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0DD" w:rsidRPr="004D3C37" w:rsidRDefault="000A20DD" w:rsidP="004027D2">
      <w:pPr>
        <w:pStyle w:val="aff6"/>
        <w:keepNext/>
        <w:widowControl w:val="0"/>
        <w:rPr>
          <w:lang w:val="uk-UA"/>
        </w:rPr>
      </w:pPr>
      <w:r w:rsidRPr="004D3C37">
        <w:rPr>
          <w:lang w:val="uk-UA"/>
        </w:rPr>
        <w:t>Зміст</w:t>
      </w:r>
    </w:p>
    <w:p w:rsidR="004D3C37" w:rsidRPr="004D3C37" w:rsidRDefault="004D3C37" w:rsidP="004027D2">
      <w:pPr>
        <w:keepNext/>
        <w:widowControl w:val="0"/>
        <w:ind w:firstLine="709"/>
        <w:rPr>
          <w:lang w:val="uk-UA"/>
        </w:rPr>
      </w:pPr>
    </w:p>
    <w:p w:rsidR="00031C17" w:rsidRDefault="00031C17" w:rsidP="004027D2">
      <w:pPr>
        <w:pStyle w:val="26"/>
        <w:keepNext/>
        <w:widowControl w:val="0"/>
        <w:rPr>
          <w:smallCaps w:val="0"/>
          <w:noProof/>
          <w:sz w:val="24"/>
          <w:szCs w:val="24"/>
        </w:rPr>
      </w:pPr>
      <w:r w:rsidRPr="00FE3A1E">
        <w:rPr>
          <w:rStyle w:val="aff"/>
          <w:noProof/>
          <w:lang w:val="uk-UA"/>
        </w:rPr>
        <w:t>Вступ</w:t>
      </w:r>
    </w:p>
    <w:p w:rsidR="00031C17" w:rsidRDefault="00031C17" w:rsidP="004027D2">
      <w:pPr>
        <w:pStyle w:val="26"/>
        <w:keepNext/>
        <w:widowControl w:val="0"/>
        <w:rPr>
          <w:smallCaps w:val="0"/>
          <w:noProof/>
          <w:sz w:val="24"/>
          <w:szCs w:val="24"/>
        </w:rPr>
      </w:pPr>
      <w:r w:rsidRPr="00FE3A1E">
        <w:rPr>
          <w:rStyle w:val="aff"/>
          <w:noProof/>
          <w:lang w:val="uk-UA"/>
        </w:rPr>
        <w:t>Розділ 1. Теоретичні та методологічні основи обліку, аудиту та економічного аналізу розрахунків з персоналом</w:t>
      </w:r>
    </w:p>
    <w:p w:rsidR="00031C17" w:rsidRDefault="00031C17" w:rsidP="004027D2">
      <w:pPr>
        <w:pStyle w:val="26"/>
        <w:keepNext/>
        <w:widowControl w:val="0"/>
        <w:rPr>
          <w:smallCaps w:val="0"/>
          <w:noProof/>
          <w:sz w:val="24"/>
          <w:szCs w:val="24"/>
        </w:rPr>
      </w:pPr>
      <w:r w:rsidRPr="00FE3A1E">
        <w:rPr>
          <w:rStyle w:val="aff"/>
          <w:noProof/>
          <w:lang w:val="uk-UA"/>
        </w:rPr>
        <w:t>1.1 Сутність розрахунків з персоналом</w:t>
      </w:r>
    </w:p>
    <w:p w:rsidR="00031C17" w:rsidRDefault="00031C17" w:rsidP="004027D2">
      <w:pPr>
        <w:pStyle w:val="26"/>
        <w:keepNext/>
        <w:widowControl w:val="0"/>
        <w:rPr>
          <w:smallCaps w:val="0"/>
          <w:noProof/>
          <w:sz w:val="24"/>
          <w:szCs w:val="24"/>
        </w:rPr>
      </w:pPr>
      <w:r w:rsidRPr="00FE3A1E">
        <w:rPr>
          <w:rStyle w:val="aff"/>
          <w:noProof/>
          <w:lang w:val="uk-UA"/>
        </w:rPr>
        <w:t>1.2 Готівкові та безготівкові розрахунки з персоналом</w:t>
      </w:r>
    </w:p>
    <w:p w:rsidR="00031C17" w:rsidRDefault="00031C17" w:rsidP="004027D2">
      <w:pPr>
        <w:pStyle w:val="26"/>
        <w:keepNext/>
        <w:widowControl w:val="0"/>
        <w:rPr>
          <w:smallCaps w:val="0"/>
          <w:noProof/>
          <w:sz w:val="24"/>
          <w:szCs w:val="24"/>
        </w:rPr>
      </w:pPr>
      <w:r w:rsidRPr="00FE3A1E">
        <w:rPr>
          <w:rStyle w:val="aff"/>
          <w:noProof/>
          <w:lang w:val="uk-UA"/>
        </w:rPr>
        <w:t>1.3 Аналітичний огляд нормативно-правових та законодавчих актів з обліку, аудиту та економічного аналізу розрахунків з персоналом</w:t>
      </w:r>
    </w:p>
    <w:p w:rsidR="00031C17" w:rsidRDefault="00031C17" w:rsidP="004027D2">
      <w:pPr>
        <w:pStyle w:val="26"/>
        <w:keepNext/>
        <w:widowControl w:val="0"/>
        <w:rPr>
          <w:smallCaps w:val="0"/>
          <w:noProof/>
          <w:sz w:val="24"/>
          <w:szCs w:val="24"/>
        </w:rPr>
      </w:pPr>
      <w:r w:rsidRPr="00FE3A1E">
        <w:rPr>
          <w:rStyle w:val="aff"/>
          <w:noProof/>
          <w:lang w:val="uk-UA"/>
        </w:rPr>
        <w:t>1.4 Міжнародний аспект обліку, аудиту та економічного аналізу розрахунків з персоналом</w:t>
      </w:r>
    </w:p>
    <w:p w:rsidR="00031C17" w:rsidRDefault="00031C17" w:rsidP="004027D2">
      <w:pPr>
        <w:pStyle w:val="26"/>
        <w:keepNext/>
        <w:widowControl w:val="0"/>
        <w:rPr>
          <w:smallCaps w:val="0"/>
          <w:noProof/>
          <w:sz w:val="24"/>
          <w:szCs w:val="24"/>
        </w:rPr>
      </w:pPr>
      <w:r w:rsidRPr="00FE3A1E">
        <w:rPr>
          <w:rStyle w:val="aff"/>
          <w:noProof/>
          <w:lang w:val="uk-UA"/>
        </w:rPr>
        <w:t>Розділ 2. Облік розрахунків з персоналом на ДП “Кривбасшахтозакриття"</w:t>
      </w:r>
    </w:p>
    <w:p w:rsidR="00031C17" w:rsidRDefault="00031C17" w:rsidP="004027D2">
      <w:pPr>
        <w:pStyle w:val="26"/>
        <w:keepNext/>
        <w:widowControl w:val="0"/>
        <w:rPr>
          <w:smallCaps w:val="0"/>
          <w:noProof/>
          <w:sz w:val="24"/>
          <w:szCs w:val="24"/>
        </w:rPr>
      </w:pPr>
      <w:r w:rsidRPr="00FE3A1E">
        <w:rPr>
          <w:rStyle w:val="aff"/>
          <w:noProof/>
          <w:lang w:val="uk-UA"/>
        </w:rPr>
        <w:t>2.1 Організаційно-економічна характеристика підприємства</w:t>
      </w:r>
    </w:p>
    <w:p w:rsidR="00031C17" w:rsidRDefault="00031C17" w:rsidP="004027D2">
      <w:pPr>
        <w:pStyle w:val="26"/>
        <w:keepNext/>
        <w:widowControl w:val="0"/>
        <w:rPr>
          <w:smallCaps w:val="0"/>
          <w:noProof/>
          <w:sz w:val="24"/>
          <w:szCs w:val="24"/>
        </w:rPr>
      </w:pPr>
      <w:r w:rsidRPr="00FE3A1E">
        <w:rPr>
          <w:rStyle w:val="aff"/>
          <w:noProof/>
          <w:lang w:val="uk-UA"/>
        </w:rPr>
        <w:t>2.1.1 Характеристика діяльності підприємства та техніко-економічних показників</w:t>
      </w:r>
    </w:p>
    <w:p w:rsidR="00031C17" w:rsidRDefault="00031C17" w:rsidP="004027D2">
      <w:pPr>
        <w:pStyle w:val="26"/>
        <w:keepNext/>
        <w:widowControl w:val="0"/>
        <w:rPr>
          <w:smallCaps w:val="0"/>
          <w:noProof/>
          <w:sz w:val="24"/>
          <w:szCs w:val="24"/>
        </w:rPr>
      </w:pPr>
      <w:r w:rsidRPr="00FE3A1E">
        <w:rPr>
          <w:rStyle w:val="aff"/>
          <w:noProof/>
          <w:lang w:val="uk-UA"/>
        </w:rPr>
        <w:t>2.1.2 Склад бухгалтерської служби та охорона праці на підприємстві</w:t>
      </w:r>
    </w:p>
    <w:p w:rsidR="00031C17" w:rsidRDefault="00031C17" w:rsidP="004027D2">
      <w:pPr>
        <w:pStyle w:val="26"/>
        <w:keepNext/>
        <w:widowControl w:val="0"/>
        <w:rPr>
          <w:smallCaps w:val="0"/>
          <w:noProof/>
          <w:sz w:val="24"/>
          <w:szCs w:val="24"/>
        </w:rPr>
      </w:pPr>
      <w:r w:rsidRPr="00FE3A1E">
        <w:rPr>
          <w:rStyle w:val="aff"/>
          <w:noProof/>
          <w:lang w:val="uk-UA"/>
        </w:rPr>
        <w:t>2.2 Облік особового складу працівників, виробітку та відпрацьованого часу</w:t>
      </w:r>
    </w:p>
    <w:p w:rsidR="00031C17" w:rsidRDefault="00031C17" w:rsidP="004027D2">
      <w:pPr>
        <w:pStyle w:val="26"/>
        <w:keepNext/>
        <w:widowControl w:val="0"/>
        <w:rPr>
          <w:smallCaps w:val="0"/>
          <w:noProof/>
          <w:sz w:val="24"/>
          <w:szCs w:val="24"/>
        </w:rPr>
      </w:pPr>
      <w:r w:rsidRPr="00FE3A1E">
        <w:rPr>
          <w:rStyle w:val="aff"/>
          <w:noProof/>
          <w:lang w:val="uk-UA"/>
        </w:rPr>
        <w:t>2.3 Облік нарахування, утриманя та виплати заробітної плати</w:t>
      </w:r>
    </w:p>
    <w:p w:rsidR="00031C17" w:rsidRDefault="00031C17" w:rsidP="004027D2">
      <w:pPr>
        <w:pStyle w:val="26"/>
        <w:keepNext/>
        <w:widowControl w:val="0"/>
        <w:rPr>
          <w:smallCaps w:val="0"/>
          <w:noProof/>
          <w:sz w:val="24"/>
          <w:szCs w:val="24"/>
        </w:rPr>
      </w:pPr>
      <w:r w:rsidRPr="00FE3A1E">
        <w:rPr>
          <w:rStyle w:val="aff"/>
          <w:noProof/>
          <w:lang w:val="uk-UA"/>
        </w:rPr>
        <w:t>2.4 Облік видачі та повернення не витрачених підзвітних сум</w:t>
      </w:r>
    </w:p>
    <w:p w:rsidR="00031C17" w:rsidRDefault="00031C17" w:rsidP="004027D2">
      <w:pPr>
        <w:pStyle w:val="26"/>
        <w:keepNext/>
        <w:widowControl w:val="0"/>
        <w:rPr>
          <w:smallCaps w:val="0"/>
          <w:noProof/>
          <w:sz w:val="24"/>
          <w:szCs w:val="24"/>
        </w:rPr>
      </w:pPr>
      <w:r w:rsidRPr="00FE3A1E">
        <w:rPr>
          <w:rStyle w:val="aff"/>
          <w:noProof/>
          <w:lang w:val="uk-UA"/>
        </w:rPr>
        <w:t>2.5 Облік нарахування та виплати відпусткних сум та утримання аліментів</w:t>
      </w:r>
    </w:p>
    <w:p w:rsidR="00031C17" w:rsidRDefault="00031C17" w:rsidP="004027D2">
      <w:pPr>
        <w:pStyle w:val="26"/>
        <w:keepNext/>
        <w:widowControl w:val="0"/>
        <w:rPr>
          <w:smallCaps w:val="0"/>
          <w:noProof/>
          <w:sz w:val="24"/>
          <w:szCs w:val="24"/>
        </w:rPr>
      </w:pPr>
      <w:r w:rsidRPr="00FE3A1E">
        <w:rPr>
          <w:rStyle w:val="aff"/>
          <w:noProof/>
          <w:lang w:val="uk-UA"/>
        </w:rPr>
        <w:t>2.6 Відображення розрахунку з персоналом у звітності підприємства</w:t>
      </w:r>
    </w:p>
    <w:p w:rsidR="00031C17" w:rsidRDefault="00031C17" w:rsidP="004027D2">
      <w:pPr>
        <w:pStyle w:val="26"/>
        <w:keepNext/>
        <w:widowControl w:val="0"/>
        <w:rPr>
          <w:smallCaps w:val="0"/>
          <w:noProof/>
          <w:sz w:val="24"/>
          <w:szCs w:val="24"/>
        </w:rPr>
      </w:pPr>
      <w:r w:rsidRPr="00FE3A1E">
        <w:rPr>
          <w:rStyle w:val="aff"/>
          <w:noProof/>
          <w:lang w:val="uk-UA"/>
        </w:rPr>
        <w:t>2.7 Напрямки удосконалення організації обліку розрахунку з персоналом</w:t>
      </w:r>
    </w:p>
    <w:p w:rsidR="00031C17" w:rsidRDefault="00031C17" w:rsidP="004027D2">
      <w:pPr>
        <w:pStyle w:val="26"/>
        <w:keepNext/>
        <w:widowControl w:val="0"/>
        <w:rPr>
          <w:smallCaps w:val="0"/>
          <w:noProof/>
          <w:sz w:val="24"/>
          <w:szCs w:val="24"/>
        </w:rPr>
      </w:pPr>
      <w:r w:rsidRPr="00FE3A1E">
        <w:rPr>
          <w:rStyle w:val="aff"/>
          <w:noProof/>
          <w:lang w:val="uk-UA"/>
        </w:rPr>
        <w:t>Розділ 3. Аудит та економічний аналіз розрахунків з персоналом</w:t>
      </w:r>
    </w:p>
    <w:p w:rsidR="00031C17" w:rsidRDefault="00031C17" w:rsidP="004027D2">
      <w:pPr>
        <w:pStyle w:val="26"/>
        <w:keepNext/>
        <w:widowControl w:val="0"/>
        <w:rPr>
          <w:smallCaps w:val="0"/>
          <w:noProof/>
          <w:sz w:val="24"/>
          <w:szCs w:val="24"/>
        </w:rPr>
      </w:pPr>
      <w:r w:rsidRPr="00FE3A1E">
        <w:rPr>
          <w:rStyle w:val="aff"/>
          <w:noProof/>
          <w:lang w:val="uk-UA"/>
        </w:rPr>
        <w:t>3.1 Мета і завдання аудиту та економічного аналізу розрахунків з персоналом</w:t>
      </w:r>
    </w:p>
    <w:p w:rsidR="00031C17" w:rsidRDefault="00031C17" w:rsidP="004027D2">
      <w:pPr>
        <w:pStyle w:val="26"/>
        <w:keepNext/>
        <w:widowControl w:val="0"/>
        <w:rPr>
          <w:smallCaps w:val="0"/>
          <w:noProof/>
          <w:sz w:val="24"/>
          <w:szCs w:val="24"/>
        </w:rPr>
      </w:pPr>
      <w:r w:rsidRPr="00FE3A1E">
        <w:rPr>
          <w:rStyle w:val="aff"/>
          <w:noProof/>
          <w:lang w:val="uk-UA"/>
        </w:rPr>
        <w:t>3.2 Організація та методика аудиту розрахунків з персоналом</w:t>
      </w:r>
    </w:p>
    <w:p w:rsidR="00031C17" w:rsidRDefault="00031C17" w:rsidP="004027D2">
      <w:pPr>
        <w:pStyle w:val="26"/>
        <w:keepNext/>
        <w:widowControl w:val="0"/>
        <w:rPr>
          <w:smallCaps w:val="0"/>
          <w:noProof/>
          <w:sz w:val="24"/>
          <w:szCs w:val="24"/>
        </w:rPr>
      </w:pPr>
      <w:r w:rsidRPr="00FE3A1E">
        <w:rPr>
          <w:rStyle w:val="aff"/>
          <w:noProof/>
          <w:lang w:val="uk-UA"/>
        </w:rPr>
        <w:t>3.2.1 Методи і прийоми проведення аудиту розрахунків з персоналом на ДП “Кривбасшахтозакриття”</w:t>
      </w:r>
    </w:p>
    <w:p w:rsidR="00031C17" w:rsidRDefault="00031C17" w:rsidP="004027D2">
      <w:pPr>
        <w:pStyle w:val="26"/>
        <w:keepNext/>
        <w:widowControl w:val="0"/>
        <w:rPr>
          <w:smallCaps w:val="0"/>
          <w:noProof/>
          <w:sz w:val="24"/>
          <w:szCs w:val="24"/>
        </w:rPr>
      </w:pPr>
      <w:r w:rsidRPr="00FE3A1E">
        <w:rPr>
          <w:rStyle w:val="aff"/>
          <w:noProof/>
          <w:lang w:val="uk-UA"/>
        </w:rPr>
        <w:t>3.2.2 Складання організаційних документів</w:t>
      </w:r>
    </w:p>
    <w:p w:rsidR="00031C17" w:rsidRDefault="00031C17" w:rsidP="004027D2">
      <w:pPr>
        <w:pStyle w:val="26"/>
        <w:keepNext/>
        <w:widowControl w:val="0"/>
        <w:rPr>
          <w:smallCaps w:val="0"/>
          <w:noProof/>
          <w:sz w:val="24"/>
          <w:szCs w:val="24"/>
        </w:rPr>
      </w:pPr>
      <w:r w:rsidRPr="00FE3A1E">
        <w:rPr>
          <w:rStyle w:val="aff"/>
          <w:noProof/>
          <w:lang w:val="uk-UA"/>
        </w:rPr>
        <w:t>3.2.3 Оцінка системи внутрішнього контролю на підприємстві</w:t>
      </w:r>
    </w:p>
    <w:p w:rsidR="00031C17" w:rsidRDefault="00031C17" w:rsidP="004027D2">
      <w:pPr>
        <w:pStyle w:val="26"/>
        <w:keepNext/>
        <w:widowControl w:val="0"/>
        <w:rPr>
          <w:smallCaps w:val="0"/>
          <w:noProof/>
          <w:sz w:val="24"/>
          <w:szCs w:val="24"/>
        </w:rPr>
      </w:pPr>
      <w:r w:rsidRPr="00FE3A1E">
        <w:rPr>
          <w:rStyle w:val="aff"/>
          <w:noProof/>
          <w:lang w:val="uk-UA"/>
        </w:rPr>
        <w:t>3.2.4 Виявлення аудиторського ризику та визначення рівня суттєвості</w:t>
      </w:r>
    </w:p>
    <w:p w:rsidR="00031C17" w:rsidRDefault="00031C17" w:rsidP="004027D2">
      <w:pPr>
        <w:pStyle w:val="26"/>
        <w:keepNext/>
        <w:widowControl w:val="0"/>
        <w:rPr>
          <w:smallCaps w:val="0"/>
          <w:noProof/>
          <w:sz w:val="24"/>
          <w:szCs w:val="24"/>
        </w:rPr>
      </w:pPr>
      <w:r w:rsidRPr="00FE3A1E">
        <w:rPr>
          <w:rStyle w:val="aff"/>
          <w:noProof/>
          <w:lang w:val="uk-UA"/>
        </w:rPr>
        <w:t>3.2.5 Складання бюджет витрат часу на проведення аудиту, плану та програми аудиту</w:t>
      </w:r>
    </w:p>
    <w:p w:rsidR="00031C17" w:rsidRDefault="00031C17" w:rsidP="004027D2">
      <w:pPr>
        <w:pStyle w:val="26"/>
        <w:keepNext/>
        <w:widowControl w:val="0"/>
        <w:rPr>
          <w:smallCaps w:val="0"/>
          <w:noProof/>
          <w:sz w:val="24"/>
          <w:szCs w:val="24"/>
        </w:rPr>
      </w:pPr>
      <w:r w:rsidRPr="00FE3A1E">
        <w:rPr>
          <w:rStyle w:val="aff"/>
          <w:noProof/>
          <w:lang w:val="uk-UA"/>
        </w:rPr>
        <w:t>3.3 Аудит розрахунків з персоналом</w:t>
      </w:r>
    </w:p>
    <w:p w:rsidR="00031C17" w:rsidRDefault="00031C17" w:rsidP="004027D2">
      <w:pPr>
        <w:pStyle w:val="26"/>
        <w:keepNext/>
        <w:widowControl w:val="0"/>
        <w:rPr>
          <w:smallCaps w:val="0"/>
          <w:noProof/>
          <w:sz w:val="24"/>
          <w:szCs w:val="24"/>
        </w:rPr>
      </w:pPr>
      <w:r w:rsidRPr="00FE3A1E">
        <w:rPr>
          <w:rStyle w:val="aff"/>
          <w:noProof/>
          <w:lang w:val="uk-UA"/>
        </w:rPr>
        <w:t>3.3.1 Аудит нарахування, утримання та виплати заробітної плати</w:t>
      </w:r>
    </w:p>
    <w:p w:rsidR="00031C17" w:rsidRDefault="00031C17" w:rsidP="004027D2">
      <w:pPr>
        <w:pStyle w:val="26"/>
        <w:keepNext/>
        <w:widowControl w:val="0"/>
        <w:rPr>
          <w:smallCaps w:val="0"/>
          <w:noProof/>
          <w:sz w:val="24"/>
          <w:szCs w:val="24"/>
        </w:rPr>
      </w:pPr>
      <w:r w:rsidRPr="00FE3A1E">
        <w:rPr>
          <w:rStyle w:val="aff"/>
          <w:noProof/>
          <w:lang w:val="uk-UA"/>
        </w:rPr>
        <w:t>3.3.2 Перевірка видачі та повернення невикористаних підзвітних сум</w:t>
      </w:r>
    </w:p>
    <w:p w:rsidR="00031C17" w:rsidRDefault="00031C17" w:rsidP="004027D2">
      <w:pPr>
        <w:pStyle w:val="26"/>
        <w:keepNext/>
        <w:widowControl w:val="0"/>
        <w:rPr>
          <w:smallCaps w:val="0"/>
          <w:noProof/>
          <w:sz w:val="24"/>
          <w:szCs w:val="24"/>
        </w:rPr>
      </w:pPr>
      <w:r w:rsidRPr="00FE3A1E">
        <w:rPr>
          <w:rStyle w:val="aff"/>
          <w:noProof/>
          <w:lang w:val="uk-UA"/>
        </w:rPr>
        <w:t>3.3.3 Перевірка нарахування та виплати відпускних сум та утримання аліментів</w:t>
      </w:r>
    </w:p>
    <w:p w:rsidR="00031C17" w:rsidRDefault="00031C17" w:rsidP="004027D2">
      <w:pPr>
        <w:pStyle w:val="26"/>
        <w:keepNext/>
        <w:widowControl w:val="0"/>
        <w:rPr>
          <w:smallCaps w:val="0"/>
          <w:noProof/>
          <w:sz w:val="24"/>
          <w:szCs w:val="24"/>
        </w:rPr>
      </w:pPr>
      <w:r w:rsidRPr="00FE3A1E">
        <w:rPr>
          <w:rStyle w:val="aff"/>
          <w:noProof/>
          <w:lang w:val="uk-UA"/>
        </w:rPr>
        <w:t>3.4 Економічний аналіз розрахунків з оплати праці</w:t>
      </w:r>
    </w:p>
    <w:p w:rsidR="00031C17" w:rsidRDefault="00031C17" w:rsidP="004027D2">
      <w:pPr>
        <w:pStyle w:val="26"/>
        <w:keepNext/>
        <w:widowControl w:val="0"/>
        <w:rPr>
          <w:smallCaps w:val="0"/>
          <w:noProof/>
          <w:sz w:val="24"/>
          <w:szCs w:val="24"/>
        </w:rPr>
      </w:pPr>
      <w:r w:rsidRPr="00FE3A1E">
        <w:rPr>
          <w:rStyle w:val="aff"/>
          <w:noProof/>
          <w:lang w:val="uk-UA"/>
        </w:rPr>
        <w:t>3.4.1 Аналіз використання фонду робочого часу</w:t>
      </w:r>
    </w:p>
    <w:p w:rsidR="00031C17" w:rsidRDefault="00031C17" w:rsidP="004027D2">
      <w:pPr>
        <w:pStyle w:val="26"/>
        <w:keepNext/>
        <w:widowControl w:val="0"/>
        <w:rPr>
          <w:smallCaps w:val="0"/>
          <w:noProof/>
          <w:sz w:val="24"/>
          <w:szCs w:val="24"/>
        </w:rPr>
      </w:pPr>
      <w:r w:rsidRPr="00FE3A1E">
        <w:rPr>
          <w:rStyle w:val="aff"/>
          <w:noProof/>
          <w:lang w:val="uk-UA"/>
        </w:rPr>
        <w:t>3.4.2 Аналіз продуктивності праці</w:t>
      </w:r>
    </w:p>
    <w:p w:rsidR="00031C17" w:rsidRDefault="00031C17" w:rsidP="004027D2">
      <w:pPr>
        <w:pStyle w:val="26"/>
        <w:keepNext/>
        <w:widowControl w:val="0"/>
        <w:rPr>
          <w:smallCaps w:val="0"/>
          <w:noProof/>
          <w:sz w:val="24"/>
          <w:szCs w:val="24"/>
        </w:rPr>
      </w:pPr>
      <w:r w:rsidRPr="00FE3A1E">
        <w:rPr>
          <w:rStyle w:val="aff"/>
          <w:noProof/>
          <w:lang w:val="uk-UA"/>
        </w:rPr>
        <w:t>3.4.3 Аналіз фонду заробітної плати</w:t>
      </w:r>
    </w:p>
    <w:p w:rsidR="00031C17" w:rsidRDefault="00031C17" w:rsidP="004027D2">
      <w:pPr>
        <w:pStyle w:val="26"/>
        <w:keepNext/>
        <w:widowControl w:val="0"/>
        <w:rPr>
          <w:smallCaps w:val="0"/>
          <w:noProof/>
          <w:sz w:val="24"/>
          <w:szCs w:val="24"/>
        </w:rPr>
      </w:pPr>
      <w:r w:rsidRPr="00FE3A1E">
        <w:rPr>
          <w:rStyle w:val="aff"/>
          <w:noProof/>
          <w:lang w:val="uk-UA"/>
        </w:rPr>
        <w:t>3.4.4 Аналіз структури і динаміки видачі, повернення не використаних підзвітних сум, нарахування відпускних сум та утримання аліментів</w:t>
      </w:r>
    </w:p>
    <w:p w:rsidR="00031C17" w:rsidRDefault="00031C17" w:rsidP="004027D2">
      <w:pPr>
        <w:pStyle w:val="26"/>
        <w:keepNext/>
        <w:widowControl w:val="0"/>
        <w:rPr>
          <w:smallCaps w:val="0"/>
          <w:noProof/>
          <w:sz w:val="24"/>
          <w:szCs w:val="24"/>
        </w:rPr>
      </w:pPr>
      <w:r w:rsidRPr="00FE3A1E">
        <w:rPr>
          <w:rStyle w:val="aff"/>
          <w:noProof/>
          <w:lang w:val="uk-UA"/>
        </w:rPr>
        <w:t>3.4.5 Економіко-математична модель та обґрунтування її практичної цінності на ДП “Кривбасшахтозакриття”</w:t>
      </w:r>
    </w:p>
    <w:p w:rsidR="00031C17" w:rsidRDefault="00031C17" w:rsidP="004027D2">
      <w:pPr>
        <w:pStyle w:val="26"/>
        <w:keepNext/>
        <w:widowControl w:val="0"/>
        <w:rPr>
          <w:smallCaps w:val="0"/>
          <w:noProof/>
          <w:sz w:val="24"/>
          <w:szCs w:val="24"/>
        </w:rPr>
      </w:pPr>
      <w:r w:rsidRPr="00FE3A1E">
        <w:rPr>
          <w:rStyle w:val="aff"/>
          <w:noProof/>
          <w:lang w:val="uk-UA"/>
        </w:rPr>
        <w:t>3.5 Аудиторський висновок за підсумками процедур аудиту і аналізу</w:t>
      </w:r>
    </w:p>
    <w:p w:rsidR="00031C17" w:rsidRDefault="00031C17" w:rsidP="004027D2">
      <w:pPr>
        <w:pStyle w:val="26"/>
        <w:keepNext/>
        <w:widowControl w:val="0"/>
        <w:rPr>
          <w:smallCaps w:val="0"/>
          <w:noProof/>
          <w:sz w:val="24"/>
          <w:szCs w:val="24"/>
        </w:rPr>
      </w:pPr>
      <w:r w:rsidRPr="00FE3A1E">
        <w:rPr>
          <w:rStyle w:val="aff"/>
          <w:noProof/>
          <w:lang w:val="uk-UA"/>
        </w:rPr>
        <w:t>Висновки</w:t>
      </w:r>
    </w:p>
    <w:p w:rsidR="00031C17" w:rsidRDefault="00031C17" w:rsidP="004027D2">
      <w:pPr>
        <w:pStyle w:val="26"/>
        <w:keepNext/>
        <w:widowControl w:val="0"/>
        <w:rPr>
          <w:smallCaps w:val="0"/>
          <w:noProof/>
          <w:sz w:val="24"/>
          <w:szCs w:val="24"/>
        </w:rPr>
      </w:pPr>
      <w:r w:rsidRPr="00FE3A1E">
        <w:rPr>
          <w:rStyle w:val="aff"/>
          <w:noProof/>
          <w:lang w:val="uk-UA"/>
        </w:rPr>
        <w:t>Список використаних джерел</w:t>
      </w:r>
    </w:p>
    <w:p w:rsidR="000A20DD" w:rsidRPr="004D3C37" w:rsidRDefault="00C61C08" w:rsidP="004027D2">
      <w:pPr>
        <w:pStyle w:val="2"/>
        <w:widowControl w:val="0"/>
        <w:rPr>
          <w:lang w:val="uk-UA"/>
        </w:rPr>
      </w:pPr>
      <w:r w:rsidRPr="004D3C37">
        <w:rPr>
          <w:lang w:val="uk-UA"/>
        </w:rPr>
        <w:br w:type="page"/>
      </w:r>
      <w:bookmarkStart w:id="0" w:name="_Toc264566487"/>
      <w:r w:rsidR="000A20DD" w:rsidRPr="004D3C37">
        <w:rPr>
          <w:lang w:val="uk-UA"/>
        </w:rPr>
        <w:t>Вступ</w:t>
      </w:r>
      <w:bookmarkEnd w:id="0"/>
    </w:p>
    <w:p w:rsidR="004D3C37" w:rsidRDefault="004D3C37"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Актуальність обраної теми полягає у тому, що ефективність фун</w:t>
      </w:r>
      <w:r w:rsidR="004D3C37">
        <w:rPr>
          <w:lang w:val="uk-UA"/>
        </w:rPr>
        <w:t>кціонування та соціального розви</w:t>
      </w:r>
      <w:r w:rsidRPr="004D3C37">
        <w:rPr>
          <w:lang w:val="uk-UA"/>
        </w:rPr>
        <w:t>тку суб</w:t>
      </w:r>
      <w:r w:rsidRPr="004D3C37">
        <w:rPr>
          <w:lang w:val="uk-UA"/>
        </w:rPr>
        <w:sym w:font="Symbol" w:char="F0A2"/>
      </w:r>
      <w:r w:rsidRPr="004D3C37">
        <w:rPr>
          <w:lang w:val="uk-UA"/>
        </w:rPr>
        <w:t>єкта господарювання</w:t>
      </w:r>
      <w:r w:rsidR="000A20DD" w:rsidRPr="004D3C37">
        <w:rPr>
          <w:lang w:val="uk-UA"/>
        </w:rPr>
        <w:t xml:space="preserve"> (</w:t>
      </w:r>
      <w:r w:rsidRPr="004D3C37">
        <w:rPr>
          <w:lang w:val="uk-UA"/>
        </w:rPr>
        <w:t>трудових колективів</w:t>
      </w:r>
      <w:r w:rsidR="000A20DD" w:rsidRPr="004D3C37">
        <w:rPr>
          <w:lang w:val="uk-UA"/>
        </w:rPr>
        <w:t xml:space="preserve">) </w:t>
      </w:r>
      <w:r w:rsidRPr="004D3C37">
        <w:rPr>
          <w:lang w:val="uk-UA"/>
        </w:rPr>
        <w:t>забезпечується передусім формуванням належних індивідуальних і колективних матеріальних стимулів, провідною формою реалізації яких на базовому підприємстві є оплата праці, виплата відпускних, нарахування лікарняних, утримання аліментів різних категорій персоналу та видача готівки під звіт деяким категоріям персоналу, а також утримання за ініциативою підприємства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 xml:space="preserve">Метою роботи є висвітлення теоретичного аспекту та практичних навичок обліку розрахунків з персоналом, удосконалення навичок аудиторської перевірки та </w:t>
      </w:r>
      <w:r w:rsidR="00F240ED" w:rsidRPr="004D3C37">
        <w:rPr>
          <w:lang w:val="uk-UA"/>
        </w:rPr>
        <w:t>аналіз</w:t>
      </w:r>
      <w:r w:rsidRPr="004D3C37">
        <w:rPr>
          <w:lang w:val="uk-UA"/>
        </w:rPr>
        <w:t xml:space="preserve"> об’єкта дослідження на практиці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Відповідно до поставленої мети поставлено та вирішено завдання а саме</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розглянуто облік нарахування, утримання та</w:t>
      </w:r>
      <w:r w:rsidR="000A20DD" w:rsidRPr="004D3C37">
        <w:rPr>
          <w:lang w:val="uk-UA"/>
        </w:rPr>
        <w:t xml:space="preserve"> </w:t>
      </w:r>
      <w:r w:rsidRPr="004D3C37">
        <w:rPr>
          <w:lang w:val="uk-UA"/>
        </w:rPr>
        <w:t>виплати заробітної плати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досліджено облік видачі та повернення не використаних підзвітних сум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охарактеризовано облік нарахування та виплати відпускних</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розглянуто утримання аліментів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визначено напрямки удосконалення організації обліку розрахунків з персоналом на підприємстві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 xml:space="preserve">розглянуто мету і завдання </w:t>
      </w:r>
      <w:r w:rsidR="00D421DA" w:rsidRPr="004D3C37">
        <w:rPr>
          <w:lang w:val="uk-UA"/>
        </w:rPr>
        <w:t>аудиту розрахунків з персоналом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виявлено аудиторський ризик та суттєвість в аудиті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розглянуто систему внутрі</w:t>
      </w:r>
      <w:r w:rsidR="00D421DA" w:rsidRPr="004D3C37">
        <w:rPr>
          <w:lang w:val="uk-UA"/>
        </w:rPr>
        <w:t>шнього контролю на підприємстві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охарактеризовано організаційну та економічну характеристику</w:t>
      </w:r>
    </w:p>
    <w:p w:rsidR="000A20DD" w:rsidRPr="004D3C37" w:rsidRDefault="00C61C08" w:rsidP="004027D2">
      <w:pPr>
        <w:keepNext/>
        <w:widowControl w:val="0"/>
        <w:ind w:firstLine="709"/>
        <w:rPr>
          <w:lang w:val="uk-UA"/>
        </w:rPr>
      </w:pPr>
      <w:r w:rsidRPr="004D3C37">
        <w:rPr>
          <w:lang w:val="uk-UA"/>
        </w:rPr>
        <w:t>ДП “Кривбасшахтозакриття”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досліджено організацію і методику аудиту розрахунків з персоналом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 xml:space="preserve">проведено аналіз фонду заробітної плати, використання робочого </w:t>
      </w:r>
      <w:r w:rsidR="00D421DA" w:rsidRPr="004D3C37">
        <w:rPr>
          <w:lang w:val="uk-UA"/>
        </w:rPr>
        <w:t>часу, продуктивності праці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досліджено структуру і динаміку видачі та повернення не використаних підзвітних сум, виплати відпускних та утримання аліментів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проаналізовано економіко-математичну модель та обгрунтувати її практичні цінності на ДП “Кривбасшахтозакриття”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складено аудиторський звіт та висновок за підсумками аудиту</w:t>
      </w:r>
      <w:r w:rsidR="000A20DD" w:rsidRPr="004D3C37">
        <w:rPr>
          <w:lang w:val="uk-UA"/>
        </w:rPr>
        <w:t>.</w:t>
      </w:r>
    </w:p>
    <w:p w:rsidR="00C61C08" w:rsidRPr="004D3C37" w:rsidRDefault="00C61C08" w:rsidP="004027D2">
      <w:pPr>
        <w:keepNext/>
        <w:widowControl w:val="0"/>
        <w:ind w:firstLine="709"/>
        <w:rPr>
          <w:lang w:val="uk-UA"/>
        </w:rPr>
      </w:pPr>
      <w:r w:rsidRPr="004D3C37">
        <w:rPr>
          <w:lang w:val="uk-UA"/>
        </w:rPr>
        <w:t>Об’єктом дослідження виступають розрахунки з персоналом які проводяться на ДП “Кривбасшахтозакриття”</w:t>
      </w:r>
      <w:r w:rsidR="000A20DD" w:rsidRPr="004D3C37">
        <w:rPr>
          <w:lang w:val="uk-UA"/>
        </w:rPr>
        <w:t xml:space="preserve">. </w:t>
      </w:r>
      <w:r w:rsidRPr="004D3C37">
        <w:rPr>
          <w:lang w:val="uk-UA"/>
        </w:rPr>
        <w:t>Предметом дослідження є економічні відносини, що виникають у наслідок обліку, аудиту та аналізу розрахунків з песоналом</w:t>
      </w:r>
    </w:p>
    <w:p w:rsidR="000A20DD" w:rsidRPr="004D3C37" w:rsidRDefault="00C61C08" w:rsidP="004027D2">
      <w:pPr>
        <w:keepNext/>
        <w:widowControl w:val="0"/>
        <w:ind w:firstLine="709"/>
        <w:rPr>
          <w:lang w:val="uk-UA"/>
        </w:rPr>
      </w:pPr>
      <w:r w:rsidRPr="004D3C37">
        <w:rPr>
          <w:lang w:val="uk-UA"/>
        </w:rPr>
        <w:t>При написанні роботи інформаційною базою дослідження є</w:t>
      </w:r>
      <w:r w:rsidR="000A20DD" w:rsidRPr="004D3C37">
        <w:rPr>
          <w:lang w:val="uk-UA"/>
        </w:rPr>
        <w:t xml:space="preserve">: </w:t>
      </w:r>
      <w:r w:rsidRPr="004D3C37">
        <w:rPr>
          <w:lang w:val="uk-UA"/>
        </w:rPr>
        <w:t>нормативні та законодавчі документи з питань розрахунків з персоналом, наукова література, періодичні видання, що регулюють та регламентують аудиторську діяльність, національні стандарти бухгалтерського обліку</w:t>
      </w:r>
      <w:r w:rsidR="000A20DD" w:rsidRPr="004D3C37">
        <w:rPr>
          <w:lang w:val="uk-UA"/>
        </w:rPr>
        <w:t xml:space="preserve">. </w:t>
      </w:r>
      <w:r w:rsidRPr="004D3C37">
        <w:rPr>
          <w:lang w:val="uk-UA"/>
        </w:rPr>
        <w:t>В процесі дослідження використано публікації вітчизняних і зарубіжних авторів, рекомендації науково-дослідних установ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У випускній роботі вико</w:t>
      </w:r>
      <w:r w:rsidR="008A74F4">
        <w:rPr>
          <w:lang w:val="uk-UA"/>
        </w:rPr>
        <w:t>ристовувалися такі методи дослі</w:t>
      </w:r>
      <w:r w:rsidRPr="004D3C37">
        <w:rPr>
          <w:lang w:val="uk-UA"/>
        </w:rPr>
        <w:t>д</w:t>
      </w:r>
      <w:r w:rsidR="008A74F4">
        <w:rPr>
          <w:lang w:val="uk-UA"/>
        </w:rPr>
        <w:t>ж</w:t>
      </w:r>
      <w:r w:rsidRPr="004D3C37">
        <w:rPr>
          <w:lang w:val="uk-UA"/>
        </w:rPr>
        <w:t>ення, як</w:t>
      </w:r>
      <w:r w:rsidR="000A20DD" w:rsidRPr="004D3C37">
        <w:rPr>
          <w:lang w:val="uk-UA"/>
        </w:rPr>
        <w:t xml:space="preserve">: </w:t>
      </w:r>
      <w:r w:rsidRPr="004D3C37">
        <w:rPr>
          <w:lang w:val="uk-UA"/>
        </w:rPr>
        <w:t>порівняння, використовувався для порівняння техніко-економічних показників 2007 року з 2004, 2005, 2</w:t>
      </w:r>
      <w:r w:rsidR="008A74F4">
        <w:rPr>
          <w:lang w:val="uk-UA"/>
        </w:rPr>
        <w:t>006 роками, дедукція використову</w:t>
      </w:r>
      <w:r w:rsidRPr="004D3C37">
        <w:rPr>
          <w:lang w:val="uk-UA"/>
        </w:rPr>
        <w:t>валась для аналізу продуктивності праці, шляхом впливу фак</w:t>
      </w:r>
      <w:r w:rsidR="008A74F4">
        <w:rPr>
          <w:lang w:val="uk-UA"/>
        </w:rPr>
        <w:t>торів першого рів</w:t>
      </w:r>
      <w:r w:rsidRPr="004D3C37">
        <w:rPr>
          <w:lang w:val="uk-UA"/>
        </w:rPr>
        <w:t xml:space="preserve">ня підпорядкованості і другого на зміну рівня середньорічного виробітку промислово-виробничого персоналу, аналіз </w:t>
      </w:r>
      <w:r w:rsidR="000A20DD" w:rsidRPr="004D3C37">
        <w:rPr>
          <w:lang w:val="uk-UA"/>
        </w:rPr>
        <w:t>-</w:t>
      </w:r>
      <w:r w:rsidRPr="004D3C37">
        <w:rPr>
          <w:lang w:val="uk-UA"/>
        </w:rPr>
        <w:t xml:space="preserve"> для визначення структури і динаміки видачі, повернення невикористаних підзвітних сум, нарахування відпускних та утримання аліментів, моделювання </w:t>
      </w:r>
      <w:r w:rsidR="000A20DD" w:rsidRPr="004D3C37">
        <w:rPr>
          <w:lang w:val="uk-UA"/>
        </w:rPr>
        <w:t>-</w:t>
      </w:r>
      <w:r w:rsidRPr="004D3C37">
        <w:rPr>
          <w:lang w:val="uk-UA"/>
        </w:rPr>
        <w:t xml:space="preserve"> для розрахунку витрат на оплату праці, що досліджується в момент часу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Дана робота складається з трьох розділів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 першому розділі визначаються теоретичні та ме</w:t>
      </w:r>
      <w:r w:rsidR="008A74F4">
        <w:rPr>
          <w:lang w:val="uk-UA"/>
        </w:rPr>
        <w:t>то</w:t>
      </w:r>
      <w:r w:rsidRPr="004D3C37">
        <w:rPr>
          <w:lang w:val="uk-UA"/>
        </w:rPr>
        <w:t>дологічні основи обліку, аудиту та економічного аналізу розрахунків з персоналом, а саме розглянуто сутність розрахунків з персоналом, готівкові та безготівкові розрахунки з персоналом, нормативно</w:t>
      </w:r>
      <w:r w:rsidR="000A20DD" w:rsidRPr="004D3C37">
        <w:rPr>
          <w:lang w:val="uk-UA"/>
        </w:rPr>
        <w:t xml:space="preserve"> - </w:t>
      </w:r>
      <w:r w:rsidRPr="004D3C37">
        <w:rPr>
          <w:lang w:val="uk-UA"/>
        </w:rPr>
        <w:t>правові та законодавчі акти та міжнародний аспект обліку, аудиту та аналізу розрахунків з персоналом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Другий розділ містить опис обліку розрахунків з персоналом на ДП “Кривбасшахтозакриття”, а саме</w:t>
      </w:r>
      <w:r w:rsidR="000A20DD" w:rsidRPr="004D3C37">
        <w:rPr>
          <w:lang w:val="uk-UA"/>
        </w:rPr>
        <w:t xml:space="preserve">: </w:t>
      </w:r>
      <w:r w:rsidRPr="004D3C37">
        <w:rPr>
          <w:lang w:val="uk-UA"/>
        </w:rPr>
        <w:t>охарактеризовано організаційно-економічну діяльність підприємства, облік особового складу працівників, виробітку та відпрацьованого часу, облік нарахування, утримання та виплати заробітної плати, видачі, повернення невикористаних підзвітних сум, нарахування та виплати відпускних, лікарняних та утримання аліментів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У третьому розділі проведено аудит та економічний аналіз розрахунків з персоналом на базовому підприємстві, визначено їх динаміку, структуру, визначено характер впливу певних показників на їх зміну</w:t>
      </w:r>
      <w:r w:rsidR="000A20DD" w:rsidRPr="004D3C37">
        <w:rPr>
          <w:lang w:val="uk-UA"/>
        </w:rPr>
        <w:t xml:space="preserve">. </w:t>
      </w:r>
      <w:r w:rsidRPr="004D3C37">
        <w:rPr>
          <w:lang w:val="uk-UA"/>
        </w:rPr>
        <w:t>В завершення роботи складено підсумкові документи за результатами проведеного аудиту</w:t>
      </w:r>
      <w:r w:rsidR="000A20DD" w:rsidRPr="004D3C37">
        <w:rPr>
          <w:lang w:val="uk-UA"/>
        </w:rPr>
        <w:t xml:space="preserve"> (</w:t>
      </w:r>
      <w:r w:rsidRPr="004D3C37">
        <w:rPr>
          <w:lang w:val="uk-UA"/>
        </w:rPr>
        <w:t>аудиторський звіт та висновок</w:t>
      </w:r>
      <w:r w:rsidR="000A20DD" w:rsidRPr="004D3C37">
        <w:rPr>
          <w:lang w:val="uk-UA"/>
        </w:rPr>
        <w:t>).</w:t>
      </w:r>
    </w:p>
    <w:p w:rsidR="000A20DD" w:rsidRPr="004D3C37" w:rsidRDefault="00C61C08" w:rsidP="004027D2">
      <w:pPr>
        <w:pStyle w:val="2"/>
        <w:widowControl w:val="0"/>
        <w:rPr>
          <w:lang w:val="uk-UA"/>
        </w:rPr>
      </w:pPr>
      <w:r w:rsidRPr="004D3C37">
        <w:rPr>
          <w:lang w:val="uk-UA"/>
        </w:rPr>
        <w:br w:type="page"/>
      </w:r>
      <w:bookmarkStart w:id="1" w:name="_Toc264566488"/>
      <w:r w:rsidR="004D3C37" w:rsidRPr="004D3C37">
        <w:rPr>
          <w:lang w:val="uk-UA"/>
        </w:rPr>
        <w:t>Розділ 1</w:t>
      </w:r>
      <w:r w:rsidR="004D3C37">
        <w:rPr>
          <w:lang w:val="uk-UA"/>
        </w:rPr>
        <w:t xml:space="preserve">. </w:t>
      </w:r>
      <w:r w:rsidR="004D3C37" w:rsidRPr="004D3C37">
        <w:rPr>
          <w:lang w:val="uk-UA"/>
        </w:rPr>
        <w:t>Теор</w:t>
      </w:r>
      <w:r w:rsidR="008A74F4">
        <w:rPr>
          <w:lang w:val="uk-UA"/>
        </w:rPr>
        <w:t>е</w:t>
      </w:r>
      <w:r w:rsidR="004D3C37" w:rsidRPr="004D3C37">
        <w:rPr>
          <w:lang w:val="uk-UA"/>
        </w:rPr>
        <w:t>тичні та методологі</w:t>
      </w:r>
      <w:r w:rsidR="00031C17">
        <w:rPr>
          <w:lang w:val="uk-UA"/>
        </w:rPr>
        <w:t>чні</w:t>
      </w:r>
      <w:r w:rsidR="004D3C37" w:rsidRPr="004D3C37">
        <w:rPr>
          <w:lang w:val="uk-UA"/>
        </w:rPr>
        <w:t xml:space="preserve"> основи обліку, аудиту</w:t>
      </w:r>
      <w:r w:rsidR="004D3C37">
        <w:rPr>
          <w:lang w:val="uk-UA"/>
        </w:rPr>
        <w:t xml:space="preserve"> </w:t>
      </w:r>
      <w:r w:rsidR="004D3C37" w:rsidRPr="004D3C37">
        <w:rPr>
          <w:lang w:val="uk-UA"/>
        </w:rPr>
        <w:t>та економічного аналізу розрахунків з персоналом</w:t>
      </w:r>
      <w:bookmarkEnd w:id="1"/>
    </w:p>
    <w:p w:rsidR="004D3C37" w:rsidRDefault="004D3C37" w:rsidP="004027D2">
      <w:pPr>
        <w:keepNext/>
        <w:widowControl w:val="0"/>
        <w:ind w:firstLine="709"/>
        <w:rPr>
          <w:lang w:val="uk-UA"/>
        </w:rPr>
      </w:pPr>
    </w:p>
    <w:p w:rsidR="000A20DD" w:rsidRPr="004D3C37" w:rsidRDefault="004D3C37" w:rsidP="004027D2">
      <w:pPr>
        <w:pStyle w:val="2"/>
        <w:widowControl w:val="0"/>
        <w:rPr>
          <w:lang w:val="uk-UA"/>
        </w:rPr>
      </w:pPr>
      <w:bookmarkStart w:id="2" w:name="_Toc264566489"/>
      <w:r>
        <w:rPr>
          <w:lang w:val="uk-UA"/>
        </w:rPr>
        <w:t xml:space="preserve">1.1 </w:t>
      </w:r>
      <w:r w:rsidR="00C61C08" w:rsidRPr="004D3C37">
        <w:rPr>
          <w:lang w:val="uk-UA"/>
        </w:rPr>
        <w:t>Сутність розрахунків з персоналом</w:t>
      </w:r>
      <w:bookmarkEnd w:id="2"/>
    </w:p>
    <w:p w:rsidR="008A74F4" w:rsidRDefault="008A74F4"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Розрахунки з персоналом включають такі складові, як</w:t>
      </w:r>
      <w:r w:rsidR="000A20DD" w:rsidRPr="004D3C37">
        <w:rPr>
          <w:lang w:val="uk-UA"/>
        </w:rPr>
        <w:t xml:space="preserve">: </w:t>
      </w:r>
      <w:r w:rsidRPr="004D3C37">
        <w:rPr>
          <w:lang w:val="uk-UA"/>
        </w:rPr>
        <w:t>заробітна плата, нарахування та виплата відпускних, утримання аліментів, видача готівки на господарські потреби, сплата здійсненого збитку, утримання за ініц</w:t>
      </w:r>
      <w:r w:rsidR="008A74F4">
        <w:rPr>
          <w:lang w:val="uk-UA"/>
        </w:rPr>
        <w:t>і</w:t>
      </w:r>
      <w:r w:rsidRPr="004D3C37">
        <w:rPr>
          <w:lang w:val="uk-UA"/>
        </w:rPr>
        <w:t>ативою підприємства, нарахування допомоги у зв’язку з тимчасовою втратою працездатності та розрахунки за дивідендами</w:t>
      </w:r>
      <w:r w:rsidR="000A20DD" w:rsidRPr="004D3C37">
        <w:rPr>
          <w:lang w:val="uk-UA"/>
        </w:rPr>
        <w:t xml:space="preserve">. </w:t>
      </w:r>
      <w:r w:rsidRPr="004D3C37">
        <w:rPr>
          <w:lang w:val="uk-UA"/>
        </w:rPr>
        <w:t>Розглянемо кожну з них</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Розглянемо першу складову, це оплата праці працівників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Сутність поняття</w:t>
      </w:r>
      <w:r w:rsidR="000A20DD" w:rsidRPr="004D3C37">
        <w:rPr>
          <w:lang w:val="uk-UA"/>
        </w:rPr>
        <w:t xml:space="preserve"> "</w:t>
      </w:r>
      <w:r w:rsidRPr="004D3C37">
        <w:rPr>
          <w:lang w:val="uk-UA"/>
        </w:rPr>
        <w:t>заробітна плата</w:t>
      </w:r>
      <w:r w:rsidR="000A20DD" w:rsidRPr="004D3C37">
        <w:rPr>
          <w:lang w:val="uk-UA"/>
        </w:rPr>
        <w:t xml:space="preserve">" </w:t>
      </w:r>
      <w:r w:rsidRPr="004D3C37">
        <w:rPr>
          <w:lang w:val="uk-UA"/>
        </w:rPr>
        <w:t>складна і багатостороння, тому розглядати її потрібно з різних позицій</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По-перше, заробітна плата</w:t>
      </w:r>
      <w:r w:rsidR="000A20DD" w:rsidRPr="004D3C37">
        <w:rPr>
          <w:lang w:val="uk-UA"/>
        </w:rPr>
        <w:t xml:space="preserve"> - </w:t>
      </w:r>
      <w:r w:rsidRPr="004D3C37">
        <w:rPr>
          <w:lang w:val="uk-UA"/>
        </w:rPr>
        <w:t>це економічна категорія, що відображає відносини між роботодавцем і найманим працівником з приводу розподілу новоствореної вартості</w:t>
      </w:r>
      <w:r w:rsidR="000A20DD" w:rsidRPr="004D3C37">
        <w:rPr>
          <w:lang w:val="uk-UA"/>
        </w:rPr>
        <w:t xml:space="preserve">. </w:t>
      </w:r>
      <w:r w:rsidRPr="004D3C37">
        <w:rPr>
          <w:lang w:val="uk-UA"/>
        </w:rPr>
        <w:t>В цьому розумінні доречнішим є поняття</w:t>
      </w:r>
      <w:r w:rsidR="000A20DD" w:rsidRPr="004D3C37">
        <w:rPr>
          <w:lang w:val="uk-UA"/>
        </w:rPr>
        <w:t xml:space="preserve"> "</w:t>
      </w:r>
      <w:r w:rsidRPr="004D3C37">
        <w:rPr>
          <w:lang w:val="uk-UA"/>
        </w:rPr>
        <w:t>оплата праці</w:t>
      </w:r>
      <w:r w:rsidR="000A20DD" w:rsidRPr="004D3C37">
        <w:rPr>
          <w:lang w:val="uk-UA"/>
        </w:rPr>
        <w:t xml:space="preserve">", </w:t>
      </w:r>
      <w:r w:rsidRPr="004D3C37">
        <w:rPr>
          <w:lang w:val="uk-UA"/>
        </w:rPr>
        <w:t>яка, крім власне заробітної плати, включає і інші витрати роботодавця на робочу силу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По-друге, законом України “Про оплату праці</w:t>
      </w:r>
      <w:r w:rsidR="000A20DD" w:rsidRPr="004D3C37">
        <w:rPr>
          <w:lang w:val="uk-UA"/>
        </w:rPr>
        <w:t>" [</w:t>
      </w:r>
      <w:r w:rsidRPr="004D3C37">
        <w:rPr>
          <w:lang w:val="uk-UA"/>
        </w:rPr>
        <w:t>1</w:t>
      </w:r>
      <w:r w:rsidR="000A20DD" w:rsidRPr="004D3C37">
        <w:rPr>
          <w:lang w:val="uk-UA"/>
        </w:rPr>
        <w:t xml:space="preserve">. </w:t>
      </w:r>
      <w:r w:rsidRPr="004D3C37">
        <w:rPr>
          <w:lang w:val="uk-UA"/>
        </w:rPr>
        <w:t>с</w:t>
      </w:r>
      <w:r w:rsidR="000A20DD" w:rsidRPr="004D3C37">
        <w:rPr>
          <w:lang w:val="uk-UA"/>
        </w:rPr>
        <w:t xml:space="preserve">.2], </w:t>
      </w:r>
      <w:r w:rsidRPr="004D3C37">
        <w:rPr>
          <w:lang w:val="uk-UA"/>
        </w:rPr>
        <w:t>визначено, що заробітна плата</w:t>
      </w:r>
      <w:r w:rsidR="000A20DD" w:rsidRPr="004D3C37">
        <w:rPr>
          <w:i/>
          <w:iCs/>
          <w:lang w:val="uk-UA"/>
        </w:rPr>
        <w:t xml:space="preserve"> - </w:t>
      </w:r>
      <w:r w:rsidRPr="004D3C37">
        <w:rPr>
          <w:lang w:val="uk-UA"/>
        </w:rPr>
        <w:t>це винагорода або заробіток, обчислений у грошовому виразі, який за трудовим договором роботодавець сплачує працівникові за роботу, яку виконано або має бути виконано Це загальновизнані визначення, що найточніше відповідають терміну</w:t>
      </w:r>
      <w:r w:rsidR="000A20DD" w:rsidRPr="004D3C37">
        <w:rPr>
          <w:lang w:val="uk-UA"/>
        </w:rPr>
        <w:t xml:space="preserve"> "</w:t>
      </w:r>
      <w:r w:rsidRPr="004D3C37">
        <w:rPr>
          <w:lang w:val="uk-UA"/>
        </w:rPr>
        <w:t>заробітна плата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По-третє, в умовах ринкової економіки заробітна плата</w:t>
      </w:r>
      <w:r w:rsidR="000A20DD" w:rsidRPr="004D3C37">
        <w:rPr>
          <w:lang w:val="uk-UA"/>
        </w:rPr>
        <w:t xml:space="preserve"> - </w:t>
      </w:r>
      <w:r w:rsidRPr="004D3C37">
        <w:rPr>
          <w:lang w:val="uk-UA"/>
        </w:rPr>
        <w:t>це елемент ринку праці, що складається в результаті взаємодії попиту на працю і її пропозиції і виражає ринкову вартість використання найманої праці</w:t>
      </w:r>
      <w:r w:rsidR="000A20DD" w:rsidRPr="004D3C37">
        <w:rPr>
          <w:lang w:val="uk-UA"/>
        </w:rPr>
        <w:t xml:space="preserve">. </w:t>
      </w:r>
      <w:r w:rsidRPr="004D3C37">
        <w:rPr>
          <w:lang w:val="uk-UA"/>
        </w:rPr>
        <w:t>В цьому розумінні найчастіше вживаються усереднені показники ставок оплати одиниці</w:t>
      </w:r>
      <w:r w:rsidR="000A20DD" w:rsidRPr="004D3C37">
        <w:rPr>
          <w:lang w:val="uk-UA"/>
        </w:rPr>
        <w:t xml:space="preserve"> (</w:t>
      </w:r>
      <w:r w:rsidRPr="004D3C37">
        <w:rPr>
          <w:lang w:val="uk-UA"/>
        </w:rPr>
        <w:t>наприклад, людино-години</w:t>
      </w:r>
      <w:r w:rsidR="000A20DD" w:rsidRPr="004D3C37">
        <w:rPr>
          <w:lang w:val="uk-UA"/>
        </w:rPr>
        <w:t xml:space="preserve">) </w:t>
      </w:r>
      <w:r w:rsidRPr="004D3C37">
        <w:rPr>
          <w:lang w:val="uk-UA"/>
        </w:rPr>
        <w:t>праці певної якості</w:t>
      </w:r>
      <w:r w:rsidR="000A20DD" w:rsidRPr="004D3C37">
        <w:rPr>
          <w:lang w:val="uk-UA"/>
        </w:rPr>
        <w:t xml:space="preserve"> [</w:t>
      </w:r>
      <w:r w:rsidRPr="004D3C37">
        <w:rPr>
          <w:lang w:val="uk-UA"/>
        </w:rPr>
        <w:t>25, с</w:t>
      </w:r>
      <w:r w:rsidR="000A20DD" w:rsidRPr="004D3C37">
        <w:rPr>
          <w:lang w:val="uk-UA"/>
        </w:rPr>
        <w:t>.1</w:t>
      </w:r>
      <w:r w:rsidRPr="004D3C37">
        <w:rPr>
          <w:lang w:val="uk-UA"/>
        </w:rPr>
        <w:t>23</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По-четверте, для найманого працівника заробітна плата це основна частина його трудового доходу, який він отримує в результаті реалізації здатності до праці і який має забезпечити об'єктивно необхідне відтворення робочої сили</w:t>
      </w:r>
      <w:r w:rsidR="000A20DD" w:rsidRPr="004D3C37">
        <w:rPr>
          <w:lang w:val="uk-UA"/>
        </w:rPr>
        <w:t xml:space="preserve"> [</w:t>
      </w:r>
      <w:r w:rsidRPr="004D3C37">
        <w:rPr>
          <w:lang w:val="uk-UA"/>
        </w:rPr>
        <w:t>25, с</w:t>
      </w:r>
      <w:r w:rsidR="000A20DD" w:rsidRPr="004D3C37">
        <w:rPr>
          <w:lang w:val="uk-UA"/>
        </w:rPr>
        <w:t>.1</w:t>
      </w:r>
      <w:r w:rsidRPr="004D3C37">
        <w:rPr>
          <w:lang w:val="uk-UA"/>
        </w:rPr>
        <w:t>23</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По-п'яте, для підприємця заробітна плата</w:t>
      </w:r>
      <w:r w:rsidR="000A20DD" w:rsidRPr="004D3C37">
        <w:rPr>
          <w:lang w:val="uk-UA"/>
        </w:rPr>
        <w:t xml:space="preserve"> - </w:t>
      </w:r>
      <w:r w:rsidRPr="004D3C37">
        <w:rPr>
          <w:lang w:val="uk-UA"/>
        </w:rPr>
        <w:t>це елемент витрат виробництва, і водночас головний чинник забезпечення матеріальної зацікавленості працівників у досягненні високих кінцевих результатів праці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Розмір заробітної плати залежить від складності та умов виконуваної роботи, професійно-ділових якостей працівника, результатів його праці та господарської діяльності підприємства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 свою чергу заробітна плата складається із основної заробітної плати, додаткової заробітної плати, а також інших заохочувальних та компенсаційних виплат</w:t>
      </w:r>
      <w:r w:rsidR="000A20DD" w:rsidRPr="004D3C37">
        <w:rPr>
          <w:lang w:val="uk-UA"/>
        </w:rPr>
        <w:t xml:space="preserve">. </w:t>
      </w:r>
      <w:r w:rsidRPr="004D3C37">
        <w:rPr>
          <w:lang w:val="uk-UA"/>
        </w:rPr>
        <w:t>В цьому розумінні доречнішим є поняття “оплата праці</w:t>
      </w:r>
      <w:r w:rsidR="000A20DD" w:rsidRPr="004D3C37">
        <w:rPr>
          <w:lang w:val="uk-UA"/>
        </w:rPr>
        <w:t xml:space="preserve">", </w:t>
      </w:r>
      <w:r w:rsidRPr="004D3C37">
        <w:rPr>
          <w:lang w:val="uk-UA"/>
        </w:rPr>
        <w:t>яка, крім власне заробітної плати, включає і інші витрати роботодавця на робочу силу</w:t>
      </w:r>
      <w:r w:rsidR="000A20DD" w:rsidRPr="004D3C37">
        <w:rPr>
          <w:lang w:val="uk-UA"/>
        </w:rPr>
        <w:t xml:space="preserve"> [</w:t>
      </w:r>
      <w:r w:rsidRPr="004D3C37">
        <w:rPr>
          <w:lang w:val="uk-UA"/>
        </w:rPr>
        <w:t>25, с</w:t>
      </w:r>
      <w:r w:rsidR="000A20DD" w:rsidRPr="004D3C37">
        <w:rPr>
          <w:lang w:val="uk-UA"/>
        </w:rPr>
        <w:t>.1</w:t>
      </w:r>
      <w:r w:rsidRPr="004D3C37">
        <w:rPr>
          <w:lang w:val="uk-UA"/>
        </w:rPr>
        <w:t>23</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Основна заробітна плата</w:t>
      </w:r>
      <w:r w:rsidR="000A20DD" w:rsidRPr="004D3C37">
        <w:rPr>
          <w:lang w:val="uk-UA"/>
        </w:rPr>
        <w:t xml:space="preserve"> - </w:t>
      </w:r>
      <w:r w:rsidRPr="004D3C37">
        <w:rPr>
          <w:lang w:val="uk-UA"/>
        </w:rPr>
        <w:t>це винагорода за виконану роботу відповідно до встановлених норм праці</w:t>
      </w:r>
      <w:r w:rsidR="000A20DD" w:rsidRPr="004D3C37">
        <w:rPr>
          <w:lang w:val="uk-UA"/>
        </w:rPr>
        <w:t xml:space="preserve"> (</w:t>
      </w:r>
      <w:r w:rsidRPr="004D3C37">
        <w:rPr>
          <w:lang w:val="uk-UA"/>
        </w:rPr>
        <w:t>норми часу, виробітку, обслуговування, посадові обов'язки</w:t>
      </w:r>
      <w:r w:rsidR="000A20DD" w:rsidRPr="004D3C37">
        <w:rPr>
          <w:lang w:val="uk-UA"/>
        </w:rPr>
        <w:t xml:space="preserve">). </w:t>
      </w:r>
      <w:r w:rsidRPr="004D3C37">
        <w:rPr>
          <w:lang w:val="uk-UA"/>
        </w:rPr>
        <w:t>Вона встановлюються у вигляді тарифних ставок</w:t>
      </w:r>
      <w:r w:rsidR="000A20DD" w:rsidRPr="004D3C37">
        <w:rPr>
          <w:lang w:val="uk-UA"/>
        </w:rPr>
        <w:t xml:space="preserve"> (</w:t>
      </w:r>
      <w:r w:rsidRPr="004D3C37">
        <w:rPr>
          <w:lang w:val="uk-UA"/>
        </w:rPr>
        <w:t>окладів</w:t>
      </w:r>
      <w:r w:rsidR="000A20DD" w:rsidRPr="004D3C37">
        <w:rPr>
          <w:lang w:val="uk-UA"/>
        </w:rPr>
        <w:t>):</w:t>
      </w:r>
      <w:r w:rsidR="000A20DD" w:rsidRPr="004D3C37">
        <w:rPr>
          <w:vertAlign w:val="superscript"/>
          <w:lang w:val="uk-UA"/>
        </w:rPr>
        <w:t xml:space="preserve"> </w:t>
      </w:r>
      <w:r w:rsidRPr="004D3C37">
        <w:rPr>
          <w:lang w:val="uk-UA"/>
        </w:rPr>
        <w:t>і відрядних розцінок</w:t>
      </w:r>
      <w:r w:rsidR="000A20DD" w:rsidRPr="004D3C37">
        <w:rPr>
          <w:lang w:val="uk-UA"/>
        </w:rPr>
        <w:t xml:space="preserve"> </w:t>
      </w:r>
      <w:r w:rsidRPr="004D3C37">
        <w:rPr>
          <w:lang w:val="uk-UA"/>
        </w:rPr>
        <w:t>для робітників та посадових окладів для службовців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При роботі з документами з особового складу необхідно враховувати, що персональні дані</w:t>
      </w:r>
      <w:r w:rsidR="000A20DD" w:rsidRPr="004D3C37">
        <w:rPr>
          <w:lang w:val="uk-UA"/>
        </w:rPr>
        <w:t xml:space="preserve"> (</w:t>
      </w:r>
      <w:r w:rsidRPr="004D3C37">
        <w:rPr>
          <w:lang w:val="uk-UA"/>
        </w:rPr>
        <w:t>відомості про факти, події і обставини трудової діяльності і приватного життя</w:t>
      </w:r>
      <w:r w:rsidR="000A20DD" w:rsidRPr="004D3C37">
        <w:rPr>
          <w:lang w:val="uk-UA"/>
        </w:rPr>
        <w:t xml:space="preserve">) </w:t>
      </w:r>
      <w:r w:rsidRPr="004D3C37">
        <w:rPr>
          <w:lang w:val="uk-UA"/>
        </w:rPr>
        <w:t>громадян відносяться до категорії конфіденційної інформації</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Одним із механізмів регулювання державою оплати праці працівників підприємств, установ, організацій всіх форм власності є встановлення мінімальних гарантій при нарахуванні заробітної плати в окремих випадках</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 час, відпрацьований понад встановлену норму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 роботу в нічний час</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 роботу у святкові й неробочі дні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 час простою</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 погодинною системою оплати праці робота в надурочний час оплачується в подвійному розмірі годинної ставки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Оплата годин нічної роботи</w:t>
      </w:r>
      <w:r w:rsidR="000A20DD" w:rsidRPr="004D3C37">
        <w:rPr>
          <w:lang w:val="uk-UA"/>
        </w:rPr>
        <w:t xml:space="preserve">. </w:t>
      </w:r>
      <w:r w:rsidRPr="004D3C37">
        <w:rPr>
          <w:lang w:val="uk-UA"/>
        </w:rPr>
        <w:t>Годинами нічної роботи вважається період з 22 до 6 години</w:t>
      </w:r>
      <w:r w:rsidR="000A20DD" w:rsidRPr="004D3C37">
        <w:rPr>
          <w:lang w:val="uk-UA"/>
        </w:rPr>
        <w:t xml:space="preserve">. </w:t>
      </w:r>
      <w:r w:rsidRPr="004D3C37">
        <w:rPr>
          <w:lang w:val="uk-UA"/>
        </w:rPr>
        <w:t>При цьому встановлена тривалість роботи</w:t>
      </w:r>
      <w:r w:rsidR="000A20DD" w:rsidRPr="004D3C37">
        <w:rPr>
          <w:lang w:val="uk-UA"/>
        </w:rPr>
        <w:t xml:space="preserve"> (</w:t>
      </w:r>
      <w:r w:rsidRPr="004D3C37">
        <w:rPr>
          <w:lang w:val="uk-UA"/>
        </w:rPr>
        <w:t>зміни</w:t>
      </w:r>
      <w:r w:rsidR="000A20DD" w:rsidRPr="004D3C37">
        <w:rPr>
          <w:lang w:val="uk-UA"/>
        </w:rPr>
        <w:t xml:space="preserve">) </w:t>
      </w:r>
      <w:r w:rsidRPr="004D3C37">
        <w:rPr>
          <w:lang w:val="uk-UA"/>
        </w:rPr>
        <w:t>скорочується на 1 годину</w:t>
      </w:r>
      <w:r w:rsidR="000A20DD" w:rsidRPr="004D3C37">
        <w:rPr>
          <w:lang w:val="uk-UA"/>
        </w:rPr>
        <w:t xml:space="preserve">. </w:t>
      </w:r>
      <w:r w:rsidRPr="004D3C37">
        <w:rPr>
          <w:lang w:val="uk-UA"/>
        </w:rPr>
        <w:t>До роботи в нічний час не допускаються</w:t>
      </w:r>
      <w:r w:rsidR="000A20DD" w:rsidRPr="004D3C37">
        <w:rPr>
          <w:lang w:val="uk-UA"/>
        </w:rPr>
        <w:t xml:space="preserve">: </w:t>
      </w:r>
      <w:r w:rsidRPr="004D3C37">
        <w:rPr>
          <w:lang w:val="uk-UA"/>
        </w:rPr>
        <w:t>вагітні жінки та жінки, які мають дітей віком до 3 років</w:t>
      </w:r>
      <w:r w:rsidR="000A20DD" w:rsidRPr="004D3C37">
        <w:rPr>
          <w:lang w:val="uk-UA"/>
        </w:rPr>
        <w:t xml:space="preserve">; </w:t>
      </w:r>
      <w:r w:rsidRPr="004D3C37">
        <w:rPr>
          <w:lang w:val="uk-UA"/>
        </w:rPr>
        <w:t>працівники до 18 років</w:t>
      </w:r>
      <w:r w:rsidR="000A20DD" w:rsidRPr="004D3C37">
        <w:rPr>
          <w:lang w:val="uk-UA"/>
        </w:rPr>
        <w:t xml:space="preserve">; </w:t>
      </w:r>
      <w:r w:rsidRPr="004D3C37">
        <w:rPr>
          <w:lang w:val="uk-UA"/>
        </w:rPr>
        <w:t>працівники інших категорій</w:t>
      </w:r>
      <w:r w:rsidR="000A20DD" w:rsidRPr="004D3C37">
        <w:rPr>
          <w:lang w:val="uk-UA"/>
        </w:rPr>
        <w:t xml:space="preserve"> (</w:t>
      </w:r>
      <w:r w:rsidRPr="004D3C37">
        <w:rPr>
          <w:lang w:val="uk-UA"/>
        </w:rPr>
        <w:t>згідно з чинним законодавством</w:t>
      </w:r>
      <w:r w:rsidR="000A20DD" w:rsidRPr="004D3C37">
        <w:rPr>
          <w:lang w:val="uk-UA"/>
        </w:rPr>
        <w:t xml:space="preserve">). </w:t>
      </w:r>
      <w:r w:rsidRPr="004D3C37">
        <w:rPr>
          <w:lang w:val="uk-UA"/>
        </w:rPr>
        <w:t>Години нічної роботи оплачуються</w:t>
      </w:r>
      <w:r w:rsidR="000A20DD" w:rsidRPr="004D3C37">
        <w:rPr>
          <w:lang w:val="uk-UA"/>
        </w:rPr>
        <w:t xml:space="preserve"> </w:t>
      </w:r>
      <w:r w:rsidRPr="004D3C37">
        <w:rPr>
          <w:lang w:val="uk-UA"/>
        </w:rPr>
        <w:t>в підвищеному розмірі, що встановлюється генеральною, галузевою</w:t>
      </w:r>
      <w:r w:rsidR="000A20DD" w:rsidRPr="004D3C37">
        <w:rPr>
          <w:lang w:val="uk-UA"/>
        </w:rPr>
        <w:t xml:space="preserve"> (</w:t>
      </w:r>
      <w:r w:rsidRPr="004D3C37">
        <w:rPr>
          <w:lang w:val="uk-UA"/>
        </w:rPr>
        <w:t>регіональною</w:t>
      </w:r>
      <w:r w:rsidR="000A20DD" w:rsidRPr="004D3C37">
        <w:rPr>
          <w:lang w:val="uk-UA"/>
        </w:rPr>
        <w:t xml:space="preserve">) </w:t>
      </w:r>
      <w:r w:rsidRPr="004D3C37">
        <w:rPr>
          <w:lang w:val="uk-UA"/>
        </w:rPr>
        <w:t>угодами та колективним договором у розмірі до 40%, але вона повинна бути не нижче 20% тарифної ставки</w:t>
      </w:r>
      <w:r w:rsidR="000A20DD" w:rsidRPr="004D3C37">
        <w:rPr>
          <w:lang w:val="uk-UA"/>
        </w:rPr>
        <w:t xml:space="preserve"> (</w:t>
      </w:r>
      <w:r w:rsidRPr="004D3C37">
        <w:rPr>
          <w:lang w:val="uk-UA"/>
        </w:rPr>
        <w:t>окладу</w:t>
      </w:r>
      <w:r w:rsidR="000A20DD" w:rsidRPr="004D3C37">
        <w:rPr>
          <w:lang w:val="uk-UA"/>
        </w:rPr>
        <w:t xml:space="preserve">) </w:t>
      </w:r>
      <w:r w:rsidRPr="004D3C37">
        <w:rPr>
          <w:lang w:val="uk-UA"/>
        </w:rPr>
        <w:t>за кожну годину роботи в нічний час</w:t>
      </w:r>
      <w:r w:rsidR="000A20DD" w:rsidRPr="004D3C37">
        <w:rPr>
          <w:lang w:val="uk-UA"/>
        </w:rPr>
        <w:t xml:space="preserve"> [</w:t>
      </w:r>
      <w:r w:rsidRPr="004D3C37">
        <w:rPr>
          <w:lang w:val="uk-UA"/>
        </w:rPr>
        <w:t>25, с</w:t>
      </w:r>
      <w:r w:rsidR="000A20DD" w:rsidRPr="004D3C37">
        <w:rPr>
          <w:lang w:val="uk-UA"/>
        </w:rPr>
        <w:t>.1</w:t>
      </w:r>
      <w:r w:rsidRPr="004D3C37">
        <w:rPr>
          <w:lang w:val="uk-UA"/>
        </w:rPr>
        <w:t>26</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Робота у вихідний, святковий і неробочий день оплачується у подвійному розмірі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працівникам, праця яких оплачується за годинними або денними ставками,</w:t>
      </w:r>
      <w:r w:rsidR="000A20DD" w:rsidRPr="004D3C37">
        <w:rPr>
          <w:lang w:val="uk-UA"/>
        </w:rPr>
        <w:t xml:space="preserve"> - </w:t>
      </w:r>
      <w:r w:rsidRPr="004D3C37">
        <w:rPr>
          <w:lang w:val="uk-UA"/>
        </w:rPr>
        <w:t>у розмірі подвійної годинної або денної ставки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працівникам, які одержують місячний оклад,</w:t>
      </w:r>
      <w:r w:rsidR="000A20DD" w:rsidRPr="004D3C37">
        <w:rPr>
          <w:lang w:val="uk-UA"/>
        </w:rPr>
        <w:t xml:space="preserve"> - </w:t>
      </w:r>
      <w:r w:rsidRPr="004D3C37">
        <w:rPr>
          <w:lang w:val="uk-UA"/>
        </w:rPr>
        <w:t>у розмірі</w:t>
      </w:r>
      <w:r w:rsidR="000A20DD" w:rsidRPr="004D3C37">
        <w:rPr>
          <w:lang w:val="uk-UA"/>
        </w:rPr>
        <w:t xml:space="preserve"> </w:t>
      </w:r>
      <w:r w:rsidRPr="004D3C37">
        <w:rPr>
          <w:lang w:val="uk-UA"/>
        </w:rPr>
        <w:t>одинарної годинної або денної ставки зверх окладу, якщо робота</w:t>
      </w:r>
      <w:r w:rsidR="000A20DD" w:rsidRPr="004D3C37">
        <w:rPr>
          <w:lang w:val="uk-UA"/>
        </w:rPr>
        <w:t xml:space="preserve"> </w:t>
      </w:r>
      <w:r w:rsidRPr="004D3C37">
        <w:rPr>
          <w:lang w:val="uk-UA"/>
        </w:rPr>
        <w:t>у святковий і неробочий день проводилася у межах місячної норми</w:t>
      </w:r>
      <w:r w:rsidR="000A20DD" w:rsidRPr="004D3C37">
        <w:rPr>
          <w:lang w:val="uk-UA"/>
        </w:rPr>
        <w:t xml:space="preserve"> </w:t>
      </w:r>
      <w:r w:rsidRPr="004D3C37">
        <w:rPr>
          <w:lang w:val="uk-UA"/>
        </w:rPr>
        <w:t>робочого часу, і в розмірі подвійної годинної або денної ставки</w:t>
      </w:r>
      <w:r w:rsidR="000A20DD" w:rsidRPr="004D3C37">
        <w:rPr>
          <w:lang w:val="uk-UA"/>
        </w:rPr>
        <w:t xml:space="preserve"> </w:t>
      </w:r>
      <w:r w:rsidRPr="004D3C37">
        <w:rPr>
          <w:lang w:val="uk-UA"/>
        </w:rPr>
        <w:t>зверх окладу, якщо робота проводилася понад місячну норму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Оплата у зазначеному розмірі провадиться за години, фактично відпрацьовані у святковий і неробочий день</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 бажання працівника, який працював у вихідний, святковий і неробочий день, йому може бути наданий інший день відпочинку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Час простою не з вини працівника оплачується з розрахунку не нижче від двох третин тарифної ставки встановленого працівникові розряду</w:t>
      </w:r>
      <w:r w:rsidR="000A20DD" w:rsidRPr="004D3C37">
        <w:rPr>
          <w:lang w:val="uk-UA"/>
        </w:rPr>
        <w:t xml:space="preserve"> (</w:t>
      </w:r>
      <w:r w:rsidRPr="004D3C37">
        <w:rPr>
          <w:lang w:val="uk-UA"/>
        </w:rPr>
        <w:t>окладу</w:t>
      </w:r>
      <w:r w:rsidR="000A20DD" w:rsidRPr="004D3C37">
        <w:rPr>
          <w:lang w:val="uk-UA"/>
        </w:rPr>
        <w:t xml:space="preserve">). </w:t>
      </w:r>
      <w:r w:rsidRPr="004D3C37">
        <w:rPr>
          <w:lang w:val="uk-UA"/>
        </w:rPr>
        <w:t>Про початок простою, крім простою структурного підрозділу чи всього підприємства, працівник повинен попередити власника або уповноважений ним орган чи бригадира, майстра, інших посадових осіб</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 час простою, коли виникла виробнича ситуація, небезпечна для життя чи здоров'я працівника або для людей, які його оточують, і навколишнього природною середовища не з його вини, за ним зберігається середній заробіток</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Час простою з вини працівника не оплачується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Додаткова заробітна плата</w:t>
      </w:r>
      <w:r w:rsidR="000A20DD" w:rsidRPr="004D3C37">
        <w:rPr>
          <w:lang w:val="uk-UA"/>
        </w:rPr>
        <w:t xml:space="preserve"> - </w:t>
      </w:r>
      <w:r w:rsidRPr="004D3C37">
        <w:rPr>
          <w:lang w:val="uk-UA"/>
        </w:rPr>
        <w:t>це винагорода за працю понад установлені норми, за трудові успіхи та винахідливість і за особливі умови праці</w:t>
      </w:r>
      <w:r w:rsidR="000A20DD" w:rsidRPr="004D3C37">
        <w:rPr>
          <w:lang w:val="uk-UA"/>
        </w:rPr>
        <w:t xml:space="preserve">. </w:t>
      </w:r>
      <w:r w:rsidRPr="004D3C37">
        <w:rPr>
          <w:lang w:val="uk-UA"/>
        </w:rPr>
        <w:t>Вона включає доплати, надбавки, гарантійні і компенсаційні виплати, передбачені чинним законодавством</w:t>
      </w:r>
      <w:r w:rsidR="000A20DD" w:rsidRPr="004D3C37">
        <w:rPr>
          <w:lang w:val="uk-UA"/>
        </w:rPr>
        <w:t xml:space="preserve">; </w:t>
      </w:r>
      <w:r w:rsidRPr="004D3C37">
        <w:rPr>
          <w:lang w:val="uk-UA"/>
        </w:rPr>
        <w:t>премії, пов'язані з виконанням виробничих завдань і функцій</w:t>
      </w:r>
      <w:r w:rsidR="000A20DD" w:rsidRPr="004D3C37">
        <w:rPr>
          <w:lang w:val="uk-UA"/>
        </w:rPr>
        <w:t xml:space="preserve"> [</w:t>
      </w:r>
      <w:r w:rsidRPr="004D3C37">
        <w:rPr>
          <w:lang w:val="uk-UA"/>
        </w:rPr>
        <w:t>1, с</w:t>
      </w:r>
      <w:r w:rsidR="000A20DD" w:rsidRPr="004D3C37">
        <w:rPr>
          <w:lang w:val="uk-UA"/>
        </w:rPr>
        <w:t>.3].</w:t>
      </w:r>
    </w:p>
    <w:p w:rsidR="000A20DD" w:rsidRPr="004D3C37" w:rsidRDefault="00C61C08" w:rsidP="004027D2">
      <w:pPr>
        <w:keepNext/>
        <w:widowControl w:val="0"/>
        <w:ind w:firstLine="709"/>
        <w:rPr>
          <w:lang w:val="uk-UA"/>
        </w:rPr>
      </w:pPr>
      <w:r w:rsidRPr="004D3C37">
        <w:rPr>
          <w:lang w:val="uk-UA"/>
        </w:rPr>
        <w:t xml:space="preserve">Премія </w:t>
      </w:r>
      <w:r w:rsidR="000A20DD" w:rsidRPr="004D3C37">
        <w:rPr>
          <w:lang w:val="uk-UA"/>
        </w:rPr>
        <w:t>-</w:t>
      </w:r>
      <w:r w:rsidRPr="004D3C37">
        <w:rPr>
          <w:lang w:val="uk-UA"/>
        </w:rPr>
        <w:t xml:space="preserve"> елемент заробітної плати, покликаний стимулювати працівників до поліпшення кількісних і якісних показників роботи, до більш ефективного рішення різних господарських, управлінських і інших задач</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Так, преміювання може здійснюватися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 виконання й перевиконання виробничих завдань</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підвищення продуктивності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економію сировини, матеріалів, інструментів й інших матеріальних цінностей</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зменшення простоїв устаткування й інших якісних показників у роботі підприємства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сприяння винахідництву й раціоналізації</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запровадження в дію в термін і достроково виробничих потужностей й об’єктів будівництва й ін</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 підприємствах премії виплачуються за рахунок підприємства, і їх</w:t>
      </w:r>
      <w:r w:rsidR="000A20DD" w:rsidRPr="004D3C37">
        <w:rPr>
          <w:lang w:val="uk-UA"/>
        </w:rPr>
        <w:t xml:space="preserve"> (</w:t>
      </w:r>
      <w:r w:rsidRPr="004D3C37">
        <w:rPr>
          <w:lang w:val="uk-UA"/>
        </w:rPr>
        <w:t>премії</w:t>
      </w:r>
      <w:r w:rsidR="000A20DD" w:rsidRPr="004D3C37">
        <w:rPr>
          <w:lang w:val="uk-UA"/>
        </w:rPr>
        <w:t xml:space="preserve">) </w:t>
      </w:r>
      <w:r w:rsidRPr="004D3C37">
        <w:rPr>
          <w:lang w:val="uk-UA"/>
        </w:rPr>
        <w:t>можна розділити на дві групи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премії, виплата, яких здійснюється на систематичній основі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одноразові премії</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Премії, які працівник підприємства може одержати кілька разів через якийсь певний період часу, є преміями, виплачуваними на систематичній основі</w:t>
      </w:r>
      <w:r w:rsidR="000A20DD" w:rsidRPr="004D3C37">
        <w:rPr>
          <w:lang w:val="uk-UA"/>
        </w:rPr>
        <w:t xml:space="preserve">. </w:t>
      </w:r>
      <w:r w:rsidRPr="004D3C37">
        <w:rPr>
          <w:lang w:val="uk-UA"/>
        </w:rPr>
        <w:t>Працівник може їх одержувати кілька разів, а може і не одержати жодного разу</w:t>
      </w:r>
      <w:r w:rsidR="000A20DD" w:rsidRPr="004D3C37">
        <w:rPr>
          <w:lang w:val="uk-UA"/>
        </w:rPr>
        <w:t xml:space="preserve">. </w:t>
      </w:r>
      <w:r w:rsidRPr="004D3C37">
        <w:rPr>
          <w:lang w:val="uk-UA"/>
        </w:rPr>
        <w:t xml:space="preserve">Адже премія </w:t>
      </w:r>
      <w:r w:rsidR="000A20DD" w:rsidRPr="004D3C37">
        <w:rPr>
          <w:lang w:val="uk-UA"/>
        </w:rPr>
        <w:t>-</w:t>
      </w:r>
      <w:r w:rsidRPr="004D3C37">
        <w:rPr>
          <w:lang w:val="uk-UA"/>
        </w:rPr>
        <w:t xml:space="preserve"> не заробітна плата, і для її одержання необхідне дотримання певних умов</w:t>
      </w:r>
      <w:r w:rsidR="000A20DD" w:rsidRPr="004D3C37">
        <w:rPr>
          <w:lang w:val="uk-UA"/>
        </w:rPr>
        <w:t xml:space="preserve">. </w:t>
      </w:r>
      <w:r w:rsidRPr="004D3C37">
        <w:rPr>
          <w:lang w:val="uk-UA"/>
        </w:rPr>
        <w:t>А от одноразова премія виплачується тільки один раз, знову ж при дотриманні певних умов</w:t>
      </w:r>
      <w:r w:rsidR="000A20DD" w:rsidRPr="004D3C37">
        <w:rPr>
          <w:lang w:val="uk-UA"/>
        </w:rPr>
        <w:t xml:space="preserve">. </w:t>
      </w:r>
      <w:r w:rsidRPr="004D3C37">
        <w:rPr>
          <w:lang w:val="uk-UA"/>
        </w:rPr>
        <w:t>Ніякої періодичності виплати або певної дати, коли вона повинна бути виплачена, не встановлюється</w:t>
      </w:r>
      <w:r w:rsidR="000A20DD" w:rsidRPr="004D3C37">
        <w:rPr>
          <w:lang w:val="uk-UA"/>
        </w:rPr>
        <w:t xml:space="preserve">. </w:t>
      </w:r>
      <w:r w:rsidRPr="004D3C37">
        <w:rPr>
          <w:lang w:val="uk-UA"/>
        </w:rPr>
        <w:t>Для її одержання необхідно тільки виконання умов преміювання й усе</w:t>
      </w:r>
      <w:r w:rsidR="000A20DD" w:rsidRPr="004D3C37">
        <w:rPr>
          <w:lang w:val="uk-UA"/>
        </w:rPr>
        <w:t xml:space="preserve">. </w:t>
      </w:r>
      <w:r w:rsidRPr="004D3C37">
        <w:rPr>
          <w:lang w:val="uk-UA"/>
        </w:rPr>
        <w:t>В той же час, якщо якийсь працівник зможе виконати такі умови преміювання кілька разів, то він може, як правило, одноразові премії це передбачають, одержати таку премію кілька разів</w:t>
      </w:r>
      <w:r w:rsidR="000A20DD" w:rsidRPr="004D3C37">
        <w:rPr>
          <w:lang w:val="uk-UA"/>
        </w:rPr>
        <w:t xml:space="preserve"> [</w:t>
      </w:r>
      <w:r w:rsidRPr="004D3C37">
        <w:rPr>
          <w:lang w:val="uk-UA"/>
        </w:rPr>
        <w:t>25, с</w:t>
      </w:r>
      <w:r w:rsidR="000A20DD" w:rsidRPr="004D3C37">
        <w:rPr>
          <w:lang w:val="uk-UA"/>
        </w:rPr>
        <w:t>.1</w:t>
      </w:r>
      <w:r w:rsidRPr="004D3C37">
        <w:rPr>
          <w:lang w:val="uk-UA"/>
        </w:rPr>
        <w:t>28</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 підприємствах для виплати одноразових премій застосовують погодинно-преміальну систему оплати праці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 xml:space="preserve">Документальне підтвердження виконання умов преміювання працівників, яким нарахована премія з розрахунку, має бути додано до нього і разом з ним передається на затвердження керівника, а після </w:t>
      </w:r>
      <w:r w:rsidR="000A20DD" w:rsidRPr="004D3C37">
        <w:rPr>
          <w:lang w:val="uk-UA"/>
        </w:rPr>
        <w:t>-</w:t>
      </w:r>
      <w:r w:rsidRPr="004D3C37">
        <w:rPr>
          <w:lang w:val="uk-UA"/>
        </w:rPr>
        <w:t xml:space="preserve"> до бухгалтерії</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Тільки після затвердження розрахунку керівником воно надходить до бухгалтерії та служить підставою для нарахування премії працівникам підприємства</w:t>
      </w:r>
      <w:r w:rsidR="000A20DD" w:rsidRPr="004D3C37">
        <w:rPr>
          <w:lang w:val="uk-UA"/>
        </w:rPr>
        <w:t xml:space="preserve">. </w:t>
      </w:r>
      <w:r w:rsidRPr="004D3C37">
        <w:rPr>
          <w:lang w:val="uk-UA"/>
        </w:rPr>
        <w:t>Бухгалтеру залишається всього лише записати в розрахунково-платіжній відомості відповідному працівнику суму нарахованої йому премії</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Так як нарахування премій є обов’язковим тільки при наявності документально підтверджених фактів виконання певних умов, що дають право на здійснення таких нарахувань, бухгалтер має право здійснювати їх тільки за письмовим наказом керівника та затверджених ним розрахунків таких нарахувань окремо по кожному факту такої виплати із зазначенням суми, що підлягає виплаті окремо по кожному працівнику</w:t>
      </w:r>
      <w:r w:rsidR="000A20DD" w:rsidRPr="004D3C37">
        <w:rPr>
          <w:lang w:val="uk-UA"/>
        </w:rPr>
        <w:t xml:space="preserve"> [</w:t>
      </w:r>
      <w:r w:rsidRPr="004D3C37">
        <w:rPr>
          <w:lang w:val="uk-UA"/>
        </w:rPr>
        <w:t>25, с</w:t>
      </w:r>
      <w:r w:rsidR="000A20DD" w:rsidRPr="004D3C37">
        <w:rPr>
          <w:lang w:val="uk-UA"/>
        </w:rPr>
        <w:t>.1</w:t>
      </w:r>
      <w:r w:rsidRPr="004D3C37">
        <w:rPr>
          <w:lang w:val="uk-UA"/>
        </w:rPr>
        <w:t>29</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Розміри премії, як правило, встановлюються диференційовано по професіях і групах робітників та службовців залежно від значимості й складності виконуваних робіт</w:t>
      </w:r>
      <w:r w:rsidR="000A20DD" w:rsidRPr="004D3C37">
        <w:rPr>
          <w:lang w:val="uk-UA"/>
        </w:rPr>
        <w:t xml:space="preserve">. </w:t>
      </w:r>
      <w:r w:rsidRPr="004D3C37">
        <w:rPr>
          <w:lang w:val="uk-UA"/>
        </w:rPr>
        <w:t>Шкали диференціації розмірів премій підприємством установлюється самостійно</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Головними в системах преміальних винагород є премії за основні результати господарської</w:t>
      </w:r>
      <w:r w:rsidR="000A20DD" w:rsidRPr="004D3C37">
        <w:rPr>
          <w:lang w:val="uk-UA"/>
        </w:rPr>
        <w:t xml:space="preserve"> (</w:t>
      </w:r>
      <w:r w:rsidRPr="004D3C37">
        <w:rPr>
          <w:lang w:val="uk-UA"/>
        </w:rPr>
        <w:t>або іншої</w:t>
      </w:r>
      <w:r w:rsidR="000A20DD" w:rsidRPr="004D3C37">
        <w:rPr>
          <w:lang w:val="uk-UA"/>
        </w:rPr>
        <w:t xml:space="preserve">) </w:t>
      </w:r>
      <w:r w:rsidRPr="004D3C37">
        <w:rPr>
          <w:lang w:val="uk-UA"/>
        </w:rPr>
        <w:t xml:space="preserve">діяльності </w:t>
      </w:r>
      <w:r w:rsidR="000A20DD" w:rsidRPr="004D3C37">
        <w:rPr>
          <w:lang w:val="uk-UA"/>
        </w:rPr>
        <w:t>-</w:t>
      </w:r>
      <w:r w:rsidRPr="004D3C37">
        <w:rPr>
          <w:lang w:val="uk-UA"/>
        </w:rPr>
        <w:t xml:space="preserve"> для керівників і спеціалістів, за дотримання напружених або перевищення встановлених кількісних і якісних показників </w:t>
      </w:r>
      <w:r w:rsidR="000A20DD" w:rsidRPr="004D3C37">
        <w:rPr>
          <w:lang w:val="uk-UA"/>
        </w:rPr>
        <w:t>-</w:t>
      </w:r>
      <w:r w:rsidRPr="004D3C37">
        <w:rPr>
          <w:lang w:val="uk-UA"/>
        </w:rPr>
        <w:t xml:space="preserve"> для робітників</w:t>
      </w:r>
      <w:r w:rsidR="000A20DD" w:rsidRPr="004D3C37">
        <w:rPr>
          <w:lang w:val="uk-UA"/>
        </w:rPr>
        <w:t xml:space="preserve">. </w:t>
      </w:r>
      <w:r w:rsidRPr="004D3C37">
        <w:rPr>
          <w:lang w:val="uk-UA"/>
        </w:rPr>
        <w:t>Крім того, як свідчить практика, премії виплачуються одноразово за особливі досягнення в практиці і виконання особливо важливих виробничих</w:t>
      </w:r>
      <w:r w:rsidR="000A20DD" w:rsidRPr="004D3C37">
        <w:rPr>
          <w:lang w:val="uk-UA"/>
        </w:rPr>
        <w:t xml:space="preserve"> (</w:t>
      </w:r>
      <w:r w:rsidRPr="004D3C37">
        <w:rPr>
          <w:lang w:val="uk-UA"/>
        </w:rPr>
        <w:t>або інших</w:t>
      </w:r>
      <w:r w:rsidR="000A20DD" w:rsidRPr="004D3C37">
        <w:rPr>
          <w:lang w:val="uk-UA"/>
        </w:rPr>
        <w:t xml:space="preserve">) </w:t>
      </w:r>
      <w:r w:rsidRPr="004D3C37">
        <w:rPr>
          <w:lang w:val="uk-UA"/>
        </w:rPr>
        <w:t>завдань і робі</w:t>
      </w:r>
      <w:r w:rsidR="000A20DD" w:rsidRPr="004D3C37">
        <w:rPr>
          <w:lang w:val="uk-UA"/>
        </w:rPr>
        <w:t>т.д.</w:t>
      </w:r>
      <w:r w:rsidRPr="004D3C37">
        <w:rPr>
          <w:lang w:val="uk-UA"/>
        </w:rPr>
        <w:t>о числа одноразових премій прийнято відносити також винагороди за підсумками роботи за рік, винагороди за стаж роботи на даному підприємстві або в галузі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Оскільки для працедавців премії, як і інші елементи витрат на робочу силу, представляють перш за все витрати виробництва, остільки надто важливою проблемою є визначення граничного розміру засобів, які можуть бути направлені на заохочувальні виплати, щоб ефект, отриманий від їх застосування не був перевищений</w:t>
      </w:r>
      <w:r w:rsidR="000A20DD" w:rsidRPr="004D3C37">
        <w:rPr>
          <w:lang w:val="uk-UA"/>
        </w:rPr>
        <w:t xml:space="preserve">. </w:t>
      </w:r>
      <w:r w:rsidRPr="004D3C37">
        <w:rPr>
          <w:lang w:val="uk-UA"/>
        </w:rPr>
        <w:t>В цілях забезпечення ефективності преміювання повинне дотримуватися правила</w:t>
      </w:r>
      <w:r w:rsidR="000A20DD" w:rsidRPr="004D3C37">
        <w:rPr>
          <w:lang w:val="uk-UA"/>
        </w:rPr>
        <w:t xml:space="preserve">: </w:t>
      </w:r>
      <w:r w:rsidRPr="004D3C37">
        <w:rPr>
          <w:lang w:val="uk-UA"/>
        </w:rPr>
        <w:t>сума заохочення може складати лише частину грошових коштів, отриманих додатково після введення преміальних систем оплати</w:t>
      </w:r>
      <w:r w:rsidR="000A20DD" w:rsidRPr="004D3C37">
        <w:rPr>
          <w:lang w:val="uk-UA"/>
        </w:rPr>
        <w:t xml:space="preserve"> [</w:t>
      </w:r>
      <w:r w:rsidRPr="004D3C37">
        <w:rPr>
          <w:lang w:val="uk-UA"/>
        </w:rPr>
        <w:t>25, с</w:t>
      </w:r>
      <w:r w:rsidR="000A20DD" w:rsidRPr="004D3C37">
        <w:rPr>
          <w:lang w:val="uk-UA"/>
        </w:rPr>
        <w:t>.1</w:t>
      </w:r>
      <w:r w:rsidRPr="004D3C37">
        <w:rPr>
          <w:lang w:val="uk-UA"/>
        </w:rPr>
        <w:t>29</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При преміюванні за підвищення якості продукції ці додаткові засоби можуть бути отриманні працедавцями за рахунок підвищення цін на частину першосортної продукції, що збільшилася</w:t>
      </w:r>
      <w:r w:rsidR="000A20DD" w:rsidRPr="004D3C37">
        <w:rPr>
          <w:lang w:val="uk-UA"/>
        </w:rPr>
        <w:t xml:space="preserve">; </w:t>
      </w:r>
      <w:r w:rsidRPr="004D3C37">
        <w:rPr>
          <w:lang w:val="uk-UA"/>
        </w:rPr>
        <w:t>реалізації додаткової продукції в результаті виходу більшого об’єму годної конкурентноздатної продукції</w:t>
      </w:r>
      <w:r w:rsidR="000A20DD" w:rsidRPr="004D3C37">
        <w:rPr>
          <w:lang w:val="uk-UA"/>
        </w:rPr>
        <w:t xml:space="preserve">; </w:t>
      </w:r>
      <w:r w:rsidRPr="004D3C37">
        <w:rPr>
          <w:lang w:val="uk-UA"/>
        </w:rPr>
        <w:t>за рахунок економії від надпланового зниження собівартості продукції у зв’язку з скороченням втрат від браку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Застосування преміальних систем за збільшення об’ємів продукції, що випускається, економічно доцільно перш за все тоді, коли економія на умовно-постійних витратах перекриває витрати на преміювання і крім того частина її направляється на зниження собівартості продукції</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Другу складову яку розглянемо, це відпустки</w:t>
      </w:r>
      <w:r w:rsidR="000A20DD" w:rsidRPr="004D3C37">
        <w:rPr>
          <w:lang w:val="uk-UA"/>
        </w:rPr>
        <w:t xml:space="preserve"> [</w:t>
      </w:r>
      <w:r w:rsidRPr="004D3C37">
        <w:rPr>
          <w:lang w:val="uk-UA"/>
        </w:rPr>
        <w:t>2, с</w:t>
      </w:r>
      <w:r w:rsidR="000A20DD" w:rsidRPr="004D3C37">
        <w:rPr>
          <w:lang w:val="uk-UA"/>
        </w:rPr>
        <w:t>.1]:</w:t>
      </w:r>
    </w:p>
    <w:p w:rsidR="000A20DD" w:rsidRPr="004D3C37" w:rsidRDefault="00C61C08" w:rsidP="004027D2">
      <w:pPr>
        <w:keepNext/>
        <w:widowControl w:val="0"/>
        <w:ind w:firstLine="709"/>
        <w:rPr>
          <w:lang w:val="uk-UA"/>
        </w:rPr>
      </w:pPr>
      <w:r w:rsidRPr="004D3C37">
        <w:rPr>
          <w:lang w:val="uk-UA"/>
        </w:rPr>
        <w:t>Нормативно-правовим документом, який встановлює державні гарантії права на відпустки, визначає умови, тривалість і порядок надання їх працівникам для відновлення працездатності, зміцнення здоров’я, а також для виховання дітей, задоволення власних життєво важливих потреб та інтересів, всебічного розвитку особи виступає Закон України</w:t>
      </w:r>
      <w:r w:rsidR="000A20DD" w:rsidRPr="004D3C37">
        <w:rPr>
          <w:lang w:val="uk-UA"/>
        </w:rPr>
        <w:t xml:space="preserve"> "</w:t>
      </w:r>
      <w:r w:rsidRPr="004D3C37">
        <w:rPr>
          <w:lang w:val="uk-UA"/>
        </w:rPr>
        <w:t>Про відпустки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Кожен громадянин України, який перебуває у трудових відносинах з підприємствами, організаціями, установами, має право на відпустку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 xml:space="preserve">Відпустка </w:t>
      </w:r>
      <w:r w:rsidR="000A20DD" w:rsidRPr="004D3C37">
        <w:rPr>
          <w:lang w:val="uk-UA"/>
        </w:rPr>
        <w:t>-</w:t>
      </w:r>
      <w:r w:rsidRPr="004D3C37">
        <w:rPr>
          <w:lang w:val="uk-UA"/>
        </w:rPr>
        <w:t xml:space="preserve"> це тимчасове звільнення від роботи для відпочинку</w:t>
      </w:r>
      <w:r w:rsidR="000A20DD" w:rsidRPr="004D3C37">
        <w:rPr>
          <w:lang w:val="uk-UA"/>
        </w:rPr>
        <w:t xml:space="preserve">. </w:t>
      </w:r>
      <w:r w:rsidRPr="004D3C37">
        <w:rPr>
          <w:lang w:val="uk-UA"/>
        </w:rPr>
        <w:t>Право на відпустку не залежить від місця роботи, форми власності підприємства, посади, системи оплати праці, тривалості та періодичності робочого часу, терміну трудового договору</w:t>
      </w:r>
      <w:r w:rsidR="000A20DD" w:rsidRPr="004D3C37">
        <w:rPr>
          <w:lang w:val="uk-UA"/>
        </w:rPr>
        <w:t xml:space="preserve"> [</w:t>
      </w:r>
      <w:r w:rsidRPr="004D3C37">
        <w:rPr>
          <w:lang w:val="uk-UA"/>
        </w:rPr>
        <w:t>2, с</w:t>
      </w:r>
      <w:r w:rsidR="000A20DD" w:rsidRPr="004D3C37">
        <w:rPr>
          <w:lang w:val="uk-UA"/>
        </w:rPr>
        <w:t>.2].</w:t>
      </w:r>
    </w:p>
    <w:p w:rsidR="000A20DD" w:rsidRPr="004D3C37" w:rsidRDefault="00C61C08" w:rsidP="004027D2">
      <w:pPr>
        <w:keepNext/>
        <w:widowControl w:val="0"/>
        <w:ind w:firstLine="709"/>
        <w:rPr>
          <w:lang w:val="uk-UA"/>
        </w:rPr>
      </w:pPr>
      <w:r w:rsidRPr="004D3C37">
        <w:rPr>
          <w:lang w:val="uk-UA"/>
        </w:rPr>
        <w:t>По видах відпустки умовно розділяють на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 xml:space="preserve">щорічні </w:t>
      </w:r>
      <w:r w:rsidR="000A20DD" w:rsidRPr="004D3C37">
        <w:rPr>
          <w:lang w:val="uk-UA"/>
        </w:rPr>
        <w:t>-</w:t>
      </w:r>
      <w:r w:rsidRPr="004D3C37">
        <w:rPr>
          <w:lang w:val="uk-UA"/>
        </w:rPr>
        <w:t xml:space="preserve"> основні відпустки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додаткові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додаткові відпустки в зв’язку з навчанням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творчі відпустки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соціальні відпустки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відпустка в зв’язку з вагітністю та пологами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відпустка по догляду за дитиною до досягнення нею трирічного віку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додаткова відпустка працівникам, що мають дітей</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відпустки без збереження заробітної плати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Оформляється відпустка на підставі Наказу</w:t>
      </w:r>
      <w:r w:rsidR="000A20DD" w:rsidRPr="004D3C37">
        <w:rPr>
          <w:lang w:val="uk-UA"/>
        </w:rPr>
        <w:t xml:space="preserve"> (</w:t>
      </w:r>
      <w:r w:rsidRPr="004D3C37">
        <w:rPr>
          <w:lang w:val="uk-UA"/>
        </w:rPr>
        <w:t>розпорядження</w:t>
      </w:r>
      <w:r w:rsidR="000A20DD" w:rsidRPr="004D3C37">
        <w:rPr>
          <w:lang w:val="uk-UA"/>
        </w:rPr>
        <w:t xml:space="preserve">) </w:t>
      </w:r>
      <w:r w:rsidRPr="004D3C37">
        <w:rPr>
          <w:lang w:val="uk-UA"/>
        </w:rPr>
        <w:t>про надання відпустки</w:t>
      </w:r>
      <w:r w:rsidR="000A20DD" w:rsidRPr="004D3C37">
        <w:rPr>
          <w:lang w:val="uk-UA"/>
        </w:rPr>
        <w:t xml:space="preserve"> (</w:t>
      </w:r>
      <w:r w:rsidRPr="004D3C37">
        <w:rPr>
          <w:lang w:val="uk-UA"/>
        </w:rPr>
        <w:t>додаток Н</w:t>
      </w:r>
      <w:r w:rsidR="000A20DD" w:rsidRPr="004D3C37">
        <w:rPr>
          <w:lang w:val="uk-UA"/>
        </w:rPr>
        <w:t xml:space="preserve">). </w:t>
      </w:r>
      <w:r w:rsidRPr="004D3C37">
        <w:rPr>
          <w:lang w:val="uk-UA"/>
        </w:rPr>
        <w:t>Можна видати наказ спрощеної форми або за Списком групи працівників</w:t>
      </w:r>
      <w:r w:rsidR="000A20DD" w:rsidRPr="004D3C37">
        <w:rPr>
          <w:lang w:val="uk-UA"/>
        </w:rPr>
        <w:t xml:space="preserve">. </w:t>
      </w:r>
      <w:r w:rsidRPr="004D3C37">
        <w:rPr>
          <w:lang w:val="uk-UA"/>
        </w:rPr>
        <w:t>Підставою для оформлення наказу й списку є заяви працівників відповідно до затвердженого на підприємстві графіка відпусток</w:t>
      </w:r>
      <w:r w:rsidR="000A20DD" w:rsidRPr="004D3C37">
        <w:rPr>
          <w:lang w:val="uk-UA"/>
        </w:rPr>
        <w:t xml:space="preserve">. </w:t>
      </w:r>
      <w:r w:rsidRPr="004D3C37">
        <w:rPr>
          <w:lang w:val="uk-UA"/>
        </w:rPr>
        <w:t>В окремих випадках до заяви працівник зобов’язаний прикласти документи, що підтверджують право працівника на відпустку або необхідність її надання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 метою рівномірного розподілу витрат на виплату відпусток протягом звітного періоду на підприємстві створюються резерви на виплату відпусток</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Резерв виплати відпусток створюється шляхом щомісячного його нарахування за нормативом від фактичних витрат на оплату праці, яка враховується при розрахунку середнього заробітку</w:t>
      </w:r>
      <w:r w:rsidR="000A20DD" w:rsidRPr="004D3C37">
        <w:rPr>
          <w:lang w:val="uk-UA"/>
        </w:rPr>
        <w:t xml:space="preserve">. </w:t>
      </w:r>
      <w:r w:rsidRPr="004D3C37">
        <w:rPr>
          <w:lang w:val="uk-UA"/>
        </w:rPr>
        <w:t>Нормативи відрахувань до резерву оплати відпусток підприємство розраховує самостійно</w:t>
      </w:r>
      <w:r w:rsidR="000A20DD" w:rsidRPr="004D3C37">
        <w:rPr>
          <w:lang w:val="uk-UA"/>
        </w:rPr>
        <w:t xml:space="preserve">. </w:t>
      </w:r>
      <w:r w:rsidRPr="004D3C37">
        <w:rPr>
          <w:lang w:val="uk-UA"/>
        </w:rPr>
        <w:t>При цьому враховуються зарплата, яка включається до розрахунку середнього заробітку за рік, і відрахування на соціальні заходи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Фонд заробітної плати згідно з чинною інструкцією органів статистики включає не лише фонд оплати праці, що належить до поточних витрат підприємства, а й виплати за рахунок коштів соціального захисту і чистого прибутку, що залишається в розпорядженні підприємства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Третю складову, яку розглянемо це відрядження</w:t>
      </w:r>
      <w:r w:rsidR="000A20DD" w:rsidRPr="004D3C37">
        <w:rPr>
          <w:lang w:val="uk-UA"/>
        </w:rPr>
        <w:t xml:space="preserve"> [</w:t>
      </w:r>
      <w:r w:rsidRPr="004D3C37">
        <w:rPr>
          <w:lang w:val="uk-UA"/>
        </w:rPr>
        <w:t>27, с</w:t>
      </w:r>
      <w:r w:rsidR="000A20DD" w:rsidRPr="004D3C37">
        <w:rPr>
          <w:lang w:val="uk-UA"/>
        </w:rPr>
        <w:t>.1</w:t>
      </w:r>
      <w:r w:rsidRPr="004D3C37">
        <w:rPr>
          <w:lang w:val="uk-UA"/>
        </w:rPr>
        <w:t>25</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У процесі господарської діяльності у підприємства виникає необхідність видачі з каси готівки працівникам підприємства під звіт на господарські витрати та службові відрядження</w:t>
      </w:r>
      <w:r w:rsidR="000A20DD" w:rsidRPr="004D3C37">
        <w:rPr>
          <w:lang w:val="uk-UA"/>
        </w:rPr>
        <w:t xml:space="preserve">. </w:t>
      </w:r>
      <w:r w:rsidRPr="004D3C37">
        <w:rPr>
          <w:lang w:val="uk-UA"/>
        </w:rPr>
        <w:t>У цьому випадку виникають розрахункові відносини з підзвітними особами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 xml:space="preserve">Підзвітні особи </w:t>
      </w:r>
      <w:r w:rsidR="000A20DD" w:rsidRPr="004D3C37">
        <w:rPr>
          <w:lang w:val="uk-UA"/>
        </w:rPr>
        <w:t>-</w:t>
      </w:r>
      <w:r w:rsidRPr="004D3C37">
        <w:rPr>
          <w:lang w:val="uk-UA"/>
        </w:rPr>
        <w:t xml:space="preserve"> це працівники даного підприємства, які отримали грошові суми в підзвіт для майбутніх витрат згідно з наказом</w:t>
      </w:r>
      <w:r w:rsidR="000A20DD" w:rsidRPr="004D3C37">
        <w:rPr>
          <w:lang w:val="uk-UA"/>
        </w:rPr>
        <w:t xml:space="preserve"> (</w:t>
      </w:r>
      <w:r w:rsidRPr="004D3C37">
        <w:rPr>
          <w:lang w:val="uk-UA"/>
        </w:rPr>
        <w:t>розпорядженням</w:t>
      </w:r>
      <w:r w:rsidR="000A20DD" w:rsidRPr="004D3C37">
        <w:rPr>
          <w:lang w:val="uk-UA"/>
        </w:rPr>
        <w:t xml:space="preserve">) </w:t>
      </w:r>
      <w:r w:rsidRPr="004D3C37">
        <w:rPr>
          <w:lang w:val="uk-UA"/>
        </w:rPr>
        <w:t>керівника підприємства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 підприємствах складають і затверджують наказом керівника список осіб, які мають право одержувати гроші в підзвіт на господарські потреби</w:t>
      </w:r>
    </w:p>
    <w:p w:rsidR="000A20DD" w:rsidRPr="004D3C37" w:rsidRDefault="000A20DD" w:rsidP="004027D2">
      <w:pPr>
        <w:keepNext/>
        <w:widowControl w:val="0"/>
        <w:ind w:firstLine="709"/>
        <w:rPr>
          <w:lang w:val="uk-UA"/>
        </w:rPr>
      </w:pPr>
      <w:r w:rsidRPr="004D3C37">
        <w:rPr>
          <w:lang w:val="uk-UA"/>
        </w:rPr>
        <w:t>[</w:t>
      </w:r>
      <w:r w:rsidR="00C61C08" w:rsidRPr="004D3C37">
        <w:rPr>
          <w:lang w:val="uk-UA"/>
        </w:rPr>
        <w:t>27, с</w:t>
      </w:r>
      <w:r w:rsidRPr="004D3C37">
        <w:rPr>
          <w:lang w:val="uk-UA"/>
        </w:rPr>
        <w:t>.1</w:t>
      </w:r>
      <w:r w:rsidR="00C61C08" w:rsidRPr="004D3C37">
        <w:rPr>
          <w:lang w:val="uk-UA"/>
        </w:rPr>
        <w:t>25</w:t>
      </w:r>
      <w:r w:rsidRPr="004D3C37">
        <w:rPr>
          <w:lang w:val="uk-UA"/>
        </w:rPr>
        <w:t>].</w:t>
      </w:r>
    </w:p>
    <w:p w:rsidR="000A20DD" w:rsidRPr="004D3C37" w:rsidRDefault="00C61C08" w:rsidP="004027D2">
      <w:pPr>
        <w:keepNext/>
        <w:widowControl w:val="0"/>
        <w:ind w:firstLine="709"/>
        <w:rPr>
          <w:lang w:val="uk-UA"/>
        </w:rPr>
      </w:pPr>
      <w:r w:rsidRPr="004D3C37">
        <w:rPr>
          <w:lang w:val="uk-UA"/>
        </w:rPr>
        <w:t>Службовим відрядженням вважається поїздка працівника за розпорядженням керівника підприємства на певний строк до іншого населеного пункту для виконання службового доручення поза місцем його постійної роботи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Суму авансу на відрядження, що видається в підзвіт, визначають на підставі попереднього розрахунку</w:t>
      </w:r>
      <w:r w:rsidR="000A20DD" w:rsidRPr="004D3C37">
        <w:rPr>
          <w:lang w:val="uk-UA"/>
        </w:rPr>
        <w:t xml:space="preserve">. </w:t>
      </w:r>
      <w:r w:rsidRPr="004D3C37">
        <w:rPr>
          <w:lang w:val="uk-UA"/>
        </w:rPr>
        <w:t>При цьому аванс на закордонне відрядження повинен видаватися у валюті тієї країни, до якої працівник відряджається, або у вільноконвертованій валюті в розмірах, зумовлених реальними потребами в країні перебування з дотриманням вимог НБУ щодо вивезення іноземної валюти за кордон</w:t>
      </w:r>
      <w:r w:rsidR="000A20DD" w:rsidRPr="004D3C37">
        <w:rPr>
          <w:lang w:val="uk-UA"/>
        </w:rPr>
        <w:t xml:space="preserve"> [</w:t>
      </w:r>
      <w:r w:rsidRPr="004D3C37">
        <w:rPr>
          <w:lang w:val="uk-UA"/>
        </w:rPr>
        <w:t>19, с</w:t>
      </w:r>
      <w:r w:rsidR="000A20DD" w:rsidRPr="004D3C37">
        <w:rPr>
          <w:lang w:val="uk-UA"/>
        </w:rPr>
        <w:t>.5].</w:t>
      </w:r>
    </w:p>
    <w:p w:rsidR="000A20DD" w:rsidRPr="004D3C37" w:rsidRDefault="00C61C08" w:rsidP="004027D2">
      <w:pPr>
        <w:keepNext/>
        <w:widowControl w:val="0"/>
        <w:ind w:firstLine="709"/>
        <w:rPr>
          <w:lang w:val="uk-UA"/>
        </w:rPr>
      </w:pPr>
      <w:r w:rsidRPr="004D3C37">
        <w:rPr>
          <w:lang w:val="uk-UA"/>
        </w:rPr>
        <w:t>Направлення працівників підприємства у відрядження здійснюється керівником підприємства з оформленням наказу, в якому зазначається</w:t>
      </w:r>
      <w:r w:rsidR="000A20DD" w:rsidRPr="004D3C37">
        <w:rPr>
          <w:lang w:val="uk-UA"/>
        </w:rPr>
        <w:t xml:space="preserve">: </w:t>
      </w:r>
      <w:r w:rsidRPr="004D3C37">
        <w:rPr>
          <w:lang w:val="uk-UA"/>
        </w:rPr>
        <w:t>пункт призначення, назва підприємства або організації, куди відряджається працівник, термін й мета відрядження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Наказ про направлення працівника у відрядження є підставою для видачі йому посвідчення про відрядження</w:t>
      </w:r>
      <w:r w:rsidR="000A20DD" w:rsidRPr="004D3C37">
        <w:rPr>
          <w:lang w:val="uk-UA"/>
        </w:rPr>
        <w:t xml:space="preserve"> (</w:t>
      </w:r>
      <w:r w:rsidRPr="004D3C37">
        <w:rPr>
          <w:lang w:val="uk-UA"/>
        </w:rPr>
        <w:t>додаток 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 xml:space="preserve">Посвідчення про відрядження </w:t>
      </w:r>
      <w:r w:rsidR="000A20DD" w:rsidRPr="004D3C37">
        <w:rPr>
          <w:lang w:val="uk-UA"/>
        </w:rPr>
        <w:t>-</w:t>
      </w:r>
      <w:r w:rsidRPr="004D3C37">
        <w:rPr>
          <w:lang w:val="uk-UA"/>
        </w:rPr>
        <w:t xml:space="preserve"> документ, який видається працівнику підприємства на підставі наказу</w:t>
      </w:r>
      <w:r w:rsidR="000A20DD" w:rsidRPr="004D3C37">
        <w:rPr>
          <w:lang w:val="uk-UA"/>
        </w:rPr>
        <w:t xml:space="preserve"> (</w:t>
      </w:r>
      <w:r w:rsidRPr="004D3C37">
        <w:rPr>
          <w:lang w:val="uk-UA"/>
        </w:rPr>
        <w:t>розпорядження</w:t>
      </w:r>
      <w:r w:rsidR="000A20DD" w:rsidRPr="004D3C37">
        <w:rPr>
          <w:lang w:val="uk-UA"/>
        </w:rPr>
        <w:t xml:space="preserve">) </w:t>
      </w:r>
      <w:r w:rsidRPr="004D3C37">
        <w:rPr>
          <w:lang w:val="uk-UA"/>
        </w:rPr>
        <w:t>керівника для виконання службового доручення поза постійним місцем робот</w:t>
      </w:r>
      <w:r w:rsidR="000A20DD" w:rsidRPr="004D3C37">
        <w:rPr>
          <w:lang w:val="uk-UA"/>
        </w:rPr>
        <w:t xml:space="preserve"> [</w:t>
      </w:r>
      <w:r w:rsidRPr="004D3C37">
        <w:rPr>
          <w:lang w:val="uk-UA"/>
        </w:rPr>
        <w:t>27с</w:t>
      </w:r>
      <w:r w:rsidR="000A20DD" w:rsidRPr="004D3C37">
        <w:rPr>
          <w:lang w:val="uk-UA"/>
        </w:rPr>
        <w:t>.1</w:t>
      </w:r>
      <w:r w:rsidRPr="004D3C37">
        <w:rPr>
          <w:lang w:val="uk-UA"/>
        </w:rPr>
        <w:t>25</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Працівники, які одержали готівку в підзвіт, подають до бухгалтерії підприємства авансовий звіт про витрачені суми, до якого повинні бути додані всі виправдовуючи документи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Авансовий звіт</w:t>
      </w:r>
      <w:r w:rsidR="000A20DD" w:rsidRPr="004D3C37">
        <w:rPr>
          <w:lang w:val="uk-UA"/>
        </w:rPr>
        <w:t xml:space="preserve"> (</w:t>
      </w:r>
      <w:r w:rsidRPr="004D3C37">
        <w:rPr>
          <w:lang w:val="uk-UA"/>
        </w:rPr>
        <w:t>додаток Б</w:t>
      </w:r>
      <w:r w:rsidR="000A20DD" w:rsidRPr="004D3C37">
        <w:rPr>
          <w:lang w:val="uk-UA"/>
        </w:rPr>
        <w:t>) -</w:t>
      </w:r>
      <w:r w:rsidRPr="004D3C37">
        <w:rPr>
          <w:lang w:val="uk-UA"/>
        </w:rPr>
        <w:t xml:space="preserve"> документ типової форми, що подається підзвітними особами, в якому зазначаються отримані в підзвіт суми, фактично здійснені витрати, залишок підзвітних сум, або їх перевитрачання</w:t>
      </w:r>
      <w:r w:rsidR="000A20DD" w:rsidRPr="004D3C37">
        <w:rPr>
          <w:lang w:val="uk-UA"/>
        </w:rPr>
        <w:t xml:space="preserve"> [</w:t>
      </w:r>
      <w:r w:rsidRPr="004D3C37">
        <w:rPr>
          <w:lang w:val="uk-UA"/>
        </w:rPr>
        <w:t>27, с</w:t>
      </w:r>
      <w:r w:rsidR="000A20DD" w:rsidRPr="004D3C37">
        <w:rPr>
          <w:lang w:val="uk-UA"/>
        </w:rPr>
        <w:t>.1</w:t>
      </w:r>
      <w:r w:rsidRPr="004D3C37">
        <w:rPr>
          <w:lang w:val="uk-UA"/>
        </w:rPr>
        <w:t>25</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Обов'язковим реквізитом авансового звіту є резолюція керівника підприємства або уповноваженої ним особи про затвердження вка</w:t>
      </w:r>
      <w:r w:rsidR="00D421DA" w:rsidRPr="004D3C37">
        <w:rPr>
          <w:lang w:val="uk-UA"/>
        </w:rPr>
        <w:t>заної суми витрат і його підпис</w:t>
      </w:r>
      <w:r w:rsidR="000A20DD" w:rsidRPr="004D3C37">
        <w:rPr>
          <w:lang w:val="uk-UA"/>
        </w:rPr>
        <w:t xml:space="preserve"> (</w:t>
      </w:r>
      <w:r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 </w:t>
      </w:r>
      <w:r w:rsidRPr="004D3C37">
        <w:rPr>
          <w:lang w:val="uk-UA"/>
        </w:rPr>
        <w:t>Б</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Бухгалтер опрацьовує авансовий звіт, проставляючи на документах і на звіті кореспондуючі рахунки, які відповідають призначенню авансу</w:t>
      </w:r>
      <w:r w:rsidR="000A20DD" w:rsidRPr="004D3C37">
        <w:rPr>
          <w:lang w:val="uk-UA"/>
        </w:rPr>
        <w:t xml:space="preserve">. </w:t>
      </w:r>
      <w:r w:rsidRPr="004D3C37">
        <w:rPr>
          <w:lang w:val="uk-UA"/>
        </w:rPr>
        <w:t>Авансовий звіт бухгалтерія перевіряє як з погляду правильності його оформлення й арифметичних підрахунків, так і за суттю, тобто правильність і законність витрати кожної суми, зазначеної у звіті</w:t>
      </w:r>
      <w:r w:rsidR="000A20DD" w:rsidRPr="004D3C37">
        <w:rPr>
          <w:lang w:val="uk-UA"/>
        </w:rPr>
        <w:t xml:space="preserve">. </w:t>
      </w:r>
      <w:r w:rsidRPr="004D3C37">
        <w:rPr>
          <w:lang w:val="uk-UA"/>
        </w:rPr>
        <w:t>Про перевірку робиться запис на бланку авансового звіту, після чого останній затверджує керівник підприємства</w:t>
      </w:r>
      <w:r w:rsidR="000A20DD" w:rsidRPr="004D3C37">
        <w:rPr>
          <w:lang w:val="uk-UA"/>
        </w:rPr>
        <w:t xml:space="preserve">. </w:t>
      </w:r>
      <w:r w:rsidRPr="004D3C37">
        <w:rPr>
          <w:lang w:val="uk-UA"/>
        </w:rPr>
        <w:t>Залишок невикористаних сум підзвітна особа повертає д</w:t>
      </w:r>
      <w:r w:rsidR="00D421DA" w:rsidRPr="004D3C37">
        <w:rPr>
          <w:lang w:val="uk-UA"/>
        </w:rPr>
        <w:t>о каси підприємства</w:t>
      </w:r>
      <w:r w:rsidR="000A20DD" w:rsidRPr="004D3C37">
        <w:rPr>
          <w:lang w:val="uk-UA"/>
        </w:rPr>
        <w:t xml:space="preserve"> [</w:t>
      </w:r>
      <w:r w:rsidR="00D421DA" w:rsidRPr="004D3C37">
        <w:rPr>
          <w:lang w:val="uk-UA"/>
        </w:rPr>
        <w:t>35, с</w:t>
      </w:r>
      <w:r w:rsidR="000A20DD" w:rsidRPr="004D3C37">
        <w:rPr>
          <w:lang w:val="uk-UA"/>
        </w:rPr>
        <w:t>.1</w:t>
      </w:r>
      <w:r w:rsidR="00D421DA" w:rsidRPr="004D3C37">
        <w:rPr>
          <w:lang w:val="uk-UA"/>
        </w:rPr>
        <w:t>33</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Після складання авансового звіту визначається різниця між сумою отриманого авансу та фактичними витратами</w:t>
      </w:r>
      <w:r w:rsidR="000A20DD" w:rsidRPr="004D3C37">
        <w:rPr>
          <w:lang w:val="uk-UA"/>
        </w:rPr>
        <w:t xml:space="preserve">. </w:t>
      </w:r>
      <w:r w:rsidRPr="004D3C37">
        <w:rPr>
          <w:lang w:val="uk-UA"/>
        </w:rPr>
        <w:t>Якщо працівник здійснив перевитрату авансової суми, то кошти повинні бути відшкодовані йому з каси підприємства без його заяви</w:t>
      </w:r>
      <w:r w:rsidR="000A20DD" w:rsidRPr="004D3C37">
        <w:rPr>
          <w:lang w:val="uk-UA"/>
        </w:rPr>
        <w:t xml:space="preserve">. </w:t>
      </w:r>
      <w:r w:rsidRPr="004D3C37">
        <w:rPr>
          <w:lang w:val="uk-UA"/>
        </w:rPr>
        <w:t>Винятки складають випадки, коли перевитрати були здійснені на цілі, не передбачені наказом</w:t>
      </w:r>
      <w:r w:rsidR="000A20DD" w:rsidRPr="004D3C37">
        <w:rPr>
          <w:lang w:val="uk-UA"/>
        </w:rPr>
        <w:t xml:space="preserve">. </w:t>
      </w:r>
      <w:r w:rsidRPr="004D3C37">
        <w:rPr>
          <w:lang w:val="uk-UA"/>
        </w:rPr>
        <w:t>У такому випадку можливі наступні варіанти</w:t>
      </w:r>
      <w:r w:rsidR="000A20DD" w:rsidRPr="004D3C37">
        <w:rPr>
          <w:lang w:val="uk-UA"/>
        </w:rPr>
        <w:t xml:space="preserve"> [</w:t>
      </w:r>
      <w:r w:rsidRPr="004D3C37">
        <w:rPr>
          <w:lang w:val="uk-UA"/>
        </w:rPr>
        <w:t>27, с</w:t>
      </w:r>
      <w:r w:rsidR="000A20DD" w:rsidRPr="004D3C37">
        <w:rPr>
          <w:lang w:val="uk-UA"/>
        </w:rPr>
        <w:t>.1</w:t>
      </w:r>
      <w:r w:rsidRPr="004D3C37">
        <w:rPr>
          <w:lang w:val="uk-UA"/>
        </w:rPr>
        <w:t>33</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суму перевитрат відшкодовують за рішенням керівника з наступним приєднанням цієї суми до сукупного оподатковуваного доходу працівника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суму перевитрат за авансовим звітом не відшкодовують і на авансовому звіті пишуть тільки суму, затверджену керівником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Видані під звіт суми повинні витрачатися тільки за призначенням</w:t>
      </w:r>
      <w:r w:rsidR="000A20DD" w:rsidRPr="004D3C37">
        <w:rPr>
          <w:lang w:val="uk-UA"/>
        </w:rPr>
        <w:t xml:space="preserve">. </w:t>
      </w:r>
      <w:r w:rsidRPr="004D3C37">
        <w:rPr>
          <w:lang w:val="uk-UA"/>
        </w:rPr>
        <w:t>Передача їх однією особою іншій забороняється</w:t>
      </w:r>
      <w:r w:rsidR="000A20DD" w:rsidRPr="004D3C37">
        <w:rPr>
          <w:lang w:val="uk-UA"/>
        </w:rPr>
        <w:t xml:space="preserve"> [</w:t>
      </w:r>
      <w:r w:rsidRPr="004D3C37">
        <w:rPr>
          <w:lang w:val="uk-UA"/>
        </w:rPr>
        <w:t>19</w:t>
      </w:r>
      <w:r w:rsidR="000A20DD" w:rsidRPr="004D3C37">
        <w:rPr>
          <w:lang w:val="uk-UA"/>
        </w:rPr>
        <w:t xml:space="preserve">]. </w:t>
      </w:r>
      <w:r w:rsidRPr="004D3C37">
        <w:rPr>
          <w:lang w:val="uk-UA"/>
        </w:rPr>
        <w:t>Видача готівки під звіт проводиться за умови повного від звітування конкретної підзвітної особи за раніше виданий їй аванс</w:t>
      </w:r>
      <w:r w:rsidR="000A20DD" w:rsidRPr="004D3C37">
        <w:rPr>
          <w:lang w:val="uk-UA"/>
        </w:rPr>
        <w:t xml:space="preserve">. </w:t>
      </w:r>
      <w:r w:rsidRPr="004D3C37">
        <w:rPr>
          <w:lang w:val="uk-UA"/>
        </w:rPr>
        <w:t>Залишок коштів понад суму, використану згідно з авансовим звітом, підлягає поверненню працівником до каси підприємства</w:t>
      </w:r>
      <w:r w:rsidR="000A20DD" w:rsidRPr="004D3C37">
        <w:rPr>
          <w:lang w:val="uk-UA"/>
        </w:rPr>
        <w:t xml:space="preserve">. </w:t>
      </w:r>
      <w:r w:rsidRPr="004D3C37">
        <w:rPr>
          <w:lang w:val="uk-UA"/>
        </w:rPr>
        <w:t>Видача грошей працівнику на відрядження або на господарські потреби проводиться в касі підприємства згідно з видатковим касовим ордером</w:t>
      </w:r>
      <w:r w:rsidR="000A20DD" w:rsidRPr="004D3C37">
        <w:rPr>
          <w:lang w:val="uk-UA"/>
        </w:rPr>
        <w:t xml:space="preserve"> (</w:t>
      </w:r>
      <w:r w:rsidRPr="004D3C37">
        <w:rPr>
          <w:lang w:val="uk-UA"/>
        </w:rPr>
        <w:t>додаток 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Джерелами аудиту є</w:t>
      </w:r>
      <w:r w:rsidR="000A20DD" w:rsidRPr="004D3C37">
        <w:rPr>
          <w:lang w:val="uk-UA"/>
        </w:rPr>
        <w:t xml:space="preserve">; </w:t>
      </w:r>
      <w:r w:rsidRPr="004D3C37">
        <w:rPr>
          <w:lang w:val="uk-UA"/>
        </w:rPr>
        <w:t>накази і розпорядження по підприємству, авансові звіти з прикладеними до них виправдувальними документами про використання підзвітних сум, звіти касира з прикладеними прибутковими і видатковими касовими документами</w:t>
      </w:r>
      <w:r w:rsidR="000A20DD" w:rsidRPr="004D3C37">
        <w:rPr>
          <w:lang w:val="uk-UA"/>
        </w:rPr>
        <w:t xml:space="preserve">. </w:t>
      </w:r>
      <w:r w:rsidRPr="004D3C37">
        <w:rPr>
          <w:lang w:val="uk-UA"/>
        </w:rPr>
        <w:t>Головна книга, баланс підприємства, дані аналітичного і синтетичного обліку з рахунка 372 “Розрахунки з підзвітними особами ”</w:t>
      </w:r>
      <w:r w:rsidR="000A20DD" w:rsidRPr="004D3C37">
        <w:rPr>
          <w:lang w:val="uk-UA"/>
        </w:rPr>
        <w:t xml:space="preserve">. </w:t>
      </w:r>
      <w:r w:rsidRPr="004D3C37">
        <w:rPr>
          <w:lang w:val="uk-UA"/>
        </w:rPr>
        <w:t>Сальдо цього рахунка може бути як дебетовим, так і кредитовим</w:t>
      </w:r>
      <w:r w:rsidR="000A20DD" w:rsidRPr="004D3C37">
        <w:rPr>
          <w:lang w:val="uk-UA"/>
        </w:rPr>
        <w:t xml:space="preserve">. </w:t>
      </w:r>
      <w:r w:rsidRPr="004D3C37">
        <w:rPr>
          <w:lang w:val="uk-UA"/>
        </w:rPr>
        <w:t>Такі показники відображаються розгорнено</w:t>
      </w:r>
      <w:r w:rsidR="000A20DD" w:rsidRPr="004D3C37">
        <w:rPr>
          <w:lang w:val="uk-UA"/>
        </w:rPr>
        <w:t xml:space="preserve">: </w:t>
      </w:r>
      <w:r w:rsidRPr="004D3C37">
        <w:rPr>
          <w:lang w:val="uk-UA"/>
        </w:rPr>
        <w:t xml:space="preserve">дебетове сальдо </w:t>
      </w:r>
      <w:r w:rsidR="000A20DD" w:rsidRPr="004D3C37">
        <w:rPr>
          <w:lang w:val="uk-UA"/>
        </w:rPr>
        <w:t>-</w:t>
      </w:r>
      <w:r w:rsidRPr="004D3C37">
        <w:rPr>
          <w:lang w:val="uk-UA"/>
        </w:rPr>
        <w:t xml:space="preserve"> у складі оборотних активів, кредитове сальдо</w:t>
      </w:r>
      <w:r w:rsidR="000A20DD" w:rsidRPr="004D3C37">
        <w:rPr>
          <w:lang w:val="uk-UA"/>
        </w:rPr>
        <w:t xml:space="preserve"> - </w:t>
      </w:r>
      <w:r w:rsidRPr="004D3C37">
        <w:rPr>
          <w:lang w:val="uk-UA"/>
        </w:rPr>
        <w:t>у складі зобов'язань балансу підприємства</w:t>
      </w:r>
      <w:r w:rsidR="000A20DD" w:rsidRPr="004D3C37">
        <w:rPr>
          <w:lang w:val="uk-UA"/>
        </w:rPr>
        <w:t xml:space="preserve">. </w:t>
      </w:r>
      <w:r w:rsidRPr="004D3C37">
        <w:rPr>
          <w:lang w:val="uk-UA"/>
        </w:rPr>
        <w:t>Аудитором перевірено, чи підзвітна особа протягом трьох днів після повернення з відрядження або після виконання доручення подала авансовий звіт про використання підзвітних сум</w:t>
      </w:r>
      <w:r w:rsidR="000A20DD" w:rsidRPr="004D3C37">
        <w:rPr>
          <w:lang w:val="uk-UA"/>
        </w:rPr>
        <w:t xml:space="preserve">; </w:t>
      </w:r>
      <w:r w:rsidRPr="004D3C37">
        <w:rPr>
          <w:lang w:val="uk-UA"/>
        </w:rPr>
        <w:t>чи до авансового звіту додані</w:t>
      </w:r>
      <w:r w:rsidR="000A20DD" w:rsidRPr="004D3C37">
        <w:rPr>
          <w:lang w:val="uk-UA"/>
        </w:rPr>
        <w:t xml:space="preserve">: </w:t>
      </w:r>
      <w:r w:rsidRPr="004D3C37">
        <w:rPr>
          <w:lang w:val="uk-UA"/>
        </w:rPr>
        <w:t>посвідчення на відрядження, оформлене в установленому порядку</w:t>
      </w:r>
      <w:r w:rsidR="000A20DD" w:rsidRPr="004D3C37">
        <w:rPr>
          <w:lang w:val="uk-UA"/>
        </w:rPr>
        <w:t xml:space="preserve"> (</w:t>
      </w:r>
      <w:r w:rsidRPr="004D3C37">
        <w:rPr>
          <w:lang w:val="uk-UA"/>
        </w:rPr>
        <w:t>з відмітками про вибуття і прибуття</w:t>
      </w:r>
      <w:r w:rsidR="000A20DD" w:rsidRPr="004D3C37">
        <w:rPr>
          <w:lang w:val="uk-UA"/>
        </w:rPr>
        <w:t>),</w:t>
      </w:r>
      <w:r w:rsidRPr="004D3C37">
        <w:rPr>
          <w:lang w:val="uk-UA"/>
        </w:rPr>
        <w:t xml:space="preserve"> залізничний та інші квитки, копії товарних чеків, приймальні акти або розписки осіб, що прийняли від підзвітної особи придбані цінності тощо</w:t>
      </w:r>
      <w:r w:rsidR="000A20DD" w:rsidRPr="004D3C37">
        <w:rPr>
          <w:lang w:val="uk-UA"/>
        </w:rPr>
        <w:t xml:space="preserve"> [</w:t>
      </w:r>
      <w:r w:rsidRPr="004D3C37">
        <w:rPr>
          <w:lang w:val="uk-UA"/>
        </w:rPr>
        <w:t>35, с</w:t>
      </w:r>
      <w:r w:rsidR="000A20DD" w:rsidRPr="004D3C37">
        <w:rPr>
          <w:lang w:val="uk-UA"/>
        </w:rPr>
        <w:t>.1</w:t>
      </w:r>
      <w:r w:rsidRPr="004D3C37">
        <w:rPr>
          <w:lang w:val="uk-UA"/>
        </w:rPr>
        <w:t>26</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Розглянемо економічну сутність, визначення і види дивідендів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Відносини підприємства з учасниками можна розглядати з двох напрямків</w:t>
      </w:r>
      <w:r w:rsidR="000A20DD" w:rsidRPr="004D3C37">
        <w:rPr>
          <w:lang w:val="uk-UA"/>
        </w:rPr>
        <w:t xml:space="preserve">. </w:t>
      </w:r>
      <w:r w:rsidRPr="004D3C37">
        <w:rPr>
          <w:lang w:val="uk-UA"/>
        </w:rPr>
        <w:t>З одного боку, учасники повинні повністю розрахуватись з підприємством за внесками до статутного капіталу</w:t>
      </w:r>
      <w:r w:rsidR="000A20DD" w:rsidRPr="004D3C37">
        <w:rPr>
          <w:lang w:val="uk-UA"/>
        </w:rPr>
        <w:t xml:space="preserve">. </w:t>
      </w:r>
      <w:r w:rsidRPr="004D3C37">
        <w:rPr>
          <w:lang w:val="uk-UA"/>
        </w:rPr>
        <w:t xml:space="preserve">З іншого </w:t>
      </w:r>
      <w:r w:rsidR="000A20DD" w:rsidRPr="004D3C37">
        <w:rPr>
          <w:lang w:val="uk-UA"/>
        </w:rPr>
        <w:t>-</w:t>
      </w:r>
      <w:r w:rsidRPr="004D3C37">
        <w:rPr>
          <w:lang w:val="uk-UA"/>
        </w:rPr>
        <w:t xml:space="preserve"> підприємство зобов’язане сплатити учасникам дивіденди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Дивіденди</w:t>
      </w:r>
      <w:r w:rsidR="000A20DD" w:rsidRPr="004D3C37">
        <w:rPr>
          <w:lang w:val="uk-UA"/>
        </w:rPr>
        <w:t xml:space="preserve"> - </w:t>
      </w:r>
      <w:r w:rsidRPr="004D3C37">
        <w:rPr>
          <w:lang w:val="uk-UA"/>
        </w:rPr>
        <w:t>це прибуток, одержаний платниками податку від реалізації корпоративних прав, включаючи доходи, нараховані у вигляді відсотків на акції або на внески до статутного капіталу, за винятком доходів, одержаних від торгівлі корпоративними правами, та доходів від операцій з борговими зобов'язаннями та вимогами</w:t>
      </w:r>
      <w:r w:rsidR="000A20DD" w:rsidRPr="004D3C37">
        <w:rPr>
          <w:lang w:val="uk-UA"/>
        </w:rPr>
        <w:t xml:space="preserve"> [</w:t>
      </w:r>
      <w:r w:rsidRPr="004D3C37">
        <w:rPr>
          <w:lang w:val="uk-UA"/>
        </w:rPr>
        <w:t>27, с</w:t>
      </w:r>
      <w:r w:rsidR="000A20DD" w:rsidRPr="004D3C37">
        <w:rPr>
          <w:lang w:val="uk-UA"/>
        </w:rPr>
        <w:t>.3</w:t>
      </w:r>
      <w:r w:rsidRPr="004D3C37">
        <w:rPr>
          <w:lang w:val="uk-UA"/>
        </w:rPr>
        <w:t>25</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Розмір дивідендів встановлюється у відсотках або в сумі на одну акцію</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Дивіденди нараховуються підприємством з чистого прибутку після розрахунків з бюджетом, розподіляються відповідно до установчих документів і виплачуються учасникам вирахування податку</w:t>
      </w:r>
      <w:r w:rsidR="000A20DD" w:rsidRPr="004D3C37">
        <w:rPr>
          <w:lang w:val="uk-UA"/>
        </w:rPr>
        <w:t xml:space="preserve">. </w:t>
      </w:r>
      <w:r w:rsidRPr="004D3C37">
        <w:rPr>
          <w:lang w:val="uk-UA"/>
        </w:rPr>
        <w:t>При не достатньому обсязі отриманого прибутку виплата дивідендів проводиться за рахунок резервного капіталу</w:t>
      </w:r>
      <w:r w:rsidR="000A20DD" w:rsidRPr="004D3C37">
        <w:rPr>
          <w:lang w:val="uk-UA"/>
        </w:rPr>
        <w:t xml:space="preserve">. </w:t>
      </w:r>
      <w:r w:rsidRPr="004D3C37">
        <w:rPr>
          <w:lang w:val="uk-UA"/>
        </w:rPr>
        <w:t>Нарахування дивідендів ведеться у відомості обліку дивідендів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Розглянемо наступну складову, це утримання аліментів</w:t>
      </w:r>
      <w:r w:rsidR="000A20DD" w:rsidRPr="004D3C37">
        <w:rPr>
          <w:lang w:val="uk-UA"/>
        </w:rPr>
        <w:t xml:space="preserve"> [</w:t>
      </w:r>
      <w:r w:rsidRPr="004D3C37">
        <w:rPr>
          <w:lang w:val="uk-UA"/>
        </w:rPr>
        <w:t>35, с</w:t>
      </w:r>
      <w:r w:rsidR="000A20DD" w:rsidRPr="004D3C37">
        <w:rPr>
          <w:lang w:val="uk-UA"/>
        </w:rPr>
        <w:t>.3</w:t>
      </w:r>
      <w:r w:rsidRPr="004D3C37">
        <w:rPr>
          <w:lang w:val="uk-UA"/>
        </w:rPr>
        <w:t>54</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Утримання аліментів із заробітної плати згідно з постановою Кабінету Міністрів України від 26</w:t>
      </w:r>
      <w:r w:rsidR="000A20DD" w:rsidRPr="004D3C37">
        <w:rPr>
          <w:lang w:val="uk-UA"/>
        </w:rPr>
        <w:t>.02.9</w:t>
      </w:r>
      <w:r w:rsidRPr="004D3C37">
        <w:rPr>
          <w:lang w:val="uk-UA"/>
        </w:rPr>
        <w:t>3</w:t>
      </w:r>
      <w:r w:rsidR="000A20DD" w:rsidRPr="004D3C37">
        <w:rPr>
          <w:lang w:val="uk-UA"/>
        </w:rPr>
        <w:t xml:space="preserve"> "</w:t>
      </w:r>
      <w:r w:rsidRPr="004D3C37">
        <w:rPr>
          <w:lang w:val="uk-UA"/>
        </w:rPr>
        <w:t>Про види заробітку</w:t>
      </w:r>
      <w:r w:rsidR="000A20DD" w:rsidRPr="004D3C37">
        <w:rPr>
          <w:lang w:val="uk-UA"/>
        </w:rPr>
        <w:t xml:space="preserve"> (</w:t>
      </w:r>
      <w:r w:rsidRPr="004D3C37">
        <w:rPr>
          <w:lang w:val="uk-UA"/>
        </w:rPr>
        <w:t>доходу</w:t>
      </w:r>
      <w:r w:rsidR="000A20DD" w:rsidRPr="004D3C37">
        <w:rPr>
          <w:lang w:val="uk-UA"/>
        </w:rPr>
        <w:t>),</w:t>
      </w:r>
      <w:r w:rsidRPr="004D3C37">
        <w:rPr>
          <w:lang w:val="uk-UA"/>
        </w:rPr>
        <w:t xml:space="preserve"> які підтягають обліку при утриманні аліментів</w:t>
      </w:r>
      <w:r w:rsidR="000A20DD" w:rsidRPr="004D3C37">
        <w:rPr>
          <w:lang w:val="uk-UA"/>
        </w:rPr>
        <w:t>" (</w:t>
      </w:r>
      <w:r w:rsidRPr="004D3C37">
        <w:rPr>
          <w:lang w:val="uk-UA"/>
        </w:rPr>
        <w:t>зі змінами, внесеними постановою Кабінету Міністрів України від 27</w:t>
      </w:r>
      <w:r w:rsidR="000A20DD" w:rsidRPr="004D3C37">
        <w:rPr>
          <w:lang w:val="uk-UA"/>
        </w:rPr>
        <w:t>.0</w:t>
      </w:r>
      <w:r w:rsidRPr="004D3C37">
        <w:rPr>
          <w:lang w:val="uk-UA"/>
        </w:rPr>
        <w:t>9</w:t>
      </w:r>
      <w:r w:rsidR="000A20DD" w:rsidRPr="004D3C37">
        <w:rPr>
          <w:lang w:val="uk-UA"/>
        </w:rPr>
        <w:t>.9</w:t>
      </w:r>
      <w:r w:rsidRPr="004D3C37">
        <w:rPr>
          <w:lang w:val="uk-UA"/>
        </w:rPr>
        <w:t>5 № 769</w:t>
      </w:r>
      <w:r w:rsidR="000A20DD" w:rsidRPr="004D3C37">
        <w:rPr>
          <w:lang w:val="uk-UA"/>
        </w:rPr>
        <w:t xml:space="preserve">) </w:t>
      </w:r>
      <w:r w:rsidRPr="004D3C37">
        <w:rPr>
          <w:lang w:val="uk-UA"/>
        </w:rPr>
        <w:t>здійснюються з усіх видів основної і додаткової заробітної плати</w:t>
      </w:r>
      <w:r w:rsidR="000A20DD" w:rsidRPr="004D3C37">
        <w:rPr>
          <w:lang w:val="uk-UA"/>
        </w:rPr>
        <w:t xml:space="preserve"> (</w:t>
      </w:r>
      <w:r w:rsidRPr="004D3C37">
        <w:rPr>
          <w:lang w:val="uk-UA"/>
        </w:rPr>
        <w:t>як за основним місцем роботи, так і за сумісництвом</w:t>
      </w:r>
      <w:r w:rsidR="000A20DD" w:rsidRPr="004D3C37">
        <w:rPr>
          <w:lang w:val="uk-UA"/>
        </w:rPr>
        <w:t>),</w:t>
      </w:r>
      <w:r w:rsidRPr="004D3C37">
        <w:rPr>
          <w:lang w:val="uk-UA"/>
        </w:rPr>
        <w:t xml:space="preserve"> а також з допомоги по тимчасовій непрацездатності, нарахованій за звітний місяць, після утримання з них прибуткового податку, збору до Пенсійного фонду і збору до Фонду соціального страхування на випадок безробіття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Проте треба мати на увазі, що аліменти не утримуються з таких виплат</w:t>
      </w:r>
      <w:r w:rsidR="000A20DD" w:rsidRPr="004D3C37">
        <w:rPr>
          <w:lang w:val="uk-UA"/>
        </w:rPr>
        <w:t xml:space="preserve">: </w:t>
      </w:r>
      <w:r w:rsidRPr="004D3C37">
        <w:rPr>
          <w:lang w:val="uk-UA"/>
        </w:rPr>
        <w:t>вихідної допомоги при звільненні</w:t>
      </w:r>
      <w:r w:rsidR="000A20DD" w:rsidRPr="004D3C37">
        <w:rPr>
          <w:lang w:val="uk-UA"/>
        </w:rPr>
        <w:t xml:space="preserve">; </w:t>
      </w:r>
      <w:r w:rsidRPr="004D3C37">
        <w:rPr>
          <w:lang w:val="uk-UA"/>
        </w:rPr>
        <w:t>одноразових премій</w:t>
      </w:r>
      <w:r w:rsidR="000A20DD" w:rsidRPr="004D3C37">
        <w:rPr>
          <w:lang w:val="uk-UA"/>
        </w:rPr>
        <w:t xml:space="preserve">; </w:t>
      </w:r>
      <w:r w:rsidRPr="004D3C37">
        <w:rPr>
          <w:lang w:val="uk-UA"/>
        </w:rPr>
        <w:t>матеріальної допомоги при оздоровленні</w:t>
      </w:r>
      <w:r w:rsidR="000A20DD" w:rsidRPr="004D3C37">
        <w:rPr>
          <w:lang w:val="uk-UA"/>
        </w:rPr>
        <w:t xml:space="preserve">; </w:t>
      </w:r>
      <w:r w:rsidRPr="004D3C37">
        <w:rPr>
          <w:lang w:val="uk-UA"/>
        </w:rPr>
        <w:t>грошової компенсації за путівку при самостійному санаторно-курортному лікуванні або відпочинку</w:t>
      </w:r>
      <w:r w:rsidR="000A20DD" w:rsidRPr="004D3C37">
        <w:rPr>
          <w:lang w:val="uk-UA"/>
        </w:rPr>
        <w:t xml:space="preserve">; </w:t>
      </w:r>
      <w:r w:rsidRPr="004D3C37">
        <w:rPr>
          <w:lang w:val="uk-UA"/>
        </w:rPr>
        <w:t>компенсаційних виплат при службових відрядженнях і переведенні на іншу роботу</w:t>
      </w:r>
      <w:r w:rsidR="000A20DD" w:rsidRPr="004D3C37">
        <w:rPr>
          <w:lang w:val="uk-UA"/>
        </w:rPr>
        <w:t xml:space="preserve">; </w:t>
      </w:r>
      <w:r w:rsidRPr="004D3C37">
        <w:rPr>
          <w:lang w:val="uk-UA"/>
        </w:rPr>
        <w:t>вартості безоплатно наданого обмундирування, комунальних послуг і деяких інших видів доходів, що не мають постійного характеру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Розмір аліментів, що утримуються з батьків на утримання неповнолітніх дітей, становить</w:t>
      </w:r>
      <w:r w:rsidR="000A20DD" w:rsidRPr="004D3C37">
        <w:rPr>
          <w:lang w:val="uk-UA"/>
        </w:rPr>
        <w:t xml:space="preserve">: </w:t>
      </w:r>
      <w:r w:rsidRPr="004D3C37">
        <w:rPr>
          <w:lang w:val="uk-UA"/>
        </w:rPr>
        <w:t xml:space="preserve">на одну дитину </w:t>
      </w:r>
      <w:r w:rsidR="000A20DD" w:rsidRPr="004D3C37">
        <w:rPr>
          <w:lang w:val="uk-UA"/>
        </w:rPr>
        <w:t>-</w:t>
      </w:r>
      <w:r w:rsidRPr="004D3C37">
        <w:rPr>
          <w:lang w:val="uk-UA"/>
        </w:rPr>
        <w:t xml:space="preserve"> 25% заробітку</w:t>
      </w:r>
      <w:r w:rsidR="000A20DD" w:rsidRPr="004D3C37">
        <w:rPr>
          <w:lang w:val="uk-UA"/>
        </w:rPr>
        <w:t xml:space="preserve"> (</w:t>
      </w:r>
      <w:r w:rsidRPr="004D3C37">
        <w:rPr>
          <w:lang w:val="uk-UA"/>
        </w:rPr>
        <w:t>доходу</w:t>
      </w:r>
      <w:r w:rsidR="000A20DD" w:rsidRPr="004D3C37">
        <w:rPr>
          <w:lang w:val="uk-UA"/>
        </w:rPr>
        <w:t>),</w:t>
      </w:r>
      <w:r w:rsidRPr="004D3C37">
        <w:rPr>
          <w:lang w:val="uk-UA"/>
        </w:rPr>
        <w:t xml:space="preserve"> на двох дітей</w:t>
      </w:r>
      <w:r w:rsidR="000A20DD" w:rsidRPr="004D3C37">
        <w:rPr>
          <w:lang w:val="uk-UA"/>
        </w:rPr>
        <w:t xml:space="preserve"> - </w:t>
      </w:r>
      <w:r w:rsidRPr="004D3C37">
        <w:rPr>
          <w:lang w:val="uk-UA"/>
        </w:rPr>
        <w:t>33%, на трьох і більше</w:t>
      </w:r>
      <w:r w:rsidR="000A20DD" w:rsidRPr="004D3C37">
        <w:rPr>
          <w:lang w:val="uk-UA"/>
        </w:rPr>
        <w:t xml:space="preserve"> - </w:t>
      </w:r>
      <w:r w:rsidRPr="004D3C37">
        <w:rPr>
          <w:lang w:val="uk-UA"/>
        </w:rPr>
        <w:t>50%</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Підставою для утримання аліментів служать виконавчі листки або письмові заяви громадян про добровільну сплату аліментів</w:t>
      </w:r>
      <w:r w:rsidR="000A20DD" w:rsidRPr="004D3C37">
        <w:rPr>
          <w:lang w:val="uk-UA"/>
        </w:rPr>
        <w:t xml:space="preserve">) </w:t>
      </w:r>
      <w:r w:rsidRPr="004D3C37">
        <w:rPr>
          <w:lang w:val="uk-UA"/>
        </w:rPr>
        <w:t>які бухгалтерією підприємства реєструються в окремому журналі або картці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Розглянемо утримання за ініціативою підприємства</w:t>
      </w:r>
      <w:r w:rsidR="000A20DD" w:rsidRPr="004D3C37">
        <w:rPr>
          <w:lang w:val="uk-UA"/>
        </w:rPr>
        <w:t xml:space="preserve"> [</w:t>
      </w:r>
      <w:r w:rsidRPr="004D3C37">
        <w:rPr>
          <w:lang w:val="uk-UA"/>
        </w:rPr>
        <w:t>35, с</w:t>
      </w:r>
      <w:r w:rsidR="000A20DD" w:rsidRPr="004D3C37">
        <w:rPr>
          <w:lang w:val="uk-UA"/>
        </w:rPr>
        <w:t>.3</w:t>
      </w:r>
      <w:r w:rsidRPr="004D3C37">
        <w:rPr>
          <w:lang w:val="uk-UA"/>
        </w:rPr>
        <w:t>58</w:t>
      </w:r>
      <w:r w:rsidR="000A20DD" w:rsidRPr="004D3C37">
        <w:rPr>
          <w:lang w:val="uk-UA"/>
        </w:rPr>
        <w:t>]:</w:t>
      </w:r>
    </w:p>
    <w:p w:rsidR="000A20DD" w:rsidRPr="004D3C37" w:rsidRDefault="00C61C08" w:rsidP="004027D2">
      <w:pPr>
        <w:keepNext/>
        <w:widowControl w:val="0"/>
        <w:ind w:firstLine="709"/>
        <w:rPr>
          <w:lang w:val="uk-UA"/>
        </w:rPr>
      </w:pPr>
      <w:r w:rsidRPr="004D3C37">
        <w:rPr>
          <w:noProof/>
          <w:lang w:val="uk-UA"/>
        </w:rPr>
        <w:t>До утримань за ініціативою підприємства відносяться</w:t>
      </w:r>
      <w:r w:rsidR="000A20DD" w:rsidRPr="004D3C37">
        <w:rPr>
          <w:noProof/>
          <w:lang w:val="uk-UA"/>
        </w:rPr>
        <w:t xml:space="preserve">: </w:t>
      </w:r>
      <w:r w:rsidRPr="004D3C37">
        <w:rPr>
          <w:noProof/>
          <w:lang w:val="uk-UA"/>
        </w:rPr>
        <w:t xml:space="preserve">суми, утримані з працівників за заподіяну матеріальну шкоду, допущений брак, </w:t>
      </w:r>
      <w:r w:rsidRPr="004D3C37">
        <w:rPr>
          <w:lang w:val="uk-UA"/>
        </w:rPr>
        <w:t>своєчасно не повернуті підзвітні суми, раніше видані безвідсоткові позики тощо</w:t>
      </w:r>
      <w:r w:rsidR="000A20DD" w:rsidRPr="004D3C37">
        <w:rPr>
          <w:lang w:val="uk-UA"/>
        </w:rPr>
        <w:t xml:space="preserve">. </w:t>
      </w:r>
      <w:r w:rsidRPr="004D3C37">
        <w:rPr>
          <w:lang w:val="uk-UA"/>
        </w:rPr>
        <w:t>Підставою для їх утримання є письмовий наказ за підписом керівника підприємства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Розглянемо нарахування допомоги по тимчасовій непрацездатності</w:t>
      </w:r>
      <w:r w:rsidR="000A20DD" w:rsidRPr="004D3C37">
        <w:rPr>
          <w:lang w:val="uk-UA"/>
        </w:rPr>
        <w:t xml:space="preserve"> [</w:t>
      </w:r>
      <w:r w:rsidRPr="004D3C37">
        <w:rPr>
          <w:lang w:val="uk-UA"/>
        </w:rPr>
        <w:t>35, с</w:t>
      </w:r>
      <w:r w:rsidR="000A20DD" w:rsidRPr="004D3C37">
        <w:rPr>
          <w:lang w:val="uk-UA"/>
        </w:rPr>
        <w:t>.3</w:t>
      </w:r>
      <w:r w:rsidRPr="004D3C37">
        <w:rPr>
          <w:lang w:val="uk-UA"/>
        </w:rPr>
        <w:t>58</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Одним з нарахувань є нарахування допомоги по тимчасовій непрацездатності</w:t>
      </w:r>
      <w:r w:rsidR="000A20DD" w:rsidRPr="004D3C37">
        <w:rPr>
          <w:lang w:val="uk-UA"/>
        </w:rPr>
        <w:t xml:space="preserve">. </w:t>
      </w:r>
      <w:r w:rsidRPr="004D3C37">
        <w:rPr>
          <w:lang w:val="uk-UA"/>
        </w:rPr>
        <w:t>Джерелом виплати цієї допомоги є кошти фонду соціального страхування</w:t>
      </w:r>
      <w:r w:rsidR="000A20DD" w:rsidRPr="004D3C37">
        <w:rPr>
          <w:lang w:val="uk-UA"/>
        </w:rPr>
        <w:t xml:space="preserve">. </w:t>
      </w:r>
      <w:r w:rsidRPr="004D3C37">
        <w:rPr>
          <w:lang w:val="uk-UA"/>
        </w:rPr>
        <w:t>Оплата допомоги по тимчасовій непрацездатності здійснюється на основі листків непрацездатності і табелю обліку використаного часу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Розміри цієї допомоги визначаються виходячи із середнього заробітку за попередні шість місяців роботи, що передували хворобі, кількості днів хвороби і трудового стажу роботи</w:t>
      </w:r>
      <w:r w:rsidR="000A20DD" w:rsidRPr="004D3C37">
        <w:rPr>
          <w:lang w:val="uk-UA"/>
        </w:rPr>
        <w:t xml:space="preserve">. </w:t>
      </w:r>
      <w:r w:rsidRPr="004D3C37">
        <w:rPr>
          <w:lang w:val="uk-UA"/>
        </w:rPr>
        <w:t>Одержаний середньоденний заробіток перемножують на кількість днів хвороби, зазначених у листку непрацездатності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Розглянемо сплату здійсненого збитку</w:t>
      </w:r>
      <w:r w:rsidR="000A20DD" w:rsidRPr="004D3C37">
        <w:rPr>
          <w:lang w:val="uk-UA"/>
        </w:rPr>
        <w:t xml:space="preserve"> [</w:t>
      </w:r>
      <w:r w:rsidRPr="004D3C37">
        <w:rPr>
          <w:lang w:val="uk-UA"/>
        </w:rPr>
        <w:t>35, с</w:t>
      </w:r>
      <w:r w:rsidR="000A20DD" w:rsidRPr="004D3C37">
        <w:rPr>
          <w:lang w:val="uk-UA"/>
        </w:rPr>
        <w:t>.3</w:t>
      </w:r>
      <w:r w:rsidRPr="004D3C37">
        <w:rPr>
          <w:lang w:val="uk-UA"/>
        </w:rPr>
        <w:t>61</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 здійснений збиток, робітник несе матеріальну відповідальність в межах своєї середньо місячної заробітної плати</w:t>
      </w:r>
      <w:r w:rsidR="000A20DD" w:rsidRPr="004D3C37">
        <w:rPr>
          <w:lang w:val="uk-UA"/>
        </w:rPr>
        <w:t xml:space="preserve">. </w:t>
      </w:r>
      <w:r w:rsidRPr="004D3C37">
        <w:rPr>
          <w:lang w:val="uk-UA"/>
        </w:rPr>
        <w:t>Але якщо з працівником укладений договір на повну матеріальну відповідальність, він зобов’язаний сплатити за здійснений збиток у повному обсязі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Отже, розрахунки з персоналом включають такі складові як заробітна плата, видача готівки на господарські потреби, нарахування, виплати відпускних, утриман</w:t>
      </w:r>
      <w:r w:rsidR="008A74F4">
        <w:rPr>
          <w:lang w:val="uk-UA"/>
        </w:rPr>
        <w:t>ня аліментів, утримання за ініці</w:t>
      </w:r>
      <w:r w:rsidRPr="004D3C37">
        <w:rPr>
          <w:lang w:val="uk-UA"/>
        </w:rPr>
        <w:t>ативою підприємства та розрахунки за дивідендами</w:t>
      </w:r>
      <w:r w:rsidR="000A20DD" w:rsidRPr="004D3C37">
        <w:rPr>
          <w:lang w:val="uk-UA"/>
        </w:rPr>
        <w:t xml:space="preserve">. </w:t>
      </w:r>
      <w:r w:rsidRPr="004D3C37">
        <w:rPr>
          <w:lang w:val="uk-UA"/>
        </w:rPr>
        <w:t>Заробітна плата складається з п’яти позицій, і вважається винагородою за відпрацьований час</w:t>
      </w:r>
      <w:r w:rsidR="000A20DD" w:rsidRPr="004D3C37">
        <w:rPr>
          <w:lang w:val="uk-UA"/>
        </w:rPr>
        <w:t xml:space="preserve">. </w:t>
      </w:r>
      <w:r w:rsidRPr="004D3C37">
        <w:rPr>
          <w:lang w:val="uk-UA"/>
        </w:rPr>
        <w:t>Видача готівки на господарські потреби видається з каси тільки на призначенні потреби, після чого робітник повинен відзвітуватися за використані кошти</w:t>
      </w:r>
      <w:r w:rsidR="000A20DD" w:rsidRPr="004D3C37">
        <w:rPr>
          <w:lang w:val="uk-UA"/>
        </w:rPr>
        <w:t xml:space="preserve">. </w:t>
      </w:r>
      <w:r w:rsidRPr="004D3C37">
        <w:rPr>
          <w:lang w:val="uk-UA"/>
        </w:rPr>
        <w:t>Розрахунки за дивідендами відбуваються якщо підприємство являється акціонерним товариством і встановлюються у відсотках або у сумі на одну акцію</w:t>
      </w:r>
      <w:r w:rsidR="000A20DD" w:rsidRPr="004D3C37">
        <w:rPr>
          <w:lang w:val="uk-UA"/>
        </w:rPr>
        <w:t xml:space="preserve">. </w:t>
      </w:r>
      <w:r w:rsidRPr="004D3C37">
        <w:rPr>
          <w:lang w:val="uk-UA"/>
        </w:rPr>
        <w:t>Утримання аліментів здійснюється або за судовим рішенням або за ініц</w:t>
      </w:r>
      <w:r w:rsidR="008A74F4">
        <w:rPr>
          <w:lang w:val="uk-UA"/>
        </w:rPr>
        <w:t>і</w:t>
      </w:r>
      <w:r w:rsidRPr="004D3C37">
        <w:rPr>
          <w:lang w:val="uk-UA"/>
        </w:rPr>
        <w:t>ативою працівника</w:t>
      </w:r>
      <w:r w:rsidR="000A20DD" w:rsidRPr="004D3C37">
        <w:rPr>
          <w:lang w:val="uk-UA"/>
        </w:rPr>
        <w:t xml:space="preserve">. </w:t>
      </w:r>
      <w:r w:rsidRPr="004D3C37">
        <w:rPr>
          <w:lang w:val="uk-UA"/>
        </w:rPr>
        <w:t>Нарахування та виплата відпускних здійснюється за нормативно-правовим документом, який встановлює державні гарантії права на відпустки</w:t>
      </w:r>
      <w:r w:rsidR="000A20DD" w:rsidRPr="004D3C37">
        <w:rPr>
          <w:lang w:val="uk-UA"/>
        </w:rPr>
        <w:t xml:space="preserve">. </w:t>
      </w:r>
      <w:r w:rsidRPr="004D3C37">
        <w:rPr>
          <w:lang w:val="uk-UA"/>
        </w:rPr>
        <w:t xml:space="preserve">Утримання </w:t>
      </w:r>
      <w:r w:rsidR="008A74F4">
        <w:rPr>
          <w:lang w:val="uk-UA"/>
        </w:rPr>
        <w:t>за ініці</w:t>
      </w:r>
      <w:r w:rsidRPr="004D3C37">
        <w:rPr>
          <w:lang w:val="uk-UA"/>
        </w:rPr>
        <w:t>ативою підприємства здійснюється за письмовим наказом керівника підприємства</w:t>
      </w:r>
      <w:r w:rsidR="000A20DD" w:rsidRPr="004D3C37">
        <w:rPr>
          <w:lang w:val="uk-UA"/>
        </w:rPr>
        <w:t>.</w:t>
      </w:r>
    </w:p>
    <w:p w:rsidR="004D3C37" w:rsidRDefault="004D3C37" w:rsidP="004027D2">
      <w:pPr>
        <w:pStyle w:val="2"/>
        <w:widowControl w:val="0"/>
        <w:rPr>
          <w:lang w:val="uk-UA"/>
        </w:rPr>
      </w:pPr>
    </w:p>
    <w:p w:rsidR="000A20DD" w:rsidRPr="004D3C37" w:rsidRDefault="004D3C37" w:rsidP="004027D2">
      <w:pPr>
        <w:pStyle w:val="2"/>
        <w:widowControl w:val="0"/>
        <w:rPr>
          <w:lang w:val="uk-UA"/>
        </w:rPr>
      </w:pPr>
      <w:bookmarkStart w:id="3" w:name="_Toc264566490"/>
      <w:r>
        <w:rPr>
          <w:lang w:val="uk-UA"/>
        </w:rPr>
        <w:t xml:space="preserve">1.2 </w:t>
      </w:r>
      <w:r w:rsidR="00C61C08" w:rsidRPr="004D3C37">
        <w:rPr>
          <w:lang w:val="uk-UA"/>
        </w:rPr>
        <w:t>Готівкові та безготівкові розрахунки з персоналом</w:t>
      </w:r>
      <w:bookmarkEnd w:id="3"/>
    </w:p>
    <w:p w:rsidR="004D3C37" w:rsidRDefault="004D3C37"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Грошові розрахунки з персоналом можуть набирати як і готівкової, так і безготівкової форми</w:t>
      </w:r>
      <w:r w:rsidR="000A20DD" w:rsidRPr="004D3C37">
        <w:rPr>
          <w:lang w:val="uk-UA"/>
        </w:rPr>
        <w:t xml:space="preserve">. </w:t>
      </w:r>
      <w:r w:rsidRPr="004D3C37">
        <w:rPr>
          <w:lang w:val="uk-UA"/>
        </w:rPr>
        <w:t>Безготівковим грошовим розрахункам, як правило, віддають перевагу</w:t>
      </w:r>
      <w:r w:rsidR="000A20DD" w:rsidRPr="004D3C37">
        <w:rPr>
          <w:lang w:val="uk-UA"/>
        </w:rPr>
        <w:t xml:space="preserve">. </w:t>
      </w:r>
      <w:r w:rsidRPr="004D3C37">
        <w:rPr>
          <w:lang w:val="uk-UA"/>
        </w:rPr>
        <w:t>Це пояснюється тим, що за використання безготівкових розрахунків з персоналом досягають значної економії витрат на їх здійснення</w:t>
      </w:r>
      <w:r w:rsidR="000A20DD" w:rsidRPr="004D3C37">
        <w:rPr>
          <w:lang w:val="uk-UA"/>
        </w:rPr>
        <w:t xml:space="preserve">. </w:t>
      </w:r>
      <w:r w:rsidRPr="004D3C37">
        <w:rPr>
          <w:lang w:val="uk-UA"/>
        </w:rPr>
        <w:t>Широкому застосуванню безготівкових розрахунків</w:t>
      </w:r>
      <w:r w:rsidR="000A20DD" w:rsidRPr="004D3C37">
        <w:rPr>
          <w:lang w:val="uk-UA"/>
        </w:rPr>
        <w:t xml:space="preserve"> </w:t>
      </w:r>
      <w:r w:rsidRPr="004D3C37">
        <w:rPr>
          <w:lang w:val="uk-UA"/>
        </w:rPr>
        <w:t>з персоналом сприяють банківські установи, у них також заінтересована держава</w:t>
      </w:r>
      <w:r w:rsidR="000A20DD" w:rsidRPr="004D3C37">
        <w:rPr>
          <w:lang w:val="uk-UA"/>
        </w:rPr>
        <w:t xml:space="preserve"> - </w:t>
      </w:r>
      <w:r w:rsidRPr="004D3C37">
        <w:rPr>
          <w:lang w:val="uk-UA"/>
        </w:rPr>
        <w:t>не тільки з погляду економного витрачання коштів, а й з погляду вивчення, регулювання і контролю грошового обороту</w:t>
      </w:r>
      <w:r w:rsidR="000A20DD" w:rsidRPr="004D3C37">
        <w:rPr>
          <w:lang w:val="uk-UA"/>
        </w:rPr>
        <w:t xml:space="preserve">. </w:t>
      </w:r>
      <w:r w:rsidRPr="004D3C37">
        <w:rPr>
          <w:lang w:val="uk-UA"/>
        </w:rPr>
        <w:t>Сферу готівкових і безготівкових розрахунків з персоналом розмежовано</w:t>
      </w:r>
      <w:r w:rsidR="000A20DD" w:rsidRPr="004D3C37">
        <w:rPr>
          <w:lang w:val="uk-UA"/>
        </w:rPr>
        <w:t xml:space="preserve">. </w:t>
      </w:r>
      <w:r w:rsidRPr="004D3C37">
        <w:rPr>
          <w:lang w:val="uk-UA"/>
        </w:rPr>
        <w:t>Готівкова форма розрахунків з персоналом застосовується для виплати заробітної плати, матеріального заохочення, дивідендів, грошової допомоги</w:t>
      </w:r>
      <w:r w:rsidR="000A20DD" w:rsidRPr="004D3C37">
        <w:rPr>
          <w:lang w:val="uk-UA"/>
        </w:rPr>
        <w:t xml:space="preserve"> [</w:t>
      </w:r>
      <w:r w:rsidRPr="004D3C37">
        <w:rPr>
          <w:lang w:val="uk-UA"/>
        </w:rPr>
        <w:t>37 с</w:t>
      </w:r>
      <w:r w:rsidR="000A20DD" w:rsidRPr="004D3C37">
        <w:rPr>
          <w:lang w:val="uk-UA"/>
        </w:rPr>
        <w:t>.1</w:t>
      </w:r>
      <w:r w:rsidRPr="004D3C37">
        <w:rPr>
          <w:lang w:val="uk-UA"/>
        </w:rPr>
        <w:t>37</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Безготівкові розрахунки</w:t>
      </w:r>
      <w:r w:rsidR="000A20DD" w:rsidRPr="004D3C37">
        <w:rPr>
          <w:lang w:val="uk-UA"/>
        </w:rPr>
        <w:t xml:space="preserve"> - </w:t>
      </w:r>
      <w:r w:rsidRPr="004D3C37">
        <w:rPr>
          <w:lang w:val="uk-UA"/>
        </w:rPr>
        <w:t>це грошові розрахунки, які здійснюються за допомогою записів на рахунках у банках, коли гроші</w:t>
      </w:r>
      <w:r w:rsidR="000A20DD" w:rsidRPr="004D3C37">
        <w:rPr>
          <w:lang w:val="uk-UA"/>
        </w:rPr>
        <w:t xml:space="preserve"> (</w:t>
      </w:r>
      <w:r w:rsidRPr="004D3C37">
        <w:rPr>
          <w:lang w:val="uk-UA"/>
        </w:rPr>
        <w:t>кошти</w:t>
      </w:r>
      <w:r w:rsidR="000A20DD" w:rsidRPr="004D3C37">
        <w:rPr>
          <w:lang w:val="uk-UA"/>
        </w:rPr>
        <w:t xml:space="preserve">) </w:t>
      </w:r>
      <w:r w:rsidRPr="004D3C37">
        <w:rPr>
          <w:lang w:val="uk-UA"/>
        </w:rPr>
        <w:t>списуються з рахунка платника і переказуються на рахунок утримувача коштів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Між готівковою і безготівковою формами розрахунків з персоналом існує тісний зв'язок</w:t>
      </w:r>
      <w:r w:rsidR="000A20DD" w:rsidRPr="004D3C37">
        <w:rPr>
          <w:lang w:val="uk-UA"/>
        </w:rPr>
        <w:t xml:space="preserve">. </w:t>
      </w:r>
      <w:r w:rsidRPr="004D3C37">
        <w:rPr>
          <w:lang w:val="uk-UA"/>
        </w:rPr>
        <w:t>Так, одержуючи виручку за реалізовану продукцію в безготівковій формі, підприємство повинно отримати в установленому порядку в банківській установі готівку для виплати заробітної плати, покриття різних витрат, на господарські потреби тощо</w:t>
      </w:r>
      <w:r w:rsidR="000A20DD" w:rsidRPr="004D3C37">
        <w:rPr>
          <w:lang w:val="uk-UA"/>
        </w:rPr>
        <w:t xml:space="preserve">. </w:t>
      </w:r>
      <w:r w:rsidRPr="004D3C37">
        <w:rPr>
          <w:lang w:val="uk-UA"/>
        </w:rPr>
        <w:t>У цьому разі гроші, що надійшли в безготівковій формі, можуть бути отримані в банку в готівковій формі</w:t>
      </w:r>
      <w:r w:rsidR="000A20DD" w:rsidRPr="004D3C37">
        <w:rPr>
          <w:lang w:val="uk-UA"/>
        </w:rPr>
        <w:t xml:space="preserve"> [</w:t>
      </w:r>
      <w:r w:rsidRPr="004D3C37">
        <w:rPr>
          <w:lang w:val="uk-UA"/>
        </w:rPr>
        <w:t>37, с</w:t>
      </w:r>
      <w:r w:rsidR="000A20DD" w:rsidRPr="004D3C37">
        <w:rPr>
          <w:lang w:val="uk-UA"/>
        </w:rPr>
        <w:t>.1</w:t>
      </w:r>
      <w:r w:rsidRPr="004D3C37">
        <w:rPr>
          <w:lang w:val="uk-UA"/>
        </w:rPr>
        <w:t>37</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Отримана готівка у вигляді виручки від реалізації продукції та інших касових надходжень може бути використана підприємствами не тільки для забезпечення господарських потреб, а й на оплату праці і виплату дивідендів</w:t>
      </w:r>
      <w:r w:rsidR="000A20DD" w:rsidRPr="004D3C37">
        <w:rPr>
          <w:lang w:val="uk-UA"/>
        </w:rPr>
        <w:t xml:space="preserve"> (</w:t>
      </w:r>
      <w:r w:rsidRPr="004D3C37">
        <w:rPr>
          <w:lang w:val="uk-UA"/>
        </w:rPr>
        <w:t>доходу</w:t>
      </w:r>
      <w:r w:rsidR="000A20DD" w:rsidRPr="004D3C37">
        <w:rPr>
          <w:lang w:val="uk-UA"/>
        </w:rPr>
        <w:t xml:space="preserve">). </w:t>
      </w:r>
      <w:r w:rsidRPr="004D3C37">
        <w:rPr>
          <w:lang w:val="uk-UA"/>
        </w:rPr>
        <w:t>Крім того, для виплат, пов'язаних з оплатою праці й виплатою дивідендів, підприємства можуть використовувати й готівку, отриману з кас банків</w:t>
      </w:r>
      <w:r w:rsidR="000A20DD" w:rsidRPr="004D3C37">
        <w:rPr>
          <w:lang w:val="uk-UA"/>
        </w:rPr>
        <w:t xml:space="preserve">. </w:t>
      </w:r>
      <w:r w:rsidRPr="004D3C37">
        <w:rPr>
          <w:lang w:val="uk-UA"/>
        </w:rPr>
        <w:t>Водночас підприємства повинні забезпечувати систематичну і повну сплату податків, зборів і обов'язкових платежів у бюджет та державні цільові фонди згідно з чинним законодавством</w:t>
      </w:r>
      <w:r w:rsidR="000A20DD" w:rsidRPr="004D3C37">
        <w:rPr>
          <w:lang w:val="uk-UA"/>
        </w:rPr>
        <w:t xml:space="preserve">. </w:t>
      </w:r>
      <w:r w:rsidRPr="004D3C37">
        <w:rPr>
          <w:lang w:val="uk-UA"/>
        </w:rPr>
        <w:t>Підприємства також можуть проводити розрахунки з бюджетом і державними цільовими фондами готівкою</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 практиці використовуються відповідні форми безготівкових розрахунків</w:t>
      </w:r>
      <w:r w:rsidR="000A20DD" w:rsidRPr="004D3C37">
        <w:rPr>
          <w:lang w:val="uk-UA"/>
        </w:rPr>
        <w:t xml:space="preserve"> (</w:t>
      </w:r>
      <w:r w:rsidRPr="004D3C37">
        <w:rPr>
          <w:lang w:val="uk-UA"/>
        </w:rPr>
        <w:t>залежно від форми розрахункового документа</w:t>
      </w:r>
      <w:r w:rsidR="000A20DD" w:rsidRPr="004D3C37">
        <w:rPr>
          <w:lang w:val="uk-UA"/>
        </w:rPr>
        <w:t>),</w:t>
      </w:r>
      <w:r w:rsidRPr="004D3C37">
        <w:rPr>
          <w:lang w:val="uk-UA"/>
        </w:rPr>
        <w:t xml:space="preserve"> а саме</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платіжними дорученнями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платіжними вимогами-дорученнями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чеками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акредитивами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інкасовими дорученнями</w:t>
      </w:r>
      <w:r w:rsidR="000A20DD" w:rsidRPr="004D3C37">
        <w:rPr>
          <w:lang w:val="uk-UA"/>
        </w:rPr>
        <w:t xml:space="preserve"> (</w:t>
      </w:r>
      <w:r w:rsidRPr="004D3C37">
        <w:rPr>
          <w:lang w:val="uk-UA"/>
        </w:rPr>
        <w:t>розпорядженнями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Платіжні вимоги та інкасові доручення</w:t>
      </w:r>
      <w:r w:rsidR="000A20DD" w:rsidRPr="004D3C37">
        <w:rPr>
          <w:lang w:val="uk-UA"/>
        </w:rPr>
        <w:t xml:space="preserve"> (</w:t>
      </w:r>
      <w:r w:rsidRPr="004D3C37">
        <w:rPr>
          <w:lang w:val="uk-UA"/>
        </w:rPr>
        <w:t>розпорядження</w:t>
      </w:r>
      <w:r w:rsidR="000A20DD" w:rsidRPr="004D3C37">
        <w:rPr>
          <w:lang w:val="uk-UA"/>
        </w:rPr>
        <w:t xml:space="preserve">) </w:t>
      </w:r>
      <w:r w:rsidRPr="004D3C37">
        <w:rPr>
          <w:lang w:val="uk-UA"/>
        </w:rPr>
        <w:t>застосовуються у випадках стягнення в безспірному порядку сум фінансових санкцій, недоїмки в бюджет з податків, штрафів, які нараховані державними податковими органами</w:t>
      </w:r>
      <w:r w:rsidR="000A20DD" w:rsidRPr="004D3C37">
        <w:rPr>
          <w:lang w:val="uk-UA"/>
        </w:rPr>
        <w:t xml:space="preserve">. </w:t>
      </w:r>
      <w:r w:rsidRPr="004D3C37">
        <w:rPr>
          <w:lang w:val="uk-UA"/>
        </w:rPr>
        <w:t>Платіжні доручення застосовуються в розрахунках за товарними і не товарними платежами, чеки використовуються лише для безготівкових перерахувань з рахунку чекодавця на рахунок отримувача і не підлягають сплаті готівкою</w:t>
      </w:r>
      <w:r w:rsidR="000A20DD" w:rsidRPr="004D3C37">
        <w:rPr>
          <w:lang w:val="uk-UA"/>
        </w:rPr>
        <w:t xml:space="preserve">. </w:t>
      </w:r>
      <w:r w:rsidRPr="004D3C37">
        <w:rPr>
          <w:lang w:val="uk-UA"/>
        </w:rPr>
        <w:t>За операціями з акредитивами всі зацікавлені сторони мають справу лише з документами, а не з товарами, послугами, з якими можуть бути пов’язані ці документи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 економічним змістом організація безготівкових розрахунків виходить за межі суто технічних операцій, пов'язаних зі списанням і зарахуванням коштів на рахунки клієнтів у банківській установі</w:t>
      </w:r>
      <w:r w:rsidR="000A20DD" w:rsidRPr="004D3C37">
        <w:rPr>
          <w:lang w:val="uk-UA"/>
        </w:rPr>
        <w:t xml:space="preserve">. </w:t>
      </w:r>
      <w:r w:rsidRPr="004D3C37">
        <w:rPr>
          <w:lang w:val="uk-UA"/>
        </w:rPr>
        <w:t>Безготівкові розрахунки здійснюються в різних формах</w:t>
      </w:r>
      <w:r w:rsidR="000A20DD" w:rsidRPr="004D3C37">
        <w:rPr>
          <w:lang w:val="uk-UA"/>
        </w:rPr>
        <w:t xml:space="preserve">. </w:t>
      </w:r>
      <w:r w:rsidRPr="004D3C37">
        <w:rPr>
          <w:lang w:val="uk-UA"/>
        </w:rPr>
        <w:t>Різні форми розрахунків пов'язані з використанням різних видів розрахункових документів</w:t>
      </w:r>
      <w:r w:rsidR="000A20DD" w:rsidRPr="004D3C37">
        <w:rPr>
          <w:lang w:val="uk-UA"/>
        </w:rPr>
        <w:t xml:space="preserve"> [</w:t>
      </w:r>
      <w:r w:rsidRPr="004D3C37">
        <w:rPr>
          <w:lang w:val="uk-UA"/>
        </w:rPr>
        <w:t>39, с</w:t>
      </w:r>
      <w:r w:rsidR="000A20DD" w:rsidRPr="004D3C37">
        <w:rPr>
          <w:lang w:val="uk-UA"/>
        </w:rPr>
        <w:t>.1</w:t>
      </w:r>
      <w:r w:rsidRPr="004D3C37">
        <w:rPr>
          <w:lang w:val="uk-UA"/>
        </w:rPr>
        <w:t>37</w:t>
      </w:r>
      <w:r w:rsidR="000A20DD" w:rsidRPr="004D3C37">
        <w:rPr>
          <w:lang w:val="uk-UA"/>
        </w:rPr>
        <w:t>].</w:t>
      </w:r>
    </w:p>
    <w:p w:rsidR="004D3C37" w:rsidRDefault="004D3C37" w:rsidP="004027D2">
      <w:pPr>
        <w:keepNext/>
        <w:widowControl w:val="0"/>
        <w:ind w:firstLine="709"/>
        <w:rPr>
          <w:lang w:val="uk-UA"/>
        </w:rPr>
      </w:pPr>
    </w:p>
    <w:p w:rsidR="000A20DD" w:rsidRPr="004D3C37" w:rsidRDefault="000A20DD" w:rsidP="004027D2">
      <w:pPr>
        <w:pStyle w:val="2"/>
        <w:widowControl w:val="0"/>
        <w:rPr>
          <w:lang w:val="uk-UA"/>
        </w:rPr>
      </w:pPr>
      <w:bookmarkStart w:id="4" w:name="_Toc264566491"/>
      <w:r w:rsidRPr="004D3C37">
        <w:rPr>
          <w:lang w:val="uk-UA"/>
        </w:rPr>
        <w:t xml:space="preserve">1.3 </w:t>
      </w:r>
      <w:r w:rsidR="00C61C08" w:rsidRPr="004D3C37">
        <w:rPr>
          <w:lang w:val="uk-UA"/>
        </w:rPr>
        <w:t>Аналітичний огляд нормативно-правових та законодавчих актів з обліку, аудиту та економічного аналізу розрахунків з персоналом</w:t>
      </w:r>
      <w:bookmarkEnd w:id="4"/>
    </w:p>
    <w:p w:rsidR="004D3C37" w:rsidRDefault="004D3C37"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При організації аудиту розрахунків з персоналом необхідно використовувати наступні основні нормативні документи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Закон України</w:t>
      </w:r>
      <w:r w:rsidR="000A20DD" w:rsidRPr="004D3C37">
        <w:rPr>
          <w:lang w:val="uk-UA"/>
        </w:rPr>
        <w:t xml:space="preserve"> "</w:t>
      </w:r>
      <w:r w:rsidRPr="004D3C37">
        <w:rPr>
          <w:lang w:val="uk-UA"/>
        </w:rPr>
        <w:t>Про аудиторську діяльність</w:t>
      </w:r>
      <w:r w:rsidR="000A20DD" w:rsidRPr="004D3C37">
        <w:rPr>
          <w:lang w:val="uk-UA"/>
        </w:rPr>
        <w:t xml:space="preserve">" </w:t>
      </w:r>
      <w:r w:rsidRPr="004D3C37">
        <w:rPr>
          <w:lang w:val="uk-UA"/>
        </w:rPr>
        <w:t>визначає правові засади здійснення аудиторської діяльності в Україні</w:t>
      </w:r>
      <w:r w:rsidR="000A20DD" w:rsidRPr="004D3C37">
        <w:rPr>
          <w:lang w:val="uk-UA"/>
        </w:rPr>
        <w:t xml:space="preserve">. </w:t>
      </w:r>
      <w:r w:rsidRPr="004D3C37">
        <w:rPr>
          <w:lang w:val="uk-UA"/>
        </w:rPr>
        <w:t>В цьому законі описується діяльність аудитора, його права та обов’язки, сертифікація аудиторів, відповідальність аудиторів та аудиторських фірм</w:t>
      </w:r>
      <w:r w:rsidR="000A20DD" w:rsidRPr="004D3C37">
        <w:rPr>
          <w:lang w:val="uk-UA"/>
        </w:rPr>
        <w:t xml:space="preserve">. </w:t>
      </w:r>
      <w:r w:rsidRPr="004D3C37">
        <w:rPr>
          <w:lang w:val="uk-UA"/>
        </w:rPr>
        <w:t>Представлена інформація про те, в яких випадках проведення аудиту є обов’язковим та які документи аудитор складає після перевірки підприємства</w:t>
      </w:r>
      <w:r w:rsidR="000A20DD" w:rsidRPr="004D3C37">
        <w:rPr>
          <w:lang w:val="uk-UA"/>
        </w:rPr>
        <w:t xml:space="preserve"> [</w:t>
      </w:r>
      <w:r w:rsidRPr="004D3C37">
        <w:rPr>
          <w:lang w:val="uk-UA"/>
        </w:rPr>
        <w:t>8, с</w:t>
      </w:r>
      <w:r w:rsidR="000A20DD" w:rsidRPr="004D3C37">
        <w:rPr>
          <w:lang w:val="uk-UA"/>
        </w:rPr>
        <w:t>.2].</w:t>
      </w:r>
    </w:p>
    <w:p w:rsidR="000A20DD" w:rsidRPr="004D3C37" w:rsidRDefault="00C61C08" w:rsidP="004027D2">
      <w:pPr>
        <w:keepNext/>
        <w:widowControl w:val="0"/>
        <w:ind w:firstLine="709"/>
        <w:rPr>
          <w:lang w:val="uk-UA"/>
        </w:rPr>
      </w:pPr>
      <w:r w:rsidRPr="004D3C37">
        <w:rPr>
          <w:lang w:val="uk-UA"/>
        </w:rPr>
        <w:t>Закон України “Про бухгалтерський облік та фінансову звітнісь в Україні</w:t>
      </w:r>
      <w:r w:rsidR="000A20DD" w:rsidRPr="004D3C37">
        <w:rPr>
          <w:lang w:val="uk-UA"/>
        </w:rPr>
        <w:t>" [</w:t>
      </w:r>
      <w:r w:rsidRPr="004D3C37">
        <w:rPr>
          <w:lang w:val="uk-UA"/>
        </w:rPr>
        <w:t>20</w:t>
      </w:r>
      <w:r w:rsidR="000A20DD" w:rsidRPr="004D3C37">
        <w:rPr>
          <w:lang w:val="uk-UA"/>
        </w:rPr>
        <w:t xml:space="preserve">]. </w:t>
      </w:r>
      <w:r w:rsidRPr="004D3C37">
        <w:rPr>
          <w:lang w:val="uk-UA"/>
        </w:rPr>
        <w:t>Даний закон визначає правові основи регулювання, організації, ведення бухгалтерського обліку й складання фінансової звітності в Україні</w:t>
      </w:r>
      <w:r w:rsidR="000A20DD" w:rsidRPr="004D3C37">
        <w:rPr>
          <w:lang w:val="uk-UA"/>
        </w:rPr>
        <w:t xml:space="preserve">. </w:t>
      </w:r>
      <w:r w:rsidRPr="004D3C37">
        <w:rPr>
          <w:lang w:val="uk-UA"/>
        </w:rPr>
        <w:t>Відповідно до закону підприємство самостійно визначає облікову політику на рік, де відображаються основні організації та ведення обліку на підприємстві, в тому числі розрахунки з персоналом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Оплата праці регламентована Законом України</w:t>
      </w:r>
      <w:r w:rsidR="000A20DD" w:rsidRPr="004D3C37">
        <w:rPr>
          <w:lang w:val="uk-UA"/>
        </w:rPr>
        <w:t xml:space="preserve"> "</w:t>
      </w:r>
      <w:r w:rsidRPr="004D3C37">
        <w:rPr>
          <w:lang w:val="uk-UA"/>
        </w:rPr>
        <w:t>Про оплату праці</w:t>
      </w:r>
      <w:r w:rsidR="000A20DD" w:rsidRPr="004D3C37">
        <w:rPr>
          <w:lang w:val="uk-UA"/>
        </w:rPr>
        <w:t>" [</w:t>
      </w:r>
      <w:r w:rsidRPr="004D3C37">
        <w:rPr>
          <w:lang w:val="uk-UA"/>
        </w:rPr>
        <w:t>1</w:t>
      </w:r>
      <w:r w:rsidR="000A20DD" w:rsidRPr="004D3C37">
        <w:rPr>
          <w:lang w:val="uk-UA"/>
        </w:rPr>
        <w:t>],</w:t>
      </w:r>
      <w:r w:rsidRPr="004D3C37">
        <w:rPr>
          <w:lang w:val="uk-UA"/>
        </w:rPr>
        <w:t xml:space="preserve"> який визначає економічні, правові та організаційні засади оплати праці працівників, які перебувають у трудових відносинах, на підставі трудового договору з підприємствами, установами, організаціями усіх форм власності та господар</w:t>
      </w:r>
      <w:r w:rsidR="008A74F4">
        <w:rPr>
          <w:lang w:val="uk-UA"/>
        </w:rPr>
        <w:t>ювання, а також з окремими грома</w:t>
      </w:r>
      <w:r w:rsidRPr="004D3C37">
        <w:rPr>
          <w:lang w:val="uk-UA"/>
        </w:rPr>
        <w:t>дянами та сфери державного і договірного регулювання оплати праці і спрямований на забезпечення відтворювальної і стимулюючої функцій заробітної плати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Закон України</w:t>
      </w:r>
      <w:r w:rsidR="000A20DD" w:rsidRPr="004D3C37">
        <w:rPr>
          <w:lang w:val="uk-UA"/>
        </w:rPr>
        <w:t xml:space="preserve"> "</w:t>
      </w:r>
      <w:r w:rsidRPr="004D3C37">
        <w:rPr>
          <w:lang w:val="uk-UA"/>
        </w:rPr>
        <w:t>Про загальнообов'язкове державне соціальне страхування у зв'язку з тимчасовою втратою працездатності та витратами, зумовленими народженням та похованням</w:t>
      </w:r>
      <w:r w:rsidR="000A20DD" w:rsidRPr="004D3C37">
        <w:rPr>
          <w:lang w:val="uk-UA"/>
        </w:rPr>
        <w:t>" [</w:t>
      </w:r>
      <w:r w:rsidRPr="004D3C37">
        <w:rPr>
          <w:lang w:val="uk-UA"/>
        </w:rPr>
        <w:t>4</w:t>
      </w:r>
      <w:r w:rsidR="000A20DD" w:rsidRPr="004D3C37">
        <w:rPr>
          <w:lang w:val="uk-UA"/>
        </w:rPr>
        <w:t xml:space="preserve">]. </w:t>
      </w:r>
      <w:r w:rsidRPr="004D3C37">
        <w:rPr>
          <w:lang w:val="uk-UA"/>
        </w:rPr>
        <w:t>Визначає правові, організаційні та фінансові основи загальнообов'язкового державного соціального страхування громадян на випадок тимчасової втрати працездатності, у зв'язку з вагітністю та пологами, народженням дитини та необхідністю догляду за нею, у разі смерті, а також надання послуг із санаторно-курортного лікування та оздоровлення застрахованим особам та членам їх сімей</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Закон України</w:t>
      </w:r>
      <w:r w:rsidR="000A20DD" w:rsidRPr="004D3C37">
        <w:rPr>
          <w:lang w:val="uk-UA"/>
        </w:rPr>
        <w:t xml:space="preserve"> "</w:t>
      </w:r>
      <w:r w:rsidRPr="004D3C37">
        <w:rPr>
          <w:lang w:val="uk-UA"/>
        </w:rPr>
        <w:t>Про загальнообов'язкове державне соціальне страхування на випадок безробіття</w:t>
      </w:r>
      <w:r w:rsidR="000A20DD" w:rsidRPr="004D3C37">
        <w:rPr>
          <w:lang w:val="uk-UA"/>
        </w:rPr>
        <w:t>" [</w:t>
      </w:r>
      <w:r w:rsidRPr="004D3C37">
        <w:rPr>
          <w:lang w:val="uk-UA"/>
        </w:rPr>
        <w:t>6</w:t>
      </w:r>
      <w:r w:rsidR="000A20DD" w:rsidRPr="004D3C37">
        <w:rPr>
          <w:lang w:val="uk-UA"/>
        </w:rPr>
        <w:t>],</w:t>
      </w:r>
      <w:r w:rsidRPr="004D3C37">
        <w:rPr>
          <w:lang w:val="uk-UA"/>
        </w:rPr>
        <w:t xml:space="preserve"> визначає правові, фінансові та організаційні засади загальнообов'язкового державного соціального страхування на випадок безробіття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Закон України</w:t>
      </w:r>
      <w:r w:rsidR="000A20DD" w:rsidRPr="004D3C37">
        <w:rPr>
          <w:lang w:val="uk-UA"/>
        </w:rPr>
        <w:t xml:space="preserve"> "</w:t>
      </w:r>
      <w:r w:rsidRPr="004D3C37">
        <w:rPr>
          <w:lang w:val="uk-UA"/>
        </w:rPr>
        <w:t>Про загальнообов'язкове державне соціальне страхування від нещасного випадку на виробництві</w:t>
      </w:r>
      <w:r w:rsidR="000A20DD" w:rsidRPr="004D3C37">
        <w:rPr>
          <w:lang w:val="uk-UA"/>
        </w:rPr>
        <w:t xml:space="preserve"> [</w:t>
      </w:r>
      <w:r w:rsidRPr="004D3C37">
        <w:rPr>
          <w:lang w:val="uk-UA"/>
        </w:rPr>
        <w:t>5</w:t>
      </w:r>
      <w:r w:rsidR="000A20DD" w:rsidRPr="004D3C37">
        <w:rPr>
          <w:lang w:val="uk-UA"/>
        </w:rPr>
        <w:t xml:space="preserve">] </w:t>
      </w:r>
      <w:r w:rsidRPr="004D3C37">
        <w:rPr>
          <w:lang w:val="uk-UA"/>
        </w:rPr>
        <w:t>та професійного захворювання, які спричинили втрату працездатності</w:t>
      </w:r>
      <w:r w:rsidR="000A20DD" w:rsidRPr="004D3C37">
        <w:rPr>
          <w:lang w:val="uk-UA"/>
        </w:rPr>
        <w:t xml:space="preserve">" </w:t>
      </w:r>
      <w:r w:rsidRPr="004D3C37">
        <w:rPr>
          <w:lang w:val="uk-UA"/>
        </w:rPr>
        <w:t>визначає правову основу, економічний механізм та організаційну структуру загальнообов'язкового державного соціального страхування громадян від нещасного випадку на виробництві та професійного захворювання, які призвели до втрати працездатності або загибелі застрахованих на виробництві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Закон України</w:t>
      </w:r>
      <w:r w:rsidR="000A20DD" w:rsidRPr="004D3C37">
        <w:rPr>
          <w:lang w:val="uk-UA"/>
        </w:rPr>
        <w:t xml:space="preserve"> "</w:t>
      </w:r>
      <w:r w:rsidRPr="004D3C37">
        <w:rPr>
          <w:lang w:val="uk-UA"/>
        </w:rPr>
        <w:t>Про загальнообов'язкове державне пенсійне страхування</w:t>
      </w:r>
      <w:r w:rsidR="000A20DD" w:rsidRPr="004D3C37">
        <w:rPr>
          <w:lang w:val="uk-UA"/>
        </w:rPr>
        <w:t>" [</w:t>
      </w:r>
      <w:r w:rsidRPr="004D3C37">
        <w:rPr>
          <w:lang w:val="uk-UA"/>
        </w:rPr>
        <w:t>7</w:t>
      </w:r>
      <w:r w:rsidR="000A20DD" w:rsidRPr="004D3C37">
        <w:rPr>
          <w:lang w:val="uk-UA"/>
        </w:rPr>
        <w:t xml:space="preserve">] </w:t>
      </w:r>
      <w:r w:rsidRPr="004D3C37">
        <w:rPr>
          <w:lang w:val="uk-UA"/>
        </w:rPr>
        <w:t>визначає принципи, засади і механізми функціонування системи загальнообов'язкового державного пенсійного страхування, призначення, перерахунку і виплати пенсій, надання соціальних послуг з коштів пенсійного фонду, що формуються за рахунок страхових внесків роботодавців, бюджетних та інших джерел, передбачених цим Законом, а також регулює порядок формування Накопичувального пенсійного фонду та фінансування за рахунок його коштів видатків на оплату договорів страхування довічних пенсій або одноразових виплат застрахованим особам, членам їхніх сімей та іншим особам, передбаченим цим Законом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Закон України</w:t>
      </w:r>
      <w:r w:rsidR="000A20DD" w:rsidRPr="004D3C37">
        <w:rPr>
          <w:lang w:val="uk-UA"/>
        </w:rPr>
        <w:t xml:space="preserve"> "</w:t>
      </w:r>
      <w:r w:rsidRPr="004D3C37">
        <w:rPr>
          <w:lang w:val="uk-UA"/>
        </w:rPr>
        <w:t>Про відпустки</w:t>
      </w:r>
      <w:r w:rsidR="000A20DD" w:rsidRPr="004D3C37">
        <w:rPr>
          <w:lang w:val="uk-UA"/>
        </w:rPr>
        <w:t>" [</w:t>
      </w:r>
      <w:r w:rsidRPr="004D3C37">
        <w:rPr>
          <w:lang w:val="uk-UA"/>
        </w:rPr>
        <w:t>2</w:t>
      </w:r>
      <w:r w:rsidR="000A20DD" w:rsidRPr="004D3C37">
        <w:rPr>
          <w:lang w:val="uk-UA"/>
        </w:rPr>
        <w:t xml:space="preserve">] </w:t>
      </w:r>
      <w:r w:rsidRPr="004D3C37">
        <w:rPr>
          <w:lang w:val="uk-UA"/>
        </w:rPr>
        <w:t>встановлює державні гарантії права на відпустки, визначає умови, тривалість і порядок надання їх працівникам для відновлення працездатності, зміцнення здоров'я, а також для виховання дітей, задоволення власних життєво важливих потреб та інтересів, всебічного розвитку особи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w:t>
      </w:r>
      <w:r w:rsidR="000A20DD" w:rsidRPr="004D3C37">
        <w:rPr>
          <w:lang w:val="uk-UA"/>
        </w:rPr>
        <w:t xml:space="preserve"> (</w:t>
      </w:r>
      <w:r w:rsidRPr="004D3C37">
        <w:rPr>
          <w:lang w:val="uk-UA"/>
        </w:rPr>
        <w:t>С</w:t>
      </w:r>
      <w:r w:rsidR="000A20DD" w:rsidRPr="004D3C37">
        <w:rPr>
          <w:lang w:val="uk-UA"/>
        </w:rPr>
        <w:t xml:space="preserve">) </w:t>
      </w:r>
      <w:r w:rsidRPr="004D3C37">
        <w:rPr>
          <w:lang w:val="uk-UA"/>
        </w:rPr>
        <w:t>БО № 16</w:t>
      </w:r>
      <w:r w:rsidR="000A20DD" w:rsidRPr="004D3C37">
        <w:rPr>
          <w:lang w:val="uk-UA"/>
        </w:rPr>
        <w:t xml:space="preserve"> [</w:t>
      </w:r>
      <w:r w:rsidRPr="004D3C37">
        <w:rPr>
          <w:lang w:val="uk-UA"/>
        </w:rPr>
        <w:t>17</w:t>
      </w:r>
      <w:r w:rsidR="000A20DD" w:rsidRPr="004D3C37">
        <w:rPr>
          <w:lang w:val="uk-UA"/>
        </w:rPr>
        <w:t xml:space="preserve">] </w:t>
      </w:r>
      <w:r w:rsidRPr="004D3C37">
        <w:rPr>
          <w:lang w:val="uk-UA"/>
        </w:rPr>
        <w:t>“Витрати” визначає методологічні засади формування в бухгалтерському обліку інформації про витрати підприємства та її розкриття в фінансовій звітності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w:t>
      </w:r>
      <w:r w:rsidR="000A20DD" w:rsidRPr="004D3C37">
        <w:rPr>
          <w:lang w:val="uk-UA"/>
        </w:rPr>
        <w:t xml:space="preserve"> (</w:t>
      </w:r>
      <w:r w:rsidRPr="004D3C37">
        <w:rPr>
          <w:lang w:val="uk-UA"/>
        </w:rPr>
        <w:t>С</w:t>
      </w:r>
      <w:r w:rsidR="000A20DD" w:rsidRPr="004D3C37">
        <w:rPr>
          <w:lang w:val="uk-UA"/>
        </w:rPr>
        <w:t xml:space="preserve">) </w:t>
      </w:r>
      <w:r w:rsidRPr="004D3C37">
        <w:rPr>
          <w:lang w:val="uk-UA"/>
        </w:rPr>
        <w:t>БО № 26</w:t>
      </w:r>
      <w:r w:rsidR="000A20DD" w:rsidRPr="004D3C37">
        <w:rPr>
          <w:lang w:val="uk-UA"/>
        </w:rPr>
        <w:t xml:space="preserve"> [</w:t>
      </w:r>
      <w:r w:rsidRPr="004D3C37">
        <w:rPr>
          <w:lang w:val="uk-UA"/>
        </w:rPr>
        <w:t>18</w:t>
      </w:r>
      <w:r w:rsidR="000A20DD" w:rsidRPr="004D3C37">
        <w:rPr>
          <w:lang w:val="uk-UA"/>
        </w:rPr>
        <w:t xml:space="preserve">] </w:t>
      </w:r>
      <w:r w:rsidRPr="004D3C37">
        <w:rPr>
          <w:lang w:val="uk-UA"/>
        </w:rPr>
        <w:t>“Виплати працівникам</w:t>
      </w:r>
      <w:r w:rsidR="000A20DD" w:rsidRPr="004D3C37">
        <w:rPr>
          <w:lang w:val="uk-UA"/>
        </w:rPr>
        <w:t xml:space="preserve">" </w:t>
      </w:r>
      <w:r w:rsidRPr="004D3C37">
        <w:rPr>
          <w:lang w:val="uk-UA"/>
        </w:rPr>
        <w:t>визначає методологічні засади формування в бухгалтерському обліку інформації про виплати</w:t>
      </w:r>
      <w:r w:rsidR="000A20DD" w:rsidRPr="004D3C37">
        <w:rPr>
          <w:lang w:val="uk-UA"/>
        </w:rPr>
        <w:t xml:space="preserve"> (</w:t>
      </w:r>
      <w:r w:rsidRPr="004D3C37">
        <w:rPr>
          <w:lang w:val="uk-UA"/>
        </w:rPr>
        <w:t>у грошовій і не грошовій формах</w:t>
      </w:r>
      <w:r w:rsidR="000A20DD" w:rsidRPr="004D3C37">
        <w:rPr>
          <w:lang w:val="uk-UA"/>
        </w:rPr>
        <w:t xml:space="preserve">) </w:t>
      </w:r>
      <w:r w:rsidRPr="004D3C37">
        <w:rPr>
          <w:lang w:val="uk-UA"/>
        </w:rPr>
        <w:t>за роботи, виконані працівниками, та її розкриття у фінансовій звітності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Закон України “Про господарські товариства”</w:t>
      </w:r>
      <w:r w:rsidR="000A20DD" w:rsidRPr="004D3C37">
        <w:rPr>
          <w:lang w:val="uk-UA"/>
        </w:rPr>
        <w:t xml:space="preserve"> [</w:t>
      </w:r>
      <w:r w:rsidRPr="004D3C37">
        <w:rPr>
          <w:lang w:val="uk-UA"/>
        </w:rPr>
        <w:t>25</w:t>
      </w:r>
      <w:r w:rsidR="000A20DD" w:rsidRPr="004D3C37">
        <w:rPr>
          <w:lang w:val="uk-UA"/>
        </w:rPr>
        <w:t xml:space="preserve">] </w:t>
      </w:r>
      <w:r w:rsidRPr="004D3C37">
        <w:rPr>
          <w:lang w:val="uk-UA"/>
        </w:rPr>
        <w:t>визначає метологічні засади створення в господарському товаристві резервного капіталу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Відповідно до П</w:t>
      </w:r>
      <w:r w:rsidR="000A20DD" w:rsidRPr="004D3C37">
        <w:rPr>
          <w:lang w:val="uk-UA"/>
        </w:rPr>
        <w:t xml:space="preserve"> (</w:t>
      </w:r>
      <w:r w:rsidRPr="004D3C37">
        <w:rPr>
          <w:lang w:val="uk-UA"/>
        </w:rPr>
        <w:t>С</w:t>
      </w:r>
      <w:r w:rsidR="000A20DD" w:rsidRPr="004D3C37">
        <w:rPr>
          <w:lang w:val="uk-UA"/>
        </w:rPr>
        <w:t xml:space="preserve">) </w:t>
      </w:r>
      <w:r w:rsidRPr="004D3C37">
        <w:rPr>
          <w:lang w:val="uk-UA"/>
        </w:rPr>
        <w:t>БО 15</w:t>
      </w:r>
      <w:r w:rsidR="000A20DD" w:rsidRPr="004D3C37">
        <w:rPr>
          <w:lang w:val="uk-UA"/>
        </w:rPr>
        <w:t xml:space="preserve"> [</w:t>
      </w:r>
      <w:r w:rsidRPr="004D3C37">
        <w:rPr>
          <w:lang w:val="uk-UA"/>
        </w:rPr>
        <w:t>26</w:t>
      </w:r>
      <w:r w:rsidR="000A20DD" w:rsidRPr="004D3C37">
        <w:rPr>
          <w:lang w:val="uk-UA"/>
        </w:rPr>
        <w:t>] "</w:t>
      </w:r>
      <w:r w:rsidRPr="004D3C37">
        <w:rPr>
          <w:lang w:val="uk-UA"/>
        </w:rPr>
        <w:t>Дохід</w:t>
      </w:r>
      <w:r w:rsidR="000A20DD" w:rsidRPr="004D3C37">
        <w:rPr>
          <w:lang w:val="uk-UA"/>
        </w:rPr>
        <w:t xml:space="preserve">" </w:t>
      </w:r>
      <w:r w:rsidRPr="004D3C37">
        <w:rPr>
          <w:lang w:val="uk-UA"/>
        </w:rPr>
        <w:t>дивіденди</w:t>
      </w:r>
      <w:r w:rsidR="000A20DD" w:rsidRPr="004D3C37">
        <w:rPr>
          <w:lang w:val="uk-UA"/>
        </w:rPr>
        <w:t xml:space="preserve"> - </w:t>
      </w:r>
      <w:r w:rsidRPr="004D3C37">
        <w:rPr>
          <w:lang w:val="uk-UA"/>
        </w:rPr>
        <w:t>це частина чистого прибутку, розподіленого між учасниками відповідно до часток їхньої участі у власному капіталі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Закон України “Про акціонерні товариства”</w:t>
      </w:r>
      <w:r w:rsidR="000A20DD" w:rsidRPr="004D3C37">
        <w:rPr>
          <w:lang w:val="uk-UA"/>
        </w:rPr>
        <w:t xml:space="preserve"> [</w:t>
      </w:r>
      <w:r w:rsidRPr="004D3C37">
        <w:rPr>
          <w:lang w:val="uk-UA"/>
        </w:rPr>
        <w:t>27</w:t>
      </w:r>
      <w:r w:rsidR="000A20DD" w:rsidRPr="004D3C37">
        <w:rPr>
          <w:lang w:val="uk-UA"/>
        </w:rPr>
        <w:t xml:space="preserve">] </w:t>
      </w:r>
      <w:r w:rsidRPr="004D3C37">
        <w:rPr>
          <w:lang w:val="uk-UA"/>
        </w:rPr>
        <w:t>визначає медотологію формування статутного капіталу за рахунок внесків учасників та засновників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Постановою Кабінету Міністрів України “Про види заробітку</w:t>
      </w:r>
      <w:r w:rsidR="000A20DD" w:rsidRPr="004D3C37">
        <w:rPr>
          <w:lang w:val="uk-UA"/>
        </w:rPr>
        <w:t xml:space="preserve"> (</w:t>
      </w:r>
      <w:r w:rsidRPr="004D3C37">
        <w:rPr>
          <w:lang w:val="uk-UA"/>
        </w:rPr>
        <w:t>доходу</w:t>
      </w:r>
      <w:r w:rsidR="000A20DD" w:rsidRPr="004D3C37">
        <w:rPr>
          <w:lang w:val="uk-UA"/>
        </w:rPr>
        <w:t>),</w:t>
      </w:r>
      <w:r w:rsidRPr="004D3C37">
        <w:rPr>
          <w:lang w:val="uk-UA"/>
        </w:rPr>
        <w:t xml:space="preserve"> які підлягають обліку при утриманні аліментів</w:t>
      </w:r>
      <w:r w:rsidR="000A20DD" w:rsidRPr="004D3C37">
        <w:rPr>
          <w:lang w:val="uk-UA"/>
        </w:rPr>
        <w:t>" [</w:t>
      </w:r>
      <w:r w:rsidRPr="004D3C37">
        <w:rPr>
          <w:lang w:val="uk-UA"/>
        </w:rPr>
        <w:t>24</w:t>
      </w:r>
      <w:r w:rsidR="000A20DD" w:rsidRPr="004D3C37">
        <w:rPr>
          <w:lang w:val="uk-UA"/>
        </w:rPr>
        <w:t xml:space="preserve">] </w:t>
      </w:r>
      <w:r w:rsidRPr="004D3C37">
        <w:rPr>
          <w:lang w:val="uk-UA"/>
        </w:rPr>
        <w:t>здійснюються з усіх видів основної та додаткової заробітної плати</w:t>
      </w:r>
      <w:r w:rsidR="000A20DD" w:rsidRPr="004D3C37">
        <w:rPr>
          <w:lang w:val="uk-UA"/>
        </w:rPr>
        <w:t xml:space="preserve">" </w:t>
      </w:r>
      <w:r w:rsidRPr="004D3C37">
        <w:rPr>
          <w:lang w:val="uk-UA"/>
        </w:rPr>
        <w:t>визначає методологічні засади формування в обліку інформації про утримання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Питан</w:t>
      </w:r>
      <w:r w:rsidR="008A74F4">
        <w:rPr>
          <w:lang w:val="uk-UA"/>
        </w:rPr>
        <w:t>н</w:t>
      </w:r>
      <w:r w:rsidRPr="004D3C37">
        <w:rPr>
          <w:lang w:val="uk-UA"/>
        </w:rPr>
        <w:t>я, пов'язані з оформленням відряджень і їх оплатою, регулюються Інструкцією про службові відрядження</w:t>
      </w:r>
      <w:r w:rsidR="00D421DA" w:rsidRPr="004D3C37">
        <w:rPr>
          <w:lang w:val="uk-UA"/>
        </w:rPr>
        <w:t xml:space="preserve"> в межах України та за кордоном</w:t>
      </w:r>
      <w:r w:rsidR="000A20DD" w:rsidRPr="004D3C37">
        <w:rPr>
          <w:lang w:val="uk-UA"/>
        </w:rPr>
        <w:t xml:space="preserve"> [</w:t>
      </w:r>
      <w:r w:rsidRPr="004D3C37">
        <w:rPr>
          <w:lang w:val="uk-UA"/>
        </w:rPr>
        <w:t>19</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Отже, на основі перерахованих вище законодавчих та нормативних актів, зроблено аналітичний огляд при організації обліку, аудиту та економічного аналізу</w:t>
      </w:r>
      <w:r w:rsidR="000A20DD" w:rsidRPr="004D3C37">
        <w:rPr>
          <w:lang w:val="uk-UA"/>
        </w:rPr>
        <w:t>.</w:t>
      </w:r>
    </w:p>
    <w:p w:rsidR="004D3C37" w:rsidRDefault="004D3C37" w:rsidP="004027D2">
      <w:pPr>
        <w:keepNext/>
        <w:widowControl w:val="0"/>
        <w:ind w:firstLine="709"/>
        <w:rPr>
          <w:lang w:val="uk-UA"/>
        </w:rPr>
      </w:pPr>
    </w:p>
    <w:p w:rsidR="000A20DD" w:rsidRPr="004D3C37" w:rsidRDefault="004D3C37" w:rsidP="004027D2">
      <w:pPr>
        <w:pStyle w:val="2"/>
        <w:widowControl w:val="0"/>
        <w:rPr>
          <w:lang w:val="uk-UA"/>
        </w:rPr>
      </w:pPr>
      <w:bookmarkStart w:id="5" w:name="_Toc264566492"/>
      <w:r>
        <w:rPr>
          <w:lang w:val="uk-UA"/>
        </w:rPr>
        <w:t xml:space="preserve">1.4 </w:t>
      </w:r>
      <w:r w:rsidR="00C61C08" w:rsidRPr="004D3C37">
        <w:rPr>
          <w:lang w:val="uk-UA"/>
        </w:rPr>
        <w:t>Міжнародний аспект обліку, аудиту та економічного аналізу розрахунків з персоналом</w:t>
      </w:r>
      <w:bookmarkEnd w:id="5"/>
    </w:p>
    <w:p w:rsidR="004D3C37" w:rsidRDefault="004D3C37"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В країнах ринкової економіки системи заробітної плати, що використовуються на підприємствах, розглядаються як ноу-хау і не розголошуються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Як економічна категорія розвиненого товарного виробництва розрахунків з персоналом з оплати праці в Росії відбиває досить складні й багатопланові зв'язки, що складаються в суспільстві із приводу трудового внеску працівника</w:t>
      </w:r>
      <w:r w:rsidR="000A20DD" w:rsidRPr="004D3C37">
        <w:rPr>
          <w:lang w:val="uk-UA"/>
        </w:rPr>
        <w:t xml:space="preserve">. </w:t>
      </w:r>
      <w:r w:rsidRPr="004D3C37">
        <w:rPr>
          <w:lang w:val="uk-UA"/>
        </w:rPr>
        <w:t>У ній відбиваються відносини виробництва й розподілу, взаємодія різних носіїв економічних інтересів</w:t>
      </w:r>
      <w:r w:rsidR="000A20DD" w:rsidRPr="004D3C37">
        <w:rPr>
          <w:lang w:val="uk-UA"/>
        </w:rPr>
        <w:t xml:space="preserve"> (</w:t>
      </w:r>
      <w:r w:rsidRPr="004D3C37">
        <w:rPr>
          <w:lang w:val="uk-UA"/>
        </w:rPr>
        <w:t>суспільства в цілому, складових його соціальних груп, і насамперед роботодавців і працівників</w:t>
      </w:r>
      <w:r w:rsidR="000A20DD" w:rsidRPr="004D3C37">
        <w:rPr>
          <w:lang w:val="uk-UA"/>
        </w:rPr>
        <w:t>),</w:t>
      </w:r>
      <w:r w:rsidRPr="004D3C37">
        <w:rPr>
          <w:lang w:val="uk-UA"/>
        </w:rPr>
        <w:t xml:space="preserve"> ступінь розвитку продуктивних сил і зрілості виробничих відносин і багато інших аспектів життя суспільства</w:t>
      </w:r>
      <w:r w:rsidR="000A20DD" w:rsidRPr="004D3C37">
        <w:rPr>
          <w:lang w:val="uk-UA"/>
        </w:rPr>
        <w:t xml:space="preserve">. </w:t>
      </w:r>
      <w:r w:rsidRPr="004D3C37">
        <w:rPr>
          <w:lang w:val="uk-UA"/>
        </w:rPr>
        <w:t>Серед них формування й ступінь задоволення потреб працівників, диференціація їхніх доходів, розвиток адекватного рівню економіки способу життя, забезпечення умов для розвитку особистості й ін</w:t>
      </w:r>
      <w:r w:rsidR="000A20DD" w:rsidRPr="004D3C37">
        <w:rPr>
          <w:lang w:val="uk-UA"/>
        </w:rPr>
        <w:t xml:space="preserve"> [</w:t>
      </w:r>
      <w:r w:rsidRPr="004D3C37">
        <w:rPr>
          <w:lang w:val="uk-UA"/>
        </w:rPr>
        <w:t>39, с</w:t>
      </w:r>
      <w:r w:rsidR="000A20DD" w:rsidRPr="004D3C37">
        <w:rPr>
          <w:lang w:val="uk-UA"/>
        </w:rPr>
        <w:t>.3</w:t>
      </w:r>
      <w:r w:rsidRPr="004D3C37">
        <w:rPr>
          <w:lang w:val="uk-UA"/>
        </w:rPr>
        <w:t>6</w:t>
      </w:r>
      <w:r w:rsidR="000A20DD" w:rsidRPr="004D3C37">
        <w:rPr>
          <w:lang w:val="uk-UA"/>
        </w:rPr>
        <w:t xml:space="preserve">]. </w:t>
      </w:r>
      <w:r w:rsidRPr="004D3C37">
        <w:rPr>
          <w:lang w:val="uk-UA"/>
        </w:rPr>
        <w:t>Розрахунки з підзвітними особами здійснюються на основі письмової заяви працівника із візою керівника підприємства</w:t>
      </w:r>
      <w:r w:rsidR="000A20DD" w:rsidRPr="004D3C37">
        <w:rPr>
          <w:lang w:val="uk-UA"/>
        </w:rPr>
        <w:t xml:space="preserve">. </w:t>
      </w:r>
      <w:r w:rsidRPr="004D3C37">
        <w:rPr>
          <w:lang w:val="uk-UA"/>
        </w:rPr>
        <w:t>Порядок видачі підзвітних сум регламентовано правилами ведення касових операцій</w:t>
      </w:r>
      <w:r w:rsidR="000A20DD" w:rsidRPr="004D3C37">
        <w:rPr>
          <w:lang w:val="uk-UA"/>
        </w:rPr>
        <w:t xml:space="preserve">. </w:t>
      </w:r>
      <w:r w:rsidRPr="004D3C37">
        <w:rPr>
          <w:lang w:val="uk-UA"/>
        </w:rPr>
        <w:t>Щорічна оплачувана відпустка в Росії складає 28 календарних днів</w:t>
      </w:r>
      <w:r w:rsidR="000A20DD" w:rsidRPr="004D3C37">
        <w:rPr>
          <w:lang w:val="uk-UA"/>
        </w:rPr>
        <w:t xml:space="preserve"> [</w:t>
      </w:r>
      <w:r w:rsidRPr="004D3C37">
        <w:rPr>
          <w:lang w:val="uk-UA"/>
        </w:rPr>
        <w:t>39, с</w:t>
      </w:r>
      <w:r w:rsidR="000A20DD" w:rsidRPr="004D3C37">
        <w:rPr>
          <w:lang w:val="uk-UA"/>
        </w:rPr>
        <w:t>.3</w:t>
      </w:r>
      <w:r w:rsidRPr="004D3C37">
        <w:rPr>
          <w:lang w:val="uk-UA"/>
        </w:rPr>
        <w:t>9</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Розрахунки з персоналом з оплати праці у Німеччині пов’язана з тим, що поряд із установленням величини доходів важливим є питання винагороди за результативність праці</w:t>
      </w:r>
      <w:r w:rsidR="000A20DD" w:rsidRPr="004D3C37">
        <w:rPr>
          <w:lang w:val="uk-UA"/>
        </w:rPr>
        <w:t xml:space="preserve">. </w:t>
      </w:r>
      <w:r w:rsidRPr="004D3C37">
        <w:rPr>
          <w:lang w:val="uk-UA"/>
        </w:rPr>
        <w:t>При цьому система заробітної плати, як результат пошуку справедливих критеріїв, піддається постійній зміні</w:t>
      </w:r>
      <w:r w:rsidR="000A20DD" w:rsidRPr="004D3C37">
        <w:rPr>
          <w:lang w:val="uk-UA"/>
        </w:rPr>
        <w:t xml:space="preserve">. </w:t>
      </w:r>
      <w:r w:rsidRPr="004D3C37">
        <w:rPr>
          <w:lang w:val="uk-UA"/>
        </w:rPr>
        <w:t>Це відноситься до сучасних форм заробітної плати як у зв'язку зі змінами в установках із співробітників, так і появою нових технологій у сфері виробництва й сфері керування</w:t>
      </w:r>
      <w:r w:rsidR="000A20DD" w:rsidRPr="004D3C37">
        <w:rPr>
          <w:lang w:val="uk-UA"/>
        </w:rPr>
        <w:t xml:space="preserve"> [</w:t>
      </w:r>
      <w:r w:rsidRPr="004D3C37">
        <w:rPr>
          <w:lang w:val="uk-UA"/>
        </w:rPr>
        <w:t>39, с</w:t>
      </w:r>
      <w:r w:rsidR="000A20DD" w:rsidRPr="004D3C37">
        <w:rPr>
          <w:lang w:val="uk-UA"/>
        </w:rPr>
        <w:t>.4</w:t>
      </w:r>
      <w:r w:rsidRPr="004D3C37">
        <w:rPr>
          <w:lang w:val="uk-UA"/>
        </w:rPr>
        <w:t>4</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Як показує досвід у Німеччині, винагороди на основі традиційних систем заробітної плати в більшості випадків мало ефективні, щоб виконати вимоги щодо справедливої оплати праці</w:t>
      </w:r>
      <w:r w:rsidR="000A20DD" w:rsidRPr="004D3C37">
        <w:rPr>
          <w:lang w:val="uk-UA"/>
        </w:rPr>
        <w:t xml:space="preserve">. </w:t>
      </w:r>
      <w:r w:rsidRPr="004D3C37">
        <w:rPr>
          <w:lang w:val="uk-UA"/>
        </w:rPr>
        <w:t>Винагорода, заснована винятково на тарифних сітках, часто критикується за те, що вона надає мало стимулів для підвищення результативності праці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У класичній методиці RAFE у Німеччині розрізняють такі форми заробітної плати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відрядну оплату праці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погодинно-преміальну оплату праці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підрядну оплату праці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надбавки за результативність праці до базової величини погодинної</w:t>
      </w:r>
      <w:r w:rsidR="000A20DD" w:rsidRPr="004D3C37">
        <w:rPr>
          <w:lang w:val="uk-UA"/>
        </w:rPr>
        <w:t xml:space="preserve"> </w:t>
      </w:r>
      <w:r w:rsidRPr="004D3C37">
        <w:rPr>
          <w:lang w:val="uk-UA"/>
        </w:rPr>
        <w:t>заробітної плати</w:t>
      </w:r>
      <w:r w:rsidR="000A20DD" w:rsidRPr="004D3C37">
        <w:rPr>
          <w:lang w:val="uk-UA"/>
        </w:rPr>
        <w:t xml:space="preserve"> [</w:t>
      </w:r>
      <w:r w:rsidRPr="004D3C37">
        <w:rPr>
          <w:lang w:val="uk-UA"/>
        </w:rPr>
        <w:t>39, с</w:t>
      </w:r>
      <w:r w:rsidR="000A20DD" w:rsidRPr="004D3C37">
        <w:rPr>
          <w:lang w:val="uk-UA"/>
        </w:rPr>
        <w:t>.5</w:t>
      </w:r>
      <w:r w:rsidRPr="004D3C37">
        <w:rPr>
          <w:lang w:val="uk-UA"/>
        </w:rPr>
        <w:t>4</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При відрядній заробітній платі у Німеччині існує лінійна залежність між результатами праці й доходами</w:t>
      </w:r>
      <w:r w:rsidR="000A20DD" w:rsidRPr="004D3C37">
        <w:rPr>
          <w:lang w:val="uk-UA"/>
        </w:rPr>
        <w:t xml:space="preserve">. </w:t>
      </w:r>
      <w:r w:rsidRPr="004D3C37">
        <w:rPr>
          <w:lang w:val="uk-UA"/>
        </w:rPr>
        <w:t>На основі нормативної результативності праці й нормативної розцінки, обумовлених по відповідних методиках, співробітник одержує за кожну наступну одиницю роботи певну грошову суму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При погодинно-преміальній оплаті праці у Німеччині працівник одержує премію</w:t>
      </w:r>
      <w:r w:rsidR="000A20DD" w:rsidRPr="004D3C37">
        <w:rPr>
          <w:lang w:val="uk-UA"/>
        </w:rPr>
        <w:t xml:space="preserve"> (</w:t>
      </w:r>
      <w:r w:rsidRPr="004D3C37">
        <w:rPr>
          <w:lang w:val="uk-UA"/>
        </w:rPr>
        <w:t>як правило, щомісяця</w:t>
      </w:r>
      <w:r w:rsidR="000A20DD" w:rsidRPr="004D3C37">
        <w:rPr>
          <w:lang w:val="uk-UA"/>
        </w:rPr>
        <w:t xml:space="preserve">) </w:t>
      </w:r>
      <w:r w:rsidRPr="004D3C37">
        <w:rPr>
          <w:lang w:val="uk-UA"/>
        </w:rPr>
        <w:t>за умови перевищення нормативних завдань або встановлених умов преміювання по певній шкалі</w:t>
      </w:r>
      <w:r w:rsidR="000A20DD" w:rsidRPr="004D3C37">
        <w:rPr>
          <w:lang w:val="uk-UA"/>
        </w:rPr>
        <w:t xml:space="preserve">. </w:t>
      </w:r>
      <w:r w:rsidRPr="004D3C37">
        <w:rPr>
          <w:lang w:val="uk-UA"/>
        </w:rPr>
        <w:t>Перевага погодинно-преміальної оплати праці в тім, що є можливість оплачувати працівнику результати праці, коли відсутнє його безпосереднє відношення до продукту й результати праці працівника дуже тісно переплетені зі складною людино-машинною системою</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При підрядній оплаті праці у Німеччині зі співробітником</w:t>
      </w:r>
      <w:r w:rsidR="000A20DD" w:rsidRPr="004D3C37">
        <w:rPr>
          <w:lang w:val="uk-UA"/>
        </w:rPr>
        <w:t xml:space="preserve"> (</w:t>
      </w:r>
      <w:r w:rsidRPr="004D3C37">
        <w:rPr>
          <w:lang w:val="uk-UA"/>
        </w:rPr>
        <w:t>або групою</w:t>
      </w:r>
      <w:r w:rsidR="000A20DD" w:rsidRPr="004D3C37">
        <w:rPr>
          <w:lang w:val="uk-UA"/>
        </w:rPr>
        <w:t xml:space="preserve">) </w:t>
      </w:r>
      <w:r w:rsidR="008A74F4">
        <w:rPr>
          <w:lang w:val="uk-UA"/>
        </w:rPr>
        <w:t>укладається</w:t>
      </w:r>
      <w:r w:rsidRPr="004D3C37">
        <w:rPr>
          <w:lang w:val="uk-UA"/>
        </w:rPr>
        <w:t xml:space="preserve"> угода на виконання певної роботи</w:t>
      </w:r>
      <w:r w:rsidR="000A20DD" w:rsidRPr="004D3C37">
        <w:rPr>
          <w:lang w:val="uk-UA"/>
        </w:rPr>
        <w:t xml:space="preserve">. </w:t>
      </w:r>
      <w:r w:rsidRPr="004D3C37">
        <w:rPr>
          <w:lang w:val="uk-UA"/>
        </w:rPr>
        <w:t>Величина фактичного заробітку залежить від відношення планового й фактичного строків робіт на одержання заздалегідь погодженого результату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Надзвичайно актуальним завданням є перебудова організації заробітної плати, проведення відповідної реформи з метою забезпечення поетапного підвищення заробітної плати і створення ефективного мотиваційного механізму, який ґрунтується на поєднані економічних стимулів і соціальних гарантій</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Нарахування відпускних у Німеччині здійснюється при письмовому наказу керівника та заяви працівника, відпустка мож</w:t>
      </w:r>
      <w:r w:rsidR="008A74F4">
        <w:rPr>
          <w:lang w:val="uk-UA"/>
        </w:rPr>
        <w:t>е поділятися на частини за ініці</w:t>
      </w:r>
      <w:r w:rsidRPr="004D3C37">
        <w:rPr>
          <w:lang w:val="uk-UA"/>
        </w:rPr>
        <w:t>ативою керівника</w:t>
      </w:r>
      <w:r w:rsidR="000A20DD" w:rsidRPr="004D3C37">
        <w:rPr>
          <w:lang w:val="uk-UA"/>
        </w:rPr>
        <w:t xml:space="preserve"> [</w:t>
      </w:r>
      <w:r w:rsidRPr="004D3C37">
        <w:rPr>
          <w:lang w:val="uk-UA"/>
        </w:rPr>
        <w:t>39, с</w:t>
      </w:r>
      <w:r w:rsidR="000A20DD" w:rsidRPr="004D3C37">
        <w:rPr>
          <w:lang w:val="uk-UA"/>
        </w:rPr>
        <w:t>.5</w:t>
      </w:r>
      <w:r w:rsidRPr="004D3C37">
        <w:rPr>
          <w:lang w:val="uk-UA"/>
        </w:rPr>
        <w:t>4</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Заробітна плата в промисловості США складається із прямої заробітної плати, непрямої та виплат робітникам і службовцям, не пов`язаних з витратами робочого часу</w:t>
      </w:r>
      <w:r w:rsidR="000A20DD" w:rsidRPr="004D3C37">
        <w:rPr>
          <w:lang w:val="uk-UA"/>
        </w:rPr>
        <w:t xml:space="preserve"> [</w:t>
      </w:r>
      <w:r w:rsidRPr="004D3C37">
        <w:rPr>
          <w:lang w:val="uk-UA"/>
        </w:rPr>
        <w:t>39, с</w:t>
      </w:r>
      <w:r w:rsidR="000A20DD" w:rsidRPr="004D3C37">
        <w:rPr>
          <w:lang w:val="uk-UA"/>
        </w:rPr>
        <w:t>.6</w:t>
      </w:r>
      <w:r w:rsidRPr="004D3C37">
        <w:rPr>
          <w:lang w:val="uk-UA"/>
        </w:rPr>
        <w:t>1</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 xml:space="preserve">Пряма заробітна плата в США </w:t>
      </w:r>
      <w:r w:rsidR="000A20DD" w:rsidRPr="004D3C37">
        <w:rPr>
          <w:lang w:val="uk-UA"/>
        </w:rPr>
        <w:t>-</w:t>
      </w:r>
      <w:r w:rsidRPr="004D3C37">
        <w:rPr>
          <w:lang w:val="uk-UA"/>
        </w:rPr>
        <w:t xml:space="preserve"> це частина заробітної плати, яка витрачена на виробництво одного виду продукції і прямо відноситься на собівартість калькуляції об`єкта</w:t>
      </w:r>
      <w:r w:rsidR="000A20DD" w:rsidRPr="004D3C37">
        <w:rPr>
          <w:lang w:val="uk-UA"/>
        </w:rPr>
        <w:t xml:space="preserve">. </w:t>
      </w:r>
      <w:r w:rsidRPr="004D3C37">
        <w:rPr>
          <w:lang w:val="uk-UA"/>
        </w:rPr>
        <w:t>До неї можна віднести заробітну плату працівників, безпосередньо зайнятих промисловим виробництвом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 xml:space="preserve">Непряма заробітна плата в США </w:t>
      </w:r>
      <w:r w:rsidR="000A20DD" w:rsidRPr="004D3C37">
        <w:rPr>
          <w:lang w:val="uk-UA"/>
        </w:rPr>
        <w:t>-</w:t>
      </w:r>
      <w:r w:rsidRPr="004D3C37">
        <w:rPr>
          <w:lang w:val="uk-UA"/>
        </w:rPr>
        <w:t xml:space="preserve"> це частина заробітної плати, витрачена на виробництво кількох видів готової продукції або прямо не пов`язана із випуском виробів</w:t>
      </w:r>
      <w:r w:rsidR="000A20DD" w:rsidRPr="004D3C37">
        <w:rPr>
          <w:lang w:val="uk-UA"/>
        </w:rPr>
        <w:t xml:space="preserve">. </w:t>
      </w:r>
      <w:r w:rsidRPr="004D3C37">
        <w:rPr>
          <w:lang w:val="uk-UA"/>
        </w:rPr>
        <w:t>До неї включають заробітну плату категорії працівників виробничих цехів</w:t>
      </w:r>
      <w:r w:rsidR="000A20DD" w:rsidRPr="004D3C37">
        <w:rPr>
          <w:lang w:val="uk-UA"/>
        </w:rPr>
        <w:t xml:space="preserve"> (</w:t>
      </w:r>
      <w:r w:rsidRPr="004D3C37">
        <w:rPr>
          <w:lang w:val="uk-UA"/>
        </w:rPr>
        <w:t>майстрів, старших робітників, десятників, облікових працівників, експедиторів</w:t>
      </w:r>
      <w:r w:rsidR="000A20DD" w:rsidRPr="004D3C37">
        <w:rPr>
          <w:lang w:val="uk-UA"/>
        </w:rPr>
        <w:t>),</w:t>
      </w:r>
      <w:r w:rsidRPr="004D3C37">
        <w:rPr>
          <w:lang w:val="uk-UA"/>
        </w:rPr>
        <w:t xml:space="preserve"> допоміжних цехів</w:t>
      </w:r>
      <w:r w:rsidR="000A20DD" w:rsidRPr="004D3C37">
        <w:rPr>
          <w:lang w:val="uk-UA"/>
        </w:rPr>
        <w:t xml:space="preserve"> (</w:t>
      </w:r>
      <w:r w:rsidRPr="004D3C37">
        <w:rPr>
          <w:lang w:val="uk-UA"/>
        </w:rPr>
        <w:t>ремонтників, комірників, канцелярських працівників</w:t>
      </w:r>
      <w:r w:rsidR="000A20DD" w:rsidRPr="004D3C37">
        <w:rPr>
          <w:lang w:val="uk-UA"/>
        </w:rPr>
        <w:t xml:space="preserve"> (</w:t>
      </w:r>
      <w:r w:rsidRPr="004D3C37">
        <w:rPr>
          <w:lang w:val="uk-UA"/>
        </w:rPr>
        <w:t>клерків</w:t>
      </w:r>
      <w:r w:rsidR="000A20DD" w:rsidRPr="004D3C37">
        <w:rPr>
          <w:lang w:val="uk-UA"/>
        </w:rPr>
        <w:t>),</w:t>
      </w:r>
      <w:r w:rsidRPr="004D3C37">
        <w:rPr>
          <w:lang w:val="uk-UA"/>
        </w:rPr>
        <w:t xml:space="preserve"> обслуговуючого та управлінського персоналу</w:t>
      </w:r>
      <w:r w:rsidR="000A20DD" w:rsidRPr="004D3C37">
        <w:rPr>
          <w:lang w:val="uk-UA"/>
        </w:rPr>
        <w:t xml:space="preserve"> (</w:t>
      </w:r>
      <w:r w:rsidRPr="004D3C37">
        <w:rPr>
          <w:lang w:val="uk-UA"/>
        </w:rPr>
        <w:t>оплата праці двірників, швейцарів, прибиральниць, сторожів, адміністративно-управлінського персоналу, пожежників, працівників складу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Виплати в США, премії, оплата відпусток, допомога хворим, пенсії, оплата праці у святкові та вихідні дні, доплата до погодинної ставки, оплата за простої відносяться до виплат робітникам і службовцям, що не пов`язані із витратами робочого часу</w:t>
      </w:r>
      <w:r w:rsidR="000A20DD" w:rsidRPr="004D3C37">
        <w:rPr>
          <w:lang w:val="uk-UA"/>
        </w:rPr>
        <w:t xml:space="preserve">. </w:t>
      </w:r>
      <w:r w:rsidRPr="004D3C37">
        <w:rPr>
          <w:lang w:val="uk-UA"/>
        </w:rPr>
        <w:t>Ці виплати входять до складу виробничих накладних витрат, оскільки вони не можуть бути безпосередньо включені в собівартість продукції</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 окремих галузях промисловості дуже важко знайти межу між прямою і непрямою заробітною платою, але американські підприємці надають такому розмежуванню особливого значення, оскільки такий облік дає змогу забезпечити ефективний контроль за використанням фонду заробітної плати та розподілом накладних витрат</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Облік використання робочого часу здійснюють табельники або спеціально встановлені автомати, а деколи й самі працівники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Працівник два рази на день</w:t>
      </w:r>
      <w:r w:rsidR="000A20DD" w:rsidRPr="004D3C37">
        <w:rPr>
          <w:lang w:val="uk-UA"/>
        </w:rPr>
        <w:t xml:space="preserve"> (</w:t>
      </w:r>
      <w:r w:rsidRPr="004D3C37">
        <w:rPr>
          <w:lang w:val="uk-UA"/>
        </w:rPr>
        <w:t>на початок та на кінець зміни</w:t>
      </w:r>
      <w:r w:rsidR="000A20DD" w:rsidRPr="004D3C37">
        <w:rPr>
          <w:lang w:val="uk-UA"/>
        </w:rPr>
        <w:t xml:space="preserve">) </w:t>
      </w:r>
      <w:r w:rsidRPr="004D3C37">
        <w:rPr>
          <w:lang w:val="uk-UA"/>
        </w:rPr>
        <w:t>зазначає в карточці час приходу та відходу з роботи</w:t>
      </w:r>
      <w:r w:rsidR="000A20DD" w:rsidRPr="004D3C37">
        <w:rPr>
          <w:lang w:val="uk-UA"/>
        </w:rPr>
        <w:t xml:space="preserve">. </w:t>
      </w:r>
      <w:r w:rsidRPr="004D3C37">
        <w:rPr>
          <w:lang w:val="uk-UA"/>
        </w:rPr>
        <w:t>В ній враховуються і внутрішньо змінні простої</w:t>
      </w:r>
      <w:r w:rsidR="000A20DD" w:rsidRPr="004D3C37">
        <w:rPr>
          <w:lang w:val="uk-UA"/>
        </w:rPr>
        <w:t xml:space="preserve">. </w:t>
      </w:r>
      <w:r w:rsidRPr="004D3C37">
        <w:rPr>
          <w:lang w:val="uk-UA"/>
        </w:rPr>
        <w:t>Після закінчення одного виду роботи і при переведенні працівника на іншу роботу попередню карточку обліку часу закривають і відкривають нову карточку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При автоматизованій системі в США окремі операції в процесі обробки згідно з технологією виробництва закодовані</w:t>
      </w:r>
      <w:r w:rsidR="000A20DD" w:rsidRPr="004D3C37">
        <w:rPr>
          <w:lang w:val="uk-UA"/>
        </w:rPr>
        <w:t xml:space="preserve">. </w:t>
      </w:r>
      <w:r w:rsidRPr="004D3C37">
        <w:rPr>
          <w:lang w:val="uk-UA"/>
        </w:rPr>
        <w:t>Працівник, приступаючи до виконання операції, відмічає в магнітній картці свій особовий номер, час, початок і кінець операції</w:t>
      </w:r>
      <w:r w:rsidR="000A20DD" w:rsidRPr="004D3C37">
        <w:rPr>
          <w:lang w:val="uk-UA"/>
        </w:rPr>
        <w:t xml:space="preserve">. </w:t>
      </w:r>
      <w:r w:rsidRPr="004D3C37">
        <w:rPr>
          <w:lang w:val="uk-UA"/>
        </w:rPr>
        <w:t>Паралельно ці дані автоматично передаються в центральний диспетчерський пункт, що видає дані про облік робочого часу, виробіток і нараховану суму заробітної плати кожного працівника, бригади, дільниці, цеху</w:t>
      </w:r>
      <w:r w:rsidR="000A20DD" w:rsidRPr="004D3C37">
        <w:rPr>
          <w:lang w:val="uk-UA"/>
        </w:rPr>
        <w:t xml:space="preserve">. </w:t>
      </w:r>
      <w:r w:rsidRPr="004D3C37">
        <w:rPr>
          <w:lang w:val="uk-UA"/>
        </w:rPr>
        <w:t>В цілому по заводу, на що було витрачено робочу силу, про перебіг виробничого процесу, обсяги готових виробів й незавершеного виробництва, кількість матеріальних і трудових ресурсів, залишки матеріалів і напівфабрикатів на складі, обсяги виконаних робіт одним працівником за зміну, в цілому по дільницях та заводу та ін</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Із заробітної плати в США відраховують федеральні, місцеві добродійні податки, займи, позики тощо</w:t>
      </w:r>
      <w:r w:rsidR="000A20DD" w:rsidRPr="004D3C37">
        <w:rPr>
          <w:lang w:val="uk-UA"/>
        </w:rPr>
        <w:t xml:space="preserve">. </w:t>
      </w:r>
      <w:r w:rsidRPr="004D3C37">
        <w:rPr>
          <w:lang w:val="uk-UA"/>
        </w:rPr>
        <w:t>В окремих випадках можуть утримати профспілкові внески, внески на соціальне страхування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 суму нарахованої заробітної плати в США складають таку кореспонденцію рахунків</w:t>
      </w:r>
      <w:r w:rsidR="000A20DD" w:rsidRPr="004D3C37">
        <w:rPr>
          <w:lang w:val="uk-UA"/>
        </w:rPr>
        <w:t xml:space="preserve">: </w:t>
      </w:r>
      <w:r w:rsidRPr="004D3C37">
        <w:rPr>
          <w:lang w:val="uk-UA"/>
        </w:rPr>
        <w:t>дебет рахунків “Виробництво”, 2Виробничі накладні витрати ” та кредит рахунка 2 заробітна плата ”</w:t>
      </w:r>
      <w:r w:rsidR="000A20DD" w:rsidRPr="004D3C37">
        <w:rPr>
          <w:lang w:val="uk-UA"/>
        </w:rPr>
        <w:t xml:space="preserve">. </w:t>
      </w:r>
      <w:r w:rsidRPr="004D3C37">
        <w:rPr>
          <w:lang w:val="uk-UA"/>
        </w:rPr>
        <w:t>На суму відрахувань із заробітної плати роблять бухгалтерський запис</w:t>
      </w:r>
      <w:r w:rsidR="000A20DD" w:rsidRPr="004D3C37">
        <w:rPr>
          <w:lang w:val="uk-UA"/>
        </w:rPr>
        <w:t xml:space="preserve">: </w:t>
      </w:r>
      <w:r w:rsidRPr="004D3C37">
        <w:rPr>
          <w:lang w:val="uk-UA"/>
        </w:rPr>
        <w:t>дебет рахунка 2 Заробітна плата ” і кредит рахунків 2 Нарах</w:t>
      </w:r>
      <w:r w:rsidR="004D3C37">
        <w:rPr>
          <w:lang w:val="uk-UA"/>
        </w:rPr>
        <w:t>ована заробітна плата до видачі</w:t>
      </w:r>
      <w:r w:rsidRPr="004D3C37">
        <w:rPr>
          <w:lang w:val="uk-UA"/>
        </w:rPr>
        <w:t xml:space="preserve">”, 2 Прибутковий податок до виплати </w:t>
      </w:r>
      <w:r w:rsidR="000A20DD" w:rsidRPr="004D3C37">
        <w:rPr>
          <w:lang w:val="uk-UA"/>
        </w:rPr>
        <w:t xml:space="preserve">", </w:t>
      </w:r>
      <w:r w:rsidRPr="004D3C37">
        <w:rPr>
          <w:lang w:val="uk-UA"/>
        </w:rPr>
        <w:t xml:space="preserve">2 Податок на соціальне страхування до виплати </w:t>
      </w:r>
      <w:r w:rsidR="000A20DD" w:rsidRPr="004D3C37">
        <w:rPr>
          <w:lang w:val="uk-UA"/>
        </w:rPr>
        <w:t xml:space="preserve">", </w:t>
      </w:r>
      <w:r w:rsidRPr="004D3C37">
        <w:rPr>
          <w:lang w:val="uk-UA"/>
        </w:rPr>
        <w:t>“Інші відрахування із заробітної плати ”</w:t>
      </w:r>
      <w:r w:rsidR="000A20DD" w:rsidRPr="004D3C37">
        <w:rPr>
          <w:lang w:val="uk-UA"/>
        </w:rPr>
        <w:t xml:space="preserve"> [</w:t>
      </w:r>
      <w:r w:rsidRPr="004D3C37">
        <w:rPr>
          <w:lang w:val="uk-UA"/>
        </w:rPr>
        <w:t>39, с</w:t>
      </w:r>
      <w:r w:rsidR="000A20DD" w:rsidRPr="004D3C37">
        <w:rPr>
          <w:lang w:val="uk-UA"/>
        </w:rPr>
        <w:t>.6</w:t>
      </w:r>
      <w:r w:rsidRPr="004D3C37">
        <w:rPr>
          <w:lang w:val="uk-UA"/>
        </w:rPr>
        <w:t>1</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Додаткову заробітну плату в США розподіляють двома основними способами</w:t>
      </w:r>
      <w:r w:rsidR="000A20DD" w:rsidRPr="004D3C37">
        <w:rPr>
          <w:lang w:val="uk-UA"/>
        </w:rPr>
        <w:t>.</w:t>
      </w:r>
    </w:p>
    <w:p w:rsidR="00C61C08" w:rsidRPr="004D3C37" w:rsidRDefault="00C61C08" w:rsidP="004027D2">
      <w:pPr>
        <w:keepNext/>
        <w:widowControl w:val="0"/>
        <w:ind w:firstLine="709"/>
        <w:rPr>
          <w:lang w:val="uk-UA"/>
        </w:rPr>
      </w:pPr>
      <w:r w:rsidRPr="004D3C37">
        <w:rPr>
          <w:lang w:val="uk-UA"/>
        </w:rPr>
        <w:t>Загальна сума додаткової заробітної плати за місяць відноситься</w:t>
      </w:r>
    </w:p>
    <w:p w:rsidR="000A20DD" w:rsidRPr="004D3C37" w:rsidRDefault="00C61C08" w:rsidP="004027D2">
      <w:pPr>
        <w:keepNext/>
        <w:widowControl w:val="0"/>
        <w:ind w:firstLine="709"/>
        <w:rPr>
          <w:lang w:val="uk-UA"/>
        </w:rPr>
      </w:pPr>
      <w:r w:rsidRPr="004D3C37">
        <w:rPr>
          <w:lang w:val="uk-UA"/>
        </w:rPr>
        <w:t>пропорційно на замовлення чи операцію за тією самою нормою, яка застосовується у відношенні всіх інших статей накладних витрат</w:t>
      </w:r>
      <w:r w:rsidR="000A20DD" w:rsidRPr="004D3C37">
        <w:rPr>
          <w:lang w:val="uk-UA"/>
        </w:rPr>
        <w:t>.</w:t>
      </w:r>
    </w:p>
    <w:p w:rsidR="00C61C08" w:rsidRPr="004D3C37" w:rsidRDefault="00C61C08" w:rsidP="004027D2">
      <w:pPr>
        <w:keepNext/>
        <w:widowControl w:val="0"/>
        <w:ind w:firstLine="709"/>
        <w:rPr>
          <w:lang w:val="uk-UA"/>
        </w:rPr>
      </w:pPr>
      <w:r w:rsidRPr="004D3C37">
        <w:rPr>
          <w:lang w:val="uk-UA"/>
        </w:rPr>
        <w:t>Усі види додаткової заробітної плати можуть бути зібрані на окремих</w:t>
      </w:r>
    </w:p>
    <w:p w:rsidR="000A20DD" w:rsidRPr="004D3C37" w:rsidRDefault="00C61C08" w:rsidP="004027D2">
      <w:pPr>
        <w:keepNext/>
        <w:widowControl w:val="0"/>
        <w:ind w:firstLine="709"/>
        <w:rPr>
          <w:lang w:val="uk-UA"/>
        </w:rPr>
      </w:pPr>
      <w:r w:rsidRPr="004D3C37">
        <w:rPr>
          <w:lang w:val="uk-UA"/>
        </w:rPr>
        <w:t>рахунках і розподілені на виробничі операції</w:t>
      </w:r>
      <w:r w:rsidR="000A20DD" w:rsidRPr="004D3C37">
        <w:rPr>
          <w:lang w:val="uk-UA"/>
        </w:rPr>
        <w:t xml:space="preserve"> (</w:t>
      </w:r>
      <w:r w:rsidRPr="004D3C37">
        <w:rPr>
          <w:lang w:val="uk-UA"/>
        </w:rPr>
        <w:t>замовлення</w:t>
      </w:r>
      <w:r w:rsidR="000A20DD" w:rsidRPr="004D3C37">
        <w:rPr>
          <w:lang w:val="uk-UA"/>
        </w:rPr>
        <w:t xml:space="preserve">) </w:t>
      </w:r>
      <w:r w:rsidRPr="004D3C37">
        <w:rPr>
          <w:lang w:val="uk-UA"/>
        </w:rPr>
        <w:t>за спеціальною ставкою</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Розрахунки з підзвітними особами у США складаються з добових, які мають розмір у 300 доларів тобто 59 грн</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 порівняні з іншими країнами, в сучасних умовах розрахунків з персоналом з оплати праці в Україні повною мірою не виконує жодну із зазначених функцій</w:t>
      </w:r>
      <w:r w:rsidR="000A20DD" w:rsidRPr="004D3C37">
        <w:rPr>
          <w:lang w:val="uk-UA"/>
        </w:rPr>
        <w:t xml:space="preserve">. </w:t>
      </w:r>
      <w:r w:rsidRPr="004D3C37">
        <w:rPr>
          <w:lang w:val="uk-UA"/>
        </w:rPr>
        <w:t>Впродовж багатьох років</w:t>
      </w:r>
      <w:r w:rsidR="000A20DD" w:rsidRPr="004D3C37">
        <w:rPr>
          <w:lang w:val="uk-UA"/>
        </w:rPr>
        <w:t xml:space="preserve"> (</w:t>
      </w:r>
      <w:r w:rsidRPr="004D3C37">
        <w:rPr>
          <w:lang w:val="uk-UA"/>
        </w:rPr>
        <w:t>навіть десятиріч</w:t>
      </w:r>
      <w:r w:rsidR="000A20DD" w:rsidRPr="004D3C37">
        <w:rPr>
          <w:lang w:val="uk-UA"/>
        </w:rPr>
        <w:t xml:space="preserve">) </w:t>
      </w:r>
      <w:r w:rsidRPr="004D3C37">
        <w:rPr>
          <w:lang w:val="uk-UA"/>
        </w:rPr>
        <w:t>заробітна плата в Україні підтримувалася на соціально низькому рівні</w:t>
      </w:r>
      <w:r w:rsidR="000A20DD" w:rsidRPr="004D3C37">
        <w:rPr>
          <w:lang w:val="uk-UA"/>
        </w:rPr>
        <w:t xml:space="preserve">. </w:t>
      </w:r>
      <w:r w:rsidRPr="004D3C37">
        <w:rPr>
          <w:lang w:val="uk-UA"/>
        </w:rPr>
        <w:t>Нині для більшості найманих працівників вона перетворилася на невелику</w:t>
      </w:r>
      <w:r w:rsidR="000A20DD" w:rsidRPr="004D3C37">
        <w:rPr>
          <w:lang w:val="uk-UA"/>
        </w:rPr>
        <w:t xml:space="preserve"> (</w:t>
      </w:r>
      <w:r w:rsidRPr="004D3C37">
        <w:rPr>
          <w:lang w:val="uk-UA"/>
        </w:rPr>
        <w:t>та ще й негарантовану</w:t>
      </w:r>
      <w:r w:rsidR="000A20DD" w:rsidRPr="004D3C37">
        <w:rPr>
          <w:lang w:val="uk-UA"/>
        </w:rPr>
        <w:t xml:space="preserve">) </w:t>
      </w:r>
      <w:r w:rsidRPr="004D3C37">
        <w:rPr>
          <w:lang w:val="uk-UA"/>
        </w:rPr>
        <w:t>соціальну виплату, що дозволяє пережити, перебути важкі часи, але ніяк не досягти добробуту</w:t>
      </w:r>
      <w:r w:rsidR="000A20DD" w:rsidRPr="004D3C37">
        <w:rPr>
          <w:lang w:val="uk-UA"/>
        </w:rPr>
        <w:t xml:space="preserve">. </w:t>
      </w:r>
      <w:r w:rsidRPr="004D3C37">
        <w:rPr>
          <w:lang w:val="uk-UA"/>
        </w:rPr>
        <w:t>Штучне стримування заробітної плати призвело до того, що нині витрати на заробітну плату в Україні в розрахунку на одиницю валовою національного продукту майже вдвоє нижчі, ніж у країнах з розвиненою ринковою економікою</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Отже, можна сказати, що в Росії, Німеччині та в США застосовують такі ж самі форми і системи оплати праці, як і в Україні</w:t>
      </w:r>
      <w:r w:rsidR="000A20DD" w:rsidRPr="004D3C37">
        <w:rPr>
          <w:lang w:val="uk-UA"/>
        </w:rPr>
        <w:t xml:space="preserve">. </w:t>
      </w:r>
      <w:r w:rsidRPr="004D3C37">
        <w:rPr>
          <w:lang w:val="uk-UA"/>
        </w:rPr>
        <w:t>Але кожна країна має свої відмінності від інших країн тому, що кожна країна має свої розуміння щодо розрахунку з персоналом</w:t>
      </w:r>
      <w:r w:rsidR="000A20DD" w:rsidRPr="004D3C37">
        <w:rPr>
          <w:lang w:val="uk-UA"/>
        </w:rPr>
        <w:t xml:space="preserve">. </w:t>
      </w:r>
      <w:r w:rsidRPr="004D3C37">
        <w:rPr>
          <w:lang w:val="uk-UA"/>
        </w:rPr>
        <w:t>Навіть якщо Німеччина має форми заробітної плати як і в нашій країні</w:t>
      </w:r>
      <w:r w:rsidR="000A20DD" w:rsidRPr="004D3C37">
        <w:rPr>
          <w:lang w:val="uk-UA"/>
        </w:rPr>
        <w:t xml:space="preserve">, </w:t>
      </w:r>
      <w:r w:rsidRPr="004D3C37">
        <w:rPr>
          <w:lang w:val="uk-UA"/>
        </w:rPr>
        <w:t>вона все одно має свою відмінність, наприклад, що має ще підрядну оплату праці якої в нашої країні неіснує, а також і США має пряму і непряму заробітну плату, які незначно але відрізняються від форм які існують в Україні, а також облік використання робочого часу в США здійснюють спеціально встановлені автомати, а в Україні використання робочого часу здійснюють шляхом ставлення підпису у спеціальних журналах, які в кінці місяця передаються до відділу кадрів, а у США така інформація автоматично передається до центрального пункту</w:t>
      </w:r>
      <w:r w:rsidR="000A20DD" w:rsidRPr="004D3C37">
        <w:rPr>
          <w:lang w:val="uk-UA"/>
        </w:rPr>
        <w:t xml:space="preserve">. </w:t>
      </w:r>
      <w:r w:rsidRPr="004D3C37">
        <w:rPr>
          <w:lang w:val="uk-UA"/>
        </w:rPr>
        <w:t>Розрахунки з підзвітними особами здійснюються в Росії за правилами ведення касових операцій, а щорічна відпустка в Росії має більше календарних днів, ніж в Україні</w:t>
      </w:r>
      <w:r w:rsidR="000A20DD" w:rsidRPr="004D3C37">
        <w:rPr>
          <w:lang w:val="uk-UA"/>
        </w:rPr>
        <w:t xml:space="preserve">. </w:t>
      </w:r>
      <w:r w:rsidRPr="004D3C37">
        <w:rPr>
          <w:lang w:val="uk-UA"/>
        </w:rPr>
        <w:t>Розрахунки з підзвітними особами у США, складаються з добових які значно більші, ніж в нашій країні</w:t>
      </w:r>
      <w:r w:rsidR="000A20DD" w:rsidRPr="004D3C37">
        <w:rPr>
          <w:lang w:val="uk-UA"/>
        </w:rPr>
        <w:t>.</w:t>
      </w:r>
    </w:p>
    <w:p w:rsidR="000A20DD" w:rsidRPr="004D3C37" w:rsidRDefault="00C61C08" w:rsidP="004027D2">
      <w:pPr>
        <w:pStyle w:val="2"/>
        <w:widowControl w:val="0"/>
        <w:rPr>
          <w:lang w:val="uk-UA"/>
        </w:rPr>
      </w:pPr>
      <w:r w:rsidRPr="004D3C37">
        <w:rPr>
          <w:lang w:val="uk-UA"/>
        </w:rPr>
        <w:br w:type="page"/>
      </w:r>
      <w:bookmarkStart w:id="6" w:name="_Toc264566493"/>
      <w:r w:rsidR="004D3C37" w:rsidRPr="004D3C37">
        <w:rPr>
          <w:lang w:val="uk-UA"/>
        </w:rPr>
        <w:t>Розділ 2</w:t>
      </w:r>
      <w:r w:rsidR="004D3C37">
        <w:rPr>
          <w:lang w:val="uk-UA"/>
        </w:rPr>
        <w:t xml:space="preserve">. </w:t>
      </w:r>
      <w:r w:rsidR="004D3C37" w:rsidRPr="004D3C37">
        <w:rPr>
          <w:lang w:val="uk-UA"/>
        </w:rPr>
        <w:t>Облік розрахунків з персоналом</w:t>
      </w:r>
      <w:r w:rsidR="004D3C37">
        <w:rPr>
          <w:lang w:val="uk-UA"/>
        </w:rPr>
        <w:t xml:space="preserve"> </w:t>
      </w:r>
      <w:r w:rsidR="004D3C37" w:rsidRPr="004D3C37">
        <w:rPr>
          <w:lang w:val="uk-UA"/>
        </w:rPr>
        <w:t>на</w:t>
      </w:r>
      <w:r w:rsidRPr="004D3C37">
        <w:rPr>
          <w:lang w:val="uk-UA"/>
        </w:rPr>
        <w:t xml:space="preserve"> ДП “</w:t>
      </w:r>
      <w:r w:rsidR="00031C17">
        <w:rPr>
          <w:lang w:val="uk-UA"/>
        </w:rPr>
        <w:t>К</w:t>
      </w:r>
      <w:r w:rsidR="00031C17" w:rsidRPr="004D3C37">
        <w:rPr>
          <w:lang w:val="uk-UA"/>
        </w:rPr>
        <w:t>ривбасшахтозакриття</w:t>
      </w:r>
      <w:r w:rsidR="000A20DD" w:rsidRPr="004D3C37">
        <w:rPr>
          <w:lang w:val="uk-UA"/>
        </w:rPr>
        <w:t>"</w:t>
      </w:r>
      <w:bookmarkEnd w:id="6"/>
    </w:p>
    <w:p w:rsidR="004D3C37" w:rsidRDefault="004D3C37" w:rsidP="004027D2">
      <w:pPr>
        <w:keepNext/>
        <w:widowControl w:val="0"/>
        <w:ind w:firstLine="709"/>
        <w:rPr>
          <w:lang w:val="uk-UA"/>
        </w:rPr>
      </w:pPr>
    </w:p>
    <w:p w:rsidR="000A20DD" w:rsidRPr="004D3C37" w:rsidRDefault="000A20DD" w:rsidP="004027D2">
      <w:pPr>
        <w:pStyle w:val="2"/>
        <w:widowControl w:val="0"/>
        <w:rPr>
          <w:lang w:val="uk-UA"/>
        </w:rPr>
      </w:pPr>
      <w:bookmarkStart w:id="7" w:name="_Toc264566494"/>
      <w:r w:rsidRPr="004D3C37">
        <w:rPr>
          <w:lang w:val="uk-UA"/>
        </w:rPr>
        <w:t xml:space="preserve">2.1 </w:t>
      </w:r>
      <w:r w:rsidR="00C61C08" w:rsidRPr="004D3C37">
        <w:rPr>
          <w:lang w:val="uk-UA"/>
        </w:rPr>
        <w:t>Організаційно-економічна характеристика підприємства</w:t>
      </w:r>
      <w:bookmarkEnd w:id="7"/>
    </w:p>
    <w:p w:rsidR="004D3C37" w:rsidRDefault="004D3C37" w:rsidP="004027D2">
      <w:pPr>
        <w:keepNext/>
        <w:widowControl w:val="0"/>
        <w:ind w:firstLine="709"/>
        <w:rPr>
          <w:lang w:val="uk-UA"/>
        </w:rPr>
      </w:pPr>
    </w:p>
    <w:p w:rsidR="000A20DD" w:rsidRPr="004D3C37" w:rsidRDefault="000A20DD" w:rsidP="004027D2">
      <w:pPr>
        <w:pStyle w:val="2"/>
        <w:widowControl w:val="0"/>
        <w:rPr>
          <w:lang w:val="uk-UA"/>
        </w:rPr>
      </w:pPr>
      <w:bookmarkStart w:id="8" w:name="_Toc264566495"/>
      <w:r w:rsidRPr="004D3C37">
        <w:rPr>
          <w:lang w:val="uk-UA"/>
        </w:rPr>
        <w:t xml:space="preserve">2.1.1 </w:t>
      </w:r>
      <w:r w:rsidR="00C61C08" w:rsidRPr="004D3C37">
        <w:rPr>
          <w:lang w:val="uk-UA"/>
        </w:rPr>
        <w:t>Характеристика діяльності підприємства</w:t>
      </w:r>
      <w:r w:rsidR="004D3C37">
        <w:rPr>
          <w:lang w:val="uk-UA"/>
        </w:rPr>
        <w:t xml:space="preserve"> </w:t>
      </w:r>
      <w:r w:rsidR="00C61C08" w:rsidRPr="004D3C37">
        <w:rPr>
          <w:lang w:val="uk-UA"/>
        </w:rPr>
        <w:t>та техніко-економічних показників</w:t>
      </w:r>
      <w:bookmarkEnd w:id="8"/>
    </w:p>
    <w:p w:rsidR="000A20DD" w:rsidRPr="004D3C37" w:rsidRDefault="00C61C08" w:rsidP="004027D2">
      <w:pPr>
        <w:keepNext/>
        <w:widowControl w:val="0"/>
        <w:ind w:firstLine="709"/>
        <w:rPr>
          <w:lang w:val="uk-UA"/>
        </w:rPr>
      </w:pPr>
      <w:r w:rsidRPr="004D3C37">
        <w:rPr>
          <w:lang w:val="uk-UA"/>
        </w:rPr>
        <w:t>Державне підприємство “Кривбасшахтозакриття”</w:t>
      </w:r>
      <w:r w:rsidR="000A20DD" w:rsidRPr="004D3C37">
        <w:rPr>
          <w:lang w:val="uk-UA"/>
        </w:rPr>
        <w:t>-</w:t>
      </w:r>
      <w:r w:rsidRPr="004D3C37">
        <w:rPr>
          <w:lang w:val="uk-UA"/>
        </w:rPr>
        <w:t xml:space="preserve"> є юридичною особою, засноване на державній власності, входить до сфери управління Міністерства промисловості політики України</w:t>
      </w:r>
      <w:r w:rsidR="000A20DD" w:rsidRPr="004D3C37">
        <w:rPr>
          <w:lang w:val="uk-UA"/>
        </w:rPr>
        <w:t xml:space="preserve"> (</w:t>
      </w:r>
      <w:r w:rsidRPr="004D3C37">
        <w:rPr>
          <w:lang w:val="uk-UA"/>
        </w:rPr>
        <w:t>МППУ</w:t>
      </w:r>
      <w:r w:rsidR="000A20DD" w:rsidRPr="004D3C37">
        <w:rPr>
          <w:lang w:val="uk-UA"/>
        </w:rPr>
        <w:t xml:space="preserve">). </w:t>
      </w:r>
      <w:r w:rsidRPr="004D3C37">
        <w:rPr>
          <w:lang w:val="uk-UA"/>
        </w:rPr>
        <w:t>Підприємство є гірничим та гірничодобувним підприємством яке належить до гірничорудної та гірничодобувної промисловості України і є правонаступником прав і обов`язків стосовно цього майна згідно з розподільчим балансом</w:t>
      </w:r>
      <w:r w:rsidR="000A20DD" w:rsidRPr="004D3C37">
        <w:rPr>
          <w:lang w:val="uk-UA"/>
        </w:rPr>
        <w:t xml:space="preserve"> (</w:t>
      </w:r>
      <w:r w:rsidRPr="004D3C37">
        <w:rPr>
          <w:lang w:val="uk-UA"/>
        </w:rPr>
        <w:t>додаток Г</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Підприємство створене з метою організації та виконання робіт згідно проектів з ліквідації, реструктуризації об`єктів гірничорудних підприємств Криворізького басейну щодо реалізації державної політики в цій галузі, з урахуванням соціальної значимості, забезпечення ефективності проектних рішень на основі застосування прогресивних технологій, у відповідності до досягнень науки та техніки</w:t>
      </w:r>
      <w:r w:rsidR="000A20DD" w:rsidRPr="004D3C37">
        <w:rPr>
          <w:lang w:val="uk-UA"/>
        </w:rPr>
        <w:t xml:space="preserve">. </w:t>
      </w:r>
      <w:r w:rsidRPr="004D3C37">
        <w:rPr>
          <w:lang w:val="uk-UA"/>
        </w:rPr>
        <w:t>Підприємство діє на підставі Статуту</w:t>
      </w:r>
      <w:r w:rsidR="000A20DD" w:rsidRPr="004D3C37">
        <w:rPr>
          <w:lang w:val="uk-UA"/>
        </w:rPr>
        <w:t xml:space="preserve"> (</w:t>
      </w:r>
      <w:r w:rsidRPr="004D3C37">
        <w:rPr>
          <w:lang w:val="uk-UA"/>
        </w:rPr>
        <w:t>додаток Д</w:t>
      </w:r>
      <w:r w:rsidR="000A20DD" w:rsidRPr="004D3C37">
        <w:rPr>
          <w:lang w:val="uk-UA"/>
        </w:rPr>
        <w:t xml:space="preserve">). </w:t>
      </w:r>
      <w:r w:rsidRPr="004D3C37">
        <w:rPr>
          <w:lang w:val="uk-UA"/>
        </w:rPr>
        <w:t>Основними напрямками діяльності Підприємства є забезпечення виконання робіт шляхом проведення тендерів, згідно визначених проектів з реструктуризації гірничорудних підприємств Криворізького басейну, що ліквідуються, заходів з ліквідації об’єктів, після ліквідаційного моніторингу, усунення негативних екологічних наслідків їх діяльності та пов’язаного з цим капітального будівництва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Підприємство здійснює вільний вибір видів підприємницької діяльності, самостійно формує програми діяльності, вибирає постачальників та споживачів продукції, робіт та послуг, встановлює ціни відповідно до чинного законодавства</w:t>
      </w:r>
      <w:r w:rsidR="000A20DD" w:rsidRPr="004D3C37">
        <w:rPr>
          <w:lang w:val="uk-UA"/>
        </w:rPr>
        <w:t xml:space="preserve">. </w:t>
      </w:r>
      <w:r w:rsidRPr="004D3C37">
        <w:rPr>
          <w:lang w:val="uk-UA"/>
        </w:rPr>
        <w:t>Для здійснення підприємницької діяльності підприємство залучає і використовує матеріально-технічні, фінансові та інші види ресурсів, використання яких не заборонено чинним законодавством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Підприємство веде самостійний баланс, має розрахунковий, валютний та інші рахунки в установах банка</w:t>
      </w:r>
      <w:r w:rsidR="00D421DA" w:rsidRPr="004D3C37">
        <w:rPr>
          <w:lang w:val="uk-UA"/>
        </w:rPr>
        <w:t>, печатку зі своїм найменуванням</w:t>
      </w:r>
      <w:r w:rsidR="000A20DD" w:rsidRPr="004D3C37">
        <w:rPr>
          <w:lang w:val="uk-UA"/>
        </w:rPr>
        <w:t xml:space="preserve">. </w:t>
      </w:r>
      <w:r w:rsidRPr="004D3C37">
        <w:rPr>
          <w:lang w:val="uk-UA"/>
        </w:rPr>
        <w:t>Підприємство може мати товарний знак, який реєструється відповідно до чинного законодавства</w:t>
      </w:r>
      <w:r w:rsidR="000A20DD" w:rsidRPr="004D3C37">
        <w:rPr>
          <w:lang w:val="uk-UA"/>
        </w:rPr>
        <w:t xml:space="preserve">. </w:t>
      </w:r>
      <w:r w:rsidRPr="004D3C37">
        <w:rPr>
          <w:lang w:val="uk-UA"/>
        </w:rPr>
        <w:t>Підприємство має право на недоторканність його ділової репутації, на таємницю кореспонденції, на інформацію та інші особисті немайнові права, які можуть йому належати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Підприємство несе відповідальність за своїми зобов'язаннями</w:t>
      </w:r>
      <w:r w:rsidR="000A20DD" w:rsidRPr="004D3C37">
        <w:rPr>
          <w:lang w:val="uk-UA"/>
        </w:rPr>
        <w:t xml:space="preserve"> </w:t>
      </w:r>
      <w:r w:rsidRPr="004D3C37">
        <w:rPr>
          <w:lang w:val="uk-UA"/>
        </w:rPr>
        <w:t>в межах належного йому майна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Метою діяльності базового підприємства є здійснення господарської діяльності не спрямованої на отримання прибутку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Підприємство є не акціонерним товариством і тому має такі розрахунки з персоналом як</w:t>
      </w:r>
      <w:r w:rsidR="000A20DD" w:rsidRPr="004D3C37">
        <w:rPr>
          <w:lang w:val="uk-UA"/>
        </w:rPr>
        <w:t xml:space="preserve">: </w:t>
      </w:r>
      <w:r w:rsidR="008A74F4">
        <w:rPr>
          <w:lang w:val="uk-UA"/>
        </w:rPr>
        <w:t>нарахування, утримання т</w:t>
      </w:r>
      <w:r w:rsidRPr="004D3C37">
        <w:rPr>
          <w:lang w:val="uk-UA"/>
        </w:rPr>
        <w:t>а виплата оплати праці, нарахування та виплата відпускних, видач</w:t>
      </w:r>
      <w:r w:rsidR="008A74F4">
        <w:rPr>
          <w:lang w:val="uk-UA"/>
        </w:rPr>
        <w:t>а</w:t>
      </w:r>
      <w:r w:rsidRPr="004D3C37">
        <w:rPr>
          <w:lang w:val="uk-UA"/>
        </w:rPr>
        <w:t xml:space="preserve"> та повернення не використаних підзвітних сум та утримання аліментів та нарахування лікарняних</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Підприємство є орендодавцем щодо окремого індивідуально визначеного майна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Підприємство здійснює володіння, користування природними ресурсами в установленому законодавством порядку за плату, а у випадках передбачених законом на пільгових умовах</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Підприємство здійснює господарську діяльність, показником ефективності діяльності підприємства є зниження витрат, передбачених на виконання покладених на нього функцій</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Підприємство частково фінансується за рахунок коштів державного бюджету України, визначених для закриття та реструктуризації гірничорудних підприємств Криворізького басейну, та інших відрахувань</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Згідно наказу</w:t>
      </w:r>
      <w:r w:rsidR="000A20DD" w:rsidRPr="004D3C37">
        <w:rPr>
          <w:lang w:val="uk-UA"/>
        </w:rPr>
        <w:t xml:space="preserve"> "</w:t>
      </w:r>
      <w:r w:rsidRPr="004D3C37">
        <w:rPr>
          <w:lang w:val="uk-UA"/>
        </w:rPr>
        <w:t>Про облікову політику підприємства</w:t>
      </w:r>
      <w:r w:rsidR="000A20DD" w:rsidRPr="004D3C37">
        <w:rPr>
          <w:lang w:val="uk-UA"/>
        </w:rPr>
        <w:t>" (</w:t>
      </w:r>
      <w:r w:rsidRPr="004D3C37">
        <w:rPr>
          <w:lang w:val="uk-UA"/>
        </w:rPr>
        <w:t>додаток Л</w:t>
      </w:r>
      <w:r w:rsidR="000A20DD" w:rsidRPr="004D3C37">
        <w:rPr>
          <w:lang w:val="uk-UA"/>
        </w:rPr>
        <w:t>),</w:t>
      </w:r>
      <w:r w:rsidRPr="004D3C37">
        <w:rPr>
          <w:lang w:val="uk-UA"/>
        </w:rPr>
        <w:t xml:space="preserve"> спецодяг, виданий в підзвіт працівникам, обліковується на особистих картках останніх протягом усього року встановленого терміну його використання</w:t>
      </w:r>
      <w:r w:rsidR="000A20DD" w:rsidRPr="004D3C37">
        <w:rPr>
          <w:lang w:val="uk-UA"/>
        </w:rPr>
        <w:t xml:space="preserve">. </w:t>
      </w:r>
      <w:r w:rsidRPr="004D3C37">
        <w:rPr>
          <w:lang w:val="uk-UA"/>
        </w:rPr>
        <w:t>Списання спе</w:t>
      </w:r>
      <w:r w:rsidR="008A74F4">
        <w:rPr>
          <w:lang w:val="uk-UA"/>
        </w:rPr>
        <w:t>ц</w:t>
      </w:r>
      <w:r w:rsidRPr="004D3C37">
        <w:rPr>
          <w:lang w:val="uk-UA"/>
        </w:rPr>
        <w:t>одягу з підзвіту здійснюється тільки на підставі актів про його непридатність</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Джерелом коштів на оплату праці працівників підприємства є кошти отримані від господарської діяльності, а також кошти передбачені кошторисами витрат на реалізацію проектів реструктуризації, ліквідації гірничорудних підприємств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Додатковими джерелами фінансування підприємства є бюджетні кошти, що виділяються в установленому порядку з державного або/та місцевого бюджетів, а також інші кошти незаборонені законодавством України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Підприємство самостійно здійснює зовнішньоекономічну діяльність згідно з чинним законодавством України</w:t>
      </w:r>
      <w:r w:rsidR="000A20DD" w:rsidRPr="004D3C37">
        <w:rPr>
          <w:lang w:val="uk-UA"/>
        </w:rPr>
        <w:t>.</w:t>
      </w:r>
    </w:p>
    <w:p w:rsidR="00C61C08" w:rsidRPr="004D3C37" w:rsidRDefault="00C61C08" w:rsidP="004027D2">
      <w:pPr>
        <w:keepNext/>
        <w:widowControl w:val="0"/>
        <w:ind w:firstLine="709"/>
        <w:rPr>
          <w:lang w:val="uk-UA"/>
        </w:rPr>
      </w:pPr>
      <w:r w:rsidRPr="004D3C37">
        <w:rPr>
          <w:lang w:val="uk-UA"/>
        </w:rPr>
        <w:t>Для оцінки діяльності підприємства охарактеризуємо основні техніко</w:t>
      </w:r>
    </w:p>
    <w:p w:rsidR="000A20DD" w:rsidRPr="004D3C37" w:rsidRDefault="00C61C08" w:rsidP="004027D2">
      <w:pPr>
        <w:keepNext/>
        <w:widowControl w:val="0"/>
        <w:ind w:firstLine="709"/>
        <w:rPr>
          <w:lang w:val="uk-UA"/>
        </w:rPr>
      </w:pPr>
      <w:r w:rsidRPr="004D3C37">
        <w:rPr>
          <w:lang w:val="uk-UA"/>
        </w:rPr>
        <w:t>економічні показники роботи підприємства за період 2004-2007 роки</w:t>
      </w:r>
      <w:r w:rsidR="000A20DD" w:rsidRPr="004D3C37">
        <w:rPr>
          <w:lang w:val="uk-UA"/>
        </w:rPr>
        <w:t xml:space="preserve"> (</w:t>
      </w:r>
      <w:r w:rsidRPr="004D3C37">
        <w:rPr>
          <w:lang w:val="uk-UA"/>
        </w:rPr>
        <w:t>додаток Ж</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Комплексний огляд основних техніко-економічних показників дозволяє оцінити діяльність Підприємства з точки зору його ефективності та отримати загальну оцінку результатів господарської діяльності підприємства на основі даних Балансу та Звіту про фінансові результати підприємства за 2004-2007 роки</w:t>
      </w:r>
      <w:r w:rsidR="000A20DD" w:rsidRPr="004D3C37">
        <w:rPr>
          <w:lang w:val="uk-UA"/>
        </w:rPr>
        <w:t xml:space="preserve"> (</w:t>
      </w:r>
      <w:r w:rsidRPr="004D3C37">
        <w:rPr>
          <w:lang w:val="uk-UA"/>
        </w:rPr>
        <w:t>дадатки Г, К</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Розглядаючи та аналізуючи основні техніко-економічні показники діяльності підприємства “Кривбасшахтозакриття</w:t>
      </w:r>
      <w:r w:rsidR="000A20DD" w:rsidRPr="004D3C37">
        <w:rPr>
          <w:lang w:val="uk-UA"/>
        </w:rPr>
        <w:t xml:space="preserve">" </w:t>
      </w:r>
      <w:r w:rsidRPr="004D3C37">
        <w:rPr>
          <w:lang w:val="uk-UA"/>
        </w:rPr>
        <w:t>за 2004-2007 роки спостерігаються значні зміни</w:t>
      </w:r>
      <w:r w:rsidR="000A20DD" w:rsidRPr="004D3C37">
        <w:rPr>
          <w:lang w:val="uk-UA"/>
        </w:rPr>
        <w:t xml:space="preserve"> (</w:t>
      </w:r>
      <w:r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 </w:t>
      </w:r>
      <w:r w:rsidRPr="004D3C37">
        <w:rPr>
          <w:lang w:val="uk-UA"/>
        </w:rPr>
        <w:t>Ж</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Об’єм наданої послуги за 2007 рік у порівнянні з 2004 роком збільшився на 12568,0 грн</w:t>
      </w:r>
      <w:r w:rsidR="000A20DD" w:rsidRPr="004D3C37">
        <w:rPr>
          <w:lang w:val="uk-UA"/>
        </w:rPr>
        <w:t>. (</w:t>
      </w:r>
      <w:r w:rsidRPr="004D3C37">
        <w:rPr>
          <w:lang w:val="uk-UA"/>
        </w:rPr>
        <w:t>21,37%</w:t>
      </w:r>
      <w:r w:rsidR="000A20DD" w:rsidRPr="004D3C37">
        <w:rPr>
          <w:lang w:val="uk-UA"/>
        </w:rPr>
        <w:t>),</w:t>
      </w:r>
      <w:r w:rsidRPr="004D3C37">
        <w:rPr>
          <w:lang w:val="uk-UA"/>
        </w:rPr>
        <w:t xml:space="preserve"> з 2005 роком</w:t>
      </w:r>
      <w:r w:rsidR="000A20DD" w:rsidRPr="004D3C37">
        <w:rPr>
          <w:lang w:val="uk-UA"/>
        </w:rPr>
        <w:t xml:space="preserve"> </w:t>
      </w:r>
      <w:r w:rsidRPr="004D3C37">
        <w:rPr>
          <w:lang w:val="uk-UA"/>
        </w:rPr>
        <w:t>на 9758 грн</w:t>
      </w:r>
      <w:r w:rsidR="000A20DD" w:rsidRPr="004D3C37">
        <w:rPr>
          <w:lang w:val="uk-UA"/>
        </w:rPr>
        <w:t>. (</w:t>
      </w:r>
      <w:r w:rsidRPr="004D3C37">
        <w:rPr>
          <w:lang w:val="uk-UA"/>
        </w:rPr>
        <w:t>2,87%</w:t>
      </w:r>
      <w:r w:rsidR="000A20DD" w:rsidRPr="004D3C37">
        <w:rPr>
          <w:lang w:val="uk-UA"/>
        </w:rPr>
        <w:t>),</w:t>
      </w:r>
      <w:r w:rsidRPr="004D3C37">
        <w:rPr>
          <w:lang w:val="uk-UA"/>
        </w:rPr>
        <w:t xml:space="preserve"> а також в порівняні з 2006 роком</w:t>
      </w:r>
      <w:r w:rsidR="000A20DD" w:rsidRPr="004D3C37">
        <w:rPr>
          <w:lang w:val="uk-UA"/>
        </w:rPr>
        <w:t xml:space="preserve"> </w:t>
      </w:r>
      <w:r w:rsidRPr="004D3C37">
        <w:rPr>
          <w:lang w:val="uk-UA"/>
        </w:rPr>
        <w:t>на 59 грн</w:t>
      </w:r>
      <w:r w:rsidR="000A20DD" w:rsidRPr="004D3C37">
        <w:rPr>
          <w:lang w:val="uk-UA"/>
        </w:rPr>
        <w:t>. (</w:t>
      </w:r>
      <w:r w:rsidRPr="004D3C37">
        <w:rPr>
          <w:lang w:val="uk-UA"/>
        </w:rPr>
        <w:t>0,45%</w:t>
      </w:r>
      <w:r w:rsidR="000A20DD" w:rsidRPr="004D3C37">
        <w:rPr>
          <w:lang w:val="uk-UA"/>
        </w:rPr>
        <w:t>),</w:t>
      </w:r>
      <w:r w:rsidRPr="004D3C37">
        <w:rPr>
          <w:lang w:val="uk-UA"/>
        </w:rPr>
        <w:t xml:space="preserve"> що викликано збільшенням кількості замовлень та зростанням попиту на даний вид послуг</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Відповідно собівартість наданої послуги в 2</w:t>
      </w:r>
      <w:r w:rsidR="000B1BEA" w:rsidRPr="004D3C37">
        <w:rPr>
          <w:lang w:val="uk-UA"/>
        </w:rPr>
        <w:t>007 році склала 11565 тис</w:t>
      </w:r>
      <w:r w:rsidR="000A20DD" w:rsidRPr="004D3C37">
        <w:rPr>
          <w:lang w:val="uk-UA"/>
        </w:rPr>
        <w:t xml:space="preserve">. </w:t>
      </w:r>
      <w:r w:rsidR="000B1BEA" w:rsidRPr="004D3C37">
        <w:rPr>
          <w:lang w:val="uk-UA"/>
        </w:rPr>
        <w:t>грн</w:t>
      </w:r>
      <w:r w:rsidR="000A20DD" w:rsidRPr="004D3C37">
        <w:rPr>
          <w:lang w:val="uk-UA"/>
        </w:rPr>
        <w:t xml:space="preserve">. </w:t>
      </w:r>
      <w:r w:rsidR="000B1BEA" w:rsidRPr="004D3C37">
        <w:rPr>
          <w:lang w:val="uk-UA"/>
        </w:rPr>
        <w:t>що на</w:t>
      </w:r>
      <w:r w:rsidRPr="004D3C37">
        <w:rPr>
          <w:lang w:val="uk-UA"/>
        </w:rPr>
        <w:t xml:space="preserve"> тис</w:t>
      </w:r>
      <w:r w:rsidR="000A20DD" w:rsidRPr="004D3C37">
        <w:rPr>
          <w:lang w:val="uk-UA"/>
        </w:rPr>
        <w:t xml:space="preserve">. </w:t>
      </w:r>
      <w:r w:rsidRPr="004D3C37">
        <w:rPr>
          <w:lang w:val="uk-UA"/>
        </w:rPr>
        <w:t>грн</w:t>
      </w:r>
      <w:r w:rsidR="000A20DD" w:rsidRPr="004D3C37">
        <w:rPr>
          <w:lang w:val="uk-UA"/>
        </w:rPr>
        <w:t>. (</w:t>
      </w:r>
      <w:r w:rsidRPr="004D3C37">
        <w:rPr>
          <w:lang w:val="uk-UA"/>
        </w:rPr>
        <w:t>14,69%</w:t>
      </w:r>
      <w:r w:rsidR="000A20DD" w:rsidRPr="004D3C37">
        <w:rPr>
          <w:lang w:val="uk-UA"/>
        </w:rPr>
        <w:t xml:space="preserve">) </w:t>
      </w:r>
      <w:r w:rsidRPr="004D3C37">
        <w:rPr>
          <w:lang w:val="uk-UA"/>
        </w:rPr>
        <w:t>більше, ніж в 2004 році, а у порівнянні з 2005 роком на 2,62%, а з 2006 роком на 5,96%</w:t>
      </w:r>
      <w:r w:rsidR="000A20DD" w:rsidRPr="004D3C37">
        <w:rPr>
          <w:lang w:val="uk-UA"/>
        </w:rPr>
        <w:t xml:space="preserve">. </w:t>
      </w:r>
      <w:r w:rsidRPr="004D3C37">
        <w:rPr>
          <w:lang w:val="uk-UA"/>
        </w:rPr>
        <w:t>Причинами такого росту собівартості є підвищення цін на якість послуг</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Середньомісячна заробітна плата у 2007 році збільшилась на 213,4 грн</w:t>
      </w:r>
      <w:r w:rsidR="000A20DD" w:rsidRPr="004D3C37">
        <w:rPr>
          <w:lang w:val="uk-UA"/>
        </w:rPr>
        <w:t>. (</w:t>
      </w:r>
      <w:r w:rsidRPr="004D3C37">
        <w:rPr>
          <w:lang w:val="uk-UA"/>
        </w:rPr>
        <w:t>1,35%</w:t>
      </w:r>
      <w:r w:rsidR="000A20DD" w:rsidRPr="004D3C37">
        <w:rPr>
          <w:lang w:val="uk-UA"/>
        </w:rPr>
        <w:t xml:space="preserve">) </w:t>
      </w:r>
      <w:r w:rsidRPr="004D3C37">
        <w:rPr>
          <w:lang w:val="uk-UA"/>
        </w:rPr>
        <w:t>порівняно з 2004 роком і на 100 грн</w:t>
      </w:r>
      <w:r w:rsidR="000A20DD" w:rsidRPr="004D3C37">
        <w:rPr>
          <w:lang w:val="uk-UA"/>
        </w:rPr>
        <w:t>. (</w:t>
      </w:r>
      <w:r w:rsidRPr="004D3C37">
        <w:rPr>
          <w:lang w:val="uk-UA"/>
        </w:rPr>
        <w:t>1,14%</w:t>
      </w:r>
      <w:r w:rsidR="000A20DD" w:rsidRPr="004D3C37">
        <w:rPr>
          <w:lang w:val="uk-UA"/>
        </w:rPr>
        <w:t xml:space="preserve">) </w:t>
      </w:r>
      <w:r w:rsidRPr="004D3C37">
        <w:rPr>
          <w:lang w:val="uk-UA"/>
        </w:rPr>
        <w:t>збільшилась у порівняні з 2005 роком, а з 2006 роком на 66,7грн</w:t>
      </w:r>
      <w:r w:rsidR="000A20DD" w:rsidRPr="004D3C37">
        <w:rPr>
          <w:lang w:val="uk-UA"/>
        </w:rPr>
        <w:t>. (</w:t>
      </w:r>
      <w:r w:rsidRPr="004D3C37">
        <w:rPr>
          <w:lang w:val="uk-UA"/>
        </w:rPr>
        <w:t>1,09,%</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Чистий збиток у 2007 році збільшився на 205 грн</w:t>
      </w:r>
      <w:r w:rsidR="000A20DD" w:rsidRPr="004D3C37">
        <w:rPr>
          <w:lang w:val="uk-UA"/>
        </w:rPr>
        <w:t>. (</w:t>
      </w:r>
      <w:r w:rsidR="000B1BEA" w:rsidRPr="004D3C37">
        <w:rPr>
          <w:lang w:val="uk-UA"/>
        </w:rPr>
        <w:t>1,35%</w:t>
      </w:r>
      <w:r w:rsidR="000A20DD" w:rsidRPr="004D3C37">
        <w:rPr>
          <w:lang w:val="uk-UA"/>
        </w:rPr>
        <w:t xml:space="preserve">) </w:t>
      </w:r>
      <w:r w:rsidR="000B1BEA" w:rsidRPr="004D3C37">
        <w:rPr>
          <w:lang w:val="uk-UA"/>
        </w:rPr>
        <w:t>порівняно з 2004 роком</w:t>
      </w:r>
      <w:r w:rsidRPr="004D3C37">
        <w:rPr>
          <w:lang w:val="uk-UA"/>
        </w:rPr>
        <w:t>, на 205 грн</w:t>
      </w:r>
      <w:r w:rsidR="000A20DD" w:rsidRPr="004D3C37">
        <w:rPr>
          <w:lang w:val="uk-UA"/>
        </w:rPr>
        <w:t>. (</w:t>
      </w:r>
      <w:r w:rsidRPr="004D3C37">
        <w:rPr>
          <w:lang w:val="uk-UA"/>
        </w:rPr>
        <w:t>1,35%</w:t>
      </w:r>
      <w:r w:rsidR="000A20DD" w:rsidRPr="004D3C37">
        <w:rPr>
          <w:lang w:val="uk-UA"/>
        </w:rPr>
        <w:t xml:space="preserve">) </w:t>
      </w:r>
      <w:r w:rsidRPr="004D3C37">
        <w:rPr>
          <w:lang w:val="uk-UA"/>
        </w:rPr>
        <w:t>порівняно з 2005 роком, а також порівняно з 2006 роком на 103грн</w:t>
      </w:r>
      <w:r w:rsidR="000A20DD" w:rsidRPr="004D3C37">
        <w:rPr>
          <w:lang w:val="uk-UA"/>
        </w:rPr>
        <w:t>. (</w:t>
      </w:r>
      <w:r w:rsidRPr="004D3C37">
        <w:rPr>
          <w:lang w:val="uk-UA"/>
        </w:rPr>
        <w:t>1,15%</w:t>
      </w:r>
      <w:r w:rsidR="000A20DD" w:rsidRPr="004D3C37">
        <w:rPr>
          <w:lang w:val="uk-UA"/>
        </w:rPr>
        <w:t xml:space="preserve">). </w:t>
      </w:r>
      <w:r w:rsidRPr="004D3C37">
        <w:rPr>
          <w:lang w:val="uk-UA"/>
        </w:rPr>
        <w:t>Таке збільшення чистого збитку пов’язане з наданням послуг на не вигідних умовах та підвищенням цін</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Середньомісячна заробітна плата з 2005 року почала збільшуватися тому, що середньоспискова чисельність персоналу збільшувалося у 2004 році чисельність персоналу становило 99 чоловік, але у 2005 році чисельність персоналу збільшилось на 5 чоловік, а у 2006 році збільшилось ще на 9 чоловік, а у 2007 році на 1 особу а також тому, що відбулось збільшення кваліфікованого персоналу та підвищення ступеня кваліфікації тих працюючих у яких ступінь кваліфікації був недокваліфікований</w:t>
      </w:r>
      <w:r w:rsidR="000A20DD" w:rsidRPr="004D3C37">
        <w:rPr>
          <w:lang w:val="uk-UA"/>
        </w:rPr>
        <w:t xml:space="preserve">. </w:t>
      </w:r>
      <w:r w:rsidRPr="004D3C37">
        <w:rPr>
          <w:lang w:val="uk-UA"/>
        </w:rPr>
        <w:t>Відбулося збільшення фонду оплати праці який є одною з причин підвищення середньомісячної заробітної плати, збільшення заробітної плати відбулося згідно збільшення мінімальної заробітної плати та прожиткового мінімуму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Об’єм наданої послуги почав з кожним роком збільшуватися тому що користувачів послуг стало більше, і тому вартість на надану послугу почала збільшуватись, а також собівартість наданої послуги почала збільшуватись, і чистий збиток також почав збільшуватись від використання новітніх технологій та від технологічного процесу надання послуг</w:t>
      </w:r>
      <w:r w:rsidR="000A20DD" w:rsidRPr="004D3C37">
        <w:rPr>
          <w:lang w:val="uk-UA"/>
        </w:rPr>
        <w:t xml:space="preserve">. </w:t>
      </w:r>
      <w:r w:rsidRPr="004D3C37">
        <w:rPr>
          <w:lang w:val="uk-UA"/>
        </w:rPr>
        <w:t>Середньорічна вартість основних виробничих фондів в період з 2004 року по 2007 рік зменшувалася, в 2007 році він зменшився і склав 7865 тис</w:t>
      </w:r>
      <w:r w:rsidR="000A20DD" w:rsidRPr="004D3C37">
        <w:rPr>
          <w:lang w:val="uk-UA"/>
        </w:rPr>
        <w:t xml:space="preserve">. </w:t>
      </w:r>
      <w:r w:rsidRPr="004D3C37">
        <w:rPr>
          <w:lang w:val="uk-UA"/>
        </w:rPr>
        <w:t>грн</w:t>
      </w:r>
      <w:r w:rsidR="000A20DD" w:rsidRPr="004D3C37">
        <w:rPr>
          <w:lang w:val="uk-UA"/>
        </w:rPr>
        <w:t>.,</w:t>
      </w:r>
      <w:r w:rsidRPr="004D3C37">
        <w:rPr>
          <w:lang w:val="uk-UA"/>
        </w:rPr>
        <w:t xml:space="preserve"> що на 500 т</w:t>
      </w:r>
      <w:r w:rsidR="000B1BEA" w:rsidRPr="004D3C37">
        <w:rPr>
          <w:lang w:val="uk-UA"/>
        </w:rPr>
        <w:t>ис</w:t>
      </w:r>
      <w:r w:rsidR="000A20DD" w:rsidRPr="004D3C37">
        <w:rPr>
          <w:lang w:val="uk-UA"/>
        </w:rPr>
        <w:t xml:space="preserve">. </w:t>
      </w:r>
      <w:r w:rsidR="000B1BEA" w:rsidRPr="004D3C37">
        <w:rPr>
          <w:lang w:val="uk-UA"/>
        </w:rPr>
        <w:t>грн</w:t>
      </w:r>
      <w:r w:rsidR="000A20DD" w:rsidRPr="004D3C37">
        <w:rPr>
          <w:lang w:val="uk-UA"/>
        </w:rPr>
        <w:t xml:space="preserve">. </w:t>
      </w:r>
      <w:r w:rsidR="000B1BEA" w:rsidRPr="004D3C37">
        <w:rPr>
          <w:lang w:val="uk-UA"/>
        </w:rPr>
        <w:t>менше, ніж в 2006 році</w:t>
      </w:r>
      <w:r w:rsidRPr="004D3C37">
        <w:rPr>
          <w:lang w:val="uk-UA"/>
        </w:rPr>
        <w:t>, на 2371 тис</w:t>
      </w:r>
      <w:r w:rsidR="000A20DD" w:rsidRPr="004D3C37">
        <w:rPr>
          <w:lang w:val="uk-UA"/>
        </w:rPr>
        <w:t xml:space="preserve">. </w:t>
      </w:r>
      <w:r w:rsidRPr="004D3C37">
        <w:rPr>
          <w:lang w:val="uk-UA"/>
        </w:rPr>
        <w:t>грн</w:t>
      </w:r>
      <w:r w:rsidR="000A20DD" w:rsidRPr="004D3C37">
        <w:rPr>
          <w:lang w:val="uk-UA"/>
        </w:rPr>
        <w:t xml:space="preserve">. </w:t>
      </w:r>
      <w:r w:rsidRPr="004D3C37">
        <w:rPr>
          <w:lang w:val="uk-UA"/>
        </w:rPr>
        <w:t>менше, ніж в 2005 році, та на 4769 у 2004 році, таке зменшення відбулося від зносу та від ліквідації ОВФ</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Фондовіддача у 2007 році порівняно з 2004 роком зб</w:t>
      </w:r>
      <w:r w:rsidR="000B1BEA" w:rsidRPr="004D3C37">
        <w:rPr>
          <w:lang w:val="uk-UA"/>
        </w:rPr>
        <w:t>ільшилася на 1,6 грн</w:t>
      </w:r>
      <w:r w:rsidR="000A20DD" w:rsidRPr="004D3C37">
        <w:rPr>
          <w:lang w:val="uk-UA"/>
        </w:rPr>
        <w:t>. (</w:t>
      </w:r>
      <w:r w:rsidR="000B1BEA" w:rsidRPr="004D3C37">
        <w:rPr>
          <w:lang w:val="uk-UA"/>
        </w:rPr>
        <w:t>35,94%</w:t>
      </w:r>
      <w:r w:rsidR="000A20DD" w:rsidRPr="004D3C37">
        <w:rPr>
          <w:lang w:val="uk-UA"/>
        </w:rPr>
        <w:t>),</w:t>
      </w:r>
      <w:r w:rsidRPr="004D3C37">
        <w:rPr>
          <w:lang w:val="uk-UA"/>
        </w:rPr>
        <w:t xml:space="preserve"> порівняно з 2005 році збільшилося на </w:t>
      </w:r>
      <w:r w:rsidR="000A20DD" w:rsidRPr="004D3C37">
        <w:rPr>
          <w:lang w:val="uk-UA"/>
        </w:rPr>
        <w:t>-</w:t>
      </w:r>
      <w:r w:rsidRPr="004D3C37">
        <w:rPr>
          <w:lang w:val="uk-UA"/>
        </w:rPr>
        <w:t>1,3 грн</w:t>
      </w:r>
      <w:r w:rsidR="000A20DD" w:rsidRPr="004D3C37">
        <w:rPr>
          <w:lang w:val="uk-UA"/>
        </w:rPr>
        <w:t>. (</w:t>
      </w:r>
      <w:r w:rsidRPr="004D3C37">
        <w:rPr>
          <w:lang w:val="uk-UA"/>
        </w:rPr>
        <w:t>5,03%</w:t>
      </w:r>
      <w:r w:rsidR="000A20DD" w:rsidRPr="004D3C37">
        <w:rPr>
          <w:lang w:val="uk-UA"/>
        </w:rPr>
        <w:t>),</w:t>
      </w:r>
      <w:r w:rsidRPr="004D3C37">
        <w:rPr>
          <w:lang w:val="uk-UA"/>
        </w:rPr>
        <w:t xml:space="preserve"> і порівняно з 2004 роком теж збільшилася на </w:t>
      </w:r>
      <w:r w:rsidR="000A20DD" w:rsidRPr="004D3C37">
        <w:rPr>
          <w:lang w:val="uk-UA"/>
        </w:rPr>
        <w:t>-</w:t>
      </w:r>
      <w:r w:rsidRPr="004D3C37">
        <w:rPr>
          <w:lang w:val="uk-UA"/>
        </w:rPr>
        <w:t>0,1грн</w:t>
      </w:r>
      <w:r w:rsidR="000A20DD" w:rsidRPr="004D3C37">
        <w:rPr>
          <w:lang w:val="uk-UA"/>
        </w:rPr>
        <w:t>. (</w:t>
      </w:r>
      <w:r w:rsidRPr="004D3C37">
        <w:rPr>
          <w:lang w:val="uk-UA"/>
        </w:rPr>
        <w:t>1,07%</w:t>
      </w:r>
      <w:r w:rsidR="000A20DD" w:rsidRPr="004D3C37">
        <w:rPr>
          <w:lang w:val="uk-UA"/>
        </w:rPr>
        <w:t xml:space="preserve">). </w:t>
      </w:r>
      <w:r w:rsidRPr="004D3C37">
        <w:rPr>
          <w:lang w:val="uk-UA"/>
        </w:rPr>
        <w:t>Такий ріст даного показника пов’язаний із ростом об’ємів реалізації</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Фондоємність у 2007 році порівняно з 2005 роком зменшилась на 2,4 грн/грн</w:t>
      </w:r>
      <w:r w:rsidR="000A20DD" w:rsidRPr="004D3C37">
        <w:rPr>
          <w:lang w:val="uk-UA"/>
        </w:rPr>
        <w:t xml:space="preserve">. </w:t>
      </w:r>
      <w:r w:rsidRPr="004D3C37">
        <w:rPr>
          <w:lang w:val="uk-UA"/>
        </w:rPr>
        <w:t>або на 0,8%, а порівняно з 2004 роком на 20,9 грн/грн</w:t>
      </w:r>
      <w:r w:rsidR="000A20DD" w:rsidRPr="004D3C37">
        <w:rPr>
          <w:lang w:val="uk-UA"/>
        </w:rPr>
        <w:t xml:space="preserve">. </w:t>
      </w:r>
      <w:r w:rsidRPr="004D3C37">
        <w:rPr>
          <w:lang w:val="uk-UA"/>
        </w:rPr>
        <w:t>або на 0,97%</w:t>
      </w:r>
      <w:r w:rsidR="000A20DD" w:rsidRPr="004D3C37">
        <w:rPr>
          <w:lang w:val="uk-UA"/>
        </w:rPr>
        <w:t xml:space="preserve">. </w:t>
      </w:r>
      <w:r w:rsidRPr="004D3C37">
        <w:rPr>
          <w:lang w:val="uk-UA"/>
        </w:rPr>
        <w:t>Це пов’язано з тим, що середньорічна вартість основних фондів збільшувалась більшими темпами ніж об’єм надання послуг, що є негативним для підприємства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Фонд оплати праці з кожним роком збільшувався 2007 рік порівняно з 2004 роком на 1025грн</w:t>
      </w:r>
      <w:r w:rsidR="000A20DD" w:rsidRPr="004D3C37">
        <w:rPr>
          <w:lang w:val="uk-UA"/>
        </w:rPr>
        <w:t xml:space="preserve">. </w:t>
      </w:r>
      <w:r w:rsidRPr="004D3C37">
        <w:rPr>
          <w:lang w:val="uk-UA"/>
        </w:rPr>
        <w:t>з 2005 роком на 123 грн</w:t>
      </w:r>
      <w:r w:rsidR="000A20DD" w:rsidRPr="004D3C37">
        <w:rPr>
          <w:lang w:val="uk-UA"/>
        </w:rPr>
        <w:t xml:space="preserve">. </w:t>
      </w:r>
      <w:r w:rsidRPr="004D3C37">
        <w:rPr>
          <w:lang w:val="uk-UA"/>
        </w:rPr>
        <w:t>з 2006 роком на 60 грн</w:t>
      </w:r>
      <w:r w:rsidR="000A20DD" w:rsidRPr="004D3C37">
        <w:rPr>
          <w:lang w:val="uk-UA"/>
        </w:rPr>
        <w:t xml:space="preserve">. </w:t>
      </w:r>
      <w:r w:rsidRPr="004D3C37">
        <w:rPr>
          <w:lang w:val="uk-UA"/>
        </w:rPr>
        <w:t>Причиною цього є збільшення обсягу надання послуг, що потребує більше робочої сили, а також збільшення відбулося за рахунок зросту мінімальної заробітної плати та прожиткового мінімуму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Загальний висновок можна зробити такий, що підприємство працює стабільно та поступово розвивається, оскільки зростають його розміри, кількість працівників, об’єм виробництва та інші показники, які є підтвердженням цього</w:t>
      </w:r>
      <w:r w:rsidR="000A20DD" w:rsidRPr="004D3C37">
        <w:rPr>
          <w:lang w:val="uk-UA"/>
        </w:rPr>
        <w:t>.</w:t>
      </w:r>
    </w:p>
    <w:p w:rsidR="004D3C37" w:rsidRDefault="004D3C37" w:rsidP="004027D2">
      <w:pPr>
        <w:keepNext/>
        <w:widowControl w:val="0"/>
        <w:ind w:firstLine="709"/>
        <w:rPr>
          <w:lang w:val="uk-UA"/>
        </w:rPr>
      </w:pPr>
    </w:p>
    <w:p w:rsidR="000A20DD" w:rsidRPr="004D3C37" w:rsidRDefault="000A20DD" w:rsidP="004027D2">
      <w:pPr>
        <w:pStyle w:val="2"/>
        <w:widowControl w:val="0"/>
        <w:rPr>
          <w:lang w:val="uk-UA"/>
        </w:rPr>
      </w:pPr>
      <w:bookmarkStart w:id="9" w:name="_Toc264566496"/>
      <w:r w:rsidRPr="004D3C37">
        <w:rPr>
          <w:lang w:val="uk-UA"/>
        </w:rPr>
        <w:t xml:space="preserve">2.1.2 </w:t>
      </w:r>
      <w:r w:rsidR="00C61C08" w:rsidRPr="004D3C37">
        <w:rPr>
          <w:lang w:val="uk-UA"/>
        </w:rPr>
        <w:t>Склад бухгалтерської служби</w:t>
      </w:r>
      <w:r w:rsidR="004D3C37">
        <w:rPr>
          <w:lang w:val="uk-UA"/>
        </w:rPr>
        <w:t xml:space="preserve"> </w:t>
      </w:r>
      <w:r w:rsidR="00C61C08" w:rsidRPr="004D3C37">
        <w:rPr>
          <w:lang w:val="uk-UA"/>
        </w:rPr>
        <w:t>та охорона праці на підприємстві</w:t>
      </w:r>
      <w:bookmarkEnd w:id="9"/>
    </w:p>
    <w:p w:rsidR="000A20DD" w:rsidRPr="004D3C37" w:rsidRDefault="00C61C08" w:rsidP="004027D2">
      <w:pPr>
        <w:keepNext/>
        <w:widowControl w:val="0"/>
        <w:ind w:firstLine="709"/>
        <w:rPr>
          <w:lang w:val="uk-UA"/>
        </w:rPr>
      </w:pPr>
      <w:r w:rsidRPr="004D3C37">
        <w:rPr>
          <w:lang w:val="uk-UA"/>
        </w:rPr>
        <w:t>На базовому підприємстві застосовується централізована структура обліку, тобто у виробничих підрозділах підприємства здійснюється збір і попередня обробка даних, а формуванням звітних даних та складанням звітності займається бухгалтерія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 бухгалтерії здійснюється розподіл облікової роботи за конкретними виконавцями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Бухгалтерія підприємства, що досліджується являє собою структурний підрозділ підприємства</w:t>
      </w:r>
      <w:r w:rsidR="000A20DD" w:rsidRPr="004D3C37">
        <w:rPr>
          <w:lang w:val="uk-UA"/>
        </w:rPr>
        <w:t xml:space="preserve"> (</w:t>
      </w:r>
      <w:r w:rsidRPr="004D3C37">
        <w:rPr>
          <w:lang w:val="uk-UA"/>
        </w:rPr>
        <w:t>додаток 30</w:t>
      </w:r>
      <w:r w:rsidR="000A20DD" w:rsidRPr="004D3C37">
        <w:rPr>
          <w:lang w:val="uk-UA"/>
        </w:rPr>
        <w:t xml:space="preserve">). </w:t>
      </w:r>
      <w:r w:rsidRPr="004D3C37">
        <w:rPr>
          <w:lang w:val="uk-UA"/>
        </w:rPr>
        <w:t>Бухгалтерія включає наступних фахівців, що діють відповідно до посадових ін</w:t>
      </w:r>
      <w:r w:rsidR="00172222" w:rsidRPr="004D3C37">
        <w:rPr>
          <w:lang w:val="uk-UA"/>
        </w:rPr>
        <w:t>струкцій</w:t>
      </w:r>
      <w:r w:rsidR="000A20DD" w:rsidRPr="004D3C37">
        <w:rPr>
          <w:lang w:val="uk-UA"/>
        </w:rPr>
        <w:t xml:space="preserve"> (</w:t>
      </w:r>
      <w:r w:rsidR="00172222" w:rsidRPr="004D3C37">
        <w:rPr>
          <w:lang w:val="uk-UA"/>
        </w:rPr>
        <w:t>додатки</w:t>
      </w:r>
      <w:r w:rsidRPr="004D3C37">
        <w:rPr>
          <w:lang w:val="uk-UA"/>
        </w:rPr>
        <w:t xml:space="preserve"> 27, 28</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головний бухгалтер</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заступник головного бухгалтера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бухгалтер III категорії</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бухгалтер-II категорії</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Бухгалтер-II категорії-касир безпосередньо підпорядковується головному бухгалтеру і здійснює операції пов'язані з одержанням, обліком, заощадженням і видачею коштів і цінних паперів</w:t>
      </w:r>
      <w:r w:rsidR="000A20DD" w:rsidRPr="004D3C37">
        <w:rPr>
          <w:lang w:val="uk-UA"/>
        </w:rPr>
        <w:t xml:space="preserve">. </w:t>
      </w:r>
      <w:r w:rsidRPr="004D3C37">
        <w:rPr>
          <w:lang w:val="uk-UA"/>
        </w:rPr>
        <w:t>Веде касову книгу на підставі прибуткових і видаткових документів, готує повну звітність</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Бухгалтер</w:t>
      </w:r>
      <w:r w:rsidR="000A20DD" w:rsidRPr="004D3C37">
        <w:rPr>
          <w:lang w:val="uk-UA"/>
        </w:rPr>
        <w:t xml:space="preserve"> - </w:t>
      </w:r>
      <w:r w:rsidRPr="004D3C37">
        <w:rPr>
          <w:lang w:val="uk-UA"/>
        </w:rPr>
        <w:t xml:space="preserve">III </w:t>
      </w:r>
      <w:r w:rsidR="00172222" w:rsidRPr="004D3C37">
        <w:rPr>
          <w:lang w:val="uk-UA"/>
        </w:rPr>
        <w:t>категорії</w:t>
      </w:r>
      <w:r w:rsidR="000A20DD" w:rsidRPr="004D3C37">
        <w:rPr>
          <w:lang w:val="uk-UA"/>
        </w:rPr>
        <w:t xml:space="preserve"> - </w:t>
      </w:r>
      <w:r w:rsidRPr="004D3C37">
        <w:rPr>
          <w:lang w:val="uk-UA"/>
        </w:rPr>
        <w:t>матеріаліст з обліку матеріальних цінностей підпорядковується безпосередньо головному бухгалтеру</w:t>
      </w:r>
      <w:r w:rsidR="000A20DD" w:rsidRPr="004D3C37">
        <w:rPr>
          <w:lang w:val="uk-UA"/>
        </w:rPr>
        <w:t xml:space="preserve">. </w:t>
      </w:r>
      <w:r w:rsidRPr="004D3C37">
        <w:rPr>
          <w:lang w:val="uk-UA"/>
        </w:rPr>
        <w:t>Він виконує роботу з обліку матеріальних цінностей, що надходять на підприємство, приймає первинну документацію, готує її для обробки, складає звітні калькуляції, бере участь у проведенні інвентаризацій та інше</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 xml:space="preserve">Охорона праці </w:t>
      </w:r>
      <w:r w:rsidR="000A20DD" w:rsidRPr="004D3C37">
        <w:rPr>
          <w:lang w:val="uk-UA"/>
        </w:rPr>
        <w:t>-</w:t>
      </w:r>
      <w:r w:rsidRPr="004D3C37">
        <w:rPr>
          <w:lang w:val="uk-UA"/>
        </w:rPr>
        <w:t xml:space="preserve"> це система правових, соціально-економічних, організаційно-технічних, санітарно-гігієнічних та лікувально-профілактичних заходів та засобів, направлених на збереження життя, здоров’я та працездатності людини в процесі трудової діяльності</w:t>
      </w:r>
      <w:r w:rsidR="000A20DD" w:rsidRPr="004D3C37">
        <w:rPr>
          <w:lang w:val="uk-UA"/>
        </w:rPr>
        <w:t xml:space="preserve"> [</w:t>
      </w:r>
      <w:r w:rsidRPr="004D3C37">
        <w:rPr>
          <w:lang w:val="uk-UA"/>
        </w:rPr>
        <w:t>35, с</w:t>
      </w:r>
      <w:r w:rsidR="000A20DD" w:rsidRPr="004D3C37">
        <w:rPr>
          <w:lang w:val="uk-UA"/>
        </w:rPr>
        <w:t>.1</w:t>
      </w:r>
      <w:r w:rsidRPr="004D3C37">
        <w:rPr>
          <w:lang w:val="uk-UA"/>
        </w:rPr>
        <w:t>25</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Законодавство про охорону праці складається з Закону України</w:t>
      </w:r>
      <w:r w:rsidR="000A20DD" w:rsidRPr="004D3C37">
        <w:rPr>
          <w:lang w:val="uk-UA"/>
        </w:rPr>
        <w:t xml:space="preserve"> "</w:t>
      </w:r>
      <w:r w:rsidRPr="004D3C37">
        <w:rPr>
          <w:lang w:val="uk-UA"/>
        </w:rPr>
        <w:t>Про охорону праці</w:t>
      </w:r>
      <w:r w:rsidR="000A20DD" w:rsidRPr="004D3C37">
        <w:rPr>
          <w:lang w:val="uk-UA"/>
        </w:rPr>
        <w:t>" [</w:t>
      </w:r>
      <w:r w:rsidRPr="004D3C37">
        <w:rPr>
          <w:lang w:val="uk-UA"/>
        </w:rPr>
        <w:t>22</w:t>
      </w:r>
      <w:r w:rsidR="000A20DD" w:rsidRPr="004D3C37">
        <w:rPr>
          <w:lang w:val="uk-UA"/>
        </w:rPr>
        <w:t>],</w:t>
      </w:r>
      <w:r w:rsidRPr="004D3C37">
        <w:rPr>
          <w:lang w:val="uk-UA"/>
        </w:rPr>
        <w:t xml:space="preserve"> Кодексу законів про працю в Україні</w:t>
      </w:r>
      <w:r w:rsidR="000A20DD" w:rsidRPr="004D3C37">
        <w:rPr>
          <w:lang w:val="uk-UA"/>
        </w:rPr>
        <w:t xml:space="preserve"> [</w:t>
      </w:r>
      <w:r w:rsidRPr="004D3C37">
        <w:rPr>
          <w:lang w:val="uk-UA"/>
        </w:rPr>
        <w:t>20</w:t>
      </w:r>
      <w:r w:rsidR="000A20DD" w:rsidRPr="004D3C37">
        <w:rPr>
          <w:lang w:val="uk-UA"/>
        </w:rPr>
        <w:t>],</w:t>
      </w:r>
      <w:r w:rsidRPr="004D3C37">
        <w:rPr>
          <w:lang w:val="uk-UA"/>
        </w:rPr>
        <w:t xml:space="preserve"> Закону України</w:t>
      </w:r>
      <w:r w:rsidR="000A20DD" w:rsidRPr="004D3C37">
        <w:rPr>
          <w:lang w:val="uk-UA"/>
        </w:rPr>
        <w:t xml:space="preserve"> "</w:t>
      </w:r>
      <w:r w:rsidRPr="004D3C37">
        <w:rPr>
          <w:lang w:val="uk-UA"/>
        </w:rPr>
        <w:t>Про загальнообов’язкове державне соціальне страхування від нещасного випадку на виробництві та професійного захворювання, що призвели до втрати працездатності</w:t>
      </w:r>
      <w:r w:rsidR="000A20DD" w:rsidRPr="004D3C37">
        <w:rPr>
          <w:lang w:val="uk-UA"/>
        </w:rPr>
        <w:t xml:space="preserve">" </w:t>
      </w:r>
      <w:r w:rsidRPr="004D3C37">
        <w:rPr>
          <w:lang w:val="uk-UA"/>
        </w:rPr>
        <w:t>та прийнятих згідно з ними нормативно-правових актів</w:t>
      </w:r>
      <w:r w:rsidR="000A20DD" w:rsidRPr="004D3C37">
        <w:rPr>
          <w:lang w:val="uk-UA"/>
        </w:rPr>
        <w:t xml:space="preserve"> [</w:t>
      </w:r>
      <w:r w:rsidRPr="004D3C37">
        <w:rPr>
          <w:lang w:val="uk-UA"/>
        </w:rPr>
        <w:t>5, с</w:t>
      </w:r>
      <w:r w:rsidR="000A20DD" w:rsidRPr="004D3C37">
        <w:rPr>
          <w:lang w:val="uk-UA"/>
        </w:rPr>
        <w:t>.5].</w:t>
      </w:r>
    </w:p>
    <w:p w:rsidR="000A20DD" w:rsidRPr="004D3C37" w:rsidRDefault="00C61C08" w:rsidP="004027D2">
      <w:pPr>
        <w:keepNext/>
        <w:widowControl w:val="0"/>
        <w:ind w:firstLine="709"/>
        <w:rPr>
          <w:lang w:val="uk-UA"/>
        </w:rPr>
      </w:pPr>
      <w:r w:rsidRPr="004D3C37">
        <w:rPr>
          <w:lang w:val="uk-UA"/>
        </w:rPr>
        <w:t>На Підприємстві при укладенні трудового договору робітнику гарантується захист його прав на безпечну працю</w:t>
      </w:r>
      <w:r w:rsidR="000A20DD" w:rsidRPr="004D3C37">
        <w:rPr>
          <w:lang w:val="uk-UA"/>
        </w:rPr>
        <w:t xml:space="preserve">. </w:t>
      </w:r>
      <w:r w:rsidRPr="004D3C37">
        <w:rPr>
          <w:lang w:val="uk-UA"/>
        </w:rPr>
        <w:t>Так, при укладенні трудового договору на підприємстві працедавець інформує робітника під розписку про умови праці і про наявність на його робочому місці шкідливих і небезпечних виробничих факторів, які ще не усунені, можливих наслідках їх впливу на</w:t>
      </w:r>
      <w:r w:rsidR="000A20DD" w:rsidRPr="004D3C37">
        <w:rPr>
          <w:lang w:val="uk-UA"/>
        </w:rPr>
        <w:t xml:space="preserve"> </w:t>
      </w:r>
      <w:r w:rsidRPr="004D3C37">
        <w:rPr>
          <w:lang w:val="uk-UA"/>
        </w:rPr>
        <w:t>здоров’я та про права робітника на пільги та компенсації за працю в таких умовах згідно до законодавства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Згідно до Кодексу законів про працю</w:t>
      </w:r>
      <w:r w:rsidR="000A20DD" w:rsidRPr="004D3C37">
        <w:rPr>
          <w:lang w:val="uk-UA"/>
        </w:rPr>
        <w:t xml:space="preserve"> [</w:t>
      </w:r>
      <w:r w:rsidRPr="004D3C37">
        <w:rPr>
          <w:lang w:val="uk-UA"/>
        </w:rPr>
        <w:t>20</w:t>
      </w:r>
      <w:r w:rsidR="000A20DD" w:rsidRPr="004D3C37">
        <w:rPr>
          <w:lang w:val="uk-UA"/>
        </w:rPr>
        <w:t xml:space="preserve">] </w:t>
      </w:r>
      <w:r w:rsidRPr="004D3C37">
        <w:rPr>
          <w:lang w:val="uk-UA"/>
        </w:rPr>
        <w:t>в Україні нормальна тривалість робочого часу робітників не повинна перевищувати 40 годин на тиждень</w:t>
      </w:r>
      <w:r w:rsidR="000A20DD" w:rsidRPr="004D3C37">
        <w:rPr>
          <w:lang w:val="uk-UA"/>
        </w:rPr>
        <w:t xml:space="preserve">. </w:t>
      </w:r>
      <w:r w:rsidRPr="004D3C37">
        <w:rPr>
          <w:lang w:val="uk-UA"/>
        </w:rPr>
        <w:t>Так, на ДП “Кривбасша</w:t>
      </w:r>
      <w:r w:rsidR="00172222" w:rsidRPr="004D3C37">
        <w:rPr>
          <w:lang w:val="uk-UA"/>
        </w:rPr>
        <w:t>хтозакриття</w:t>
      </w:r>
      <w:r w:rsidR="000A20DD" w:rsidRPr="004D3C37">
        <w:rPr>
          <w:lang w:val="uk-UA"/>
        </w:rPr>
        <w:t xml:space="preserve">" </w:t>
      </w:r>
      <w:r w:rsidR="00172222" w:rsidRPr="004D3C37">
        <w:rPr>
          <w:lang w:val="uk-UA"/>
        </w:rPr>
        <w:t>встановлено п’ятиден</w:t>
      </w:r>
      <w:r w:rsidRPr="004D3C37">
        <w:rPr>
          <w:lang w:val="uk-UA"/>
        </w:rPr>
        <w:t>ний робочий тиждень та восьмигодинний робочий день з перервою на одну годину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Права жінок, неповнолітніх та інвалідів на охорону праці дотримуються згідно до Закону України</w:t>
      </w:r>
      <w:r w:rsidR="000A20DD" w:rsidRPr="004D3C37">
        <w:rPr>
          <w:lang w:val="uk-UA"/>
        </w:rPr>
        <w:t xml:space="preserve"> "</w:t>
      </w:r>
      <w:r w:rsidRPr="004D3C37">
        <w:rPr>
          <w:lang w:val="uk-UA"/>
        </w:rPr>
        <w:t>Про охорону праці</w:t>
      </w:r>
      <w:r w:rsidR="000A20DD" w:rsidRPr="004D3C37">
        <w:rPr>
          <w:lang w:val="uk-UA"/>
        </w:rPr>
        <w:t>" [</w:t>
      </w:r>
      <w:r w:rsidRPr="004D3C37">
        <w:rPr>
          <w:lang w:val="uk-UA"/>
        </w:rPr>
        <w:t>22, с</w:t>
      </w:r>
      <w:r w:rsidR="000A20DD" w:rsidRPr="004D3C37">
        <w:rPr>
          <w:lang w:val="uk-UA"/>
        </w:rPr>
        <w:t>.3].</w:t>
      </w:r>
    </w:p>
    <w:p w:rsidR="000A20DD" w:rsidRPr="004D3C37" w:rsidRDefault="00C61C08" w:rsidP="004027D2">
      <w:pPr>
        <w:keepNext/>
        <w:widowControl w:val="0"/>
        <w:ind w:firstLine="709"/>
        <w:rPr>
          <w:lang w:val="uk-UA"/>
        </w:rPr>
      </w:pPr>
      <w:r w:rsidRPr="004D3C37">
        <w:rPr>
          <w:lang w:val="uk-UA"/>
        </w:rPr>
        <w:t>Робітник Підприємства зобов’язаний</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турбуватися про особисту безпеку та здоров’я, а також про безпеку та здоров’я оточуючих людей в процесі виконання будь-яких робіт або під час знаходження на території підприємства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знати і виконувати вимоги нормативно-правових актів по охороні праці, дотримуватися правил користування машинами, механізмами, обладнанням та іншими засобами виробництва, користуватися засобами колективного та індивідуального захисту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проходити в установленому законодавством порядку попередні та періодичні медичні огляди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Досліджене підприємство організовує за свій рахунок проведення періодичних медичних оглядів працівників, зайнятих на важких роботах, роботах із шкідливими чи небезпечними умовами праці або таких, де є потреба у професійному доборі а також щорічного обов’язкового медичного огляду осіб віком до 21 року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 час проходження медичного огляду за працівником зберігається місце роботи і середній заробіток</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Підприємство, яке забезпечує за рахунок власних коштів придбання, комплектування, видачу та використання за призначенням сертифікованого спеціального одягу та взуття, засобів індивідуального та колективного захисту, миючих та знешкоджуючих речовин</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Працівник несе безпосередню відповідальність за порушення цих вимог</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Таким чином, до бухгалтерської служби підприємства, що досліджується входять такі фахівці</w:t>
      </w:r>
      <w:r w:rsidR="000A20DD" w:rsidRPr="004D3C37">
        <w:rPr>
          <w:lang w:val="uk-UA"/>
        </w:rPr>
        <w:t xml:space="preserve">: </w:t>
      </w:r>
      <w:r w:rsidRPr="004D3C37">
        <w:rPr>
          <w:lang w:val="uk-UA"/>
        </w:rPr>
        <w:t>головний бухгалтер, заступник головного бухгалтера, бухгалтер III категорії, бухгалтер II категорії</w:t>
      </w:r>
      <w:r w:rsidR="000A20DD" w:rsidRPr="004D3C37">
        <w:rPr>
          <w:lang w:val="uk-UA"/>
        </w:rPr>
        <w:t xml:space="preserve">. </w:t>
      </w:r>
      <w:r w:rsidRPr="004D3C37">
        <w:rPr>
          <w:lang w:val="uk-UA"/>
        </w:rPr>
        <w:t>Охорона праці на</w:t>
      </w:r>
    </w:p>
    <w:p w:rsidR="000A20DD" w:rsidRPr="004D3C37" w:rsidRDefault="00C61C08" w:rsidP="004027D2">
      <w:pPr>
        <w:keepNext/>
        <w:widowControl w:val="0"/>
        <w:ind w:firstLine="709"/>
        <w:rPr>
          <w:lang w:val="uk-UA"/>
        </w:rPr>
      </w:pPr>
      <w:r w:rsidRPr="004D3C37">
        <w:rPr>
          <w:lang w:val="uk-UA"/>
        </w:rPr>
        <w:t>ДП “Кривбасшахтозакриття</w:t>
      </w:r>
      <w:r w:rsidR="000A20DD" w:rsidRPr="004D3C37">
        <w:rPr>
          <w:lang w:val="uk-UA"/>
        </w:rPr>
        <w:t xml:space="preserve">" </w:t>
      </w:r>
      <w:r w:rsidRPr="004D3C37">
        <w:rPr>
          <w:lang w:val="uk-UA"/>
        </w:rPr>
        <w:t>відповідає вимогам чинного законодавства</w:t>
      </w:r>
      <w:r w:rsidR="000A20DD" w:rsidRPr="004D3C37">
        <w:rPr>
          <w:lang w:val="uk-UA"/>
        </w:rPr>
        <w:t>.</w:t>
      </w:r>
    </w:p>
    <w:p w:rsidR="004D3C37" w:rsidRDefault="004D3C37" w:rsidP="004027D2">
      <w:pPr>
        <w:keepNext/>
        <w:widowControl w:val="0"/>
        <w:ind w:firstLine="709"/>
        <w:rPr>
          <w:lang w:val="uk-UA"/>
        </w:rPr>
      </w:pPr>
    </w:p>
    <w:p w:rsidR="000A20DD" w:rsidRDefault="000A20DD" w:rsidP="004027D2">
      <w:pPr>
        <w:pStyle w:val="2"/>
        <w:widowControl w:val="0"/>
        <w:rPr>
          <w:lang w:val="uk-UA"/>
        </w:rPr>
      </w:pPr>
      <w:bookmarkStart w:id="10" w:name="_Toc264566497"/>
      <w:r w:rsidRPr="004D3C37">
        <w:rPr>
          <w:lang w:val="uk-UA"/>
        </w:rPr>
        <w:t xml:space="preserve">2.2 </w:t>
      </w:r>
      <w:r w:rsidR="00C61C08" w:rsidRPr="004D3C37">
        <w:rPr>
          <w:lang w:val="uk-UA"/>
        </w:rPr>
        <w:t>Облік особового складу працівників, виробітку</w:t>
      </w:r>
      <w:r w:rsidR="004D3C37">
        <w:rPr>
          <w:lang w:val="uk-UA"/>
        </w:rPr>
        <w:t xml:space="preserve"> </w:t>
      </w:r>
      <w:r w:rsidR="00C61C08" w:rsidRPr="004D3C37">
        <w:rPr>
          <w:lang w:val="uk-UA"/>
        </w:rPr>
        <w:t>та відпрацьованого часу</w:t>
      </w:r>
      <w:bookmarkEnd w:id="10"/>
    </w:p>
    <w:p w:rsidR="004D3C37" w:rsidRPr="004D3C37" w:rsidRDefault="004D3C37"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Трудові правовідносини підприємства з працівниками регулюються Кодексом Законів про працю</w:t>
      </w:r>
      <w:r w:rsidR="000A20DD" w:rsidRPr="004D3C37">
        <w:rPr>
          <w:lang w:val="uk-UA"/>
        </w:rPr>
        <w:t xml:space="preserve"> (</w:t>
      </w:r>
      <w:r w:rsidRPr="004D3C37">
        <w:rPr>
          <w:lang w:val="uk-UA"/>
        </w:rPr>
        <w:t>КЗпП</w:t>
      </w:r>
      <w:r w:rsidR="000A20DD" w:rsidRPr="004D3C37">
        <w:rPr>
          <w:lang w:val="uk-UA"/>
        </w:rPr>
        <w:t xml:space="preserve">) </w:t>
      </w:r>
      <w:r w:rsidRPr="004D3C37">
        <w:rPr>
          <w:lang w:val="uk-UA"/>
        </w:rPr>
        <w:t>України</w:t>
      </w:r>
      <w:r w:rsidR="000A20DD" w:rsidRPr="004D3C37">
        <w:rPr>
          <w:lang w:val="uk-UA"/>
        </w:rPr>
        <w:t xml:space="preserve"> [</w:t>
      </w:r>
      <w:r w:rsidRPr="004D3C37">
        <w:rPr>
          <w:lang w:val="uk-UA"/>
        </w:rPr>
        <w:t>20, с</w:t>
      </w:r>
      <w:r w:rsidR="000A20DD" w:rsidRPr="004D3C37">
        <w:rPr>
          <w:lang w:val="uk-UA"/>
        </w:rPr>
        <w:t>.5],</w:t>
      </w:r>
      <w:r w:rsidRPr="004D3C37">
        <w:rPr>
          <w:lang w:val="uk-UA"/>
        </w:rPr>
        <w:t xml:space="preserve"> на підставі нього на базовому підприємстві встановлено єдиний порядок оформлення приймання, звільнення і переведення співробітників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Облік особового складу на ДП “Кривбасшахтозакриття</w:t>
      </w:r>
      <w:r w:rsidR="000A20DD" w:rsidRPr="004D3C37">
        <w:rPr>
          <w:lang w:val="uk-UA"/>
        </w:rPr>
        <w:t xml:space="preserve">" </w:t>
      </w:r>
      <w:r w:rsidRPr="004D3C37">
        <w:rPr>
          <w:lang w:val="uk-UA"/>
        </w:rPr>
        <w:t>ведеться відділом кадрів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Використовують такі типові форми з обліку особового складу працівників ДП “Кривбасшахтозакриття</w:t>
      </w:r>
      <w:r w:rsidR="000A20DD" w:rsidRPr="004D3C37">
        <w:rPr>
          <w:lang w:val="uk-UA"/>
        </w:rPr>
        <w:t xml:space="preserve">" </w:t>
      </w:r>
      <w:r w:rsidRPr="004D3C37">
        <w:rPr>
          <w:lang w:val="uk-UA"/>
        </w:rPr>
        <w:t>які затверджені Міністерством статистики України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П-1</w:t>
      </w:r>
      <w:r w:rsidR="000A20DD" w:rsidRPr="004D3C37">
        <w:rPr>
          <w:lang w:val="uk-UA"/>
        </w:rPr>
        <w:t xml:space="preserve"> "</w:t>
      </w:r>
      <w:r w:rsidRPr="004D3C37">
        <w:rPr>
          <w:lang w:val="uk-UA"/>
        </w:rPr>
        <w:t>Наказ</w:t>
      </w:r>
      <w:r w:rsidR="000A20DD" w:rsidRPr="004D3C37">
        <w:rPr>
          <w:lang w:val="uk-UA"/>
        </w:rPr>
        <w:t xml:space="preserve"> (</w:t>
      </w:r>
      <w:r w:rsidRPr="004D3C37">
        <w:rPr>
          <w:lang w:val="uk-UA"/>
        </w:rPr>
        <w:t>розпорядження</w:t>
      </w:r>
      <w:r w:rsidR="000A20DD" w:rsidRPr="004D3C37">
        <w:rPr>
          <w:lang w:val="uk-UA"/>
        </w:rPr>
        <w:t xml:space="preserve">) </w:t>
      </w:r>
      <w:r w:rsidRPr="004D3C37">
        <w:rPr>
          <w:lang w:val="uk-UA"/>
        </w:rPr>
        <w:t>про прийом на роботу</w:t>
      </w:r>
      <w:r w:rsidR="000A20DD" w:rsidRPr="004D3C37">
        <w:rPr>
          <w:lang w:val="uk-UA"/>
        </w:rPr>
        <w:t>" (</w:t>
      </w:r>
      <w:r w:rsidRPr="004D3C37">
        <w:rPr>
          <w:lang w:val="uk-UA"/>
        </w:rPr>
        <w:t>додаток 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П-7</w:t>
      </w:r>
      <w:r w:rsidR="000A20DD" w:rsidRPr="004D3C37">
        <w:rPr>
          <w:lang w:val="uk-UA"/>
        </w:rPr>
        <w:t xml:space="preserve"> "</w:t>
      </w:r>
      <w:r w:rsidRPr="004D3C37">
        <w:rPr>
          <w:lang w:val="uk-UA"/>
        </w:rPr>
        <w:t>Список №</w:t>
      </w:r>
      <w:r w:rsidR="000A20DD" w:rsidRPr="004D3C37">
        <w:rPr>
          <w:lang w:val="uk-UA"/>
        </w:rPr>
        <w:t xml:space="preserve">... </w:t>
      </w:r>
      <w:r w:rsidRPr="004D3C37">
        <w:rPr>
          <w:lang w:val="uk-UA"/>
        </w:rPr>
        <w:t>про надання відпустки</w:t>
      </w:r>
      <w:r w:rsidR="000A20DD" w:rsidRPr="004D3C37">
        <w:rPr>
          <w:lang w:val="uk-UA"/>
        </w:rPr>
        <w:t>" (</w:t>
      </w:r>
      <w:r w:rsidRPr="004D3C37">
        <w:rPr>
          <w:lang w:val="uk-UA"/>
        </w:rPr>
        <w:t>додаток Н</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П-8</w:t>
      </w:r>
      <w:r w:rsidR="000A20DD" w:rsidRPr="004D3C37">
        <w:rPr>
          <w:lang w:val="uk-UA"/>
        </w:rPr>
        <w:t xml:space="preserve"> "</w:t>
      </w:r>
      <w:r w:rsidRPr="004D3C37">
        <w:rPr>
          <w:lang w:val="uk-UA"/>
        </w:rPr>
        <w:t>Наказ</w:t>
      </w:r>
      <w:r w:rsidR="000A20DD" w:rsidRPr="004D3C37">
        <w:rPr>
          <w:lang w:val="uk-UA"/>
        </w:rPr>
        <w:t xml:space="preserve"> (</w:t>
      </w:r>
      <w:r w:rsidRPr="004D3C37">
        <w:rPr>
          <w:lang w:val="uk-UA"/>
        </w:rPr>
        <w:t>розпорядження</w:t>
      </w:r>
      <w:r w:rsidR="000A20DD" w:rsidRPr="004D3C37">
        <w:rPr>
          <w:lang w:val="uk-UA"/>
        </w:rPr>
        <w:t xml:space="preserve">) </w:t>
      </w:r>
      <w:r w:rsidRPr="004D3C37">
        <w:rPr>
          <w:lang w:val="uk-UA"/>
        </w:rPr>
        <w:t>про припинення трудового договору</w:t>
      </w:r>
      <w:r w:rsidR="000A20DD" w:rsidRPr="004D3C37">
        <w:rPr>
          <w:lang w:val="uk-UA"/>
        </w:rPr>
        <w:t xml:space="preserve"> (</w:t>
      </w:r>
      <w:r w:rsidRPr="004D3C37">
        <w:rPr>
          <w:lang w:val="uk-UA"/>
        </w:rPr>
        <w:t>контракту</w:t>
      </w:r>
      <w:r w:rsidR="000A20DD" w:rsidRPr="004D3C37">
        <w:rPr>
          <w:lang w:val="uk-UA"/>
        </w:rPr>
        <w:t>) (</w:t>
      </w:r>
      <w:r w:rsidRPr="004D3C37">
        <w:rPr>
          <w:lang w:val="uk-UA"/>
        </w:rPr>
        <w:t>додаток П</w:t>
      </w:r>
      <w:r w:rsidR="000A20DD" w:rsidRPr="004D3C37">
        <w:rPr>
          <w:lang w:val="uk-UA"/>
        </w:rPr>
        <w:t>);</w:t>
      </w:r>
    </w:p>
    <w:p w:rsidR="000A20DD" w:rsidRPr="004D3C37" w:rsidRDefault="000B1BEA" w:rsidP="004027D2">
      <w:pPr>
        <w:keepNext/>
        <w:widowControl w:val="0"/>
        <w:ind w:firstLine="709"/>
        <w:rPr>
          <w:lang w:val="uk-UA"/>
        </w:rPr>
      </w:pPr>
      <w:r w:rsidRPr="004D3C37">
        <w:rPr>
          <w:lang w:val="uk-UA"/>
        </w:rPr>
        <w:t>Авансовий звіт</w:t>
      </w:r>
      <w:r w:rsidR="000A20DD" w:rsidRPr="004D3C37">
        <w:rPr>
          <w:lang w:val="uk-UA"/>
        </w:rPr>
        <w:t xml:space="preserve"> (</w:t>
      </w:r>
      <w:r w:rsidR="00C61C08" w:rsidRPr="004D3C37">
        <w:rPr>
          <w:lang w:val="uk-UA"/>
        </w:rPr>
        <w:t>додаток Б</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Посвідчення про відрядження</w:t>
      </w:r>
      <w:r w:rsidR="000A20DD" w:rsidRPr="004D3C37">
        <w:rPr>
          <w:lang w:val="uk-UA"/>
        </w:rPr>
        <w:t xml:space="preserve"> (</w:t>
      </w:r>
      <w:r w:rsidRPr="004D3C37">
        <w:rPr>
          <w:lang w:val="uk-UA"/>
        </w:rPr>
        <w:t>додаток 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Видатковий касовий ордер</w:t>
      </w:r>
      <w:r w:rsidR="000A20DD" w:rsidRPr="004D3C37">
        <w:rPr>
          <w:lang w:val="uk-UA"/>
        </w:rPr>
        <w:t xml:space="preserve"> (</w:t>
      </w:r>
      <w:r w:rsidRPr="004D3C37">
        <w:rPr>
          <w:lang w:val="uk-UA"/>
        </w:rPr>
        <w:t>додаток 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Для обліку прийнятих на роботу працівників на підприємстві, що досліджується застосовується</w:t>
      </w:r>
      <w:r w:rsidR="000A20DD" w:rsidRPr="004D3C37">
        <w:rPr>
          <w:lang w:val="uk-UA"/>
        </w:rPr>
        <w:t xml:space="preserve"> "</w:t>
      </w:r>
      <w:r w:rsidRPr="004D3C37">
        <w:rPr>
          <w:lang w:val="uk-UA"/>
        </w:rPr>
        <w:t>Наказ</w:t>
      </w:r>
      <w:r w:rsidR="000A20DD" w:rsidRPr="004D3C37">
        <w:rPr>
          <w:lang w:val="uk-UA"/>
        </w:rPr>
        <w:t xml:space="preserve"> (</w:t>
      </w:r>
      <w:r w:rsidRPr="004D3C37">
        <w:rPr>
          <w:lang w:val="uk-UA"/>
        </w:rPr>
        <w:t>розпорядження</w:t>
      </w:r>
      <w:r w:rsidR="000A20DD" w:rsidRPr="004D3C37">
        <w:rPr>
          <w:lang w:val="uk-UA"/>
        </w:rPr>
        <w:t xml:space="preserve">) </w:t>
      </w:r>
      <w:r w:rsidRPr="004D3C37">
        <w:rPr>
          <w:lang w:val="uk-UA"/>
        </w:rPr>
        <w:t>про прийом на роботу</w:t>
      </w:r>
      <w:r w:rsidR="000A20DD" w:rsidRPr="004D3C37">
        <w:rPr>
          <w:lang w:val="uk-UA"/>
        </w:rPr>
        <w:t>" (</w:t>
      </w:r>
      <w:r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 </w:t>
      </w:r>
      <w:r w:rsidRPr="004D3C37">
        <w:rPr>
          <w:lang w:val="uk-UA"/>
        </w:rPr>
        <w:t>М</w:t>
      </w:r>
      <w:r w:rsidR="000A20DD" w:rsidRPr="004D3C37">
        <w:rPr>
          <w:lang w:val="uk-UA"/>
        </w:rPr>
        <w:t>),</w:t>
      </w:r>
      <w:r w:rsidRPr="004D3C37">
        <w:rPr>
          <w:lang w:val="uk-UA"/>
        </w:rPr>
        <w:t xml:space="preserve"> який заповнюється у відділі кадрів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Завізований начальником відділу кадрів проект наказу</w:t>
      </w:r>
      <w:r w:rsidR="000A20DD" w:rsidRPr="004D3C37">
        <w:rPr>
          <w:lang w:val="uk-UA"/>
        </w:rPr>
        <w:t xml:space="preserve"> (</w:t>
      </w:r>
      <w:r w:rsidRPr="004D3C37">
        <w:rPr>
          <w:lang w:val="uk-UA"/>
        </w:rPr>
        <w:t>розпорядження</w:t>
      </w:r>
      <w:r w:rsidR="000A20DD" w:rsidRPr="004D3C37">
        <w:rPr>
          <w:lang w:val="uk-UA"/>
        </w:rPr>
        <w:t xml:space="preserve">) </w:t>
      </w:r>
      <w:r w:rsidRPr="004D3C37">
        <w:rPr>
          <w:lang w:val="uk-UA"/>
        </w:rPr>
        <w:t>в необхідних випадках є направленням на переговори і пропуском в відділ для ознайомлення з умовами роботи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 xml:space="preserve">Керівник структурного підрозділу </w:t>
      </w:r>
      <w:r w:rsidR="000A20DD" w:rsidRPr="004D3C37">
        <w:rPr>
          <w:lang w:val="uk-UA"/>
        </w:rPr>
        <w:t>-</w:t>
      </w:r>
      <w:r w:rsidRPr="004D3C37">
        <w:rPr>
          <w:lang w:val="uk-UA"/>
        </w:rPr>
        <w:t xml:space="preserve"> начальник відділу робить висновок про можливість зарахування</w:t>
      </w:r>
      <w:r w:rsidR="000A20DD" w:rsidRPr="004D3C37">
        <w:rPr>
          <w:lang w:val="uk-UA"/>
        </w:rPr>
        <w:t xml:space="preserve">: </w:t>
      </w:r>
      <w:r w:rsidRPr="004D3C37">
        <w:rPr>
          <w:lang w:val="uk-UA"/>
        </w:rPr>
        <w:t>на зворотній стороні проекту наказу</w:t>
      </w:r>
      <w:r w:rsidR="000A20DD" w:rsidRPr="004D3C37">
        <w:rPr>
          <w:lang w:val="uk-UA"/>
        </w:rPr>
        <w:t xml:space="preserve"> (</w:t>
      </w:r>
      <w:r w:rsidRPr="004D3C37">
        <w:rPr>
          <w:lang w:val="uk-UA"/>
        </w:rPr>
        <w:t>розпорядження</w:t>
      </w:r>
      <w:r w:rsidR="000A20DD" w:rsidRPr="004D3C37">
        <w:rPr>
          <w:lang w:val="uk-UA"/>
        </w:rPr>
        <w:t xml:space="preserve">) </w:t>
      </w:r>
      <w:r w:rsidRPr="004D3C37">
        <w:rPr>
          <w:lang w:val="uk-UA"/>
        </w:rPr>
        <w:t>вказується, ким може бути прийнятий на роботу той, хто наймається, по якому розряду, чи з яким окладом і тривалість строку випробування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Згода працівника з умовами праці, результати переговорів, в разі необхідності медичного огляду, відмітки про проходження інструктажу з техніки безпеки, протипожежному мінімуму та інші відмітки проставляються на зворотній стороні форми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Проект наказу</w:t>
      </w:r>
      <w:r w:rsidR="000A20DD" w:rsidRPr="004D3C37">
        <w:rPr>
          <w:lang w:val="uk-UA"/>
        </w:rPr>
        <w:t xml:space="preserve"> (</w:t>
      </w:r>
      <w:r w:rsidRPr="004D3C37">
        <w:rPr>
          <w:lang w:val="uk-UA"/>
        </w:rPr>
        <w:t>розпорядження</w:t>
      </w:r>
      <w:r w:rsidR="000A20DD" w:rsidRPr="004D3C37">
        <w:rPr>
          <w:lang w:val="uk-UA"/>
        </w:rPr>
        <w:t xml:space="preserve">) </w:t>
      </w:r>
      <w:r w:rsidRPr="004D3C37">
        <w:rPr>
          <w:lang w:val="uk-UA"/>
        </w:rPr>
        <w:t>про прийом на роботу працівника, якому встановлюють оклад, візується у відповідній у відповідній службі підприємства для підтвердження вакантної посади і окладу, що встановлюються за штатним розписом</w:t>
      </w:r>
      <w:r w:rsidR="000A20DD" w:rsidRPr="004D3C37">
        <w:rPr>
          <w:lang w:val="uk-UA"/>
        </w:rPr>
        <w:t xml:space="preserve"> [</w:t>
      </w:r>
      <w:r w:rsidRPr="004D3C37">
        <w:rPr>
          <w:lang w:val="uk-UA"/>
        </w:rPr>
        <w:t>27, с</w:t>
      </w:r>
      <w:r w:rsidR="000A20DD" w:rsidRPr="004D3C37">
        <w:rPr>
          <w:lang w:val="uk-UA"/>
        </w:rPr>
        <w:t>.3</w:t>
      </w:r>
      <w:r w:rsidRPr="004D3C37">
        <w:rPr>
          <w:lang w:val="uk-UA"/>
        </w:rPr>
        <w:t>61</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Підписаний керівником підприємства Наказ</w:t>
      </w:r>
      <w:r w:rsidR="000A20DD" w:rsidRPr="004D3C37">
        <w:rPr>
          <w:lang w:val="uk-UA"/>
        </w:rPr>
        <w:t xml:space="preserve"> (</w:t>
      </w:r>
      <w:r w:rsidRPr="004D3C37">
        <w:rPr>
          <w:lang w:val="uk-UA"/>
        </w:rPr>
        <w:t>розпорядження</w:t>
      </w:r>
      <w:r w:rsidR="000A20DD" w:rsidRPr="004D3C37">
        <w:rPr>
          <w:lang w:val="uk-UA"/>
        </w:rPr>
        <w:t xml:space="preserve">) </w:t>
      </w:r>
      <w:r w:rsidRPr="004D3C37">
        <w:rPr>
          <w:lang w:val="uk-UA"/>
        </w:rPr>
        <w:t>оголошується працівнику під розписку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Трудова книжка є основним документом про трудову діяльність працівника</w:t>
      </w:r>
      <w:r w:rsidR="000A20DD" w:rsidRPr="004D3C37">
        <w:rPr>
          <w:lang w:val="uk-UA"/>
        </w:rPr>
        <w:t xml:space="preserve">. </w:t>
      </w:r>
      <w:r w:rsidRPr="004D3C37">
        <w:rPr>
          <w:lang w:val="uk-UA"/>
        </w:rPr>
        <w:t>Трудові книжки ведуться на всіх працівників, які працюють на підприємстві</w:t>
      </w:r>
      <w:r w:rsidR="000A20DD" w:rsidRPr="004D3C37">
        <w:rPr>
          <w:lang w:val="uk-UA"/>
        </w:rPr>
        <w:t xml:space="preserve">. </w:t>
      </w:r>
      <w:r w:rsidRPr="004D3C37">
        <w:rPr>
          <w:lang w:val="uk-UA"/>
        </w:rPr>
        <w:t xml:space="preserve">Працівникам, що стають на роботу вперше, трудова книжка оформляється не пізніше 5 </w:t>
      </w:r>
      <w:r w:rsidR="00172222" w:rsidRPr="004D3C37">
        <w:rPr>
          <w:lang w:val="uk-UA"/>
        </w:rPr>
        <w:t>днів після прийняття на роботу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Оформлення щорічної та інших видів відпустки надається на підставі письмової заяви працівника відповідно до затвердженого графіку відпусток</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При наданні відпустки без оплати, поруч із зазначенням кількості днів відпустки зазначається</w:t>
      </w:r>
      <w:r w:rsidR="000A20DD" w:rsidRPr="004D3C37">
        <w:rPr>
          <w:lang w:val="uk-UA"/>
        </w:rPr>
        <w:t xml:space="preserve"> "</w:t>
      </w:r>
      <w:r w:rsidRPr="004D3C37">
        <w:rPr>
          <w:lang w:val="uk-UA"/>
        </w:rPr>
        <w:t>без оплати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При звільнені працівників оформляється працівником відділу кадрів у двох примірниках на всіх працівників</w:t>
      </w:r>
      <w:r w:rsidR="000A20DD" w:rsidRPr="004D3C37">
        <w:rPr>
          <w:lang w:val="uk-UA"/>
        </w:rPr>
        <w:t xml:space="preserve"> "</w:t>
      </w:r>
      <w:r w:rsidRPr="004D3C37">
        <w:rPr>
          <w:lang w:val="uk-UA"/>
        </w:rPr>
        <w:t>Наказ</w:t>
      </w:r>
      <w:r w:rsidR="000A20DD" w:rsidRPr="004D3C37">
        <w:rPr>
          <w:lang w:val="uk-UA"/>
        </w:rPr>
        <w:t xml:space="preserve"> (</w:t>
      </w:r>
      <w:r w:rsidRPr="004D3C37">
        <w:rPr>
          <w:lang w:val="uk-UA"/>
        </w:rPr>
        <w:t>розпорядження</w:t>
      </w:r>
      <w:r w:rsidR="000A20DD" w:rsidRPr="004D3C37">
        <w:rPr>
          <w:lang w:val="uk-UA"/>
        </w:rPr>
        <w:t xml:space="preserve">) </w:t>
      </w:r>
      <w:r w:rsidRPr="004D3C37">
        <w:rPr>
          <w:lang w:val="uk-UA"/>
        </w:rPr>
        <w:t>про припинення трудового договору</w:t>
      </w:r>
      <w:r w:rsidR="000A20DD" w:rsidRPr="004D3C37">
        <w:rPr>
          <w:lang w:val="uk-UA"/>
        </w:rPr>
        <w:t xml:space="preserve"> (</w:t>
      </w:r>
      <w:r w:rsidRPr="004D3C37">
        <w:rPr>
          <w:lang w:val="uk-UA"/>
        </w:rPr>
        <w:t>контракту</w:t>
      </w:r>
      <w:r w:rsidR="000A20DD" w:rsidRPr="004D3C37">
        <w:rPr>
          <w:lang w:val="uk-UA"/>
        </w:rPr>
        <w:t>)" (</w:t>
      </w:r>
      <w:r w:rsidRPr="004D3C37">
        <w:rPr>
          <w:lang w:val="uk-UA"/>
        </w:rPr>
        <w:t>додаток П</w:t>
      </w:r>
      <w:r w:rsidR="000A20DD" w:rsidRPr="004D3C37">
        <w:rPr>
          <w:lang w:val="uk-UA"/>
        </w:rPr>
        <w:t xml:space="preserve">). </w:t>
      </w:r>
      <w:r w:rsidRPr="004D3C37">
        <w:rPr>
          <w:lang w:val="uk-UA"/>
        </w:rPr>
        <w:t>Один екземпляр залишається у відділі кадрів, а другий передається в бухгалтерію</w:t>
      </w:r>
      <w:r w:rsidR="000A20DD" w:rsidRPr="004D3C37">
        <w:rPr>
          <w:lang w:val="uk-UA"/>
        </w:rPr>
        <w:t xml:space="preserve">. </w:t>
      </w:r>
      <w:r w:rsidRPr="004D3C37">
        <w:rPr>
          <w:lang w:val="uk-UA"/>
        </w:rPr>
        <w:t>Наказ підписується начальником відділу та керівником підприємства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 підставі наказу</w:t>
      </w:r>
      <w:r w:rsidR="000A20DD" w:rsidRPr="004D3C37">
        <w:rPr>
          <w:lang w:val="uk-UA"/>
        </w:rPr>
        <w:t xml:space="preserve"> (</w:t>
      </w:r>
      <w:r w:rsidRPr="004D3C37">
        <w:rPr>
          <w:lang w:val="uk-UA"/>
        </w:rPr>
        <w:t>розпорядження</w:t>
      </w:r>
      <w:r w:rsidR="000A20DD" w:rsidRPr="004D3C37">
        <w:rPr>
          <w:lang w:val="uk-UA"/>
        </w:rPr>
        <w:t xml:space="preserve">) </w:t>
      </w:r>
      <w:r w:rsidRPr="004D3C37">
        <w:rPr>
          <w:lang w:val="uk-UA"/>
        </w:rPr>
        <w:t>про припинення трудового договору бухгалтерія робить розрахунок із працівником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Всі оригінали наказів з особового складу накопичуються у відділі кадрів</w:t>
      </w:r>
      <w:r w:rsidR="000A20DD" w:rsidRPr="004D3C37">
        <w:rPr>
          <w:lang w:val="uk-UA"/>
        </w:rPr>
        <w:t xml:space="preserve">. </w:t>
      </w:r>
      <w:r w:rsidRPr="004D3C37">
        <w:rPr>
          <w:lang w:val="uk-UA"/>
        </w:rPr>
        <w:t>На ДП “Кривбасшахтозакриття</w:t>
      </w:r>
      <w:r w:rsidR="000A20DD" w:rsidRPr="004D3C37">
        <w:rPr>
          <w:lang w:val="uk-UA"/>
        </w:rPr>
        <w:t xml:space="preserve">" </w:t>
      </w:r>
      <w:r w:rsidRPr="004D3C37">
        <w:rPr>
          <w:lang w:val="uk-UA"/>
        </w:rPr>
        <w:t>документи з особового складу оформленні досить особливо ретельно і акуратно, ведуться і зберігаються протягом тривалого часу і є конфіденційними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 базовому підприємстві установлено мінімальну тарифну ставку для робітників першого розряду основної діяльності з нормальними умовами праці у розмірі 100 відсотків прожиткового мінімуму на працездатну особу</w:t>
      </w:r>
      <w:r w:rsidR="000A20DD" w:rsidRPr="004D3C37">
        <w:rPr>
          <w:lang w:val="uk-UA"/>
        </w:rPr>
        <w:t xml:space="preserve">. </w:t>
      </w:r>
      <w:r w:rsidRPr="004D3C37">
        <w:rPr>
          <w:lang w:val="uk-UA"/>
        </w:rPr>
        <w:t>Встановлено перелік і розмір доплат і надбавок до тарифних ставок і посадових окладів</w:t>
      </w:r>
      <w:r w:rsidR="000A20DD" w:rsidRPr="004D3C37">
        <w:rPr>
          <w:lang w:val="uk-UA"/>
        </w:rPr>
        <w:t xml:space="preserve">. </w:t>
      </w:r>
      <w:r w:rsidRPr="004D3C37">
        <w:rPr>
          <w:lang w:val="uk-UA"/>
        </w:rPr>
        <w:t>Розроблено самостійно форми і системи оплати праці, норми праці, розцінки, тарифні сітки та ставки</w:t>
      </w:r>
      <w:r w:rsidR="000A20DD" w:rsidRPr="004D3C37">
        <w:rPr>
          <w:lang w:val="uk-UA"/>
        </w:rPr>
        <w:t xml:space="preserve">. </w:t>
      </w:r>
      <w:r w:rsidRPr="004D3C37">
        <w:rPr>
          <w:lang w:val="uk-UA"/>
        </w:rPr>
        <w:t>Оплата роботи в надурочний час здійснюється згідно з чинним законодавством за погодинною системою оплати праці, робота в надурочний час оплачується в подвійному розмірі годинної ставки, компенсація понаднормової праці відгулом не оплачується</w:t>
      </w:r>
      <w:r w:rsidR="000A20DD" w:rsidRPr="004D3C37">
        <w:rPr>
          <w:lang w:val="uk-UA"/>
        </w:rPr>
        <w:t xml:space="preserve">. </w:t>
      </w:r>
      <w:r w:rsidRPr="004D3C37">
        <w:rPr>
          <w:lang w:val="uk-UA"/>
        </w:rPr>
        <w:t>Надання відпусток щорічних оплачується працівникам згідно графіків, узгоджених профкомом</w:t>
      </w:r>
      <w:r w:rsidR="000A20DD" w:rsidRPr="004D3C37">
        <w:rPr>
          <w:lang w:val="uk-UA"/>
        </w:rPr>
        <w:t xml:space="preserve">. </w:t>
      </w:r>
      <w:r w:rsidRPr="004D3C37">
        <w:rPr>
          <w:lang w:val="uk-UA"/>
        </w:rPr>
        <w:t>Право працівника на щорічну основну та додаткову відпустки повної тривалості у перший рік роботи настає після шести місяців безперервної роботи на д</w:t>
      </w:r>
      <w:r w:rsidR="008A74F4">
        <w:rPr>
          <w:lang w:val="uk-UA"/>
        </w:rPr>
        <w:t>аному підприємстві робота у вихі</w:t>
      </w:r>
      <w:r w:rsidRPr="004D3C37">
        <w:rPr>
          <w:lang w:val="uk-UA"/>
        </w:rPr>
        <w:t>дний день компенсується, шляхом надання іншого дня відпочинку або оплатою в подвійному розмірі</w:t>
      </w:r>
      <w:r w:rsidR="000A20DD" w:rsidRPr="004D3C37">
        <w:rPr>
          <w:lang w:val="uk-UA"/>
        </w:rPr>
        <w:t xml:space="preserve">. </w:t>
      </w:r>
      <w:r w:rsidRPr="004D3C37">
        <w:rPr>
          <w:lang w:val="uk-UA"/>
        </w:rPr>
        <w:t>Інший день відпочинку надається протягом двох тижнів</w:t>
      </w:r>
      <w:r w:rsidR="000A20DD" w:rsidRPr="004D3C37">
        <w:rPr>
          <w:lang w:val="uk-UA"/>
        </w:rPr>
        <w:t xml:space="preserve">. </w:t>
      </w:r>
      <w:r w:rsidRPr="004D3C37">
        <w:rPr>
          <w:lang w:val="uk-UA"/>
        </w:rPr>
        <w:t>Здійснюється оплата лікарняних згідно чинного законодавства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Табельний облік здійснюється згідно з діючими на підприємстві інструкціями</w:t>
      </w:r>
      <w:r w:rsidR="000A20DD" w:rsidRPr="004D3C37">
        <w:rPr>
          <w:lang w:val="uk-UA"/>
        </w:rPr>
        <w:t xml:space="preserve">. </w:t>
      </w:r>
      <w:r w:rsidRPr="004D3C37">
        <w:rPr>
          <w:lang w:val="uk-UA"/>
        </w:rPr>
        <w:t>Табельний облік персоналу здійснює відділ кадрів</w:t>
      </w:r>
      <w:r w:rsidR="000A20DD" w:rsidRPr="004D3C37">
        <w:rPr>
          <w:lang w:val="uk-UA"/>
        </w:rPr>
        <w:t xml:space="preserve">. </w:t>
      </w:r>
      <w:r w:rsidRPr="004D3C37">
        <w:rPr>
          <w:lang w:val="uk-UA"/>
        </w:rPr>
        <w:t>Для обліку відпрацьованого часу працівників ведеться</w:t>
      </w:r>
      <w:r w:rsidR="000A20DD" w:rsidRPr="004D3C37">
        <w:rPr>
          <w:lang w:val="uk-UA"/>
        </w:rPr>
        <w:t xml:space="preserve"> "</w:t>
      </w:r>
      <w:r w:rsidRPr="004D3C37">
        <w:rPr>
          <w:lang w:val="uk-UA"/>
        </w:rPr>
        <w:t>Табель обліку використання робочого часу</w:t>
      </w:r>
      <w:r w:rsidR="000A20DD" w:rsidRPr="004D3C37">
        <w:rPr>
          <w:lang w:val="uk-UA"/>
        </w:rPr>
        <w:t>" (</w:t>
      </w:r>
      <w:r w:rsidRPr="004D3C37">
        <w:rPr>
          <w:lang w:val="uk-UA"/>
        </w:rPr>
        <w:t>додаток Р</w:t>
      </w:r>
      <w:r w:rsidR="000A20DD" w:rsidRPr="004D3C37">
        <w:rPr>
          <w:lang w:val="uk-UA"/>
        </w:rPr>
        <w:t xml:space="preserve">) </w:t>
      </w:r>
      <w:r w:rsidRPr="004D3C37">
        <w:rPr>
          <w:lang w:val="uk-UA"/>
        </w:rPr>
        <w:t>по кожному працівнику окремо</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Посвідчення про відрядження видається працівнику підприємства на підставі наказу керівника для виконання службового доручення поза постійним місцем роботи</w:t>
      </w:r>
      <w:r w:rsidR="000A20DD" w:rsidRPr="004D3C37">
        <w:rPr>
          <w:lang w:val="uk-UA"/>
        </w:rPr>
        <w:t xml:space="preserve"> (</w:t>
      </w:r>
      <w:r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 </w:t>
      </w:r>
      <w:r w:rsidRPr="004D3C37">
        <w:rPr>
          <w:lang w:val="uk-UA"/>
        </w:rPr>
        <w:t>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Авансовий звіт подається підзвітними особами, в якому зазначаються отримані суми під звіт, фактично здійснені витрати, залишок підзвітних сум, або їх перевитрачання</w:t>
      </w:r>
      <w:r w:rsidR="000A20DD" w:rsidRPr="004D3C37">
        <w:rPr>
          <w:lang w:val="uk-UA"/>
        </w:rPr>
        <w:t xml:space="preserve"> (</w:t>
      </w:r>
      <w:r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 </w:t>
      </w:r>
      <w:r w:rsidRPr="004D3C37">
        <w:rPr>
          <w:lang w:val="uk-UA"/>
        </w:rPr>
        <w:t>Б</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Отже зробимо висновок, що ДП “Кривбасшахтозакриття</w:t>
      </w:r>
      <w:r w:rsidR="000A20DD" w:rsidRPr="004D3C37">
        <w:rPr>
          <w:lang w:val="uk-UA"/>
        </w:rPr>
        <w:t xml:space="preserve">" </w:t>
      </w:r>
      <w:r w:rsidRPr="004D3C37">
        <w:rPr>
          <w:lang w:val="uk-UA"/>
        </w:rPr>
        <w:t>цілком регулюється КЗпП України, на підставі якого оформлення приймання, звільнення та переведення ведеться в єдиному порядку і належним чином</w:t>
      </w:r>
      <w:r w:rsidR="000A20DD" w:rsidRPr="004D3C37">
        <w:rPr>
          <w:lang w:val="uk-UA"/>
        </w:rPr>
        <w:t>.</w:t>
      </w:r>
    </w:p>
    <w:p w:rsidR="004D3C37" w:rsidRDefault="004D3C37" w:rsidP="004027D2">
      <w:pPr>
        <w:keepNext/>
        <w:widowControl w:val="0"/>
        <w:ind w:firstLine="709"/>
        <w:rPr>
          <w:lang w:val="uk-UA"/>
        </w:rPr>
      </w:pPr>
    </w:p>
    <w:p w:rsidR="000A20DD" w:rsidRPr="004D3C37" w:rsidRDefault="000A20DD" w:rsidP="004027D2">
      <w:pPr>
        <w:pStyle w:val="2"/>
        <w:widowControl w:val="0"/>
        <w:rPr>
          <w:lang w:val="uk-UA"/>
        </w:rPr>
      </w:pPr>
      <w:bookmarkStart w:id="11" w:name="_Toc264566498"/>
      <w:r w:rsidRPr="004D3C37">
        <w:rPr>
          <w:lang w:val="uk-UA"/>
        </w:rPr>
        <w:t xml:space="preserve">2.3 </w:t>
      </w:r>
      <w:r w:rsidR="00C61C08" w:rsidRPr="004D3C37">
        <w:rPr>
          <w:lang w:val="uk-UA"/>
        </w:rPr>
        <w:t>Облік нарахування, утриманя та виплати заробітної плати</w:t>
      </w:r>
      <w:bookmarkEnd w:id="11"/>
    </w:p>
    <w:p w:rsidR="004D3C37" w:rsidRDefault="004D3C37"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На базовому підприємстві при нарахуванні заробітної плати працівникам застосовують погодинну систему оплати праці</w:t>
      </w:r>
      <w:r w:rsidR="000A20DD" w:rsidRPr="004D3C37">
        <w:rPr>
          <w:lang w:val="uk-UA"/>
        </w:rPr>
        <w:t xml:space="preserve">. </w:t>
      </w:r>
      <w:r w:rsidRPr="004D3C37">
        <w:rPr>
          <w:lang w:val="uk-UA"/>
        </w:rPr>
        <w:t>Розрахунки розміру заробітку працівника засновані на принципі встановлення певного тарифу за відпрацьований працівником часовий проміжок</w:t>
      </w:r>
      <w:r w:rsidR="000A20DD" w:rsidRPr="004D3C37">
        <w:rPr>
          <w:lang w:val="uk-UA"/>
        </w:rPr>
        <w:t xml:space="preserve">. </w:t>
      </w:r>
      <w:r w:rsidRPr="004D3C37">
        <w:rPr>
          <w:lang w:val="uk-UA"/>
        </w:rPr>
        <w:t>Таким проміжком на підприємстві є година або, як прийнято називати, часова тарифна ставка</w:t>
      </w:r>
      <w:r w:rsidR="000A20DD" w:rsidRPr="004D3C37">
        <w:rPr>
          <w:lang w:val="uk-UA"/>
        </w:rPr>
        <w:t xml:space="preserve">. </w:t>
      </w:r>
      <w:r w:rsidRPr="004D3C37">
        <w:rPr>
          <w:lang w:val="uk-UA"/>
        </w:rPr>
        <w:t>Отже заробіток працівника залежить від тарифної ставки, що відповідає присвоєному працівникові тарифному розряду, який характеризує складність виконуваних робіт та рівень кваліфікації працівника, здатного виконувати роботу відповідної складності та відпрацьованого ним часу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Щомісяця визначається фактичний обсяг заробітної плати по кожному окремому працівнику</w:t>
      </w:r>
      <w:r w:rsidR="000A20DD" w:rsidRPr="004D3C37">
        <w:rPr>
          <w:lang w:val="uk-UA"/>
        </w:rPr>
        <w:t xml:space="preserve">. </w:t>
      </w:r>
      <w:r w:rsidRPr="004D3C37">
        <w:rPr>
          <w:lang w:val="uk-UA"/>
        </w:rPr>
        <w:t>Визначення це здійснюється керівниками працівників з оформленням відповідних, підтверджуючих т</w:t>
      </w:r>
      <w:r w:rsidR="00172222" w:rsidRPr="004D3C37">
        <w:rPr>
          <w:lang w:val="uk-UA"/>
        </w:rPr>
        <w:t>акі фактичні об’єми, документів</w:t>
      </w:r>
      <w:r w:rsidR="000A20DD" w:rsidRPr="004D3C37">
        <w:rPr>
          <w:lang w:val="uk-UA"/>
        </w:rPr>
        <w:t xml:space="preserve"> (</w:t>
      </w:r>
      <w:r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 </w:t>
      </w:r>
      <w:r w:rsidRPr="004D3C37">
        <w:rPr>
          <w:lang w:val="uk-UA"/>
        </w:rPr>
        <w:t>С</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Для обліку відпрацьованого часу працівниками на підприємстві ведеться</w:t>
      </w:r>
      <w:r w:rsidR="000A20DD" w:rsidRPr="004D3C37">
        <w:rPr>
          <w:lang w:val="uk-UA"/>
        </w:rPr>
        <w:t xml:space="preserve"> "</w:t>
      </w:r>
      <w:r w:rsidRPr="004D3C37">
        <w:rPr>
          <w:lang w:val="uk-UA"/>
        </w:rPr>
        <w:t>Табель обліку використання робочого часу</w:t>
      </w:r>
      <w:r w:rsidR="000A20DD" w:rsidRPr="004D3C37">
        <w:rPr>
          <w:lang w:val="uk-UA"/>
        </w:rPr>
        <w:t>" (</w:t>
      </w:r>
      <w:r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 </w:t>
      </w:r>
      <w:r w:rsidRPr="004D3C37">
        <w:rPr>
          <w:lang w:val="uk-UA"/>
        </w:rPr>
        <w:t>Р</w:t>
      </w:r>
      <w:r w:rsidR="000A20DD" w:rsidRPr="004D3C37">
        <w:rPr>
          <w:lang w:val="uk-UA"/>
        </w:rPr>
        <w:t>),</w:t>
      </w:r>
      <w:r w:rsidR="00172222" w:rsidRPr="004D3C37">
        <w:rPr>
          <w:lang w:val="uk-UA"/>
        </w:rPr>
        <w:t xml:space="preserve"> </w:t>
      </w:r>
      <w:r w:rsidRPr="004D3C37">
        <w:rPr>
          <w:lang w:val="uk-UA"/>
        </w:rPr>
        <w:t>по кожному працівнику окремо</w:t>
      </w:r>
    </w:p>
    <w:p w:rsidR="000A20DD" w:rsidRPr="004D3C37" w:rsidRDefault="00C61C08" w:rsidP="004027D2">
      <w:pPr>
        <w:keepNext/>
        <w:widowControl w:val="0"/>
        <w:ind w:firstLine="709"/>
        <w:rPr>
          <w:lang w:val="uk-UA"/>
        </w:rPr>
      </w:pPr>
      <w:r w:rsidRPr="004D3C37">
        <w:rPr>
          <w:lang w:val="uk-UA"/>
        </w:rPr>
        <w:t>Так як на підприємстві, що досліджується використовують розрахункову</w:t>
      </w:r>
      <w:r w:rsidR="000A20DD" w:rsidRPr="004D3C37">
        <w:rPr>
          <w:lang w:val="uk-UA"/>
        </w:rPr>
        <w:t xml:space="preserve"> - </w:t>
      </w:r>
      <w:r w:rsidRPr="004D3C37">
        <w:rPr>
          <w:lang w:val="uk-UA"/>
        </w:rPr>
        <w:t>відомість</w:t>
      </w:r>
      <w:r w:rsidR="000A20DD" w:rsidRPr="004D3C37">
        <w:rPr>
          <w:lang w:val="uk-UA"/>
        </w:rPr>
        <w:t xml:space="preserve"> (</w:t>
      </w:r>
      <w:r w:rsidRPr="004D3C37">
        <w:rPr>
          <w:lang w:val="uk-UA"/>
        </w:rPr>
        <w:t>додаток С</w:t>
      </w:r>
      <w:r w:rsidR="000A20DD" w:rsidRPr="004D3C37">
        <w:rPr>
          <w:lang w:val="uk-UA"/>
        </w:rPr>
        <w:t>),</w:t>
      </w:r>
      <w:r w:rsidRPr="004D3C37">
        <w:rPr>
          <w:lang w:val="uk-UA"/>
        </w:rPr>
        <w:t xml:space="preserve"> то для обліку видачі заробітної плати із каси застосовують доку</w:t>
      </w:r>
      <w:r w:rsidR="00172222" w:rsidRPr="004D3C37">
        <w:rPr>
          <w:lang w:val="uk-UA"/>
        </w:rPr>
        <w:t>мент</w:t>
      </w:r>
      <w:r w:rsidR="000A20DD" w:rsidRPr="004D3C37">
        <w:rPr>
          <w:lang w:val="uk-UA"/>
        </w:rPr>
        <w:t xml:space="preserve"> "</w:t>
      </w:r>
      <w:r w:rsidR="00172222" w:rsidRPr="004D3C37">
        <w:rPr>
          <w:lang w:val="uk-UA"/>
        </w:rPr>
        <w:t>Платіжна відомість</w:t>
      </w:r>
      <w:r w:rsidR="000A20DD" w:rsidRPr="004D3C37">
        <w:rPr>
          <w:lang w:val="uk-UA"/>
        </w:rPr>
        <w:t>" (</w:t>
      </w:r>
      <w:r w:rsidR="00172222"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 </w:t>
      </w:r>
      <w:r w:rsidRPr="004D3C37">
        <w:rPr>
          <w:lang w:val="uk-UA"/>
        </w:rPr>
        <w:t>Т</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Нарахування заробітної плати на підприємстві здійснюється наступними бухгалтерськими проводками</w:t>
      </w:r>
      <w:r w:rsidR="000A20DD" w:rsidRPr="004D3C37">
        <w:rPr>
          <w:lang w:val="uk-UA"/>
        </w:rPr>
        <w:t xml:space="preserve"> (</w:t>
      </w:r>
      <w:r w:rsidRPr="004D3C37">
        <w:rPr>
          <w:lang w:val="uk-UA"/>
        </w:rPr>
        <w:t>табл</w:t>
      </w:r>
      <w:r w:rsidR="000A20DD" w:rsidRPr="004D3C37">
        <w:rPr>
          <w:lang w:val="uk-UA"/>
        </w:rPr>
        <w:t>.2.1).</w:t>
      </w:r>
    </w:p>
    <w:p w:rsidR="000A20DD" w:rsidRPr="004D3C37" w:rsidRDefault="00C61C08" w:rsidP="004027D2">
      <w:pPr>
        <w:keepNext/>
        <w:widowControl w:val="0"/>
        <w:ind w:firstLine="709"/>
        <w:rPr>
          <w:lang w:val="uk-UA"/>
        </w:rPr>
      </w:pPr>
      <w:r w:rsidRPr="004D3C37">
        <w:rPr>
          <w:lang w:val="uk-UA"/>
        </w:rPr>
        <w:t>Преміювання є одним із найбільш ефективних способів мотивації й заохочення працівників базового підприємства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Преміювання персоналу здійснюється за підсумками роботи за місяць із фонду оплати праці при наявності коштів</w:t>
      </w:r>
      <w:r w:rsidR="000A20DD" w:rsidRPr="004D3C37">
        <w:rPr>
          <w:lang w:val="uk-UA"/>
        </w:rPr>
        <w:t xml:space="preserve">. </w:t>
      </w:r>
      <w:r w:rsidRPr="004D3C37">
        <w:rPr>
          <w:lang w:val="uk-UA"/>
        </w:rPr>
        <w:t>Основою для нарахування премії являються дані оперативного обліку, виконання змінних завдань</w:t>
      </w:r>
      <w:r w:rsidR="000A20DD" w:rsidRPr="004D3C37">
        <w:rPr>
          <w:lang w:val="uk-UA"/>
        </w:rPr>
        <w:t xml:space="preserve">. </w:t>
      </w:r>
      <w:r w:rsidRPr="004D3C37">
        <w:rPr>
          <w:lang w:val="uk-UA"/>
        </w:rPr>
        <w:t>Премія нараховується за фактично відпрацьований час на тарифну ставку</w:t>
      </w:r>
      <w:r w:rsidR="000A20DD" w:rsidRPr="004D3C37">
        <w:rPr>
          <w:lang w:val="uk-UA"/>
        </w:rPr>
        <w:t xml:space="preserve">. </w:t>
      </w:r>
      <w:r w:rsidRPr="004D3C37">
        <w:rPr>
          <w:lang w:val="uk-UA"/>
        </w:rPr>
        <w:t>За роботу у святкові, вихідні дні премія нараховується на одинарну тарифну ставку</w:t>
      </w:r>
      <w:r w:rsidR="000A20DD" w:rsidRPr="004D3C37">
        <w:rPr>
          <w:lang w:val="uk-UA"/>
        </w:rPr>
        <w:t>.</w:t>
      </w:r>
    </w:p>
    <w:p w:rsidR="004D3C37" w:rsidRDefault="004D3C37"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 xml:space="preserve">Таблиця </w:t>
      </w:r>
      <w:r w:rsidR="000A20DD" w:rsidRPr="004D3C37">
        <w:rPr>
          <w:lang w:val="uk-UA"/>
        </w:rPr>
        <w:t>2.1</w:t>
      </w:r>
    </w:p>
    <w:p w:rsidR="00C61C08" w:rsidRPr="004D3C37" w:rsidRDefault="00C61C08" w:rsidP="004027D2">
      <w:pPr>
        <w:keepNext/>
        <w:widowControl w:val="0"/>
        <w:ind w:left="709" w:firstLine="0"/>
        <w:rPr>
          <w:lang w:val="uk-UA"/>
        </w:rPr>
      </w:pPr>
      <w:r w:rsidRPr="004D3C37">
        <w:rPr>
          <w:lang w:val="uk-UA"/>
        </w:rPr>
        <w:t>Облік нарахування заробітної плати на ДП “Кривбасшахтозакриття”</w:t>
      </w:r>
      <w:r w:rsidR="00FA1D75">
        <w:rPr>
          <w:lang w:val="uk-UA"/>
        </w:rPr>
        <w:t xml:space="preserve"> </w:t>
      </w:r>
      <w:r w:rsidRPr="004D3C37">
        <w:rPr>
          <w:lang w:val="uk-UA"/>
        </w:rPr>
        <w:t>за грудень 2007 року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14"/>
        <w:gridCol w:w="1080"/>
        <w:gridCol w:w="1080"/>
        <w:gridCol w:w="1080"/>
        <w:gridCol w:w="1496"/>
      </w:tblGrid>
      <w:tr w:rsidR="00C61C08" w:rsidRPr="004130FC" w:rsidTr="004130FC">
        <w:trPr>
          <w:trHeight w:val="315"/>
          <w:jc w:val="center"/>
        </w:trPr>
        <w:tc>
          <w:tcPr>
            <w:tcW w:w="4314" w:type="dxa"/>
            <w:vMerge w:val="restart"/>
            <w:shd w:val="clear" w:color="auto" w:fill="auto"/>
          </w:tcPr>
          <w:p w:rsidR="00C61C08" w:rsidRPr="004130FC" w:rsidRDefault="00C61C08" w:rsidP="004130FC">
            <w:pPr>
              <w:pStyle w:val="aff7"/>
              <w:keepNext/>
              <w:widowControl w:val="0"/>
              <w:rPr>
                <w:lang w:val="uk-UA"/>
              </w:rPr>
            </w:pPr>
            <w:r w:rsidRPr="004130FC">
              <w:rPr>
                <w:lang w:val="uk-UA"/>
              </w:rPr>
              <w:t>Зміст господарської операції</w:t>
            </w:r>
          </w:p>
        </w:tc>
        <w:tc>
          <w:tcPr>
            <w:tcW w:w="2160" w:type="dxa"/>
            <w:gridSpan w:val="2"/>
            <w:shd w:val="clear" w:color="auto" w:fill="auto"/>
          </w:tcPr>
          <w:p w:rsidR="00C61C08" w:rsidRPr="004130FC" w:rsidRDefault="00C61C08" w:rsidP="004130FC">
            <w:pPr>
              <w:pStyle w:val="aff7"/>
              <w:keepNext/>
              <w:widowControl w:val="0"/>
              <w:rPr>
                <w:lang w:val="uk-UA"/>
              </w:rPr>
            </w:pPr>
            <w:r w:rsidRPr="004130FC">
              <w:rPr>
                <w:lang w:val="uk-UA"/>
              </w:rPr>
              <w:t>Кореспондуючі рахунки</w:t>
            </w:r>
          </w:p>
        </w:tc>
        <w:tc>
          <w:tcPr>
            <w:tcW w:w="1080" w:type="dxa"/>
            <w:vMerge w:val="restart"/>
            <w:shd w:val="clear" w:color="auto" w:fill="auto"/>
          </w:tcPr>
          <w:p w:rsidR="00C61C08" w:rsidRPr="004130FC" w:rsidRDefault="00C61C08" w:rsidP="004130FC">
            <w:pPr>
              <w:pStyle w:val="aff7"/>
              <w:keepNext/>
              <w:widowControl w:val="0"/>
              <w:rPr>
                <w:lang w:val="uk-UA"/>
              </w:rPr>
            </w:pPr>
            <w:r w:rsidRPr="004130FC">
              <w:rPr>
                <w:lang w:val="uk-UA"/>
              </w:rPr>
              <w:t>Сума, грн</w:t>
            </w:r>
            <w:r w:rsidR="000A20DD" w:rsidRPr="004130FC">
              <w:rPr>
                <w:lang w:val="uk-UA"/>
              </w:rPr>
              <w:t xml:space="preserve">. </w:t>
            </w:r>
          </w:p>
        </w:tc>
        <w:tc>
          <w:tcPr>
            <w:tcW w:w="1496" w:type="dxa"/>
            <w:vMerge w:val="restart"/>
            <w:shd w:val="clear" w:color="auto" w:fill="auto"/>
          </w:tcPr>
          <w:p w:rsidR="00C61C08" w:rsidRPr="004130FC" w:rsidRDefault="00C61C08" w:rsidP="004130FC">
            <w:pPr>
              <w:pStyle w:val="aff7"/>
              <w:keepNext/>
              <w:widowControl w:val="0"/>
              <w:rPr>
                <w:lang w:val="uk-UA"/>
              </w:rPr>
            </w:pPr>
            <w:r w:rsidRPr="004130FC">
              <w:rPr>
                <w:lang w:val="uk-UA"/>
              </w:rPr>
              <w:t>Джерела інформації</w:t>
            </w:r>
          </w:p>
        </w:tc>
      </w:tr>
      <w:tr w:rsidR="00C61C08" w:rsidRPr="004130FC" w:rsidTr="004130FC">
        <w:trPr>
          <w:trHeight w:val="150"/>
          <w:jc w:val="center"/>
        </w:trPr>
        <w:tc>
          <w:tcPr>
            <w:tcW w:w="4314" w:type="dxa"/>
            <w:vMerge/>
            <w:shd w:val="clear" w:color="auto" w:fill="auto"/>
          </w:tcPr>
          <w:p w:rsidR="00C61C08" w:rsidRPr="004130FC" w:rsidRDefault="00C61C08" w:rsidP="004130FC">
            <w:pPr>
              <w:pStyle w:val="aff7"/>
              <w:keepNext/>
              <w:widowControl w:val="0"/>
              <w:rPr>
                <w:lang w:val="uk-UA"/>
              </w:rPr>
            </w:pP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Дт</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Кт</w:t>
            </w:r>
          </w:p>
        </w:tc>
        <w:tc>
          <w:tcPr>
            <w:tcW w:w="1080" w:type="dxa"/>
            <w:vMerge/>
            <w:shd w:val="clear" w:color="auto" w:fill="auto"/>
          </w:tcPr>
          <w:p w:rsidR="00C61C08" w:rsidRPr="004130FC" w:rsidRDefault="00C61C08" w:rsidP="004130FC">
            <w:pPr>
              <w:pStyle w:val="aff7"/>
              <w:keepNext/>
              <w:widowControl w:val="0"/>
              <w:rPr>
                <w:lang w:val="uk-UA"/>
              </w:rPr>
            </w:pPr>
          </w:p>
        </w:tc>
        <w:tc>
          <w:tcPr>
            <w:tcW w:w="1496"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582"/>
          <w:jc w:val="center"/>
        </w:trPr>
        <w:tc>
          <w:tcPr>
            <w:tcW w:w="4314" w:type="dxa"/>
            <w:shd w:val="clear" w:color="auto" w:fill="auto"/>
          </w:tcPr>
          <w:p w:rsidR="00C61C08" w:rsidRPr="004130FC" w:rsidRDefault="00C61C08" w:rsidP="004130FC">
            <w:pPr>
              <w:pStyle w:val="aff7"/>
              <w:keepNext/>
              <w:widowControl w:val="0"/>
              <w:rPr>
                <w:lang w:val="uk-UA"/>
              </w:rPr>
            </w:pPr>
            <w:r w:rsidRPr="004130FC">
              <w:rPr>
                <w:lang w:val="uk-UA"/>
              </w:rPr>
              <w:t>1</w:t>
            </w:r>
            <w:r w:rsidR="000A20DD" w:rsidRPr="004130FC">
              <w:rPr>
                <w:lang w:val="uk-UA"/>
              </w:rPr>
              <w:t xml:space="preserve">. </w:t>
            </w:r>
            <w:r w:rsidRPr="004130FC">
              <w:rPr>
                <w:lang w:val="uk-UA"/>
              </w:rPr>
              <w:t>Нарахованj заробітну плату працівнику основного виробництва</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23</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74</w:t>
            </w:r>
            <w:r w:rsidR="000A20DD" w:rsidRPr="004130FC">
              <w:rPr>
                <w:lang w:val="uk-UA"/>
              </w:rPr>
              <w:t>4.2</w:t>
            </w:r>
            <w:r w:rsidRPr="004130FC">
              <w:rPr>
                <w:lang w:val="uk-UA"/>
              </w:rPr>
              <w:t>3</w:t>
            </w:r>
          </w:p>
        </w:tc>
        <w:tc>
          <w:tcPr>
            <w:tcW w:w="1496" w:type="dxa"/>
            <w:vMerge w:val="restart"/>
            <w:shd w:val="clear" w:color="auto" w:fill="auto"/>
          </w:tcPr>
          <w:p w:rsidR="000A20DD" w:rsidRPr="004130FC" w:rsidRDefault="00C61C08" w:rsidP="004130FC">
            <w:pPr>
              <w:pStyle w:val="aff7"/>
              <w:keepNext/>
              <w:widowControl w:val="0"/>
              <w:rPr>
                <w:lang w:val="uk-UA"/>
              </w:rPr>
            </w:pPr>
            <w:r w:rsidRPr="004130FC">
              <w:rPr>
                <w:lang w:val="uk-UA"/>
              </w:rPr>
              <w:t>Po</w:t>
            </w:r>
            <w:r w:rsidR="004D3C37" w:rsidRPr="004130FC">
              <w:rPr>
                <w:lang w:val="uk-UA"/>
              </w:rPr>
              <w:t>зрахункова</w:t>
            </w:r>
          </w:p>
          <w:p w:rsidR="00C61C08" w:rsidRPr="004130FC" w:rsidRDefault="00C61C08" w:rsidP="004130FC">
            <w:pPr>
              <w:pStyle w:val="aff7"/>
              <w:keepNext/>
              <w:widowControl w:val="0"/>
              <w:rPr>
                <w:lang w:val="uk-UA"/>
              </w:rPr>
            </w:pPr>
            <w:r w:rsidRPr="004130FC">
              <w:rPr>
                <w:lang w:val="uk-UA"/>
              </w:rPr>
              <w:t>відом</w:t>
            </w:r>
            <w:r w:rsidR="000A20DD" w:rsidRPr="004130FC">
              <w:rPr>
                <w:lang w:val="uk-UA"/>
              </w:rPr>
              <w:t>. (</w:t>
            </w:r>
            <w:r w:rsidRPr="004130FC">
              <w:rPr>
                <w:lang w:val="uk-UA"/>
              </w:rPr>
              <w:t>див</w:t>
            </w:r>
            <w:r w:rsidR="000A20DD" w:rsidRPr="004130FC">
              <w:rPr>
                <w:lang w:val="uk-UA"/>
              </w:rPr>
              <w:t xml:space="preserve">. </w:t>
            </w:r>
            <w:r w:rsidRPr="004130FC">
              <w:rPr>
                <w:lang w:val="uk-UA"/>
              </w:rPr>
              <w:t>дод</w:t>
            </w:r>
            <w:r w:rsidR="000A20DD" w:rsidRPr="004130FC">
              <w:rPr>
                <w:lang w:val="uk-UA"/>
              </w:rPr>
              <w:t xml:space="preserve">. </w:t>
            </w:r>
            <w:r w:rsidRPr="004130FC">
              <w:rPr>
                <w:lang w:val="uk-UA"/>
              </w:rPr>
              <w:t>С</w:t>
            </w:r>
            <w:r w:rsidR="000A20DD" w:rsidRPr="004130FC">
              <w:rPr>
                <w:lang w:val="uk-UA"/>
              </w:rPr>
              <w:t xml:space="preserve">) </w:t>
            </w:r>
          </w:p>
        </w:tc>
      </w:tr>
      <w:tr w:rsidR="00C61C08" w:rsidRPr="004130FC" w:rsidTr="004130FC">
        <w:trPr>
          <w:jc w:val="center"/>
        </w:trPr>
        <w:tc>
          <w:tcPr>
            <w:tcW w:w="4314" w:type="dxa"/>
            <w:shd w:val="clear" w:color="auto" w:fill="auto"/>
          </w:tcPr>
          <w:p w:rsidR="00C61C08" w:rsidRPr="004130FC" w:rsidRDefault="00C61C08" w:rsidP="004130FC">
            <w:pPr>
              <w:pStyle w:val="aff7"/>
              <w:keepNext/>
              <w:widowControl w:val="0"/>
              <w:rPr>
                <w:lang w:val="uk-UA"/>
              </w:rPr>
            </w:pPr>
            <w:r w:rsidRPr="004130FC">
              <w:rPr>
                <w:lang w:val="uk-UA"/>
              </w:rPr>
              <w:t>2</w:t>
            </w:r>
            <w:r w:rsidR="000A20DD" w:rsidRPr="004130FC">
              <w:rPr>
                <w:lang w:val="uk-UA"/>
              </w:rPr>
              <w:t xml:space="preserve">. </w:t>
            </w:r>
            <w:r w:rsidRPr="004130FC">
              <w:rPr>
                <w:lang w:val="uk-UA"/>
              </w:rPr>
              <w:t>Нараховано заробітну плату працівнику загальновиробничого призначення</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91</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744</w:t>
            </w:r>
          </w:p>
        </w:tc>
        <w:tc>
          <w:tcPr>
            <w:tcW w:w="1496"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jc w:val="center"/>
        </w:trPr>
        <w:tc>
          <w:tcPr>
            <w:tcW w:w="4314" w:type="dxa"/>
            <w:shd w:val="clear" w:color="auto" w:fill="auto"/>
          </w:tcPr>
          <w:p w:rsidR="00C61C08" w:rsidRPr="004130FC" w:rsidRDefault="00C61C08" w:rsidP="004130FC">
            <w:pPr>
              <w:pStyle w:val="aff7"/>
              <w:keepNext/>
              <w:widowControl w:val="0"/>
              <w:rPr>
                <w:lang w:val="uk-UA"/>
              </w:rPr>
            </w:pPr>
            <w:r w:rsidRPr="004130FC">
              <w:rPr>
                <w:lang w:val="uk-UA"/>
              </w:rPr>
              <w:t>3</w:t>
            </w:r>
            <w:r w:rsidR="000A20DD" w:rsidRPr="004130FC">
              <w:rPr>
                <w:lang w:val="uk-UA"/>
              </w:rPr>
              <w:t xml:space="preserve">. </w:t>
            </w:r>
            <w:r w:rsidRPr="004130FC">
              <w:rPr>
                <w:lang w:val="uk-UA"/>
              </w:rPr>
              <w:t>Нараховано заробітну плату працівнику адміністративного призначення</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92</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131</w:t>
            </w:r>
            <w:r w:rsidR="000A20DD" w:rsidRPr="004130FC">
              <w:rPr>
                <w:lang w:val="uk-UA"/>
              </w:rPr>
              <w:t>1.3</w:t>
            </w:r>
            <w:r w:rsidRPr="004130FC">
              <w:rPr>
                <w:lang w:val="uk-UA"/>
              </w:rPr>
              <w:t>7</w:t>
            </w:r>
          </w:p>
        </w:tc>
        <w:tc>
          <w:tcPr>
            <w:tcW w:w="1496"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jc w:val="center"/>
        </w:trPr>
        <w:tc>
          <w:tcPr>
            <w:tcW w:w="4314" w:type="dxa"/>
            <w:shd w:val="clear" w:color="auto" w:fill="auto"/>
          </w:tcPr>
          <w:p w:rsidR="00C61C08" w:rsidRPr="004130FC" w:rsidRDefault="00C61C08" w:rsidP="004130FC">
            <w:pPr>
              <w:pStyle w:val="aff7"/>
              <w:keepNext/>
              <w:widowControl w:val="0"/>
              <w:rPr>
                <w:lang w:val="uk-UA"/>
              </w:rPr>
            </w:pPr>
            <w:r w:rsidRPr="004130FC">
              <w:rPr>
                <w:lang w:val="uk-UA"/>
              </w:rPr>
              <w:t>4</w:t>
            </w:r>
            <w:r w:rsidR="000A20DD" w:rsidRPr="004130FC">
              <w:rPr>
                <w:lang w:val="uk-UA"/>
              </w:rPr>
              <w:t xml:space="preserve">. </w:t>
            </w:r>
            <w:r w:rsidRPr="004130FC">
              <w:rPr>
                <w:lang w:val="uk-UA"/>
              </w:rPr>
              <w:t>Нараховано заробітну плату працівнику зайнятим збутом</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93</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732</w:t>
            </w:r>
          </w:p>
        </w:tc>
        <w:tc>
          <w:tcPr>
            <w:tcW w:w="1496" w:type="dxa"/>
            <w:vMerge/>
            <w:shd w:val="clear" w:color="auto" w:fill="auto"/>
          </w:tcPr>
          <w:p w:rsidR="00C61C08" w:rsidRPr="004130FC" w:rsidRDefault="00C61C08" w:rsidP="004130FC">
            <w:pPr>
              <w:pStyle w:val="aff7"/>
              <w:keepNext/>
              <w:widowControl w:val="0"/>
              <w:rPr>
                <w:lang w:val="uk-UA"/>
              </w:rPr>
            </w:pPr>
          </w:p>
        </w:tc>
      </w:tr>
    </w:tbl>
    <w:p w:rsidR="00C61C08" w:rsidRPr="004D3C37" w:rsidRDefault="00C61C08"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На ДП “Кривбасшахтозакриття</w:t>
      </w:r>
      <w:r w:rsidR="000A20DD" w:rsidRPr="004D3C37">
        <w:rPr>
          <w:lang w:val="uk-UA"/>
        </w:rPr>
        <w:t xml:space="preserve">" </w:t>
      </w:r>
      <w:r w:rsidRPr="004D3C37">
        <w:rPr>
          <w:lang w:val="uk-UA"/>
        </w:rPr>
        <w:t>премії виплачуються за рахунок підприємства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 базовому підприємстві для виплати одноразових премій застосовують погодинно-преміальну систему оплати праці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Згідно колективного договору максимальний розмір премії-30%</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Преміювання проводиться за кожним показником окремо, в тому числі за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виконання плану витрат енергетичних ресурсів-15</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виконання плану витрат матеріальних ресурсів-5</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недопущення випадків травматизму, забезпечення дотримання правил та норм охорони праці у поточному місяці-10</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 базовому підприємстві лікарняні нараховуються згідно законодавства, з розрахунком середньомісячної заробітної плати за період шість місяців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Премія за виконання плану витрат енергетичних та матеріальних ресурсів виплачується у місяці, наступному за звітним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 ДП “Кривбасшахтозакриття</w:t>
      </w:r>
      <w:r w:rsidR="000A20DD" w:rsidRPr="004D3C37">
        <w:rPr>
          <w:lang w:val="uk-UA"/>
        </w:rPr>
        <w:t xml:space="preserve">", </w:t>
      </w:r>
      <w:r w:rsidRPr="004D3C37">
        <w:rPr>
          <w:lang w:val="uk-UA"/>
        </w:rPr>
        <w:t>самостійно встановлено розміри премії диференційовано по професіях і групах робітників та службовців залежно від значимості й складності виконуваних робіт</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 оплати праці членів трудового колективу й осіб, які працюють на підприємстві за трудовими угодами, договорами підряду, за сумісництвом, виконують разові та випадкові роботи, відбуваються різні утримання, вони поділяються на 2 групи</w:t>
      </w:r>
      <w:r w:rsidR="000A20DD" w:rsidRPr="004D3C37">
        <w:rPr>
          <w:lang w:val="uk-UA"/>
        </w:rPr>
        <w:t xml:space="preserve">: </w:t>
      </w:r>
      <w:r w:rsidRPr="004D3C37">
        <w:rPr>
          <w:lang w:val="uk-UA"/>
        </w:rPr>
        <w:t>обов’язкові й утримання за ініціативою підприємства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Обов’язкові утримання включають прибутковий податок з громадян, утримання до Пенсійного фонду, утримання на соціальне страхування на випадок безробіття, утримання за виконавчими листами та приписами нотаріальних контор на користь юридичних та фізичних осіб</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До утримань за ініціативою підприємства відносяться</w:t>
      </w:r>
      <w:r w:rsidR="000A20DD" w:rsidRPr="004D3C37">
        <w:rPr>
          <w:lang w:val="uk-UA"/>
        </w:rPr>
        <w:t xml:space="preserve">: </w:t>
      </w:r>
      <w:r w:rsidRPr="004D3C37">
        <w:rPr>
          <w:lang w:val="uk-UA"/>
        </w:rPr>
        <w:t>суми, утримані з членів трудового колективу за заподіяну матеріальну шкоду, допущений брак, своєчасно неповернуті суми, одержані у підзвіт, безвідсоткові позики, видані членам трудового колективу, за формений одяг</w:t>
      </w:r>
      <w:r w:rsidR="000A20DD" w:rsidRPr="004D3C37">
        <w:rPr>
          <w:lang w:val="uk-UA"/>
        </w:rPr>
        <w:t xml:space="preserve">. </w:t>
      </w:r>
      <w:r w:rsidRPr="004D3C37">
        <w:rPr>
          <w:lang w:val="uk-UA"/>
        </w:rPr>
        <w:t>Розглянемо бухгалтерські записи в табл</w:t>
      </w:r>
      <w:r w:rsidR="000A20DD" w:rsidRPr="004D3C37">
        <w:rPr>
          <w:lang w:val="uk-UA"/>
        </w:rPr>
        <w:t>.2.2</w:t>
      </w:r>
    </w:p>
    <w:p w:rsidR="004027D2" w:rsidRDefault="004027D2" w:rsidP="004027D2">
      <w:pPr>
        <w:keepNext/>
        <w:widowControl w:val="0"/>
        <w:ind w:firstLine="709"/>
        <w:rPr>
          <w:lang w:val="uk-UA"/>
        </w:rPr>
      </w:pPr>
    </w:p>
    <w:p w:rsidR="00C61C08" w:rsidRPr="004D3C37" w:rsidRDefault="00C61C08" w:rsidP="004027D2">
      <w:pPr>
        <w:keepNext/>
        <w:widowControl w:val="0"/>
        <w:ind w:firstLine="709"/>
        <w:rPr>
          <w:lang w:val="uk-UA"/>
        </w:rPr>
      </w:pPr>
      <w:r w:rsidRPr="004D3C37">
        <w:rPr>
          <w:lang w:val="uk-UA"/>
        </w:rPr>
        <w:t xml:space="preserve">Таблия </w:t>
      </w:r>
      <w:r w:rsidR="000A20DD" w:rsidRPr="004D3C37">
        <w:rPr>
          <w:lang w:val="uk-UA"/>
        </w:rPr>
        <w:t>2.2</w:t>
      </w:r>
    </w:p>
    <w:p w:rsidR="00C61C08" w:rsidRPr="004D3C37" w:rsidRDefault="00C61C08" w:rsidP="004027D2">
      <w:pPr>
        <w:keepNext/>
        <w:widowControl w:val="0"/>
        <w:ind w:left="709" w:firstLine="0"/>
        <w:rPr>
          <w:lang w:val="uk-UA"/>
        </w:rPr>
      </w:pPr>
      <w:r w:rsidRPr="004D3C37">
        <w:rPr>
          <w:lang w:val="uk-UA"/>
        </w:rPr>
        <w:t>Облік утриамань на ДП “Кривбасшахтозакриття</w:t>
      </w:r>
      <w:r w:rsidR="000A20DD" w:rsidRPr="004D3C37">
        <w:rPr>
          <w:lang w:val="uk-UA"/>
        </w:rPr>
        <w:t xml:space="preserve">" </w:t>
      </w:r>
      <w:r w:rsidRPr="004D3C37">
        <w:rPr>
          <w:lang w:val="uk-UA"/>
        </w:rPr>
        <w:t>за ініцивтивою підприємства та нарахування лікарняних за грудень 2007 року</w:t>
      </w:r>
    </w:p>
    <w:tbl>
      <w:tblPr>
        <w:tblW w:w="9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45"/>
        <w:gridCol w:w="1260"/>
        <w:gridCol w:w="1080"/>
        <w:gridCol w:w="900"/>
        <w:gridCol w:w="1620"/>
      </w:tblGrid>
      <w:tr w:rsidR="00C61C08" w:rsidRPr="004130FC" w:rsidTr="004130FC">
        <w:trPr>
          <w:trHeight w:val="460"/>
          <w:jc w:val="center"/>
        </w:trPr>
        <w:tc>
          <w:tcPr>
            <w:tcW w:w="4345" w:type="dxa"/>
            <w:vMerge w:val="restart"/>
            <w:shd w:val="clear" w:color="auto" w:fill="auto"/>
          </w:tcPr>
          <w:p w:rsidR="00C61C08" w:rsidRPr="004130FC" w:rsidRDefault="00C61C08" w:rsidP="004130FC">
            <w:pPr>
              <w:pStyle w:val="aff7"/>
              <w:keepNext/>
              <w:widowControl w:val="0"/>
              <w:rPr>
                <w:lang w:val="uk-UA"/>
              </w:rPr>
            </w:pPr>
            <w:r w:rsidRPr="004130FC">
              <w:rPr>
                <w:lang w:val="uk-UA"/>
              </w:rPr>
              <w:t>Зміст господарських операцій</w:t>
            </w:r>
          </w:p>
        </w:tc>
        <w:tc>
          <w:tcPr>
            <w:tcW w:w="2340" w:type="dxa"/>
            <w:gridSpan w:val="2"/>
            <w:shd w:val="clear" w:color="auto" w:fill="auto"/>
          </w:tcPr>
          <w:p w:rsidR="00C61C08" w:rsidRPr="004130FC" w:rsidRDefault="00C61C08" w:rsidP="004130FC">
            <w:pPr>
              <w:pStyle w:val="aff7"/>
              <w:keepNext/>
              <w:widowControl w:val="0"/>
              <w:rPr>
                <w:lang w:val="uk-UA"/>
              </w:rPr>
            </w:pPr>
            <w:r w:rsidRPr="004130FC">
              <w:rPr>
                <w:lang w:val="uk-UA"/>
              </w:rPr>
              <w:t>Кореспонденські рахунки</w:t>
            </w:r>
          </w:p>
        </w:tc>
        <w:tc>
          <w:tcPr>
            <w:tcW w:w="900" w:type="dxa"/>
            <w:vMerge w:val="restart"/>
            <w:shd w:val="clear" w:color="auto" w:fill="auto"/>
          </w:tcPr>
          <w:p w:rsidR="00C61C08" w:rsidRPr="004130FC" w:rsidRDefault="00C61C08" w:rsidP="004130FC">
            <w:pPr>
              <w:pStyle w:val="aff7"/>
              <w:keepNext/>
              <w:widowControl w:val="0"/>
              <w:rPr>
                <w:lang w:val="uk-UA"/>
              </w:rPr>
            </w:pPr>
            <w:r w:rsidRPr="004130FC">
              <w:rPr>
                <w:lang w:val="uk-UA"/>
              </w:rPr>
              <w:t>Сума грн</w:t>
            </w:r>
            <w:r w:rsidR="000A20DD" w:rsidRPr="004130FC">
              <w:rPr>
                <w:lang w:val="uk-UA"/>
              </w:rPr>
              <w:t xml:space="preserve">. </w:t>
            </w:r>
          </w:p>
        </w:tc>
        <w:tc>
          <w:tcPr>
            <w:tcW w:w="1620" w:type="dxa"/>
            <w:vMerge w:val="restart"/>
            <w:shd w:val="clear" w:color="auto" w:fill="auto"/>
          </w:tcPr>
          <w:p w:rsidR="00C61C08" w:rsidRPr="004130FC" w:rsidRDefault="00C61C08" w:rsidP="004130FC">
            <w:pPr>
              <w:pStyle w:val="aff7"/>
              <w:keepNext/>
              <w:widowControl w:val="0"/>
              <w:rPr>
                <w:lang w:val="uk-UA"/>
              </w:rPr>
            </w:pPr>
            <w:r w:rsidRPr="004130FC">
              <w:rPr>
                <w:lang w:val="uk-UA"/>
              </w:rPr>
              <w:t>Джерела інформації</w:t>
            </w:r>
          </w:p>
        </w:tc>
      </w:tr>
      <w:tr w:rsidR="00C61C08" w:rsidRPr="004130FC" w:rsidTr="004130FC">
        <w:trPr>
          <w:trHeight w:val="291"/>
          <w:jc w:val="center"/>
        </w:trPr>
        <w:tc>
          <w:tcPr>
            <w:tcW w:w="4345" w:type="dxa"/>
            <w:vMerge/>
            <w:shd w:val="clear" w:color="auto" w:fill="auto"/>
          </w:tcPr>
          <w:p w:rsidR="00C61C08" w:rsidRPr="004130FC" w:rsidRDefault="00C61C08" w:rsidP="004130FC">
            <w:pPr>
              <w:pStyle w:val="aff7"/>
              <w:keepNext/>
              <w:widowControl w:val="0"/>
              <w:rPr>
                <w:lang w:val="uk-UA"/>
              </w:rPr>
            </w:pPr>
          </w:p>
        </w:tc>
        <w:tc>
          <w:tcPr>
            <w:tcW w:w="1260" w:type="dxa"/>
            <w:shd w:val="clear" w:color="auto" w:fill="auto"/>
          </w:tcPr>
          <w:p w:rsidR="00C61C08" w:rsidRPr="004130FC" w:rsidRDefault="00C61C08" w:rsidP="004130FC">
            <w:pPr>
              <w:pStyle w:val="aff7"/>
              <w:keepNext/>
              <w:widowControl w:val="0"/>
              <w:rPr>
                <w:lang w:val="uk-UA"/>
              </w:rPr>
            </w:pPr>
            <w:r w:rsidRPr="004130FC">
              <w:rPr>
                <w:lang w:val="uk-UA"/>
              </w:rPr>
              <w:t>Дт</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Кт</w:t>
            </w:r>
          </w:p>
        </w:tc>
        <w:tc>
          <w:tcPr>
            <w:tcW w:w="900" w:type="dxa"/>
            <w:vMerge/>
            <w:shd w:val="clear" w:color="auto" w:fill="auto"/>
          </w:tcPr>
          <w:p w:rsidR="00C61C08" w:rsidRPr="004130FC" w:rsidRDefault="00C61C08" w:rsidP="004130FC">
            <w:pPr>
              <w:pStyle w:val="aff7"/>
              <w:keepNext/>
              <w:widowControl w:val="0"/>
              <w:rPr>
                <w:lang w:val="uk-UA"/>
              </w:rPr>
            </w:pPr>
          </w:p>
        </w:tc>
        <w:tc>
          <w:tcPr>
            <w:tcW w:w="1620"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jc w:val="center"/>
        </w:trPr>
        <w:tc>
          <w:tcPr>
            <w:tcW w:w="4345" w:type="dxa"/>
            <w:shd w:val="clear" w:color="auto" w:fill="auto"/>
          </w:tcPr>
          <w:p w:rsidR="00C61C08" w:rsidRPr="004130FC" w:rsidRDefault="00C61C08" w:rsidP="004130FC">
            <w:pPr>
              <w:pStyle w:val="aff7"/>
              <w:keepNext/>
              <w:widowControl w:val="0"/>
              <w:rPr>
                <w:lang w:val="uk-UA"/>
              </w:rPr>
            </w:pPr>
            <w:r w:rsidRPr="004130FC">
              <w:rPr>
                <w:lang w:val="uk-UA"/>
              </w:rPr>
              <w:t>1</w:t>
            </w:r>
            <w:r w:rsidR="000A20DD" w:rsidRPr="004130FC">
              <w:rPr>
                <w:lang w:val="uk-UA"/>
              </w:rPr>
              <w:t xml:space="preserve">. </w:t>
            </w:r>
            <w:r w:rsidRPr="004130FC">
              <w:rPr>
                <w:lang w:val="uk-UA"/>
              </w:rPr>
              <w:t>Нараховано суму лікарняних Сокольченко Т</w:t>
            </w:r>
            <w:r w:rsidR="000A20DD" w:rsidRPr="004130FC">
              <w:rPr>
                <w:lang w:val="uk-UA"/>
              </w:rPr>
              <w:t xml:space="preserve">.Г. </w:t>
            </w:r>
          </w:p>
        </w:tc>
        <w:tc>
          <w:tcPr>
            <w:tcW w:w="1260" w:type="dxa"/>
            <w:shd w:val="clear" w:color="auto" w:fill="auto"/>
          </w:tcPr>
          <w:p w:rsidR="00C61C08" w:rsidRPr="004130FC" w:rsidRDefault="00C61C08" w:rsidP="004130FC">
            <w:pPr>
              <w:pStyle w:val="aff7"/>
              <w:keepNext/>
              <w:widowControl w:val="0"/>
              <w:rPr>
                <w:lang w:val="uk-UA"/>
              </w:rPr>
            </w:pPr>
            <w:r w:rsidRPr="004130FC">
              <w:rPr>
                <w:lang w:val="uk-UA"/>
              </w:rPr>
              <w:t>652</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900" w:type="dxa"/>
            <w:shd w:val="clear" w:color="auto" w:fill="auto"/>
          </w:tcPr>
          <w:p w:rsidR="00C61C08" w:rsidRPr="004130FC" w:rsidRDefault="00C61C08" w:rsidP="004130FC">
            <w:pPr>
              <w:pStyle w:val="aff7"/>
              <w:keepNext/>
              <w:widowControl w:val="0"/>
              <w:rPr>
                <w:lang w:val="uk-UA"/>
              </w:rPr>
            </w:pPr>
            <w:r w:rsidRPr="004130FC">
              <w:rPr>
                <w:lang w:val="uk-UA"/>
              </w:rPr>
              <w:t>103</w:t>
            </w:r>
          </w:p>
        </w:tc>
        <w:tc>
          <w:tcPr>
            <w:tcW w:w="1620" w:type="dxa"/>
            <w:vMerge w:val="restart"/>
            <w:shd w:val="clear" w:color="auto" w:fill="auto"/>
          </w:tcPr>
          <w:p w:rsidR="00C61C08" w:rsidRPr="004130FC" w:rsidRDefault="00C61C08" w:rsidP="004130FC">
            <w:pPr>
              <w:pStyle w:val="aff7"/>
              <w:keepNext/>
              <w:widowControl w:val="0"/>
              <w:rPr>
                <w:lang w:val="uk-UA"/>
              </w:rPr>
            </w:pPr>
            <w:r w:rsidRPr="004130FC">
              <w:rPr>
                <w:lang w:val="uk-UA"/>
              </w:rPr>
              <w:t>Розрахункова відомість</w:t>
            </w:r>
            <w:r w:rsidR="000A20DD" w:rsidRPr="004130FC">
              <w:rPr>
                <w:lang w:val="uk-UA"/>
              </w:rPr>
              <w:t xml:space="preserve"> (</w:t>
            </w:r>
            <w:r w:rsidRPr="004130FC">
              <w:rPr>
                <w:lang w:val="uk-UA"/>
              </w:rPr>
              <w:t>додаток С</w:t>
            </w:r>
            <w:r w:rsidR="000A20DD" w:rsidRPr="004130FC">
              <w:rPr>
                <w:lang w:val="uk-UA"/>
              </w:rPr>
              <w:t>),</w:t>
            </w:r>
            <w:r w:rsidRPr="004130FC">
              <w:rPr>
                <w:lang w:val="uk-UA"/>
              </w:rPr>
              <w:t xml:space="preserve"> головна книга</w:t>
            </w:r>
          </w:p>
        </w:tc>
      </w:tr>
      <w:tr w:rsidR="00C61C08" w:rsidRPr="004130FC" w:rsidTr="004130FC">
        <w:trPr>
          <w:jc w:val="center"/>
        </w:trPr>
        <w:tc>
          <w:tcPr>
            <w:tcW w:w="4345" w:type="dxa"/>
            <w:shd w:val="clear" w:color="auto" w:fill="auto"/>
          </w:tcPr>
          <w:p w:rsidR="00C61C08" w:rsidRPr="004130FC" w:rsidRDefault="00C61C08" w:rsidP="004130FC">
            <w:pPr>
              <w:pStyle w:val="aff7"/>
              <w:keepNext/>
              <w:widowControl w:val="0"/>
              <w:rPr>
                <w:lang w:val="uk-UA"/>
              </w:rPr>
            </w:pPr>
            <w:r w:rsidRPr="004130FC">
              <w:rPr>
                <w:lang w:val="uk-UA"/>
              </w:rPr>
              <w:t>2</w:t>
            </w:r>
            <w:r w:rsidR="000A20DD" w:rsidRPr="004130FC">
              <w:rPr>
                <w:lang w:val="uk-UA"/>
              </w:rPr>
              <w:t xml:space="preserve">. </w:t>
            </w:r>
            <w:r w:rsidRPr="004130FC">
              <w:rPr>
                <w:lang w:val="uk-UA"/>
              </w:rPr>
              <w:t>утримано із заробітної плати суму втрат від браку з вини працівника</w:t>
            </w:r>
          </w:p>
        </w:tc>
        <w:tc>
          <w:tcPr>
            <w:tcW w:w="1260"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24</w:t>
            </w:r>
          </w:p>
        </w:tc>
        <w:tc>
          <w:tcPr>
            <w:tcW w:w="900" w:type="dxa"/>
            <w:shd w:val="clear" w:color="auto" w:fill="auto"/>
          </w:tcPr>
          <w:p w:rsidR="00C61C08" w:rsidRPr="004130FC" w:rsidRDefault="00C61C08" w:rsidP="004130FC">
            <w:pPr>
              <w:pStyle w:val="aff7"/>
              <w:keepNext/>
              <w:widowControl w:val="0"/>
              <w:rPr>
                <w:lang w:val="uk-UA"/>
              </w:rPr>
            </w:pPr>
            <w:r w:rsidRPr="004130FC">
              <w:rPr>
                <w:lang w:val="uk-UA"/>
              </w:rPr>
              <w:t>59,65</w:t>
            </w:r>
          </w:p>
        </w:tc>
        <w:tc>
          <w:tcPr>
            <w:tcW w:w="1620"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jc w:val="center"/>
        </w:trPr>
        <w:tc>
          <w:tcPr>
            <w:tcW w:w="4345" w:type="dxa"/>
            <w:shd w:val="clear" w:color="auto" w:fill="auto"/>
          </w:tcPr>
          <w:p w:rsidR="00C61C08" w:rsidRPr="004130FC" w:rsidRDefault="00C61C08" w:rsidP="004130FC">
            <w:pPr>
              <w:pStyle w:val="aff7"/>
              <w:keepNext/>
              <w:widowControl w:val="0"/>
              <w:rPr>
                <w:lang w:val="uk-UA"/>
              </w:rPr>
            </w:pPr>
            <w:r w:rsidRPr="004130FC">
              <w:rPr>
                <w:lang w:val="uk-UA"/>
              </w:rPr>
              <w:t>3</w:t>
            </w:r>
            <w:r w:rsidR="000A20DD" w:rsidRPr="004130FC">
              <w:rPr>
                <w:lang w:val="uk-UA"/>
              </w:rPr>
              <w:t xml:space="preserve">. </w:t>
            </w:r>
            <w:r w:rsidRPr="004130FC">
              <w:rPr>
                <w:lang w:val="uk-UA"/>
              </w:rPr>
              <w:t>утримано суму недостач і розкрадання матеріальних ціностей</w:t>
            </w:r>
          </w:p>
        </w:tc>
        <w:tc>
          <w:tcPr>
            <w:tcW w:w="1260"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375</w:t>
            </w:r>
          </w:p>
        </w:tc>
        <w:tc>
          <w:tcPr>
            <w:tcW w:w="900" w:type="dxa"/>
            <w:shd w:val="clear" w:color="auto" w:fill="auto"/>
          </w:tcPr>
          <w:p w:rsidR="00C61C08" w:rsidRPr="004130FC" w:rsidRDefault="00C61C08" w:rsidP="004130FC">
            <w:pPr>
              <w:pStyle w:val="aff7"/>
              <w:keepNext/>
              <w:widowControl w:val="0"/>
              <w:rPr>
                <w:lang w:val="uk-UA"/>
              </w:rPr>
            </w:pPr>
            <w:r w:rsidRPr="004130FC">
              <w:rPr>
                <w:lang w:val="uk-UA"/>
              </w:rPr>
              <w:t>250</w:t>
            </w:r>
          </w:p>
        </w:tc>
        <w:tc>
          <w:tcPr>
            <w:tcW w:w="1620" w:type="dxa"/>
            <w:vMerge/>
            <w:shd w:val="clear" w:color="auto" w:fill="auto"/>
          </w:tcPr>
          <w:p w:rsidR="00C61C08" w:rsidRPr="004130FC" w:rsidRDefault="00C61C08" w:rsidP="004130FC">
            <w:pPr>
              <w:pStyle w:val="aff7"/>
              <w:keepNext/>
              <w:widowControl w:val="0"/>
              <w:rPr>
                <w:lang w:val="uk-UA"/>
              </w:rPr>
            </w:pPr>
          </w:p>
        </w:tc>
      </w:tr>
    </w:tbl>
    <w:p w:rsidR="000A20DD" w:rsidRPr="004D3C37" w:rsidRDefault="004027D2" w:rsidP="004027D2">
      <w:pPr>
        <w:keepNext/>
        <w:widowControl w:val="0"/>
        <w:ind w:firstLine="709"/>
        <w:rPr>
          <w:lang w:val="uk-UA"/>
        </w:rPr>
      </w:pPr>
      <w:r>
        <w:rPr>
          <w:lang w:val="uk-UA"/>
        </w:rPr>
        <w:br w:type="page"/>
      </w:r>
      <w:r w:rsidR="00C61C08" w:rsidRPr="004D3C37">
        <w:rPr>
          <w:lang w:val="uk-UA"/>
        </w:rPr>
        <w:t xml:space="preserve">Податок з доходів фізичних осіб </w:t>
      </w:r>
      <w:r w:rsidR="000A20DD" w:rsidRPr="004D3C37">
        <w:rPr>
          <w:lang w:val="uk-UA"/>
        </w:rPr>
        <w:t>-</w:t>
      </w:r>
      <w:r w:rsidR="00C61C08" w:rsidRPr="004D3C37">
        <w:rPr>
          <w:lang w:val="uk-UA"/>
        </w:rPr>
        <w:t xml:space="preserve"> це обов’язковий платіж, що встановлюється державою для фізичних осіб, які отримують доходи</w:t>
      </w:r>
      <w:r w:rsidR="000A20DD" w:rsidRPr="004D3C37">
        <w:rPr>
          <w:lang w:val="uk-UA"/>
        </w:rPr>
        <w:t xml:space="preserve">. </w:t>
      </w:r>
      <w:r w:rsidR="00C61C08" w:rsidRPr="004D3C37">
        <w:rPr>
          <w:lang w:val="uk-UA"/>
        </w:rPr>
        <w:t>Суми прибуткового податку надходять до Державного бюджету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 базовому підприємстві збір на обов’язкове державне пенсійне страхування утримується з доходів фізичних осіб у наступному розмірі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2</w:t>
      </w:r>
      <w:r w:rsidR="000A20DD" w:rsidRPr="004D3C37">
        <w:rPr>
          <w:lang w:val="uk-UA"/>
        </w:rPr>
        <w:t>%</w:t>
      </w:r>
      <w:r w:rsidRPr="004D3C37">
        <w:rPr>
          <w:lang w:val="uk-UA"/>
        </w:rPr>
        <w:t>, від суми нарахованої заробітної плати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Збір на загальнообов’язкове державне страхування у зв’язку з тимчасовою втратою працездатності утримується із заробітної плати</w:t>
      </w:r>
    </w:p>
    <w:p w:rsidR="00C61C08" w:rsidRPr="004D3C37" w:rsidRDefault="00C61C08" w:rsidP="004027D2">
      <w:pPr>
        <w:keepNext/>
        <w:widowControl w:val="0"/>
        <w:ind w:firstLine="709"/>
        <w:rPr>
          <w:lang w:val="uk-UA"/>
        </w:rPr>
      </w:pPr>
      <w:r w:rsidRPr="004D3C37">
        <w:rPr>
          <w:lang w:val="uk-UA"/>
        </w:rPr>
        <w:t>1</w:t>
      </w:r>
      <w:r w:rsidR="000A20DD" w:rsidRPr="004D3C37">
        <w:rPr>
          <w:lang w:val="uk-UA"/>
        </w:rPr>
        <w:t>%</w:t>
      </w:r>
      <w:r w:rsidRPr="004D3C37">
        <w:rPr>
          <w:lang w:val="uk-UA"/>
        </w:rPr>
        <w:t>, від суми нарахованої заробітної плати</w:t>
      </w:r>
    </w:p>
    <w:p w:rsidR="000A20DD" w:rsidRPr="004D3C37" w:rsidRDefault="00C61C08" w:rsidP="004027D2">
      <w:pPr>
        <w:keepNext/>
        <w:widowControl w:val="0"/>
        <w:ind w:firstLine="709"/>
        <w:rPr>
          <w:lang w:val="uk-UA"/>
        </w:rPr>
      </w:pPr>
      <w:r w:rsidRPr="004D3C37">
        <w:rPr>
          <w:lang w:val="uk-UA"/>
        </w:rPr>
        <w:t>Збір на загальнообов’язкове державне страхування на випадок безробіття утримується із заробітної плати і становить 0,5</w:t>
      </w:r>
      <w:r w:rsidR="000A20DD" w:rsidRPr="004D3C37">
        <w:rPr>
          <w:lang w:val="uk-UA"/>
        </w:rPr>
        <w:t>%</w:t>
      </w:r>
      <w:r w:rsidRPr="004D3C37">
        <w:rPr>
          <w:lang w:val="uk-UA"/>
        </w:rPr>
        <w:t xml:space="preserve"> від об’єкта обкладання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Об’єктом обкладання для зазначених зборів є суми оплати праці</w:t>
      </w:r>
      <w:r w:rsidR="000A20DD" w:rsidRPr="004D3C37">
        <w:rPr>
          <w:lang w:val="uk-UA"/>
        </w:rPr>
        <w:t xml:space="preserve"> (</w:t>
      </w:r>
      <w:r w:rsidRPr="004D3C37">
        <w:rPr>
          <w:lang w:val="uk-UA"/>
        </w:rPr>
        <w:t>що включають основну й додаткову заробітну плату, а також інші заохочувальні та компенсаційні виплати, у тому числі в натуральній формі</w:t>
      </w:r>
      <w:r w:rsidR="000A20DD" w:rsidRPr="004D3C37">
        <w:rPr>
          <w:lang w:val="uk-UA"/>
        </w:rPr>
        <w:t>),</w:t>
      </w:r>
      <w:r w:rsidRPr="004D3C37">
        <w:rPr>
          <w:lang w:val="uk-UA"/>
        </w:rPr>
        <w:t xml:space="preserve"> що підлягає оподаткуванню з громадян</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 xml:space="preserve">Загальний розмір утримань із заробітної плати не може перевищувати 20%, а в особливих випадках </w:t>
      </w:r>
      <w:r w:rsidR="000A20DD" w:rsidRPr="004D3C37">
        <w:rPr>
          <w:lang w:val="uk-UA"/>
        </w:rPr>
        <w:t>-</w:t>
      </w:r>
      <w:r w:rsidRPr="004D3C37">
        <w:rPr>
          <w:lang w:val="uk-UA"/>
        </w:rPr>
        <w:t xml:space="preserve"> 50</w:t>
      </w:r>
      <w:r w:rsidR="000A20DD" w:rsidRPr="004D3C37">
        <w:rPr>
          <w:lang w:val="uk-UA"/>
        </w:rPr>
        <w:t>%</w:t>
      </w:r>
      <w:r w:rsidRPr="004D3C37">
        <w:rPr>
          <w:lang w:val="uk-UA"/>
        </w:rPr>
        <w:t xml:space="preserve"> заробітної плати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Розрахуємо на основі нарахованої заробітної плати працівників підприємства “Кривбасшахтозакриття</w:t>
      </w:r>
      <w:r w:rsidR="000A20DD" w:rsidRPr="004D3C37">
        <w:rPr>
          <w:lang w:val="uk-UA"/>
        </w:rPr>
        <w:t xml:space="preserve">" </w:t>
      </w:r>
      <w:r w:rsidRPr="004D3C37">
        <w:rPr>
          <w:lang w:val="uk-UA"/>
        </w:rPr>
        <w:t>утримання із заробітної плати, по кожному працівнику окремо</w:t>
      </w:r>
      <w:r w:rsidR="000A20DD" w:rsidRPr="004D3C37">
        <w:rPr>
          <w:lang w:val="uk-UA"/>
        </w:rPr>
        <w:t xml:space="preserve"> (</w:t>
      </w:r>
      <w:r w:rsidRPr="004D3C37">
        <w:rPr>
          <w:lang w:val="uk-UA"/>
        </w:rPr>
        <w:t>табл</w:t>
      </w:r>
      <w:r w:rsidR="000A20DD" w:rsidRPr="004D3C37">
        <w:rPr>
          <w:lang w:val="uk-UA"/>
        </w:rPr>
        <w:t>.2.3).</w:t>
      </w:r>
    </w:p>
    <w:p w:rsidR="004D3C37" w:rsidRDefault="004D3C37" w:rsidP="004027D2">
      <w:pPr>
        <w:keepNext/>
        <w:widowControl w:val="0"/>
        <w:ind w:firstLine="709"/>
        <w:rPr>
          <w:lang w:val="uk-UA"/>
        </w:rPr>
      </w:pPr>
    </w:p>
    <w:p w:rsidR="00C61C08" w:rsidRPr="004D3C37" w:rsidRDefault="00C61C08" w:rsidP="004027D2">
      <w:pPr>
        <w:keepNext/>
        <w:widowControl w:val="0"/>
        <w:ind w:firstLine="709"/>
        <w:rPr>
          <w:lang w:val="uk-UA"/>
        </w:rPr>
      </w:pPr>
      <w:r w:rsidRPr="004D3C37">
        <w:rPr>
          <w:lang w:val="uk-UA"/>
        </w:rPr>
        <w:t xml:space="preserve">Таблиця </w:t>
      </w:r>
      <w:r w:rsidR="000A20DD" w:rsidRPr="004D3C37">
        <w:rPr>
          <w:lang w:val="uk-UA"/>
        </w:rPr>
        <w:t>2.3</w:t>
      </w:r>
    </w:p>
    <w:p w:rsidR="00C61C08" w:rsidRPr="004D3C37" w:rsidRDefault="00C61C08" w:rsidP="004027D2">
      <w:pPr>
        <w:keepNext/>
        <w:widowControl w:val="0"/>
        <w:ind w:left="709" w:firstLine="0"/>
        <w:rPr>
          <w:lang w:val="uk-UA"/>
        </w:rPr>
      </w:pPr>
      <w:r w:rsidRPr="004D3C37">
        <w:rPr>
          <w:lang w:val="uk-UA"/>
        </w:rPr>
        <w:t>Утримання із заробітної плати працівників</w:t>
      </w:r>
      <w:r w:rsidR="00FA1D75">
        <w:rPr>
          <w:lang w:val="uk-UA"/>
        </w:rPr>
        <w:t xml:space="preserve"> </w:t>
      </w:r>
      <w:r w:rsidRPr="004D3C37">
        <w:rPr>
          <w:lang w:val="uk-UA"/>
        </w:rPr>
        <w:t>на ДП “Кривбасшахтозакриття</w:t>
      </w:r>
      <w:r w:rsidR="000A20DD" w:rsidRPr="004D3C37">
        <w:rPr>
          <w:lang w:val="uk-UA"/>
        </w:rPr>
        <w:t xml:space="preserve">" </w:t>
      </w:r>
      <w:r w:rsidRPr="004D3C37">
        <w:rPr>
          <w:lang w:val="uk-UA"/>
        </w:rPr>
        <w:t>за грудень 2007 року</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4"/>
        <w:gridCol w:w="1180"/>
        <w:gridCol w:w="1346"/>
        <w:gridCol w:w="1512"/>
        <w:gridCol w:w="1014"/>
        <w:gridCol w:w="1014"/>
        <w:gridCol w:w="1355"/>
      </w:tblGrid>
      <w:tr w:rsidR="00C61C08" w:rsidRPr="004130FC" w:rsidTr="004130FC">
        <w:trPr>
          <w:trHeight w:val="260"/>
          <w:jc w:val="center"/>
        </w:trPr>
        <w:tc>
          <w:tcPr>
            <w:tcW w:w="1893" w:type="dxa"/>
            <w:vMerge w:val="restart"/>
            <w:shd w:val="clear" w:color="auto" w:fill="auto"/>
          </w:tcPr>
          <w:p w:rsidR="00C61C08" w:rsidRPr="004130FC" w:rsidRDefault="00C61C08" w:rsidP="004130FC">
            <w:pPr>
              <w:pStyle w:val="aff7"/>
              <w:keepNext/>
              <w:widowControl w:val="0"/>
              <w:rPr>
                <w:lang w:val="uk-UA"/>
              </w:rPr>
            </w:pPr>
            <w:r w:rsidRPr="004130FC">
              <w:rPr>
                <w:lang w:val="uk-UA"/>
              </w:rPr>
              <w:t>П</w:t>
            </w:r>
            <w:r w:rsidR="000A20DD" w:rsidRPr="004130FC">
              <w:rPr>
                <w:lang w:val="uk-UA"/>
              </w:rPr>
              <w:t xml:space="preserve">.І.Б. </w:t>
            </w:r>
          </w:p>
        </w:tc>
        <w:tc>
          <w:tcPr>
            <w:tcW w:w="5400" w:type="dxa"/>
            <w:gridSpan w:val="4"/>
            <w:shd w:val="clear" w:color="auto" w:fill="auto"/>
          </w:tcPr>
          <w:p w:rsidR="00C61C08" w:rsidRPr="004130FC" w:rsidRDefault="00C61C08" w:rsidP="004130FC">
            <w:pPr>
              <w:pStyle w:val="aff7"/>
              <w:keepNext/>
              <w:widowControl w:val="0"/>
              <w:rPr>
                <w:lang w:val="uk-UA"/>
              </w:rPr>
            </w:pPr>
            <w:r w:rsidRPr="004130FC">
              <w:rPr>
                <w:lang w:val="uk-UA"/>
              </w:rPr>
              <w:t>Утримано</w:t>
            </w:r>
          </w:p>
        </w:tc>
        <w:tc>
          <w:tcPr>
            <w:tcW w:w="1080" w:type="dxa"/>
            <w:vMerge w:val="restart"/>
            <w:shd w:val="clear" w:color="auto" w:fill="auto"/>
          </w:tcPr>
          <w:p w:rsidR="00C61C08" w:rsidRPr="004130FC" w:rsidRDefault="00C61C08" w:rsidP="004130FC">
            <w:pPr>
              <w:pStyle w:val="aff7"/>
              <w:keepNext/>
              <w:widowControl w:val="0"/>
              <w:rPr>
                <w:lang w:val="uk-UA"/>
              </w:rPr>
            </w:pPr>
            <w:r w:rsidRPr="004130FC">
              <w:rPr>
                <w:lang w:val="uk-UA"/>
              </w:rPr>
              <w:t>Всього утримано</w:t>
            </w:r>
          </w:p>
        </w:tc>
        <w:tc>
          <w:tcPr>
            <w:tcW w:w="1450" w:type="dxa"/>
            <w:vMerge w:val="restart"/>
            <w:shd w:val="clear" w:color="auto" w:fill="auto"/>
          </w:tcPr>
          <w:p w:rsidR="00C61C08" w:rsidRPr="004130FC" w:rsidRDefault="00C61C08" w:rsidP="004130FC">
            <w:pPr>
              <w:pStyle w:val="aff7"/>
              <w:keepNext/>
              <w:widowControl w:val="0"/>
              <w:rPr>
                <w:lang w:val="uk-UA"/>
              </w:rPr>
            </w:pPr>
            <w:r w:rsidRPr="004130FC">
              <w:rPr>
                <w:lang w:val="uk-UA"/>
              </w:rPr>
              <w:t>Джерела інформації</w:t>
            </w:r>
          </w:p>
        </w:tc>
      </w:tr>
      <w:tr w:rsidR="00C61C08" w:rsidRPr="004130FC" w:rsidTr="004130FC">
        <w:trPr>
          <w:jc w:val="center"/>
        </w:trPr>
        <w:tc>
          <w:tcPr>
            <w:tcW w:w="1893" w:type="dxa"/>
            <w:vMerge/>
            <w:shd w:val="clear" w:color="auto" w:fill="auto"/>
          </w:tcPr>
          <w:p w:rsidR="00C61C08" w:rsidRPr="004130FC" w:rsidRDefault="00C61C08" w:rsidP="004130FC">
            <w:pPr>
              <w:pStyle w:val="aff7"/>
              <w:keepNext/>
              <w:widowControl w:val="0"/>
              <w:rPr>
                <w:lang w:val="uk-UA"/>
              </w:rPr>
            </w:pPr>
          </w:p>
        </w:tc>
        <w:tc>
          <w:tcPr>
            <w:tcW w:w="1260" w:type="dxa"/>
            <w:shd w:val="clear" w:color="auto" w:fill="auto"/>
          </w:tcPr>
          <w:p w:rsidR="00C61C08" w:rsidRPr="004130FC" w:rsidRDefault="00C61C08" w:rsidP="004130FC">
            <w:pPr>
              <w:pStyle w:val="aff7"/>
              <w:keepNext/>
              <w:widowControl w:val="0"/>
              <w:rPr>
                <w:lang w:val="uk-UA"/>
              </w:rPr>
            </w:pPr>
            <w:r w:rsidRPr="004130FC">
              <w:rPr>
                <w:lang w:val="uk-UA"/>
              </w:rPr>
              <w:t>Пенсійний Фонд</w:t>
            </w:r>
          </w:p>
        </w:tc>
        <w:tc>
          <w:tcPr>
            <w:tcW w:w="1440" w:type="dxa"/>
            <w:shd w:val="clear" w:color="auto" w:fill="auto"/>
          </w:tcPr>
          <w:p w:rsidR="00C61C08" w:rsidRPr="004130FC" w:rsidRDefault="00C61C08" w:rsidP="004130FC">
            <w:pPr>
              <w:pStyle w:val="aff7"/>
              <w:keepNext/>
              <w:widowControl w:val="0"/>
              <w:rPr>
                <w:lang w:val="uk-UA"/>
              </w:rPr>
            </w:pPr>
            <w:r w:rsidRPr="004130FC">
              <w:rPr>
                <w:lang w:val="uk-UA"/>
              </w:rPr>
              <w:t>Збір на ЗДСС у зв’язку з ТВП</w:t>
            </w:r>
          </w:p>
        </w:tc>
        <w:tc>
          <w:tcPr>
            <w:tcW w:w="1620" w:type="dxa"/>
            <w:shd w:val="clear" w:color="auto" w:fill="auto"/>
          </w:tcPr>
          <w:p w:rsidR="00C61C08" w:rsidRPr="004130FC" w:rsidRDefault="00C61C08" w:rsidP="004130FC">
            <w:pPr>
              <w:pStyle w:val="aff7"/>
              <w:keepNext/>
              <w:widowControl w:val="0"/>
              <w:rPr>
                <w:lang w:val="uk-UA"/>
              </w:rPr>
            </w:pPr>
            <w:r w:rsidRPr="004130FC">
              <w:rPr>
                <w:lang w:val="uk-UA"/>
              </w:rPr>
              <w:t>Збір на ЗДСС на випадок безробіття</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ПДФО</w:t>
            </w:r>
          </w:p>
        </w:tc>
        <w:tc>
          <w:tcPr>
            <w:tcW w:w="1080" w:type="dxa"/>
            <w:vMerge/>
            <w:shd w:val="clear" w:color="auto" w:fill="auto"/>
          </w:tcPr>
          <w:p w:rsidR="00C61C08" w:rsidRPr="004130FC" w:rsidRDefault="00C61C08" w:rsidP="004130FC">
            <w:pPr>
              <w:pStyle w:val="aff7"/>
              <w:keepNext/>
              <w:widowControl w:val="0"/>
              <w:rPr>
                <w:lang w:val="uk-UA"/>
              </w:rPr>
            </w:pPr>
          </w:p>
        </w:tc>
        <w:tc>
          <w:tcPr>
            <w:tcW w:w="1450"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jc w:val="center"/>
        </w:trPr>
        <w:tc>
          <w:tcPr>
            <w:tcW w:w="1893" w:type="dxa"/>
            <w:shd w:val="clear" w:color="auto" w:fill="auto"/>
          </w:tcPr>
          <w:p w:rsidR="00C61C08" w:rsidRPr="004130FC" w:rsidRDefault="00C61C08" w:rsidP="004130FC">
            <w:pPr>
              <w:pStyle w:val="aff7"/>
              <w:keepNext/>
              <w:widowControl w:val="0"/>
              <w:rPr>
                <w:lang w:val="uk-UA"/>
              </w:rPr>
            </w:pPr>
            <w:r w:rsidRPr="004130FC">
              <w:rPr>
                <w:lang w:val="uk-UA"/>
              </w:rPr>
              <w:t>1</w:t>
            </w:r>
            <w:r w:rsidR="000A20DD" w:rsidRPr="004130FC">
              <w:rPr>
                <w:lang w:val="uk-UA"/>
              </w:rPr>
              <w:t xml:space="preserve">. </w:t>
            </w:r>
            <w:r w:rsidRPr="004130FC">
              <w:rPr>
                <w:lang w:val="uk-UA"/>
              </w:rPr>
              <w:t>Вітюк В</w:t>
            </w:r>
            <w:r w:rsidR="000A20DD" w:rsidRPr="004130FC">
              <w:rPr>
                <w:lang w:val="uk-UA"/>
              </w:rPr>
              <w:t xml:space="preserve">.І. </w:t>
            </w:r>
          </w:p>
        </w:tc>
        <w:tc>
          <w:tcPr>
            <w:tcW w:w="1260" w:type="dxa"/>
            <w:shd w:val="clear" w:color="auto" w:fill="auto"/>
          </w:tcPr>
          <w:p w:rsidR="00C61C08" w:rsidRPr="004130FC" w:rsidRDefault="00C61C08" w:rsidP="004130FC">
            <w:pPr>
              <w:pStyle w:val="aff7"/>
              <w:keepNext/>
              <w:widowControl w:val="0"/>
              <w:rPr>
                <w:lang w:val="uk-UA"/>
              </w:rPr>
            </w:pPr>
            <w:r w:rsidRPr="004130FC">
              <w:rPr>
                <w:lang w:val="uk-UA"/>
              </w:rPr>
              <w:t>15,73</w:t>
            </w:r>
          </w:p>
        </w:tc>
        <w:tc>
          <w:tcPr>
            <w:tcW w:w="1440" w:type="dxa"/>
            <w:shd w:val="clear" w:color="auto" w:fill="auto"/>
          </w:tcPr>
          <w:p w:rsidR="00C61C08" w:rsidRPr="004130FC" w:rsidRDefault="00C61C08" w:rsidP="004130FC">
            <w:pPr>
              <w:pStyle w:val="aff7"/>
              <w:keepNext/>
              <w:widowControl w:val="0"/>
              <w:rPr>
                <w:lang w:val="uk-UA"/>
              </w:rPr>
            </w:pPr>
            <w:r w:rsidRPr="004130FC">
              <w:rPr>
                <w:lang w:val="uk-UA"/>
              </w:rPr>
              <w:t>7,87</w:t>
            </w:r>
          </w:p>
        </w:tc>
        <w:tc>
          <w:tcPr>
            <w:tcW w:w="1620" w:type="dxa"/>
            <w:shd w:val="clear" w:color="auto" w:fill="auto"/>
          </w:tcPr>
          <w:p w:rsidR="00C61C08" w:rsidRPr="004130FC" w:rsidRDefault="00C61C08" w:rsidP="004130FC">
            <w:pPr>
              <w:pStyle w:val="aff7"/>
              <w:keepNext/>
              <w:widowControl w:val="0"/>
              <w:rPr>
                <w:lang w:val="uk-UA"/>
              </w:rPr>
            </w:pPr>
            <w:r w:rsidRPr="004130FC">
              <w:rPr>
                <w:lang w:val="uk-UA"/>
              </w:rPr>
              <w:t>3,93</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113,87</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141,4</w:t>
            </w:r>
          </w:p>
        </w:tc>
        <w:tc>
          <w:tcPr>
            <w:tcW w:w="1450" w:type="dxa"/>
            <w:vMerge w:val="restart"/>
            <w:shd w:val="clear" w:color="auto" w:fill="auto"/>
          </w:tcPr>
          <w:p w:rsidR="000A20DD" w:rsidRPr="004130FC" w:rsidRDefault="00C61C08" w:rsidP="004130FC">
            <w:pPr>
              <w:pStyle w:val="aff7"/>
              <w:keepNext/>
              <w:widowControl w:val="0"/>
              <w:rPr>
                <w:lang w:val="uk-UA"/>
              </w:rPr>
            </w:pPr>
            <w:r w:rsidRPr="004130FC">
              <w:rPr>
                <w:lang w:val="uk-UA"/>
              </w:rPr>
              <w:t>платіжна відомість</w:t>
            </w:r>
            <w:r w:rsidR="000A20DD" w:rsidRPr="004130FC">
              <w:rPr>
                <w:lang w:val="uk-UA"/>
              </w:rPr>
              <w:t xml:space="preserve"> (</w:t>
            </w:r>
            <w:r w:rsidRPr="004130FC">
              <w:rPr>
                <w:lang w:val="uk-UA"/>
              </w:rPr>
              <w:t>див</w:t>
            </w:r>
            <w:r w:rsidR="000A20DD" w:rsidRPr="004130FC">
              <w:rPr>
                <w:lang w:val="uk-UA"/>
              </w:rPr>
              <w:t>.</w:t>
            </w:r>
          </w:p>
          <w:p w:rsidR="00C61C08" w:rsidRPr="004130FC" w:rsidRDefault="00C61C08" w:rsidP="004130FC">
            <w:pPr>
              <w:pStyle w:val="aff7"/>
              <w:keepNext/>
              <w:widowControl w:val="0"/>
              <w:rPr>
                <w:lang w:val="uk-UA"/>
              </w:rPr>
            </w:pPr>
            <w:r w:rsidRPr="004130FC">
              <w:rPr>
                <w:lang w:val="uk-UA"/>
              </w:rPr>
              <w:t>дод</w:t>
            </w:r>
            <w:r w:rsidR="000A20DD" w:rsidRPr="004130FC">
              <w:rPr>
                <w:lang w:val="uk-UA"/>
              </w:rPr>
              <w:t xml:space="preserve">. </w:t>
            </w:r>
            <w:r w:rsidRPr="004130FC">
              <w:rPr>
                <w:lang w:val="uk-UA"/>
              </w:rPr>
              <w:t>У</w:t>
            </w:r>
            <w:r w:rsidR="000A20DD" w:rsidRPr="004130FC">
              <w:rPr>
                <w:lang w:val="uk-UA"/>
              </w:rPr>
              <w:t xml:space="preserve">) </w:t>
            </w:r>
          </w:p>
        </w:tc>
      </w:tr>
      <w:tr w:rsidR="00C61C08" w:rsidRPr="004130FC" w:rsidTr="004130FC">
        <w:trPr>
          <w:jc w:val="center"/>
        </w:trPr>
        <w:tc>
          <w:tcPr>
            <w:tcW w:w="1893" w:type="dxa"/>
            <w:shd w:val="clear" w:color="auto" w:fill="auto"/>
          </w:tcPr>
          <w:p w:rsidR="00C61C08" w:rsidRPr="004130FC" w:rsidRDefault="00C61C08" w:rsidP="004130FC">
            <w:pPr>
              <w:pStyle w:val="aff7"/>
              <w:keepNext/>
              <w:widowControl w:val="0"/>
              <w:rPr>
                <w:lang w:val="uk-UA"/>
              </w:rPr>
            </w:pPr>
            <w:r w:rsidRPr="004130FC">
              <w:rPr>
                <w:lang w:val="uk-UA"/>
              </w:rPr>
              <w:t>2</w:t>
            </w:r>
            <w:r w:rsidR="000A20DD" w:rsidRPr="004130FC">
              <w:rPr>
                <w:lang w:val="uk-UA"/>
              </w:rPr>
              <w:t xml:space="preserve">. </w:t>
            </w:r>
            <w:r w:rsidRPr="004130FC">
              <w:rPr>
                <w:lang w:val="uk-UA"/>
              </w:rPr>
              <w:t>Вітвіцький С</w:t>
            </w:r>
            <w:r w:rsidR="000A20DD" w:rsidRPr="004130FC">
              <w:rPr>
                <w:lang w:val="uk-UA"/>
              </w:rPr>
              <w:t xml:space="preserve">. </w:t>
            </w:r>
            <w:r w:rsidRPr="004130FC">
              <w:rPr>
                <w:lang w:val="uk-UA"/>
              </w:rPr>
              <w:t>М</w:t>
            </w:r>
          </w:p>
        </w:tc>
        <w:tc>
          <w:tcPr>
            <w:tcW w:w="1260" w:type="dxa"/>
            <w:shd w:val="clear" w:color="auto" w:fill="auto"/>
          </w:tcPr>
          <w:p w:rsidR="00C61C08" w:rsidRPr="004130FC" w:rsidRDefault="00C61C08" w:rsidP="004130FC">
            <w:pPr>
              <w:pStyle w:val="aff7"/>
              <w:keepNext/>
              <w:widowControl w:val="0"/>
              <w:rPr>
                <w:lang w:val="uk-UA"/>
              </w:rPr>
            </w:pPr>
            <w:r w:rsidRPr="004130FC">
              <w:rPr>
                <w:lang w:val="uk-UA"/>
              </w:rPr>
              <w:t>12,2</w:t>
            </w:r>
          </w:p>
        </w:tc>
        <w:tc>
          <w:tcPr>
            <w:tcW w:w="1440" w:type="dxa"/>
            <w:shd w:val="clear" w:color="auto" w:fill="auto"/>
          </w:tcPr>
          <w:p w:rsidR="00C61C08" w:rsidRPr="004130FC" w:rsidRDefault="00C61C08" w:rsidP="004130FC">
            <w:pPr>
              <w:pStyle w:val="aff7"/>
              <w:keepNext/>
              <w:widowControl w:val="0"/>
              <w:rPr>
                <w:lang w:val="uk-UA"/>
              </w:rPr>
            </w:pPr>
            <w:r w:rsidRPr="004130FC">
              <w:rPr>
                <w:lang w:val="uk-UA"/>
              </w:rPr>
              <w:t>3,05</w:t>
            </w:r>
          </w:p>
        </w:tc>
        <w:tc>
          <w:tcPr>
            <w:tcW w:w="1620" w:type="dxa"/>
            <w:shd w:val="clear" w:color="auto" w:fill="auto"/>
          </w:tcPr>
          <w:p w:rsidR="00C61C08" w:rsidRPr="004130FC" w:rsidRDefault="00C61C08" w:rsidP="004130FC">
            <w:pPr>
              <w:pStyle w:val="aff7"/>
              <w:keepNext/>
              <w:widowControl w:val="0"/>
              <w:rPr>
                <w:lang w:val="uk-UA"/>
              </w:rPr>
            </w:pPr>
            <w:r w:rsidRPr="004130FC">
              <w:rPr>
                <w:lang w:val="uk-UA"/>
              </w:rPr>
              <w:t>3,05</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88,76</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107,06</w:t>
            </w:r>
          </w:p>
        </w:tc>
        <w:tc>
          <w:tcPr>
            <w:tcW w:w="1450"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jc w:val="center"/>
        </w:trPr>
        <w:tc>
          <w:tcPr>
            <w:tcW w:w="1893" w:type="dxa"/>
            <w:shd w:val="clear" w:color="auto" w:fill="auto"/>
          </w:tcPr>
          <w:p w:rsidR="00C61C08" w:rsidRPr="004130FC" w:rsidRDefault="00C61C08" w:rsidP="004130FC">
            <w:pPr>
              <w:pStyle w:val="aff7"/>
              <w:keepNext/>
              <w:widowControl w:val="0"/>
              <w:rPr>
                <w:lang w:val="uk-UA"/>
              </w:rPr>
            </w:pPr>
            <w:r w:rsidRPr="004130FC">
              <w:rPr>
                <w:lang w:val="uk-UA"/>
              </w:rPr>
              <w:t>3</w:t>
            </w:r>
            <w:r w:rsidR="000A20DD" w:rsidRPr="004130FC">
              <w:rPr>
                <w:lang w:val="uk-UA"/>
              </w:rPr>
              <w:t xml:space="preserve">. </w:t>
            </w:r>
            <w:r w:rsidRPr="004130FC">
              <w:rPr>
                <w:lang w:val="uk-UA"/>
              </w:rPr>
              <w:t>Ніщета В</w:t>
            </w:r>
            <w:r w:rsidR="000A20DD" w:rsidRPr="004130FC">
              <w:rPr>
                <w:lang w:val="uk-UA"/>
              </w:rPr>
              <w:t xml:space="preserve">. </w:t>
            </w:r>
            <w:r w:rsidRPr="004130FC">
              <w:rPr>
                <w:lang w:val="uk-UA"/>
              </w:rPr>
              <w:t>В</w:t>
            </w:r>
          </w:p>
        </w:tc>
        <w:tc>
          <w:tcPr>
            <w:tcW w:w="1260" w:type="dxa"/>
            <w:shd w:val="clear" w:color="auto" w:fill="auto"/>
          </w:tcPr>
          <w:p w:rsidR="00C61C08" w:rsidRPr="004130FC" w:rsidRDefault="00C61C08" w:rsidP="004130FC">
            <w:pPr>
              <w:pStyle w:val="aff7"/>
              <w:keepNext/>
              <w:widowControl w:val="0"/>
              <w:rPr>
                <w:lang w:val="uk-UA"/>
              </w:rPr>
            </w:pPr>
            <w:r w:rsidRPr="004130FC">
              <w:rPr>
                <w:lang w:val="uk-UA"/>
              </w:rPr>
              <w:t>21,51</w:t>
            </w:r>
          </w:p>
        </w:tc>
        <w:tc>
          <w:tcPr>
            <w:tcW w:w="1440" w:type="dxa"/>
            <w:shd w:val="clear" w:color="auto" w:fill="auto"/>
          </w:tcPr>
          <w:p w:rsidR="00C61C08" w:rsidRPr="004130FC" w:rsidRDefault="00C61C08" w:rsidP="004130FC">
            <w:pPr>
              <w:pStyle w:val="aff7"/>
              <w:keepNext/>
              <w:widowControl w:val="0"/>
              <w:rPr>
                <w:lang w:val="uk-UA"/>
              </w:rPr>
            </w:pPr>
            <w:r w:rsidRPr="004130FC">
              <w:rPr>
                <w:lang w:val="uk-UA"/>
              </w:rPr>
              <w:t>10,75</w:t>
            </w:r>
          </w:p>
        </w:tc>
        <w:tc>
          <w:tcPr>
            <w:tcW w:w="1620" w:type="dxa"/>
            <w:shd w:val="clear" w:color="auto" w:fill="auto"/>
          </w:tcPr>
          <w:p w:rsidR="00C61C08" w:rsidRPr="004130FC" w:rsidRDefault="00C61C08" w:rsidP="004130FC">
            <w:pPr>
              <w:pStyle w:val="aff7"/>
              <w:keepNext/>
              <w:widowControl w:val="0"/>
              <w:rPr>
                <w:lang w:val="uk-UA"/>
              </w:rPr>
            </w:pPr>
            <w:r w:rsidRPr="004130FC">
              <w:rPr>
                <w:lang w:val="uk-UA"/>
              </w:rPr>
              <w:t>5,34</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155,72</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193,32</w:t>
            </w:r>
          </w:p>
        </w:tc>
        <w:tc>
          <w:tcPr>
            <w:tcW w:w="1450"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jc w:val="center"/>
        </w:trPr>
        <w:tc>
          <w:tcPr>
            <w:tcW w:w="1893" w:type="dxa"/>
            <w:shd w:val="clear" w:color="auto" w:fill="auto"/>
          </w:tcPr>
          <w:p w:rsidR="00C61C08" w:rsidRPr="004130FC" w:rsidRDefault="00C61C08" w:rsidP="004130FC">
            <w:pPr>
              <w:pStyle w:val="aff7"/>
              <w:keepNext/>
              <w:widowControl w:val="0"/>
              <w:rPr>
                <w:lang w:val="uk-UA"/>
              </w:rPr>
            </w:pPr>
            <w:r w:rsidRPr="004130FC">
              <w:rPr>
                <w:lang w:val="uk-UA"/>
              </w:rPr>
              <w:t>4</w:t>
            </w:r>
            <w:r w:rsidR="000A20DD" w:rsidRPr="004130FC">
              <w:rPr>
                <w:lang w:val="uk-UA"/>
              </w:rPr>
              <w:t xml:space="preserve">. </w:t>
            </w:r>
            <w:r w:rsidRPr="004130FC">
              <w:rPr>
                <w:lang w:val="uk-UA"/>
              </w:rPr>
              <w:t>Макарова Л</w:t>
            </w:r>
            <w:r w:rsidR="000A20DD" w:rsidRPr="004130FC">
              <w:rPr>
                <w:lang w:val="uk-UA"/>
              </w:rPr>
              <w:t xml:space="preserve">.М. </w:t>
            </w:r>
          </w:p>
        </w:tc>
        <w:tc>
          <w:tcPr>
            <w:tcW w:w="1260" w:type="dxa"/>
            <w:shd w:val="clear" w:color="auto" w:fill="auto"/>
          </w:tcPr>
          <w:p w:rsidR="00C61C08" w:rsidRPr="004130FC" w:rsidRDefault="00C61C08" w:rsidP="004130FC">
            <w:pPr>
              <w:pStyle w:val="aff7"/>
              <w:keepNext/>
              <w:widowControl w:val="0"/>
              <w:rPr>
                <w:lang w:val="uk-UA"/>
              </w:rPr>
            </w:pPr>
            <w:r w:rsidRPr="004130FC">
              <w:rPr>
                <w:lang w:val="uk-UA"/>
              </w:rPr>
              <w:t>12</w:t>
            </w:r>
          </w:p>
        </w:tc>
        <w:tc>
          <w:tcPr>
            <w:tcW w:w="1440" w:type="dxa"/>
            <w:shd w:val="clear" w:color="auto" w:fill="auto"/>
          </w:tcPr>
          <w:p w:rsidR="00C61C08" w:rsidRPr="004130FC" w:rsidRDefault="00C61C08" w:rsidP="004130FC">
            <w:pPr>
              <w:pStyle w:val="aff7"/>
              <w:keepNext/>
              <w:widowControl w:val="0"/>
              <w:rPr>
                <w:lang w:val="uk-UA"/>
              </w:rPr>
            </w:pPr>
            <w:r w:rsidRPr="004130FC">
              <w:rPr>
                <w:lang w:val="uk-UA"/>
              </w:rPr>
              <w:t>3</w:t>
            </w:r>
          </w:p>
        </w:tc>
        <w:tc>
          <w:tcPr>
            <w:tcW w:w="1620" w:type="dxa"/>
            <w:shd w:val="clear" w:color="auto" w:fill="auto"/>
          </w:tcPr>
          <w:p w:rsidR="00C61C08" w:rsidRPr="004130FC" w:rsidRDefault="00C61C08" w:rsidP="004130FC">
            <w:pPr>
              <w:pStyle w:val="aff7"/>
              <w:keepNext/>
              <w:widowControl w:val="0"/>
              <w:rPr>
                <w:lang w:val="uk-UA"/>
              </w:rPr>
            </w:pPr>
            <w:r w:rsidRPr="004130FC">
              <w:rPr>
                <w:lang w:val="uk-UA"/>
              </w:rPr>
              <w:t>3</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87,32</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105,32</w:t>
            </w:r>
          </w:p>
        </w:tc>
        <w:tc>
          <w:tcPr>
            <w:tcW w:w="1450" w:type="dxa"/>
            <w:shd w:val="clear" w:color="auto" w:fill="auto"/>
          </w:tcPr>
          <w:p w:rsidR="00C61C08" w:rsidRPr="004130FC" w:rsidRDefault="00C61C08" w:rsidP="004130FC">
            <w:pPr>
              <w:pStyle w:val="aff7"/>
              <w:keepNext/>
              <w:widowControl w:val="0"/>
              <w:rPr>
                <w:lang w:val="uk-UA"/>
              </w:rPr>
            </w:pPr>
          </w:p>
        </w:tc>
      </w:tr>
    </w:tbl>
    <w:p w:rsidR="00C61C08" w:rsidRPr="004D3C37" w:rsidRDefault="00C61C08"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Відобразимо бухгалтерські проводки</w:t>
      </w:r>
      <w:r w:rsidR="000A20DD" w:rsidRPr="004D3C37">
        <w:rPr>
          <w:lang w:val="uk-UA"/>
        </w:rPr>
        <w:t xml:space="preserve"> (</w:t>
      </w:r>
      <w:r w:rsidRPr="004D3C37">
        <w:rPr>
          <w:lang w:val="uk-UA"/>
        </w:rPr>
        <w:t>табл</w:t>
      </w:r>
      <w:r w:rsidR="000A20DD" w:rsidRPr="004D3C37">
        <w:rPr>
          <w:lang w:val="uk-UA"/>
        </w:rPr>
        <w:t>.2.4).</w:t>
      </w:r>
    </w:p>
    <w:p w:rsidR="000A20DD" w:rsidRPr="004D3C37" w:rsidRDefault="00C61C08" w:rsidP="004027D2">
      <w:pPr>
        <w:keepNext/>
        <w:widowControl w:val="0"/>
        <w:ind w:firstLine="709"/>
        <w:rPr>
          <w:lang w:val="uk-UA"/>
        </w:rPr>
      </w:pPr>
      <w:r w:rsidRPr="004D3C37">
        <w:rPr>
          <w:lang w:val="uk-UA"/>
        </w:rPr>
        <w:t>Податкова соціальна пільга</w:t>
      </w:r>
      <w:r w:rsidR="000A20DD" w:rsidRPr="004D3C37">
        <w:rPr>
          <w:lang w:val="uk-UA"/>
        </w:rPr>
        <w:t xml:space="preserve"> (</w:t>
      </w:r>
      <w:r w:rsidRPr="004D3C37">
        <w:rPr>
          <w:lang w:val="uk-UA"/>
        </w:rPr>
        <w:t>ПСП</w:t>
      </w:r>
      <w:r w:rsidR="000A20DD" w:rsidRPr="004D3C37">
        <w:rPr>
          <w:lang w:val="uk-UA"/>
        </w:rPr>
        <w:t xml:space="preserve">) </w:t>
      </w:r>
      <w:r w:rsidRPr="004D3C37">
        <w:rPr>
          <w:lang w:val="uk-UA"/>
        </w:rPr>
        <w:t>застосовується тільки до заробітної плати й не застосовується до інших видів доходів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 підприємстві податкова соціальна пільга застосовується у випадках якщо розмір нарахованої за місяць зарплати не перевищує суму місячного прожиткового мінімуму для працездатної особи, установленого на 1 січня звітного податкового року, помноженого на коефіцієнт 1,4 й округлену до найближчих 10 грн</w:t>
      </w:r>
      <w:r w:rsidR="000A20DD" w:rsidRPr="004D3C37">
        <w:rPr>
          <w:lang w:val="uk-UA"/>
        </w:rPr>
        <w:t>.</w:t>
      </w:r>
    </w:p>
    <w:p w:rsidR="004027D2" w:rsidRDefault="004027D2" w:rsidP="004027D2">
      <w:pPr>
        <w:keepNext/>
        <w:widowControl w:val="0"/>
        <w:ind w:firstLine="709"/>
        <w:rPr>
          <w:lang w:val="uk-UA"/>
        </w:rPr>
      </w:pPr>
    </w:p>
    <w:p w:rsidR="00C61C08" w:rsidRPr="004D3C37" w:rsidRDefault="00C61C08" w:rsidP="004027D2">
      <w:pPr>
        <w:keepNext/>
        <w:widowControl w:val="0"/>
        <w:ind w:firstLine="709"/>
        <w:rPr>
          <w:lang w:val="uk-UA"/>
        </w:rPr>
      </w:pPr>
      <w:r w:rsidRPr="004D3C37">
        <w:rPr>
          <w:lang w:val="uk-UA"/>
        </w:rPr>
        <w:t xml:space="preserve">Таблиця </w:t>
      </w:r>
      <w:r w:rsidR="000A20DD" w:rsidRPr="004D3C37">
        <w:rPr>
          <w:lang w:val="uk-UA"/>
        </w:rPr>
        <w:t>2.4</w:t>
      </w:r>
    </w:p>
    <w:p w:rsidR="00C61C08" w:rsidRPr="004D3C37" w:rsidRDefault="00C61C08" w:rsidP="004027D2">
      <w:pPr>
        <w:keepNext/>
        <w:widowControl w:val="0"/>
        <w:ind w:left="709" w:firstLine="0"/>
        <w:rPr>
          <w:lang w:val="uk-UA"/>
        </w:rPr>
      </w:pPr>
      <w:r w:rsidRPr="004D3C37">
        <w:rPr>
          <w:lang w:val="uk-UA"/>
        </w:rPr>
        <w:t>Утримання із заробітної плати на ДП “Кривбасшахтозакриття</w:t>
      </w:r>
      <w:r w:rsidR="000A20DD" w:rsidRPr="004D3C37">
        <w:rPr>
          <w:lang w:val="uk-UA"/>
        </w:rPr>
        <w:t xml:space="preserve">" </w:t>
      </w:r>
      <w:r w:rsidRPr="004D3C37">
        <w:rPr>
          <w:lang w:val="uk-UA"/>
        </w:rPr>
        <w:t>за 2007 рік</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2"/>
        <w:gridCol w:w="882"/>
        <w:gridCol w:w="867"/>
        <w:gridCol w:w="912"/>
        <w:gridCol w:w="1742"/>
      </w:tblGrid>
      <w:tr w:rsidR="00C61C08" w:rsidRPr="004130FC" w:rsidTr="004130FC">
        <w:trPr>
          <w:trHeight w:val="632"/>
          <w:jc w:val="center"/>
        </w:trPr>
        <w:tc>
          <w:tcPr>
            <w:tcW w:w="5327" w:type="dxa"/>
            <w:shd w:val="clear" w:color="auto" w:fill="auto"/>
          </w:tcPr>
          <w:p w:rsidR="00C61C08" w:rsidRPr="004130FC" w:rsidRDefault="00C61C08" w:rsidP="004130FC">
            <w:pPr>
              <w:pStyle w:val="aff7"/>
              <w:keepNext/>
              <w:widowControl w:val="0"/>
              <w:rPr>
                <w:lang w:val="uk-UA"/>
              </w:rPr>
            </w:pPr>
            <w:r w:rsidRPr="004130FC">
              <w:rPr>
                <w:lang w:val="uk-UA"/>
              </w:rPr>
              <w:t>Зміст господарської операції</w:t>
            </w:r>
          </w:p>
        </w:tc>
        <w:tc>
          <w:tcPr>
            <w:tcW w:w="1903" w:type="dxa"/>
            <w:gridSpan w:val="2"/>
            <w:shd w:val="clear" w:color="auto" w:fill="auto"/>
          </w:tcPr>
          <w:p w:rsidR="00C61C08" w:rsidRPr="004130FC" w:rsidRDefault="00C61C08" w:rsidP="004130FC">
            <w:pPr>
              <w:pStyle w:val="aff7"/>
              <w:keepNext/>
              <w:widowControl w:val="0"/>
              <w:rPr>
                <w:lang w:val="uk-UA"/>
              </w:rPr>
            </w:pPr>
            <w:r w:rsidRPr="004130FC">
              <w:rPr>
                <w:lang w:val="uk-UA"/>
              </w:rPr>
              <w:t>Кореспондуючі рахунки</w:t>
            </w:r>
          </w:p>
        </w:tc>
        <w:tc>
          <w:tcPr>
            <w:tcW w:w="993" w:type="dxa"/>
            <w:shd w:val="clear" w:color="auto" w:fill="auto"/>
          </w:tcPr>
          <w:p w:rsidR="00C61C08" w:rsidRPr="004130FC" w:rsidRDefault="00C61C08" w:rsidP="004130FC">
            <w:pPr>
              <w:pStyle w:val="aff7"/>
              <w:keepNext/>
              <w:widowControl w:val="0"/>
              <w:rPr>
                <w:lang w:val="uk-UA"/>
              </w:rPr>
            </w:pPr>
            <w:r w:rsidRPr="004130FC">
              <w:rPr>
                <w:lang w:val="uk-UA"/>
              </w:rPr>
              <w:t>Сума, грн</w:t>
            </w:r>
            <w:r w:rsidR="000A20DD" w:rsidRPr="004130FC">
              <w:rPr>
                <w:lang w:val="uk-UA"/>
              </w:rPr>
              <w:t xml:space="preserve">. </w:t>
            </w:r>
          </w:p>
        </w:tc>
        <w:tc>
          <w:tcPr>
            <w:tcW w:w="1923" w:type="dxa"/>
            <w:vMerge w:val="restart"/>
            <w:shd w:val="clear" w:color="auto" w:fill="auto"/>
          </w:tcPr>
          <w:p w:rsidR="00C61C08" w:rsidRPr="004130FC" w:rsidRDefault="00C61C08" w:rsidP="004130FC">
            <w:pPr>
              <w:pStyle w:val="aff7"/>
              <w:keepNext/>
              <w:widowControl w:val="0"/>
              <w:rPr>
                <w:lang w:val="uk-UA"/>
              </w:rPr>
            </w:pPr>
            <w:r w:rsidRPr="004130FC">
              <w:rPr>
                <w:lang w:val="uk-UA"/>
              </w:rPr>
              <w:t>Джерела інформації</w:t>
            </w:r>
          </w:p>
        </w:tc>
      </w:tr>
      <w:tr w:rsidR="00C61C08" w:rsidRPr="004130FC" w:rsidTr="004130FC">
        <w:trPr>
          <w:trHeight w:val="253"/>
          <w:jc w:val="center"/>
        </w:trPr>
        <w:tc>
          <w:tcPr>
            <w:tcW w:w="5327" w:type="dxa"/>
            <w:shd w:val="clear" w:color="auto" w:fill="auto"/>
          </w:tcPr>
          <w:p w:rsidR="00C61C08" w:rsidRPr="004130FC" w:rsidRDefault="00C61C08" w:rsidP="004130FC">
            <w:pPr>
              <w:pStyle w:val="aff7"/>
              <w:keepNext/>
              <w:widowControl w:val="0"/>
              <w:rPr>
                <w:lang w:val="uk-UA"/>
              </w:rPr>
            </w:pPr>
          </w:p>
        </w:tc>
        <w:tc>
          <w:tcPr>
            <w:tcW w:w="960" w:type="dxa"/>
            <w:shd w:val="clear" w:color="auto" w:fill="auto"/>
          </w:tcPr>
          <w:p w:rsidR="00C61C08" w:rsidRPr="004130FC" w:rsidRDefault="00C61C08" w:rsidP="004130FC">
            <w:pPr>
              <w:pStyle w:val="aff7"/>
              <w:keepNext/>
              <w:widowControl w:val="0"/>
              <w:rPr>
                <w:lang w:val="uk-UA"/>
              </w:rPr>
            </w:pPr>
            <w:r w:rsidRPr="004130FC">
              <w:rPr>
                <w:lang w:val="uk-UA"/>
              </w:rPr>
              <w:t>Дт</w:t>
            </w:r>
          </w:p>
        </w:tc>
        <w:tc>
          <w:tcPr>
            <w:tcW w:w="943" w:type="dxa"/>
            <w:shd w:val="clear" w:color="auto" w:fill="auto"/>
          </w:tcPr>
          <w:p w:rsidR="00C61C08" w:rsidRPr="004130FC" w:rsidRDefault="00C61C08" w:rsidP="004130FC">
            <w:pPr>
              <w:pStyle w:val="aff7"/>
              <w:keepNext/>
              <w:widowControl w:val="0"/>
              <w:rPr>
                <w:lang w:val="uk-UA"/>
              </w:rPr>
            </w:pPr>
            <w:r w:rsidRPr="004130FC">
              <w:rPr>
                <w:lang w:val="uk-UA"/>
              </w:rPr>
              <w:t>Кт</w:t>
            </w:r>
          </w:p>
        </w:tc>
        <w:tc>
          <w:tcPr>
            <w:tcW w:w="993" w:type="dxa"/>
            <w:shd w:val="clear" w:color="auto" w:fill="auto"/>
          </w:tcPr>
          <w:p w:rsidR="00C61C08" w:rsidRPr="004130FC" w:rsidRDefault="00C61C08" w:rsidP="004130FC">
            <w:pPr>
              <w:pStyle w:val="aff7"/>
              <w:keepNext/>
              <w:widowControl w:val="0"/>
              <w:rPr>
                <w:lang w:val="uk-UA"/>
              </w:rPr>
            </w:pPr>
          </w:p>
        </w:tc>
        <w:tc>
          <w:tcPr>
            <w:tcW w:w="1923"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661"/>
          <w:jc w:val="center"/>
        </w:trPr>
        <w:tc>
          <w:tcPr>
            <w:tcW w:w="5327" w:type="dxa"/>
            <w:shd w:val="clear" w:color="auto" w:fill="auto"/>
          </w:tcPr>
          <w:p w:rsidR="00C61C08" w:rsidRPr="004130FC" w:rsidRDefault="00C61C08" w:rsidP="004130FC">
            <w:pPr>
              <w:pStyle w:val="aff7"/>
              <w:keepNext/>
              <w:widowControl w:val="0"/>
              <w:rPr>
                <w:lang w:val="uk-UA"/>
              </w:rPr>
            </w:pPr>
            <w:r w:rsidRPr="004130FC">
              <w:rPr>
                <w:lang w:val="uk-UA"/>
              </w:rPr>
              <w:t>1</w:t>
            </w:r>
            <w:r w:rsidR="000A20DD" w:rsidRPr="004130FC">
              <w:rPr>
                <w:lang w:val="uk-UA"/>
              </w:rPr>
              <w:t xml:space="preserve">. </w:t>
            </w:r>
            <w:r w:rsidRPr="004130FC">
              <w:rPr>
                <w:lang w:val="uk-UA"/>
              </w:rPr>
              <w:t>Здійснено утримання із заробітної плати працівників основного виробництва</w:t>
            </w:r>
            <w:r w:rsidR="000A20DD" w:rsidRPr="004130FC">
              <w:rPr>
                <w:lang w:val="uk-UA"/>
              </w:rPr>
              <w:t xml:space="preserve">: </w:t>
            </w:r>
          </w:p>
        </w:tc>
        <w:tc>
          <w:tcPr>
            <w:tcW w:w="960" w:type="dxa"/>
            <w:shd w:val="clear" w:color="auto" w:fill="auto"/>
          </w:tcPr>
          <w:p w:rsidR="00C61C08" w:rsidRPr="004130FC" w:rsidRDefault="00C61C08" w:rsidP="004130FC">
            <w:pPr>
              <w:pStyle w:val="aff7"/>
              <w:keepNext/>
              <w:widowControl w:val="0"/>
              <w:rPr>
                <w:lang w:val="uk-UA"/>
              </w:rPr>
            </w:pPr>
          </w:p>
        </w:tc>
        <w:tc>
          <w:tcPr>
            <w:tcW w:w="943" w:type="dxa"/>
            <w:shd w:val="clear" w:color="auto" w:fill="auto"/>
          </w:tcPr>
          <w:p w:rsidR="00C61C08" w:rsidRPr="004130FC" w:rsidRDefault="00C61C08" w:rsidP="004130FC">
            <w:pPr>
              <w:pStyle w:val="aff7"/>
              <w:keepNext/>
              <w:widowControl w:val="0"/>
              <w:rPr>
                <w:lang w:val="uk-UA"/>
              </w:rPr>
            </w:pPr>
          </w:p>
        </w:tc>
        <w:tc>
          <w:tcPr>
            <w:tcW w:w="993" w:type="dxa"/>
            <w:shd w:val="clear" w:color="auto" w:fill="auto"/>
          </w:tcPr>
          <w:p w:rsidR="00C61C08" w:rsidRPr="004130FC" w:rsidRDefault="00C61C08" w:rsidP="004130FC">
            <w:pPr>
              <w:pStyle w:val="aff7"/>
              <w:keepNext/>
              <w:widowControl w:val="0"/>
              <w:rPr>
                <w:lang w:val="uk-UA"/>
              </w:rPr>
            </w:pPr>
          </w:p>
        </w:tc>
        <w:tc>
          <w:tcPr>
            <w:tcW w:w="1923" w:type="dxa"/>
            <w:vMerge w:val="restart"/>
            <w:shd w:val="clear" w:color="auto" w:fill="auto"/>
          </w:tcPr>
          <w:p w:rsidR="00C61C08" w:rsidRPr="004130FC" w:rsidRDefault="00C61C08" w:rsidP="004130FC">
            <w:pPr>
              <w:pStyle w:val="aff7"/>
              <w:keepNext/>
              <w:widowControl w:val="0"/>
              <w:rPr>
                <w:lang w:val="uk-UA"/>
              </w:rPr>
            </w:pPr>
            <w:r w:rsidRPr="004130FC">
              <w:rPr>
                <w:lang w:val="uk-UA"/>
              </w:rPr>
              <w:t>Розрахункова-відомість</w:t>
            </w:r>
            <w:r w:rsidR="000A20DD" w:rsidRPr="004130FC">
              <w:rPr>
                <w:lang w:val="uk-UA"/>
              </w:rPr>
              <w:t xml:space="preserve"> (</w:t>
            </w:r>
            <w:r w:rsidRPr="004130FC">
              <w:rPr>
                <w:lang w:val="uk-UA"/>
              </w:rPr>
              <w:t>див</w:t>
            </w:r>
            <w:r w:rsidR="000A20DD" w:rsidRPr="004130FC">
              <w:rPr>
                <w:lang w:val="uk-UA"/>
              </w:rPr>
              <w:t xml:space="preserve">. </w:t>
            </w:r>
            <w:r w:rsidRPr="004130FC">
              <w:rPr>
                <w:lang w:val="uk-UA"/>
              </w:rPr>
              <w:t>дод</w:t>
            </w:r>
            <w:r w:rsidR="000A20DD" w:rsidRPr="004130FC">
              <w:rPr>
                <w:lang w:val="uk-UA"/>
              </w:rPr>
              <w:t xml:space="preserve">. </w:t>
            </w:r>
            <w:r w:rsidRPr="004130FC">
              <w:rPr>
                <w:lang w:val="uk-UA"/>
              </w:rPr>
              <w:t>С</w:t>
            </w:r>
            <w:r w:rsidR="000A20DD" w:rsidRPr="004130FC">
              <w:rPr>
                <w:lang w:val="uk-UA"/>
              </w:rPr>
              <w:t>)</w:t>
            </w:r>
          </w:p>
        </w:tc>
      </w:tr>
      <w:tr w:rsidR="00C61C08" w:rsidRPr="004130FC" w:rsidTr="004130FC">
        <w:trPr>
          <w:trHeight w:val="366"/>
          <w:jc w:val="center"/>
        </w:trPr>
        <w:tc>
          <w:tcPr>
            <w:tcW w:w="5327" w:type="dxa"/>
            <w:shd w:val="clear" w:color="auto" w:fill="auto"/>
          </w:tcPr>
          <w:p w:rsidR="00C61C08" w:rsidRPr="004130FC" w:rsidRDefault="000A20DD" w:rsidP="004130FC">
            <w:pPr>
              <w:pStyle w:val="aff7"/>
              <w:keepNext/>
              <w:widowControl w:val="0"/>
              <w:rPr>
                <w:lang w:val="uk-UA"/>
              </w:rPr>
            </w:pPr>
            <w:r w:rsidRPr="004130FC">
              <w:rPr>
                <w:lang w:val="uk-UA"/>
              </w:rPr>
              <w:t xml:space="preserve"> - </w:t>
            </w:r>
            <w:r w:rsidR="00C61C08" w:rsidRPr="004130FC">
              <w:rPr>
                <w:lang w:val="uk-UA"/>
              </w:rPr>
              <w:t>до Пенсійного фонду</w:t>
            </w:r>
          </w:p>
        </w:tc>
        <w:tc>
          <w:tcPr>
            <w:tcW w:w="960"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943" w:type="dxa"/>
            <w:shd w:val="clear" w:color="auto" w:fill="auto"/>
          </w:tcPr>
          <w:p w:rsidR="00C61C08" w:rsidRPr="004130FC" w:rsidRDefault="00C61C08" w:rsidP="004130FC">
            <w:pPr>
              <w:pStyle w:val="aff7"/>
              <w:keepNext/>
              <w:widowControl w:val="0"/>
              <w:rPr>
                <w:lang w:val="uk-UA"/>
              </w:rPr>
            </w:pPr>
            <w:r w:rsidRPr="004130FC">
              <w:rPr>
                <w:lang w:val="uk-UA"/>
              </w:rPr>
              <w:t>651</w:t>
            </w:r>
          </w:p>
        </w:tc>
        <w:tc>
          <w:tcPr>
            <w:tcW w:w="993" w:type="dxa"/>
            <w:shd w:val="clear" w:color="auto" w:fill="auto"/>
          </w:tcPr>
          <w:p w:rsidR="00C61C08" w:rsidRPr="004130FC" w:rsidRDefault="00C61C08" w:rsidP="004130FC">
            <w:pPr>
              <w:pStyle w:val="aff7"/>
              <w:keepNext/>
              <w:widowControl w:val="0"/>
              <w:rPr>
                <w:lang w:val="uk-UA"/>
              </w:rPr>
            </w:pPr>
            <w:r w:rsidRPr="004130FC">
              <w:rPr>
                <w:lang w:val="uk-UA"/>
              </w:rPr>
              <w:t>15,73</w:t>
            </w:r>
          </w:p>
        </w:tc>
        <w:tc>
          <w:tcPr>
            <w:tcW w:w="1923"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279"/>
          <w:jc w:val="center"/>
        </w:trPr>
        <w:tc>
          <w:tcPr>
            <w:tcW w:w="5327" w:type="dxa"/>
            <w:shd w:val="clear" w:color="auto" w:fill="auto"/>
          </w:tcPr>
          <w:p w:rsidR="00C61C08" w:rsidRPr="004130FC" w:rsidRDefault="000A20DD" w:rsidP="004130FC">
            <w:pPr>
              <w:pStyle w:val="aff7"/>
              <w:keepNext/>
              <w:widowControl w:val="0"/>
              <w:rPr>
                <w:lang w:val="uk-UA"/>
              </w:rPr>
            </w:pPr>
            <w:r w:rsidRPr="004130FC">
              <w:rPr>
                <w:lang w:val="uk-UA"/>
              </w:rPr>
              <w:t xml:space="preserve"> - </w:t>
            </w:r>
            <w:r w:rsidR="00C61C08" w:rsidRPr="004130FC">
              <w:rPr>
                <w:lang w:val="uk-UA"/>
              </w:rPr>
              <w:t>в соц</w:t>
            </w:r>
            <w:r w:rsidRPr="004130FC">
              <w:rPr>
                <w:lang w:val="uk-UA"/>
              </w:rPr>
              <w:t xml:space="preserve">. </w:t>
            </w:r>
            <w:r w:rsidR="00C61C08" w:rsidRPr="004130FC">
              <w:rPr>
                <w:lang w:val="uk-UA"/>
              </w:rPr>
              <w:t>страх</w:t>
            </w:r>
            <w:r w:rsidRPr="004130FC">
              <w:rPr>
                <w:lang w:val="uk-UA"/>
              </w:rPr>
              <w:t xml:space="preserve">. </w:t>
            </w:r>
            <w:r w:rsidR="00C61C08" w:rsidRPr="004130FC">
              <w:rPr>
                <w:lang w:val="uk-UA"/>
              </w:rPr>
              <w:t>на випадок безробіття</w:t>
            </w:r>
          </w:p>
        </w:tc>
        <w:tc>
          <w:tcPr>
            <w:tcW w:w="960"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943" w:type="dxa"/>
            <w:shd w:val="clear" w:color="auto" w:fill="auto"/>
          </w:tcPr>
          <w:p w:rsidR="00C61C08" w:rsidRPr="004130FC" w:rsidRDefault="00C61C08" w:rsidP="004130FC">
            <w:pPr>
              <w:pStyle w:val="aff7"/>
              <w:keepNext/>
              <w:widowControl w:val="0"/>
              <w:rPr>
                <w:lang w:val="uk-UA"/>
              </w:rPr>
            </w:pPr>
            <w:r w:rsidRPr="004130FC">
              <w:rPr>
                <w:lang w:val="uk-UA"/>
              </w:rPr>
              <w:t>652</w:t>
            </w:r>
          </w:p>
        </w:tc>
        <w:tc>
          <w:tcPr>
            <w:tcW w:w="993" w:type="dxa"/>
            <w:shd w:val="clear" w:color="auto" w:fill="auto"/>
          </w:tcPr>
          <w:p w:rsidR="00C61C08" w:rsidRPr="004130FC" w:rsidRDefault="00C61C08" w:rsidP="004130FC">
            <w:pPr>
              <w:pStyle w:val="aff7"/>
              <w:keepNext/>
              <w:widowControl w:val="0"/>
              <w:rPr>
                <w:lang w:val="uk-UA"/>
              </w:rPr>
            </w:pPr>
            <w:r w:rsidRPr="004130FC">
              <w:rPr>
                <w:lang w:val="uk-UA"/>
              </w:rPr>
              <w:t>3,93</w:t>
            </w:r>
          </w:p>
        </w:tc>
        <w:tc>
          <w:tcPr>
            <w:tcW w:w="1923"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390"/>
          <w:jc w:val="center"/>
        </w:trPr>
        <w:tc>
          <w:tcPr>
            <w:tcW w:w="5327" w:type="dxa"/>
            <w:shd w:val="clear" w:color="auto" w:fill="auto"/>
          </w:tcPr>
          <w:p w:rsidR="00C61C08" w:rsidRPr="004130FC" w:rsidRDefault="000A20DD" w:rsidP="004130FC">
            <w:pPr>
              <w:pStyle w:val="aff7"/>
              <w:keepNext/>
              <w:widowControl w:val="0"/>
              <w:rPr>
                <w:lang w:val="uk-UA"/>
              </w:rPr>
            </w:pPr>
            <w:r w:rsidRPr="004130FC">
              <w:rPr>
                <w:lang w:val="uk-UA"/>
              </w:rPr>
              <w:t xml:space="preserve"> - </w:t>
            </w:r>
            <w:r w:rsidR="00C61C08" w:rsidRPr="004130FC">
              <w:rPr>
                <w:lang w:val="uk-UA"/>
              </w:rPr>
              <w:t>в соц</w:t>
            </w:r>
            <w:r w:rsidRPr="004130FC">
              <w:rPr>
                <w:lang w:val="uk-UA"/>
              </w:rPr>
              <w:t xml:space="preserve">. </w:t>
            </w:r>
            <w:r w:rsidR="00C61C08" w:rsidRPr="004130FC">
              <w:rPr>
                <w:lang w:val="uk-UA"/>
              </w:rPr>
              <w:t>страх</w:t>
            </w:r>
            <w:r w:rsidRPr="004130FC">
              <w:rPr>
                <w:lang w:val="uk-UA"/>
              </w:rPr>
              <w:t xml:space="preserve">. </w:t>
            </w:r>
            <w:r w:rsidR="00C61C08" w:rsidRPr="004130FC">
              <w:rPr>
                <w:lang w:val="uk-UA"/>
              </w:rPr>
              <w:t>з ТВП</w:t>
            </w:r>
          </w:p>
        </w:tc>
        <w:tc>
          <w:tcPr>
            <w:tcW w:w="960"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943" w:type="dxa"/>
            <w:shd w:val="clear" w:color="auto" w:fill="auto"/>
          </w:tcPr>
          <w:p w:rsidR="00C61C08" w:rsidRPr="004130FC" w:rsidRDefault="00C61C08" w:rsidP="004130FC">
            <w:pPr>
              <w:pStyle w:val="aff7"/>
              <w:keepNext/>
              <w:widowControl w:val="0"/>
              <w:rPr>
                <w:lang w:val="uk-UA"/>
              </w:rPr>
            </w:pPr>
            <w:r w:rsidRPr="004130FC">
              <w:rPr>
                <w:lang w:val="uk-UA"/>
              </w:rPr>
              <w:t>653</w:t>
            </w:r>
          </w:p>
        </w:tc>
        <w:tc>
          <w:tcPr>
            <w:tcW w:w="993" w:type="dxa"/>
            <w:shd w:val="clear" w:color="auto" w:fill="auto"/>
          </w:tcPr>
          <w:p w:rsidR="00C61C08" w:rsidRPr="004130FC" w:rsidRDefault="00C61C08" w:rsidP="004130FC">
            <w:pPr>
              <w:pStyle w:val="aff7"/>
              <w:keepNext/>
              <w:widowControl w:val="0"/>
              <w:rPr>
                <w:lang w:val="uk-UA"/>
              </w:rPr>
            </w:pPr>
            <w:r w:rsidRPr="004130FC">
              <w:rPr>
                <w:lang w:val="uk-UA"/>
              </w:rPr>
              <w:t>7,87</w:t>
            </w:r>
          </w:p>
        </w:tc>
        <w:tc>
          <w:tcPr>
            <w:tcW w:w="1923"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234"/>
          <w:jc w:val="center"/>
        </w:trPr>
        <w:tc>
          <w:tcPr>
            <w:tcW w:w="5327" w:type="dxa"/>
            <w:shd w:val="clear" w:color="auto" w:fill="auto"/>
          </w:tcPr>
          <w:p w:rsidR="00C61C08" w:rsidRPr="004130FC" w:rsidRDefault="000A20DD" w:rsidP="004130FC">
            <w:pPr>
              <w:pStyle w:val="aff7"/>
              <w:keepNext/>
              <w:widowControl w:val="0"/>
              <w:rPr>
                <w:lang w:val="uk-UA"/>
              </w:rPr>
            </w:pPr>
            <w:r w:rsidRPr="004130FC">
              <w:rPr>
                <w:lang w:val="uk-UA"/>
              </w:rPr>
              <w:t xml:space="preserve"> - </w:t>
            </w:r>
            <w:r w:rsidR="00C61C08" w:rsidRPr="004130FC">
              <w:rPr>
                <w:lang w:val="uk-UA"/>
              </w:rPr>
              <w:t>утримано податок з доходів фізичних осіб</w:t>
            </w:r>
          </w:p>
        </w:tc>
        <w:tc>
          <w:tcPr>
            <w:tcW w:w="960"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943" w:type="dxa"/>
            <w:shd w:val="clear" w:color="auto" w:fill="auto"/>
          </w:tcPr>
          <w:p w:rsidR="00C61C08" w:rsidRPr="004130FC" w:rsidRDefault="00C61C08" w:rsidP="004130FC">
            <w:pPr>
              <w:pStyle w:val="aff7"/>
              <w:keepNext/>
              <w:widowControl w:val="0"/>
              <w:rPr>
                <w:lang w:val="uk-UA"/>
              </w:rPr>
            </w:pPr>
            <w:r w:rsidRPr="004130FC">
              <w:rPr>
                <w:lang w:val="uk-UA"/>
              </w:rPr>
              <w:t>641</w:t>
            </w:r>
          </w:p>
        </w:tc>
        <w:tc>
          <w:tcPr>
            <w:tcW w:w="993" w:type="dxa"/>
            <w:shd w:val="clear" w:color="auto" w:fill="auto"/>
          </w:tcPr>
          <w:p w:rsidR="00C61C08" w:rsidRPr="004130FC" w:rsidRDefault="00C61C08" w:rsidP="004130FC">
            <w:pPr>
              <w:pStyle w:val="aff7"/>
              <w:keepNext/>
              <w:widowControl w:val="0"/>
              <w:rPr>
                <w:lang w:val="uk-UA"/>
              </w:rPr>
            </w:pPr>
            <w:r w:rsidRPr="004130FC">
              <w:rPr>
                <w:lang w:val="uk-UA"/>
              </w:rPr>
              <w:t>113,87</w:t>
            </w:r>
          </w:p>
        </w:tc>
        <w:tc>
          <w:tcPr>
            <w:tcW w:w="1923"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607"/>
          <w:jc w:val="center"/>
        </w:trPr>
        <w:tc>
          <w:tcPr>
            <w:tcW w:w="5327" w:type="dxa"/>
            <w:shd w:val="clear" w:color="auto" w:fill="auto"/>
          </w:tcPr>
          <w:p w:rsidR="00C61C08" w:rsidRPr="004130FC" w:rsidRDefault="00C61C08" w:rsidP="004130FC">
            <w:pPr>
              <w:pStyle w:val="aff7"/>
              <w:keepNext/>
              <w:widowControl w:val="0"/>
              <w:rPr>
                <w:lang w:val="uk-UA"/>
              </w:rPr>
            </w:pPr>
            <w:r w:rsidRPr="004130FC">
              <w:rPr>
                <w:lang w:val="uk-UA"/>
              </w:rPr>
              <w:t>2</w:t>
            </w:r>
            <w:r w:rsidR="000A20DD" w:rsidRPr="004130FC">
              <w:rPr>
                <w:lang w:val="uk-UA"/>
              </w:rPr>
              <w:t xml:space="preserve">. </w:t>
            </w:r>
            <w:r w:rsidRPr="004130FC">
              <w:rPr>
                <w:lang w:val="uk-UA"/>
              </w:rPr>
              <w:t>Здійснено утримання із заробітної плати працівників загальновиробничого призначення</w:t>
            </w:r>
            <w:r w:rsidR="000A20DD" w:rsidRPr="004130FC">
              <w:rPr>
                <w:lang w:val="uk-UA"/>
              </w:rPr>
              <w:t xml:space="preserve">: </w:t>
            </w:r>
          </w:p>
        </w:tc>
        <w:tc>
          <w:tcPr>
            <w:tcW w:w="960" w:type="dxa"/>
            <w:shd w:val="clear" w:color="auto" w:fill="auto"/>
          </w:tcPr>
          <w:p w:rsidR="00C61C08" w:rsidRPr="004130FC" w:rsidRDefault="00C61C08" w:rsidP="004130FC">
            <w:pPr>
              <w:pStyle w:val="aff7"/>
              <w:keepNext/>
              <w:widowControl w:val="0"/>
              <w:rPr>
                <w:lang w:val="uk-UA"/>
              </w:rPr>
            </w:pPr>
          </w:p>
        </w:tc>
        <w:tc>
          <w:tcPr>
            <w:tcW w:w="943" w:type="dxa"/>
            <w:shd w:val="clear" w:color="auto" w:fill="auto"/>
          </w:tcPr>
          <w:p w:rsidR="00C61C08" w:rsidRPr="004130FC" w:rsidRDefault="00C61C08" w:rsidP="004130FC">
            <w:pPr>
              <w:pStyle w:val="aff7"/>
              <w:keepNext/>
              <w:widowControl w:val="0"/>
              <w:rPr>
                <w:lang w:val="uk-UA"/>
              </w:rPr>
            </w:pPr>
          </w:p>
        </w:tc>
        <w:tc>
          <w:tcPr>
            <w:tcW w:w="993" w:type="dxa"/>
            <w:shd w:val="clear" w:color="auto" w:fill="auto"/>
          </w:tcPr>
          <w:p w:rsidR="00C61C08" w:rsidRPr="004130FC" w:rsidRDefault="00C61C08" w:rsidP="004130FC">
            <w:pPr>
              <w:pStyle w:val="aff7"/>
              <w:keepNext/>
              <w:widowControl w:val="0"/>
              <w:rPr>
                <w:lang w:val="uk-UA"/>
              </w:rPr>
            </w:pPr>
          </w:p>
        </w:tc>
        <w:tc>
          <w:tcPr>
            <w:tcW w:w="1923"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323"/>
          <w:jc w:val="center"/>
        </w:trPr>
        <w:tc>
          <w:tcPr>
            <w:tcW w:w="5327" w:type="dxa"/>
            <w:shd w:val="clear" w:color="auto" w:fill="auto"/>
          </w:tcPr>
          <w:p w:rsidR="00C61C08" w:rsidRPr="004130FC" w:rsidRDefault="000A20DD" w:rsidP="004130FC">
            <w:pPr>
              <w:pStyle w:val="aff7"/>
              <w:keepNext/>
              <w:widowControl w:val="0"/>
              <w:rPr>
                <w:lang w:val="uk-UA"/>
              </w:rPr>
            </w:pPr>
            <w:r w:rsidRPr="004130FC">
              <w:rPr>
                <w:lang w:val="uk-UA"/>
              </w:rPr>
              <w:t xml:space="preserve"> - </w:t>
            </w:r>
            <w:r w:rsidR="00C61C08" w:rsidRPr="004130FC">
              <w:rPr>
                <w:lang w:val="uk-UA"/>
              </w:rPr>
              <w:t>до Пенсійного фонду</w:t>
            </w:r>
          </w:p>
        </w:tc>
        <w:tc>
          <w:tcPr>
            <w:tcW w:w="960"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943" w:type="dxa"/>
            <w:shd w:val="clear" w:color="auto" w:fill="auto"/>
          </w:tcPr>
          <w:p w:rsidR="00C61C08" w:rsidRPr="004130FC" w:rsidRDefault="00C61C08" w:rsidP="004130FC">
            <w:pPr>
              <w:pStyle w:val="aff7"/>
              <w:keepNext/>
              <w:widowControl w:val="0"/>
              <w:rPr>
                <w:lang w:val="uk-UA"/>
              </w:rPr>
            </w:pPr>
            <w:r w:rsidRPr="004130FC">
              <w:rPr>
                <w:lang w:val="uk-UA"/>
              </w:rPr>
              <w:t>651</w:t>
            </w:r>
          </w:p>
        </w:tc>
        <w:tc>
          <w:tcPr>
            <w:tcW w:w="993" w:type="dxa"/>
            <w:shd w:val="clear" w:color="auto" w:fill="auto"/>
          </w:tcPr>
          <w:p w:rsidR="00C61C08" w:rsidRPr="004130FC" w:rsidRDefault="00C61C08" w:rsidP="004130FC">
            <w:pPr>
              <w:pStyle w:val="aff7"/>
              <w:keepNext/>
              <w:widowControl w:val="0"/>
              <w:rPr>
                <w:lang w:val="uk-UA"/>
              </w:rPr>
            </w:pPr>
            <w:r w:rsidRPr="004130FC">
              <w:rPr>
                <w:lang w:val="uk-UA"/>
              </w:rPr>
              <w:t>12,2</w:t>
            </w:r>
          </w:p>
        </w:tc>
        <w:tc>
          <w:tcPr>
            <w:tcW w:w="1923"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289"/>
          <w:jc w:val="center"/>
        </w:trPr>
        <w:tc>
          <w:tcPr>
            <w:tcW w:w="5327" w:type="dxa"/>
            <w:shd w:val="clear" w:color="auto" w:fill="auto"/>
          </w:tcPr>
          <w:p w:rsidR="00C61C08" w:rsidRPr="004130FC" w:rsidRDefault="000A20DD" w:rsidP="004130FC">
            <w:pPr>
              <w:pStyle w:val="aff7"/>
              <w:keepNext/>
              <w:widowControl w:val="0"/>
              <w:rPr>
                <w:lang w:val="uk-UA"/>
              </w:rPr>
            </w:pPr>
            <w:r w:rsidRPr="004130FC">
              <w:rPr>
                <w:lang w:val="uk-UA"/>
              </w:rPr>
              <w:t xml:space="preserve"> - </w:t>
            </w:r>
            <w:r w:rsidR="00C61C08" w:rsidRPr="004130FC">
              <w:rPr>
                <w:lang w:val="uk-UA"/>
              </w:rPr>
              <w:t>в соц</w:t>
            </w:r>
            <w:r w:rsidRPr="004130FC">
              <w:rPr>
                <w:lang w:val="uk-UA"/>
              </w:rPr>
              <w:t xml:space="preserve">. </w:t>
            </w:r>
            <w:r w:rsidR="00C61C08" w:rsidRPr="004130FC">
              <w:rPr>
                <w:lang w:val="uk-UA"/>
              </w:rPr>
              <w:t>страх</w:t>
            </w:r>
            <w:r w:rsidRPr="004130FC">
              <w:rPr>
                <w:lang w:val="uk-UA"/>
              </w:rPr>
              <w:t xml:space="preserve">. </w:t>
            </w:r>
            <w:r w:rsidR="00C61C08" w:rsidRPr="004130FC">
              <w:rPr>
                <w:lang w:val="uk-UA"/>
              </w:rPr>
              <w:t>на випадок безробіття</w:t>
            </w:r>
          </w:p>
        </w:tc>
        <w:tc>
          <w:tcPr>
            <w:tcW w:w="960"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943" w:type="dxa"/>
            <w:shd w:val="clear" w:color="auto" w:fill="auto"/>
          </w:tcPr>
          <w:p w:rsidR="00C61C08" w:rsidRPr="004130FC" w:rsidRDefault="00C61C08" w:rsidP="004130FC">
            <w:pPr>
              <w:pStyle w:val="aff7"/>
              <w:keepNext/>
              <w:widowControl w:val="0"/>
              <w:rPr>
                <w:lang w:val="uk-UA"/>
              </w:rPr>
            </w:pPr>
            <w:r w:rsidRPr="004130FC">
              <w:rPr>
                <w:lang w:val="uk-UA"/>
              </w:rPr>
              <w:t>652</w:t>
            </w:r>
          </w:p>
        </w:tc>
        <w:tc>
          <w:tcPr>
            <w:tcW w:w="993" w:type="dxa"/>
            <w:shd w:val="clear" w:color="auto" w:fill="auto"/>
          </w:tcPr>
          <w:p w:rsidR="00C61C08" w:rsidRPr="004130FC" w:rsidRDefault="00C61C08" w:rsidP="004130FC">
            <w:pPr>
              <w:pStyle w:val="aff7"/>
              <w:keepNext/>
              <w:widowControl w:val="0"/>
              <w:rPr>
                <w:lang w:val="uk-UA"/>
              </w:rPr>
            </w:pPr>
            <w:r w:rsidRPr="004130FC">
              <w:rPr>
                <w:lang w:val="uk-UA"/>
              </w:rPr>
              <w:t>3,05</w:t>
            </w:r>
          </w:p>
        </w:tc>
        <w:tc>
          <w:tcPr>
            <w:tcW w:w="1923"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375"/>
          <w:jc w:val="center"/>
        </w:trPr>
        <w:tc>
          <w:tcPr>
            <w:tcW w:w="5327" w:type="dxa"/>
            <w:shd w:val="clear" w:color="auto" w:fill="auto"/>
          </w:tcPr>
          <w:p w:rsidR="00C61C08" w:rsidRPr="004130FC" w:rsidRDefault="000A20DD" w:rsidP="004130FC">
            <w:pPr>
              <w:pStyle w:val="aff7"/>
              <w:keepNext/>
              <w:widowControl w:val="0"/>
              <w:rPr>
                <w:lang w:val="uk-UA"/>
              </w:rPr>
            </w:pPr>
            <w:r w:rsidRPr="004130FC">
              <w:rPr>
                <w:lang w:val="uk-UA"/>
              </w:rPr>
              <w:t xml:space="preserve"> - </w:t>
            </w:r>
            <w:r w:rsidR="00C61C08" w:rsidRPr="004130FC">
              <w:rPr>
                <w:lang w:val="uk-UA"/>
              </w:rPr>
              <w:t>в соц</w:t>
            </w:r>
            <w:r w:rsidRPr="004130FC">
              <w:rPr>
                <w:lang w:val="uk-UA"/>
              </w:rPr>
              <w:t xml:space="preserve">. </w:t>
            </w:r>
            <w:r w:rsidR="00C61C08" w:rsidRPr="004130FC">
              <w:rPr>
                <w:lang w:val="uk-UA"/>
              </w:rPr>
              <w:t>страх</w:t>
            </w:r>
            <w:r w:rsidRPr="004130FC">
              <w:rPr>
                <w:lang w:val="uk-UA"/>
              </w:rPr>
              <w:t xml:space="preserve">. </w:t>
            </w:r>
            <w:r w:rsidR="00C61C08" w:rsidRPr="004130FC">
              <w:rPr>
                <w:lang w:val="uk-UA"/>
              </w:rPr>
              <w:t>з ТВП</w:t>
            </w:r>
          </w:p>
        </w:tc>
        <w:tc>
          <w:tcPr>
            <w:tcW w:w="960"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943" w:type="dxa"/>
            <w:shd w:val="clear" w:color="auto" w:fill="auto"/>
          </w:tcPr>
          <w:p w:rsidR="00C61C08" w:rsidRPr="004130FC" w:rsidRDefault="00C61C08" w:rsidP="004130FC">
            <w:pPr>
              <w:pStyle w:val="aff7"/>
              <w:keepNext/>
              <w:widowControl w:val="0"/>
              <w:rPr>
                <w:lang w:val="uk-UA"/>
              </w:rPr>
            </w:pPr>
            <w:r w:rsidRPr="004130FC">
              <w:rPr>
                <w:lang w:val="uk-UA"/>
              </w:rPr>
              <w:t>653</w:t>
            </w:r>
          </w:p>
        </w:tc>
        <w:tc>
          <w:tcPr>
            <w:tcW w:w="993" w:type="dxa"/>
            <w:shd w:val="clear" w:color="auto" w:fill="auto"/>
          </w:tcPr>
          <w:p w:rsidR="00C61C08" w:rsidRPr="004130FC" w:rsidRDefault="00C61C08" w:rsidP="004130FC">
            <w:pPr>
              <w:pStyle w:val="aff7"/>
              <w:keepNext/>
              <w:widowControl w:val="0"/>
              <w:rPr>
                <w:lang w:val="uk-UA"/>
              </w:rPr>
            </w:pPr>
            <w:r w:rsidRPr="004130FC">
              <w:rPr>
                <w:lang w:val="uk-UA"/>
              </w:rPr>
              <w:t>3,05</w:t>
            </w:r>
          </w:p>
        </w:tc>
        <w:tc>
          <w:tcPr>
            <w:tcW w:w="1923"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483"/>
          <w:jc w:val="center"/>
        </w:trPr>
        <w:tc>
          <w:tcPr>
            <w:tcW w:w="5327" w:type="dxa"/>
            <w:vMerge w:val="restart"/>
            <w:shd w:val="clear" w:color="auto" w:fill="auto"/>
          </w:tcPr>
          <w:p w:rsidR="00C61C08" w:rsidRPr="004130FC" w:rsidRDefault="000A20DD" w:rsidP="004130FC">
            <w:pPr>
              <w:pStyle w:val="aff7"/>
              <w:keepNext/>
              <w:widowControl w:val="0"/>
              <w:rPr>
                <w:lang w:val="uk-UA"/>
              </w:rPr>
            </w:pPr>
            <w:r w:rsidRPr="004130FC">
              <w:rPr>
                <w:lang w:val="uk-UA"/>
              </w:rPr>
              <w:t xml:space="preserve"> - </w:t>
            </w:r>
            <w:r w:rsidR="00C61C08" w:rsidRPr="004130FC">
              <w:rPr>
                <w:lang w:val="uk-UA"/>
              </w:rPr>
              <w:t>утримано податок з доходів фізичних осіб</w:t>
            </w:r>
          </w:p>
        </w:tc>
        <w:tc>
          <w:tcPr>
            <w:tcW w:w="960" w:type="dxa"/>
            <w:vMerge w:val="restart"/>
            <w:shd w:val="clear" w:color="auto" w:fill="auto"/>
          </w:tcPr>
          <w:p w:rsidR="00C61C08" w:rsidRPr="004130FC" w:rsidRDefault="00C61C08" w:rsidP="004130FC">
            <w:pPr>
              <w:pStyle w:val="aff7"/>
              <w:keepNext/>
              <w:widowControl w:val="0"/>
              <w:rPr>
                <w:lang w:val="uk-UA"/>
              </w:rPr>
            </w:pPr>
            <w:r w:rsidRPr="004130FC">
              <w:rPr>
                <w:lang w:val="uk-UA"/>
              </w:rPr>
              <w:t>661</w:t>
            </w:r>
          </w:p>
        </w:tc>
        <w:tc>
          <w:tcPr>
            <w:tcW w:w="943" w:type="dxa"/>
            <w:vMerge w:val="restart"/>
            <w:shd w:val="clear" w:color="auto" w:fill="auto"/>
          </w:tcPr>
          <w:p w:rsidR="00C61C08" w:rsidRPr="004130FC" w:rsidRDefault="00C61C08" w:rsidP="004130FC">
            <w:pPr>
              <w:pStyle w:val="aff7"/>
              <w:keepNext/>
              <w:widowControl w:val="0"/>
              <w:rPr>
                <w:lang w:val="uk-UA"/>
              </w:rPr>
            </w:pPr>
            <w:r w:rsidRPr="004130FC">
              <w:rPr>
                <w:lang w:val="uk-UA"/>
              </w:rPr>
              <w:t>641</w:t>
            </w:r>
          </w:p>
        </w:tc>
        <w:tc>
          <w:tcPr>
            <w:tcW w:w="993" w:type="dxa"/>
            <w:vMerge w:val="restart"/>
            <w:shd w:val="clear" w:color="auto" w:fill="auto"/>
          </w:tcPr>
          <w:p w:rsidR="00C61C08" w:rsidRPr="004130FC" w:rsidRDefault="00C61C08" w:rsidP="004130FC">
            <w:pPr>
              <w:pStyle w:val="aff7"/>
              <w:keepNext/>
              <w:widowControl w:val="0"/>
              <w:rPr>
                <w:lang w:val="uk-UA"/>
              </w:rPr>
            </w:pPr>
            <w:r w:rsidRPr="004130FC">
              <w:rPr>
                <w:lang w:val="uk-UA"/>
              </w:rPr>
              <w:t>88,76</w:t>
            </w:r>
          </w:p>
        </w:tc>
        <w:tc>
          <w:tcPr>
            <w:tcW w:w="1923"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345"/>
          <w:jc w:val="center"/>
        </w:trPr>
        <w:tc>
          <w:tcPr>
            <w:tcW w:w="5327" w:type="dxa"/>
            <w:vMerge/>
            <w:shd w:val="clear" w:color="auto" w:fill="auto"/>
          </w:tcPr>
          <w:p w:rsidR="00C61C08" w:rsidRPr="004130FC" w:rsidRDefault="00C61C08" w:rsidP="004130FC">
            <w:pPr>
              <w:pStyle w:val="aff7"/>
              <w:keepNext/>
              <w:widowControl w:val="0"/>
              <w:rPr>
                <w:lang w:val="uk-UA"/>
              </w:rPr>
            </w:pPr>
          </w:p>
        </w:tc>
        <w:tc>
          <w:tcPr>
            <w:tcW w:w="960" w:type="dxa"/>
            <w:vMerge/>
            <w:shd w:val="clear" w:color="auto" w:fill="auto"/>
          </w:tcPr>
          <w:p w:rsidR="00C61C08" w:rsidRPr="004130FC" w:rsidRDefault="00C61C08" w:rsidP="004130FC">
            <w:pPr>
              <w:pStyle w:val="aff7"/>
              <w:keepNext/>
              <w:widowControl w:val="0"/>
              <w:rPr>
                <w:lang w:val="uk-UA"/>
              </w:rPr>
            </w:pPr>
          </w:p>
        </w:tc>
        <w:tc>
          <w:tcPr>
            <w:tcW w:w="943" w:type="dxa"/>
            <w:vMerge/>
            <w:shd w:val="clear" w:color="auto" w:fill="auto"/>
          </w:tcPr>
          <w:p w:rsidR="00C61C08" w:rsidRPr="004130FC" w:rsidRDefault="00C61C08" w:rsidP="004130FC">
            <w:pPr>
              <w:pStyle w:val="aff7"/>
              <w:keepNext/>
              <w:widowControl w:val="0"/>
              <w:rPr>
                <w:lang w:val="uk-UA"/>
              </w:rPr>
            </w:pPr>
          </w:p>
        </w:tc>
        <w:tc>
          <w:tcPr>
            <w:tcW w:w="993" w:type="dxa"/>
            <w:vMerge/>
            <w:shd w:val="clear" w:color="auto" w:fill="auto"/>
          </w:tcPr>
          <w:p w:rsidR="00C61C08" w:rsidRPr="004130FC" w:rsidRDefault="00C61C08" w:rsidP="004130FC">
            <w:pPr>
              <w:pStyle w:val="aff7"/>
              <w:keepNext/>
              <w:widowControl w:val="0"/>
              <w:rPr>
                <w:lang w:val="uk-UA"/>
              </w:rPr>
            </w:pPr>
          </w:p>
        </w:tc>
        <w:tc>
          <w:tcPr>
            <w:tcW w:w="1923"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631"/>
          <w:jc w:val="center"/>
        </w:trPr>
        <w:tc>
          <w:tcPr>
            <w:tcW w:w="5327" w:type="dxa"/>
            <w:shd w:val="clear" w:color="auto" w:fill="auto"/>
          </w:tcPr>
          <w:p w:rsidR="00C61C08" w:rsidRPr="004130FC" w:rsidRDefault="00C61C08" w:rsidP="004130FC">
            <w:pPr>
              <w:pStyle w:val="aff7"/>
              <w:keepNext/>
              <w:widowControl w:val="0"/>
              <w:rPr>
                <w:lang w:val="uk-UA"/>
              </w:rPr>
            </w:pPr>
            <w:r w:rsidRPr="004130FC">
              <w:rPr>
                <w:lang w:val="uk-UA"/>
              </w:rPr>
              <w:t>3</w:t>
            </w:r>
            <w:r w:rsidR="000A20DD" w:rsidRPr="004130FC">
              <w:rPr>
                <w:lang w:val="uk-UA"/>
              </w:rPr>
              <w:t xml:space="preserve">. </w:t>
            </w:r>
            <w:r w:rsidRPr="004130FC">
              <w:rPr>
                <w:lang w:val="uk-UA"/>
              </w:rPr>
              <w:t>Здійснено утримання із заробітної плати працівників адміністративного призначення</w:t>
            </w:r>
            <w:r w:rsidR="000A20DD" w:rsidRPr="004130FC">
              <w:rPr>
                <w:lang w:val="uk-UA"/>
              </w:rPr>
              <w:t xml:space="preserve">: </w:t>
            </w:r>
          </w:p>
        </w:tc>
        <w:tc>
          <w:tcPr>
            <w:tcW w:w="960" w:type="dxa"/>
            <w:shd w:val="clear" w:color="auto" w:fill="auto"/>
          </w:tcPr>
          <w:p w:rsidR="00C61C08" w:rsidRPr="004130FC" w:rsidRDefault="00C61C08" w:rsidP="004130FC">
            <w:pPr>
              <w:pStyle w:val="aff7"/>
              <w:keepNext/>
              <w:widowControl w:val="0"/>
              <w:rPr>
                <w:lang w:val="uk-UA"/>
              </w:rPr>
            </w:pPr>
          </w:p>
        </w:tc>
        <w:tc>
          <w:tcPr>
            <w:tcW w:w="943" w:type="dxa"/>
            <w:shd w:val="clear" w:color="auto" w:fill="auto"/>
          </w:tcPr>
          <w:p w:rsidR="00C61C08" w:rsidRPr="004130FC" w:rsidRDefault="00C61C08" w:rsidP="004130FC">
            <w:pPr>
              <w:pStyle w:val="aff7"/>
              <w:keepNext/>
              <w:widowControl w:val="0"/>
              <w:rPr>
                <w:lang w:val="uk-UA"/>
              </w:rPr>
            </w:pPr>
          </w:p>
        </w:tc>
        <w:tc>
          <w:tcPr>
            <w:tcW w:w="993" w:type="dxa"/>
            <w:shd w:val="clear" w:color="auto" w:fill="auto"/>
          </w:tcPr>
          <w:p w:rsidR="00C61C08" w:rsidRPr="004130FC" w:rsidRDefault="00C61C08" w:rsidP="004130FC">
            <w:pPr>
              <w:pStyle w:val="aff7"/>
              <w:keepNext/>
              <w:widowControl w:val="0"/>
              <w:rPr>
                <w:lang w:val="uk-UA"/>
              </w:rPr>
            </w:pPr>
          </w:p>
        </w:tc>
        <w:tc>
          <w:tcPr>
            <w:tcW w:w="1923"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375"/>
          <w:jc w:val="center"/>
        </w:trPr>
        <w:tc>
          <w:tcPr>
            <w:tcW w:w="5327" w:type="dxa"/>
            <w:shd w:val="clear" w:color="auto" w:fill="auto"/>
          </w:tcPr>
          <w:p w:rsidR="00C61C08" w:rsidRPr="004130FC" w:rsidRDefault="000A20DD" w:rsidP="004130FC">
            <w:pPr>
              <w:pStyle w:val="aff7"/>
              <w:keepNext/>
              <w:widowControl w:val="0"/>
              <w:rPr>
                <w:lang w:val="uk-UA"/>
              </w:rPr>
            </w:pPr>
            <w:r w:rsidRPr="004130FC">
              <w:rPr>
                <w:lang w:val="uk-UA"/>
              </w:rPr>
              <w:t xml:space="preserve"> - </w:t>
            </w:r>
            <w:r w:rsidR="00C61C08" w:rsidRPr="004130FC">
              <w:rPr>
                <w:lang w:val="uk-UA"/>
              </w:rPr>
              <w:t>до Пенсійного фонду</w:t>
            </w:r>
          </w:p>
        </w:tc>
        <w:tc>
          <w:tcPr>
            <w:tcW w:w="960"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943" w:type="dxa"/>
            <w:shd w:val="clear" w:color="auto" w:fill="auto"/>
          </w:tcPr>
          <w:p w:rsidR="00C61C08" w:rsidRPr="004130FC" w:rsidRDefault="00C61C08" w:rsidP="004130FC">
            <w:pPr>
              <w:pStyle w:val="aff7"/>
              <w:keepNext/>
              <w:widowControl w:val="0"/>
              <w:rPr>
                <w:lang w:val="uk-UA"/>
              </w:rPr>
            </w:pPr>
            <w:r w:rsidRPr="004130FC">
              <w:rPr>
                <w:lang w:val="uk-UA"/>
              </w:rPr>
              <w:t>651</w:t>
            </w:r>
          </w:p>
        </w:tc>
        <w:tc>
          <w:tcPr>
            <w:tcW w:w="993" w:type="dxa"/>
            <w:shd w:val="clear" w:color="auto" w:fill="auto"/>
          </w:tcPr>
          <w:p w:rsidR="00C61C08" w:rsidRPr="004130FC" w:rsidRDefault="00C61C08" w:rsidP="004130FC">
            <w:pPr>
              <w:pStyle w:val="aff7"/>
              <w:keepNext/>
              <w:widowControl w:val="0"/>
              <w:rPr>
                <w:lang w:val="uk-UA"/>
              </w:rPr>
            </w:pPr>
            <w:r w:rsidRPr="004130FC">
              <w:rPr>
                <w:lang w:val="uk-UA"/>
              </w:rPr>
              <w:t>21,51</w:t>
            </w:r>
          </w:p>
        </w:tc>
        <w:tc>
          <w:tcPr>
            <w:tcW w:w="1923"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375"/>
          <w:jc w:val="center"/>
        </w:trPr>
        <w:tc>
          <w:tcPr>
            <w:tcW w:w="5327" w:type="dxa"/>
            <w:shd w:val="clear" w:color="auto" w:fill="auto"/>
          </w:tcPr>
          <w:p w:rsidR="00C61C08" w:rsidRPr="004130FC" w:rsidRDefault="000A20DD" w:rsidP="004130FC">
            <w:pPr>
              <w:pStyle w:val="aff7"/>
              <w:keepNext/>
              <w:widowControl w:val="0"/>
              <w:rPr>
                <w:lang w:val="uk-UA"/>
              </w:rPr>
            </w:pPr>
            <w:r w:rsidRPr="004130FC">
              <w:rPr>
                <w:lang w:val="uk-UA"/>
              </w:rPr>
              <w:t xml:space="preserve"> - </w:t>
            </w:r>
            <w:r w:rsidR="00C61C08" w:rsidRPr="004130FC">
              <w:rPr>
                <w:lang w:val="uk-UA"/>
              </w:rPr>
              <w:t>в соц</w:t>
            </w:r>
            <w:r w:rsidRPr="004130FC">
              <w:rPr>
                <w:lang w:val="uk-UA"/>
              </w:rPr>
              <w:t xml:space="preserve">. </w:t>
            </w:r>
            <w:r w:rsidR="00C61C08" w:rsidRPr="004130FC">
              <w:rPr>
                <w:lang w:val="uk-UA"/>
              </w:rPr>
              <w:t>страх</w:t>
            </w:r>
            <w:r w:rsidRPr="004130FC">
              <w:rPr>
                <w:lang w:val="uk-UA"/>
              </w:rPr>
              <w:t xml:space="preserve">. </w:t>
            </w:r>
            <w:r w:rsidR="00C61C08" w:rsidRPr="004130FC">
              <w:rPr>
                <w:lang w:val="uk-UA"/>
              </w:rPr>
              <w:t>на випадок безробіття</w:t>
            </w:r>
          </w:p>
        </w:tc>
        <w:tc>
          <w:tcPr>
            <w:tcW w:w="960"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943" w:type="dxa"/>
            <w:shd w:val="clear" w:color="auto" w:fill="auto"/>
          </w:tcPr>
          <w:p w:rsidR="00C61C08" w:rsidRPr="004130FC" w:rsidRDefault="00C61C08" w:rsidP="004130FC">
            <w:pPr>
              <w:pStyle w:val="aff7"/>
              <w:keepNext/>
              <w:widowControl w:val="0"/>
              <w:rPr>
                <w:lang w:val="uk-UA"/>
              </w:rPr>
            </w:pPr>
            <w:r w:rsidRPr="004130FC">
              <w:rPr>
                <w:lang w:val="uk-UA"/>
              </w:rPr>
              <w:t>652</w:t>
            </w:r>
          </w:p>
        </w:tc>
        <w:tc>
          <w:tcPr>
            <w:tcW w:w="993" w:type="dxa"/>
            <w:shd w:val="clear" w:color="auto" w:fill="auto"/>
          </w:tcPr>
          <w:p w:rsidR="00C61C08" w:rsidRPr="004130FC" w:rsidRDefault="00C61C08" w:rsidP="004130FC">
            <w:pPr>
              <w:pStyle w:val="aff7"/>
              <w:keepNext/>
              <w:widowControl w:val="0"/>
              <w:rPr>
                <w:lang w:val="uk-UA"/>
              </w:rPr>
            </w:pPr>
            <w:r w:rsidRPr="004130FC">
              <w:rPr>
                <w:lang w:val="uk-UA"/>
              </w:rPr>
              <w:t>5,34</w:t>
            </w:r>
          </w:p>
        </w:tc>
        <w:tc>
          <w:tcPr>
            <w:tcW w:w="1923"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297"/>
          <w:jc w:val="center"/>
        </w:trPr>
        <w:tc>
          <w:tcPr>
            <w:tcW w:w="5327" w:type="dxa"/>
            <w:shd w:val="clear" w:color="auto" w:fill="auto"/>
          </w:tcPr>
          <w:p w:rsidR="00C61C08" w:rsidRPr="004130FC" w:rsidRDefault="000A20DD" w:rsidP="004130FC">
            <w:pPr>
              <w:pStyle w:val="aff7"/>
              <w:keepNext/>
              <w:widowControl w:val="0"/>
              <w:rPr>
                <w:lang w:val="uk-UA"/>
              </w:rPr>
            </w:pPr>
            <w:r w:rsidRPr="004130FC">
              <w:rPr>
                <w:lang w:val="uk-UA"/>
              </w:rPr>
              <w:t xml:space="preserve"> - </w:t>
            </w:r>
            <w:r w:rsidR="00C61C08" w:rsidRPr="004130FC">
              <w:rPr>
                <w:lang w:val="uk-UA"/>
              </w:rPr>
              <w:t>в соц</w:t>
            </w:r>
            <w:r w:rsidRPr="004130FC">
              <w:rPr>
                <w:lang w:val="uk-UA"/>
              </w:rPr>
              <w:t xml:space="preserve">. </w:t>
            </w:r>
            <w:r w:rsidR="00C61C08" w:rsidRPr="004130FC">
              <w:rPr>
                <w:lang w:val="uk-UA"/>
              </w:rPr>
              <w:t>страх</w:t>
            </w:r>
            <w:r w:rsidRPr="004130FC">
              <w:rPr>
                <w:lang w:val="uk-UA"/>
              </w:rPr>
              <w:t xml:space="preserve">. </w:t>
            </w:r>
            <w:r w:rsidR="00C61C08" w:rsidRPr="004130FC">
              <w:rPr>
                <w:lang w:val="uk-UA"/>
              </w:rPr>
              <w:t>з ТВП</w:t>
            </w:r>
          </w:p>
        </w:tc>
        <w:tc>
          <w:tcPr>
            <w:tcW w:w="960"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943" w:type="dxa"/>
            <w:shd w:val="clear" w:color="auto" w:fill="auto"/>
          </w:tcPr>
          <w:p w:rsidR="00C61C08" w:rsidRPr="004130FC" w:rsidRDefault="00C61C08" w:rsidP="004130FC">
            <w:pPr>
              <w:pStyle w:val="aff7"/>
              <w:keepNext/>
              <w:widowControl w:val="0"/>
              <w:rPr>
                <w:lang w:val="uk-UA"/>
              </w:rPr>
            </w:pPr>
            <w:r w:rsidRPr="004130FC">
              <w:rPr>
                <w:lang w:val="uk-UA"/>
              </w:rPr>
              <w:t>653</w:t>
            </w:r>
          </w:p>
        </w:tc>
        <w:tc>
          <w:tcPr>
            <w:tcW w:w="993" w:type="dxa"/>
            <w:shd w:val="clear" w:color="auto" w:fill="auto"/>
          </w:tcPr>
          <w:p w:rsidR="00C61C08" w:rsidRPr="004130FC" w:rsidRDefault="00C61C08" w:rsidP="004130FC">
            <w:pPr>
              <w:pStyle w:val="aff7"/>
              <w:keepNext/>
              <w:widowControl w:val="0"/>
              <w:rPr>
                <w:lang w:val="uk-UA"/>
              </w:rPr>
            </w:pPr>
            <w:r w:rsidRPr="004130FC">
              <w:rPr>
                <w:lang w:val="uk-UA"/>
              </w:rPr>
              <w:t>10,75</w:t>
            </w:r>
          </w:p>
        </w:tc>
        <w:tc>
          <w:tcPr>
            <w:tcW w:w="1923"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241"/>
          <w:jc w:val="center"/>
        </w:trPr>
        <w:tc>
          <w:tcPr>
            <w:tcW w:w="5327" w:type="dxa"/>
            <w:shd w:val="clear" w:color="auto" w:fill="auto"/>
          </w:tcPr>
          <w:p w:rsidR="00C61C08" w:rsidRPr="004130FC" w:rsidRDefault="000A20DD" w:rsidP="004130FC">
            <w:pPr>
              <w:pStyle w:val="aff7"/>
              <w:keepNext/>
              <w:widowControl w:val="0"/>
              <w:rPr>
                <w:lang w:val="uk-UA"/>
              </w:rPr>
            </w:pPr>
            <w:r w:rsidRPr="004130FC">
              <w:rPr>
                <w:lang w:val="uk-UA"/>
              </w:rPr>
              <w:t xml:space="preserve"> - </w:t>
            </w:r>
            <w:r w:rsidR="00C61C08" w:rsidRPr="004130FC">
              <w:rPr>
                <w:lang w:val="uk-UA"/>
              </w:rPr>
              <w:t>утримано податок з доходів фізичних осіб</w:t>
            </w:r>
          </w:p>
        </w:tc>
        <w:tc>
          <w:tcPr>
            <w:tcW w:w="960"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943" w:type="dxa"/>
            <w:shd w:val="clear" w:color="auto" w:fill="auto"/>
          </w:tcPr>
          <w:p w:rsidR="00C61C08" w:rsidRPr="004130FC" w:rsidRDefault="00C61C08" w:rsidP="004130FC">
            <w:pPr>
              <w:pStyle w:val="aff7"/>
              <w:keepNext/>
              <w:widowControl w:val="0"/>
              <w:rPr>
                <w:lang w:val="uk-UA"/>
              </w:rPr>
            </w:pPr>
            <w:r w:rsidRPr="004130FC">
              <w:rPr>
                <w:lang w:val="uk-UA"/>
              </w:rPr>
              <w:t>641</w:t>
            </w:r>
          </w:p>
        </w:tc>
        <w:tc>
          <w:tcPr>
            <w:tcW w:w="993" w:type="dxa"/>
            <w:shd w:val="clear" w:color="auto" w:fill="auto"/>
          </w:tcPr>
          <w:p w:rsidR="00C61C08" w:rsidRPr="004130FC" w:rsidRDefault="00C61C08" w:rsidP="004130FC">
            <w:pPr>
              <w:pStyle w:val="aff7"/>
              <w:keepNext/>
              <w:widowControl w:val="0"/>
              <w:rPr>
                <w:lang w:val="uk-UA"/>
              </w:rPr>
            </w:pPr>
            <w:r w:rsidRPr="004130FC">
              <w:rPr>
                <w:lang w:val="uk-UA"/>
              </w:rPr>
              <w:t>155,72</w:t>
            </w:r>
          </w:p>
        </w:tc>
        <w:tc>
          <w:tcPr>
            <w:tcW w:w="1923"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599"/>
          <w:jc w:val="center"/>
        </w:trPr>
        <w:tc>
          <w:tcPr>
            <w:tcW w:w="5327" w:type="dxa"/>
            <w:shd w:val="clear" w:color="auto" w:fill="auto"/>
          </w:tcPr>
          <w:p w:rsidR="00C61C08" w:rsidRPr="004130FC" w:rsidRDefault="00C61C08" w:rsidP="004130FC">
            <w:pPr>
              <w:pStyle w:val="aff7"/>
              <w:keepNext/>
              <w:widowControl w:val="0"/>
              <w:rPr>
                <w:lang w:val="uk-UA"/>
              </w:rPr>
            </w:pPr>
            <w:r w:rsidRPr="004130FC">
              <w:rPr>
                <w:lang w:val="uk-UA"/>
              </w:rPr>
              <w:t>4</w:t>
            </w:r>
            <w:r w:rsidR="000A20DD" w:rsidRPr="004130FC">
              <w:rPr>
                <w:lang w:val="uk-UA"/>
              </w:rPr>
              <w:t xml:space="preserve">. </w:t>
            </w:r>
            <w:r w:rsidRPr="004130FC">
              <w:rPr>
                <w:lang w:val="uk-UA"/>
              </w:rPr>
              <w:t>Здійснено утримання із заробітної плати працівників</w:t>
            </w:r>
            <w:r w:rsidR="000A20DD" w:rsidRPr="004130FC">
              <w:rPr>
                <w:lang w:val="uk-UA"/>
              </w:rPr>
              <w:t xml:space="preserve"> </w:t>
            </w:r>
            <w:r w:rsidRPr="004130FC">
              <w:rPr>
                <w:lang w:val="uk-UA"/>
              </w:rPr>
              <w:t>зайнятим збутом</w:t>
            </w:r>
            <w:r w:rsidR="000A20DD" w:rsidRPr="004130FC">
              <w:rPr>
                <w:lang w:val="uk-UA"/>
              </w:rPr>
              <w:t xml:space="preserve">: </w:t>
            </w:r>
          </w:p>
        </w:tc>
        <w:tc>
          <w:tcPr>
            <w:tcW w:w="960" w:type="dxa"/>
            <w:shd w:val="clear" w:color="auto" w:fill="auto"/>
          </w:tcPr>
          <w:p w:rsidR="00C61C08" w:rsidRPr="004130FC" w:rsidRDefault="00C61C08" w:rsidP="004130FC">
            <w:pPr>
              <w:pStyle w:val="aff7"/>
              <w:keepNext/>
              <w:widowControl w:val="0"/>
              <w:rPr>
                <w:lang w:val="uk-UA"/>
              </w:rPr>
            </w:pPr>
          </w:p>
        </w:tc>
        <w:tc>
          <w:tcPr>
            <w:tcW w:w="943" w:type="dxa"/>
            <w:shd w:val="clear" w:color="auto" w:fill="auto"/>
          </w:tcPr>
          <w:p w:rsidR="00C61C08" w:rsidRPr="004130FC" w:rsidRDefault="00C61C08" w:rsidP="004130FC">
            <w:pPr>
              <w:pStyle w:val="aff7"/>
              <w:keepNext/>
              <w:widowControl w:val="0"/>
              <w:rPr>
                <w:lang w:val="uk-UA"/>
              </w:rPr>
            </w:pPr>
          </w:p>
        </w:tc>
        <w:tc>
          <w:tcPr>
            <w:tcW w:w="993" w:type="dxa"/>
            <w:shd w:val="clear" w:color="auto" w:fill="auto"/>
          </w:tcPr>
          <w:p w:rsidR="00C61C08" w:rsidRPr="004130FC" w:rsidRDefault="00C61C08" w:rsidP="004130FC">
            <w:pPr>
              <w:pStyle w:val="aff7"/>
              <w:keepNext/>
              <w:widowControl w:val="0"/>
              <w:rPr>
                <w:lang w:val="uk-UA"/>
              </w:rPr>
            </w:pPr>
          </w:p>
        </w:tc>
        <w:tc>
          <w:tcPr>
            <w:tcW w:w="1923"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375"/>
          <w:jc w:val="center"/>
        </w:trPr>
        <w:tc>
          <w:tcPr>
            <w:tcW w:w="5327" w:type="dxa"/>
            <w:shd w:val="clear" w:color="auto" w:fill="auto"/>
          </w:tcPr>
          <w:p w:rsidR="00C61C08" w:rsidRPr="004130FC" w:rsidRDefault="000A20DD" w:rsidP="004130FC">
            <w:pPr>
              <w:pStyle w:val="aff7"/>
              <w:keepNext/>
              <w:widowControl w:val="0"/>
              <w:rPr>
                <w:lang w:val="uk-UA"/>
              </w:rPr>
            </w:pPr>
            <w:r w:rsidRPr="004130FC">
              <w:rPr>
                <w:lang w:val="uk-UA"/>
              </w:rPr>
              <w:t xml:space="preserve"> - </w:t>
            </w:r>
            <w:r w:rsidR="00C61C08" w:rsidRPr="004130FC">
              <w:rPr>
                <w:lang w:val="uk-UA"/>
              </w:rPr>
              <w:t>до Пенсійного фонду</w:t>
            </w:r>
          </w:p>
        </w:tc>
        <w:tc>
          <w:tcPr>
            <w:tcW w:w="960"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943" w:type="dxa"/>
            <w:shd w:val="clear" w:color="auto" w:fill="auto"/>
          </w:tcPr>
          <w:p w:rsidR="00C61C08" w:rsidRPr="004130FC" w:rsidRDefault="00C61C08" w:rsidP="004130FC">
            <w:pPr>
              <w:pStyle w:val="aff7"/>
              <w:keepNext/>
              <w:widowControl w:val="0"/>
              <w:rPr>
                <w:lang w:val="uk-UA"/>
              </w:rPr>
            </w:pPr>
            <w:r w:rsidRPr="004130FC">
              <w:rPr>
                <w:lang w:val="uk-UA"/>
              </w:rPr>
              <w:t>651</w:t>
            </w:r>
          </w:p>
        </w:tc>
        <w:tc>
          <w:tcPr>
            <w:tcW w:w="993" w:type="dxa"/>
            <w:shd w:val="clear" w:color="auto" w:fill="auto"/>
          </w:tcPr>
          <w:p w:rsidR="00C61C08" w:rsidRPr="004130FC" w:rsidRDefault="00C61C08" w:rsidP="004130FC">
            <w:pPr>
              <w:pStyle w:val="aff7"/>
              <w:keepNext/>
              <w:widowControl w:val="0"/>
              <w:rPr>
                <w:lang w:val="uk-UA"/>
              </w:rPr>
            </w:pPr>
            <w:r w:rsidRPr="004130FC">
              <w:rPr>
                <w:lang w:val="uk-UA"/>
              </w:rPr>
              <w:t>12</w:t>
            </w:r>
          </w:p>
        </w:tc>
        <w:tc>
          <w:tcPr>
            <w:tcW w:w="1923"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375"/>
          <w:jc w:val="center"/>
        </w:trPr>
        <w:tc>
          <w:tcPr>
            <w:tcW w:w="5327" w:type="dxa"/>
            <w:shd w:val="clear" w:color="auto" w:fill="auto"/>
          </w:tcPr>
          <w:p w:rsidR="00C61C08" w:rsidRPr="004130FC" w:rsidRDefault="000A20DD" w:rsidP="004130FC">
            <w:pPr>
              <w:pStyle w:val="aff7"/>
              <w:keepNext/>
              <w:widowControl w:val="0"/>
              <w:rPr>
                <w:lang w:val="uk-UA"/>
              </w:rPr>
            </w:pPr>
            <w:r w:rsidRPr="004130FC">
              <w:rPr>
                <w:lang w:val="uk-UA"/>
              </w:rPr>
              <w:t xml:space="preserve"> - </w:t>
            </w:r>
            <w:r w:rsidR="00C61C08" w:rsidRPr="004130FC">
              <w:rPr>
                <w:lang w:val="uk-UA"/>
              </w:rPr>
              <w:t>в соц</w:t>
            </w:r>
            <w:r w:rsidRPr="004130FC">
              <w:rPr>
                <w:lang w:val="uk-UA"/>
              </w:rPr>
              <w:t xml:space="preserve">. </w:t>
            </w:r>
            <w:r w:rsidR="00C61C08" w:rsidRPr="004130FC">
              <w:rPr>
                <w:lang w:val="uk-UA"/>
              </w:rPr>
              <w:t>страх</w:t>
            </w:r>
            <w:r w:rsidRPr="004130FC">
              <w:rPr>
                <w:lang w:val="uk-UA"/>
              </w:rPr>
              <w:t xml:space="preserve">. </w:t>
            </w:r>
            <w:r w:rsidR="00C61C08" w:rsidRPr="004130FC">
              <w:rPr>
                <w:lang w:val="uk-UA"/>
              </w:rPr>
              <w:t>на випадок безробіття</w:t>
            </w:r>
          </w:p>
        </w:tc>
        <w:tc>
          <w:tcPr>
            <w:tcW w:w="960"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943" w:type="dxa"/>
            <w:shd w:val="clear" w:color="auto" w:fill="auto"/>
          </w:tcPr>
          <w:p w:rsidR="00C61C08" w:rsidRPr="004130FC" w:rsidRDefault="00C61C08" w:rsidP="004130FC">
            <w:pPr>
              <w:pStyle w:val="aff7"/>
              <w:keepNext/>
              <w:widowControl w:val="0"/>
              <w:rPr>
                <w:lang w:val="uk-UA"/>
              </w:rPr>
            </w:pPr>
            <w:r w:rsidRPr="004130FC">
              <w:rPr>
                <w:lang w:val="uk-UA"/>
              </w:rPr>
              <w:t>652</w:t>
            </w:r>
          </w:p>
        </w:tc>
        <w:tc>
          <w:tcPr>
            <w:tcW w:w="993" w:type="dxa"/>
            <w:shd w:val="clear" w:color="auto" w:fill="auto"/>
          </w:tcPr>
          <w:p w:rsidR="00C61C08" w:rsidRPr="004130FC" w:rsidRDefault="00C61C08" w:rsidP="004130FC">
            <w:pPr>
              <w:pStyle w:val="aff7"/>
              <w:keepNext/>
              <w:widowControl w:val="0"/>
              <w:rPr>
                <w:lang w:val="uk-UA"/>
              </w:rPr>
            </w:pPr>
            <w:r w:rsidRPr="004130FC">
              <w:rPr>
                <w:lang w:val="uk-UA"/>
              </w:rPr>
              <w:t>3</w:t>
            </w:r>
          </w:p>
        </w:tc>
        <w:tc>
          <w:tcPr>
            <w:tcW w:w="1923"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349"/>
          <w:jc w:val="center"/>
        </w:trPr>
        <w:tc>
          <w:tcPr>
            <w:tcW w:w="5327" w:type="dxa"/>
            <w:shd w:val="clear" w:color="auto" w:fill="auto"/>
          </w:tcPr>
          <w:p w:rsidR="00C61C08" w:rsidRPr="004130FC" w:rsidRDefault="000A20DD" w:rsidP="004130FC">
            <w:pPr>
              <w:pStyle w:val="aff7"/>
              <w:keepNext/>
              <w:widowControl w:val="0"/>
              <w:rPr>
                <w:lang w:val="uk-UA"/>
              </w:rPr>
            </w:pPr>
            <w:r w:rsidRPr="004130FC">
              <w:rPr>
                <w:lang w:val="uk-UA"/>
              </w:rPr>
              <w:t xml:space="preserve"> - </w:t>
            </w:r>
            <w:r w:rsidR="00C61C08" w:rsidRPr="004130FC">
              <w:rPr>
                <w:lang w:val="uk-UA"/>
              </w:rPr>
              <w:t>в соц</w:t>
            </w:r>
            <w:r w:rsidRPr="004130FC">
              <w:rPr>
                <w:lang w:val="uk-UA"/>
              </w:rPr>
              <w:t xml:space="preserve">. </w:t>
            </w:r>
            <w:r w:rsidR="00C61C08" w:rsidRPr="004130FC">
              <w:rPr>
                <w:lang w:val="uk-UA"/>
              </w:rPr>
              <w:t>страх</w:t>
            </w:r>
            <w:r w:rsidRPr="004130FC">
              <w:rPr>
                <w:lang w:val="uk-UA"/>
              </w:rPr>
              <w:t xml:space="preserve">. </w:t>
            </w:r>
            <w:r w:rsidR="00C61C08" w:rsidRPr="004130FC">
              <w:rPr>
                <w:lang w:val="uk-UA"/>
              </w:rPr>
              <w:t>з ТВП</w:t>
            </w:r>
          </w:p>
        </w:tc>
        <w:tc>
          <w:tcPr>
            <w:tcW w:w="960"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943" w:type="dxa"/>
            <w:shd w:val="clear" w:color="auto" w:fill="auto"/>
          </w:tcPr>
          <w:p w:rsidR="00C61C08" w:rsidRPr="004130FC" w:rsidRDefault="00C61C08" w:rsidP="004130FC">
            <w:pPr>
              <w:pStyle w:val="aff7"/>
              <w:keepNext/>
              <w:widowControl w:val="0"/>
              <w:rPr>
                <w:lang w:val="uk-UA"/>
              </w:rPr>
            </w:pPr>
            <w:r w:rsidRPr="004130FC">
              <w:rPr>
                <w:lang w:val="uk-UA"/>
              </w:rPr>
              <w:t>653</w:t>
            </w:r>
          </w:p>
        </w:tc>
        <w:tc>
          <w:tcPr>
            <w:tcW w:w="993" w:type="dxa"/>
            <w:shd w:val="clear" w:color="auto" w:fill="auto"/>
          </w:tcPr>
          <w:p w:rsidR="00C61C08" w:rsidRPr="004130FC" w:rsidRDefault="00C61C08" w:rsidP="004130FC">
            <w:pPr>
              <w:pStyle w:val="aff7"/>
              <w:keepNext/>
              <w:widowControl w:val="0"/>
              <w:rPr>
                <w:lang w:val="uk-UA"/>
              </w:rPr>
            </w:pPr>
            <w:r w:rsidRPr="004130FC">
              <w:rPr>
                <w:lang w:val="uk-UA"/>
              </w:rPr>
              <w:t>3</w:t>
            </w:r>
          </w:p>
        </w:tc>
        <w:tc>
          <w:tcPr>
            <w:tcW w:w="1923"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258"/>
          <w:jc w:val="center"/>
        </w:trPr>
        <w:tc>
          <w:tcPr>
            <w:tcW w:w="5327" w:type="dxa"/>
            <w:shd w:val="clear" w:color="auto" w:fill="auto"/>
          </w:tcPr>
          <w:p w:rsidR="00C61C08" w:rsidRPr="004130FC" w:rsidRDefault="000A20DD" w:rsidP="004130FC">
            <w:pPr>
              <w:pStyle w:val="aff7"/>
              <w:keepNext/>
              <w:widowControl w:val="0"/>
              <w:rPr>
                <w:lang w:val="uk-UA"/>
              </w:rPr>
            </w:pPr>
            <w:r w:rsidRPr="004130FC">
              <w:rPr>
                <w:lang w:val="uk-UA"/>
              </w:rPr>
              <w:t xml:space="preserve"> - </w:t>
            </w:r>
            <w:r w:rsidR="00C61C08" w:rsidRPr="004130FC">
              <w:rPr>
                <w:lang w:val="uk-UA"/>
              </w:rPr>
              <w:t>утримано податок з доходів фізичних осіб</w:t>
            </w:r>
          </w:p>
        </w:tc>
        <w:tc>
          <w:tcPr>
            <w:tcW w:w="960"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943" w:type="dxa"/>
            <w:shd w:val="clear" w:color="auto" w:fill="auto"/>
          </w:tcPr>
          <w:p w:rsidR="00C61C08" w:rsidRPr="004130FC" w:rsidRDefault="00C61C08" w:rsidP="004130FC">
            <w:pPr>
              <w:pStyle w:val="aff7"/>
              <w:keepNext/>
              <w:widowControl w:val="0"/>
              <w:rPr>
                <w:lang w:val="uk-UA"/>
              </w:rPr>
            </w:pPr>
            <w:r w:rsidRPr="004130FC">
              <w:rPr>
                <w:lang w:val="uk-UA"/>
              </w:rPr>
              <w:t>641</w:t>
            </w:r>
          </w:p>
        </w:tc>
        <w:tc>
          <w:tcPr>
            <w:tcW w:w="993" w:type="dxa"/>
            <w:shd w:val="clear" w:color="auto" w:fill="auto"/>
          </w:tcPr>
          <w:p w:rsidR="00C61C08" w:rsidRPr="004130FC" w:rsidRDefault="00C61C08" w:rsidP="004130FC">
            <w:pPr>
              <w:pStyle w:val="aff7"/>
              <w:keepNext/>
              <w:widowControl w:val="0"/>
              <w:rPr>
                <w:lang w:val="uk-UA"/>
              </w:rPr>
            </w:pPr>
            <w:r w:rsidRPr="004130FC">
              <w:rPr>
                <w:lang w:val="uk-UA"/>
              </w:rPr>
              <w:t>87,32</w:t>
            </w:r>
          </w:p>
        </w:tc>
        <w:tc>
          <w:tcPr>
            <w:tcW w:w="1923" w:type="dxa"/>
            <w:shd w:val="clear" w:color="auto" w:fill="auto"/>
          </w:tcPr>
          <w:p w:rsidR="00C61C08" w:rsidRPr="004130FC" w:rsidRDefault="00C61C08" w:rsidP="004130FC">
            <w:pPr>
              <w:pStyle w:val="aff7"/>
              <w:keepNext/>
              <w:widowControl w:val="0"/>
              <w:rPr>
                <w:lang w:val="uk-UA"/>
              </w:rPr>
            </w:pPr>
          </w:p>
        </w:tc>
      </w:tr>
    </w:tbl>
    <w:p w:rsidR="004D3C37" w:rsidRDefault="004D3C37"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Установлено три рівні ПСП</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 xml:space="preserve">звичайний </w:t>
      </w:r>
      <w:r w:rsidR="000A20DD" w:rsidRPr="004D3C37">
        <w:rPr>
          <w:lang w:val="uk-UA"/>
        </w:rPr>
        <w:t>-</w:t>
      </w:r>
      <w:r w:rsidRPr="004D3C37">
        <w:rPr>
          <w:lang w:val="uk-UA"/>
        </w:rPr>
        <w:t xml:space="preserve"> установлюється для будь-якого платника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 xml:space="preserve">підвищений </w:t>
      </w:r>
      <w:r w:rsidR="000A20DD" w:rsidRPr="004D3C37">
        <w:rPr>
          <w:lang w:val="uk-UA"/>
        </w:rPr>
        <w:t>-</w:t>
      </w:r>
      <w:r w:rsidRPr="004D3C37">
        <w:rPr>
          <w:lang w:val="uk-UA"/>
        </w:rPr>
        <w:t xml:space="preserve"> 150</w:t>
      </w:r>
      <w:r w:rsidR="000A20DD" w:rsidRPr="004D3C37">
        <w:rPr>
          <w:lang w:val="uk-UA"/>
        </w:rPr>
        <w:t>%</w:t>
      </w:r>
      <w:r w:rsidRPr="004D3C37">
        <w:rPr>
          <w:lang w:val="uk-UA"/>
        </w:rPr>
        <w:t xml:space="preserve"> від звичайної ПСП</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 xml:space="preserve">подвійний </w:t>
      </w:r>
      <w:r w:rsidR="000A20DD" w:rsidRPr="004D3C37">
        <w:rPr>
          <w:lang w:val="uk-UA"/>
        </w:rPr>
        <w:t>-</w:t>
      </w:r>
      <w:r w:rsidRPr="004D3C37">
        <w:rPr>
          <w:lang w:val="uk-UA"/>
        </w:rPr>
        <w:t xml:space="preserve"> 200</w:t>
      </w:r>
      <w:r w:rsidR="000A20DD" w:rsidRPr="004D3C37">
        <w:rPr>
          <w:lang w:val="uk-UA"/>
        </w:rPr>
        <w:t>%</w:t>
      </w:r>
      <w:r w:rsidRPr="004D3C37">
        <w:rPr>
          <w:lang w:val="uk-UA"/>
        </w:rPr>
        <w:t xml:space="preserve"> від звичайної ПСП</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 підприємстві заробітну плату кожному працівнику видається через касу підприємства</w:t>
      </w:r>
      <w:r w:rsidR="000A20DD" w:rsidRPr="004D3C37">
        <w:rPr>
          <w:lang w:val="uk-UA"/>
        </w:rPr>
        <w:t xml:space="preserve">. </w:t>
      </w:r>
      <w:r w:rsidRPr="004D3C37">
        <w:rPr>
          <w:lang w:val="uk-UA"/>
        </w:rPr>
        <w:t>Виплата заробітної плати відображається такою бухгалтерською проводкою</w:t>
      </w:r>
      <w:r w:rsidR="000A20DD" w:rsidRPr="004D3C37">
        <w:rPr>
          <w:lang w:val="uk-UA"/>
        </w:rPr>
        <w:t xml:space="preserve">: </w:t>
      </w:r>
      <w:r w:rsidRPr="004D3C37">
        <w:rPr>
          <w:lang w:val="uk-UA"/>
        </w:rPr>
        <w:t>Д-т 661</w:t>
      </w:r>
      <w:r w:rsidR="000A20DD" w:rsidRPr="004D3C37">
        <w:rPr>
          <w:lang w:val="uk-UA"/>
        </w:rPr>
        <w:t xml:space="preserve"> "</w:t>
      </w:r>
      <w:r w:rsidRPr="004D3C37">
        <w:rPr>
          <w:lang w:val="uk-UA"/>
        </w:rPr>
        <w:t>Розрахунки за заробітною платою</w:t>
      </w:r>
      <w:r w:rsidR="000A20DD" w:rsidRPr="004D3C37">
        <w:rPr>
          <w:lang w:val="uk-UA"/>
        </w:rPr>
        <w:t xml:space="preserve">" </w:t>
      </w:r>
      <w:r w:rsidRPr="004D3C37">
        <w:rPr>
          <w:lang w:val="uk-UA"/>
        </w:rPr>
        <w:t>К-т 301</w:t>
      </w:r>
      <w:r w:rsidR="000A20DD" w:rsidRPr="004D3C37">
        <w:rPr>
          <w:lang w:val="uk-UA"/>
        </w:rPr>
        <w:t xml:space="preserve"> "</w:t>
      </w:r>
      <w:r w:rsidRPr="004D3C37">
        <w:rPr>
          <w:lang w:val="uk-UA"/>
        </w:rPr>
        <w:t>Каса в національній валюті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Отже, нарахування, утримання</w:t>
      </w:r>
      <w:r w:rsidR="000A20DD" w:rsidRPr="004D3C37">
        <w:rPr>
          <w:lang w:val="uk-UA"/>
        </w:rPr>
        <w:t xml:space="preserve"> </w:t>
      </w:r>
      <w:r w:rsidRPr="004D3C37">
        <w:rPr>
          <w:lang w:val="uk-UA"/>
        </w:rPr>
        <w:t>та виплата заробітної плати на підприємстві здійснюється згідно законодавству</w:t>
      </w:r>
      <w:r w:rsidR="000A20DD" w:rsidRPr="004D3C37">
        <w:rPr>
          <w:lang w:val="uk-UA"/>
        </w:rPr>
        <w:t xml:space="preserve">. </w:t>
      </w:r>
      <w:r w:rsidRPr="004D3C37">
        <w:rPr>
          <w:lang w:val="uk-UA"/>
        </w:rPr>
        <w:t>Підприємство при відображенні операцій в обліку користується затвердженим МФУ планом рахунків бухгалтерського обліку</w:t>
      </w:r>
      <w:r w:rsidR="000A20DD" w:rsidRPr="004D3C37">
        <w:rPr>
          <w:lang w:val="uk-UA"/>
        </w:rPr>
        <w:t>.</w:t>
      </w:r>
    </w:p>
    <w:p w:rsidR="004D3C37" w:rsidRDefault="004D3C37" w:rsidP="004027D2">
      <w:pPr>
        <w:keepNext/>
        <w:widowControl w:val="0"/>
        <w:ind w:firstLine="709"/>
        <w:rPr>
          <w:lang w:val="uk-UA"/>
        </w:rPr>
      </w:pPr>
    </w:p>
    <w:p w:rsidR="000A20DD" w:rsidRPr="004D3C37" w:rsidRDefault="000A20DD" w:rsidP="004027D2">
      <w:pPr>
        <w:pStyle w:val="2"/>
        <w:widowControl w:val="0"/>
        <w:rPr>
          <w:lang w:val="uk-UA"/>
        </w:rPr>
      </w:pPr>
      <w:bookmarkStart w:id="12" w:name="_Toc264566499"/>
      <w:r w:rsidRPr="004D3C37">
        <w:rPr>
          <w:lang w:val="uk-UA"/>
        </w:rPr>
        <w:t xml:space="preserve">2.4 </w:t>
      </w:r>
      <w:r w:rsidR="00C61C08" w:rsidRPr="004D3C37">
        <w:rPr>
          <w:lang w:val="uk-UA"/>
        </w:rPr>
        <w:t>Облік видачі та повернення не витрачених підзвітних сум</w:t>
      </w:r>
      <w:bookmarkEnd w:id="12"/>
    </w:p>
    <w:p w:rsidR="004D3C37" w:rsidRDefault="004D3C37"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Видача сум на господарські потреби на підприємстві здійснюється наступними бухгалтерськими проводками</w:t>
      </w:r>
      <w:r w:rsidR="000A20DD" w:rsidRPr="004D3C37">
        <w:rPr>
          <w:lang w:val="uk-UA"/>
        </w:rPr>
        <w:t xml:space="preserve"> (</w:t>
      </w:r>
      <w:r w:rsidRPr="004D3C37">
        <w:rPr>
          <w:lang w:val="uk-UA"/>
        </w:rPr>
        <w:t>табл</w:t>
      </w:r>
      <w:r w:rsidR="000A20DD" w:rsidRPr="004D3C37">
        <w:rPr>
          <w:lang w:val="uk-UA"/>
        </w:rPr>
        <w:t>.2.5).</w:t>
      </w:r>
    </w:p>
    <w:p w:rsidR="004D3C37" w:rsidRDefault="004D3C37" w:rsidP="004027D2">
      <w:pPr>
        <w:keepNext/>
        <w:widowControl w:val="0"/>
        <w:ind w:firstLine="709"/>
        <w:rPr>
          <w:lang w:val="uk-UA"/>
        </w:rPr>
      </w:pPr>
    </w:p>
    <w:p w:rsidR="00C61C08" w:rsidRPr="004D3C37" w:rsidRDefault="004027D2" w:rsidP="004027D2">
      <w:pPr>
        <w:keepNext/>
        <w:widowControl w:val="0"/>
        <w:ind w:firstLine="709"/>
        <w:rPr>
          <w:lang w:val="uk-UA"/>
        </w:rPr>
      </w:pPr>
      <w:r>
        <w:rPr>
          <w:lang w:val="uk-UA"/>
        </w:rPr>
        <w:br w:type="page"/>
      </w:r>
      <w:r w:rsidR="00C61C08" w:rsidRPr="004D3C37">
        <w:rPr>
          <w:lang w:val="uk-UA"/>
        </w:rPr>
        <w:t xml:space="preserve">Таблиця </w:t>
      </w:r>
      <w:r w:rsidR="000A20DD" w:rsidRPr="004D3C37">
        <w:rPr>
          <w:lang w:val="uk-UA"/>
        </w:rPr>
        <w:t>2.5</w:t>
      </w:r>
    </w:p>
    <w:p w:rsidR="00C61C08" w:rsidRPr="004D3C37" w:rsidRDefault="00C61C08" w:rsidP="004027D2">
      <w:pPr>
        <w:keepNext/>
        <w:widowControl w:val="0"/>
        <w:ind w:left="709" w:firstLine="0"/>
        <w:rPr>
          <w:lang w:val="uk-UA"/>
        </w:rPr>
      </w:pPr>
      <w:r w:rsidRPr="004D3C37">
        <w:rPr>
          <w:lang w:val="uk-UA"/>
        </w:rPr>
        <w:t>Облік видачі сум на господарські потреби</w:t>
      </w:r>
      <w:r w:rsidR="00FA1D75">
        <w:rPr>
          <w:lang w:val="uk-UA"/>
        </w:rPr>
        <w:t xml:space="preserve"> </w:t>
      </w:r>
      <w:r w:rsidRPr="004D3C37">
        <w:rPr>
          <w:lang w:val="uk-UA"/>
        </w:rPr>
        <w:t>на ДП “Кривбасшахтозакриття</w:t>
      </w:r>
      <w:r w:rsidR="000A20DD" w:rsidRPr="004D3C37">
        <w:rPr>
          <w:lang w:val="uk-UA"/>
        </w:rPr>
        <w:t xml:space="preserve">" </w:t>
      </w:r>
      <w:r w:rsidRPr="004D3C37">
        <w:rPr>
          <w:lang w:val="uk-UA"/>
        </w:rPr>
        <w:t>за грудень 2007 року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276"/>
        <w:gridCol w:w="1276"/>
        <w:gridCol w:w="992"/>
        <w:gridCol w:w="1627"/>
      </w:tblGrid>
      <w:tr w:rsidR="00C61C08" w:rsidRPr="004130FC" w:rsidTr="004130FC">
        <w:trPr>
          <w:trHeight w:val="356"/>
          <w:jc w:val="center"/>
        </w:trPr>
        <w:tc>
          <w:tcPr>
            <w:tcW w:w="4111" w:type="dxa"/>
            <w:vMerge w:val="restart"/>
            <w:shd w:val="clear" w:color="auto" w:fill="auto"/>
          </w:tcPr>
          <w:p w:rsidR="00C61C08" w:rsidRPr="004130FC" w:rsidRDefault="00C61C08" w:rsidP="004130FC">
            <w:pPr>
              <w:pStyle w:val="aff7"/>
              <w:keepNext/>
              <w:widowControl w:val="0"/>
              <w:rPr>
                <w:lang w:val="uk-UA"/>
              </w:rPr>
            </w:pPr>
            <w:r w:rsidRPr="004130FC">
              <w:rPr>
                <w:lang w:val="uk-UA"/>
              </w:rPr>
              <w:t>Зміст господарської операції</w:t>
            </w:r>
          </w:p>
        </w:tc>
        <w:tc>
          <w:tcPr>
            <w:tcW w:w="2552" w:type="dxa"/>
            <w:gridSpan w:val="2"/>
            <w:shd w:val="clear" w:color="auto" w:fill="auto"/>
          </w:tcPr>
          <w:p w:rsidR="00C61C08" w:rsidRPr="004130FC" w:rsidRDefault="00C61C08" w:rsidP="004130FC">
            <w:pPr>
              <w:pStyle w:val="aff7"/>
              <w:keepNext/>
              <w:widowControl w:val="0"/>
              <w:rPr>
                <w:lang w:val="uk-UA"/>
              </w:rPr>
            </w:pPr>
            <w:r w:rsidRPr="004130FC">
              <w:rPr>
                <w:lang w:val="uk-UA"/>
              </w:rPr>
              <w:t>Кореспондуючі рахунки</w:t>
            </w:r>
          </w:p>
        </w:tc>
        <w:tc>
          <w:tcPr>
            <w:tcW w:w="992" w:type="dxa"/>
            <w:vMerge w:val="restart"/>
            <w:shd w:val="clear" w:color="auto" w:fill="auto"/>
          </w:tcPr>
          <w:p w:rsidR="00C61C08" w:rsidRPr="004130FC" w:rsidRDefault="00C61C08" w:rsidP="004130FC">
            <w:pPr>
              <w:pStyle w:val="aff7"/>
              <w:keepNext/>
              <w:widowControl w:val="0"/>
              <w:rPr>
                <w:lang w:val="uk-UA"/>
              </w:rPr>
            </w:pPr>
            <w:r w:rsidRPr="004130FC">
              <w:rPr>
                <w:lang w:val="uk-UA"/>
              </w:rPr>
              <w:t>Сума грн</w:t>
            </w:r>
            <w:r w:rsidR="000A20DD" w:rsidRPr="004130FC">
              <w:rPr>
                <w:lang w:val="uk-UA"/>
              </w:rPr>
              <w:t xml:space="preserve">. </w:t>
            </w:r>
          </w:p>
        </w:tc>
        <w:tc>
          <w:tcPr>
            <w:tcW w:w="1627" w:type="dxa"/>
            <w:vMerge w:val="restart"/>
            <w:shd w:val="clear" w:color="auto" w:fill="auto"/>
          </w:tcPr>
          <w:p w:rsidR="00C61C08" w:rsidRPr="004130FC" w:rsidRDefault="00C61C08" w:rsidP="004130FC">
            <w:pPr>
              <w:pStyle w:val="aff7"/>
              <w:keepNext/>
              <w:widowControl w:val="0"/>
              <w:rPr>
                <w:lang w:val="uk-UA"/>
              </w:rPr>
            </w:pPr>
            <w:r w:rsidRPr="004130FC">
              <w:rPr>
                <w:lang w:val="uk-UA"/>
              </w:rPr>
              <w:t>Джерела інформації</w:t>
            </w:r>
          </w:p>
        </w:tc>
      </w:tr>
      <w:tr w:rsidR="00C61C08" w:rsidRPr="004130FC" w:rsidTr="004130FC">
        <w:trPr>
          <w:trHeight w:val="112"/>
          <w:jc w:val="center"/>
        </w:trPr>
        <w:tc>
          <w:tcPr>
            <w:tcW w:w="4111" w:type="dxa"/>
            <w:vMerge/>
            <w:shd w:val="clear" w:color="auto" w:fill="auto"/>
          </w:tcPr>
          <w:p w:rsidR="00C61C08" w:rsidRPr="004130FC" w:rsidRDefault="00C61C08" w:rsidP="004130FC">
            <w:pPr>
              <w:pStyle w:val="aff7"/>
              <w:keepNext/>
              <w:widowControl w:val="0"/>
              <w:rPr>
                <w:lang w:val="uk-UA"/>
              </w:rPr>
            </w:pPr>
          </w:p>
        </w:tc>
        <w:tc>
          <w:tcPr>
            <w:tcW w:w="1276" w:type="dxa"/>
            <w:shd w:val="clear" w:color="auto" w:fill="auto"/>
          </w:tcPr>
          <w:p w:rsidR="00C61C08" w:rsidRPr="004130FC" w:rsidRDefault="00C61C08" w:rsidP="004130FC">
            <w:pPr>
              <w:pStyle w:val="aff7"/>
              <w:keepNext/>
              <w:widowControl w:val="0"/>
              <w:rPr>
                <w:lang w:val="uk-UA"/>
              </w:rPr>
            </w:pPr>
            <w:r w:rsidRPr="004130FC">
              <w:rPr>
                <w:lang w:val="uk-UA"/>
              </w:rPr>
              <w:t>Дт</w:t>
            </w:r>
          </w:p>
        </w:tc>
        <w:tc>
          <w:tcPr>
            <w:tcW w:w="1276" w:type="dxa"/>
            <w:shd w:val="clear" w:color="auto" w:fill="auto"/>
          </w:tcPr>
          <w:p w:rsidR="00C61C08" w:rsidRPr="004130FC" w:rsidRDefault="00C61C08" w:rsidP="004130FC">
            <w:pPr>
              <w:pStyle w:val="aff7"/>
              <w:keepNext/>
              <w:widowControl w:val="0"/>
              <w:rPr>
                <w:lang w:val="uk-UA"/>
              </w:rPr>
            </w:pPr>
            <w:r w:rsidRPr="004130FC">
              <w:rPr>
                <w:lang w:val="uk-UA"/>
              </w:rPr>
              <w:t>Кт</w:t>
            </w:r>
          </w:p>
        </w:tc>
        <w:tc>
          <w:tcPr>
            <w:tcW w:w="992" w:type="dxa"/>
            <w:vMerge/>
            <w:shd w:val="clear" w:color="auto" w:fill="auto"/>
          </w:tcPr>
          <w:p w:rsidR="00C61C08" w:rsidRPr="004130FC" w:rsidRDefault="00C61C08" w:rsidP="004130FC">
            <w:pPr>
              <w:pStyle w:val="aff7"/>
              <w:keepNext/>
              <w:widowControl w:val="0"/>
              <w:rPr>
                <w:lang w:val="uk-UA"/>
              </w:rPr>
            </w:pPr>
          </w:p>
        </w:tc>
        <w:tc>
          <w:tcPr>
            <w:tcW w:w="1627"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jc w:val="center"/>
        </w:trPr>
        <w:tc>
          <w:tcPr>
            <w:tcW w:w="4111" w:type="dxa"/>
            <w:shd w:val="clear" w:color="auto" w:fill="auto"/>
          </w:tcPr>
          <w:p w:rsidR="00C61C08" w:rsidRPr="004130FC" w:rsidRDefault="00C61C08" w:rsidP="004130FC">
            <w:pPr>
              <w:pStyle w:val="aff7"/>
              <w:keepNext/>
              <w:widowControl w:val="0"/>
              <w:rPr>
                <w:lang w:val="uk-UA"/>
              </w:rPr>
            </w:pPr>
            <w:r w:rsidRPr="004130FC">
              <w:rPr>
                <w:lang w:val="uk-UA"/>
              </w:rPr>
              <w:t>1</w:t>
            </w:r>
            <w:r w:rsidR="000A20DD" w:rsidRPr="004130FC">
              <w:rPr>
                <w:lang w:val="uk-UA"/>
              </w:rPr>
              <w:t xml:space="preserve">. </w:t>
            </w:r>
            <w:r w:rsidRPr="004130FC">
              <w:rPr>
                <w:lang w:val="uk-UA"/>
              </w:rPr>
              <w:t>Видано суму підзвіт Копань Є</w:t>
            </w:r>
            <w:r w:rsidR="000A20DD" w:rsidRPr="004130FC">
              <w:rPr>
                <w:lang w:val="uk-UA"/>
              </w:rPr>
              <w:t xml:space="preserve">.М. </w:t>
            </w:r>
          </w:p>
        </w:tc>
        <w:tc>
          <w:tcPr>
            <w:tcW w:w="1276" w:type="dxa"/>
            <w:shd w:val="clear" w:color="auto" w:fill="auto"/>
          </w:tcPr>
          <w:p w:rsidR="00C61C08" w:rsidRPr="004130FC" w:rsidRDefault="00C61C08" w:rsidP="004130FC">
            <w:pPr>
              <w:pStyle w:val="aff7"/>
              <w:keepNext/>
              <w:widowControl w:val="0"/>
              <w:rPr>
                <w:lang w:val="uk-UA"/>
              </w:rPr>
            </w:pPr>
            <w:r w:rsidRPr="004130FC">
              <w:rPr>
                <w:lang w:val="uk-UA"/>
              </w:rPr>
              <w:t>372</w:t>
            </w:r>
          </w:p>
        </w:tc>
        <w:tc>
          <w:tcPr>
            <w:tcW w:w="1276" w:type="dxa"/>
            <w:shd w:val="clear" w:color="auto" w:fill="auto"/>
          </w:tcPr>
          <w:p w:rsidR="00C61C08" w:rsidRPr="004130FC" w:rsidRDefault="00C61C08" w:rsidP="004130FC">
            <w:pPr>
              <w:pStyle w:val="aff7"/>
              <w:keepNext/>
              <w:widowControl w:val="0"/>
              <w:rPr>
                <w:lang w:val="uk-UA"/>
              </w:rPr>
            </w:pPr>
            <w:r w:rsidRPr="004130FC">
              <w:rPr>
                <w:lang w:val="uk-UA"/>
              </w:rPr>
              <w:t>301</w:t>
            </w:r>
          </w:p>
        </w:tc>
        <w:tc>
          <w:tcPr>
            <w:tcW w:w="992" w:type="dxa"/>
            <w:shd w:val="clear" w:color="auto" w:fill="auto"/>
          </w:tcPr>
          <w:p w:rsidR="00C61C08" w:rsidRPr="004130FC" w:rsidRDefault="00C61C08" w:rsidP="004130FC">
            <w:pPr>
              <w:pStyle w:val="aff7"/>
              <w:keepNext/>
              <w:widowControl w:val="0"/>
              <w:rPr>
                <w:lang w:val="uk-UA"/>
              </w:rPr>
            </w:pPr>
            <w:r w:rsidRPr="004130FC">
              <w:rPr>
                <w:lang w:val="uk-UA"/>
              </w:rPr>
              <w:t>22,45</w:t>
            </w:r>
          </w:p>
        </w:tc>
        <w:tc>
          <w:tcPr>
            <w:tcW w:w="1627" w:type="dxa"/>
            <w:vMerge w:val="restart"/>
            <w:shd w:val="clear" w:color="auto" w:fill="auto"/>
          </w:tcPr>
          <w:p w:rsidR="000A20DD" w:rsidRPr="004130FC" w:rsidRDefault="00C61C08" w:rsidP="004130FC">
            <w:pPr>
              <w:pStyle w:val="aff7"/>
              <w:keepNext/>
              <w:widowControl w:val="0"/>
              <w:rPr>
                <w:lang w:val="uk-UA"/>
              </w:rPr>
            </w:pPr>
            <w:r w:rsidRPr="004130FC">
              <w:rPr>
                <w:lang w:val="uk-UA"/>
              </w:rPr>
              <w:t>Платіжна відомість додаток</w:t>
            </w:r>
          </w:p>
          <w:p w:rsidR="00C61C08" w:rsidRPr="004130FC" w:rsidRDefault="000A20DD" w:rsidP="004130FC">
            <w:pPr>
              <w:pStyle w:val="aff7"/>
              <w:keepNext/>
              <w:widowControl w:val="0"/>
              <w:rPr>
                <w:lang w:val="uk-UA"/>
              </w:rPr>
            </w:pPr>
            <w:r w:rsidRPr="004130FC">
              <w:rPr>
                <w:lang w:val="uk-UA"/>
              </w:rPr>
              <w:t>(</w:t>
            </w:r>
            <w:r w:rsidR="00C61C08" w:rsidRPr="004130FC">
              <w:rPr>
                <w:lang w:val="uk-UA"/>
              </w:rPr>
              <w:t>додаток У</w:t>
            </w:r>
            <w:r w:rsidRPr="004130FC">
              <w:rPr>
                <w:lang w:val="uk-UA"/>
              </w:rPr>
              <w:t xml:space="preserve">) </w:t>
            </w:r>
          </w:p>
        </w:tc>
      </w:tr>
      <w:tr w:rsidR="00C61C08" w:rsidRPr="004130FC" w:rsidTr="004130FC">
        <w:trPr>
          <w:trHeight w:val="294"/>
          <w:jc w:val="center"/>
        </w:trPr>
        <w:tc>
          <w:tcPr>
            <w:tcW w:w="4111" w:type="dxa"/>
            <w:shd w:val="clear" w:color="auto" w:fill="auto"/>
          </w:tcPr>
          <w:p w:rsidR="00C61C08" w:rsidRPr="004130FC" w:rsidRDefault="00C61C08" w:rsidP="004130FC">
            <w:pPr>
              <w:pStyle w:val="aff7"/>
              <w:keepNext/>
              <w:widowControl w:val="0"/>
              <w:rPr>
                <w:lang w:val="uk-UA"/>
              </w:rPr>
            </w:pPr>
            <w:r w:rsidRPr="004130FC">
              <w:rPr>
                <w:lang w:val="uk-UA"/>
              </w:rPr>
              <w:t>2</w:t>
            </w:r>
            <w:r w:rsidR="000A20DD" w:rsidRPr="004130FC">
              <w:rPr>
                <w:lang w:val="uk-UA"/>
              </w:rPr>
              <w:t xml:space="preserve">. </w:t>
            </w:r>
            <w:r w:rsidRPr="004130FC">
              <w:rPr>
                <w:lang w:val="uk-UA"/>
              </w:rPr>
              <w:t>Видано суму підзвіт Литвин Д</w:t>
            </w:r>
            <w:r w:rsidR="000A20DD" w:rsidRPr="004130FC">
              <w:rPr>
                <w:lang w:val="uk-UA"/>
              </w:rPr>
              <w:t xml:space="preserve">.П. </w:t>
            </w:r>
          </w:p>
        </w:tc>
        <w:tc>
          <w:tcPr>
            <w:tcW w:w="1276" w:type="dxa"/>
            <w:shd w:val="clear" w:color="auto" w:fill="auto"/>
          </w:tcPr>
          <w:p w:rsidR="00C61C08" w:rsidRPr="004130FC" w:rsidRDefault="00C61C08" w:rsidP="004130FC">
            <w:pPr>
              <w:pStyle w:val="aff7"/>
              <w:keepNext/>
              <w:widowControl w:val="0"/>
              <w:rPr>
                <w:lang w:val="uk-UA"/>
              </w:rPr>
            </w:pPr>
            <w:r w:rsidRPr="004130FC">
              <w:rPr>
                <w:lang w:val="uk-UA"/>
              </w:rPr>
              <w:t>372</w:t>
            </w:r>
          </w:p>
        </w:tc>
        <w:tc>
          <w:tcPr>
            <w:tcW w:w="1276" w:type="dxa"/>
            <w:shd w:val="clear" w:color="auto" w:fill="auto"/>
          </w:tcPr>
          <w:p w:rsidR="00C61C08" w:rsidRPr="004130FC" w:rsidRDefault="00C61C08" w:rsidP="004130FC">
            <w:pPr>
              <w:pStyle w:val="aff7"/>
              <w:keepNext/>
              <w:widowControl w:val="0"/>
              <w:rPr>
                <w:lang w:val="uk-UA"/>
              </w:rPr>
            </w:pPr>
            <w:r w:rsidRPr="004130FC">
              <w:rPr>
                <w:lang w:val="uk-UA"/>
              </w:rPr>
              <w:t>301</w:t>
            </w:r>
          </w:p>
        </w:tc>
        <w:tc>
          <w:tcPr>
            <w:tcW w:w="992" w:type="dxa"/>
            <w:shd w:val="clear" w:color="auto" w:fill="auto"/>
          </w:tcPr>
          <w:p w:rsidR="00C61C08" w:rsidRPr="004130FC" w:rsidRDefault="00C61C08" w:rsidP="004130FC">
            <w:pPr>
              <w:pStyle w:val="aff7"/>
              <w:keepNext/>
              <w:widowControl w:val="0"/>
              <w:rPr>
                <w:lang w:val="uk-UA"/>
              </w:rPr>
            </w:pPr>
            <w:r w:rsidRPr="004130FC">
              <w:rPr>
                <w:lang w:val="uk-UA"/>
              </w:rPr>
              <w:t>6,03</w:t>
            </w:r>
          </w:p>
        </w:tc>
        <w:tc>
          <w:tcPr>
            <w:tcW w:w="1627"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jc w:val="center"/>
        </w:trPr>
        <w:tc>
          <w:tcPr>
            <w:tcW w:w="4111" w:type="dxa"/>
            <w:shd w:val="clear" w:color="auto" w:fill="auto"/>
          </w:tcPr>
          <w:p w:rsidR="00C61C08" w:rsidRPr="004130FC" w:rsidRDefault="00C61C08" w:rsidP="004130FC">
            <w:pPr>
              <w:pStyle w:val="aff7"/>
              <w:keepNext/>
              <w:widowControl w:val="0"/>
              <w:rPr>
                <w:lang w:val="uk-UA"/>
              </w:rPr>
            </w:pPr>
            <w:r w:rsidRPr="004130FC">
              <w:rPr>
                <w:lang w:val="uk-UA"/>
              </w:rPr>
              <w:t>3</w:t>
            </w:r>
            <w:r w:rsidR="000A20DD" w:rsidRPr="004130FC">
              <w:rPr>
                <w:lang w:val="uk-UA"/>
              </w:rPr>
              <w:t xml:space="preserve">. </w:t>
            </w:r>
            <w:r w:rsidRPr="004130FC">
              <w:rPr>
                <w:lang w:val="uk-UA"/>
              </w:rPr>
              <w:t>Видано суму підзвіт Литвин Д</w:t>
            </w:r>
            <w:r w:rsidR="000A20DD" w:rsidRPr="004130FC">
              <w:rPr>
                <w:lang w:val="uk-UA"/>
              </w:rPr>
              <w:t xml:space="preserve">.П. </w:t>
            </w:r>
          </w:p>
        </w:tc>
        <w:tc>
          <w:tcPr>
            <w:tcW w:w="1276" w:type="dxa"/>
            <w:shd w:val="clear" w:color="auto" w:fill="auto"/>
          </w:tcPr>
          <w:p w:rsidR="00C61C08" w:rsidRPr="004130FC" w:rsidRDefault="00C61C08" w:rsidP="004130FC">
            <w:pPr>
              <w:pStyle w:val="aff7"/>
              <w:keepNext/>
              <w:widowControl w:val="0"/>
              <w:rPr>
                <w:lang w:val="uk-UA"/>
              </w:rPr>
            </w:pPr>
            <w:r w:rsidRPr="004130FC">
              <w:rPr>
                <w:lang w:val="uk-UA"/>
              </w:rPr>
              <w:t>372</w:t>
            </w:r>
          </w:p>
        </w:tc>
        <w:tc>
          <w:tcPr>
            <w:tcW w:w="1276" w:type="dxa"/>
            <w:shd w:val="clear" w:color="auto" w:fill="auto"/>
          </w:tcPr>
          <w:p w:rsidR="00C61C08" w:rsidRPr="004130FC" w:rsidRDefault="00C61C08" w:rsidP="004130FC">
            <w:pPr>
              <w:pStyle w:val="aff7"/>
              <w:keepNext/>
              <w:widowControl w:val="0"/>
              <w:rPr>
                <w:lang w:val="uk-UA"/>
              </w:rPr>
            </w:pPr>
            <w:r w:rsidRPr="004130FC">
              <w:rPr>
                <w:lang w:val="uk-UA"/>
              </w:rPr>
              <w:t>301</w:t>
            </w:r>
          </w:p>
        </w:tc>
        <w:tc>
          <w:tcPr>
            <w:tcW w:w="992" w:type="dxa"/>
            <w:shd w:val="clear" w:color="auto" w:fill="auto"/>
          </w:tcPr>
          <w:p w:rsidR="00C61C08" w:rsidRPr="004130FC" w:rsidRDefault="00C61C08" w:rsidP="004130FC">
            <w:pPr>
              <w:pStyle w:val="aff7"/>
              <w:keepNext/>
              <w:widowControl w:val="0"/>
              <w:rPr>
                <w:lang w:val="uk-UA"/>
              </w:rPr>
            </w:pPr>
            <w:r w:rsidRPr="004130FC">
              <w:rPr>
                <w:lang w:val="uk-UA"/>
              </w:rPr>
              <w:t>166</w:t>
            </w:r>
          </w:p>
        </w:tc>
        <w:tc>
          <w:tcPr>
            <w:tcW w:w="1627"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jc w:val="center"/>
        </w:trPr>
        <w:tc>
          <w:tcPr>
            <w:tcW w:w="4111" w:type="dxa"/>
            <w:shd w:val="clear" w:color="auto" w:fill="auto"/>
          </w:tcPr>
          <w:p w:rsidR="00C61C08" w:rsidRPr="004130FC" w:rsidRDefault="00C61C08" w:rsidP="004130FC">
            <w:pPr>
              <w:pStyle w:val="aff7"/>
              <w:keepNext/>
              <w:widowControl w:val="0"/>
              <w:rPr>
                <w:lang w:val="uk-UA"/>
              </w:rPr>
            </w:pPr>
            <w:r w:rsidRPr="004130FC">
              <w:rPr>
                <w:lang w:val="uk-UA"/>
              </w:rPr>
              <w:t>4</w:t>
            </w:r>
            <w:r w:rsidR="000A20DD" w:rsidRPr="004130FC">
              <w:rPr>
                <w:lang w:val="uk-UA"/>
              </w:rPr>
              <w:t xml:space="preserve">. </w:t>
            </w:r>
            <w:r w:rsidRPr="004130FC">
              <w:rPr>
                <w:lang w:val="uk-UA"/>
              </w:rPr>
              <w:t>Видано суму підзвіт Щур Т</w:t>
            </w:r>
            <w:r w:rsidR="000A20DD" w:rsidRPr="004130FC">
              <w:rPr>
                <w:lang w:val="uk-UA"/>
              </w:rPr>
              <w:t xml:space="preserve">.В. </w:t>
            </w:r>
          </w:p>
        </w:tc>
        <w:tc>
          <w:tcPr>
            <w:tcW w:w="1276" w:type="dxa"/>
            <w:shd w:val="clear" w:color="auto" w:fill="auto"/>
          </w:tcPr>
          <w:p w:rsidR="00C61C08" w:rsidRPr="004130FC" w:rsidRDefault="00C61C08" w:rsidP="004130FC">
            <w:pPr>
              <w:pStyle w:val="aff7"/>
              <w:keepNext/>
              <w:widowControl w:val="0"/>
              <w:rPr>
                <w:lang w:val="uk-UA"/>
              </w:rPr>
            </w:pPr>
            <w:r w:rsidRPr="004130FC">
              <w:rPr>
                <w:lang w:val="uk-UA"/>
              </w:rPr>
              <w:t>372</w:t>
            </w:r>
          </w:p>
        </w:tc>
        <w:tc>
          <w:tcPr>
            <w:tcW w:w="1276" w:type="dxa"/>
            <w:shd w:val="clear" w:color="auto" w:fill="auto"/>
          </w:tcPr>
          <w:p w:rsidR="00C61C08" w:rsidRPr="004130FC" w:rsidRDefault="00C61C08" w:rsidP="004130FC">
            <w:pPr>
              <w:pStyle w:val="aff7"/>
              <w:keepNext/>
              <w:widowControl w:val="0"/>
              <w:rPr>
                <w:lang w:val="uk-UA"/>
              </w:rPr>
            </w:pPr>
            <w:r w:rsidRPr="004130FC">
              <w:rPr>
                <w:lang w:val="uk-UA"/>
              </w:rPr>
              <w:t>301</w:t>
            </w:r>
          </w:p>
        </w:tc>
        <w:tc>
          <w:tcPr>
            <w:tcW w:w="992" w:type="dxa"/>
            <w:shd w:val="clear" w:color="auto" w:fill="auto"/>
          </w:tcPr>
          <w:p w:rsidR="00C61C08" w:rsidRPr="004130FC" w:rsidRDefault="00C61C08" w:rsidP="004130FC">
            <w:pPr>
              <w:pStyle w:val="aff7"/>
              <w:keepNext/>
              <w:widowControl w:val="0"/>
              <w:rPr>
                <w:lang w:val="uk-UA"/>
              </w:rPr>
            </w:pPr>
            <w:r w:rsidRPr="004130FC">
              <w:rPr>
                <w:lang w:val="uk-UA"/>
              </w:rPr>
              <w:t>4,50</w:t>
            </w:r>
          </w:p>
        </w:tc>
        <w:tc>
          <w:tcPr>
            <w:tcW w:w="1627"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jc w:val="center"/>
        </w:trPr>
        <w:tc>
          <w:tcPr>
            <w:tcW w:w="4111" w:type="dxa"/>
            <w:shd w:val="clear" w:color="auto" w:fill="auto"/>
          </w:tcPr>
          <w:p w:rsidR="00C61C08" w:rsidRPr="004130FC" w:rsidRDefault="00C61C08" w:rsidP="004130FC">
            <w:pPr>
              <w:pStyle w:val="aff7"/>
              <w:keepNext/>
              <w:widowControl w:val="0"/>
              <w:rPr>
                <w:lang w:val="uk-UA"/>
              </w:rPr>
            </w:pPr>
            <w:r w:rsidRPr="004130FC">
              <w:rPr>
                <w:lang w:val="uk-UA"/>
              </w:rPr>
              <w:t>5</w:t>
            </w:r>
            <w:r w:rsidR="000A20DD" w:rsidRPr="004130FC">
              <w:rPr>
                <w:lang w:val="uk-UA"/>
              </w:rPr>
              <w:t xml:space="preserve">. </w:t>
            </w:r>
            <w:r w:rsidRPr="004130FC">
              <w:rPr>
                <w:lang w:val="uk-UA"/>
              </w:rPr>
              <w:t>Видано суму підзвіт Дячук Ю</w:t>
            </w:r>
            <w:r w:rsidR="000A20DD" w:rsidRPr="004130FC">
              <w:rPr>
                <w:lang w:val="uk-UA"/>
              </w:rPr>
              <w:t xml:space="preserve">.О. </w:t>
            </w:r>
          </w:p>
        </w:tc>
        <w:tc>
          <w:tcPr>
            <w:tcW w:w="1276" w:type="dxa"/>
            <w:shd w:val="clear" w:color="auto" w:fill="auto"/>
          </w:tcPr>
          <w:p w:rsidR="00C61C08" w:rsidRPr="004130FC" w:rsidRDefault="00C61C08" w:rsidP="004130FC">
            <w:pPr>
              <w:pStyle w:val="aff7"/>
              <w:keepNext/>
              <w:widowControl w:val="0"/>
              <w:rPr>
                <w:lang w:val="uk-UA"/>
              </w:rPr>
            </w:pPr>
            <w:r w:rsidRPr="004130FC">
              <w:rPr>
                <w:lang w:val="uk-UA"/>
              </w:rPr>
              <w:t>372</w:t>
            </w:r>
          </w:p>
        </w:tc>
        <w:tc>
          <w:tcPr>
            <w:tcW w:w="1276" w:type="dxa"/>
            <w:shd w:val="clear" w:color="auto" w:fill="auto"/>
          </w:tcPr>
          <w:p w:rsidR="00C61C08" w:rsidRPr="004130FC" w:rsidRDefault="00C61C08" w:rsidP="004130FC">
            <w:pPr>
              <w:pStyle w:val="aff7"/>
              <w:keepNext/>
              <w:widowControl w:val="0"/>
              <w:rPr>
                <w:lang w:val="uk-UA"/>
              </w:rPr>
            </w:pPr>
            <w:r w:rsidRPr="004130FC">
              <w:rPr>
                <w:lang w:val="uk-UA"/>
              </w:rPr>
              <w:t>301</w:t>
            </w:r>
          </w:p>
        </w:tc>
        <w:tc>
          <w:tcPr>
            <w:tcW w:w="992" w:type="dxa"/>
            <w:shd w:val="clear" w:color="auto" w:fill="auto"/>
          </w:tcPr>
          <w:p w:rsidR="00C61C08" w:rsidRPr="004130FC" w:rsidRDefault="00C61C08" w:rsidP="004130FC">
            <w:pPr>
              <w:pStyle w:val="aff7"/>
              <w:keepNext/>
              <w:widowControl w:val="0"/>
              <w:rPr>
                <w:lang w:val="uk-UA"/>
              </w:rPr>
            </w:pPr>
            <w:r w:rsidRPr="004130FC">
              <w:rPr>
                <w:lang w:val="uk-UA"/>
              </w:rPr>
              <w:t>10,00</w:t>
            </w:r>
          </w:p>
        </w:tc>
        <w:tc>
          <w:tcPr>
            <w:tcW w:w="1627" w:type="dxa"/>
            <w:vMerge/>
            <w:shd w:val="clear" w:color="auto" w:fill="auto"/>
          </w:tcPr>
          <w:p w:rsidR="00C61C08" w:rsidRPr="004130FC" w:rsidRDefault="00C61C08" w:rsidP="004130FC">
            <w:pPr>
              <w:pStyle w:val="aff7"/>
              <w:keepNext/>
              <w:widowControl w:val="0"/>
              <w:rPr>
                <w:lang w:val="uk-UA"/>
              </w:rPr>
            </w:pPr>
          </w:p>
        </w:tc>
      </w:tr>
    </w:tbl>
    <w:p w:rsidR="004D3C37" w:rsidRDefault="004D3C37"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На підприємстві видача сум під звіт на підставі наказу керівника для виконання службового доручення поза постійним місцем роботи у відрядженні</w:t>
      </w:r>
      <w:r w:rsidR="000A20DD" w:rsidRPr="004D3C37">
        <w:rPr>
          <w:lang w:val="uk-UA"/>
        </w:rPr>
        <w:t xml:space="preserve">. </w:t>
      </w:r>
      <w:r w:rsidRPr="004D3C37">
        <w:rPr>
          <w:lang w:val="uk-UA"/>
        </w:rPr>
        <w:t>Спецодяг, виданий під звіт працівникам, обліковується на особистих картках останніх протягом усього встановленого терміну його використання</w:t>
      </w:r>
      <w:r w:rsidR="000A20DD" w:rsidRPr="004D3C37">
        <w:rPr>
          <w:lang w:val="uk-UA"/>
        </w:rPr>
        <w:t xml:space="preserve">. </w:t>
      </w:r>
      <w:r w:rsidRPr="004D3C37">
        <w:rPr>
          <w:lang w:val="uk-UA"/>
        </w:rPr>
        <w:t>Списання спецодягу з під звіту до закінчення встановлених термінів його використання здійснюється на підставі актів про його непридатність</w:t>
      </w:r>
      <w:r w:rsidR="000A20DD" w:rsidRPr="004D3C37">
        <w:rPr>
          <w:lang w:val="uk-UA"/>
        </w:rPr>
        <w:t xml:space="preserve">. </w:t>
      </w:r>
      <w:r w:rsidRPr="004D3C37">
        <w:rPr>
          <w:lang w:val="uk-UA"/>
        </w:rPr>
        <w:t>Акт здається в бухгалтерію відповідно до графіка документообігу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 основі зданих авансових звітів відобразимо витрачання підзвітних сум наступн</w:t>
      </w:r>
      <w:r w:rsidR="009C61BD" w:rsidRPr="004D3C37">
        <w:rPr>
          <w:lang w:val="uk-UA"/>
        </w:rPr>
        <w:t>ими бухгалтерськими проведеннями</w:t>
      </w:r>
      <w:r w:rsidR="000A20DD" w:rsidRPr="004D3C37">
        <w:rPr>
          <w:lang w:val="uk-UA"/>
        </w:rPr>
        <w:t xml:space="preserve"> (</w:t>
      </w:r>
      <w:r w:rsidRPr="004D3C37">
        <w:rPr>
          <w:lang w:val="uk-UA"/>
        </w:rPr>
        <w:t>табл</w:t>
      </w:r>
      <w:r w:rsidR="000A20DD" w:rsidRPr="004D3C37">
        <w:rPr>
          <w:lang w:val="uk-UA"/>
        </w:rPr>
        <w:t>.2.6)</w:t>
      </w:r>
    </w:p>
    <w:p w:rsidR="004D3C37" w:rsidRDefault="004D3C37" w:rsidP="004027D2">
      <w:pPr>
        <w:keepNext/>
        <w:widowControl w:val="0"/>
        <w:ind w:firstLine="709"/>
        <w:rPr>
          <w:lang w:val="uk-UA"/>
        </w:rPr>
      </w:pPr>
    </w:p>
    <w:p w:rsidR="00C61C08" w:rsidRPr="004D3C37" w:rsidRDefault="00C61C08" w:rsidP="004027D2">
      <w:pPr>
        <w:keepNext/>
        <w:widowControl w:val="0"/>
        <w:ind w:firstLine="709"/>
        <w:rPr>
          <w:lang w:val="uk-UA"/>
        </w:rPr>
      </w:pPr>
      <w:r w:rsidRPr="004D3C37">
        <w:rPr>
          <w:lang w:val="uk-UA"/>
        </w:rPr>
        <w:t xml:space="preserve">Таблиця </w:t>
      </w:r>
      <w:r w:rsidR="000A20DD" w:rsidRPr="004D3C37">
        <w:rPr>
          <w:lang w:val="uk-UA"/>
        </w:rPr>
        <w:t>2.6</w:t>
      </w:r>
    </w:p>
    <w:p w:rsidR="00C61C08" w:rsidRPr="004D3C37" w:rsidRDefault="00C61C08" w:rsidP="004027D2">
      <w:pPr>
        <w:keepNext/>
        <w:widowControl w:val="0"/>
        <w:ind w:firstLine="709"/>
        <w:rPr>
          <w:lang w:val="uk-UA"/>
        </w:rPr>
      </w:pPr>
      <w:r w:rsidRPr="004D3C37">
        <w:rPr>
          <w:lang w:val="uk-UA"/>
        </w:rPr>
        <w:t>Витрачання підзвітних сум і їх від звітування за грудень 2007 року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1260"/>
        <w:gridCol w:w="1080"/>
        <w:gridCol w:w="1080"/>
        <w:gridCol w:w="1411"/>
      </w:tblGrid>
      <w:tr w:rsidR="00C61C08" w:rsidRPr="004130FC" w:rsidTr="004130FC">
        <w:trPr>
          <w:trHeight w:val="205"/>
          <w:jc w:val="center"/>
        </w:trPr>
        <w:tc>
          <w:tcPr>
            <w:tcW w:w="4428" w:type="dxa"/>
            <w:vMerge w:val="restart"/>
            <w:shd w:val="clear" w:color="auto" w:fill="auto"/>
          </w:tcPr>
          <w:p w:rsidR="00C61C08" w:rsidRPr="004130FC" w:rsidRDefault="00C61C08" w:rsidP="004130FC">
            <w:pPr>
              <w:pStyle w:val="aff7"/>
              <w:keepNext/>
              <w:widowControl w:val="0"/>
              <w:rPr>
                <w:lang w:val="uk-UA"/>
              </w:rPr>
            </w:pPr>
            <w:r w:rsidRPr="004130FC">
              <w:rPr>
                <w:lang w:val="uk-UA"/>
              </w:rPr>
              <w:t>Зміст господарської операції</w:t>
            </w:r>
          </w:p>
        </w:tc>
        <w:tc>
          <w:tcPr>
            <w:tcW w:w="2340" w:type="dxa"/>
            <w:gridSpan w:val="2"/>
            <w:shd w:val="clear" w:color="auto" w:fill="auto"/>
          </w:tcPr>
          <w:p w:rsidR="00C61C08" w:rsidRPr="004130FC" w:rsidRDefault="00C61C08" w:rsidP="004130FC">
            <w:pPr>
              <w:pStyle w:val="aff7"/>
              <w:keepNext/>
              <w:widowControl w:val="0"/>
              <w:rPr>
                <w:lang w:val="uk-UA"/>
              </w:rPr>
            </w:pPr>
            <w:r w:rsidRPr="004130FC">
              <w:rPr>
                <w:lang w:val="uk-UA"/>
              </w:rPr>
              <w:t>Кореспондуючі рахунки</w:t>
            </w:r>
          </w:p>
        </w:tc>
        <w:tc>
          <w:tcPr>
            <w:tcW w:w="1080" w:type="dxa"/>
            <w:vMerge w:val="restart"/>
            <w:shd w:val="clear" w:color="auto" w:fill="auto"/>
          </w:tcPr>
          <w:p w:rsidR="00C61C08" w:rsidRPr="004130FC" w:rsidRDefault="00C61C08" w:rsidP="004130FC">
            <w:pPr>
              <w:pStyle w:val="aff7"/>
              <w:keepNext/>
              <w:widowControl w:val="0"/>
              <w:rPr>
                <w:lang w:val="uk-UA"/>
              </w:rPr>
            </w:pPr>
            <w:r w:rsidRPr="004130FC">
              <w:rPr>
                <w:lang w:val="uk-UA"/>
              </w:rPr>
              <w:t>Сума грн</w:t>
            </w:r>
            <w:r w:rsidR="000A20DD" w:rsidRPr="004130FC">
              <w:rPr>
                <w:lang w:val="uk-UA"/>
              </w:rPr>
              <w:t xml:space="preserve">. </w:t>
            </w:r>
          </w:p>
        </w:tc>
        <w:tc>
          <w:tcPr>
            <w:tcW w:w="1411" w:type="dxa"/>
            <w:vMerge w:val="restart"/>
            <w:shd w:val="clear" w:color="auto" w:fill="auto"/>
          </w:tcPr>
          <w:p w:rsidR="00C61C08" w:rsidRPr="004130FC" w:rsidRDefault="00C61C08" w:rsidP="004130FC">
            <w:pPr>
              <w:pStyle w:val="aff7"/>
              <w:keepNext/>
              <w:widowControl w:val="0"/>
              <w:rPr>
                <w:lang w:val="uk-UA"/>
              </w:rPr>
            </w:pPr>
            <w:r w:rsidRPr="004130FC">
              <w:rPr>
                <w:lang w:val="uk-UA"/>
              </w:rPr>
              <w:t>Джерела інформації</w:t>
            </w:r>
          </w:p>
        </w:tc>
      </w:tr>
      <w:tr w:rsidR="00C61C08" w:rsidRPr="004130FC" w:rsidTr="004130FC">
        <w:trPr>
          <w:trHeight w:val="281"/>
          <w:jc w:val="center"/>
        </w:trPr>
        <w:tc>
          <w:tcPr>
            <w:tcW w:w="4428" w:type="dxa"/>
            <w:vMerge/>
            <w:shd w:val="clear" w:color="auto" w:fill="auto"/>
          </w:tcPr>
          <w:p w:rsidR="00C61C08" w:rsidRPr="004130FC" w:rsidRDefault="00C61C08" w:rsidP="004130FC">
            <w:pPr>
              <w:pStyle w:val="aff7"/>
              <w:keepNext/>
              <w:widowControl w:val="0"/>
              <w:rPr>
                <w:lang w:val="uk-UA"/>
              </w:rPr>
            </w:pPr>
          </w:p>
        </w:tc>
        <w:tc>
          <w:tcPr>
            <w:tcW w:w="1260" w:type="dxa"/>
            <w:shd w:val="clear" w:color="auto" w:fill="auto"/>
          </w:tcPr>
          <w:p w:rsidR="00C61C08" w:rsidRPr="004130FC" w:rsidRDefault="00C61C08" w:rsidP="004130FC">
            <w:pPr>
              <w:pStyle w:val="aff7"/>
              <w:keepNext/>
              <w:widowControl w:val="0"/>
              <w:rPr>
                <w:lang w:val="uk-UA"/>
              </w:rPr>
            </w:pPr>
            <w:r w:rsidRPr="004130FC">
              <w:rPr>
                <w:lang w:val="uk-UA"/>
              </w:rPr>
              <w:t>Дт</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Кт</w:t>
            </w:r>
          </w:p>
        </w:tc>
        <w:tc>
          <w:tcPr>
            <w:tcW w:w="1080" w:type="dxa"/>
            <w:vMerge/>
            <w:shd w:val="clear" w:color="auto" w:fill="auto"/>
          </w:tcPr>
          <w:p w:rsidR="00C61C08" w:rsidRPr="004130FC" w:rsidRDefault="00C61C08" w:rsidP="004130FC">
            <w:pPr>
              <w:pStyle w:val="aff7"/>
              <w:keepNext/>
              <w:widowControl w:val="0"/>
              <w:rPr>
                <w:lang w:val="uk-UA"/>
              </w:rPr>
            </w:pPr>
          </w:p>
        </w:tc>
        <w:tc>
          <w:tcPr>
            <w:tcW w:w="1411"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jc w:val="center"/>
        </w:trPr>
        <w:tc>
          <w:tcPr>
            <w:tcW w:w="4428" w:type="dxa"/>
            <w:shd w:val="clear" w:color="auto" w:fill="auto"/>
          </w:tcPr>
          <w:p w:rsidR="00C61C08" w:rsidRPr="004130FC" w:rsidRDefault="00C61C08" w:rsidP="004130FC">
            <w:pPr>
              <w:pStyle w:val="aff7"/>
              <w:keepNext/>
              <w:widowControl w:val="0"/>
              <w:rPr>
                <w:lang w:val="uk-UA"/>
              </w:rPr>
            </w:pPr>
            <w:r w:rsidRPr="004130FC">
              <w:rPr>
                <w:lang w:val="uk-UA"/>
              </w:rPr>
              <w:t>1</w:t>
            </w:r>
            <w:r w:rsidR="000A20DD" w:rsidRPr="004130FC">
              <w:rPr>
                <w:lang w:val="uk-UA"/>
              </w:rPr>
              <w:t xml:space="preserve">. </w:t>
            </w:r>
            <w:r w:rsidRPr="004130FC">
              <w:rPr>
                <w:lang w:val="uk-UA"/>
              </w:rPr>
              <w:t>Списано витрати оплачені з підзвітних сум і затверджені керівником</w:t>
            </w:r>
          </w:p>
        </w:tc>
        <w:tc>
          <w:tcPr>
            <w:tcW w:w="1260" w:type="dxa"/>
            <w:shd w:val="clear" w:color="auto" w:fill="auto"/>
          </w:tcPr>
          <w:p w:rsidR="00C61C08" w:rsidRPr="004130FC" w:rsidRDefault="00C61C08" w:rsidP="004130FC">
            <w:pPr>
              <w:pStyle w:val="aff7"/>
              <w:keepNext/>
              <w:widowControl w:val="0"/>
              <w:rPr>
                <w:lang w:val="uk-UA"/>
              </w:rPr>
            </w:pPr>
            <w:r w:rsidRPr="004130FC">
              <w:rPr>
                <w:lang w:val="uk-UA"/>
              </w:rPr>
              <w:t>92</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372</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22,45</w:t>
            </w:r>
          </w:p>
        </w:tc>
        <w:tc>
          <w:tcPr>
            <w:tcW w:w="1411" w:type="dxa"/>
            <w:vMerge w:val="restart"/>
            <w:shd w:val="clear" w:color="auto" w:fill="auto"/>
          </w:tcPr>
          <w:p w:rsidR="000A20DD" w:rsidRPr="004130FC" w:rsidRDefault="00CA5624" w:rsidP="004130FC">
            <w:pPr>
              <w:pStyle w:val="aff7"/>
              <w:keepNext/>
              <w:widowControl w:val="0"/>
              <w:rPr>
                <w:lang w:val="uk-UA"/>
              </w:rPr>
            </w:pPr>
            <w:r w:rsidRPr="004130FC">
              <w:rPr>
                <w:lang w:val="uk-UA"/>
              </w:rPr>
              <w:t>Платіжна відомість</w:t>
            </w:r>
            <w:r w:rsidR="000A20DD" w:rsidRPr="004130FC">
              <w:rPr>
                <w:lang w:val="uk-UA"/>
              </w:rPr>
              <w:t xml:space="preserve"> (</w:t>
            </w:r>
            <w:r w:rsidRPr="004130FC">
              <w:rPr>
                <w:lang w:val="uk-UA"/>
              </w:rPr>
              <w:t>див</w:t>
            </w:r>
            <w:r w:rsidR="000A20DD" w:rsidRPr="004130FC">
              <w:rPr>
                <w:lang w:val="uk-UA"/>
              </w:rPr>
              <w:t xml:space="preserve">. </w:t>
            </w:r>
            <w:r w:rsidRPr="004130FC">
              <w:rPr>
                <w:lang w:val="uk-UA"/>
              </w:rPr>
              <w:t>дод</w:t>
            </w:r>
            <w:r w:rsidR="000A20DD" w:rsidRPr="004130FC">
              <w:rPr>
                <w:lang w:val="uk-UA"/>
              </w:rPr>
              <w:t xml:space="preserve">. </w:t>
            </w:r>
            <w:r w:rsidR="00C61C08" w:rsidRPr="004130FC">
              <w:rPr>
                <w:lang w:val="uk-UA"/>
              </w:rPr>
              <w:t>У</w:t>
            </w:r>
            <w:r w:rsidR="000A20DD" w:rsidRPr="004130FC">
              <w:rPr>
                <w:lang w:val="uk-UA"/>
              </w:rPr>
              <w:t>)</w:t>
            </w:r>
          </w:p>
          <w:p w:rsidR="00C61C08" w:rsidRPr="004130FC" w:rsidRDefault="00C61C08" w:rsidP="004130FC">
            <w:pPr>
              <w:pStyle w:val="aff7"/>
              <w:keepNext/>
              <w:widowControl w:val="0"/>
              <w:rPr>
                <w:lang w:val="uk-UA"/>
              </w:rPr>
            </w:pPr>
          </w:p>
        </w:tc>
      </w:tr>
      <w:tr w:rsidR="00C61C08" w:rsidRPr="004130FC" w:rsidTr="004130FC">
        <w:trPr>
          <w:jc w:val="center"/>
        </w:trPr>
        <w:tc>
          <w:tcPr>
            <w:tcW w:w="4428" w:type="dxa"/>
            <w:shd w:val="clear" w:color="auto" w:fill="auto"/>
          </w:tcPr>
          <w:p w:rsidR="00C61C08" w:rsidRPr="004130FC" w:rsidRDefault="00C61C08" w:rsidP="004130FC">
            <w:pPr>
              <w:pStyle w:val="aff7"/>
              <w:keepNext/>
              <w:widowControl w:val="0"/>
              <w:rPr>
                <w:lang w:val="uk-UA"/>
              </w:rPr>
            </w:pPr>
            <w:r w:rsidRPr="004130FC">
              <w:rPr>
                <w:lang w:val="uk-UA"/>
              </w:rPr>
              <w:t>2</w:t>
            </w:r>
            <w:r w:rsidR="000A20DD" w:rsidRPr="004130FC">
              <w:rPr>
                <w:lang w:val="uk-UA"/>
              </w:rPr>
              <w:t xml:space="preserve">. </w:t>
            </w:r>
            <w:r w:rsidRPr="004130FC">
              <w:rPr>
                <w:lang w:val="uk-UA"/>
              </w:rPr>
              <w:t>Списано витрати оплачені з підзвітних сум і затверджені керівником</w:t>
            </w:r>
          </w:p>
        </w:tc>
        <w:tc>
          <w:tcPr>
            <w:tcW w:w="1260" w:type="dxa"/>
            <w:shd w:val="clear" w:color="auto" w:fill="auto"/>
          </w:tcPr>
          <w:p w:rsidR="00C61C08" w:rsidRPr="004130FC" w:rsidRDefault="00C61C08" w:rsidP="004130FC">
            <w:pPr>
              <w:pStyle w:val="aff7"/>
              <w:keepNext/>
              <w:widowControl w:val="0"/>
              <w:rPr>
                <w:lang w:val="uk-UA"/>
              </w:rPr>
            </w:pPr>
            <w:r w:rsidRPr="004130FC">
              <w:rPr>
                <w:lang w:val="uk-UA"/>
              </w:rPr>
              <w:t>92</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372</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172,03</w:t>
            </w:r>
          </w:p>
        </w:tc>
        <w:tc>
          <w:tcPr>
            <w:tcW w:w="1411"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jc w:val="center"/>
        </w:trPr>
        <w:tc>
          <w:tcPr>
            <w:tcW w:w="4428" w:type="dxa"/>
            <w:shd w:val="clear" w:color="auto" w:fill="auto"/>
          </w:tcPr>
          <w:p w:rsidR="00C61C08" w:rsidRPr="004130FC" w:rsidRDefault="00C61C08" w:rsidP="004130FC">
            <w:pPr>
              <w:pStyle w:val="aff7"/>
              <w:keepNext/>
              <w:widowControl w:val="0"/>
              <w:rPr>
                <w:lang w:val="uk-UA"/>
              </w:rPr>
            </w:pPr>
            <w:r w:rsidRPr="004130FC">
              <w:rPr>
                <w:lang w:val="uk-UA"/>
              </w:rPr>
              <w:t>3</w:t>
            </w:r>
            <w:r w:rsidR="000A20DD" w:rsidRPr="004130FC">
              <w:rPr>
                <w:lang w:val="uk-UA"/>
              </w:rPr>
              <w:t xml:space="preserve">. </w:t>
            </w:r>
            <w:r w:rsidRPr="004130FC">
              <w:rPr>
                <w:lang w:val="uk-UA"/>
              </w:rPr>
              <w:t>Списано витрати оплачені з підзвітних сум і затверджені керівником</w:t>
            </w:r>
          </w:p>
        </w:tc>
        <w:tc>
          <w:tcPr>
            <w:tcW w:w="1260" w:type="dxa"/>
            <w:shd w:val="clear" w:color="auto" w:fill="auto"/>
          </w:tcPr>
          <w:p w:rsidR="00C61C08" w:rsidRPr="004130FC" w:rsidRDefault="00C61C08" w:rsidP="004130FC">
            <w:pPr>
              <w:pStyle w:val="aff7"/>
              <w:keepNext/>
              <w:widowControl w:val="0"/>
              <w:rPr>
                <w:lang w:val="uk-UA"/>
              </w:rPr>
            </w:pPr>
            <w:r w:rsidRPr="004130FC">
              <w:rPr>
                <w:lang w:val="uk-UA"/>
              </w:rPr>
              <w:t>92</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372</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4,50</w:t>
            </w:r>
          </w:p>
        </w:tc>
        <w:tc>
          <w:tcPr>
            <w:tcW w:w="1411"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493"/>
          <w:jc w:val="center"/>
        </w:trPr>
        <w:tc>
          <w:tcPr>
            <w:tcW w:w="4428" w:type="dxa"/>
            <w:shd w:val="clear" w:color="auto" w:fill="auto"/>
          </w:tcPr>
          <w:p w:rsidR="00C61C08" w:rsidRPr="004130FC" w:rsidRDefault="00C61C08" w:rsidP="004130FC">
            <w:pPr>
              <w:pStyle w:val="aff7"/>
              <w:keepNext/>
              <w:widowControl w:val="0"/>
              <w:rPr>
                <w:lang w:val="uk-UA"/>
              </w:rPr>
            </w:pPr>
            <w:r w:rsidRPr="004130FC">
              <w:rPr>
                <w:lang w:val="uk-UA"/>
              </w:rPr>
              <w:t>4</w:t>
            </w:r>
            <w:r w:rsidR="000A20DD" w:rsidRPr="004130FC">
              <w:rPr>
                <w:lang w:val="uk-UA"/>
              </w:rPr>
              <w:t xml:space="preserve">. </w:t>
            </w:r>
            <w:r w:rsidRPr="004130FC">
              <w:rPr>
                <w:lang w:val="uk-UA"/>
              </w:rPr>
              <w:t>Списано витрати оплачені з підзвітних сум і затверджені керівником</w:t>
            </w:r>
          </w:p>
        </w:tc>
        <w:tc>
          <w:tcPr>
            <w:tcW w:w="1260" w:type="dxa"/>
            <w:shd w:val="clear" w:color="auto" w:fill="auto"/>
          </w:tcPr>
          <w:p w:rsidR="00C61C08" w:rsidRPr="004130FC" w:rsidRDefault="00C61C08" w:rsidP="004130FC">
            <w:pPr>
              <w:pStyle w:val="aff7"/>
              <w:keepNext/>
              <w:widowControl w:val="0"/>
              <w:rPr>
                <w:lang w:val="uk-UA"/>
              </w:rPr>
            </w:pPr>
            <w:r w:rsidRPr="004130FC">
              <w:rPr>
                <w:lang w:val="uk-UA"/>
              </w:rPr>
              <w:t>92</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372</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10,00</w:t>
            </w:r>
          </w:p>
        </w:tc>
        <w:tc>
          <w:tcPr>
            <w:tcW w:w="1411" w:type="dxa"/>
            <w:vMerge/>
            <w:shd w:val="clear" w:color="auto" w:fill="auto"/>
          </w:tcPr>
          <w:p w:rsidR="00C61C08" w:rsidRPr="004130FC" w:rsidRDefault="00C61C08" w:rsidP="004130FC">
            <w:pPr>
              <w:pStyle w:val="aff7"/>
              <w:keepNext/>
              <w:widowControl w:val="0"/>
              <w:rPr>
                <w:lang w:val="uk-UA"/>
              </w:rPr>
            </w:pPr>
          </w:p>
        </w:tc>
      </w:tr>
    </w:tbl>
    <w:p w:rsidR="000A20DD" w:rsidRPr="004D3C37" w:rsidRDefault="004027D2" w:rsidP="004027D2">
      <w:pPr>
        <w:keepNext/>
        <w:widowControl w:val="0"/>
        <w:ind w:firstLine="709"/>
        <w:rPr>
          <w:lang w:val="uk-UA"/>
        </w:rPr>
      </w:pPr>
      <w:r>
        <w:rPr>
          <w:lang w:val="uk-UA"/>
        </w:rPr>
        <w:br w:type="page"/>
      </w:r>
      <w:r w:rsidR="00C61C08" w:rsidRPr="004D3C37">
        <w:rPr>
          <w:lang w:val="uk-UA"/>
        </w:rPr>
        <w:t>Авансовий звіт</w:t>
      </w:r>
      <w:r w:rsidR="000A20DD" w:rsidRPr="004D3C37">
        <w:rPr>
          <w:lang w:val="uk-UA"/>
        </w:rPr>
        <w:t xml:space="preserve"> (</w:t>
      </w:r>
      <w:r w:rsidR="00C61C08" w:rsidRPr="004D3C37">
        <w:rPr>
          <w:lang w:val="uk-UA"/>
        </w:rPr>
        <w:t>див</w:t>
      </w:r>
      <w:r w:rsidR="000A20DD" w:rsidRPr="004D3C37">
        <w:rPr>
          <w:lang w:val="uk-UA"/>
        </w:rPr>
        <w:t xml:space="preserve">. </w:t>
      </w:r>
      <w:r w:rsidR="00C61C08" w:rsidRPr="004D3C37">
        <w:rPr>
          <w:lang w:val="uk-UA"/>
        </w:rPr>
        <w:t>дод</w:t>
      </w:r>
      <w:r w:rsidR="000A20DD" w:rsidRPr="004D3C37">
        <w:rPr>
          <w:lang w:val="uk-UA"/>
        </w:rPr>
        <w:t xml:space="preserve">. </w:t>
      </w:r>
      <w:r w:rsidR="00C61C08" w:rsidRPr="004D3C37">
        <w:rPr>
          <w:lang w:val="uk-UA"/>
        </w:rPr>
        <w:t>Б</w:t>
      </w:r>
      <w:r w:rsidR="000A20DD" w:rsidRPr="004D3C37">
        <w:rPr>
          <w:lang w:val="uk-UA"/>
        </w:rPr>
        <w:t xml:space="preserve">) </w:t>
      </w:r>
      <w:r w:rsidR="00C61C08" w:rsidRPr="004D3C37">
        <w:rPr>
          <w:lang w:val="uk-UA"/>
        </w:rPr>
        <w:t>здається під звітною особою протягом трьох робочих днів після повернення з відрядження</w:t>
      </w:r>
      <w:r w:rsidR="000A20DD" w:rsidRPr="004D3C37">
        <w:rPr>
          <w:lang w:val="uk-UA"/>
        </w:rPr>
        <w:t xml:space="preserve">. </w:t>
      </w:r>
      <w:r w:rsidR="00C61C08" w:rsidRPr="004D3C37">
        <w:rPr>
          <w:lang w:val="uk-UA"/>
        </w:rPr>
        <w:t>Обов'язковим реквізитом авансового звіту є резолюція керівника підприємства або уповноваженої ним особи про затвердження вказаної суми витрат і його підпис</w:t>
      </w:r>
      <w:r w:rsidR="000A20DD" w:rsidRPr="004D3C37">
        <w:rPr>
          <w:lang w:val="uk-UA"/>
        </w:rPr>
        <w:t xml:space="preserve">. </w:t>
      </w:r>
      <w:r w:rsidR="00C61C08" w:rsidRPr="004D3C37">
        <w:rPr>
          <w:lang w:val="uk-UA"/>
        </w:rPr>
        <w:t>Авансовий звіт містить отримані підзвіт суми, фактично здійснені витрати, залишок підзвітних сум або їх перевитрачання</w:t>
      </w:r>
      <w:r w:rsidR="000A20DD" w:rsidRPr="004D3C37">
        <w:rPr>
          <w:lang w:val="uk-UA"/>
        </w:rPr>
        <w:t xml:space="preserve">. </w:t>
      </w:r>
      <w:r w:rsidR="00C61C08" w:rsidRPr="004D3C37">
        <w:rPr>
          <w:lang w:val="uk-UA"/>
        </w:rPr>
        <w:t>В обліку відображаються дані з авансових звітів, перевірених арифметично, за змістом та затверджених керівником підприємства</w:t>
      </w:r>
      <w:r w:rsidR="000A20DD" w:rsidRPr="004D3C37">
        <w:rPr>
          <w:lang w:val="uk-UA"/>
        </w:rPr>
        <w:t xml:space="preserve">. </w:t>
      </w:r>
      <w:r w:rsidR="00C61C08" w:rsidRPr="004D3C37">
        <w:rPr>
          <w:lang w:val="uk-UA"/>
        </w:rPr>
        <w:t>Бухгалтер опрацьовує авансовий звіт, проставляючи на документах і на звіті кореспондуючи рахунки, які відповідають призначеного авансу</w:t>
      </w:r>
      <w:r w:rsidR="000A20DD" w:rsidRPr="004D3C37">
        <w:rPr>
          <w:lang w:val="uk-UA"/>
        </w:rPr>
        <w:t xml:space="preserve">. </w:t>
      </w:r>
      <w:r w:rsidR="00C61C08" w:rsidRPr="004D3C37">
        <w:rPr>
          <w:lang w:val="uk-UA"/>
        </w:rPr>
        <w:t>Видача грошей працівнику на відрядження або на господарські потреби проводиться в касі підприємства згідно з видатковим касовим ордером</w:t>
      </w:r>
      <w:r w:rsidR="000A20DD" w:rsidRPr="004D3C37">
        <w:rPr>
          <w:lang w:val="uk-UA"/>
        </w:rPr>
        <w:t xml:space="preserve"> (</w:t>
      </w:r>
      <w:r w:rsidR="00C61C08" w:rsidRPr="004D3C37">
        <w:rPr>
          <w:lang w:val="uk-UA"/>
        </w:rPr>
        <w:t>додаток В</w:t>
      </w:r>
      <w:r w:rsidR="000A20DD" w:rsidRPr="004D3C37">
        <w:rPr>
          <w:lang w:val="uk-UA"/>
        </w:rPr>
        <w:t>).</w:t>
      </w:r>
    </w:p>
    <w:p w:rsidR="000A20DD" w:rsidRPr="004D3C37" w:rsidRDefault="008A74F4" w:rsidP="004027D2">
      <w:pPr>
        <w:keepNext/>
        <w:widowControl w:val="0"/>
        <w:ind w:firstLine="709"/>
        <w:rPr>
          <w:lang w:val="uk-UA"/>
        </w:rPr>
      </w:pPr>
      <w:r>
        <w:rPr>
          <w:lang w:val="uk-UA"/>
        </w:rPr>
        <w:t>Отже зробимо висновок, що видача</w:t>
      </w:r>
      <w:r w:rsidR="00C61C08" w:rsidRPr="004D3C37">
        <w:rPr>
          <w:lang w:val="uk-UA"/>
        </w:rPr>
        <w:t xml:space="preserve"> та повернення не використаних підзвітних сум на господарські потреби на підприємстві відображаються в обліку проводками належним чином, згідно законодавства з поданням авансового звіту після повернення з відрядження</w:t>
      </w:r>
      <w:r w:rsidR="000A20DD" w:rsidRPr="004D3C37">
        <w:rPr>
          <w:lang w:val="uk-UA"/>
        </w:rPr>
        <w:t>.</w:t>
      </w:r>
    </w:p>
    <w:p w:rsidR="004D3C37" w:rsidRDefault="004D3C37" w:rsidP="004027D2">
      <w:pPr>
        <w:keepNext/>
        <w:widowControl w:val="0"/>
        <w:ind w:firstLine="709"/>
        <w:rPr>
          <w:lang w:val="uk-UA"/>
        </w:rPr>
      </w:pPr>
    </w:p>
    <w:p w:rsidR="000A20DD" w:rsidRDefault="000A20DD" w:rsidP="004027D2">
      <w:pPr>
        <w:pStyle w:val="2"/>
        <w:widowControl w:val="0"/>
        <w:rPr>
          <w:lang w:val="uk-UA"/>
        </w:rPr>
      </w:pPr>
      <w:bookmarkStart w:id="13" w:name="_Toc264566500"/>
      <w:r w:rsidRPr="004D3C37">
        <w:rPr>
          <w:lang w:val="uk-UA"/>
        </w:rPr>
        <w:t xml:space="preserve">2.5 </w:t>
      </w:r>
      <w:r w:rsidR="00C61C08" w:rsidRPr="004D3C37">
        <w:rPr>
          <w:lang w:val="uk-UA"/>
        </w:rPr>
        <w:t>Облік нарахування та виплати відпусткних сум та утримання аліментів</w:t>
      </w:r>
      <w:bookmarkEnd w:id="13"/>
    </w:p>
    <w:p w:rsidR="004D3C37" w:rsidRPr="004D3C37" w:rsidRDefault="004D3C37"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На підприємстві надається щорічна оплачувана відпустка працівникам згідно графіків, узгоджених з профкомом</w:t>
      </w:r>
      <w:r w:rsidR="000A20DD" w:rsidRPr="004D3C37">
        <w:rPr>
          <w:lang w:val="uk-UA"/>
        </w:rPr>
        <w:t xml:space="preserve">. </w:t>
      </w:r>
      <w:r w:rsidRPr="004D3C37">
        <w:rPr>
          <w:lang w:val="uk-UA"/>
        </w:rPr>
        <w:t>Графіки складаються на кожний календарний рік не пізніше 15 грудня попереднього року і доводяться до відома усіх працівників під розпис</w:t>
      </w:r>
      <w:r w:rsidR="000A20DD" w:rsidRPr="004D3C37">
        <w:rPr>
          <w:lang w:val="uk-UA"/>
        </w:rPr>
        <w:t xml:space="preserve">. </w:t>
      </w:r>
      <w:r w:rsidRPr="004D3C37">
        <w:rPr>
          <w:lang w:val="uk-UA"/>
        </w:rPr>
        <w:t>Забороняється без згоди робітника ділення відпустки на частини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Право працівника на щорічну основну та додаткову відпустки повної тривалості у перший рік роботи настає після шести місяців безперервної роботи на даному підприємстві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При надані відпусток</w:t>
      </w:r>
      <w:r w:rsidR="000A20DD" w:rsidRPr="004D3C37">
        <w:rPr>
          <w:lang w:val="uk-UA"/>
        </w:rPr>
        <w:t xml:space="preserve">: </w:t>
      </w:r>
      <w:r w:rsidRPr="004D3C37">
        <w:rPr>
          <w:lang w:val="uk-UA"/>
        </w:rPr>
        <w:t>основної, додаткової у зв’язку з навчанням, творчої, соціальної та без збереження заробітної плати, підприємство керується Законом України “Про відп</w:t>
      </w:r>
      <w:r w:rsidR="00172222" w:rsidRPr="004D3C37">
        <w:rPr>
          <w:lang w:val="uk-UA"/>
        </w:rPr>
        <w:t>устки</w:t>
      </w:r>
      <w:r w:rsidR="000A20DD" w:rsidRPr="004D3C37">
        <w:rPr>
          <w:lang w:val="uk-UA"/>
        </w:rPr>
        <w:t>" [</w:t>
      </w:r>
      <w:r w:rsidRPr="004D3C37">
        <w:rPr>
          <w:lang w:val="uk-UA"/>
        </w:rPr>
        <w:t>2</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 підприємстві при наданні щорічних і додаткових відпусток нарахування виплат за термін відпустки здійснюється шляхом розподілу сумарного заробітку за 12 календарних місяців або за фактично відпрацьований період меншої тривалості на кількість календарних днів за цей період</w:t>
      </w:r>
      <w:r w:rsidR="000A20DD" w:rsidRPr="004D3C37">
        <w:rPr>
          <w:lang w:val="uk-UA"/>
        </w:rPr>
        <w:t>.</w:t>
      </w:r>
    </w:p>
    <w:p w:rsidR="00C61C08" w:rsidRPr="004D3C37" w:rsidRDefault="00C61C08" w:rsidP="004027D2">
      <w:pPr>
        <w:keepNext/>
        <w:widowControl w:val="0"/>
        <w:ind w:firstLine="709"/>
        <w:rPr>
          <w:lang w:val="uk-UA"/>
        </w:rPr>
      </w:pPr>
      <w:r w:rsidRPr="004D3C37">
        <w:rPr>
          <w:lang w:val="uk-UA"/>
        </w:rPr>
        <w:t xml:space="preserve">Нарахування та виплату відпустки </w:t>
      </w:r>
      <w:r w:rsidR="00172222" w:rsidRPr="004D3C37">
        <w:rPr>
          <w:lang w:val="uk-UA"/>
        </w:rPr>
        <w:t>зобразимо у табл</w:t>
      </w:r>
      <w:r w:rsidR="000A20DD" w:rsidRPr="004D3C37">
        <w:rPr>
          <w:lang w:val="uk-UA"/>
        </w:rPr>
        <w:t>.2.7</w:t>
      </w:r>
    </w:p>
    <w:p w:rsidR="004027D2" w:rsidRDefault="004027D2" w:rsidP="004027D2">
      <w:pPr>
        <w:keepNext/>
        <w:widowControl w:val="0"/>
        <w:ind w:firstLine="709"/>
        <w:rPr>
          <w:lang w:val="uk-UA"/>
        </w:rPr>
      </w:pPr>
    </w:p>
    <w:p w:rsidR="00C61C08" w:rsidRPr="004D3C37" w:rsidRDefault="009C61BD" w:rsidP="004027D2">
      <w:pPr>
        <w:keepNext/>
        <w:widowControl w:val="0"/>
        <w:ind w:firstLine="709"/>
        <w:rPr>
          <w:lang w:val="uk-UA"/>
        </w:rPr>
      </w:pPr>
      <w:r w:rsidRPr="004D3C37">
        <w:rPr>
          <w:lang w:val="uk-UA"/>
        </w:rPr>
        <w:t xml:space="preserve">Таблиця </w:t>
      </w:r>
      <w:r w:rsidR="000A20DD" w:rsidRPr="004D3C37">
        <w:rPr>
          <w:lang w:val="uk-UA"/>
        </w:rPr>
        <w:t>2.7</w:t>
      </w:r>
    </w:p>
    <w:p w:rsidR="00C61C08" w:rsidRPr="004D3C37" w:rsidRDefault="00C61C08" w:rsidP="004027D2">
      <w:pPr>
        <w:keepNext/>
        <w:widowControl w:val="0"/>
        <w:ind w:left="709" w:firstLine="0"/>
        <w:rPr>
          <w:lang w:val="uk-UA"/>
        </w:rPr>
      </w:pPr>
      <w:r w:rsidRPr="004D3C37">
        <w:rPr>
          <w:lang w:val="uk-UA"/>
        </w:rPr>
        <w:t>Нарахування</w:t>
      </w:r>
      <w:r w:rsidR="000A20DD" w:rsidRPr="004D3C37">
        <w:rPr>
          <w:lang w:val="uk-UA"/>
        </w:rPr>
        <w:t xml:space="preserve"> </w:t>
      </w:r>
      <w:r w:rsidRPr="004D3C37">
        <w:rPr>
          <w:lang w:val="uk-UA"/>
        </w:rPr>
        <w:t>відпускних сум на ДП “Кривбасшахтозакриття”</w:t>
      </w:r>
      <w:r w:rsidR="00FA1D75">
        <w:rPr>
          <w:lang w:val="uk-UA"/>
        </w:rPr>
        <w:t xml:space="preserve"> </w:t>
      </w:r>
      <w:r w:rsidRPr="004D3C37">
        <w:rPr>
          <w:lang w:val="uk-UA"/>
        </w:rPr>
        <w:t>за грудень 2007 року</w:t>
      </w:r>
    </w:p>
    <w:tbl>
      <w:tblPr>
        <w:tblW w:w="8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9"/>
        <w:gridCol w:w="1034"/>
        <w:gridCol w:w="1544"/>
        <w:gridCol w:w="1544"/>
        <w:gridCol w:w="1252"/>
      </w:tblGrid>
      <w:tr w:rsidR="00C61C08" w:rsidRPr="004130FC" w:rsidTr="004130FC">
        <w:trPr>
          <w:trHeight w:val="348"/>
          <w:jc w:val="center"/>
        </w:trPr>
        <w:tc>
          <w:tcPr>
            <w:tcW w:w="3519" w:type="dxa"/>
            <w:vMerge w:val="restart"/>
            <w:shd w:val="clear" w:color="auto" w:fill="auto"/>
          </w:tcPr>
          <w:p w:rsidR="00C61C08" w:rsidRPr="004130FC" w:rsidRDefault="00C61C08" w:rsidP="004130FC">
            <w:pPr>
              <w:pStyle w:val="aff7"/>
              <w:keepNext/>
              <w:widowControl w:val="0"/>
              <w:rPr>
                <w:lang w:val="uk-UA"/>
              </w:rPr>
            </w:pPr>
            <w:r w:rsidRPr="004130FC">
              <w:rPr>
                <w:lang w:val="uk-UA"/>
              </w:rPr>
              <w:t>Зміст господарської операції</w:t>
            </w:r>
          </w:p>
        </w:tc>
        <w:tc>
          <w:tcPr>
            <w:tcW w:w="2578" w:type="dxa"/>
            <w:gridSpan w:val="2"/>
            <w:shd w:val="clear" w:color="auto" w:fill="auto"/>
          </w:tcPr>
          <w:p w:rsidR="00C61C08" w:rsidRPr="004130FC" w:rsidRDefault="00C61C08" w:rsidP="004130FC">
            <w:pPr>
              <w:pStyle w:val="aff7"/>
              <w:keepNext/>
              <w:widowControl w:val="0"/>
              <w:rPr>
                <w:lang w:val="uk-UA"/>
              </w:rPr>
            </w:pPr>
            <w:r w:rsidRPr="004130FC">
              <w:rPr>
                <w:lang w:val="uk-UA"/>
              </w:rPr>
              <w:t>Кореспондуючі рахунки</w:t>
            </w:r>
          </w:p>
        </w:tc>
        <w:tc>
          <w:tcPr>
            <w:tcW w:w="1544" w:type="dxa"/>
            <w:vMerge w:val="restart"/>
            <w:shd w:val="clear" w:color="auto" w:fill="auto"/>
          </w:tcPr>
          <w:p w:rsidR="00C61C08" w:rsidRPr="004130FC" w:rsidRDefault="00C61C08" w:rsidP="004130FC">
            <w:pPr>
              <w:pStyle w:val="aff7"/>
              <w:keepNext/>
              <w:widowControl w:val="0"/>
              <w:rPr>
                <w:lang w:val="uk-UA"/>
              </w:rPr>
            </w:pPr>
            <w:r w:rsidRPr="004130FC">
              <w:rPr>
                <w:lang w:val="uk-UA"/>
              </w:rPr>
              <w:t>Сума грн</w:t>
            </w:r>
            <w:r w:rsidR="000A20DD" w:rsidRPr="004130FC">
              <w:rPr>
                <w:lang w:val="uk-UA"/>
              </w:rPr>
              <w:t xml:space="preserve">. </w:t>
            </w:r>
          </w:p>
        </w:tc>
        <w:tc>
          <w:tcPr>
            <w:tcW w:w="1252" w:type="dxa"/>
            <w:vMerge w:val="restart"/>
            <w:shd w:val="clear" w:color="auto" w:fill="auto"/>
          </w:tcPr>
          <w:p w:rsidR="00C61C08" w:rsidRPr="004130FC" w:rsidRDefault="00C61C08" w:rsidP="004130FC">
            <w:pPr>
              <w:pStyle w:val="aff7"/>
              <w:keepNext/>
              <w:widowControl w:val="0"/>
              <w:rPr>
                <w:lang w:val="uk-UA"/>
              </w:rPr>
            </w:pPr>
            <w:r w:rsidRPr="004130FC">
              <w:rPr>
                <w:lang w:val="uk-UA"/>
              </w:rPr>
              <w:t>Джерела</w:t>
            </w:r>
          </w:p>
        </w:tc>
      </w:tr>
      <w:tr w:rsidR="00C61C08" w:rsidRPr="004130FC" w:rsidTr="004130FC">
        <w:trPr>
          <w:trHeight w:val="260"/>
          <w:jc w:val="center"/>
        </w:trPr>
        <w:tc>
          <w:tcPr>
            <w:tcW w:w="3519" w:type="dxa"/>
            <w:vMerge/>
            <w:shd w:val="clear" w:color="auto" w:fill="auto"/>
          </w:tcPr>
          <w:p w:rsidR="00C61C08" w:rsidRPr="004130FC" w:rsidRDefault="00C61C08" w:rsidP="004130FC">
            <w:pPr>
              <w:pStyle w:val="aff7"/>
              <w:keepNext/>
              <w:widowControl w:val="0"/>
              <w:rPr>
                <w:lang w:val="uk-UA"/>
              </w:rPr>
            </w:pPr>
          </w:p>
        </w:tc>
        <w:tc>
          <w:tcPr>
            <w:tcW w:w="1034" w:type="dxa"/>
            <w:shd w:val="clear" w:color="auto" w:fill="auto"/>
          </w:tcPr>
          <w:p w:rsidR="00C61C08" w:rsidRPr="004130FC" w:rsidRDefault="00C61C08" w:rsidP="004130FC">
            <w:pPr>
              <w:pStyle w:val="aff7"/>
              <w:keepNext/>
              <w:widowControl w:val="0"/>
              <w:rPr>
                <w:lang w:val="uk-UA"/>
              </w:rPr>
            </w:pPr>
            <w:r w:rsidRPr="004130FC">
              <w:rPr>
                <w:lang w:val="uk-UA"/>
              </w:rPr>
              <w:t>Дт</w:t>
            </w:r>
            <w:r w:rsidR="000A20DD" w:rsidRPr="004130FC">
              <w:rPr>
                <w:lang w:val="uk-UA"/>
              </w:rPr>
              <w:t xml:space="preserve">. </w:t>
            </w:r>
          </w:p>
        </w:tc>
        <w:tc>
          <w:tcPr>
            <w:tcW w:w="1544" w:type="dxa"/>
            <w:shd w:val="clear" w:color="auto" w:fill="auto"/>
          </w:tcPr>
          <w:p w:rsidR="00C61C08" w:rsidRPr="004130FC" w:rsidRDefault="00C61C08" w:rsidP="004130FC">
            <w:pPr>
              <w:pStyle w:val="aff7"/>
              <w:keepNext/>
              <w:widowControl w:val="0"/>
              <w:rPr>
                <w:lang w:val="uk-UA"/>
              </w:rPr>
            </w:pPr>
            <w:r w:rsidRPr="004130FC">
              <w:rPr>
                <w:lang w:val="uk-UA"/>
              </w:rPr>
              <w:t>Кт</w:t>
            </w:r>
            <w:r w:rsidR="000A20DD" w:rsidRPr="004130FC">
              <w:rPr>
                <w:lang w:val="uk-UA"/>
              </w:rPr>
              <w:t xml:space="preserve">. </w:t>
            </w:r>
          </w:p>
        </w:tc>
        <w:tc>
          <w:tcPr>
            <w:tcW w:w="1544" w:type="dxa"/>
            <w:vMerge/>
            <w:shd w:val="clear" w:color="auto" w:fill="auto"/>
          </w:tcPr>
          <w:p w:rsidR="00C61C08" w:rsidRPr="004130FC" w:rsidRDefault="00C61C08" w:rsidP="004130FC">
            <w:pPr>
              <w:pStyle w:val="aff7"/>
              <w:keepNext/>
              <w:widowControl w:val="0"/>
              <w:rPr>
                <w:lang w:val="uk-UA"/>
              </w:rPr>
            </w:pPr>
          </w:p>
        </w:tc>
        <w:tc>
          <w:tcPr>
            <w:tcW w:w="1252"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jc w:val="center"/>
        </w:trPr>
        <w:tc>
          <w:tcPr>
            <w:tcW w:w="3519" w:type="dxa"/>
            <w:shd w:val="clear" w:color="auto" w:fill="auto"/>
          </w:tcPr>
          <w:p w:rsidR="00C61C08" w:rsidRPr="004130FC" w:rsidRDefault="00C61C08" w:rsidP="004130FC">
            <w:pPr>
              <w:pStyle w:val="aff7"/>
              <w:keepNext/>
              <w:widowControl w:val="0"/>
              <w:rPr>
                <w:lang w:val="uk-UA"/>
              </w:rPr>
            </w:pPr>
            <w:r w:rsidRPr="004130FC">
              <w:rPr>
                <w:lang w:val="uk-UA"/>
              </w:rPr>
              <w:t>1 Нараховано суму відпускних</w:t>
            </w:r>
          </w:p>
        </w:tc>
        <w:tc>
          <w:tcPr>
            <w:tcW w:w="1034" w:type="dxa"/>
            <w:shd w:val="clear" w:color="auto" w:fill="auto"/>
          </w:tcPr>
          <w:p w:rsidR="00C61C08" w:rsidRPr="004130FC" w:rsidRDefault="00C61C08" w:rsidP="004130FC">
            <w:pPr>
              <w:pStyle w:val="aff7"/>
              <w:keepNext/>
              <w:widowControl w:val="0"/>
              <w:rPr>
                <w:lang w:val="uk-UA"/>
              </w:rPr>
            </w:pPr>
            <w:r w:rsidRPr="004130FC">
              <w:rPr>
                <w:lang w:val="uk-UA"/>
              </w:rPr>
              <w:t>471</w:t>
            </w:r>
          </w:p>
        </w:tc>
        <w:tc>
          <w:tcPr>
            <w:tcW w:w="1544"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1544" w:type="dxa"/>
            <w:shd w:val="clear" w:color="auto" w:fill="auto"/>
          </w:tcPr>
          <w:p w:rsidR="00C61C08" w:rsidRPr="004130FC" w:rsidRDefault="00C61C08" w:rsidP="004130FC">
            <w:pPr>
              <w:pStyle w:val="aff7"/>
              <w:keepNext/>
              <w:widowControl w:val="0"/>
              <w:rPr>
                <w:lang w:val="uk-UA"/>
              </w:rPr>
            </w:pPr>
            <w:r w:rsidRPr="004130FC">
              <w:rPr>
                <w:lang w:val="uk-UA"/>
              </w:rPr>
              <w:t>127,36</w:t>
            </w:r>
          </w:p>
        </w:tc>
        <w:tc>
          <w:tcPr>
            <w:tcW w:w="1252" w:type="dxa"/>
            <w:vMerge w:val="restart"/>
            <w:shd w:val="clear" w:color="auto" w:fill="auto"/>
          </w:tcPr>
          <w:p w:rsidR="00C61C08" w:rsidRPr="004130FC" w:rsidRDefault="00C61C08" w:rsidP="004130FC">
            <w:pPr>
              <w:pStyle w:val="aff7"/>
              <w:keepNext/>
              <w:widowControl w:val="0"/>
              <w:rPr>
                <w:lang w:val="uk-UA"/>
              </w:rPr>
            </w:pPr>
            <w:r w:rsidRPr="004130FC">
              <w:rPr>
                <w:lang w:val="uk-UA"/>
              </w:rPr>
              <w:t>Регістр розрахунку відпускних лістів</w:t>
            </w:r>
          </w:p>
        </w:tc>
      </w:tr>
      <w:tr w:rsidR="00C61C08" w:rsidRPr="004130FC" w:rsidTr="004130FC">
        <w:trPr>
          <w:jc w:val="center"/>
        </w:trPr>
        <w:tc>
          <w:tcPr>
            <w:tcW w:w="3519" w:type="dxa"/>
            <w:shd w:val="clear" w:color="auto" w:fill="auto"/>
          </w:tcPr>
          <w:p w:rsidR="00C61C08" w:rsidRPr="004130FC" w:rsidRDefault="00C61C08" w:rsidP="004130FC">
            <w:pPr>
              <w:pStyle w:val="aff7"/>
              <w:keepNext/>
              <w:widowControl w:val="0"/>
              <w:rPr>
                <w:lang w:val="uk-UA"/>
              </w:rPr>
            </w:pPr>
            <w:r w:rsidRPr="004130FC">
              <w:rPr>
                <w:lang w:val="uk-UA"/>
              </w:rPr>
              <w:t>2</w:t>
            </w:r>
            <w:r w:rsidR="000A20DD" w:rsidRPr="004130FC">
              <w:rPr>
                <w:lang w:val="uk-UA"/>
              </w:rPr>
              <w:t xml:space="preserve">. </w:t>
            </w:r>
            <w:r w:rsidRPr="004130FC">
              <w:rPr>
                <w:lang w:val="uk-UA"/>
              </w:rPr>
              <w:t>Нараховано суму відпускних</w:t>
            </w:r>
          </w:p>
        </w:tc>
        <w:tc>
          <w:tcPr>
            <w:tcW w:w="1034" w:type="dxa"/>
            <w:shd w:val="clear" w:color="auto" w:fill="auto"/>
          </w:tcPr>
          <w:p w:rsidR="00C61C08" w:rsidRPr="004130FC" w:rsidRDefault="00C61C08" w:rsidP="004130FC">
            <w:pPr>
              <w:pStyle w:val="aff7"/>
              <w:keepNext/>
              <w:widowControl w:val="0"/>
              <w:rPr>
                <w:lang w:val="uk-UA"/>
              </w:rPr>
            </w:pPr>
            <w:r w:rsidRPr="004130FC">
              <w:rPr>
                <w:lang w:val="uk-UA"/>
              </w:rPr>
              <w:t>471</w:t>
            </w:r>
          </w:p>
        </w:tc>
        <w:tc>
          <w:tcPr>
            <w:tcW w:w="1544"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1544" w:type="dxa"/>
            <w:shd w:val="clear" w:color="auto" w:fill="auto"/>
          </w:tcPr>
          <w:p w:rsidR="00C61C08" w:rsidRPr="004130FC" w:rsidRDefault="00C61C08" w:rsidP="004130FC">
            <w:pPr>
              <w:pStyle w:val="aff7"/>
              <w:keepNext/>
              <w:widowControl w:val="0"/>
              <w:rPr>
                <w:lang w:val="uk-UA"/>
              </w:rPr>
            </w:pPr>
            <w:r w:rsidRPr="004130FC">
              <w:rPr>
                <w:lang w:val="uk-UA"/>
              </w:rPr>
              <w:t>1,237,75</w:t>
            </w:r>
          </w:p>
        </w:tc>
        <w:tc>
          <w:tcPr>
            <w:tcW w:w="1252"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jc w:val="center"/>
        </w:trPr>
        <w:tc>
          <w:tcPr>
            <w:tcW w:w="3519" w:type="dxa"/>
            <w:shd w:val="clear" w:color="auto" w:fill="auto"/>
          </w:tcPr>
          <w:p w:rsidR="00C61C08" w:rsidRPr="004130FC" w:rsidRDefault="00C61C08" w:rsidP="004130FC">
            <w:pPr>
              <w:pStyle w:val="aff7"/>
              <w:keepNext/>
              <w:widowControl w:val="0"/>
              <w:rPr>
                <w:lang w:val="uk-UA"/>
              </w:rPr>
            </w:pPr>
            <w:r w:rsidRPr="004130FC">
              <w:rPr>
                <w:lang w:val="uk-UA"/>
              </w:rPr>
              <w:t>3</w:t>
            </w:r>
            <w:r w:rsidR="000A20DD" w:rsidRPr="004130FC">
              <w:rPr>
                <w:lang w:val="uk-UA"/>
              </w:rPr>
              <w:t xml:space="preserve">. </w:t>
            </w:r>
            <w:r w:rsidRPr="004130FC">
              <w:rPr>
                <w:lang w:val="uk-UA"/>
              </w:rPr>
              <w:t>Нараховано суму відпускних</w:t>
            </w:r>
          </w:p>
        </w:tc>
        <w:tc>
          <w:tcPr>
            <w:tcW w:w="1034" w:type="dxa"/>
            <w:shd w:val="clear" w:color="auto" w:fill="auto"/>
          </w:tcPr>
          <w:p w:rsidR="00C61C08" w:rsidRPr="004130FC" w:rsidRDefault="00C61C08" w:rsidP="004130FC">
            <w:pPr>
              <w:pStyle w:val="aff7"/>
              <w:keepNext/>
              <w:widowControl w:val="0"/>
              <w:rPr>
                <w:lang w:val="uk-UA"/>
              </w:rPr>
            </w:pPr>
            <w:r w:rsidRPr="004130FC">
              <w:rPr>
                <w:lang w:val="uk-UA"/>
              </w:rPr>
              <w:t>471</w:t>
            </w:r>
          </w:p>
        </w:tc>
        <w:tc>
          <w:tcPr>
            <w:tcW w:w="1544"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1544" w:type="dxa"/>
            <w:shd w:val="clear" w:color="auto" w:fill="auto"/>
          </w:tcPr>
          <w:p w:rsidR="00C61C08" w:rsidRPr="004130FC" w:rsidRDefault="00C61C08" w:rsidP="004130FC">
            <w:pPr>
              <w:pStyle w:val="aff7"/>
              <w:keepNext/>
              <w:widowControl w:val="0"/>
              <w:rPr>
                <w:lang w:val="uk-UA"/>
              </w:rPr>
            </w:pPr>
            <w:r w:rsidRPr="004130FC">
              <w:rPr>
                <w:lang w:val="uk-UA"/>
              </w:rPr>
              <w:t>1,476,65</w:t>
            </w:r>
          </w:p>
        </w:tc>
        <w:tc>
          <w:tcPr>
            <w:tcW w:w="1252" w:type="dxa"/>
            <w:vMerge/>
            <w:shd w:val="clear" w:color="auto" w:fill="auto"/>
          </w:tcPr>
          <w:p w:rsidR="00C61C08" w:rsidRPr="004130FC" w:rsidRDefault="00C61C08" w:rsidP="004130FC">
            <w:pPr>
              <w:pStyle w:val="aff7"/>
              <w:keepNext/>
              <w:widowControl w:val="0"/>
              <w:rPr>
                <w:lang w:val="uk-UA"/>
              </w:rPr>
            </w:pPr>
          </w:p>
        </w:tc>
      </w:tr>
      <w:tr w:rsidR="00C61C08" w:rsidRPr="004130FC" w:rsidTr="004130FC">
        <w:trPr>
          <w:jc w:val="center"/>
        </w:trPr>
        <w:tc>
          <w:tcPr>
            <w:tcW w:w="3519" w:type="dxa"/>
            <w:shd w:val="clear" w:color="auto" w:fill="auto"/>
          </w:tcPr>
          <w:p w:rsidR="00C61C08" w:rsidRPr="004130FC" w:rsidRDefault="00C61C08" w:rsidP="004130FC">
            <w:pPr>
              <w:pStyle w:val="aff7"/>
              <w:keepNext/>
              <w:widowControl w:val="0"/>
              <w:rPr>
                <w:lang w:val="uk-UA"/>
              </w:rPr>
            </w:pPr>
            <w:r w:rsidRPr="004130FC">
              <w:rPr>
                <w:lang w:val="uk-UA"/>
              </w:rPr>
              <w:t>4</w:t>
            </w:r>
            <w:r w:rsidR="000A20DD" w:rsidRPr="004130FC">
              <w:rPr>
                <w:lang w:val="uk-UA"/>
              </w:rPr>
              <w:t xml:space="preserve">. </w:t>
            </w:r>
            <w:r w:rsidRPr="004130FC">
              <w:rPr>
                <w:lang w:val="uk-UA"/>
              </w:rPr>
              <w:t>Нараховано суму відпускних</w:t>
            </w:r>
          </w:p>
        </w:tc>
        <w:tc>
          <w:tcPr>
            <w:tcW w:w="1034" w:type="dxa"/>
            <w:shd w:val="clear" w:color="auto" w:fill="auto"/>
          </w:tcPr>
          <w:p w:rsidR="00C61C08" w:rsidRPr="004130FC" w:rsidRDefault="00C61C08" w:rsidP="004130FC">
            <w:pPr>
              <w:pStyle w:val="aff7"/>
              <w:keepNext/>
              <w:widowControl w:val="0"/>
              <w:rPr>
                <w:lang w:val="uk-UA"/>
              </w:rPr>
            </w:pPr>
            <w:r w:rsidRPr="004130FC">
              <w:rPr>
                <w:lang w:val="uk-UA"/>
              </w:rPr>
              <w:t>471</w:t>
            </w:r>
          </w:p>
        </w:tc>
        <w:tc>
          <w:tcPr>
            <w:tcW w:w="1544" w:type="dxa"/>
            <w:shd w:val="clear" w:color="auto" w:fill="auto"/>
          </w:tcPr>
          <w:p w:rsidR="00C61C08" w:rsidRPr="004130FC" w:rsidRDefault="00C61C08" w:rsidP="004130FC">
            <w:pPr>
              <w:pStyle w:val="aff7"/>
              <w:keepNext/>
              <w:widowControl w:val="0"/>
              <w:rPr>
                <w:lang w:val="uk-UA"/>
              </w:rPr>
            </w:pPr>
            <w:r w:rsidRPr="004130FC">
              <w:rPr>
                <w:lang w:val="uk-UA"/>
              </w:rPr>
              <w:t>661</w:t>
            </w:r>
          </w:p>
        </w:tc>
        <w:tc>
          <w:tcPr>
            <w:tcW w:w="1544" w:type="dxa"/>
            <w:shd w:val="clear" w:color="auto" w:fill="auto"/>
          </w:tcPr>
          <w:p w:rsidR="00C61C08" w:rsidRPr="004130FC" w:rsidRDefault="00C61C08" w:rsidP="004130FC">
            <w:pPr>
              <w:pStyle w:val="aff7"/>
              <w:keepNext/>
              <w:widowControl w:val="0"/>
              <w:rPr>
                <w:lang w:val="uk-UA"/>
              </w:rPr>
            </w:pPr>
            <w:r w:rsidRPr="004130FC">
              <w:rPr>
                <w:lang w:val="uk-UA"/>
              </w:rPr>
              <w:t>757,68</w:t>
            </w:r>
          </w:p>
        </w:tc>
        <w:tc>
          <w:tcPr>
            <w:tcW w:w="1252" w:type="dxa"/>
            <w:vMerge/>
            <w:shd w:val="clear" w:color="auto" w:fill="auto"/>
          </w:tcPr>
          <w:p w:rsidR="00C61C08" w:rsidRPr="004130FC" w:rsidRDefault="00C61C08" w:rsidP="004130FC">
            <w:pPr>
              <w:pStyle w:val="aff7"/>
              <w:keepNext/>
              <w:widowControl w:val="0"/>
              <w:rPr>
                <w:lang w:val="uk-UA"/>
              </w:rPr>
            </w:pPr>
          </w:p>
        </w:tc>
      </w:tr>
    </w:tbl>
    <w:p w:rsidR="00C61C08" w:rsidRPr="004D3C37" w:rsidRDefault="00C61C08"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Оформляється відпустка на підставі заяв працівників відповідно до затвердженого на підприємстві графіка відпусток</w:t>
      </w:r>
      <w:r w:rsidR="000A20DD" w:rsidRPr="004D3C37">
        <w:rPr>
          <w:lang w:val="uk-UA"/>
        </w:rPr>
        <w:t xml:space="preserve">. </w:t>
      </w:r>
      <w:r w:rsidRPr="004D3C37">
        <w:rPr>
          <w:lang w:val="uk-UA"/>
        </w:rPr>
        <w:t>В окремих випадках до заяви працівник зобов’язаний прикласти документи, що підтверджують право працівника на відпустку або необхідність її надання</w:t>
      </w:r>
      <w:r w:rsidR="000A20DD" w:rsidRPr="004D3C37">
        <w:rPr>
          <w:lang w:val="uk-UA"/>
        </w:rPr>
        <w:t xml:space="preserve">. </w:t>
      </w:r>
      <w:r w:rsidRPr="004D3C37">
        <w:rPr>
          <w:lang w:val="uk-UA"/>
        </w:rPr>
        <w:t>Розрахунок відпускних сум заноситься у регістр розрахунку відпускних листів</w:t>
      </w:r>
      <w:r w:rsidR="000A20DD" w:rsidRPr="004D3C37">
        <w:rPr>
          <w:lang w:val="uk-UA"/>
        </w:rPr>
        <w:t xml:space="preserve"> (</w:t>
      </w:r>
      <w:r w:rsidRPr="004D3C37">
        <w:rPr>
          <w:lang w:val="uk-UA"/>
        </w:rPr>
        <w:t>додаток Ф</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Відпустка без збереження заробітної плати надається працівнику за його письмовою заявою, якщо на це є підстави і продовженість такої відпустки визначається за згодою керівника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 підприємстві виплата відпускних здійснюється не пізніше, ніж за три дні до початку роботи працівника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 ДП “Кривбасшахтозакриття</w:t>
      </w:r>
      <w:r w:rsidR="000A20DD" w:rsidRPr="004D3C37">
        <w:rPr>
          <w:lang w:val="uk-UA"/>
        </w:rPr>
        <w:t xml:space="preserve">" </w:t>
      </w:r>
      <w:r w:rsidRPr="004D3C37">
        <w:rPr>
          <w:lang w:val="uk-UA"/>
        </w:rPr>
        <w:t>утримання аліментів провадиться з суми заробітку</w:t>
      </w:r>
      <w:r w:rsidR="000A20DD" w:rsidRPr="004D3C37">
        <w:rPr>
          <w:lang w:val="uk-UA"/>
        </w:rPr>
        <w:t xml:space="preserve"> (</w:t>
      </w:r>
      <w:r w:rsidRPr="004D3C37">
        <w:rPr>
          <w:lang w:val="uk-UA"/>
        </w:rPr>
        <w:t>доходу</w:t>
      </w:r>
      <w:r w:rsidR="000A20DD" w:rsidRPr="004D3C37">
        <w:rPr>
          <w:lang w:val="uk-UA"/>
        </w:rPr>
        <w:t>),</w:t>
      </w:r>
      <w:r w:rsidRPr="004D3C37">
        <w:rPr>
          <w:lang w:val="uk-UA"/>
        </w:rPr>
        <w:t xml:space="preserve"> що належить особі, яка сплачує аліменти, після утримання з цього заробітку</w:t>
      </w:r>
      <w:r w:rsidR="000A20DD" w:rsidRPr="004D3C37">
        <w:rPr>
          <w:lang w:val="uk-UA"/>
        </w:rPr>
        <w:t xml:space="preserve"> (</w:t>
      </w:r>
      <w:r w:rsidRPr="004D3C37">
        <w:rPr>
          <w:lang w:val="uk-UA"/>
        </w:rPr>
        <w:t>доходу</w:t>
      </w:r>
      <w:r w:rsidR="000A20DD" w:rsidRPr="004D3C37">
        <w:rPr>
          <w:lang w:val="uk-UA"/>
        </w:rPr>
        <w:t xml:space="preserve">) </w:t>
      </w:r>
      <w:r w:rsidRPr="004D3C37">
        <w:rPr>
          <w:lang w:val="uk-UA"/>
        </w:rPr>
        <w:t>податків</w:t>
      </w:r>
      <w:r w:rsidR="000A20DD" w:rsidRPr="004D3C37">
        <w:rPr>
          <w:lang w:val="uk-UA"/>
        </w:rPr>
        <w:t xml:space="preserve">. </w:t>
      </w:r>
      <w:r w:rsidRPr="004D3C37">
        <w:rPr>
          <w:lang w:val="uk-UA"/>
        </w:rPr>
        <w:t>Доставка стягувачу грошових переказів утриманих аліментів через відділення зв’язку провадиться за рахунок платника аліментів</w:t>
      </w:r>
      <w:r w:rsidR="000A20DD" w:rsidRPr="004D3C37">
        <w:rPr>
          <w:lang w:val="uk-UA"/>
        </w:rPr>
        <w:t xml:space="preserve">. </w:t>
      </w:r>
      <w:r w:rsidRPr="004D3C37">
        <w:rPr>
          <w:lang w:val="uk-UA"/>
        </w:rPr>
        <w:t>Утримання аліментів відображається бухгалтером у розрахунковій відомості</w:t>
      </w:r>
      <w:r w:rsidR="000A20DD" w:rsidRPr="004D3C37">
        <w:rPr>
          <w:lang w:val="uk-UA"/>
        </w:rPr>
        <w:t xml:space="preserve"> (</w:t>
      </w:r>
      <w:r w:rsidRPr="004D3C37">
        <w:rPr>
          <w:lang w:val="uk-UA"/>
        </w:rPr>
        <w:t>додаток С</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Аліменти з осіб, що одержують заробітну плату, утримання здійснюється бухгалтерією за місцем роботи у розмірах, встановлених рішеннями судів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Отже, зробимо загальний висновок, що на підприємстві “Кривбасшахтозакриття</w:t>
      </w:r>
      <w:r w:rsidR="000A20DD" w:rsidRPr="004D3C37">
        <w:rPr>
          <w:lang w:val="uk-UA"/>
        </w:rPr>
        <w:t xml:space="preserve">" </w:t>
      </w:r>
      <w:r w:rsidRPr="004D3C37">
        <w:rPr>
          <w:lang w:val="uk-UA"/>
        </w:rPr>
        <w:t>нарахування і виплата відпускних сум здійснюється згідно законодавства, а також утримання аліментів здійснюється згідно законодавства</w:t>
      </w:r>
      <w:r w:rsidR="000A20DD" w:rsidRPr="004D3C37">
        <w:rPr>
          <w:lang w:val="uk-UA"/>
        </w:rPr>
        <w:t>.</w:t>
      </w:r>
    </w:p>
    <w:p w:rsidR="004D3C37" w:rsidRDefault="004D3C37" w:rsidP="004027D2">
      <w:pPr>
        <w:keepNext/>
        <w:widowControl w:val="0"/>
        <w:ind w:firstLine="709"/>
        <w:rPr>
          <w:lang w:val="uk-UA"/>
        </w:rPr>
      </w:pPr>
    </w:p>
    <w:p w:rsidR="000A20DD" w:rsidRPr="004D3C37" w:rsidRDefault="000A20DD" w:rsidP="004027D2">
      <w:pPr>
        <w:pStyle w:val="2"/>
        <w:widowControl w:val="0"/>
        <w:rPr>
          <w:lang w:val="uk-UA"/>
        </w:rPr>
      </w:pPr>
      <w:bookmarkStart w:id="14" w:name="_Toc264566501"/>
      <w:r w:rsidRPr="004D3C37">
        <w:rPr>
          <w:lang w:val="uk-UA"/>
        </w:rPr>
        <w:t xml:space="preserve">2.6 </w:t>
      </w:r>
      <w:r w:rsidR="00C61C08" w:rsidRPr="004D3C37">
        <w:rPr>
          <w:lang w:val="uk-UA"/>
        </w:rPr>
        <w:t>Відображення розрахунку з персоналом у звітності підприємства</w:t>
      </w:r>
      <w:bookmarkEnd w:id="14"/>
    </w:p>
    <w:p w:rsidR="004D3C37" w:rsidRDefault="004D3C37"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Відображення інформації з оплати праці відображається у наступних формах фінансової звітності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форма № 1</w:t>
      </w:r>
      <w:r w:rsidR="000A20DD" w:rsidRPr="004D3C37">
        <w:rPr>
          <w:lang w:val="uk-UA"/>
        </w:rPr>
        <w:t xml:space="preserve"> "</w:t>
      </w:r>
      <w:r w:rsidRPr="004D3C37">
        <w:rPr>
          <w:lang w:val="uk-UA"/>
        </w:rPr>
        <w:t>Баланс</w:t>
      </w:r>
      <w:r w:rsidR="000A20DD" w:rsidRPr="004D3C37">
        <w:rPr>
          <w:lang w:val="uk-UA"/>
        </w:rPr>
        <w:t>" (</w:t>
      </w:r>
      <w:r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 </w:t>
      </w:r>
      <w:r w:rsidRPr="004D3C37">
        <w:rPr>
          <w:lang w:val="uk-UA"/>
        </w:rPr>
        <w:t>Г</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форма № 2</w:t>
      </w:r>
      <w:r w:rsidR="000A20DD" w:rsidRPr="004D3C37">
        <w:rPr>
          <w:lang w:val="uk-UA"/>
        </w:rPr>
        <w:t xml:space="preserve"> "</w:t>
      </w:r>
      <w:r w:rsidRPr="004D3C37">
        <w:rPr>
          <w:lang w:val="uk-UA"/>
        </w:rPr>
        <w:t>Звіт про фінансові результати</w:t>
      </w:r>
      <w:r w:rsidR="000A20DD" w:rsidRPr="004D3C37">
        <w:rPr>
          <w:lang w:val="uk-UA"/>
        </w:rPr>
        <w:t>" (</w:t>
      </w:r>
      <w:r w:rsidRPr="004D3C37">
        <w:rPr>
          <w:lang w:val="uk-UA"/>
        </w:rPr>
        <w:t>додаток К</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форма № 3 “Звіт про рух грошових коштів”</w:t>
      </w:r>
      <w:r w:rsidR="000A20DD" w:rsidRPr="004D3C37">
        <w:rPr>
          <w:lang w:val="uk-UA"/>
        </w:rPr>
        <w:t xml:space="preserve"> (</w:t>
      </w:r>
      <w:r w:rsidRPr="004D3C37">
        <w:rPr>
          <w:lang w:val="uk-UA"/>
        </w:rPr>
        <w:t>додаток Х</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форма № 4 “Звіт про власний капітал</w:t>
      </w:r>
      <w:r w:rsidR="000A20DD" w:rsidRPr="004D3C37">
        <w:rPr>
          <w:lang w:val="uk-UA"/>
        </w:rPr>
        <w:t>" (</w:t>
      </w:r>
      <w:r w:rsidRPr="004D3C37">
        <w:rPr>
          <w:lang w:val="uk-UA"/>
        </w:rPr>
        <w:t>додаток Ч</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Примітки до річної фінансової звітності</w:t>
      </w:r>
      <w:r w:rsidR="000A20DD" w:rsidRPr="004D3C37">
        <w:rPr>
          <w:lang w:val="uk-UA"/>
        </w:rPr>
        <w:t>" (</w:t>
      </w:r>
      <w:r w:rsidRPr="004D3C37">
        <w:rPr>
          <w:lang w:val="uk-UA"/>
        </w:rPr>
        <w:t>додаток Ц</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форма № 1-ПВ</w:t>
      </w:r>
      <w:r w:rsidR="000A20DD" w:rsidRPr="004D3C37">
        <w:rPr>
          <w:lang w:val="uk-UA"/>
        </w:rPr>
        <w:t xml:space="preserve"> "</w:t>
      </w:r>
      <w:r w:rsidRPr="004D3C37">
        <w:rPr>
          <w:lang w:val="uk-UA"/>
        </w:rPr>
        <w:t>Звіт з праці</w:t>
      </w:r>
      <w:r w:rsidR="000A20DD" w:rsidRPr="004D3C37">
        <w:rPr>
          <w:lang w:val="uk-UA"/>
        </w:rPr>
        <w:t>" (</w:t>
      </w:r>
      <w:r w:rsidRPr="004D3C37">
        <w:rPr>
          <w:lang w:val="uk-UA"/>
        </w:rPr>
        <w:t>додатки Ш</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форма № 3-ПВ</w:t>
      </w:r>
      <w:r w:rsidR="000A20DD" w:rsidRPr="004D3C37">
        <w:rPr>
          <w:lang w:val="uk-UA"/>
        </w:rPr>
        <w:t xml:space="preserve"> "</w:t>
      </w:r>
      <w:r w:rsidRPr="004D3C37">
        <w:rPr>
          <w:lang w:val="uk-UA"/>
        </w:rPr>
        <w:t>Звіт про використання робочого часу</w:t>
      </w:r>
      <w:r w:rsidR="000A20DD" w:rsidRPr="004D3C37">
        <w:rPr>
          <w:lang w:val="uk-UA"/>
        </w:rPr>
        <w:t>" (</w:t>
      </w:r>
      <w:r w:rsidRPr="004D3C37">
        <w:rPr>
          <w:lang w:val="uk-UA"/>
        </w:rPr>
        <w:t>додаток Щ</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форма № 1ДФ</w:t>
      </w:r>
      <w:r w:rsidR="000A20DD" w:rsidRPr="004D3C37">
        <w:rPr>
          <w:lang w:val="uk-UA"/>
        </w:rPr>
        <w:t xml:space="preserve"> "</w:t>
      </w:r>
      <w:r w:rsidRPr="004D3C37">
        <w:rPr>
          <w:lang w:val="uk-UA"/>
        </w:rPr>
        <w:t>Податковий розрахунок сум доходу, нарахованого</w:t>
      </w:r>
      <w:r w:rsidR="000A20DD" w:rsidRPr="004D3C37">
        <w:rPr>
          <w:lang w:val="uk-UA"/>
        </w:rPr>
        <w:t xml:space="preserve"> (</w:t>
      </w:r>
      <w:r w:rsidRPr="004D3C37">
        <w:rPr>
          <w:lang w:val="uk-UA"/>
        </w:rPr>
        <w:t>сплаченого</w:t>
      </w:r>
      <w:r w:rsidR="000A20DD" w:rsidRPr="004D3C37">
        <w:rPr>
          <w:lang w:val="uk-UA"/>
        </w:rPr>
        <w:t xml:space="preserve">) </w:t>
      </w:r>
      <w:r w:rsidRPr="004D3C37">
        <w:rPr>
          <w:lang w:val="uk-UA"/>
        </w:rPr>
        <w:t>на користь платників податку, і сум утриманого з них податку</w:t>
      </w:r>
      <w:r w:rsidR="000A20DD" w:rsidRPr="004D3C37">
        <w:rPr>
          <w:lang w:val="uk-UA"/>
        </w:rPr>
        <w:t>" (</w:t>
      </w:r>
      <w:r w:rsidRPr="004D3C37">
        <w:rPr>
          <w:lang w:val="uk-UA"/>
        </w:rPr>
        <w:t>додаток Ю</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розрахунок суми страхових внесків на загальнообов’язкове пенсійне страхування</w:t>
      </w:r>
      <w:r w:rsidR="000A20DD" w:rsidRPr="004D3C37">
        <w:rPr>
          <w:lang w:val="uk-UA"/>
        </w:rPr>
        <w:t xml:space="preserve"> (</w:t>
      </w:r>
      <w:r w:rsidRPr="004D3C37">
        <w:rPr>
          <w:lang w:val="uk-UA"/>
        </w:rPr>
        <w:t>додаток 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розрахункова відомість про нарахування і перерахування страхових внесків до Фонду ЗДСС України на випадок безробіття</w:t>
      </w:r>
      <w:r w:rsidR="000A20DD" w:rsidRPr="004D3C37">
        <w:rPr>
          <w:lang w:val="uk-UA"/>
        </w:rPr>
        <w:t xml:space="preserve"> (</w:t>
      </w:r>
      <w:r w:rsidRPr="004D3C37">
        <w:rPr>
          <w:lang w:val="uk-UA"/>
        </w:rPr>
        <w:t>додаток 1</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форма Ф4-ФСС з ТВП</w:t>
      </w:r>
      <w:r w:rsidR="000A20DD" w:rsidRPr="004D3C37">
        <w:rPr>
          <w:lang w:val="uk-UA"/>
        </w:rPr>
        <w:t xml:space="preserve"> "</w:t>
      </w:r>
      <w:r w:rsidRPr="004D3C37">
        <w:rPr>
          <w:lang w:val="uk-UA"/>
        </w:rPr>
        <w:t>Звіт про нараховані внески, перерахування та витрати, пов’язані з ЗДСС у зв’язку з тимчасовою втратою працездатності</w:t>
      </w:r>
      <w:r w:rsidR="000A20DD" w:rsidRPr="004D3C37">
        <w:rPr>
          <w:lang w:val="uk-UA"/>
        </w:rPr>
        <w:t>" (</w:t>
      </w:r>
      <w:r w:rsidRPr="004D3C37">
        <w:rPr>
          <w:lang w:val="uk-UA"/>
        </w:rPr>
        <w:t>додаток 2</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Так, у формі №1</w:t>
      </w:r>
      <w:r w:rsidR="000A20DD" w:rsidRPr="004D3C37">
        <w:rPr>
          <w:lang w:val="uk-UA"/>
        </w:rPr>
        <w:t xml:space="preserve"> "</w:t>
      </w:r>
      <w:r w:rsidRPr="004D3C37">
        <w:rPr>
          <w:lang w:val="uk-UA"/>
        </w:rPr>
        <w:t>Баланс</w:t>
      </w:r>
      <w:r w:rsidR="000A20DD" w:rsidRPr="004D3C37">
        <w:rPr>
          <w:lang w:val="uk-UA"/>
        </w:rPr>
        <w:t xml:space="preserve">" </w:t>
      </w:r>
      <w:r w:rsidRPr="004D3C37">
        <w:rPr>
          <w:lang w:val="uk-UA"/>
        </w:rPr>
        <w:t>за 2007 рік у четвертому розділі пасиву балансу відображені поточні зобов’язання за розрахунками зі страхування</w:t>
      </w:r>
      <w:r w:rsidR="000A20DD" w:rsidRPr="004D3C37">
        <w:rPr>
          <w:lang w:val="uk-UA"/>
        </w:rPr>
        <w:t xml:space="preserve"> (</w:t>
      </w:r>
      <w:r w:rsidRPr="004D3C37">
        <w:rPr>
          <w:lang w:val="uk-UA"/>
        </w:rPr>
        <w:t>рядок 570</w:t>
      </w:r>
      <w:r w:rsidR="000A20DD" w:rsidRPr="004D3C37">
        <w:rPr>
          <w:lang w:val="uk-UA"/>
        </w:rPr>
        <w:t xml:space="preserve">) </w:t>
      </w:r>
      <w:r w:rsidRPr="004D3C37">
        <w:rPr>
          <w:lang w:val="uk-UA"/>
        </w:rPr>
        <w:t>та з оплати праці</w:t>
      </w:r>
      <w:r w:rsidR="000A20DD" w:rsidRPr="004D3C37">
        <w:rPr>
          <w:lang w:val="uk-UA"/>
        </w:rPr>
        <w:t xml:space="preserve"> (</w:t>
      </w:r>
      <w:r w:rsidRPr="004D3C37">
        <w:rPr>
          <w:lang w:val="uk-UA"/>
        </w:rPr>
        <w:t>рядок 580</w:t>
      </w:r>
      <w:r w:rsidR="000A20DD" w:rsidRPr="004D3C37">
        <w:rPr>
          <w:lang w:val="uk-UA"/>
        </w:rPr>
        <w:t>),</w:t>
      </w:r>
      <w:r w:rsidRPr="004D3C37">
        <w:rPr>
          <w:lang w:val="uk-UA"/>
        </w:rPr>
        <w:t xml:space="preserve"> які на кінець звітного періоду відповідно становлять 62 грн</w:t>
      </w:r>
      <w:r w:rsidR="000A20DD" w:rsidRPr="004D3C37">
        <w:rPr>
          <w:lang w:val="uk-UA"/>
        </w:rPr>
        <w:t xml:space="preserve">. </w:t>
      </w:r>
      <w:r w:rsidRPr="004D3C37">
        <w:rPr>
          <w:lang w:val="uk-UA"/>
        </w:rPr>
        <w:t>і 72 грн</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У формі № 2</w:t>
      </w:r>
      <w:r w:rsidR="000A20DD" w:rsidRPr="004D3C37">
        <w:rPr>
          <w:lang w:val="uk-UA"/>
        </w:rPr>
        <w:t xml:space="preserve"> "</w:t>
      </w:r>
      <w:r w:rsidRPr="004D3C37">
        <w:rPr>
          <w:lang w:val="uk-UA"/>
        </w:rPr>
        <w:t>Звіт про фінансові результати</w:t>
      </w:r>
      <w:r w:rsidR="000A20DD" w:rsidRPr="004D3C37">
        <w:rPr>
          <w:lang w:val="uk-UA"/>
        </w:rPr>
        <w:t>" (</w:t>
      </w:r>
      <w:r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 </w:t>
      </w:r>
      <w:r w:rsidRPr="004D3C37">
        <w:rPr>
          <w:lang w:val="uk-UA"/>
        </w:rPr>
        <w:t>К</w:t>
      </w:r>
      <w:r w:rsidR="000A20DD" w:rsidRPr="004D3C37">
        <w:rPr>
          <w:lang w:val="uk-UA"/>
        </w:rPr>
        <w:t xml:space="preserve">) </w:t>
      </w:r>
      <w:r w:rsidRPr="004D3C37">
        <w:rPr>
          <w:lang w:val="uk-UA"/>
        </w:rPr>
        <w:t>за 2007 рік у другому розділі</w:t>
      </w:r>
      <w:r w:rsidR="000A20DD" w:rsidRPr="004D3C37">
        <w:rPr>
          <w:lang w:val="uk-UA"/>
        </w:rPr>
        <w:t xml:space="preserve"> "</w:t>
      </w:r>
      <w:r w:rsidRPr="004D3C37">
        <w:rPr>
          <w:lang w:val="uk-UA"/>
        </w:rPr>
        <w:t>Елементи операційних витрат</w:t>
      </w:r>
      <w:r w:rsidR="000A20DD" w:rsidRPr="004D3C37">
        <w:rPr>
          <w:lang w:val="uk-UA"/>
        </w:rPr>
        <w:t xml:space="preserve">" </w:t>
      </w:r>
      <w:r w:rsidRPr="004D3C37">
        <w:rPr>
          <w:lang w:val="uk-UA"/>
        </w:rPr>
        <w:t>у рядку 240 відображені витрати на оплату праці, а у рядку 250 відображені відрахування на соціальні заходи, які відповідно становлять 1502 тис</w:t>
      </w:r>
      <w:r w:rsidR="000A20DD" w:rsidRPr="004D3C37">
        <w:rPr>
          <w:lang w:val="uk-UA"/>
        </w:rPr>
        <w:t xml:space="preserve">. </w:t>
      </w:r>
      <w:r w:rsidRPr="004D3C37">
        <w:rPr>
          <w:lang w:val="uk-UA"/>
        </w:rPr>
        <w:t>грн</w:t>
      </w:r>
      <w:r w:rsidR="000A20DD" w:rsidRPr="004D3C37">
        <w:rPr>
          <w:lang w:val="uk-UA"/>
        </w:rPr>
        <w:t xml:space="preserve">. </w:t>
      </w:r>
      <w:r w:rsidRPr="004D3C37">
        <w:rPr>
          <w:lang w:val="uk-UA"/>
        </w:rPr>
        <w:t>і 569 тис</w:t>
      </w:r>
      <w:r w:rsidR="000A20DD" w:rsidRPr="004D3C37">
        <w:rPr>
          <w:lang w:val="uk-UA"/>
        </w:rPr>
        <w:t xml:space="preserve">. </w:t>
      </w:r>
      <w:r w:rsidRPr="004D3C37">
        <w:rPr>
          <w:lang w:val="uk-UA"/>
        </w:rPr>
        <w:t>грн</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Форма статистичної звітності №1-ПВ</w:t>
      </w:r>
      <w:r w:rsidR="000A20DD" w:rsidRPr="004D3C37">
        <w:rPr>
          <w:lang w:val="uk-UA"/>
        </w:rPr>
        <w:t xml:space="preserve"> "</w:t>
      </w:r>
      <w:r w:rsidRPr="004D3C37">
        <w:rPr>
          <w:lang w:val="uk-UA"/>
        </w:rPr>
        <w:t>Звіт з праці</w:t>
      </w:r>
      <w:r w:rsidR="000A20DD" w:rsidRPr="004D3C37">
        <w:rPr>
          <w:lang w:val="uk-UA"/>
        </w:rPr>
        <w:t>" (</w:t>
      </w:r>
      <w:r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 </w:t>
      </w:r>
      <w:r w:rsidRPr="004D3C37">
        <w:rPr>
          <w:lang w:val="uk-UA"/>
        </w:rPr>
        <w:t>Ш</w:t>
      </w:r>
      <w:r w:rsidR="000A20DD" w:rsidRPr="004D3C37">
        <w:rPr>
          <w:lang w:val="uk-UA"/>
        </w:rPr>
        <w:t xml:space="preserve">) </w:t>
      </w:r>
      <w:r w:rsidRPr="004D3C37">
        <w:rPr>
          <w:lang w:val="uk-UA"/>
        </w:rPr>
        <w:t>складається за даними первинної звітності та бухгалтерського обліку у відповідності з платіжними документами, за якими працівникам були здійснені нарахування та проведені розрахунки по заробітній платі</w:t>
      </w:r>
      <w:r w:rsidR="000A20DD" w:rsidRPr="004D3C37">
        <w:rPr>
          <w:lang w:val="uk-UA"/>
        </w:rPr>
        <w:t xml:space="preserve">. </w:t>
      </w:r>
      <w:r w:rsidRPr="004D3C37">
        <w:rPr>
          <w:lang w:val="uk-UA"/>
        </w:rPr>
        <w:t>Так, у рядку 1070 відображається фонд оплати праці штатних працівни</w:t>
      </w:r>
      <w:r w:rsidR="00CA5624" w:rsidRPr="004D3C37">
        <w:rPr>
          <w:lang w:val="uk-UA"/>
        </w:rPr>
        <w:t>ків і дорівнює 2098,5 тис</w:t>
      </w:r>
      <w:r w:rsidR="000A20DD" w:rsidRPr="004D3C37">
        <w:rPr>
          <w:lang w:val="uk-UA"/>
        </w:rPr>
        <w:t xml:space="preserve">. </w:t>
      </w:r>
      <w:r w:rsidR="00CA5624" w:rsidRPr="004D3C37">
        <w:rPr>
          <w:lang w:val="uk-UA"/>
        </w:rPr>
        <w:t>грн</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Форма 3-ПВ</w:t>
      </w:r>
      <w:r w:rsidR="000A20DD" w:rsidRPr="004D3C37">
        <w:rPr>
          <w:lang w:val="uk-UA"/>
        </w:rPr>
        <w:t xml:space="preserve"> "</w:t>
      </w:r>
      <w:r w:rsidRPr="004D3C37">
        <w:rPr>
          <w:lang w:val="uk-UA"/>
        </w:rPr>
        <w:t>Звіт про використання робочого часу</w:t>
      </w:r>
      <w:r w:rsidR="000A20DD" w:rsidRPr="004D3C37">
        <w:rPr>
          <w:lang w:val="uk-UA"/>
        </w:rPr>
        <w:t>" (</w:t>
      </w:r>
      <w:r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 </w:t>
      </w:r>
      <w:r w:rsidRPr="004D3C37">
        <w:rPr>
          <w:lang w:val="uk-UA"/>
        </w:rPr>
        <w:t>Щ</w:t>
      </w:r>
      <w:r w:rsidR="000A20DD" w:rsidRPr="004D3C37">
        <w:rPr>
          <w:lang w:val="uk-UA"/>
        </w:rPr>
        <w:t xml:space="preserve">) </w:t>
      </w:r>
      <w:r w:rsidRPr="004D3C37">
        <w:rPr>
          <w:lang w:val="uk-UA"/>
        </w:rPr>
        <w:t>термінова-піврічна</w:t>
      </w:r>
      <w:r w:rsidR="000A20DD" w:rsidRPr="004D3C37">
        <w:rPr>
          <w:lang w:val="uk-UA"/>
        </w:rPr>
        <w:t xml:space="preserve"> (</w:t>
      </w:r>
      <w:r w:rsidRPr="004D3C37">
        <w:rPr>
          <w:lang w:val="uk-UA"/>
        </w:rPr>
        <w:t>зведена</w:t>
      </w:r>
      <w:r w:rsidR="000A20DD" w:rsidRPr="004D3C37">
        <w:rPr>
          <w:lang w:val="uk-UA"/>
        </w:rPr>
        <w:t xml:space="preserve">) </w:t>
      </w:r>
      <w:r w:rsidRPr="004D3C37">
        <w:rPr>
          <w:lang w:val="uk-UA"/>
        </w:rPr>
        <w:t>складається багатогалузевими підприємствами</w:t>
      </w:r>
      <w:r w:rsidR="000A20DD" w:rsidRPr="004D3C37">
        <w:rPr>
          <w:lang w:val="uk-UA"/>
        </w:rPr>
        <w:t xml:space="preserve">. </w:t>
      </w:r>
      <w:r w:rsidRPr="004D3C37">
        <w:rPr>
          <w:lang w:val="uk-UA"/>
        </w:rPr>
        <w:t>Підставою для</w:t>
      </w:r>
      <w:r w:rsidR="000A20DD" w:rsidRPr="004D3C37">
        <w:rPr>
          <w:lang w:val="uk-UA"/>
        </w:rPr>
        <w:t xml:space="preserve"> </w:t>
      </w:r>
      <w:r w:rsidRPr="004D3C37">
        <w:rPr>
          <w:lang w:val="uk-UA"/>
        </w:rPr>
        <w:t>складання цієї форми є документи первинного обліку</w:t>
      </w:r>
      <w:r w:rsidR="000A20DD" w:rsidRPr="004D3C37">
        <w:rPr>
          <w:lang w:val="uk-UA"/>
        </w:rPr>
        <w:t xml:space="preserve">: </w:t>
      </w:r>
      <w:r w:rsidRPr="004D3C37">
        <w:rPr>
          <w:lang w:val="uk-UA"/>
        </w:rPr>
        <w:t>накази, табелі обліку, довідки та інші офіційні документи, що підтверджують неявки на роботу</w:t>
      </w:r>
      <w:r w:rsidR="000A20DD" w:rsidRPr="004D3C37">
        <w:rPr>
          <w:lang w:val="uk-UA"/>
        </w:rPr>
        <w:t xml:space="preserve">. </w:t>
      </w:r>
      <w:r w:rsidRPr="004D3C37">
        <w:rPr>
          <w:lang w:val="uk-UA"/>
        </w:rPr>
        <w:t xml:space="preserve">У цій формі відображаються такі дані, як фонд робочого часу </w:t>
      </w:r>
      <w:r w:rsidR="000A20DD" w:rsidRPr="004D3C37">
        <w:rPr>
          <w:lang w:val="uk-UA"/>
        </w:rPr>
        <w:t>-</w:t>
      </w:r>
      <w:r w:rsidRPr="004D3C37">
        <w:rPr>
          <w:lang w:val="uk-UA"/>
        </w:rPr>
        <w:t xml:space="preserve"> 227730 людино-год</w:t>
      </w:r>
      <w:r w:rsidR="000A20DD" w:rsidRPr="004D3C37">
        <w:rPr>
          <w:lang w:val="uk-UA"/>
        </w:rPr>
        <w:t xml:space="preserve">.; </w:t>
      </w:r>
      <w:r w:rsidRPr="004D3C37">
        <w:rPr>
          <w:lang w:val="uk-UA"/>
        </w:rPr>
        <w:t>щоріч</w:t>
      </w:r>
      <w:r w:rsidR="00CA5624" w:rsidRPr="004D3C37">
        <w:rPr>
          <w:lang w:val="uk-UA"/>
        </w:rPr>
        <w:t xml:space="preserve">ні відпустки </w:t>
      </w:r>
      <w:r w:rsidR="000A20DD" w:rsidRPr="004D3C37">
        <w:rPr>
          <w:lang w:val="uk-UA"/>
        </w:rPr>
        <w:t>-</w:t>
      </w:r>
      <w:r w:rsidR="00CA5624" w:rsidRPr="004D3C37">
        <w:rPr>
          <w:lang w:val="uk-UA"/>
        </w:rPr>
        <w:t xml:space="preserve"> 16472 людино-год</w:t>
      </w:r>
      <w:r w:rsidR="000A20DD" w:rsidRPr="004D3C37">
        <w:rPr>
          <w:lang w:val="uk-UA"/>
        </w:rPr>
        <w:t xml:space="preserve">; </w:t>
      </w:r>
      <w:r w:rsidRPr="004D3C37">
        <w:rPr>
          <w:lang w:val="uk-UA"/>
        </w:rPr>
        <w:t xml:space="preserve">тимчасова непрацездатність </w:t>
      </w:r>
      <w:r w:rsidR="000A20DD" w:rsidRPr="004D3C37">
        <w:rPr>
          <w:lang w:val="uk-UA"/>
        </w:rPr>
        <w:t>-</w:t>
      </w:r>
      <w:r w:rsidRPr="004D3C37">
        <w:rPr>
          <w:lang w:val="uk-UA"/>
        </w:rPr>
        <w:t xml:space="preserve"> 8392 людино-год</w:t>
      </w:r>
      <w:r w:rsidR="000A20DD" w:rsidRPr="004D3C37">
        <w:rPr>
          <w:lang w:val="uk-UA"/>
        </w:rPr>
        <w:t xml:space="preserve">. </w:t>
      </w:r>
      <w:r w:rsidRPr="004D3C37">
        <w:rPr>
          <w:lang w:val="uk-UA"/>
        </w:rPr>
        <w:t>Також у цій формі відображається рух робочої сили</w:t>
      </w:r>
      <w:r w:rsidR="000A20DD" w:rsidRPr="004D3C37">
        <w:rPr>
          <w:lang w:val="uk-UA"/>
        </w:rPr>
        <w:t xml:space="preserve">. </w:t>
      </w:r>
      <w:r w:rsidRPr="004D3C37">
        <w:rPr>
          <w:lang w:val="uk-UA"/>
        </w:rPr>
        <w:t>У 2007 році на підприємство було прийнято 1 чоловік, звільнених не було</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У формі № 1 ДФ</w:t>
      </w:r>
      <w:r w:rsidR="000A20DD" w:rsidRPr="004D3C37">
        <w:rPr>
          <w:lang w:val="uk-UA"/>
        </w:rPr>
        <w:t xml:space="preserve"> "</w:t>
      </w:r>
      <w:r w:rsidRPr="004D3C37">
        <w:rPr>
          <w:lang w:val="uk-UA"/>
        </w:rPr>
        <w:t>Податковий розрахунок сум доходу, нарахованого</w:t>
      </w:r>
      <w:r w:rsidR="000A20DD" w:rsidRPr="004D3C37">
        <w:rPr>
          <w:lang w:val="uk-UA"/>
        </w:rPr>
        <w:t xml:space="preserve"> (</w:t>
      </w:r>
      <w:r w:rsidRPr="004D3C37">
        <w:rPr>
          <w:lang w:val="uk-UA"/>
        </w:rPr>
        <w:t>сплаченого</w:t>
      </w:r>
      <w:r w:rsidR="000A20DD" w:rsidRPr="004D3C37">
        <w:rPr>
          <w:lang w:val="uk-UA"/>
        </w:rPr>
        <w:t xml:space="preserve">) </w:t>
      </w:r>
      <w:r w:rsidRPr="004D3C37">
        <w:rPr>
          <w:lang w:val="uk-UA"/>
        </w:rPr>
        <w:t>на користь платників податку, і сум утриманого з них податку</w:t>
      </w:r>
      <w:r w:rsidR="000A20DD" w:rsidRPr="004D3C37">
        <w:rPr>
          <w:lang w:val="uk-UA"/>
        </w:rPr>
        <w:t>" (</w:t>
      </w:r>
      <w:r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 </w:t>
      </w:r>
      <w:r w:rsidRPr="004D3C37">
        <w:rPr>
          <w:lang w:val="uk-UA"/>
        </w:rPr>
        <w:t>Ю</w:t>
      </w:r>
      <w:r w:rsidR="000A20DD" w:rsidRPr="004D3C37">
        <w:rPr>
          <w:lang w:val="uk-UA"/>
        </w:rPr>
        <w:t xml:space="preserve">) </w:t>
      </w:r>
      <w:r w:rsidRPr="004D3C37">
        <w:rPr>
          <w:lang w:val="uk-UA"/>
        </w:rPr>
        <w:t>відображається сума доходу, фактично виплачена у звітному кварталі фізичним особам, яка дорівнює 1134019,85 грн</w:t>
      </w:r>
      <w:r w:rsidR="000A20DD" w:rsidRPr="004D3C37">
        <w:rPr>
          <w:lang w:val="uk-UA"/>
        </w:rPr>
        <w:t xml:space="preserve">.; </w:t>
      </w:r>
      <w:r w:rsidRPr="004D3C37">
        <w:rPr>
          <w:lang w:val="uk-UA"/>
        </w:rPr>
        <w:t>відображаються суми ПДФО, утримані з доходів, нарахованих за звітний квартал і становить 84360,95 грн</w:t>
      </w:r>
      <w:r w:rsidR="000A20DD" w:rsidRPr="004D3C37">
        <w:rPr>
          <w:lang w:val="uk-UA"/>
        </w:rPr>
        <w:t xml:space="preserve">.; </w:t>
      </w:r>
      <w:r w:rsidRPr="004D3C37">
        <w:rPr>
          <w:lang w:val="uk-UA"/>
        </w:rPr>
        <w:t>відображається фактична сума ПДФО, перерахованого в бюджет у звітному кварталі, яка дорівнює 83273,32 грн</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У розрахунку суми страхових внесків на загальнообов’язкове державне пенсійне страхування відображаються нараховані за період після 01</w:t>
      </w:r>
      <w:r w:rsidR="000A20DD" w:rsidRPr="004D3C37">
        <w:rPr>
          <w:lang w:val="uk-UA"/>
        </w:rPr>
        <w:t>.0</w:t>
      </w:r>
      <w:r w:rsidRPr="004D3C37">
        <w:rPr>
          <w:lang w:val="uk-UA"/>
        </w:rPr>
        <w:t>1</w:t>
      </w:r>
      <w:r w:rsidR="000A20DD" w:rsidRPr="004D3C37">
        <w:rPr>
          <w:lang w:val="uk-UA"/>
        </w:rPr>
        <w:t>.0</w:t>
      </w:r>
      <w:r w:rsidRPr="004D3C37">
        <w:rPr>
          <w:lang w:val="uk-UA"/>
        </w:rPr>
        <w:t>4 р</w:t>
      </w:r>
      <w:r w:rsidR="000A20DD" w:rsidRPr="004D3C37">
        <w:rPr>
          <w:lang w:val="uk-UA"/>
        </w:rPr>
        <w:t xml:space="preserve">. </w:t>
      </w:r>
      <w:r w:rsidRPr="004D3C37">
        <w:rPr>
          <w:lang w:val="uk-UA"/>
        </w:rPr>
        <w:t>суми заробітної плати, винагороди по договорах цивільно-правового характеру, допомога з тимчасової непрацезд</w:t>
      </w:r>
      <w:r w:rsidR="00CA5624" w:rsidRPr="004D3C37">
        <w:rPr>
          <w:lang w:val="uk-UA"/>
        </w:rPr>
        <w:t>атності і дорівнює 8,255,57 грн</w:t>
      </w:r>
      <w:r w:rsidR="000A20DD" w:rsidRPr="004D3C37">
        <w:rPr>
          <w:lang w:val="uk-UA"/>
        </w:rPr>
        <w:t xml:space="preserve"> (</w:t>
      </w:r>
      <w:r w:rsidR="00CA5624" w:rsidRPr="004D3C37">
        <w:rPr>
          <w:lang w:val="uk-UA"/>
        </w:rPr>
        <w:t>див</w:t>
      </w:r>
      <w:r w:rsidR="000A20DD" w:rsidRPr="004D3C37">
        <w:rPr>
          <w:lang w:val="uk-UA"/>
        </w:rPr>
        <w:t xml:space="preserve">. </w:t>
      </w:r>
      <w:r w:rsidR="00CA5624" w:rsidRPr="004D3C37">
        <w:rPr>
          <w:lang w:val="uk-UA"/>
        </w:rPr>
        <w:t>дод</w:t>
      </w:r>
      <w:r w:rsidR="000A20DD" w:rsidRPr="004D3C37">
        <w:rPr>
          <w:lang w:val="uk-UA"/>
        </w:rPr>
        <w:t xml:space="preserve">. </w:t>
      </w:r>
      <w:r w:rsidRPr="004D3C37">
        <w:rPr>
          <w:lang w:val="uk-UA"/>
        </w:rPr>
        <w:t>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Основною формою звітності, що містить відомості про нарахування й сплату страхових внесків до Фонду ЗДСС на випадок безробіття є Розрахункова відомість, яка складається щокварталу у двох екземплярах</w:t>
      </w:r>
      <w:r w:rsidR="000A20DD" w:rsidRPr="004D3C37">
        <w:rPr>
          <w:lang w:val="uk-UA"/>
        </w:rPr>
        <w:t xml:space="preserve">. </w:t>
      </w:r>
      <w:r w:rsidRPr="004D3C37">
        <w:rPr>
          <w:lang w:val="uk-UA"/>
        </w:rPr>
        <w:t>Підписується Розрахункова відомість керівником, головним бухгалтером і засвідчується печаткою установи</w:t>
      </w:r>
      <w:r w:rsidR="000A20DD" w:rsidRPr="004D3C37">
        <w:rPr>
          <w:lang w:val="uk-UA"/>
        </w:rPr>
        <w:t xml:space="preserve">. </w:t>
      </w:r>
      <w:r w:rsidRPr="004D3C37">
        <w:rPr>
          <w:lang w:val="uk-UA"/>
        </w:rPr>
        <w:t>У цій відомості показуються окремо за кожен квартал поточного року наростаючим підсумком загальні суми виплат, які нараховуються й з яких утримуються страхові внески по місяцях</w:t>
      </w:r>
      <w:r w:rsidR="000A20DD" w:rsidRPr="004D3C37">
        <w:rPr>
          <w:lang w:val="uk-UA"/>
        </w:rPr>
        <w:t xml:space="preserve"> (</w:t>
      </w:r>
      <w:r w:rsidRPr="004D3C37">
        <w:rPr>
          <w:lang w:val="uk-UA"/>
        </w:rPr>
        <w:t>див</w:t>
      </w:r>
      <w:r w:rsidR="000A20DD" w:rsidRPr="004D3C37">
        <w:rPr>
          <w:lang w:val="uk-UA"/>
        </w:rPr>
        <w:t xml:space="preserve">. </w:t>
      </w:r>
      <w:r w:rsidRPr="004D3C37">
        <w:rPr>
          <w:lang w:val="uk-UA"/>
        </w:rPr>
        <w:t>дод</w:t>
      </w:r>
      <w:r w:rsidR="000A20DD" w:rsidRPr="004D3C37">
        <w:rPr>
          <w:lang w:val="uk-UA"/>
        </w:rPr>
        <w:t>.1).</w:t>
      </w:r>
    </w:p>
    <w:p w:rsidR="000A20DD" w:rsidRPr="004D3C37" w:rsidRDefault="00C61C08" w:rsidP="004027D2">
      <w:pPr>
        <w:keepNext/>
        <w:widowControl w:val="0"/>
        <w:ind w:firstLine="709"/>
        <w:rPr>
          <w:lang w:val="uk-UA"/>
        </w:rPr>
      </w:pPr>
      <w:r w:rsidRPr="004D3C37">
        <w:rPr>
          <w:lang w:val="uk-UA"/>
        </w:rPr>
        <w:t>Звіт про нараховані внески, перерахування та витрати, пов’язані з ЗДСС у зв’язку з тимчасовою втратою працездатності складається у двох примірниках, кожний з них підписується керівником і головним бухгалтером, завіряється печаткою підприємства</w:t>
      </w:r>
      <w:r w:rsidR="000A20DD" w:rsidRPr="004D3C37">
        <w:rPr>
          <w:lang w:val="uk-UA"/>
        </w:rPr>
        <w:t xml:space="preserve">. </w:t>
      </w:r>
      <w:r w:rsidRPr="004D3C37">
        <w:rPr>
          <w:lang w:val="uk-UA"/>
        </w:rPr>
        <w:t>В цій відомості указується нарахована сума ФОП найманих працівників, у тому числі в натуральній формі, на яку нараховують і з якої утримують страхові внески за 2007 рік, а також наростаючим підсумком з початку року і дорівнює 2097720 грн</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Отже, на ДП “Кривбасшахтозакриття</w:t>
      </w:r>
      <w:r w:rsidR="000A20DD" w:rsidRPr="004D3C37">
        <w:rPr>
          <w:lang w:val="uk-UA"/>
        </w:rPr>
        <w:t xml:space="preserve">" </w:t>
      </w:r>
      <w:r w:rsidRPr="004D3C37">
        <w:rPr>
          <w:lang w:val="uk-UA"/>
        </w:rPr>
        <w:t>форми фінансової звітності заповнюються згідно законодавства, суми відображені належним чином</w:t>
      </w:r>
      <w:r w:rsidR="000A20DD" w:rsidRPr="004D3C37">
        <w:rPr>
          <w:lang w:val="uk-UA"/>
        </w:rPr>
        <w:t>.</w:t>
      </w:r>
    </w:p>
    <w:p w:rsidR="004D3C37" w:rsidRDefault="004D3C37" w:rsidP="004027D2">
      <w:pPr>
        <w:keepNext/>
        <w:widowControl w:val="0"/>
        <w:ind w:firstLine="709"/>
        <w:rPr>
          <w:lang w:val="uk-UA"/>
        </w:rPr>
      </w:pPr>
    </w:p>
    <w:p w:rsidR="000A20DD" w:rsidRPr="004D3C37" w:rsidRDefault="000A20DD" w:rsidP="004027D2">
      <w:pPr>
        <w:pStyle w:val="2"/>
        <w:widowControl w:val="0"/>
        <w:rPr>
          <w:lang w:val="uk-UA"/>
        </w:rPr>
      </w:pPr>
      <w:bookmarkStart w:id="15" w:name="_Toc264566502"/>
      <w:r w:rsidRPr="004D3C37">
        <w:rPr>
          <w:lang w:val="uk-UA"/>
        </w:rPr>
        <w:t xml:space="preserve">2.7 </w:t>
      </w:r>
      <w:r w:rsidR="00C61C08" w:rsidRPr="004D3C37">
        <w:rPr>
          <w:lang w:val="uk-UA"/>
        </w:rPr>
        <w:t>Напрямки удосконалення організації обліку розрахунку з персоналом</w:t>
      </w:r>
      <w:bookmarkEnd w:id="15"/>
    </w:p>
    <w:p w:rsidR="004D3C37" w:rsidRDefault="004D3C37"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На підприємстві “Кривбасшахтозакриття</w:t>
      </w:r>
      <w:r w:rsidR="000A20DD" w:rsidRPr="004D3C37">
        <w:rPr>
          <w:lang w:val="uk-UA"/>
        </w:rPr>
        <w:t xml:space="preserve">" </w:t>
      </w:r>
      <w:r w:rsidRPr="004D3C37">
        <w:rPr>
          <w:lang w:val="uk-UA"/>
        </w:rPr>
        <w:t>бухгалтерський облік введеться на основі Плану рахунків бухгалтерського обліку активів, капіталу, зобов'язань та господарських операцій і організацій</w:t>
      </w:r>
      <w:r w:rsidR="000A20DD" w:rsidRPr="004D3C37">
        <w:rPr>
          <w:lang w:val="uk-UA"/>
        </w:rPr>
        <w:t xml:space="preserve"> [</w:t>
      </w:r>
      <w:r w:rsidRPr="004D3C37">
        <w:rPr>
          <w:lang w:val="uk-UA"/>
        </w:rPr>
        <w:t>27</w:t>
      </w:r>
      <w:r w:rsidR="000A20DD" w:rsidRPr="004D3C37">
        <w:rPr>
          <w:lang w:val="uk-UA"/>
        </w:rPr>
        <w:t xml:space="preserve">] </w:t>
      </w:r>
      <w:r w:rsidRPr="004D3C37">
        <w:rPr>
          <w:lang w:val="uk-UA"/>
        </w:rPr>
        <w:t>та за журнально-ордерною формою з елементами комп’ютерної обробки за допомогою прикладних програм</w:t>
      </w:r>
      <w:r w:rsidR="000A20DD" w:rsidRPr="004D3C37">
        <w:rPr>
          <w:lang w:val="uk-UA"/>
        </w:rPr>
        <w:t xml:space="preserve">. </w:t>
      </w:r>
      <w:r w:rsidRPr="004D3C37">
        <w:rPr>
          <w:lang w:val="uk-UA"/>
        </w:rPr>
        <w:t>Програма яка використовується на підприємстві має назву “Програма Камінських</w:t>
      </w:r>
      <w:r w:rsidR="000A20DD" w:rsidRPr="004D3C37">
        <w:rPr>
          <w:lang w:val="uk-UA"/>
        </w:rPr>
        <w:t xml:space="preserve">". </w:t>
      </w:r>
      <w:r w:rsidRPr="004D3C37">
        <w:rPr>
          <w:lang w:val="uk-UA"/>
        </w:rPr>
        <w:t>Програма використовувана на підприємстві значною мірою не відрізняється від інших програм, але ця програма була підібрана цілком для управлінського персоналу, для легкого використання баз даних які є в цій програмі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Удосконалення організації первинного обліку на підприємстві, що досліджується нерозривно пов'язане зі створенням уніфікованих форм документів, забезпечення співставності їх даних та зв'язків реквізитів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Систематизація первинних документів з урахуванням рівнів і функцій управління також є одним із принципів їх уніфікації</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Як вже згадувалося раніше на підприємстві “Кривбасшахтозакриття</w:t>
      </w:r>
      <w:r w:rsidR="000A20DD" w:rsidRPr="004D3C37">
        <w:rPr>
          <w:lang w:val="uk-UA"/>
        </w:rPr>
        <w:t xml:space="preserve">" </w:t>
      </w:r>
      <w:r w:rsidRPr="004D3C37">
        <w:rPr>
          <w:lang w:val="uk-UA"/>
        </w:rPr>
        <w:t>застосовують автоматизовану форму бухгалтерського обліку, крім ведення табелю виходів на роботу, який ведеться в ручну</w:t>
      </w:r>
      <w:r w:rsidR="000A20DD" w:rsidRPr="004D3C37">
        <w:rPr>
          <w:lang w:val="uk-UA"/>
        </w:rPr>
        <w:t xml:space="preserve"> (</w:t>
      </w:r>
      <w:r w:rsidR="00CA5624" w:rsidRPr="004D3C37">
        <w:rPr>
          <w:lang w:val="uk-UA"/>
        </w:rPr>
        <w:t>див</w:t>
      </w:r>
      <w:r w:rsidR="000A20DD" w:rsidRPr="004D3C37">
        <w:rPr>
          <w:lang w:val="uk-UA"/>
        </w:rPr>
        <w:t xml:space="preserve">. </w:t>
      </w:r>
      <w:r w:rsidRPr="004D3C37">
        <w:rPr>
          <w:lang w:val="uk-UA"/>
        </w:rPr>
        <w:t>дод</w:t>
      </w:r>
      <w:r w:rsidR="000A20DD" w:rsidRPr="004D3C37">
        <w:rPr>
          <w:lang w:val="uk-UA"/>
        </w:rPr>
        <w:t>.3).</w:t>
      </w:r>
    </w:p>
    <w:p w:rsidR="000A20DD" w:rsidRPr="004D3C37" w:rsidRDefault="00C61C08" w:rsidP="004027D2">
      <w:pPr>
        <w:keepNext/>
        <w:widowControl w:val="0"/>
        <w:ind w:firstLine="709"/>
        <w:rPr>
          <w:lang w:val="uk-UA"/>
        </w:rPr>
      </w:pPr>
      <w:r w:rsidRPr="004D3C37">
        <w:rPr>
          <w:lang w:val="uk-UA"/>
        </w:rPr>
        <w:t>3 метою правильного</w:t>
      </w:r>
      <w:r w:rsidR="000A20DD" w:rsidRPr="004D3C37">
        <w:rPr>
          <w:lang w:val="uk-UA"/>
        </w:rPr>
        <w:t xml:space="preserve">. </w:t>
      </w:r>
      <w:r w:rsidRPr="004D3C37">
        <w:rPr>
          <w:lang w:val="uk-UA"/>
        </w:rPr>
        <w:t>своєчасного нарахування заробітної плати робітникам, на підприємстві забезпечується точний підрахунок використання робочого часу в розрізі працівників та обсягу робіт</w:t>
      </w:r>
      <w:r w:rsidR="000A20DD" w:rsidRPr="004D3C37">
        <w:rPr>
          <w:lang w:val="uk-UA"/>
        </w:rPr>
        <w:t xml:space="preserve"> (</w:t>
      </w:r>
      <w:r w:rsidRPr="004D3C37">
        <w:rPr>
          <w:lang w:val="uk-UA"/>
        </w:rPr>
        <w:t>послуг</w:t>
      </w:r>
      <w:r w:rsidR="000A20DD" w:rsidRPr="004D3C37">
        <w:rPr>
          <w:lang w:val="uk-UA"/>
        </w:rPr>
        <w:t>),</w:t>
      </w:r>
      <w:r w:rsidRPr="004D3C37">
        <w:rPr>
          <w:lang w:val="uk-UA"/>
        </w:rPr>
        <w:t xml:space="preserve"> виконаних кожним працівником окремо</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 підприємстві “Кривбасшахтозакриття</w:t>
      </w:r>
      <w:r w:rsidR="000A20DD" w:rsidRPr="004D3C37">
        <w:rPr>
          <w:lang w:val="uk-UA"/>
        </w:rPr>
        <w:t xml:space="preserve">" </w:t>
      </w:r>
      <w:r w:rsidRPr="004D3C37">
        <w:rPr>
          <w:lang w:val="uk-UA"/>
        </w:rPr>
        <w:t>всі первині документи ведуться в автоматизованому режимі окрім табелю виходів на роботу</w:t>
      </w:r>
      <w:r w:rsidR="000A20DD" w:rsidRPr="004D3C37">
        <w:rPr>
          <w:lang w:val="uk-UA"/>
        </w:rPr>
        <w:t xml:space="preserve"> (</w:t>
      </w:r>
      <w:r w:rsidRPr="004D3C37">
        <w:rPr>
          <w:lang w:val="uk-UA"/>
        </w:rPr>
        <w:t>див</w:t>
      </w:r>
      <w:r w:rsidR="000A20DD" w:rsidRPr="004D3C37">
        <w:rPr>
          <w:lang w:val="uk-UA"/>
        </w:rPr>
        <w:t xml:space="preserve">. </w:t>
      </w:r>
      <w:r w:rsidRPr="004D3C37">
        <w:rPr>
          <w:lang w:val="uk-UA"/>
        </w:rPr>
        <w:t>дод</w:t>
      </w:r>
      <w:r w:rsidR="000A20DD" w:rsidRPr="004D3C37">
        <w:rPr>
          <w:lang w:val="uk-UA"/>
        </w:rPr>
        <w:t>.3),</w:t>
      </w:r>
      <w:r w:rsidRPr="004D3C37">
        <w:rPr>
          <w:lang w:val="uk-UA"/>
        </w:rPr>
        <w:t xml:space="preserve"> для більшого удосконалення програми яка використовується на підприємстві треба автоматизувати табель виходів на роботу, шляхом встановлення спеціальних автоматів</w:t>
      </w:r>
      <w:r w:rsidR="000A20DD" w:rsidRPr="004D3C37">
        <w:rPr>
          <w:lang w:val="uk-UA"/>
        </w:rPr>
        <w:t xml:space="preserve">. </w:t>
      </w:r>
      <w:r w:rsidRPr="004D3C37">
        <w:rPr>
          <w:lang w:val="uk-UA"/>
        </w:rPr>
        <w:t>Працівник приступаючи до виконання операції, через встановлений автомат відмічає магнітною карточкою свій особовий номер, час, початок і кінець операції</w:t>
      </w:r>
      <w:r w:rsidR="000A20DD" w:rsidRPr="004D3C37">
        <w:rPr>
          <w:lang w:val="uk-UA"/>
        </w:rPr>
        <w:t xml:space="preserve">. </w:t>
      </w:r>
      <w:r w:rsidRPr="004D3C37">
        <w:rPr>
          <w:lang w:val="uk-UA"/>
        </w:rPr>
        <w:t>Ці дані автоматично передаватимуться на комп’ютер у відділ кадрів, та видаватиме дані про облік робочого часу кожного працівника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При автоматизованій обробці облікової інформації використовуються документи затвердженої форми, на кожну з яких виділені зони для кодування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Код табельних номерів зазвичай містить 3</w:t>
      </w:r>
      <w:r w:rsidR="000A20DD" w:rsidRPr="004D3C37">
        <w:rPr>
          <w:lang w:val="uk-UA"/>
        </w:rPr>
        <w:t xml:space="preserve"> - </w:t>
      </w:r>
      <w:r w:rsidRPr="004D3C37">
        <w:rPr>
          <w:lang w:val="uk-UA"/>
        </w:rPr>
        <w:t>5 знаків і служить для забезпе</w:t>
      </w:r>
      <w:r w:rsidR="008A74F4">
        <w:rPr>
          <w:lang w:val="uk-UA"/>
        </w:rPr>
        <w:t>чення правильності розрахунків п</w:t>
      </w:r>
      <w:r w:rsidRPr="004D3C37">
        <w:rPr>
          <w:lang w:val="uk-UA"/>
        </w:rPr>
        <w:t>o зарплаті при їх автоматизації</w:t>
      </w:r>
      <w:r w:rsidR="000A20DD" w:rsidRPr="004D3C37">
        <w:rPr>
          <w:lang w:val="uk-UA"/>
        </w:rPr>
        <w:t xml:space="preserve">. </w:t>
      </w:r>
      <w:r w:rsidRPr="004D3C37">
        <w:rPr>
          <w:lang w:val="uk-UA"/>
        </w:rPr>
        <w:t>Код видів оплат і утримань будується за двозначною серійною системою</w:t>
      </w:r>
      <w:r w:rsidR="000A20DD" w:rsidRPr="004D3C37">
        <w:rPr>
          <w:lang w:val="uk-UA"/>
        </w:rPr>
        <w:t>,</w:t>
      </w:r>
      <w:r w:rsidRPr="004D3C37">
        <w:rPr>
          <w:lang w:val="uk-UA"/>
        </w:rPr>
        <w:t xml:space="preserve"> тобто групам видів оплат та видів утримань відводяться серії двозначних кодів, окремі номери яких закріпляються за конкретними видами оплат або утримань</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Документи заповнюють чітко і у відповідних графах</w:t>
      </w:r>
      <w:r w:rsidR="000A20DD" w:rsidRPr="004D3C37">
        <w:rPr>
          <w:lang w:val="uk-UA"/>
        </w:rPr>
        <w:t xml:space="preserve">. </w:t>
      </w:r>
      <w:r w:rsidRPr="004D3C37">
        <w:rPr>
          <w:lang w:val="uk-UA"/>
        </w:rPr>
        <w:t>При заповненні вихідної інформації з обліку праці та її оплати відображаються такі кількісні показники</w:t>
      </w:r>
      <w:r w:rsidR="000A20DD" w:rsidRPr="004D3C37">
        <w:rPr>
          <w:lang w:val="uk-UA"/>
        </w:rPr>
        <w:t xml:space="preserve">: </w:t>
      </w:r>
      <w:r w:rsidRPr="004D3C37">
        <w:rPr>
          <w:lang w:val="uk-UA"/>
        </w:rPr>
        <w:t xml:space="preserve">години </w:t>
      </w:r>
      <w:r w:rsidR="000A20DD" w:rsidRPr="004D3C37">
        <w:rPr>
          <w:lang w:val="uk-UA"/>
        </w:rPr>
        <w:t>-</w:t>
      </w:r>
      <w:r w:rsidRPr="004D3C37">
        <w:rPr>
          <w:lang w:val="uk-UA"/>
        </w:rPr>
        <w:t xml:space="preserve"> в цілих числах, дні </w:t>
      </w:r>
      <w:r w:rsidR="000A20DD" w:rsidRPr="004D3C37">
        <w:rPr>
          <w:lang w:val="uk-UA"/>
        </w:rPr>
        <w:t>-</w:t>
      </w:r>
      <w:r w:rsidRPr="004D3C37">
        <w:rPr>
          <w:lang w:val="uk-UA"/>
        </w:rPr>
        <w:t xml:space="preserve"> з одним десятковим знаком, обсяг виконаних робіт в натурі і норма виробітку</w:t>
      </w:r>
      <w:r w:rsidR="000A20DD" w:rsidRPr="004D3C37">
        <w:rPr>
          <w:lang w:val="uk-UA"/>
        </w:rPr>
        <w:t xml:space="preserve"> - </w:t>
      </w:r>
      <w:r w:rsidRPr="004D3C37">
        <w:rPr>
          <w:lang w:val="uk-UA"/>
        </w:rPr>
        <w:t>з двома десятковими знаками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При кодуванні первинних документів показник</w:t>
      </w:r>
      <w:r w:rsidR="000A20DD" w:rsidRPr="004D3C37">
        <w:rPr>
          <w:lang w:val="uk-UA"/>
        </w:rPr>
        <w:t xml:space="preserve"> "</w:t>
      </w:r>
      <w:r w:rsidRPr="004D3C37">
        <w:rPr>
          <w:lang w:val="uk-UA"/>
        </w:rPr>
        <w:t>номер роботи</w:t>
      </w:r>
      <w:r w:rsidR="000A20DD" w:rsidRPr="004D3C37">
        <w:rPr>
          <w:lang w:val="uk-UA"/>
        </w:rPr>
        <w:t xml:space="preserve">", </w:t>
      </w:r>
      <w:r w:rsidRPr="004D3C37">
        <w:rPr>
          <w:lang w:val="uk-UA"/>
        </w:rPr>
        <w:t>який запитується при вводі, не кодується, а при наборі цей показник вводиться як порядковий номер роботи з документа, який вводиться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Нормативно-довідкова інформація створюється господарством на дату впровадження автоматизованої обробки інформації і надалі постійно коректується в цілях автоматизації розрахунків і здійснення автоматичних операцій для одержання вихідних документів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Для накопичування даних по складанню форм річного звіту про працю і її оплату складається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Розрахункова відомість</w:t>
      </w:r>
      <w:r w:rsidR="000A20DD" w:rsidRPr="004D3C37">
        <w:rPr>
          <w:lang w:val="uk-UA"/>
        </w:rPr>
        <w:t xml:space="preserve"> (</w:t>
      </w:r>
      <w:r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 </w:t>
      </w:r>
      <w:r w:rsidRPr="004D3C37">
        <w:rPr>
          <w:lang w:val="uk-UA"/>
        </w:rPr>
        <w:t>С</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Платіжна відомість</w:t>
      </w:r>
      <w:r w:rsidR="000A20DD" w:rsidRPr="004D3C37">
        <w:rPr>
          <w:lang w:val="uk-UA"/>
        </w:rPr>
        <w:t xml:space="preserve"> (</w:t>
      </w:r>
      <w:r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 </w:t>
      </w:r>
      <w:r w:rsidRPr="004D3C37">
        <w:rPr>
          <w:lang w:val="uk-UA"/>
        </w:rPr>
        <w:t>Т</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Розрахунковий листок</w:t>
      </w:r>
      <w:r w:rsidR="000A20DD" w:rsidRPr="004D3C37">
        <w:rPr>
          <w:lang w:val="uk-UA"/>
        </w:rPr>
        <w:t xml:space="preserve"> (</w:t>
      </w:r>
      <w:r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 </w:t>
      </w:r>
      <w:r w:rsidRPr="004D3C37">
        <w:rPr>
          <w:lang w:val="uk-UA"/>
        </w:rPr>
        <w:t>Р</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Застосування комп’ютерних технологій обліку створює всі умови для поєднання переваг самої обчислювальної техніки з бухгалтерським інтелектом, втіленим у програмному забезпеченні, щодо розуміння глибинного коріння економічних явищ і процесів та досконалої методики обробки інформації, необхідної для обґрунтування управлінських рішень</w:t>
      </w:r>
      <w:r w:rsidR="000A20DD" w:rsidRPr="004D3C37">
        <w:rPr>
          <w:lang w:val="uk-UA"/>
        </w:rPr>
        <w:t>.</w:t>
      </w:r>
    </w:p>
    <w:p w:rsidR="000A20DD" w:rsidRPr="004D3C37" w:rsidRDefault="00C61C08" w:rsidP="004027D2">
      <w:pPr>
        <w:pStyle w:val="2"/>
        <w:widowControl w:val="0"/>
        <w:rPr>
          <w:lang w:val="uk-UA"/>
        </w:rPr>
      </w:pPr>
      <w:r w:rsidRPr="004D3C37">
        <w:rPr>
          <w:lang w:val="uk-UA"/>
        </w:rPr>
        <w:br w:type="page"/>
      </w:r>
      <w:bookmarkStart w:id="16" w:name="_Toc264566503"/>
      <w:r w:rsidR="004D3C37" w:rsidRPr="004D3C37">
        <w:rPr>
          <w:lang w:val="uk-UA"/>
        </w:rPr>
        <w:t>Розділ 3</w:t>
      </w:r>
      <w:r w:rsidR="004D3C37">
        <w:rPr>
          <w:lang w:val="uk-UA"/>
        </w:rPr>
        <w:t xml:space="preserve">. </w:t>
      </w:r>
      <w:r w:rsidR="004D3C37" w:rsidRPr="004D3C37">
        <w:rPr>
          <w:lang w:val="uk-UA"/>
        </w:rPr>
        <w:t>Аудит та економічний аналіз</w:t>
      </w:r>
      <w:r w:rsidR="004D3C37">
        <w:rPr>
          <w:lang w:val="uk-UA"/>
        </w:rPr>
        <w:t xml:space="preserve"> </w:t>
      </w:r>
      <w:r w:rsidR="004D3C37" w:rsidRPr="004D3C37">
        <w:rPr>
          <w:lang w:val="uk-UA"/>
        </w:rPr>
        <w:t>розрахунків з персоналом</w:t>
      </w:r>
      <w:bookmarkEnd w:id="16"/>
    </w:p>
    <w:p w:rsidR="004D3C37" w:rsidRDefault="004D3C37" w:rsidP="004027D2">
      <w:pPr>
        <w:keepNext/>
        <w:widowControl w:val="0"/>
        <w:ind w:firstLine="709"/>
        <w:rPr>
          <w:lang w:val="uk-UA"/>
        </w:rPr>
      </w:pPr>
    </w:p>
    <w:p w:rsidR="000A20DD" w:rsidRPr="004D3C37" w:rsidRDefault="000A20DD" w:rsidP="004027D2">
      <w:pPr>
        <w:pStyle w:val="2"/>
        <w:widowControl w:val="0"/>
        <w:rPr>
          <w:lang w:val="uk-UA"/>
        </w:rPr>
      </w:pPr>
      <w:bookmarkStart w:id="17" w:name="_Toc264566504"/>
      <w:r w:rsidRPr="004D3C37">
        <w:rPr>
          <w:lang w:val="uk-UA"/>
        </w:rPr>
        <w:t xml:space="preserve">3.1 </w:t>
      </w:r>
      <w:r w:rsidR="00C61C08" w:rsidRPr="004D3C37">
        <w:rPr>
          <w:lang w:val="uk-UA"/>
        </w:rPr>
        <w:t>Мета і завдання аудиту та економічного аналізу розрахунків</w:t>
      </w:r>
      <w:r w:rsidR="004D3C37">
        <w:rPr>
          <w:lang w:val="uk-UA"/>
        </w:rPr>
        <w:t xml:space="preserve"> </w:t>
      </w:r>
      <w:r w:rsidR="00C61C08" w:rsidRPr="004D3C37">
        <w:rPr>
          <w:lang w:val="uk-UA"/>
        </w:rPr>
        <w:t>з персоналом</w:t>
      </w:r>
      <w:bookmarkEnd w:id="17"/>
    </w:p>
    <w:p w:rsidR="004D3C37" w:rsidRDefault="004D3C37"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Метою аудиту та економічного аналізу розрахунків з персоналом</w:t>
      </w:r>
      <w:r w:rsidR="004D3C37">
        <w:rPr>
          <w:lang w:val="uk-UA"/>
        </w:rPr>
        <w:t xml:space="preserve"> </w:t>
      </w:r>
      <w:r w:rsidR="008A74F4">
        <w:rPr>
          <w:lang w:val="uk-UA"/>
        </w:rPr>
        <w:t>на ДП "</w:t>
      </w:r>
      <w:r w:rsidRPr="004D3C37">
        <w:rPr>
          <w:lang w:val="uk-UA"/>
        </w:rPr>
        <w:t>Кривбасшахтозакриття</w:t>
      </w:r>
      <w:r w:rsidR="008A74F4">
        <w:rPr>
          <w:lang w:val="uk-UA"/>
        </w:rPr>
        <w:t>"</w:t>
      </w:r>
      <w:r w:rsidRPr="004D3C37">
        <w:rPr>
          <w:lang w:val="uk-UA"/>
        </w:rPr>
        <w:t xml:space="preserve"> є</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дослідження правильності підрахунків підсумків у первинних документах, регістрах бухгалтерського обліку та фінансової звітності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вивчення стану внутрішнього контролю і системи бухгалтерського обліку в питаннях дотримання законодавства та розрахунків з персоналом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дослідження відповідності підписів керівника та бухгалтера у відомостях</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установлення достовірності, об’єктивності, законності і повноти відображення операції щодо розрахунків з персоналом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дослідження правильності оформлення авансових звітів і прикладених до них документів та своєчасність подання їх до бухгалтерії підприємства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вивчити аналіз використання фонду робочого часу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дослідити аналіз продуктивність праці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дослідити економіко математичну модель та обґрунтувати її практичні цінності на ДП “Кривбасшахтозакриття”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розглянути структуру та динаміку виданих та не використаних підзвітних сум нарахування відпускних сум та утримання аліментів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Основними завданнями аудиту та аналізу розрахунків</w:t>
      </w:r>
      <w:r w:rsidR="000A20DD" w:rsidRPr="004D3C37">
        <w:rPr>
          <w:lang w:val="uk-UA"/>
        </w:rPr>
        <w:t xml:space="preserve"> </w:t>
      </w:r>
      <w:r w:rsidRPr="004D3C37">
        <w:rPr>
          <w:lang w:val="uk-UA"/>
        </w:rPr>
        <w:t>з персоналом є</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перевірка правильності нарахування і виплати заробітної плати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перевірка чисельності працівників підприємства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складання листа-зобов’язання і договору на проведення аудиту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дотримання підприємством чинного законодавства з оплати праці та підзвітних сум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перевірка правильності дотримання правил видання авансів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перевірка своєчасності здавання авансових звітів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перевірити достовірність інформації про використання робочого часу у суб'єкта господарювання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перевірка правильності використання підзвітних сум і оформлення документів, доданих до авансових звітів, а також своєчасності повернення невитрачених сум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перевірка правильності нарахування відпускних сум та утримання аліментів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складання аудиторського ризику та суттєвості в аудиті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складання плану та програми аудиту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перевірка аудиту нарахування заробітної плати та видачі підзвітних сум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перевірка аудиту виплати заробітної плати та підзвітних сум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проаналізувати розрахунки з персоналом, а саме</w:t>
      </w:r>
      <w:r w:rsidR="000A20DD" w:rsidRPr="004D3C37">
        <w:rPr>
          <w:lang w:val="uk-UA"/>
        </w:rPr>
        <w:t xml:space="preserve">: </w:t>
      </w:r>
      <w:r w:rsidRPr="004D3C37">
        <w:rPr>
          <w:lang w:val="uk-UA"/>
        </w:rPr>
        <w:t>аналіз продуктивності праці, фонду заробітної плати, фонду використання робочого часу, структури і динаміки видачі і повернення не використаних підзвітних сум, нарахування відпускних та утримання аліментів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Джерелами аудиту розрахунків з оплати праці є розрахунково</w:t>
      </w:r>
      <w:r w:rsidR="000A20DD" w:rsidRPr="004D3C37">
        <w:rPr>
          <w:lang w:val="uk-UA"/>
        </w:rPr>
        <w:t xml:space="preserve"> - </w:t>
      </w:r>
      <w:r w:rsidRPr="004D3C37">
        <w:rPr>
          <w:lang w:val="uk-UA"/>
        </w:rPr>
        <w:t>відомість</w:t>
      </w:r>
      <w:r w:rsidR="000A20DD" w:rsidRPr="004D3C37">
        <w:rPr>
          <w:lang w:val="uk-UA"/>
        </w:rPr>
        <w:t xml:space="preserve"> (</w:t>
      </w:r>
      <w:r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 </w:t>
      </w:r>
      <w:r w:rsidRPr="004D3C37">
        <w:rPr>
          <w:lang w:val="uk-UA"/>
        </w:rPr>
        <w:t>С</w:t>
      </w:r>
      <w:r w:rsidR="000A20DD" w:rsidRPr="004D3C37">
        <w:rPr>
          <w:lang w:val="uk-UA"/>
        </w:rPr>
        <w:t>),</w:t>
      </w:r>
      <w:r w:rsidRPr="004D3C37">
        <w:rPr>
          <w:lang w:val="uk-UA"/>
        </w:rPr>
        <w:t xml:space="preserve"> табель обліку використання робочого часу</w:t>
      </w:r>
      <w:r w:rsidR="000A20DD" w:rsidRPr="004D3C37">
        <w:rPr>
          <w:lang w:val="uk-UA"/>
        </w:rPr>
        <w:t xml:space="preserve"> (</w:t>
      </w:r>
      <w:r w:rsidRPr="004D3C37">
        <w:rPr>
          <w:lang w:val="uk-UA"/>
        </w:rPr>
        <w:t>див</w:t>
      </w:r>
      <w:r w:rsidR="000A20DD" w:rsidRPr="004D3C37">
        <w:rPr>
          <w:lang w:val="uk-UA"/>
        </w:rPr>
        <w:t xml:space="preserve">. </w:t>
      </w:r>
      <w:r w:rsidRPr="004D3C37">
        <w:rPr>
          <w:lang w:val="uk-UA"/>
        </w:rPr>
        <w:t>дод</w:t>
      </w:r>
      <w:r w:rsidR="000A20DD" w:rsidRPr="004D3C37">
        <w:rPr>
          <w:lang w:val="uk-UA"/>
        </w:rPr>
        <w:t>.3),</w:t>
      </w:r>
      <w:r w:rsidRPr="004D3C37">
        <w:rPr>
          <w:lang w:val="uk-UA"/>
        </w:rPr>
        <w:t xml:space="preserve"> накази й розпорядження по підприємству, авансові звіти</w:t>
      </w:r>
      <w:r w:rsidR="000A20DD" w:rsidRPr="004D3C37">
        <w:rPr>
          <w:lang w:val="uk-UA"/>
        </w:rPr>
        <w:t xml:space="preserve"> (</w:t>
      </w:r>
      <w:r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 </w:t>
      </w:r>
      <w:r w:rsidRPr="004D3C37">
        <w:rPr>
          <w:lang w:val="uk-UA"/>
        </w:rPr>
        <w:t>Б</w:t>
      </w:r>
      <w:r w:rsidR="000A20DD" w:rsidRPr="004D3C37">
        <w:rPr>
          <w:lang w:val="uk-UA"/>
        </w:rPr>
        <w:t xml:space="preserve">) </w:t>
      </w:r>
      <w:r w:rsidRPr="004D3C37">
        <w:rPr>
          <w:lang w:val="uk-UA"/>
        </w:rPr>
        <w:t>з прикладеними документами, дані синтетичного і аналітичного обліку, видаткові касові ордери</w:t>
      </w:r>
      <w:r w:rsidR="000A20DD" w:rsidRPr="004D3C37">
        <w:rPr>
          <w:lang w:val="uk-UA"/>
        </w:rPr>
        <w:t xml:space="preserve"> (</w:t>
      </w:r>
      <w:r w:rsidRPr="004D3C37">
        <w:rPr>
          <w:lang w:val="uk-UA"/>
        </w:rPr>
        <w:t>дод</w:t>
      </w:r>
      <w:r w:rsidR="00CA5624" w:rsidRPr="004D3C37">
        <w:rPr>
          <w:lang w:val="uk-UA"/>
        </w:rPr>
        <w:t>аток В</w:t>
      </w:r>
      <w:r w:rsidR="000A20DD" w:rsidRPr="004D3C37">
        <w:rPr>
          <w:lang w:val="uk-UA"/>
        </w:rPr>
        <w:t xml:space="preserve">) </w:t>
      </w:r>
      <w:r w:rsidR="00CA5624" w:rsidRPr="004D3C37">
        <w:rPr>
          <w:lang w:val="uk-UA"/>
        </w:rPr>
        <w:t>баланс підприємства</w:t>
      </w:r>
      <w:r w:rsidR="000A20DD" w:rsidRPr="004D3C37">
        <w:rPr>
          <w:lang w:val="uk-UA"/>
        </w:rPr>
        <w:t xml:space="preserve"> (</w:t>
      </w:r>
      <w:r w:rsidR="00CA5624"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 </w:t>
      </w:r>
      <w:r w:rsidRPr="004D3C37">
        <w:rPr>
          <w:lang w:val="uk-UA"/>
        </w:rPr>
        <w:t>Г</w:t>
      </w:r>
      <w:r w:rsidR="000A20DD" w:rsidRPr="004D3C37">
        <w:rPr>
          <w:lang w:val="uk-UA"/>
        </w:rPr>
        <w:t>),</w:t>
      </w:r>
      <w:r w:rsidRPr="004D3C37">
        <w:rPr>
          <w:lang w:val="uk-UA"/>
        </w:rPr>
        <w:t xml:space="preserve"> регістр розрахунків відпускних лістів</w:t>
      </w:r>
      <w:r w:rsidR="000A20DD" w:rsidRPr="004D3C37">
        <w:rPr>
          <w:lang w:val="uk-UA"/>
        </w:rPr>
        <w:t xml:space="preserve"> (</w:t>
      </w:r>
      <w:r w:rsidRPr="004D3C37">
        <w:rPr>
          <w:lang w:val="uk-UA"/>
        </w:rPr>
        <w:t>додаток Ф</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Крім того, завданням аудиту являлось</w:t>
      </w:r>
      <w:r w:rsidR="000A20DD" w:rsidRPr="004D3C37">
        <w:rPr>
          <w:lang w:val="uk-UA"/>
        </w:rPr>
        <w:t xml:space="preserve">: </w:t>
      </w:r>
      <w:r w:rsidRPr="004D3C37">
        <w:rPr>
          <w:lang w:val="uk-UA"/>
        </w:rPr>
        <w:t>виявлення незаконних і недоцільних з господарського погляду витрат</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Отже, метою і завданням аудиту розрахунків з персоналом є перевірка та аналіз розрахунків з персоналом</w:t>
      </w:r>
      <w:r w:rsidR="000A20DD" w:rsidRPr="004D3C37">
        <w:rPr>
          <w:lang w:val="uk-UA"/>
        </w:rPr>
        <w:t>.</w:t>
      </w:r>
    </w:p>
    <w:p w:rsidR="000A20DD" w:rsidRPr="004D3C37" w:rsidRDefault="004D3C37" w:rsidP="004027D2">
      <w:pPr>
        <w:pStyle w:val="2"/>
        <w:widowControl w:val="0"/>
        <w:rPr>
          <w:lang w:val="uk-UA"/>
        </w:rPr>
      </w:pPr>
      <w:r>
        <w:rPr>
          <w:lang w:val="uk-UA"/>
        </w:rPr>
        <w:br w:type="page"/>
      </w:r>
      <w:bookmarkStart w:id="18" w:name="_Toc264566505"/>
      <w:r w:rsidR="000A20DD" w:rsidRPr="004D3C37">
        <w:rPr>
          <w:lang w:val="uk-UA"/>
        </w:rPr>
        <w:t xml:space="preserve">3.2 </w:t>
      </w:r>
      <w:r w:rsidR="00C61C08" w:rsidRPr="004D3C37">
        <w:rPr>
          <w:lang w:val="uk-UA"/>
        </w:rPr>
        <w:t>Організація та методика аудиту розрахунків з персоналом</w:t>
      </w:r>
      <w:bookmarkEnd w:id="18"/>
    </w:p>
    <w:p w:rsidR="004D3C37" w:rsidRDefault="004D3C37" w:rsidP="004027D2">
      <w:pPr>
        <w:keepNext/>
        <w:widowControl w:val="0"/>
        <w:ind w:firstLine="709"/>
        <w:rPr>
          <w:lang w:val="uk-UA"/>
        </w:rPr>
      </w:pPr>
    </w:p>
    <w:p w:rsidR="000A20DD" w:rsidRPr="004D3C37" w:rsidRDefault="000A20DD" w:rsidP="004027D2">
      <w:pPr>
        <w:pStyle w:val="2"/>
        <w:widowControl w:val="0"/>
        <w:rPr>
          <w:lang w:val="uk-UA"/>
        </w:rPr>
      </w:pPr>
      <w:bookmarkStart w:id="19" w:name="_Toc264566506"/>
      <w:r w:rsidRPr="004D3C37">
        <w:rPr>
          <w:lang w:val="uk-UA"/>
        </w:rPr>
        <w:t xml:space="preserve">3.2.1 </w:t>
      </w:r>
      <w:r w:rsidR="00C61C08" w:rsidRPr="004D3C37">
        <w:rPr>
          <w:lang w:val="uk-UA"/>
        </w:rPr>
        <w:t>Методи і прийоми проведення аудиту розрахунків</w:t>
      </w:r>
      <w:r w:rsidR="004D3C37">
        <w:rPr>
          <w:lang w:val="uk-UA"/>
        </w:rPr>
        <w:t xml:space="preserve"> </w:t>
      </w:r>
      <w:r w:rsidR="00C61C08" w:rsidRPr="004D3C37">
        <w:rPr>
          <w:lang w:val="uk-UA"/>
        </w:rPr>
        <w:t>з персоналом на ДП “Кривбасшахтозакриття”</w:t>
      </w:r>
      <w:bookmarkEnd w:id="19"/>
    </w:p>
    <w:p w:rsidR="000A20DD" w:rsidRPr="004D3C37" w:rsidRDefault="00C61C08" w:rsidP="004027D2">
      <w:pPr>
        <w:keepNext/>
        <w:widowControl w:val="0"/>
        <w:ind w:firstLine="709"/>
        <w:rPr>
          <w:lang w:val="uk-UA"/>
        </w:rPr>
      </w:pPr>
      <w:r w:rsidRPr="004D3C37">
        <w:rPr>
          <w:lang w:val="uk-UA"/>
        </w:rPr>
        <w:t>Аудитор одержує аудиторські свідчення шляхом застосування однієї або кількох із процедур, які він безпосередньо використовує під час аудиту підприємства</w:t>
      </w:r>
      <w:r w:rsidR="000A20DD" w:rsidRPr="004D3C37">
        <w:rPr>
          <w:lang w:val="uk-UA"/>
        </w:rPr>
        <w:t xml:space="preserve"> [</w:t>
      </w:r>
      <w:r w:rsidRPr="004D3C37">
        <w:rPr>
          <w:lang w:val="uk-UA"/>
        </w:rPr>
        <w:t>31, с</w:t>
      </w:r>
      <w:r w:rsidR="000A20DD" w:rsidRPr="004D3C37">
        <w:rPr>
          <w:lang w:val="uk-UA"/>
        </w:rPr>
        <w:t>.2</w:t>
      </w:r>
      <w:r w:rsidRPr="004D3C37">
        <w:rPr>
          <w:lang w:val="uk-UA"/>
        </w:rPr>
        <w:t>32</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перевірка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опитування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підрахунки</w:t>
      </w:r>
      <w:r w:rsidR="000A20DD" w:rsidRPr="004D3C37">
        <w:rPr>
          <w:lang w:val="uk-UA"/>
        </w:rPr>
        <w:t>.</w:t>
      </w:r>
    </w:p>
    <w:p w:rsidR="000A20DD" w:rsidRPr="004D3C37" w:rsidRDefault="008A74F4" w:rsidP="004027D2">
      <w:pPr>
        <w:keepNext/>
        <w:widowControl w:val="0"/>
        <w:ind w:firstLine="709"/>
        <w:rPr>
          <w:lang w:val="uk-UA"/>
        </w:rPr>
      </w:pPr>
      <w:r>
        <w:rPr>
          <w:lang w:val="uk-UA"/>
        </w:rPr>
        <w:t>При перевірці аудитор ви</w:t>
      </w:r>
      <w:r w:rsidR="00C61C08" w:rsidRPr="004D3C37">
        <w:rPr>
          <w:lang w:val="uk-UA"/>
        </w:rPr>
        <w:t>вчав бухгалтерські регістри, документи, які дали</w:t>
      </w:r>
    </w:p>
    <w:p w:rsidR="000A20DD" w:rsidRPr="004D3C37" w:rsidRDefault="00C61C08" w:rsidP="004027D2">
      <w:pPr>
        <w:keepNext/>
        <w:widowControl w:val="0"/>
        <w:ind w:firstLine="709"/>
        <w:rPr>
          <w:lang w:val="uk-UA"/>
        </w:rPr>
      </w:pPr>
      <w:r w:rsidRPr="004D3C37">
        <w:rPr>
          <w:lang w:val="uk-UA"/>
        </w:rPr>
        <w:t>змогу зібрати аудиторські свідчення різного ступеня надійності</w:t>
      </w:r>
      <w:r w:rsidR="000A20DD" w:rsidRPr="004D3C37">
        <w:rPr>
          <w:lang w:val="uk-UA"/>
        </w:rPr>
        <w:t xml:space="preserve">. </w:t>
      </w:r>
      <w:r w:rsidRPr="004D3C37">
        <w:rPr>
          <w:lang w:val="uk-UA"/>
        </w:rPr>
        <w:t>До основної категорії документальних аудиторських свідчень, які мають різний ступінь надійності належать</w:t>
      </w:r>
      <w:r w:rsidR="000A20DD" w:rsidRPr="004D3C37">
        <w:rPr>
          <w:lang w:val="uk-UA"/>
        </w:rPr>
        <w:t xml:space="preserve">: </w:t>
      </w:r>
      <w:r w:rsidRPr="004D3C37">
        <w:rPr>
          <w:lang w:val="uk-UA"/>
        </w:rPr>
        <w:t>аудиторські свідчення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При опитуванні аудитор визначив, що деяка інформація зберігається від обізнаних осіб клієнта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При підрахунку аудитор перевірив відповідності сум, які зазначені в регістрах обліку і первинних документах</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 xml:space="preserve">Отже, контрольно-аудиторські процедури </w:t>
      </w:r>
      <w:r w:rsidR="000A20DD" w:rsidRPr="004D3C37">
        <w:rPr>
          <w:lang w:val="uk-UA"/>
        </w:rPr>
        <w:t>-</w:t>
      </w:r>
      <w:r w:rsidRPr="004D3C37">
        <w:rPr>
          <w:lang w:val="uk-UA"/>
        </w:rPr>
        <w:t xml:space="preserve"> це дії, які конкретизують застосування методичних прийомів контролю процесу розширеного відтворення суспільно необхідного продукту, забезпечують виявлення конфліктних ситуацій з метою їх своєчасного усунення</w:t>
      </w:r>
      <w:r w:rsidR="000A20DD" w:rsidRPr="004D3C37">
        <w:rPr>
          <w:lang w:val="uk-UA"/>
        </w:rPr>
        <w:t>.</w:t>
      </w:r>
    </w:p>
    <w:p w:rsidR="00C61C08" w:rsidRPr="004D3C37" w:rsidRDefault="00C61C08" w:rsidP="004027D2">
      <w:pPr>
        <w:keepNext/>
        <w:widowControl w:val="0"/>
        <w:ind w:firstLine="709"/>
        <w:rPr>
          <w:lang w:val="uk-UA"/>
        </w:rPr>
      </w:pPr>
      <w:r w:rsidRPr="004D3C37">
        <w:rPr>
          <w:lang w:val="uk-UA"/>
        </w:rPr>
        <w:t>З метою отримання доказів аудитор застосовував при аудиті необхідні методи та прийоми</w:t>
      </w:r>
    </w:p>
    <w:p w:rsidR="000A20DD" w:rsidRPr="004D3C37" w:rsidRDefault="00C61C08" w:rsidP="004027D2">
      <w:pPr>
        <w:keepNext/>
        <w:widowControl w:val="0"/>
        <w:ind w:firstLine="709"/>
        <w:rPr>
          <w:lang w:val="uk-UA"/>
        </w:rPr>
      </w:pPr>
      <w:r w:rsidRPr="004D3C37">
        <w:rPr>
          <w:lang w:val="uk-UA"/>
        </w:rPr>
        <w:t xml:space="preserve">У таблиці </w:t>
      </w:r>
      <w:r w:rsidR="000A20DD" w:rsidRPr="004D3C37">
        <w:rPr>
          <w:lang w:val="uk-UA"/>
        </w:rPr>
        <w:t>3.1</w:t>
      </w:r>
      <w:r w:rsidRPr="004D3C37">
        <w:rPr>
          <w:lang w:val="uk-UA"/>
        </w:rPr>
        <w:t xml:space="preserve"> наведено перелік аудиторських прийомів, які було застосовано при проведенні аудиту розрахунків з персоналом на</w:t>
      </w:r>
    </w:p>
    <w:p w:rsidR="000A20DD" w:rsidRPr="004D3C37" w:rsidRDefault="00C61C08" w:rsidP="004027D2">
      <w:pPr>
        <w:keepNext/>
        <w:widowControl w:val="0"/>
        <w:ind w:firstLine="709"/>
        <w:rPr>
          <w:lang w:val="uk-UA"/>
        </w:rPr>
      </w:pPr>
      <w:r w:rsidRPr="004D3C37">
        <w:rPr>
          <w:lang w:val="uk-UA"/>
        </w:rPr>
        <w:t>ДП “Кривбасшахтозакриття”</w:t>
      </w:r>
      <w:r w:rsidR="000A20DD" w:rsidRPr="004D3C37">
        <w:rPr>
          <w:lang w:val="uk-UA"/>
        </w:rPr>
        <w:t>.</w:t>
      </w:r>
    </w:p>
    <w:p w:rsidR="00C61C08" w:rsidRPr="004D3C37" w:rsidRDefault="004D3C37" w:rsidP="004027D2">
      <w:pPr>
        <w:keepNext/>
        <w:widowControl w:val="0"/>
        <w:ind w:firstLine="709"/>
        <w:rPr>
          <w:lang w:val="uk-UA"/>
        </w:rPr>
      </w:pPr>
      <w:r>
        <w:rPr>
          <w:lang w:val="uk-UA"/>
        </w:rPr>
        <w:br w:type="page"/>
      </w:r>
      <w:r w:rsidR="00C61C08" w:rsidRPr="004D3C37">
        <w:rPr>
          <w:lang w:val="uk-UA"/>
        </w:rPr>
        <w:t xml:space="preserve">Таблиця </w:t>
      </w:r>
      <w:r w:rsidR="000A20DD" w:rsidRPr="004D3C37">
        <w:rPr>
          <w:lang w:val="uk-UA"/>
        </w:rPr>
        <w:t>3.1</w:t>
      </w:r>
    </w:p>
    <w:p w:rsidR="00C61C08" w:rsidRPr="004D3C37" w:rsidRDefault="00C61C08" w:rsidP="004027D2">
      <w:pPr>
        <w:keepNext/>
        <w:widowControl w:val="0"/>
        <w:ind w:left="709" w:firstLine="0"/>
        <w:rPr>
          <w:lang w:val="uk-UA"/>
        </w:rPr>
      </w:pPr>
      <w:r w:rsidRPr="004D3C37">
        <w:rPr>
          <w:lang w:val="uk-UA"/>
        </w:rPr>
        <w:t>Перелік планованих аудиторських процедур на</w:t>
      </w:r>
      <w:r w:rsidR="000A20DD" w:rsidRPr="004D3C37">
        <w:rPr>
          <w:lang w:val="uk-UA"/>
        </w:rPr>
        <w:t xml:space="preserve"> </w:t>
      </w:r>
      <w:r w:rsidRPr="004D3C37">
        <w:rPr>
          <w:lang w:val="uk-UA"/>
        </w:rPr>
        <w:t>ДП</w:t>
      </w:r>
      <w:r w:rsidR="000A20DD" w:rsidRPr="004D3C37">
        <w:rPr>
          <w:lang w:val="uk-UA"/>
        </w:rPr>
        <w:t xml:space="preserve"> </w:t>
      </w:r>
      <w:r w:rsidRPr="004D3C37">
        <w:rPr>
          <w:lang w:val="uk-UA"/>
        </w:rPr>
        <w:t>“Кривбасшахтозакриття”</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75"/>
        <w:gridCol w:w="565"/>
        <w:gridCol w:w="548"/>
        <w:gridCol w:w="813"/>
        <w:gridCol w:w="884"/>
        <w:gridCol w:w="824"/>
        <w:gridCol w:w="520"/>
        <w:gridCol w:w="1372"/>
        <w:gridCol w:w="692"/>
        <w:gridCol w:w="692"/>
      </w:tblGrid>
      <w:tr w:rsidR="00C61C08" w:rsidRPr="004130FC" w:rsidTr="004130FC">
        <w:trPr>
          <w:trHeight w:val="391"/>
          <w:jc w:val="center"/>
        </w:trPr>
        <w:tc>
          <w:tcPr>
            <w:tcW w:w="2402" w:type="dxa"/>
            <w:vMerge w:val="restart"/>
            <w:shd w:val="clear" w:color="auto" w:fill="auto"/>
          </w:tcPr>
          <w:p w:rsidR="00C61C08" w:rsidRPr="004130FC" w:rsidRDefault="00C61C08" w:rsidP="004130FC">
            <w:pPr>
              <w:pStyle w:val="aff7"/>
              <w:keepNext/>
              <w:widowControl w:val="0"/>
              <w:rPr>
                <w:lang w:val="uk-UA"/>
              </w:rPr>
            </w:pPr>
            <w:r w:rsidRPr="004130FC">
              <w:rPr>
                <w:lang w:val="uk-UA"/>
              </w:rPr>
              <w:t>Розділи програми</w:t>
            </w:r>
          </w:p>
        </w:tc>
        <w:tc>
          <w:tcPr>
            <w:tcW w:w="7206" w:type="dxa"/>
            <w:gridSpan w:val="9"/>
            <w:shd w:val="clear" w:color="auto" w:fill="auto"/>
          </w:tcPr>
          <w:p w:rsidR="00C61C08" w:rsidRPr="004130FC" w:rsidRDefault="00C61C08" w:rsidP="004130FC">
            <w:pPr>
              <w:pStyle w:val="aff7"/>
              <w:keepNext/>
              <w:widowControl w:val="0"/>
              <w:rPr>
                <w:lang w:val="uk-UA"/>
              </w:rPr>
            </w:pPr>
            <w:r w:rsidRPr="004130FC">
              <w:rPr>
                <w:lang w:val="uk-UA"/>
              </w:rPr>
              <w:t>Види аудиторських прийомів</w:t>
            </w:r>
          </w:p>
        </w:tc>
      </w:tr>
      <w:tr w:rsidR="00C61C08" w:rsidRPr="004130FC" w:rsidTr="004130FC">
        <w:trPr>
          <w:trHeight w:val="1829"/>
          <w:jc w:val="center"/>
        </w:trPr>
        <w:tc>
          <w:tcPr>
            <w:tcW w:w="2402" w:type="dxa"/>
            <w:vMerge/>
            <w:shd w:val="clear" w:color="auto" w:fill="auto"/>
            <w:textDirection w:val="btLr"/>
          </w:tcPr>
          <w:p w:rsidR="00C61C08" w:rsidRPr="004130FC" w:rsidRDefault="00C61C08" w:rsidP="004130FC">
            <w:pPr>
              <w:pStyle w:val="aff7"/>
              <w:keepNext/>
              <w:widowControl w:val="0"/>
              <w:rPr>
                <w:lang w:val="uk-UA"/>
              </w:rPr>
            </w:pPr>
          </w:p>
        </w:tc>
        <w:tc>
          <w:tcPr>
            <w:tcW w:w="586" w:type="dxa"/>
            <w:shd w:val="clear" w:color="auto" w:fill="auto"/>
            <w:textDirection w:val="btLr"/>
          </w:tcPr>
          <w:p w:rsidR="00C61C08" w:rsidRPr="004130FC" w:rsidRDefault="00C61C08" w:rsidP="004130FC">
            <w:pPr>
              <w:pStyle w:val="aff7"/>
              <w:keepNext/>
              <w:widowControl w:val="0"/>
              <w:rPr>
                <w:lang w:val="uk-UA"/>
              </w:rPr>
            </w:pPr>
            <w:r w:rsidRPr="004130FC">
              <w:rPr>
                <w:lang w:val="uk-UA"/>
              </w:rPr>
              <w:t>Інвентаризація</w:t>
            </w:r>
          </w:p>
        </w:tc>
        <w:tc>
          <w:tcPr>
            <w:tcW w:w="567" w:type="dxa"/>
            <w:shd w:val="clear" w:color="auto" w:fill="auto"/>
            <w:textDirection w:val="btLr"/>
          </w:tcPr>
          <w:p w:rsidR="00C61C08" w:rsidRPr="004130FC" w:rsidRDefault="00C61C08" w:rsidP="004130FC">
            <w:pPr>
              <w:pStyle w:val="aff7"/>
              <w:keepNext/>
              <w:widowControl w:val="0"/>
              <w:rPr>
                <w:lang w:val="uk-UA"/>
              </w:rPr>
            </w:pPr>
            <w:r w:rsidRPr="004130FC">
              <w:rPr>
                <w:lang w:val="uk-UA"/>
              </w:rPr>
              <w:t>Обстеження</w:t>
            </w:r>
          </w:p>
        </w:tc>
        <w:tc>
          <w:tcPr>
            <w:tcW w:w="849" w:type="dxa"/>
            <w:shd w:val="clear" w:color="auto" w:fill="auto"/>
            <w:textDirection w:val="btLr"/>
          </w:tcPr>
          <w:p w:rsidR="00C61C08" w:rsidRPr="004130FC" w:rsidRDefault="00C61C08" w:rsidP="004130FC">
            <w:pPr>
              <w:pStyle w:val="aff7"/>
              <w:keepNext/>
              <w:widowControl w:val="0"/>
              <w:rPr>
                <w:lang w:val="uk-UA"/>
              </w:rPr>
            </w:pPr>
            <w:r w:rsidRPr="004130FC">
              <w:rPr>
                <w:lang w:val="uk-UA"/>
              </w:rPr>
              <w:t>Письмовий запит</w:t>
            </w:r>
          </w:p>
        </w:tc>
        <w:tc>
          <w:tcPr>
            <w:tcW w:w="924" w:type="dxa"/>
            <w:shd w:val="clear" w:color="auto" w:fill="auto"/>
            <w:textDirection w:val="btLr"/>
          </w:tcPr>
          <w:p w:rsidR="00C61C08" w:rsidRPr="004130FC" w:rsidRDefault="00C61C08" w:rsidP="004130FC">
            <w:pPr>
              <w:pStyle w:val="aff7"/>
              <w:keepNext/>
              <w:widowControl w:val="0"/>
              <w:rPr>
                <w:lang w:val="uk-UA"/>
              </w:rPr>
            </w:pPr>
            <w:r w:rsidRPr="004130FC">
              <w:rPr>
                <w:lang w:val="uk-UA"/>
              </w:rPr>
              <w:t>Усне опитування</w:t>
            </w:r>
          </w:p>
        </w:tc>
        <w:tc>
          <w:tcPr>
            <w:tcW w:w="860" w:type="dxa"/>
            <w:shd w:val="clear" w:color="auto" w:fill="auto"/>
            <w:textDirection w:val="btLr"/>
          </w:tcPr>
          <w:p w:rsidR="00C61C08" w:rsidRPr="004130FC" w:rsidRDefault="00C61C08" w:rsidP="004130FC">
            <w:pPr>
              <w:pStyle w:val="aff7"/>
              <w:keepNext/>
              <w:widowControl w:val="0"/>
              <w:rPr>
                <w:lang w:val="uk-UA"/>
              </w:rPr>
            </w:pPr>
            <w:r w:rsidRPr="004130FC">
              <w:rPr>
                <w:lang w:val="uk-UA"/>
              </w:rPr>
              <w:t>Документтальна перевірка</w:t>
            </w:r>
          </w:p>
        </w:tc>
        <w:tc>
          <w:tcPr>
            <w:tcW w:w="538" w:type="dxa"/>
            <w:shd w:val="clear" w:color="auto" w:fill="auto"/>
            <w:textDirection w:val="btLr"/>
          </w:tcPr>
          <w:p w:rsidR="00C61C08" w:rsidRPr="004130FC" w:rsidRDefault="00C61C08" w:rsidP="004130FC">
            <w:pPr>
              <w:pStyle w:val="aff7"/>
              <w:keepNext/>
              <w:widowControl w:val="0"/>
              <w:rPr>
                <w:lang w:val="uk-UA"/>
              </w:rPr>
            </w:pPr>
            <w:r w:rsidRPr="004130FC">
              <w:rPr>
                <w:lang w:val="uk-UA"/>
              </w:rPr>
              <w:t>Сканування</w:t>
            </w:r>
          </w:p>
        </w:tc>
        <w:tc>
          <w:tcPr>
            <w:tcW w:w="1442" w:type="dxa"/>
            <w:shd w:val="clear" w:color="auto" w:fill="auto"/>
            <w:textDirection w:val="btLr"/>
          </w:tcPr>
          <w:p w:rsidR="00C61C08" w:rsidRPr="004130FC" w:rsidRDefault="00C61C08" w:rsidP="004130FC">
            <w:pPr>
              <w:pStyle w:val="aff7"/>
              <w:keepNext/>
              <w:widowControl w:val="0"/>
              <w:rPr>
                <w:lang w:val="uk-UA"/>
              </w:rPr>
            </w:pPr>
            <w:r w:rsidRPr="004130FC">
              <w:rPr>
                <w:lang w:val="uk-UA"/>
              </w:rPr>
              <w:t>Арифметична перевірка</w:t>
            </w:r>
          </w:p>
        </w:tc>
        <w:tc>
          <w:tcPr>
            <w:tcW w:w="720" w:type="dxa"/>
            <w:shd w:val="clear" w:color="auto" w:fill="auto"/>
            <w:textDirection w:val="btLr"/>
          </w:tcPr>
          <w:p w:rsidR="00C61C08" w:rsidRPr="004130FC" w:rsidRDefault="00C61C08" w:rsidP="004130FC">
            <w:pPr>
              <w:pStyle w:val="aff7"/>
              <w:keepNext/>
              <w:widowControl w:val="0"/>
              <w:rPr>
                <w:lang w:val="uk-UA"/>
              </w:rPr>
            </w:pPr>
            <w:r w:rsidRPr="004130FC">
              <w:rPr>
                <w:lang w:val="uk-UA"/>
              </w:rPr>
              <w:t>Аналітичні</w:t>
            </w:r>
          </w:p>
        </w:tc>
        <w:tc>
          <w:tcPr>
            <w:tcW w:w="720" w:type="dxa"/>
            <w:shd w:val="clear" w:color="auto" w:fill="auto"/>
            <w:textDirection w:val="btLr"/>
          </w:tcPr>
          <w:p w:rsidR="00C61C08" w:rsidRPr="004130FC" w:rsidRDefault="00C61C08" w:rsidP="004130FC">
            <w:pPr>
              <w:pStyle w:val="aff7"/>
              <w:keepNext/>
              <w:widowControl w:val="0"/>
              <w:rPr>
                <w:lang w:val="uk-UA"/>
              </w:rPr>
            </w:pPr>
            <w:r w:rsidRPr="004130FC">
              <w:rPr>
                <w:lang w:val="uk-UA"/>
              </w:rPr>
              <w:t>Інші</w:t>
            </w:r>
            <w:r w:rsidR="000A20DD" w:rsidRPr="004130FC">
              <w:rPr>
                <w:lang w:val="uk-UA"/>
              </w:rPr>
              <w:t xml:space="preserve"> (</w:t>
            </w:r>
            <w:r w:rsidRPr="004130FC">
              <w:rPr>
                <w:lang w:val="uk-UA"/>
              </w:rPr>
              <w:t>зазначити</w:t>
            </w:r>
            <w:r w:rsidR="000A20DD" w:rsidRPr="004130FC">
              <w:rPr>
                <w:lang w:val="uk-UA"/>
              </w:rPr>
              <w:t xml:space="preserve">) </w:t>
            </w:r>
          </w:p>
        </w:tc>
      </w:tr>
      <w:tr w:rsidR="00C61C08" w:rsidRPr="004130FC" w:rsidTr="004130FC">
        <w:trPr>
          <w:trHeight w:val="866"/>
          <w:jc w:val="center"/>
        </w:trPr>
        <w:tc>
          <w:tcPr>
            <w:tcW w:w="2402" w:type="dxa"/>
            <w:shd w:val="clear" w:color="auto" w:fill="auto"/>
          </w:tcPr>
          <w:p w:rsidR="00C61C08" w:rsidRPr="004130FC" w:rsidRDefault="00C61C08" w:rsidP="004130FC">
            <w:pPr>
              <w:pStyle w:val="aff7"/>
              <w:keepNext/>
              <w:widowControl w:val="0"/>
              <w:rPr>
                <w:lang w:val="uk-UA"/>
              </w:rPr>
            </w:pPr>
            <w:r w:rsidRPr="004130FC">
              <w:rPr>
                <w:lang w:val="uk-UA"/>
              </w:rPr>
              <w:t>Нарахування, утримання та виплата заробітної плати</w:t>
            </w:r>
          </w:p>
        </w:tc>
        <w:tc>
          <w:tcPr>
            <w:tcW w:w="586" w:type="dxa"/>
            <w:shd w:val="clear" w:color="auto" w:fill="auto"/>
          </w:tcPr>
          <w:p w:rsidR="00C61C08" w:rsidRPr="004130FC" w:rsidRDefault="00C61C08" w:rsidP="004130FC">
            <w:pPr>
              <w:pStyle w:val="aff7"/>
              <w:keepNext/>
              <w:widowControl w:val="0"/>
              <w:rPr>
                <w:lang w:val="uk-UA"/>
              </w:rPr>
            </w:pPr>
          </w:p>
        </w:tc>
        <w:tc>
          <w:tcPr>
            <w:tcW w:w="567" w:type="dxa"/>
            <w:shd w:val="clear" w:color="auto" w:fill="auto"/>
          </w:tcPr>
          <w:p w:rsidR="00C61C08" w:rsidRPr="004130FC" w:rsidRDefault="00C61C08" w:rsidP="004130FC">
            <w:pPr>
              <w:pStyle w:val="aff7"/>
              <w:keepNext/>
              <w:widowControl w:val="0"/>
              <w:rPr>
                <w:lang w:val="uk-UA"/>
              </w:rPr>
            </w:pPr>
          </w:p>
        </w:tc>
        <w:tc>
          <w:tcPr>
            <w:tcW w:w="849"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924" w:type="dxa"/>
            <w:shd w:val="clear" w:color="auto" w:fill="auto"/>
          </w:tcPr>
          <w:p w:rsidR="00C61C08" w:rsidRPr="004130FC" w:rsidRDefault="00C61C08" w:rsidP="004130FC">
            <w:pPr>
              <w:pStyle w:val="aff7"/>
              <w:keepNext/>
              <w:widowControl w:val="0"/>
              <w:rPr>
                <w:lang w:val="uk-UA"/>
              </w:rPr>
            </w:pPr>
          </w:p>
        </w:tc>
        <w:tc>
          <w:tcPr>
            <w:tcW w:w="860"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538" w:type="dxa"/>
            <w:shd w:val="clear" w:color="auto" w:fill="auto"/>
          </w:tcPr>
          <w:p w:rsidR="00C61C08" w:rsidRPr="004130FC" w:rsidRDefault="00C61C08" w:rsidP="004130FC">
            <w:pPr>
              <w:pStyle w:val="aff7"/>
              <w:keepNext/>
              <w:widowControl w:val="0"/>
              <w:rPr>
                <w:lang w:val="uk-UA"/>
              </w:rPr>
            </w:pPr>
          </w:p>
        </w:tc>
        <w:tc>
          <w:tcPr>
            <w:tcW w:w="1442"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720"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720" w:type="dxa"/>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509"/>
          <w:jc w:val="center"/>
        </w:trPr>
        <w:tc>
          <w:tcPr>
            <w:tcW w:w="2402" w:type="dxa"/>
            <w:shd w:val="clear" w:color="auto" w:fill="auto"/>
          </w:tcPr>
          <w:p w:rsidR="00C61C08" w:rsidRPr="004130FC" w:rsidRDefault="00C61C08" w:rsidP="004130FC">
            <w:pPr>
              <w:pStyle w:val="aff7"/>
              <w:keepNext/>
              <w:widowControl w:val="0"/>
              <w:rPr>
                <w:lang w:val="uk-UA"/>
              </w:rPr>
            </w:pPr>
            <w:r w:rsidRPr="004130FC">
              <w:rPr>
                <w:lang w:val="uk-UA"/>
              </w:rPr>
              <w:t>Нарахування відпускних сум</w:t>
            </w:r>
          </w:p>
        </w:tc>
        <w:tc>
          <w:tcPr>
            <w:tcW w:w="586" w:type="dxa"/>
            <w:shd w:val="clear" w:color="auto" w:fill="auto"/>
          </w:tcPr>
          <w:p w:rsidR="00C61C08" w:rsidRPr="004130FC" w:rsidRDefault="00C61C08" w:rsidP="004130FC">
            <w:pPr>
              <w:pStyle w:val="aff7"/>
              <w:keepNext/>
              <w:widowControl w:val="0"/>
              <w:rPr>
                <w:lang w:val="uk-UA"/>
              </w:rPr>
            </w:pPr>
          </w:p>
        </w:tc>
        <w:tc>
          <w:tcPr>
            <w:tcW w:w="567"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849" w:type="dxa"/>
            <w:shd w:val="clear" w:color="auto" w:fill="auto"/>
          </w:tcPr>
          <w:p w:rsidR="00C61C08" w:rsidRPr="004130FC" w:rsidRDefault="00C61C08" w:rsidP="004130FC">
            <w:pPr>
              <w:pStyle w:val="aff7"/>
              <w:keepNext/>
              <w:widowControl w:val="0"/>
              <w:rPr>
                <w:lang w:val="uk-UA"/>
              </w:rPr>
            </w:pPr>
          </w:p>
        </w:tc>
        <w:tc>
          <w:tcPr>
            <w:tcW w:w="924"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860"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538" w:type="dxa"/>
            <w:shd w:val="clear" w:color="auto" w:fill="auto"/>
          </w:tcPr>
          <w:p w:rsidR="00C61C08" w:rsidRPr="004130FC" w:rsidRDefault="00C61C08" w:rsidP="004130FC">
            <w:pPr>
              <w:pStyle w:val="aff7"/>
              <w:keepNext/>
              <w:widowControl w:val="0"/>
              <w:rPr>
                <w:lang w:val="uk-UA"/>
              </w:rPr>
            </w:pPr>
          </w:p>
        </w:tc>
        <w:tc>
          <w:tcPr>
            <w:tcW w:w="1442"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720" w:type="dxa"/>
            <w:shd w:val="clear" w:color="auto" w:fill="auto"/>
          </w:tcPr>
          <w:p w:rsidR="00C61C08" w:rsidRPr="004130FC" w:rsidRDefault="00C61C08" w:rsidP="004130FC">
            <w:pPr>
              <w:pStyle w:val="aff7"/>
              <w:keepNext/>
              <w:widowControl w:val="0"/>
              <w:rPr>
                <w:lang w:val="uk-UA"/>
              </w:rPr>
            </w:pPr>
          </w:p>
        </w:tc>
        <w:tc>
          <w:tcPr>
            <w:tcW w:w="720" w:type="dxa"/>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235"/>
          <w:jc w:val="center"/>
        </w:trPr>
        <w:tc>
          <w:tcPr>
            <w:tcW w:w="2402" w:type="dxa"/>
            <w:shd w:val="clear" w:color="auto" w:fill="auto"/>
          </w:tcPr>
          <w:p w:rsidR="00C61C08" w:rsidRPr="004130FC" w:rsidRDefault="00C61C08" w:rsidP="004130FC">
            <w:pPr>
              <w:pStyle w:val="aff7"/>
              <w:keepNext/>
              <w:widowControl w:val="0"/>
              <w:rPr>
                <w:lang w:val="uk-UA"/>
              </w:rPr>
            </w:pPr>
            <w:r w:rsidRPr="004130FC">
              <w:rPr>
                <w:lang w:val="uk-UA"/>
              </w:rPr>
              <w:t>Утримання аліментів</w:t>
            </w:r>
          </w:p>
        </w:tc>
        <w:tc>
          <w:tcPr>
            <w:tcW w:w="586" w:type="dxa"/>
            <w:shd w:val="clear" w:color="auto" w:fill="auto"/>
          </w:tcPr>
          <w:p w:rsidR="00C61C08" w:rsidRPr="004130FC" w:rsidRDefault="00C61C08" w:rsidP="004130FC">
            <w:pPr>
              <w:pStyle w:val="aff7"/>
              <w:keepNext/>
              <w:widowControl w:val="0"/>
              <w:rPr>
                <w:lang w:val="uk-UA"/>
              </w:rPr>
            </w:pPr>
          </w:p>
        </w:tc>
        <w:tc>
          <w:tcPr>
            <w:tcW w:w="567"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849" w:type="dxa"/>
            <w:shd w:val="clear" w:color="auto" w:fill="auto"/>
          </w:tcPr>
          <w:p w:rsidR="00C61C08" w:rsidRPr="004130FC" w:rsidRDefault="00C61C08" w:rsidP="004130FC">
            <w:pPr>
              <w:pStyle w:val="aff7"/>
              <w:keepNext/>
              <w:widowControl w:val="0"/>
              <w:rPr>
                <w:lang w:val="uk-UA"/>
              </w:rPr>
            </w:pPr>
          </w:p>
        </w:tc>
        <w:tc>
          <w:tcPr>
            <w:tcW w:w="924"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860"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538" w:type="dxa"/>
            <w:shd w:val="clear" w:color="auto" w:fill="auto"/>
          </w:tcPr>
          <w:p w:rsidR="00C61C08" w:rsidRPr="004130FC" w:rsidRDefault="00C61C08" w:rsidP="004130FC">
            <w:pPr>
              <w:pStyle w:val="aff7"/>
              <w:keepNext/>
              <w:widowControl w:val="0"/>
              <w:rPr>
                <w:lang w:val="uk-UA"/>
              </w:rPr>
            </w:pPr>
          </w:p>
        </w:tc>
        <w:tc>
          <w:tcPr>
            <w:tcW w:w="1442"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720" w:type="dxa"/>
            <w:shd w:val="clear" w:color="auto" w:fill="auto"/>
          </w:tcPr>
          <w:p w:rsidR="00C61C08" w:rsidRPr="004130FC" w:rsidRDefault="00C61C08" w:rsidP="004130FC">
            <w:pPr>
              <w:pStyle w:val="aff7"/>
              <w:keepNext/>
              <w:widowControl w:val="0"/>
              <w:rPr>
                <w:lang w:val="uk-UA"/>
              </w:rPr>
            </w:pPr>
          </w:p>
        </w:tc>
        <w:tc>
          <w:tcPr>
            <w:tcW w:w="720" w:type="dxa"/>
            <w:shd w:val="clear" w:color="auto" w:fill="auto"/>
          </w:tcPr>
          <w:p w:rsidR="00C61C08" w:rsidRPr="004130FC" w:rsidRDefault="00C61C08" w:rsidP="004130FC">
            <w:pPr>
              <w:pStyle w:val="aff7"/>
              <w:keepNext/>
              <w:widowControl w:val="0"/>
              <w:rPr>
                <w:lang w:val="uk-UA"/>
              </w:rPr>
            </w:pPr>
          </w:p>
        </w:tc>
      </w:tr>
      <w:tr w:rsidR="00C61C08" w:rsidRPr="004130FC" w:rsidTr="004130FC">
        <w:trPr>
          <w:trHeight w:val="721"/>
          <w:jc w:val="center"/>
        </w:trPr>
        <w:tc>
          <w:tcPr>
            <w:tcW w:w="2402" w:type="dxa"/>
            <w:shd w:val="clear" w:color="auto" w:fill="auto"/>
          </w:tcPr>
          <w:p w:rsidR="00C61C08" w:rsidRPr="004130FC" w:rsidRDefault="00C61C08" w:rsidP="004130FC">
            <w:pPr>
              <w:pStyle w:val="aff7"/>
              <w:keepNext/>
              <w:widowControl w:val="0"/>
              <w:rPr>
                <w:lang w:val="uk-UA"/>
              </w:rPr>
            </w:pPr>
            <w:r w:rsidRPr="004130FC">
              <w:rPr>
                <w:lang w:val="uk-UA"/>
              </w:rPr>
              <w:t>Видача та повернення не використаних підзвітних сум</w:t>
            </w:r>
          </w:p>
        </w:tc>
        <w:tc>
          <w:tcPr>
            <w:tcW w:w="586" w:type="dxa"/>
            <w:shd w:val="clear" w:color="auto" w:fill="auto"/>
          </w:tcPr>
          <w:p w:rsidR="00C61C08" w:rsidRPr="004130FC" w:rsidRDefault="00C61C08" w:rsidP="004130FC">
            <w:pPr>
              <w:pStyle w:val="aff7"/>
              <w:keepNext/>
              <w:widowControl w:val="0"/>
              <w:rPr>
                <w:lang w:val="uk-UA"/>
              </w:rPr>
            </w:pPr>
          </w:p>
        </w:tc>
        <w:tc>
          <w:tcPr>
            <w:tcW w:w="567"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849" w:type="dxa"/>
            <w:shd w:val="clear" w:color="auto" w:fill="auto"/>
          </w:tcPr>
          <w:p w:rsidR="00C61C08" w:rsidRPr="004130FC" w:rsidRDefault="00C61C08" w:rsidP="004130FC">
            <w:pPr>
              <w:pStyle w:val="aff7"/>
              <w:keepNext/>
              <w:widowControl w:val="0"/>
              <w:rPr>
                <w:lang w:val="uk-UA"/>
              </w:rPr>
            </w:pPr>
          </w:p>
        </w:tc>
        <w:tc>
          <w:tcPr>
            <w:tcW w:w="924"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860"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538" w:type="dxa"/>
            <w:shd w:val="clear" w:color="auto" w:fill="auto"/>
          </w:tcPr>
          <w:p w:rsidR="00C61C08" w:rsidRPr="004130FC" w:rsidRDefault="00C61C08" w:rsidP="004130FC">
            <w:pPr>
              <w:pStyle w:val="aff7"/>
              <w:keepNext/>
              <w:widowControl w:val="0"/>
              <w:rPr>
                <w:lang w:val="uk-UA"/>
              </w:rPr>
            </w:pPr>
          </w:p>
        </w:tc>
        <w:tc>
          <w:tcPr>
            <w:tcW w:w="1442"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720" w:type="dxa"/>
            <w:shd w:val="clear" w:color="auto" w:fill="auto"/>
          </w:tcPr>
          <w:p w:rsidR="00C61C08" w:rsidRPr="004130FC" w:rsidRDefault="00C61C08" w:rsidP="004130FC">
            <w:pPr>
              <w:pStyle w:val="aff7"/>
              <w:keepNext/>
              <w:widowControl w:val="0"/>
              <w:rPr>
                <w:lang w:val="uk-UA"/>
              </w:rPr>
            </w:pPr>
          </w:p>
        </w:tc>
        <w:tc>
          <w:tcPr>
            <w:tcW w:w="720" w:type="dxa"/>
            <w:shd w:val="clear" w:color="auto" w:fill="auto"/>
          </w:tcPr>
          <w:p w:rsidR="00C61C08" w:rsidRPr="004130FC" w:rsidRDefault="00C61C08" w:rsidP="004130FC">
            <w:pPr>
              <w:pStyle w:val="aff7"/>
              <w:keepNext/>
              <w:widowControl w:val="0"/>
              <w:rPr>
                <w:lang w:val="uk-UA"/>
              </w:rPr>
            </w:pPr>
          </w:p>
        </w:tc>
      </w:tr>
    </w:tbl>
    <w:p w:rsidR="00C61C08" w:rsidRPr="004D3C37" w:rsidRDefault="00C61C08"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Отже, при аудиті нарахування, утримання та виплати заробітної плати були використані аналітичні прийоми, документальна та арифметична перевірка</w:t>
      </w:r>
      <w:r w:rsidR="000A20DD" w:rsidRPr="004D3C37">
        <w:rPr>
          <w:lang w:val="uk-UA"/>
        </w:rPr>
        <w:t xml:space="preserve">. </w:t>
      </w:r>
      <w:r w:rsidRPr="004D3C37">
        <w:rPr>
          <w:lang w:val="uk-UA"/>
        </w:rPr>
        <w:t>При аудиті нарахування відпускних сум, утримання аліментів та видачі та повернення не використаних підзвітних сум були використані обстеження, усне опитування, документальна та арифметична перевірка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 аудитором лежить право вибору тих чи інших методів та прийомів</w:t>
      </w:r>
      <w:r w:rsidR="000A20DD" w:rsidRPr="004D3C37">
        <w:rPr>
          <w:lang w:val="uk-UA"/>
        </w:rPr>
        <w:t xml:space="preserve">. </w:t>
      </w:r>
      <w:r w:rsidRPr="004D3C37">
        <w:rPr>
          <w:lang w:val="uk-UA"/>
        </w:rPr>
        <w:t>В даному випадку при проведенні аудиту на ДП “Кривбасшахтозакриття</w:t>
      </w:r>
      <w:r w:rsidR="000A20DD" w:rsidRPr="004D3C37">
        <w:rPr>
          <w:lang w:val="uk-UA"/>
        </w:rPr>
        <w:t xml:space="preserve">" </w:t>
      </w:r>
      <w:r w:rsidRPr="004D3C37">
        <w:rPr>
          <w:lang w:val="uk-UA"/>
        </w:rPr>
        <w:t>були застосовані такі методи дослідження, як обстеження, усне опитування, документальна, арифметична перевірка та аналітичні прийоми</w:t>
      </w:r>
      <w:r w:rsidR="000A20DD" w:rsidRPr="004D3C37">
        <w:rPr>
          <w:lang w:val="uk-UA"/>
        </w:rPr>
        <w:t>.</w:t>
      </w:r>
    </w:p>
    <w:p w:rsidR="004027D2" w:rsidRDefault="004027D2" w:rsidP="004027D2">
      <w:pPr>
        <w:pStyle w:val="2"/>
        <w:widowControl w:val="0"/>
        <w:rPr>
          <w:lang w:val="uk-UA"/>
        </w:rPr>
      </w:pPr>
    </w:p>
    <w:p w:rsidR="000A20DD" w:rsidRPr="004D3C37" w:rsidRDefault="000A20DD" w:rsidP="004027D2">
      <w:pPr>
        <w:pStyle w:val="2"/>
        <w:widowControl w:val="0"/>
        <w:rPr>
          <w:lang w:val="uk-UA"/>
        </w:rPr>
      </w:pPr>
      <w:bookmarkStart w:id="20" w:name="_Toc264566507"/>
      <w:r w:rsidRPr="004D3C37">
        <w:rPr>
          <w:lang w:val="uk-UA"/>
        </w:rPr>
        <w:t xml:space="preserve">3.2.2 </w:t>
      </w:r>
      <w:r w:rsidR="00C61C08" w:rsidRPr="004D3C37">
        <w:rPr>
          <w:lang w:val="uk-UA"/>
        </w:rPr>
        <w:t>Складання організаційних документів</w:t>
      </w:r>
      <w:bookmarkEnd w:id="20"/>
    </w:p>
    <w:p w:rsidR="00C61C08" w:rsidRPr="004D3C37" w:rsidRDefault="00C61C08" w:rsidP="004027D2">
      <w:pPr>
        <w:keepNext/>
        <w:widowControl w:val="0"/>
        <w:ind w:firstLine="709"/>
        <w:rPr>
          <w:lang w:val="uk-UA"/>
        </w:rPr>
      </w:pPr>
      <w:r w:rsidRPr="004D3C37">
        <w:rPr>
          <w:lang w:val="uk-UA"/>
        </w:rPr>
        <w:t>Після ознайомлення з діяльністю підприємства та досягнення чіткого розуміння умов завдання, аудитором складено лист-зобов’язання</w:t>
      </w:r>
      <w:r w:rsidR="000A20DD" w:rsidRPr="004D3C37">
        <w:rPr>
          <w:lang w:val="uk-UA"/>
        </w:rPr>
        <w:t xml:space="preserve"> (</w:t>
      </w:r>
      <w:r w:rsidRPr="004D3C37">
        <w:rPr>
          <w:lang w:val="uk-UA"/>
        </w:rPr>
        <w:t>додаток 4</w:t>
      </w:r>
      <w:r w:rsidR="000A20DD" w:rsidRPr="004D3C37">
        <w:rPr>
          <w:lang w:val="uk-UA"/>
        </w:rPr>
        <w:t xml:space="preserve">). </w:t>
      </w:r>
      <w:r w:rsidRPr="004D3C37">
        <w:rPr>
          <w:lang w:val="uk-UA"/>
        </w:rPr>
        <w:t>Цей нормативний акт документував і підтверджував прийняття призначення аудитором, мету та обсяг аудиторської перевірки, ступінь відповідальності аудитора перед клієнтом і форму звітів і висновків</w:t>
      </w:r>
    </w:p>
    <w:p w:rsidR="000A20DD" w:rsidRPr="004D3C37" w:rsidRDefault="00C61C08" w:rsidP="004027D2">
      <w:pPr>
        <w:keepNext/>
        <w:widowControl w:val="0"/>
        <w:ind w:firstLine="709"/>
        <w:rPr>
          <w:lang w:val="uk-UA"/>
        </w:rPr>
      </w:pPr>
      <w:r w:rsidRPr="004D3C37">
        <w:rPr>
          <w:lang w:val="uk-UA"/>
        </w:rPr>
        <w:t>Закон України</w:t>
      </w:r>
      <w:r w:rsidR="000A20DD" w:rsidRPr="004D3C37">
        <w:rPr>
          <w:lang w:val="uk-UA"/>
        </w:rPr>
        <w:t xml:space="preserve"> "</w:t>
      </w:r>
      <w:r w:rsidRPr="004D3C37">
        <w:rPr>
          <w:lang w:val="uk-UA"/>
        </w:rPr>
        <w:t>Про аудиторську діяльність</w:t>
      </w:r>
      <w:r w:rsidR="000A20DD" w:rsidRPr="004D3C37">
        <w:rPr>
          <w:lang w:val="uk-UA"/>
        </w:rPr>
        <w:t>" [</w:t>
      </w:r>
      <w:r w:rsidRPr="004D3C37">
        <w:rPr>
          <w:lang w:val="uk-UA"/>
        </w:rPr>
        <w:t>1</w:t>
      </w:r>
      <w:r w:rsidR="000A20DD" w:rsidRPr="004D3C37">
        <w:rPr>
          <w:lang w:val="uk-UA"/>
        </w:rPr>
        <w:t xml:space="preserve">] </w:t>
      </w:r>
      <w:r w:rsidRPr="004D3C37">
        <w:rPr>
          <w:lang w:val="uk-UA"/>
        </w:rPr>
        <w:t>визначає право замовника на вільний вибір аудитора</w:t>
      </w:r>
      <w:r w:rsidR="000A20DD" w:rsidRPr="004D3C37">
        <w:rPr>
          <w:lang w:val="uk-UA"/>
        </w:rPr>
        <w:t xml:space="preserve">. </w:t>
      </w:r>
      <w:r w:rsidRPr="004D3C37">
        <w:rPr>
          <w:lang w:val="uk-UA"/>
        </w:rPr>
        <w:t>Після вибору та схвалення укладено договір</w:t>
      </w:r>
      <w:r w:rsidR="000A20DD" w:rsidRPr="004D3C37">
        <w:rPr>
          <w:lang w:val="uk-UA"/>
        </w:rPr>
        <w:t xml:space="preserve"> (</w:t>
      </w:r>
      <w:r w:rsidRPr="004D3C37">
        <w:rPr>
          <w:lang w:val="uk-UA"/>
        </w:rPr>
        <w:t>додаток 5</w:t>
      </w:r>
      <w:r w:rsidR="000A20DD" w:rsidRPr="004D3C37">
        <w:rPr>
          <w:lang w:val="uk-UA"/>
        </w:rPr>
        <w:t>),</w:t>
      </w:r>
      <w:r w:rsidRPr="004D3C37">
        <w:rPr>
          <w:lang w:val="uk-UA"/>
        </w:rPr>
        <w:t xml:space="preserve"> на підставі якого надано аудиторські послуги у вигляді консультацій</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У договорі визначено такі розділи</w:t>
      </w:r>
      <w:r w:rsidR="000A20DD" w:rsidRPr="004D3C37">
        <w:rPr>
          <w:lang w:val="uk-UA"/>
        </w:rPr>
        <w:t xml:space="preserve"> [</w:t>
      </w:r>
      <w:r w:rsidRPr="004D3C37">
        <w:rPr>
          <w:lang w:val="uk-UA"/>
        </w:rPr>
        <w:t>2</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предмет і термін перевірки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обсяг аудиторських послуг</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розмір і умови оплати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відповідальність сторін</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Після укладення договору розпочато роботи першого рівня планування</w:t>
      </w:r>
      <w:r w:rsidR="000A20DD" w:rsidRPr="004D3C37">
        <w:rPr>
          <w:lang w:val="uk-UA"/>
        </w:rPr>
        <w:t xml:space="preserve">. </w:t>
      </w:r>
      <w:r w:rsidRPr="004D3C37">
        <w:rPr>
          <w:lang w:val="uk-UA"/>
        </w:rPr>
        <w:t>Попередньо аудитор оцінив можливості проведення робіт і визначені замовником терміни з врахуванням професійного рівня свого персоналу, його зайнятості у інших перевірках</w:t>
      </w:r>
      <w:r w:rsidR="000A20DD" w:rsidRPr="004D3C37">
        <w:rPr>
          <w:lang w:val="uk-UA"/>
        </w:rPr>
        <w:t xml:space="preserve">. </w:t>
      </w:r>
      <w:r w:rsidRPr="004D3C37">
        <w:rPr>
          <w:lang w:val="uk-UA"/>
        </w:rPr>
        <w:t>Також під час укладання договору вирішено необхідність залучення експертів з окремих питань чи помічників аудитора</w:t>
      </w:r>
      <w:r w:rsidR="000A20DD" w:rsidRPr="004D3C37">
        <w:rPr>
          <w:lang w:val="uk-UA"/>
        </w:rPr>
        <w:t xml:space="preserve"> [</w:t>
      </w:r>
      <w:r w:rsidRPr="004D3C37">
        <w:rPr>
          <w:lang w:val="uk-UA"/>
        </w:rPr>
        <w:t>31, с</w:t>
      </w:r>
      <w:r w:rsidR="000A20DD" w:rsidRPr="004D3C37">
        <w:rPr>
          <w:lang w:val="uk-UA"/>
        </w:rPr>
        <w:t>.1</w:t>
      </w:r>
      <w:r w:rsidRPr="004D3C37">
        <w:rPr>
          <w:lang w:val="uk-UA"/>
        </w:rPr>
        <w:t>47</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Договір на проведення аудиту основний документ, який засвідчує факт досягнення домовленості між замовником та виконавцем про проведення аудиторської перевірки, він документально стверджував, що сторони дійшли згоди з усіх моментів, обумовлених у договорі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Отже після того як аудитор надіслав на ДП “Кривбасшахтозакриття</w:t>
      </w:r>
      <w:r w:rsidR="000A20DD" w:rsidRPr="004D3C37">
        <w:rPr>
          <w:lang w:val="uk-UA"/>
        </w:rPr>
        <w:t xml:space="preserve">" </w:t>
      </w:r>
      <w:r w:rsidRPr="004D3C37">
        <w:rPr>
          <w:lang w:val="uk-UA"/>
        </w:rPr>
        <w:t>листа-зобов’язання, між сторонами був укладений договір на проведення аудиторської перевірки</w:t>
      </w:r>
      <w:r w:rsidR="000A20DD" w:rsidRPr="004D3C37">
        <w:rPr>
          <w:lang w:val="uk-UA"/>
        </w:rPr>
        <w:t xml:space="preserve"> (</w:t>
      </w:r>
      <w:r w:rsidRPr="004D3C37">
        <w:rPr>
          <w:lang w:val="uk-UA"/>
        </w:rPr>
        <w:t>див</w:t>
      </w:r>
      <w:r w:rsidR="000A20DD" w:rsidRPr="004D3C37">
        <w:rPr>
          <w:lang w:val="uk-UA"/>
        </w:rPr>
        <w:t xml:space="preserve">. </w:t>
      </w:r>
      <w:r w:rsidRPr="004D3C37">
        <w:rPr>
          <w:lang w:val="uk-UA"/>
        </w:rPr>
        <w:t>дод</w:t>
      </w:r>
      <w:r w:rsidR="000A20DD" w:rsidRPr="004D3C37">
        <w:rPr>
          <w:lang w:val="uk-UA"/>
        </w:rPr>
        <w:t>.5),</w:t>
      </w:r>
      <w:r w:rsidRPr="004D3C37">
        <w:rPr>
          <w:lang w:val="uk-UA"/>
        </w:rPr>
        <w:t xml:space="preserve"> в якому були ті пункти з якими сторони цілком згодні</w:t>
      </w:r>
      <w:r w:rsidR="000A20DD" w:rsidRPr="004D3C37">
        <w:rPr>
          <w:lang w:val="uk-UA"/>
        </w:rPr>
        <w:t>.</w:t>
      </w:r>
    </w:p>
    <w:p w:rsidR="004027D2" w:rsidRDefault="004027D2" w:rsidP="004027D2">
      <w:pPr>
        <w:pStyle w:val="2"/>
        <w:widowControl w:val="0"/>
        <w:rPr>
          <w:lang w:val="uk-UA"/>
        </w:rPr>
      </w:pPr>
    </w:p>
    <w:p w:rsidR="000A20DD" w:rsidRPr="004D3C37" w:rsidRDefault="000A20DD" w:rsidP="004027D2">
      <w:pPr>
        <w:pStyle w:val="2"/>
        <w:widowControl w:val="0"/>
        <w:rPr>
          <w:lang w:val="uk-UA"/>
        </w:rPr>
      </w:pPr>
      <w:bookmarkStart w:id="21" w:name="_Toc264566508"/>
      <w:r w:rsidRPr="004D3C37">
        <w:rPr>
          <w:lang w:val="uk-UA"/>
        </w:rPr>
        <w:t xml:space="preserve">3.2.3 </w:t>
      </w:r>
      <w:r w:rsidR="00C61C08" w:rsidRPr="004D3C37">
        <w:rPr>
          <w:lang w:val="uk-UA"/>
        </w:rPr>
        <w:t>Оцінка системи внутрішнього контролю</w:t>
      </w:r>
      <w:r w:rsidR="004D3C37">
        <w:rPr>
          <w:lang w:val="uk-UA"/>
        </w:rPr>
        <w:t xml:space="preserve"> </w:t>
      </w:r>
      <w:r w:rsidR="00C61C08" w:rsidRPr="004D3C37">
        <w:rPr>
          <w:lang w:val="uk-UA"/>
        </w:rPr>
        <w:t>на підприємстві</w:t>
      </w:r>
      <w:bookmarkEnd w:id="21"/>
    </w:p>
    <w:p w:rsidR="000A20DD" w:rsidRPr="004D3C37" w:rsidRDefault="00C61C08" w:rsidP="004027D2">
      <w:pPr>
        <w:keepNext/>
        <w:widowControl w:val="0"/>
        <w:ind w:firstLine="709"/>
        <w:rPr>
          <w:lang w:val="uk-UA"/>
        </w:rPr>
      </w:pPr>
      <w:r w:rsidRPr="004D3C37">
        <w:rPr>
          <w:lang w:val="uk-UA"/>
        </w:rPr>
        <w:t>Щоб повніше визначити характер, обсяг і зміст аудиторських процедур на етапі планування аудиту, аудитор дав оцінку системі бухгалтерського обліку і внутрішнього контролю у клієнта</w:t>
      </w:r>
      <w:r w:rsidR="000A20DD" w:rsidRPr="004D3C37">
        <w:rPr>
          <w:lang w:val="uk-UA"/>
        </w:rPr>
        <w:t xml:space="preserve">. </w:t>
      </w:r>
      <w:r w:rsidRPr="004D3C37">
        <w:rPr>
          <w:lang w:val="uk-UA"/>
        </w:rPr>
        <w:t>В процесі такої оцінки не встановив ймовірність наявності помилок в бухгалтерському обліку, які впливають на достовірність фінансової інформації</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Основною метою внутрішнього контролю є об’єктивне вивчення фактичного стану ДП “Кривбасшахтозакриття</w:t>
      </w:r>
      <w:r w:rsidR="000A20DD" w:rsidRPr="004D3C37">
        <w:rPr>
          <w:lang w:val="uk-UA"/>
        </w:rPr>
        <w:t xml:space="preserve">", </w:t>
      </w:r>
      <w:r w:rsidRPr="004D3C37">
        <w:rPr>
          <w:lang w:val="uk-UA"/>
        </w:rPr>
        <w:t>виявлення та попередження тих факторів і умов, які негативно впливають на виконання прийнятих рішень і досягнення поставленої мети, та доведення цієї інформації до органу управління</w:t>
      </w:r>
      <w:r w:rsidR="000A20DD" w:rsidRPr="004D3C37">
        <w:rPr>
          <w:lang w:val="uk-UA"/>
        </w:rPr>
        <w:t xml:space="preserve">. </w:t>
      </w:r>
      <w:r w:rsidRPr="004D3C37">
        <w:rPr>
          <w:lang w:val="uk-UA"/>
        </w:rPr>
        <w:t>Внутрішній контроль за діяльністю цехів, бригад, ділянок та інших внутрішньогосподарських формувань проводиться на даному підприємстві їх керівниками і спеціалістами при виконанні ними своїх функціональних обов’язків, а також штатними контролерами</w:t>
      </w:r>
      <w:r w:rsidR="000A20DD" w:rsidRPr="004D3C37">
        <w:rPr>
          <w:lang w:val="uk-UA"/>
        </w:rPr>
        <w:t xml:space="preserve"> [</w:t>
      </w:r>
      <w:r w:rsidRPr="004D3C37">
        <w:rPr>
          <w:lang w:val="uk-UA"/>
        </w:rPr>
        <w:t>31, с</w:t>
      </w:r>
      <w:r w:rsidR="000A20DD" w:rsidRPr="004D3C37">
        <w:rPr>
          <w:lang w:val="uk-UA"/>
        </w:rPr>
        <w:t>.1</w:t>
      </w:r>
      <w:r w:rsidRPr="004D3C37">
        <w:rPr>
          <w:lang w:val="uk-UA"/>
        </w:rPr>
        <w:t>65</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Суб’єктами внутрішнього контролю на ДП “Кривбасшахтозакриття”є</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управлінський персонал</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обліковий персонал на чолі з головним бухгалтером, якому належать функції контролю на всіх етапах відображення господарських процесів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спеціальні внутрішні контролюючі служби, які створюються з метою проведення того чи іншого контролю</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інвентаризаційні комісії</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комісії з розслідування незвичайних подій</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Посадові особи здійснюють контрольні функції при виконанні своїх функціональних обов’язків</w:t>
      </w:r>
      <w:r w:rsidR="000A20DD" w:rsidRPr="004D3C37">
        <w:rPr>
          <w:lang w:val="uk-UA"/>
        </w:rPr>
        <w:t xml:space="preserve">. </w:t>
      </w:r>
      <w:r w:rsidRPr="004D3C37">
        <w:rPr>
          <w:lang w:val="uk-UA"/>
        </w:rPr>
        <w:t>Нормативно вони зафіксовані в посадових інструкціях</w:t>
      </w:r>
      <w:r w:rsidR="000A20DD" w:rsidRPr="004D3C37">
        <w:rPr>
          <w:lang w:val="uk-UA"/>
        </w:rPr>
        <w:t xml:space="preserve">. </w:t>
      </w:r>
      <w:r w:rsidRPr="004D3C37">
        <w:rPr>
          <w:lang w:val="uk-UA"/>
        </w:rPr>
        <w:t>Наприклад, обліковий персонал при виконанні своїх професійних обов’язків виконує відповідні контрольні функції, які забезпечують надання користувачам фінансової звітності для відповідних рішень повної, правдивої та неупередженої інформації про фінансове становище, результати діяльності та рух грошових коштів підприємства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Слід відзначити, що система бухгалтерського обліку економічного суб’єкта вважався ефективним, та в ході фіксації господарських операцій виконувалися наступні вимоги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1</w:t>
      </w:r>
      <w:r w:rsidR="000A20DD" w:rsidRPr="004D3C37">
        <w:rPr>
          <w:lang w:val="uk-UA"/>
        </w:rPr>
        <w:t xml:space="preserve">) </w:t>
      </w:r>
      <w:r w:rsidRPr="004D3C37">
        <w:rPr>
          <w:lang w:val="uk-UA"/>
        </w:rPr>
        <w:t>операції в обліку правильно відображають період їх здійснення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2</w:t>
      </w:r>
      <w:r w:rsidR="000A20DD" w:rsidRPr="004D3C37">
        <w:rPr>
          <w:lang w:val="uk-UA"/>
        </w:rPr>
        <w:t xml:space="preserve">) </w:t>
      </w:r>
      <w:r w:rsidRPr="004D3C37">
        <w:rPr>
          <w:lang w:val="uk-UA"/>
        </w:rPr>
        <w:t>операції в обліку зафіксовані в правильних сумах</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3</w:t>
      </w:r>
      <w:r w:rsidR="000A20DD" w:rsidRPr="004D3C37">
        <w:rPr>
          <w:lang w:val="uk-UA"/>
        </w:rPr>
        <w:t xml:space="preserve">) </w:t>
      </w:r>
      <w:r w:rsidRPr="004D3C37">
        <w:rPr>
          <w:lang w:val="uk-UA"/>
        </w:rPr>
        <w:t>операції правильно і у відповідності з діючими нормативними положеннями і обліковою політикою відображені на рахунках бухгалтерського обліку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4</w:t>
      </w:r>
      <w:r w:rsidR="000A20DD" w:rsidRPr="004D3C37">
        <w:rPr>
          <w:lang w:val="uk-UA"/>
        </w:rPr>
        <w:t xml:space="preserve">) </w:t>
      </w:r>
      <w:r w:rsidRPr="004D3C37">
        <w:rPr>
          <w:lang w:val="uk-UA"/>
        </w:rPr>
        <w:t>зафіксовані всі деталі операцій, які мають суттєве значення для обліку і звітності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5</w:t>
      </w:r>
      <w:r w:rsidR="000A20DD" w:rsidRPr="004D3C37">
        <w:rPr>
          <w:lang w:val="uk-UA"/>
        </w:rPr>
        <w:t xml:space="preserve">) </w:t>
      </w:r>
      <w:r w:rsidRPr="004D3C37">
        <w:rPr>
          <w:lang w:val="uk-UA"/>
        </w:rPr>
        <w:t>обмежена можливість виникнення зловживань</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Аудитором оцінено систему внутрішнього контролю клієнта в наступні три етапи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загальне ознайомлення з системою внутрішнього контролю</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первинна оцінка системи внутрішнього контролю</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підтвердження достовірності оцінки системи внутрішнього контролю</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 стадії загального ознайомлення з системою внутрішнього контролю аудитором отримано загальне уявлення про специфіку і масштаб діяльності клієнта, систему його бухгалтерського обліку</w:t>
      </w:r>
      <w:r w:rsidR="000A20DD" w:rsidRPr="004D3C37">
        <w:rPr>
          <w:lang w:val="uk-UA"/>
        </w:rPr>
        <w:t xml:space="preserve">. </w:t>
      </w:r>
      <w:r w:rsidRPr="004D3C37">
        <w:rPr>
          <w:lang w:val="uk-UA"/>
        </w:rPr>
        <w:t>За підсумками первинного ознайомлення аудитор прийняв рішення про те, що доцільно йому в своїй роботі спиратись на систем</w:t>
      </w:r>
      <w:r w:rsidR="00790000" w:rsidRPr="004D3C37">
        <w:rPr>
          <w:lang w:val="uk-UA"/>
        </w:rPr>
        <w:t>у внутрішнього контролю клієнта</w:t>
      </w:r>
      <w:r w:rsidR="000A20DD" w:rsidRPr="004D3C37">
        <w:rPr>
          <w:lang w:val="uk-UA"/>
        </w:rPr>
        <w:t xml:space="preserve"> [</w:t>
      </w:r>
      <w:r w:rsidRPr="004D3C37">
        <w:rPr>
          <w:lang w:val="uk-UA"/>
        </w:rPr>
        <w:t>31, с</w:t>
      </w:r>
      <w:r w:rsidR="000A20DD" w:rsidRPr="004D3C37">
        <w:rPr>
          <w:lang w:val="uk-UA"/>
        </w:rPr>
        <w:t>. 19</w:t>
      </w:r>
      <w:r w:rsidRPr="004D3C37">
        <w:rPr>
          <w:lang w:val="uk-UA"/>
        </w:rPr>
        <w:t>5</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Аудитор, прийняв за підсумками процедури первинної оцінки рішення про довіру системі внутрішнього контролю, в ході аудиторської перевірки здійснював процедури підтвердження достовірності цієї оцінки, які розробив самостійно</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Всі етапи оцінки системи внутрішнього контролю належним чином документувались із зазначенням аргументів, якими керувався аудитор, даючи відповідну оцінку надійності всієї системи чи окремим засобам контролю або приймаючи рішення, яке вплине на планування аудиторських послуг</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Слід відзначити, що на “Кривбасшахтозакриття</w:t>
      </w:r>
      <w:r w:rsidR="000A20DD" w:rsidRPr="004D3C37">
        <w:rPr>
          <w:lang w:val="uk-UA"/>
        </w:rPr>
        <w:t xml:space="preserve">" </w:t>
      </w:r>
      <w:r w:rsidRPr="004D3C37">
        <w:rPr>
          <w:lang w:val="uk-UA"/>
        </w:rPr>
        <w:t>відносно ефективна система внутрішнього контролю</w:t>
      </w:r>
      <w:r w:rsidR="000A20DD" w:rsidRPr="004D3C37">
        <w:rPr>
          <w:lang w:val="uk-UA"/>
        </w:rPr>
        <w:t xml:space="preserve"> (</w:t>
      </w:r>
      <w:r w:rsidRPr="004D3C37">
        <w:rPr>
          <w:lang w:val="uk-UA"/>
        </w:rPr>
        <w:t>додаток 6</w:t>
      </w:r>
      <w:r w:rsidR="000A20DD" w:rsidRPr="004D3C37">
        <w:rPr>
          <w:lang w:val="uk-UA"/>
        </w:rPr>
        <w:t>),</w:t>
      </w:r>
      <w:r w:rsidRPr="004D3C37">
        <w:rPr>
          <w:lang w:val="uk-UA"/>
        </w:rPr>
        <w:t xml:space="preserve"> так як підприємство має досить не складну організаційну структуру, крім того, належним чином розподілені функції керування й відповідальності, у більшості з переглянутих документів виправлень виявлено не було, всі необхідні підписи на документах присутні тощо</w:t>
      </w:r>
      <w:r w:rsidR="000A20DD" w:rsidRPr="004D3C37">
        <w:rPr>
          <w:lang w:val="uk-UA"/>
        </w:rPr>
        <w:t>.</w:t>
      </w:r>
    </w:p>
    <w:p w:rsidR="000A20DD" w:rsidRPr="004D3C37" w:rsidRDefault="004027D2" w:rsidP="004027D2">
      <w:pPr>
        <w:pStyle w:val="2"/>
        <w:widowControl w:val="0"/>
        <w:rPr>
          <w:lang w:val="uk-UA"/>
        </w:rPr>
      </w:pPr>
      <w:bookmarkStart w:id="22" w:name="_Toc264566509"/>
      <w:r>
        <w:rPr>
          <w:b w:val="0"/>
          <w:bCs w:val="0"/>
          <w:i w:val="0"/>
          <w:iCs w:val="0"/>
          <w:smallCaps w:val="0"/>
          <w:lang w:val="uk-UA"/>
        </w:rPr>
        <w:br w:type="page"/>
      </w:r>
      <w:r w:rsidR="000A20DD" w:rsidRPr="004D3C37">
        <w:rPr>
          <w:lang w:val="uk-UA"/>
        </w:rPr>
        <w:t xml:space="preserve">3.2.4 </w:t>
      </w:r>
      <w:r w:rsidR="00C61C08" w:rsidRPr="004D3C37">
        <w:rPr>
          <w:lang w:val="uk-UA"/>
        </w:rPr>
        <w:t>Виявлення аудиторського ризику та визначення рівня суттєвості</w:t>
      </w:r>
      <w:bookmarkEnd w:id="22"/>
    </w:p>
    <w:p w:rsidR="000A20DD" w:rsidRPr="004D3C37" w:rsidRDefault="00C61C08" w:rsidP="004027D2">
      <w:pPr>
        <w:keepNext/>
        <w:widowControl w:val="0"/>
        <w:ind w:firstLine="709"/>
        <w:rPr>
          <w:lang w:val="uk-UA"/>
        </w:rPr>
      </w:pPr>
      <w:r w:rsidRPr="004D3C37">
        <w:rPr>
          <w:lang w:val="uk-UA"/>
        </w:rPr>
        <w:t>Суттєвість</w:t>
      </w:r>
      <w:r w:rsidR="000A20DD" w:rsidRPr="004D3C37">
        <w:rPr>
          <w:lang w:val="uk-UA"/>
        </w:rPr>
        <w:t xml:space="preserve"> - </w:t>
      </w:r>
      <w:r w:rsidRPr="004D3C37">
        <w:rPr>
          <w:lang w:val="uk-UA"/>
        </w:rPr>
        <w:t>це суперечність у показниках первинних документів, аналітичному обліку і звітності, що перевищують еквівалент 10$ США у національній валюті України на день складання певних документів, а також розходження, які впливають на зміну показників первинних документів, аналітичного обліку, статей річного балансу та річної звітності і тягнуть за собою їх зменшення чи збільшення</w:t>
      </w:r>
      <w:r w:rsidR="000A20DD" w:rsidRPr="004D3C37">
        <w:rPr>
          <w:lang w:val="uk-UA"/>
        </w:rPr>
        <w:t xml:space="preserve"> [</w:t>
      </w:r>
      <w:r w:rsidRPr="004D3C37">
        <w:rPr>
          <w:lang w:val="uk-UA"/>
        </w:rPr>
        <w:t>32, с</w:t>
      </w:r>
      <w:r w:rsidR="000A20DD" w:rsidRPr="004D3C37">
        <w:rPr>
          <w:lang w:val="uk-UA"/>
        </w:rPr>
        <w:t>.1</w:t>
      </w:r>
      <w:r w:rsidRPr="004D3C37">
        <w:rPr>
          <w:lang w:val="uk-UA"/>
        </w:rPr>
        <w:t>56</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Якщо фактична помилка, розрахована у результаті тестування, більша за мінімальну межу та менша за максимальну межу, аудитор необхідно розширює інформаційну базу тестування з метою збільшення допоміжних фактів про ступінь достовірності даних</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Якщо загальна сума фактичної помилки перевищує максимальну межу попередньої, то достовірність та об'єктивність зовнішньої звітності клієнта ставиться аудитором під сумнів</w:t>
      </w:r>
      <w:r w:rsidR="000A20DD" w:rsidRPr="004D3C37">
        <w:rPr>
          <w:lang w:val="uk-UA"/>
        </w:rPr>
        <w:t xml:space="preserve"> [</w:t>
      </w:r>
      <w:r w:rsidRPr="004D3C37">
        <w:rPr>
          <w:lang w:val="uk-UA"/>
        </w:rPr>
        <w:t>32 с</w:t>
      </w:r>
      <w:r w:rsidR="000A20DD" w:rsidRPr="004D3C37">
        <w:rPr>
          <w:lang w:val="uk-UA"/>
        </w:rPr>
        <w:t>.1</w:t>
      </w:r>
      <w:r w:rsidRPr="004D3C37">
        <w:rPr>
          <w:lang w:val="uk-UA"/>
        </w:rPr>
        <w:t>58</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Серед кількісних підходів до оцінки суттєвості найбільш поширено використовуються відносні показники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Це означає, що помилки до 5% аудитор не бере до уваги</w:t>
      </w:r>
      <w:r w:rsidR="000A20DD" w:rsidRPr="004D3C37">
        <w:rPr>
          <w:lang w:val="uk-UA"/>
        </w:rPr>
        <w:t xml:space="preserve">; </w:t>
      </w:r>
      <w:r w:rsidRPr="004D3C37">
        <w:rPr>
          <w:lang w:val="uk-UA"/>
        </w:rPr>
        <w:t>більше 10% вважаються суттєвими і аудитор вимагає внесення виправлень до фінансової звітності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Якщо помилки знаходяться в інтервалі від 5</w:t>
      </w:r>
      <w:r w:rsidR="000A20DD" w:rsidRPr="004D3C37">
        <w:rPr>
          <w:lang w:val="uk-UA"/>
        </w:rPr>
        <w:t xml:space="preserve"> - </w:t>
      </w:r>
      <w:r w:rsidRPr="004D3C37">
        <w:rPr>
          <w:lang w:val="uk-UA"/>
        </w:rPr>
        <w:t>10%, то рішення щодо їх суттєвості приймає аудитор</w:t>
      </w:r>
      <w:r w:rsidR="000A20DD" w:rsidRPr="004D3C37">
        <w:rPr>
          <w:lang w:val="uk-UA"/>
        </w:rPr>
        <w:t xml:space="preserve"> [</w:t>
      </w:r>
      <w:r w:rsidRPr="004D3C37">
        <w:rPr>
          <w:lang w:val="uk-UA"/>
        </w:rPr>
        <w:t>14, с</w:t>
      </w:r>
      <w:r w:rsidR="000A20DD" w:rsidRPr="004D3C37">
        <w:rPr>
          <w:lang w:val="uk-UA"/>
        </w:rPr>
        <w:t>.3</w:t>
      </w:r>
      <w:r w:rsidRPr="004D3C37">
        <w:rPr>
          <w:lang w:val="uk-UA"/>
        </w:rPr>
        <w:t>3</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Проведемо розрахунок рівня суттєвості аудиту розрахунків з персоналом на ДП “Кривбасшахтозакриття</w:t>
      </w:r>
      <w:r w:rsidR="000A20DD" w:rsidRPr="004D3C37">
        <w:rPr>
          <w:lang w:val="uk-UA"/>
        </w:rPr>
        <w:t>" (</w:t>
      </w:r>
      <w:r w:rsidRPr="004D3C37">
        <w:rPr>
          <w:lang w:val="uk-UA"/>
        </w:rPr>
        <w:t>табл</w:t>
      </w:r>
      <w:r w:rsidR="000A20DD" w:rsidRPr="004D3C37">
        <w:rPr>
          <w:lang w:val="uk-UA"/>
        </w:rPr>
        <w:t>.3.2).</w:t>
      </w:r>
    </w:p>
    <w:p w:rsidR="004027D2" w:rsidRDefault="004027D2" w:rsidP="004027D2">
      <w:pPr>
        <w:keepNext/>
        <w:widowControl w:val="0"/>
        <w:ind w:firstLine="709"/>
        <w:rPr>
          <w:lang w:val="uk-UA"/>
        </w:rPr>
      </w:pPr>
    </w:p>
    <w:p w:rsidR="00C61C08" w:rsidRPr="004D3C37" w:rsidRDefault="004027D2" w:rsidP="004027D2">
      <w:pPr>
        <w:keepNext/>
        <w:widowControl w:val="0"/>
        <w:ind w:firstLine="709"/>
        <w:rPr>
          <w:lang w:val="uk-UA"/>
        </w:rPr>
      </w:pPr>
      <w:r>
        <w:rPr>
          <w:lang w:val="uk-UA"/>
        </w:rPr>
        <w:br w:type="page"/>
      </w:r>
      <w:r w:rsidR="00790000" w:rsidRPr="004D3C37">
        <w:rPr>
          <w:lang w:val="uk-UA"/>
        </w:rPr>
        <w:t>Таблиця</w:t>
      </w:r>
      <w:r w:rsidR="000A20DD" w:rsidRPr="004D3C37">
        <w:rPr>
          <w:lang w:val="uk-UA"/>
        </w:rPr>
        <w:t>.3.2</w:t>
      </w:r>
    </w:p>
    <w:p w:rsidR="00C61C08" w:rsidRPr="004D3C37" w:rsidRDefault="00C61C08" w:rsidP="004027D2">
      <w:pPr>
        <w:keepNext/>
        <w:widowControl w:val="0"/>
        <w:ind w:left="709" w:firstLine="0"/>
        <w:rPr>
          <w:lang w:val="uk-UA"/>
        </w:rPr>
      </w:pPr>
      <w:r w:rsidRPr="004D3C37">
        <w:rPr>
          <w:lang w:val="uk-UA"/>
        </w:rPr>
        <w:t xml:space="preserve">Розрахунок </w:t>
      </w:r>
      <w:r w:rsidR="00790000" w:rsidRPr="004D3C37">
        <w:rPr>
          <w:lang w:val="uk-UA"/>
        </w:rPr>
        <w:t>рівня суттєвості аудиту розрахунків з персоналом</w:t>
      </w:r>
      <w:r w:rsidR="00FA1D75">
        <w:rPr>
          <w:lang w:val="uk-UA"/>
        </w:rPr>
        <w:t xml:space="preserve"> </w:t>
      </w:r>
      <w:r w:rsidR="00790000" w:rsidRPr="004D3C37">
        <w:rPr>
          <w:lang w:val="uk-UA"/>
        </w:rPr>
        <w:t>на ДП</w:t>
      </w:r>
      <w:r w:rsidR="000A20DD" w:rsidRPr="004D3C37">
        <w:rPr>
          <w:lang w:val="uk-UA"/>
        </w:rPr>
        <w:t xml:space="preserve"> "</w:t>
      </w:r>
      <w:r w:rsidR="00790000" w:rsidRPr="004D3C37">
        <w:rPr>
          <w:lang w:val="uk-UA"/>
        </w:rPr>
        <w:t>Кривбасшахтозакриття</w:t>
      </w:r>
      <w:r w:rsidR="000A20DD" w:rsidRPr="004D3C37">
        <w:rPr>
          <w:lang w:val="uk-UA"/>
        </w:rPr>
        <w:t>"</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7"/>
        <w:gridCol w:w="1502"/>
        <w:gridCol w:w="769"/>
        <w:gridCol w:w="1113"/>
        <w:gridCol w:w="1013"/>
        <w:gridCol w:w="1531"/>
      </w:tblGrid>
      <w:tr w:rsidR="00C61C08" w:rsidRPr="004130FC" w:rsidTr="004130FC">
        <w:trPr>
          <w:trHeight w:val="249"/>
          <w:jc w:val="center"/>
        </w:trPr>
        <w:tc>
          <w:tcPr>
            <w:tcW w:w="3465" w:type="dxa"/>
            <w:vMerge w:val="restart"/>
            <w:shd w:val="clear" w:color="auto" w:fill="auto"/>
          </w:tcPr>
          <w:p w:rsidR="00C61C08" w:rsidRPr="004130FC" w:rsidRDefault="00C61C08" w:rsidP="004130FC">
            <w:pPr>
              <w:pStyle w:val="aff7"/>
              <w:keepNext/>
              <w:widowControl w:val="0"/>
              <w:rPr>
                <w:lang w:val="uk-UA"/>
              </w:rPr>
            </w:pPr>
            <w:r w:rsidRPr="004130FC">
              <w:rPr>
                <w:lang w:val="uk-UA"/>
              </w:rPr>
              <w:t>Назва статті</w:t>
            </w:r>
          </w:p>
        </w:tc>
        <w:tc>
          <w:tcPr>
            <w:tcW w:w="1589" w:type="dxa"/>
            <w:vMerge w:val="restart"/>
            <w:shd w:val="clear" w:color="auto" w:fill="auto"/>
          </w:tcPr>
          <w:p w:rsidR="00C61C08" w:rsidRPr="004130FC" w:rsidRDefault="00C61C08" w:rsidP="004130FC">
            <w:pPr>
              <w:pStyle w:val="aff7"/>
              <w:keepNext/>
              <w:widowControl w:val="0"/>
              <w:rPr>
                <w:lang w:val="uk-UA"/>
              </w:rPr>
            </w:pPr>
            <w:r w:rsidRPr="004130FC">
              <w:rPr>
                <w:lang w:val="uk-UA"/>
              </w:rPr>
              <w:t>Сума статті, тис</w:t>
            </w:r>
            <w:r w:rsidR="000A20DD" w:rsidRPr="004130FC">
              <w:rPr>
                <w:lang w:val="uk-UA"/>
              </w:rPr>
              <w:t xml:space="preserve">. </w:t>
            </w:r>
            <w:r w:rsidRPr="004130FC">
              <w:rPr>
                <w:lang w:val="uk-UA"/>
              </w:rPr>
              <w:t>грн</w:t>
            </w:r>
            <w:r w:rsidR="000A20DD" w:rsidRPr="004130FC">
              <w:rPr>
                <w:lang w:val="uk-UA"/>
              </w:rPr>
              <w:t xml:space="preserve">. </w:t>
            </w:r>
          </w:p>
        </w:tc>
        <w:tc>
          <w:tcPr>
            <w:tcW w:w="4666" w:type="dxa"/>
            <w:gridSpan w:val="4"/>
            <w:shd w:val="clear" w:color="auto" w:fill="auto"/>
          </w:tcPr>
          <w:p w:rsidR="00C61C08" w:rsidRPr="004130FC" w:rsidRDefault="00C61C08" w:rsidP="004130FC">
            <w:pPr>
              <w:pStyle w:val="aff7"/>
              <w:keepNext/>
              <w:widowControl w:val="0"/>
              <w:rPr>
                <w:lang w:val="uk-UA"/>
              </w:rPr>
            </w:pPr>
            <w:r w:rsidRPr="004130FC">
              <w:rPr>
                <w:lang w:val="uk-UA"/>
              </w:rPr>
              <w:t>Попередньо розрахована межа суттєвості</w:t>
            </w:r>
          </w:p>
        </w:tc>
      </w:tr>
      <w:tr w:rsidR="00C61C08" w:rsidRPr="004130FC" w:rsidTr="004130FC">
        <w:trPr>
          <w:trHeight w:val="312"/>
          <w:jc w:val="center"/>
        </w:trPr>
        <w:tc>
          <w:tcPr>
            <w:tcW w:w="3465" w:type="dxa"/>
            <w:vMerge/>
            <w:shd w:val="clear" w:color="auto" w:fill="auto"/>
          </w:tcPr>
          <w:p w:rsidR="00C61C08" w:rsidRPr="004130FC" w:rsidRDefault="00C61C08" w:rsidP="004130FC">
            <w:pPr>
              <w:pStyle w:val="aff7"/>
              <w:keepNext/>
              <w:widowControl w:val="0"/>
              <w:rPr>
                <w:lang w:val="uk-UA"/>
              </w:rPr>
            </w:pPr>
          </w:p>
        </w:tc>
        <w:tc>
          <w:tcPr>
            <w:tcW w:w="1589" w:type="dxa"/>
            <w:vMerge/>
            <w:shd w:val="clear" w:color="auto" w:fill="auto"/>
          </w:tcPr>
          <w:p w:rsidR="00C61C08" w:rsidRPr="004130FC" w:rsidRDefault="00C61C08" w:rsidP="004130FC">
            <w:pPr>
              <w:pStyle w:val="aff7"/>
              <w:keepNext/>
              <w:widowControl w:val="0"/>
              <w:rPr>
                <w:lang w:val="uk-UA"/>
              </w:rPr>
            </w:pPr>
          </w:p>
        </w:tc>
        <w:tc>
          <w:tcPr>
            <w:tcW w:w="1979" w:type="dxa"/>
            <w:gridSpan w:val="2"/>
            <w:shd w:val="clear" w:color="auto" w:fill="auto"/>
          </w:tcPr>
          <w:p w:rsidR="00C61C08" w:rsidRPr="004130FC" w:rsidRDefault="00C61C08" w:rsidP="004130FC">
            <w:pPr>
              <w:pStyle w:val="aff7"/>
              <w:keepNext/>
              <w:widowControl w:val="0"/>
              <w:rPr>
                <w:lang w:val="uk-UA"/>
              </w:rPr>
            </w:pPr>
            <w:r w:rsidRPr="004130FC">
              <w:rPr>
                <w:lang w:val="uk-UA"/>
              </w:rPr>
              <w:t>Мінімальна межа</w:t>
            </w:r>
          </w:p>
        </w:tc>
        <w:tc>
          <w:tcPr>
            <w:tcW w:w="2687" w:type="dxa"/>
            <w:gridSpan w:val="2"/>
            <w:shd w:val="clear" w:color="auto" w:fill="auto"/>
          </w:tcPr>
          <w:p w:rsidR="00C61C08" w:rsidRPr="004130FC" w:rsidRDefault="00C61C08" w:rsidP="004130FC">
            <w:pPr>
              <w:pStyle w:val="aff7"/>
              <w:keepNext/>
              <w:widowControl w:val="0"/>
              <w:rPr>
                <w:lang w:val="uk-UA"/>
              </w:rPr>
            </w:pPr>
            <w:r w:rsidRPr="004130FC">
              <w:rPr>
                <w:lang w:val="uk-UA"/>
              </w:rPr>
              <w:t>Максимальна межа</w:t>
            </w:r>
          </w:p>
        </w:tc>
      </w:tr>
      <w:tr w:rsidR="00C61C08" w:rsidRPr="004130FC" w:rsidTr="004130FC">
        <w:trPr>
          <w:trHeight w:val="231"/>
          <w:jc w:val="center"/>
        </w:trPr>
        <w:tc>
          <w:tcPr>
            <w:tcW w:w="3465" w:type="dxa"/>
            <w:vMerge/>
            <w:shd w:val="clear" w:color="auto" w:fill="auto"/>
          </w:tcPr>
          <w:p w:rsidR="00C61C08" w:rsidRPr="004130FC" w:rsidRDefault="00C61C08" w:rsidP="004130FC">
            <w:pPr>
              <w:pStyle w:val="aff7"/>
              <w:keepNext/>
              <w:widowControl w:val="0"/>
              <w:rPr>
                <w:lang w:val="uk-UA"/>
              </w:rPr>
            </w:pPr>
          </w:p>
        </w:tc>
        <w:tc>
          <w:tcPr>
            <w:tcW w:w="1589" w:type="dxa"/>
            <w:vMerge/>
            <w:shd w:val="clear" w:color="auto" w:fill="auto"/>
          </w:tcPr>
          <w:p w:rsidR="00C61C08" w:rsidRPr="004130FC" w:rsidRDefault="00C61C08" w:rsidP="004130FC">
            <w:pPr>
              <w:pStyle w:val="aff7"/>
              <w:keepNext/>
              <w:widowControl w:val="0"/>
              <w:rPr>
                <w:lang w:val="uk-UA"/>
              </w:rPr>
            </w:pPr>
          </w:p>
        </w:tc>
        <w:tc>
          <w:tcPr>
            <w:tcW w:w="806"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1173" w:type="dxa"/>
            <w:shd w:val="clear" w:color="auto" w:fill="auto"/>
          </w:tcPr>
          <w:p w:rsidR="00C61C08" w:rsidRPr="004130FC" w:rsidRDefault="00C61C08" w:rsidP="004130FC">
            <w:pPr>
              <w:pStyle w:val="aff7"/>
              <w:keepNext/>
              <w:widowControl w:val="0"/>
              <w:rPr>
                <w:lang w:val="uk-UA"/>
              </w:rPr>
            </w:pPr>
            <w:r w:rsidRPr="004130FC">
              <w:rPr>
                <w:lang w:val="uk-UA"/>
              </w:rPr>
              <w:t>сума</w:t>
            </w:r>
          </w:p>
        </w:tc>
        <w:tc>
          <w:tcPr>
            <w:tcW w:w="1067"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1620" w:type="dxa"/>
            <w:shd w:val="clear" w:color="auto" w:fill="auto"/>
          </w:tcPr>
          <w:p w:rsidR="00C61C08" w:rsidRPr="004130FC" w:rsidRDefault="00C61C08" w:rsidP="004130FC">
            <w:pPr>
              <w:pStyle w:val="aff7"/>
              <w:keepNext/>
              <w:widowControl w:val="0"/>
              <w:rPr>
                <w:lang w:val="uk-UA"/>
              </w:rPr>
            </w:pPr>
            <w:r w:rsidRPr="004130FC">
              <w:rPr>
                <w:lang w:val="uk-UA"/>
              </w:rPr>
              <w:t>Сума</w:t>
            </w:r>
          </w:p>
        </w:tc>
      </w:tr>
      <w:tr w:rsidR="00C61C08" w:rsidRPr="004130FC" w:rsidTr="004130FC">
        <w:trPr>
          <w:trHeight w:val="684"/>
          <w:jc w:val="center"/>
        </w:trPr>
        <w:tc>
          <w:tcPr>
            <w:tcW w:w="3465" w:type="dxa"/>
            <w:shd w:val="clear" w:color="auto" w:fill="auto"/>
          </w:tcPr>
          <w:p w:rsidR="00C61C08" w:rsidRPr="004130FC" w:rsidRDefault="00C61C08" w:rsidP="004130FC">
            <w:pPr>
              <w:pStyle w:val="aff7"/>
              <w:keepNext/>
              <w:widowControl w:val="0"/>
              <w:rPr>
                <w:lang w:val="uk-UA"/>
              </w:rPr>
            </w:pPr>
            <w:r w:rsidRPr="004130FC">
              <w:rPr>
                <w:lang w:val="uk-UA"/>
              </w:rPr>
              <w:t>Інша поточна дебіторська заборгованість</w:t>
            </w:r>
          </w:p>
        </w:tc>
        <w:tc>
          <w:tcPr>
            <w:tcW w:w="1589" w:type="dxa"/>
            <w:shd w:val="clear" w:color="auto" w:fill="auto"/>
          </w:tcPr>
          <w:p w:rsidR="00C61C08" w:rsidRPr="004130FC" w:rsidRDefault="00C61C08" w:rsidP="004130FC">
            <w:pPr>
              <w:pStyle w:val="aff7"/>
              <w:keepNext/>
              <w:widowControl w:val="0"/>
              <w:rPr>
                <w:lang w:val="uk-UA"/>
              </w:rPr>
            </w:pPr>
            <w:r w:rsidRPr="004130FC">
              <w:rPr>
                <w:lang w:val="uk-UA"/>
              </w:rPr>
              <w:t>280</w:t>
            </w:r>
          </w:p>
        </w:tc>
        <w:tc>
          <w:tcPr>
            <w:tcW w:w="806" w:type="dxa"/>
            <w:shd w:val="clear" w:color="auto" w:fill="auto"/>
          </w:tcPr>
          <w:p w:rsidR="00C61C08" w:rsidRPr="004130FC" w:rsidRDefault="00C61C08" w:rsidP="004130FC">
            <w:pPr>
              <w:pStyle w:val="aff7"/>
              <w:keepNext/>
              <w:widowControl w:val="0"/>
              <w:rPr>
                <w:lang w:val="uk-UA"/>
              </w:rPr>
            </w:pPr>
            <w:r w:rsidRPr="004130FC">
              <w:rPr>
                <w:lang w:val="uk-UA"/>
              </w:rPr>
              <w:t>2</w:t>
            </w:r>
          </w:p>
        </w:tc>
        <w:tc>
          <w:tcPr>
            <w:tcW w:w="1173" w:type="dxa"/>
            <w:shd w:val="clear" w:color="auto" w:fill="auto"/>
          </w:tcPr>
          <w:p w:rsidR="00C61C08" w:rsidRPr="004130FC" w:rsidRDefault="00C61C08" w:rsidP="004130FC">
            <w:pPr>
              <w:pStyle w:val="aff7"/>
              <w:keepNext/>
              <w:widowControl w:val="0"/>
              <w:rPr>
                <w:lang w:val="uk-UA"/>
              </w:rPr>
            </w:pPr>
            <w:r w:rsidRPr="004130FC">
              <w:rPr>
                <w:lang w:val="uk-UA"/>
              </w:rPr>
              <w:t>5,6</w:t>
            </w:r>
          </w:p>
        </w:tc>
        <w:tc>
          <w:tcPr>
            <w:tcW w:w="1067" w:type="dxa"/>
            <w:shd w:val="clear" w:color="auto" w:fill="auto"/>
          </w:tcPr>
          <w:p w:rsidR="00C61C08" w:rsidRPr="004130FC" w:rsidRDefault="00C61C08" w:rsidP="004130FC">
            <w:pPr>
              <w:pStyle w:val="aff7"/>
              <w:keepNext/>
              <w:widowControl w:val="0"/>
              <w:rPr>
                <w:lang w:val="uk-UA"/>
              </w:rPr>
            </w:pPr>
            <w:r w:rsidRPr="004130FC">
              <w:rPr>
                <w:lang w:val="uk-UA"/>
              </w:rPr>
              <w:t>4</w:t>
            </w:r>
          </w:p>
        </w:tc>
        <w:tc>
          <w:tcPr>
            <w:tcW w:w="1620" w:type="dxa"/>
            <w:shd w:val="clear" w:color="auto" w:fill="auto"/>
          </w:tcPr>
          <w:p w:rsidR="00C61C08" w:rsidRPr="004130FC" w:rsidRDefault="00C61C08" w:rsidP="004130FC">
            <w:pPr>
              <w:pStyle w:val="aff7"/>
              <w:keepNext/>
              <w:widowControl w:val="0"/>
              <w:rPr>
                <w:lang w:val="uk-UA"/>
              </w:rPr>
            </w:pPr>
            <w:r w:rsidRPr="004130FC">
              <w:rPr>
                <w:lang w:val="uk-UA"/>
              </w:rPr>
              <w:t>11,2</w:t>
            </w:r>
          </w:p>
        </w:tc>
      </w:tr>
      <w:tr w:rsidR="00C61C08" w:rsidRPr="004130FC" w:rsidTr="004130FC">
        <w:trPr>
          <w:trHeight w:val="361"/>
          <w:jc w:val="center"/>
        </w:trPr>
        <w:tc>
          <w:tcPr>
            <w:tcW w:w="3465" w:type="dxa"/>
            <w:shd w:val="clear" w:color="auto" w:fill="auto"/>
          </w:tcPr>
          <w:p w:rsidR="00C61C08" w:rsidRPr="004130FC" w:rsidRDefault="00C61C08" w:rsidP="004130FC">
            <w:pPr>
              <w:pStyle w:val="aff7"/>
              <w:keepNext/>
              <w:widowControl w:val="0"/>
              <w:rPr>
                <w:lang w:val="uk-UA"/>
              </w:rPr>
            </w:pPr>
            <w:r w:rsidRPr="004130FC">
              <w:rPr>
                <w:lang w:val="uk-UA"/>
              </w:rPr>
              <w:t>Забезпечення виплат персоналу</w:t>
            </w:r>
          </w:p>
        </w:tc>
        <w:tc>
          <w:tcPr>
            <w:tcW w:w="1589" w:type="dxa"/>
            <w:shd w:val="clear" w:color="auto" w:fill="auto"/>
          </w:tcPr>
          <w:p w:rsidR="00C61C08" w:rsidRPr="004130FC" w:rsidRDefault="00C61C08" w:rsidP="004130FC">
            <w:pPr>
              <w:pStyle w:val="aff7"/>
              <w:keepNext/>
              <w:widowControl w:val="0"/>
              <w:rPr>
                <w:lang w:val="uk-UA"/>
              </w:rPr>
            </w:pPr>
            <w:r w:rsidRPr="004130FC">
              <w:rPr>
                <w:lang w:val="uk-UA"/>
              </w:rPr>
              <w:t>0</w:t>
            </w:r>
          </w:p>
        </w:tc>
        <w:tc>
          <w:tcPr>
            <w:tcW w:w="806" w:type="dxa"/>
            <w:shd w:val="clear" w:color="auto" w:fill="auto"/>
          </w:tcPr>
          <w:p w:rsidR="00C61C08" w:rsidRPr="004130FC" w:rsidRDefault="00C61C08" w:rsidP="004130FC">
            <w:pPr>
              <w:pStyle w:val="aff7"/>
              <w:keepNext/>
              <w:widowControl w:val="0"/>
              <w:rPr>
                <w:lang w:val="uk-UA"/>
              </w:rPr>
            </w:pPr>
            <w:r w:rsidRPr="004130FC">
              <w:rPr>
                <w:lang w:val="uk-UA"/>
              </w:rPr>
              <w:t>1</w:t>
            </w:r>
          </w:p>
        </w:tc>
        <w:tc>
          <w:tcPr>
            <w:tcW w:w="1173" w:type="dxa"/>
            <w:shd w:val="clear" w:color="auto" w:fill="auto"/>
          </w:tcPr>
          <w:p w:rsidR="00C61C08" w:rsidRPr="004130FC" w:rsidRDefault="00C61C08" w:rsidP="004130FC">
            <w:pPr>
              <w:pStyle w:val="aff7"/>
              <w:keepNext/>
              <w:widowControl w:val="0"/>
              <w:rPr>
                <w:lang w:val="uk-UA"/>
              </w:rPr>
            </w:pPr>
            <w:r w:rsidRPr="004130FC">
              <w:rPr>
                <w:lang w:val="uk-UA"/>
              </w:rPr>
              <w:t>0</w:t>
            </w:r>
          </w:p>
        </w:tc>
        <w:tc>
          <w:tcPr>
            <w:tcW w:w="1067" w:type="dxa"/>
            <w:shd w:val="clear" w:color="auto" w:fill="auto"/>
          </w:tcPr>
          <w:p w:rsidR="00C61C08" w:rsidRPr="004130FC" w:rsidRDefault="00C61C08" w:rsidP="004130FC">
            <w:pPr>
              <w:pStyle w:val="aff7"/>
              <w:keepNext/>
              <w:widowControl w:val="0"/>
              <w:rPr>
                <w:lang w:val="uk-UA"/>
              </w:rPr>
            </w:pPr>
            <w:r w:rsidRPr="004130FC">
              <w:rPr>
                <w:lang w:val="uk-UA"/>
              </w:rPr>
              <w:t>2</w:t>
            </w:r>
          </w:p>
        </w:tc>
        <w:tc>
          <w:tcPr>
            <w:tcW w:w="1620" w:type="dxa"/>
            <w:shd w:val="clear" w:color="auto" w:fill="auto"/>
          </w:tcPr>
          <w:p w:rsidR="00C61C08" w:rsidRPr="004130FC" w:rsidRDefault="00C61C08" w:rsidP="004130FC">
            <w:pPr>
              <w:pStyle w:val="aff7"/>
              <w:keepNext/>
              <w:widowControl w:val="0"/>
              <w:rPr>
                <w:lang w:val="uk-UA"/>
              </w:rPr>
            </w:pPr>
            <w:r w:rsidRPr="004130FC">
              <w:rPr>
                <w:lang w:val="uk-UA"/>
              </w:rPr>
              <w:t>0</w:t>
            </w:r>
          </w:p>
        </w:tc>
      </w:tr>
      <w:tr w:rsidR="00C61C08" w:rsidRPr="004130FC" w:rsidTr="004130FC">
        <w:trPr>
          <w:trHeight w:val="708"/>
          <w:jc w:val="center"/>
        </w:trPr>
        <w:tc>
          <w:tcPr>
            <w:tcW w:w="3465" w:type="dxa"/>
            <w:shd w:val="clear" w:color="auto" w:fill="auto"/>
          </w:tcPr>
          <w:p w:rsidR="00C61C08" w:rsidRPr="004130FC" w:rsidRDefault="00C61C08" w:rsidP="004130FC">
            <w:pPr>
              <w:pStyle w:val="aff7"/>
              <w:keepNext/>
              <w:widowControl w:val="0"/>
              <w:rPr>
                <w:lang w:val="uk-UA"/>
              </w:rPr>
            </w:pPr>
            <w:r w:rsidRPr="004130FC">
              <w:rPr>
                <w:lang w:val="uk-UA"/>
              </w:rPr>
              <w:t>Поточні зобов’язання за розрахунками з оплати праці, страхування та бюджетом</w:t>
            </w:r>
          </w:p>
        </w:tc>
        <w:tc>
          <w:tcPr>
            <w:tcW w:w="1589" w:type="dxa"/>
            <w:shd w:val="clear" w:color="auto" w:fill="auto"/>
          </w:tcPr>
          <w:p w:rsidR="00C61C08" w:rsidRPr="004130FC" w:rsidRDefault="00C61C08" w:rsidP="004130FC">
            <w:pPr>
              <w:pStyle w:val="aff7"/>
              <w:keepNext/>
              <w:widowControl w:val="0"/>
              <w:rPr>
                <w:lang w:val="uk-UA"/>
              </w:rPr>
            </w:pPr>
            <w:r w:rsidRPr="004130FC">
              <w:rPr>
                <w:lang w:val="uk-UA"/>
              </w:rPr>
              <w:t>2570</w:t>
            </w:r>
          </w:p>
        </w:tc>
        <w:tc>
          <w:tcPr>
            <w:tcW w:w="806" w:type="dxa"/>
            <w:shd w:val="clear" w:color="auto" w:fill="auto"/>
          </w:tcPr>
          <w:p w:rsidR="00C61C08" w:rsidRPr="004130FC" w:rsidRDefault="00C61C08" w:rsidP="004130FC">
            <w:pPr>
              <w:pStyle w:val="aff7"/>
              <w:keepNext/>
              <w:widowControl w:val="0"/>
              <w:rPr>
                <w:lang w:val="uk-UA"/>
              </w:rPr>
            </w:pPr>
            <w:r w:rsidRPr="004130FC">
              <w:rPr>
                <w:lang w:val="uk-UA"/>
              </w:rPr>
              <w:t>3</w:t>
            </w:r>
          </w:p>
        </w:tc>
        <w:tc>
          <w:tcPr>
            <w:tcW w:w="1173" w:type="dxa"/>
            <w:shd w:val="clear" w:color="auto" w:fill="auto"/>
          </w:tcPr>
          <w:p w:rsidR="00C61C08" w:rsidRPr="004130FC" w:rsidRDefault="00C61C08" w:rsidP="004130FC">
            <w:pPr>
              <w:pStyle w:val="aff7"/>
              <w:keepNext/>
              <w:widowControl w:val="0"/>
              <w:rPr>
                <w:lang w:val="uk-UA"/>
              </w:rPr>
            </w:pPr>
            <w:r w:rsidRPr="004130FC">
              <w:rPr>
                <w:lang w:val="uk-UA"/>
              </w:rPr>
              <w:t>77,1</w:t>
            </w:r>
          </w:p>
        </w:tc>
        <w:tc>
          <w:tcPr>
            <w:tcW w:w="1067" w:type="dxa"/>
            <w:shd w:val="clear" w:color="auto" w:fill="auto"/>
          </w:tcPr>
          <w:p w:rsidR="00C61C08" w:rsidRPr="004130FC" w:rsidRDefault="00C61C08" w:rsidP="004130FC">
            <w:pPr>
              <w:pStyle w:val="aff7"/>
              <w:keepNext/>
              <w:widowControl w:val="0"/>
              <w:rPr>
                <w:lang w:val="uk-UA"/>
              </w:rPr>
            </w:pPr>
            <w:r w:rsidRPr="004130FC">
              <w:rPr>
                <w:lang w:val="uk-UA"/>
              </w:rPr>
              <w:t>5</w:t>
            </w:r>
          </w:p>
        </w:tc>
        <w:tc>
          <w:tcPr>
            <w:tcW w:w="1620" w:type="dxa"/>
            <w:shd w:val="clear" w:color="auto" w:fill="auto"/>
          </w:tcPr>
          <w:p w:rsidR="00C61C08" w:rsidRPr="004130FC" w:rsidRDefault="00C61C08" w:rsidP="004130FC">
            <w:pPr>
              <w:pStyle w:val="aff7"/>
              <w:keepNext/>
              <w:widowControl w:val="0"/>
              <w:rPr>
                <w:lang w:val="uk-UA"/>
              </w:rPr>
            </w:pPr>
            <w:r w:rsidRPr="004130FC">
              <w:rPr>
                <w:lang w:val="uk-UA"/>
              </w:rPr>
              <w:t>128,5</w:t>
            </w:r>
          </w:p>
        </w:tc>
      </w:tr>
    </w:tbl>
    <w:p w:rsidR="00C61C08" w:rsidRPr="004D3C37" w:rsidRDefault="00C61C08"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Таким чином, рівень суттєвості аудиту іншої поточної заборгованості</w:t>
      </w:r>
      <w:r w:rsidR="008A74F4">
        <w:rPr>
          <w:lang w:val="uk-UA"/>
        </w:rPr>
        <w:t xml:space="preserve"> </w:t>
      </w:r>
      <w:r w:rsidRPr="004D3C37">
        <w:rPr>
          <w:lang w:val="uk-UA"/>
        </w:rPr>
        <w:t>знаходиться у межах 2</w:t>
      </w:r>
      <w:r w:rsidR="000A20DD" w:rsidRPr="004D3C37">
        <w:rPr>
          <w:lang w:val="uk-UA"/>
        </w:rPr>
        <w:t>-</w:t>
      </w:r>
      <w:r w:rsidRPr="004D3C37">
        <w:rPr>
          <w:lang w:val="uk-UA"/>
        </w:rPr>
        <w:t>4%</w:t>
      </w:r>
      <w:r w:rsidR="000A20DD" w:rsidRPr="004D3C37">
        <w:rPr>
          <w:lang w:val="uk-UA"/>
        </w:rPr>
        <w:t xml:space="preserve"> (</w:t>
      </w:r>
      <w:r w:rsidRPr="004D3C37">
        <w:rPr>
          <w:lang w:val="uk-UA"/>
        </w:rPr>
        <w:t xml:space="preserve">або 5,6 </w:t>
      </w:r>
      <w:r w:rsidR="000A20DD" w:rsidRPr="004D3C37">
        <w:rPr>
          <w:lang w:val="uk-UA"/>
        </w:rPr>
        <w:t>-</w:t>
      </w:r>
      <w:r w:rsidRPr="004D3C37">
        <w:rPr>
          <w:lang w:val="uk-UA"/>
        </w:rPr>
        <w:t xml:space="preserve"> 11,2 тис</w:t>
      </w:r>
      <w:r w:rsidR="000A20DD" w:rsidRPr="004D3C37">
        <w:rPr>
          <w:lang w:val="uk-UA"/>
        </w:rPr>
        <w:t xml:space="preserve">. </w:t>
      </w:r>
      <w:r w:rsidR="008A74F4">
        <w:rPr>
          <w:lang w:val="uk-UA"/>
        </w:rPr>
        <w:t>грн.</w:t>
      </w:r>
      <w:r w:rsidR="000A20DD" w:rsidRPr="004D3C37">
        <w:rPr>
          <w:lang w:val="uk-UA"/>
        </w:rPr>
        <w:t xml:space="preserve">); </w:t>
      </w:r>
      <w:r w:rsidRPr="004D3C37">
        <w:rPr>
          <w:lang w:val="uk-UA"/>
        </w:rPr>
        <w:t>забезпечення виплат персоналу</w:t>
      </w:r>
      <w:r w:rsidR="008A74F4">
        <w:rPr>
          <w:lang w:val="uk-UA"/>
        </w:rPr>
        <w:t xml:space="preserve"> </w:t>
      </w:r>
      <w:r w:rsidR="000A20DD" w:rsidRPr="004D3C37">
        <w:rPr>
          <w:lang w:val="uk-UA"/>
        </w:rPr>
        <w:t>-</w:t>
      </w:r>
      <w:r w:rsidRPr="004D3C37">
        <w:rPr>
          <w:lang w:val="uk-UA"/>
        </w:rPr>
        <w:t xml:space="preserve"> у межах 1</w:t>
      </w:r>
      <w:r w:rsidR="000A20DD" w:rsidRPr="004D3C37">
        <w:rPr>
          <w:lang w:val="uk-UA"/>
        </w:rPr>
        <w:t>-</w:t>
      </w:r>
      <w:r w:rsidRPr="004D3C37">
        <w:rPr>
          <w:lang w:val="uk-UA"/>
        </w:rPr>
        <w:t>2%</w:t>
      </w:r>
      <w:r w:rsidR="000A20DD" w:rsidRPr="004D3C37">
        <w:rPr>
          <w:lang w:val="uk-UA"/>
        </w:rPr>
        <w:t xml:space="preserve"> (</w:t>
      </w:r>
      <w:r w:rsidRPr="004D3C37">
        <w:rPr>
          <w:lang w:val="uk-UA"/>
        </w:rPr>
        <w:t xml:space="preserve">або 0 </w:t>
      </w:r>
      <w:r w:rsidR="000A20DD" w:rsidRPr="004D3C37">
        <w:rPr>
          <w:lang w:val="uk-UA"/>
        </w:rPr>
        <w:t>-</w:t>
      </w:r>
      <w:r w:rsidRPr="004D3C37">
        <w:rPr>
          <w:lang w:val="uk-UA"/>
        </w:rPr>
        <w:t xml:space="preserve"> 0 тис</w:t>
      </w:r>
      <w:r w:rsidR="000A20DD" w:rsidRPr="004D3C37">
        <w:rPr>
          <w:lang w:val="uk-UA"/>
        </w:rPr>
        <w:t xml:space="preserve">. </w:t>
      </w:r>
      <w:r w:rsidR="008A74F4">
        <w:rPr>
          <w:lang w:val="uk-UA"/>
        </w:rPr>
        <w:t>грн.</w:t>
      </w:r>
      <w:r w:rsidR="000A20DD" w:rsidRPr="004D3C37">
        <w:rPr>
          <w:lang w:val="uk-UA"/>
        </w:rPr>
        <w:t xml:space="preserve">); </w:t>
      </w:r>
      <w:r w:rsidRPr="004D3C37">
        <w:rPr>
          <w:lang w:val="uk-UA"/>
        </w:rPr>
        <w:t>це свідчить про те, що підприємство виплати персоналу не здійснювало, поточні зобов’язання за розрахунками з оплати праці, страхуван</w:t>
      </w:r>
      <w:r w:rsidR="00790000" w:rsidRPr="004D3C37">
        <w:rPr>
          <w:lang w:val="uk-UA"/>
        </w:rPr>
        <w:t>ня та з</w:t>
      </w:r>
      <w:r w:rsidR="008A74F4">
        <w:rPr>
          <w:lang w:val="uk-UA"/>
        </w:rPr>
        <w:t xml:space="preserve"> </w:t>
      </w:r>
      <w:r w:rsidR="00790000" w:rsidRPr="004D3C37">
        <w:rPr>
          <w:lang w:val="uk-UA"/>
        </w:rPr>
        <w:t xml:space="preserve">бюджетом </w:t>
      </w:r>
      <w:r w:rsidR="000A20DD" w:rsidRPr="004D3C37">
        <w:rPr>
          <w:lang w:val="uk-UA"/>
        </w:rPr>
        <w:t>-</w:t>
      </w:r>
      <w:r w:rsidR="00790000" w:rsidRPr="004D3C37">
        <w:rPr>
          <w:lang w:val="uk-UA"/>
        </w:rPr>
        <w:t xml:space="preserve"> у межах 3</w:t>
      </w:r>
      <w:r w:rsidR="000A20DD" w:rsidRPr="004D3C37">
        <w:rPr>
          <w:lang w:val="uk-UA"/>
        </w:rPr>
        <w:t>-</w:t>
      </w:r>
      <w:r w:rsidR="00790000" w:rsidRPr="004D3C37">
        <w:rPr>
          <w:lang w:val="uk-UA"/>
        </w:rPr>
        <w:t xml:space="preserve">5% </w:t>
      </w:r>
      <w:r w:rsidRPr="004D3C37">
        <w:rPr>
          <w:lang w:val="uk-UA"/>
        </w:rPr>
        <w:t>або</w:t>
      </w:r>
      <w:r w:rsidR="000A20DD" w:rsidRPr="004D3C37">
        <w:rPr>
          <w:lang w:val="uk-UA"/>
        </w:rPr>
        <w:t xml:space="preserve"> (</w:t>
      </w:r>
      <w:r w:rsidRPr="004D3C37">
        <w:rPr>
          <w:lang w:val="uk-UA"/>
        </w:rPr>
        <w:t xml:space="preserve">77,1 </w:t>
      </w:r>
      <w:r w:rsidR="000A20DD" w:rsidRPr="004D3C37">
        <w:rPr>
          <w:lang w:val="uk-UA"/>
        </w:rPr>
        <w:t>-</w:t>
      </w:r>
      <w:r w:rsidRPr="004D3C37">
        <w:rPr>
          <w:lang w:val="uk-UA"/>
        </w:rPr>
        <w:t xml:space="preserve"> 128,5 тис</w:t>
      </w:r>
      <w:r w:rsidR="000A20DD" w:rsidRPr="004D3C37">
        <w:rPr>
          <w:lang w:val="uk-UA"/>
        </w:rPr>
        <w:t xml:space="preserve">. </w:t>
      </w:r>
      <w:r w:rsidR="008A74F4">
        <w:rPr>
          <w:lang w:val="uk-UA"/>
        </w:rPr>
        <w:t>грн.</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Згідно з міжнародним стандартом аудиту 400</w:t>
      </w:r>
      <w:r w:rsidR="000A20DD" w:rsidRPr="004D3C37">
        <w:rPr>
          <w:lang w:val="uk-UA"/>
        </w:rPr>
        <w:t xml:space="preserve"> "</w:t>
      </w:r>
      <w:r w:rsidRPr="004D3C37">
        <w:rPr>
          <w:lang w:val="uk-UA"/>
        </w:rPr>
        <w:t>Оцінка ризиків та внутрішній контроль</w:t>
      </w:r>
      <w:r w:rsidR="000A20DD" w:rsidRPr="004D3C37">
        <w:rPr>
          <w:lang w:val="uk-UA"/>
        </w:rPr>
        <w:t>" [</w:t>
      </w:r>
      <w:r w:rsidRPr="004D3C37">
        <w:rPr>
          <w:lang w:val="uk-UA"/>
        </w:rPr>
        <w:t>15, с</w:t>
      </w:r>
      <w:r w:rsidR="000A20DD" w:rsidRPr="004D3C37">
        <w:rPr>
          <w:lang w:val="uk-UA"/>
        </w:rPr>
        <w:t>.2</w:t>
      </w:r>
      <w:r w:rsidRPr="004D3C37">
        <w:rPr>
          <w:lang w:val="uk-UA"/>
        </w:rPr>
        <w:t>5</w:t>
      </w:r>
      <w:r w:rsidR="000A20DD" w:rsidRPr="004D3C37">
        <w:rPr>
          <w:lang w:val="uk-UA"/>
        </w:rPr>
        <w:t xml:space="preserve">] </w:t>
      </w:r>
      <w:r w:rsidRPr="004D3C37">
        <w:rPr>
          <w:lang w:val="uk-UA"/>
        </w:rPr>
        <w:t>визначаються методичні рекомендації щодо оцінки властивого ризику і ризику невідповідності внутрішнього контролю, їх вплив на незалежні процедури наявності та руху готової продукції</w:t>
      </w:r>
      <w:r w:rsidR="000A20DD" w:rsidRPr="004D3C37">
        <w:rPr>
          <w:lang w:val="uk-UA"/>
        </w:rPr>
        <w:t xml:space="preserve">. </w:t>
      </w:r>
      <w:r w:rsidRPr="004D3C37">
        <w:rPr>
          <w:lang w:val="uk-UA"/>
        </w:rPr>
        <w:t>Аудиторський ризик поділяється на три різновиди</w:t>
      </w:r>
      <w:r w:rsidR="000A20DD" w:rsidRPr="004D3C37">
        <w:rPr>
          <w:lang w:val="uk-UA"/>
        </w:rPr>
        <w:t xml:space="preserve">: </w:t>
      </w:r>
      <w:r w:rsidRPr="004D3C37">
        <w:rPr>
          <w:lang w:val="uk-UA"/>
        </w:rPr>
        <w:t>властивий ризик, ризик контролю та ризик не виявлення</w:t>
      </w:r>
      <w:r w:rsidR="000A20DD" w:rsidRPr="004D3C37">
        <w:rPr>
          <w:lang w:val="uk-UA"/>
        </w:rPr>
        <w:t xml:space="preserve">. </w:t>
      </w:r>
      <w:r w:rsidRPr="004D3C37">
        <w:rPr>
          <w:lang w:val="uk-UA"/>
        </w:rPr>
        <w:t>У свою чергу, властивий ризик</w:t>
      </w:r>
      <w:r w:rsidR="000A20DD" w:rsidRPr="004D3C37">
        <w:rPr>
          <w:lang w:val="uk-UA"/>
        </w:rPr>
        <w:t xml:space="preserve"> (</w:t>
      </w:r>
      <w:r w:rsidRPr="004D3C37">
        <w:rPr>
          <w:lang w:val="uk-UA"/>
        </w:rPr>
        <w:t>IR</w:t>
      </w:r>
      <w:r w:rsidR="000A20DD" w:rsidRPr="004D3C37">
        <w:rPr>
          <w:lang w:val="uk-UA"/>
        </w:rPr>
        <w:t xml:space="preserve">) - </w:t>
      </w:r>
      <w:r w:rsidRPr="004D3C37">
        <w:rPr>
          <w:lang w:val="uk-UA"/>
        </w:rPr>
        <w:t>це ризик викривлення залишку на рахунку</w:t>
      </w:r>
      <w:r w:rsidR="000A20DD" w:rsidRPr="004D3C37">
        <w:rPr>
          <w:lang w:val="uk-UA"/>
        </w:rPr>
        <w:t xml:space="preserve"> (</w:t>
      </w:r>
      <w:r w:rsidRPr="004D3C37">
        <w:rPr>
          <w:lang w:val="uk-UA"/>
        </w:rPr>
        <w:t>або класу операцій</w:t>
      </w:r>
      <w:r w:rsidR="000A20DD" w:rsidRPr="004D3C37">
        <w:rPr>
          <w:lang w:val="uk-UA"/>
        </w:rPr>
        <w:t>),</w:t>
      </w:r>
      <w:r w:rsidRPr="004D3C37">
        <w:rPr>
          <w:lang w:val="uk-UA"/>
        </w:rPr>
        <w:t xml:space="preserve"> який може бути суттєвим, окремо або разом з викривленням залишків на інших рахунках</w:t>
      </w:r>
      <w:r w:rsidR="000A20DD" w:rsidRPr="004D3C37">
        <w:rPr>
          <w:lang w:val="uk-UA"/>
        </w:rPr>
        <w:t xml:space="preserve"> (</w:t>
      </w:r>
      <w:r w:rsidRPr="004D3C37">
        <w:rPr>
          <w:lang w:val="uk-UA"/>
        </w:rPr>
        <w:t>або класів операцій</w:t>
      </w:r>
      <w:r w:rsidR="000A20DD" w:rsidRPr="004D3C37">
        <w:rPr>
          <w:lang w:val="uk-UA"/>
        </w:rPr>
        <w:t>),</w:t>
      </w:r>
      <w:r w:rsidRPr="004D3C37">
        <w:rPr>
          <w:lang w:val="uk-UA"/>
        </w:rPr>
        <w:t xml:space="preserve"> якщо припустити відсутність відповідних заходів внутрішнього контролю</w:t>
      </w:r>
    </w:p>
    <w:p w:rsidR="000A20DD" w:rsidRPr="004D3C37" w:rsidRDefault="00C61C08" w:rsidP="004027D2">
      <w:pPr>
        <w:keepNext/>
        <w:widowControl w:val="0"/>
        <w:ind w:firstLine="709"/>
        <w:rPr>
          <w:lang w:val="uk-UA"/>
        </w:rPr>
      </w:pPr>
      <w:r w:rsidRPr="004D3C37">
        <w:rPr>
          <w:lang w:val="uk-UA"/>
        </w:rPr>
        <w:t>Ризик контролю</w:t>
      </w:r>
      <w:r w:rsidR="000A20DD" w:rsidRPr="004D3C37">
        <w:rPr>
          <w:lang w:val="uk-UA"/>
        </w:rPr>
        <w:t xml:space="preserve"> (</w:t>
      </w:r>
      <w:r w:rsidRPr="004D3C37">
        <w:rPr>
          <w:lang w:val="uk-UA"/>
        </w:rPr>
        <w:t>KR</w:t>
      </w:r>
      <w:r w:rsidR="000A20DD" w:rsidRPr="004D3C37">
        <w:rPr>
          <w:lang w:val="uk-UA"/>
        </w:rPr>
        <w:t xml:space="preserve">) - </w:t>
      </w:r>
      <w:r w:rsidRPr="004D3C37">
        <w:rPr>
          <w:lang w:val="uk-UA"/>
        </w:rPr>
        <w:t>це ризик того, що викривленню залишку на рахунку</w:t>
      </w:r>
      <w:r w:rsidR="000A20DD" w:rsidRPr="004D3C37">
        <w:rPr>
          <w:lang w:val="uk-UA"/>
        </w:rPr>
        <w:t xml:space="preserve"> (</w:t>
      </w:r>
      <w:r w:rsidRPr="004D3C37">
        <w:rPr>
          <w:lang w:val="uk-UA"/>
        </w:rPr>
        <w:t>або класу операцій</w:t>
      </w:r>
      <w:r w:rsidR="000A20DD" w:rsidRPr="004D3C37">
        <w:rPr>
          <w:lang w:val="uk-UA"/>
        </w:rPr>
        <w:t>),</w:t>
      </w:r>
      <w:r w:rsidRPr="004D3C37">
        <w:rPr>
          <w:lang w:val="uk-UA"/>
        </w:rPr>
        <w:t xml:space="preserve"> які могли б виникнути і які могли б бути суттєвими, окремо або разом із викривленнями залишків на інших рахунках</w:t>
      </w:r>
      <w:r w:rsidR="000A20DD" w:rsidRPr="004D3C37">
        <w:rPr>
          <w:lang w:val="uk-UA"/>
        </w:rPr>
        <w:t xml:space="preserve"> (</w:t>
      </w:r>
      <w:r w:rsidRPr="004D3C37">
        <w:rPr>
          <w:lang w:val="uk-UA"/>
        </w:rPr>
        <w:t>або класів операцій</w:t>
      </w:r>
      <w:r w:rsidR="000A20DD" w:rsidRPr="004D3C37">
        <w:rPr>
          <w:lang w:val="uk-UA"/>
        </w:rPr>
        <w:t>),</w:t>
      </w:r>
      <w:r w:rsidRPr="004D3C37">
        <w:rPr>
          <w:lang w:val="uk-UA"/>
        </w:rPr>
        <w:t xml:space="preserve"> не можна буде своєчасно запобігти</w:t>
      </w:r>
      <w:r w:rsidR="000A20DD" w:rsidRPr="004D3C37">
        <w:rPr>
          <w:lang w:val="uk-UA"/>
        </w:rPr>
        <w:t xml:space="preserve"> (</w:t>
      </w:r>
      <w:r w:rsidRPr="004D3C37">
        <w:rPr>
          <w:lang w:val="uk-UA"/>
        </w:rPr>
        <w:t>або виявити та виправити його</w:t>
      </w:r>
      <w:r w:rsidR="000A20DD" w:rsidRPr="004D3C37">
        <w:rPr>
          <w:lang w:val="uk-UA"/>
        </w:rPr>
        <w:t xml:space="preserve">) </w:t>
      </w:r>
      <w:r w:rsidRPr="004D3C37">
        <w:rPr>
          <w:lang w:val="uk-UA"/>
        </w:rPr>
        <w:t>за допомогою систем бухгалтерського обліку та внутрішнього контролю</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Ризик не виявлення</w:t>
      </w:r>
      <w:r w:rsidR="000A20DD" w:rsidRPr="004D3C37">
        <w:rPr>
          <w:lang w:val="uk-UA"/>
        </w:rPr>
        <w:t xml:space="preserve"> (</w:t>
      </w:r>
      <w:r w:rsidRPr="004D3C37">
        <w:rPr>
          <w:lang w:val="uk-UA"/>
        </w:rPr>
        <w:t>DR</w:t>
      </w:r>
      <w:r w:rsidR="000A20DD" w:rsidRPr="004D3C37">
        <w:rPr>
          <w:lang w:val="uk-UA"/>
        </w:rPr>
        <w:t xml:space="preserve">) - </w:t>
      </w:r>
      <w:r w:rsidRPr="004D3C37">
        <w:rPr>
          <w:lang w:val="uk-UA"/>
        </w:rPr>
        <w:t>це ризик того, що аудиторські процедури по суті не виявлять викривлення залишку на рахунку</w:t>
      </w:r>
      <w:r w:rsidR="000A20DD" w:rsidRPr="004D3C37">
        <w:rPr>
          <w:lang w:val="uk-UA"/>
        </w:rPr>
        <w:t xml:space="preserve"> (</w:t>
      </w:r>
      <w:r w:rsidRPr="004D3C37">
        <w:rPr>
          <w:lang w:val="uk-UA"/>
        </w:rPr>
        <w:t>або класу операцій</w:t>
      </w:r>
      <w:r w:rsidR="000A20DD" w:rsidRPr="004D3C37">
        <w:rPr>
          <w:lang w:val="uk-UA"/>
        </w:rPr>
        <w:t>),</w:t>
      </w:r>
      <w:r w:rsidRPr="004D3C37">
        <w:rPr>
          <w:lang w:val="uk-UA"/>
        </w:rPr>
        <w:t xml:space="preserve"> які можуть бути суттєвими, окремо або разом з викривленнями залишків на інших рахунках</w:t>
      </w:r>
      <w:r w:rsidR="000A20DD" w:rsidRPr="004D3C37">
        <w:rPr>
          <w:lang w:val="uk-UA"/>
        </w:rPr>
        <w:t xml:space="preserve"> (</w:t>
      </w:r>
      <w:r w:rsidRPr="004D3C37">
        <w:rPr>
          <w:lang w:val="uk-UA"/>
        </w:rPr>
        <w:t>або класів операцій</w:t>
      </w:r>
      <w:r w:rsidR="000A20DD" w:rsidRPr="004D3C37">
        <w:rPr>
          <w:lang w:val="uk-UA"/>
        </w:rPr>
        <w:t>) [</w:t>
      </w:r>
      <w:r w:rsidRPr="004D3C37">
        <w:rPr>
          <w:lang w:val="uk-UA"/>
        </w:rPr>
        <w:t>32, с</w:t>
      </w:r>
      <w:r w:rsidR="000A20DD" w:rsidRPr="004D3C37">
        <w:rPr>
          <w:lang w:val="uk-UA"/>
        </w:rPr>
        <w:t>. 20</w:t>
      </w:r>
      <w:r w:rsidRPr="004D3C37">
        <w:rPr>
          <w:lang w:val="uk-UA"/>
        </w:rPr>
        <w:t>3</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У міжнародному стандарті 320</w:t>
      </w:r>
      <w:r w:rsidR="000A20DD" w:rsidRPr="004D3C37">
        <w:rPr>
          <w:lang w:val="uk-UA"/>
        </w:rPr>
        <w:t xml:space="preserve"> "</w:t>
      </w:r>
      <w:r w:rsidRPr="004D3C37">
        <w:rPr>
          <w:lang w:val="uk-UA"/>
        </w:rPr>
        <w:t>Суттєвість в аудиті</w:t>
      </w:r>
      <w:r w:rsidR="000A20DD" w:rsidRPr="004D3C37">
        <w:rPr>
          <w:lang w:val="uk-UA"/>
        </w:rPr>
        <w:t>" [</w:t>
      </w:r>
      <w:r w:rsidRPr="004D3C37">
        <w:rPr>
          <w:lang w:val="uk-UA"/>
        </w:rPr>
        <w:t>14</w:t>
      </w:r>
      <w:r w:rsidR="000A20DD" w:rsidRPr="004D3C37">
        <w:rPr>
          <w:lang w:val="uk-UA"/>
        </w:rPr>
        <w:t xml:space="preserve">] </w:t>
      </w:r>
      <w:r w:rsidRPr="004D3C37">
        <w:rPr>
          <w:lang w:val="uk-UA"/>
        </w:rPr>
        <w:t>відзначено, що у процесі проведення аудиту аудитор оцінює суттєвість у взаємозв’язку з ризиком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Цей ризик аудитор встановлює для себе сам</w:t>
      </w:r>
      <w:r w:rsidR="000A20DD" w:rsidRPr="004D3C37">
        <w:rPr>
          <w:lang w:val="uk-UA"/>
        </w:rPr>
        <w:t xml:space="preserve">. </w:t>
      </w:r>
      <w:r w:rsidRPr="004D3C37">
        <w:rPr>
          <w:lang w:val="uk-UA"/>
        </w:rPr>
        <w:t>Він тісно пов'язаний з ризиком системи обліку і внутрішнього контролю</w:t>
      </w:r>
      <w:r w:rsidR="000A20DD" w:rsidRPr="004D3C37">
        <w:rPr>
          <w:lang w:val="uk-UA"/>
        </w:rPr>
        <w:t xml:space="preserve">. </w:t>
      </w:r>
      <w:r w:rsidRPr="004D3C37">
        <w:rPr>
          <w:lang w:val="uk-UA"/>
        </w:rPr>
        <w:t>Чим вище ризик обліку і контролю, тим менший ризик виявлення помилок</w:t>
      </w:r>
      <w:r w:rsidR="000A20DD" w:rsidRPr="004D3C37">
        <w:rPr>
          <w:lang w:val="uk-UA"/>
        </w:rPr>
        <w:t xml:space="preserve">. </w:t>
      </w:r>
      <w:r w:rsidRPr="004D3C37">
        <w:rPr>
          <w:lang w:val="uk-UA"/>
        </w:rPr>
        <w:t>Це означає, що аудитор повинен запланувати і виконати значний обсяг незалежних процедур</w:t>
      </w:r>
      <w:r w:rsidR="000A20DD" w:rsidRPr="004D3C37">
        <w:rPr>
          <w:lang w:val="uk-UA"/>
        </w:rPr>
        <w:t xml:space="preserve">. </w:t>
      </w:r>
      <w:r w:rsidRPr="004D3C37">
        <w:rPr>
          <w:lang w:val="uk-UA"/>
        </w:rPr>
        <w:t>Якщо ризик контролю і власний ризик не залежать від аудитора, і він не може на нього вплинути, то ризик виявлення помилок є результатом аудиторської перевірки якості роботи аудитора</w:t>
      </w:r>
      <w:r w:rsidR="000A20DD" w:rsidRPr="004D3C37">
        <w:rPr>
          <w:lang w:val="uk-UA"/>
        </w:rPr>
        <w:t xml:space="preserve">. </w:t>
      </w:r>
      <w:r w:rsidRPr="004D3C37">
        <w:rPr>
          <w:lang w:val="uk-UA"/>
        </w:rPr>
        <w:t>За цей ризик аудитор несе повну відповідальність, тому він повинен зробити все необхідне, щоб звести ризик</w:t>
      </w:r>
      <w:r w:rsidR="000A20DD" w:rsidRPr="004D3C37">
        <w:rPr>
          <w:lang w:val="uk-UA"/>
        </w:rPr>
        <w:t xml:space="preserve"> "</w:t>
      </w:r>
      <w:r w:rsidRPr="004D3C37">
        <w:rPr>
          <w:lang w:val="uk-UA"/>
        </w:rPr>
        <w:t>виявлення</w:t>
      </w:r>
      <w:r w:rsidR="000A20DD" w:rsidRPr="004D3C37">
        <w:rPr>
          <w:lang w:val="uk-UA"/>
        </w:rPr>
        <w:t xml:space="preserve">" </w:t>
      </w:r>
      <w:r w:rsidRPr="004D3C37">
        <w:rPr>
          <w:lang w:val="uk-UA"/>
        </w:rPr>
        <w:t>помилок до мінімуму</w:t>
      </w:r>
      <w:r w:rsidR="000A20DD" w:rsidRPr="004D3C37">
        <w:rPr>
          <w:lang w:val="uk-UA"/>
        </w:rPr>
        <w:t xml:space="preserve"> [</w:t>
      </w:r>
      <w:r w:rsidRPr="004D3C37">
        <w:rPr>
          <w:lang w:val="uk-UA"/>
        </w:rPr>
        <w:t>32, с</w:t>
      </w:r>
      <w:r w:rsidR="000A20DD" w:rsidRPr="004D3C37">
        <w:rPr>
          <w:lang w:val="uk-UA"/>
        </w:rPr>
        <w:t>. 20</w:t>
      </w:r>
      <w:r w:rsidRPr="004D3C37">
        <w:rPr>
          <w:lang w:val="uk-UA"/>
        </w:rPr>
        <w:t>7</w:t>
      </w:r>
      <w:r w:rsidR="000A20DD" w:rsidRPr="004D3C37">
        <w:rPr>
          <w:lang w:val="uk-UA"/>
        </w:rPr>
        <w:t>].</w:t>
      </w:r>
      <w:r w:rsidR="007008EA">
        <w:rPr>
          <w:lang w:val="uk-UA"/>
        </w:rPr>
        <w:t xml:space="preserve"> </w:t>
      </w:r>
      <w:r w:rsidRPr="004D3C37">
        <w:rPr>
          <w:lang w:val="uk-UA"/>
        </w:rPr>
        <w:t>Ймовірність того, що висновок про відсутність помилки в кожній із статей звітності буде правильним, залежить від трьох факторів</w:t>
      </w:r>
      <w:r w:rsidR="000A20DD" w:rsidRPr="004D3C37">
        <w:rPr>
          <w:lang w:val="uk-UA"/>
        </w:rPr>
        <w:t xml:space="preserve"> [</w:t>
      </w:r>
      <w:r w:rsidRPr="004D3C37">
        <w:rPr>
          <w:lang w:val="uk-UA"/>
        </w:rPr>
        <w:t>9</w:t>
      </w:r>
      <w:r w:rsidR="000A20DD" w:rsidRPr="004D3C37">
        <w:rPr>
          <w:lang w:val="uk-UA"/>
        </w:rPr>
        <w:t>]:</w:t>
      </w:r>
      <w:r w:rsidR="007008EA">
        <w:rPr>
          <w:lang w:val="uk-UA"/>
        </w:rPr>
        <w:t xml:space="preserve"> </w:t>
      </w:r>
      <w:r w:rsidRPr="004D3C37">
        <w:rPr>
          <w:lang w:val="uk-UA"/>
        </w:rPr>
        <w:t>бухгалтерського обліку підприємства</w:t>
      </w:r>
      <w:r w:rsidR="000A20DD" w:rsidRPr="004D3C37">
        <w:rPr>
          <w:lang w:val="uk-UA"/>
        </w:rPr>
        <w:t>;</w:t>
      </w:r>
      <w:r w:rsidR="007008EA">
        <w:rPr>
          <w:lang w:val="uk-UA"/>
        </w:rPr>
        <w:t xml:space="preserve"> </w:t>
      </w:r>
      <w:r w:rsidRPr="004D3C37">
        <w:rPr>
          <w:lang w:val="uk-UA"/>
        </w:rPr>
        <w:t>надійності систем контролю</w:t>
      </w:r>
      <w:r w:rsidR="000A20DD" w:rsidRPr="004D3C37">
        <w:rPr>
          <w:lang w:val="uk-UA"/>
        </w:rPr>
        <w:t>;</w:t>
      </w:r>
      <w:r w:rsidR="007008EA">
        <w:rPr>
          <w:lang w:val="uk-UA"/>
        </w:rPr>
        <w:t xml:space="preserve"> </w:t>
      </w:r>
      <w:r w:rsidRPr="004D3C37">
        <w:rPr>
          <w:lang w:val="uk-UA"/>
        </w:rPr>
        <w:t>аудиторських процедур</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Єдиної методики визначення величини аудиторського ризику не існує</w:t>
      </w:r>
      <w:r w:rsidR="000A20DD" w:rsidRPr="004D3C37">
        <w:rPr>
          <w:lang w:val="uk-UA"/>
        </w:rPr>
        <w:t xml:space="preserve">. </w:t>
      </w:r>
      <w:r w:rsidRPr="004D3C37">
        <w:rPr>
          <w:lang w:val="uk-UA"/>
        </w:rPr>
        <w:t>Кожною фірмою чи аудитором проводяться самостійно розрахунки ризиків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По даним зарубіжного досвіду допустимою величиною загального аудиторського ризику є величина, що визначається межею від 1 до 5%</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Модель розрахунку аудиторського ризику</w:t>
      </w:r>
      <w:r w:rsidR="000A20DD" w:rsidRPr="004D3C37">
        <w:rPr>
          <w:lang w:val="uk-UA"/>
        </w:rPr>
        <w:t>:</w:t>
      </w:r>
    </w:p>
    <w:p w:rsidR="004D3C37" w:rsidRDefault="004D3C37" w:rsidP="004027D2">
      <w:pPr>
        <w:keepNext/>
        <w:widowControl w:val="0"/>
        <w:ind w:firstLine="709"/>
        <w:rPr>
          <w:lang w:val="uk-UA"/>
        </w:rPr>
      </w:pPr>
    </w:p>
    <w:p w:rsidR="000A20DD" w:rsidRPr="004D3C37" w:rsidRDefault="009D4832" w:rsidP="004027D2">
      <w:pPr>
        <w:keepNext/>
        <w:widowControl w:val="0"/>
        <w:ind w:firstLine="709"/>
        <w:rPr>
          <w:lang w:val="uk-UA"/>
        </w:rPr>
      </w:pPr>
      <w:r>
        <w:rPr>
          <w:position w:val="-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12.75pt" fillcolor="window">
            <v:imagedata r:id="rId7" o:title=""/>
          </v:shape>
        </w:pict>
      </w:r>
      <w:r w:rsidR="000A20DD" w:rsidRPr="004D3C37">
        <w:rPr>
          <w:lang w:val="uk-UA"/>
        </w:rPr>
        <w:t xml:space="preserve"> (3.1)</w:t>
      </w:r>
    </w:p>
    <w:p w:rsidR="000A20DD" w:rsidRPr="004D3C37" w:rsidRDefault="009D4832" w:rsidP="004027D2">
      <w:pPr>
        <w:keepNext/>
        <w:widowControl w:val="0"/>
        <w:ind w:firstLine="709"/>
        <w:rPr>
          <w:lang w:val="uk-UA"/>
        </w:rPr>
      </w:pPr>
      <w:r>
        <w:pict>
          <v:shape id="_x0000_i1026" type="#_x0000_t75" style="width:99.75pt;height:15.75pt">
            <v:imagedata r:id="rId8" o:title=""/>
          </v:shape>
        </w:pict>
      </w:r>
      <w:r w:rsidR="000A20DD" w:rsidRPr="004D3C37">
        <w:rPr>
          <w:lang w:val="uk-UA"/>
        </w:rPr>
        <w:t xml:space="preserve"> (3.2)</w:t>
      </w:r>
    </w:p>
    <w:p w:rsidR="000A20DD" w:rsidRPr="004D3C37" w:rsidRDefault="00C61C08" w:rsidP="004027D2">
      <w:pPr>
        <w:keepNext/>
        <w:widowControl w:val="0"/>
        <w:ind w:firstLine="709"/>
        <w:rPr>
          <w:lang w:val="uk-UA"/>
        </w:rPr>
      </w:pPr>
      <w:r w:rsidRPr="004D3C37">
        <w:rPr>
          <w:lang w:val="uk-UA"/>
        </w:rPr>
        <w:t>де</w:t>
      </w:r>
      <w:r w:rsidR="000A20DD" w:rsidRPr="004D3C37">
        <w:rPr>
          <w:lang w:val="uk-UA"/>
        </w:rPr>
        <w:t xml:space="preserve"> </w:t>
      </w:r>
      <w:r w:rsidRPr="004D3C37">
        <w:rPr>
          <w:lang w:val="uk-UA"/>
        </w:rPr>
        <w:t xml:space="preserve">AR </w:t>
      </w:r>
      <w:r w:rsidR="000A20DD" w:rsidRPr="004D3C37">
        <w:rPr>
          <w:lang w:val="uk-UA"/>
        </w:rPr>
        <w:t>-</w:t>
      </w:r>
      <w:r w:rsidRPr="004D3C37">
        <w:rPr>
          <w:lang w:val="uk-UA"/>
        </w:rPr>
        <w:t xml:space="preserve"> аудиторський ризик</w:t>
      </w:r>
      <w:r w:rsidR="000A20DD" w:rsidRPr="004D3C37">
        <w:rPr>
          <w:lang w:val="uk-UA"/>
        </w:rPr>
        <w:t xml:space="preserve"> (</w:t>
      </w:r>
      <w:r w:rsidRPr="004D3C37">
        <w:rPr>
          <w:lang w:val="uk-UA"/>
        </w:rPr>
        <w:t>%</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 xml:space="preserve">IR </w:t>
      </w:r>
      <w:r w:rsidR="000A20DD" w:rsidRPr="004D3C37">
        <w:rPr>
          <w:lang w:val="uk-UA"/>
        </w:rPr>
        <w:t>-</w:t>
      </w:r>
      <w:r w:rsidRPr="004D3C37">
        <w:rPr>
          <w:lang w:val="uk-UA"/>
        </w:rPr>
        <w:t xml:space="preserve"> властивий ризик</w:t>
      </w:r>
      <w:r w:rsidR="000A20DD" w:rsidRPr="004D3C37">
        <w:rPr>
          <w:lang w:val="uk-UA"/>
        </w:rPr>
        <w:t xml:space="preserve"> (</w:t>
      </w:r>
      <w:r w:rsidRPr="004D3C37">
        <w:rPr>
          <w:lang w:val="uk-UA"/>
        </w:rPr>
        <w:t>%</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 xml:space="preserve">KR </w:t>
      </w:r>
      <w:r w:rsidR="000A20DD" w:rsidRPr="004D3C37">
        <w:rPr>
          <w:lang w:val="uk-UA"/>
        </w:rPr>
        <w:t>-</w:t>
      </w:r>
      <w:r w:rsidRPr="004D3C37">
        <w:rPr>
          <w:lang w:val="uk-UA"/>
        </w:rPr>
        <w:t xml:space="preserve"> ризик контролю</w:t>
      </w:r>
      <w:r w:rsidR="000A20DD" w:rsidRPr="004D3C37">
        <w:rPr>
          <w:lang w:val="uk-UA"/>
        </w:rPr>
        <w:t xml:space="preserve"> (</w:t>
      </w:r>
      <w:r w:rsidRPr="004D3C37">
        <w:rPr>
          <w:lang w:val="uk-UA"/>
        </w:rPr>
        <w:t>%</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 xml:space="preserve">DR </w:t>
      </w:r>
      <w:r w:rsidR="000A20DD" w:rsidRPr="004D3C37">
        <w:rPr>
          <w:lang w:val="uk-UA"/>
        </w:rPr>
        <w:t>-</w:t>
      </w:r>
      <w:r w:rsidRPr="004D3C37">
        <w:rPr>
          <w:lang w:val="uk-UA"/>
        </w:rPr>
        <w:t xml:space="preserve"> ризик не виявлення помилок</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Таким чином результати розрахунку ризику не виявлення помилок на підприємстві “Кривбасшахтозакриття</w:t>
      </w:r>
      <w:r w:rsidR="000A20DD" w:rsidRPr="004D3C37">
        <w:rPr>
          <w:lang w:val="uk-UA"/>
        </w:rPr>
        <w:t xml:space="preserve">" </w:t>
      </w:r>
      <w:r w:rsidRPr="004D3C37">
        <w:rPr>
          <w:lang w:val="uk-UA"/>
        </w:rPr>
        <w:t>після проведеного тестування</w:t>
      </w:r>
      <w:r w:rsidR="000A20DD" w:rsidRPr="004D3C37">
        <w:rPr>
          <w:lang w:val="uk-UA"/>
        </w:rPr>
        <w:t xml:space="preserve"> </w:t>
      </w:r>
      <w:r w:rsidRPr="004D3C37">
        <w:rPr>
          <w:lang w:val="uk-UA"/>
        </w:rPr>
        <w:t>наведені у додатку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Отже, після того, як отримано відповіді на питання у вищезазначеному додатку 7, підраховано відповіді</w:t>
      </w:r>
      <w:r w:rsidR="000A20DD" w:rsidRPr="004D3C37">
        <w:rPr>
          <w:lang w:val="uk-UA"/>
        </w:rPr>
        <w:t xml:space="preserve"> "</w:t>
      </w:r>
      <w:r w:rsidRPr="004D3C37">
        <w:rPr>
          <w:lang w:val="uk-UA"/>
        </w:rPr>
        <w:t>так</w:t>
      </w:r>
      <w:r w:rsidR="000A20DD" w:rsidRPr="004D3C37">
        <w:rPr>
          <w:lang w:val="uk-UA"/>
        </w:rPr>
        <w:t xml:space="preserve">" </w:t>
      </w:r>
      <w:r w:rsidRPr="004D3C37">
        <w:rPr>
          <w:lang w:val="uk-UA"/>
        </w:rPr>
        <w:t>і</w:t>
      </w:r>
      <w:r w:rsidR="000A20DD" w:rsidRPr="004D3C37">
        <w:rPr>
          <w:lang w:val="uk-UA"/>
        </w:rPr>
        <w:t xml:space="preserve"> "</w:t>
      </w:r>
      <w:r w:rsidRPr="004D3C37">
        <w:rPr>
          <w:lang w:val="uk-UA"/>
        </w:rPr>
        <w:t>ні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Загальна кількість відповідей</w:t>
      </w:r>
      <w:r w:rsidR="000A20DD" w:rsidRPr="004D3C37">
        <w:rPr>
          <w:lang w:val="uk-UA"/>
        </w:rPr>
        <w:t xml:space="preserve"> "</w:t>
      </w:r>
      <w:r w:rsidRPr="004D3C37">
        <w:rPr>
          <w:lang w:val="uk-UA"/>
        </w:rPr>
        <w:t>так</w:t>
      </w:r>
      <w:r w:rsidR="000A20DD" w:rsidRPr="004D3C37">
        <w:rPr>
          <w:lang w:val="uk-UA"/>
        </w:rPr>
        <w:t xml:space="preserve">" - </w:t>
      </w:r>
      <w:r w:rsidRPr="004D3C37">
        <w:rPr>
          <w:lang w:val="uk-UA"/>
        </w:rPr>
        <w:t>15, загальна кількість відповідей</w:t>
      </w:r>
      <w:r w:rsidR="000A20DD" w:rsidRPr="004D3C37">
        <w:rPr>
          <w:lang w:val="uk-UA"/>
        </w:rPr>
        <w:t xml:space="preserve"> "</w:t>
      </w:r>
      <w:r w:rsidRPr="004D3C37">
        <w:rPr>
          <w:lang w:val="uk-UA"/>
        </w:rPr>
        <w:t>ні</w:t>
      </w:r>
      <w:r w:rsidR="000A20DD" w:rsidRPr="004D3C37">
        <w:rPr>
          <w:lang w:val="uk-UA"/>
        </w:rPr>
        <w:t xml:space="preserve">" - </w:t>
      </w:r>
      <w:r w:rsidRPr="004D3C37">
        <w:rPr>
          <w:lang w:val="uk-UA"/>
        </w:rPr>
        <w:t xml:space="preserve">14, загальна кількість питань </w:t>
      </w:r>
      <w:r w:rsidR="000A20DD" w:rsidRPr="004D3C37">
        <w:rPr>
          <w:lang w:val="uk-UA"/>
        </w:rPr>
        <w:t>-</w:t>
      </w:r>
      <w:r w:rsidRPr="004D3C37">
        <w:rPr>
          <w:lang w:val="uk-UA"/>
        </w:rPr>
        <w:t>29</w:t>
      </w:r>
      <w:r w:rsidR="000A20DD" w:rsidRPr="004D3C37">
        <w:rPr>
          <w:lang w:val="uk-UA"/>
        </w:rPr>
        <w:t xml:space="preserve"> (</w:t>
      </w:r>
      <w:r w:rsidRPr="004D3C37">
        <w:rPr>
          <w:lang w:val="uk-UA"/>
        </w:rPr>
        <w:t>див</w:t>
      </w:r>
      <w:r w:rsidR="000A20DD" w:rsidRPr="004D3C37">
        <w:rPr>
          <w:lang w:val="uk-UA"/>
        </w:rPr>
        <w:t xml:space="preserve">. </w:t>
      </w:r>
      <w:r w:rsidRPr="004D3C37">
        <w:rPr>
          <w:lang w:val="uk-UA"/>
        </w:rPr>
        <w:t>дод</w:t>
      </w:r>
      <w:r w:rsidR="000A20DD" w:rsidRPr="004D3C37">
        <w:rPr>
          <w:lang w:val="uk-UA"/>
        </w:rPr>
        <w:t>.7).</w:t>
      </w:r>
    </w:p>
    <w:p w:rsidR="000A20DD" w:rsidRPr="004D3C37" w:rsidRDefault="00C61C08" w:rsidP="004027D2">
      <w:pPr>
        <w:keepNext/>
        <w:widowControl w:val="0"/>
        <w:ind w:firstLine="709"/>
        <w:rPr>
          <w:lang w:val="uk-UA"/>
        </w:rPr>
      </w:pPr>
      <w:r w:rsidRPr="004D3C37">
        <w:rPr>
          <w:lang w:val="uk-UA"/>
        </w:rPr>
        <w:t>Властивий ризик розраховується як співвідношення загальної кількості відповідей</w:t>
      </w:r>
      <w:r w:rsidR="000A20DD" w:rsidRPr="004D3C37">
        <w:rPr>
          <w:lang w:val="uk-UA"/>
        </w:rPr>
        <w:t xml:space="preserve"> "</w:t>
      </w:r>
      <w:r w:rsidRPr="004D3C37">
        <w:rPr>
          <w:lang w:val="uk-UA"/>
        </w:rPr>
        <w:t>так</w:t>
      </w:r>
      <w:r w:rsidR="000A20DD" w:rsidRPr="004D3C37">
        <w:rPr>
          <w:lang w:val="uk-UA"/>
        </w:rPr>
        <w:t xml:space="preserve">" </w:t>
      </w:r>
      <w:r w:rsidRPr="004D3C37">
        <w:rPr>
          <w:lang w:val="uk-UA"/>
        </w:rPr>
        <w:t>до загальної кількості питань</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Отже, властивий ризик</w:t>
      </w:r>
      <w:r w:rsidR="000A20DD" w:rsidRPr="004D3C37">
        <w:rPr>
          <w:lang w:val="uk-UA"/>
        </w:rPr>
        <w:t xml:space="preserve"> (</w:t>
      </w:r>
      <w:r w:rsidRPr="004D3C37">
        <w:rPr>
          <w:lang w:val="uk-UA"/>
        </w:rPr>
        <w:t>IR</w:t>
      </w:r>
      <w:r w:rsidR="000A20DD" w:rsidRPr="004D3C37">
        <w:rPr>
          <w:lang w:val="uk-UA"/>
        </w:rPr>
        <w:t xml:space="preserve">) </w:t>
      </w:r>
      <w:r w:rsidRPr="004D3C37">
        <w:rPr>
          <w:lang w:val="uk-UA"/>
        </w:rPr>
        <w:t>дорівнюватиме 52</w:t>
      </w:r>
      <w:r w:rsidR="000A20DD" w:rsidRPr="004D3C37">
        <w:rPr>
          <w:lang w:val="uk-UA"/>
        </w:rPr>
        <w:t>% (</w:t>
      </w:r>
      <w:r w:rsidRPr="004D3C37">
        <w:rPr>
          <w:lang w:val="uk-UA"/>
        </w:rPr>
        <w:t>15/29</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Ризик контролю розраховується як співвідношення загальної кількості відповідей</w:t>
      </w:r>
      <w:r w:rsidR="000A20DD" w:rsidRPr="004D3C37">
        <w:rPr>
          <w:lang w:val="uk-UA"/>
        </w:rPr>
        <w:t xml:space="preserve"> "</w:t>
      </w:r>
      <w:r w:rsidRPr="004D3C37">
        <w:rPr>
          <w:lang w:val="uk-UA"/>
        </w:rPr>
        <w:t>ні</w:t>
      </w:r>
      <w:r w:rsidR="000A20DD" w:rsidRPr="004D3C37">
        <w:rPr>
          <w:lang w:val="uk-UA"/>
        </w:rPr>
        <w:t xml:space="preserve">" </w:t>
      </w:r>
      <w:r w:rsidRPr="004D3C37">
        <w:rPr>
          <w:lang w:val="uk-UA"/>
        </w:rPr>
        <w:t>до загальної кількості питань</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Отже, ризик контролю</w:t>
      </w:r>
      <w:r w:rsidR="000A20DD" w:rsidRPr="004D3C37">
        <w:rPr>
          <w:lang w:val="uk-UA"/>
        </w:rPr>
        <w:t xml:space="preserve"> (</w:t>
      </w:r>
      <w:r w:rsidRPr="004D3C37">
        <w:rPr>
          <w:lang w:val="uk-UA"/>
        </w:rPr>
        <w:t>RC</w:t>
      </w:r>
      <w:r w:rsidR="000A20DD" w:rsidRPr="004D3C37">
        <w:rPr>
          <w:lang w:val="uk-UA"/>
        </w:rPr>
        <w:t xml:space="preserve">) </w:t>
      </w:r>
      <w:r w:rsidRPr="004D3C37">
        <w:rPr>
          <w:lang w:val="uk-UA"/>
        </w:rPr>
        <w:t>дорівнюватиме 48%</w:t>
      </w:r>
      <w:r w:rsidR="000A20DD" w:rsidRPr="004D3C37">
        <w:rPr>
          <w:lang w:val="uk-UA"/>
        </w:rPr>
        <w:t xml:space="preserve"> (</w:t>
      </w:r>
      <w:r w:rsidRPr="004D3C37">
        <w:rPr>
          <w:lang w:val="uk-UA"/>
        </w:rPr>
        <w:t>14/29</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Для розрахунку ризику невиявлення помилок взято аудиторський ризик на рівні 2%</w:t>
      </w:r>
      <w:r w:rsidR="000A20DD" w:rsidRPr="004D3C37">
        <w:rPr>
          <w:lang w:val="uk-UA"/>
        </w:rPr>
        <w:t xml:space="preserve">. </w:t>
      </w:r>
      <w:r w:rsidRPr="004D3C37">
        <w:rPr>
          <w:lang w:val="uk-UA"/>
        </w:rPr>
        <w:t>Отже, ризик невиявлення помилок</w:t>
      </w:r>
      <w:r w:rsidR="000A20DD" w:rsidRPr="004D3C37">
        <w:rPr>
          <w:lang w:val="uk-UA"/>
        </w:rPr>
        <w:t xml:space="preserve"> (</w:t>
      </w:r>
      <w:r w:rsidRPr="004D3C37">
        <w:rPr>
          <w:lang w:val="uk-UA"/>
        </w:rPr>
        <w:t>DR</w:t>
      </w:r>
      <w:r w:rsidR="000A20DD" w:rsidRPr="004D3C37">
        <w:rPr>
          <w:lang w:val="uk-UA"/>
        </w:rPr>
        <w:t xml:space="preserve">) </w:t>
      </w:r>
      <w:r w:rsidRPr="004D3C37">
        <w:rPr>
          <w:lang w:val="uk-UA"/>
        </w:rPr>
        <w:t>дорівнюватиме 8%</w:t>
      </w:r>
      <w:r w:rsidR="000A20DD" w:rsidRPr="004D3C37">
        <w:rPr>
          <w:lang w:val="uk-UA"/>
        </w:rPr>
        <w:t xml:space="preserve"> (</w:t>
      </w:r>
      <w:r w:rsidRPr="004D3C37">
        <w:rPr>
          <w:lang w:val="uk-UA"/>
        </w:rPr>
        <w:t>0,02/</w:t>
      </w:r>
      <w:r w:rsidR="000A20DD" w:rsidRPr="004D3C37">
        <w:rPr>
          <w:lang w:val="uk-UA"/>
        </w:rPr>
        <w:t xml:space="preserve"> (</w:t>
      </w:r>
      <w:r w:rsidRPr="004D3C37">
        <w:rPr>
          <w:lang w:val="uk-UA"/>
        </w:rPr>
        <w:t>0,52*0,48</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Отже, зробимо висновок, що після розрахунку ризику не виявлення помилок на ДП “Кривбасшахтозакриття</w:t>
      </w:r>
      <w:r w:rsidR="000A20DD" w:rsidRPr="004D3C37">
        <w:rPr>
          <w:lang w:val="uk-UA"/>
        </w:rPr>
        <w:t xml:space="preserve">", </w:t>
      </w:r>
      <w:r w:rsidRPr="004D3C37">
        <w:rPr>
          <w:lang w:val="uk-UA"/>
        </w:rPr>
        <w:t>результат становив 8% не виявлення помилок, і це свідчить про те, що аудитор не відмовився від проведення аудиту на базовому підприємстві тому, що ймовірність не виявлених помилок був значно малим</w:t>
      </w:r>
      <w:r w:rsidR="000A20DD" w:rsidRPr="004D3C37">
        <w:rPr>
          <w:lang w:val="uk-UA"/>
        </w:rPr>
        <w:t>.</w:t>
      </w:r>
    </w:p>
    <w:p w:rsidR="004027D2" w:rsidRDefault="004027D2" w:rsidP="004027D2">
      <w:pPr>
        <w:pStyle w:val="2"/>
        <w:widowControl w:val="0"/>
        <w:rPr>
          <w:lang w:val="uk-UA"/>
        </w:rPr>
      </w:pPr>
    </w:p>
    <w:p w:rsidR="000A20DD" w:rsidRPr="004D3C37" w:rsidRDefault="000A20DD" w:rsidP="004027D2">
      <w:pPr>
        <w:pStyle w:val="2"/>
        <w:widowControl w:val="0"/>
        <w:rPr>
          <w:lang w:val="uk-UA"/>
        </w:rPr>
      </w:pPr>
      <w:bookmarkStart w:id="23" w:name="_Toc264566510"/>
      <w:r w:rsidRPr="004D3C37">
        <w:rPr>
          <w:lang w:val="uk-UA"/>
        </w:rPr>
        <w:t xml:space="preserve">3.2.5 </w:t>
      </w:r>
      <w:r w:rsidR="00C61C08" w:rsidRPr="004D3C37">
        <w:rPr>
          <w:lang w:val="uk-UA"/>
        </w:rPr>
        <w:t>Складання бюджет витрат часу на проведення аудиту, плану</w:t>
      </w:r>
      <w:r w:rsidR="004D3C37">
        <w:rPr>
          <w:lang w:val="uk-UA"/>
        </w:rPr>
        <w:t xml:space="preserve"> </w:t>
      </w:r>
      <w:r w:rsidR="00C61C08" w:rsidRPr="004D3C37">
        <w:rPr>
          <w:lang w:val="uk-UA"/>
        </w:rPr>
        <w:t>та програми аудиту</w:t>
      </w:r>
      <w:bookmarkEnd w:id="23"/>
    </w:p>
    <w:p w:rsidR="000A20DD" w:rsidRPr="004D3C37" w:rsidRDefault="00C61C08" w:rsidP="004027D2">
      <w:pPr>
        <w:keepNext/>
        <w:widowControl w:val="0"/>
        <w:ind w:firstLine="709"/>
        <w:rPr>
          <w:lang w:val="uk-UA"/>
        </w:rPr>
      </w:pPr>
      <w:r w:rsidRPr="004D3C37">
        <w:rPr>
          <w:lang w:val="uk-UA"/>
        </w:rPr>
        <w:t>Після оцінки системи внутрішнього контролю аудитор склав загальний план</w:t>
      </w:r>
      <w:r w:rsidR="000A20DD" w:rsidRPr="004D3C37">
        <w:rPr>
          <w:lang w:val="uk-UA"/>
        </w:rPr>
        <w:t xml:space="preserve"> (</w:t>
      </w:r>
      <w:r w:rsidRPr="004D3C37">
        <w:rPr>
          <w:lang w:val="uk-UA"/>
        </w:rPr>
        <w:t>додаток 8</w:t>
      </w:r>
      <w:r w:rsidR="000A20DD" w:rsidRPr="004D3C37">
        <w:rPr>
          <w:lang w:val="uk-UA"/>
        </w:rPr>
        <w:t xml:space="preserve">) </w:t>
      </w:r>
      <w:r w:rsidRPr="004D3C37">
        <w:rPr>
          <w:lang w:val="uk-UA"/>
        </w:rPr>
        <w:t>і програму проведення аудиту</w:t>
      </w:r>
      <w:r w:rsidR="000A20DD" w:rsidRPr="004D3C37">
        <w:rPr>
          <w:lang w:val="uk-UA"/>
        </w:rPr>
        <w:t xml:space="preserve"> (</w:t>
      </w:r>
      <w:r w:rsidRPr="004D3C37">
        <w:rPr>
          <w:lang w:val="uk-UA"/>
        </w:rPr>
        <w:t>додаток 9</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План проведення аудиту представляв собою перелік етапів проведення аудиторської перевірки, який містив перелік видів робіт і приблизні строки їх виконання</w:t>
      </w:r>
      <w:r w:rsidR="000A20DD" w:rsidRPr="004D3C37">
        <w:rPr>
          <w:lang w:val="uk-UA"/>
        </w:rPr>
        <w:t xml:space="preserve">. </w:t>
      </w:r>
      <w:r w:rsidRPr="004D3C37">
        <w:rPr>
          <w:lang w:val="uk-UA"/>
        </w:rPr>
        <w:t>Він був складений до початку конкретної роботи з клієнтом і враховує такі ключові завдання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схвалення замовника та укладання договору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огляд результатів попереднього аудиту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аналіз звітності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аудиторські процедури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тотожність синтетичного та аналітичного обліку згідно з зведеними документами та реєстрами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співставлення бухгалтерського обліку із системою внутрішнього контролю на підприємстві</w:t>
      </w:r>
      <w:r w:rsidR="000A20DD" w:rsidRPr="004D3C37">
        <w:rPr>
          <w:lang w:val="uk-UA"/>
        </w:rPr>
        <w:t>;</w:t>
      </w:r>
    </w:p>
    <w:p w:rsidR="00C61C08" w:rsidRPr="004D3C37" w:rsidRDefault="00C61C08" w:rsidP="004027D2">
      <w:pPr>
        <w:keepNext/>
        <w:widowControl w:val="0"/>
        <w:ind w:firstLine="709"/>
        <w:rPr>
          <w:lang w:val="uk-UA"/>
        </w:rPr>
      </w:pPr>
      <w:r w:rsidRPr="004D3C37">
        <w:rPr>
          <w:lang w:val="uk-UA"/>
        </w:rPr>
        <w:t>коригування програми з урахуванням виявлених недоліків та зон ризиків</w:t>
      </w:r>
    </w:p>
    <w:p w:rsidR="000A20DD" w:rsidRPr="004D3C37" w:rsidRDefault="00C61C08" w:rsidP="004027D2">
      <w:pPr>
        <w:keepNext/>
        <w:widowControl w:val="0"/>
        <w:ind w:firstLine="709"/>
        <w:rPr>
          <w:lang w:val="uk-UA"/>
        </w:rPr>
      </w:pPr>
      <w:r w:rsidRPr="004D3C37">
        <w:rPr>
          <w:lang w:val="uk-UA"/>
        </w:rPr>
        <w:t>У процесі роботи аудитор не вносив корективи та зміни до плану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План було погоджено з керівником підприємства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Одним із найважливіших моментів виконання плану аудиторських робіт є програма аудиту</w:t>
      </w:r>
      <w:r w:rsidR="000A20DD" w:rsidRPr="004D3C37">
        <w:rPr>
          <w:lang w:val="uk-UA"/>
        </w:rPr>
        <w:t xml:space="preserve"> (</w:t>
      </w:r>
      <w:r w:rsidRPr="004D3C37">
        <w:rPr>
          <w:lang w:val="uk-UA"/>
        </w:rPr>
        <w:t>додаток 9</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Програма аудиту представляв собою детальний перелік змісту аудиторських процедур</w:t>
      </w:r>
      <w:r w:rsidR="000A20DD" w:rsidRPr="004D3C37">
        <w:rPr>
          <w:lang w:val="uk-UA"/>
        </w:rPr>
        <w:t xml:space="preserve">. </w:t>
      </w:r>
      <w:r w:rsidRPr="004D3C37">
        <w:rPr>
          <w:lang w:val="uk-UA"/>
        </w:rPr>
        <w:t>Цей перелік був інструкцією для виконання аудиту, які беруть участь у перевірці</w:t>
      </w:r>
      <w:r w:rsidR="000A20DD" w:rsidRPr="004D3C37">
        <w:rPr>
          <w:lang w:val="uk-UA"/>
        </w:rPr>
        <w:t xml:space="preserve">. </w:t>
      </w:r>
      <w:r w:rsidRPr="004D3C37">
        <w:rPr>
          <w:lang w:val="uk-UA"/>
        </w:rPr>
        <w:t>Програма служить засобом контролю за роботою виконавців аудиту</w:t>
      </w:r>
      <w:r w:rsidR="000A20DD" w:rsidRPr="004D3C37">
        <w:rPr>
          <w:lang w:val="uk-UA"/>
        </w:rPr>
        <w:t xml:space="preserve">. </w:t>
      </w:r>
      <w:r w:rsidRPr="004D3C37">
        <w:rPr>
          <w:lang w:val="uk-UA"/>
        </w:rPr>
        <w:t>У програмі аудиту види, зміст та час проведення запланованих процедур співпадають з прийнятими до роботи показниками загального плану аудиту</w:t>
      </w:r>
      <w:r w:rsidR="000A20DD" w:rsidRPr="004D3C37">
        <w:rPr>
          <w:lang w:val="uk-UA"/>
        </w:rPr>
        <w:t xml:space="preserve">. </w:t>
      </w:r>
      <w:r w:rsidRPr="004D3C37">
        <w:rPr>
          <w:lang w:val="uk-UA"/>
        </w:rPr>
        <w:t>Аудиторська програма містить перелік об’єктів аудиту по його напрямках, а також час, який необхідно витратити на кожен напрямок аудиту або аудиторську перевірку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Аудитор затвердив програму, визначаючи суттєвість по процедурах аудиту, об’єкт аудиту з кожного питання окремо та масштаб перевірки</w:t>
      </w:r>
      <w:r w:rsidR="000A20DD" w:rsidRPr="004D3C37">
        <w:rPr>
          <w:lang w:val="uk-UA"/>
        </w:rPr>
        <w:t xml:space="preserve">. </w:t>
      </w:r>
      <w:r w:rsidRPr="004D3C37">
        <w:rPr>
          <w:lang w:val="uk-UA"/>
        </w:rPr>
        <w:t>Програма оформлена у вигляді таблиці на кожен об’єкт перевірки окремо</w:t>
      </w:r>
      <w:r w:rsidR="000A20DD" w:rsidRPr="004D3C37">
        <w:rPr>
          <w:lang w:val="uk-UA"/>
        </w:rPr>
        <w:t xml:space="preserve"> (</w:t>
      </w:r>
      <w:r w:rsidRPr="004D3C37">
        <w:rPr>
          <w:lang w:val="uk-UA"/>
        </w:rPr>
        <w:t>додаток 9</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Для розрахунку бюджету часу</w:t>
      </w:r>
      <w:r w:rsidR="000A20DD" w:rsidRPr="004D3C37">
        <w:rPr>
          <w:lang w:val="uk-UA"/>
        </w:rPr>
        <w:t xml:space="preserve"> (</w:t>
      </w:r>
      <w:r w:rsidRPr="004D3C37">
        <w:rPr>
          <w:lang w:val="uk-UA"/>
        </w:rPr>
        <w:t>додаток 10</w:t>
      </w:r>
      <w:r w:rsidR="000A20DD" w:rsidRPr="004D3C37">
        <w:rPr>
          <w:lang w:val="uk-UA"/>
        </w:rPr>
        <w:t xml:space="preserve">) </w:t>
      </w:r>
      <w:r w:rsidRPr="004D3C37">
        <w:rPr>
          <w:lang w:val="uk-UA"/>
        </w:rPr>
        <w:t>приймається до уваги попередня оцінка властивого ризику та ризику контролю, рівня суттєвості та попередній досвід</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Для проведення аудиту розрахунків з персоналом на</w:t>
      </w:r>
    </w:p>
    <w:p w:rsidR="000A20DD" w:rsidRPr="004D3C37" w:rsidRDefault="00C61C08" w:rsidP="004027D2">
      <w:pPr>
        <w:keepNext/>
        <w:widowControl w:val="0"/>
        <w:ind w:firstLine="709"/>
        <w:rPr>
          <w:lang w:val="uk-UA"/>
        </w:rPr>
      </w:pPr>
      <w:r w:rsidRPr="004D3C37">
        <w:rPr>
          <w:lang w:val="uk-UA"/>
        </w:rPr>
        <w:t>ДП “Кривбасшахтозакриття</w:t>
      </w:r>
      <w:r w:rsidR="000A20DD" w:rsidRPr="004D3C37">
        <w:rPr>
          <w:lang w:val="uk-UA"/>
        </w:rPr>
        <w:t xml:space="preserve">" </w:t>
      </w:r>
      <w:r w:rsidRPr="004D3C37">
        <w:rPr>
          <w:lang w:val="uk-UA"/>
        </w:rPr>
        <w:t>призначено одного аудитора, двоє помічників аудитора</w:t>
      </w:r>
      <w:r w:rsidR="000A20DD" w:rsidRPr="004D3C37">
        <w:rPr>
          <w:lang w:val="uk-UA"/>
        </w:rPr>
        <w:t xml:space="preserve"> (</w:t>
      </w:r>
      <w:r w:rsidRPr="004D3C37">
        <w:rPr>
          <w:lang w:val="uk-UA"/>
        </w:rPr>
        <w:t>працівників підприємства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Отже, після того як укладено договір на проведення аудиту на базовому підприємстві, та після оцінки аудиторського ризику аудитор склав загальний план аудиту в якому зазначив всі процедури які необхідно було провести, а після склав програму в якій зазначив суттєвість по процедурах аудиту та бюджет витрат часу на проведення аудиту</w:t>
      </w:r>
      <w:r w:rsidR="000A20DD" w:rsidRPr="004D3C37">
        <w:rPr>
          <w:lang w:val="uk-UA"/>
        </w:rPr>
        <w:t xml:space="preserve">. </w:t>
      </w:r>
      <w:r w:rsidR="009C61BD" w:rsidRPr="004D3C37">
        <w:rPr>
          <w:lang w:val="uk-UA"/>
        </w:rPr>
        <w:t>Після складання організаційних документів аудитор перейде до етапу планування</w:t>
      </w:r>
      <w:r w:rsidR="000A20DD" w:rsidRPr="004D3C37">
        <w:rPr>
          <w:lang w:val="uk-UA"/>
        </w:rPr>
        <w:t>.</w:t>
      </w:r>
    </w:p>
    <w:p w:rsidR="004D3C37" w:rsidRDefault="004D3C37" w:rsidP="004027D2">
      <w:pPr>
        <w:keepNext/>
        <w:widowControl w:val="0"/>
        <w:ind w:firstLine="709"/>
        <w:rPr>
          <w:lang w:val="uk-UA"/>
        </w:rPr>
      </w:pPr>
    </w:p>
    <w:p w:rsidR="000A20DD" w:rsidRPr="004D3C37" w:rsidRDefault="000A20DD" w:rsidP="004027D2">
      <w:pPr>
        <w:pStyle w:val="2"/>
        <w:widowControl w:val="0"/>
        <w:rPr>
          <w:lang w:val="uk-UA"/>
        </w:rPr>
      </w:pPr>
      <w:bookmarkStart w:id="24" w:name="_Toc264566511"/>
      <w:r w:rsidRPr="004D3C37">
        <w:rPr>
          <w:lang w:val="uk-UA"/>
        </w:rPr>
        <w:t xml:space="preserve">3.3 </w:t>
      </w:r>
      <w:r w:rsidR="00C61C08" w:rsidRPr="004D3C37">
        <w:rPr>
          <w:lang w:val="uk-UA"/>
        </w:rPr>
        <w:t>Аудит розрахунків з персоналом</w:t>
      </w:r>
      <w:bookmarkEnd w:id="24"/>
    </w:p>
    <w:p w:rsidR="004D3C37" w:rsidRDefault="004D3C37" w:rsidP="004027D2">
      <w:pPr>
        <w:keepNext/>
        <w:widowControl w:val="0"/>
        <w:ind w:firstLine="709"/>
        <w:rPr>
          <w:lang w:val="uk-UA"/>
        </w:rPr>
      </w:pPr>
    </w:p>
    <w:p w:rsidR="000A20DD" w:rsidRPr="004D3C37" w:rsidRDefault="000A20DD" w:rsidP="004027D2">
      <w:pPr>
        <w:pStyle w:val="2"/>
        <w:widowControl w:val="0"/>
        <w:rPr>
          <w:lang w:val="uk-UA"/>
        </w:rPr>
      </w:pPr>
      <w:bookmarkStart w:id="25" w:name="_Toc264566512"/>
      <w:r w:rsidRPr="004D3C37">
        <w:rPr>
          <w:lang w:val="uk-UA"/>
        </w:rPr>
        <w:t xml:space="preserve">3.3.1 </w:t>
      </w:r>
      <w:r w:rsidR="00C61C08" w:rsidRPr="004D3C37">
        <w:rPr>
          <w:lang w:val="uk-UA"/>
        </w:rPr>
        <w:t>Аудит нарахування, утримання та виплати заробітної плати</w:t>
      </w:r>
      <w:bookmarkEnd w:id="25"/>
    </w:p>
    <w:p w:rsidR="000A20DD" w:rsidRPr="004D3C37" w:rsidRDefault="00C61C08" w:rsidP="004027D2">
      <w:pPr>
        <w:keepNext/>
        <w:widowControl w:val="0"/>
        <w:ind w:firstLine="709"/>
        <w:rPr>
          <w:lang w:val="uk-UA"/>
        </w:rPr>
      </w:pPr>
      <w:r w:rsidRPr="004D3C37">
        <w:rPr>
          <w:lang w:val="uk-UA"/>
        </w:rPr>
        <w:t>Аудиторська перевірка нарахування оплати праці здійснювалася за такими напрямками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формування та використання фонду оплати праці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розрахунки з оплати праці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Аудит обґрунтованості визначення, формування та використання фонду оплати праці включав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дотримання підприємством чинного законодавства з оплати праці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вибір раціональних форм оплати праці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своєчасне впровадження прогресивних розцінок</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обґрунтованість розміру фонду оплати праці в допоміжних виробництвах</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доцільність впровадження контрактної форми оплати праці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структуру джерел формування фонду оплати праці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правильність нарахування оплати праці готівкою та в натуральній формі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 початковому етапі аудиторської перевірки з'ясовано правильність записів в особистих справах працівників, наявності трудових книжок, штатного розкладу, правильності використання тарифних сіток, ставок, розцінок та надбавок при обчисленні заробітної плати</w:t>
      </w:r>
      <w:r w:rsidR="000A20DD" w:rsidRPr="004D3C37">
        <w:rPr>
          <w:lang w:val="uk-UA"/>
        </w:rPr>
        <w:t xml:space="preserve">; </w:t>
      </w:r>
      <w:r w:rsidRPr="004D3C37">
        <w:rPr>
          <w:lang w:val="uk-UA"/>
        </w:rPr>
        <w:t>оформлення документів, на підставі яких нараховувалася заробітна плата</w:t>
      </w:r>
      <w:r w:rsidR="000A20DD" w:rsidRPr="004D3C37">
        <w:rPr>
          <w:lang w:val="uk-UA"/>
        </w:rPr>
        <w:t xml:space="preserve"> (</w:t>
      </w:r>
      <w:r w:rsidRPr="004D3C37">
        <w:rPr>
          <w:lang w:val="uk-UA"/>
        </w:rPr>
        <w:t>табелів обліку використання робочого часу</w:t>
      </w:r>
      <w:r w:rsidR="000A20DD" w:rsidRPr="004D3C37">
        <w:rPr>
          <w:lang w:val="uk-UA"/>
        </w:rPr>
        <w:t xml:space="preserve"> (</w:t>
      </w:r>
      <w:r w:rsidRPr="004D3C37">
        <w:rPr>
          <w:lang w:val="uk-UA"/>
        </w:rPr>
        <w:t>додаток 3</w:t>
      </w:r>
      <w:r w:rsidR="000A20DD" w:rsidRPr="004D3C37">
        <w:rPr>
          <w:lang w:val="uk-UA"/>
        </w:rPr>
        <w:t>),</w:t>
      </w:r>
      <w:r w:rsidRPr="004D3C37">
        <w:rPr>
          <w:lang w:val="uk-UA"/>
        </w:rPr>
        <w:t xml:space="preserve"> нарядів, контрактів, розрахункових відомостей</w:t>
      </w:r>
      <w:r w:rsidR="000A20DD" w:rsidRPr="004D3C37">
        <w:rPr>
          <w:lang w:val="uk-UA"/>
        </w:rPr>
        <w:t xml:space="preserve"> (</w:t>
      </w:r>
      <w:r w:rsidRPr="004D3C37">
        <w:rPr>
          <w:lang w:val="uk-UA"/>
        </w:rPr>
        <w:t>додаток С</w:t>
      </w:r>
      <w:r w:rsidR="000A20DD" w:rsidRPr="004D3C37">
        <w:rPr>
          <w:lang w:val="uk-UA"/>
        </w:rPr>
        <w:t>),</w:t>
      </w:r>
      <w:r w:rsidRPr="004D3C37">
        <w:rPr>
          <w:lang w:val="uk-UA"/>
        </w:rPr>
        <w:t xml:space="preserve"> відповідних записів у обліку</w:t>
      </w:r>
      <w:r w:rsidR="000A20DD" w:rsidRPr="004D3C37">
        <w:rPr>
          <w:lang w:val="uk-UA"/>
        </w:rPr>
        <w:t xml:space="preserve">). </w:t>
      </w:r>
      <w:r w:rsidRPr="004D3C37">
        <w:rPr>
          <w:lang w:val="uk-UA"/>
        </w:rPr>
        <w:t>Також аудитор з’ясував правильність нарахуван</w:t>
      </w:r>
      <w:r w:rsidR="00114BD9" w:rsidRPr="004D3C37">
        <w:rPr>
          <w:lang w:val="uk-UA"/>
        </w:rPr>
        <w:t>ня заробітної плати</w:t>
      </w:r>
      <w:r w:rsidR="000A20DD" w:rsidRPr="004D3C37">
        <w:rPr>
          <w:lang w:val="uk-UA"/>
        </w:rPr>
        <w:t xml:space="preserve"> (</w:t>
      </w:r>
      <w:r w:rsidRPr="004D3C37">
        <w:rPr>
          <w:lang w:val="uk-UA"/>
        </w:rPr>
        <w:t>табл</w:t>
      </w:r>
      <w:r w:rsidR="000A20DD" w:rsidRPr="004D3C37">
        <w:rPr>
          <w:lang w:val="uk-UA"/>
        </w:rPr>
        <w:t>.3.3).</w:t>
      </w:r>
    </w:p>
    <w:p w:rsidR="000A20DD" w:rsidRPr="004D3C37" w:rsidRDefault="009C61BD" w:rsidP="004027D2">
      <w:pPr>
        <w:keepNext/>
        <w:widowControl w:val="0"/>
        <w:ind w:firstLine="709"/>
        <w:rPr>
          <w:lang w:val="uk-UA"/>
        </w:rPr>
      </w:pPr>
      <w:r w:rsidRPr="004D3C37">
        <w:rPr>
          <w:lang w:val="uk-UA"/>
        </w:rPr>
        <w:t>Аудитором перевірено розрахункову відомість</w:t>
      </w:r>
      <w:r w:rsidR="000A20DD" w:rsidRPr="004D3C37">
        <w:rPr>
          <w:lang w:val="uk-UA"/>
        </w:rPr>
        <w:t xml:space="preserve"> (</w:t>
      </w:r>
      <w:r w:rsidRPr="004D3C37">
        <w:rPr>
          <w:lang w:val="uk-UA"/>
        </w:rPr>
        <w:t>додаток С</w:t>
      </w:r>
      <w:r w:rsidR="000A20DD" w:rsidRPr="004D3C37">
        <w:rPr>
          <w:lang w:val="uk-UA"/>
        </w:rPr>
        <w:t>),</w:t>
      </w:r>
      <w:r w:rsidRPr="004D3C37">
        <w:rPr>
          <w:lang w:val="uk-UA"/>
        </w:rPr>
        <w:t xml:space="preserve"> в якій містилися нарахування, утримання та виплата заробітної плати</w:t>
      </w:r>
      <w:r w:rsidR="00114BD9" w:rsidRPr="004D3C37">
        <w:rPr>
          <w:lang w:val="uk-UA"/>
        </w:rPr>
        <w:t xml:space="preserve"> </w:t>
      </w:r>
      <w:r w:rsidRPr="004D3C37">
        <w:rPr>
          <w:lang w:val="uk-UA"/>
        </w:rPr>
        <w:t>за окремими працівниками та по підприємству в цілому і склав робочий документ</w:t>
      </w:r>
      <w:r w:rsidR="000A20DD" w:rsidRPr="004D3C37">
        <w:rPr>
          <w:lang w:val="uk-UA"/>
        </w:rPr>
        <w:t xml:space="preserve"> (</w:t>
      </w:r>
      <w:r w:rsidRPr="004D3C37">
        <w:rPr>
          <w:lang w:val="uk-UA"/>
        </w:rPr>
        <w:t>додатки 11-17</w:t>
      </w:r>
      <w:r w:rsidR="000A20DD" w:rsidRPr="004D3C37">
        <w:rPr>
          <w:lang w:val="uk-UA"/>
        </w:rPr>
        <w:t>).</w:t>
      </w:r>
    </w:p>
    <w:p w:rsidR="004D3C37" w:rsidRDefault="004D3C37" w:rsidP="004027D2">
      <w:pPr>
        <w:keepNext/>
        <w:widowControl w:val="0"/>
        <w:ind w:firstLine="709"/>
        <w:rPr>
          <w:lang w:val="uk-UA"/>
        </w:rPr>
      </w:pPr>
    </w:p>
    <w:p w:rsidR="00C61C08" w:rsidRPr="004D3C37" w:rsidRDefault="00C61C08" w:rsidP="004027D2">
      <w:pPr>
        <w:keepNext/>
        <w:widowControl w:val="0"/>
        <w:ind w:firstLine="709"/>
        <w:rPr>
          <w:lang w:val="uk-UA"/>
        </w:rPr>
      </w:pPr>
      <w:r w:rsidRPr="004D3C37">
        <w:rPr>
          <w:lang w:val="uk-UA"/>
        </w:rPr>
        <w:t xml:space="preserve">Таблиця </w:t>
      </w:r>
      <w:r w:rsidR="000A20DD" w:rsidRPr="004D3C37">
        <w:rPr>
          <w:lang w:val="uk-UA"/>
        </w:rPr>
        <w:t>3.3</w:t>
      </w:r>
    </w:p>
    <w:p w:rsidR="00C61C08" w:rsidRPr="004D3C37" w:rsidRDefault="00C61C08" w:rsidP="004027D2">
      <w:pPr>
        <w:keepNext/>
        <w:widowControl w:val="0"/>
        <w:ind w:left="709" w:firstLine="0"/>
        <w:rPr>
          <w:lang w:val="uk-UA"/>
        </w:rPr>
      </w:pPr>
      <w:r w:rsidRPr="004D3C37">
        <w:rPr>
          <w:lang w:val="uk-UA"/>
        </w:rPr>
        <w:t>Перевірка вірності нарахування зарплати на “Кривбасшахтозакриття”</w:t>
      </w:r>
      <w:r w:rsidR="007008EA">
        <w:rPr>
          <w:lang w:val="uk-UA"/>
        </w:rPr>
        <w:t xml:space="preserve"> </w:t>
      </w:r>
      <w:r w:rsidRPr="004D3C37">
        <w:rPr>
          <w:lang w:val="uk-UA"/>
        </w:rPr>
        <w:t>за 2007 рік</w:t>
      </w:r>
    </w:p>
    <w:tbl>
      <w:tblPr>
        <w:tblW w:w="8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6"/>
        <w:gridCol w:w="1329"/>
        <w:gridCol w:w="1931"/>
        <w:gridCol w:w="1420"/>
        <w:gridCol w:w="1526"/>
      </w:tblGrid>
      <w:tr w:rsidR="00C61C08" w:rsidRPr="004130FC" w:rsidTr="004130FC">
        <w:trPr>
          <w:trHeight w:val="261"/>
          <w:jc w:val="center"/>
        </w:trPr>
        <w:tc>
          <w:tcPr>
            <w:tcW w:w="2526" w:type="dxa"/>
            <w:vMerge w:val="restart"/>
            <w:shd w:val="clear" w:color="auto" w:fill="auto"/>
          </w:tcPr>
          <w:p w:rsidR="00C61C08" w:rsidRPr="004130FC" w:rsidRDefault="00C61C08" w:rsidP="004130FC">
            <w:pPr>
              <w:pStyle w:val="aff7"/>
              <w:keepNext/>
              <w:widowControl w:val="0"/>
              <w:rPr>
                <w:lang w:val="uk-UA"/>
              </w:rPr>
            </w:pPr>
            <w:r w:rsidRPr="004130FC">
              <w:rPr>
                <w:lang w:val="uk-UA"/>
              </w:rPr>
              <w:t>П</w:t>
            </w:r>
            <w:r w:rsidR="000A20DD" w:rsidRPr="004130FC">
              <w:rPr>
                <w:lang w:val="uk-UA"/>
              </w:rPr>
              <w:t xml:space="preserve">.І. </w:t>
            </w:r>
            <w:r w:rsidRPr="004130FC">
              <w:rPr>
                <w:lang w:val="uk-UA"/>
              </w:rPr>
              <w:t>Б</w:t>
            </w:r>
          </w:p>
        </w:tc>
        <w:tc>
          <w:tcPr>
            <w:tcW w:w="1329" w:type="dxa"/>
            <w:vMerge w:val="restart"/>
            <w:shd w:val="clear" w:color="auto" w:fill="auto"/>
          </w:tcPr>
          <w:p w:rsidR="00C61C08" w:rsidRPr="004130FC" w:rsidRDefault="00C61C08" w:rsidP="004130FC">
            <w:pPr>
              <w:pStyle w:val="aff7"/>
              <w:keepNext/>
              <w:widowControl w:val="0"/>
              <w:rPr>
                <w:lang w:val="uk-UA"/>
              </w:rPr>
            </w:pPr>
            <w:r w:rsidRPr="004130FC">
              <w:rPr>
                <w:lang w:val="uk-UA"/>
              </w:rPr>
              <w:t>Нараховано</w:t>
            </w:r>
          </w:p>
        </w:tc>
        <w:tc>
          <w:tcPr>
            <w:tcW w:w="1931" w:type="dxa"/>
            <w:vMerge w:val="restart"/>
            <w:shd w:val="clear" w:color="auto" w:fill="auto"/>
          </w:tcPr>
          <w:p w:rsidR="00C61C08" w:rsidRPr="004130FC" w:rsidRDefault="00C61C08" w:rsidP="004130FC">
            <w:pPr>
              <w:pStyle w:val="aff7"/>
              <w:keepNext/>
              <w:widowControl w:val="0"/>
              <w:rPr>
                <w:lang w:val="uk-UA"/>
              </w:rPr>
            </w:pPr>
            <w:r w:rsidRPr="004130FC">
              <w:rPr>
                <w:lang w:val="uk-UA"/>
              </w:rPr>
              <w:t>Необх</w:t>
            </w:r>
            <w:r w:rsidR="000A20DD" w:rsidRPr="004130FC">
              <w:rPr>
                <w:lang w:val="uk-UA"/>
              </w:rPr>
              <w:t xml:space="preserve">. </w:t>
            </w:r>
            <w:r w:rsidRPr="004130FC">
              <w:rPr>
                <w:lang w:val="uk-UA"/>
              </w:rPr>
              <w:t>Нарахувати</w:t>
            </w:r>
          </w:p>
        </w:tc>
        <w:tc>
          <w:tcPr>
            <w:tcW w:w="2946" w:type="dxa"/>
            <w:gridSpan w:val="2"/>
            <w:shd w:val="clear" w:color="auto" w:fill="auto"/>
          </w:tcPr>
          <w:p w:rsidR="00C61C08" w:rsidRPr="004130FC" w:rsidRDefault="00C61C08" w:rsidP="004130FC">
            <w:pPr>
              <w:pStyle w:val="aff7"/>
              <w:keepNext/>
              <w:widowControl w:val="0"/>
              <w:rPr>
                <w:lang w:val="uk-UA"/>
              </w:rPr>
            </w:pPr>
            <w:r w:rsidRPr="004130FC">
              <w:rPr>
                <w:lang w:val="uk-UA"/>
              </w:rPr>
              <w:t>Відхилення</w:t>
            </w:r>
            <w:r w:rsidR="00FA1D75" w:rsidRPr="004130FC">
              <w:rPr>
                <w:lang w:val="uk-UA"/>
              </w:rPr>
              <w:t xml:space="preserve"> </w:t>
            </w:r>
            <w:r w:rsidR="000A20DD" w:rsidRPr="004130FC">
              <w:rPr>
                <w:lang w:val="uk-UA"/>
              </w:rPr>
              <w:t>(</w:t>
            </w:r>
            <w:r w:rsidRPr="004130FC">
              <w:rPr>
                <w:lang w:val="uk-UA"/>
              </w:rPr>
              <w:t>+,</w:t>
            </w:r>
            <w:r w:rsidR="000A20DD" w:rsidRPr="004130FC">
              <w:rPr>
                <w:lang w:val="uk-UA"/>
              </w:rPr>
              <w:t xml:space="preserve"> -) </w:t>
            </w:r>
          </w:p>
        </w:tc>
      </w:tr>
      <w:tr w:rsidR="00C61C08" w:rsidRPr="004130FC" w:rsidTr="004130FC">
        <w:trPr>
          <w:trHeight w:val="258"/>
          <w:jc w:val="center"/>
        </w:trPr>
        <w:tc>
          <w:tcPr>
            <w:tcW w:w="2526" w:type="dxa"/>
            <w:vMerge/>
            <w:shd w:val="clear" w:color="auto" w:fill="auto"/>
          </w:tcPr>
          <w:p w:rsidR="00C61C08" w:rsidRPr="004130FC" w:rsidRDefault="00C61C08" w:rsidP="004130FC">
            <w:pPr>
              <w:pStyle w:val="aff7"/>
              <w:keepNext/>
              <w:widowControl w:val="0"/>
              <w:rPr>
                <w:lang w:val="uk-UA"/>
              </w:rPr>
            </w:pPr>
          </w:p>
        </w:tc>
        <w:tc>
          <w:tcPr>
            <w:tcW w:w="1329" w:type="dxa"/>
            <w:vMerge/>
            <w:shd w:val="clear" w:color="auto" w:fill="auto"/>
          </w:tcPr>
          <w:p w:rsidR="00C61C08" w:rsidRPr="004130FC" w:rsidRDefault="00C61C08" w:rsidP="004130FC">
            <w:pPr>
              <w:pStyle w:val="aff7"/>
              <w:keepNext/>
              <w:widowControl w:val="0"/>
              <w:rPr>
                <w:lang w:val="uk-UA"/>
              </w:rPr>
            </w:pPr>
          </w:p>
        </w:tc>
        <w:tc>
          <w:tcPr>
            <w:tcW w:w="1931" w:type="dxa"/>
            <w:vMerge/>
            <w:shd w:val="clear" w:color="auto" w:fill="auto"/>
          </w:tcPr>
          <w:p w:rsidR="00C61C08" w:rsidRPr="004130FC" w:rsidRDefault="00C61C08" w:rsidP="004130FC">
            <w:pPr>
              <w:pStyle w:val="aff7"/>
              <w:keepNext/>
              <w:widowControl w:val="0"/>
              <w:rPr>
                <w:lang w:val="uk-UA"/>
              </w:rPr>
            </w:pPr>
          </w:p>
        </w:tc>
        <w:tc>
          <w:tcPr>
            <w:tcW w:w="1420" w:type="dxa"/>
            <w:shd w:val="clear" w:color="auto" w:fill="auto"/>
          </w:tcPr>
          <w:p w:rsidR="00C61C08" w:rsidRPr="004130FC" w:rsidRDefault="00C61C08" w:rsidP="004130FC">
            <w:pPr>
              <w:pStyle w:val="aff7"/>
              <w:keepNext/>
              <w:widowControl w:val="0"/>
              <w:rPr>
                <w:lang w:val="uk-UA"/>
              </w:rPr>
            </w:pPr>
            <w:r w:rsidRPr="004130FC">
              <w:rPr>
                <w:lang w:val="uk-UA"/>
              </w:rPr>
              <w:t>переплата</w:t>
            </w:r>
          </w:p>
        </w:tc>
        <w:tc>
          <w:tcPr>
            <w:tcW w:w="1526" w:type="dxa"/>
            <w:shd w:val="clear" w:color="auto" w:fill="auto"/>
          </w:tcPr>
          <w:p w:rsidR="00C61C08" w:rsidRPr="004130FC" w:rsidRDefault="00C61C08" w:rsidP="004130FC">
            <w:pPr>
              <w:pStyle w:val="aff7"/>
              <w:keepNext/>
              <w:widowControl w:val="0"/>
              <w:rPr>
                <w:lang w:val="uk-UA"/>
              </w:rPr>
            </w:pPr>
            <w:r w:rsidRPr="004130FC">
              <w:rPr>
                <w:lang w:val="uk-UA"/>
              </w:rPr>
              <w:t>Недоплата</w:t>
            </w:r>
          </w:p>
        </w:tc>
      </w:tr>
      <w:tr w:rsidR="00C61C08" w:rsidRPr="004130FC" w:rsidTr="004130FC">
        <w:trPr>
          <w:jc w:val="center"/>
        </w:trPr>
        <w:tc>
          <w:tcPr>
            <w:tcW w:w="2526" w:type="dxa"/>
            <w:shd w:val="clear" w:color="auto" w:fill="auto"/>
          </w:tcPr>
          <w:p w:rsidR="00C61C08" w:rsidRPr="004130FC" w:rsidRDefault="00C61C08" w:rsidP="004130FC">
            <w:pPr>
              <w:pStyle w:val="aff7"/>
              <w:keepNext/>
              <w:widowControl w:val="0"/>
              <w:rPr>
                <w:lang w:val="uk-UA"/>
              </w:rPr>
            </w:pPr>
            <w:r w:rsidRPr="004130FC">
              <w:rPr>
                <w:lang w:val="uk-UA"/>
              </w:rPr>
              <w:t>Вітюк В</w:t>
            </w:r>
            <w:r w:rsidR="000A20DD" w:rsidRPr="004130FC">
              <w:rPr>
                <w:lang w:val="uk-UA"/>
              </w:rPr>
              <w:t xml:space="preserve">.І. </w:t>
            </w:r>
          </w:p>
        </w:tc>
        <w:tc>
          <w:tcPr>
            <w:tcW w:w="1329" w:type="dxa"/>
            <w:shd w:val="clear" w:color="auto" w:fill="auto"/>
          </w:tcPr>
          <w:p w:rsidR="00C61C08" w:rsidRPr="004130FC" w:rsidRDefault="00C61C08" w:rsidP="004130FC">
            <w:pPr>
              <w:pStyle w:val="aff7"/>
              <w:keepNext/>
              <w:widowControl w:val="0"/>
              <w:rPr>
                <w:lang w:val="uk-UA"/>
              </w:rPr>
            </w:pPr>
            <w:r w:rsidRPr="004130FC">
              <w:rPr>
                <w:lang w:val="uk-UA"/>
              </w:rPr>
              <w:t>744,23</w:t>
            </w:r>
          </w:p>
        </w:tc>
        <w:tc>
          <w:tcPr>
            <w:tcW w:w="1931" w:type="dxa"/>
            <w:shd w:val="clear" w:color="auto" w:fill="auto"/>
          </w:tcPr>
          <w:p w:rsidR="00C61C08" w:rsidRPr="004130FC" w:rsidRDefault="00C61C08" w:rsidP="004130FC">
            <w:pPr>
              <w:pStyle w:val="aff7"/>
              <w:keepNext/>
              <w:widowControl w:val="0"/>
              <w:rPr>
                <w:lang w:val="uk-UA"/>
              </w:rPr>
            </w:pPr>
            <w:r w:rsidRPr="004130FC">
              <w:rPr>
                <w:lang w:val="uk-UA"/>
              </w:rPr>
              <w:t>744,23</w:t>
            </w:r>
          </w:p>
        </w:tc>
        <w:tc>
          <w:tcPr>
            <w:tcW w:w="1420"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1526" w:type="dxa"/>
            <w:shd w:val="clear" w:color="auto" w:fill="auto"/>
          </w:tcPr>
          <w:p w:rsidR="00C61C08" w:rsidRPr="004130FC" w:rsidRDefault="00C61C08" w:rsidP="004130FC">
            <w:pPr>
              <w:pStyle w:val="aff7"/>
              <w:keepNext/>
              <w:widowControl w:val="0"/>
              <w:rPr>
                <w:lang w:val="uk-UA"/>
              </w:rPr>
            </w:pPr>
            <w:r w:rsidRPr="004130FC">
              <w:rPr>
                <w:lang w:val="uk-UA"/>
              </w:rPr>
              <w:t>-</w:t>
            </w:r>
          </w:p>
        </w:tc>
      </w:tr>
      <w:tr w:rsidR="00C61C08" w:rsidRPr="004130FC" w:rsidTr="004130FC">
        <w:trPr>
          <w:jc w:val="center"/>
        </w:trPr>
        <w:tc>
          <w:tcPr>
            <w:tcW w:w="2526" w:type="dxa"/>
            <w:shd w:val="clear" w:color="auto" w:fill="auto"/>
          </w:tcPr>
          <w:p w:rsidR="00C61C08" w:rsidRPr="004130FC" w:rsidRDefault="00C61C08" w:rsidP="004130FC">
            <w:pPr>
              <w:pStyle w:val="aff7"/>
              <w:keepNext/>
              <w:widowControl w:val="0"/>
              <w:rPr>
                <w:lang w:val="uk-UA"/>
              </w:rPr>
            </w:pPr>
            <w:r w:rsidRPr="004130FC">
              <w:rPr>
                <w:lang w:val="uk-UA"/>
              </w:rPr>
              <w:t>Ніщета В</w:t>
            </w:r>
            <w:r w:rsidR="000A20DD" w:rsidRPr="004130FC">
              <w:rPr>
                <w:lang w:val="uk-UA"/>
              </w:rPr>
              <w:t xml:space="preserve">. </w:t>
            </w:r>
            <w:r w:rsidRPr="004130FC">
              <w:rPr>
                <w:lang w:val="uk-UA"/>
              </w:rPr>
              <w:t>В</w:t>
            </w:r>
          </w:p>
        </w:tc>
        <w:tc>
          <w:tcPr>
            <w:tcW w:w="1329" w:type="dxa"/>
            <w:shd w:val="clear" w:color="auto" w:fill="auto"/>
          </w:tcPr>
          <w:p w:rsidR="00C61C08" w:rsidRPr="004130FC" w:rsidRDefault="00C61C08" w:rsidP="004130FC">
            <w:pPr>
              <w:pStyle w:val="aff7"/>
              <w:keepNext/>
              <w:widowControl w:val="0"/>
              <w:rPr>
                <w:lang w:val="uk-UA"/>
              </w:rPr>
            </w:pPr>
            <w:r w:rsidRPr="004130FC">
              <w:rPr>
                <w:lang w:val="uk-UA"/>
              </w:rPr>
              <w:t>732</w:t>
            </w:r>
          </w:p>
        </w:tc>
        <w:tc>
          <w:tcPr>
            <w:tcW w:w="1931" w:type="dxa"/>
            <w:shd w:val="clear" w:color="auto" w:fill="auto"/>
          </w:tcPr>
          <w:p w:rsidR="00C61C08" w:rsidRPr="004130FC" w:rsidRDefault="00C61C08" w:rsidP="004130FC">
            <w:pPr>
              <w:pStyle w:val="aff7"/>
              <w:keepNext/>
              <w:widowControl w:val="0"/>
              <w:rPr>
                <w:lang w:val="uk-UA"/>
              </w:rPr>
            </w:pPr>
            <w:r w:rsidRPr="004130FC">
              <w:rPr>
                <w:lang w:val="uk-UA"/>
              </w:rPr>
              <w:t>732</w:t>
            </w:r>
          </w:p>
        </w:tc>
        <w:tc>
          <w:tcPr>
            <w:tcW w:w="1420"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1526" w:type="dxa"/>
            <w:shd w:val="clear" w:color="auto" w:fill="auto"/>
          </w:tcPr>
          <w:p w:rsidR="00C61C08" w:rsidRPr="004130FC" w:rsidRDefault="00C61C08" w:rsidP="004130FC">
            <w:pPr>
              <w:pStyle w:val="aff7"/>
              <w:keepNext/>
              <w:widowControl w:val="0"/>
              <w:rPr>
                <w:lang w:val="uk-UA"/>
              </w:rPr>
            </w:pPr>
            <w:r w:rsidRPr="004130FC">
              <w:rPr>
                <w:lang w:val="uk-UA"/>
              </w:rPr>
              <w:t>-</w:t>
            </w:r>
          </w:p>
        </w:tc>
      </w:tr>
      <w:tr w:rsidR="00C61C08" w:rsidRPr="004130FC" w:rsidTr="004130FC">
        <w:trPr>
          <w:jc w:val="center"/>
        </w:trPr>
        <w:tc>
          <w:tcPr>
            <w:tcW w:w="2526" w:type="dxa"/>
            <w:shd w:val="clear" w:color="auto" w:fill="auto"/>
          </w:tcPr>
          <w:p w:rsidR="00C61C08" w:rsidRPr="004130FC" w:rsidRDefault="00C61C08" w:rsidP="004130FC">
            <w:pPr>
              <w:pStyle w:val="aff7"/>
              <w:keepNext/>
              <w:widowControl w:val="0"/>
              <w:rPr>
                <w:lang w:val="uk-UA"/>
              </w:rPr>
            </w:pPr>
            <w:r w:rsidRPr="004130FC">
              <w:rPr>
                <w:lang w:val="uk-UA"/>
              </w:rPr>
              <w:t>Вітвіцький С</w:t>
            </w:r>
            <w:r w:rsidR="000A20DD" w:rsidRPr="004130FC">
              <w:rPr>
                <w:lang w:val="uk-UA"/>
              </w:rPr>
              <w:t xml:space="preserve">.М. </w:t>
            </w:r>
          </w:p>
        </w:tc>
        <w:tc>
          <w:tcPr>
            <w:tcW w:w="1329" w:type="dxa"/>
            <w:shd w:val="clear" w:color="auto" w:fill="auto"/>
          </w:tcPr>
          <w:p w:rsidR="00C61C08" w:rsidRPr="004130FC" w:rsidRDefault="00C61C08" w:rsidP="004130FC">
            <w:pPr>
              <w:pStyle w:val="aff7"/>
              <w:keepNext/>
              <w:widowControl w:val="0"/>
              <w:rPr>
                <w:lang w:val="uk-UA"/>
              </w:rPr>
            </w:pPr>
            <w:r w:rsidRPr="004130FC">
              <w:rPr>
                <w:lang w:val="uk-UA"/>
              </w:rPr>
              <w:t>1311,37</w:t>
            </w:r>
          </w:p>
        </w:tc>
        <w:tc>
          <w:tcPr>
            <w:tcW w:w="1931" w:type="dxa"/>
            <w:shd w:val="clear" w:color="auto" w:fill="auto"/>
          </w:tcPr>
          <w:p w:rsidR="00C61C08" w:rsidRPr="004130FC" w:rsidRDefault="00C61C08" w:rsidP="004130FC">
            <w:pPr>
              <w:pStyle w:val="aff7"/>
              <w:keepNext/>
              <w:widowControl w:val="0"/>
              <w:rPr>
                <w:lang w:val="uk-UA"/>
              </w:rPr>
            </w:pPr>
            <w:r w:rsidRPr="004130FC">
              <w:rPr>
                <w:lang w:val="uk-UA"/>
              </w:rPr>
              <w:t>1311,37</w:t>
            </w:r>
          </w:p>
        </w:tc>
        <w:tc>
          <w:tcPr>
            <w:tcW w:w="1420"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1526" w:type="dxa"/>
            <w:shd w:val="clear" w:color="auto" w:fill="auto"/>
          </w:tcPr>
          <w:p w:rsidR="00C61C08" w:rsidRPr="004130FC" w:rsidRDefault="00C61C08" w:rsidP="004130FC">
            <w:pPr>
              <w:pStyle w:val="aff7"/>
              <w:keepNext/>
              <w:widowControl w:val="0"/>
              <w:rPr>
                <w:lang w:val="uk-UA"/>
              </w:rPr>
            </w:pPr>
            <w:r w:rsidRPr="004130FC">
              <w:rPr>
                <w:lang w:val="uk-UA"/>
              </w:rPr>
              <w:t>-</w:t>
            </w:r>
          </w:p>
        </w:tc>
      </w:tr>
      <w:tr w:rsidR="00C61C08" w:rsidRPr="004130FC" w:rsidTr="004130FC">
        <w:trPr>
          <w:jc w:val="center"/>
        </w:trPr>
        <w:tc>
          <w:tcPr>
            <w:tcW w:w="2526" w:type="dxa"/>
            <w:shd w:val="clear" w:color="auto" w:fill="auto"/>
          </w:tcPr>
          <w:p w:rsidR="00C61C08" w:rsidRPr="004130FC" w:rsidRDefault="00C61C08" w:rsidP="004130FC">
            <w:pPr>
              <w:pStyle w:val="aff7"/>
              <w:keepNext/>
              <w:widowControl w:val="0"/>
              <w:rPr>
                <w:lang w:val="uk-UA"/>
              </w:rPr>
            </w:pPr>
            <w:r w:rsidRPr="004130FC">
              <w:rPr>
                <w:lang w:val="uk-UA"/>
              </w:rPr>
              <w:t>Глінка О</w:t>
            </w:r>
            <w:r w:rsidR="000A20DD" w:rsidRPr="004130FC">
              <w:rPr>
                <w:lang w:val="uk-UA"/>
              </w:rPr>
              <w:t xml:space="preserve">.В. </w:t>
            </w:r>
          </w:p>
        </w:tc>
        <w:tc>
          <w:tcPr>
            <w:tcW w:w="1329" w:type="dxa"/>
            <w:shd w:val="clear" w:color="auto" w:fill="auto"/>
          </w:tcPr>
          <w:p w:rsidR="00C61C08" w:rsidRPr="004130FC" w:rsidRDefault="00C61C08" w:rsidP="004130FC">
            <w:pPr>
              <w:pStyle w:val="aff7"/>
              <w:keepNext/>
              <w:widowControl w:val="0"/>
              <w:rPr>
                <w:lang w:val="uk-UA"/>
              </w:rPr>
            </w:pPr>
            <w:r w:rsidRPr="004130FC">
              <w:rPr>
                <w:lang w:val="uk-UA"/>
              </w:rPr>
              <w:t>744</w:t>
            </w:r>
          </w:p>
        </w:tc>
        <w:tc>
          <w:tcPr>
            <w:tcW w:w="1931" w:type="dxa"/>
            <w:shd w:val="clear" w:color="auto" w:fill="auto"/>
          </w:tcPr>
          <w:p w:rsidR="00C61C08" w:rsidRPr="004130FC" w:rsidRDefault="00C61C08" w:rsidP="004130FC">
            <w:pPr>
              <w:pStyle w:val="aff7"/>
              <w:keepNext/>
              <w:widowControl w:val="0"/>
              <w:rPr>
                <w:lang w:val="uk-UA"/>
              </w:rPr>
            </w:pPr>
            <w:r w:rsidRPr="004130FC">
              <w:rPr>
                <w:lang w:val="uk-UA"/>
              </w:rPr>
              <w:t>744</w:t>
            </w:r>
          </w:p>
        </w:tc>
        <w:tc>
          <w:tcPr>
            <w:tcW w:w="1420"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1526" w:type="dxa"/>
            <w:shd w:val="clear" w:color="auto" w:fill="auto"/>
          </w:tcPr>
          <w:p w:rsidR="00C61C08" w:rsidRPr="004130FC" w:rsidRDefault="00C61C08" w:rsidP="004130FC">
            <w:pPr>
              <w:pStyle w:val="aff7"/>
              <w:keepNext/>
              <w:widowControl w:val="0"/>
              <w:rPr>
                <w:lang w:val="uk-UA"/>
              </w:rPr>
            </w:pPr>
            <w:r w:rsidRPr="004130FC">
              <w:rPr>
                <w:lang w:val="uk-UA"/>
              </w:rPr>
              <w:t>-</w:t>
            </w:r>
          </w:p>
        </w:tc>
      </w:tr>
    </w:tbl>
    <w:p w:rsidR="000A20DD" w:rsidRPr="004D3C37" w:rsidRDefault="000A20DD" w:rsidP="004027D2">
      <w:pPr>
        <w:keepNext/>
        <w:widowControl w:val="0"/>
        <w:ind w:firstLine="709"/>
        <w:rPr>
          <w:lang w:val="uk-UA"/>
        </w:rPr>
      </w:pPr>
    </w:p>
    <w:p w:rsidR="000A20DD" w:rsidRPr="004D3C37" w:rsidRDefault="00114BD9" w:rsidP="004027D2">
      <w:pPr>
        <w:keepNext/>
        <w:widowControl w:val="0"/>
        <w:ind w:firstLine="709"/>
        <w:rPr>
          <w:lang w:val="uk-UA"/>
        </w:rPr>
      </w:pPr>
      <w:r w:rsidRPr="004D3C37">
        <w:rPr>
          <w:lang w:val="uk-UA"/>
        </w:rPr>
        <w:t>Як видно з табл</w:t>
      </w:r>
      <w:r w:rsidR="000A20DD" w:rsidRPr="004D3C37">
        <w:rPr>
          <w:lang w:val="uk-UA"/>
        </w:rPr>
        <w:t>. .3.4</w:t>
      </w:r>
      <w:r w:rsidR="00C61C08" w:rsidRPr="004D3C37">
        <w:rPr>
          <w:lang w:val="uk-UA"/>
        </w:rPr>
        <w:t xml:space="preserve"> відхилень при нарахуванні заробітної плати не виявлено</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Для перевірки правильності нарахування і виплати заробітної плати аудитор ретельно ознайомився зі встановленими нормами для різних видів оплат</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Аудитором проаналізовано доцільність і прогресивність форм і систем оплати праці</w:t>
      </w:r>
      <w:r w:rsidR="000A20DD" w:rsidRPr="004D3C37">
        <w:rPr>
          <w:lang w:val="uk-UA"/>
        </w:rPr>
        <w:t xml:space="preserve">. </w:t>
      </w:r>
      <w:r w:rsidRPr="004D3C37">
        <w:rPr>
          <w:lang w:val="uk-UA"/>
        </w:rPr>
        <w:t>Під час аудиторської перевірки встановлено правильність посадових окладів і ставок з погляду віднесення підприємства до відповідної групи щодо оплати праці</w:t>
      </w:r>
      <w:r w:rsidR="000A20DD" w:rsidRPr="004D3C37">
        <w:rPr>
          <w:lang w:val="uk-UA"/>
        </w:rPr>
        <w:t xml:space="preserve">. </w:t>
      </w:r>
      <w:r w:rsidRPr="004D3C37">
        <w:rPr>
          <w:lang w:val="uk-UA"/>
        </w:rPr>
        <w:t>Дотримання відповідності посадових окладів і ставок встановлюють шляхом їх порівняння зі штатним розкладом, нормативами за групами підприємств та розмірами реалізації продукції</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Аудитор перевірив правильність застосування тарифних ставок при погодинній оплаті праці,</w:t>
      </w:r>
    </w:p>
    <w:p w:rsidR="000A20DD" w:rsidRPr="004D3C37" w:rsidRDefault="00C61C08" w:rsidP="004027D2">
      <w:pPr>
        <w:keepNext/>
        <w:widowControl w:val="0"/>
        <w:ind w:firstLine="709"/>
        <w:rPr>
          <w:lang w:val="uk-UA"/>
        </w:rPr>
      </w:pPr>
      <w:r w:rsidRPr="004D3C37">
        <w:rPr>
          <w:lang w:val="uk-UA"/>
        </w:rPr>
        <w:t>На останньому етапі аудитору перевірив ідентичність даних аналітичного обліку щодо оплати праці показникам синтетичного обліку з рахунка 66</w:t>
      </w:r>
      <w:r w:rsidR="000A20DD" w:rsidRPr="004D3C37">
        <w:rPr>
          <w:lang w:val="uk-UA"/>
        </w:rPr>
        <w:t xml:space="preserve"> "</w:t>
      </w:r>
      <w:r w:rsidRPr="004D3C37">
        <w:rPr>
          <w:lang w:val="uk-UA"/>
        </w:rPr>
        <w:t>Розрахунки з оплати праці</w:t>
      </w:r>
      <w:r w:rsidR="000A20DD" w:rsidRPr="004D3C37">
        <w:rPr>
          <w:lang w:val="uk-UA"/>
        </w:rPr>
        <w:t xml:space="preserve">" </w:t>
      </w:r>
      <w:r w:rsidRPr="004D3C37">
        <w:rPr>
          <w:lang w:val="uk-UA"/>
        </w:rPr>
        <w:t>та рахунку 65 “Розрахунки за страхуванням” у Головній книзі й балансі на початок та кінець звітного періоду</w:t>
      </w:r>
      <w:r w:rsidR="000A20DD" w:rsidRPr="004D3C37">
        <w:rPr>
          <w:lang w:val="uk-UA"/>
        </w:rPr>
        <w:t xml:space="preserve">. </w:t>
      </w:r>
      <w:r w:rsidRPr="004D3C37">
        <w:rPr>
          <w:lang w:val="uk-UA"/>
        </w:rPr>
        <w:t>З цією метою звірив сальдо на перше число відповідного місяця у Головній книзі й балансі з підсумков</w:t>
      </w:r>
      <w:r w:rsidR="00114BD9" w:rsidRPr="004D3C37">
        <w:rPr>
          <w:lang w:val="uk-UA"/>
        </w:rPr>
        <w:t>ими сумами</w:t>
      </w:r>
      <w:r w:rsidR="000A20DD" w:rsidRPr="004D3C37">
        <w:rPr>
          <w:lang w:val="uk-UA"/>
        </w:rPr>
        <w:t xml:space="preserve"> (</w:t>
      </w:r>
      <w:r w:rsidRPr="004D3C37">
        <w:rPr>
          <w:lang w:val="uk-UA"/>
        </w:rPr>
        <w:t>додаток 18</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Аудиторську перевірку використання фонду оплати праці здійснено не лише в цілому на підприємстві, а й за категоріями працівників т</w:t>
      </w:r>
      <w:r w:rsidR="00114BD9" w:rsidRPr="004D3C37">
        <w:rPr>
          <w:lang w:val="uk-UA"/>
        </w:rPr>
        <w:t>а виробничим підрозділам</w:t>
      </w:r>
      <w:r w:rsidR="000A20DD" w:rsidRPr="004D3C37">
        <w:rPr>
          <w:lang w:val="uk-UA"/>
        </w:rPr>
        <w:t xml:space="preserve"> (</w:t>
      </w:r>
      <w:r w:rsidR="00114BD9" w:rsidRPr="004D3C37">
        <w:rPr>
          <w:lang w:val="uk-UA"/>
        </w:rPr>
        <w:t>додат</w:t>
      </w:r>
      <w:r w:rsidRPr="004D3C37">
        <w:rPr>
          <w:lang w:val="uk-UA"/>
        </w:rPr>
        <w:t>ки 11-17</w:t>
      </w:r>
      <w:r w:rsidR="000A20DD" w:rsidRPr="004D3C37">
        <w:rPr>
          <w:lang w:val="uk-UA"/>
        </w:rPr>
        <w:t>).</w:t>
      </w:r>
    </w:p>
    <w:p w:rsidR="000A20DD" w:rsidRDefault="00C61C08" w:rsidP="004027D2">
      <w:pPr>
        <w:keepNext/>
        <w:widowControl w:val="0"/>
        <w:ind w:firstLine="709"/>
        <w:rPr>
          <w:lang w:val="uk-UA"/>
        </w:rPr>
      </w:pPr>
      <w:r w:rsidRPr="004D3C37">
        <w:rPr>
          <w:lang w:val="uk-UA"/>
        </w:rPr>
        <w:t>Отже, при перевірці обґрунтованості, визначення фонду оплати праці, перш за все, аудитором з'ясовано дотримання підприємством законодавчих та нормативних актів з нарахування, утримання та виплати заробітної плати, а також використання внутрішньогосподарських документів з оплати праці</w:t>
      </w:r>
      <w:r w:rsidR="000A20DD" w:rsidRPr="004D3C37">
        <w:rPr>
          <w:lang w:val="uk-UA"/>
        </w:rPr>
        <w:t>.</w:t>
      </w:r>
    </w:p>
    <w:p w:rsidR="008A74F4" w:rsidRPr="004D3C37" w:rsidRDefault="008A74F4" w:rsidP="004027D2">
      <w:pPr>
        <w:keepNext/>
        <w:widowControl w:val="0"/>
        <w:ind w:firstLine="709"/>
        <w:rPr>
          <w:lang w:val="uk-UA"/>
        </w:rPr>
      </w:pPr>
    </w:p>
    <w:p w:rsidR="000A20DD" w:rsidRPr="004D3C37" w:rsidRDefault="000A20DD" w:rsidP="004027D2">
      <w:pPr>
        <w:pStyle w:val="2"/>
        <w:widowControl w:val="0"/>
        <w:rPr>
          <w:lang w:val="uk-UA"/>
        </w:rPr>
      </w:pPr>
      <w:bookmarkStart w:id="26" w:name="_Toc264566513"/>
      <w:r w:rsidRPr="004D3C37">
        <w:rPr>
          <w:lang w:val="uk-UA"/>
        </w:rPr>
        <w:t xml:space="preserve">3.3.2 </w:t>
      </w:r>
      <w:r w:rsidR="00C61C08" w:rsidRPr="004D3C37">
        <w:rPr>
          <w:lang w:val="uk-UA"/>
        </w:rPr>
        <w:t>Перевірка видачі та повернення невикористаних підзвітних сум</w:t>
      </w:r>
      <w:bookmarkEnd w:id="26"/>
    </w:p>
    <w:p w:rsidR="000A20DD" w:rsidRPr="004D3C37" w:rsidRDefault="00C61C08" w:rsidP="004027D2">
      <w:pPr>
        <w:keepNext/>
        <w:widowControl w:val="0"/>
        <w:ind w:firstLine="709"/>
        <w:rPr>
          <w:lang w:val="uk-UA"/>
        </w:rPr>
      </w:pPr>
      <w:r w:rsidRPr="004D3C37">
        <w:rPr>
          <w:lang w:val="uk-UA"/>
        </w:rPr>
        <w:t>Аудит розрахунків з підзвітними особами проводять суцільним способом у такій послідовності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правильність видачі грошей під звіт</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цільове призначення витрачання підзвітних сум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Спочатку аудитор встановив коло осіб, що мають право одержувати гроші під звіт</w:t>
      </w:r>
      <w:r w:rsidR="000A20DD" w:rsidRPr="004D3C37">
        <w:rPr>
          <w:lang w:val="uk-UA"/>
        </w:rPr>
        <w:t xml:space="preserve">. </w:t>
      </w:r>
      <w:r w:rsidRPr="004D3C37">
        <w:rPr>
          <w:lang w:val="uk-UA"/>
        </w:rPr>
        <w:t>Список осіб, яким можна видавати гроші підзвіт, затверджується наказом керівника підприємства</w:t>
      </w:r>
      <w:r w:rsidR="000A20DD" w:rsidRPr="004D3C37">
        <w:rPr>
          <w:lang w:val="uk-UA"/>
        </w:rPr>
        <w:t xml:space="preserve">. </w:t>
      </w:r>
      <w:r w:rsidRPr="004D3C37">
        <w:rPr>
          <w:lang w:val="uk-UA"/>
        </w:rPr>
        <w:t>Аванси в підзвіт видаються із каси підприємства для операційно-витрат і на службові відрядження, тому аудитор перевіряє використання підзвітних сум за цільовим призначенням</w:t>
      </w:r>
      <w:r w:rsidR="000A20DD" w:rsidRPr="004D3C37">
        <w:rPr>
          <w:lang w:val="uk-UA"/>
        </w:rPr>
        <w:t xml:space="preserve">. </w:t>
      </w:r>
      <w:r w:rsidRPr="004D3C37">
        <w:rPr>
          <w:lang w:val="uk-UA"/>
        </w:rPr>
        <w:t>Ретельно перевіряються авансові з</w:t>
      </w:r>
      <w:r w:rsidR="00114BD9" w:rsidRPr="004D3C37">
        <w:rPr>
          <w:lang w:val="uk-UA"/>
        </w:rPr>
        <w:t>віти про видатки на відрядження</w:t>
      </w:r>
      <w:r w:rsidR="000A20DD" w:rsidRPr="004D3C37">
        <w:rPr>
          <w:lang w:val="uk-UA"/>
        </w:rPr>
        <w:t xml:space="preserve"> (</w:t>
      </w:r>
      <w:r w:rsidRPr="004D3C37">
        <w:rPr>
          <w:lang w:val="uk-UA"/>
        </w:rPr>
        <w:t>табл</w:t>
      </w:r>
      <w:r w:rsidR="000A20DD" w:rsidRPr="004D3C37">
        <w:rPr>
          <w:lang w:val="uk-UA"/>
        </w:rPr>
        <w:t>.3.4)</w:t>
      </w:r>
    </w:p>
    <w:p w:rsidR="00C61C08" w:rsidRPr="004D3C37" w:rsidRDefault="00C61C08" w:rsidP="004027D2">
      <w:pPr>
        <w:keepNext/>
        <w:widowControl w:val="0"/>
        <w:ind w:firstLine="709"/>
        <w:rPr>
          <w:lang w:val="uk-UA"/>
        </w:rPr>
      </w:pPr>
      <w:r w:rsidRPr="004D3C37">
        <w:rPr>
          <w:lang w:val="uk-UA"/>
        </w:rPr>
        <w:t>Таблиця 3,4</w:t>
      </w:r>
    </w:p>
    <w:p w:rsidR="00C61C08" w:rsidRPr="004D3C37" w:rsidRDefault="00C61C08" w:rsidP="004027D2">
      <w:pPr>
        <w:keepNext/>
        <w:widowControl w:val="0"/>
        <w:ind w:left="709" w:firstLine="0"/>
        <w:rPr>
          <w:lang w:val="uk-UA"/>
        </w:rPr>
      </w:pPr>
      <w:r w:rsidRPr="004D3C37">
        <w:rPr>
          <w:lang w:val="uk-UA"/>
        </w:rPr>
        <w:t>Перевірка видачі та повернення невикористаних підзвітних сум</w:t>
      </w:r>
      <w:r w:rsidR="007008EA">
        <w:rPr>
          <w:lang w:val="uk-UA"/>
        </w:rPr>
        <w:t xml:space="preserve"> </w:t>
      </w:r>
      <w:r w:rsidRPr="004D3C37">
        <w:rPr>
          <w:lang w:val="uk-UA"/>
        </w:rPr>
        <w:t>за грудень 2007 року</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8"/>
        <w:gridCol w:w="2055"/>
        <w:gridCol w:w="1714"/>
        <w:gridCol w:w="1544"/>
        <w:gridCol w:w="1374"/>
      </w:tblGrid>
      <w:tr w:rsidR="00C61C08" w:rsidRPr="004130FC" w:rsidTr="004130FC">
        <w:trPr>
          <w:trHeight w:val="278"/>
          <w:jc w:val="center"/>
        </w:trPr>
        <w:tc>
          <w:tcPr>
            <w:tcW w:w="2628" w:type="dxa"/>
            <w:vMerge w:val="restart"/>
            <w:shd w:val="clear" w:color="auto" w:fill="auto"/>
          </w:tcPr>
          <w:p w:rsidR="00C61C08" w:rsidRPr="004130FC" w:rsidRDefault="00C61C08" w:rsidP="004130FC">
            <w:pPr>
              <w:pStyle w:val="aff7"/>
              <w:keepNext/>
              <w:widowControl w:val="0"/>
              <w:rPr>
                <w:lang w:val="uk-UA"/>
              </w:rPr>
            </w:pPr>
            <w:r w:rsidRPr="004130FC">
              <w:rPr>
                <w:lang w:val="uk-UA"/>
              </w:rPr>
              <w:t>П</w:t>
            </w:r>
            <w:r w:rsidR="000A20DD" w:rsidRPr="004130FC">
              <w:rPr>
                <w:lang w:val="uk-UA"/>
              </w:rPr>
              <w:t xml:space="preserve">.І. </w:t>
            </w:r>
            <w:r w:rsidRPr="004130FC">
              <w:rPr>
                <w:lang w:val="uk-UA"/>
              </w:rPr>
              <w:t>Б</w:t>
            </w:r>
          </w:p>
        </w:tc>
        <w:tc>
          <w:tcPr>
            <w:tcW w:w="2160" w:type="dxa"/>
            <w:vMerge w:val="restart"/>
            <w:shd w:val="clear" w:color="auto" w:fill="auto"/>
          </w:tcPr>
          <w:p w:rsidR="00C61C08" w:rsidRPr="004130FC" w:rsidRDefault="00C61C08" w:rsidP="004130FC">
            <w:pPr>
              <w:pStyle w:val="aff7"/>
              <w:keepNext/>
              <w:widowControl w:val="0"/>
              <w:rPr>
                <w:lang w:val="uk-UA"/>
              </w:rPr>
            </w:pPr>
            <w:r w:rsidRPr="004130FC">
              <w:rPr>
                <w:lang w:val="uk-UA"/>
              </w:rPr>
              <w:t>Видано</w:t>
            </w:r>
          </w:p>
        </w:tc>
        <w:tc>
          <w:tcPr>
            <w:tcW w:w="1800" w:type="dxa"/>
            <w:vMerge w:val="restart"/>
            <w:shd w:val="clear" w:color="auto" w:fill="auto"/>
          </w:tcPr>
          <w:p w:rsidR="00C61C08" w:rsidRPr="004130FC" w:rsidRDefault="00C61C08" w:rsidP="004130FC">
            <w:pPr>
              <w:pStyle w:val="aff7"/>
              <w:keepNext/>
              <w:widowControl w:val="0"/>
              <w:rPr>
                <w:lang w:val="uk-UA"/>
              </w:rPr>
            </w:pPr>
            <w:r w:rsidRPr="004130FC">
              <w:rPr>
                <w:lang w:val="uk-UA"/>
              </w:rPr>
              <w:t>Необх</w:t>
            </w:r>
            <w:r w:rsidR="000A20DD" w:rsidRPr="004130FC">
              <w:rPr>
                <w:lang w:val="uk-UA"/>
              </w:rPr>
              <w:t xml:space="preserve">. </w:t>
            </w:r>
            <w:r w:rsidRPr="004130FC">
              <w:rPr>
                <w:lang w:val="uk-UA"/>
              </w:rPr>
              <w:t>видати</w:t>
            </w:r>
          </w:p>
        </w:tc>
        <w:tc>
          <w:tcPr>
            <w:tcW w:w="3060" w:type="dxa"/>
            <w:gridSpan w:val="2"/>
            <w:shd w:val="clear" w:color="auto" w:fill="auto"/>
          </w:tcPr>
          <w:p w:rsidR="00C61C08" w:rsidRPr="004130FC" w:rsidRDefault="00C61C08" w:rsidP="004130FC">
            <w:pPr>
              <w:pStyle w:val="aff7"/>
              <w:keepNext/>
              <w:widowControl w:val="0"/>
              <w:rPr>
                <w:lang w:val="uk-UA"/>
              </w:rPr>
            </w:pPr>
            <w:r w:rsidRPr="004130FC">
              <w:rPr>
                <w:lang w:val="uk-UA"/>
              </w:rPr>
              <w:t>Відхилення</w:t>
            </w:r>
            <w:r w:rsidR="000A20DD" w:rsidRPr="004130FC">
              <w:rPr>
                <w:lang w:val="uk-UA"/>
              </w:rPr>
              <w:t xml:space="preserve"> (</w:t>
            </w:r>
            <w:r w:rsidRPr="004130FC">
              <w:rPr>
                <w:lang w:val="uk-UA"/>
              </w:rPr>
              <w:t>+,-</w:t>
            </w:r>
            <w:r w:rsidR="000A20DD" w:rsidRPr="004130FC">
              <w:rPr>
                <w:lang w:val="uk-UA"/>
              </w:rPr>
              <w:t xml:space="preserve">) </w:t>
            </w:r>
          </w:p>
        </w:tc>
      </w:tr>
      <w:tr w:rsidR="00C61C08" w:rsidRPr="004130FC" w:rsidTr="004130FC">
        <w:trPr>
          <w:trHeight w:val="374"/>
          <w:jc w:val="center"/>
        </w:trPr>
        <w:tc>
          <w:tcPr>
            <w:tcW w:w="2628" w:type="dxa"/>
            <w:vMerge/>
            <w:shd w:val="clear" w:color="auto" w:fill="auto"/>
          </w:tcPr>
          <w:p w:rsidR="00C61C08" w:rsidRPr="004130FC" w:rsidRDefault="00C61C08" w:rsidP="004130FC">
            <w:pPr>
              <w:pStyle w:val="aff7"/>
              <w:keepNext/>
              <w:widowControl w:val="0"/>
              <w:rPr>
                <w:lang w:val="uk-UA"/>
              </w:rPr>
            </w:pPr>
          </w:p>
        </w:tc>
        <w:tc>
          <w:tcPr>
            <w:tcW w:w="2160" w:type="dxa"/>
            <w:vMerge/>
            <w:shd w:val="clear" w:color="auto" w:fill="auto"/>
          </w:tcPr>
          <w:p w:rsidR="00C61C08" w:rsidRPr="004130FC" w:rsidRDefault="00C61C08" w:rsidP="004130FC">
            <w:pPr>
              <w:pStyle w:val="aff7"/>
              <w:keepNext/>
              <w:widowControl w:val="0"/>
              <w:rPr>
                <w:lang w:val="uk-UA"/>
              </w:rPr>
            </w:pPr>
          </w:p>
        </w:tc>
        <w:tc>
          <w:tcPr>
            <w:tcW w:w="1800" w:type="dxa"/>
            <w:vMerge/>
            <w:shd w:val="clear" w:color="auto" w:fill="auto"/>
          </w:tcPr>
          <w:p w:rsidR="00C61C08" w:rsidRPr="004130FC" w:rsidRDefault="00C61C08" w:rsidP="004130FC">
            <w:pPr>
              <w:pStyle w:val="aff7"/>
              <w:keepNext/>
              <w:widowControl w:val="0"/>
              <w:rPr>
                <w:lang w:val="uk-UA"/>
              </w:rPr>
            </w:pPr>
          </w:p>
        </w:tc>
        <w:tc>
          <w:tcPr>
            <w:tcW w:w="1620" w:type="dxa"/>
            <w:shd w:val="clear" w:color="auto" w:fill="auto"/>
          </w:tcPr>
          <w:p w:rsidR="00C61C08" w:rsidRPr="004130FC" w:rsidRDefault="00C61C08" w:rsidP="004130FC">
            <w:pPr>
              <w:pStyle w:val="aff7"/>
              <w:keepNext/>
              <w:widowControl w:val="0"/>
              <w:rPr>
                <w:lang w:val="uk-UA"/>
              </w:rPr>
            </w:pPr>
            <w:r w:rsidRPr="004130FC">
              <w:rPr>
                <w:lang w:val="uk-UA"/>
              </w:rPr>
              <w:t>Переплата</w:t>
            </w:r>
          </w:p>
        </w:tc>
        <w:tc>
          <w:tcPr>
            <w:tcW w:w="1440" w:type="dxa"/>
            <w:shd w:val="clear" w:color="auto" w:fill="auto"/>
          </w:tcPr>
          <w:p w:rsidR="00C61C08" w:rsidRPr="004130FC" w:rsidRDefault="00C61C08" w:rsidP="004130FC">
            <w:pPr>
              <w:pStyle w:val="aff7"/>
              <w:keepNext/>
              <w:widowControl w:val="0"/>
              <w:rPr>
                <w:lang w:val="uk-UA"/>
              </w:rPr>
            </w:pPr>
            <w:r w:rsidRPr="004130FC">
              <w:rPr>
                <w:lang w:val="uk-UA"/>
              </w:rPr>
              <w:t>Недоплата</w:t>
            </w:r>
          </w:p>
        </w:tc>
      </w:tr>
      <w:tr w:rsidR="00C61C08" w:rsidRPr="004130FC" w:rsidTr="004130FC">
        <w:trPr>
          <w:jc w:val="center"/>
        </w:trPr>
        <w:tc>
          <w:tcPr>
            <w:tcW w:w="2628" w:type="dxa"/>
            <w:shd w:val="clear" w:color="auto" w:fill="auto"/>
          </w:tcPr>
          <w:p w:rsidR="00C61C08" w:rsidRPr="004130FC" w:rsidRDefault="00C61C08" w:rsidP="004130FC">
            <w:pPr>
              <w:pStyle w:val="aff7"/>
              <w:keepNext/>
              <w:widowControl w:val="0"/>
              <w:rPr>
                <w:lang w:val="uk-UA"/>
              </w:rPr>
            </w:pPr>
            <w:r w:rsidRPr="004130FC">
              <w:rPr>
                <w:lang w:val="uk-UA"/>
              </w:rPr>
              <w:t>Копань Є</w:t>
            </w:r>
            <w:r w:rsidR="000A20DD" w:rsidRPr="004130FC">
              <w:rPr>
                <w:lang w:val="uk-UA"/>
              </w:rPr>
              <w:t xml:space="preserve">. </w:t>
            </w:r>
            <w:r w:rsidRPr="004130FC">
              <w:rPr>
                <w:lang w:val="uk-UA"/>
              </w:rPr>
              <w:t>М</w:t>
            </w:r>
          </w:p>
        </w:tc>
        <w:tc>
          <w:tcPr>
            <w:tcW w:w="2160" w:type="dxa"/>
            <w:shd w:val="clear" w:color="auto" w:fill="auto"/>
          </w:tcPr>
          <w:p w:rsidR="00C61C08" w:rsidRPr="004130FC" w:rsidRDefault="00C61C08" w:rsidP="004130FC">
            <w:pPr>
              <w:pStyle w:val="aff7"/>
              <w:keepNext/>
              <w:widowControl w:val="0"/>
              <w:rPr>
                <w:lang w:val="uk-UA"/>
              </w:rPr>
            </w:pPr>
            <w:r w:rsidRPr="004130FC">
              <w:rPr>
                <w:lang w:val="uk-UA"/>
              </w:rPr>
              <w:t>22,45</w:t>
            </w:r>
          </w:p>
        </w:tc>
        <w:tc>
          <w:tcPr>
            <w:tcW w:w="1800" w:type="dxa"/>
            <w:shd w:val="clear" w:color="auto" w:fill="auto"/>
          </w:tcPr>
          <w:p w:rsidR="00C61C08" w:rsidRPr="004130FC" w:rsidRDefault="00C61C08" w:rsidP="004130FC">
            <w:pPr>
              <w:pStyle w:val="aff7"/>
              <w:keepNext/>
              <w:widowControl w:val="0"/>
              <w:rPr>
                <w:lang w:val="uk-UA"/>
              </w:rPr>
            </w:pPr>
            <w:r w:rsidRPr="004130FC">
              <w:rPr>
                <w:lang w:val="uk-UA"/>
              </w:rPr>
              <w:t>22,45</w:t>
            </w:r>
          </w:p>
        </w:tc>
        <w:tc>
          <w:tcPr>
            <w:tcW w:w="1620"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1440" w:type="dxa"/>
            <w:shd w:val="clear" w:color="auto" w:fill="auto"/>
          </w:tcPr>
          <w:p w:rsidR="00C61C08" w:rsidRPr="004130FC" w:rsidRDefault="00C61C08" w:rsidP="004130FC">
            <w:pPr>
              <w:pStyle w:val="aff7"/>
              <w:keepNext/>
              <w:widowControl w:val="0"/>
              <w:rPr>
                <w:lang w:val="uk-UA"/>
              </w:rPr>
            </w:pPr>
            <w:r w:rsidRPr="004130FC">
              <w:rPr>
                <w:lang w:val="uk-UA"/>
              </w:rPr>
              <w:t>-</w:t>
            </w:r>
          </w:p>
        </w:tc>
      </w:tr>
      <w:tr w:rsidR="00C61C08" w:rsidRPr="004130FC" w:rsidTr="004130FC">
        <w:trPr>
          <w:jc w:val="center"/>
        </w:trPr>
        <w:tc>
          <w:tcPr>
            <w:tcW w:w="2628" w:type="dxa"/>
            <w:shd w:val="clear" w:color="auto" w:fill="auto"/>
          </w:tcPr>
          <w:p w:rsidR="00C61C08" w:rsidRPr="004130FC" w:rsidRDefault="00C61C08" w:rsidP="004130FC">
            <w:pPr>
              <w:pStyle w:val="aff7"/>
              <w:keepNext/>
              <w:widowControl w:val="0"/>
              <w:rPr>
                <w:lang w:val="uk-UA"/>
              </w:rPr>
            </w:pPr>
            <w:r w:rsidRPr="004130FC">
              <w:rPr>
                <w:lang w:val="uk-UA"/>
              </w:rPr>
              <w:t>Литвин Д</w:t>
            </w:r>
            <w:r w:rsidR="000A20DD" w:rsidRPr="004130FC">
              <w:rPr>
                <w:lang w:val="uk-UA"/>
              </w:rPr>
              <w:t xml:space="preserve">.П. </w:t>
            </w:r>
          </w:p>
        </w:tc>
        <w:tc>
          <w:tcPr>
            <w:tcW w:w="2160" w:type="dxa"/>
            <w:shd w:val="clear" w:color="auto" w:fill="auto"/>
          </w:tcPr>
          <w:p w:rsidR="00C61C08" w:rsidRPr="004130FC" w:rsidRDefault="00C61C08" w:rsidP="004130FC">
            <w:pPr>
              <w:pStyle w:val="aff7"/>
              <w:keepNext/>
              <w:widowControl w:val="0"/>
              <w:rPr>
                <w:lang w:val="uk-UA"/>
              </w:rPr>
            </w:pPr>
            <w:r w:rsidRPr="004130FC">
              <w:rPr>
                <w:lang w:val="uk-UA"/>
              </w:rPr>
              <w:t>6,03</w:t>
            </w:r>
          </w:p>
        </w:tc>
        <w:tc>
          <w:tcPr>
            <w:tcW w:w="1800" w:type="dxa"/>
            <w:shd w:val="clear" w:color="auto" w:fill="auto"/>
          </w:tcPr>
          <w:p w:rsidR="00C61C08" w:rsidRPr="004130FC" w:rsidRDefault="00C61C08" w:rsidP="004130FC">
            <w:pPr>
              <w:pStyle w:val="aff7"/>
              <w:keepNext/>
              <w:widowControl w:val="0"/>
              <w:rPr>
                <w:lang w:val="uk-UA"/>
              </w:rPr>
            </w:pPr>
            <w:r w:rsidRPr="004130FC">
              <w:rPr>
                <w:lang w:val="uk-UA"/>
              </w:rPr>
              <w:t>6,03</w:t>
            </w:r>
          </w:p>
        </w:tc>
        <w:tc>
          <w:tcPr>
            <w:tcW w:w="1620"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1440" w:type="dxa"/>
            <w:shd w:val="clear" w:color="auto" w:fill="auto"/>
          </w:tcPr>
          <w:p w:rsidR="00C61C08" w:rsidRPr="004130FC" w:rsidRDefault="00C61C08" w:rsidP="004130FC">
            <w:pPr>
              <w:pStyle w:val="aff7"/>
              <w:keepNext/>
              <w:widowControl w:val="0"/>
              <w:rPr>
                <w:lang w:val="uk-UA"/>
              </w:rPr>
            </w:pPr>
            <w:r w:rsidRPr="004130FC">
              <w:rPr>
                <w:lang w:val="uk-UA"/>
              </w:rPr>
              <w:t>-</w:t>
            </w:r>
          </w:p>
        </w:tc>
      </w:tr>
      <w:tr w:rsidR="00C61C08" w:rsidRPr="004130FC" w:rsidTr="004130FC">
        <w:trPr>
          <w:jc w:val="center"/>
        </w:trPr>
        <w:tc>
          <w:tcPr>
            <w:tcW w:w="2628" w:type="dxa"/>
            <w:shd w:val="clear" w:color="auto" w:fill="auto"/>
          </w:tcPr>
          <w:p w:rsidR="00C61C08" w:rsidRPr="004130FC" w:rsidRDefault="00C61C08" w:rsidP="004130FC">
            <w:pPr>
              <w:pStyle w:val="aff7"/>
              <w:keepNext/>
              <w:widowControl w:val="0"/>
              <w:rPr>
                <w:lang w:val="uk-UA"/>
              </w:rPr>
            </w:pPr>
            <w:r w:rsidRPr="004130FC">
              <w:rPr>
                <w:lang w:val="uk-UA"/>
              </w:rPr>
              <w:t>Щур Т</w:t>
            </w:r>
            <w:r w:rsidR="000A20DD" w:rsidRPr="004130FC">
              <w:rPr>
                <w:lang w:val="uk-UA"/>
              </w:rPr>
              <w:t xml:space="preserve">.В. </w:t>
            </w:r>
          </w:p>
        </w:tc>
        <w:tc>
          <w:tcPr>
            <w:tcW w:w="2160" w:type="dxa"/>
            <w:shd w:val="clear" w:color="auto" w:fill="auto"/>
          </w:tcPr>
          <w:p w:rsidR="00C61C08" w:rsidRPr="004130FC" w:rsidRDefault="00C61C08" w:rsidP="004130FC">
            <w:pPr>
              <w:pStyle w:val="aff7"/>
              <w:keepNext/>
              <w:widowControl w:val="0"/>
              <w:rPr>
                <w:lang w:val="uk-UA"/>
              </w:rPr>
            </w:pPr>
            <w:r w:rsidRPr="004130FC">
              <w:rPr>
                <w:lang w:val="uk-UA"/>
              </w:rPr>
              <w:t>4,50</w:t>
            </w:r>
          </w:p>
        </w:tc>
        <w:tc>
          <w:tcPr>
            <w:tcW w:w="1800" w:type="dxa"/>
            <w:shd w:val="clear" w:color="auto" w:fill="auto"/>
          </w:tcPr>
          <w:p w:rsidR="00C61C08" w:rsidRPr="004130FC" w:rsidRDefault="00C61C08" w:rsidP="004130FC">
            <w:pPr>
              <w:pStyle w:val="aff7"/>
              <w:keepNext/>
              <w:widowControl w:val="0"/>
              <w:rPr>
                <w:lang w:val="uk-UA"/>
              </w:rPr>
            </w:pPr>
            <w:r w:rsidRPr="004130FC">
              <w:rPr>
                <w:lang w:val="uk-UA"/>
              </w:rPr>
              <w:t>4,50</w:t>
            </w:r>
          </w:p>
        </w:tc>
        <w:tc>
          <w:tcPr>
            <w:tcW w:w="1620"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1440" w:type="dxa"/>
            <w:shd w:val="clear" w:color="auto" w:fill="auto"/>
          </w:tcPr>
          <w:p w:rsidR="00C61C08" w:rsidRPr="004130FC" w:rsidRDefault="00C61C08" w:rsidP="004130FC">
            <w:pPr>
              <w:pStyle w:val="aff7"/>
              <w:keepNext/>
              <w:widowControl w:val="0"/>
              <w:rPr>
                <w:lang w:val="uk-UA"/>
              </w:rPr>
            </w:pPr>
            <w:r w:rsidRPr="004130FC">
              <w:rPr>
                <w:lang w:val="uk-UA"/>
              </w:rPr>
              <w:t>-</w:t>
            </w:r>
          </w:p>
        </w:tc>
      </w:tr>
      <w:tr w:rsidR="00C61C08" w:rsidRPr="004130FC" w:rsidTr="004130FC">
        <w:trPr>
          <w:jc w:val="center"/>
        </w:trPr>
        <w:tc>
          <w:tcPr>
            <w:tcW w:w="2628" w:type="dxa"/>
            <w:shd w:val="clear" w:color="auto" w:fill="auto"/>
          </w:tcPr>
          <w:p w:rsidR="00C61C08" w:rsidRPr="004130FC" w:rsidRDefault="00C61C08" w:rsidP="004130FC">
            <w:pPr>
              <w:pStyle w:val="aff7"/>
              <w:keepNext/>
              <w:widowControl w:val="0"/>
              <w:rPr>
                <w:lang w:val="uk-UA"/>
              </w:rPr>
            </w:pPr>
            <w:r w:rsidRPr="004130FC">
              <w:rPr>
                <w:lang w:val="uk-UA"/>
              </w:rPr>
              <w:t>Литвин Д</w:t>
            </w:r>
            <w:r w:rsidR="000A20DD" w:rsidRPr="004130FC">
              <w:rPr>
                <w:lang w:val="uk-UA"/>
              </w:rPr>
              <w:t xml:space="preserve">.П. </w:t>
            </w:r>
          </w:p>
        </w:tc>
        <w:tc>
          <w:tcPr>
            <w:tcW w:w="2160" w:type="dxa"/>
            <w:shd w:val="clear" w:color="auto" w:fill="auto"/>
          </w:tcPr>
          <w:p w:rsidR="00C61C08" w:rsidRPr="004130FC" w:rsidRDefault="00C61C08" w:rsidP="004130FC">
            <w:pPr>
              <w:pStyle w:val="aff7"/>
              <w:keepNext/>
              <w:widowControl w:val="0"/>
              <w:rPr>
                <w:lang w:val="uk-UA"/>
              </w:rPr>
            </w:pPr>
            <w:r w:rsidRPr="004130FC">
              <w:rPr>
                <w:lang w:val="uk-UA"/>
              </w:rPr>
              <w:t>166,0</w:t>
            </w:r>
          </w:p>
        </w:tc>
        <w:tc>
          <w:tcPr>
            <w:tcW w:w="1800" w:type="dxa"/>
            <w:shd w:val="clear" w:color="auto" w:fill="auto"/>
          </w:tcPr>
          <w:p w:rsidR="00C61C08" w:rsidRPr="004130FC" w:rsidRDefault="00C61C08" w:rsidP="004130FC">
            <w:pPr>
              <w:pStyle w:val="aff7"/>
              <w:keepNext/>
              <w:widowControl w:val="0"/>
              <w:rPr>
                <w:lang w:val="uk-UA"/>
              </w:rPr>
            </w:pPr>
            <w:r w:rsidRPr="004130FC">
              <w:rPr>
                <w:lang w:val="uk-UA"/>
              </w:rPr>
              <w:t>166,0</w:t>
            </w:r>
          </w:p>
        </w:tc>
        <w:tc>
          <w:tcPr>
            <w:tcW w:w="1620"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1440" w:type="dxa"/>
            <w:shd w:val="clear" w:color="auto" w:fill="auto"/>
          </w:tcPr>
          <w:p w:rsidR="00C61C08" w:rsidRPr="004130FC" w:rsidRDefault="00C61C08" w:rsidP="004130FC">
            <w:pPr>
              <w:pStyle w:val="aff7"/>
              <w:keepNext/>
              <w:widowControl w:val="0"/>
              <w:rPr>
                <w:lang w:val="uk-UA"/>
              </w:rPr>
            </w:pPr>
            <w:r w:rsidRPr="004130FC">
              <w:rPr>
                <w:lang w:val="uk-UA"/>
              </w:rPr>
              <w:t>-</w:t>
            </w:r>
          </w:p>
        </w:tc>
      </w:tr>
    </w:tbl>
    <w:p w:rsidR="00C61C08" w:rsidRPr="004D3C37" w:rsidRDefault="00C61C08" w:rsidP="004027D2">
      <w:pPr>
        <w:keepNext/>
        <w:widowControl w:val="0"/>
        <w:ind w:firstLine="709"/>
        <w:rPr>
          <w:lang w:val="uk-UA"/>
        </w:rPr>
      </w:pPr>
    </w:p>
    <w:p w:rsidR="000A20DD" w:rsidRPr="004D3C37" w:rsidRDefault="00114BD9" w:rsidP="004027D2">
      <w:pPr>
        <w:keepNext/>
        <w:widowControl w:val="0"/>
        <w:ind w:firstLine="709"/>
        <w:rPr>
          <w:lang w:val="uk-UA"/>
        </w:rPr>
      </w:pPr>
      <w:r w:rsidRPr="004D3C37">
        <w:rPr>
          <w:lang w:val="uk-UA"/>
        </w:rPr>
        <w:t>Як видно з табл</w:t>
      </w:r>
      <w:r w:rsidR="000A20DD" w:rsidRPr="004D3C37">
        <w:rPr>
          <w:lang w:val="uk-UA"/>
        </w:rPr>
        <w:t>. .3.4</w:t>
      </w:r>
      <w:r w:rsidR="00C61C08" w:rsidRPr="004D3C37">
        <w:rPr>
          <w:lang w:val="uk-UA"/>
        </w:rPr>
        <w:t xml:space="preserve"> відхилень при видачі готівки на господарські потреби не виявлено</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При перевірці обґрунтованості, видачі підзвітних сум перш за все аудитором перевірено дотримання положень Інструкції про службові відрядження в межах України та за кордоном</w:t>
      </w:r>
      <w:r w:rsidR="000A20DD" w:rsidRPr="004D3C37">
        <w:rPr>
          <w:lang w:val="uk-UA"/>
        </w:rPr>
        <w:t xml:space="preserve"> [</w:t>
      </w:r>
      <w:r w:rsidRPr="004D3C37">
        <w:rPr>
          <w:lang w:val="uk-UA"/>
        </w:rPr>
        <w:t>19</w:t>
      </w:r>
      <w:r w:rsidR="000A20DD" w:rsidRPr="004D3C37">
        <w:rPr>
          <w:lang w:val="uk-UA"/>
        </w:rPr>
        <w:t xml:space="preserve">]. </w:t>
      </w:r>
      <w:r w:rsidRPr="004D3C37">
        <w:rPr>
          <w:lang w:val="uk-UA"/>
        </w:rPr>
        <w:t>Ретельно перевірено авансові звіти про видатки на відрядження</w:t>
      </w:r>
      <w:r w:rsidR="000A20DD" w:rsidRPr="004D3C37">
        <w:rPr>
          <w:lang w:val="uk-UA"/>
        </w:rPr>
        <w:t xml:space="preserve">. </w:t>
      </w:r>
      <w:r w:rsidRPr="004D3C37">
        <w:rPr>
          <w:lang w:val="uk-UA"/>
        </w:rPr>
        <w:t>При цьому встановлено наявність відміток у посвідченні про відрядження щодо прибуття й вибуття і звірено ці дати з компостерами проїзних квитків, перевірено правильність оплати добових, квартирних і проїзних</w:t>
      </w:r>
      <w:r w:rsidR="000A20DD" w:rsidRPr="004D3C37">
        <w:rPr>
          <w:lang w:val="uk-UA"/>
        </w:rPr>
        <w:t xml:space="preserve">. </w:t>
      </w:r>
      <w:r w:rsidRPr="004D3C37">
        <w:rPr>
          <w:lang w:val="uk-UA"/>
        </w:rPr>
        <w:t>За регістрами аналітичного обліку, авансовими звітами з прикладеними до них документами аудитор встановив, що не значаться підзвітні суми за особами, звільненими з роботи, що не видавалася готівка працівникам у рахунок заробітної плати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Останнім етапом аудиту розрахунків з підзвітними особами є перевірка достовірності записів, пов`язаних з обліком підзвітних сум у Головній книзі та в балансі</w:t>
      </w:r>
      <w:r w:rsidR="000A20DD" w:rsidRPr="004D3C37">
        <w:rPr>
          <w:lang w:val="uk-UA"/>
        </w:rPr>
        <w:t xml:space="preserve">. </w:t>
      </w:r>
      <w:r w:rsidRPr="004D3C37">
        <w:rPr>
          <w:lang w:val="uk-UA"/>
        </w:rPr>
        <w:t>Результати перевірки аудитор відобразив у своєму робочому документі</w:t>
      </w:r>
      <w:r w:rsidR="000A20DD" w:rsidRPr="004D3C37">
        <w:rPr>
          <w:lang w:val="uk-UA"/>
        </w:rPr>
        <w:t xml:space="preserve"> (</w:t>
      </w:r>
      <w:r w:rsidRPr="004D3C37">
        <w:rPr>
          <w:lang w:val="uk-UA"/>
        </w:rPr>
        <w:t>додатки</w:t>
      </w:r>
      <w:r w:rsidR="008A74F4">
        <w:rPr>
          <w:lang w:val="uk-UA"/>
        </w:rPr>
        <w:t xml:space="preserve"> </w:t>
      </w:r>
      <w:r w:rsidRPr="004D3C37">
        <w:rPr>
          <w:lang w:val="uk-UA"/>
        </w:rPr>
        <w:t>19-21</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Отже, після перевірки видачі та повернення не використаних підзвітних сум, аудитором суттєвих помилок не виявлено</w:t>
      </w:r>
      <w:r w:rsidR="000A20DD" w:rsidRPr="004D3C37">
        <w:rPr>
          <w:lang w:val="uk-UA"/>
        </w:rPr>
        <w:t xml:space="preserve">. </w:t>
      </w:r>
      <w:r w:rsidRPr="004D3C37">
        <w:rPr>
          <w:lang w:val="uk-UA"/>
        </w:rPr>
        <w:t>Аудитор визначив, що на підприємстві здійснюється наявне та повне оформлення документів</w:t>
      </w:r>
      <w:r w:rsidR="000A20DD" w:rsidRPr="004D3C37">
        <w:rPr>
          <w:lang w:val="uk-UA"/>
        </w:rPr>
        <w:t>.</w:t>
      </w:r>
    </w:p>
    <w:p w:rsidR="00FA1D75" w:rsidRDefault="00FA1D75" w:rsidP="004027D2">
      <w:pPr>
        <w:keepNext/>
        <w:widowControl w:val="0"/>
        <w:ind w:firstLine="709"/>
        <w:rPr>
          <w:lang w:val="uk-UA"/>
        </w:rPr>
      </w:pPr>
    </w:p>
    <w:p w:rsidR="000A20DD" w:rsidRPr="004D3C37" w:rsidRDefault="004027D2" w:rsidP="004027D2">
      <w:pPr>
        <w:pStyle w:val="2"/>
        <w:widowControl w:val="0"/>
        <w:rPr>
          <w:lang w:val="uk-UA"/>
        </w:rPr>
      </w:pPr>
      <w:bookmarkStart w:id="27" w:name="_Toc264566514"/>
      <w:r>
        <w:rPr>
          <w:lang w:val="uk-UA"/>
        </w:rPr>
        <w:br w:type="page"/>
      </w:r>
      <w:r w:rsidR="000A20DD" w:rsidRPr="004D3C37">
        <w:rPr>
          <w:lang w:val="uk-UA"/>
        </w:rPr>
        <w:t xml:space="preserve">3.3.3 </w:t>
      </w:r>
      <w:r w:rsidR="00C61C08" w:rsidRPr="004D3C37">
        <w:rPr>
          <w:lang w:val="uk-UA"/>
        </w:rPr>
        <w:t>Перевірка нарахування та виплати відпускних сум та утримання аліментів</w:t>
      </w:r>
      <w:bookmarkEnd w:id="27"/>
    </w:p>
    <w:p w:rsidR="000A20DD" w:rsidRPr="004D3C37" w:rsidRDefault="00C61C08" w:rsidP="004027D2">
      <w:pPr>
        <w:keepNext/>
        <w:widowControl w:val="0"/>
        <w:ind w:firstLine="709"/>
        <w:rPr>
          <w:lang w:val="uk-UA"/>
        </w:rPr>
      </w:pPr>
      <w:r w:rsidRPr="004D3C37">
        <w:rPr>
          <w:lang w:val="uk-UA"/>
        </w:rPr>
        <w:t>Аудитор при перевірці з’ясував, що без згоди працівника ділення відпустки на частини заборонено, а також, що щорічна основна та додаткова відпустки повної тривалості у перший рік надається тільки після шести місяців безперервної роботи на підприємстві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Аудитор визначив, що виплата відпускних сум працівнику здійснюється в термін, але не пізніше, ніж за три дні до виходу на роботу працівника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При перевірці відпускних сум, аудитор перевірив документ “Розрахункову відомість</w:t>
      </w:r>
      <w:r w:rsidR="000A20DD" w:rsidRPr="004D3C37">
        <w:rPr>
          <w:lang w:val="uk-UA"/>
        </w:rPr>
        <w:t>" (</w:t>
      </w:r>
      <w:r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 </w:t>
      </w:r>
      <w:r w:rsidRPr="004D3C37">
        <w:rPr>
          <w:lang w:val="uk-UA"/>
        </w:rPr>
        <w:t>С</w:t>
      </w:r>
      <w:r w:rsidR="000A20DD" w:rsidRPr="004D3C37">
        <w:rPr>
          <w:lang w:val="uk-UA"/>
        </w:rPr>
        <w:t>),</w:t>
      </w:r>
      <w:r w:rsidRPr="004D3C37">
        <w:rPr>
          <w:lang w:val="uk-UA"/>
        </w:rPr>
        <w:t xml:space="preserve"> в якій містилися нарахування відпускних сум та склав робочий документ</w:t>
      </w:r>
      <w:r w:rsidR="000A20DD" w:rsidRPr="004D3C37">
        <w:rPr>
          <w:lang w:val="uk-UA"/>
        </w:rPr>
        <w:t xml:space="preserve"> (</w:t>
      </w:r>
      <w:r w:rsidRPr="004D3C37">
        <w:rPr>
          <w:lang w:val="uk-UA"/>
        </w:rPr>
        <w:t>додаток 22</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Після перевірки нарахування відпускних сум відхилень не виявлено</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Аудитор з’ясував, що на ДП “Кривбасшахтозакриття</w:t>
      </w:r>
      <w:r w:rsidR="000A20DD" w:rsidRPr="004D3C37">
        <w:rPr>
          <w:lang w:val="uk-UA"/>
        </w:rPr>
        <w:t xml:space="preserve">" </w:t>
      </w:r>
      <w:r w:rsidRPr="004D3C37">
        <w:rPr>
          <w:lang w:val="uk-UA"/>
        </w:rPr>
        <w:t>утримання аліментів провадиться з суми заробітку</w:t>
      </w:r>
      <w:r w:rsidR="000A20DD" w:rsidRPr="004D3C37">
        <w:rPr>
          <w:lang w:val="uk-UA"/>
        </w:rPr>
        <w:t xml:space="preserve"> (</w:t>
      </w:r>
      <w:r w:rsidRPr="004D3C37">
        <w:rPr>
          <w:lang w:val="uk-UA"/>
        </w:rPr>
        <w:t>доходу</w:t>
      </w:r>
      <w:r w:rsidR="000A20DD" w:rsidRPr="004D3C37">
        <w:rPr>
          <w:lang w:val="uk-UA"/>
        </w:rPr>
        <w:t>),</w:t>
      </w:r>
      <w:r w:rsidRPr="004D3C37">
        <w:rPr>
          <w:lang w:val="uk-UA"/>
        </w:rPr>
        <w:t xml:space="preserve"> що належить особі, яка сплачує аліменти, після утримання з цього заробітку</w:t>
      </w:r>
      <w:r w:rsidR="000A20DD" w:rsidRPr="004D3C37">
        <w:rPr>
          <w:lang w:val="uk-UA"/>
        </w:rPr>
        <w:t xml:space="preserve"> (</w:t>
      </w:r>
      <w:r w:rsidRPr="004D3C37">
        <w:rPr>
          <w:lang w:val="uk-UA"/>
        </w:rPr>
        <w:t>доходу</w:t>
      </w:r>
      <w:r w:rsidR="000A20DD" w:rsidRPr="004D3C37">
        <w:rPr>
          <w:lang w:val="uk-UA"/>
        </w:rPr>
        <w:t xml:space="preserve">) </w:t>
      </w:r>
      <w:r w:rsidRPr="004D3C37">
        <w:rPr>
          <w:lang w:val="uk-UA"/>
        </w:rPr>
        <w:t>податків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При перевірці утримань аліментів, аудитор перевірив документ “Розрахункову відомість</w:t>
      </w:r>
      <w:r w:rsidR="000A20DD" w:rsidRPr="004D3C37">
        <w:rPr>
          <w:lang w:val="uk-UA"/>
        </w:rPr>
        <w:t>" (</w:t>
      </w:r>
      <w:r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 </w:t>
      </w:r>
      <w:r w:rsidRPr="004D3C37">
        <w:rPr>
          <w:lang w:val="uk-UA"/>
        </w:rPr>
        <w:t>С</w:t>
      </w:r>
      <w:r w:rsidR="000A20DD" w:rsidRPr="004D3C37">
        <w:rPr>
          <w:lang w:val="uk-UA"/>
        </w:rPr>
        <w:t>),</w:t>
      </w:r>
      <w:r w:rsidRPr="004D3C37">
        <w:rPr>
          <w:lang w:val="uk-UA"/>
        </w:rPr>
        <w:t xml:space="preserve"> в якій містилися утримання аліментів та склав робочий документ</w:t>
      </w:r>
      <w:r w:rsidR="000A20DD" w:rsidRPr="004D3C37">
        <w:rPr>
          <w:lang w:val="uk-UA"/>
        </w:rPr>
        <w:t xml:space="preserve"> (</w:t>
      </w:r>
      <w:r w:rsidRPr="004D3C37">
        <w:rPr>
          <w:lang w:val="uk-UA"/>
        </w:rPr>
        <w:t>додаток 23</w:t>
      </w:r>
      <w:r w:rsidR="000A20DD" w:rsidRPr="004D3C37">
        <w:rPr>
          <w:lang w:val="uk-UA"/>
        </w:rPr>
        <w:t>).</w:t>
      </w:r>
    </w:p>
    <w:p w:rsidR="008A74F4" w:rsidRDefault="00C61C08" w:rsidP="004027D2">
      <w:pPr>
        <w:keepNext/>
        <w:widowControl w:val="0"/>
        <w:ind w:firstLine="709"/>
        <w:rPr>
          <w:lang w:val="uk-UA"/>
        </w:rPr>
      </w:pPr>
      <w:r w:rsidRPr="004D3C37">
        <w:rPr>
          <w:lang w:val="uk-UA"/>
        </w:rPr>
        <w:t>Отже, після проведення перевірки нарахування та</w:t>
      </w:r>
      <w:r w:rsidR="008A74F4">
        <w:rPr>
          <w:lang w:val="uk-UA"/>
        </w:rPr>
        <w:t xml:space="preserve"> </w:t>
      </w:r>
      <w:r w:rsidRPr="004D3C37">
        <w:rPr>
          <w:lang w:val="uk-UA"/>
        </w:rPr>
        <w:t>виплати відпускних сум та утримання аліментів відхилень не виявлено</w:t>
      </w:r>
      <w:r w:rsidR="000A20DD" w:rsidRPr="004D3C37">
        <w:rPr>
          <w:lang w:val="uk-UA"/>
        </w:rPr>
        <w:t xml:space="preserve">. </w:t>
      </w:r>
      <w:r w:rsidRPr="004D3C37">
        <w:rPr>
          <w:lang w:val="uk-UA"/>
        </w:rPr>
        <w:t>Підприємство розрахунок здійснює згідно законодавства</w:t>
      </w:r>
      <w:r w:rsidR="000A20DD" w:rsidRPr="004D3C37">
        <w:rPr>
          <w:lang w:val="uk-UA"/>
        </w:rPr>
        <w:t>.</w:t>
      </w:r>
    </w:p>
    <w:p w:rsidR="004027D2" w:rsidRDefault="004027D2" w:rsidP="004027D2">
      <w:pPr>
        <w:pStyle w:val="2"/>
        <w:widowControl w:val="0"/>
        <w:rPr>
          <w:lang w:val="uk-UA"/>
        </w:rPr>
      </w:pPr>
    </w:p>
    <w:p w:rsidR="000A20DD" w:rsidRPr="004D3C37" w:rsidRDefault="000A20DD" w:rsidP="004027D2">
      <w:pPr>
        <w:pStyle w:val="2"/>
        <w:widowControl w:val="0"/>
        <w:rPr>
          <w:lang w:val="uk-UA"/>
        </w:rPr>
      </w:pPr>
      <w:bookmarkStart w:id="28" w:name="_Toc264566515"/>
      <w:r w:rsidRPr="004D3C37">
        <w:rPr>
          <w:lang w:val="uk-UA"/>
        </w:rPr>
        <w:t xml:space="preserve">3.4 </w:t>
      </w:r>
      <w:r w:rsidR="00C61C08" w:rsidRPr="004D3C37">
        <w:rPr>
          <w:lang w:val="uk-UA"/>
        </w:rPr>
        <w:t>Економічний аналіз розрахунків з оплати праці</w:t>
      </w:r>
      <w:bookmarkEnd w:id="28"/>
    </w:p>
    <w:p w:rsidR="00FA1D75" w:rsidRDefault="00FA1D75" w:rsidP="004027D2">
      <w:pPr>
        <w:keepNext/>
        <w:widowControl w:val="0"/>
        <w:ind w:firstLine="709"/>
        <w:rPr>
          <w:lang w:val="uk-UA"/>
        </w:rPr>
      </w:pPr>
    </w:p>
    <w:p w:rsidR="000A20DD" w:rsidRPr="004D3C37" w:rsidRDefault="000A20DD" w:rsidP="004027D2">
      <w:pPr>
        <w:pStyle w:val="2"/>
        <w:widowControl w:val="0"/>
        <w:rPr>
          <w:lang w:val="uk-UA"/>
        </w:rPr>
      </w:pPr>
      <w:bookmarkStart w:id="29" w:name="_Toc264566516"/>
      <w:r w:rsidRPr="004D3C37">
        <w:rPr>
          <w:lang w:val="uk-UA"/>
        </w:rPr>
        <w:t xml:space="preserve">3.4.1 </w:t>
      </w:r>
      <w:r w:rsidR="00C61C08" w:rsidRPr="004D3C37">
        <w:rPr>
          <w:lang w:val="uk-UA"/>
        </w:rPr>
        <w:t>Аналіз використання фонду робочого часу</w:t>
      </w:r>
      <w:bookmarkEnd w:id="29"/>
    </w:p>
    <w:p w:rsidR="000A20DD" w:rsidRPr="004D3C37" w:rsidRDefault="00C61C08" w:rsidP="004027D2">
      <w:pPr>
        <w:keepNext/>
        <w:widowControl w:val="0"/>
        <w:ind w:firstLine="709"/>
        <w:rPr>
          <w:lang w:val="uk-UA"/>
        </w:rPr>
      </w:pPr>
      <w:r w:rsidRPr="004D3C37">
        <w:rPr>
          <w:lang w:val="uk-UA"/>
        </w:rPr>
        <w:t>Аналіз використання робочого часу проводиться за даними статистичної звітності</w:t>
      </w:r>
      <w:r w:rsidR="000A20DD" w:rsidRPr="004D3C37">
        <w:rPr>
          <w:lang w:val="uk-UA"/>
        </w:rPr>
        <w:t xml:space="preserve"> (</w:t>
      </w:r>
      <w:r w:rsidRPr="004D3C37">
        <w:rPr>
          <w:lang w:val="uk-UA"/>
        </w:rPr>
        <w:t>форма 3-ПВ</w:t>
      </w:r>
      <w:r w:rsidR="000A20DD" w:rsidRPr="004D3C37">
        <w:rPr>
          <w:lang w:val="uk-UA"/>
        </w:rPr>
        <w:t xml:space="preserve"> "</w:t>
      </w:r>
      <w:r w:rsidRPr="004D3C37">
        <w:rPr>
          <w:lang w:val="uk-UA"/>
        </w:rPr>
        <w:t>Звіт про використання робочого часу</w:t>
      </w:r>
      <w:r w:rsidR="000A20DD" w:rsidRPr="004D3C37">
        <w:rPr>
          <w:lang w:val="uk-UA"/>
        </w:rPr>
        <w:t>") (</w:t>
      </w:r>
      <w:r w:rsidRPr="004D3C37">
        <w:rPr>
          <w:lang w:val="uk-UA"/>
        </w:rPr>
        <w:t>додаток Щ</w:t>
      </w:r>
      <w:r w:rsidR="000A20DD" w:rsidRPr="004D3C37">
        <w:rPr>
          <w:lang w:val="uk-UA"/>
        </w:rPr>
        <w:t>),</w:t>
      </w:r>
      <w:r w:rsidRPr="004D3C37">
        <w:rPr>
          <w:lang w:val="uk-UA"/>
        </w:rPr>
        <w:t xml:space="preserve"> балансу робочого часу та оперативного табельного обліку</w:t>
      </w:r>
      <w:r w:rsidR="000A20DD" w:rsidRPr="004D3C37">
        <w:rPr>
          <w:lang w:val="uk-UA"/>
        </w:rPr>
        <w:t xml:space="preserve">. </w:t>
      </w:r>
      <w:r w:rsidRPr="004D3C37">
        <w:rPr>
          <w:lang w:val="uk-UA"/>
        </w:rPr>
        <w:t>Інформаційне забезпечення аналізу використання робочого часу протягом дня, що міститься в офіційній статистичній звітності, є недостатнім, бо в ній містяться</w:t>
      </w:r>
      <w:r w:rsidR="000A20DD" w:rsidRPr="004D3C37">
        <w:rPr>
          <w:lang w:val="uk-UA"/>
        </w:rPr>
        <w:t xml:space="preserve"> (</w:t>
      </w:r>
      <w:r w:rsidRPr="004D3C37">
        <w:rPr>
          <w:lang w:val="uk-UA"/>
        </w:rPr>
        <w:t>наводяться</w:t>
      </w:r>
      <w:r w:rsidR="000A20DD" w:rsidRPr="004D3C37">
        <w:rPr>
          <w:lang w:val="uk-UA"/>
        </w:rPr>
        <w:t xml:space="preserve">) </w:t>
      </w:r>
      <w:r w:rsidRPr="004D3C37">
        <w:rPr>
          <w:lang w:val="uk-UA"/>
        </w:rPr>
        <w:t>дані лише про документовані</w:t>
      </w:r>
      <w:r w:rsidR="000A20DD" w:rsidRPr="004D3C37">
        <w:rPr>
          <w:lang w:val="uk-UA"/>
        </w:rPr>
        <w:t xml:space="preserve"> (</w:t>
      </w:r>
      <w:r w:rsidRPr="004D3C37">
        <w:rPr>
          <w:lang w:val="uk-UA"/>
        </w:rPr>
        <w:t>офіційно зафіксовані</w:t>
      </w:r>
      <w:r w:rsidR="000A20DD" w:rsidRPr="004D3C37">
        <w:rPr>
          <w:lang w:val="uk-UA"/>
        </w:rPr>
        <w:t xml:space="preserve">) </w:t>
      </w:r>
      <w:r w:rsidRPr="004D3C37">
        <w:rPr>
          <w:lang w:val="uk-UA"/>
        </w:rPr>
        <w:t>внутрішньозмінні простої працюючих, у тому числі робітників</w:t>
      </w:r>
      <w:r w:rsidR="000A20DD" w:rsidRPr="004D3C37">
        <w:rPr>
          <w:lang w:val="uk-UA"/>
        </w:rPr>
        <w:t xml:space="preserve">. </w:t>
      </w:r>
      <w:r w:rsidRPr="004D3C37">
        <w:rPr>
          <w:lang w:val="uk-UA"/>
        </w:rPr>
        <w:t>Тому велике значення для виявлення реальної суми внутрішньозмінних втрат робочого часу мають матеріали обробки разових спостережень, фотографування і самофотографування робочого дня</w:t>
      </w:r>
      <w:r w:rsidR="000A20DD" w:rsidRPr="004D3C37">
        <w:rPr>
          <w:lang w:val="uk-UA"/>
        </w:rPr>
        <w:t xml:space="preserve"> [</w:t>
      </w:r>
      <w:r w:rsidRPr="004D3C37">
        <w:rPr>
          <w:lang w:val="uk-UA"/>
        </w:rPr>
        <w:t>28, с</w:t>
      </w:r>
      <w:r w:rsidR="000A20DD" w:rsidRPr="004D3C37">
        <w:rPr>
          <w:lang w:val="uk-UA"/>
        </w:rPr>
        <w:t>.1</w:t>
      </w:r>
      <w:r w:rsidRPr="004D3C37">
        <w:rPr>
          <w:lang w:val="uk-UA"/>
        </w:rPr>
        <w:t>02</w:t>
      </w:r>
      <w:r w:rsidR="000A20DD" w:rsidRPr="004D3C37">
        <w:rPr>
          <w:lang w:val="uk-UA"/>
        </w:rPr>
        <w:t>].</w:t>
      </w:r>
    </w:p>
    <w:p w:rsidR="000A20DD" w:rsidRDefault="00C61C08" w:rsidP="004027D2">
      <w:pPr>
        <w:keepNext/>
        <w:widowControl w:val="0"/>
        <w:ind w:firstLine="709"/>
        <w:rPr>
          <w:lang w:val="uk-UA"/>
        </w:rPr>
      </w:pPr>
      <w:r w:rsidRPr="004D3C37">
        <w:rPr>
          <w:lang w:val="uk-UA"/>
        </w:rPr>
        <w:t>Повноту використання персоналу можна оцінити за кількістю днів і годин, які відпрацював один працівник за аналізований період, а також за ступенем використання фонду робочого часу</w:t>
      </w:r>
      <w:r w:rsidR="000A20DD" w:rsidRPr="004D3C37">
        <w:rPr>
          <w:lang w:val="uk-UA"/>
        </w:rPr>
        <w:t xml:space="preserve">. </w:t>
      </w:r>
      <w:r w:rsidRPr="004D3C37">
        <w:rPr>
          <w:lang w:val="uk-UA"/>
        </w:rPr>
        <w:t>Такий аналіз проводять для кожної категорії працівників, по кожному виробничому підрозділу і в цілому по підприємству</w:t>
      </w:r>
      <w:r w:rsidR="000A20DD" w:rsidRPr="004D3C37">
        <w:rPr>
          <w:lang w:val="uk-UA"/>
        </w:rPr>
        <w:t xml:space="preserve"> (</w:t>
      </w:r>
      <w:r w:rsidRPr="004D3C37">
        <w:rPr>
          <w:lang w:val="uk-UA"/>
        </w:rPr>
        <w:t>табл</w:t>
      </w:r>
      <w:r w:rsidR="000A20DD" w:rsidRPr="004D3C37">
        <w:rPr>
          <w:lang w:val="uk-UA"/>
        </w:rPr>
        <w:t>.3.5).</w:t>
      </w:r>
    </w:p>
    <w:p w:rsidR="008A74F4" w:rsidRPr="004D3C37" w:rsidRDefault="008A74F4" w:rsidP="004027D2">
      <w:pPr>
        <w:keepNext/>
        <w:widowControl w:val="0"/>
        <w:ind w:firstLine="709"/>
        <w:rPr>
          <w:lang w:val="uk-UA"/>
        </w:rPr>
      </w:pPr>
    </w:p>
    <w:p w:rsidR="00C61C08" w:rsidRPr="004D3C37" w:rsidRDefault="00C61C08" w:rsidP="004027D2">
      <w:pPr>
        <w:keepNext/>
        <w:widowControl w:val="0"/>
        <w:ind w:firstLine="709"/>
        <w:rPr>
          <w:lang w:val="uk-UA"/>
        </w:rPr>
      </w:pPr>
      <w:r w:rsidRPr="004D3C37">
        <w:rPr>
          <w:lang w:val="uk-UA"/>
        </w:rPr>
        <w:t xml:space="preserve">Таблиця </w:t>
      </w:r>
      <w:r w:rsidR="000A20DD" w:rsidRPr="004D3C37">
        <w:rPr>
          <w:lang w:val="uk-UA"/>
        </w:rPr>
        <w:t>3.5</w:t>
      </w:r>
    </w:p>
    <w:p w:rsidR="00C61C08" w:rsidRPr="004D3C37" w:rsidRDefault="00C61C08" w:rsidP="004027D2">
      <w:pPr>
        <w:keepNext/>
        <w:widowControl w:val="0"/>
        <w:ind w:left="709" w:firstLine="0"/>
        <w:rPr>
          <w:lang w:val="uk-UA"/>
        </w:rPr>
      </w:pPr>
      <w:r w:rsidRPr="004D3C37">
        <w:rPr>
          <w:lang w:val="uk-UA"/>
        </w:rPr>
        <w:t>Використання персоналу підприємства на “Кривбасшахтлзакриття”</w:t>
      </w:r>
      <w:r w:rsidR="007008EA">
        <w:rPr>
          <w:lang w:val="uk-UA"/>
        </w:rPr>
        <w:t xml:space="preserve"> </w:t>
      </w:r>
      <w:r w:rsidRPr="004D3C37">
        <w:rPr>
          <w:lang w:val="uk-UA"/>
        </w:rPr>
        <w:t>за 2004 і 2007 рр</w:t>
      </w:r>
      <w:r w:rsidR="000A20DD" w:rsidRPr="004D3C37">
        <w:rPr>
          <w:lang w:val="uk-UA"/>
        </w:rPr>
        <w:t xml:space="preserve">. </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2"/>
        <w:gridCol w:w="1404"/>
        <w:gridCol w:w="1172"/>
        <w:gridCol w:w="1229"/>
        <w:gridCol w:w="1063"/>
        <w:gridCol w:w="1135"/>
      </w:tblGrid>
      <w:tr w:rsidR="00C61C08" w:rsidRPr="004130FC" w:rsidTr="004130FC">
        <w:trPr>
          <w:jc w:val="center"/>
        </w:trPr>
        <w:tc>
          <w:tcPr>
            <w:tcW w:w="3427" w:type="dxa"/>
            <w:vMerge w:val="restart"/>
            <w:shd w:val="clear" w:color="auto" w:fill="auto"/>
          </w:tcPr>
          <w:p w:rsidR="00C61C08" w:rsidRPr="004130FC" w:rsidRDefault="00C61C08" w:rsidP="004130FC">
            <w:pPr>
              <w:pStyle w:val="aff7"/>
              <w:keepNext/>
              <w:widowControl w:val="0"/>
              <w:rPr>
                <w:lang w:val="uk-UA"/>
              </w:rPr>
            </w:pPr>
            <w:r w:rsidRPr="004130FC">
              <w:rPr>
                <w:lang w:val="uk-UA"/>
              </w:rPr>
              <w:t>Показник</w:t>
            </w:r>
          </w:p>
        </w:tc>
        <w:tc>
          <w:tcPr>
            <w:tcW w:w="1501" w:type="dxa"/>
            <w:vMerge w:val="restart"/>
            <w:shd w:val="clear" w:color="auto" w:fill="auto"/>
          </w:tcPr>
          <w:p w:rsidR="00C61C08" w:rsidRPr="004130FC" w:rsidRDefault="00C61C08" w:rsidP="004130FC">
            <w:pPr>
              <w:pStyle w:val="aff7"/>
              <w:keepNext/>
              <w:widowControl w:val="0"/>
              <w:rPr>
                <w:lang w:val="uk-UA"/>
              </w:rPr>
            </w:pPr>
            <w:r w:rsidRPr="004130FC">
              <w:rPr>
                <w:lang w:val="uk-UA"/>
              </w:rPr>
              <w:t>2004 рік</w:t>
            </w:r>
          </w:p>
        </w:tc>
        <w:tc>
          <w:tcPr>
            <w:tcW w:w="2560" w:type="dxa"/>
            <w:gridSpan w:val="2"/>
            <w:shd w:val="clear" w:color="auto" w:fill="auto"/>
          </w:tcPr>
          <w:p w:rsidR="00C61C08" w:rsidRPr="004130FC" w:rsidRDefault="00C61C08" w:rsidP="004130FC">
            <w:pPr>
              <w:pStyle w:val="aff7"/>
              <w:keepNext/>
              <w:widowControl w:val="0"/>
              <w:rPr>
                <w:lang w:val="uk-UA"/>
              </w:rPr>
            </w:pPr>
            <w:r w:rsidRPr="004130FC">
              <w:rPr>
                <w:lang w:val="uk-UA"/>
              </w:rPr>
              <w:t>2007 рік</w:t>
            </w:r>
          </w:p>
        </w:tc>
        <w:tc>
          <w:tcPr>
            <w:tcW w:w="2340" w:type="dxa"/>
            <w:gridSpan w:val="2"/>
            <w:shd w:val="clear" w:color="auto" w:fill="auto"/>
          </w:tcPr>
          <w:p w:rsidR="00C61C08" w:rsidRPr="004130FC" w:rsidRDefault="00C61C08" w:rsidP="004130FC">
            <w:pPr>
              <w:pStyle w:val="aff7"/>
              <w:keepNext/>
              <w:widowControl w:val="0"/>
              <w:rPr>
                <w:lang w:val="uk-UA"/>
              </w:rPr>
            </w:pPr>
            <w:r w:rsidRPr="004130FC">
              <w:rPr>
                <w:lang w:val="uk-UA"/>
              </w:rPr>
              <w:t>Відхилення</w:t>
            </w:r>
          </w:p>
        </w:tc>
      </w:tr>
      <w:tr w:rsidR="00C61C08" w:rsidRPr="004130FC" w:rsidTr="004130FC">
        <w:trPr>
          <w:jc w:val="center"/>
        </w:trPr>
        <w:tc>
          <w:tcPr>
            <w:tcW w:w="3427" w:type="dxa"/>
            <w:vMerge/>
            <w:shd w:val="clear" w:color="auto" w:fill="auto"/>
          </w:tcPr>
          <w:p w:rsidR="00C61C08" w:rsidRPr="004130FC" w:rsidRDefault="00C61C08" w:rsidP="004130FC">
            <w:pPr>
              <w:pStyle w:val="aff7"/>
              <w:keepNext/>
              <w:widowControl w:val="0"/>
              <w:rPr>
                <w:lang w:val="uk-UA"/>
              </w:rPr>
            </w:pPr>
          </w:p>
        </w:tc>
        <w:tc>
          <w:tcPr>
            <w:tcW w:w="1501" w:type="dxa"/>
            <w:vMerge/>
            <w:shd w:val="clear" w:color="auto" w:fill="auto"/>
          </w:tcPr>
          <w:p w:rsidR="00C61C08" w:rsidRPr="004130FC" w:rsidRDefault="00C61C08" w:rsidP="004130FC">
            <w:pPr>
              <w:pStyle w:val="aff7"/>
              <w:keepNext/>
              <w:widowControl w:val="0"/>
              <w:rPr>
                <w:lang w:val="uk-UA"/>
              </w:rPr>
            </w:pPr>
          </w:p>
        </w:tc>
        <w:tc>
          <w:tcPr>
            <w:tcW w:w="1249" w:type="dxa"/>
            <w:shd w:val="clear" w:color="auto" w:fill="auto"/>
          </w:tcPr>
          <w:p w:rsidR="00C61C08" w:rsidRPr="004130FC" w:rsidRDefault="00C61C08" w:rsidP="004130FC">
            <w:pPr>
              <w:pStyle w:val="aff7"/>
              <w:keepNext/>
              <w:widowControl w:val="0"/>
              <w:rPr>
                <w:lang w:val="uk-UA"/>
              </w:rPr>
            </w:pPr>
          </w:p>
          <w:p w:rsidR="00C61C08" w:rsidRPr="004130FC" w:rsidRDefault="00C61C08" w:rsidP="004130FC">
            <w:pPr>
              <w:pStyle w:val="aff7"/>
              <w:keepNext/>
              <w:widowControl w:val="0"/>
              <w:rPr>
                <w:lang w:val="uk-UA"/>
              </w:rPr>
            </w:pPr>
            <w:r w:rsidRPr="004130FC">
              <w:rPr>
                <w:lang w:val="uk-UA"/>
              </w:rPr>
              <w:t>План</w:t>
            </w:r>
          </w:p>
        </w:tc>
        <w:tc>
          <w:tcPr>
            <w:tcW w:w="1311" w:type="dxa"/>
            <w:shd w:val="clear" w:color="auto" w:fill="auto"/>
          </w:tcPr>
          <w:p w:rsidR="00C61C08" w:rsidRPr="004130FC" w:rsidRDefault="00C61C08" w:rsidP="004130FC">
            <w:pPr>
              <w:pStyle w:val="aff7"/>
              <w:keepNext/>
              <w:widowControl w:val="0"/>
              <w:rPr>
                <w:lang w:val="uk-UA"/>
              </w:rPr>
            </w:pPr>
          </w:p>
          <w:p w:rsidR="00C61C08" w:rsidRPr="004130FC" w:rsidRDefault="00C61C08" w:rsidP="004130FC">
            <w:pPr>
              <w:pStyle w:val="aff7"/>
              <w:keepNext/>
              <w:widowControl w:val="0"/>
              <w:rPr>
                <w:lang w:val="uk-UA"/>
              </w:rPr>
            </w:pPr>
            <w:r w:rsidRPr="004130FC">
              <w:rPr>
                <w:lang w:val="uk-UA"/>
              </w:rPr>
              <w:t>факт</w:t>
            </w:r>
          </w:p>
        </w:tc>
        <w:tc>
          <w:tcPr>
            <w:tcW w:w="1131" w:type="dxa"/>
            <w:shd w:val="clear" w:color="auto" w:fill="auto"/>
          </w:tcPr>
          <w:p w:rsidR="00C61C08" w:rsidRPr="004130FC" w:rsidRDefault="00C61C08" w:rsidP="004130FC">
            <w:pPr>
              <w:pStyle w:val="aff7"/>
              <w:keepNext/>
              <w:widowControl w:val="0"/>
              <w:rPr>
                <w:lang w:val="uk-UA"/>
              </w:rPr>
            </w:pPr>
            <w:r w:rsidRPr="004130FC">
              <w:rPr>
                <w:lang w:val="uk-UA"/>
              </w:rPr>
              <w:t>Від 2004 року</w:t>
            </w:r>
          </w:p>
        </w:tc>
        <w:tc>
          <w:tcPr>
            <w:tcW w:w="1209" w:type="dxa"/>
            <w:shd w:val="clear" w:color="auto" w:fill="auto"/>
          </w:tcPr>
          <w:p w:rsidR="00C61C08" w:rsidRPr="004130FC" w:rsidRDefault="00C61C08" w:rsidP="004130FC">
            <w:pPr>
              <w:pStyle w:val="aff7"/>
              <w:keepNext/>
              <w:widowControl w:val="0"/>
              <w:rPr>
                <w:lang w:val="uk-UA"/>
              </w:rPr>
            </w:pPr>
            <w:r w:rsidRPr="004130FC">
              <w:rPr>
                <w:lang w:val="uk-UA"/>
              </w:rPr>
              <w:t>від плану</w:t>
            </w:r>
          </w:p>
        </w:tc>
      </w:tr>
      <w:tr w:rsidR="00C61C08" w:rsidRPr="004130FC" w:rsidTr="004130FC">
        <w:trPr>
          <w:jc w:val="center"/>
        </w:trPr>
        <w:tc>
          <w:tcPr>
            <w:tcW w:w="3427" w:type="dxa"/>
            <w:shd w:val="clear" w:color="auto" w:fill="auto"/>
          </w:tcPr>
          <w:p w:rsidR="00C61C08" w:rsidRPr="004130FC" w:rsidRDefault="00C61C08" w:rsidP="004130FC">
            <w:pPr>
              <w:pStyle w:val="aff7"/>
              <w:keepNext/>
              <w:widowControl w:val="0"/>
              <w:rPr>
                <w:lang w:val="uk-UA"/>
              </w:rPr>
            </w:pPr>
            <w:r w:rsidRPr="004130FC">
              <w:rPr>
                <w:lang w:val="uk-UA"/>
              </w:rPr>
              <w:t>Середньорічна чисельність робітників</w:t>
            </w:r>
            <w:r w:rsidR="000A20DD" w:rsidRPr="004130FC">
              <w:rPr>
                <w:lang w:val="uk-UA"/>
              </w:rPr>
              <w:t xml:space="preserve"> (</w:t>
            </w:r>
            <w:r w:rsidRPr="004130FC">
              <w:rPr>
                <w:lang w:val="uk-UA"/>
              </w:rPr>
              <w:t>ЧР</w:t>
            </w:r>
            <w:r w:rsidR="000A20DD" w:rsidRPr="004130FC">
              <w:rPr>
                <w:lang w:val="uk-UA"/>
              </w:rPr>
              <w:t xml:space="preserve">) </w:t>
            </w:r>
          </w:p>
        </w:tc>
        <w:tc>
          <w:tcPr>
            <w:tcW w:w="1501" w:type="dxa"/>
            <w:shd w:val="clear" w:color="auto" w:fill="auto"/>
          </w:tcPr>
          <w:p w:rsidR="00C61C08" w:rsidRPr="004130FC" w:rsidRDefault="00C61C08" w:rsidP="004130FC">
            <w:pPr>
              <w:pStyle w:val="aff7"/>
              <w:keepNext/>
              <w:widowControl w:val="0"/>
              <w:rPr>
                <w:lang w:val="uk-UA"/>
              </w:rPr>
            </w:pPr>
            <w:r w:rsidRPr="004130FC">
              <w:rPr>
                <w:lang w:val="uk-UA"/>
              </w:rPr>
              <w:t>99</w:t>
            </w:r>
          </w:p>
        </w:tc>
        <w:tc>
          <w:tcPr>
            <w:tcW w:w="1249" w:type="dxa"/>
            <w:shd w:val="clear" w:color="auto" w:fill="auto"/>
          </w:tcPr>
          <w:p w:rsidR="00C61C08" w:rsidRPr="004130FC" w:rsidRDefault="00C61C08" w:rsidP="004130FC">
            <w:pPr>
              <w:pStyle w:val="aff7"/>
              <w:keepNext/>
              <w:widowControl w:val="0"/>
              <w:rPr>
                <w:lang w:val="uk-UA"/>
              </w:rPr>
            </w:pPr>
            <w:r w:rsidRPr="004130FC">
              <w:rPr>
                <w:lang w:val="uk-UA"/>
              </w:rPr>
              <w:t>111</w:t>
            </w:r>
          </w:p>
        </w:tc>
        <w:tc>
          <w:tcPr>
            <w:tcW w:w="1311" w:type="dxa"/>
            <w:shd w:val="clear" w:color="auto" w:fill="auto"/>
          </w:tcPr>
          <w:p w:rsidR="00C61C08" w:rsidRPr="004130FC" w:rsidRDefault="00C61C08" w:rsidP="004130FC">
            <w:pPr>
              <w:pStyle w:val="aff7"/>
              <w:keepNext/>
              <w:widowControl w:val="0"/>
              <w:rPr>
                <w:lang w:val="uk-UA"/>
              </w:rPr>
            </w:pPr>
            <w:r w:rsidRPr="004130FC">
              <w:rPr>
                <w:lang w:val="uk-UA"/>
              </w:rPr>
              <w:t>114</w:t>
            </w:r>
          </w:p>
        </w:tc>
        <w:tc>
          <w:tcPr>
            <w:tcW w:w="1131" w:type="dxa"/>
            <w:shd w:val="clear" w:color="auto" w:fill="auto"/>
          </w:tcPr>
          <w:p w:rsidR="00C61C08" w:rsidRPr="004130FC" w:rsidRDefault="00C61C08" w:rsidP="004130FC">
            <w:pPr>
              <w:pStyle w:val="aff7"/>
              <w:keepNext/>
              <w:widowControl w:val="0"/>
              <w:rPr>
                <w:lang w:val="uk-UA"/>
              </w:rPr>
            </w:pPr>
            <w:r w:rsidRPr="004130FC">
              <w:rPr>
                <w:lang w:val="uk-UA"/>
              </w:rPr>
              <w:t>+15</w:t>
            </w:r>
          </w:p>
        </w:tc>
        <w:tc>
          <w:tcPr>
            <w:tcW w:w="1209" w:type="dxa"/>
            <w:shd w:val="clear" w:color="auto" w:fill="auto"/>
          </w:tcPr>
          <w:p w:rsidR="00C61C08" w:rsidRPr="004130FC" w:rsidRDefault="00C61C08" w:rsidP="004130FC">
            <w:pPr>
              <w:pStyle w:val="aff7"/>
              <w:keepNext/>
              <w:widowControl w:val="0"/>
              <w:rPr>
                <w:lang w:val="uk-UA"/>
              </w:rPr>
            </w:pPr>
            <w:r w:rsidRPr="004130FC">
              <w:rPr>
                <w:lang w:val="uk-UA"/>
              </w:rPr>
              <w:t>+3</w:t>
            </w:r>
          </w:p>
        </w:tc>
      </w:tr>
      <w:tr w:rsidR="00C61C08" w:rsidRPr="004130FC" w:rsidTr="004130FC">
        <w:trPr>
          <w:jc w:val="center"/>
        </w:trPr>
        <w:tc>
          <w:tcPr>
            <w:tcW w:w="3427" w:type="dxa"/>
            <w:shd w:val="clear" w:color="auto" w:fill="auto"/>
          </w:tcPr>
          <w:p w:rsidR="000A20DD" w:rsidRPr="004130FC" w:rsidRDefault="00C61C08" w:rsidP="004130FC">
            <w:pPr>
              <w:pStyle w:val="aff7"/>
              <w:keepNext/>
              <w:widowControl w:val="0"/>
              <w:rPr>
                <w:lang w:val="uk-UA"/>
              </w:rPr>
            </w:pPr>
            <w:r w:rsidRPr="004130FC">
              <w:rPr>
                <w:lang w:val="uk-UA"/>
              </w:rPr>
              <w:t>Відпрацював за рік один робітник</w:t>
            </w:r>
            <w:r w:rsidR="000A20DD" w:rsidRPr="004130FC">
              <w:rPr>
                <w:lang w:val="uk-UA"/>
              </w:rPr>
              <w:t>:</w:t>
            </w:r>
          </w:p>
          <w:p w:rsidR="000A20DD" w:rsidRPr="004130FC" w:rsidRDefault="00C61C08" w:rsidP="004130FC">
            <w:pPr>
              <w:pStyle w:val="aff7"/>
              <w:keepNext/>
              <w:widowControl w:val="0"/>
              <w:rPr>
                <w:lang w:val="uk-UA"/>
              </w:rPr>
            </w:pPr>
            <w:r w:rsidRPr="004130FC">
              <w:rPr>
                <w:lang w:val="uk-UA"/>
              </w:rPr>
              <w:t>днів</w:t>
            </w:r>
            <w:r w:rsidR="000A20DD" w:rsidRPr="004130FC">
              <w:rPr>
                <w:lang w:val="uk-UA"/>
              </w:rPr>
              <w:t xml:space="preserve"> (</w:t>
            </w:r>
            <w:r w:rsidRPr="004130FC">
              <w:rPr>
                <w:lang w:val="uk-UA"/>
              </w:rPr>
              <w:t>Д</w:t>
            </w:r>
            <w:r w:rsidR="000A20DD" w:rsidRPr="004130FC">
              <w:rPr>
                <w:lang w:val="uk-UA"/>
              </w:rPr>
              <w:t>)</w:t>
            </w:r>
          </w:p>
          <w:p w:rsidR="00C61C08" w:rsidRPr="004130FC" w:rsidRDefault="00C61C08" w:rsidP="004130FC">
            <w:pPr>
              <w:pStyle w:val="aff7"/>
              <w:keepNext/>
              <w:widowControl w:val="0"/>
              <w:rPr>
                <w:lang w:val="uk-UA"/>
              </w:rPr>
            </w:pPr>
            <w:r w:rsidRPr="004130FC">
              <w:rPr>
                <w:lang w:val="uk-UA"/>
              </w:rPr>
              <w:t>годин</w:t>
            </w:r>
            <w:r w:rsidR="000A20DD" w:rsidRPr="004130FC">
              <w:rPr>
                <w:lang w:val="uk-UA"/>
              </w:rPr>
              <w:t xml:space="preserve"> (</w:t>
            </w:r>
            <w:r w:rsidRPr="004130FC">
              <w:rPr>
                <w:lang w:val="uk-UA"/>
              </w:rPr>
              <w:t>Г</w:t>
            </w:r>
            <w:r w:rsidR="000A20DD" w:rsidRPr="004130FC">
              <w:rPr>
                <w:lang w:val="uk-UA"/>
              </w:rPr>
              <w:t xml:space="preserve">) </w:t>
            </w:r>
          </w:p>
        </w:tc>
        <w:tc>
          <w:tcPr>
            <w:tcW w:w="1501" w:type="dxa"/>
            <w:shd w:val="clear" w:color="auto" w:fill="auto"/>
          </w:tcPr>
          <w:p w:rsidR="000A20DD" w:rsidRPr="004130FC" w:rsidRDefault="000A20DD" w:rsidP="004130FC">
            <w:pPr>
              <w:pStyle w:val="aff7"/>
              <w:keepNext/>
              <w:widowControl w:val="0"/>
              <w:rPr>
                <w:lang w:val="uk-UA"/>
              </w:rPr>
            </w:pPr>
          </w:p>
          <w:p w:rsidR="00C61C08" w:rsidRPr="004130FC" w:rsidRDefault="00C61C08" w:rsidP="004130FC">
            <w:pPr>
              <w:pStyle w:val="aff7"/>
              <w:keepNext/>
              <w:widowControl w:val="0"/>
              <w:rPr>
                <w:lang w:val="uk-UA"/>
              </w:rPr>
            </w:pPr>
            <w:r w:rsidRPr="004130FC">
              <w:rPr>
                <w:lang w:val="uk-UA"/>
              </w:rPr>
              <w:t>104</w:t>
            </w:r>
          </w:p>
          <w:p w:rsidR="00C61C08" w:rsidRPr="004130FC" w:rsidRDefault="00C61C08" w:rsidP="004130FC">
            <w:pPr>
              <w:pStyle w:val="aff7"/>
              <w:keepNext/>
              <w:widowControl w:val="0"/>
              <w:rPr>
                <w:lang w:val="uk-UA"/>
              </w:rPr>
            </w:pPr>
            <w:r w:rsidRPr="004130FC">
              <w:rPr>
                <w:lang w:val="uk-UA"/>
              </w:rPr>
              <w:t>832</w:t>
            </w:r>
          </w:p>
        </w:tc>
        <w:tc>
          <w:tcPr>
            <w:tcW w:w="1249" w:type="dxa"/>
            <w:shd w:val="clear" w:color="auto" w:fill="auto"/>
          </w:tcPr>
          <w:p w:rsidR="000A20DD" w:rsidRPr="004130FC" w:rsidRDefault="000A20DD" w:rsidP="004130FC">
            <w:pPr>
              <w:pStyle w:val="aff7"/>
              <w:keepNext/>
              <w:widowControl w:val="0"/>
              <w:rPr>
                <w:lang w:val="uk-UA"/>
              </w:rPr>
            </w:pPr>
          </w:p>
          <w:p w:rsidR="00C61C08" w:rsidRPr="004130FC" w:rsidRDefault="00C61C08" w:rsidP="004130FC">
            <w:pPr>
              <w:pStyle w:val="aff7"/>
              <w:keepNext/>
              <w:widowControl w:val="0"/>
              <w:rPr>
                <w:lang w:val="uk-UA"/>
              </w:rPr>
            </w:pPr>
            <w:r w:rsidRPr="004130FC">
              <w:rPr>
                <w:lang w:val="uk-UA"/>
              </w:rPr>
              <w:t>220</w:t>
            </w:r>
          </w:p>
          <w:p w:rsidR="00C61C08" w:rsidRPr="004130FC" w:rsidRDefault="00C61C08" w:rsidP="004130FC">
            <w:pPr>
              <w:pStyle w:val="aff7"/>
              <w:keepNext/>
              <w:widowControl w:val="0"/>
              <w:rPr>
                <w:lang w:val="uk-UA"/>
              </w:rPr>
            </w:pPr>
            <w:r w:rsidRPr="004130FC">
              <w:rPr>
                <w:lang w:val="uk-UA"/>
              </w:rPr>
              <w:t>1</w:t>
            </w:r>
            <w:r w:rsidR="000A20DD" w:rsidRPr="004130FC">
              <w:rPr>
                <w:lang w:val="uk-UA"/>
              </w:rPr>
              <w:t xml:space="preserve"> </w:t>
            </w:r>
            <w:r w:rsidRPr="004130FC">
              <w:rPr>
                <w:lang w:val="uk-UA"/>
              </w:rPr>
              <w:t>749</w:t>
            </w:r>
          </w:p>
        </w:tc>
        <w:tc>
          <w:tcPr>
            <w:tcW w:w="1311" w:type="dxa"/>
            <w:shd w:val="clear" w:color="auto" w:fill="auto"/>
          </w:tcPr>
          <w:p w:rsidR="000A20DD" w:rsidRPr="004130FC" w:rsidRDefault="000A20DD" w:rsidP="004130FC">
            <w:pPr>
              <w:pStyle w:val="aff7"/>
              <w:keepNext/>
              <w:widowControl w:val="0"/>
              <w:rPr>
                <w:lang w:val="uk-UA"/>
              </w:rPr>
            </w:pPr>
          </w:p>
          <w:p w:rsidR="00C61C08" w:rsidRPr="004130FC" w:rsidRDefault="00C61C08" w:rsidP="004130FC">
            <w:pPr>
              <w:pStyle w:val="aff7"/>
              <w:keepNext/>
              <w:widowControl w:val="0"/>
              <w:rPr>
                <w:lang w:val="uk-UA"/>
              </w:rPr>
            </w:pPr>
            <w:r w:rsidRPr="004130FC">
              <w:rPr>
                <w:lang w:val="uk-UA"/>
              </w:rPr>
              <w:t>210</w:t>
            </w:r>
          </w:p>
          <w:p w:rsidR="00C61C08" w:rsidRPr="004130FC" w:rsidRDefault="00C61C08" w:rsidP="004130FC">
            <w:pPr>
              <w:pStyle w:val="aff7"/>
              <w:keepNext/>
              <w:widowControl w:val="0"/>
              <w:rPr>
                <w:lang w:val="uk-UA"/>
              </w:rPr>
            </w:pPr>
            <w:r w:rsidRPr="004130FC">
              <w:rPr>
                <w:lang w:val="uk-UA"/>
              </w:rPr>
              <w:t>1</w:t>
            </w:r>
            <w:r w:rsidR="000A20DD" w:rsidRPr="004130FC">
              <w:rPr>
                <w:lang w:val="uk-UA"/>
              </w:rPr>
              <w:t xml:space="preserve"> </w:t>
            </w:r>
            <w:r w:rsidRPr="004130FC">
              <w:rPr>
                <w:lang w:val="uk-UA"/>
              </w:rPr>
              <w:t>638</w:t>
            </w:r>
          </w:p>
        </w:tc>
        <w:tc>
          <w:tcPr>
            <w:tcW w:w="1131" w:type="dxa"/>
            <w:shd w:val="clear" w:color="auto" w:fill="auto"/>
          </w:tcPr>
          <w:p w:rsidR="000A20DD" w:rsidRPr="004130FC" w:rsidRDefault="000A20DD" w:rsidP="004130FC">
            <w:pPr>
              <w:pStyle w:val="aff7"/>
              <w:keepNext/>
              <w:widowControl w:val="0"/>
              <w:rPr>
                <w:lang w:val="uk-UA"/>
              </w:rPr>
            </w:pPr>
          </w:p>
          <w:p w:rsidR="000A20DD" w:rsidRPr="004130FC" w:rsidRDefault="00C61C08" w:rsidP="004130FC">
            <w:pPr>
              <w:pStyle w:val="aff7"/>
              <w:keepNext/>
              <w:widowControl w:val="0"/>
              <w:rPr>
                <w:lang w:val="uk-UA"/>
              </w:rPr>
            </w:pPr>
            <w:r w:rsidRPr="004130FC">
              <w:rPr>
                <w:lang w:val="uk-UA"/>
              </w:rPr>
              <w:t>+106</w:t>
            </w:r>
          </w:p>
          <w:p w:rsidR="00C61C08" w:rsidRPr="004130FC" w:rsidRDefault="00C61C08" w:rsidP="004130FC">
            <w:pPr>
              <w:pStyle w:val="aff7"/>
              <w:keepNext/>
              <w:widowControl w:val="0"/>
              <w:rPr>
                <w:lang w:val="uk-UA"/>
              </w:rPr>
            </w:pPr>
            <w:r w:rsidRPr="004130FC">
              <w:rPr>
                <w:lang w:val="uk-UA"/>
              </w:rPr>
              <w:t>89</w:t>
            </w:r>
          </w:p>
        </w:tc>
        <w:tc>
          <w:tcPr>
            <w:tcW w:w="1209" w:type="dxa"/>
            <w:shd w:val="clear" w:color="auto" w:fill="auto"/>
          </w:tcPr>
          <w:p w:rsidR="000A20DD" w:rsidRPr="004130FC" w:rsidRDefault="000A20DD" w:rsidP="004130FC">
            <w:pPr>
              <w:pStyle w:val="aff7"/>
              <w:keepNext/>
              <w:widowControl w:val="0"/>
              <w:rPr>
                <w:lang w:val="uk-UA"/>
              </w:rPr>
            </w:pPr>
          </w:p>
          <w:p w:rsidR="000A20DD" w:rsidRPr="004130FC" w:rsidRDefault="00C61C08" w:rsidP="004130FC">
            <w:pPr>
              <w:pStyle w:val="aff7"/>
              <w:keepNext/>
              <w:widowControl w:val="0"/>
              <w:rPr>
                <w:lang w:val="uk-UA"/>
              </w:rPr>
            </w:pPr>
            <w:r w:rsidRPr="004130FC">
              <w:rPr>
                <w:lang w:val="uk-UA"/>
              </w:rPr>
              <w:t>10</w:t>
            </w:r>
          </w:p>
          <w:p w:rsidR="00C61C08" w:rsidRPr="004130FC" w:rsidRDefault="00C61C08" w:rsidP="004130FC">
            <w:pPr>
              <w:pStyle w:val="aff7"/>
              <w:keepNext/>
              <w:widowControl w:val="0"/>
              <w:rPr>
                <w:lang w:val="uk-UA"/>
              </w:rPr>
            </w:pPr>
            <w:r w:rsidRPr="004130FC">
              <w:rPr>
                <w:lang w:val="uk-UA"/>
              </w:rPr>
              <w:t>111</w:t>
            </w:r>
          </w:p>
        </w:tc>
      </w:tr>
      <w:tr w:rsidR="00C61C08" w:rsidRPr="004130FC" w:rsidTr="004130FC">
        <w:trPr>
          <w:jc w:val="center"/>
        </w:trPr>
        <w:tc>
          <w:tcPr>
            <w:tcW w:w="3427" w:type="dxa"/>
            <w:shd w:val="clear" w:color="auto" w:fill="auto"/>
          </w:tcPr>
          <w:p w:rsidR="00C61C08" w:rsidRPr="004130FC" w:rsidRDefault="00C61C08" w:rsidP="004130FC">
            <w:pPr>
              <w:pStyle w:val="aff7"/>
              <w:keepNext/>
              <w:widowControl w:val="0"/>
              <w:rPr>
                <w:lang w:val="uk-UA"/>
              </w:rPr>
            </w:pPr>
            <w:r w:rsidRPr="004130FC">
              <w:rPr>
                <w:lang w:val="uk-UA"/>
              </w:rPr>
              <w:t>Середня тривалість робочого дня</w:t>
            </w:r>
            <w:r w:rsidR="000A20DD" w:rsidRPr="004130FC">
              <w:rPr>
                <w:lang w:val="uk-UA"/>
              </w:rPr>
              <w:t xml:space="preserve"> (</w:t>
            </w:r>
            <w:r w:rsidRPr="004130FC">
              <w:rPr>
                <w:lang w:val="uk-UA"/>
              </w:rPr>
              <w:t>Т</w:t>
            </w:r>
            <w:r w:rsidR="000A20DD" w:rsidRPr="004130FC">
              <w:rPr>
                <w:lang w:val="uk-UA"/>
              </w:rPr>
              <w:t>),</w:t>
            </w:r>
            <w:r w:rsidRPr="004130FC">
              <w:rPr>
                <w:lang w:val="uk-UA"/>
              </w:rPr>
              <w:t xml:space="preserve"> год</w:t>
            </w:r>
          </w:p>
        </w:tc>
        <w:tc>
          <w:tcPr>
            <w:tcW w:w="1501" w:type="dxa"/>
            <w:shd w:val="clear" w:color="auto" w:fill="auto"/>
          </w:tcPr>
          <w:p w:rsidR="00C61C08" w:rsidRPr="004130FC" w:rsidRDefault="00C61C08" w:rsidP="004130FC">
            <w:pPr>
              <w:pStyle w:val="aff7"/>
              <w:keepNext/>
              <w:widowControl w:val="0"/>
              <w:rPr>
                <w:lang w:val="uk-UA"/>
              </w:rPr>
            </w:pPr>
          </w:p>
          <w:p w:rsidR="00C61C08" w:rsidRPr="004130FC" w:rsidRDefault="00C61C08" w:rsidP="004130FC">
            <w:pPr>
              <w:pStyle w:val="aff7"/>
              <w:keepNext/>
              <w:widowControl w:val="0"/>
              <w:rPr>
                <w:lang w:val="uk-UA"/>
              </w:rPr>
            </w:pPr>
            <w:r w:rsidRPr="004130FC">
              <w:rPr>
                <w:lang w:val="uk-UA"/>
              </w:rPr>
              <w:t>7,30</w:t>
            </w:r>
          </w:p>
        </w:tc>
        <w:tc>
          <w:tcPr>
            <w:tcW w:w="1249" w:type="dxa"/>
            <w:shd w:val="clear" w:color="auto" w:fill="auto"/>
          </w:tcPr>
          <w:p w:rsidR="00C61C08" w:rsidRPr="004130FC" w:rsidRDefault="00C61C08" w:rsidP="004130FC">
            <w:pPr>
              <w:pStyle w:val="aff7"/>
              <w:keepNext/>
              <w:widowControl w:val="0"/>
              <w:rPr>
                <w:lang w:val="uk-UA"/>
              </w:rPr>
            </w:pPr>
          </w:p>
          <w:p w:rsidR="00C61C08" w:rsidRPr="004130FC" w:rsidRDefault="00C61C08" w:rsidP="004130FC">
            <w:pPr>
              <w:pStyle w:val="aff7"/>
              <w:keepNext/>
              <w:widowControl w:val="0"/>
              <w:rPr>
                <w:lang w:val="uk-UA"/>
              </w:rPr>
            </w:pPr>
            <w:r w:rsidRPr="004130FC">
              <w:rPr>
                <w:lang w:val="uk-UA"/>
              </w:rPr>
              <w:t>7,95</w:t>
            </w:r>
          </w:p>
        </w:tc>
        <w:tc>
          <w:tcPr>
            <w:tcW w:w="1311" w:type="dxa"/>
            <w:shd w:val="clear" w:color="auto" w:fill="auto"/>
          </w:tcPr>
          <w:p w:rsidR="00C61C08" w:rsidRPr="004130FC" w:rsidRDefault="00C61C08" w:rsidP="004130FC">
            <w:pPr>
              <w:pStyle w:val="aff7"/>
              <w:keepNext/>
              <w:widowControl w:val="0"/>
              <w:rPr>
                <w:lang w:val="uk-UA"/>
              </w:rPr>
            </w:pPr>
          </w:p>
          <w:p w:rsidR="00C61C08" w:rsidRPr="004130FC" w:rsidRDefault="00C61C08" w:rsidP="004130FC">
            <w:pPr>
              <w:pStyle w:val="aff7"/>
              <w:keepNext/>
              <w:widowControl w:val="0"/>
              <w:rPr>
                <w:lang w:val="uk-UA"/>
              </w:rPr>
            </w:pPr>
            <w:r w:rsidRPr="004130FC">
              <w:rPr>
                <w:lang w:val="uk-UA"/>
              </w:rPr>
              <w:t>7,8</w:t>
            </w:r>
          </w:p>
        </w:tc>
        <w:tc>
          <w:tcPr>
            <w:tcW w:w="1131" w:type="dxa"/>
            <w:shd w:val="clear" w:color="auto" w:fill="auto"/>
          </w:tcPr>
          <w:p w:rsidR="000A20DD" w:rsidRPr="004130FC" w:rsidRDefault="000A20DD" w:rsidP="004130FC">
            <w:pPr>
              <w:pStyle w:val="aff7"/>
              <w:keepNext/>
              <w:widowControl w:val="0"/>
              <w:rPr>
                <w:lang w:val="uk-UA"/>
              </w:rPr>
            </w:pPr>
          </w:p>
          <w:p w:rsidR="00C61C08" w:rsidRPr="004130FC" w:rsidRDefault="00C61C08" w:rsidP="004130FC">
            <w:pPr>
              <w:pStyle w:val="aff7"/>
              <w:keepNext/>
              <w:widowControl w:val="0"/>
              <w:rPr>
                <w:lang w:val="uk-UA"/>
              </w:rPr>
            </w:pPr>
            <w:r w:rsidRPr="004130FC">
              <w:rPr>
                <w:lang w:val="uk-UA"/>
              </w:rPr>
              <w:t>0,05</w:t>
            </w:r>
          </w:p>
        </w:tc>
        <w:tc>
          <w:tcPr>
            <w:tcW w:w="1209" w:type="dxa"/>
            <w:shd w:val="clear" w:color="auto" w:fill="auto"/>
          </w:tcPr>
          <w:p w:rsidR="000A20DD" w:rsidRPr="004130FC" w:rsidRDefault="000A20DD" w:rsidP="004130FC">
            <w:pPr>
              <w:pStyle w:val="aff7"/>
              <w:keepNext/>
              <w:widowControl w:val="0"/>
              <w:rPr>
                <w:lang w:val="uk-UA"/>
              </w:rPr>
            </w:pPr>
          </w:p>
          <w:p w:rsidR="00C61C08" w:rsidRPr="004130FC" w:rsidRDefault="00C61C08" w:rsidP="004130FC">
            <w:pPr>
              <w:pStyle w:val="aff7"/>
              <w:keepNext/>
              <w:widowControl w:val="0"/>
              <w:rPr>
                <w:lang w:val="uk-UA"/>
              </w:rPr>
            </w:pPr>
            <w:r w:rsidRPr="004130FC">
              <w:rPr>
                <w:lang w:val="uk-UA"/>
              </w:rPr>
              <w:t>0,15</w:t>
            </w:r>
          </w:p>
        </w:tc>
      </w:tr>
      <w:tr w:rsidR="00C61C08" w:rsidRPr="004130FC" w:rsidTr="004130FC">
        <w:trPr>
          <w:trHeight w:val="301"/>
          <w:jc w:val="center"/>
        </w:trPr>
        <w:tc>
          <w:tcPr>
            <w:tcW w:w="3427" w:type="dxa"/>
            <w:shd w:val="clear" w:color="auto" w:fill="auto"/>
          </w:tcPr>
          <w:p w:rsidR="00C61C08" w:rsidRPr="004130FC" w:rsidRDefault="00C61C08" w:rsidP="004130FC">
            <w:pPr>
              <w:pStyle w:val="aff7"/>
              <w:keepNext/>
              <w:widowControl w:val="0"/>
              <w:rPr>
                <w:lang w:val="uk-UA"/>
              </w:rPr>
            </w:pPr>
            <w:r w:rsidRPr="004130FC">
              <w:rPr>
                <w:lang w:val="uk-UA"/>
              </w:rPr>
              <w:t>Фонд робочого часу</w:t>
            </w:r>
            <w:r w:rsidR="000A20DD" w:rsidRPr="004130FC">
              <w:rPr>
                <w:lang w:val="uk-UA"/>
              </w:rPr>
              <w:t xml:space="preserve"> (</w:t>
            </w:r>
            <w:r w:rsidRPr="004130FC">
              <w:rPr>
                <w:lang w:val="uk-UA"/>
              </w:rPr>
              <w:t>ФРЧ</w:t>
            </w:r>
            <w:r w:rsidR="000A20DD" w:rsidRPr="004130FC">
              <w:rPr>
                <w:lang w:val="uk-UA"/>
              </w:rPr>
              <w:t>),</w:t>
            </w:r>
            <w:r w:rsidRPr="004130FC">
              <w:rPr>
                <w:lang w:val="uk-UA"/>
              </w:rPr>
              <w:t xml:space="preserve"> год</w:t>
            </w:r>
          </w:p>
        </w:tc>
        <w:tc>
          <w:tcPr>
            <w:tcW w:w="1501" w:type="dxa"/>
            <w:shd w:val="clear" w:color="auto" w:fill="auto"/>
          </w:tcPr>
          <w:p w:rsidR="00C61C08" w:rsidRPr="004130FC" w:rsidRDefault="00C61C08" w:rsidP="004130FC">
            <w:pPr>
              <w:pStyle w:val="aff7"/>
              <w:keepNext/>
              <w:widowControl w:val="0"/>
              <w:rPr>
                <w:lang w:val="uk-UA"/>
              </w:rPr>
            </w:pPr>
            <w:r w:rsidRPr="004130FC">
              <w:rPr>
                <w:lang w:val="uk-UA"/>
              </w:rPr>
              <w:t>59217,6</w:t>
            </w:r>
          </w:p>
        </w:tc>
        <w:tc>
          <w:tcPr>
            <w:tcW w:w="1249" w:type="dxa"/>
            <w:shd w:val="clear" w:color="auto" w:fill="auto"/>
          </w:tcPr>
          <w:p w:rsidR="00C61C08" w:rsidRPr="004130FC" w:rsidRDefault="00C61C08" w:rsidP="004130FC">
            <w:pPr>
              <w:pStyle w:val="aff7"/>
              <w:keepNext/>
              <w:widowControl w:val="0"/>
              <w:rPr>
                <w:lang w:val="uk-UA"/>
              </w:rPr>
            </w:pPr>
            <w:r w:rsidRPr="004130FC">
              <w:rPr>
                <w:lang w:val="uk-UA"/>
              </w:rPr>
              <w:t>279840</w:t>
            </w:r>
          </w:p>
        </w:tc>
        <w:tc>
          <w:tcPr>
            <w:tcW w:w="1311" w:type="dxa"/>
            <w:shd w:val="clear" w:color="auto" w:fill="auto"/>
          </w:tcPr>
          <w:p w:rsidR="00C61C08" w:rsidRPr="004130FC" w:rsidRDefault="00C61C08" w:rsidP="004130FC">
            <w:pPr>
              <w:pStyle w:val="aff7"/>
              <w:keepNext/>
              <w:widowControl w:val="0"/>
              <w:rPr>
                <w:lang w:val="uk-UA"/>
              </w:rPr>
            </w:pPr>
            <w:r w:rsidRPr="004130FC">
              <w:rPr>
                <w:lang w:val="uk-UA"/>
              </w:rPr>
              <w:t>270270</w:t>
            </w:r>
          </w:p>
        </w:tc>
        <w:tc>
          <w:tcPr>
            <w:tcW w:w="1131" w:type="dxa"/>
            <w:shd w:val="clear" w:color="auto" w:fill="auto"/>
          </w:tcPr>
          <w:p w:rsidR="00C61C08" w:rsidRPr="004130FC" w:rsidRDefault="00C61C08" w:rsidP="004130FC">
            <w:pPr>
              <w:pStyle w:val="aff7"/>
              <w:keepNext/>
              <w:widowControl w:val="0"/>
              <w:rPr>
                <w:lang w:val="uk-UA"/>
              </w:rPr>
            </w:pPr>
            <w:r w:rsidRPr="004130FC">
              <w:rPr>
                <w:lang w:val="uk-UA"/>
              </w:rPr>
              <w:t>-6 050</w:t>
            </w:r>
          </w:p>
        </w:tc>
        <w:tc>
          <w:tcPr>
            <w:tcW w:w="1209" w:type="dxa"/>
            <w:shd w:val="clear" w:color="auto" w:fill="auto"/>
          </w:tcPr>
          <w:p w:rsidR="00C61C08" w:rsidRPr="004130FC" w:rsidRDefault="00C61C08" w:rsidP="004130FC">
            <w:pPr>
              <w:pStyle w:val="aff7"/>
              <w:keepNext/>
              <w:widowControl w:val="0"/>
              <w:rPr>
                <w:lang w:val="uk-UA"/>
              </w:rPr>
            </w:pPr>
            <w:r w:rsidRPr="004130FC">
              <w:rPr>
                <w:lang w:val="uk-UA"/>
              </w:rPr>
              <w:t>-9 570</w:t>
            </w:r>
          </w:p>
        </w:tc>
      </w:tr>
      <w:tr w:rsidR="00C61C08" w:rsidRPr="004130FC" w:rsidTr="004130FC">
        <w:trPr>
          <w:jc w:val="center"/>
        </w:trPr>
        <w:tc>
          <w:tcPr>
            <w:tcW w:w="3427" w:type="dxa"/>
            <w:shd w:val="clear" w:color="auto" w:fill="auto"/>
          </w:tcPr>
          <w:p w:rsidR="00C61C08" w:rsidRPr="004130FC" w:rsidRDefault="00C61C08" w:rsidP="004130FC">
            <w:pPr>
              <w:pStyle w:val="aff7"/>
              <w:keepNext/>
              <w:widowControl w:val="0"/>
              <w:rPr>
                <w:lang w:val="uk-UA"/>
              </w:rPr>
            </w:pPr>
            <w:r w:rsidRPr="004130FC">
              <w:rPr>
                <w:lang w:val="uk-UA"/>
              </w:rPr>
              <w:t>У тому числі</w:t>
            </w:r>
          </w:p>
          <w:p w:rsidR="00C61C08" w:rsidRPr="004130FC" w:rsidRDefault="00C61C08" w:rsidP="004130FC">
            <w:pPr>
              <w:pStyle w:val="aff7"/>
              <w:keepNext/>
              <w:widowControl w:val="0"/>
              <w:rPr>
                <w:lang w:val="uk-UA"/>
              </w:rPr>
            </w:pPr>
            <w:r w:rsidRPr="004130FC">
              <w:rPr>
                <w:lang w:val="uk-UA"/>
              </w:rPr>
              <w:t>Надурочно відпрацьований час, год</w:t>
            </w:r>
          </w:p>
        </w:tc>
        <w:tc>
          <w:tcPr>
            <w:tcW w:w="1501" w:type="dxa"/>
            <w:shd w:val="clear" w:color="auto" w:fill="auto"/>
          </w:tcPr>
          <w:p w:rsidR="00C61C08" w:rsidRPr="004130FC" w:rsidRDefault="00C61C08" w:rsidP="004130FC">
            <w:pPr>
              <w:pStyle w:val="aff7"/>
              <w:keepNext/>
              <w:widowControl w:val="0"/>
              <w:rPr>
                <w:lang w:val="uk-UA"/>
              </w:rPr>
            </w:pPr>
          </w:p>
          <w:p w:rsidR="00C61C08" w:rsidRPr="004130FC" w:rsidRDefault="00C61C08" w:rsidP="004130FC">
            <w:pPr>
              <w:pStyle w:val="aff7"/>
              <w:keepNext/>
              <w:widowControl w:val="0"/>
              <w:rPr>
                <w:lang w:val="uk-UA"/>
              </w:rPr>
            </w:pPr>
            <w:r w:rsidRPr="004130FC">
              <w:rPr>
                <w:lang w:val="uk-UA"/>
              </w:rPr>
              <w:t>458</w:t>
            </w:r>
          </w:p>
        </w:tc>
        <w:tc>
          <w:tcPr>
            <w:tcW w:w="1249" w:type="dxa"/>
            <w:shd w:val="clear" w:color="auto" w:fill="auto"/>
          </w:tcPr>
          <w:p w:rsidR="000A20DD" w:rsidRPr="004130FC" w:rsidRDefault="000A20DD" w:rsidP="004130FC">
            <w:pPr>
              <w:pStyle w:val="aff7"/>
              <w:keepNext/>
              <w:widowControl w:val="0"/>
              <w:rPr>
                <w:lang w:val="uk-UA"/>
              </w:rPr>
            </w:pPr>
          </w:p>
          <w:p w:rsidR="00C61C08" w:rsidRPr="004130FC" w:rsidRDefault="00C61C08" w:rsidP="004130FC">
            <w:pPr>
              <w:pStyle w:val="aff7"/>
              <w:keepNext/>
              <w:widowControl w:val="0"/>
              <w:rPr>
                <w:lang w:val="uk-UA"/>
              </w:rPr>
            </w:pPr>
          </w:p>
        </w:tc>
        <w:tc>
          <w:tcPr>
            <w:tcW w:w="1311" w:type="dxa"/>
            <w:shd w:val="clear" w:color="auto" w:fill="auto"/>
          </w:tcPr>
          <w:p w:rsidR="00C61C08" w:rsidRPr="004130FC" w:rsidRDefault="00C61C08" w:rsidP="004130FC">
            <w:pPr>
              <w:pStyle w:val="aff7"/>
              <w:keepNext/>
              <w:widowControl w:val="0"/>
              <w:rPr>
                <w:lang w:val="uk-UA"/>
              </w:rPr>
            </w:pPr>
          </w:p>
          <w:p w:rsidR="00C61C08" w:rsidRPr="004130FC" w:rsidRDefault="00C61C08" w:rsidP="004130FC">
            <w:pPr>
              <w:pStyle w:val="aff7"/>
              <w:keepNext/>
              <w:widowControl w:val="0"/>
              <w:rPr>
                <w:lang w:val="uk-UA"/>
              </w:rPr>
            </w:pPr>
            <w:r w:rsidRPr="004130FC">
              <w:rPr>
                <w:lang w:val="uk-UA"/>
              </w:rPr>
              <w:t>1</w:t>
            </w:r>
            <w:r w:rsidR="000A20DD" w:rsidRPr="004130FC">
              <w:rPr>
                <w:lang w:val="uk-UA"/>
              </w:rPr>
              <w:t xml:space="preserve"> </w:t>
            </w:r>
            <w:r w:rsidRPr="004130FC">
              <w:rPr>
                <w:lang w:val="uk-UA"/>
              </w:rPr>
              <w:t>485</w:t>
            </w:r>
          </w:p>
        </w:tc>
        <w:tc>
          <w:tcPr>
            <w:tcW w:w="1131" w:type="dxa"/>
            <w:shd w:val="clear" w:color="auto" w:fill="auto"/>
          </w:tcPr>
          <w:p w:rsidR="000A20DD" w:rsidRPr="004130FC" w:rsidRDefault="000A20DD" w:rsidP="004130FC">
            <w:pPr>
              <w:pStyle w:val="aff7"/>
              <w:keepNext/>
              <w:widowControl w:val="0"/>
              <w:rPr>
                <w:lang w:val="uk-UA"/>
              </w:rPr>
            </w:pPr>
          </w:p>
          <w:p w:rsidR="00C61C08" w:rsidRPr="004130FC" w:rsidRDefault="00C61C08" w:rsidP="004130FC">
            <w:pPr>
              <w:pStyle w:val="aff7"/>
              <w:keepNext/>
              <w:widowControl w:val="0"/>
              <w:rPr>
                <w:lang w:val="uk-UA"/>
              </w:rPr>
            </w:pPr>
            <w:r w:rsidRPr="004130FC">
              <w:rPr>
                <w:lang w:val="uk-UA"/>
              </w:rPr>
              <w:t>145</w:t>
            </w:r>
          </w:p>
        </w:tc>
        <w:tc>
          <w:tcPr>
            <w:tcW w:w="1209" w:type="dxa"/>
            <w:shd w:val="clear" w:color="auto" w:fill="auto"/>
          </w:tcPr>
          <w:p w:rsidR="00C61C08" w:rsidRPr="004130FC" w:rsidRDefault="00C61C08" w:rsidP="004130FC">
            <w:pPr>
              <w:pStyle w:val="aff7"/>
              <w:keepNext/>
              <w:widowControl w:val="0"/>
              <w:rPr>
                <w:lang w:val="uk-UA"/>
              </w:rPr>
            </w:pPr>
          </w:p>
          <w:p w:rsidR="00C61C08" w:rsidRPr="004130FC" w:rsidRDefault="00C61C08" w:rsidP="004130FC">
            <w:pPr>
              <w:pStyle w:val="aff7"/>
              <w:keepNext/>
              <w:widowControl w:val="0"/>
              <w:rPr>
                <w:lang w:val="uk-UA"/>
              </w:rPr>
            </w:pPr>
            <w:r w:rsidRPr="004130FC">
              <w:rPr>
                <w:lang w:val="uk-UA"/>
              </w:rPr>
              <w:t>+1 485</w:t>
            </w:r>
          </w:p>
        </w:tc>
      </w:tr>
    </w:tbl>
    <w:p w:rsidR="00C61C08" w:rsidRPr="004D3C37" w:rsidRDefault="00C61C08" w:rsidP="004027D2">
      <w:pPr>
        <w:keepNext/>
        <w:widowControl w:val="0"/>
        <w:ind w:firstLine="709"/>
        <w:rPr>
          <w:lang w:val="uk-UA"/>
        </w:rPr>
      </w:pPr>
    </w:p>
    <w:p w:rsidR="000A20DD" w:rsidRDefault="00C61C08" w:rsidP="004027D2">
      <w:pPr>
        <w:keepNext/>
        <w:widowControl w:val="0"/>
        <w:ind w:firstLine="709"/>
        <w:rPr>
          <w:lang w:val="uk-UA"/>
        </w:rPr>
      </w:pPr>
      <w:r w:rsidRPr="004D3C37">
        <w:rPr>
          <w:lang w:val="uk-UA"/>
        </w:rPr>
        <w:t>Фонд робочого часу</w:t>
      </w:r>
      <w:r w:rsidR="000A20DD" w:rsidRPr="004D3C37">
        <w:rPr>
          <w:lang w:val="uk-UA"/>
        </w:rPr>
        <w:t xml:space="preserve"> (</w:t>
      </w:r>
      <w:r w:rsidRPr="004D3C37">
        <w:rPr>
          <w:lang w:val="uk-UA"/>
        </w:rPr>
        <w:t>ФРЧ</w:t>
      </w:r>
      <w:r w:rsidR="000A20DD" w:rsidRPr="004D3C37">
        <w:rPr>
          <w:lang w:val="uk-UA"/>
        </w:rPr>
        <w:t xml:space="preserve">) </w:t>
      </w:r>
      <w:r w:rsidRPr="004D3C37">
        <w:rPr>
          <w:lang w:val="uk-UA"/>
        </w:rPr>
        <w:t>залежить від чисельності робітників</w:t>
      </w:r>
      <w:r w:rsidR="000A20DD" w:rsidRPr="004D3C37">
        <w:rPr>
          <w:lang w:val="uk-UA"/>
        </w:rPr>
        <w:t xml:space="preserve"> (</w:t>
      </w:r>
      <w:r w:rsidRPr="004D3C37">
        <w:rPr>
          <w:lang w:val="uk-UA"/>
        </w:rPr>
        <w:t>ЧР</w:t>
      </w:r>
      <w:r w:rsidR="000A20DD" w:rsidRPr="004D3C37">
        <w:rPr>
          <w:lang w:val="uk-UA"/>
        </w:rPr>
        <w:t>),</w:t>
      </w:r>
      <w:r w:rsidRPr="004D3C37">
        <w:rPr>
          <w:i/>
          <w:iCs/>
          <w:lang w:val="uk-UA"/>
        </w:rPr>
        <w:t xml:space="preserve"> </w:t>
      </w:r>
      <w:r w:rsidRPr="004D3C37">
        <w:rPr>
          <w:lang w:val="uk-UA"/>
        </w:rPr>
        <w:t>кількості днів, які відпрацював один робітник у середньому за рік</w:t>
      </w:r>
      <w:r w:rsidR="000A20DD" w:rsidRPr="004D3C37">
        <w:rPr>
          <w:lang w:val="uk-UA"/>
        </w:rPr>
        <w:t xml:space="preserve"> (</w:t>
      </w:r>
      <w:r w:rsidRPr="004D3C37">
        <w:rPr>
          <w:lang w:val="uk-UA"/>
        </w:rPr>
        <w:t>Д</w:t>
      </w:r>
      <w:r w:rsidR="000A20DD" w:rsidRPr="004D3C37">
        <w:rPr>
          <w:lang w:val="uk-UA"/>
        </w:rPr>
        <w:t>),</w:t>
      </w:r>
      <w:r w:rsidRPr="004D3C37">
        <w:rPr>
          <w:lang w:val="uk-UA"/>
        </w:rPr>
        <w:t xml:space="preserve"> і середньої тривалості робочого дня</w:t>
      </w:r>
      <w:r w:rsidR="000A20DD" w:rsidRPr="004D3C37">
        <w:rPr>
          <w:lang w:val="uk-UA"/>
        </w:rPr>
        <w:t xml:space="preserve"> (</w:t>
      </w:r>
      <w:r w:rsidRPr="004D3C37">
        <w:rPr>
          <w:lang w:val="uk-UA"/>
        </w:rPr>
        <w:t>Т</w:t>
      </w:r>
      <w:r w:rsidR="000A20DD" w:rsidRPr="004D3C37">
        <w:rPr>
          <w:lang w:val="uk-UA"/>
        </w:rPr>
        <w:t>):</w:t>
      </w:r>
    </w:p>
    <w:p w:rsidR="000A20DD" w:rsidRDefault="009D4832" w:rsidP="004027D2">
      <w:pPr>
        <w:keepNext/>
        <w:widowControl w:val="0"/>
        <w:ind w:firstLine="709"/>
        <w:rPr>
          <w:lang w:val="uk-UA"/>
        </w:rPr>
      </w:pPr>
      <w:r>
        <w:pict>
          <v:shape id="_x0000_i1027" type="#_x0000_t75" style="width:102pt;height:15.75pt">
            <v:imagedata r:id="rId9" o:title=""/>
          </v:shape>
        </w:pict>
      </w:r>
      <w:r w:rsidR="000A20DD" w:rsidRPr="004D3C37">
        <w:rPr>
          <w:lang w:val="uk-UA"/>
        </w:rPr>
        <w:t xml:space="preserve"> (3.1)</w:t>
      </w:r>
    </w:p>
    <w:p w:rsidR="00FA1D75" w:rsidRPr="004D3C37" w:rsidRDefault="00FA1D75" w:rsidP="004027D2">
      <w:pPr>
        <w:keepNext/>
        <w:widowControl w:val="0"/>
        <w:ind w:firstLine="709"/>
        <w:rPr>
          <w:lang w:val="uk-UA"/>
        </w:rPr>
      </w:pPr>
    </w:p>
    <w:p w:rsidR="000A20DD" w:rsidRDefault="00C61C08" w:rsidP="004027D2">
      <w:pPr>
        <w:keepNext/>
        <w:widowControl w:val="0"/>
        <w:ind w:firstLine="709"/>
        <w:rPr>
          <w:lang w:val="uk-UA"/>
        </w:rPr>
      </w:pPr>
      <w:r w:rsidRPr="004D3C37">
        <w:rPr>
          <w:lang w:val="uk-UA"/>
        </w:rPr>
        <w:t>На аналізованому підприємстві фактичний фонд робочого часу менший від планованого на 9570 год</w:t>
      </w:r>
      <w:r w:rsidR="000A20DD" w:rsidRPr="004D3C37">
        <w:rPr>
          <w:lang w:val="uk-UA"/>
        </w:rPr>
        <w:t xml:space="preserve">. </w:t>
      </w:r>
      <w:r w:rsidRPr="004D3C37">
        <w:rPr>
          <w:lang w:val="uk-UA"/>
        </w:rPr>
        <w:t>Вплив факторів на його зміну можна визначити за методом абсолютних різниць</w:t>
      </w:r>
      <w:r w:rsidR="000A20DD" w:rsidRPr="004D3C37">
        <w:rPr>
          <w:lang w:val="uk-UA"/>
        </w:rPr>
        <w:t>. (</w:t>
      </w:r>
      <w:r w:rsidRPr="004D3C37">
        <w:rPr>
          <w:lang w:val="uk-UA"/>
        </w:rPr>
        <w:t xml:space="preserve">додаток </w:t>
      </w:r>
      <w:r w:rsidR="00114BD9" w:rsidRPr="004D3C37">
        <w:rPr>
          <w:lang w:val="uk-UA"/>
        </w:rPr>
        <w:t>24</w:t>
      </w:r>
      <w:r w:rsidR="000A20DD" w:rsidRPr="004D3C37">
        <w:rPr>
          <w:lang w:val="uk-UA"/>
        </w:rPr>
        <w:t>)</w:t>
      </w:r>
    </w:p>
    <w:p w:rsidR="00FA1D75" w:rsidRPr="004D3C37" w:rsidRDefault="00FA1D75" w:rsidP="004027D2">
      <w:pPr>
        <w:keepNext/>
        <w:widowControl w:val="0"/>
        <w:ind w:firstLine="709"/>
        <w:rPr>
          <w:lang w:val="uk-UA"/>
        </w:rPr>
      </w:pPr>
    </w:p>
    <w:p w:rsidR="000A20DD" w:rsidRPr="004D3C37" w:rsidRDefault="009D4832" w:rsidP="004027D2">
      <w:pPr>
        <w:keepNext/>
        <w:widowControl w:val="0"/>
        <w:ind w:firstLine="709"/>
        <w:rPr>
          <w:lang w:val="uk-UA"/>
        </w:rPr>
      </w:pPr>
      <w:r>
        <w:rPr>
          <w:position w:val="-12"/>
        </w:rPr>
        <w:pict>
          <v:shape id="_x0000_i1028" type="#_x0000_t75" style="width:160.5pt;height:18pt">
            <v:imagedata r:id="rId10" o:title=""/>
          </v:shape>
        </w:pict>
      </w:r>
      <w:r w:rsidR="000A20DD" w:rsidRPr="004D3C37">
        <w:rPr>
          <w:lang w:val="uk-UA"/>
        </w:rPr>
        <w:t xml:space="preserve"> (3.2)</w:t>
      </w:r>
    </w:p>
    <w:p w:rsidR="000A20DD" w:rsidRPr="004D3C37" w:rsidRDefault="009D4832" w:rsidP="004027D2">
      <w:pPr>
        <w:keepNext/>
        <w:widowControl w:val="0"/>
        <w:ind w:firstLine="709"/>
        <w:rPr>
          <w:lang w:val="uk-UA"/>
        </w:rPr>
      </w:pPr>
      <w:r>
        <w:rPr>
          <w:position w:val="-14"/>
        </w:rPr>
        <w:pict>
          <v:shape id="_x0000_i1029" type="#_x0000_t75" style="width:153.75pt;height:18.75pt">
            <v:imagedata r:id="rId11" o:title=""/>
          </v:shape>
        </w:pict>
      </w:r>
      <w:r w:rsidR="000A20DD" w:rsidRPr="004D3C37">
        <w:rPr>
          <w:lang w:val="uk-UA"/>
        </w:rPr>
        <w:t xml:space="preserve"> (3.3)</w:t>
      </w:r>
    </w:p>
    <w:p w:rsidR="000A20DD" w:rsidRDefault="009D4832" w:rsidP="004027D2">
      <w:pPr>
        <w:keepNext/>
        <w:widowControl w:val="0"/>
        <w:ind w:firstLine="709"/>
        <w:rPr>
          <w:lang w:val="uk-UA"/>
        </w:rPr>
      </w:pPr>
      <w:r>
        <w:rPr>
          <w:position w:val="-12"/>
        </w:rPr>
        <w:pict>
          <v:shape id="_x0000_i1030" type="#_x0000_t75" style="width:150.75pt;height:18pt">
            <v:imagedata r:id="rId12" o:title=""/>
          </v:shape>
        </w:pict>
      </w:r>
      <w:r w:rsidR="000A20DD" w:rsidRPr="004D3C37">
        <w:rPr>
          <w:lang w:val="uk-UA"/>
        </w:rPr>
        <w:t xml:space="preserve"> (3.4)</w:t>
      </w:r>
    </w:p>
    <w:p w:rsidR="00FA1D75" w:rsidRPr="004D3C37" w:rsidRDefault="00FA1D75" w:rsidP="004027D2">
      <w:pPr>
        <w:keepNext/>
        <w:widowControl w:val="0"/>
        <w:ind w:firstLine="709"/>
        <w:rPr>
          <w:lang w:val="uk-UA"/>
        </w:rPr>
      </w:pPr>
    </w:p>
    <w:p w:rsidR="00C61C08" w:rsidRPr="004D3C37" w:rsidRDefault="00C61C08" w:rsidP="004027D2">
      <w:pPr>
        <w:keepNext/>
        <w:widowControl w:val="0"/>
        <w:ind w:firstLine="709"/>
        <w:rPr>
          <w:lang w:val="uk-UA"/>
        </w:rPr>
      </w:pPr>
      <w:r w:rsidRPr="004D3C37">
        <w:rPr>
          <w:lang w:val="uk-UA"/>
        </w:rPr>
        <w:t>Результати розрахунків за базовим підприємством наведені у додатку 24</w:t>
      </w:r>
    </w:p>
    <w:p w:rsidR="000A20DD" w:rsidRPr="004D3C37" w:rsidRDefault="00C61C08" w:rsidP="004027D2">
      <w:pPr>
        <w:keepNext/>
        <w:widowControl w:val="0"/>
        <w:ind w:firstLine="709"/>
        <w:rPr>
          <w:lang w:val="uk-UA"/>
        </w:rPr>
      </w:pPr>
      <w:r w:rsidRPr="004D3C37">
        <w:rPr>
          <w:lang w:val="uk-UA"/>
        </w:rPr>
        <w:t>Як видно із наведених даних, підприємство використовує виробничий персонал недостатньо повно</w:t>
      </w:r>
      <w:r w:rsidR="000A20DD" w:rsidRPr="004D3C37">
        <w:rPr>
          <w:lang w:val="uk-UA"/>
        </w:rPr>
        <w:t xml:space="preserve">. </w:t>
      </w:r>
      <w:r w:rsidRPr="004D3C37">
        <w:rPr>
          <w:lang w:val="uk-UA"/>
        </w:rPr>
        <w:t>У середньому один робітник відпрацював 210 днів замість 220, у зв'язку з чим надпланові цілоденні втрати робочого часу становили на одного робітника 10 днів, а на всіх</w:t>
      </w:r>
      <w:r w:rsidR="000A20DD" w:rsidRPr="004D3C37">
        <w:rPr>
          <w:lang w:val="uk-UA"/>
        </w:rPr>
        <w:t xml:space="preserve"> - </w:t>
      </w:r>
      <w:r w:rsidRPr="004D3C37">
        <w:rPr>
          <w:lang w:val="uk-UA"/>
        </w:rPr>
        <w:t>1140 днів, або 9063 год</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Істотними є і внутрізмінні втрати робочого часу</w:t>
      </w:r>
      <w:r w:rsidR="000A20DD" w:rsidRPr="004D3C37">
        <w:rPr>
          <w:lang w:val="uk-UA"/>
        </w:rPr>
        <w:t xml:space="preserve">: </w:t>
      </w:r>
      <w:r w:rsidRPr="004D3C37">
        <w:rPr>
          <w:lang w:val="uk-UA"/>
        </w:rPr>
        <w:t>за один день вони становили 0,15 год, а за всі дні, які відпрацювали всі робітники,</w:t>
      </w:r>
      <w:r w:rsidR="000A20DD" w:rsidRPr="004D3C37">
        <w:rPr>
          <w:lang w:val="uk-UA"/>
        </w:rPr>
        <w:t xml:space="preserve"> - </w:t>
      </w:r>
      <w:r w:rsidRPr="004D3C37">
        <w:rPr>
          <w:lang w:val="uk-UA"/>
        </w:rPr>
        <w:t>3591 год</w:t>
      </w:r>
      <w:r w:rsidR="000A20DD" w:rsidRPr="004D3C37">
        <w:rPr>
          <w:lang w:val="uk-UA"/>
        </w:rPr>
        <w:t xml:space="preserve"> (</w:t>
      </w:r>
      <w:r w:rsidRPr="004D3C37">
        <w:rPr>
          <w:lang w:val="uk-UA"/>
        </w:rPr>
        <w:t>додаток 24</w:t>
      </w:r>
      <w:r w:rsidR="000A20DD" w:rsidRPr="004D3C37">
        <w:rPr>
          <w:lang w:val="uk-UA"/>
        </w:rPr>
        <w:t xml:space="preserve">). </w:t>
      </w:r>
      <w:r w:rsidRPr="004D3C37">
        <w:rPr>
          <w:lang w:val="uk-UA"/>
        </w:rPr>
        <w:t>Загальні втрати робочого часу</w:t>
      </w:r>
      <w:r w:rsidR="000A20DD" w:rsidRPr="004D3C37">
        <w:rPr>
          <w:lang w:val="uk-UA"/>
        </w:rPr>
        <w:t xml:space="preserve"> - </w:t>
      </w:r>
      <w:r w:rsidRPr="004D3C37">
        <w:rPr>
          <w:lang w:val="uk-UA"/>
        </w:rPr>
        <w:t>12654 год</w:t>
      </w:r>
      <w:r w:rsidR="000A20DD" w:rsidRPr="004D3C37">
        <w:rPr>
          <w:lang w:val="uk-UA"/>
        </w:rPr>
        <w:t xml:space="preserve">. </w:t>
      </w:r>
      <w:r w:rsidRPr="004D3C37">
        <w:rPr>
          <w:lang w:val="uk-UA"/>
        </w:rPr>
        <w:t>Насправді вони ще більші, у зв'язку з тим, що фактичний фонд відпрацьованого часу включає і надурочно відпрацьовані години</w:t>
      </w:r>
      <w:r w:rsidR="000A20DD" w:rsidRPr="004D3C37">
        <w:rPr>
          <w:lang w:val="uk-UA"/>
        </w:rPr>
        <w:t xml:space="preserve"> (</w:t>
      </w:r>
      <w:r w:rsidRPr="004D3C37">
        <w:rPr>
          <w:lang w:val="uk-UA"/>
        </w:rPr>
        <w:t>1485 год</w:t>
      </w:r>
      <w:r w:rsidR="000A20DD" w:rsidRPr="004D3C37">
        <w:rPr>
          <w:lang w:val="uk-UA"/>
        </w:rPr>
        <w:t xml:space="preserve">). </w:t>
      </w:r>
      <w:r w:rsidRPr="004D3C37">
        <w:rPr>
          <w:lang w:val="uk-UA"/>
        </w:rPr>
        <w:t>Якщо їх урахувати, то загальні втрати робочого часу становитимуть 14139 год,</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Отже, на підприємстві більша частина втрат 21993,6 на рік викликана суб'єктивними факторами</w:t>
      </w:r>
      <w:r w:rsidR="000A20DD" w:rsidRPr="004D3C37">
        <w:rPr>
          <w:lang w:val="uk-UA"/>
        </w:rPr>
        <w:t xml:space="preserve">: </w:t>
      </w:r>
      <w:r w:rsidRPr="004D3C37">
        <w:rPr>
          <w:lang w:val="uk-UA"/>
        </w:rPr>
        <w:t>додатковими відпустками з дозволу адміністрації, прогулами, простоями, що можна вважати невикористаними резервами збільшення фонду робочого часу</w:t>
      </w:r>
      <w:r w:rsidR="000A20DD" w:rsidRPr="004D3C37">
        <w:rPr>
          <w:lang w:val="uk-UA"/>
        </w:rPr>
        <w:t xml:space="preserve">. </w:t>
      </w:r>
      <w:r w:rsidRPr="004D3C37">
        <w:rPr>
          <w:lang w:val="uk-UA"/>
        </w:rPr>
        <w:t>Недопущення їх рівнозначне вивільненню 13 працівників</w:t>
      </w:r>
      <w:r w:rsidR="000A20DD" w:rsidRPr="004D3C37">
        <w:rPr>
          <w:lang w:val="uk-UA"/>
        </w:rPr>
        <w:t>.</w:t>
      </w:r>
    </w:p>
    <w:p w:rsidR="00FA1D75" w:rsidRDefault="00FA1D75" w:rsidP="004027D2">
      <w:pPr>
        <w:keepNext/>
        <w:widowControl w:val="0"/>
        <w:ind w:firstLine="709"/>
        <w:rPr>
          <w:lang w:val="uk-UA"/>
        </w:rPr>
      </w:pPr>
    </w:p>
    <w:p w:rsidR="000A20DD" w:rsidRPr="004D3C37" w:rsidRDefault="004027D2" w:rsidP="004027D2">
      <w:pPr>
        <w:pStyle w:val="2"/>
        <w:widowControl w:val="0"/>
        <w:rPr>
          <w:lang w:val="uk-UA"/>
        </w:rPr>
      </w:pPr>
      <w:bookmarkStart w:id="30" w:name="_Toc264566517"/>
      <w:r>
        <w:rPr>
          <w:lang w:val="uk-UA"/>
        </w:rPr>
        <w:br w:type="page"/>
      </w:r>
      <w:r w:rsidR="000A20DD" w:rsidRPr="004D3C37">
        <w:rPr>
          <w:lang w:val="uk-UA"/>
        </w:rPr>
        <w:t xml:space="preserve">3.4.2 </w:t>
      </w:r>
      <w:r w:rsidR="00C61C08" w:rsidRPr="004D3C37">
        <w:rPr>
          <w:lang w:val="uk-UA"/>
        </w:rPr>
        <w:t>Аналіз продуктивності праці</w:t>
      </w:r>
      <w:bookmarkEnd w:id="30"/>
    </w:p>
    <w:p w:rsidR="000A20DD" w:rsidRPr="004D3C37" w:rsidRDefault="00C61C08" w:rsidP="004027D2">
      <w:pPr>
        <w:keepNext/>
        <w:widowControl w:val="0"/>
        <w:ind w:firstLine="709"/>
        <w:rPr>
          <w:lang w:val="uk-UA"/>
        </w:rPr>
      </w:pPr>
      <w:r w:rsidRPr="004D3C37">
        <w:rPr>
          <w:lang w:val="uk-UA"/>
        </w:rPr>
        <w:t>Аналіз продуктивності праці почнемо з вивчення її рівня і динаміки оцінки виконання поставленого завдання</w:t>
      </w:r>
      <w:r w:rsidR="000A20DD" w:rsidRPr="004D3C37">
        <w:rPr>
          <w:lang w:val="uk-UA"/>
        </w:rPr>
        <w:t>.</w:t>
      </w:r>
    </w:p>
    <w:p w:rsidR="000A20DD" w:rsidRDefault="00C61C08" w:rsidP="004027D2">
      <w:pPr>
        <w:keepNext/>
        <w:widowControl w:val="0"/>
        <w:ind w:firstLine="709"/>
        <w:rPr>
          <w:lang w:val="uk-UA"/>
        </w:rPr>
      </w:pPr>
      <w:r w:rsidRPr="004D3C37">
        <w:rPr>
          <w:lang w:val="uk-UA"/>
        </w:rPr>
        <w:t>Узагальнюючим показником продуктивності праці є середньорічний виробіток продукції одним працюючим</w:t>
      </w:r>
      <w:r w:rsidR="000A20DD" w:rsidRPr="004D3C37">
        <w:rPr>
          <w:lang w:val="uk-UA"/>
        </w:rPr>
        <w:t xml:space="preserve"> (</w:t>
      </w:r>
      <w:r w:rsidRPr="004D3C37">
        <w:rPr>
          <w:lang w:val="uk-UA"/>
        </w:rPr>
        <w:t>РВ</w:t>
      </w:r>
      <w:r w:rsidRPr="004D3C37">
        <w:rPr>
          <w:vertAlign w:val="subscript"/>
          <w:lang w:val="uk-UA"/>
        </w:rPr>
        <w:t>П</w:t>
      </w:r>
      <w:r w:rsidR="000A20DD" w:rsidRPr="004D3C37">
        <w:rPr>
          <w:lang w:val="uk-UA"/>
        </w:rPr>
        <w:t xml:space="preserve">). </w:t>
      </w:r>
      <w:r w:rsidRPr="004D3C37">
        <w:rPr>
          <w:lang w:val="uk-UA"/>
        </w:rPr>
        <w:t>Величина його залежить від виробітку робітників</w:t>
      </w:r>
      <w:r w:rsidR="000A20DD" w:rsidRPr="004D3C37">
        <w:rPr>
          <w:lang w:val="uk-UA"/>
        </w:rPr>
        <w:t xml:space="preserve"> (</w:t>
      </w:r>
      <w:r w:rsidRPr="004D3C37">
        <w:rPr>
          <w:lang w:val="uk-UA"/>
        </w:rPr>
        <w:t>РВ</w:t>
      </w:r>
      <w:r w:rsidRPr="004D3C37">
        <w:rPr>
          <w:vertAlign w:val="subscript"/>
          <w:lang w:val="uk-UA"/>
        </w:rPr>
        <w:t>Р</w:t>
      </w:r>
      <w:r w:rsidR="000A20DD" w:rsidRPr="004D3C37">
        <w:rPr>
          <w:lang w:val="uk-UA"/>
        </w:rPr>
        <w:t xml:space="preserve">) </w:t>
      </w:r>
      <w:r w:rsidRPr="004D3C37">
        <w:rPr>
          <w:lang w:val="uk-UA"/>
        </w:rPr>
        <w:t>питомої ваги в загальній чисельності промислово-виробничого персоналу</w:t>
      </w:r>
      <w:r w:rsidR="000A20DD" w:rsidRPr="004D3C37">
        <w:rPr>
          <w:lang w:val="uk-UA"/>
        </w:rPr>
        <w:t xml:space="preserve"> (</w:t>
      </w:r>
      <w:r w:rsidRPr="004D3C37">
        <w:rPr>
          <w:lang w:val="uk-UA"/>
        </w:rPr>
        <w:t>Ч</w:t>
      </w:r>
      <w:r w:rsidR="000A20DD" w:rsidRPr="004D3C37">
        <w:rPr>
          <w:lang w:val="uk-UA"/>
        </w:rPr>
        <w:t>) (</w:t>
      </w:r>
      <w:r w:rsidRPr="004D3C37">
        <w:rPr>
          <w:lang w:val="uk-UA"/>
        </w:rPr>
        <w:t>фактори першого рівня підпорядкування</w:t>
      </w:r>
      <w:r w:rsidR="000A20DD" w:rsidRPr="004D3C37">
        <w:rPr>
          <w:lang w:val="uk-UA"/>
        </w:rPr>
        <w:t xml:space="preserve">); </w:t>
      </w:r>
      <w:r w:rsidRPr="004D3C37">
        <w:rPr>
          <w:lang w:val="uk-UA"/>
        </w:rPr>
        <w:t>кількості відпрацьованих ними днів</w:t>
      </w:r>
      <w:r w:rsidR="000A20DD" w:rsidRPr="004D3C37">
        <w:rPr>
          <w:lang w:val="uk-UA"/>
        </w:rPr>
        <w:t xml:space="preserve"> (</w:t>
      </w:r>
      <w:r w:rsidRPr="004D3C37">
        <w:rPr>
          <w:lang w:val="uk-UA"/>
        </w:rPr>
        <w:t>Д</w:t>
      </w:r>
      <w:r w:rsidR="000A20DD" w:rsidRPr="004D3C37">
        <w:rPr>
          <w:lang w:val="uk-UA"/>
        </w:rPr>
        <w:t>),</w:t>
      </w:r>
      <w:r w:rsidRPr="004D3C37">
        <w:rPr>
          <w:i/>
          <w:iCs/>
          <w:lang w:val="uk-UA"/>
        </w:rPr>
        <w:t xml:space="preserve"> </w:t>
      </w:r>
      <w:r w:rsidRPr="004D3C37">
        <w:rPr>
          <w:lang w:val="uk-UA"/>
        </w:rPr>
        <w:t>тривалості робочого дня</w:t>
      </w:r>
      <w:r w:rsidR="000A20DD" w:rsidRPr="004D3C37">
        <w:rPr>
          <w:lang w:val="uk-UA"/>
        </w:rPr>
        <w:t xml:space="preserve"> (</w:t>
      </w:r>
      <w:r w:rsidRPr="004D3C37">
        <w:rPr>
          <w:lang w:val="uk-UA"/>
        </w:rPr>
        <w:t>Т</w:t>
      </w:r>
      <w:r w:rsidR="000A20DD" w:rsidRPr="004D3C37">
        <w:rPr>
          <w:lang w:val="uk-UA"/>
        </w:rPr>
        <w:t>),</w:t>
      </w:r>
      <w:r w:rsidRPr="004D3C37">
        <w:rPr>
          <w:lang w:val="uk-UA"/>
        </w:rPr>
        <w:t xml:space="preserve"> середньоденного виробітку робітника</w:t>
      </w:r>
      <w:r w:rsidR="000A20DD" w:rsidRPr="004D3C37">
        <w:rPr>
          <w:lang w:val="uk-UA"/>
        </w:rPr>
        <w:t xml:space="preserve"> (</w:t>
      </w:r>
      <w:r w:rsidRPr="004D3C37">
        <w:rPr>
          <w:lang w:val="uk-UA"/>
        </w:rPr>
        <w:t>ДВ</w:t>
      </w:r>
      <w:r w:rsidR="000A20DD" w:rsidRPr="004D3C37">
        <w:rPr>
          <w:lang w:val="uk-UA"/>
        </w:rPr>
        <w:t>) (</w:t>
      </w:r>
      <w:r w:rsidRPr="004D3C37">
        <w:rPr>
          <w:lang w:val="uk-UA"/>
        </w:rPr>
        <w:t>фактори другого рівня підпорядкування</w:t>
      </w:r>
      <w:r w:rsidR="000A20DD" w:rsidRPr="004D3C37">
        <w:rPr>
          <w:lang w:val="uk-UA"/>
        </w:rPr>
        <w:t xml:space="preserve">). </w:t>
      </w:r>
      <w:r w:rsidRPr="004D3C37">
        <w:rPr>
          <w:lang w:val="uk-UA"/>
        </w:rPr>
        <w:t>Таким чином, середньорічний виробіток одного працюючого дорівнює</w:t>
      </w:r>
      <w:r w:rsidR="000A20DD" w:rsidRPr="004D3C37">
        <w:rPr>
          <w:lang w:val="uk-UA"/>
        </w:rPr>
        <w:t>:</w:t>
      </w:r>
    </w:p>
    <w:p w:rsidR="00FA1D75" w:rsidRPr="004D3C37" w:rsidRDefault="00FA1D75" w:rsidP="004027D2">
      <w:pPr>
        <w:keepNext/>
        <w:widowControl w:val="0"/>
        <w:ind w:firstLine="709"/>
        <w:rPr>
          <w:lang w:val="uk-UA"/>
        </w:rPr>
      </w:pPr>
    </w:p>
    <w:p w:rsidR="000A20DD" w:rsidRPr="004D3C37" w:rsidRDefault="009D4832" w:rsidP="004027D2">
      <w:pPr>
        <w:keepNext/>
        <w:widowControl w:val="0"/>
        <w:ind w:firstLine="709"/>
        <w:rPr>
          <w:lang w:val="uk-UA"/>
        </w:rPr>
      </w:pPr>
      <w:r>
        <w:rPr>
          <w:position w:val="-10"/>
        </w:rPr>
        <w:pict>
          <v:shape id="_x0000_i1031" type="#_x0000_t75" style="width:110.25pt;height:17.25pt">
            <v:imagedata r:id="rId13" o:title=""/>
          </v:shape>
        </w:pict>
      </w:r>
      <w:r w:rsidR="000A20DD" w:rsidRPr="004D3C37">
        <w:rPr>
          <w:lang w:val="uk-UA"/>
        </w:rPr>
        <w:t xml:space="preserve"> (3.5)</w:t>
      </w:r>
    </w:p>
    <w:p w:rsidR="00FA1D75" w:rsidRDefault="00FA1D75"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Розрахунок впливу цих факторів на зміну рівня середньорічного виробітку промислово-виробничого персоналу за 2007 р</w:t>
      </w:r>
      <w:r w:rsidR="000A20DD" w:rsidRPr="004D3C37">
        <w:rPr>
          <w:lang w:val="uk-UA"/>
        </w:rPr>
        <w:t xml:space="preserve">. </w:t>
      </w:r>
      <w:r w:rsidRPr="004D3C37">
        <w:rPr>
          <w:lang w:val="uk-UA"/>
        </w:rPr>
        <w:t xml:space="preserve">проведемо за даними таблиці </w:t>
      </w:r>
      <w:r w:rsidR="000A20DD" w:rsidRPr="004D3C37">
        <w:rPr>
          <w:lang w:val="uk-UA"/>
        </w:rPr>
        <w:t>3.5</w:t>
      </w:r>
      <w:r w:rsidR="00114BD9" w:rsidRPr="004D3C37">
        <w:rPr>
          <w:lang w:val="uk-UA"/>
        </w:rPr>
        <w:t xml:space="preserve"> способом абсолютних різниць</w:t>
      </w:r>
      <w:r w:rsidR="000A20DD" w:rsidRPr="004D3C37">
        <w:rPr>
          <w:lang w:val="uk-UA"/>
        </w:rPr>
        <w:t xml:space="preserve"> (</w:t>
      </w:r>
      <w:r w:rsidRPr="004D3C37">
        <w:rPr>
          <w:lang w:val="uk-UA"/>
        </w:rPr>
        <w:t>табл</w:t>
      </w:r>
      <w:r w:rsidR="000A20DD" w:rsidRPr="004D3C37">
        <w:rPr>
          <w:lang w:val="uk-UA"/>
        </w:rPr>
        <w:t>.3.6).</w:t>
      </w:r>
    </w:p>
    <w:p w:rsidR="00FA1D75" w:rsidRDefault="00FA1D75" w:rsidP="004027D2">
      <w:pPr>
        <w:keepNext/>
        <w:widowControl w:val="0"/>
        <w:ind w:firstLine="709"/>
        <w:rPr>
          <w:lang w:val="uk-UA"/>
        </w:rPr>
      </w:pPr>
    </w:p>
    <w:p w:rsidR="00C61C08" w:rsidRPr="004D3C37" w:rsidRDefault="00C61C08" w:rsidP="004027D2">
      <w:pPr>
        <w:keepNext/>
        <w:widowControl w:val="0"/>
        <w:ind w:firstLine="709"/>
        <w:rPr>
          <w:lang w:val="uk-UA"/>
        </w:rPr>
      </w:pPr>
      <w:r w:rsidRPr="004D3C37">
        <w:rPr>
          <w:lang w:val="uk-UA"/>
        </w:rPr>
        <w:t xml:space="preserve">Таблиця </w:t>
      </w:r>
      <w:r w:rsidR="000A20DD" w:rsidRPr="004D3C37">
        <w:rPr>
          <w:lang w:val="uk-UA"/>
        </w:rPr>
        <w:t>3.6</w:t>
      </w:r>
    </w:p>
    <w:p w:rsidR="00C61C08" w:rsidRPr="004D3C37" w:rsidRDefault="00C61C08" w:rsidP="004027D2">
      <w:pPr>
        <w:keepNext/>
        <w:widowControl w:val="0"/>
        <w:ind w:left="709" w:firstLine="0"/>
        <w:rPr>
          <w:lang w:val="uk-UA"/>
        </w:rPr>
      </w:pPr>
      <w:r w:rsidRPr="004D3C37">
        <w:rPr>
          <w:lang w:val="uk-UA"/>
        </w:rPr>
        <w:t>Вихідні дані для розрахунку продуктивності праці за 2007 р</w:t>
      </w:r>
      <w:r w:rsidR="000A20DD" w:rsidRPr="004D3C37">
        <w:rPr>
          <w:lang w:val="uk-UA"/>
        </w:rPr>
        <w:t>.</w:t>
      </w:r>
      <w:r w:rsidR="007008EA">
        <w:rPr>
          <w:lang w:val="uk-UA"/>
        </w:rPr>
        <w:t xml:space="preserve"> </w:t>
      </w:r>
      <w:r w:rsidRPr="004D3C37">
        <w:rPr>
          <w:lang w:val="uk-UA"/>
        </w:rPr>
        <w:t>на ДП “Кривбасшахтлзакриття”</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2"/>
        <w:gridCol w:w="1041"/>
        <w:gridCol w:w="1070"/>
        <w:gridCol w:w="1013"/>
        <w:gridCol w:w="1139"/>
      </w:tblGrid>
      <w:tr w:rsidR="00C61C08" w:rsidRPr="004130FC" w:rsidTr="004130FC">
        <w:trPr>
          <w:jc w:val="center"/>
        </w:trPr>
        <w:tc>
          <w:tcPr>
            <w:tcW w:w="5148" w:type="dxa"/>
            <w:vMerge w:val="restart"/>
            <w:shd w:val="clear" w:color="auto" w:fill="auto"/>
          </w:tcPr>
          <w:p w:rsidR="00C61C08" w:rsidRPr="004130FC" w:rsidRDefault="00C61C08" w:rsidP="004130FC">
            <w:pPr>
              <w:pStyle w:val="aff7"/>
              <w:keepNext/>
              <w:widowControl w:val="0"/>
              <w:rPr>
                <w:lang w:val="uk-UA"/>
              </w:rPr>
            </w:pPr>
            <w:r w:rsidRPr="004130FC">
              <w:rPr>
                <w:lang w:val="uk-UA"/>
              </w:rPr>
              <w:t>Показник</w:t>
            </w:r>
          </w:p>
        </w:tc>
        <w:tc>
          <w:tcPr>
            <w:tcW w:w="2190" w:type="dxa"/>
            <w:gridSpan w:val="2"/>
            <w:shd w:val="clear" w:color="auto" w:fill="auto"/>
          </w:tcPr>
          <w:p w:rsidR="00C61C08" w:rsidRPr="004130FC" w:rsidRDefault="00C61C08" w:rsidP="004130FC">
            <w:pPr>
              <w:pStyle w:val="aff7"/>
              <w:keepNext/>
              <w:widowControl w:val="0"/>
              <w:rPr>
                <w:lang w:val="uk-UA"/>
              </w:rPr>
            </w:pPr>
            <w:r w:rsidRPr="004130FC">
              <w:rPr>
                <w:lang w:val="uk-UA"/>
              </w:rPr>
              <w:t>Значення показника</w:t>
            </w:r>
          </w:p>
        </w:tc>
        <w:tc>
          <w:tcPr>
            <w:tcW w:w="2233" w:type="dxa"/>
            <w:gridSpan w:val="2"/>
            <w:shd w:val="clear" w:color="auto" w:fill="auto"/>
          </w:tcPr>
          <w:p w:rsidR="00C61C08" w:rsidRPr="004130FC" w:rsidRDefault="00C61C08" w:rsidP="004130FC">
            <w:pPr>
              <w:pStyle w:val="aff7"/>
              <w:keepNext/>
              <w:widowControl w:val="0"/>
              <w:rPr>
                <w:lang w:val="uk-UA"/>
              </w:rPr>
            </w:pPr>
            <w:r w:rsidRPr="004130FC">
              <w:rPr>
                <w:lang w:val="uk-UA"/>
              </w:rPr>
              <w:t>Зміни</w:t>
            </w:r>
          </w:p>
        </w:tc>
      </w:tr>
      <w:tr w:rsidR="00C61C08" w:rsidRPr="004130FC" w:rsidTr="004130FC">
        <w:trPr>
          <w:jc w:val="center"/>
        </w:trPr>
        <w:tc>
          <w:tcPr>
            <w:tcW w:w="5148" w:type="dxa"/>
            <w:vMerge/>
            <w:shd w:val="clear" w:color="auto" w:fill="auto"/>
          </w:tcPr>
          <w:p w:rsidR="00C61C08" w:rsidRPr="004130FC" w:rsidRDefault="00C61C08" w:rsidP="004130FC">
            <w:pPr>
              <w:pStyle w:val="aff7"/>
              <w:keepNext/>
              <w:widowControl w:val="0"/>
              <w:rPr>
                <w:lang w:val="uk-UA"/>
              </w:rPr>
            </w:pP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План</w:t>
            </w:r>
          </w:p>
        </w:tc>
        <w:tc>
          <w:tcPr>
            <w:tcW w:w="1110" w:type="dxa"/>
            <w:shd w:val="clear" w:color="auto" w:fill="auto"/>
          </w:tcPr>
          <w:p w:rsidR="00C61C08" w:rsidRPr="004130FC" w:rsidRDefault="00C61C08" w:rsidP="004130FC">
            <w:pPr>
              <w:pStyle w:val="aff7"/>
              <w:keepNext/>
              <w:widowControl w:val="0"/>
              <w:rPr>
                <w:lang w:val="uk-UA"/>
              </w:rPr>
            </w:pPr>
            <w:r w:rsidRPr="004130FC">
              <w:rPr>
                <w:lang w:val="uk-UA"/>
              </w:rPr>
              <w:t>факт</w:t>
            </w:r>
          </w:p>
        </w:tc>
        <w:tc>
          <w:tcPr>
            <w:tcW w:w="1050" w:type="dxa"/>
            <w:shd w:val="clear" w:color="auto" w:fill="auto"/>
          </w:tcPr>
          <w:p w:rsidR="00C61C08" w:rsidRPr="004130FC" w:rsidRDefault="00C61C08" w:rsidP="004130FC">
            <w:pPr>
              <w:pStyle w:val="aff7"/>
              <w:keepNext/>
              <w:widowControl w:val="0"/>
              <w:rPr>
                <w:lang w:val="uk-UA"/>
              </w:rPr>
            </w:pPr>
            <w:r w:rsidRPr="004130FC">
              <w:rPr>
                <w:lang w:val="uk-UA"/>
              </w:rPr>
              <w:t>абс</w:t>
            </w:r>
            <w:r w:rsidR="000A20DD" w:rsidRPr="004130FC">
              <w:rPr>
                <w:lang w:val="uk-UA"/>
              </w:rPr>
              <w:t xml:space="preserve">. </w:t>
            </w:r>
          </w:p>
        </w:tc>
        <w:tc>
          <w:tcPr>
            <w:tcW w:w="1183" w:type="dxa"/>
            <w:shd w:val="clear" w:color="auto" w:fill="auto"/>
          </w:tcPr>
          <w:p w:rsidR="00C61C08" w:rsidRPr="004130FC" w:rsidRDefault="00114BD9" w:rsidP="004130FC">
            <w:pPr>
              <w:pStyle w:val="aff7"/>
              <w:keepNext/>
              <w:widowControl w:val="0"/>
              <w:rPr>
                <w:lang w:val="uk-UA"/>
              </w:rPr>
            </w:pPr>
            <w:r w:rsidRPr="004130FC">
              <w:rPr>
                <w:lang w:val="uk-UA"/>
              </w:rPr>
              <w:t>в</w:t>
            </w:r>
            <w:r w:rsidR="005858F4" w:rsidRPr="004130FC">
              <w:rPr>
                <w:lang w:val="uk-UA"/>
              </w:rPr>
              <w:t>ідн</w:t>
            </w:r>
            <w:r w:rsidR="000A20DD" w:rsidRPr="004130FC">
              <w:rPr>
                <w:lang w:val="uk-UA"/>
              </w:rPr>
              <w:t>.%</w:t>
            </w:r>
          </w:p>
        </w:tc>
      </w:tr>
      <w:tr w:rsidR="00C61C08" w:rsidRPr="004130FC" w:rsidTr="004130FC">
        <w:trPr>
          <w:jc w:val="center"/>
        </w:trPr>
        <w:tc>
          <w:tcPr>
            <w:tcW w:w="5148" w:type="dxa"/>
            <w:shd w:val="clear" w:color="auto" w:fill="auto"/>
          </w:tcPr>
          <w:p w:rsidR="00C61C08" w:rsidRPr="004130FC" w:rsidRDefault="00C61C08" w:rsidP="004130FC">
            <w:pPr>
              <w:pStyle w:val="aff7"/>
              <w:keepNext/>
              <w:widowControl w:val="0"/>
              <w:rPr>
                <w:lang w:val="uk-UA"/>
              </w:rPr>
            </w:pPr>
            <w:r w:rsidRPr="004130FC">
              <w:rPr>
                <w:lang w:val="uk-UA"/>
              </w:rPr>
              <w:t>Виробництво продук</w:t>
            </w:r>
            <w:r w:rsidR="005858F4" w:rsidRPr="004130FC">
              <w:rPr>
                <w:lang w:val="uk-UA"/>
              </w:rPr>
              <w:t>ції в планових цінах, тис</w:t>
            </w:r>
            <w:r w:rsidR="000A20DD" w:rsidRPr="004130FC">
              <w:rPr>
                <w:lang w:val="uk-UA"/>
              </w:rPr>
              <w:t xml:space="preserve">. </w:t>
            </w:r>
            <w:r w:rsidR="005858F4" w:rsidRPr="004130FC">
              <w:rPr>
                <w:lang w:val="uk-UA"/>
              </w:rPr>
              <w:t>грн</w:t>
            </w:r>
            <w:r w:rsidR="000A20DD" w:rsidRPr="004130FC">
              <w:rPr>
                <w:lang w:val="uk-UA"/>
              </w:rPr>
              <w:t xml:space="preserve">. </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12656</w:t>
            </w:r>
          </w:p>
        </w:tc>
        <w:tc>
          <w:tcPr>
            <w:tcW w:w="1110" w:type="dxa"/>
            <w:shd w:val="clear" w:color="auto" w:fill="auto"/>
          </w:tcPr>
          <w:p w:rsidR="00C61C08" w:rsidRPr="004130FC" w:rsidRDefault="00C61C08" w:rsidP="004130FC">
            <w:pPr>
              <w:pStyle w:val="aff7"/>
              <w:keepNext/>
              <w:widowControl w:val="0"/>
              <w:rPr>
                <w:lang w:val="uk-UA"/>
              </w:rPr>
            </w:pPr>
            <w:r w:rsidRPr="004130FC">
              <w:rPr>
                <w:lang w:val="uk-UA"/>
              </w:rPr>
              <w:t>13097</w:t>
            </w:r>
          </w:p>
        </w:tc>
        <w:tc>
          <w:tcPr>
            <w:tcW w:w="1050" w:type="dxa"/>
            <w:shd w:val="clear" w:color="auto" w:fill="auto"/>
          </w:tcPr>
          <w:p w:rsidR="00C61C08" w:rsidRPr="004130FC" w:rsidRDefault="00C61C08" w:rsidP="004130FC">
            <w:pPr>
              <w:pStyle w:val="aff7"/>
              <w:keepNext/>
              <w:widowControl w:val="0"/>
              <w:rPr>
                <w:lang w:val="uk-UA"/>
              </w:rPr>
            </w:pPr>
            <w:r w:rsidRPr="004130FC">
              <w:rPr>
                <w:lang w:val="uk-UA"/>
              </w:rPr>
              <w:t>+441</w:t>
            </w:r>
          </w:p>
        </w:tc>
        <w:tc>
          <w:tcPr>
            <w:tcW w:w="1183" w:type="dxa"/>
            <w:shd w:val="clear" w:color="auto" w:fill="auto"/>
          </w:tcPr>
          <w:p w:rsidR="00C61C08" w:rsidRPr="004130FC" w:rsidRDefault="00C61C08" w:rsidP="004130FC">
            <w:pPr>
              <w:pStyle w:val="aff7"/>
              <w:keepNext/>
              <w:widowControl w:val="0"/>
              <w:rPr>
                <w:lang w:val="uk-UA"/>
              </w:rPr>
            </w:pPr>
            <w:r w:rsidRPr="004130FC">
              <w:rPr>
                <w:lang w:val="uk-UA"/>
              </w:rPr>
              <w:t>+1,03</w:t>
            </w:r>
          </w:p>
        </w:tc>
      </w:tr>
      <w:tr w:rsidR="00C61C08" w:rsidRPr="004130FC" w:rsidTr="004130FC">
        <w:trPr>
          <w:jc w:val="center"/>
        </w:trPr>
        <w:tc>
          <w:tcPr>
            <w:tcW w:w="5148" w:type="dxa"/>
            <w:shd w:val="clear" w:color="auto" w:fill="auto"/>
          </w:tcPr>
          <w:p w:rsidR="00C61C08" w:rsidRPr="004130FC" w:rsidRDefault="00C61C08" w:rsidP="004130FC">
            <w:pPr>
              <w:pStyle w:val="aff7"/>
              <w:keepNext/>
              <w:widowControl w:val="0"/>
              <w:rPr>
                <w:lang w:val="uk-UA"/>
              </w:rPr>
            </w:pPr>
            <w:r w:rsidRPr="004130FC">
              <w:rPr>
                <w:lang w:val="uk-UA"/>
              </w:rPr>
              <w:t>Середньорічна чисельність промислово-виробничого персоналу</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222</w:t>
            </w:r>
          </w:p>
        </w:tc>
        <w:tc>
          <w:tcPr>
            <w:tcW w:w="1110" w:type="dxa"/>
            <w:shd w:val="clear" w:color="auto" w:fill="auto"/>
          </w:tcPr>
          <w:p w:rsidR="00C61C08" w:rsidRPr="004130FC" w:rsidRDefault="00C61C08" w:rsidP="004130FC">
            <w:pPr>
              <w:pStyle w:val="aff7"/>
              <w:keepNext/>
              <w:widowControl w:val="0"/>
              <w:rPr>
                <w:lang w:val="uk-UA"/>
              </w:rPr>
            </w:pPr>
            <w:r w:rsidRPr="004130FC">
              <w:rPr>
                <w:lang w:val="uk-UA"/>
              </w:rPr>
              <w:t>224</w:t>
            </w:r>
          </w:p>
        </w:tc>
        <w:tc>
          <w:tcPr>
            <w:tcW w:w="1050" w:type="dxa"/>
            <w:shd w:val="clear" w:color="auto" w:fill="auto"/>
          </w:tcPr>
          <w:p w:rsidR="00C61C08" w:rsidRPr="004130FC" w:rsidRDefault="00C61C08" w:rsidP="004130FC">
            <w:pPr>
              <w:pStyle w:val="aff7"/>
              <w:keepNext/>
              <w:widowControl w:val="0"/>
              <w:rPr>
                <w:lang w:val="uk-UA"/>
              </w:rPr>
            </w:pPr>
            <w:r w:rsidRPr="004130FC">
              <w:rPr>
                <w:lang w:val="uk-UA"/>
              </w:rPr>
              <w:t>+2</w:t>
            </w:r>
          </w:p>
        </w:tc>
        <w:tc>
          <w:tcPr>
            <w:tcW w:w="1183" w:type="dxa"/>
            <w:shd w:val="clear" w:color="auto" w:fill="auto"/>
          </w:tcPr>
          <w:p w:rsidR="00C61C08" w:rsidRPr="004130FC" w:rsidRDefault="00C61C08" w:rsidP="004130FC">
            <w:pPr>
              <w:pStyle w:val="aff7"/>
              <w:keepNext/>
              <w:widowControl w:val="0"/>
              <w:rPr>
                <w:lang w:val="uk-UA"/>
              </w:rPr>
            </w:pPr>
            <w:r w:rsidRPr="004130FC">
              <w:rPr>
                <w:lang w:val="uk-UA"/>
              </w:rPr>
              <w:t>+1,01</w:t>
            </w:r>
          </w:p>
        </w:tc>
      </w:tr>
      <w:tr w:rsidR="00C61C08" w:rsidRPr="004130FC" w:rsidTr="004130FC">
        <w:trPr>
          <w:jc w:val="center"/>
        </w:trPr>
        <w:tc>
          <w:tcPr>
            <w:tcW w:w="5148" w:type="dxa"/>
            <w:shd w:val="clear" w:color="auto" w:fill="auto"/>
          </w:tcPr>
          <w:p w:rsidR="00C61C08" w:rsidRPr="004130FC" w:rsidRDefault="00C61C08" w:rsidP="004130FC">
            <w:pPr>
              <w:pStyle w:val="aff7"/>
              <w:keepNext/>
              <w:widowControl w:val="0"/>
              <w:rPr>
                <w:lang w:val="uk-UA"/>
              </w:rPr>
            </w:pPr>
            <w:r w:rsidRPr="004130FC">
              <w:rPr>
                <w:lang w:val="uk-UA"/>
              </w:rPr>
              <w:t>У тому числі робітників</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107</w:t>
            </w:r>
          </w:p>
        </w:tc>
        <w:tc>
          <w:tcPr>
            <w:tcW w:w="1110" w:type="dxa"/>
            <w:shd w:val="clear" w:color="auto" w:fill="auto"/>
          </w:tcPr>
          <w:p w:rsidR="00C61C08" w:rsidRPr="004130FC" w:rsidRDefault="00C61C08" w:rsidP="004130FC">
            <w:pPr>
              <w:pStyle w:val="aff7"/>
              <w:keepNext/>
              <w:widowControl w:val="0"/>
              <w:rPr>
                <w:lang w:val="uk-UA"/>
              </w:rPr>
            </w:pPr>
            <w:r w:rsidRPr="004130FC">
              <w:rPr>
                <w:lang w:val="uk-UA"/>
              </w:rPr>
              <w:t>109</w:t>
            </w:r>
          </w:p>
        </w:tc>
        <w:tc>
          <w:tcPr>
            <w:tcW w:w="1050" w:type="dxa"/>
            <w:shd w:val="clear" w:color="auto" w:fill="auto"/>
          </w:tcPr>
          <w:p w:rsidR="00C61C08" w:rsidRPr="004130FC" w:rsidRDefault="00C61C08" w:rsidP="004130FC">
            <w:pPr>
              <w:pStyle w:val="aff7"/>
              <w:keepNext/>
              <w:widowControl w:val="0"/>
              <w:rPr>
                <w:lang w:val="uk-UA"/>
              </w:rPr>
            </w:pPr>
            <w:r w:rsidRPr="004130FC">
              <w:rPr>
                <w:lang w:val="uk-UA"/>
              </w:rPr>
              <w:t>+2</w:t>
            </w:r>
          </w:p>
        </w:tc>
        <w:tc>
          <w:tcPr>
            <w:tcW w:w="1183" w:type="dxa"/>
            <w:shd w:val="clear" w:color="auto" w:fill="auto"/>
          </w:tcPr>
          <w:p w:rsidR="00C61C08" w:rsidRPr="004130FC" w:rsidRDefault="00C61C08" w:rsidP="004130FC">
            <w:pPr>
              <w:pStyle w:val="aff7"/>
              <w:keepNext/>
              <w:widowControl w:val="0"/>
              <w:rPr>
                <w:lang w:val="uk-UA"/>
              </w:rPr>
            </w:pPr>
            <w:r w:rsidRPr="004130FC">
              <w:rPr>
                <w:lang w:val="uk-UA"/>
              </w:rPr>
              <w:t>+1,01</w:t>
            </w:r>
          </w:p>
        </w:tc>
      </w:tr>
      <w:tr w:rsidR="00C61C08" w:rsidRPr="004130FC" w:rsidTr="004130FC">
        <w:trPr>
          <w:jc w:val="center"/>
        </w:trPr>
        <w:tc>
          <w:tcPr>
            <w:tcW w:w="5148" w:type="dxa"/>
            <w:shd w:val="clear" w:color="auto" w:fill="auto"/>
          </w:tcPr>
          <w:p w:rsidR="00C61C08" w:rsidRPr="004130FC" w:rsidRDefault="00C61C08" w:rsidP="004130FC">
            <w:pPr>
              <w:pStyle w:val="aff7"/>
              <w:keepNext/>
              <w:widowControl w:val="0"/>
              <w:rPr>
                <w:lang w:val="uk-UA"/>
              </w:rPr>
            </w:pPr>
            <w:r w:rsidRPr="004130FC">
              <w:rPr>
                <w:lang w:val="uk-UA"/>
              </w:rPr>
              <w:t>Частка робітників у загальній чисельності працівників</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79</w:t>
            </w:r>
          </w:p>
        </w:tc>
        <w:tc>
          <w:tcPr>
            <w:tcW w:w="1110" w:type="dxa"/>
            <w:shd w:val="clear" w:color="auto" w:fill="auto"/>
          </w:tcPr>
          <w:p w:rsidR="00C61C08" w:rsidRPr="004130FC" w:rsidRDefault="00C61C08" w:rsidP="004130FC">
            <w:pPr>
              <w:pStyle w:val="aff7"/>
              <w:keepNext/>
              <w:widowControl w:val="0"/>
              <w:rPr>
                <w:lang w:val="uk-UA"/>
              </w:rPr>
            </w:pPr>
            <w:r w:rsidRPr="004130FC">
              <w:rPr>
                <w:lang w:val="uk-UA"/>
              </w:rPr>
              <w:t>80</w:t>
            </w:r>
          </w:p>
        </w:tc>
        <w:tc>
          <w:tcPr>
            <w:tcW w:w="1050" w:type="dxa"/>
            <w:shd w:val="clear" w:color="auto" w:fill="auto"/>
          </w:tcPr>
          <w:p w:rsidR="00C61C08" w:rsidRPr="004130FC" w:rsidRDefault="00C61C08" w:rsidP="004130FC">
            <w:pPr>
              <w:pStyle w:val="aff7"/>
              <w:keepNext/>
              <w:widowControl w:val="0"/>
              <w:rPr>
                <w:lang w:val="uk-UA"/>
              </w:rPr>
            </w:pPr>
            <w:r w:rsidRPr="004130FC">
              <w:rPr>
                <w:lang w:val="uk-UA"/>
              </w:rPr>
              <w:t>+1</w:t>
            </w:r>
          </w:p>
        </w:tc>
        <w:tc>
          <w:tcPr>
            <w:tcW w:w="1183" w:type="dxa"/>
            <w:shd w:val="clear" w:color="auto" w:fill="auto"/>
          </w:tcPr>
          <w:p w:rsidR="00C61C08" w:rsidRPr="004130FC" w:rsidRDefault="00C61C08" w:rsidP="004130FC">
            <w:pPr>
              <w:pStyle w:val="aff7"/>
              <w:keepNext/>
              <w:widowControl w:val="0"/>
              <w:rPr>
                <w:lang w:val="uk-UA"/>
              </w:rPr>
            </w:pPr>
            <w:r w:rsidRPr="004130FC">
              <w:rPr>
                <w:lang w:val="uk-UA"/>
              </w:rPr>
              <w:t>+1,01</w:t>
            </w:r>
          </w:p>
        </w:tc>
      </w:tr>
      <w:tr w:rsidR="00C61C08" w:rsidRPr="004130FC" w:rsidTr="004130FC">
        <w:trPr>
          <w:jc w:val="center"/>
        </w:trPr>
        <w:tc>
          <w:tcPr>
            <w:tcW w:w="5148" w:type="dxa"/>
            <w:shd w:val="clear" w:color="auto" w:fill="auto"/>
          </w:tcPr>
          <w:p w:rsidR="00C61C08" w:rsidRPr="004130FC" w:rsidRDefault="00C61C08" w:rsidP="004130FC">
            <w:pPr>
              <w:pStyle w:val="aff7"/>
              <w:keepNext/>
              <w:widowControl w:val="0"/>
              <w:rPr>
                <w:lang w:val="uk-UA"/>
              </w:rPr>
            </w:pPr>
            <w:r w:rsidRPr="004130FC">
              <w:rPr>
                <w:lang w:val="uk-UA"/>
              </w:rPr>
              <w:t>Дні, які відпрацював один робітник за рік</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220</w:t>
            </w:r>
          </w:p>
        </w:tc>
        <w:tc>
          <w:tcPr>
            <w:tcW w:w="1110" w:type="dxa"/>
            <w:shd w:val="clear" w:color="auto" w:fill="auto"/>
          </w:tcPr>
          <w:p w:rsidR="00C61C08" w:rsidRPr="004130FC" w:rsidRDefault="00C61C08" w:rsidP="004130FC">
            <w:pPr>
              <w:pStyle w:val="aff7"/>
              <w:keepNext/>
              <w:widowControl w:val="0"/>
              <w:rPr>
                <w:lang w:val="uk-UA"/>
              </w:rPr>
            </w:pPr>
            <w:r w:rsidRPr="004130FC">
              <w:rPr>
                <w:lang w:val="uk-UA"/>
              </w:rPr>
              <w:t>210</w:t>
            </w:r>
          </w:p>
        </w:tc>
        <w:tc>
          <w:tcPr>
            <w:tcW w:w="1050" w:type="dxa"/>
            <w:shd w:val="clear" w:color="auto" w:fill="auto"/>
          </w:tcPr>
          <w:p w:rsidR="00C61C08" w:rsidRPr="004130FC" w:rsidRDefault="00C61C08" w:rsidP="004130FC">
            <w:pPr>
              <w:pStyle w:val="aff7"/>
              <w:keepNext/>
              <w:widowControl w:val="0"/>
              <w:rPr>
                <w:lang w:val="uk-UA"/>
              </w:rPr>
            </w:pPr>
            <w:r w:rsidRPr="004130FC">
              <w:rPr>
                <w:lang w:val="uk-UA"/>
              </w:rPr>
              <w:t>-10</w:t>
            </w:r>
          </w:p>
        </w:tc>
        <w:tc>
          <w:tcPr>
            <w:tcW w:w="1183" w:type="dxa"/>
            <w:shd w:val="clear" w:color="auto" w:fill="auto"/>
          </w:tcPr>
          <w:p w:rsidR="00C61C08" w:rsidRPr="004130FC" w:rsidRDefault="00C61C08" w:rsidP="004130FC">
            <w:pPr>
              <w:pStyle w:val="aff7"/>
              <w:keepNext/>
              <w:widowControl w:val="0"/>
              <w:rPr>
                <w:lang w:val="uk-UA"/>
              </w:rPr>
            </w:pPr>
            <w:r w:rsidRPr="004130FC">
              <w:rPr>
                <w:lang w:val="uk-UA"/>
              </w:rPr>
              <w:t>-4,5</w:t>
            </w:r>
          </w:p>
        </w:tc>
      </w:tr>
      <w:tr w:rsidR="00C61C08" w:rsidRPr="004130FC" w:rsidTr="004130FC">
        <w:trPr>
          <w:jc w:val="center"/>
        </w:trPr>
        <w:tc>
          <w:tcPr>
            <w:tcW w:w="5148" w:type="dxa"/>
            <w:shd w:val="clear" w:color="auto" w:fill="auto"/>
          </w:tcPr>
          <w:p w:rsidR="00C61C08" w:rsidRPr="004130FC" w:rsidRDefault="00C61C08" w:rsidP="004130FC">
            <w:pPr>
              <w:pStyle w:val="aff7"/>
              <w:keepNext/>
              <w:widowControl w:val="0"/>
              <w:rPr>
                <w:lang w:val="uk-UA"/>
              </w:rPr>
            </w:pPr>
            <w:r w:rsidRPr="004130FC">
              <w:rPr>
                <w:lang w:val="uk-UA"/>
              </w:rPr>
              <w:t>Години, які відпрацювали всі робітники</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279840</w:t>
            </w:r>
          </w:p>
        </w:tc>
        <w:tc>
          <w:tcPr>
            <w:tcW w:w="1110" w:type="dxa"/>
            <w:shd w:val="clear" w:color="auto" w:fill="auto"/>
          </w:tcPr>
          <w:p w:rsidR="00C61C08" w:rsidRPr="004130FC" w:rsidRDefault="00C61C08" w:rsidP="004130FC">
            <w:pPr>
              <w:pStyle w:val="aff7"/>
              <w:keepNext/>
              <w:widowControl w:val="0"/>
              <w:rPr>
                <w:lang w:val="uk-UA"/>
              </w:rPr>
            </w:pPr>
            <w:r w:rsidRPr="004130FC">
              <w:rPr>
                <w:lang w:val="uk-UA"/>
              </w:rPr>
              <w:t>270270</w:t>
            </w:r>
          </w:p>
        </w:tc>
        <w:tc>
          <w:tcPr>
            <w:tcW w:w="1050" w:type="dxa"/>
            <w:shd w:val="clear" w:color="auto" w:fill="auto"/>
          </w:tcPr>
          <w:p w:rsidR="00C61C08" w:rsidRPr="004130FC" w:rsidRDefault="00C61C08" w:rsidP="004130FC">
            <w:pPr>
              <w:pStyle w:val="aff7"/>
              <w:keepNext/>
              <w:widowControl w:val="0"/>
              <w:rPr>
                <w:lang w:val="uk-UA"/>
              </w:rPr>
            </w:pPr>
            <w:r w:rsidRPr="004130FC">
              <w:rPr>
                <w:lang w:val="uk-UA"/>
              </w:rPr>
              <w:t>-9570</w:t>
            </w:r>
          </w:p>
        </w:tc>
        <w:tc>
          <w:tcPr>
            <w:tcW w:w="1183" w:type="dxa"/>
            <w:shd w:val="clear" w:color="auto" w:fill="auto"/>
          </w:tcPr>
          <w:p w:rsidR="00C61C08" w:rsidRPr="004130FC" w:rsidRDefault="00C61C08" w:rsidP="004130FC">
            <w:pPr>
              <w:pStyle w:val="aff7"/>
              <w:keepNext/>
              <w:widowControl w:val="0"/>
              <w:rPr>
                <w:lang w:val="uk-UA"/>
              </w:rPr>
            </w:pPr>
            <w:r w:rsidRPr="004130FC">
              <w:rPr>
                <w:lang w:val="uk-UA"/>
              </w:rPr>
              <w:t>-3,42</w:t>
            </w:r>
          </w:p>
        </w:tc>
      </w:tr>
      <w:tr w:rsidR="00C61C08" w:rsidRPr="004130FC" w:rsidTr="004130FC">
        <w:trPr>
          <w:jc w:val="center"/>
        </w:trPr>
        <w:tc>
          <w:tcPr>
            <w:tcW w:w="5148" w:type="dxa"/>
            <w:shd w:val="clear" w:color="auto" w:fill="auto"/>
          </w:tcPr>
          <w:p w:rsidR="00C61C08" w:rsidRPr="004130FC" w:rsidRDefault="00C61C08" w:rsidP="004130FC">
            <w:pPr>
              <w:pStyle w:val="aff7"/>
              <w:keepNext/>
              <w:widowControl w:val="0"/>
              <w:rPr>
                <w:lang w:val="uk-UA"/>
              </w:rPr>
            </w:pPr>
            <w:r w:rsidRPr="004130FC">
              <w:rPr>
                <w:lang w:val="uk-UA"/>
              </w:rPr>
              <w:t>Середня тривалість робочого дня, год</w:t>
            </w:r>
            <w:r w:rsidR="000A20DD" w:rsidRPr="004130FC">
              <w:rPr>
                <w:lang w:val="uk-UA"/>
              </w:rPr>
              <w:t xml:space="preserve">. </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7,95</w:t>
            </w:r>
          </w:p>
        </w:tc>
        <w:tc>
          <w:tcPr>
            <w:tcW w:w="1110" w:type="dxa"/>
            <w:shd w:val="clear" w:color="auto" w:fill="auto"/>
          </w:tcPr>
          <w:p w:rsidR="00C61C08" w:rsidRPr="004130FC" w:rsidRDefault="00C61C08" w:rsidP="004130FC">
            <w:pPr>
              <w:pStyle w:val="aff7"/>
              <w:keepNext/>
              <w:widowControl w:val="0"/>
              <w:rPr>
                <w:lang w:val="uk-UA"/>
              </w:rPr>
            </w:pPr>
            <w:r w:rsidRPr="004130FC">
              <w:rPr>
                <w:lang w:val="uk-UA"/>
              </w:rPr>
              <w:t>7,8</w:t>
            </w:r>
          </w:p>
        </w:tc>
        <w:tc>
          <w:tcPr>
            <w:tcW w:w="1050" w:type="dxa"/>
            <w:shd w:val="clear" w:color="auto" w:fill="auto"/>
          </w:tcPr>
          <w:p w:rsidR="00C61C08" w:rsidRPr="004130FC" w:rsidRDefault="00C61C08" w:rsidP="004130FC">
            <w:pPr>
              <w:pStyle w:val="aff7"/>
              <w:keepNext/>
              <w:widowControl w:val="0"/>
              <w:rPr>
                <w:lang w:val="uk-UA"/>
              </w:rPr>
            </w:pPr>
            <w:r w:rsidRPr="004130FC">
              <w:rPr>
                <w:lang w:val="uk-UA"/>
              </w:rPr>
              <w:t>-0,15</w:t>
            </w:r>
          </w:p>
        </w:tc>
        <w:tc>
          <w:tcPr>
            <w:tcW w:w="1183" w:type="dxa"/>
            <w:shd w:val="clear" w:color="auto" w:fill="auto"/>
          </w:tcPr>
          <w:p w:rsidR="00C61C08" w:rsidRPr="004130FC" w:rsidRDefault="00C61C08" w:rsidP="004130FC">
            <w:pPr>
              <w:pStyle w:val="aff7"/>
              <w:keepNext/>
              <w:widowControl w:val="0"/>
              <w:rPr>
                <w:lang w:val="uk-UA"/>
              </w:rPr>
            </w:pPr>
            <w:r w:rsidRPr="004130FC">
              <w:rPr>
                <w:lang w:val="uk-UA"/>
              </w:rPr>
              <w:t>-1,9</w:t>
            </w:r>
          </w:p>
        </w:tc>
      </w:tr>
      <w:tr w:rsidR="00C61C08" w:rsidRPr="004130FC" w:rsidTr="004130FC">
        <w:trPr>
          <w:trHeight w:val="1647"/>
          <w:jc w:val="center"/>
        </w:trPr>
        <w:tc>
          <w:tcPr>
            <w:tcW w:w="5148" w:type="dxa"/>
            <w:shd w:val="clear" w:color="auto" w:fill="auto"/>
          </w:tcPr>
          <w:p w:rsidR="000A20DD" w:rsidRPr="004130FC" w:rsidRDefault="00C61C08" w:rsidP="004130FC">
            <w:pPr>
              <w:pStyle w:val="aff7"/>
              <w:keepNext/>
              <w:widowControl w:val="0"/>
              <w:rPr>
                <w:lang w:val="uk-UA"/>
              </w:rPr>
            </w:pPr>
            <w:r w:rsidRPr="004130FC">
              <w:rPr>
                <w:lang w:val="uk-UA"/>
              </w:rPr>
              <w:t>Середньорічний виробіток одного працівника, тис</w:t>
            </w:r>
            <w:r w:rsidR="000A20DD" w:rsidRPr="004130FC">
              <w:rPr>
                <w:lang w:val="uk-UA"/>
              </w:rPr>
              <w:t xml:space="preserve">. </w:t>
            </w:r>
            <w:r w:rsidRPr="004130FC">
              <w:rPr>
                <w:lang w:val="uk-UA"/>
              </w:rPr>
              <w:t>грн</w:t>
            </w:r>
            <w:r w:rsidR="000A20DD" w:rsidRPr="004130FC">
              <w:rPr>
                <w:lang w:val="uk-UA"/>
              </w:rPr>
              <w:t>.:</w:t>
            </w:r>
          </w:p>
          <w:p w:rsidR="00C61C08" w:rsidRPr="004130FC" w:rsidRDefault="00C61C08" w:rsidP="004130FC">
            <w:pPr>
              <w:pStyle w:val="aff7"/>
              <w:keepNext/>
              <w:widowControl w:val="0"/>
              <w:rPr>
                <w:lang w:val="uk-UA"/>
              </w:rPr>
            </w:pPr>
            <w:r w:rsidRPr="004130FC">
              <w:rPr>
                <w:lang w:val="uk-UA"/>
              </w:rPr>
              <w:t>Середньорічний</w:t>
            </w:r>
          </w:p>
          <w:p w:rsidR="00C61C08" w:rsidRPr="004130FC" w:rsidRDefault="00C61C08" w:rsidP="004130FC">
            <w:pPr>
              <w:pStyle w:val="aff7"/>
              <w:keepNext/>
              <w:widowControl w:val="0"/>
              <w:rPr>
                <w:lang w:val="uk-UA"/>
              </w:rPr>
            </w:pPr>
            <w:r w:rsidRPr="004130FC">
              <w:rPr>
                <w:lang w:val="uk-UA"/>
              </w:rPr>
              <w:t>Середньоденний</w:t>
            </w:r>
          </w:p>
          <w:p w:rsidR="00C61C08" w:rsidRPr="004130FC" w:rsidRDefault="00C61C08" w:rsidP="004130FC">
            <w:pPr>
              <w:pStyle w:val="aff7"/>
              <w:keepNext/>
              <w:widowControl w:val="0"/>
              <w:rPr>
                <w:lang w:val="uk-UA"/>
              </w:rPr>
            </w:pPr>
            <w:r w:rsidRPr="004130FC">
              <w:rPr>
                <w:lang w:val="uk-UA"/>
              </w:rPr>
              <w:t>Середнього динний, грн</w:t>
            </w:r>
            <w:r w:rsidR="000A20DD" w:rsidRPr="004130FC">
              <w:rPr>
                <w:lang w:val="uk-UA"/>
              </w:rPr>
              <w:t>. .</w:t>
            </w:r>
          </w:p>
        </w:tc>
        <w:tc>
          <w:tcPr>
            <w:tcW w:w="1080" w:type="dxa"/>
            <w:shd w:val="clear" w:color="auto" w:fill="auto"/>
          </w:tcPr>
          <w:p w:rsidR="000A20DD" w:rsidRPr="004130FC" w:rsidRDefault="00C61C08" w:rsidP="004130FC">
            <w:pPr>
              <w:pStyle w:val="aff7"/>
              <w:keepNext/>
              <w:widowControl w:val="0"/>
              <w:rPr>
                <w:lang w:val="uk-UA"/>
              </w:rPr>
            </w:pPr>
            <w:r w:rsidRPr="004130FC">
              <w:rPr>
                <w:lang w:val="uk-UA"/>
              </w:rPr>
              <w:t>480</w:t>
            </w:r>
          </w:p>
          <w:p w:rsidR="00C61C08" w:rsidRPr="004130FC" w:rsidRDefault="00C61C08" w:rsidP="004130FC">
            <w:pPr>
              <w:pStyle w:val="aff7"/>
              <w:keepNext/>
              <w:widowControl w:val="0"/>
              <w:rPr>
                <w:lang w:val="uk-UA"/>
              </w:rPr>
            </w:pPr>
            <w:r w:rsidRPr="004130FC">
              <w:rPr>
                <w:lang w:val="uk-UA"/>
              </w:rPr>
              <w:t>600</w:t>
            </w:r>
          </w:p>
          <w:p w:rsidR="00C61C08" w:rsidRPr="004130FC" w:rsidRDefault="00C61C08" w:rsidP="004130FC">
            <w:pPr>
              <w:pStyle w:val="aff7"/>
              <w:keepNext/>
              <w:widowControl w:val="0"/>
              <w:rPr>
                <w:lang w:val="uk-UA"/>
              </w:rPr>
            </w:pPr>
            <w:r w:rsidRPr="004130FC">
              <w:rPr>
                <w:lang w:val="uk-UA"/>
              </w:rPr>
              <w:t>2,73</w:t>
            </w:r>
          </w:p>
          <w:p w:rsidR="00C61C08" w:rsidRPr="004130FC" w:rsidRDefault="00C61C08" w:rsidP="004130FC">
            <w:pPr>
              <w:pStyle w:val="aff7"/>
              <w:keepNext/>
              <w:widowControl w:val="0"/>
              <w:rPr>
                <w:lang w:val="uk-UA"/>
              </w:rPr>
            </w:pPr>
            <w:r w:rsidRPr="004130FC">
              <w:rPr>
                <w:lang w:val="uk-UA"/>
              </w:rPr>
              <w:t>343,05</w:t>
            </w:r>
          </w:p>
        </w:tc>
        <w:tc>
          <w:tcPr>
            <w:tcW w:w="1110" w:type="dxa"/>
            <w:shd w:val="clear" w:color="auto" w:fill="auto"/>
          </w:tcPr>
          <w:p w:rsidR="000A20DD" w:rsidRPr="004130FC" w:rsidRDefault="00C61C08" w:rsidP="004130FC">
            <w:pPr>
              <w:pStyle w:val="aff7"/>
              <w:keepNext/>
              <w:widowControl w:val="0"/>
              <w:rPr>
                <w:lang w:val="uk-UA"/>
              </w:rPr>
            </w:pPr>
            <w:r w:rsidRPr="004130FC">
              <w:rPr>
                <w:lang w:val="uk-UA"/>
              </w:rPr>
              <w:t>499,01</w:t>
            </w:r>
          </w:p>
          <w:p w:rsidR="00C61C08" w:rsidRPr="004130FC" w:rsidRDefault="00C61C08" w:rsidP="004130FC">
            <w:pPr>
              <w:pStyle w:val="aff7"/>
              <w:keepNext/>
              <w:widowControl w:val="0"/>
              <w:rPr>
                <w:lang w:val="uk-UA"/>
              </w:rPr>
            </w:pPr>
            <w:r w:rsidRPr="004130FC">
              <w:rPr>
                <w:lang w:val="uk-UA"/>
              </w:rPr>
              <w:t>610,91</w:t>
            </w:r>
          </w:p>
          <w:p w:rsidR="00C61C08" w:rsidRPr="004130FC" w:rsidRDefault="00C61C08" w:rsidP="004130FC">
            <w:pPr>
              <w:pStyle w:val="aff7"/>
              <w:keepNext/>
              <w:widowControl w:val="0"/>
              <w:rPr>
                <w:lang w:val="uk-UA"/>
              </w:rPr>
            </w:pPr>
            <w:r w:rsidRPr="004130FC">
              <w:rPr>
                <w:lang w:val="uk-UA"/>
              </w:rPr>
              <w:t>2,91</w:t>
            </w:r>
          </w:p>
          <w:p w:rsidR="00C61C08" w:rsidRPr="004130FC" w:rsidRDefault="00C61C08" w:rsidP="004130FC">
            <w:pPr>
              <w:pStyle w:val="aff7"/>
              <w:keepNext/>
              <w:widowControl w:val="0"/>
              <w:rPr>
                <w:lang w:val="uk-UA"/>
              </w:rPr>
            </w:pPr>
            <w:r w:rsidRPr="004130FC">
              <w:rPr>
                <w:lang w:val="uk-UA"/>
              </w:rPr>
              <w:t>372,96</w:t>
            </w:r>
          </w:p>
        </w:tc>
        <w:tc>
          <w:tcPr>
            <w:tcW w:w="1050" w:type="dxa"/>
            <w:shd w:val="clear" w:color="auto" w:fill="auto"/>
          </w:tcPr>
          <w:p w:rsidR="000A20DD" w:rsidRPr="004130FC" w:rsidRDefault="00C61C08" w:rsidP="004130FC">
            <w:pPr>
              <w:pStyle w:val="aff7"/>
              <w:keepNext/>
              <w:widowControl w:val="0"/>
              <w:rPr>
                <w:lang w:val="uk-UA"/>
              </w:rPr>
            </w:pPr>
            <w:r w:rsidRPr="004130FC">
              <w:rPr>
                <w:lang w:val="uk-UA"/>
              </w:rPr>
              <w:t>+19,01</w:t>
            </w:r>
          </w:p>
          <w:p w:rsidR="00C61C08" w:rsidRPr="004130FC" w:rsidRDefault="00C61C08" w:rsidP="004130FC">
            <w:pPr>
              <w:pStyle w:val="aff7"/>
              <w:keepNext/>
              <w:widowControl w:val="0"/>
              <w:rPr>
                <w:lang w:val="uk-UA"/>
              </w:rPr>
            </w:pPr>
            <w:r w:rsidRPr="004130FC">
              <w:rPr>
                <w:lang w:val="uk-UA"/>
              </w:rPr>
              <w:t>+10,91</w:t>
            </w:r>
          </w:p>
          <w:p w:rsidR="00C61C08" w:rsidRPr="004130FC" w:rsidRDefault="00C61C08" w:rsidP="004130FC">
            <w:pPr>
              <w:pStyle w:val="aff7"/>
              <w:keepNext/>
              <w:widowControl w:val="0"/>
              <w:rPr>
                <w:lang w:val="uk-UA"/>
              </w:rPr>
            </w:pPr>
            <w:r w:rsidRPr="004130FC">
              <w:rPr>
                <w:lang w:val="uk-UA"/>
              </w:rPr>
              <w:t>+0,18</w:t>
            </w:r>
          </w:p>
          <w:p w:rsidR="00C61C08" w:rsidRPr="004130FC" w:rsidRDefault="00C61C08" w:rsidP="004130FC">
            <w:pPr>
              <w:pStyle w:val="aff7"/>
              <w:keepNext/>
              <w:widowControl w:val="0"/>
              <w:rPr>
                <w:lang w:val="uk-UA"/>
              </w:rPr>
            </w:pPr>
            <w:r w:rsidRPr="004130FC">
              <w:rPr>
                <w:lang w:val="uk-UA"/>
              </w:rPr>
              <w:t>+29,91</w:t>
            </w:r>
          </w:p>
        </w:tc>
        <w:tc>
          <w:tcPr>
            <w:tcW w:w="1183" w:type="dxa"/>
            <w:shd w:val="clear" w:color="auto" w:fill="auto"/>
          </w:tcPr>
          <w:p w:rsidR="000A20DD" w:rsidRPr="004130FC" w:rsidRDefault="00C61C08" w:rsidP="004130FC">
            <w:pPr>
              <w:pStyle w:val="aff7"/>
              <w:keepNext/>
              <w:widowControl w:val="0"/>
              <w:rPr>
                <w:lang w:val="uk-UA"/>
              </w:rPr>
            </w:pPr>
            <w:r w:rsidRPr="004130FC">
              <w:rPr>
                <w:lang w:val="uk-UA"/>
              </w:rPr>
              <w:t>+4,0</w:t>
            </w:r>
          </w:p>
          <w:p w:rsidR="00C61C08" w:rsidRPr="004130FC" w:rsidRDefault="00C61C08" w:rsidP="004130FC">
            <w:pPr>
              <w:pStyle w:val="aff7"/>
              <w:keepNext/>
              <w:widowControl w:val="0"/>
              <w:rPr>
                <w:lang w:val="uk-UA"/>
              </w:rPr>
            </w:pPr>
            <w:r w:rsidRPr="004130FC">
              <w:rPr>
                <w:lang w:val="uk-UA"/>
              </w:rPr>
              <w:t>+1,8</w:t>
            </w:r>
          </w:p>
          <w:p w:rsidR="00C61C08" w:rsidRPr="004130FC" w:rsidRDefault="00C61C08" w:rsidP="004130FC">
            <w:pPr>
              <w:pStyle w:val="aff7"/>
              <w:keepNext/>
              <w:widowControl w:val="0"/>
              <w:rPr>
                <w:lang w:val="uk-UA"/>
              </w:rPr>
            </w:pPr>
            <w:r w:rsidRPr="004130FC">
              <w:rPr>
                <w:lang w:val="uk-UA"/>
              </w:rPr>
              <w:t>+6,6</w:t>
            </w:r>
          </w:p>
          <w:p w:rsidR="00C61C08" w:rsidRPr="004130FC" w:rsidRDefault="00C61C08" w:rsidP="004130FC">
            <w:pPr>
              <w:pStyle w:val="aff7"/>
              <w:keepNext/>
              <w:widowControl w:val="0"/>
              <w:rPr>
                <w:lang w:val="uk-UA"/>
              </w:rPr>
            </w:pPr>
            <w:r w:rsidRPr="004130FC">
              <w:rPr>
                <w:lang w:val="uk-UA"/>
              </w:rPr>
              <w:t>+8,7</w:t>
            </w:r>
          </w:p>
        </w:tc>
      </w:tr>
      <w:tr w:rsidR="00C61C08" w:rsidRPr="004130FC" w:rsidTr="004130FC">
        <w:trPr>
          <w:jc w:val="center"/>
        </w:trPr>
        <w:tc>
          <w:tcPr>
            <w:tcW w:w="5148" w:type="dxa"/>
            <w:shd w:val="clear" w:color="auto" w:fill="auto"/>
          </w:tcPr>
          <w:p w:rsidR="00C61C08" w:rsidRPr="004130FC" w:rsidRDefault="00C61C08" w:rsidP="004130FC">
            <w:pPr>
              <w:pStyle w:val="aff7"/>
              <w:keepNext/>
              <w:widowControl w:val="0"/>
              <w:rPr>
                <w:lang w:val="uk-UA"/>
              </w:rPr>
            </w:pPr>
            <w:r w:rsidRPr="004130FC">
              <w:rPr>
                <w:lang w:val="uk-UA"/>
              </w:rPr>
              <w:t>Надпланова економія часу за рахунок впровадження інноваційних заходів</w:t>
            </w:r>
            <w:r w:rsidR="000A20DD" w:rsidRPr="004130FC">
              <w:rPr>
                <w:lang w:val="uk-UA"/>
              </w:rPr>
              <w:t xml:space="preserve"> (</w:t>
            </w:r>
            <w:r w:rsidRPr="004130FC">
              <w:rPr>
                <w:lang w:val="uk-UA"/>
              </w:rPr>
              <w:t>ФРЧ</w:t>
            </w:r>
            <w:r w:rsidRPr="004130FC">
              <w:rPr>
                <w:vertAlign w:val="subscript"/>
                <w:lang w:val="uk-UA"/>
              </w:rPr>
              <w:t>Е</w:t>
            </w:r>
            <w:r w:rsidR="000A20DD" w:rsidRPr="004130FC">
              <w:rPr>
                <w:lang w:val="uk-UA"/>
              </w:rPr>
              <w:t xml:space="preserve">). </w:t>
            </w:r>
            <w:r w:rsidRPr="004130FC">
              <w:rPr>
                <w:lang w:val="uk-UA"/>
              </w:rPr>
              <w:t>людино-годин</w:t>
            </w:r>
          </w:p>
        </w:tc>
        <w:tc>
          <w:tcPr>
            <w:tcW w:w="1080" w:type="dxa"/>
            <w:shd w:val="clear" w:color="auto" w:fill="auto"/>
          </w:tcPr>
          <w:p w:rsidR="000A20DD" w:rsidRPr="004130FC" w:rsidRDefault="000A20DD" w:rsidP="004130FC">
            <w:pPr>
              <w:pStyle w:val="aff7"/>
              <w:keepNext/>
              <w:widowControl w:val="0"/>
              <w:rPr>
                <w:lang w:val="uk-UA"/>
              </w:rPr>
            </w:pPr>
          </w:p>
          <w:p w:rsidR="00C61C08" w:rsidRPr="004130FC" w:rsidRDefault="00C61C08" w:rsidP="004130FC">
            <w:pPr>
              <w:pStyle w:val="aff7"/>
              <w:keepNext/>
              <w:widowControl w:val="0"/>
              <w:rPr>
                <w:lang w:val="uk-UA"/>
              </w:rPr>
            </w:pPr>
          </w:p>
        </w:tc>
        <w:tc>
          <w:tcPr>
            <w:tcW w:w="1110" w:type="dxa"/>
            <w:shd w:val="clear" w:color="auto" w:fill="auto"/>
          </w:tcPr>
          <w:p w:rsidR="00C61C08" w:rsidRPr="004130FC" w:rsidRDefault="00C61C08" w:rsidP="004130FC">
            <w:pPr>
              <w:pStyle w:val="aff7"/>
              <w:keepNext/>
              <w:widowControl w:val="0"/>
              <w:rPr>
                <w:lang w:val="uk-UA"/>
              </w:rPr>
            </w:pPr>
          </w:p>
          <w:p w:rsidR="00C61C08" w:rsidRPr="004130FC" w:rsidRDefault="00C61C08" w:rsidP="004130FC">
            <w:pPr>
              <w:pStyle w:val="aff7"/>
              <w:keepNext/>
              <w:widowControl w:val="0"/>
              <w:rPr>
                <w:lang w:val="uk-UA"/>
              </w:rPr>
            </w:pPr>
            <w:r w:rsidRPr="004130FC">
              <w:rPr>
                <w:lang w:val="uk-UA"/>
              </w:rPr>
              <w:t>8500</w:t>
            </w:r>
          </w:p>
        </w:tc>
        <w:tc>
          <w:tcPr>
            <w:tcW w:w="1050" w:type="dxa"/>
            <w:shd w:val="clear" w:color="auto" w:fill="auto"/>
          </w:tcPr>
          <w:p w:rsidR="000A20DD" w:rsidRPr="004130FC" w:rsidRDefault="000A20DD" w:rsidP="004130FC">
            <w:pPr>
              <w:pStyle w:val="aff7"/>
              <w:keepNext/>
              <w:widowControl w:val="0"/>
              <w:rPr>
                <w:lang w:val="uk-UA"/>
              </w:rPr>
            </w:pPr>
          </w:p>
          <w:p w:rsidR="00C61C08" w:rsidRPr="004130FC" w:rsidRDefault="00C61C08" w:rsidP="004130FC">
            <w:pPr>
              <w:pStyle w:val="aff7"/>
              <w:keepNext/>
              <w:widowControl w:val="0"/>
              <w:rPr>
                <w:lang w:val="uk-UA"/>
              </w:rPr>
            </w:pPr>
          </w:p>
        </w:tc>
        <w:tc>
          <w:tcPr>
            <w:tcW w:w="1183" w:type="dxa"/>
            <w:shd w:val="clear" w:color="auto" w:fill="auto"/>
          </w:tcPr>
          <w:p w:rsidR="000A20DD" w:rsidRPr="004130FC" w:rsidRDefault="000A20DD" w:rsidP="004130FC">
            <w:pPr>
              <w:pStyle w:val="aff7"/>
              <w:keepNext/>
              <w:widowControl w:val="0"/>
              <w:rPr>
                <w:lang w:val="uk-UA"/>
              </w:rPr>
            </w:pPr>
          </w:p>
          <w:p w:rsidR="00C61C08" w:rsidRPr="004130FC" w:rsidRDefault="00C61C08" w:rsidP="004130FC">
            <w:pPr>
              <w:pStyle w:val="aff7"/>
              <w:keepNext/>
              <w:widowControl w:val="0"/>
              <w:rPr>
                <w:lang w:val="uk-UA"/>
              </w:rPr>
            </w:pPr>
          </w:p>
        </w:tc>
      </w:tr>
      <w:tr w:rsidR="00C61C08" w:rsidRPr="004130FC" w:rsidTr="004130FC">
        <w:trPr>
          <w:jc w:val="center"/>
        </w:trPr>
        <w:tc>
          <w:tcPr>
            <w:tcW w:w="5148" w:type="dxa"/>
            <w:shd w:val="clear" w:color="auto" w:fill="auto"/>
          </w:tcPr>
          <w:p w:rsidR="00C61C08" w:rsidRPr="004130FC" w:rsidRDefault="00C61C08" w:rsidP="004130FC">
            <w:pPr>
              <w:pStyle w:val="aff7"/>
              <w:keepNext/>
              <w:widowControl w:val="0"/>
              <w:rPr>
                <w:lang w:val="uk-UA"/>
              </w:rPr>
            </w:pPr>
            <w:r w:rsidRPr="004130FC">
              <w:rPr>
                <w:lang w:val="uk-UA"/>
              </w:rPr>
              <w:t>Зміна вартості випущеної продукції унаслідок структурних зрушень,</w:t>
            </w:r>
            <w:r w:rsidR="000E4CE7" w:rsidRPr="004130FC">
              <w:rPr>
                <w:lang w:val="uk-UA"/>
              </w:rPr>
              <w:t xml:space="preserve"> </w:t>
            </w:r>
            <w:r w:rsidRPr="004130FC">
              <w:rPr>
                <w:lang w:val="uk-UA"/>
              </w:rPr>
              <w:t>тис</w:t>
            </w:r>
            <w:r w:rsidR="000A20DD" w:rsidRPr="004130FC">
              <w:rPr>
                <w:lang w:val="uk-UA"/>
              </w:rPr>
              <w:t xml:space="preserve">. </w:t>
            </w:r>
            <w:r w:rsidRPr="004130FC">
              <w:rPr>
                <w:lang w:val="uk-UA"/>
              </w:rPr>
              <w:t>грн</w:t>
            </w:r>
            <w:r w:rsidR="000A20DD" w:rsidRPr="004130FC">
              <w:rPr>
                <w:lang w:val="uk-UA"/>
              </w:rPr>
              <w:t xml:space="preserve">. </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1110" w:type="dxa"/>
            <w:shd w:val="clear" w:color="auto" w:fill="auto"/>
          </w:tcPr>
          <w:p w:rsidR="00C61C08" w:rsidRPr="004130FC" w:rsidRDefault="00C61C08" w:rsidP="004130FC">
            <w:pPr>
              <w:pStyle w:val="aff7"/>
              <w:keepNext/>
              <w:widowControl w:val="0"/>
              <w:rPr>
                <w:lang w:val="uk-UA"/>
              </w:rPr>
            </w:pPr>
            <w:r w:rsidRPr="004130FC">
              <w:rPr>
                <w:lang w:val="uk-UA"/>
              </w:rPr>
              <w:t>+2300</w:t>
            </w:r>
          </w:p>
        </w:tc>
        <w:tc>
          <w:tcPr>
            <w:tcW w:w="1050" w:type="dxa"/>
            <w:shd w:val="clear" w:color="auto" w:fill="auto"/>
          </w:tcPr>
          <w:p w:rsidR="00C61C08" w:rsidRPr="004130FC" w:rsidRDefault="00C61C08" w:rsidP="004130FC">
            <w:pPr>
              <w:pStyle w:val="aff7"/>
              <w:keepNext/>
              <w:widowControl w:val="0"/>
              <w:rPr>
                <w:lang w:val="uk-UA"/>
              </w:rPr>
            </w:pPr>
            <w:r w:rsidRPr="004130FC">
              <w:rPr>
                <w:lang w:val="uk-UA"/>
              </w:rPr>
              <w:t>-</w:t>
            </w:r>
          </w:p>
        </w:tc>
        <w:tc>
          <w:tcPr>
            <w:tcW w:w="1183" w:type="dxa"/>
            <w:shd w:val="clear" w:color="auto" w:fill="auto"/>
          </w:tcPr>
          <w:p w:rsidR="00C61C08" w:rsidRPr="004130FC" w:rsidRDefault="00C61C08" w:rsidP="004130FC">
            <w:pPr>
              <w:pStyle w:val="aff7"/>
              <w:keepNext/>
              <w:widowControl w:val="0"/>
              <w:rPr>
                <w:lang w:val="uk-UA"/>
              </w:rPr>
            </w:pPr>
            <w:r w:rsidRPr="004130FC">
              <w:rPr>
                <w:lang w:val="uk-UA"/>
              </w:rPr>
              <w:t>-</w:t>
            </w:r>
          </w:p>
        </w:tc>
      </w:tr>
    </w:tbl>
    <w:p w:rsidR="008A74F4" w:rsidRDefault="008A74F4"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Проведемо розрахунок абсолютних відхилень за рахунок впливу кожного фактора</w:t>
      </w:r>
      <w:r w:rsidR="000A20DD" w:rsidRPr="004D3C37">
        <w:rPr>
          <w:lang w:val="uk-UA"/>
        </w:rPr>
        <w:t>:</w:t>
      </w:r>
    </w:p>
    <w:p w:rsidR="000A20DD" w:rsidRDefault="00C61C08" w:rsidP="004027D2">
      <w:pPr>
        <w:keepNext/>
        <w:widowControl w:val="0"/>
        <w:ind w:firstLine="709"/>
        <w:rPr>
          <w:lang w:val="uk-UA"/>
        </w:rPr>
      </w:pPr>
      <w:r w:rsidRPr="004D3C37">
        <w:rPr>
          <w:lang w:val="uk-UA"/>
        </w:rPr>
        <w:t>питомої ваги робітників у складі промислово-виробничого персоналу</w:t>
      </w:r>
      <w:r w:rsidR="000A20DD" w:rsidRPr="004D3C37">
        <w:rPr>
          <w:lang w:val="uk-UA"/>
        </w:rPr>
        <w:t xml:space="preserve"> (</w:t>
      </w:r>
      <w:r w:rsidR="000E4CE7" w:rsidRPr="004D3C37">
        <w:rPr>
          <w:lang w:val="uk-UA"/>
        </w:rPr>
        <w:t>див</w:t>
      </w:r>
      <w:r w:rsidR="000A20DD" w:rsidRPr="004D3C37">
        <w:rPr>
          <w:lang w:val="uk-UA"/>
        </w:rPr>
        <w:t xml:space="preserve">. </w:t>
      </w:r>
      <w:r w:rsidRPr="004D3C37">
        <w:rPr>
          <w:lang w:val="uk-UA"/>
        </w:rPr>
        <w:t>дод</w:t>
      </w:r>
      <w:r w:rsidR="000A20DD" w:rsidRPr="004D3C37">
        <w:rPr>
          <w:lang w:val="uk-UA"/>
        </w:rPr>
        <w:t>.2</w:t>
      </w:r>
      <w:r w:rsidRPr="004D3C37">
        <w:rPr>
          <w:lang w:val="uk-UA"/>
        </w:rPr>
        <w:t>4</w:t>
      </w:r>
      <w:r w:rsidR="00FA1D75">
        <w:rPr>
          <w:lang w:val="uk-UA"/>
        </w:rPr>
        <w:t>):</w:t>
      </w:r>
    </w:p>
    <w:p w:rsidR="00FA1D75" w:rsidRPr="004D3C37" w:rsidRDefault="00FA1D75" w:rsidP="004027D2">
      <w:pPr>
        <w:keepNext/>
        <w:widowControl w:val="0"/>
        <w:ind w:firstLine="709"/>
        <w:rPr>
          <w:lang w:val="uk-UA"/>
        </w:rPr>
      </w:pPr>
    </w:p>
    <w:p w:rsidR="000A20DD" w:rsidRDefault="009D4832" w:rsidP="004027D2">
      <w:pPr>
        <w:keepNext/>
        <w:widowControl w:val="0"/>
        <w:ind w:firstLine="709"/>
        <w:rPr>
          <w:lang w:val="uk-UA"/>
        </w:rPr>
      </w:pPr>
      <w:r>
        <w:rPr>
          <w:position w:val="-12"/>
        </w:rPr>
        <w:pict>
          <v:shape id="_x0000_i1032" type="#_x0000_t75" style="width:91.5pt;height:18pt">
            <v:imagedata r:id="rId14" o:title=""/>
          </v:shape>
        </w:pict>
      </w:r>
      <w:r w:rsidR="000A20DD" w:rsidRPr="004D3C37">
        <w:rPr>
          <w:lang w:val="uk-UA"/>
        </w:rPr>
        <w:t xml:space="preserve"> (3.6)</w:t>
      </w:r>
    </w:p>
    <w:p w:rsidR="00FA1D75" w:rsidRPr="004D3C37" w:rsidRDefault="00FA1D75" w:rsidP="004027D2">
      <w:pPr>
        <w:keepNext/>
        <w:widowControl w:val="0"/>
        <w:ind w:firstLine="709"/>
        <w:rPr>
          <w:lang w:val="uk-UA"/>
        </w:rPr>
      </w:pPr>
    </w:p>
    <w:p w:rsidR="000A20DD" w:rsidRDefault="00C61C08" w:rsidP="004027D2">
      <w:pPr>
        <w:keepNext/>
        <w:widowControl w:val="0"/>
        <w:ind w:firstLine="709"/>
        <w:rPr>
          <w:lang w:val="uk-UA"/>
        </w:rPr>
      </w:pPr>
      <w:r w:rsidRPr="004D3C37">
        <w:rPr>
          <w:lang w:val="uk-UA"/>
        </w:rPr>
        <w:t>кількості відпра</w:t>
      </w:r>
      <w:r w:rsidR="000E4CE7" w:rsidRPr="004D3C37">
        <w:rPr>
          <w:lang w:val="uk-UA"/>
        </w:rPr>
        <w:t>цьованих днів одним робітником</w:t>
      </w:r>
      <w:r w:rsidR="000A20DD" w:rsidRPr="004D3C37">
        <w:rPr>
          <w:lang w:val="uk-UA"/>
        </w:rPr>
        <w:t>;</w:t>
      </w:r>
    </w:p>
    <w:p w:rsidR="00FA1D75" w:rsidRPr="004D3C37" w:rsidRDefault="00FA1D75" w:rsidP="004027D2">
      <w:pPr>
        <w:keepNext/>
        <w:widowControl w:val="0"/>
        <w:ind w:firstLine="709"/>
        <w:rPr>
          <w:lang w:val="uk-UA"/>
        </w:rPr>
      </w:pPr>
    </w:p>
    <w:p w:rsidR="000A20DD" w:rsidRDefault="009D4832" w:rsidP="004027D2">
      <w:pPr>
        <w:keepNext/>
        <w:widowControl w:val="0"/>
        <w:ind w:firstLine="709"/>
        <w:rPr>
          <w:lang w:val="uk-UA"/>
        </w:rPr>
      </w:pPr>
      <w:r>
        <w:rPr>
          <w:position w:val="-14"/>
        </w:rPr>
        <w:pict>
          <v:shape id="_x0000_i1033" type="#_x0000_t75" style="width:116.25pt;height:18.75pt">
            <v:imagedata r:id="rId15" o:title=""/>
          </v:shape>
        </w:pict>
      </w:r>
      <w:r w:rsidR="000A20DD" w:rsidRPr="004D3C37">
        <w:rPr>
          <w:lang w:val="uk-UA"/>
        </w:rPr>
        <w:t xml:space="preserve"> (3.7)</w:t>
      </w:r>
    </w:p>
    <w:p w:rsidR="00FA1D75" w:rsidRPr="004D3C37" w:rsidRDefault="00FA1D75" w:rsidP="004027D2">
      <w:pPr>
        <w:keepNext/>
        <w:widowControl w:val="0"/>
        <w:ind w:firstLine="709"/>
        <w:rPr>
          <w:lang w:val="uk-UA"/>
        </w:rPr>
      </w:pPr>
    </w:p>
    <w:p w:rsidR="000A20DD" w:rsidRDefault="000E4CE7" w:rsidP="004027D2">
      <w:pPr>
        <w:keepNext/>
        <w:widowControl w:val="0"/>
        <w:ind w:firstLine="709"/>
        <w:rPr>
          <w:lang w:val="uk-UA"/>
        </w:rPr>
      </w:pPr>
      <w:r w:rsidRPr="004D3C37">
        <w:rPr>
          <w:lang w:val="uk-UA"/>
        </w:rPr>
        <w:t>тривалості робочого дня</w:t>
      </w:r>
      <w:r w:rsidR="000A20DD" w:rsidRPr="004D3C37">
        <w:rPr>
          <w:lang w:val="uk-UA"/>
        </w:rPr>
        <w:t>;</w:t>
      </w:r>
    </w:p>
    <w:p w:rsidR="00FA1D75" w:rsidRPr="004D3C37" w:rsidRDefault="00FA1D75" w:rsidP="004027D2">
      <w:pPr>
        <w:keepNext/>
        <w:widowControl w:val="0"/>
        <w:ind w:firstLine="709"/>
        <w:rPr>
          <w:lang w:val="uk-UA"/>
        </w:rPr>
      </w:pPr>
    </w:p>
    <w:p w:rsidR="000A20DD" w:rsidRDefault="009D4832" w:rsidP="004027D2">
      <w:pPr>
        <w:keepNext/>
        <w:widowControl w:val="0"/>
        <w:ind w:firstLine="709"/>
        <w:rPr>
          <w:lang w:val="uk-UA"/>
        </w:rPr>
      </w:pPr>
      <w:r>
        <w:rPr>
          <w:position w:val="-12"/>
        </w:rPr>
        <w:pict>
          <v:shape id="_x0000_i1034" type="#_x0000_t75" style="width:128.25pt;height:18pt">
            <v:imagedata r:id="rId16" o:title=""/>
          </v:shape>
        </w:pict>
      </w:r>
      <w:r w:rsidR="000A20DD" w:rsidRPr="004D3C37">
        <w:rPr>
          <w:lang w:val="uk-UA"/>
        </w:rPr>
        <w:t xml:space="preserve"> (3.8)</w:t>
      </w:r>
    </w:p>
    <w:p w:rsidR="00FA1D75" w:rsidRPr="004D3C37" w:rsidRDefault="00FA1D75" w:rsidP="004027D2">
      <w:pPr>
        <w:keepNext/>
        <w:widowControl w:val="0"/>
        <w:ind w:firstLine="709"/>
        <w:rPr>
          <w:lang w:val="uk-UA"/>
        </w:rPr>
      </w:pPr>
    </w:p>
    <w:p w:rsidR="000A20DD" w:rsidRDefault="00C61C08" w:rsidP="004027D2">
      <w:pPr>
        <w:keepNext/>
        <w:widowControl w:val="0"/>
        <w:ind w:firstLine="709"/>
        <w:rPr>
          <w:lang w:val="uk-UA"/>
        </w:rPr>
      </w:pPr>
      <w:r w:rsidRPr="004D3C37">
        <w:rPr>
          <w:lang w:val="uk-UA"/>
        </w:rPr>
        <w:t>середньогодинного вироб</w:t>
      </w:r>
      <w:r w:rsidR="000E4CE7" w:rsidRPr="004D3C37">
        <w:rPr>
          <w:lang w:val="uk-UA"/>
        </w:rPr>
        <w:t>ітку одного робітника</w:t>
      </w:r>
      <w:r w:rsidR="000A20DD" w:rsidRPr="004D3C37">
        <w:rPr>
          <w:lang w:val="uk-UA"/>
        </w:rPr>
        <w:t>:</w:t>
      </w:r>
    </w:p>
    <w:p w:rsidR="00FA1D75" w:rsidRPr="004D3C37" w:rsidRDefault="00FA1D75" w:rsidP="004027D2">
      <w:pPr>
        <w:keepNext/>
        <w:widowControl w:val="0"/>
        <w:ind w:firstLine="709"/>
        <w:rPr>
          <w:lang w:val="uk-UA"/>
        </w:rPr>
      </w:pPr>
    </w:p>
    <w:p w:rsidR="000A20DD" w:rsidRDefault="00C61C08" w:rsidP="004027D2">
      <w:pPr>
        <w:keepNext/>
        <w:widowControl w:val="0"/>
        <w:ind w:firstLine="709"/>
        <w:rPr>
          <w:lang w:val="uk-UA"/>
        </w:rPr>
      </w:pPr>
      <w:r w:rsidRPr="004D3C37">
        <w:rPr>
          <w:lang w:val="uk-UA"/>
        </w:rPr>
        <w:t>∆РВ</w:t>
      </w:r>
      <w:r w:rsidRPr="004D3C37">
        <w:rPr>
          <w:vertAlign w:val="subscript"/>
          <w:lang w:val="uk-UA"/>
        </w:rPr>
        <w:t>ГВ</w:t>
      </w:r>
      <w:r w:rsidRPr="004D3C37">
        <w:rPr>
          <w:lang w:val="uk-UA"/>
        </w:rPr>
        <w:t xml:space="preserve"> = Ч</w:t>
      </w:r>
      <w:r w:rsidRPr="004D3C37">
        <w:rPr>
          <w:vertAlign w:val="subscript"/>
          <w:lang w:val="uk-UA"/>
        </w:rPr>
        <w:t xml:space="preserve">1 </w:t>
      </w:r>
      <w:r w:rsidRPr="004D3C37">
        <w:rPr>
          <w:lang w:val="uk-UA"/>
        </w:rPr>
        <w:t>× Д</w:t>
      </w:r>
      <w:r w:rsidRPr="004D3C37">
        <w:rPr>
          <w:vertAlign w:val="subscript"/>
          <w:lang w:val="uk-UA"/>
        </w:rPr>
        <w:t xml:space="preserve">1 </w:t>
      </w:r>
      <w:r w:rsidRPr="004D3C37">
        <w:rPr>
          <w:lang w:val="uk-UA"/>
        </w:rPr>
        <w:t>× Т</w:t>
      </w:r>
      <w:r w:rsidRPr="004D3C37">
        <w:rPr>
          <w:vertAlign w:val="subscript"/>
          <w:lang w:val="uk-UA"/>
        </w:rPr>
        <w:t xml:space="preserve">1 </w:t>
      </w:r>
      <w:r w:rsidRPr="004D3C37">
        <w:rPr>
          <w:lang w:val="uk-UA"/>
        </w:rPr>
        <w:t>× ∆ГВ</w:t>
      </w:r>
      <w:r w:rsidR="000A20DD" w:rsidRPr="004D3C37">
        <w:rPr>
          <w:lang w:val="uk-UA"/>
        </w:rPr>
        <w:t xml:space="preserve"> (3.9)</w:t>
      </w:r>
    </w:p>
    <w:p w:rsidR="00FA1D75" w:rsidRPr="004D3C37" w:rsidRDefault="00FA1D75"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 xml:space="preserve">За даними таблиці </w:t>
      </w:r>
      <w:r w:rsidR="000A20DD" w:rsidRPr="004D3C37">
        <w:rPr>
          <w:lang w:val="uk-UA"/>
        </w:rPr>
        <w:t>3.6</w:t>
      </w:r>
      <w:r w:rsidRPr="004D3C37">
        <w:rPr>
          <w:lang w:val="uk-UA"/>
        </w:rPr>
        <w:t xml:space="preserve"> і вище наведених розрахунків, середньорічний виробіток працівника підприємства вищий від планового на 19 тис</w:t>
      </w:r>
      <w:r w:rsidR="000A20DD" w:rsidRPr="004D3C37">
        <w:rPr>
          <w:lang w:val="uk-UA"/>
        </w:rPr>
        <w:t xml:space="preserve">. </w:t>
      </w:r>
      <w:r w:rsidRPr="004D3C37">
        <w:rPr>
          <w:lang w:val="uk-UA"/>
        </w:rPr>
        <w:t>грн</w:t>
      </w:r>
      <w:r w:rsidR="000A20DD" w:rsidRPr="004D3C37">
        <w:rPr>
          <w:lang w:val="uk-UA"/>
        </w:rPr>
        <w:t xml:space="preserve">. </w:t>
      </w:r>
      <w:r w:rsidRPr="004D3C37">
        <w:rPr>
          <w:lang w:val="uk-UA"/>
        </w:rPr>
        <w:t>Він зріс на 19 тис</w:t>
      </w:r>
      <w:r w:rsidR="000A20DD" w:rsidRPr="004D3C37">
        <w:rPr>
          <w:lang w:val="uk-UA"/>
        </w:rPr>
        <w:t xml:space="preserve">. </w:t>
      </w:r>
      <w:r w:rsidRPr="004D3C37">
        <w:rPr>
          <w:lang w:val="uk-UA"/>
        </w:rPr>
        <w:t>грн у зв'язку зі збільшенням частки робітників у загальній чисельності промислово-виробничого персоналу і на 40 тис</w:t>
      </w:r>
      <w:r w:rsidR="000A20DD" w:rsidRPr="004D3C37">
        <w:rPr>
          <w:lang w:val="uk-UA"/>
        </w:rPr>
        <w:t xml:space="preserve">. </w:t>
      </w:r>
      <w:r w:rsidRPr="004D3C37">
        <w:rPr>
          <w:lang w:val="uk-UA"/>
        </w:rPr>
        <w:t>грн за рахунок підвищення середньогодинного виробітку робітників</w:t>
      </w:r>
      <w:r w:rsidR="000A20DD" w:rsidRPr="004D3C37">
        <w:rPr>
          <w:lang w:val="uk-UA"/>
        </w:rPr>
        <w:t xml:space="preserve">. </w:t>
      </w:r>
      <w:r w:rsidRPr="004D3C37">
        <w:rPr>
          <w:lang w:val="uk-UA"/>
        </w:rPr>
        <w:t>Негативно на його рівень вплинули надпланові цілоденні і внутрізмінні втрати робочого часу, унаслідок чого він зменшився відповідно на 21,84 і на 67,43 тис</w:t>
      </w:r>
      <w:r w:rsidR="000A20DD" w:rsidRPr="004D3C37">
        <w:rPr>
          <w:lang w:val="uk-UA"/>
        </w:rPr>
        <w:t xml:space="preserve">. </w:t>
      </w:r>
      <w:r w:rsidRPr="004D3C37">
        <w:rPr>
          <w:lang w:val="uk-UA"/>
        </w:rPr>
        <w:t>грн</w:t>
      </w:r>
      <w:r w:rsidR="000A20DD" w:rsidRPr="004D3C37">
        <w:rPr>
          <w:lang w:val="uk-UA"/>
        </w:rPr>
        <w:t>.</w:t>
      </w:r>
    </w:p>
    <w:p w:rsidR="000A20DD" w:rsidRDefault="00C61C08" w:rsidP="004027D2">
      <w:pPr>
        <w:keepNext/>
        <w:widowControl w:val="0"/>
        <w:ind w:firstLine="709"/>
        <w:rPr>
          <w:lang w:val="uk-UA"/>
        </w:rPr>
      </w:pPr>
      <w:r w:rsidRPr="004D3C37">
        <w:rPr>
          <w:lang w:val="uk-UA"/>
        </w:rPr>
        <w:t>Аналогічно аналізуємо зміни середньорічного виробітку робітника,</w:t>
      </w:r>
      <w:r w:rsidRPr="004D3C37">
        <w:rPr>
          <w:i/>
          <w:iCs/>
          <w:lang w:val="uk-UA"/>
        </w:rPr>
        <w:t xml:space="preserve"> </w:t>
      </w:r>
      <w:r w:rsidRPr="004D3C37">
        <w:rPr>
          <w:lang w:val="uk-UA"/>
        </w:rPr>
        <w:t>що залежить від кількості днів, які відпрацював один робітник за рік, середньої тривалості робочого дня і середньогоденного виробітку</w:t>
      </w:r>
      <w:r w:rsidR="000A20DD" w:rsidRPr="004D3C37">
        <w:rPr>
          <w:lang w:val="uk-UA"/>
        </w:rPr>
        <w:t>:</w:t>
      </w:r>
    </w:p>
    <w:p w:rsidR="00FA1D75" w:rsidRPr="004D3C37" w:rsidRDefault="00FA1D75" w:rsidP="004027D2">
      <w:pPr>
        <w:keepNext/>
        <w:widowControl w:val="0"/>
        <w:ind w:firstLine="709"/>
        <w:rPr>
          <w:lang w:val="uk-UA"/>
        </w:rPr>
      </w:pPr>
    </w:p>
    <w:p w:rsidR="000A20DD" w:rsidRDefault="00C61C08" w:rsidP="004027D2">
      <w:pPr>
        <w:keepNext/>
        <w:widowControl w:val="0"/>
        <w:ind w:firstLine="709"/>
        <w:rPr>
          <w:lang w:val="uk-UA"/>
        </w:rPr>
      </w:pPr>
      <w:r w:rsidRPr="004D3C37">
        <w:rPr>
          <w:lang w:val="uk-UA"/>
        </w:rPr>
        <w:t>РВ</w:t>
      </w:r>
      <w:r w:rsidRPr="004D3C37">
        <w:rPr>
          <w:vertAlign w:val="subscript"/>
          <w:lang w:val="uk-UA"/>
        </w:rPr>
        <w:t>Р</w:t>
      </w:r>
      <w:r w:rsidRPr="004D3C37">
        <w:rPr>
          <w:lang w:val="uk-UA"/>
        </w:rPr>
        <w:t xml:space="preserve"> = Д × Т × ГВ</w:t>
      </w:r>
      <w:r w:rsidR="000A20DD" w:rsidRPr="004D3C37">
        <w:rPr>
          <w:lang w:val="uk-UA"/>
        </w:rPr>
        <w:t xml:space="preserve"> (3.1</w:t>
      </w:r>
      <w:r w:rsidRPr="004D3C37">
        <w:rPr>
          <w:lang w:val="uk-UA"/>
        </w:rPr>
        <w:t>0</w:t>
      </w:r>
      <w:r w:rsidR="000A20DD" w:rsidRPr="004D3C37">
        <w:rPr>
          <w:lang w:val="uk-UA"/>
        </w:rPr>
        <w:t>)</w:t>
      </w:r>
    </w:p>
    <w:p w:rsidR="00FA1D75" w:rsidRPr="004D3C37" w:rsidRDefault="00FA1D75" w:rsidP="004027D2">
      <w:pPr>
        <w:keepNext/>
        <w:widowControl w:val="0"/>
        <w:ind w:firstLine="709"/>
        <w:rPr>
          <w:lang w:val="uk-UA"/>
        </w:rPr>
      </w:pPr>
    </w:p>
    <w:p w:rsidR="000A20DD" w:rsidRDefault="00C61C08" w:rsidP="004027D2">
      <w:pPr>
        <w:keepNext/>
        <w:widowControl w:val="0"/>
        <w:ind w:firstLine="709"/>
        <w:rPr>
          <w:lang w:val="uk-UA"/>
        </w:rPr>
      </w:pPr>
      <w:r w:rsidRPr="004D3C37">
        <w:rPr>
          <w:lang w:val="uk-UA"/>
        </w:rPr>
        <w:t>Обчислимо вплив цих факторів за способом абсолютних різниць</w:t>
      </w:r>
      <w:r w:rsidR="000A20DD" w:rsidRPr="004D3C37">
        <w:rPr>
          <w:lang w:val="uk-UA"/>
        </w:rPr>
        <w:t xml:space="preserve"> (</w:t>
      </w:r>
      <w:r w:rsidR="000E4CE7" w:rsidRPr="004D3C37">
        <w:rPr>
          <w:lang w:val="uk-UA"/>
        </w:rPr>
        <w:t>див</w:t>
      </w:r>
      <w:r w:rsidR="000A20DD" w:rsidRPr="004D3C37">
        <w:rPr>
          <w:lang w:val="uk-UA"/>
        </w:rPr>
        <w:t xml:space="preserve">. </w:t>
      </w:r>
      <w:r w:rsidRPr="004D3C37">
        <w:rPr>
          <w:lang w:val="uk-UA"/>
        </w:rPr>
        <w:t>дод</w:t>
      </w:r>
      <w:r w:rsidR="000A20DD" w:rsidRPr="004D3C37">
        <w:rPr>
          <w:lang w:val="uk-UA"/>
        </w:rPr>
        <w:t>.2</w:t>
      </w:r>
      <w:r w:rsidRPr="004D3C37">
        <w:rPr>
          <w:lang w:val="uk-UA"/>
        </w:rPr>
        <w:t>4</w:t>
      </w:r>
      <w:r w:rsidR="00FA1D75">
        <w:rPr>
          <w:lang w:val="uk-UA"/>
        </w:rPr>
        <w:t>):</w:t>
      </w:r>
    </w:p>
    <w:p w:rsidR="00FA1D75" w:rsidRPr="004D3C37" w:rsidRDefault="00FA1D75"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∆РВ</w:t>
      </w:r>
      <w:r w:rsidRPr="004D3C37">
        <w:rPr>
          <w:vertAlign w:val="subscript"/>
          <w:lang w:val="uk-UA"/>
        </w:rPr>
        <w:t>Д</w:t>
      </w:r>
      <w:r w:rsidRPr="004D3C37">
        <w:rPr>
          <w:lang w:val="uk-UA"/>
        </w:rPr>
        <w:t xml:space="preserve"> = ∆Д × Т</w:t>
      </w:r>
      <w:r w:rsidRPr="004D3C37">
        <w:rPr>
          <w:vertAlign w:val="subscript"/>
          <w:lang w:val="uk-UA"/>
        </w:rPr>
        <w:t>0</w:t>
      </w:r>
      <w:r w:rsidRPr="004D3C37">
        <w:rPr>
          <w:lang w:val="uk-UA"/>
        </w:rPr>
        <w:t>× ГВ</w:t>
      </w:r>
      <w:r w:rsidRPr="004D3C37">
        <w:rPr>
          <w:vertAlign w:val="subscript"/>
          <w:lang w:val="uk-UA"/>
        </w:rPr>
        <w:t>0</w:t>
      </w:r>
      <w:r w:rsidR="000A20DD" w:rsidRPr="004D3C37">
        <w:rPr>
          <w:lang w:val="uk-UA"/>
        </w:rPr>
        <w:t xml:space="preserve"> (3.1</w:t>
      </w:r>
      <w:r w:rsidRPr="004D3C37">
        <w:rPr>
          <w:lang w:val="uk-UA"/>
        </w:rPr>
        <w:t>1</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∆РВ</w:t>
      </w:r>
      <w:r w:rsidRPr="004D3C37">
        <w:rPr>
          <w:vertAlign w:val="subscript"/>
          <w:lang w:val="uk-UA"/>
        </w:rPr>
        <w:t>Т</w:t>
      </w:r>
      <w:r w:rsidRPr="004D3C37">
        <w:rPr>
          <w:lang w:val="uk-UA"/>
        </w:rPr>
        <w:t xml:space="preserve"> = Д</w:t>
      </w:r>
      <w:r w:rsidRPr="004D3C37">
        <w:rPr>
          <w:vertAlign w:val="subscript"/>
          <w:lang w:val="uk-UA"/>
        </w:rPr>
        <w:t>1</w:t>
      </w:r>
      <w:r w:rsidRPr="004D3C37">
        <w:rPr>
          <w:lang w:val="uk-UA"/>
        </w:rPr>
        <w:t>× ∆Т × ГВ</w:t>
      </w:r>
      <w:r w:rsidRPr="004D3C37">
        <w:rPr>
          <w:vertAlign w:val="subscript"/>
          <w:lang w:val="uk-UA"/>
        </w:rPr>
        <w:t>0</w:t>
      </w:r>
      <w:r w:rsidR="000A20DD" w:rsidRPr="004D3C37">
        <w:rPr>
          <w:lang w:val="uk-UA"/>
        </w:rPr>
        <w:t xml:space="preserve"> (3.1</w:t>
      </w:r>
      <w:r w:rsidRPr="004D3C37">
        <w:rPr>
          <w:lang w:val="uk-UA"/>
        </w:rPr>
        <w:t>2</w:t>
      </w:r>
      <w:r w:rsidR="000A20DD" w:rsidRPr="004D3C37">
        <w:rPr>
          <w:lang w:val="uk-UA"/>
        </w:rPr>
        <w:t>)</w:t>
      </w:r>
    </w:p>
    <w:p w:rsidR="000A20DD" w:rsidRDefault="00C61C08" w:rsidP="004027D2">
      <w:pPr>
        <w:keepNext/>
        <w:widowControl w:val="0"/>
        <w:ind w:firstLine="709"/>
        <w:rPr>
          <w:lang w:val="uk-UA"/>
        </w:rPr>
      </w:pPr>
      <w:r w:rsidRPr="004D3C37">
        <w:rPr>
          <w:lang w:val="uk-UA"/>
        </w:rPr>
        <w:t>∆РВ</w:t>
      </w:r>
      <w:r w:rsidRPr="004D3C37">
        <w:rPr>
          <w:vertAlign w:val="subscript"/>
          <w:lang w:val="uk-UA"/>
        </w:rPr>
        <w:t>ГВ</w:t>
      </w:r>
      <w:r w:rsidRPr="004D3C37">
        <w:rPr>
          <w:lang w:val="uk-UA"/>
        </w:rPr>
        <w:t xml:space="preserve"> = Д</w:t>
      </w:r>
      <w:r w:rsidRPr="004D3C37">
        <w:rPr>
          <w:vertAlign w:val="subscript"/>
          <w:lang w:val="uk-UA"/>
        </w:rPr>
        <w:t>1</w:t>
      </w:r>
      <w:r w:rsidRPr="004D3C37">
        <w:rPr>
          <w:lang w:val="uk-UA"/>
        </w:rPr>
        <w:t>× Т</w:t>
      </w:r>
      <w:r w:rsidRPr="004D3C37">
        <w:rPr>
          <w:vertAlign w:val="subscript"/>
          <w:lang w:val="uk-UA"/>
        </w:rPr>
        <w:t>1</w:t>
      </w:r>
      <w:r w:rsidRPr="004D3C37">
        <w:rPr>
          <w:lang w:val="uk-UA"/>
        </w:rPr>
        <w:t>× ∆ГВ</w:t>
      </w:r>
      <w:r w:rsidR="000A20DD" w:rsidRPr="004D3C37">
        <w:rPr>
          <w:lang w:val="uk-UA"/>
        </w:rPr>
        <w:t xml:space="preserve"> (3.1</w:t>
      </w:r>
      <w:r w:rsidRPr="004D3C37">
        <w:rPr>
          <w:lang w:val="uk-UA"/>
        </w:rPr>
        <w:t>3</w:t>
      </w:r>
      <w:r w:rsidR="000A20DD" w:rsidRPr="004D3C37">
        <w:rPr>
          <w:lang w:val="uk-UA"/>
        </w:rPr>
        <w:t>)</w:t>
      </w:r>
    </w:p>
    <w:p w:rsidR="00FA1D75" w:rsidRPr="004D3C37" w:rsidRDefault="00FA1D75" w:rsidP="004027D2">
      <w:pPr>
        <w:keepNext/>
        <w:widowControl w:val="0"/>
        <w:ind w:firstLine="709"/>
        <w:rPr>
          <w:lang w:val="uk-UA"/>
        </w:rPr>
      </w:pPr>
    </w:p>
    <w:p w:rsidR="008A74F4" w:rsidRDefault="00C61C08" w:rsidP="004027D2">
      <w:pPr>
        <w:keepNext/>
        <w:widowControl w:val="0"/>
        <w:ind w:firstLine="709"/>
        <w:rPr>
          <w:lang w:val="uk-UA"/>
        </w:rPr>
      </w:pPr>
      <w:r w:rsidRPr="004D3C37">
        <w:rPr>
          <w:lang w:val="uk-UA"/>
        </w:rPr>
        <w:t>Для аналізу середньогодинного виробітку скористаємося методикою, згідно з якою величина цього показника залежить від факторів, пов'язаних зі змінами трудомісткості продукції та її вартісної оцінки</w:t>
      </w:r>
      <w:r w:rsidR="000A20DD" w:rsidRPr="004D3C37">
        <w:rPr>
          <w:lang w:val="uk-UA"/>
        </w:rPr>
        <w:t xml:space="preserve">. </w:t>
      </w:r>
    </w:p>
    <w:p w:rsidR="008A74F4" w:rsidRDefault="00C61C08" w:rsidP="004027D2">
      <w:pPr>
        <w:keepNext/>
        <w:widowControl w:val="0"/>
        <w:ind w:firstLine="709"/>
        <w:rPr>
          <w:lang w:val="uk-UA"/>
        </w:rPr>
      </w:pPr>
      <w:r w:rsidRPr="004D3C37">
        <w:rPr>
          <w:lang w:val="uk-UA"/>
        </w:rPr>
        <w:t>До першої групи</w:t>
      </w:r>
      <w:r w:rsidRPr="004D3C37">
        <w:rPr>
          <w:i/>
          <w:iCs/>
          <w:lang w:val="uk-UA"/>
        </w:rPr>
        <w:t xml:space="preserve"> </w:t>
      </w:r>
      <w:r w:rsidRPr="004D3C37">
        <w:rPr>
          <w:lang w:val="uk-UA"/>
        </w:rPr>
        <w:t>факторів</w:t>
      </w:r>
      <w:r w:rsidRPr="004D3C37">
        <w:rPr>
          <w:i/>
          <w:iCs/>
          <w:lang w:val="uk-UA"/>
        </w:rPr>
        <w:t xml:space="preserve"> </w:t>
      </w:r>
      <w:r w:rsidRPr="004D3C37">
        <w:rPr>
          <w:lang w:val="uk-UA"/>
        </w:rPr>
        <w:t xml:space="preserve">належать такі, </w:t>
      </w:r>
      <w:r w:rsidR="008A74F4">
        <w:rPr>
          <w:lang w:val="uk-UA"/>
        </w:rPr>
        <w:t>як технічний рівень виробництва</w:t>
      </w:r>
      <w:r w:rsidR="000A20DD" w:rsidRPr="004D3C37">
        <w:rPr>
          <w:lang w:val="uk-UA"/>
        </w:rPr>
        <w:t xml:space="preserve">. </w:t>
      </w:r>
    </w:p>
    <w:p w:rsidR="008A74F4" w:rsidRDefault="00C61C08" w:rsidP="004027D2">
      <w:pPr>
        <w:keepNext/>
        <w:widowControl w:val="0"/>
        <w:ind w:firstLine="709"/>
        <w:rPr>
          <w:lang w:val="uk-UA"/>
        </w:rPr>
      </w:pPr>
      <w:r w:rsidRPr="004D3C37">
        <w:rPr>
          <w:lang w:val="uk-UA"/>
        </w:rPr>
        <w:t>У другу групу</w:t>
      </w:r>
      <w:r w:rsidRPr="004D3C37">
        <w:rPr>
          <w:i/>
          <w:iCs/>
          <w:lang w:val="uk-UA"/>
        </w:rPr>
        <w:t xml:space="preserve"> </w:t>
      </w:r>
      <w:r w:rsidRPr="004D3C37">
        <w:rPr>
          <w:lang w:val="uk-UA"/>
        </w:rPr>
        <w:t>входять фактори, пов'язані зі змінами обсягу виробництва продукції у вартісній оцінці у зв'язку зі зміною структури продукції та рівня кооперованих поставок</w:t>
      </w:r>
      <w:r w:rsidR="000A20DD" w:rsidRPr="004D3C37">
        <w:rPr>
          <w:lang w:val="uk-UA"/>
        </w:rPr>
        <w:t xml:space="preserve">. </w:t>
      </w:r>
    </w:p>
    <w:p w:rsidR="000A20DD" w:rsidRPr="004D3C37" w:rsidRDefault="00C61C08" w:rsidP="004027D2">
      <w:pPr>
        <w:keepNext/>
        <w:widowControl w:val="0"/>
        <w:ind w:firstLine="709"/>
        <w:rPr>
          <w:lang w:val="uk-UA"/>
        </w:rPr>
      </w:pPr>
      <w:r w:rsidRPr="004D3C37">
        <w:rPr>
          <w:lang w:val="uk-UA"/>
        </w:rPr>
        <w:t>Для розрахунку впливу цих факторів на середньогодинний виробіток застосовуємо метод ланцюгової підстановки</w:t>
      </w:r>
      <w:r w:rsidR="000A20DD" w:rsidRPr="004D3C37">
        <w:rPr>
          <w:lang w:val="uk-UA"/>
        </w:rPr>
        <w:t xml:space="preserve">. </w:t>
      </w:r>
      <w:r w:rsidRPr="004D3C37">
        <w:rPr>
          <w:lang w:val="uk-UA"/>
        </w:rPr>
        <w:t>Крім базового і фактичного рівня середньогодинного виробітку, розрахуємо три умовних показники його величини</w:t>
      </w:r>
      <w:r w:rsidR="000A20DD" w:rsidRPr="004D3C37">
        <w:rPr>
          <w:lang w:val="uk-UA"/>
        </w:rPr>
        <w:t xml:space="preserve">. </w:t>
      </w:r>
      <w:r w:rsidRPr="004D3C37">
        <w:rPr>
          <w:lang w:val="uk-UA"/>
        </w:rPr>
        <w:t>Для розрахунку використаємо дані табл</w:t>
      </w:r>
      <w:r w:rsidR="000A20DD" w:rsidRPr="004D3C37">
        <w:rPr>
          <w:lang w:val="uk-UA"/>
        </w:rPr>
        <w:t>.3.6.</w:t>
      </w:r>
    </w:p>
    <w:p w:rsidR="008A74F4" w:rsidRDefault="00C61C08" w:rsidP="004027D2">
      <w:pPr>
        <w:keepNext/>
        <w:widowControl w:val="0"/>
        <w:ind w:firstLine="709"/>
        <w:rPr>
          <w:lang w:val="uk-UA"/>
        </w:rPr>
      </w:pPr>
      <w:r w:rsidRPr="004D3C37">
        <w:rPr>
          <w:lang w:val="uk-UA"/>
        </w:rPr>
        <w:t>Перший умовний показник середньогодинного виробітку</w:t>
      </w:r>
      <w:r w:rsidRPr="004D3C37">
        <w:rPr>
          <w:i/>
          <w:iCs/>
          <w:lang w:val="uk-UA"/>
        </w:rPr>
        <w:t xml:space="preserve"> </w:t>
      </w:r>
      <w:r w:rsidRPr="004D3C37">
        <w:rPr>
          <w:lang w:val="uk-UA"/>
        </w:rPr>
        <w:t>має бути розраховано у зіставних з базою умовах</w:t>
      </w:r>
      <w:r w:rsidR="000A20DD" w:rsidRPr="004D3C37">
        <w:rPr>
          <w:lang w:val="uk-UA"/>
        </w:rPr>
        <w:t xml:space="preserve"> (</w:t>
      </w:r>
      <w:r w:rsidRPr="004D3C37">
        <w:rPr>
          <w:lang w:val="uk-UA"/>
        </w:rPr>
        <w:t>за продуктивно відпрацьований час, при базовій структурі продукції і базовому технічному рівні виробництва</w:t>
      </w:r>
      <w:r w:rsidR="000A20DD" w:rsidRPr="004D3C37">
        <w:rPr>
          <w:lang w:val="uk-UA"/>
        </w:rPr>
        <w:t xml:space="preserve">). </w:t>
      </w:r>
    </w:p>
    <w:p w:rsidR="008A74F4" w:rsidRDefault="00C61C08" w:rsidP="004027D2">
      <w:pPr>
        <w:keepNext/>
        <w:widowControl w:val="0"/>
        <w:ind w:firstLine="709"/>
        <w:rPr>
          <w:lang w:val="uk-UA"/>
        </w:rPr>
      </w:pPr>
      <w:r w:rsidRPr="004D3C37">
        <w:rPr>
          <w:lang w:val="uk-UA"/>
        </w:rPr>
        <w:t>Для цього фактичний обсяг виробництва продукції слід скоригувати на величину його змін унаслідок структурних зрушень</w:t>
      </w:r>
      <w:r w:rsidR="000A20DD" w:rsidRPr="004D3C37">
        <w:rPr>
          <w:lang w:val="uk-UA"/>
        </w:rPr>
        <w:t xml:space="preserve"> (</w:t>
      </w:r>
      <w:r w:rsidRPr="004D3C37">
        <w:rPr>
          <w:lang w:val="uk-UA"/>
        </w:rPr>
        <w:t>∆ВП</w:t>
      </w:r>
      <w:r w:rsidRPr="004D3C37">
        <w:rPr>
          <w:vertAlign w:val="subscript"/>
          <w:lang w:val="uk-UA"/>
        </w:rPr>
        <w:t>СТР</w:t>
      </w:r>
      <w:r w:rsidR="000A20DD" w:rsidRPr="004D3C37">
        <w:rPr>
          <w:lang w:val="uk-UA"/>
        </w:rPr>
        <w:t xml:space="preserve">) </w:t>
      </w:r>
      <w:r w:rsidRPr="004D3C37">
        <w:rPr>
          <w:lang w:val="uk-UA"/>
        </w:rPr>
        <w:t>і кооперованих поставок</w:t>
      </w:r>
      <w:r w:rsidR="000A20DD" w:rsidRPr="004D3C37">
        <w:rPr>
          <w:lang w:val="uk-UA"/>
        </w:rPr>
        <w:t xml:space="preserve"> (</w:t>
      </w:r>
      <w:r w:rsidRPr="004D3C37">
        <w:rPr>
          <w:lang w:val="uk-UA"/>
        </w:rPr>
        <w:t>∆ВП</w:t>
      </w:r>
      <w:r w:rsidRPr="004D3C37">
        <w:rPr>
          <w:vertAlign w:val="subscript"/>
          <w:lang w:val="uk-UA"/>
        </w:rPr>
        <w:t>КП</w:t>
      </w:r>
      <w:r w:rsidR="000A20DD" w:rsidRPr="004D3C37">
        <w:rPr>
          <w:lang w:val="uk-UA"/>
        </w:rPr>
        <w:t>),</w:t>
      </w:r>
      <w:r w:rsidRPr="004D3C37">
        <w:rPr>
          <w:lang w:val="uk-UA"/>
        </w:rPr>
        <w:t xml:space="preserve"> а кількість відпрацьованого часу</w:t>
      </w:r>
      <w:r w:rsidR="000A20DD" w:rsidRPr="004D3C37">
        <w:rPr>
          <w:lang w:val="uk-UA"/>
        </w:rPr>
        <w:t xml:space="preserve"> - </w:t>
      </w:r>
      <w:r w:rsidRPr="004D3C37">
        <w:rPr>
          <w:lang w:val="uk-UA"/>
        </w:rPr>
        <w:t>на непродуктивні витрати часу</w:t>
      </w:r>
      <w:r w:rsidR="000A20DD" w:rsidRPr="004D3C37">
        <w:rPr>
          <w:lang w:val="uk-UA"/>
        </w:rPr>
        <w:t xml:space="preserve"> (</w:t>
      </w:r>
      <w:r w:rsidRPr="004D3C37">
        <w:rPr>
          <w:lang w:val="uk-UA"/>
        </w:rPr>
        <w:t>ФРЧ</w:t>
      </w:r>
      <w:r w:rsidRPr="004D3C37">
        <w:rPr>
          <w:vertAlign w:val="subscript"/>
          <w:lang w:val="uk-UA"/>
        </w:rPr>
        <w:t>Н</w:t>
      </w:r>
      <w:r w:rsidR="000A20DD" w:rsidRPr="004D3C37">
        <w:rPr>
          <w:lang w:val="uk-UA"/>
        </w:rPr>
        <w:t xml:space="preserve">) </w:t>
      </w:r>
      <w:r w:rsidRPr="004D3C37">
        <w:rPr>
          <w:lang w:val="uk-UA"/>
        </w:rPr>
        <w:t>надпланову економію часу від впровадження заходів НТП</w:t>
      </w:r>
      <w:r w:rsidR="000A20DD" w:rsidRPr="004D3C37">
        <w:rPr>
          <w:lang w:val="uk-UA"/>
        </w:rPr>
        <w:t xml:space="preserve"> (</w:t>
      </w:r>
      <w:r w:rsidRPr="004D3C37">
        <w:rPr>
          <w:lang w:val="uk-UA"/>
        </w:rPr>
        <w:t>ФРЧ</w:t>
      </w:r>
      <w:r w:rsidRPr="004D3C37">
        <w:rPr>
          <w:vertAlign w:val="subscript"/>
          <w:lang w:val="uk-UA"/>
        </w:rPr>
        <w:t>Е</w:t>
      </w:r>
      <w:r w:rsidR="000A20DD" w:rsidRPr="004D3C37">
        <w:rPr>
          <w:lang w:val="uk-UA"/>
        </w:rPr>
        <w:t>),</w:t>
      </w:r>
      <w:r w:rsidRPr="004D3C37">
        <w:rPr>
          <w:i/>
          <w:iCs/>
          <w:lang w:val="uk-UA"/>
        </w:rPr>
        <w:t xml:space="preserve"> </w:t>
      </w:r>
      <w:r w:rsidRPr="004D3C37">
        <w:rPr>
          <w:lang w:val="uk-UA"/>
        </w:rPr>
        <w:t>яку потрібно попередньо визначити</w:t>
      </w:r>
      <w:r w:rsidR="000A20DD" w:rsidRPr="004D3C37">
        <w:rPr>
          <w:lang w:val="uk-UA"/>
        </w:rPr>
        <w:t xml:space="preserve">. </w:t>
      </w:r>
    </w:p>
    <w:p w:rsidR="000A20DD" w:rsidRDefault="00C61C08" w:rsidP="004027D2">
      <w:pPr>
        <w:keepNext/>
        <w:widowControl w:val="0"/>
        <w:ind w:firstLine="709"/>
        <w:rPr>
          <w:lang w:val="uk-UA"/>
        </w:rPr>
      </w:pPr>
      <w:r w:rsidRPr="004D3C37">
        <w:rPr>
          <w:lang w:val="uk-UA"/>
        </w:rPr>
        <w:t>Алгоритм розрахунку з табл</w:t>
      </w:r>
      <w:r w:rsidR="000A20DD" w:rsidRPr="004D3C37">
        <w:rPr>
          <w:lang w:val="uk-UA"/>
        </w:rPr>
        <w:t>.3.6 (</w:t>
      </w:r>
      <w:r w:rsidR="000E4CE7" w:rsidRPr="004D3C37">
        <w:rPr>
          <w:lang w:val="uk-UA"/>
        </w:rPr>
        <w:t>див</w:t>
      </w:r>
      <w:r w:rsidR="000A20DD" w:rsidRPr="004D3C37">
        <w:rPr>
          <w:lang w:val="uk-UA"/>
        </w:rPr>
        <w:t xml:space="preserve">. </w:t>
      </w:r>
      <w:r w:rsidR="000E4CE7" w:rsidRPr="004D3C37">
        <w:rPr>
          <w:lang w:val="uk-UA"/>
        </w:rPr>
        <w:t>дод</w:t>
      </w:r>
      <w:r w:rsidR="000A20DD" w:rsidRPr="004D3C37">
        <w:rPr>
          <w:lang w:val="uk-UA"/>
        </w:rPr>
        <w:t>.2</w:t>
      </w:r>
      <w:r w:rsidRPr="004D3C37">
        <w:rPr>
          <w:lang w:val="uk-UA"/>
        </w:rPr>
        <w:t>4</w:t>
      </w:r>
      <w:r w:rsidR="000A20DD" w:rsidRPr="004D3C37">
        <w:rPr>
          <w:lang w:val="uk-UA"/>
        </w:rPr>
        <w:t>)</w:t>
      </w:r>
    </w:p>
    <w:p w:rsidR="00FA1D75" w:rsidRPr="004D3C37" w:rsidRDefault="00FA1D75" w:rsidP="004027D2">
      <w:pPr>
        <w:keepNext/>
        <w:widowControl w:val="0"/>
        <w:ind w:firstLine="709"/>
        <w:rPr>
          <w:lang w:val="uk-UA"/>
        </w:rPr>
      </w:pPr>
    </w:p>
    <w:p w:rsidR="000A20DD" w:rsidRDefault="009D4832" w:rsidP="004027D2">
      <w:pPr>
        <w:keepNext/>
        <w:widowControl w:val="0"/>
        <w:ind w:firstLine="709"/>
        <w:rPr>
          <w:lang w:val="uk-UA"/>
        </w:rPr>
      </w:pPr>
      <w:r>
        <w:rPr>
          <w:position w:val="-30"/>
        </w:rPr>
        <w:pict>
          <v:shape id="_x0000_i1035" type="#_x0000_t75" style="width:161.25pt;height:33.75pt">
            <v:imagedata r:id="rId17" o:title=""/>
          </v:shape>
        </w:pict>
      </w:r>
      <w:r w:rsidR="000A20DD" w:rsidRPr="004D3C37">
        <w:rPr>
          <w:lang w:val="uk-UA"/>
        </w:rPr>
        <w:t xml:space="preserve"> (3.1</w:t>
      </w:r>
      <w:r w:rsidR="00C61C08" w:rsidRPr="004D3C37">
        <w:rPr>
          <w:lang w:val="uk-UA"/>
        </w:rPr>
        <w:t>4</w:t>
      </w:r>
      <w:r w:rsidR="000A20DD" w:rsidRPr="004D3C37">
        <w:rPr>
          <w:lang w:val="uk-UA"/>
        </w:rPr>
        <w:t>)</w:t>
      </w:r>
    </w:p>
    <w:p w:rsidR="00FA1D75" w:rsidRPr="004D3C37" w:rsidRDefault="00FA1D75"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Якщо порівняти одержаний результат з базовим середнього-динним виробітком, то дізнаємося, як змінився його рівень за рахунок інтенсивності праці у зв'язку з поліпшенням її організації, оскільки р</w:t>
      </w:r>
      <w:r w:rsidR="000E4CE7" w:rsidRPr="004D3C37">
        <w:rPr>
          <w:lang w:val="uk-UA"/>
        </w:rPr>
        <w:t>ешта умов наближені до базових</w:t>
      </w:r>
      <w:r w:rsidR="000A20DD" w:rsidRPr="004D3C37">
        <w:rPr>
          <w:lang w:val="uk-UA"/>
        </w:rPr>
        <w:t xml:space="preserve"> (</w:t>
      </w:r>
      <w:r w:rsidR="000E4CE7" w:rsidRPr="004D3C37">
        <w:rPr>
          <w:lang w:val="uk-UA"/>
        </w:rPr>
        <w:t>див</w:t>
      </w:r>
      <w:r w:rsidR="000A20DD" w:rsidRPr="004D3C37">
        <w:rPr>
          <w:lang w:val="uk-UA"/>
        </w:rPr>
        <w:t xml:space="preserve">. </w:t>
      </w:r>
      <w:r w:rsidRPr="004D3C37">
        <w:rPr>
          <w:lang w:val="uk-UA"/>
        </w:rPr>
        <w:t>дод</w:t>
      </w:r>
      <w:r w:rsidR="000A20DD" w:rsidRPr="004D3C37">
        <w:rPr>
          <w:lang w:val="uk-UA"/>
        </w:rPr>
        <w:t>.2</w:t>
      </w:r>
      <w:r w:rsidRPr="004D3C37">
        <w:rPr>
          <w:lang w:val="uk-UA"/>
        </w:rPr>
        <w:t>4</w:t>
      </w:r>
      <w:r w:rsidR="000A20DD" w:rsidRPr="004D3C37">
        <w:rPr>
          <w:lang w:val="uk-UA"/>
        </w:rPr>
        <w:t>):</w:t>
      </w:r>
    </w:p>
    <w:p w:rsidR="000A20DD" w:rsidRDefault="00C61C08" w:rsidP="004027D2">
      <w:pPr>
        <w:keepNext/>
        <w:widowControl w:val="0"/>
        <w:ind w:firstLine="709"/>
        <w:rPr>
          <w:lang w:val="uk-UA"/>
        </w:rPr>
      </w:pPr>
      <w:r w:rsidRPr="004D3C37">
        <w:rPr>
          <w:lang w:val="uk-UA"/>
        </w:rPr>
        <w:t>Другий умовний показник</w:t>
      </w:r>
      <w:r w:rsidRPr="004D3C37">
        <w:rPr>
          <w:i/>
          <w:iCs/>
          <w:lang w:val="uk-UA"/>
        </w:rPr>
        <w:t xml:space="preserve"> </w:t>
      </w:r>
      <w:r w:rsidRPr="004D3C37">
        <w:rPr>
          <w:lang w:val="uk-UA"/>
        </w:rPr>
        <w:t>відрізняється від першого тим, що в його розрахунку витрати праці не коригуються на ФРЧ</w:t>
      </w:r>
      <w:r w:rsidRPr="004D3C37">
        <w:rPr>
          <w:vertAlign w:val="subscript"/>
          <w:lang w:val="uk-UA"/>
        </w:rPr>
        <w:t>Е</w:t>
      </w:r>
      <w:r w:rsidR="000A20DD" w:rsidRPr="004D3C37">
        <w:rPr>
          <w:vertAlign w:val="subscript"/>
          <w:lang w:val="uk-UA"/>
        </w:rPr>
        <w:t xml:space="preserve"> (</w:t>
      </w:r>
      <w:r w:rsidR="000E4CE7" w:rsidRPr="004D3C37">
        <w:rPr>
          <w:lang w:val="uk-UA"/>
        </w:rPr>
        <w:t>див</w:t>
      </w:r>
      <w:r w:rsidR="000A20DD" w:rsidRPr="004D3C37">
        <w:rPr>
          <w:lang w:val="uk-UA"/>
        </w:rPr>
        <w:t xml:space="preserve">. </w:t>
      </w:r>
      <w:r w:rsidR="000E4CE7" w:rsidRPr="004D3C37">
        <w:rPr>
          <w:lang w:val="uk-UA"/>
        </w:rPr>
        <w:t>дод</w:t>
      </w:r>
      <w:r w:rsidR="000A20DD" w:rsidRPr="004D3C37">
        <w:rPr>
          <w:lang w:val="uk-UA"/>
        </w:rPr>
        <w:t>.2</w:t>
      </w:r>
      <w:r w:rsidRPr="004D3C37">
        <w:rPr>
          <w:lang w:val="uk-UA"/>
        </w:rPr>
        <w:t>4</w:t>
      </w:r>
      <w:r w:rsidR="000A20DD" w:rsidRPr="004D3C37">
        <w:rPr>
          <w:lang w:val="uk-UA"/>
        </w:rPr>
        <w:t>):</w:t>
      </w:r>
    </w:p>
    <w:p w:rsidR="00FA1D75" w:rsidRPr="004D3C37" w:rsidRDefault="00FA1D75" w:rsidP="004027D2">
      <w:pPr>
        <w:keepNext/>
        <w:widowControl w:val="0"/>
        <w:ind w:firstLine="709"/>
        <w:rPr>
          <w:lang w:val="uk-UA"/>
        </w:rPr>
      </w:pPr>
    </w:p>
    <w:p w:rsidR="000A20DD" w:rsidRDefault="009D4832" w:rsidP="004027D2">
      <w:pPr>
        <w:keepNext/>
        <w:widowControl w:val="0"/>
        <w:ind w:firstLine="709"/>
        <w:rPr>
          <w:lang w:val="uk-UA"/>
        </w:rPr>
      </w:pPr>
      <w:r>
        <w:rPr>
          <w:position w:val="-30"/>
        </w:rPr>
        <w:pict>
          <v:shape id="_x0000_i1036" type="#_x0000_t75" style="width:131.25pt;height:36pt">
            <v:imagedata r:id="rId18" o:title=""/>
          </v:shape>
        </w:pict>
      </w:r>
      <w:r w:rsidR="00FA1D75">
        <w:t xml:space="preserve"> </w:t>
      </w:r>
      <w:r w:rsidR="000A20DD" w:rsidRPr="004D3C37">
        <w:rPr>
          <w:lang w:val="uk-UA"/>
        </w:rPr>
        <w:t>(3.1</w:t>
      </w:r>
      <w:r w:rsidR="00C61C08" w:rsidRPr="004D3C37">
        <w:rPr>
          <w:lang w:val="uk-UA"/>
        </w:rPr>
        <w:t>5</w:t>
      </w:r>
      <w:r w:rsidR="000A20DD" w:rsidRPr="004D3C37">
        <w:rPr>
          <w:lang w:val="uk-UA"/>
        </w:rPr>
        <w:t>)</w:t>
      </w:r>
    </w:p>
    <w:p w:rsidR="00FA1D75" w:rsidRPr="004D3C37" w:rsidRDefault="00FA1D75" w:rsidP="004027D2">
      <w:pPr>
        <w:keepNext/>
        <w:widowControl w:val="0"/>
        <w:ind w:firstLine="709"/>
        <w:rPr>
          <w:lang w:val="uk-UA"/>
        </w:rPr>
      </w:pPr>
    </w:p>
    <w:p w:rsidR="00C61C08" w:rsidRPr="004D3C37" w:rsidRDefault="00C61C08" w:rsidP="004027D2">
      <w:pPr>
        <w:keepNext/>
        <w:widowControl w:val="0"/>
        <w:ind w:firstLine="709"/>
        <w:rPr>
          <w:lang w:val="uk-UA"/>
        </w:rPr>
      </w:pPr>
      <w:r w:rsidRPr="004D3C37">
        <w:rPr>
          <w:lang w:val="uk-UA"/>
        </w:rPr>
        <w:t xml:space="preserve">Різниця між отриманим і попереднім результатом покаже зміну середньогодинного виробітку за рахунок економії часу у зв'язку з упровадженням заходів НТП </w:t>
      </w:r>
      <w:r w:rsidR="000E4CE7" w:rsidRPr="004D3C37">
        <w:rPr>
          <w:lang w:val="uk-UA"/>
        </w:rPr>
        <w:t>у бік зростання на 11,22 грн</w:t>
      </w:r>
      <w:r w:rsidR="008A74F4">
        <w:rPr>
          <w:lang w:val="uk-UA"/>
        </w:rPr>
        <w:t>.</w:t>
      </w:r>
    </w:p>
    <w:p w:rsidR="000A20DD" w:rsidRDefault="00C61C08" w:rsidP="004027D2">
      <w:pPr>
        <w:keepNext/>
        <w:widowControl w:val="0"/>
        <w:ind w:firstLine="709"/>
        <w:rPr>
          <w:lang w:val="uk-UA"/>
        </w:rPr>
      </w:pPr>
      <w:r w:rsidRPr="004D3C37">
        <w:rPr>
          <w:lang w:val="uk-UA"/>
        </w:rPr>
        <w:t>Третій умовний показник</w:t>
      </w:r>
      <w:r w:rsidRPr="004D3C37">
        <w:rPr>
          <w:i/>
          <w:iCs/>
          <w:lang w:val="uk-UA"/>
        </w:rPr>
        <w:t xml:space="preserve"> </w:t>
      </w:r>
      <w:r w:rsidRPr="004D3C37">
        <w:rPr>
          <w:lang w:val="uk-UA"/>
        </w:rPr>
        <w:t>відрізняється від другого тим, що знаменник не коригується на непродуктивні витрати часу</w:t>
      </w:r>
      <w:r w:rsidR="000A20DD" w:rsidRPr="004D3C37">
        <w:rPr>
          <w:lang w:val="uk-UA"/>
        </w:rPr>
        <w:t xml:space="preserve"> (</w:t>
      </w:r>
      <w:r w:rsidR="000E4CE7" w:rsidRPr="004D3C37">
        <w:rPr>
          <w:lang w:val="uk-UA"/>
        </w:rPr>
        <w:t>див</w:t>
      </w:r>
      <w:r w:rsidR="000A20DD" w:rsidRPr="004D3C37">
        <w:rPr>
          <w:lang w:val="uk-UA"/>
        </w:rPr>
        <w:t xml:space="preserve">. </w:t>
      </w:r>
      <w:r w:rsidR="000E4CE7" w:rsidRPr="004D3C37">
        <w:rPr>
          <w:lang w:val="uk-UA"/>
        </w:rPr>
        <w:t>дод</w:t>
      </w:r>
      <w:r w:rsidR="000A20DD" w:rsidRPr="004D3C37">
        <w:rPr>
          <w:lang w:val="uk-UA"/>
        </w:rPr>
        <w:t>.2</w:t>
      </w:r>
      <w:r w:rsidR="000E4CE7" w:rsidRPr="004D3C37">
        <w:rPr>
          <w:lang w:val="uk-UA"/>
        </w:rPr>
        <w:t>4</w:t>
      </w:r>
      <w:r w:rsidR="000A20DD" w:rsidRPr="004D3C37">
        <w:rPr>
          <w:lang w:val="uk-UA"/>
        </w:rPr>
        <w:t>):</w:t>
      </w:r>
    </w:p>
    <w:p w:rsidR="00FA1D75" w:rsidRPr="004D3C37" w:rsidRDefault="00FA1D75" w:rsidP="004027D2">
      <w:pPr>
        <w:keepNext/>
        <w:widowControl w:val="0"/>
        <w:ind w:firstLine="709"/>
        <w:rPr>
          <w:lang w:val="uk-UA"/>
        </w:rPr>
      </w:pPr>
    </w:p>
    <w:p w:rsidR="000A20DD" w:rsidRDefault="009D4832" w:rsidP="004027D2">
      <w:pPr>
        <w:keepNext/>
        <w:widowControl w:val="0"/>
        <w:ind w:firstLine="709"/>
        <w:rPr>
          <w:lang w:val="uk-UA"/>
        </w:rPr>
      </w:pPr>
      <w:r>
        <w:rPr>
          <w:position w:val="-30"/>
          <w:lang w:val="uk-UA"/>
        </w:rPr>
        <w:pict>
          <v:shape id="_x0000_i1037" type="#_x0000_t75" style="width:116.25pt;height:33.75pt" fillcolor="window">
            <v:imagedata r:id="rId19" o:title=""/>
          </v:shape>
        </w:pict>
      </w:r>
      <w:r w:rsidR="000A20DD" w:rsidRPr="004D3C37">
        <w:rPr>
          <w:lang w:val="uk-UA"/>
        </w:rPr>
        <w:t xml:space="preserve"> (3.1</w:t>
      </w:r>
      <w:r w:rsidR="00C61C08" w:rsidRPr="004D3C37">
        <w:rPr>
          <w:lang w:val="uk-UA"/>
        </w:rPr>
        <w:t>6</w:t>
      </w:r>
      <w:r w:rsidR="000A20DD" w:rsidRPr="004D3C37">
        <w:rPr>
          <w:lang w:val="uk-UA"/>
        </w:rPr>
        <w:t>)</w:t>
      </w:r>
    </w:p>
    <w:p w:rsidR="000A20DD" w:rsidRDefault="004027D2" w:rsidP="004027D2">
      <w:pPr>
        <w:keepNext/>
        <w:widowControl w:val="0"/>
        <w:ind w:firstLine="709"/>
        <w:rPr>
          <w:lang w:val="uk-UA"/>
        </w:rPr>
      </w:pPr>
      <w:r>
        <w:rPr>
          <w:lang w:val="uk-UA"/>
        </w:rPr>
        <w:br w:type="page"/>
      </w:r>
      <w:r w:rsidR="00C61C08" w:rsidRPr="004D3C37">
        <w:rPr>
          <w:lang w:val="uk-UA"/>
        </w:rPr>
        <w:t xml:space="preserve">Різниця між третім і другим умовним показником відображає вплив непродуктивних витрат часу на рівень середньогодинного виробітку </w:t>
      </w:r>
      <w:r w:rsidR="000E4CE7" w:rsidRPr="004D3C37">
        <w:rPr>
          <w:lang w:val="uk-UA"/>
        </w:rPr>
        <w:t>у бік зниження на 24,75 грн</w:t>
      </w:r>
      <w:r w:rsidR="000A20DD" w:rsidRPr="004D3C37">
        <w:rPr>
          <w:lang w:val="uk-UA"/>
        </w:rPr>
        <w:t>.</w:t>
      </w:r>
      <w:r w:rsidR="008A74F4">
        <w:rPr>
          <w:lang w:val="uk-UA"/>
        </w:rPr>
        <w:t xml:space="preserve"> </w:t>
      </w:r>
      <w:r w:rsidR="00C61C08" w:rsidRPr="004D3C37">
        <w:rPr>
          <w:lang w:val="uk-UA"/>
        </w:rPr>
        <w:t>Якщо порівняти третій умовний показник з фактичним у зві</w:t>
      </w:r>
      <w:r w:rsidR="000E4CE7" w:rsidRPr="004D3C37">
        <w:rPr>
          <w:lang w:val="uk-UA"/>
        </w:rPr>
        <w:t>тному періоді, то дізнаємося,що</w:t>
      </w:r>
      <w:r w:rsidR="00C61C08" w:rsidRPr="004D3C37">
        <w:rPr>
          <w:lang w:val="uk-UA"/>
        </w:rPr>
        <w:t xml:space="preserve"> змінився середньогодинний виробіток за рахунок структурних зрушень виробництва продукції</w:t>
      </w:r>
      <w:r w:rsidR="000E4CE7" w:rsidRPr="004D3C37">
        <w:rPr>
          <w:lang w:val="uk-UA"/>
        </w:rPr>
        <w:t xml:space="preserve"> на 8,51 грн</w:t>
      </w:r>
      <w:r w:rsidR="000A20DD" w:rsidRPr="004D3C37">
        <w:rPr>
          <w:lang w:val="uk-UA"/>
        </w:rPr>
        <w:t>.</w:t>
      </w:r>
      <w:r w:rsidR="008A74F4">
        <w:rPr>
          <w:lang w:val="uk-UA"/>
        </w:rPr>
        <w:t xml:space="preserve"> </w:t>
      </w:r>
      <w:r w:rsidR="00C61C08" w:rsidRPr="004D3C37">
        <w:rPr>
          <w:lang w:val="uk-UA"/>
        </w:rPr>
        <w:t>Таким чином, усі фактори, за винятком третього, справили позитивний вплив на зростання виробництва праці робітників підприємства</w:t>
      </w:r>
      <w:r w:rsidR="000A20DD" w:rsidRPr="004D3C37">
        <w:rPr>
          <w:lang w:val="uk-UA"/>
        </w:rPr>
        <w:t>.</w:t>
      </w:r>
      <w:r w:rsidR="008A74F4">
        <w:rPr>
          <w:lang w:val="uk-UA"/>
        </w:rPr>
        <w:t xml:space="preserve"> </w:t>
      </w:r>
      <w:r w:rsidR="00C61C08" w:rsidRPr="004D3C37">
        <w:rPr>
          <w:lang w:val="uk-UA"/>
        </w:rPr>
        <w:t>Отже, зробимо висновок, що за рахунок інтенсивності праці у зв’язку з поліпшенням її організації, зміна середньогодинного виробітку справив позитивний вплив на зростання виробн</w:t>
      </w:r>
      <w:r w:rsidR="008A74F4">
        <w:rPr>
          <w:lang w:val="uk-UA"/>
        </w:rPr>
        <w:t>ицтва праці робітників підприєм</w:t>
      </w:r>
      <w:r w:rsidR="00C61C08" w:rsidRPr="004D3C37">
        <w:rPr>
          <w:lang w:val="uk-UA"/>
        </w:rPr>
        <w:t>с</w:t>
      </w:r>
      <w:r w:rsidR="008A74F4">
        <w:rPr>
          <w:lang w:val="uk-UA"/>
        </w:rPr>
        <w:t>т</w:t>
      </w:r>
      <w:r w:rsidR="00C61C08" w:rsidRPr="004D3C37">
        <w:rPr>
          <w:lang w:val="uk-UA"/>
        </w:rPr>
        <w:t>ва, за рахунок економії часу у зв’язку з упровадженням заходів НТП, показав зміну середньогодинного виробітку у бік зростання</w:t>
      </w:r>
      <w:r w:rsidR="000A20DD" w:rsidRPr="004D3C37">
        <w:rPr>
          <w:lang w:val="uk-UA"/>
        </w:rPr>
        <w:t>.</w:t>
      </w:r>
    </w:p>
    <w:p w:rsidR="008A74F4" w:rsidRPr="004D3C37" w:rsidRDefault="008A74F4" w:rsidP="004027D2">
      <w:pPr>
        <w:keepNext/>
        <w:widowControl w:val="0"/>
        <w:ind w:firstLine="709"/>
        <w:rPr>
          <w:lang w:val="uk-UA"/>
        </w:rPr>
      </w:pPr>
    </w:p>
    <w:p w:rsidR="000A20DD" w:rsidRPr="004D3C37" w:rsidRDefault="000A20DD" w:rsidP="004027D2">
      <w:pPr>
        <w:pStyle w:val="2"/>
        <w:widowControl w:val="0"/>
        <w:rPr>
          <w:lang w:val="uk-UA"/>
        </w:rPr>
      </w:pPr>
      <w:bookmarkStart w:id="31" w:name="_Toc264566518"/>
      <w:r w:rsidRPr="004D3C37">
        <w:rPr>
          <w:lang w:val="uk-UA"/>
        </w:rPr>
        <w:t xml:space="preserve">3.4.3 </w:t>
      </w:r>
      <w:r w:rsidR="00C61C08" w:rsidRPr="004D3C37">
        <w:rPr>
          <w:lang w:val="uk-UA"/>
        </w:rPr>
        <w:t>Аналіз фонду заробітної плати</w:t>
      </w:r>
      <w:bookmarkEnd w:id="31"/>
    </w:p>
    <w:p w:rsidR="000A20DD" w:rsidRPr="004D3C37" w:rsidRDefault="00C61C08" w:rsidP="004027D2">
      <w:pPr>
        <w:keepNext/>
        <w:widowControl w:val="0"/>
        <w:ind w:firstLine="709"/>
        <w:rPr>
          <w:lang w:val="uk-UA"/>
        </w:rPr>
      </w:pPr>
      <w:r w:rsidRPr="004D3C37">
        <w:rPr>
          <w:lang w:val="uk-UA"/>
        </w:rPr>
        <w:t>Приступаючи до аналізу використання фонду заробітної плати передовсім необхідно розрахувати абсолютне і відносне відхилення фактичної його величини від планової</w:t>
      </w:r>
      <w:r w:rsidR="000A20DD" w:rsidRPr="004D3C37">
        <w:rPr>
          <w:lang w:val="uk-UA"/>
        </w:rPr>
        <w:t>.</w:t>
      </w:r>
    </w:p>
    <w:p w:rsidR="000A20DD" w:rsidRDefault="00C61C08" w:rsidP="004027D2">
      <w:pPr>
        <w:keepNext/>
        <w:widowControl w:val="0"/>
        <w:ind w:firstLine="709"/>
        <w:rPr>
          <w:lang w:val="uk-UA"/>
        </w:rPr>
      </w:pPr>
      <w:r w:rsidRPr="004D3C37">
        <w:rPr>
          <w:lang w:val="uk-UA"/>
        </w:rPr>
        <w:t>Абсолютне відхилення</w:t>
      </w:r>
      <w:r w:rsidR="000A20DD" w:rsidRPr="004D3C37">
        <w:rPr>
          <w:lang w:val="uk-UA"/>
        </w:rPr>
        <w:t xml:space="preserve"> (</w:t>
      </w:r>
      <w:r w:rsidRPr="004D3C37">
        <w:rPr>
          <w:lang w:val="uk-UA"/>
        </w:rPr>
        <w:t>∆ФЗП</w:t>
      </w:r>
      <w:r w:rsidRPr="004D3C37">
        <w:rPr>
          <w:vertAlign w:val="subscript"/>
          <w:lang w:val="uk-UA"/>
        </w:rPr>
        <w:t>абс</w:t>
      </w:r>
      <w:r w:rsidR="000A20DD" w:rsidRPr="004D3C37">
        <w:rPr>
          <w:lang w:val="uk-UA"/>
        </w:rPr>
        <w:t xml:space="preserve">) </w:t>
      </w:r>
      <w:r w:rsidRPr="004D3C37">
        <w:rPr>
          <w:lang w:val="uk-UA"/>
        </w:rPr>
        <w:t>визначають порівнянням фактично використаних коштів на оплату праці у звітному періоді</w:t>
      </w:r>
      <w:r w:rsidR="000A20DD" w:rsidRPr="004D3C37">
        <w:rPr>
          <w:lang w:val="uk-UA"/>
        </w:rPr>
        <w:t xml:space="preserve"> (</w:t>
      </w:r>
      <w:r w:rsidRPr="004D3C37">
        <w:rPr>
          <w:lang w:val="uk-UA"/>
        </w:rPr>
        <w:t>ФЗП</w:t>
      </w:r>
      <w:r w:rsidRPr="004D3C37">
        <w:rPr>
          <w:vertAlign w:val="subscript"/>
          <w:lang w:val="uk-UA"/>
        </w:rPr>
        <w:t>1</w:t>
      </w:r>
      <w:r w:rsidR="000A20DD" w:rsidRPr="004D3C37">
        <w:rPr>
          <w:lang w:val="uk-UA"/>
        </w:rPr>
        <w:t xml:space="preserve">) </w:t>
      </w:r>
      <w:r w:rsidRPr="004D3C37">
        <w:rPr>
          <w:lang w:val="uk-UA"/>
        </w:rPr>
        <w:t>з</w:t>
      </w:r>
      <w:r w:rsidRPr="004D3C37">
        <w:rPr>
          <w:i/>
          <w:iCs/>
          <w:lang w:val="uk-UA"/>
        </w:rPr>
        <w:t xml:space="preserve"> </w:t>
      </w:r>
      <w:r w:rsidRPr="004D3C37">
        <w:rPr>
          <w:lang w:val="uk-UA"/>
        </w:rPr>
        <w:t>базовою величиною фонду заробітної плати</w:t>
      </w:r>
      <w:r w:rsidR="000A20DD" w:rsidRPr="004D3C37">
        <w:rPr>
          <w:lang w:val="uk-UA"/>
        </w:rPr>
        <w:t xml:space="preserve"> (</w:t>
      </w:r>
      <w:r w:rsidRPr="004D3C37">
        <w:rPr>
          <w:lang w:val="uk-UA"/>
        </w:rPr>
        <w:t>ФЗП</w:t>
      </w:r>
      <w:r w:rsidRPr="004D3C37">
        <w:rPr>
          <w:vertAlign w:val="subscript"/>
          <w:lang w:val="uk-UA"/>
        </w:rPr>
        <w:t>0</w:t>
      </w:r>
      <w:r w:rsidR="000A20DD" w:rsidRPr="004D3C37">
        <w:rPr>
          <w:lang w:val="uk-UA"/>
        </w:rPr>
        <w:t xml:space="preserve">) </w:t>
      </w:r>
      <w:r w:rsidRPr="004D3C37">
        <w:rPr>
          <w:lang w:val="uk-UA"/>
        </w:rPr>
        <w:t>у цілому по підприємству, виробничих підрозділах і за категоріями працівників</w:t>
      </w:r>
      <w:r w:rsidR="000A20DD" w:rsidRPr="004D3C37">
        <w:rPr>
          <w:lang w:val="uk-UA"/>
        </w:rPr>
        <w:t xml:space="preserve"> (</w:t>
      </w:r>
      <w:r w:rsidRPr="004D3C37">
        <w:rPr>
          <w:lang w:val="uk-UA"/>
        </w:rPr>
        <w:t>дод</w:t>
      </w:r>
      <w:r w:rsidR="000A20DD" w:rsidRPr="004D3C37">
        <w:rPr>
          <w:lang w:val="uk-UA"/>
        </w:rPr>
        <w:t>.2</w:t>
      </w:r>
      <w:r w:rsidRPr="004D3C37">
        <w:rPr>
          <w:lang w:val="uk-UA"/>
        </w:rPr>
        <w:t>4</w:t>
      </w:r>
      <w:r w:rsidR="000A20DD" w:rsidRPr="004D3C37">
        <w:rPr>
          <w:lang w:val="uk-UA"/>
        </w:rPr>
        <w:t>):</w:t>
      </w:r>
    </w:p>
    <w:p w:rsidR="00FA1D75" w:rsidRPr="004D3C37" w:rsidRDefault="00FA1D75" w:rsidP="004027D2">
      <w:pPr>
        <w:keepNext/>
        <w:widowControl w:val="0"/>
        <w:ind w:firstLine="709"/>
        <w:rPr>
          <w:lang w:val="uk-UA"/>
        </w:rPr>
      </w:pPr>
    </w:p>
    <w:p w:rsidR="000A20DD" w:rsidRDefault="009D4832" w:rsidP="004027D2">
      <w:pPr>
        <w:keepNext/>
        <w:widowControl w:val="0"/>
        <w:ind w:firstLine="709"/>
        <w:rPr>
          <w:lang w:val="uk-UA"/>
        </w:rPr>
      </w:pPr>
      <w:r>
        <w:rPr>
          <w:position w:val="-12"/>
        </w:rPr>
        <w:pict>
          <v:shape id="_x0000_i1038" type="#_x0000_t75" style="width:131.25pt;height:18pt">
            <v:imagedata r:id="rId20" o:title=""/>
          </v:shape>
        </w:pict>
      </w:r>
      <w:r w:rsidR="000A20DD" w:rsidRPr="004D3C37">
        <w:rPr>
          <w:lang w:val="uk-UA"/>
        </w:rPr>
        <w:t xml:space="preserve"> (3.1</w:t>
      </w:r>
      <w:r w:rsidR="00C61C08" w:rsidRPr="004D3C37">
        <w:rPr>
          <w:lang w:val="uk-UA"/>
        </w:rPr>
        <w:t>7</w:t>
      </w:r>
      <w:r w:rsidR="000A20DD" w:rsidRPr="004D3C37">
        <w:rPr>
          <w:lang w:val="uk-UA"/>
        </w:rPr>
        <w:t>)</w:t>
      </w:r>
    </w:p>
    <w:p w:rsidR="00FA1D75" w:rsidRPr="004D3C37" w:rsidRDefault="00FA1D75"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Однак слід мати на увазі, що абсолютне відхилення саме по собі не характеризує використання фонду зарплати, оскільки цей показник визначають без урахування змін обсягу виробництва продукції</w:t>
      </w:r>
      <w:r w:rsidR="00B91433" w:rsidRPr="004D3C37">
        <w:rPr>
          <w:lang w:val="uk-UA"/>
        </w:rPr>
        <w:t xml:space="preserve"> у бік зростання на 60 тис</w:t>
      </w:r>
      <w:r w:rsidR="000A20DD" w:rsidRPr="004D3C37">
        <w:rPr>
          <w:lang w:val="uk-UA"/>
        </w:rPr>
        <w:t xml:space="preserve">. </w:t>
      </w:r>
      <w:r w:rsidR="00B91433" w:rsidRPr="004D3C37">
        <w:rPr>
          <w:lang w:val="uk-UA"/>
        </w:rPr>
        <w:t>грн</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Відносне відхилення</w:t>
      </w:r>
      <w:r w:rsidRPr="004D3C37">
        <w:rPr>
          <w:i/>
          <w:iCs/>
          <w:lang w:val="uk-UA"/>
        </w:rPr>
        <w:t xml:space="preserve"> </w:t>
      </w:r>
      <w:r w:rsidRPr="004D3C37">
        <w:rPr>
          <w:lang w:val="uk-UA"/>
        </w:rPr>
        <w:t>розраховують як різницю між фактично нарахованою сумою зарплати у звітному періоді і його базовою величиною, скоригованою на індекс обсягу виробництва продукції</w:t>
      </w:r>
      <w:r w:rsidR="000A20DD" w:rsidRPr="004D3C37">
        <w:rPr>
          <w:lang w:val="uk-UA"/>
        </w:rPr>
        <w:t xml:space="preserve">. </w:t>
      </w:r>
      <w:r w:rsidRPr="004D3C37">
        <w:rPr>
          <w:lang w:val="uk-UA"/>
        </w:rPr>
        <w:t>При цьому необхідно враховувати, що коригується тільки змінна частина фонду заробітної плати, яка змінюється пропорційно обсягу виробництва продукції</w:t>
      </w:r>
      <w:r w:rsidR="000A20DD" w:rsidRPr="004D3C37">
        <w:rPr>
          <w:lang w:val="uk-UA"/>
        </w:rPr>
        <w:t xml:space="preserve">. </w:t>
      </w:r>
      <w:r w:rsidRPr="004D3C37">
        <w:rPr>
          <w:lang w:val="uk-UA"/>
        </w:rPr>
        <w:t>Це зарплата робітників за відрядними розцінками, премії робітникам і управлінському персоналу за виробничими результатами і сума відпускних, що відповідає частці змінної зарплати</w:t>
      </w:r>
      <w:r w:rsidR="000A20DD" w:rsidRPr="004D3C37">
        <w:rPr>
          <w:lang w:val="uk-UA"/>
        </w:rPr>
        <w:t>.</w:t>
      </w:r>
    </w:p>
    <w:p w:rsidR="000A20DD" w:rsidRDefault="00C61C08" w:rsidP="004027D2">
      <w:pPr>
        <w:keepNext/>
        <w:widowControl w:val="0"/>
        <w:ind w:firstLine="709"/>
        <w:rPr>
          <w:lang w:val="uk-UA"/>
        </w:rPr>
      </w:pPr>
      <w:r w:rsidRPr="004D3C37">
        <w:rPr>
          <w:lang w:val="uk-UA"/>
        </w:rPr>
        <w:t>Постійна частина оплати праці не змінюється при збільшенні чи спадові обсягу виробництва</w:t>
      </w:r>
      <w:r w:rsidR="000A20DD" w:rsidRPr="004D3C37">
        <w:rPr>
          <w:lang w:val="uk-UA"/>
        </w:rPr>
        <w:t xml:space="preserve"> (</w:t>
      </w:r>
      <w:r w:rsidRPr="004D3C37">
        <w:rPr>
          <w:lang w:val="uk-UA"/>
        </w:rPr>
        <w:t>зарплата робітників за тарифними ставками, зарплата службовців за окладами, усі види доплат, оплата праці працівників непромислових виробництв і відповідна їм сума відпускних</w:t>
      </w:r>
      <w:r w:rsidR="000A20DD" w:rsidRPr="004D3C37">
        <w:rPr>
          <w:lang w:val="uk-UA"/>
        </w:rPr>
        <w:t xml:space="preserve">). </w:t>
      </w:r>
      <w:r w:rsidRPr="004D3C37">
        <w:rPr>
          <w:lang w:val="uk-UA"/>
        </w:rPr>
        <w:t>Дані для розрахунку подано в табл</w:t>
      </w:r>
      <w:r w:rsidR="000A20DD" w:rsidRPr="004D3C37">
        <w:rPr>
          <w:lang w:val="uk-UA"/>
        </w:rPr>
        <w:t>.</w:t>
      </w:r>
      <w:r w:rsidR="008A74F4">
        <w:rPr>
          <w:lang w:val="uk-UA"/>
        </w:rPr>
        <w:t xml:space="preserve"> </w:t>
      </w:r>
      <w:r w:rsidR="000A20DD" w:rsidRPr="004D3C37">
        <w:rPr>
          <w:lang w:val="uk-UA"/>
        </w:rPr>
        <w:t>3.7.</w:t>
      </w:r>
    </w:p>
    <w:p w:rsidR="008A74F4" w:rsidRPr="004D3C37" w:rsidRDefault="008A74F4" w:rsidP="004027D2">
      <w:pPr>
        <w:keepNext/>
        <w:widowControl w:val="0"/>
        <w:ind w:firstLine="709"/>
        <w:rPr>
          <w:lang w:val="uk-UA"/>
        </w:rPr>
      </w:pPr>
    </w:p>
    <w:p w:rsidR="00C61C08" w:rsidRPr="004D3C37" w:rsidRDefault="00C61C08" w:rsidP="004027D2">
      <w:pPr>
        <w:keepNext/>
        <w:widowControl w:val="0"/>
        <w:ind w:firstLine="709"/>
        <w:rPr>
          <w:i/>
          <w:iCs/>
          <w:lang w:val="uk-UA"/>
        </w:rPr>
      </w:pPr>
      <w:r w:rsidRPr="004D3C37">
        <w:rPr>
          <w:lang w:val="uk-UA"/>
        </w:rPr>
        <w:t xml:space="preserve">Таблиця </w:t>
      </w:r>
      <w:r w:rsidR="000A20DD" w:rsidRPr="004D3C37">
        <w:rPr>
          <w:lang w:val="uk-UA"/>
        </w:rPr>
        <w:t>3.7</w:t>
      </w:r>
    </w:p>
    <w:p w:rsidR="00C61C08" w:rsidRPr="00FA1D75" w:rsidRDefault="00C61C08" w:rsidP="004027D2">
      <w:pPr>
        <w:keepNext/>
        <w:widowControl w:val="0"/>
        <w:ind w:left="709" w:firstLine="0"/>
        <w:rPr>
          <w:rStyle w:val="aff8"/>
          <w:lang w:val="uk-UA"/>
        </w:rPr>
      </w:pPr>
      <w:r w:rsidRPr="004D3C37">
        <w:rPr>
          <w:lang w:val="uk-UA"/>
        </w:rPr>
        <w:t xml:space="preserve">Початкові дані для аналізу фонду заробітної плати на </w:t>
      </w:r>
      <w:r w:rsidRPr="00FA1D75">
        <w:rPr>
          <w:rStyle w:val="aff8"/>
          <w:lang w:val="uk-UA"/>
        </w:rPr>
        <w:t>“Кривбасшахтозакриття</w:t>
      </w:r>
      <w:r w:rsidR="000A20DD" w:rsidRPr="00FA1D75">
        <w:rPr>
          <w:rStyle w:val="aff8"/>
          <w:lang w:val="uk-UA"/>
        </w:rPr>
        <w:t>"</w:t>
      </w:r>
      <w:r w:rsidR="008A74F4">
        <w:rPr>
          <w:rStyle w:val="aff8"/>
          <w:lang w:val="uk-UA"/>
        </w:rPr>
        <w:t xml:space="preserve"> </w:t>
      </w:r>
      <w:r w:rsidRPr="00FA1D75">
        <w:rPr>
          <w:rStyle w:val="aff8"/>
          <w:lang w:val="uk-UA"/>
        </w:rPr>
        <w:t>за 2006 і 2007 рр</w:t>
      </w:r>
      <w:r w:rsidR="000A20DD" w:rsidRPr="00FA1D75">
        <w:rPr>
          <w:rStyle w:val="aff8"/>
          <w:lang w:val="uk-UA"/>
        </w:rPr>
        <w:t xml:space="preserve">. </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5"/>
        <w:gridCol w:w="1314"/>
        <w:gridCol w:w="7"/>
        <w:gridCol w:w="1049"/>
        <w:gridCol w:w="7"/>
        <w:gridCol w:w="1178"/>
        <w:gridCol w:w="45"/>
      </w:tblGrid>
      <w:tr w:rsidR="00C61C08" w:rsidRPr="004130FC" w:rsidTr="004130FC">
        <w:trPr>
          <w:trHeight w:hRule="exact" w:val="326"/>
          <w:jc w:val="center"/>
        </w:trPr>
        <w:tc>
          <w:tcPr>
            <w:tcW w:w="6086" w:type="dxa"/>
            <w:shd w:val="clear" w:color="auto" w:fill="auto"/>
          </w:tcPr>
          <w:p w:rsidR="00C61C08" w:rsidRPr="004130FC" w:rsidRDefault="00C61C08" w:rsidP="004130FC">
            <w:pPr>
              <w:pStyle w:val="aff7"/>
              <w:keepNext/>
              <w:widowControl w:val="0"/>
              <w:rPr>
                <w:lang w:val="uk-UA"/>
              </w:rPr>
            </w:pPr>
          </w:p>
        </w:tc>
        <w:tc>
          <w:tcPr>
            <w:tcW w:w="3829" w:type="dxa"/>
            <w:gridSpan w:val="6"/>
            <w:shd w:val="clear" w:color="auto" w:fill="auto"/>
          </w:tcPr>
          <w:p w:rsidR="00C61C08" w:rsidRPr="004130FC" w:rsidRDefault="00C61C08" w:rsidP="004130FC">
            <w:pPr>
              <w:pStyle w:val="aff7"/>
              <w:keepNext/>
              <w:widowControl w:val="0"/>
              <w:rPr>
                <w:lang w:val="uk-UA"/>
              </w:rPr>
            </w:pPr>
            <w:r w:rsidRPr="004130FC">
              <w:rPr>
                <w:lang w:val="uk-UA"/>
              </w:rPr>
              <w:t>Сума зарплати, тис</w:t>
            </w:r>
            <w:r w:rsidR="000A20DD" w:rsidRPr="004130FC">
              <w:rPr>
                <w:lang w:val="uk-UA"/>
              </w:rPr>
              <w:t xml:space="preserve">. </w:t>
            </w:r>
            <w:r w:rsidRPr="004130FC">
              <w:rPr>
                <w:lang w:val="uk-UA"/>
              </w:rPr>
              <w:t>грн</w:t>
            </w:r>
          </w:p>
        </w:tc>
      </w:tr>
      <w:tr w:rsidR="00C61C08" w:rsidRPr="004130FC" w:rsidTr="004130FC">
        <w:trPr>
          <w:trHeight w:hRule="exact" w:val="244"/>
          <w:jc w:val="center"/>
        </w:trPr>
        <w:tc>
          <w:tcPr>
            <w:tcW w:w="6086" w:type="dxa"/>
            <w:shd w:val="clear" w:color="auto" w:fill="auto"/>
          </w:tcPr>
          <w:p w:rsidR="00C61C08" w:rsidRPr="004130FC" w:rsidRDefault="00C61C08" w:rsidP="004130FC">
            <w:pPr>
              <w:pStyle w:val="aff7"/>
              <w:keepNext/>
              <w:widowControl w:val="0"/>
              <w:rPr>
                <w:lang w:val="uk-UA"/>
              </w:rPr>
            </w:pPr>
            <w:r w:rsidRPr="004130FC">
              <w:rPr>
                <w:lang w:val="uk-UA"/>
              </w:rPr>
              <w:t>Вид оплати</w:t>
            </w:r>
          </w:p>
        </w:tc>
        <w:tc>
          <w:tcPr>
            <w:tcW w:w="1424" w:type="dxa"/>
            <w:gridSpan w:val="2"/>
            <w:shd w:val="clear" w:color="auto" w:fill="auto"/>
          </w:tcPr>
          <w:p w:rsidR="00C61C08" w:rsidRPr="004130FC" w:rsidRDefault="00C61C08" w:rsidP="004130FC">
            <w:pPr>
              <w:pStyle w:val="aff7"/>
              <w:keepNext/>
              <w:widowControl w:val="0"/>
              <w:rPr>
                <w:vertAlign w:val="subscript"/>
                <w:lang w:val="uk-UA"/>
              </w:rPr>
            </w:pPr>
            <w:r w:rsidRPr="004130FC">
              <w:rPr>
                <w:lang w:val="uk-UA"/>
              </w:rPr>
              <w:t>2006 рік</w:t>
            </w:r>
          </w:p>
        </w:tc>
        <w:tc>
          <w:tcPr>
            <w:tcW w:w="1134" w:type="dxa"/>
            <w:gridSpan w:val="2"/>
            <w:shd w:val="clear" w:color="auto" w:fill="auto"/>
          </w:tcPr>
          <w:p w:rsidR="00C61C08" w:rsidRPr="004130FC" w:rsidRDefault="00C61C08" w:rsidP="004130FC">
            <w:pPr>
              <w:pStyle w:val="aff7"/>
              <w:keepNext/>
              <w:widowControl w:val="0"/>
              <w:rPr>
                <w:vertAlign w:val="subscript"/>
                <w:lang w:val="uk-UA"/>
              </w:rPr>
            </w:pPr>
            <w:r w:rsidRPr="004130FC">
              <w:rPr>
                <w:lang w:val="uk-UA"/>
              </w:rPr>
              <w:t>2007 рік</w:t>
            </w:r>
          </w:p>
        </w:tc>
        <w:tc>
          <w:tcPr>
            <w:tcW w:w="1271" w:type="dxa"/>
            <w:gridSpan w:val="2"/>
            <w:shd w:val="clear" w:color="auto" w:fill="auto"/>
          </w:tcPr>
          <w:p w:rsidR="00C61C08" w:rsidRPr="004130FC" w:rsidRDefault="00C61C08" w:rsidP="004130FC">
            <w:pPr>
              <w:pStyle w:val="aff7"/>
              <w:keepNext/>
              <w:widowControl w:val="0"/>
              <w:rPr>
                <w:lang w:val="uk-UA"/>
              </w:rPr>
            </w:pPr>
            <w:r w:rsidRPr="004130FC">
              <w:rPr>
                <w:lang w:val="uk-UA"/>
              </w:rPr>
              <w:t>Зміни</w:t>
            </w:r>
          </w:p>
        </w:tc>
      </w:tr>
      <w:tr w:rsidR="00C61C08" w:rsidRPr="004130FC" w:rsidTr="004130FC">
        <w:trPr>
          <w:trHeight w:hRule="exact" w:val="814"/>
          <w:jc w:val="center"/>
        </w:trPr>
        <w:tc>
          <w:tcPr>
            <w:tcW w:w="6086" w:type="dxa"/>
            <w:shd w:val="clear" w:color="auto" w:fill="auto"/>
          </w:tcPr>
          <w:p w:rsidR="00C61C08" w:rsidRPr="004130FC" w:rsidRDefault="00C61C08" w:rsidP="004130FC">
            <w:pPr>
              <w:pStyle w:val="aff7"/>
              <w:keepNext/>
              <w:widowControl w:val="0"/>
              <w:rPr>
                <w:lang w:val="uk-UA"/>
              </w:rPr>
            </w:pPr>
            <w:r w:rsidRPr="004130FC">
              <w:rPr>
                <w:lang w:val="uk-UA"/>
              </w:rPr>
              <w:t>Змінна частина оплати праці робітників</w:t>
            </w:r>
          </w:p>
          <w:p w:rsidR="00C61C08" w:rsidRPr="004130FC" w:rsidRDefault="00C61C08" w:rsidP="004130FC">
            <w:pPr>
              <w:pStyle w:val="aff7"/>
              <w:keepNext/>
              <w:widowControl w:val="0"/>
              <w:rPr>
                <w:lang w:val="uk-UA"/>
              </w:rPr>
            </w:pPr>
            <w:r w:rsidRPr="004130FC">
              <w:rPr>
                <w:lang w:val="uk-UA"/>
              </w:rPr>
              <w:t>Премії за виробничими результатами</w:t>
            </w:r>
          </w:p>
          <w:p w:rsidR="00C61C08" w:rsidRPr="004130FC" w:rsidRDefault="00C61C08" w:rsidP="004130FC">
            <w:pPr>
              <w:pStyle w:val="aff7"/>
              <w:keepNext/>
              <w:widowControl w:val="0"/>
              <w:rPr>
                <w:lang w:val="uk-UA"/>
              </w:rPr>
            </w:pPr>
          </w:p>
        </w:tc>
        <w:tc>
          <w:tcPr>
            <w:tcW w:w="1424" w:type="dxa"/>
            <w:gridSpan w:val="2"/>
            <w:shd w:val="clear" w:color="auto" w:fill="auto"/>
          </w:tcPr>
          <w:p w:rsidR="00C61C08" w:rsidRPr="004130FC" w:rsidRDefault="00C61C08" w:rsidP="004130FC">
            <w:pPr>
              <w:pStyle w:val="aff7"/>
              <w:keepNext/>
              <w:widowControl w:val="0"/>
              <w:rPr>
                <w:lang w:val="uk-UA"/>
              </w:rPr>
            </w:pPr>
            <w:r w:rsidRPr="004130FC">
              <w:rPr>
                <w:lang w:val="uk-UA"/>
              </w:rPr>
              <w:t>1442</w:t>
            </w:r>
          </w:p>
          <w:p w:rsidR="000A20DD" w:rsidRPr="004130FC" w:rsidRDefault="00C61C08" w:rsidP="004130FC">
            <w:pPr>
              <w:pStyle w:val="aff7"/>
              <w:keepNext/>
              <w:widowControl w:val="0"/>
              <w:rPr>
                <w:lang w:val="uk-UA"/>
              </w:rPr>
            </w:pPr>
            <w:r w:rsidRPr="004130FC">
              <w:rPr>
                <w:lang w:val="uk-UA"/>
              </w:rPr>
              <w:t>612</w:t>
            </w:r>
          </w:p>
          <w:p w:rsidR="00C61C08" w:rsidRPr="004130FC" w:rsidRDefault="00C61C08" w:rsidP="004130FC">
            <w:pPr>
              <w:pStyle w:val="aff7"/>
              <w:keepNext/>
              <w:widowControl w:val="0"/>
              <w:rPr>
                <w:lang w:val="uk-UA"/>
              </w:rPr>
            </w:pPr>
          </w:p>
        </w:tc>
        <w:tc>
          <w:tcPr>
            <w:tcW w:w="1134" w:type="dxa"/>
            <w:gridSpan w:val="2"/>
            <w:shd w:val="clear" w:color="auto" w:fill="auto"/>
          </w:tcPr>
          <w:p w:rsidR="00C61C08" w:rsidRPr="004130FC" w:rsidRDefault="00C61C08" w:rsidP="004130FC">
            <w:pPr>
              <w:pStyle w:val="aff7"/>
              <w:keepNext/>
              <w:widowControl w:val="0"/>
              <w:rPr>
                <w:lang w:val="uk-UA"/>
              </w:rPr>
            </w:pPr>
            <w:r w:rsidRPr="004130FC">
              <w:rPr>
                <w:lang w:val="uk-UA"/>
              </w:rPr>
              <w:t>1502</w:t>
            </w:r>
          </w:p>
          <w:p w:rsidR="000A20DD" w:rsidRPr="004130FC" w:rsidRDefault="00C61C08" w:rsidP="004130FC">
            <w:pPr>
              <w:pStyle w:val="aff7"/>
              <w:keepNext/>
              <w:widowControl w:val="0"/>
              <w:rPr>
                <w:lang w:val="uk-UA"/>
              </w:rPr>
            </w:pPr>
            <w:r w:rsidRPr="004130FC">
              <w:rPr>
                <w:lang w:val="uk-UA"/>
              </w:rPr>
              <w:t>654</w:t>
            </w:r>
          </w:p>
          <w:p w:rsidR="00C61C08" w:rsidRPr="004130FC" w:rsidRDefault="00C61C08" w:rsidP="004130FC">
            <w:pPr>
              <w:pStyle w:val="aff7"/>
              <w:keepNext/>
              <w:widowControl w:val="0"/>
              <w:rPr>
                <w:lang w:val="uk-UA"/>
              </w:rPr>
            </w:pPr>
          </w:p>
        </w:tc>
        <w:tc>
          <w:tcPr>
            <w:tcW w:w="1271" w:type="dxa"/>
            <w:gridSpan w:val="2"/>
            <w:shd w:val="clear" w:color="auto" w:fill="auto"/>
          </w:tcPr>
          <w:p w:rsidR="00C61C08" w:rsidRPr="004130FC" w:rsidRDefault="00C61C08" w:rsidP="004130FC">
            <w:pPr>
              <w:pStyle w:val="aff7"/>
              <w:keepNext/>
              <w:widowControl w:val="0"/>
              <w:rPr>
                <w:lang w:val="uk-UA"/>
              </w:rPr>
            </w:pPr>
            <w:r w:rsidRPr="004130FC">
              <w:rPr>
                <w:lang w:val="uk-UA"/>
              </w:rPr>
              <w:t>+60</w:t>
            </w:r>
          </w:p>
          <w:p w:rsidR="000A20DD" w:rsidRPr="004130FC" w:rsidRDefault="00C61C08" w:rsidP="004130FC">
            <w:pPr>
              <w:pStyle w:val="aff7"/>
              <w:keepNext/>
              <w:widowControl w:val="0"/>
              <w:rPr>
                <w:lang w:val="uk-UA"/>
              </w:rPr>
            </w:pPr>
            <w:r w:rsidRPr="004130FC">
              <w:rPr>
                <w:lang w:val="uk-UA"/>
              </w:rPr>
              <w:t>+42</w:t>
            </w:r>
          </w:p>
          <w:p w:rsidR="00C61C08" w:rsidRPr="004130FC" w:rsidRDefault="00C61C08" w:rsidP="004130FC">
            <w:pPr>
              <w:pStyle w:val="aff7"/>
              <w:keepNext/>
              <w:widowControl w:val="0"/>
              <w:rPr>
                <w:lang w:val="uk-UA"/>
              </w:rPr>
            </w:pPr>
          </w:p>
        </w:tc>
      </w:tr>
      <w:tr w:rsidR="00C61C08" w:rsidRPr="004130FC" w:rsidTr="004130FC">
        <w:trPr>
          <w:trHeight w:hRule="exact" w:val="1591"/>
          <w:jc w:val="center"/>
        </w:trPr>
        <w:tc>
          <w:tcPr>
            <w:tcW w:w="6086" w:type="dxa"/>
            <w:shd w:val="clear" w:color="auto" w:fill="auto"/>
          </w:tcPr>
          <w:p w:rsidR="00C61C08" w:rsidRPr="004130FC" w:rsidRDefault="00C61C08" w:rsidP="004130FC">
            <w:pPr>
              <w:pStyle w:val="aff7"/>
              <w:keepNext/>
              <w:widowControl w:val="0"/>
              <w:rPr>
                <w:lang w:val="uk-UA"/>
              </w:rPr>
            </w:pPr>
            <w:r w:rsidRPr="004130FC">
              <w:rPr>
                <w:lang w:val="uk-UA"/>
              </w:rPr>
              <w:t>Постійна частина оплати праці робітників</w:t>
            </w:r>
          </w:p>
          <w:p w:rsidR="00C61C08" w:rsidRPr="004130FC" w:rsidRDefault="00C61C08" w:rsidP="004130FC">
            <w:pPr>
              <w:pStyle w:val="aff7"/>
              <w:keepNext/>
              <w:widowControl w:val="0"/>
              <w:rPr>
                <w:lang w:val="uk-UA"/>
              </w:rPr>
            </w:pPr>
            <w:r w:rsidRPr="004130FC">
              <w:rPr>
                <w:lang w:val="uk-UA"/>
              </w:rPr>
              <w:t>Почасова оплата праці за тарифними ставками</w:t>
            </w:r>
          </w:p>
          <w:p w:rsidR="00C61C08" w:rsidRPr="004130FC" w:rsidRDefault="00C61C08" w:rsidP="004130FC">
            <w:pPr>
              <w:pStyle w:val="aff7"/>
              <w:keepNext/>
              <w:widowControl w:val="0"/>
              <w:rPr>
                <w:lang w:val="uk-UA"/>
              </w:rPr>
            </w:pPr>
            <w:r w:rsidRPr="004130FC">
              <w:rPr>
                <w:lang w:val="uk-UA"/>
              </w:rPr>
              <w:t>Доплати</w:t>
            </w:r>
          </w:p>
          <w:p w:rsidR="00C61C08" w:rsidRPr="004130FC" w:rsidRDefault="00C61C08" w:rsidP="004130FC">
            <w:pPr>
              <w:pStyle w:val="aff7"/>
              <w:keepNext/>
              <w:widowControl w:val="0"/>
              <w:rPr>
                <w:lang w:val="uk-UA"/>
              </w:rPr>
            </w:pPr>
            <w:r w:rsidRPr="004130FC">
              <w:rPr>
                <w:lang w:val="uk-UA"/>
              </w:rPr>
              <w:t>За надурочний час роботи</w:t>
            </w:r>
          </w:p>
          <w:p w:rsidR="00C61C08" w:rsidRPr="004130FC" w:rsidRDefault="00C61C08" w:rsidP="004130FC">
            <w:pPr>
              <w:pStyle w:val="aff7"/>
              <w:keepNext/>
              <w:widowControl w:val="0"/>
              <w:rPr>
                <w:lang w:val="uk-UA"/>
              </w:rPr>
            </w:pPr>
            <w:r w:rsidRPr="004130FC">
              <w:rPr>
                <w:lang w:val="uk-UA"/>
              </w:rPr>
              <w:t>За стаж роботи</w:t>
            </w:r>
          </w:p>
        </w:tc>
        <w:tc>
          <w:tcPr>
            <w:tcW w:w="1424" w:type="dxa"/>
            <w:gridSpan w:val="2"/>
            <w:shd w:val="clear" w:color="auto" w:fill="auto"/>
          </w:tcPr>
          <w:p w:rsidR="000A20DD" w:rsidRPr="004130FC" w:rsidRDefault="00C61C08" w:rsidP="004130FC">
            <w:pPr>
              <w:pStyle w:val="aff7"/>
              <w:keepNext/>
              <w:widowControl w:val="0"/>
              <w:rPr>
                <w:lang w:val="uk-UA"/>
              </w:rPr>
            </w:pPr>
            <w:r w:rsidRPr="004130FC">
              <w:rPr>
                <w:lang w:val="uk-UA"/>
              </w:rPr>
              <w:t>1835,5</w:t>
            </w:r>
          </w:p>
          <w:p w:rsidR="00C61C08" w:rsidRPr="004130FC" w:rsidRDefault="00C61C08" w:rsidP="004130FC">
            <w:pPr>
              <w:pStyle w:val="aff7"/>
              <w:keepNext/>
              <w:widowControl w:val="0"/>
              <w:rPr>
                <w:lang w:val="uk-UA"/>
              </w:rPr>
            </w:pPr>
            <w:r w:rsidRPr="004130FC">
              <w:rPr>
                <w:lang w:val="uk-UA"/>
              </w:rPr>
              <w:t>835,5</w:t>
            </w:r>
          </w:p>
          <w:p w:rsidR="000A20DD" w:rsidRPr="004130FC" w:rsidRDefault="00C61C08" w:rsidP="004130FC">
            <w:pPr>
              <w:pStyle w:val="aff7"/>
              <w:keepNext/>
              <w:widowControl w:val="0"/>
              <w:rPr>
                <w:lang w:val="uk-UA"/>
              </w:rPr>
            </w:pPr>
            <w:r w:rsidRPr="004130FC">
              <w:rPr>
                <w:lang w:val="uk-UA"/>
              </w:rPr>
              <w:t>500</w:t>
            </w:r>
          </w:p>
          <w:p w:rsidR="000A20DD" w:rsidRPr="004130FC" w:rsidRDefault="00C61C08" w:rsidP="004130FC">
            <w:pPr>
              <w:pStyle w:val="aff7"/>
              <w:keepNext/>
              <w:widowControl w:val="0"/>
              <w:rPr>
                <w:lang w:val="uk-UA"/>
              </w:rPr>
            </w:pPr>
            <w:r w:rsidRPr="004130FC">
              <w:rPr>
                <w:lang w:val="uk-UA"/>
              </w:rPr>
              <w:t>500</w:t>
            </w:r>
          </w:p>
          <w:p w:rsidR="00C61C08" w:rsidRPr="004130FC" w:rsidRDefault="00C61C08" w:rsidP="004130FC">
            <w:pPr>
              <w:pStyle w:val="aff7"/>
              <w:keepNext/>
              <w:widowControl w:val="0"/>
              <w:rPr>
                <w:lang w:val="uk-UA"/>
              </w:rPr>
            </w:pPr>
          </w:p>
        </w:tc>
        <w:tc>
          <w:tcPr>
            <w:tcW w:w="1134" w:type="dxa"/>
            <w:gridSpan w:val="2"/>
            <w:shd w:val="clear" w:color="auto" w:fill="auto"/>
          </w:tcPr>
          <w:p w:rsidR="000A20DD" w:rsidRPr="004130FC" w:rsidRDefault="00C61C08" w:rsidP="004130FC">
            <w:pPr>
              <w:pStyle w:val="aff7"/>
              <w:keepNext/>
              <w:widowControl w:val="0"/>
              <w:rPr>
                <w:lang w:val="uk-UA"/>
              </w:rPr>
            </w:pPr>
            <w:r w:rsidRPr="004130FC">
              <w:rPr>
                <w:lang w:val="uk-UA"/>
              </w:rPr>
              <w:t>2101,4</w:t>
            </w:r>
          </w:p>
          <w:p w:rsidR="00C61C08" w:rsidRPr="004130FC" w:rsidRDefault="00C61C08" w:rsidP="004130FC">
            <w:pPr>
              <w:pStyle w:val="aff7"/>
              <w:keepNext/>
              <w:widowControl w:val="0"/>
              <w:rPr>
                <w:lang w:val="uk-UA"/>
              </w:rPr>
            </w:pPr>
            <w:r w:rsidRPr="004130FC">
              <w:rPr>
                <w:lang w:val="uk-UA"/>
              </w:rPr>
              <w:t>809</w:t>
            </w:r>
          </w:p>
          <w:p w:rsidR="00C61C08" w:rsidRPr="004130FC" w:rsidRDefault="00C61C08" w:rsidP="004130FC">
            <w:pPr>
              <w:pStyle w:val="aff7"/>
              <w:keepNext/>
              <w:widowControl w:val="0"/>
              <w:rPr>
                <w:lang w:val="uk-UA"/>
              </w:rPr>
            </w:pPr>
            <w:r w:rsidRPr="004130FC">
              <w:rPr>
                <w:lang w:val="uk-UA"/>
              </w:rPr>
              <w:t>560</w:t>
            </w:r>
          </w:p>
          <w:p w:rsidR="00C61C08" w:rsidRPr="004130FC" w:rsidRDefault="00C61C08" w:rsidP="004130FC">
            <w:pPr>
              <w:pStyle w:val="aff7"/>
              <w:keepNext/>
              <w:widowControl w:val="0"/>
              <w:rPr>
                <w:lang w:val="uk-UA"/>
              </w:rPr>
            </w:pPr>
            <w:r w:rsidRPr="004130FC">
              <w:rPr>
                <w:lang w:val="uk-UA"/>
              </w:rPr>
              <w:t>65</w:t>
            </w:r>
          </w:p>
          <w:p w:rsidR="00C61C08" w:rsidRPr="004130FC" w:rsidRDefault="00C61C08" w:rsidP="004130FC">
            <w:pPr>
              <w:pStyle w:val="aff7"/>
              <w:keepNext/>
              <w:widowControl w:val="0"/>
              <w:rPr>
                <w:lang w:val="uk-UA"/>
              </w:rPr>
            </w:pPr>
            <w:r w:rsidRPr="004130FC">
              <w:rPr>
                <w:lang w:val="uk-UA"/>
              </w:rPr>
              <w:t>667,4</w:t>
            </w:r>
          </w:p>
        </w:tc>
        <w:tc>
          <w:tcPr>
            <w:tcW w:w="1271" w:type="dxa"/>
            <w:gridSpan w:val="2"/>
            <w:shd w:val="clear" w:color="auto" w:fill="auto"/>
          </w:tcPr>
          <w:p w:rsidR="000A20DD" w:rsidRPr="004130FC" w:rsidRDefault="00C61C08" w:rsidP="004130FC">
            <w:pPr>
              <w:pStyle w:val="aff7"/>
              <w:keepNext/>
              <w:widowControl w:val="0"/>
              <w:rPr>
                <w:lang w:val="uk-UA"/>
              </w:rPr>
            </w:pPr>
            <w:r w:rsidRPr="004130FC">
              <w:rPr>
                <w:lang w:val="uk-UA"/>
              </w:rPr>
              <w:t>+265,9</w:t>
            </w:r>
          </w:p>
          <w:p w:rsidR="00C61C08" w:rsidRPr="004130FC" w:rsidRDefault="00C61C08" w:rsidP="004130FC">
            <w:pPr>
              <w:pStyle w:val="aff7"/>
              <w:keepNext/>
              <w:widowControl w:val="0"/>
              <w:rPr>
                <w:lang w:val="uk-UA"/>
              </w:rPr>
            </w:pPr>
            <w:r w:rsidRPr="004130FC">
              <w:rPr>
                <w:lang w:val="uk-UA"/>
              </w:rPr>
              <w:t>+37</w:t>
            </w:r>
          </w:p>
          <w:p w:rsidR="00C61C08" w:rsidRPr="004130FC" w:rsidRDefault="00C61C08" w:rsidP="004130FC">
            <w:pPr>
              <w:pStyle w:val="aff7"/>
              <w:keepNext/>
              <w:widowControl w:val="0"/>
              <w:rPr>
                <w:lang w:val="uk-UA"/>
              </w:rPr>
            </w:pPr>
            <w:r w:rsidRPr="004130FC">
              <w:rPr>
                <w:lang w:val="uk-UA"/>
              </w:rPr>
              <w:t>+60</w:t>
            </w:r>
          </w:p>
          <w:p w:rsidR="00C61C08" w:rsidRPr="004130FC" w:rsidRDefault="00C61C08" w:rsidP="004130FC">
            <w:pPr>
              <w:pStyle w:val="aff7"/>
              <w:keepNext/>
              <w:widowControl w:val="0"/>
              <w:rPr>
                <w:lang w:val="uk-UA"/>
              </w:rPr>
            </w:pPr>
            <w:r w:rsidRPr="004130FC">
              <w:rPr>
                <w:lang w:val="uk-UA"/>
              </w:rPr>
              <w:t>+65</w:t>
            </w:r>
          </w:p>
          <w:p w:rsidR="00C61C08" w:rsidRPr="004130FC" w:rsidRDefault="00C61C08" w:rsidP="004130FC">
            <w:pPr>
              <w:pStyle w:val="aff7"/>
              <w:keepNext/>
              <w:widowControl w:val="0"/>
              <w:rPr>
                <w:lang w:val="uk-UA"/>
              </w:rPr>
            </w:pPr>
            <w:r w:rsidRPr="004130FC">
              <w:rPr>
                <w:lang w:val="uk-UA"/>
              </w:rPr>
              <w:t>+167,4</w:t>
            </w:r>
          </w:p>
        </w:tc>
      </w:tr>
      <w:tr w:rsidR="00C61C08" w:rsidRPr="004130FC" w:rsidTr="004130FC">
        <w:trPr>
          <w:trHeight w:hRule="exact" w:val="358"/>
          <w:jc w:val="center"/>
        </w:trPr>
        <w:tc>
          <w:tcPr>
            <w:tcW w:w="6086" w:type="dxa"/>
            <w:shd w:val="clear" w:color="auto" w:fill="auto"/>
          </w:tcPr>
          <w:p w:rsidR="00C61C08" w:rsidRPr="004130FC" w:rsidRDefault="00C61C08" w:rsidP="004130FC">
            <w:pPr>
              <w:pStyle w:val="aff7"/>
              <w:keepNext/>
              <w:widowControl w:val="0"/>
              <w:rPr>
                <w:lang w:val="uk-UA"/>
              </w:rPr>
            </w:pPr>
            <w:r w:rsidRPr="004130FC">
              <w:rPr>
                <w:lang w:val="uk-UA"/>
              </w:rPr>
              <w:t>Вся оплата праці робітників без відпускних</w:t>
            </w:r>
          </w:p>
        </w:tc>
        <w:tc>
          <w:tcPr>
            <w:tcW w:w="1424" w:type="dxa"/>
            <w:gridSpan w:val="2"/>
            <w:shd w:val="clear" w:color="auto" w:fill="auto"/>
          </w:tcPr>
          <w:p w:rsidR="00C61C08" w:rsidRPr="004130FC" w:rsidRDefault="00C61C08" w:rsidP="004130FC">
            <w:pPr>
              <w:pStyle w:val="aff7"/>
              <w:keepNext/>
              <w:widowControl w:val="0"/>
              <w:rPr>
                <w:lang w:val="uk-UA"/>
              </w:rPr>
            </w:pPr>
            <w:r w:rsidRPr="004130FC">
              <w:rPr>
                <w:lang w:val="uk-UA"/>
              </w:rPr>
              <w:t>3277,5</w:t>
            </w:r>
          </w:p>
        </w:tc>
        <w:tc>
          <w:tcPr>
            <w:tcW w:w="1134" w:type="dxa"/>
            <w:gridSpan w:val="2"/>
            <w:shd w:val="clear" w:color="auto" w:fill="auto"/>
          </w:tcPr>
          <w:p w:rsidR="00C61C08" w:rsidRPr="004130FC" w:rsidRDefault="00C61C08" w:rsidP="004130FC">
            <w:pPr>
              <w:pStyle w:val="aff7"/>
              <w:keepNext/>
              <w:widowControl w:val="0"/>
              <w:rPr>
                <w:lang w:val="uk-UA"/>
              </w:rPr>
            </w:pPr>
            <w:r w:rsidRPr="004130FC">
              <w:rPr>
                <w:lang w:val="uk-UA"/>
              </w:rPr>
              <w:t>3603,4</w:t>
            </w:r>
          </w:p>
        </w:tc>
        <w:tc>
          <w:tcPr>
            <w:tcW w:w="1271" w:type="dxa"/>
            <w:gridSpan w:val="2"/>
            <w:shd w:val="clear" w:color="auto" w:fill="auto"/>
          </w:tcPr>
          <w:p w:rsidR="00C61C08" w:rsidRPr="004130FC" w:rsidRDefault="00C61C08" w:rsidP="004130FC">
            <w:pPr>
              <w:pStyle w:val="aff7"/>
              <w:keepNext/>
              <w:widowControl w:val="0"/>
              <w:rPr>
                <w:lang w:val="uk-UA"/>
              </w:rPr>
            </w:pPr>
            <w:r w:rsidRPr="004130FC">
              <w:rPr>
                <w:lang w:val="uk-UA"/>
              </w:rPr>
              <w:t>+325,9</w:t>
            </w:r>
          </w:p>
        </w:tc>
      </w:tr>
      <w:tr w:rsidR="00C61C08" w:rsidRPr="004130FC" w:rsidTr="004130FC">
        <w:trPr>
          <w:trHeight w:hRule="exact" w:val="1068"/>
          <w:jc w:val="center"/>
        </w:trPr>
        <w:tc>
          <w:tcPr>
            <w:tcW w:w="6086" w:type="dxa"/>
            <w:shd w:val="clear" w:color="auto" w:fill="auto"/>
          </w:tcPr>
          <w:p w:rsidR="00C61C08" w:rsidRPr="004130FC" w:rsidRDefault="00C61C08" w:rsidP="004130FC">
            <w:pPr>
              <w:pStyle w:val="aff7"/>
              <w:keepNext/>
              <w:widowControl w:val="0"/>
              <w:rPr>
                <w:lang w:val="uk-UA"/>
              </w:rPr>
            </w:pPr>
            <w:r w:rsidRPr="004130FC">
              <w:rPr>
                <w:lang w:val="uk-UA"/>
              </w:rPr>
              <w:t>Оплата відпусток робітників</w:t>
            </w:r>
          </w:p>
          <w:p w:rsidR="00C61C08" w:rsidRPr="004130FC" w:rsidRDefault="00C61C08" w:rsidP="004130FC">
            <w:pPr>
              <w:pStyle w:val="aff7"/>
              <w:keepNext/>
              <w:widowControl w:val="0"/>
              <w:rPr>
                <w:lang w:val="uk-UA"/>
              </w:rPr>
            </w:pPr>
            <w:r w:rsidRPr="004130FC">
              <w:rPr>
                <w:lang w:val="uk-UA"/>
              </w:rPr>
              <w:t>Що належить до змінної частини</w:t>
            </w:r>
          </w:p>
          <w:p w:rsidR="00C61C08" w:rsidRPr="004130FC" w:rsidRDefault="00C61C08" w:rsidP="004130FC">
            <w:pPr>
              <w:pStyle w:val="aff7"/>
              <w:keepNext/>
              <w:widowControl w:val="0"/>
              <w:rPr>
                <w:lang w:val="uk-UA"/>
              </w:rPr>
            </w:pPr>
            <w:r w:rsidRPr="004130FC">
              <w:rPr>
                <w:lang w:val="uk-UA"/>
              </w:rPr>
              <w:t>Що належить до постійної частини</w:t>
            </w:r>
          </w:p>
        </w:tc>
        <w:tc>
          <w:tcPr>
            <w:tcW w:w="1424" w:type="dxa"/>
            <w:gridSpan w:val="2"/>
            <w:shd w:val="clear" w:color="auto" w:fill="auto"/>
          </w:tcPr>
          <w:p w:rsidR="00C61C08" w:rsidRPr="004130FC" w:rsidRDefault="00C61C08" w:rsidP="004130FC">
            <w:pPr>
              <w:pStyle w:val="aff7"/>
              <w:keepNext/>
              <w:widowControl w:val="0"/>
              <w:rPr>
                <w:lang w:val="uk-UA"/>
              </w:rPr>
            </w:pPr>
            <w:r w:rsidRPr="004130FC">
              <w:rPr>
                <w:lang w:val="uk-UA"/>
              </w:rPr>
              <w:t>1390</w:t>
            </w:r>
          </w:p>
          <w:p w:rsidR="00C61C08" w:rsidRPr="004130FC" w:rsidRDefault="00C61C08" w:rsidP="004130FC">
            <w:pPr>
              <w:pStyle w:val="aff7"/>
              <w:keepNext/>
              <w:widowControl w:val="0"/>
              <w:rPr>
                <w:lang w:val="uk-UA"/>
              </w:rPr>
            </w:pPr>
            <w:r w:rsidRPr="004130FC">
              <w:rPr>
                <w:lang w:val="uk-UA"/>
              </w:rPr>
              <w:t>1090</w:t>
            </w:r>
          </w:p>
          <w:p w:rsidR="000A20DD" w:rsidRPr="004130FC" w:rsidRDefault="00C61C08" w:rsidP="004130FC">
            <w:pPr>
              <w:pStyle w:val="aff7"/>
              <w:keepNext/>
              <w:widowControl w:val="0"/>
              <w:rPr>
                <w:lang w:val="uk-UA"/>
              </w:rPr>
            </w:pPr>
            <w:r w:rsidRPr="004130FC">
              <w:rPr>
                <w:lang w:val="uk-UA"/>
              </w:rPr>
              <w:t>300</w:t>
            </w:r>
          </w:p>
          <w:p w:rsidR="00C61C08" w:rsidRPr="004130FC" w:rsidRDefault="00C61C08" w:rsidP="004130FC">
            <w:pPr>
              <w:pStyle w:val="aff7"/>
              <w:keepNext/>
              <w:widowControl w:val="0"/>
              <w:rPr>
                <w:lang w:val="uk-UA"/>
              </w:rPr>
            </w:pPr>
          </w:p>
        </w:tc>
        <w:tc>
          <w:tcPr>
            <w:tcW w:w="1134" w:type="dxa"/>
            <w:gridSpan w:val="2"/>
            <w:shd w:val="clear" w:color="auto" w:fill="auto"/>
          </w:tcPr>
          <w:p w:rsidR="00C61C08" w:rsidRPr="004130FC" w:rsidRDefault="00C61C08" w:rsidP="004130FC">
            <w:pPr>
              <w:pStyle w:val="aff7"/>
              <w:keepNext/>
              <w:widowControl w:val="0"/>
              <w:rPr>
                <w:lang w:val="uk-UA"/>
              </w:rPr>
            </w:pPr>
            <w:r w:rsidRPr="004130FC">
              <w:rPr>
                <w:lang w:val="uk-UA"/>
              </w:rPr>
              <w:t>1491</w:t>
            </w:r>
          </w:p>
          <w:p w:rsidR="00C61C08" w:rsidRPr="004130FC" w:rsidRDefault="00C61C08" w:rsidP="004130FC">
            <w:pPr>
              <w:pStyle w:val="aff7"/>
              <w:keepNext/>
              <w:widowControl w:val="0"/>
              <w:rPr>
                <w:lang w:val="uk-UA"/>
              </w:rPr>
            </w:pPr>
            <w:r w:rsidRPr="004130FC">
              <w:rPr>
                <w:lang w:val="uk-UA"/>
              </w:rPr>
              <w:t>1155</w:t>
            </w:r>
          </w:p>
          <w:p w:rsidR="000A20DD" w:rsidRPr="004130FC" w:rsidRDefault="00C61C08" w:rsidP="004130FC">
            <w:pPr>
              <w:pStyle w:val="aff7"/>
              <w:keepNext/>
              <w:widowControl w:val="0"/>
              <w:rPr>
                <w:lang w:val="uk-UA"/>
              </w:rPr>
            </w:pPr>
            <w:r w:rsidRPr="004130FC">
              <w:rPr>
                <w:lang w:val="uk-UA"/>
              </w:rPr>
              <w:t>336</w:t>
            </w:r>
          </w:p>
          <w:p w:rsidR="00C61C08" w:rsidRPr="004130FC" w:rsidRDefault="00C61C08" w:rsidP="004130FC">
            <w:pPr>
              <w:pStyle w:val="aff7"/>
              <w:keepNext/>
              <w:widowControl w:val="0"/>
              <w:rPr>
                <w:lang w:val="uk-UA"/>
              </w:rPr>
            </w:pPr>
          </w:p>
        </w:tc>
        <w:tc>
          <w:tcPr>
            <w:tcW w:w="1271" w:type="dxa"/>
            <w:gridSpan w:val="2"/>
            <w:shd w:val="clear" w:color="auto" w:fill="auto"/>
          </w:tcPr>
          <w:p w:rsidR="00C61C08" w:rsidRPr="004130FC" w:rsidRDefault="00C61C08" w:rsidP="004130FC">
            <w:pPr>
              <w:pStyle w:val="aff7"/>
              <w:keepNext/>
              <w:widowControl w:val="0"/>
              <w:rPr>
                <w:lang w:val="uk-UA"/>
              </w:rPr>
            </w:pPr>
            <w:r w:rsidRPr="004130FC">
              <w:rPr>
                <w:lang w:val="uk-UA"/>
              </w:rPr>
              <w:t>+101</w:t>
            </w:r>
          </w:p>
          <w:p w:rsidR="00C61C08" w:rsidRPr="004130FC" w:rsidRDefault="00C61C08" w:rsidP="004130FC">
            <w:pPr>
              <w:pStyle w:val="aff7"/>
              <w:keepNext/>
              <w:widowControl w:val="0"/>
              <w:rPr>
                <w:lang w:val="uk-UA"/>
              </w:rPr>
            </w:pPr>
            <w:r w:rsidRPr="004130FC">
              <w:rPr>
                <w:lang w:val="uk-UA"/>
              </w:rPr>
              <w:t>+65</w:t>
            </w:r>
          </w:p>
          <w:p w:rsidR="000A20DD" w:rsidRPr="004130FC" w:rsidRDefault="00C61C08" w:rsidP="004130FC">
            <w:pPr>
              <w:pStyle w:val="aff7"/>
              <w:keepNext/>
              <w:widowControl w:val="0"/>
              <w:rPr>
                <w:lang w:val="uk-UA"/>
              </w:rPr>
            </w:pPr>
            <w:r w:rsidRPr="004130FC">
              <w:rPr>
                <w:lang w:val="uk-UA"/>
              </w:rPr>
              <w:t>+36</w:t>
            </w:r>
          </w:p>
          <w:p w:rsidR="00C61C08" w:rsidRPr="004130FC" w:rsidRDefault="00C61C08" w:rsidP="004130FC">
            <w:pPr>
              <w:pStyle w:val="aff7"/>
              <w:keepNext/>
              <w:widowControl w:val="0"/>
              <w:rPr>
                <w:lang w:val="uk-UA"/>
              </w:rPr>
            </w:pPr>
          </w:p>
        </w:tc>
      </w:tr>
      <w:tr w:rsidR="00C61C08" w:rsidRPr="004130FC" w:rsidTr="004130FC">
        <w:trPr>
          <w:trHeight w:hRule="exact" w:val="356"/>
          <w:jc w:val="center"/>
        </w:trPr>
        <w:tc>
          <w:tcPr>
            <w:tcW w:w="6086" w:type="dxa"/>
            <w:shd w:val="clear" w:color="auto" w:fill="auto"/>
          </w:tcPr>
          <w:p w:rsidR="00C61C08" w:rsidRPr="004130FC" w:rsidRDefault="00C61C08" w:rsidP="004130FC">
            <w:pPr>
              <w:pStyle w:val="aff7"/>
              <w:keepNext/>
              <w:widowControl w:val="0"/>
              <w:rPr>
                <w:lang w:val="uk-UA"/>
              </w:rPr>
            </w:pPr>
            <w:r w:rsidRPr="004130FC">
              <w:rPr>
                <w:lang w:val="uk-UA"/>
              </w:rPr>
              <w:t>Оплата праці службовців</w:t>
            </w:r>
          </w:p>
        </w:tc>
        <w:tc>
          <w:tcPr>
            <w:tcW w:w="1424" w:type="dxa"/>
            <w:gridSpan w:val="2"/>
            <w:shd w:val="clear" w:color="auto" w:fill="auto"/>
          </w:tcPr>
          <w:p w:rsidR="00C61C08" w:rsidRPr="004130FC" w:rsidRDefault="00C61C08" w:rsidP="004130FC">
            <w:pPr>
              <w:pStyle w:val="aff7"/>
              <w:keepNext/>
              <w:widowControl w:val="0"/>
              <w:rPr>
                <w:lang w:val="uk-UA"/>
              </w:rPr>
            </w:pPr>
            <w:r w:rsidRPr="004130FC">
              <w:rPr>
                <w:lang w:val="uk-UA"/>
              </w:rPr>
              <w:t>808</w:t>
            </w:r>
          </w:p>
        </w:tc>
        <w:tc>
          <w:tcPr>
            <w:tcW w:w="1134" w:type="dxa"/>
            <w:gridSpan w:val="2"/>
            <w:shd w:val="clear" w:color="auto" w:fill="auto"/>
          </w:tcPr>
          <w:p w:rsidR="00C61C08" w:rsidRPr="004130FC" w:rsidRDefault="00C61C08" w:rsidP="004130FC">
            <w:pPr>
              <w:pStyle w:val="aff7"/>
              <w:keepNext/>
              <w:widowControl w:val="0"/>
              <w:rPr>
                <w:lang w:val="uk-UA"/>
              </w:rPr>
            </w:pPr>
            <w:r w:rsidRPr="004130FC">
              <w:rPr>
                <w:lang w:val="uk-UA"/>
              </w:rPr>
              <w:t>540</w:t>
            </w:r>
          </w:p>
        </w:tc>
        <w:tc>
          <w:tcPr>
            <w:tcW w:w="1271" w:type="dxa"/>
            <w:gridSpan w:val="2"/>
            <w:shd w:val="clear" w:color="auto" w:fill="auto"/>
          </w:tcPr>
          <w:p w:rsidR="00C61C08" w:rsidRPr="004130FC" w:rsidRDefault="00C61C08" w:rsidP="004130FC">
            <w:pPr>
              <w:pStyle w:val="aff7"/>
              <w:keepNext/>
              <w:widowControl w:val="0"/>
              <w:rPr>
                <w:lang w:val="uk-UA"/>
              </w:rPr>
            </w:pPr>
            <w:r w:rsidRPr="004130FC">
              <w:rPr>
                <w:lang w:val="uk-UA"/>
              </w:rPr>
              <w:t>-268</w:t>
            </w:r>
          </w:p>
        </w:tc>
      </w:tr>
      <w:tr w:rsidR="00C61C08" w:rsidRPr="004130FC" w:rsidTr="004130FC">
        <w:trPr>
          <w:gridAfter w:val="1"/>
          <w:wAfter w:w="45" w:type="dxa"/>
          <w:trHeight w:hRule="exact" w:val="1033"/>
          <w:jc w:val="center"/>
        </w:trPr>
        <w:tc>
          <w:tcPr>
            <w:tcW w:w="6096" w:type="dxa"/>
            <w:shd w:val="clear" w:color="auto" w:fill="auto"/>
          </w:tcPr>
          <w:p w:rsidR="00C61C08" w:rsidRPr="004130FC" w:rsidRDefault="00C61C08" w:rsidP="004130FC">
            <w:pPr>
              <w:pStyle w:val="aff7"/>
              <w:keepNext/>
              <w:widowControl w:val="0"/>
              <w:rPr>
                <w:lang w:val="uk-UA"/>
              </w:rPr>
            </w:pPr>
            <w:r w:rsidRPr="004130FC">
              <w:rPr>
                <w:lang w:val="uk-UA"/>
              </w:rPr>
              <w:t>Загальний фонд заробітної плати</w:t>
            </w:r>
          </w:p>
          <w:p w:rsidR="00C61C08" w:rsidRPr="004130FC" w:rsidRDefault="00C61C08" w:rsidP="004130FC">
            <w:pPr>
              <w:pStyle w:val="aff7"/>
              <w:keepNext/>
              <w:widowControl w:val="0"/>
              <w:rPr>
                <w:lang w:val="uk-UA"/>
              </w:rPr>
            </w:pPr>
            <w:r w:rsidRPr="004130FC">
              <w:rPr>
                <w:lang w:val="uk-UA"/>
              </w:rPr>
              <w:t>Змінна частина</w:t>
            </w:r>
          </w:p>
          <w:p w:rsidR="00C61C08" w:rsidRPr="004130FC" w:rsidRDefault="00C61C08" w:rsidP="004130FC">
            <w:pPr>
              <w:pStyle w:val="aff7"/>
              <w:keepNext/>
              <w:widowControl w:val="0"/>
              <w:rPr>
                <w:lang w:val="uk-UA"/>
              </w:rPr>
            </w:pPr>
            <w:r w:rsidRPr="004130FC">
              <w:rPr>
                <w:lang w:val="uk-UA"/>
              </w:rPr>
              <w:t>Постійна частина</w:t>
            </w:r>
          </w:p>
        </w:tc>
        <w:tc>
          <w:tcPr>
            <w:tcW w:w="1417" w:type="dxa"/>
            <w:shd w:val="clear" w:color="auto" w:fill="auto"/>
          </w:tcPr>
          <w:p w:rsidR="00C61C08" w:rsidRPr="004130FC" w:rsidRDefault="00C61C08" w:rsidP="004130FC">
            <w:pPr>
              <w:pStyle w:val="aff7"/>
              <w:keepNext/>
              <w:widowControl w:val="0"/>
              <w:rPr>
                <w:lang w:val="uk-UA"/>
              </w:rPr>
            </w:pPr>
            <w:r w:rsidRPr="004130FC">
              <w:rPr>
                <w:lang w:val="uk-UA"/>
              </w:rPr>
              <w:t>20500</w:t>
            </w:r>
          </w:p>
          <w:p w:rsidR="00C61C08" w:rsidRPr="004130FC" w:rsidRDefault="00C61C08" w:rsidP="004130FC">
            <w:pPr>
              <w:pStyle w:val="aff7"/>
              <w:keepNext/>
              <w:widowControl w:val="0"/>
              <w:rPr>
                <w:lang w:val="uk-UA"/>
              </w:rPr>
            </w:pPr>
            <w:r w:rsidRPr="004130FC">
              <w:rPr>
                <w:lang w:val="uk-UA"/>
              </w:rPr>
              <w:t>13120</w:t>
            </w:r>
          </w:p>
          <w:p w:rsidR="00C61C08" w:rsidRPr="004130FC" w:rsidRDefault="00C61C08" w:rsidP="004130FC">
            <w:pPr>
              <w:pStyle w:val="aff7"/>
              <w:keepNext/>
              <w:widowControl w:val="0"/>
              <w:rPr>
                <w:lang w:val="uk-UA"/>
              </w:rPr>
            </w:pPr>
            <w:r w:rsidRPr="004130FC">
              <w:rPr>
                <w:lang w:val="uk-UA"/>
              </w:rPr>
              <w:t>7380</w:t>
            </w:r>
          </w:p>
          <w:p w:rsidR="00C61C08" w:rsidRPr="004130FC" w:rsidRDefault="00C61C08" w:rsidP="004130FC">
            <w:pPr>
              <w:pStyle w:val="aff7"/>
              <w:keepNext/>
              <w:widowControl w:val="0"/>
              <w:rPr>
                <w:lang w:val="uk-UA"/>
              </w:rPr>
            </w:pPr>
          </w:p>
        </w:tc>
        <w:tc>
          <w:tcPr>
            <w:tcW w:w="1134" w:type="dxa"/>
            <w:gridSpan w:val="2"/>
            <w:shd w:val="clear" w:color="auto" w:fill="auto"/>
          </w:tcPr>
          <w:p w:rsidR="00C61C08" w:rsidRPr="004130FC" w:rsidRDefault="00C61C08" w:rsidP="004130FC">
            <w:pPr>
              <w:pStyle w:val="aff7"/>
              <w:keepNext/>
              <w:widowControl w:val="0"/>
              <w:rPr>
                <w:lang w:val="uk-UA"/>
              </w:rPr>
            </w:pPr>
            <w:r w:rsidRPr="004130FC">
              <w:rPr>
                <w:lang w:val="uk-UA"/>
              </w:rPr>
              <w:t>21465</w:t>
            </w:r>
          </w:p>
          <w:p w:rsidR="00C61C08" w:rsidRPr="004130FC" w:rsidRDefault="00C61C08" w:rsidP="004130FC">
            <w:pPr>
              <w:pStyle w:val="aff7"/>
              <w:keepNext/>
              <w:widowControl w:val="0"/>
              <w:rPr>
                <w:lang w:val="uk-UA"/>
              </w:rPr>
            </w:pPr>
            <w:r w:rsidRPr="004130FC">
              <w:rPr>
                <w:lang w:val="uk-UA"/>
              </w:rPr>
              <w:t>13880</w:t>
            </w:r>
          </w:p>
          <w:p w:rsidR="00C61C08" w:rsidRPr="004130FC" w:rsidRDefault="00C61C08" w:rsidP="004130FC">
            <w:pPr>
              <w:pStyle w:val="aff7"/>
              <w:keepNext/>
              <w:widowControl w:val="0"/>
              <w:rPr>
                <w:lang w:val="uk-UA"/>
              </w:rPr>
            </w:pPr>
            <w:r w:rsidRPr="004130FC">
              <w:rPr>
                <w:lang w:val="uk-UA"/>
              </w:rPr>
              <w:t>7585</w:t>
            </w:r>
          </w:p>
          <w:p w:rsidR="00C61C08" w:rsidRPr="004130FC" w:rsidRDefault="00C61C08" w:rsidP="004130FC">
            <w:pPr>
              <w:pStyle w:val="aff7"/>
              <w:keepNext/>
              <w:widowControl w:val="0"/>
              <w:rPr>
                <w:lang w:val="uk-UA"/>
              </w:rPr>
            </w:pPr>
          </w:p>
        </w:tc>
        <w:tc>
          <w:tcPr>
            <w:tcW w:w="1276" w:type="dxa"/>
            <w:gridSpan w:val="2"/>
            <w:shd w:val="clear" w:color="auto" w:fill="auto"/>
          </w:tcPr>
          <w:p w:rsidR="00C61C08" w:rsidRPr="004130FC" w:rsidRDefault="00C61C08" w:rsidP="004130FC">
            <w:pPr>
              <w:pStyle w:val="aff7"/>
              <w:keepNext/>
              <w:widowControl w:val="0"/>
              <w:rPr>
                <w:lang w:val="uk-UA"/>
              </w:rPr>
            </w:pPr>
            <w:r w:rsidRPr="004130FC">
              <w:rPr>
                <w:lang w:val="uk-UA"/>
              </w:rPr>
              <w:t>+965</w:t>
            </w:r>
          </w:p>
          <w:p w:rsidR="00C61C08" w:rsidRPr="004130FC" w:rsidRDefault="00C61C08" w:rsidP="004130FC">
            <w:pPr>
              <w:pStyle w:val="aff7"/>
              <w:keepNext/>
              <w:widowControl w:val="0"/>
              <w:rPr>
                <w:lang w:val="uk-UA"/>
              </w:rPr>
            </w:pPr>
            <w:r w:rsidRPr="004130FC">
              <w:rPr>
                <w:lang w:val="uk-UA"/>
              </w:rPr>
              <w:t>+760</w:t>
            </w:r>
          </w:p>
          <w:p w:rsidR="00C61C08" w:rsidRPr="004130FC" w:rsidRDefault="00C61C08" w:rsidP="004130FC">
            <w:pPr>
              <w:pStyle w:val="aff7"/>
              <w:keepNext/>
              <w:widowControl w:val="0"/>
              <w:rPr>
                <w:lang w:val="uk-UA"/>
              </w:rPr>
            </w:pPr>
            <w:r w:rsidRPr="004130FC">
              <w:rPr>
                <w:lang w:val="uk-UA"/>
              </w:rPr>
              <w:t>+205</w:t>
            </w:r>
          </w:p>
          <w:p w:rsidR="00C61C08" w:rsidRPr="004130FC" w:rsidRDefault="00C61C08" w:rsidP="004130FC">
            <w:pPr>
              <w:pStyle w:val="aff7"/>
              <w:keepNext/>
              <w:widowControl w:val="0"/>
              <w:rPr>
                <w:lang w:val="uk-UA"/>
              </w:rPr>
            </w:pPr>
          </w:p>
        </w:tc>
      </w:tr>
      <w:tr w:rsidR="00C61C08" w:rsidRPr="004130FC" w:rsidTr="004130FC">
        <w:trPr>
          <w:gridAfter w:val="1"/>
          <w:wAfter w:w="45" w:type="dxa"/>
          <w:trHeight w:hRule="exact" w:val="1006"/>
          <w:jc w:val="center"/>
        </w:trPr>
        <w:tc>
          <w:tcPr>
            <w:tcW w:w="6096" w:type="dxa"/>
            <w:shd w:val="clear" w:color="auto" w:fill="auto"/>
          </w:tcPr>
          <w:p w:rsidR="000A20DD" w:rsidRPr="004130FC" w:rsidRDefault="00C61C08" w:rsidP="004130FC">
            <w:pPr>
              <w:pStyle w:val="aff7"/>
              <w:keepNext/>
              <w:widowControl w:val="0"/>
              <w:rPr>
                <w:lang w:val="uk-UA"/>
              </w:rPr>
            </w:pPr>
            <w:r w:rsidRPr="004130FC">
              <w:rPr>
                <w:lang w:val="uk-UA"/>
              </w:rPr>
              <w:t>Частка у загальному фонді зарплати,</w:t>
            </w:r>
            <w:r w:rsidR="008A74F4" w:rsidRPr="004130FC">
              <w:rPr>
                <w:lang w:val="uk-UA"/>
              </w:rPr>
              <w:t xml:space="preserve"> </w:t>
            </w:r>
            <w:r w:rsidR="000A20DD" w:rsidRPr="004130FC">
              <w:rPr>
                <w:lang w:val="uk-UA"/>
              </w:rPr>
              <w:t>%:</w:t>
            </w:r>
          </w:p>
          <w:p w:rsidR="00C61C08" w:rsidRPr="004130FC" w:rsidRDefault="00C61C08" w:rsidP="004130FC">
            <w:pPr>
              <w:pStyle w:val="aff7"/>
              <w:keepNext/>
              <w:widowControl w:val="0"/>
              <w:rPr>
                <w:lang w:val="uk-UA"/>
              </w:rPr>
            </w:pPr>
            <w:r w:rsidRPr="004130FC">
              <w:rPr>
                <w:lang w:val="uk-UA"/>
              </w:rPr>
              <w:t>змінної частини</w:t>
            </w:r>
          </w:p>
          <w:p w:rsidR="00C61C08" w:rsidRPr="004130FC" w:rsidRDefault="00C61C08" w:rsidP="004130FC">
            <w:pPr>
              <w:pStyle w:val="aff7"/>
              <w:keepNext/>
              <w:widowControl w:val="0"/>
              <w:rPr>
                <w:lang w:val="uk-UA"/>
              </w:rPr>
            </w:pPr>
            <w:r w:rsidRPr="004130FC">
              <w:rPr>
                <w:lang w:val="uk-UA"/>
              </w:rPr>
              <w:t>постійної частини</w:t>
            </w:r>
          </w:p>
        </w:tc>
        <w:tc>
          <w:tcPr>
            <w:tcW w:w="1417" w:type="dxa"/>
            <w:shd w:val="clear" w:color="auto" w:fill="auto"/>
          </w:tcPr>
          <w:p w:rsidR="00C61C08" w:rsidRPr="004130FC" w:rsidRDefault="00C61C08" w:rsidP="004130FC">
            <w:pPr>
              <w:pStyle w:val="aff7"/>
              <w:keepNext/>
              <w:widowControl w:val="0"/>
              <w:rPr>
                <w:lang w:val="uk-UA"/>
              </w:rPr>
            </w:pPr>
            <w:r w:rsidRPr="004130FC">
              <w:rPr>
                <w:lang w:val="uk-UA"/>
              </w:rPr>
              <w:t>64,0</w:t>
            </w:r>
          </w:p>
          <w:p w:rsidR="00C61C08" w:rsidRPr="004130FC" w:rsidRDefault="00C61C08" w:rsidP="004130FC">
            <w:pPr>
              <w:pStyle w:val="aff7"/>
              <w:keepNext/>
              <w:widowControl w:val="0"/>
              <w:rPr>
                <w:lang w:val="uk-UA"/>
              </w:rPr>
            </w:pPr>
            <w:r w:rsidRPr="004130FC">
              <w:rPr>
                <w:lang w:val="uk-UA"/>
              </w:rPr>
              <w:t>36,0</w:t>
            </w:r>
          </w:p>
        </w:tc>
        <w:tc>
          <w:tcPr>
            <w:tcW w:w="1134" w:type="dxa"/>
            <w:gridSpan w:val="2"/>
            <w:shd w:val="clear" w:color="auto" w:fill="auto"/>
          </w:tcPr>
          <w:p w:rsidR="00C61C08" w:rsidRPr="004130FC" w:rsidRDefault="00C61C08" w:rsidP="004130FC">
            <w:pPr>
              <w:pStyle w:val="aff7"/>
              <w:keepNext/>
              <w:widowControl w:val="0"/>
              <w:rPr>
                <w:lang w:val="uk-UA"/>
              </w:rPr>
            </w:pPr>
            <w:r w:rsidRPr="004130FC">
              <w:rPr>
                <w:lang w:val="uk-UA"/>
              </w:rPr>
              <w:t>64,66</w:t>
            </w:r>
          </w:p>
          <w:p w:rsidR="00C61C08" w:rsidRPr="004130FC" w:rsidRDefault="00C61C08" w:rsidP="004130FC">
            <w:pPr>
              <w:pStyle w:val="aff7"/>
              <w:keepNext/>
              <w:widowControl w:val="0"/>
              <w:rPr>
                <w:lang w:val="uk-UA"/>
              </w:rPr>
            </w:pPr>
            <w:r w:rsidRPr="004130FC">
              <w:rPr>
                <w:lang w:val="uk-UA"/>
              </w:rPr>
              <w:t>35,34</w:t>
            </w:r>
          </w:p>
        </w:tc>
        <w:tc>
          <w:tcPr>
            <w:tcW w:w="1276" w:type="dxa"/>
            <w:gridSpan w:val="2"/>
            <w:shd w:val="clear" w:color="auto" w:fill="auto"/>
          </w:tcPr>
          <w:p w:rsidR="000A20DD" w:rsidRPr="004130FC" w:rsidRDefault="00C61C08" w:rsidP="004130FC">
            <w:pPr>
              <w:pStyle w:val="aff7"/>
              <w:keepNext/>
              <w:widowControl w:val="0"/>
              <w:rPr>
                <w:lang w:val="uk-UA"/>
              </w:rPr>
            </w:pPr>
            <w:r w:rsidRPr="004130FC">
              <w:rPr>
                <w:lang w:val="uk-UA"/>
              </w:rPr>
              <w:t>+0,66</w:t>
            </w:r>
          </w:p>
          <w:p w:rsidR="00C61C08" w:rsidRPr="004130FC" w:rsidRDefault="00C61C08" w:rsidP="004130FC">
            <w:pPr>
              <w:pStyle w:val="aff7"/>
              <w:keepNext/>
              <w:widowControl w:val="0"/>
              <w:rPr>
                <w:lang w:val="uk-UA"/>
              </w:rPr>
            </w:pPr>
            <w:r w:rsidRPr="004130FC">
              <w:rPr>
                <w:lang w:val="uk-UA"/>
              </w:rPr>
              <w:t>0,66</w:t>
            </w:r>
          </w:p>
        </w:tc>
      </w:tr>
    </w:tbl>
    <w:p w:rsidR="000A20DD" w:rsidRDefault="004027D2" w:rsidP="004027D2">
      <w:pPr>
        <w:keepNext/>
        <w:widowControl w:val="0"/>
        <w:ind w:firstLine="709"/>
        <w:rPr>
          <w:lang w:val="uk-UA"/>
        </w:rPr>
      </w:pPr>
      <w:r>
        <w:rPr>
          <w:lang w:val="uk-UA"/>
        </w:rPr>
        <w:br w:type="page"/>
      </w:r>
      <w:r w:rsidR="00B91433" w:rsidRPr="004D3C37">
        <w:rPr>
          <w:lang w:val="uk-UA"/>
        </w:rPr>
        <w:t>На основі даних табл</w:t>
      </w:r>
      <w:r w:rsidR="000A20DD" w:rsidRPr="004D3C37">
        <w:rPr>
          <w:lang w:val="uk-UA"/>
        </w:rPr>
        <w:t>. .3.7</w:t>
      </w:r>
      <w:r w:rsidR="00C61C08" w:rsidRPr="004D3C37">
        <w:rPr>
          <w:lang w:val="uk-UA"/>
        </w:rPr>
        <w:t xml:space="preserve"> визначимо відносне відхилення фонду заробітної плати з урахуванням змін обсягу виробництва</w:t>
      </w:r>
      <w:r w:rsidR="00B91433" w:rsidRPr="004D3C37">
        <w:rPr>
          <w:lang w:val="uk-UA"/>
        </w:rPr>
        <w:t xml:space="preserve"> продукції</w:t>
      </w:r>
      <w:r w:rsidR="000A20DD" w:rsidRPr="004D3C37">
        <w:rPr>
          <w:lang w:val="uk-UA"/>
        </w:rPr>
        <w:t>: (</w:t>
      </w:r>
      <w:r w:rsidR="00B91433" w:rsidRPr="004D3C37">
        <w:rPr>
          <w:lang w:val="uk-UA"/>
        </w:rPr>
        <w:t>додаток 24</w:t>
      </w:r>
      <w:r w:rsidR="000A20DD" w:rsidRPr="004D3C37">
        <w:rPr>
          <w:lang w:val="uk-UA"/>
        </w:rPr>
        <w:t>)</w:t>
      </w:r>
    </w:p>
    <w:p w:rsidR="00FA1D75" w:rsidRPr="004D3C37" w:rsidRDefault="00FA1D75" w:rsidP="004027D2">
      <w:pPr>
        <w:keepNext/>
        <w:widowControl w:val="0"/>
        <w:ind w:firstLine="709"/>
        <w:rPr>
          <w:lang w:val="uk-UA"/>
        </w:rPr>
      </w:pPr>
    </w:p>
    <w:p w:rsidR="000A20DD" w:rsidRDefault="009D4832" w:rsidP="004027D2">
      <w:pPr>
        <w:keepNext/>
        <w:widowControl w:val="0"/>
        <w:ind w:firstLine="709"/>
        <w:rPr>
          <w:lang w:val="uk-UA"/>
        </w:rPr>
      </w:pPr>
      <w:r>
        <w:rPr>
          <w:position w:val="-14"/>
        </w:rPr>
        <w:pict>
          <v:shape id="_x0000_i1039" type="#_x0000_t75" style="width:333.75pt;height:18.75pt">
            <v:imagedata r:id="rId21" o:title=""/>
          </v:shape>
        </w:pict>
      </w:r>
      <w:r w:rsidR="000A20DD" w:rsidRPr="004D3C37">
        <w:rPr>
          <w:lang w:val="uk-UA"/>
        </w:rPr>
        <w:t xml:space="preserve"> (3.1</w:t>
      </w:r>
      <w:r w:rsidR="00C61C08" w:rsidRPr="004D3C37">
        <w:rPr>
          <w:lang w:val="uk-UA"/>
        </w:rPr>
        <w:t>8</w:t>
      </w:r>
      <w:r w:rsidR="000A20DD" w:rsidRPr="004D3C37">
        <w:rPr>
          <w:lang w:val="uk-UA"/>
        </w:rPr>
        <w:t>)</w:t>
      </w:r>
    </w:p>
    <w:p w:rsidR="00FA1D75" w:rsidRPr="004D3C37" w:rsidRDefault="00FA1D75" w:rsidP="004027D2">
      <w:pPr>
        <w:keepNext/>
        <w:widowControl w:val="0"/>
        <w:ind w:firstLine="709"/>
        <w:rPr>
          <w:lang w:val="uk-UA"/>
        </w:rPr>
      </w:pPr>
    </w:p>
    <w:p w:rsidR="000A20DD" w:rsidRPr="004D3C37" w:rsidRDefault="008A74F4" w:rsidP="004027D2">
      <w:pPr>
        <w:keepNext/>
        <w:widowControl w:val="0"/>
        <w:ind w:firstLine="709"/>
        <w:rPr>
          <w:lang w:val="uk-UA"/>
        </w:rPr>
      </w:pPr>
      <w:r w:rsidRPr="004D3C37">
        <w:rPr>
          <w:lang w:val="uk-UA"/>
        </w:rPr>
        <w:t>Д</w:t>
      </w:r>
      <w:r w:rsidR="00B91433" w:rsidRPr="004D3C37">
        <w:rPr>
          <w:lang w:val="uk-UA"/>
        </w:rPr>
        <w:t>е</w:t>
      </w:r>
      <w:r>
        <w:rPr>
          <w:lang w:val="uk-UA"/>
        </w:rPr>
        <w:t xml:space="preserve"> </w:t>
      </w:r>
      <w:r w:rsidR="00C61C08" w:rsidRPr="004D3C37">
        <w:rPr>
          <w:lang w:val="uk-UA"/>
        </w:rPr>
        <w:t>∆ФЗП</w:t>
      </w:r>
      <w:r w:rsidR="00C61C08" w:rsidRPr="004D3C37">
        <w:rPr>
          <w:vertAlign w:val="subscript"/>
          <w:lang w:val="uk-UA"/>
        </w:rPr>
        <w:t>від</w:t>
      </w:r>
      <w:r w:rsidR="000A20DD" w:rsidRPr="004D3C37">
        <w:rPr>
          <w:lang w:val="uk-UA"/>
        </w:rPr>
        <w:t xml:space="preserve"> - </w:t>
      </w:r>
      <w:r w:rsidR="00C61C08" w:rsidRPr="004D3C37">
        <w:rPr>
          <w:lang w:val="uk-UA"/>
        </w:rPr>
        <w:t>відносне відхилення фонду заробітної плати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ФЗП</w:t>
      </w:r>
      <w:r w:rsidRPr="004D3C37">
        <w:rPr>
          <w:vertAlign w:val="subscript"/>
          <w:lang w:val="uk-UA"/>
        </w:rPr>
        <w:t>1</w:t>
      </w:r>
      <w:r w:rsidR="000A20DD" w:rsidRPr="004D3C37">
        <w:rPr>
          <w:vertAlign w:val="subscript"/>
          <w:lang w:val="uk-UA"/>
        </w:rPr>
        <w:t xml:space="preserve"> - </w:t>
      </w:r>
      <w:r w:rsidRPr="004D3C37">
        <w:rPr>
          <w:lang w:val="uk-UA"/>
        </w:rPr>
        <w:t>фонд зарплати фактичний у звітному періоді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ФЗП</w:t>
      </w:r>
      <w:r w:rsidRPr="004D3C37">
        <w:rPr>
          <w:vertAlign w:val="subscript"/>
          <w:lang w:val="uk-UA"/>
        </w:rPr>
        <w:t>ск</w:t>
      </w:r>
      <w:r w:rsidR="000A20DD" w:rsidRPr="004D3C37">
        <w:rPr>
          <w:vertAlign w:val="subscript"/>
          <w:lang w:val="uk-UA"/>
        </w:rPr>
        <w:t xml:space="preserve"> - </w:t>
      </w:r>
      <w:r w:rsidRPr="004D3C37">
        <w:rPr>
          <w:lang w:val="uk-UA"/>
        </w:rPr>
        <w:t>фонд зарплати плановий, скоригований на індекс обсягу випуску продукції</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ФЗП</w:t>
      </w:r>
      <w:r w:rsidRPr="004D3C37">
        <w:rPr>
          <w:vertAlign w:val="subscript"/>
          <w:lang w:val="uk-UA"/>
        </w:rPr>
        <w:t>зм</w:t>
      </w:r>
      <w:r w:rsidR="000A20DD" w:rsidRPr="004D3C37">
        <w:rPr>
          <w:vertAlign w:val="subscript"/>
          <w:lang w:val="uk-UA"/>
        </w:rPr>
        <w:t>.0</w:t>
      </w:r>
      <w:r w:rsidR="000A20DD" w:rsidRPr="004D3C37">
        <w:rPr>
          <w:lang w:val="uk-UA"/>
        </w:rPr>
        <w:t xml:space="preserve"> - </w:t>
      </w:r>
      <w:r w:rsidRPr="004D3C37">
        <w:rPr>
          <w:lang w:val="uk-UA"/>
        </w:rPr>
        <w:t>змінна сума базового фонду зарплати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ФЗП</w:t>
      </w:r>
      <w:r w:rsidRPr="004D3C37">
        <w:rPr>
          <w:vertAlign w:val="subscript"/>
          <w:lang w:val="uk-UA"/>
        </w:rPr>
        <w:t>пост</w:t>
      </w:r>
      <w:r w:rsidR="000A20DD" w:rsidRPr="004D3C37">
        <w:rPr>
          <w:vertAlign w:val="subscript"/>
          <w:lang w:val="uk-UA"/>
        </w:rPr>
        <w:t xml:space="preserve">.0 - </w:t>
      </w:r>
      <w:r w:rsidRPr="004D3C37">
        <w:rPr>
          <w:lang w:val="uk-UA"/>
        </w:rPr>
        <w:t>постійна сума базового фонду зарплати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I</w:t>
      </w:r>
      <w:r w:rsidRPr="004D3C37">
        <w:rPr>
          <w:vertAlign w:val="subscript"/>
          <w:lang w:val="uk-UA"/>
        </w:rPr>
        <w:t>ВП</w:t>
      </w:r>
      <w:r w:rsidR="000A20DD" w:rsidRPr="004D3C37">
        <w:rPr>
          <w:vertAlign w:val="subscript"/>
          <w:lang w:val="uk-UA"/>
        </w:rPr>
        <w:t xml:space="preserve"> - </w:t>
      </w:r>
      <w:r w:rsidRPr="004D3C37">
        <w:rPr>
          <w:lang w:val="uk-UA"/>
        </w:rPr>
        <w:t>індекс обсягу випуску продукції</w:t>
      </w:r>
      <w:r w:rsidR="000A20DD" w:rsidRPr="004D3C37">
        <w:rPr>
          <w:lang w:val="uk-UA"/>
        </w:rPr>
        <w:t>.</w:t>
      </w:r>
    </w:p>
    <w:p w:rsidR="000A20DD" w:rsidRDefault="00C61C08" w:rsidP="004027D2">
      <w:pPr>
        <w:keepNext/>
        <w:widowControl w:val="0"/>
        <w:ind w:firstLine="709"/>
        <w:rPr>
          <w:lang w:val="uk-UA"/>
        </w:rPr>
      </w:pPr>
      <w:r w:rsidRPr="004D3C37">
        <w:rPr>
          <w:lang w:val="uk-UA"/>
        </w:rPr>
        <w:t>Розраховуючи відносне відхилення фонду зарплати, можна застосувати так званий поправочний коефіцієнт</w:t>
      </w:r>
      <w:r w:rsidR="000A20DD" w:rsidRPr="004D3C37">
        <w:rPr>
          <w:lang w:val="uk-UA"/>
        </w:rPr>
        <w:t xml:space="preserve"> (</w:t>
      </w:r>
      <w:r w:rsidRPr="004D3C37">
        <w:rPr>
          <w:lang w:val="uk-UA"/>
        </w:rPr>
        <w:t>К</w:t>
      </w:r>
      <w:r w:rsidRPr="004D3C37">
        <w:rPr>
          <w:vertAlign w:val="subscript"/>
          <w:lang w:val="uk-UA"/>
        </w:rPr>
        <w:t>П</w:t>
      </w:r>
      <w:r w:rsidR="000A20DD" w:rsidRPr="004D3C37">
        <w:rPr>
          <w:lang w:val="uk-UA"/>
        </w:rPr>
        <w:t>),</w:t>
      </w:r>
      <w:r w:rsidRPr="004D3C37">
        <w:rPr>
          <w:i/>
          <w:iCs/>
          <w:lang w:val="uk-UA"/>
        </w:rPr>
        <w:t xml:space="preserve"> </w:t>
      </w:r>
      <w:r w:rsidRPr="004D3C37">
        <w:rPr>
          <w:lang w:val="uk-UA"/>
        </w:rPr>
        <w:t>який відображає частку змінної зарплати в загальному фонді</w:t>
      </w:r>
      <w:r w:rsidR="000A20DD" w:rsidRPr="004D3C37">
        <w:rPr>
          <w:lang w:val="uk-UA"/>
        </w:rPr>
        <w:t xml:space="preserve">. </w:t>
      </w:r>
      <w:r w:rsidRPr="004D3C37">
        <w:rPr>
          <w:lang w:val="uk-UA"/>
        </w:rPr>
        <w:t>Він показує, на яку частку процента слід збільшити базову величину фонду зарплати за кожний процент приросту випуску продукції</w:t>
      </w:r>
      <w:r w:rsidR="000A20DD" w:rsidRPr="004D3C37">
        <w:rPr>
          <w:lang w:val="uk-UA"/>
        </w:rPr>
        <w:t xml:space="preserve"> (</w:t>
      </w:r>
      <w:r w:rsidRPr="004D3C37">
        <w:rPr>
          <w:lang w:val="uk-UA"/>
        </w:rPr>
        <w:t>∆ВП</w:t>
      </w:r>
      <w:r w:rsidR="000A20DD" w:rsidRPr="004D3C37">
        <w:rPr>
          <w:lang w:val="uk-UA"/>
        </w:rPr>
        <w:t>%) (</w:t>
      </w:r>
      <w:r w:rsidRPr="004D3C37">
        <w:rPr>
          <w:lang w:val="uk-UA"/>
        </w:rPr>
        <w:t>додаток 24</w:t>
      </w:r>
      <w:r w:rsidR="000A20DD" w:rsidRPr="004D3C37">
        <w:rPr>
          <w:lang w:val="uk-UA"/>
        </w:rPr>
        <w:t>)</w:t>
      </w:r>
    </w:p>
    <w:p w:rsidR="00FA1D75" w:rsidRPr="004D3C37" w:rsidRDefault="00FA1D75" w:rsidP="004027D2">
      <w:pPr>
        <w:keepNext/>
        <w:widowControl w:val="0"/>
        <w:ind w:firstLine="709"/>
        <w:rPr>
          <w:lang w:val="uk-UA"/>
        </w:rPr>
      </w:pPr>
    </w:p>
    <w:p w:rsidR="000A20DD" w:rsidRDefault="009D4832" w:rsidP="004027D2">
      <w:pPr>
        <w:keepNext/>
        <w:widowControl w:val="0"/>
        <w:ind w:firstLine="709"/>
        <w:rPr>
          <w:lang w:val="uk-UA"/>
        </w:rPr>
      </w:pPr>
      <w:r>
        <w:rPr>
          <w:position w:val="-24"/>
        </w:rPr>
        <w:pict>
          <v:shape id="_x0000_i1040" type="#_x0000_t75" style="width:288.75pt;height:30.75pt;mso-position-vertical:bottom">
            <v:imagedata r:id="rId22" o:title=""/>
          </v:shape>
        </w:pict>
      </w:r>
      <w:r w:rsidR="000A20DD" w:rsidRPr="004D3C37">
        <w:rPr>
          <w:lang w:val="uk-UA"/>
        </w:rPr>
        <w:t xml:space="preserve"> (3.19)</w:t>
      </w:r>
    </w:p>
    <w:p w:rsidR="00FA1D75" w:rsidRPr="004D3C37" w:rsidRDefault="00FA1D75"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Отже, на цьому підприємстві є і відносна перевитрата у використанні фонду заробітної плати в розмірі 624 тис</w:t>
      </w:r>
      <w:r w:rsidR="000A20DD" w:rsidRPr="004D3C37">
        <w:rPr>
          <w:lang w:val="uk-UA"/>
        </w:rPr>
        <w:t xml:space="preserve">. </w:t>
      </w:r>
      <w:r w:rsidRPr="004D3C37">
        <w:rPr>
          <w:lang w:val="uk-UA"/>
        </w:rPr>
        <w:t>грн</w:t>
      </w:r>
      <w:r w:rsidR="000A20DD" w:rsidRPr="004D3C37">
        <w:rPr>
          <w:lang w:val="uk-UA"/>
        </w:rPr>
        <w:t>.</w:t>
      </w:r>
    </w:p>
    <w:p w:rsidR="00FA1D75" w:rsidRDefault="00FA1D75" w:rsidP="004027D2">
      <w:pPr>
        <w:keepNext/>
        <w:widowControl w:val="0"/>
        <w:ind w:firstLine="709"/>
        <w:rPr>
          <w:lang w:val="uk-UA"/>
        </w:rPr>
      </w:pPr>
    </w:p>
    <w:p w:rsidR="000A20DD" w:rsidRPr="004D3C37" w:rsidRDefault="000A20DD" w:rsidP="004027D2">
      <w:pPr>
        <w:pStyle w:val="2"/>
        <w:widowControl w:val="0"/>
        <w:rPr>
          <w:lang w:val="uk-UA"/>
        </w:rPr>
      </w:pPr>
      <w:bookmarkStart w:id="32" w:name="_Toc264566519"/>
      <w:r w:rsidRPr="004D3C37">
        <w:rPr>
          <w:lang w:val="uk-UA"/>
        </w:rPr>
        <w:t xml:space="preserve">3.4.4 </w:t>
      </w:r>
      <w:r w:rsidR="00C61C08" w:rsidRPr="004D3C37">
        <w:rPr>
          <w:lang w:val="uk-UA"/>
        </w:rPr>
        <w:t>Аналіз структури і динаміки видачі, повернення не використаних підзвітних сум, нарахування відпускних сум та утримання аліментів</w:t>
      </w:r>
      <w:bookmarkEnd w:id="32"/>
    </w:p>
    <w:p w:rsidR="000A20DD" w:rsidRPr="004D3C37" w:rsidRDefault="00C61C08" w:rsidP="004027D2">
      <w:pPr>
        <w:keepNext/>
        <w:widowControl w:val="0"/>
        <w:ind w:firstLine="709"/>
        <w:rPr>
          <w:lang w:val="uk-UA"/>
        </w:rPr>
      </w:pPr>
      <w:r w:rsidRPr="004D3C37">
        <w:rPr>
          <w:lang w:val="uk-UA"/>
        </w:rPr>
        <w:t>На основі даних Балансу</w:t>
      </w:r>
      <w:r w:rsidR="000A20DD" w:rsidRPr="004D3C37">
        <w:rPr>
          <w:lang w:val="uk-UA"/>
        </w:rPr>
        <w:t xml:space="preserve"> (</w:t>
      </w:r>
      <w:r w:rsidRPr="004D3C37">
        <w:rPr>
          <w:lang w:val="uk-UA"/>
        </w:rPr>
        <w:t>додаток Г</w:t>
      </w:r>
      <w:r w:rsidR="000A20DD" w:rsidRPr="004D3C37">
        <w:rPr>
          <w:lang w:val="uk-UA"/>
        </w:rPr>
        <w:t xml:space="preserve">) </w:t>
      </w:r>
      <w:r w:rsidRPr="004D3C37">
        <w:rPr>
          <w:lang w:val="uk-UA"/>
        </w:rPr>
        <w:t>і Головної книги проведемо аналіз структури і динаміки видачі, повернення не використаних підзвітних сум, нарахування відпускних сум та утримання аліментів на</w:t>
      </w:r>
    </w:p>
    <w:p w:rsidR="000A20DD" w:rsidRPr="004D3C37" w:rsidRDefault="00C61C08" w:rsidP="004027D2">
      <w:pPr>
        <w:keepNext/>
        <w:widowControl w:val="0"/>
        <w:ind w:firstLine="709"/>
        <w:rPr>
          <w:lang w:val="uk-UA"/>
        </w:rPr>
      </w:pPr>
      <w:r w:rsidRPr="004D3C37">
        <w:rPr>
          <w:lang w:val="uk-UA"/>
        </w:rPr>
        <w:t>ДП “Кривбасшахтозакриття”</w:t>
      </w:r>
      <w:r w:rsidR="000A20DD" w:rsidRPr="004D3C37">
        <w:rPr>
          <w:lang w:val="uk-UA"/>
        </w:rPr>
        <w:t xml:space="preserve">. </w:t>
      </w:r>
      <w:r w:rsidRPr="004D3C37">
        <w:rPr>
          <w:lang w:val="uk-UA"/>
        </w:rPr>
        <w:t xml:space="preserve">Дані зведено у таблиці </w:t>
      </w:r>
      <w:r w:rsidR="000A20DD" w:rsidRPr="004D3C37">
        <w:rPr>
          <w:lang w:val="uk-UA"/>
        </w:rPr>
        <w:t>3.8.</w:t>
      </w:r>
    </w:p>
    <w:p w:rsidR="000A20DD" w:rsidRDefault="00B91433" w:rsidP="004027D2">
      <w:pPr>
        <w:keepNext/>
        <w:widowControl w:val="0"/>
        <w:ind w:firstLine="709"/>
        <w:rPr>
          <w:lang w:val="uk-UA"/>
        </w:rPr>
      </w:pPr>
      <w:r w:rsidRPr="004D3C37">
        <w:rPr>
          <w:lang w:val="uk-UA"/>
        </w:rPr>
        <w:t xml:space="preserve">На основі диних таблиці </w:t>
      </w:r>
      <w:r w:rsidR="000A20DD" w:rsidRPr="004D3C37">
        <w:rPr>
          <w:lang w:val="uk-UA"/>
        </w:rPr>
        <w:t>3.8</w:t>
      </w:r>
      <w:r w:rsidRPr="004D3C37">
        <w:rPr>
          <w:lang w:val="uk-UA"/>
        </w:rPr>
        <w:t xml:space="preserve"> визначимо структуру видачі, повернення не використаних підзвітних сум, нарахування відпускних сум та утримання аліментів на ДП “Кривбасшахтозакриття</w:t>
      </w:r>
      <w:r w:rsidR="000A20DD" w:rsidRPr="004D3C37">
        <w:rPr>
          <w:lang w:val="uk-UA"/>
        </w:rPr>
        <w:t xml:space="preserve">" </w:t>
      </w:r>
      <w:r w:rsidRPr="004D3C37">
        <w:rPr>
          <w:lang w:val="uk-UA"/>
        </w:rPr>
        <w:t>за 2004-2007 роки</w:t>
      </w:r>
      <w:r w:rsidR="000A20DD" w:rsidRPr="004D3C37">
        <w:rPr>
          <w:lang w:val="uk-UA"/>
        </w:rPr>
        <w:t xml:space="preserve">. </w:t>
      </w:r>
      <w:r w:rsidRPr="004D3C37">
        <w:rPr>
          <w:lang w:val="uk-UA"/>
        </w:rPr>
        <w:t>Розрахунок структури занесемо до табл</w:t>
      </w:r>
      <w:r w:rsidR="000A20DD" w:rsidRPr="004D3C37">
        <w:rPr>
          <w:lang w:val="uk-UA"/>
        </w:rPr>
        <w:t>.3.9.</w:t>
      </w:r>
    </w:p>
    <w:p w:rsidR="008A74F4" w:rsidRPr="004D3C37" w:rsidRDefault="008A74F4" w:rsidP="004027D2">
      <w:pPr>
        <w:keepNext/>
        <w:widowControl w:val="0"/>
        <w:ind w:firstLine="709"/>
        <w:rPr>
          <w:lang w:val="uk-UA"/>
        </w:rPr>
      </w:pPr>
    </w:p>
    <w:p w:rsidR="00C61C08" w:rsidRPr="004D3C37" w:rsidRDefault="00C61C08" w:rsidP="004027D2">
      <w:pPr>
        <w:keepNext/>
        <w:widowControl w:val="0"/>
        <w:ind w:firstLine="709"/>
        <w:rPr>
          <w:lang w:val="uk-UA"/>
        </w:rPr>
      </w:pPr>
      <w:r w:rsidRPr="004D3C37">
        <w:rPr>
          <w:lang w:val="uk-UA"/>
        </w:rPr>
        <w:t xml:space="preserve">Таблиця </w:t>
      </w:r>
      <w:r w:rsidR="000A20DD" w:rsidRPr="004D3C37">
        <w:rPr>
          <w:lang w:val="uk-UA"/>
        </w:rPr>
        <w:t>3.8</w:t>
      </w:r>
    </w:p>
    <w:p w:rsidR="00C61C08" w:rsidRPr="004D3C37" w:rsidRDefault="00C61C08" w:rsidP="004027D2">
      <w:pPr>
        <w:keepNext/>
        <w:widowControl w:val="0"/>
        <w:ind w:left="709" w:firstLine="0"/>
        <w:rPr>
          <w:lang w:val="uk-UA"/>
        </w:rPr>
      </w:pPr>
      <w:r w:rsidRPr="004D3C37">
        <w:rPr>
          <w:lang w:val="uk-UA"/>
        </w:rPr>
        <w:t>Дані для проведення структури і динаміки видачі, повернення не використаних підзвітних сум, нарахування відпускних сум та утримання аліментів на ДП “Кривбасшахтозакриття”</w:t>
      </w:r>
      <w:r w:rsidR="000A20DD" w:rsidRPr="004D3C37">
        <w:rPr>
          <w:lang w:val="uk-UA"/>
        </w:rPr>
        <w:t xml:space="preserve">.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9"/>
        <w:gridCol w:w="1349"/>
        <w:gridCol w:w="1515"/>
        <w:gridCol w:w="1515"/>
        <w:gridCol w:w="864"/>
      </w:tblGrid>
      <w:tr w:rsidR="00C61C08" w:rsidRPr="004130FC" w:rsidTr="004130FC">
        <w:trPr>
          <w:jc w:val="center"/>
        </w:trPr>
        <w:tc>
          <w:tcPr>
            <w:tcW w:w="4124" w:type="dxa"/>
            <w:shd w:val="clear" w:color="auto" w:fill="auto"/>
          </w:tcPr>
          <w:p w:rsidR="00C61C08" w:rsidRPr="004130FC" w:rsidRDefault="00C61C08" w:rsidP="004130FC">
            <w:pPr>
              <w:pStyle w:val="aff7"/>
              <w:keepNext/>
              <w:widowControl w:val="0"/>
              <w:rPr>
                <w:lang w:val="uk-UA"/>
              </w:rPr>
            </w:pPr>
            <w:r w:rsidRPr="004130FC">
              <w:rPr>
                <w:lang w:val="uk-UA"/>
              </w:rPr>
              <w:t>Показники</w:t>
            </w:r>
          </w:p>
        </w:tc>
        <w:tc>
          <w:tcPr>
            <w:tcW w:w="1440" w:type="dxa"/>
            <w:shd w:val="clear" w:color="auto" w:fill="auto"/>
          </w:tcPr>
          <w:p w:rsidR="00C61C08" w:rsidRPr="004130FC" w:rsidRDefault="00C61C08" w:rsidP="004130FC">
            <w:pPr>
              <w:pStyle w:val="aff7"/>
              <w:keepNext/>
              <w:widowControl w:val="0"/>
              <w:rPr>
                <w:lang w:val="uk-UA"/>
              </w:rPr>
            </w:pPr>
            <w:r w:rsidRPr="004130FC">
              <w:rPr>
                <w:lang w:val="uk-UA"/>
              </w:rPr>
              <w:t>2004</w:t>
            </w:r>
          </w:p>
        </w:tc>
        <w:tc>
          <w:tcPr>
            <w:tcW w:w="1620" w:type="dxa"/>
            <w:shd w:val="clear" w:color="auto" w:fill="auto"/>
          </w:tcPr>
          <w:p w:rsidR="00C61C08" w:rsidRPr="004130FC" w:rsidRDefault="00C61C08" w:rsidP="004130FC">
            <w:pPr>
              <w:pStyle w:val="aff7"/>
              <w:keepNext/>
              <w:widowControl w:val="0"/>
              <w:rPr>
                <w:lang w:val="uk-UA"/>
              </w:rPr>
            </w:pPr>
            <w:r w:rsidRPr="004130FC">
              <w:rPr>
                <w:lang w:val="uk-UA"/>
              </w:rPr>
              <w:t>2205</w:t>
            </w:r>
          </w:p>
        </w:tc>
        <w:tc>
          <w:tcPr>
            <w:tcW w:w="1620" w:type="dxa"/>
            <w:shd w:val="clear" w:color="auto" w:fill="auto"/>
          </w:tcPr>
          <w:p w:rsidR="00C61C08" w:rsidRPr="004130FC" w:rsidRDefault="00C61C08" w:rsidP="004130FC">
            <w:pPr>
              <w:pStyle w:val="aff7"/>
              <w:keepNext/>
              <w:widowControl w:val="0"/>
              <w:rPr>
                <w:lang w:val="uk-UA"/>
              </w:rPr>
            </w:pPr>
            <w:r w:rsidRPr="004130FC">
              <w:rPr>
                <w:lang w:val="uk-UA"/>
              </w:rPr>
              <w:t>2006</w:t>
            </w:r>
          </w:p>
        </w:tc>
        <w:tc>
          <w:tcPr>
            <w:tcW w:w="916" w:type="dxa"/>
            <w:shd w:val="clear" w:color="auto" w:fill="auto"/>
          </w:tcPr>
          <w:p w:rsidR="00C61C08" w:rsidRPr="004130FC" w:rsidRDefault="00C61C08" w:rsidP="004130FC">
            <w:pPr>
              <w:pStyle w:val="aff7"/>
              <w:keepNext/>
              <w:widowControl w:val="0"/>
              <w:rPr>
                <w:lang w:val="uk-UA"/>
              </w:rPr>
            </w:pPr>
            <w:r w:rsidRPr="004130FC">
              <w:rPr>
                <w:lang w:val="uk-UA"/>
              </w:rPr>
              <w:t>2007</w:t>
            </w:r>
          </w:p>
        </w:tc>
      </w:tr>
      <w:tr w:rsidR="00C61C08" w:rsidRPr="004130FC" w:rsidTr="004130FC">
        <w:trPr>
          <w:jc w:val="center"/>
        </w:trPr>
        <w:tc>
          <w:tcPr>
            <w:tcW w:w="4124" w:type="dxa"/>
            <w:shd w:val="clear" w:color="auto" w:fill="auto"/>
          </w:tcPr>
          <w:p w:rsidR="00C61C08" w:rsidRPr="004130FC" w:rsidRDefault="00C61C08" w:rsidP="004130FC">
            <w:pPr>
              <w:pStyle w:val="aff7"/>
              <w:keepNext/>
              <w:widowControl w:val="0"/>
              <w:rPr>
                <w:lang w:val="uk-UA"/>
              </w:rPr>
            </w:pPr>
            <w:r w:rsidRPr="004130FC">
              <w:rPr>
                <w:snapToGrid w:val="0"/>
                <w:lang w:val="uk-UA"/>
              </w:rPr>
              <w:t>Видаччя підзвітних сум</w:t>
            </w:r>
          </w:p>
        </w:tc>
        <w:tc>
          <w:tcPr>
            <w:tcW w:w="144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3</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10</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250</w:t>
            </w:r>
          </w:p>
        </w:tc>
        <w:tc>
          <w:tcPr>
            <w:tcW w:w="916"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280</w:t>
            </w:r>
          </w:p>
        </w:tc>
      </w:tr>
      <w:tr w:rsidR="00C61C08" w:rsidRPr="004130FC" w:rsidTr="004130FC">
        <w:trPr>
          <w:jc w:val="center"/>
        </w:trPr>
        <w:tc>
          <w:tcPr>
            <w:tcW w:w="4124" w:type="dxa"/>
            <w:shd w:val="clear" w:color="auto" w:fill="auto"/>
          </w:tcPr>
          <w:p w:rsidR="00C61C08" w:rsidRPr="004130FC" w:rsidRDefault="00C61C08" w:rsidP="004130FC">
            <w:pPr>
              <w:pStyle w:val="aff7"/>
              <w:keepNext/>
              <w:widowControl w:val="0"/>
              <w:rPr>
                <w:lang w:val="uk-UA"/>
              </w:rPr>
            </w:pPr>
            <w:r w:rsidRPr="004130FC">
              <w:rPr>
                <w:snapToGrid w:val="0"/>
                <w:lang w:val="uk-UA"/>
              </w:rPr>
              <w:t>Повернення невикористаних сум</w:t>
            </w:r>
          </w:p>
        </w:tc>
        <w:tc>
          <w:tcPr>
            <w:tcW w:w="144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0,5</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4,6</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45</w:t>
            </w:r>
          </w:p>
        </w:tc>
        <w:tc>
          <w:tcPr>
            <w:tcW w:w="916"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90</w:t>
            </w:r>
          </w:p>
        </w:tc>
      </w:tr>
      <w:tr w:rsidR="00C61C08" w:rsidRPr="004130FC" w:rsidTr="004130FC">
        <w:trPr>
          <w:jc w:val="center"/>
        </w:trPr>
        <w:tc>
          <w:tcPr>
            <w:tcW w:w="4124" w:type="dxa"/>
            <w:shd w:val="clear" w:color="auto" w:fill="auto"/>
          </w:tcPr>
          <w:p w:rsidR="00C61C08" w:rsidRPr="004130FC" w:rsidRDefault="00C61C08" w:rsidP="004130FC">
            <w:pPr>
              <w:pStyle w:val="aff7"/>
              <w:keepNext/>
              <w:widowControl w:val="0"/>
              <w:rPr>
                <w:lang w:val="uk-UA"/>
              </w:rPr>
            </w:pPr>
            <w:r w:rsidRPr="004130FC">
              <w:rPr>
                <w:snapToGrid w:val="0"/>
                <w:lang w:val="uk-UA"/>
              </w:rPr>
              <w:t>Нарахування відпускних сум</w:t>
            </w:r>
          </w:p>
        </w:tc>
        <w:tc>
          <w:tcPr>
            <w:tcW w:w="144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2</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15</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28</w:t>
            </w:r>
          </w:p>
        </w:tc>
        <w:tc>
          <w:tcPr>
            <w:tcW w:w="916"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45</w:t>
            </w:r>
          </w:p>
        </w:tc>
      </w:tr>
      <w:tr w:rsidR="00C61C08" w:rsidRPr="004130FC" w:rsidTr="004130FC">
        <w:trPr>
          <w:jc w:val="center"/>
        </w:trPr>
        <w:tc>
          <w:tcPr>
            <w:tcW w:w="4124" w:type="dxa"/>
            <w:shd w:val="clear" w:color="auto" w:fill="auto"/>
          </w:tcPr>
          <w:p w:rsidR="00C61C08" w:rsidRPr="004130FC" w:rsidRDefault="00C61C08" w:rsidP="004130FC">
            <w:pPr>
              <w:pStyle w:val="aff7"/>
              <w:keepNext/>
              <w:widowControl w:val="0"/>
              <w:rPr>
                <w:lang w:val="uk-UA"/>
              </w:rPr>
            </w:pPr>
            <w:r w:rsidRPr="004130FC">
              <w:rPr>
                <w:snapToGrid w:val="0"/>
                <w:lang w:val="uk-UA"/>
              </w:rPr>
              <w:t>Утримання аліментів</w:t>
            </w:r>
          </w:p>
        </w:tc>
        <w:tc>
          <w:tcPr>
            <w:tcW w:w="144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5</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5</w:t>
            </w:r>
          </w:p>
        </w:tc>
        <w:tc>
          <w:tcPr>
            <w:tcW w:w="916"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8</w:t>
            </w:r>
          </w:p>
        </w:tc>
      </w:tr>
    </w:tbl>
    <w:p w:rsidR="00C61C08" w:rsidRPr="004D3C37" w:rsidRDefault="00C61C08" w:rsidP="004027D2">
      <w:pPr>
        <w:keepNext/>
        <w:widowControl w:val="0"/>
        <w:ind w:firstLine="709"/>
        <w:rPr>
          <w:lang w:val="uk-UA"/>
        </w:rPr>
      </w:pPr>
    </w:p>
    <w:p w:rsidR="00C61C08" w:rsidRPr="004D3C37" w:rsidRDefault="00C61C08" w:rsidP="004027D2">
      <w:pPr>
        <w:keepNext/>
        <w:widowControl w:val="0"/>
        <w:ind w:firstLine="709"/>
        <w:rPr>
          <w:lang w:val="uk-UA"/>
        </w:rPr>
      </w:pPr>
      <w:r w:rsidRPr="004D3C37">
        <w:rPr>
          <w:lang w:val="uk-UA"/>
        </w:rPr>
        <w:t xml:space="preserve">Таблиця </w:t>
      </w:r>
      <w:r w:rsidR="000A20DD" w:rsidRPr="004D3C37">
        <w:rPr>
          <w:lang w:val="uk-UA"/>
        </w:rPr>
        <w:t>3.9</w:t>
      </w:r>
    </w:p>
    <w:p w:rsidR="00C61C08" w:rsidRPr="004D3C37" w:rsidRDefault="00C61C08" w:rsidP="004027D2">
      <w:pPr>
        <w:keepNext/>
        <w:widowControl w:val="0"/>
        <w:ind w:left="709" w:firstLine="0"/>
        <w:rPr>
          <w:lang w:val="uk-UA"/>
        </w:rPr>
      </w:pPr>
      <w:r w:rsidRPr="004D3C37">
        <w:rPr>
          <w:lang w:val="uk-UA"/>
        </w:rPr>
        <w:t>Структура видачі, повернення не використаних підзвітних сум, нарахування відпускних сум та утримання аліментів</w:t>
      </w:r>
      <w:r w:rsidR="00FA1D75">
        <w:rPr>
          <w:lang w:val="uk-UA"/>
        </w:rPr>
        <w:t xml:space="preserve"> </w:t>
      </w:r>
      <w:r w:rsidRPr="004D3C37">
        <w:rPr>
          <w:lang w:val="uk-UA"/>
        </w:rPr>
        <w:t>на ДП “Кривбасшахтозакриття</w:t>
      </w:r>
      <w:r w:rsidR="000A20DD" w:rsidRPr="004D3C37">
        <w:rPr>
          <w:lang w:val="uk-UA"/>
        </w:rPr>
        <w:t xml:space="preserve">" </w:t>
      </w:r>
      <w:r w:rsidRPr="004D3C37">
        <w:rPr>
          <w:lang w:val="uk-UA"/>
        </w:rPr>
        <w:t>за 2004-2007 роки</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7"/>
        <w:gridCol w:w="1348"/>
        <w:gridCol w:w="1514"/>
        <w:gridCol w:w="1514"/>
        <w:gridCol w:w="1202"/>
      </w:tblGrid>
      <w:tr w:rsidR="00C61C08" w:rsidRPr="004130FC" w:rsidTr="004130FC">
        <w:trPr>
          <w:jc w:val="center"/>
        </w:trPr>
        <w:tc>
          <w:tcPr>
            <w:tcW w:w="3888" w:type="dxa"/>
            <w:shd w:val="clear" w:color="auto" w:fill="auto"/>
          </w:tcPr>
          <w:p w:rsidR="00C61C08" w:rsidRPr="004130FC" w:rsidRDefault="00C61C08" w:rsidP="004130FC">
            <w:pPr>
              <w:pStyle w:val="aff7"/>
              <w:keepNext/>
              <w:widowControl w:val="0"/>
              <w:rPr>
                <w:lang w:val="uk-UA"/>
              </w:rPr>
            </w:pPr>
            <w:r w:rsidRPr="004130FC">
              <w:rPr>
                <w:lang w:val="uk-UA"/>
              </w:rPr>
              <w:t>Показники</w:t>
            </w:r>
          </w:p>
        </w:tc>
        <w:tc>
          <w:tcPr>
            <w:tcW w:w="1440" w:type="dxa"/>
            <w:shd w:val="clear" w:color="auto" w:fill="auto"/>
          </w:tcPr>
          <w:p w:rsidR="00C61C08" w:rsidRPr="004130FC" w:rsidRDefault="00C61C08" w:rsidP="004130FC">
            <w:pPr>
              <w:pStyle w:val="aff7"/>
              <w:keepNext/>
              <w:widowControl w:val="0"/>
              <w:rPr>
                <w:lang w:val="uk-UA"/>
              </w:rPr>
            </w:pPr>
            <w:r w:rsidRPr="004130FC">
              <w:rPr>
                <w:lang w:val="uk-UA"/>
              </w:rPr>
              <w:t>2004</w:t>
            </w:r>
          </w:p>
        </w:tc>
        <w:tc>
          <w:tcPr>
            <w:tcW w:w="1620" w:type="dxa"/>
            <w:shd w:val="clear" w:color="auto" w:fill="auto"/>
          </w:tcPr>
          <w:p w:rsidR="00C61C08" w:rsidRPr="004130FC" w:rsidRDefault="00C61C08" w:rsidP="004130FC">
            <w:pPr>
              <w:pStyle w:val="aff7"/>
              <w:keepNext/>
              <w:widowControl w:val="0"/>
              <w:rPr>
                <w:lang w:val="uk-UA"/>
              </w:rPr>
            </w:pPr>
            <w:r w:rsidRPr="004130FC">
              <w:rPr>
                <w:lang w:val="uk-UA"/>
              </w:rPr>
              <w:t>2205</w:t>
            </w:r>
          </w:p>
        </w:tc>
        <w:tc>
          <w:tcPr>
            <w:tcW w:w="1620" w:type="dxa"/>
            <w:shd w:val="clear" w:color="auto" w:fill="auto"/>
          </w:tcPr>
          <w:p w:rsidR="00C61C08" w:rsidRPr="004130FC" w:rsidRDefault="00C61C08" w:rsidP="004130FC">
            <w:pPr>
              <w:pStyle w:val="aff7"/>
              <w:keepNext/>
              <w:widowControl w:val="0"/>
              <w:rPr>
                <w:lang w:val="uk-UA"/>
              </w:rPr>
            </w:pPr>
            <w:r w:rsidRPr="004130FC">
              <w:rPr>
                <w:lang w:val="uk-UA"/>
              </w:rPr>
              <w:t>2006</w:t>
            </w:r>
          </w:p>
        </w:tc>
        <w:tc>
          <w:tcPr>
            <w:tcW w:w="1282" w:type="dxa"/>
            <w:shd w:val="clear" w:color="auto" w:fill="auto"/>
          </w:tcPr>
          <w:p w:rsidR="00C61C08" w:rsidRPr="004130FC" w:rsidRDefault="00C61C08" w:rsidP="004130FC">
            <w:pPr>
              <w:pStyle w:val="aff7"/>
              <w:keepNext/>
              <w:widowControl w:val="0"/>
              <w:rPr>
                <w:lang w:val="uk-UA"/>
              </w:rPr>
            </w:pPr>
            <w:r w:rsidRPr="004130FC">
              <w:rPr>
                <w:lang w:val="uk-UA"/>
              </w:rPr>
              <w:t>2007</w:t>
            </w:r>
          </w:p>
        </w:tc>
      </w:tr>
      <w:tr w:rsidR="00C61C08" w:rsidRPr="004130FC" w:rsidTr="004130FC">
        <w:trPr>
          <w:jc w:val="center"/>
        </w:trPr>
        <w:tc>
          <w:tcPr>
            <w:tcW w:w="3888" w:type="dxa"/>
            <w:shd w:val="clear" w:color="auto" w:fill="auto"/>
          </w:tcPr>
          <w:p w:rsidR="00C61C08" w:rsidRPr="004130FC" w:rsidRDefault="00C61C08" w:rsidP="004130FC">
            <w:pPr>
              <w:pStyle w:val="aff7"/>
              <w:keepNext/>
              <w:widowControl w:val="0"/>
              <w:rPr>
                <w:lang w:val="uk-UA"/>
              </w:rPr>
            </w:pPr>
            <w:r w:rsidRPr="004130FC">
              <w:rPr>
                <w:snapToGrid w:val="0"/>
                <w:lang w:val="uk-UA"/>
              </w:rPr>
              <w:t>Видаччя підзвітних сум</w:t>
            </w:r>
          </w:p>
        </w:tc>
        <w:tc>
          <w:tcPr>
            <w:tcW w:w="144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46,15385</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28,90173</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76,21951</w:t>
            </w:r>
          </w:p>
        </w:tc>
        <w:tc>
          <w:tcPr>
            <w:tcW w:w="1282"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66</w:t>
            </w:r>
            <w:r w:rsidR="000A20DD" w:rsidRPr="004130FC">
              <w:rPr>
                <w:snapToGrid w:val="0"/>
                <w:lang w:val="uk-UA"/>
              </w:rPr>
              <w:t>, 19</w:t>
            </w:r>
            <w:r w:rsidRPr="004130FC">
              <w:rPr>
                <w:snapToGrid w:val="0"/>
                <w:lang w:val="uk-UA"/>
              </w:rPr>
              <w:t>385</w:t>
            </w:r>
          </w:p>
        </w:tc>
      </w:tr>
      <w:tr w:rsidR="00C61C08" w:rsidRPr="004130FC" w:rsidTr="004130FC">
        <w:trPr>
          <w:jc w:val="center"/>
        </w:trPr>
        <w:tc>
          <w:tcPr>
            <w:tcW w:w="3888" w:type="dxa"/>
            <w:shd w:val="clear" w:color="auto" w:fill="auto"/>
          </w:tcPr>
          <w:p w:rsidR="00C61C08" w:rsidRPr="004130FC" w:rsidRDefault="00C61C08" w:rsidP="004130FC">
            <w:pPr>
              <w:pStyle w:val="aff7"/>
              <w:keepNext/>
              <w:widowControl w:val="0"/>
              <w:rPr>
                <w:lang w:val="uk-UA"/>
              </w:rPr>
            </w:pPr>
            <w:r w:rsidRPr="004130FC">
              <w:rPr>
                <w:snapToGrid w:val="0"/>
                <w:lang w:val="uk-UA"/>
              </w:rPr>
              <w:t>Повернення невикористаних сум</w:t>
            </w:r>
          </w:p>
        </w:tc>
        <w:tc>
          <w:tcPr>
            <w:tcW w:w="144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7,692308</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13,2948</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13,71951</w:t>
            </w:r>
          </w:p>
        </w:tc>
        <w:tc>
          <w:tcPr>
            <w:tcW w:w="1282"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21,2766</w:t>
            </w:r>
          </w:p>
        </w:tc>
      </w:tr>
      <w:tr w:rsidR="00C61C08" w:rsidRPr="004130FC" w:rsidTr="004130FC">
        <w:trPr>
          <w:jc w:val="center"/>
        </w:trPr>
        <w:tc>
          <w:tcPr>
            <w:tcW w:w="3888" w:type="dxa"/>
            <w:shd w:val="clear" w:color="auto" w:fill="auto"/>
          </w:tcPr>
          <w:p w:rsidR="00C61C08" w:rsidRPr="004130FC" w:rsidRDefault="00C61C08" w:rsidP="004130FC">
            <w:pPr>
              <w:pStyle w:val="aff7"/>
              <w:keepNext/>
              <w:widowControl w:val="0"/>
              <w:rPr>
                <w:lang w:val="uk-UA"/>
              </w:rPr>
            </w:pPr>
            <w:r w:rsidRPr="004130FC">
              <w:rPr>
                <w:snapToGrid w:val="0"/>
                <w:lang w:val="uk-UA"/>
              </w:rPr>
              <w:t>Нарахування відпускних сум</w:t>
            </w:r>
          </w:p>
        </w:tc>
        <w:tc>
          <w:tcPr>
            <w:tcW w:w="144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30,76923</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43,3526</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8,536585</w:t>
            </w:r>
          </w:p>
        </w:tc>
        <w:tc>
          <w:tcPr>
            <w:tcW w:w="1282"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10,6383</w:t>
            </w:r>
          </w:p>
        </w:tc>
      </w:tr>
      <w:tr w:rsidR="00C61C08" w:rsidRPr="004130FC" w:rsidTr="004130FC">
        <w:trPr>
          <w:jc w:val="center"/>
        </w:trPr>
        <w:tc>
          <w:tcPr>
            <w:tcW w:w="3888" w:type="dxa"/>
            <w:shd w:val="clear" w:color="auto" w:fill="auto"/>
          </w:tcPr>
          <w:p w:rsidR="00C61C08" w:rsidRPr="004130FC" w:rsidRDefault="00C61C08" w:rsidP="004130FC">
            <w:pPr>
              <w:pStyle w:val="aff7"/>
              <w:keepNext/>
              <w:widowControl w:val="0"/>
              <w:rPr>
                <w:lang w:val="uk-UA"/>
              </w:rPr>
            </w:pPr>
            <w:r w:rsidRPr="004130FC">
              <w:rPr>
                <w:snapToGrid w:val="0"/>
                <w:lang w:val="uk-UA"/>
              </w:rPr>
              <w:t>Утримання аліментів</w:t>
            </w:r>
          </w:p>
        </w:tc>
        <w:tc>
          <w:tcPr>
            <w:tcW w:w="144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15,38462</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14,45087</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1,52439</w:t>
            </w:r>
          </w:p>
        </w:tc>
        <w:tc>
          <w:tcPr>
            <w:tcW w:w="1282"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1,891253</w:t>
            </w:r>
          </w:p>
        </w:tc>
      </w:tr>
    </w:tbl>
    <w:p w:rsidR="00C61C08" w:rsidRPr="004D3C37" w:rsidRDefault="00C61C08"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Отримані дані відобразимо графічно у вигляді діаграми</w:t>
      </w:r>
      <w:r w:rsidR="000A20DD" w:rsidRPr="004D3C37">
        <w:rPr>
          <w:lang w:val="uk-UA"/>
        </w:rPr>
        <w:t xml:space="preserve"> (рис.3.1),</w:t>
      </w:r>
      <w:r w:rsidRPr="004D3C37">
        <w:rPr>
          <w:lang w:val="uk-UA"/>
        </w:rPr>
        <w:t xml:space="preserve"> де у відсотках показана структура видачі, повернення не використаних підзвітних сум, нарахування відпускних сум та утримання аліментів за 2007 рік</w:t>
      </w:r>
      <w:r w:rsidR="000A20DD" w:rsidRPr="004D3C37">
        <w:rPr>
          <w:lang w:val="uk-UA"/>
        </w:rPr>
        <w:t>.</w:t>
      </w:r>
    </w:p>
    <w:p w:rsidR="00FA1D75" w:rsidRDefault="004027D2" w:rsidP="004027D2">
      <w:pPr>
        <w:keepNext/>
        <w:widowControl w:val="0"/>
        <w:ind w:firstLine="709"/>
        <w:rPr>
          <w:lang w:val="uk-UA"/>
        </w:rPr>
      </w:pPr>
      <w:r>
        <w:rPr>
          <w:lang w:val="uk-UA"/>
        </w:rPr>
        <w:br w:type="page"/>
      </w:r>
      <w:r w:rsidR="009D4832">
        <w:pict>
          <v:shape id="_x0000_i1041" type="#_x0000_t75" style="width:387.75pt;height:132pt">
            <v:imagedata r:id="rId23" o:title=""/>
          </v:shape>
        </w:pict>
      </w:r>
    </w:p>
    <w:p w:rsidR="000A20DD" w:rsidRDefault="000A20DD" w:rsidP="004027D2">
      <w:pPr>
        <w:keepNext/>
        <w:widowControl w:val="0"/>
        <w:ind w:firstLine="709"/>
        <w:rPr>
          <w:lang w:val="uk-UA"/>
        </w:rPr>
      </w:pPr>
      <w:r w:rsidRPr="004D3C37">
        <w:rPr>
          <w:lang w:val="uk-UA"/>
        </w:rPr>
        <w:t>Рис.</w:t>
      </w:r>
      <w:r w:rsidR="00031C17">
        <w:rPr>
          <w:lang w:val="uk-UA"/>
        </w:rPr>
        <w:t xml:space="preserve"> </w:t>
      </w:r>
      <w:r w:rsidRPr="004D3C37">
        <w:rPr>
          <w:lang w:val="uk-UA"/>
        </w:rPr>
        <w:t>3.1</w:t>
      </w:r>
      <w:r w:rsidR="00C61C08" w:rsidRPr="004D3C37">
        <w:rPr>
          <w:lang w:val="uk-UA"/>
        </w:rPr>
        <w:t xml:space="preserve"> Структура видачі, повернення не використаних підзвітних сум, нарахування відпускних сум та утримання аліментів за 2007 рік</w:t>
      </w:r>
      <w:r w:rsidRPr="004D3C37">
        <w:rPr>
          <w:lang w:val="uk-UA"/>
        </w:rPr>
        <w:t>.</w:t>
      </w:r>
    </w:p>
    <w:p w:rsidR="00FA1D75" w:rsidRPr="004D3C37" w:rsidRDefault="00FA1D75"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 xml:space="preserve">З </w:t>
      </w:r>
      <w:r w:rsidR="000A20DD" w:rsidRPr="004D3C37">
        <w:rPr>
          <w:lang w:val="uk-UA"/>
        </w:rPr>
        <w:t>рис.3.1</w:t>
      </w:r>
      <w:r w:rsidRPr="004D3C37">
        <w:rPr>
          <w:lang w:val="uk-UA"/>
        </w:rPr>
        <w:t xml:space="preserve"> видно, що найбільша частка у видачі, повернення не використаних підзвітних сум, нарахування відпускних сум та утримання аліментів за 2007 рік, належить видачі підзвітних сум, дана стаття займає 66,2%, повернення не використаних підзвітних сум 21,3%, нарахування відпускних сум 10,6%, а утри</w:t>
      </w:r>
      <w:r w:rsidR="000A2C22" w:rsidRPr="004D3C37">
        <w:rPr>
          <w:lang w:val="uk-UA"/>
        </w:rPr>
        <w:t>мання аліментів 1,89%</w:t>
      </w:r>
      <w:r w:rsidR="000A20DD" w:rsidRPr="004D3C37">
        <w:rPr>
          <w:lang w:val="uk-UA"/>
        </w:rPr>
        <w:t xml:space="preserve">. </w:t>
      </w:r>
      <w:r w:rsidR="000A2C22" w:rsidRPr="004D3C37">
        <w:rPr>
          <w:lang w:val="uk-UA"/>
        </w:rPr>
        <w:t>У табл</w:t>
      </w:r>
      <w:r w:rsidR="000A20DD" w:rsidRPr="004D3C37">
        <w:rPr>
          <w:lang w:val="uk-UA"/>
        </w:rPr>
        <w:t>.3.1</w:t>
      </w:r>
      <w:r w:rsidR="00031C17">
        <w:rPr>
          <w:lang w:val="uk-UA"/>
        </w:rPr>
        <w:t>0 розраховано динаміку видачі пі</w:t>
      </w:r>
      <w:r w:rsidRPr="004D3C37">
        <w:rPr>
          <w:lang w:val="uk-UA"/>
        </w:rPr>
        <w:t>дзвітних сум на ДП “Кривбасшахтозакриття</w:t>
      </w:r>
      <w:r w:rsidR="000A20DD" w:rsidRPr="004D3C37">
        <w:rPr>
          <w:lang w:val="uk-UA"/>
        </w:rPr>
        <w:t xml:space="preserve">" </w:t>
      </w:r>
      <w:r w:rsidRPr="004D3C37">
        <w:rPr>
          <w:lang w:val="uk-UA"/>
        </w:rPr>
        <w:t xml:space="preserve">за 2004 </w:t>
      </w:r>
      <w:r w:rsidR="000A20DD" w:rsidRPr="004D3C37">
        <w:rPr>
          <w:lang w:val="uk-UA"/>
        </w:rPr>
        <w:t>-</w:t>
      </w:r>
      <w:r w:rsidRPr="004D3C37">
        <w:rPr>
          <w:lang w:val="uk-UA"/>
        </w:rPr>
        <w:t xml:space="preserve"> 2007 роки</w:t>
      </w:r>
      <w:r w:rsidR="000A20DD" w:rsidRPr="004D3C37">
        <w:rPr>
          <w:lang w:val="uk-UA"/>
        </w:rPr>
        <w:t>.</w:t>
      </w:r>
    </w:p>
    <w:p w:rsidR="00FA1D75" w:rsidRDefault="00FA1D75" w:rsidP="004027D2">
      <w:pPr>
        <w:keepNext/>
        <w:widowControl w:val="0"/>
        <w:ind w:firstLine="709"/>
        <w:rPr>
          <w:lang w:val="uk-UA"/>
        </w:rPr>
      </w:pPr>
    </w:p>
    <w:p w:rsidR="00C61C08" w:rsidRPr="004D3C37" w:rsidRDefault="00C61C08" w:rsidP="004027D2">
      <w:pPr>
        <w:keepNext/>
        <w:widowControl w:val="0"/>
        <w:ind w:firstLine="709"/>
        <w:rPr>
          <w:lang w:val="uk-UA"/>
        </w:rPr>
      </w:pPr>
      <w:r w:rsidRPr="004D3C37">
        <w:rPr>
          <w:lang w:val="uk-UA"/>
        </w:rPr>
        <w:t xml:space="preserve">Таблиця </w:t>
      </w:r>
      <w:r w:rsidR="000A20DD" w:rsidRPr="004D3C37">
        <w:rPr>
          <w:lang w:val="uk-UA"/>
        </w:rPr>
        <w:t>3.1</w:t>
      </w:r>
      <w:r w:rsidRPr="004D3C37">
        <w:rPr>
          <w:lang w:val="uk-UA"/>
        </w:rPr>
        <w:t>0</w:t>
      </w:r>
    </w:p>
    <w:p w:rsidR="00C61C08" w:rsidRPr="004D3C37" w:rsidRDefault="00C61C08" w:rsidP="004027D2">
      <w:pPr>
        <w:keepNext/>
        <w:widowControl w:val="0"/>
        <w:ind w:left="709" w:firstLine="0"/>
        <w:rPr>
          <w:lang w:val="uk-UA"/>
        </w:rPr>
      </w:pPr>
      <w:r w:rsidRPr="004D3C37">
        <w:rPr>
          <w:lang w:val="uk-UA"/>
        </w:rPr>
        <w:t>Динаміка видачі підзвітних сум на ДП “Кривбасшахтозакриття”</w:t>
      </w:r>
      <w:r w:rsidR="00FA1D75">
        <w:rPr>
          <w:lang w:val="uk-UA"/>
        </w:rPr>
        <w:t xml:space="preserve"> </w:t>
      </w:r>
      <w:r w:rsidRPr="004D3C37">
        <w:rPr>
          <w:lang w:val="uk-UA"/>
        </w:rPr>
        <w:t xml:space="preserve">за 2004 </w:t>
      </w:r>
      <w:r w:rsidR="000A20DD" w:rsidRPr="004D3C37">
        <w:rPr>
          <w:lang w:val="uk-UA"/>
        </w:rPr>
        <w:t>-</w:t>
      </w:r>
      <w:r w:rsidRPr="004D3C37">
        <w:rPr>
          <w:lang w:val="uk-UA"/>
        </w:rPr>
        <w:t xml:space="preserve"> 2007 роки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91"/>
        <w:gridCol w:w="1586"/>
        <w:gridCol w:w="1716"/>
        <w:gridCol w:w="1455"/>
        <w:gridCol w:w="1324"/>
      </w:tblGrid>
      <w:tr w:rsidR="001B0B25" w:rsidRPr="004130FC" w:rsidTr="004130FC">
        <w:trPr>
          <w:jc w:val="center"/>
        </w:trPr>
        <w:tc>
          <w:tcPr>
            <w:tcW w:w="3227" w:type="dxa"/>
            <w:shd w:val="clear" w:color="auto" w:fill="auto"/>
          </w:tcPr>
          <w:p w:rsidR="001B0B25" w:rsidRPr="004130FC" w:rsidRDefault="001B0B25" w:rsidP="004130FC">
            <w:pPr>
              <w:pStyle w:val="aff7"/>
              <w:keepNext/>
              <w:widowControl w:val="0"/>
              <w:rPr>
                <w:lang w:val="uk-UA"/>
              </w:rPr>
            </w:pPr>
            <w:r w:rsidRPr="004130FC">
              <w:rPr>
                <w:lang w:val="uk-UA"/>
              </w:rPr>
              <w:t>Показник</w:t>
            </w:r>
          </w:p>
        </w:tc>
        <w:tc>
          <w:tcPr>
            <w:tcW w:w="1701" w:type="dxa"/>
            <w:shd w:val="clear" w:color="auto" w:fill="auto"/>
          </w:tcPr>
          <w:p w:rsidR="001B0B25" w:rsidRPr="004130FC" w:rsidRDefault="001B0B25" w:rsidP="004130FC">
            <w:pPr>
              <w:pStyle w:val="aff7"/>
              <w:keepNext/>
              <w:widowControl w:val="0"/>
              <w:rPr>
                <w:lang w:val="uk-UA"/>
              </w:rPr>
            </w:pPr>
            <w:r w:rsidRPr="004130FC">
              <w:rPr>
                <w:lang w:val="uk-UA"/>
              </w:rPr>
              <w:t>2004</w:t>
            </w:r>
          </w:p>
        </w:tc>
        <w:tc>
          <w:tcPr>
            <w:tcW w:w="1843" w:type="dxa"/>
            <w:shd w:val="clear" w:color="auto" w:fill="auto"/>
          </w:tcPr>
          <w:p w:rsidR="001B0B25" w:rsidRPr="004130FC" w:rsidRDefault="001B0B25" w:rsidP="004130FC">
            <w:pPr>
              <w:pStyle w:val="aff7"/>
              <w:keepNext/>
              <w:widowControl w:val="0"/>
              <w:rPr>
                <w:lang w:val="uk-UA"/>
              </w:rPr>
            </w:pPr>
            <w:r w:rsidRPr="004130FC">
              <w:rPr>
                <w:lang w:val="uk-UA"/>
              </w:rPr>
              <w:t>2005</w:t>
            </w:r>
          </w:p>
        </w:tc>
        <w:tc>
          <w:tcPr>
            <w:tcW w:w="1559" w:type="dxa"/>
            <w:shd w:val="clear" w:color="auto" w:fill="auto"/>
          </w:tcPr>
          <w:p w:rsidR="001B0B25" w:rsidRPr="004130FC" w:rsidRDefault="001B0B25" w:rsidP="004130FC">
            <w:pPr>
              <w:pStyle w:val="aff7"/>
              <w:keepNext/>
              <w:widowControl w:val="0"/>
              <w:rPr>
                <w:lang w:val="uk-UA"/>
              </w:rPr>
            </w:pPr>
            <w:r w:rsidRPr="004130FC">
              <w:rPr>
                <w:lang w:val="uk-UA"/>
              </w:rPr>
              <w:t>2006</w:t>
            </w:r>
          </w:p>
        </w:tc>
        <w:tc>
          <w:tcPr>
            <w:tcW w:w="1417" w:type="dxa"/>
            <w:shd w:val="clear" w:color="auto" w:fill="auto"/>
          </w:tcPr>
          <w:p w:rsidR="001B0B25" w:rsidRPr="004130FC" w:rsidRDefault="001B0B25" w:rsidP="004130FC">
            <w:pPr>
              <w:pStyle w:val="aff7"/>
              <w:keepNext/>
              <w:widowControl w:val="0"/>
              <w:rPr>
                <w:lang w:val="uk-UA"/>
              </w:rPr>
            </w:pPr>
            <w:r w:rsidRPr="004130FC">
              <w:rPr>
                <w:lang w:val="uk-UA"/>
              </w:rPr>
              <w:t>2007</w:t>
            </w:r>
          </w:p>
        </w:tc>
      </w:tr>
      <w:tr w:rsidR="001B0B25" w:rsidRPr="004130FC" w:rsidTr="004130FC">
        <w:trPr>
          <w:jc w:val="center"/>
        </w:trPr>
        <w:tc>
          <w:tcPr>
            <w:tcW w:w="3227" w:type="dxa"/>
            <w:shd w:val="clear" w:color="auto" w:fill="auto"/>
          </w:tcPr>
          <w:p w:rsidR="001B0B25" w:rsidRPr="004130FC" w:rsidRDefault="001B0B25" w:rsidP="004130FC">
            <w:pPr>
              <w:pStyle w:val="aff7"/>
              <w:keepNext/>
              <w:widowControl w:val="0"/>
              <w:rPr>
                <w:lang w:val="uk-UA"/>
              </w:rPr>
            </w:pPr>
            <w:r w:rsidRPr="004130FC">
              <w:rPr>
                <w:lang w:val="uk-UA"/>
              </w:rPr>
              <w:t>Видаччя підзвітних сум</w:t>
            </w:r>
          </w:p>
        </w:tc>
        <w:tc>
          <w:tcPr>
            <w:tcW w:w="1701"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3</w:t>
            </w:r>
          </w:p>
        </w:tc>
        <w:tc>
          <w:tcPr>
            <w:tcW w:w="1843"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10</w:t>
            </w:r>
          </w:p>
        </w:tc>
        <w:tc>
          <w:tcPr>
            <w:tcW w:w="1559"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250</w:t>
            </w:r>
          </w:p>
        </w:tc>
        <w:tc>
          <w:tcPr>
            <w:tcW w:w="1417"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280</w:t>
            </w:r>
          </w:p>
        </w:tc>
      </w:tr>
      <w:tr w:rsidR="001B0B25" w:rsidRPr="004130FC" w:rsidTr="004130FC">
        <w:trPr>
          <w:jc w:val="center"/>
        </w:trPr>
        <w:tc>
          <w:tcPr>
            <w:tcW w:w="3227" w:type="dxa"/>
            <w:shd w:val="clear" w:color="auto" w:fill="auto"/>
          </w:tcPr>
          <w:p w:rsidR="001B0B25" w:rsidRPr="004130FC" w:rsidRDefault="001B0B25" w:rsidP="004130FC">
            <w:pPr>
              <w:pStyle w:val="aff7"/>
              <w:keepNext/>
              <w:widowControl w:val="0"/>
              <w:rPr>
                <w:lang w:val="uk-UA"/>
              </w:rPr>
            </w:pPr>
            <w:r w:rsidRPr="004130FC">
              <w:rPr>
                <w:lang w:val="uk-UA"/>
              </w:rPr>
              <w:t>Абсолютний приріст</w:t>
            </w:r>
          </w:p>
        </w:tc>
        <w:tc>
          <w:tcPr>
            <w:tcW w:w="1701" w:type="dxa"/>
            <w:shd w:val="clear" w:color="auto" w:fill="auto"/>
          </w:tcPr>
          <w:p w:rsidR="001B0B25" w:rsidRPr="004130FC" w:rsidRDefault="001B0B25" w:rsidP="004130FC">
            <w:pPr>
              <w:pStyle w:val="aff7"/>
              <w:keepNext/>
              <w:widowControl w:val="0"/>
              <w:rPr>
                <w:lang w:val="uk-UA"/>
              </w:rPr>
            </w:pPr>
          </w:p>
        </w:tc>
        <w:tc>
          <w:tcPr>
            <w:tcW w:w="1843" w:type="dxa"/>
            <w:shd w:val="clear" w:color="auto" w:fill="auto"/>
          </w:tcPr>
          <w:p w:rsidR="001B0B25" w:rsidRPr="004130FC" w:rsidRDefault="001B0B25" w:rsidP="004130FC">
            <w:pPr>
              <w:pStyle w:val="aff7"/>
              <w:keepNext/>
              <w:widowControl w:val="0"/>
              <w:rPr>
                <w:lang w:val="uk-UA"/>
              </w:rPr>
            </w:pPr>
          </w:p>
        </w:tc>
        <w:tc>
          <w:tcPr>
            <w:tcW w:w="1559" w:type="dxa"/>
            <w:shd w:val="clear" w:color="auto" w:fill="auto"/>
          </w:tcPr>
          <w:p w:rsidR="001B0B25" w:rsidRPr="004130FC" w:rsidRDefault="001B0B25" w:rsidP="004130FC">
            <w:pPr>
              <w:pStyle w:val="aff7"/>
              <w:keepNext/>
              <w:widowControl w:val="0"/>
              <w:rPr>
                <w:lang w:val="uk-UA"/>
              </w:rPr>
            </w:pPr>
          </w:p>
        </w:tc>
        <w:tc>
          <w:tcPr>
            <w:tcW w:w="1417" w:type="dxa"/>
            <w:shd w:val="clear" w:color="auto" w:fill="auto"/>
          </w:tcPr>
          <w:p w:rsidR="001B0B25" w:rsidRPr="004130FC" w:rsidRDefault="001B0B25" w:rsidP="004130FC">
            <w:pPr>
              <w:pStyle w:val="aff7"/>
              <w:keepNext/>
              <w:widowControl w:val="0"/>
              <w:rPr>
                <w:lang w:val="uk-UA"/>
              </w:rPr>
            </w:pPr>
          </w:p>
        </w:tc>
      </w:tr>
      <w:tr w:rsidR="001B0B25" w:rsidRPr="004130FC" w:rsidTr="004130FC">
        <w:trPr>
          <w:jc w:val="center"/>
        </w:trPr>
        <w:tc>
          <w:tcPr>
            <w:tcW w:w="3227" w:type="dxa"/>
            <w:shd w:val="clear" w:color="auto" w:fill="auto"/>
          </w:tcPr>
          <w:p w:rsidR="001B0B25" w:rsidRPr="004130FC" w:rsidRDefault="001B0B25" w:rsidP="004130FC">
            <w:pPr>
              <w:pStyle w:val="aff7"/>
              <w:keepNext/>
              <w:widowControl w:val="0"/>
              <w:rPr>
                <w:lang w:val="uk-UA"/>
              </w:rPr>
            </w:pPr>
            <w:r w:rsidRPr="004130FC">
              <w:rPr>
                <w:lang w:val="uk-UA"/>
              </w:rPr>
              <w:t>-Базисний</w:t>
            </w:r>
          </w:p>
        </w:tc>
        <w:tc>
          <w:tcPr>
            <w:tcW w:w="1701"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w:t>
            </w:r>
          </w:p>
        </w:tc>
        <w:tc>
          <w:tcPr>
            <w:tcW w:w="1843"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7</w:t>
            </w:r>
          </w:p>
        </w:tc>
        <w:tc>
          <w:tcPr>
            <w:tcW w:w="1559"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247</w:t>
            </w:r>
          </w:p>
        </w:tc>
        <w:tc>
          <w:tcPr>
            <w:tcW w:w="1417"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277</w:t>
            </w:r>
          </w:p>
        </w:tc>
      </w:tr>
      <w:tr w:rsidR="001B0B25" w:rsidRPr="004130FC" w:rsidTr="004130FC">
        <w:trPr>
          <w:jc w:val="center"/>
        </w:trPr>
        <w:tc>
          <w:tcPr>
            <w:tcW w:w="3227" w:type="dxa"/>
            <w:shd w:val="clear" w:color="auto" w:fill="auto"/>
          </w:tcPr>
          <w:p w:rsidR="001B0B25" w:rsidRPr="004130FC" w:rsidRDefault="001B0B25" w:rsidP="004130FC">
            <w:pPr>
              <w:pStyle w:val="aff7"/>
              <w:keepNext/>
              <w:widowControl w:val="0"/>
              <w:rPr>
                <w:lang w:val="uk-UA"/>
              </w:rPr>
            </w:pPr>
            <w:r w:rsidRPr="004130FC">
              <w:rPr>
                <w:lang w:val="uk-UA"/>
              </w:rPr>
              <w:t>-Ланцюговий</w:t>
            </w:r>
          </w:p>
        </w:tc>
        <w:tc>
          <w:tcPr>
            <w:tcW w:w="1701"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w:t>
            </w:r>
          </w:p>
        </w:tc>
        <w:tc>
          <w:tcPr>
            <w:tcW w:w="1843"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7</w:t>
            </w:r>
          </w:p>
        </w:tc>
        <w:tc>
          <w:tcPr>
            <w:tcW w:w="1559"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240</w:t>
            </w:r>
          </w:p>
        </w:tc>
        <w:tc>
          <w:tcPr>
            <w:tcW w:w="1417"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30</w:t>
            </w:r>
          </w:p>
        </w:tc>
      </w:tr>
      <w:tr w:rsidR="001B0B25" w:rsidRPr="004130FC" w:rsidTr="004130FC">
        <w:trPr>
          <w:jc w:val="center"/>
        </w:trPr>
        <w:tc>
          <w:tcPr>
            <w:tcW w:w="3227" w:type="dxa"/>
            <w:shd w:val="clear" w:color="auto" w:fill="auto"/>
          </w:tcPr>
          <w:p w:rsidR="001B0B25" w:rsidRPr="004130FC" w:rsidRDefault="001B0B25" w:rsidP="004130FC">
            <w:pPr>
              <w:pStyle w:val="aff7"/>
              <w:keepNext/>
              <w:widowControl w:val="0"/>
              <w:rPr>
                <w:lang w:val="uk-UA"/>
              </w:rPr>
            </w:pPr>
            <w:r w:rsidRPr="004130FC">
              <w:rPr>
                <w:lang w:val="uk-UA"/>
              </w:rPr>
              <w:t>Темп росту</w:t>
            </w:r>
          </w:p>
        </w:tc>
        <w:tc>
          <w:tcPr>
            <w:tcW w:w="1701" w:type="dxa"/>
            <w:shd w:val="clear" w:color="auto" w:fill="auto"/>
          </w:tcPr>
          <w:p w:rsidR="001B0B25" w:rsidRPr="004130FC" w:rsidRDefault="001B0B25" w:rsidP="004130FC">
            <w:pPr>
              <w:pStyle w:val="aff7"/>
              <w:keepNext/>
              <w:widowControl w:val="0"/>
              <w:rPr>
                <w:lang w:val="uk-UA"/>
              </w:rPr>
            </w:pPr>
          </w:p>
        </w:tc>
        <w:tc>
          <w:tcPr>
            <w:tcW w:w="1843" w:type="dxa"/>
            <w:shd w:val="clear" w:color="auto" w:fill="auto"/>
          </w:tcPr>
          <w:p w:rsidR="001B0B25" w:rsidRPr="004130FC" w:rsidRDefault="001B0B25" w:rsidP="004130FC">
            <w:pPr>
              <w:pStyle w:val="aff7"/>
              <w:keepNext/>
              <w:widowControl w:val="0"/>
              <w:rPr>
                <w:lang w:val="uk-UA"/>
              </w:rPr>
            </w:pPr>
          </w:p>
        </w:tc>
        <w:tc>
          <w:tcPr>
            <w:tcW w:w="1559" w:type="dxa"/>
            <w:shd w:val="clear" w:color="auto" w:fill="auto"/>
          </w:tcPr>
          <w:p w:rsidR="001B0B25" w:rsidRPr="004130FC" w:rsidRDefault="001B0B25" w:rsidP="004130FC">
            <w:pPr>
              <w:pStyle w:val="aff7"/>
              <w:keepNext/>
              <w:widowControl w:val="0"/>
              <w:rPr>
                <w:lang w:val="uk-UA"/>
              </w:rPr>
            </w:pPr>
          </w:p>
        </w:tc>
        <w:tc>
          <w:tcPr>
            <w:tcW w:w="1417" w:type="dxa"/>
            <w:shd w:val="clear" w:color="auto" w:fill="auto"/>
          </w:tcPr>
          <w:p w:rsidR="001B0B25" w:rsidRPr="004130FC" w:rsidRDefault="001B0B25" w:rsidP="004130FC">
            <w:pPr>
              <w:pStyle w:val="aff7"/>
              <w:keepNext/>
              <w:widowControl w:val="0"/>
              <w:rPr>
                <w:lang w:val="uk-UA"/>
              </w:rPr>
            </w:pPr>
          </w:p>
        </w:tc>
      </w:tr>
      <w:tr w:rsidR="001B0B25" w:rsidRPr="004130FC" w:rsidTr="004130FC">
        <w:trPr>
          <w:jc w:val="center"/>
        </w:trPr>
        <w:tc>
          <w:tcPr>
            <w:tcW w:w="3227" w:type="dxa"/>
            <w:shd w:val="clear" w:color="auto" w:fill="auto"/>
          </w:tcPr>
          <w:p w:rsidR="001B0B25" w:rsidRPr="004130FC" w:rsidRDefault="001B0B25" w:rsidP="004130FC">
            <w:pPr>
              <w:pStyle w:val="aff7"/>
              <w:keepNext/>
              <w:widowControl w:val="0"/>
              <w:rPr>
                <w:lang w:val="uk-UA"/>
              </w:rPr>
            </w:pPr>
            <w:r w:rsidRPr="004130FC">
              <w:rPr>
                <w:lang w:val="uk-UA"/>
              </w:rPr>
              <w:t>-Базисний</w:t>
            </w:r>
          </w:p>
        </w:tc>
        <w:tc>
          <w:tcPr>
            <w:tcW w:w="1701"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w:t>
            </w:r>
          </w:p>
        </w:tc>
        <w:tc>
          <w:tcPr>
            <w:tcW w:w="1843"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3,33</w:t>
            </w:r>
          </w:p>
        </w:tc>
        <w:tc>
          <w:tcPr>
            <w:tcW w:w="1559"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83,33</w:t>
            </w:r>
          </w:p>
        </w:tc>
        <w:tc>
          <w:tcPr>
            <w:tcW w:w="1417"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93,33</w:t>
            </w:r>
          </w:p>
        </w:tc>
      </w:tr>
      <w:tr w:rsidR="001B0B25" w:rsidRPr="004130FC" w:rsidTr="004130FC">
        <w:trPr>
          <w:jc w:val="center"/>
        </w:trPr>
        <w:tc>
          <w:tcPr>
            <w:tcW w:w="3227" w:type="dxa"/>
            <w:shd w:val="clear" w:color="auto" w:fill="auto"/>
          </w:tcPr>
          <w:p w:rsidR="001B0B25" w:rsidRPr="004130FC" w:rsidRDefault="001B0B25" w:rsidP="004130FC">
            <w:pPr>
              <w:pStyle w:val="aff7"/>
              <w:keepNext/>
              <w:widowControl w:val="0"/>
              <w:rPr>
                <w:lang w:val="uk-UA"/>
              </w:rPr>
            </w:pPr>
            <w:r w:rsidRPr="004130FC">
              <w:rPr>
                <w:lang w:val="uk-UA"/>
              </w:rPr>
              <w:t>-Ланцюговий</w:t>
            </w:r>
          </w:p>
        </w:tc>
        <w:tc>
          <w:tcPr>
            <w:tcW w:w="1701"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w:t>
            </w:r>
          </w:p>
        </w:tc>
        <w:tc>
          <w:tcPr>
            <w:tcW w:w="1843"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3,33</w:t>
            </w:r>
          </w:p>
        </w:tc>
        <w:tc>
          <w:tcPr>
            <w:tcW w:w="1559"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25</w:t>
            </w:r>
          </w:p>
        </w:tc>
        <w:tc>
          <w:tcPr>
            <w:tcW w:w="1417"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1,12</w:t>
            </w:r>
          </w:p>
        </w:tc>
      </w:tr>
      <w:tr w:rsidR="001B0B25" w:rsidRPr="004130FC" w:rsidTr="004130FC">
        <w:trPr>
          <w:jc w:val="center"/>
        </w:trPr>
        <w:tc>
          <w:tcPr>
            <w:tcW w:w="3227" w:type="dxa"/>
            <w:shd w:val="clear" w:color="auto" w:fill="auto"/>
          </w:tcPr>
          <w:p w:rsidR="001B0B25" w:rsidRPr="004130FC" w:rsidRDefault="001B0B25" w:rsidP="004130FC">
            <w:pPr>
              <w:pStyle w:val="aff7"/>
              <w:keepNext/>
              <w:widowControl w:val="0"/>
              <w:rPr>
                <w:lang w:val="uk-UA"/>
              </w:rPr>
            </w:pPr>
            <w:r w:rsidRPr="004130FC">
              <w:rPr>
                <w:lang w:val="uk-UA"/>
              </w:rPr>
              <w:t>Темп приросту</w:t>
            </w:r>
          </w:p>
        </w:tc>
        <w:tc>
          <w:tcPr>
            <w:tcW w:w="1701" w:type="dxa"/>
            <w:shd w:val="clear" w:color="auto" w:fill="auto"/>
          </w:tcPr>
          <w:p w:rsidR="001B0B25" w:rsidRPr="004130FC" w:rsidRDefault="001B0B25" w:rsidP="004130FC">
            <w:pPr>
              <w:pStyle w:val="aff7"/>
              <w:keepNext/>
              <w:widowControl w:val="0"/>
              <w:rPr>
                <w:lang w:val="uk-UA"/>
              </w:rPr>
            </w:pPr>
          </w:p>
        </w:tc>
        <w:tc>
          <w:tcPr>
            <w:tcW w:w="1843" w:type="dxa"/>
            <w:shd w:val="clear" w:color="auto" w:fill="auto"/>
          </w:tcPr>
          <w:p w:rsidR="001B0B25" w:rsidRPr="004130FC" w:rsidRDefault="001B0B25" w:rsidP="004130FC">
            <w:pPr>
              <w:pStyle w:val="aff7"/>
              <w:keepNext/>
              <w:widowControl w:val="0"/>
              <w:rPr>
                <w:lang w:val="uk-UA"/>
              </w:rPr>
            </w:pPr>
          </w:p>
        </w:tc>
        <w:tc>
          <w:tcPr>
            <w:tcW w:w="1559" w:type="dxa"/>
            <w:shd w:val="clear" w:color="auto" w:fill="auto"/>
          </w:tcPr>
          <w:p w:rsidR="001B0B25" w:rsidRPr="004130FC" w:rsidRDefault="001B0B25" w:rsidP="004130FC">
            <w:pPr>
              <w:pStyle w:val="aff7"/>
              <w:keepNext/>
              <w:widowControl w:val="0"/>
              <w:rPr>
                <w:lang w:val="uk-UA"/>
              </w:rPr>
            </w:pPr>
          </w:p>
        </w:tc>
        <w:tc>
          <w:tcPr>
            <w:tcW w:w="1417" w:type="dxa"/>
            <w:shd w:val="clear" w:color="auto" w:fill="auto"/>
          </w:tcPr>
          <w:p w:rsidR="001B0B25" w:rsidRPr="004130FC" w:rsidRDefault="001B0B25" w:rsidP="004130FC">
            <w:pPr>
              <w:pStyle w:val="aff7"/>
              <w:keepNext/>
              <w:widowControl w:val="0"/>
              <w:rPr>
                <w:lang w:val="uk-UA"/>
              </w:rPr>
            </w:pPr>
          </w:p>
        </w:tc>
      </w:tr>
      <w:tr w:rsidR="001B0B25" w:rsidRPr="004130FC" w:rsidTr="004130FC">
        <w:trPr>
          <w:jc w:val="center"/>
        </w:trPr>
        <w:tc>
          <w:tcPr>
            <w:tcW w:w="3227" w:type="dxa"/>
            <w:shd w:val="clear" w:color="auto" w:fill="auto"/>
          </w:tcPr>
          <w:p w:rsidR="001B0B25" w:rsidRPr="004130FC" w:rsidRDefault="001B0B25" w:rsidP="004130FC">
            <w:pPr>
              <w:pStyle w:val="aff7"/>
              <w:keepNext/>
              <w:widowControl w:val="0"/>
              <w:rPr>
                <w:lang w:val="uk-UA"/>
              </w:rPr>
            </w:pPr>
            <w:r w:rsidRPr="004130FC">
              <w:rPr>
                <w:lang w:val="uk-UA"/>
              </w:rPr>
              <w:t>-Базисний</w:t>
            </w:r>
          </w:p>
        </w:tc>
        <w:tc>
          <w:tcPr>
            <w:tcW w:w="1701"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w:t>
            </w:r>
          </w:p>
        </w:tc>
        <w:tc>
          <w:tcPr>
            <w:tcW w:w="1843"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9</w:t>
            </w:r>
          </w:p>
        </w:tc>
        <w:tc>
          <w:tcPr>
            <w:tcW w:w="1559"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249</w:t>
            </w:r>
          </w:p>
        </w:tc>
        <w:tc>
          <w:tcPr>
            <w:tcW w:w="1417"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279</w:t>
            </w:r>
          </w:p>
        </w:tc>
      </w:tr>
      <w:tr w:rsidR="001B0B25" w:rsidRPr="004130FC" w:rsidTr="004130FC">
        <w:trPr>
          <w:jc w:val="center"/>
        </w:trPr>
        <w:tc>
          <w:tcPr>
            <w:tcW w:w="3227" w:type="dxa"/>
            <w:shd w:val="clear" w:color="auto" w:fill="auto"/>
          </w:tcPr>
          <w:p w:rsidR="001B0B25" w:rsidRPr="004130FC" w:rsidRDefault="001B0B25" w:rsidP="004130FC">
            <w:pPr>
              <w:pStyle w:val="aff7"/>
              <w:keepNext/>
              <w:widowControl w:val="0"/>
              <w:rPr>
                <w:lang w:val="uk-UA"/>
              </w:rPr>
            </w:pPr>
            <w:r w:rsidRPr="004130FC">
              <w:rPr>
                <w:lang w:val="uk-UA"/>
              </w:rPr>
              <w:t>-Ланцюговий</w:t>
            </w:r>
          </w:p>
        </w:tc>
        <w:tc>
          <w:tcPr>
            <w:tcW w:w="1701"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w:t>
            </w:r>
          </w:p>
        </w:tc>
        <w:tc>
          <w:tcPr>
            <w:tcW w:w="1843"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9</w:t>
            </w:r>
          </w:p>
        </w:tc>
        <w:tc>
          <w:tcPr>
            <w:tcW w:w="1559"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24</w:t>
            </w:r>
          </w:p>
        </w:tc>
        <w:tc>
          <w:tcPr>
            <w:tcW w:w="1417"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0,12</w:t>
            </w:r>
          </w:p>
        </w:tc>
      </w:tr>
    </w:tbl>
    <w:p w:rsidR="00522778" w:rsidRPr="004D3C37" w:rsidRDefault="00522778"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 xml:space="preserve">За період 2004 </w:t>
      </w:r>
      <w:r w:rsidR="000A20DD" w:rsidRPr="004D3C37">
        <w:rPr>
          <w:lang w:val="uk-UA"/>
        </w:rPr>
        <w:t>-</w:t>
      </w:r>
      <w:r w:rsidRPr="004D3C37">
        <w:rPr>
          <w:lang w:val="uk-UA"/>
        </w:rPr>
        <w:t xml:space="preserve"> 2007 роки видача підзвітних сум на ДП “Кривбасшахтозакриття</w:t>
      </w:r>
      <w:r w:rsidR="000A20DD" w:rsidRPr="004D3C37">
        <w:rPr>
          <w:lang w:val="uk-UA"/>
        </w:rPr>
        <w:t xml:space="preserve">" </w:t>
      </w:r>
      <w:r w:rsidRPr="004D3C37">
        <w:rPr>
          <w:lang w:val="uk-UA"/>
        </w:rPr>
        <w:t>постійно зростала</w:t>
      </w:r>
      <w:r w:rsidR="000A20DD" w:rsidRPr="004D3C37">
        <w:rPr>
          <w:lang w:val="uk-UA"/>
        </w:rPr>
        <w:t xml:space="preserve">. </w:t>
      </w:r>
      <w:r w:rsidRPr="004D3C37">
        <w:rPr>
          <w:lang w:val="uk-UA"/>
        </w:rPr>
        <w:t>У 2007 році вона зросла порівняно з 2004 роком на 277тис</w:t>
      </w:r>
      <w:r w:rsidR="000A20DD" w:rsidRPr="004D3C37">
        <w:rPr>
          <w:lang w:val="uk-UA"/>
        </w:rPr>
        <w:t xml:space="preserve">. </w:t>
      </w:r>
      <w:r w:rsidRPr="004D3C37">
        <w:rPr>
          <w:lang w:val="uk-UA"/>
        </w:rPr>
        <w:t>грн</w:t>
      </w:r>
      <w:r w:rsidR="000A20DD" w:rsidRPr="004D3C37">
        <w:rPr>
          <w:lang w:val="uk-UA"/>
        </w:rPr>
        <w:t>. (</w:t>
      </w:r>
      <w:r w:rsidRPr="004D3C37">
        <w:rPr>
          <w:lang w:val="uk-UA"/>
        </w:rPr>
        <w:t>або 93,3%</w:t>
      </w:r>
      <w:r w:rsidR="000A20DD" w:rsidRPr="004D3C37">
        <w:rPr>
          <w:lang w:val="uk-UA"/>
        </w:rPr>
        <w:t>),</w:t>
      </w:r>
      <w:r w:rsidRPr="004D3C37">
        <w:rPr>
          <w:lang w:val="uk-UA"/>
        </w:rPr>
        <w:t xml:space="preserve"> а порівняно з 2006 роком </w:t>
      </w:r>
      <w:r w:rsidR="000A20DD" w:rsidRPr="004D3C37">
        <w:rPr>
          <w:lang w:val="uk-UA"/>
        </w:rPr>
        <w:t>-</w:t>
      </w:r>
      <w:r w:rsidRPr="004D3C37">
        <w:rPr>
          <w:lang w:val="uk-UA"/>
        </w:rPr>
        <w:t xml:space="preserve"> на 30 тис</w:t>
      </w:r>
      <w:r w:rsidR="000A20DD" w:rsidRPr="004D3C37">
        <w:rPr>
          <w:lang w:val="uk-UA"/>
        </w:rPr>
        <w:t xml:space="preserve">. </w:t>
      </w:r>
      <w:r w:rsidRPr="004D3C37">
        <w:rPr>
          <w:lang w:val="uk-UA"/>
        </w:rPr>
        <w:t>грн</w:t>
      </w:r>
      <w:r w:rsidR="000A20DD" w:rsidRPr="004D3C37">
        <w:rPr>
          <w:lang w:val="uk-UA"/>
        </w:rPr>
        <w:t>. (</w:t>
      </w:r>
      <w:r w:rsidRPr="004D3C37">
        <w:rPr>
          <w:lang w:val="uk-UA"/>
        </w:rPr>
        <w:t>або 1,12%</w:t>
      </w:r>
      <w:r w:rsidR="000A20DD" w:rsidRPr="004D3C37">
        <w:rPr>
          <w:lang w:val="uk-UA"/>
        </w:rPr>
        <w:t>).</w:t>
      </w:r>
    </w:p>
    <w:p w:rsidR="000A20DD" w:rsidRDefault="00C61C08" w:rsidP="004027D2">
      <w:pPr>
        <w:keepNext/>
        <w:widowControl w:val="0"/>
        <w:ind w:firstLine="709"/>
        <w:rPr>
          <w:lang w:val="uk-UA"/>
        </w:rPr>
      </w:pPr>
      <w:r w:rsidRPr="004D3C37">
        <w:rPr>
          <w:lang w:val="uk-UA"/>
        </w:rPr>
        <w:t xml:space="preserve">Динаміку повернення не використаних підзвітних сум за 2004 </w:t>
      </w:r>
      <w:r w:rsidR="000A20DD" w:rsidRPr="004D3C37">
        <w:rPr>
          <w:lang w:val="uk-UA"/>
        </w:rPr>
        <w:t>-</w:t>
      </w:r>
      <w:r w:rsidR="000A2C22" w:rsidRPr="004D3C37">
        <w:rPr>
          <w:lang w:val="uk-UA"/>
        </w:rPr>
        <w:t xml:space="preserve"> 2007 роки розраховано у табл</w:t>
      </w:r>
      <w:r w:rsidR="000A20DD" w:rsidRPr="004D3C37">
        <w:rPr>
          <w:lang w:val="uk-UA"/>
        </w:rPr>
        <w:t>.3.11</w:t>
      </w:r>
      <w:r w:rsidR="00031C17">
        <w:rPr>
          <w:lang w:val="uk-UA"/>
        </w:rPr>
        <w:t>.</w:t>
      </w:r>
    </w:p>
    <w:p w:rsidR="00031C17" w:rsidRPr="004D3C37" w:rsidRDefault="00031C17" w:rsidP="004027D2">
      <w:pPr>
        <w:keepNext/>
        <w:widowControl w:val="0"/>
        <w:ind w:firstLine="709"/>
        <w:rPr>
          <w:lang w:val="uk-UA"/>
        </w:rPr>
      </w:pPr>
    </w:p>
    <w:p w:rsidR="00C61C08" w:rsidRPr="004D3C37" w:rsidRDefault="00C61C08" w:rsidP="004027D2">
      <w:pPr>
        <w:keepNext/>
        <w:widowControl w:val="0"/>
        <w:ind w:firstLine="709"/>
        <w:rPr>
          <w:lang w:val="uk-UA"/>
        </w:rPr>
      </w:pPr>
      <w:r w:rsidRPr="004D3C37">
        <w:rPr>
          <w:lang w:val="uk-UA"/>
        </w:rPr>
        <w:t xml:space="preserve">Таблиця </w:t>
      </w:r>
      <w:r w:rsidR="000A20DD" w:rsidRPr="004D3C37">
        <w:rPr>
          <w:lang w:val="uk-UA"/>
        </w:rPr>
        <w:t>3.1</w:t>
      </w:r>
      <w:r w:rsidRPr="004D3C37">
        <w:rPr>
          <w:lang w:val="uk-UA"/>
        </w:rPr>
        <w:t>1</w:t>
      </w:r>
    </w:p>
    <w:p w:rsidR="00C61C08" w:rsidRPr="004D3C37" w:rsidRDefault="00C61C08" w:rsidP="004027D2">
      <w:pPr>
        <w:keepNext/>
        <w:widowControl w:val="0"/>
        <w:ind w:left="709" w:firstLine="0"/>
        <w:rPr>
          <w:lang w:val="uk-UA"/>
        </w:rPr>
      </w:pPr>
      <w:r w:rsidRPr="004D3C37">
        <w:rPr>
          <w:lang w:val="uk-UA"/>
        </w:rPr>
        <w:t>Динаміка повернення не використаних підзвітних сум на</w:t>
      </w:r>
      <w:r w:rsidR="00FA1D75">
        <w:rPr>
          <w:lang w:val="uk-UA"/>
        </w:rPr>
        <w:t xml:space="preserve"> </w:t>
      </w:r>
      <w:r w:rsidRPr="004D3C37">
        <w:rPr>
          <w:lang w:val="uk-UA"/>
        </w:rPr>
        <w:t>ДП “Кривбасшахтозакриття</w:t>
      </w:r>
      <w:r w:rsidR="000A20DD" w:rsidRPr="004D3C37">
        <w:rPr>
          <w:lang w:val="uk-UA"/>
        </w:rPr>
        <w:t xml:space="preserve">" </w:t>
      </w:r>
      <w:r w:rsidRPr="004D3C37">
        <w:rPr>
          <w:lang w:val="uk-UA"/>
        </w:rPr>
        <w:t>за 2004-2007 роки</w:t>
      </w:r>
    </w:p>
    <w:tbl>
      <w:tblPr>
        <w:tblW w:w="8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2"/>
        <w:gridCol w:w="716"/>
        <w:gridCol w:w="716"/>
        <w:gridCol w:w="866"/>
        <w:gridCol w:w="1489"/>
      </w:tblGrid>
      <w:tr w:rsidR="001B0B25" w:rsidRPr="004130FC" w:rsidTr="004130FC">
        <w:trPr>
          <w:jc w:val="center"/>
        </w:trPr>
        <w:tc>
          <w:tcPr>
            <w:tcW w:w="4792" w:type="dxa"/>
            <w:shd w:val="clear" w:color="auto" w:fill="auto"/>
          </w:tcPr>
          <w:p w:rsidR="001B0B25" w:rsidRPr="004130FC" w:rsidRDefault="001B0B25" w:rsidP="004130FC">
            <w:pPr>
              <w:pStyle w:val="aff7"/>
              <w:keepNext/>
              <w:widowControl w:val="0"/>
              <w:rPr>
                <w:lang w:val="uk-UA"/>
              </w:rPr>
            </w:pPr>
            <w:r w:rsidRPr="004130FC">
              <w:rPr>
                <w:lang w:val="uk-UA"/>
              </w:rPr>
              <w:t>Показник</w:t>
            </w:r>
          </w:p>
        </w:tc>
        <w:tc>
          <w:tcPr>
            <w:tcW w:w="716" w:type="dxa"/>
            <w:shd w:val="clear" w:color="auto" w:fill="auto"/>
          </w:tcPr>
          <w:p w:rsidR="001B0B25" w:rsidRPr="004130FC" w:rsidRDefault="001B0B25" w:rsidP="004130FC">
            <w:pPr>
              <w:pStyle w:val="aff7"/>
              <w:keepNext/>
              <w:widowControl w:val="0"/>
              <w:rPr>
                <w:lang w:val="uk-UA"/>
              </w:rPr>
            </w:pPr>
            <w:r w:rsidRPr="004130FC">
              <w:rPr>
                <w:lang w:val="uk-UA"/>
              </w:rPr>
              <w:t>2004</w:t>
            </w:r>
          </w:p>
        </w:tc>
        <w:tc>
          <w:tcPr>
            <w:tcW w:w="716" w:type="dxa"/>
            <w:shd w:val="clear" w:color="auto" w:fill="auto"/>
          </w:tcPr>
          <w:p w:rsidR="001B0B25" w:rsidRPr="004130FC" w:rsidRDefault="001B0B25" w:rsidP="004130FC">
            <w:pPr>
              <w:pStyle w:val="aff7"/>
              <w:keepNext/>
              <w:widowControl w:val="0"/>
              <w:rPr>
                <w:lang w:val="uk-UA"/>
              </w:rPr>
            </w:pPr>
            <w:r w:rsidRPr="004130FC">
              <w:rPr>
                <w:lang w:val="uk-UA"/>
              </w:rPr>
              <w:t>2005</w:t>
            </w:r>
          </w:p>
        </w:tc>
        <w:tc>
          <w:tcPr>
            <w:tcW w:w="866" w:type="dxa"/>
            <w:shd w:val="clear" w:color="auto" w:fill="auto"/>
          </w:tcPr>
          <w:p w:rsidR="001B0B25" w:rsidRPr="004130FC" w:rsidRDefault="001B0B25" w:rsidP="004130FC">
            <w:pPr>
              <w:pStyle w:val="aff7"/>
              <w:keepNext/>
              <w:widowControl w:val="0"/>
              <w:rPr>
                <w:lang w:val="uk-UA"/>
              </w:rPr>
            </w:pPr>
            <w:r w:rsidRPr="004130FC">
              <w:rPr>
                <w:lang w:val="uk-UA"/>
              </w:rPr>
              <w:t>2006</w:t>
            </w:r>
          </w:p>
        </w:tc>
        <w:tc>
          <w:tcPr>
            <w:tcW w:w="1489" w:type="dxa"/>
            <w:shd w:val="clear" w:color="auto" w:fill="auto"/>
          </w:tcPr>
          <w:p w:rsidR="001B0B25" w:rsidRPr="004130FC" w:rsidRDefault="001B0B25" w:rsidP="004130FC">
            <w:pPr>
              <w:pStyle w:val="aff7"/>
              <w:keepNext/>
              <w:widowControl w:val="0"/>
              <w:rPr>
                <w:lang w:val="uk-UA"/>
              </w:rPr>
            </w:pPr>
            <w:r w:rsidRPr="004130FC">
              <w:rPr>
                <w:lang w:val="uk-UA"/>
              </w:rPr>
              <w:t>2007</w:t>
            </w:r>
          </w:p>
        </w:tc>
      </w:tr>
      <w:tr w:rsidR="001B0B25" w:rsidRPr="004130FC" w:rsidTr="004130FC">
        <w:trPr>
          <w:jc w:val="center"/>
        </w:trPr>
        <w:tc>
          <w:tcPr>
            <w:tcW w:w="4792" w:type="dxa"/>
            <w:shd w:val="clear" w:color="auto" w:fill="auto"/>
          </w:tcPr>
          <w:p w:rsidR="001B0B25" w:rsidRPr="004130FC" w:rsidRDefault="001B0B25" w:rsidP="004130FC">
            <w:pPr>
              <w:pStyle w:val="aff7"/>
              <w:keepNext/>
              <w:widowControl w:val="0"/>
              <w:rPr>
                <w:lang w:val="uk-UA"/>
              </w:rPr>
            </w:pPr>
            <w:r w:rsidRPr="004130FC">
              <w:rPr>
                <w:lang w:val="uk-UA"/>
              </w:rPr>
              <w:t>повернення не використаних підзвітних сум</w:t>
            </w:r>
          </w:p>
        </w:tc>
        <w:tc>
          <w:tcPr>
            <w:tcW w:w="716" w:type="dxa"/>
            <w:shd w:val="clear" w:color="auto" w:fill="auto"/>
          </w:tcPr>
          <w:p w:rsidR="001B0B25" w:rsidRPr="004130FC" w:rsidRDefault="001B0B25" w:rsidP="004130FC">
            <w:pPr>
              <w:pStyle w:val="aff7"/>
              <w:keepNext/>
              <w:widowControl w:val="0"/>
              <w:rPr>
                <w:lang w:val="uk-UA"/>
              </w:rPr>
            </w:pPr>
            <w:r w:rsidRPr="004130FC">
              <w:rPr>
                <w:lang w:val="uk-UA"/>
              </w:rPr>
              <w:t>0,5</w:t>
            </w:r>
          </w:p>
        </w:tc>
        <w:tc>
          <w:tcPr>
            <w:tcW w:w="716" w:type="dxa"/>
            <w:shd w:val="clear" w:color="auto" w:fill="auto"/>
          </w:tcPr>
          <w:p w:rsidR="001B0B25" w:rsidRPr="004130FC" w:rsidRDefault="001B0B25" w:rsidP="004130FC">
            <w:pPr>
              <w:pStyle w:val="aff7"/>
              <w:keepNext/>
              <w:widowControl w:val="0"/>
              <w:rPr>
                <w:lang w:val="uk-UA"/>
              </w:rPr>
            </w:pPr>
            <w:r w:rsidRPr="004130FC">
              <w:rPr>
                <w:lang w:val="uk-UA"/>
              </w:rPr>
              <w:t>4,6</w:t>
            </w:r>
          </w:p>
        </w:tc>
        <w:tc>
          <w:tcPr>
            <w:tcW w:w="866" w:type="dxa"/>
            <w:shd w:val="clear" w:color="auto" w:fill="auto"/>
          </w:tcPr>
          <w:p w:rsidR="001B0B25" w:rsidRPr="004130FC" w:rsidRDefault="001B0B25" w:rsidP="004130FC">
            <w:pPr>
              <w:pStyle w:val="aff7"/>
              <w:keepNext/>
              <w:widowControl w:val="0"/>
              <w:rPr>
                <w:lang w:val="uk-UA"/>
              </w:rPr>
            </w:pPr>
            <w:r w:rsidRPr="004130FC">
              <w:rPr>
                <w:lang w:val="uk-UA"/>
              </w:rPr>
              <w:t>45</w:t>
            </w:r>
          </w:p>
        </w:tc>
        <w:tc>
          <w:tcPr>
            <w:tcW w:w="1489" w:type="dxa"/>
            <w:shd w:val="clear" w:color="auto" w:fill="auto"/>
          </w:tcPr>
          <w:p w:rsidR="001B0B25" w:rsidRPr="004130FC" w:rsidRDefault="001B0B25" w:rsidP="004130FC">
            <w:pPr>
              <w:pStyle w:val="aff7"/>
              <w:keepNext/>
              <w:widowControl w:val="0"/>
              <w:rPr>
                <w:lang w:val="uk-UA"/>
              </w:rPr>
            </w:pPr>
            <w:r w:rsidRPr="004130FC">
              <w:rPr>
                <w:lang w:val="uk-UA"/>
              </w:rPr>
              <w:t>90</w:t>
            </w:r>
          </w:p>
        </w:tc>
      </w:tr>
      <w:tr w:rsidR="001B0B25" w:rsidRPr="004130FC" w:rsidTr="004130FC">
        <w:trPr>
          <w:jc w:val="center"/>
        </w:trPr>
        <w:tc>
          <w:tcPr>
            <w:tcW w:w="4792" w:type="dxa"/>
            <w:shd w:val="clear" w:color="auto" w:fill="auto"/>
          </w:tcPr>
          <w:p w:rsidR="001B0B25" w:rsidRPr="004130FC" w:rsidRDefault="001B0B25" w:rsidP="004130FC">
            <w:pPr>
              <w:pStyle w:val="aff7"/>
              <w:keepNext/>
              <w:widowControl w:val="0"/>
              <w:rPr>
                <w:lang w:val="uk-UA"/>
              </w:rPr>
            </w:pPr>
            <w:r w:rsidRPr="004130FC">
              <w:rPr>
                <w:lang w:val="uk-UA"/>
              </w:rPr>
              <w:t>Абсолютний приріст</w:t>
            </w:r>
          </w:p>
        </w:tc>
        <w:tc>
          <w:tcPr>
            <w:tcW w:w="716" w:type="dxa"/>
            <w:shd w:val="clear" w:color="auto" w:fill="auto"/>
          </w:tcPr>
          <w:p w:rsidR="001B0B25" w:rsidRPr="004130FC" w:rsidRDefault="001B0B25" w:rsidP="004130FC">
            <w:pPr>
              <w:pStyle w:val="aff7"/>
              <w:keepNext/>
              <w:widowControl w:val="0"/>
              <w:rPr>
                <w:lang w:val="uk-UA"/>
              </w:rPr>
            </w:pPr>
          </w:p>
        </w:tc>
        <w:tc>
          <w:tcPr>
            <w:tcW w:w="716" w:type="dxa"/>
            <w:shd w:val="clear" w:color="auto" w:fill="auto"/>
          </w:tcPr>
          <w:p w:rsidR="001B0B25" w:rsidRPr="004130FC" w:rsidRDefault="001B0B25" w:rsidP="004130FC">
            <w:pPr>
              <w:pStyle w:val="aff7"/>
              <w:keepNext/>
              <w:widowControl w:val="0"/>
              <w:rPr>
                <w:lang w:val="uk-UA"/>
              </w:rPr>
            </w:pPr>
          </w:p>
        </w:tc>
        <w:tc>
          <w:tcPr>
            <w:tcW w:w="866" w:type="dxa"/>
            <w:shd w:val="clear" w:color="auto" w:fill="auto"/>
          </w:tcPr>
          <w:p w:rsidR="001B0B25" w:rsidRPr="004130FC" w:rsidRDefault="001B0B25" w:rsidP="004130FC">
            <w:pPr>
              <w:pStyle w:val="aff7"/>
              <w:keepNext/>
              <w:widowControl w:val="0"/>
              <w:rPr>
                <w:lang w:val="uk-UA"/>
              </w:rPr>
            </w:pPr>
          </w:p>
        </w:tc>
        <w:tc>
          <w:tcPr>
            <w:tcW w:w="1489" w:type="dxa"/>
            <w:shd w:val="clear" w:color="auto" w:fill="auto"/>
          </w:tcPr>
          <w:p w:rsidR="001B0B25" w:rsidRPr="004130FC" w:rsidRDefault="001B0B25" w:rsidP="004130FC">
            <w:pPr>
              <w:pStyle w:val="aff7"/>
              <w:keepNext/>
              <w:widowControl w:val="0"/>
              <w:rPr>
                <w:lang w:val="uk-UA"/>
              </w:rPr>
            </w:pPr>
          </w:p>
        </w:tc>
      </w:tr>
      <w:tr w:rsidR="001B0B25" w:rsidRPr="004130FC" w:rsidTr="004130FC">
        <w:trPr>
          <w:jc w:val="center"/>
        </w:trPr>
        <w:tc>
          <w:tcPr>
            <w:tcW w:w="4792" w:type="dxa"/>
            <w:shd w:val="clear" w:color="auto" w:fill="auto"/>
          </w:tcPr>
          <w:p w:rsidR="001B0B25" w:rsidRPr="004130FC" w:rsidRDefault="001B0B25" w:rsidP="004130FC">
            <w:pPr>
              <w:pStyle w:val="aff7"/>
              <w:keepNext/>
              <w:widowControl w:val="0"/>
              <w:rPr>
                <w:lang w:val="uk-UA"/>
              </w:rPr>
            </w:pPr>
            <w:r w:rsidRPr="004130FC">
              <w:rPr>
                <w:lang w:val="uk-UA"/>
              </w:rPr>
              <w:t>-Базисний</w:t>
            </w:r>
          </w:p>
        </w:tc>
        <w:tc>
          <w:tcPr>
            <w:tcW w:w="716" w:type="dxa"/>
            <w:shd w:val="clear" w:color="auto" w:fill="auto"/>
          </w:tcPr>
          <w:p w:rsidR="001B0B25" w:rsidRPr="004130FC" w:rsidRDefault="001B0B25" w:rsidP="004130FC">
            <w:pPr>
              <w:pStyle w:val="aff7"/>
              <w:keepNext/>
              <w:widowControl w:val="0"/>
              <w:rPr>
                <w:lang w:val="uk-UA"/>
              </w:rPr>
            </w:pPr>
            <w:r w:rsidRPr="004130FC">
              <w:rPr>
                <w:lang w:val="uk-UA"/>
              </w:rPr>
              <w:t>-</w:t>
            </w:r>
          </w:p>
        </w:tc>
        <w:tc>
          <w:tcPr>
            <w:tcW w:w="716"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4,1</w:t>
            </w:r>
          </w:p>
        </w:tc>
        <w:tc>
          <w:tcPr>
            <w:tcW w:w="866"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44,5</w:t>
            </w:r>
          </w:p>
        </w:tc>
        <w:tc>
          <w:tcPr>
            <w:tcW w:w="1489"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89,5</w:t>
            </w:r>
          </w:p>
        </w:tc>
      </w:tr>
      <w:tr w:rsidR="001B0B25" w:rsidRPr="004130FC" w:rsidTr="004130FC">
        <w:trPr>
          <w:jc w:val="center"/>
        </w:trPr>
        <w:tc>
          <w:tcPr>
            <w:tcW w:w="4792" w:type="dxa"/>
            <w:shd w:val="clear" w:color="auto" w:fill="auto"/>
          </w:tcPr>
          <w:p w:rsidR="001B0B25" w:rsidRPr="004130FC" w:rsidRDefault="001B0B25" w:rsidP="004130FC">
            <w:pPr>
              <w:pStyle w:val="aff7"/>
              <w:keepNext/>
              <w:widowControl w:val="0"/>
              <w:rPr>
                <w:lang w:val="uk-UA"/>
              </w:rPr>
            </w:pPr>
            <w:r w:rsidRPr="004130FC">
              <w:rPr>
                <w:lang w:val="uk-UA"/>
              </w:rPr>
              <w:t>-Ланцюговий</w:t>
            </w:r>
          </w:p>
        </w:tc>
        <w:tc>
          <w:tcPr>
            <w:tcW w:w="716" w:type="dxa"/>
            <w:shd w:val="clear" w:color="auto" w:fill="auto"/>
          </w:tcPr>
          <w:p w:rsidR="001B0B25" w:rsidRPr="004130FC" w:rsidRDefault="001B0B25" w:rsidP="004130FC">
            <w:pPr>
              <w:pStyle w:val="aff7"/>
              <w:keepNext/>
              <w:widowControl w:val="0"/>
              <w:rPr>
                <w:lang w:val="uk-UA"/>
              </w:rPr>
            </w:pPr>
            <w:r w:rsidRPr="004130FC">
              <w:rPr>
                <w:lang w:val="uk-UA"/>
              </w:rPr>
              <w:t>-</w:t>
            </w:r>
          </w:p>
        </w:tc>
        <w:tc>
          <w:tcPr>
            <w:tcW w:w="716"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4,1</w:t>
            </w:r>
          </w:p>
        </w:tc>
        <w:tc>
          <w:tcPr>
            <w:tcW w:w="866"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40,4</w:t>
            </w:r>
          </w:p>
        </w:tc>
        <w:tc>
          <w:tcPr>
            <w:tcW w:w="1489"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45</w:t>
            </w:r>
          </w:p>
        </w:tc>
      </w:tr>
      <w:tr w:rsidR="001B0B25" w:rsidRPr="004130FC" w:rsidTr="004130FC">
        <w:trPr>
          <w:jc w:val="center"/>
        </w:trPr>
        <w:tc>
          <w:tcPr>
            <w:tcW w:w="4792" w:type="dxa"/>
            <w:shd w:val="clear" w:color="auto" w:fill="auto"/>
          </w:tcPr>
          <w:p w:rsidR="001B0B25" w:rsidRPr="004130FC" w:rsidRDefault="001B0B25" w:rsidP="004130FC">
            <w:pPr>
              <w:pStyle w:val="aff7"/>
              <w:keepNext/>
              <w:widowControl w:val="0"/>
              <w:rPr>
                <w:lang w:val="uk-UA"/>
              </w:rPr>
            </w:pPr>
            <w:r w:rsidRPr="004130FC">
              <w:rPr>
                <w:lang w:val="uk-UA"/>
              </w:rPr>
              <w:t>Темп росту</w:t>
            </w:r>
          </w:p>
        </w:tc>
        <w:tc>
          <w:tcPr>
            <w:tcW w:w="716" w:type="dxa"/>
            <w:shd w:val="clear" w:color="auto" w:fill="auto"/>
          </w:tcPr>
          <w:p w:rsidR="001B0B25" w:rsidRPr="004130FC" w:rsidRDefault="001B0B25" w:rsidP="004130FC">
            <w:pPr>
              <w:pStyle w:val="aff7"/>
              <w:keepNext/>
              <w:widowControl w:val="0"/>
              <w:rPr>
                <w:lang w:val="uk-UA"/>
              </w:rPr>
            </w:pPr>
          </w:p>
        </w:tc>
        <w:tc>
          <w:tcPr>
            <w:tcW w:w="716" w:type="dxa"/>
            <w:shd w:val="clear" w:color="auto" w:fill="auto"/>
          </w:tcPr>
          <w:p w:rsidR="001B0B25" w:rsidRPr="004130FC" w:rsidRDefault="001B0B25" w:rsidP="004130FC">
            <w:pPr>
              <w:pStyle w:val="aff7"/>
              <w:keepNext/>
              <w:widowControl w:val="0"/>
              <w:rPr>
                <w:lang w:val="uk-UA"/>
              </w:rPr>
            </w:pPr>
          </w:p>
        </w:tc>
        <w:tc>
          <w:tcPr>
            <w:tcW w:w="866" w:type="dxa"/>
            <w:shd w:val="clear" w:color="auto" w:fill="auto"/>
          </w:tcPr>
          <w:p w:rsidR="001B0B25" w:rsidRPr="004130FC" w:rsidRDefault="001B0B25" w:rsidP="004130FC">
            <w:pPr>
              <w:pStyle w:val="aff7"/>
              <w:keepNext/>
              <w:widowControl w:val="0"/>
              <w:rPr>
                <w:lang w:val="uk-UA"/>
              </w:rPr>
            </w:pPr>
          </w:p>
        </w:tc>
        <w:tc>
          <w:tcPr>
            <w:tcW w:w="1489" w:type="dxa"/>
            <w:shd w:val="clear" w:color="auto" w:fill="auto"/>
          </w:tcPr>
          <w:p w:rsidR="001B0B25" w:rsidRPr="004130FC" w:rsidRDefault="001B0B25" w:rsidP="004130FC">
            <w:pPr>
              <w:pStyle w:val="aff7"/>
              <w:keepNext/>
              <w:widowControl w:val="0"/>
              <w:rPr>
                <w:lang w:val="uk-UA"/>
              </w:rPr>
            </w:pPr>
          </w:p>
        </w:tc>
      </w:tr>
      <w:tr w:rsidR="001B0B25" w:rsidRPr="004130FC" w:rsidTr="004130FC">
        <w:trPr>
          <w:jc w:val="center"/>
        </w:trPr>
        <w:tc>
          <w:tcPr>
            <w:tcW w:w="4792" w:type="dxa"/>
            <w:shd w:val="clear" w:color="auto" w:fill="auto"/>
          </w:tcPr>
          <w:p w:rsidR="001B0B25" w:rsidRPr="004130FC" w:rsidRDefault="001B0B25" w:rsidP="004130FC">
            <w:pPr>
              <w:pStyle w:val="aff7"/>
              <w:keepNext/>
              <w:widowControl w:val="0"/>
              <w:rPr>
                <w:lang w:val="uk-UA"/>
              </w:rPr>
            </w:pPr>
            <w:r w:rsidRPr="004130FC">
              <w:rPr>
                <w:lang w:val="uk-UA"/>
              </w:rPr>
              <w:t>-Базисний</w:t>
            </w:r>
          </w:p>
        </w:tc>
        <w:tc>
          <w:tcPr>
            <w:tcW w:w="716" w:type="dxa"/>
            <w:shd w:val="clear" w:color="auto" w:fill="auto"/>
          </w:tcPr>
          <w:p w:rsidR="001B0B25" w:rsidRPr="004130FC" w:rsidRDefault="001B0B25" w:rsidP="004130FC">
            <w:pPr>
              <w:pStyle w:val="aff7"/>
              <w:keepNext/>
              <w:widowControl w:val="0"/>
              <w:rPr>
                <w:lang w:val="uk-UA"/>
              </w:rPr>
            </w:pPr>
            <w:r w:rsidRPr="004130FC">
              <w:rPr>
                <w:lang w:val="uk-UA"/>
              </w:rPr>
              <w:t>-</w:t>
            </w:r>
          </w:p>
        </w:tc>
        <w:tc>
          <w:tcPr>
            <w:tcW w:w="716"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9,2</w:t>
            </w:r>
          </w:p>
        </w:tc>
        <w:tc>
          <w:tcPr>
            <w:tcW w:w="866"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90</w:t>
            </w:r>
          </w:p>
        </w:tc>
        <w:tc>
          <w:tcPr>
            <w:tcW w:w="1489"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180</w:t>
            </w:r>
          </w:p>
        </w:tc>
      </w:tr>
      <w:tr w:rsidR="001B0B25" w:rsidRPr="004130FC" w:rsidTr="004130FC">
        <w:trPr>
          <w:jc w:val="center"/>
        </w:trPr>
        <w:tc>
          <w:tcPr>
            <w:tcW w:w="4792" w:type="dxa"/>
            <w:shd w:val="clear" w:color="auto" w:fill="auto"/>
          </w:tcPr>
          <w:p w:rsidR="001B0B25" w:rsidRPr="004130FC" w:rsidRDefault="001B0B25" w:rsidP="004130FC">
            <w:pPr>
              <w:pStyle w:val="aff7"/>
              <w:keepNext/>
              <w:widowControl w:val="0"/>
              <w:rPr>
                <w:lang w:val="uk-UA"/>
              </w:rPr>
            </w:pPr>
            <w:r w:rsidRPr="004130FC">
              <w:rPr>
                <w:lang w:val="uk-UA"/>
              </w:rPr>
              <w:t>-Ланцюговий</w:t>
            </w:r>
          </w:p>
        </w:tc>
        <w:tc>
          <w:tcPr>
            <w:tcW w:w="716" w:type="dxa"/>
            <w:shd w:val="clear" w:color="auto" w:fill="auto"/>
          </w:tcPr>
          <w:p w:rsidR="001B0B25" w:rsidRPr="004130FC" w:rsidRDefault="001B0B25" w:rsidP="004130FC">
            <w:pPr>
              <w:pStyle w:val="aff7"/>
              <w:keepNext/>
              <w:widowControl w:val="0"/>
              <w:rPr>
                <w:lang w:val="uk-UA"/>
              </w:rPr>
            </w:pPr>
            <w:r w:rsidRPr="004130FC">
              <w:rPr>
                <w:lang w:val="uk-UA"/>
              </w:rPr>
              <w:t>-</w:t>
            </w:r>
          </w:p>
        </w:tc>
        <w:tc>
          <w:tcPr>
            <w:tcW w:w="716"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9,2</w:t>
            </w:r>
          </w:p>
        </w:tc>
        <w:tc>
          <w:tcPr>
            <w:tcW w:w="866"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9,7826</w:t>
            </w:r>
          </w:p>
        </w:tc>
        <w:tc>
          <w:tcPr>
            <w:tcW w:w="1489"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2</w:t>
            </w:r>
          </w:p>
        </w:tc>
      </w:tr>
      <w:tr w:rsidR="001B0B25" w:rsidRPr="004130FC" w:rsidTr="004130FC">
        <w:trPr>
          <w:jc w:val="center"/>
        </w:trPr>
        <w:tc>
          <w:tcPr>
            <w:tcW w:w="4792" w:type="dxa"/>
            <w:shd w:val="clear" w:color="auto" w:fill="auto"/>
          </w:tcPr>
          <w:p w:rsidR="001B0B25" w:rsidRPr="004130FC" w:rsidRDefault="001B0B25" w:rsidP="004130FC">
            <w:pPr>
              <w:pStyle w:val="aff7"/>
              <w:keepNext/>
              <w:widowControl w:val="0"/>
              <w:rPr>
                <w:lang w:val="uk-UA"/>
              </w:rPr>
            </w:pPr>
            <w:r w:rsidRPr="004130FC">
              <w:rPr>
                <w:lang w:val="uk-UA"/>
              </w:rPr>
              <w:t>Темп приросту</w:t>
            </w:r>
          </w:p>
        </w:tc>
        <w:tc>
          <w:tcPr>
            <w:tcW w:w="716" w:type="dxa"/>
            <w:shd w:val="clear" w:color="auto" w:fill="auto"/>
          </w:tcPr>
          <w:p w:rsidR="001B0B25" w:rsidRPr="004130FC" w:rsidRDefault="001B0B25" w:rsidP="004130FC">
            <w:pPr>
              <w:pStyle w:val="aff7"/>
              <w:keepNext/>
              <w:widowControl w:val="0"/>
              <w:rPr>
                <w:lang w:val="uk-UA"/>
              </w:rPr>
            </w:pPr>
          </w:p>
        </w:tc>
        <w:tc>
          <w:tcPr>
            <w:tcW w:w="716" w:type="dxa"/>
            <w:shd w:val="clear" w:color="auto" w:fill="auto"/>
          </w:tcPr>
          <w:p w:rsidR="001B0B25" w:rsidRPr="004130FC" w:rsidRDefault="001B0B25" w:rsidP="004130FC">
            <w:pPr>
              <w:pStyle w:val="aff7"/>
              <w:keepNext/>
              <w:widowControl w:val="0"/>
              <w:rPr>
                <w:lang w:val="uk-UA"/>
              </w:rPr>
            </w:pPr>
          </w:p>
        </w:tc>
        <w:tc>
          <w:tcPr>
            <w:tcW w:w="866" w:type="dxa"/>
            <w:shd w:val="clear" w:color="auto" w:fill="auto"/>
          </w:tcPr>
          <w:p w:rsidR="001B0B25" w:rsidRPr="004130FC" w:rsidRDefault="001B0B25" w:rsidP="004130FC">
            <w:pPr>
              <w:pStyle w:val="aff7"/>
              <w:keepNext/>
              <w:widowControl w:val="0"/>
              <w:rPr>
                <w:lang w:val="uk-UA"/>
              </w:rPr>
            </w:pPr>
          </w:p>
        </w:tc>
        <w:tc>
          <w:tcPr>
            <w:tcW w:w="1489" w:type="dxa"/>
            <w:shd w:val="clear" w:color="auto" w:fill="auto"/>
          </w:tcPr>
          <w:p w:rsidR="001B0B25" w:rsidRPr="004130FC" w:rsidRDefault="001B0B25" w:rsidP="004130FC">
            <w:pPr>
              <w:pStyle w:val="aff7"/>
              <w:keepNext/>
              <w:widowControl w:val="0"/>
              <w:rPr>
                <w:lang w:val="uk-UA"/>
              </w:rPr>
            </w:pPr>
          </w:p>
        </w:tc>
      </w:tr>
      <w:tr w:rsidR="001B0B25" w:rsidRPr="004130FC" w:rsidTr="004130FC">
        <w:trPr>
          <w:jc w:val="center"/>
        </w:trPr>
        <w:tc>
          <w:tcPr>
            <w:tcW w:w="4792" w:type="dxa"/>
            <w:shd w:val="clear" w:color="auto" w:fill="auto"/>
          </w:tcPr>
          <w:p w:rsidR="001B0B25" w:rsidRPr="004130FC" w:rsidRDefault="001B0B25" w:rsidP="004130FC">
            <w:pPr>
              <w:pStyle w:val="aff7"/>
              <w:keepNext/>
              <w:widowControl w:val="0"/>
              <w:rPr>
                <w:lang w:val="uk-UA"/>
              </w:rPr>
            </w:pPr>
            <w:r w:rsidRPr="004130FC">
              <w:rPr>
                <w:lang w:val="uk-UA"/>
              </w:rPr>
              <w:t>-Базисний</w:t>
            </w:r>
          </w:p>
        </w:tc>
        <w:tc>
          <w:tcPr>
            <w:tcW w:w="716" w:type="dxa"/>
            <w:shd w:val="clear" w:color="auto" w:fill="auto"/>
          </w:tcPr>
          <w:p w:rsidR="001B0B25" w:rsidRPr="004130FC" w:rsidRDefault="001B0B25" w:rsidP="004130FC">
            <w:pPr>
              <w:pStyle w:val="aff7"/>
              <w:keepNext/>
              <w:widowControl w:val="0"/>
              <w:rPr>
                <w:lang w:val="uk-UA"/>
              </w:rPr>
            </w:pPr>
            <w:r w:rsidRPr="004130FC">
              <w:rPr>
                <w:lang w:val="uk-UA"/>
              </w:rPr>
              <w:t>-</w:t>
            </w:r>
          </w:p>
        </w:tc>
        <w:tc>
          <w:tcPr>
            <w:tcW w:w="716"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3,6</w:t>
            </w:r>
          </w:p>
        </w:tc>
        <w:tc>
          <w:tcPr>
            <w:tcW w:w="866"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44</w:t>
            </w:r>
          </w:p>
        </w:tc>
        <w:tc>
          <w:tcPr>
            <w:tcW w:w="1489"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89</w:t>
            </w:r>
          </w:p>
        </w:tc>
      </w:tr>
      <w:tr w:rsidR="001B0B25" w:rsidRPr="004130FC" w:rsidTr="004130FC">
        <w:trPr>
          <w:jc w:val="center"/>
        </w:trPr>
        <w:tc>
          <w:tcPr>
            <w:tcW w:w="4792" w:type="dxa"/>
            <w:shd w:val="clear" w:color="auto" w:fill="auto"/>
          </w:tcPr>
          <w:p w:rsidR="001B0B25" w:rsidRPr="004130FC" w:rsidRDefault="001B0B25" w:rsidP="004130FC">
            <w:pPr>
              <w:pStyle w:val="aff7"/>
              <w:keepNext/>
              <w:widowControl w:val="0"/>
              <w:rPr>
                <w:lang w:val="uk-UA"/>
              </w:rPr>
            </w:pPr>
            <w:r w:rsidRPr="004130FC">
              <w:rPr>
                <w:lang w:val="uk-UA"/>
              </w:rPr>
              <w:t>-Ланцюговий</w:t>
            </w:r>
          </w:p>
        </w:tc>
        <w:tc>
          <w:tcPr>
            <w:tcW w:w="716" w:type="dxa"/>
            <w:shd w:val="clear" w:color="auto" w:fill="auto"/>
          </w:tcPr>
          <w:p w:rsidR="001B0B25" w:rsidRPr="004130FC" w:rsidRDefault="001B0B25" w:rsidP="004130FC">
            <w:pPr>
              <w:pStyle w:val="aff7"/>
              <w:keepNext/>
              <w:widowControl w:val="0"/>
              <w:rPr>
                <w:lang w:val="uk-UA"/>
              </w:rPr>
            </w:pPr>
            <w:r w:rsidRPr="004130FC">
              <w:rPr>
                <w:lang w:val="uk-UA"/>
              </w:rPr>
              <w:t>-</w:t>
            </w:r>
          </w:p>
        </w:tc>
        <w:tc>
          <w:tcPr>
            <w:tcW w:w="716"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3,6</w:t>
            </w:r>
          </w:p>
        </w:tc>
        <w:tc>
          <w:tcPr>
            <w:tcW w:w="866"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8,78</w:t>
            </w:r>
          </w:p>
        </w:tc>
        <w:tc>
          <w:tcPr>
            <w:tcW w:w="1489" w:type="dxa"/>
            <w:shd w:val="clear" w:color="auto" w:fill="auto"/>
          </w:tcPr>
          <w:p w:rsidR="001B0B25" w:rsidRPr="004130FC" w:rsidRDefault="001B0B25" w:rsidP="004130FC">
            <w:pPr>
              <w:pStyle w:val="aff7"/>
              <w:keepNext/>
              <w:widowControl w:val="0"/>
              <w:rPr>
                <w:snapToGrid w:val="0"/>
                <w:lang w:val="uk-UA"/>
              </w:rPr>
            </w:pPr>
            <w:r w:rsidRPr="004130FC">
              <w:rPr>
                <w:snapToGrid w:val="0"/>
                <w:lang w:val="uk-UA"/>
              </w:rPr>
              <w:t>1</w:t>
            </w:r>
          </w:p>
        </w:tc>
      </w:tr>
    </w:tbl>
    <w:p w:rsidR="00C61C08" w:rsidRPr="004D3C37" w:rsidRDefault="00C61C08"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Повернення не використаних підзвітних сум у період 2004-2005 роки</w:t>
      </w:r>
      <w:r w:rsidR="000A20DD" w:rsidRPr="004D3C37">
        <w:rPr>
          <w:lang w:val="uk-UA"/>
        </w:rPr>
        <w:t xml:space="preserve">. </w:t>
      </w:r>
      <w:r w:rsidRPr="004D3C37">
        <w:rPr>
          <w:lang w:val="uk-UA"/>
        </w:rPr>
        <w:t>У 2007 році вони зросли порівняно з 2004 роком на 89,5</w:t>
      </w:r>
      <w:r w:rsidR="000A20DD" w:rsidRPr="004D3C37">
        <w:rPr>
          <w:lang w:val="uk-UA"/>
        </w:rPr>
        <w:t xml:space="preserve"> </w:t>
      </w:r>
      <w:r w:rsidRPr="004D3C37">
        <w:rPr>
          <w:lang w:val="uk-UA"/>
        </w:rPr>
        <w:t>тис</w:t>
      </w:r>
      <w:r w:rsidR="000A20DD" w:rsidRPr="004D3C37">
        <w:rPr>
          <w:lang w:val="uk-UA"/>
        </w:rPr>
        <w:t xml:space="preserve">. </w:t>
      </w:r>
      <w:r w:rsidRPr="004D3C37">
        <w:rPr>
          <w:lang w:val="uk-UA"/>
        </w:rPr>
        <w:t>грн</w:t>
      </w:r>
      <w:r w:rsidR="000A20DD" w:rsidRPr="004D3C37">
        <w:rPr>
          <w:lang w:val="uk-UA"/>
        </w:rPr>
        <w:t>. (</w:t>
      </w:r>
      <w:r w:rsidRPr="004D3C37">
        <w:rPr>
          <w:lang w:val="uk-UA"/>
        </w:rPr>
        <w:t>або 180%</w:t>
      </w:r>
      <w:r w:rsidR="000A20DD" w:rsidRPr="004D3C37">
        <w:rPr>
          <w:lang w:val="uk-UA"/>
        </w:rPr>
        <w:t>),</w:t>
      </w:r>
      <w:r w:rsidRPr="004D3C37">
        <w:rPr>
          <w:lang w:val="uk-UA"/>
        </w:rPr>
        <w:t xml:space="preserve"> а порівняно з 2006 роком </w:t>
      </w:r>
      <w:r w:rsidR="000A20DD" w:rsidRPr="004D3C37">
        <w:rPr>
          <w:lang w:val="uk-UA"/>
        </w:rPr>
        <w:t>-</w:t>
      </w:r>
      <w:r w:rsidRPr="004D3C37">
        <w:rPr>
          <w:lang w:val="uk-UA"/>
        </w:rPr>
        <w:t xml:space="preserve"> на 45 тис</w:t>
      </w:r>
      <w:r w:rsidR="000A20DD" w:rsidRPr="004D3C37">
        <w:rPr>
          <w:lang w:val="uk-UA"/>
        </w:rPr>
        <w:t xml:space="preserve">. </w:t>
      </w:r>
      <w:r w:rsidRPr="004D3C37">
        <w:rPr>
          <w:lang w:val="uk-UA"/>
        </w:rPr>
        <w:t>грн</w:t>
      </w:r>
      <w:r w:rsidR="000A20DD" w:rsidRPr="004D3C37">
        <w:rPr>
          <w:lang w:val="uk-UA"/>
        </w:rPr>
        <w:t>. (</w:t>
      </w:r>
      <w:r w:rsidRPr="004D3C37">
        <w:rPr>
          <w:lang w:val="uk-UA"/>
        </w:rPr>
        <w:t>або 2%</w:t>
      </w:r>
      <w:r w:rsidR="000A20DD" w:rsidRPr="004D3C37">
        <w:rPr>
          <w:lang w:val="uk-UA"/>
        </w:rPr>
        <w:t>).</w:t>
      </w:r>
    </w:p>
    <w:p w:rsidR="00031C17" w:rsidRDefault="00C61C08" w:rsidP="004027D2">
      <w:pPr>
        <w:keepNext/>
        <w:widowControl w:val="0"/>
        <w:ind w:firstLine="709"/>
        <w:rPr>
          <w:lang w:val="uk-UA"/>
        </w:rPr>
      </w:pPr>
      <w:r w:rsidRPr="004D3C37">
        <w:rPr>
          <w:lang w:val="uk-UA"/>
        </w:rPr>
        <w:t>Динаміку нарахування відпускних сум на ДП “Кривбасшахтозакриття</w:t>
      </w:r>
      <w:r w:rsidR="000A20DD" w:rsidRPr="004D3C37">
        <w:rPr>
          <w:lang w:val="uk-UA"/>
        </w:rPr>
        <w:t xml:space="preserve">" </w:t>
      </w:r>
      <w:r w:rsidRPr="004D3C37">
        <w:rPr>
          <w:lang w:val="uk-UA"/>
        </w:rPr>
        <w:t xml:space="preserve">за 2004 </w:t>
      </w:r>
      <w:r w:rsidR="000A20DD" w:rsidRPr="004D3C37">
        <w:rPr>
          <w:lang w:val="uk-UA"/>
        </w:rPr>
        <w:t>-</w:t>
      </w:r>
      <w:r w:rsidRPr="004D3C37">
        <w:rPr>
          <w:lang w:val="uk-UA"/>
        </w:rPr>
        <w:t xml:space="preserve"> 2007 </w:t>
      </w:r>
      <w:r w:rsidR="000A2C22" w:rsidRPr="004D3C37">
        <w:rPr>
          <w:lang w:val="uk-UA"/>
        </w:rPr>
        <w:t>роки розраховано у табл</w:t>
      </w:r>
      <w:r w:rsidR="000A20DD" w:rsidRPr="004D3C37">
        <w:rPr>
          <w:lang w:val="uk-UA"/>
        </w:rPr>
        <w:t>.3.1</w:t>
      </w:r>
      <w:r w:rsidR="000A2C22" w:rsidRPr="004D3C37">
        <w:rPr>
          <w:lang w:val="uk-UA"/>
        </w:rPr>
        <w:t>2</w:t>
      </w:r>
      <w:r w:rsidR="000A20DD" w:rsidRPr="004D3C37">
        <w:rPr>
          <w:lang w:val="uk-UA"/>
        </w:rPr>
        <w:t>.</w:t>
      </w:r>
    </w:p>
    <w:p w:rsidR="004027D2" w:rsidRDefault="004027D2" w:rsidP="004027D2">
      <w:pPr>
        <w:keepNext/>
        <w:widowControl w:val="0"/>
        <w:ind w:firstLine="709"/>
        <w:rPr>
          <w:lang w:val="uk-UA"/>
        </w:rPr>
      </w:pPr>
    </w:p>
    <w:p w:rsidR="00C61C08" w:rsidRPr="004D3C37" w:rsidRDefault="00C61C08" w:rsidP="004027D2">
      <w:pPr>
        <w:keepNext/>
        <w:widowControl w:val="0"/>
        <w:ind w:firstLine="709"/>
        <w:rPr>
          <w:lang w:val="uk-UA"/>
        </w:rPr>
      </w:pPr>
      <w:r w:rsidRPr="004D3C37">
        <w:rPr>
          <w:lang w:val="uk-UA"/>
        </w:rPr>
        <w:t xml:space="preserve">Таблиця </w:t>
      </w:r>
      <w:r w:rsidR="000A20DD" w:rsidRPr="004D3C37">
        <w:rPr>
          <w:lang w:val="uk-UA"/>
        </w:rPr>
        <w:t>3.1</w:t>
      </w:r>
      <w:r w:rsidRPr="004D3C37">
        <w:rPr>
          <w:lang w:val="uk-UA"/>
        </w:rPr>
        <w:t>2</w:t>
      </w:r>
    </w:p>
    <w:p w:rsidR="00C61C08" w:rsidRPr="004D3C37" w:rsidRDefault="00C61C08" w:rsidP="004027D2">
      <w:pPr>
        <w:keepNext/>
        <w:widowControl w:val="0"/>
        <w:ind w:left="709" w:firstLine="0"/>
        <w:rPr>
          <w:lang w:val="uk-UA"/>
        </w:rPr>
      </w:pPr>
      <w:r w:rsidRPr="004D3C37">
        <w:rPr>
          <w:lang w:val="uk-UA"/>
        </w:rPr>
        <w:t>Динаміка нарахування відпускних сум на ДП “Кривбасшахтозакриття</w:t>
      </w:r>
      <w:r w:rsidR="00FA1D75">
        <w:rPr>
          <w:lang w:val="uk-UA"/>
        </w:rPr>
        <w:t xml:space="preserve"> </w:t>
      </w:r>
      <w:r w:rsidRPr="004D3C37">
        <w:rPr>
          <w:lang w:val="uk-UA"/>
        </w:rPr>
        <w:t>за 2003-2007 роки</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7"/>
        <w:gridCol w:w="1458"/>
        <w:gridCol w:w="1718"/>
        <w:gridCol w:w="1458"/>
        <w:gridCol w:w="1294"/>
      </w:tblGrid>
      <w:tr w:rsidR="000A2C22" w:rsidRPr="004130FC" w:rsidTr="004130FC">
        <w:trPr>
          <w:jc w:val="center"/>
        </w:trPr>
        <w:tc>
          <w:tcPr>
            <w:tcW w:w="3510" w:type="dxa"/>
            <w:shd w:val="clear" w:color="auto" w:fill="auto"/>
          </w:tcPr>
          <w:p w:rsidR="000A2C22" w:rsidRPr="004130FC" w:rsidRDefault="000A2C22" w:rsidP="004130FC">
            <w:pPr>
              <w:pStyle w:val="aff7"/>
              <w:keepNext/>
              <w:widowControl w:val="0"/>
              <w:rPr>
                <w:lang w:val="uk-UA"/>
              </w:rPr>
            </w:pPr>
            <w:r w:rsidRPr="004130FC">
              <w:rPr>
                <w:lang w:val="uk-UA"/>
              </w:rPr>
              <w:t>Показник</w:t>
            </w:r>
          </w:p>
        </w:tc>
        <w:tc>
          <w:tcPr>
            <w:tcW w:w="1560" w:type="dxa"/>
            <w:shd w:val="clear" w:color="auto" w:fill="auto"/>
          </w:tcPr>
          <w:p w:rsidR="000A2C22" w:rsidRPr="004130FC" w:rsidRDefault="000A2C22" w:rsidP="004130FC">
            <w:pPr>
              <w:pStyle w:val="aff7"/>
              <w:keepNext/>
              <w:widowControl w:val="0"/>
              <w:rPr>
                <w:lang w:val="uk-UA"/>
              </w:rPr>
            </w:pPr>
            <w:r w:rsidRPr="004130FC">
              <w:rPr>
                <w:lang w:val="uk-UA"/>
              </w:rPr>
              <w:t>2004</w:t>
            </w:r>
          </w:p>
        </w:tc>
        <w:tc>
          <w:tcPr>
            <w:tcW w:w="1842" w:type="dxa"/>
            <w:shd w:val="clear" w:color="auto" w:fill="auto"/>
          </w:tcPr>
          <w:p w:rsidR="000A2C22" w:rsidRPr="004130FC" w:rsidRDefault="000A2C22" w:rsidP="004130FC">
            <w:pPr>
              <w:pStyle w:val="aff7"/>
              <w:keepNext/>
              <w:widowControl w:val="0"/>
              <w:rPr>
                <w:lang w:val="uk-UA"/>
              </w:rPr>
            </w:pPr>
            <w:r w:rsidRPr="004130FC">
              <w:rPr>
                <w:lang w:val="uk-UA"/>
              </w:rPr>
              <w:t>2005</w:t>
            </w:r>
          </w:p>
        </w:tc>
        <w:tc>
          <w:tcPr>
            <w:tcW w:w="1560" w:type="dxa"/>
            <w:shd w:val="clear" w:color="auto" w:fill="auto"/>
          </w:tcPr>
          <w:p w:rsidR="000A2C22" w:rsidRPr="004130FC" w:rsidRDefault="000A2C22" w:rsidP="004130FC">
            <w:pPr>
              <w:pStyle w:val="aff7"/>
              <w:keepNext/>
              <w:widowControl w:val="0"/>
              <w:rPr>
                <w:lang w:val="uk-UA"/>
              </w:rPr>
            </w:pPr>
            <w:r w:rsidRPr="004130FC">
              <w:rPr>
                <w:lang w:val="uk-UA"/>
              </w:rPr>
              <w:t>2006</w:t>
            </w:r>
          </w:p>
        </w:tc>
        <w:tc>
          <w:tcPr>
            <w:tcW w:w="1382" w:type="dxa"/>
            <w:shd w:val="clear" w:color="auto" w:fill="auto"/>
          </w:tcPr>
          <w:p w:rsidR="000A2C22" w:rsidRPr="004130FC" w:rsidRDefault="000A2C22" w:rsidP="004130FC">
            <w:pPr>
              <w:pStyle w:val="aff7"/>
              <w:keepNext/>
              <w:widowControl w:val="0"/>
              <w:rPr>
                <w:lang w:val="uk-UA"/>
              </w:rPr>
            </w:pPr>
            <w:r w:rsidRPr="004130FC">
              <w:rPr>
                <w:lang w:val="uk-UA"/>
              </w:rPr>
              <w:t>2007</w:t>
            </w:r>
          </w:p>
        </w:tc>
      </w:tr>
      <w:tr w:rsidR="000A2C22" w:rsidRPr="004130FC" w:rsidTr="004130FC">
        <w:trPr>
          <w:jc w:val="center"/>
        </w:trPr>
        <w:tc>
          <w:tcPr>
            <w:tcW w:w="3510" w:type="dxa"/>
            <w:shd w:val="clear" w:color="auto" w:fill="auto"/>
          </w:tcPr>
          <w:p w:rsidR="000A2C22" w:rsidRPr="004130FC" w:rsidRDefault="000A2C22" w:rsidP="004130FC">
            <w:pPr>
              <w:pStyle w:val="aff7"/>
              <w:keepNext/>
              <w:widowControl w:val="0"/>
              <w:rPr>
                <w:lang w:val="uk-UA"/>
              </w:rPr>
            </w:pPr>
            <w:r w:rsidRPr="004130FC">
              <w:rPr>
                <w:lang w:val="uk-UA"/>
              </w:rPr>
              <w:t>Нараховання відпускних,</w:t>
            </w:r>
          </w:p>
        </w:tc>
        <w:tc>
          <w:tcPr>
            <w:tcW w:w="1560" w:type="dxa"/>
            <w:shd w:val="clear" w:color="auto" w:fill="auto"/>
          </w:tcPr>
          <w:p w:rsidR="000A2C22" w:rsidRPr="004130FC" w:rsidRDefault="000A2C22" w:rsidP="004130FC">
            <w:pPr>
              <w:pStyle w:val="aff7"/>
              <w:keepNext/>
              <w:widowControl w:val="0"/>
              <w:rPr>
                <w:lang w:val="uk-UA"/>
              </w:rPr>
            </w:pPr>
            <w:r w:rsidRPr="004130FC">
              <w:rPr>
                <w:lang w:val="uk-UA"/>
              </w:rPr>
              <w:t>3</w:t>
            </w:r>
          </w:p>
        </w:tc>
        <w:tc>
          <w:tcPr>
            <w:tcW w:w="1842" w:type="dxa"/>
            <w:shd w:val="clear" w:color="auto" w:fill="auto"/>
          </w:tcPr>
          <w:p w:rsidR="000A2C22" w:rsidRPr="004130FC" w:rsidRDefault="000A2C22" w:rsidP="004130FC">
            <w:pPr>
              <w:pStyle w:val="aff7"/>
              <w:keepNext/>
              <w:widowControl w:val="0"/>
              <w:rPr>
                <w:lang w:val="uk-UA"/>
              </w:rPr>
            </w:pPr>
            <w:r w:rsidRPr="004130FC">
              <w:rPr>
                <w:lang w:val="uk-UA"/>
              </w:rPr>
              <w:t>15</w:t>
            </w:r>
          </w:p>
        </w:tc>
        <w:tc>
          <w:tcPr>
            <w:tcW w:w="1560" w:type="dxa"/>
            <w:shd w:val="clear" w:color="auto" w:fill="auto"/>
          </w:tcPr>
          <w:p w:rsidR="000A2C22" w:rsidRPr="004130FC" w:rsidRDefault="000A2C22" w:rsidP="004130FC">
            <w:pPr>
              <w:pStyle w:val="aff7"/>
              <w:keepNext/>
              <w:widowControl w:val="0"/>
              <w:rPr>
                <w:lang w:val="uk-UA"/>
              </w:rPr>
            </w:pPr>
            <w:r w:rsidRPr="004130FC">
              <w:rPr>
                <w:lang w:val="uk-UA"/>
              </w:rPr>
              <w:t>28</w:t>
            </w:r>
          </w:p>
        </w:tc>
        <w:tc>
          <w:tcPr>
            <w:tcW w:w="1382" w:type="dxa"/>
            <w:shd w:val="clear" w:color="auto" w:fill="auto"/>
          </w:tcPr>
          <w:p w:rsidR="000A2C22" w:rsidRPr="004130FC" w:rsidRDefault="000A2C22" w:rsidP="004130FC">
            <w:pPr>
              <w:pStyle w:val="aff7"/>
              <w:keepNext/>
              <w:widowControl w:val="0"/>
              <w:rPr>
                <w:lang w:val="uk-UA"/>
              </w:rPr>
            </w:pPr>
            <w:r w:rsidRPr="004130FC">
              <w:rPr>
                <w:lang w:val="uk-UA"/>
              </w:rPr>
              <w:t>48</w:t>
            </w:r>
          </w:p>
        </w:tc>
      </w:tr>
      <w:tr w:rsidR="000A2C22" w:rsidRPr="004130FC" w:rsidTr="004130FC">
        <w:trPr>
          <w:jc w:val="center"/>
        </w:trPr>
        <w:tc>
          <w:tcPr>
            <w:tcW w:w="3510" w:type="dxa"/>
            <w:shd w:val="clear" w:color="auto" w:fill="auto"/>
          </w:tcPr>
          <w:p w:rsidR="000A2C22" w:rsidRPr="004130FC" w:rsidRDefault="000A2C22" w:rsidP="004130FC">
            <w:pPr>
              <w:pStyle w:val="aff7"/>
              <w:keepNext/>
              <w:widowControl w:val="0"/>
              <w:rPr>
                <w:lang w:val="uk-UA"/>
              </w:rPr>
            </w:pPr>
            <w:r w:rsidRPr="004130FC">
              <w:rPr>
                <w:lang w:val="uk-UA"/>
              </w:rPr>
              <w:t>Абсолютний приріст</w:t>
            </w:r>
          </w:p>
        </w:tc>
        <w:tc>
          <w:tcPr>
            <w:tcW w:w="1560" w:type="dxa"/>
            <w:shd w:val="clear" w:color="auto" w:fill="auto"/>
          </w:tcPr>
          <w:p w:rsidR="000A2C22" w:rsidRPr="004130FC" w:rsidRDefault="000A2C22" w:rsidP="004130FC">
            <w:pPr>
              <w:pStyle w:val="aff7"/>
              <w:keepNext/>
              <w:widowControl w:val="0"/>
              <w:rPr>
                <w:lang w:val="uk-UA"/>
              </w:rPr>
            </w:pPr>
          </w:p>
        </w:tc>
        <w:tc>
          <w:tcPr>
            <w:tcW w:w="1842" w:type="dxa"/>
            <w:shd w:val="clear" w:color="auto" w:fill="auto"/>
          </w:tcPr>
          <w:p w:rsidR="000A2C22" w:rsidRPr="004130FC" w:rsidRDefault="000A2C22" w:rsidP="004130FC">
            <w:pPr>
              <w:pStyle w:val="aff7"/>
              <w:keepNext/>
              <w:widowControl w:val="0"/>
              <w:rPr>
                <w:lang w:val="uk-UA"/>
              </w:rPr>
            </w:pPr>
          </w:p>
        </w:tc>
        <w:tc>
          <w:tcPr>
            <w:tcW w:w="1560" w:type="dxa"/>
            <w:shd w:val="clear" w:color="auto" w:fill="auto"/>
          </w:tcPr>
          <w:p w:rsidR="000A2C22" w:rsidRPr="004130FC" w:rsidRDefault="000A2C22" w:rsidP="004130FC">
            <w:pPr>
              <w:pStyle w:val="aff7"/>
              <w:keepNext/>
              <w:widowControl w:val="0"/>
              <w:rPr>
                <w:lang w:val="uk-UA"/>
              </w:rPr>
            </w:pPr>
          </w:p>
        </w:tc>
        <w:tc>
          <w:tcPr>
            <w:tcW w:w="1382" w:type="dxa"/>
            <w:shd w:val="clear" w:color="auto" w:fill="auto"/>
          </w:tcPr>
          <w:p w:rsidR="000A2C22" w:rsidRPr="004130FC" w:rsidRDefault="000A2C22" w:rsidP="004130FC">
            <w:pPr>
              <w:pStyle w:val="aff7"/>
              <w:keepNext/>
              <w:widowControl w:val="0"/>
              <w:rPr>
                <w:lang w:val="uk-UA"/>
              </w:rPr>
            </w:pPr>
          </w:p>
        </w:tc>
      </w:tr>
      <w:tr w:rsidR="000A2C22" w:rsidRPr="004130FC" w:rsidTr="004130FC">
        <w:trPr>
          <w:jc w:val="center"/>
        </w:trPr>
        <w:tc>
          <w:tcPr>
            <w:tcW w:w="3510" w:type="dxa"/>
            <w:shd w:val="clear" w:color="auto" w:fill="auto"/>
          </w:tcPr>
          <w:p w:rsidR="000A2C22" w:rsidRPr="004130FC" w:rsidRDefault="000A2C22" w:rsidP="004130FC">
            <w:pPr>
              <w:pStyle w:val="aff7"/>
              <w:keepNext/>
              <w:widowControl w:val="0"/>
              <w:rPr>
                <w:lang w:val="uk-UA"/>
              </w:rPr>
            </w:pPr>
            <w:r w:rsidRPr="004130FC">
              <w:rPr>
                <w:lang w:val="uk-UA"/>
              </w:rPr>
              <w:t>-Базисний</w:t>
            </w:r>
          </w:p>
        </w:tc>
        <w:tc>
          <w:tcPr>
            <w:tcW w:w="1560" w:type="dxa"/>
            <w:shd w:val="clear" w:color="auto" w:fill="auto"/>
          </w:tcPr>
          <w:p w:rsidR="000A2C22" w:rsidRPr="004130FC" w:rsidRDefault="000A2C22" w:rsidP="004130FC">
            <w:pPr>
              <w:pStyle w:val="aff7"/>
              <w:keepNext/>
              <w:widowControl w:val="0"/>
              <w:rPr>
                <w:lang w:val="uk-UA"/>
              </w:rPr>
            </w:pPr>
            <w:r w:rsidRPr="004130FC">
              <w:rPr>
                <w:lang w:val="uk-UA"/>
              </w:rPr>
              <w:t>-</w:t>
            </w:r>
          </w:p>
        </w:tc>
        <w:tc>
          <w:tcPr>
            <w:tcW w:w="1842"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13</w:t>
            </w:r>
          </w:p>
        </w:tc>
        <w:tc>
          <w:tcPr>
            <w:tcW w:w="1560"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26</w:t>
            </w:r>
          </w:p>
        </w:tc>
        <w:tc>
          <w:tcPr>
            <w:tcW w:w="1382"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43</w:t>
            </w:r>
          </w:p>
        </w:tc>
      </w:tr>
      <w:tr w:rsidR="000A2C22" w:rsidRPr="004130FC" w:rsidTr="004130FC">
        <w:trPr>
          <w:jc w:val="center"/>
        </w:trPr>
        <w:tc>
          <w:tcPr>
            <w:tcW w:w="3510" w:type="dxa"/>
            <w:shd w:val="clear" w:color="auto" w:fill="auto"/>
          </w:tcPr>
          <w:p w:rsidR="000A2C22" w:rsidRPr="004130FC" w:rsidRDefault="000A2C22" w:rsidP="004130FC">
            <w:pPr>
              <w:pStyle w:val="aff7"/>
              <w:keepNext/>
              <w:widowControl w:val="0"/>
              <w:rPr>
                <w:lang w:val="uk-UA"/>
              </w:rPr>
            </w:pPr>
            <w:r w:rsidRPr="004130FC">
              <w:rPr>
                <w:lang w:val="uk-UA"/>
              </w:rPr>
              <w:t>-Ланцюговий</w:t>
            </w:r>
          </w:p>
        </w:tc>
        <w:tc>
          <w:tcPr>
            <w:tcW w:w="1560" w:type="dxa"/>
            <w:shd w:val="clear" w:color="auto" w:fill="auto"/>
          </w:tcPr>
          <w:p w:rsidR="000A2C22" w:rsidRPr="004130FC" w:rsidRDefault="000A2C22" w:rsidP="004130FC">
            <w:pPr>
              <w:pStyle w:val="aff7"/>
              <w:keepNext/>
              <w:widowControl w:val="0"/>
              <w:rPr>
                <w:lang w:val="uk-UA"/>
              </w:rPr>
            </w:pPr>
            <w:r w:rsidRPr="004130FC">
              <w:rPr>
                <w:lang w:val="uk-UA"/>
              </w:rPr>
              <w:t>-</w:t>
            </w:r>
          </w:p>
        </w:tc>
        <w:tc>
          <w:tcPr>
            <w:tcW w:w="1842"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13</w:t>
            </w:r>
          </w:p>
        </w:tc>
        <w:tc>
          <w:tcPr>
            <w:tcW w:w="1560"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13</w:t>
            </w:r>
          </w:p>
        </w:tc>
        <w:tc>
          <w:tcPr>
            <w:tcW w:w="1382"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17</w:t>
            </w:r>
          </w:p>
        </w:tc>
      </w:tr>
      <w:tr w:rsidR="000A2C22" w:rsidRPr="004130FC" w:rsidTr="004130FC">
        <w:trPr>
          <w:jc w:val="center"/>
        </w:trPr>
        <w:tc>
          <w:tcPr>
            <w:tcW w:w="3510" w:type="dxa"/>
            <w:shd w:val="clear" w:color="auto" w:fill="auto"/>
          </w:tcPr>
          <w:p w:rsidR="000A2C22" w:rsidRPr="004130FC" w:rsidRDefault="000A2C22" w:rsidP="004130FC">
            <w:pPr>
              <w:pStyle w:val="aff7"/>
              <w:keepNext/>
              <w:widowControl w:val="0"/>
              <w:rPr>
                <w:lang w:val="uk-UA"/>
              </w:rPr>
            </w:pPr>
            <w:r w:rsidRPr="004130FC">
              <w:rPr>
                <w:lang w:val="uk-UA"/>
              </w:rPr>
              <w:t>Темп росту</w:t>
            </w:r>
          </w:p>
        </w:tc>
        <w:tc>
          <w:tcPr>
            <w:tcW w:w="1560" w:type="dxa"/>
            <w:shd w:val="clear" w:color="auto" w:fill="auto"/>
          </w:tcPr>
          <w:p w:rsidR="000A2C22" w:rsidRPr="004130FC" w:rsidRDefault="000A2C22" w:rsidP="004130FC">
            <w:pPr>
              <w:pStyle w:val="aff7"/>
              <w:keepNext/>
              <w:widowControl w:val="0"/>
              <w:rPr>
                <w:lang w:val="uk-UA"/>
              </w:rPr>
            </w:pPr>
          </w:p>
        </w:tc>
        <w:tc>
          <w:tcPr>
            <w:tcW w:w="1842" w:type="dxa"/>
            <w:shd w:val="clear" w:color="auto" w:fill="auto"/>
          </w:tcPr>
          <w:p w:rsidR="000A2C22" w:rsidRPr="004130FC" w:rsidRDefault="000A2C22" w:rsidP="004130FC">
            <w:pPr>
              <w:pStyle w:val="aff7"/>
              <w:keepNext/>
              <w:widowControl w:val="0"/>
              <w:rPr>
                <w:lang w:val="uk-UA"/>
              </w:rPr>
            </w:pPr>
          </w:p>
        </w:tc>
        <w:tc>
          <w:tcPr>
            <w:tcW w:w="1560" w:type="dxa"/>
            <w:shd w:val="clear" w:color="auto" w:fill="auto"/>
          </w:tcPr>
          <w:p w:rsidR="000A2C22" w:rsidRPr="004130FC" w:rsidRDefault="000A2C22" w:rsidP="004130FC">
            <w:pPr>
              <w:pStyle w:val="aff7"/>
              <w:keepNext/>
              <w:widowControl w:val="0"/>
              <w:rPr>
                <w:lang w:val="uk-UA"/>
              </w:rPr>
            </w:pPr>
          </w:p>
        </w:tc>
        <w:tc>
          <w:tcPr>
            <w:tcW w:w="1382" w:type="dxa"/>
            <w:shd w:val="clear" w:color="auto" w:fill="auto"/>
          </w:tcPr>
          <w:p w:rsidR="000A2C22" w:rsidRPr="004130FC" w:rsidRDefault="000A2C22" w:rsidP="004130FC">
            <w:pPr>
              <w:pStyle w:val="aff7"/>
              <w:keepNext/>
              <w:widowControl w:val="0"/>
              <w:rPr>
                <w:lang w:val="uk-UA"/>
              </w:rPr>
            </w:pPr>
          </w:p>
        </w:tc>
      </w:tr>
      <w:tr w:rsidR="000A2C22" w:rsidRPr="004130FC" w:rsidTr="004130FC">
        <w:trPr>
          <w:jc w:val="center"/>
        </w:trPr>
        <w:tc>
          <w:tcPr>
            <w:tcW w:w="3510" w:type="dxa"/>
            <w:shd w:val="clear" w:color="auto" w:fill="auto"/>
          </w:tcPr>
          <w:p w:rsidR="000A2C22" w:rsidRPr="004130FC" w:rsidRDefault="000A2C22" w:rsidP="004130FC">
            <w:pPr>
              <w:pStyle w:val="aff7"/>
              <w:keepNext/>
              <w:widowControl w:val="0"/>
              <w:rPr>
                <w:lang w:val="uk-UA"/>
              </w:rPr>
            </w:pPr>
            <w:r w:rsidRPr="004130FC">
              <w:rPr>
                <w:lang w:val="uk-UA"/>
              </w:rPr>
              <w:t>-Базисний</w:t>
            </w:r>
          </w:p>
        </w:tc>
        <w:tc>
          <w:tcPr>
            <w:tcW w:w="1560" w:type="dxa"/>
            <w:shd w:val="clear" w:color="auto" w:fill="auto"/>
          </w:tcPr>
          <w:p w:rsidR="000A2C22" w:rsidRPr="004130FC" w:rsidRDefault="000A2C22" w:rsidP="004130FC">
            <w:pPr>
              <w:pStyle w:val="aff7"/>
              <w:keepNext/>
              <w:widowControl w:val="0"/>
              <w:rPr>
                <w:lang w:val="uk-UA"/>
              </w:rPr>
            </w:pPr>
            <w:r w:rsidRPr="004130FC">
              <w:rPr>
                <w:lang w:val="uk-UA"/>
              </w:rPr>
              <w:t>-</w:t>
            </w:r>
          </w:p>
        </w:tc>
        <w:tc>
          <w:tcPr>
            <w:tcW w:w="1842"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7,5</w:t>
            </w:r>
          </w:p>
        </w:tc>
        <w:tc>
          <w:tcPr>
            <w:tcW w:w="1560"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14</w:t>
            </w:r>
          </w:p>
        </w:tc>
        <w:tc>
          <w:tcPr>
            <w:tcW w:w="1382"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22,5</w:t>
            </w:r>
          </w:p>
        </w:tc>
      </w:tr>
      <w:tr w:rsidR="000A2C22" w:rsidRPr="004130FC" w:rsidTr="004130FC">
        <w:trPr>
          <w:jc w:val="center"/>
        </w:trPr>
        <w:tc>
          <w:tcPr>
            <w:tcW w:w="3510" w:type="dxa"/>
            <w:shd w:val="clear" w:color="auto" w:fill="auto"/>
          </w:tcPr>
          <w:p w:rsidR="000A2C22" w:rsidRPr="004130FC" w:rsidRDefault="000A2C22" w:rsidP="004130FC">
            <w:pPr>
              <w:pStyle w:val="aff7"/>
              <w:keepNext/>
              <w:widowControl w:val="0"/>
              <w:rPr>
                <w:lang w:val="uk-UA"/>
              </w:rPr>
            </w:pPr>
            <w:r w:rsidRPr="004130FC">
              <w:rPr>
                <w:lang w:val="uk-UA"/>
              </w:rPr>
              <w:t>-Ланцюговий</w:t>
            </w:r>
          </w:p>
        </w:tc>
        <w:tc>
          <w:tcPr>
            <w:tcW w:w="1560" w:type="dxa"/>
            <w:shd w:val="clear" w:color="auto" w:fill="auto"/>
          </w:tcPr>
          <w:p w:rsidR="000A2C22" w:rsidRPr="004130FC" w:rsidRDefault="000A2C22" w:rsidP="004130FC">
            <w:pPr>
              <w:pStyle w:val="aff7"/>
              <w:keepNext/>
              <w:widowControl w:val="0"/>
              <w:rPr>
                <w:lang w:val="uk-UA"/>
              </w:rPr>
            </w:pPr>
            <w:r w:rsidRPr="004130FC">
              <w:rPr>
                <w:lang w:val="uk-UA"/>
              </w:rPr>
              <w:t>-</w:t>
            </w:r>
          </w:p>
        </w:tc>
        <w:tc>
          <w:tcPr>
            <w:tcW w:w="1842"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7,5</w:t>
            </w:r>
          </w:p>
        </w:tc>
        <w:tc>
          <w:tcPr>
            <w:tcW w:w="1560" w:type="dxa"/>
            <w:shd w:val="clear" w:color="auto" w:fill="auto"/>
          </w:tcPr>
          <w:p w:rsidR="000A2C22" w:rsidRPr="004130FC" w:rsidRDefault="001B0B25" w:rsidP="004130FC">
            <w:pPr>
              <w:pStyle w:val="aff7"/>
              <w:keepNext/>
              <w:widowControl w:val="0"/>
              <w:rPr>
                <w:snapToGrid w:val="0"/>
                <w:lang w:val="uk-UA"/>
              </w:rPr>
            </w:pPr>
            <w:r w:rsidRPr="004130FC">
              <w:rPr>
                <w:snapToGrid w:val="0"/>
                <w:lang w:val="uk-UA"/>
              </w:rPr>
              <w:t>1,87</w:t>
            </w:r>
          </w:p>
        </w:tc>
        <w:tc>
          <w:tcPr>
            <w:tcW w:w="1382" w:type="dxa"/>
            <w:shd w:val="clear" w:color="auto" w:fill="auto"/>
          </w:tcPr>
          <w:p w:rsidR="000A2C22" w:rsidRPr="004130FC" w:rsidRDefault="001B0B25" w:rsidP="004130FC">
            <w:pPr>
              <w:pStyle w:val="aff7"/>
              <w:keepNext/>
              <w:widowControl w:val="0"/>
              <w:rPr>
                <w:snapToGrid w:val="0"/>
                <w:lang w:val="uk-UA"/>
              </w:rPr>
            </w:pPr>
            <w:r w:rsidRPr="004130FC">
              <w:rPr>
                <w:snapToGrid w:val="0"/>
                <w:lang w:val="uk-UA"/>
              </w:rPr>
              <w:t>1,61</w:t>
            </w:r>
          </w:p>
        </w:tc>
      </w:tr>
      <w:tr w:rsidR="000A2C22" w:rsidRPr="004130FC" w:rsidTr="004130FC">
        <w:trPr>
          <w:jc w:val="center"/>
        </w:trPr>
        <w:tc>
          <w:tcPr>
            <w:tcW w:w="3510" w:type="dxa"/>
            <w:shd w:val="clear" w:color="auto" w:fill="auto"/>
          </w:tcPr>
          <w:p w:rsidR="000A2C22" w:rsidRPr="004130FC" w:rsidRDefault="000A2C22" w:rsidP="004130FC">
            <w:pPr>
              <w:pStyle w:val="aff7"/>
              <w:keepNext/>
              <w:widowControl w:val="0"/>
              <w:rPr>
                <w:lang w:val="uk-UA"/>
              </w:rPr>
            </w:pPr>
            <w:r w:rsidRPr="004130FC">
              <w:rPr>
                <w:lang w:val="uk-UA"/>
              </w:rPr>
              <w:t>Темп приросту</w:t>
            </w:r>
          </w:p>
        </w:tc>
        <w:tc>
          <w:tcPr>
            <w:tcW w:w="1560" w:type="dxa"/>
            <w:shd w:val="clear" w:color="auto" w:fill="auto"/>
          </w:tcPr>
          <w:p w:rsidR="000A2C22" w:rsidRPr="004130FC" w:rsidRDefault="000A2C22" w:rsidP="004130FC">
            <w:pPr>
              <w:pStyle w:val="aff7"/>
              <w:keepNext/>
              <w:widowControl w:val="0"/>
              <w:rPr>
                <w:lang w:val="uk-UA"/>
              </w:rPr>
            </w:pPr>
          </w:p>
        </w:tc>
        <w:tc>
          <w:tcPr>
            <w:tcW w:w="1842" w:type="dxa"/>
            <w:shd w:val="clear" w:color="auto" w:fill="auto"/>
          </w:tcPr>
          <w:p w:rsidR="000A2C22" w:rsidRPr="004130FC" w:rsidRDefault="000A2C22" w:rsidP="004130FC">
            <w:pPr>
              <w:pStyle w:val="aff7"/>
              <w:keepNext/>
              <w:widowControl w:val="0"/>
              <w:rPr>
                <w:lang w:val="uk-UA"/>
              </w:rPr>
            </w:pPr>
          </w:p>
        </w:tc>
        <w:tc>
          <w:tcPr>
            <w:tcW w:w="1560" w:type="dxa"/>
            <w:shd w:val="clear" w:color="auto" w:fill="auto"/>
          </w:tcPr>
          <w:p w:rsidR="000A2C22" w:rsidRPr="004130FC" w:rsidRDefault="000A2C22" w:rsidP="004130FC">
            <w:pPr>
              <w:pStyle w:val="aff7"/>
              <w:keepNext/>
              <w:widowControl w:val="0"/>
              <w:rPr>
                <w:lang w:val="uk-UA"/>
              </w:rPr>
            </w:pPr>
          </w:p>
        </w:tc>
        <w:tc>
          <w:tcPr>
            <w:tcW w:w="1382" w:type="dxa"/>
            <w:shd w:val="clear" w:color="auto" w:fill="auto"/>
          </w:tcPr>
          <w:p w:rsidR="000A2C22" w:rsidRPr="004130FC" w:rsidRDefault="000A2C22" w:rsidP="004130FC">
            <w:pPr>
              <w:pStyle w:val="aff7"/>
              <w:keepNext/>
              <w:widowControl w:val="0"/>
              <w:rPr>
                <w:lang w:val="uk-UA"/>
              </w:rPr>
            </w:pPr>
          </w:p>
        </w:tc>
      </w:tr>
      <w:tr w:rsidR="000A2C22" w:rsidRPr="004130FC" w:rsidTr="004130FC">
        <w:trPr>
          <w:jc w:val="center"/>
        </w:trPr>
        <w:tc>
          <w:tcPr>
            <w:tcW w:w="3510" w:type="dxa"/>
            <w:shd w:val="clear" w:color="auto" w:fill="auto"/>
          </w:tcPr>
          <w:p w:rsidR="000A2C22" w:rsidRPr="004130FC" w:rsidRDefault="000A2C22" w:rsidP="004130FC">
            <w:pPr>
              <w:pStyle w:val="aff7"/>
              <w:keepNext/>
              <w:widowControl w:val="0"/>
              <w:rPr>
                <w:lang w:val="uk-UA"/>
              </w:rPr>
            </w:pPr>
            <w:r w:rsidRPr="004130FC">
              <w:rPr>
                <w:lang w:val="uk-UA"/>
              </w:rPr>
              <w:t>-Базисний</w:t>
            </w:r>
          </w:p>
        </w:tc>
        <w:tc>
          <w:tcPr>
            <w:tcW w:w="1560" w:type="dxa"/>
            <w:shd w:val="clear" w:color="auto" w:fill="auto"/>
          </w:tcPr>
          <w:p w:rsidR="000A2C22" w:rsidRPr="004130FC" w:rsidRDefault="000A2C22" w:rsidP="004130FC">
            <w:pPr>
              <w:pStyle w:val="aff7"/>
              <w:keepNext/>
              <w:widowControl w:val="0"/>
              <w:rPr>
                <w:lang w:val="uk-UA"/>
              </w:rPr>
            </w:pPr>
            <w:r w:rsidRPr="004130FC">
              <w:rPr>
                <w:lang w:val="uk-UA"/>
              </w:rPr>
              <w:t>-</w:t>
            </w:r>
          </w:p>
        </w:tc>
        <w:tc>
          <w:tcPr>
            <w:tcW w:w="1842"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14</w:t>
            </w:r>
          </w:p>
        </w:tc>
        <w:tc>
          <w:tcPr>
            <w:tcW w:w="1560"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27</w:t>
            </w:r>
          </w:p>
        </w:tc>
        <w:tc>
          <w:tcPr>
            <w:tcW w:w="1382"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44</w:t>
            </w:r>
          </w:p>
        </w:tc>
      </w:tr>
      <w:tr w:rsidR="000A2C22" w:rsidRPr="004130FC" w:rsidTr="004130FC">
        <w:trPr>
          <w:jc w:val="center"/>
        </w:trPr>
        <w:tc>
          <w:tcPr>
            <w:tcW w:w="3510" w:type="dxa"/>
            <w:shd w:val="clear" w:color="auto" w:fill="auto"/>
          </w:tcPr>
          <w:p w:rsidR="000A2C22" w:rsidRPr="004130FC" w:rsidRDefault="000A2C22" w:rsidP="004130FC">
            <w:pPr>
              <w:pStyle w:val="aff7"/>
              <w:keepNext/>
              <w:widowControl w:val="0"/>
              <w:rPr>
                <w:lang w:val="uk-UA"/>
              </w:rPr>
            </w:pPr>
            <w:r w:rsidRPr="004130FC">
              <w:rPr>
                <w:lang w:val="uk-UA"/>
              </w:rPr>
              <w:t>-Ланцюговий</w:t>
            </w:r>
          </w:p>
        </w:tc>
        <w:tc>
          <w:tcPr>
            <w:tcW w:w="1560" w:type="dxa"/>
            <w:shd w:val="clear" w:color="auto" w:fill="auto"/>
          </w:tcPr>
          <w:p w:rsidR="000A2C22" w:rsidRPr="004130FC" w:rsidRDefault="000A2C22" w:rsidP="004130FC">
            <w:pPr>
              <w:pStyle w:val="aff7"/>
              <w:keepNext/>
              <w:widowControl w:val="0"/>
              <w:rPr>
                <w:lang w:val="uk-UA"/>
              </w:rPr>
            </w:pPr>
            <w:r w:rsidRPr="004130FC">
              <w:rPr>
                <w:lang w:val="uk-UA"/>
              </w:rPr>
              <w:t>-</w:t>
            </w:r>
          </w:p>
        </w:tc>
        <w:tc>
          <w:tcPr>
            <w:tcW w:w="1842"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14</w:t>
            </w:r>
          </w:p>
        </w:tc>
        <w:tc>
          <w:tcPr>
            <w:tcW w:w="1560"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0,866</w:t>
            </w:r>
          </w:p>
        </w:tc>
        <w:tc>
          <w:tcPr>
            <w:tcW w:w="1382"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0,607143</w:t>
            </w:r>
          </w:p>
        </w:tc>
      </w:tr>
    </w:tbl>
    <w:p w:rsidR="00C61C08" w:rsidRPr="004D3C37" w:rsidRDefault="00C61C08"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За аналізований період нарахування відпускних сум на ДП “Кривбасшахтозакриття”, у 2007 році</w:t>
      </w:r>
      <w:r w:rsidR="000A20DD" w:rsidRPr="004D3C37">
        <w:rPr>
          <w:lang w:val="uk-UA"/>
        </w:rPr>
        <w:t xml:space="preserve"> </w:t>
      </w:r>
      <w:r w:rsidRPr="004D3C37">
        <w:rPr>
          <w:lang w:val="uk-UA"/>
        </w:rPr>
        <w:t>зросли порівняно з 2004 роком на 43 тис</w:t>
      </w:r>
      <w:r w:rsidR="000A20DD" w:rsidRPr="004D3C37">
        <w:rPr>
          <w:lang w:val="uk-UA"/>
        </w:rPr>
        <w:t xml:space="preserve">. </w:t>
      </w:r>
      <w:r w:rsidRPr="004D3C37">
        <w:rPr>
          <w:lang w:val="uk-UA"/>
        </w:rPr>
        <w:t>грн</w:t>
      </w:r>
      <w:r w:rsidR="000A20DD" w:rsidRPr="004D3C37">
        <w:rPr>
          <w:lang w:val="uk-UA"/>
        </w:rPr>
        <w:t>. (</w:t>
      </w:r>
      <w:r w:rsidRPr="004D3C37">
        <w:rPr>
          <w:lang w:val="uk-UA"/>
        </w:rPr>
        <w:t>або 12,5%</w:t>
      </w:r>
      <w:r w:rsidR="000A20DD" w:rsidRPr="004D3C37">
        <w:rPr>
          <w:lang w:val="uk-UA"/>
        </w:rPr>
        <w:t>),</w:t>
      </w:r>
      <w:r w:rsidRPr="004D3C37">
        <w:rPr>
          <w:lang w:val="uk-UA"/>
        </w:rPr>
        <w:t xml:space="preserve"> а порівняно з 2006 роком </w:t>
      </w:r>
      <w:r w:rsidR="000A20DD" w:rsidRPr="004D3C37">
        <w:rPr>
          <w:lang w:val="uk-UA"/>
        </w:rPr>
        <w:t>-</w:t>
      </w:r>
      <w:r w:rsidRPr="004D3C37">
        <w:rPr>
          <w:lang w:val="uk-UA"/>
        </w:rPr>
        <w:t xml:space="preserve"> на 17 тис</w:t>
      </w:r>
      <w:r w:rsidR="000A20DD" w:rsidRPr="004D3C37">
        <w:rPr>
          <w:lang w:val="uk-UA"/>
        </w:rPr>
        <w:t xml:space="preserve">. </w:t>
      </w:r>
      <w:r w:rsidRPr="004D3C37">
        <w:rPr>
          <w:lang w:val="uk-UA"/>
        </w:rPr>
        <w:t>грн</w:t>
      </w:r>
      <w:r w:rsidR="000A20DD" w:rsidRPr="004D3C37">
        <w:rPr>
          <w:lang w:val="uk-UA"/>
        </w:rPr>
        <w:t>. (</w:t>
      </w:r>
      <w:r w:rsidRPr="004D3C37">
        <w:rPr>
          <w:lang w:val="uk-UA"/>
        </w:rPr>
        <w:t>або 1,607%</w:t>
      </w:r>
      <w:r w:rsidR="000A20DD" w:rsidRPr="004D3C37">
        <w:rPr>
          <w:lang w:val="uk-UA"/>
        </w:rPr>
        <w:t>).</w:t>
      </w:r>
    </w:p>
    <w:p w:rsidR="000A20DD" w:rsidRPr="004D3C37" w:rsidRDefault="000A2C22" w:rsidP="004027D2">
      <w:pPr>
        <w:keepNext/>
        <w:widowControl w:val="0"/>
        <w:ind w:firstLine="709"/>
        <w:rPr>
          <w:lang w:val="uk-UA"/>
        </w:rPr>
      </w:pPr>
      <w:r w:rsidRPr="004D3C37">
        <w:rPr>
          <w:lang w:val="uk-UA"/>
        </w:rPr>
        <w:t>У табл</w:t>
      </w:r>
      <w:r w:rsidR="000A20DD" w:rsidRPr="004D3C37">
        <w:rPr>
          <w:lang w:val="uk-UA"/>
        </w:rPr>
        <w:t>.3.1</w:t>
      </w:r>
      <w:r w:rsidR="00C61C08" w:rsidRPr="004D3C37">
        <w:rPr>
          <w:lang w:val="uk-UA"/>
        </w:rPr>
        <w:t>3 розраховано динаміку утримання аліментів на ДП</w:t>
      </w:r>
      <w:r w:rsidR="000A20DD" w:rsidRPr="004D3C37">
        <w:rPr>
          <w:lang w:val="uk-UA"/>
        </w:rPr>
        <w:t xml:space="preserve"> "</w:t>
      </w:r>
      <w:r w:rsidR="00C61C08" w:rsidRPr="004D3C37">
        <w:rPr>
          <w:lang w:val="uk-UA"/>
        </w:rPr>
        <w:t>Кривбасшахтозакриття</w:t>
      </w:r>
      <w:r w:rsidR="000A20DD" w:rsidRPr="004D3C37">
        <w:rPr>
          <w:lang w:val="uk-UA"/>
        </w:rPr>
        <w:t xml:space="preserve">" </w:t>
      </w:r>
      <w:r w:rsidR="00C61C08" w:rsidRPr="004D3C37">
        <w:rPr>
          <w:lang w:val="uk-UA"/>
        </w:rPr>
        <w:t xml:space="preserve">за 2004 </w:t>
      </w:r>
      <w:r w:rsidR="000A20DD" w:rsidRPr="004D3C37">
        <w:rPr>
          <w:lang w:val="uk-UA"/>
        </w:rPr>
        <w:t>-</w:t>
      </w:r>
      <w:r w:rsidR="00C61C08" w:rsidRPr="004D3C37">
        <w:rPr>
          <w:lang w:val="uk-UA"/>
        </w:rPr>
        <w:t xml:space="preserve"> 2007 роки</w:t>
      </w:r>
      <w:r w:rsidR="000A20DD" w:rsidRPr="004D3C37">
        <w:rPr>
          <w:lang w:val="uk-UA"/>
        </w:rPr>
        <w:t>.</w:t>
      </w:r>
    </w:p>
    <w:p w:rsidR="00FA1D75" w:rsidRDefault="00FA1D75" w:rsidP="004027D2">
      <w:pPr>
        <w:keepNext/>
        <w:widowControl w:val="0"/>
        <w:ind w:firstLine="709"/>
        <w:rPr>
          <w:lang w:val="uk-UA"/>
        </w:rPr>
      </w:pPr>
    </w:p>
    <w:p w:rsidR="00C61C08" w:rsidRPr="004D3C37" w:rsidRDefault="00C61C08" w:rsidP="004027D2">
      <w:pPr>
        <w:keepNext/>
        <w:widowControl w:val="0"/>
        <w:ind w:firstLine="709"/>
        <w:rPr>
          <w:lang w:val="uk-UA"/>
        </w:rPr>
      </w:pPr>
      <w:r w:rsidRPr="004D3C37">
        <w:rPr>
          <w:lang w:val="uk-UA"/>
        </w:rPr>
        <w:t xml:space="preserve">Таблиця </w:t>
      </w:r>
      <w:r w:rsidR="000A20DD" w:rsidRPr="004D3C37">
        <w:rPr>
          <w:lang w:val="uk-UA"/>
        </w:rPr>
        <w:t>3.1</w:t>
      </w:r>
      <w:r w:rsidRPr="004D3C37">
        <w:rPr>
          <w:lang w:val="uk-UA"/>
        </w:rPr>
        <w:t>3</w:t>
      </w:r>
    </w:p>
    <w:p w:rsidR="00C61C08" w:rsidRPr="004D3C37" w:rsidRDefault="00C61C08" w:rsidP="004027D2">
      <w:pPr>
        <w:keepNext/>
        <w:widowControl w:val="0"/>
        <w:ind w:left="709" w:firstLine="0"/>
        <w:rPr>
          <w:lang w:val="uk-UA"/>
        </w:rPr>
      </w:pPr>
      <w:r w:rsidRPr="004D3C37">
        <w:rPr>
          <w:lang w:val="uk-UA"/>
        </w:rPr>
        <w:t>Динаміка утримання аліментів на ДП</w:t>
      </w:r>
      <w:r w:rsidR="000A20DD" w:rsidRPr="004D3C37">
        <w:rPr>
          <w:lang w:val="uk-UA"/>
        </w:rPr>
        <w:t xml:space="preserve"> "</w:t>
      </w:r>
      <w:r w:rsidRPr="004D3C37">
        <w:rPr>
          <w:lang w:val="uk-UA"/>
        </w:rPr>
        <w:t>Кривбасшахтозакриття</w:t>
      </w:r>
      <w:r w:rsidR="000A20DD" w:rsidRPr="004D3C37">
        <w:rPr>
          <w:lang w:val="uk-UA"/>
        </w:rPr>
        <w:t>"</w:t>
      </w:r>
      <w:r w:rsidR="00FA1D75">
        <w:rPr>
          <w:lang w:val="uk-UA"/>
        </w:rPr>
        <w:t xml:space="preserve"> </w:t>
      </w:r>
      <w:r w:rsidRPr="004D3C37">
        <w:rPr>
          <w:lang w:val="uk-UA"/>
        </w:rPr>
        <w:t xml:space="preserve">за 2004 </w:t>
      </w:r>
      <w:r w:rsidR="000A20DD" w:rsidRPr="004D3C37">
        <w:rPr>
          <w:lang w:val="uk-UA"/>
        </w:rPr>
        <w:t>-</w:t>
      </w:r>
      <w:r w:rsidRPr="004D3C37">
        <w:rPr>
          <w:lang w:val="uk-UA"/>
        </w:rPr>
        <w:t xml:space="preserve"> 2007 роки</w:t>
      </w:r>
      <w:r w:rsidR="000A20DD" w:rsidRPr="004D3C37">
        <w:rPr>
          <w:lang w:val="uk-UA"/>
        </w:rPr>
        <w:t xml:space="preserve">.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79"/>
        <w:gridCol w:w="1837"/>
        <w:gridCol w:w="1554"/>
        <w:gridCol w:w="1185"/>
        <w:gridCol w:w="1217"/>
      </w:tblGrid>
      <w:tr w:rsidR="000A2C22" w:rsidRPr="004130FC" w:rsidTr="004130FC">
        <w:trPr>
          <w:jc w:val="center"/>
        </w:trPr>
        <w:tc>
          <w:tcPr>
            <w:tcW w:w="3292" w:type="dxa"/>
            <w:shd w:val="clear" w:color="auto" w:fill="auto"/>
          </w:tcPr>
          <w:p w:rsidR="000A2C22" w:rsidRPr="004130FC" w:rsidRDefault="000A2C22" w:rsidP="004130FC">
            <w:pPr>
              <w:pStyle w:val="aff7"/>
              <w:keepNext/>
              <w:widowControl w:val="0"/>
              <w:rPr>
                <w:lang w:val="uk-UA"/>
              </w:rPr>
            </w:pPr>
            <w:r w:rsidRPr="004130FC">
              <w:rPr>
                <w:lang w:val="uk-UA"/>
              </w:rPr>
              <w:t>Показник</w:t>
            </w:r>
          </w:p>
        </w:tc>
        <w:tc>
          <w:tcPr>
            <w:tcW w:w="1843" w:type="dxa"/>
            <w:shd w:val="clear" w:color="auto" w:fill="auto"/>
          </w:tcPr>
          <w:p w:rsidR="000A2C22" w:rsidRPr="004130FC" w:rsidRDefault="000A2C22" w:rsidP="004130FC">
            <w:pPr>
              <w:pStyle w:val="aff7"/>
              <w:keepNext/>
              <w:widowControl w:val="0"/>
              <w:rPr>
                <w:lang w:val="uk-UA"/>
              </w:rPr>
            </w:pPr>
            <w:r w:rsidRPr="004130FC">
              <w:rPr>
                <w:lang w:val="uk-UA"/>
              </w:rPr>
              <w:t>2004</w:t>
            </w:r>
          </w:p>
        </w:tc>
        <w:tc>
          <w:tcPr>
            <w:tcW w:w="1559" w:type="dxa"/>
            <w:shd w:val="clear" w:color="auto" w:fill="auto"/>
          </w:tcPr>
          <w:p w:rsidR="000A2C22" w:rsidRPr="004130FC" w:rsidRDefault="000A2C22" w:rsidP="004130FC">
            <w:pPr>
              <w:pStyle w:val="aff7"/>
              <w:keepNext/>
              <w:widowControl w:val="0"/>
              <w:rPr>
                <w:lang w:val="uk-UA"/>
              </w:rPr>
            </w:pPr>
            <w:r w:rsidRPr="004130FC">
              <w:rPr>
                <w:lang w:val="uk-UA"/>
              </w:rPr>
              <w:t>2005</w:t>
            </w:r>
          </w:p>
        </w:tc>
        <w:tc>
          <w:tcPr>
            <w:tcW w:w="1189" w:type="dxa"/>
            <w:shd w:val="clear" w:color="auto" w:fill="auto"/>
          </w:tcPr>
          <w:p w:rsidR="000A2C22" w:rsidRPr="004130FC" w:rsidRDefault="000A2C22" w:rsidP="004130FC">
            <w:pPr>
              <w:pStyle w:val="aff7"/>
              <w:keepNext/>
              <w:widowControl w:val="0"/>
              <w:rPr>
                <w:lang w:val="uk-UA"/>
              </w:rPr>
            </w:pPr>
            <w:r w:rsidRPr="004130FC">
              <w:rPr>
                <w:lang w:val="uk-UA"/>
              </w:rPr>
              <w:t>2006</w:t>
            </w:r>
          </w:p>
        </w:tc>
        <w:tc>
          <w:tcPr>
            <w:tcW w:w="1221" w:type="dxa"/>
            <w:shd w:val="clear" w:color="auto" w:fill="auto"/>
          </w:tcPr>
          <w:p w:rsidR="000A2C22" w:rsidRPr="004130FC" w:rsidRDefault="000A2C22" w:rsidP="004130FC">
            <w:pPr>
              <w:pStyle w:val="aff7"/>
              <w:keepNext/>
              <w:widowControl w:val="0"/>
              <w:rPr>
                <w:lang w:val="uk-UA"/>
              </w:rPr>
            </w:pPr>
            <w:r w:rsidRPr="004130FC">
              <w:rPr>
                <w:lang w:val="uk-UA"/>
              </w:rPr>
              <w:t>2007</w:t>
            </w:r>
          </w:p>
        </w:tc>
      </w:tr>
      <w:tr w:rsidR="000A2C22" w:rsidRPr="004130FC" w:rsidTr="004130FC">
        <w:trPr>
          <w:jc w:val="center"/>
        </w:trPr>
        <w:tc>
          <w:tcPr>
            <w:tcW w:w="3292" w:type="dxa"/>
            <w:shd w:val="clear" w:color="auto" w:fill="auto"/>
          </w:tcPr>
          <w:p w:rsidR="000A2C22" w:rsidRPr="004130FC" w:rsidRDefault="000A2C22" w:rsidP="004130FC">
            <w:pPr>
              <w:pStyle w:val="aff7"/>
              <w:keepNext/>
              <w:widowControl w:val="0"/>
              <w:rPr>
                <w:lang w:val="uk-UA"/>
              </w:rPr>
            </w:pPr>
            <w:r w:rsidRPr="004130FC">
              <w:rPr>
                <w:lang w:val="uk-UA"/>
              </w:rPr>
              <w:t>утримання аліментів</w:t>
            </w:r>
            <w:r w:rsidR="000A20DD" w:rsidRPr="004130FC">
              <w:rPr>
                <w:lang w:val="uk-UA"/>
              </w:rPr>
              <w:t xml:space="preserve">. </w:t>
            </w:r>
          </w:p>
        </w:tc>
        <w:tc>
          <w:tcPr>
            <w:tcW w:w="1843" w:type="dxa"/>
            <w:shd w:val="clear" w:color="auto" w:fill="auto"/>
          </w:tcPr>
          <w:p w:rsidR="000A2C22" w:rsidRPr="004130FC" w:rsidRDefault="000A2C22" w:rsidP="004130FC">
            <w:pPr>
              <w:pStyle w:val="aff7"/>
              <w:keepNext/>
              <w:widowControl w:val="0"/>
              <w:rPr>
                <w:lang w:val="uk-UA"/>
              </w:rPr>
            </w:pPr>
            <w:r w:rsidRPr="004130FC">
              <w:rPr>
                <w:lang w:val="uk-UA"/>
              </w:rPr>
              <w:t>1</w:t>
            </w:r>
          </w:p>
        </w:tc>
        <w:tc>
          <w:tcPr>
            <w:tcW w:w="1559" w:type="dxa"/>
            <w:shd w:val="clear" w:color="auto" w:fill="auto"/>
          </w:tcPr>
          <w:p w:rsidR="000A2C22" w:rsidRPr="004130FC" w:rsidRDefault="000A2C22" w:rsidP="004130FC">
            <w:pPr>
              <w:pStyle w:val="aff7"/>
              <w:keepNext/>
              <w:widowControl w:val="0"/>
              <w:rPr>
                <w:lang w:val="uk-UA"/>
              </w:rPr>
            </w:pPr>
            <w:r w:rsidRPr="004130FC">
              <w:rPr>
                <w:lang w:val="uk-UA"/>
              </w:rPr>
              <w:t>5</w:t>
            </w:r>
          </w:p>
        </w:tc>
        <w:tc>
          <w:tcPr>
            <w:tcW w:w="1189" w:type="dxa"/>
            <w:shd w:val="clear" w:color="auto" w:fill="auto"/>
          </w:tcPr>
          <w:p w:rsidR="000A2C22" w:rsidRPr="004130FC" w:rsidRDefault="000A2C22" w:rsidP="004130FC">
            <w:pPr>
              <w:pStyle w:val="aff7"/>
              <w:keepNext/>
              <w:widowControl w:val="0"/>
              <w:rPr>
                <w:lang w:val="uk-UA"/>
              </w:rPr>
            </w:pPr>
            <w:r w:rsidRPr="004130FC">
              <w:rPr>
                <w:lang w:val="uk-UA"/>
              </w:rPr>
              <w:t>5</w:t>
            </w:r>
          </w:p>
        </w:tc>
        <w:tc>
          <w:tcPr>
            <w:tcW w:w="1221" w:type="dxa"/>
            <w:shd w:val="clear" w:color="auto" w:fill="auto"/>
          </w:tcPr>
          <w:p w:rsidR="000A2C22" w:rsidRPr="004130FC" w:rsidRDefault="000A2C22" w:rsidP="004130FC">
            <w:pPr>
              <w:pStyle w:val="aff7"/>
              <w:keepNext/>
              <w:widowControl w:val="0"/>
              <w:rPr>
                <w:lang w:val="uk-UA"/>
              </w:rPr>
            </w:pPr>
            <w:r w:rsidRPr="004130FC">
              <w:rPr>
                <w:lang w:val="uk-UA"/>
              </w:rPr>
              <w:t>8</w:t>
            </w:r>
          </w:p>
        </w:tc>
      </w:tr>
      <w:tr w:rsidR="000A2C22" w:rsidRPr="004130FC" w:rsidTr="004130FC">
        <w:trPr>
          <w:trHeight w:val="279"/>
          <w:jc w:val="center"/>
        </w:trPr>
        <w:tc>
          <w:tcPr>
            <w:tcW w:w="3292" w:type="dxa"/>
            <w:shd w:val="clear" w:color="auto" w:fill="auto"/>
          </w:tcPr>
          <w:p w:rsidR="000A2C22" w:rsidRPr="004130FC" w:rsidRDefault="000A2C22" w:rsidP="004130FC">
            <w:pPr>
              <w:pStyle w:val="aff7"/>
              <w:keepNext/>
              <w:widowControl w:val="0"/>
              <w:rPr>
                <w:lang w:val="uk-UA"/>
              </w:rPr>
            </w:pPr>
            <w:r w:rsidRPr="004130FC">
              <w:rPr>
                <w:lang w:val="uk-UA"/>
              </w:rPr>
              <w:t>Абсолютний приріст</w:t>
            </w:r>
          </w:p>
        </w:tc>
        <w:tc>
          <w:tcPr>
            <w:tcW w:w="1843" w:type="dxa"/>
            <w:shd w:val="clear" w:color="auto" w:fill="auto"/>
          </w:tcPr>
          <w:p w:rsidR="000A2C22" w:rsidRPr="004130FC" w:rsidRDefault="000A2C22" w:rsidP="004130FC">
            <w:pPr>
              <w:pStyle w:val="aff7"/>
              <w:keepNext/>
              <w:widowControl w:val="0"/>
              <w:rPr>
                <w:lang w:val="uk-UA"/>
              </w:rPr>
            </w:pPr>
          </w:p>
        </w:tc>
        <w:tc>
          <w:tcPr>
            <w:tcW w:w="1559" w:type="dxa"/>
            <w:shd w:val="clear" w:color="auto" w:fill="auto"/>
          </w:tcPr>
          <w:p w:rsidR="000A2C22" w:rsidRPr="004130FC" w:rsidRDefault="000A2C22" w:rsidP="004130FC">
            <w:pPr>
              <w:pStyle w:val="aff7"/>
              <w:keepNext/>
              <w:widowControl w:val="0"/>
              <w:rPr>
                <w:lang w:val="uk-UA"/>
              </w:rPr>
            </w:pPr>
          </w:p>
        </w:tc>
        <w:tc>
          <w:tcPr>
            <w:tcW w:w="1189" w:type="dxa"/>
            <w:shd w:val="clear" w:color="auto" w:fill="auto"/>
          </w:tcPr>
          <w:p w:rsidR="000A2C22" w:rsidRPr="004130FC" w:rsidRDefault="000A2C22" w:rsidP="004130FC">
            <w:pPr>
              <w:pStyle w:val="aff7"/>
              <w:keepNext/>
              <w:widowControl w:val="0"/>
              <w:rPr>
                <w:lang w:val="uk-UA"/>
              </w:rPr>
            </w:pPr>
          </w:p>
        </w:tc>
        <w:tc>
          <w:tcPr>
            <w:tcW w:w="1221" w:type="dxa"/>
            <w:shd w:val="clear" w:color="auto" w:fill="auto"/>
          </w:tcPr>
          <w:p w:rsidR="000A2C22" w:rsidRPr="004130FC" w:rsidRDefault="000A2C22" w:rsidP="004130FC">
            <w:pPr>
              <w:pStyle w:val="aff7"/>
              <w:keepNext/>
              <w:widowControl w:val="0"/>
              <w:rPr>
                <w:lang w:val="uk-UA"/>
              </w:rPr>
            </w:pPr>
          </w:p>
        </w:tc>
      </w:tr>
      <w:tr w:rsidR="000A2C22" w:rsidRPr="004130FC" w:rsidTr="004130FC">
        <w:trPr>
          <w:jc w:val="center"/>
        </w:trPr>
        <w:tc>
          <w:tcPr>
            <w:tcW w:w="3292" w:type="dxa"/>
            <w:shd w:val="clear" w:color="auto" w:fill="auto"/>
          </w:tcPr>
          <w:p w:rsidR="000A2C22" w:rsidRPr="004130FC" w:rsidRDefault="000A2C22" w:rsidP="004130FC">
            <w:pPr>
              <w:pStyle w:val="aff7"/>
              <w:keepNext/>
              <w:widowControl w:val="0"/>
              <w:rPr>
                <w:lang w:val="uk-UA"/>
              </w:rPr>
            </w:pPr>
            <w:r w:rsidRPr="004130FC">
              <w:rPr>
                <w:lang w:val="uk-UA"/>
              </w:rPr>
              <w:t>-Базисний</w:t>
            </w:r>
          </w:p>
        </w:tc>
        <w:tc>
          <w:tcPr>
            <w:tcW w:w="1843" w:type="dxa"/>
            <w:shd w:val="clear" w:color="auto" w:fill="auto"/>
          </w:tcPr>
          <w:p w:rsidR="000A2C22" w:rsidRPr="004130FC" w:rsidRDefault="000A2C22" w:rsidP="004130FC">
            <w:pPr>
              <w:pStyle w:val="aff7"/>
              <w:keepNext/>
              <w:widowControl w:val="0"/>
              <w:rPr>
                <w:lang w:val="uk-UA"/>
              </w:rPr>
            </w:pPr>
            <w:r w:rsidRPr="004130FC">
              <w:rPr>
                <w:lang w:val="uk-UA"/>
              </w:rPr>
              <w:t>-</w:t>
            </w:r>
          </w:p>
        </w:tc>
        <w:tc>
          <w:tcPr>
            <w:tcW w:w="1559"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4</w:t>
            </w:r>
          </w:p>
        </w:tc>
        <w:tc>
          <w:tcPr>
            <w:tcW w:w="1189"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4</w:t>
            </w:r>
          </w:p>
        </w:tc>
        <w:tc>
          <w:tcPr>
            <w:tcW w:w="1221"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7</w:t>
            </w:r>
          </w:p>
        </w:tc>
      </w:tr>
      <w:tr w:rsidR="000A2C22" w:rsidRPr="004130FC" w:rsidTr="004130FC">
        <w:trPr>
          <w:jc w:val="center"/>
        </w:trPr>
        <w:tc>
          <w:tcPr>
            <w:tcW w:w="3292" w:type="dxa"/>
            <w:shd w:val="clear" w:color="auto" w:fill="auto"/>
          </w:tcPr>
          <w:p w:rsidR="000A2C22" w:rsidRPr="004130FC" w:rsidRDefault="000A2C22" w:rsidP="004130FC">
            <w:pPr>
              <w:pStyle w:val="aff7"/>
              <w:keepNext/>
              <w:widowControl w:val="0"/>
              <w:rPr>
                <w:lang w:val="uk-UA"/>
              </w:rPr>
            </w:pPr>
            <w:r w:rsidRPr="004130FC">
              <w:rPr>
                <w:lang w:val="uk-UA"/>
              </w:rPr>
              <w:t>-Ланцюговий</w:t>
            </w:r>
          </w:p>
        </w:tc>
        <w:tc>
          <w:tcPr>
            <w:tcW w:w="1843" w:type="dxa"/>
            <w:shd w:val="clear" w:color="auto" w:fill="auto"/>
          </w:tcPr>
          <w:p w:rsidR="000A2C22" w:rsidRPr="004130FC" w:rsidRDefault="000A2C22" w:rsidP="004130FC">
            <w:pPr>
              <w:pStyle w:val="aff7"/>
              <w:keepNext/>
              <w:widowControl w:val="0"/>
              <w:rPr>
                <w:lang w:val="uk-UA"/>
              </w:rPr>
            </w:pPr>
            <w:r w:rsidRPr="004130FC">
              <w:rPr>
                <w:lang w:val="uk-UA"/>
              </w:rPr>
              <w:t>-</w:t>
            </w:r>
          </w:p>
        </w:tc>
        <w:tc>
          <w:tcPr>
            <w:tcW w:w="1559"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4</w:t>
            </w:r>
          </w:p>
        </w:tc>
        <w:tc>
          <w:tcPr>
            <w:tcW w:w="1189"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0</w:t>
            </w:r>
          </w:p>
        </w:tc>
        <w:tc>
          <w:tcPr>
            <w:tcW w:w="1221"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3</w:t>
            </w:r>
          </w:p>
        </w:tc>
      </w:tr>
      <w:tr w:rsidR="000A2C22" w:rsidRPr="004130FC" w:rsidTr="004130FC">
        <w:trPr>
          <w:jc w:val="center"/>
        </w:trPr>
        <w:tc>
          <w:tcPr>
            <w:tcW w:w="3292" w:type="dxa"/>
            <w:shd w:val="clear" w:color="auto" w:fill="auto"/>
          </w:tcPr>
          <w:p w:rsidR="000A2C22" w:rsidRPr="004130FC" w:rsidRDefault="000A2C22" w:rsidP="004130FC">
            <w:pPr>
              <w:pStyle w:val="aff7"/>
              <w:keepNext/>
              <w:widowControl w:val="0"/>
              <w:rPr>
                <w:lang w:val="uk-UA"/>
              </w:rPr>
            </w:pPr>
            <w:r w:rsidRPr="004130FC">
              <w:rPr>
                <w:lang w:val="uk-UA"/>
              </w:rPr>
              <w:t>Темп росту</w:t>
            </w:r>
          </w:p>
        </w:tc>
        <w:tc>
          <w:tcPr>
            <w:tcW w:w="1843" w:type="dxa"/>
            <w:shd w:val="clear" w:color="auto" w:fill="auto"/>
          </w:tcPr>
          <w:p w:rsidR="000A2C22" w:rsidRPr="004130FC" w:rsidRDefault="000A2C22" w:rsidP="004130FC">
            <w:pPr>
              <w:pStyle w:val="aff7"/>
              <w:keepNext/>
              <w:widowControl w:val="0"/>
              <w:rPr>
                <w:lang w:val="uk-UA"/>
              </w:rPr>
            </w:pPr>
          </w:p>
        </w:tc>
        <w:tc>
          <w:tcPr>
            <w:tcW w:w="1559" w:type="dxa"/>
            <w:shd w:val="clear" w:color="auto" w:fill="auto"/>
          </w:tcPr>
          <w:p w:rsidR="000A2C22" w:rsidRPr="004130FC" w:rsidRDefault="000A2C22" w:rsidP="004130FC">
            <w:pPr>
              <w:pStyle w:val="aff7"/>
              <w:keepNext/>
              <w:widowControl w:val="0"/>
              <w:rPr>
                <w:lang w:val="uk-UA"/>
              </w:rPr>
            </w:pPr>
          </w:p>
        </w:tc>
        <w:tc>
          <w:tcPr>
            <w:tcW w:w="1189" w:type="dxa"/>
            <w:shd w:val="clear" w:color="auto" w:fill="auto"/>
          </w:tcPr>
          <w:p w:rsidR="000A2C22" w:rsidRPr="004130FC" w:rsidRDefault="000A2C22" w:rsidP="004130FC">
            <w:pPr>
              <w:pStyle w:val="aff7"/>
              <w:keepNext/>
              <w:widowControl w:val="0"/>
              <w:rPr>
                <w:lang w:val="uk-UA"/>
              </w:rPr>
            </w:pPr>
          </w:p>
        </w:tc>
        <w:tc>
          <w:tcPr>
            <w:tcW w:w="1221" w:type="dxa"/>
            <w:shd w:val="clear" w:color="auto" w:fill="auto"/>
          </w:tcPr>
          <w:p w:rsidR="000A2C22" w:rsidRPr="004130FC" w:rsidRDefault="000A2C22" w:rsidP="004130FC">
            <w:pPr>
              <w:pStyle w:val="aff7"/>
              <w:keepNext/>
              <w:widowControl w:val="0"/>
              <w:rPr>
                <w:lang w:val="uk-UA"/>
              </w:rPr>
            </w:pPr>
          </w:p>
        </w:tc>
      </w:tr>
      <w:tr w:rsidR="000A2C22" w:rsidRPr="004130FC" w:rsidTr="004130FC">
        <w:trPr>
          <w:jc w:val="center"/>
        </w:trPr>
        <w:tc>
          <w:tcPr>
            <w:tcW w:w="3292" w:type="dxa"/>
            <w:shd w:val="clear" w:color="auto" w:fill="auto"/>
          </w:tcPr>
          <w:p w:rsidR="000A2C22" w:rsidRPr="004130FC" w:rsidRDefault="000A2C22" w:rsidP="004130FC">
            <w:pPr>
              <w:pStyle w:val="aff7"/>
              <w:keepNext/>
              <w:widowControl w:val="0"/>
              <w:rPr>
                <w:lang w:val="uk-UA"/>
              </w:rPr>
            </w:pPr>
            <w:r w:rsidRPr="004130FC">
              <w:rPr>
                <w:lang w:val="uk-UA"/>
              </w:rPr>
              <w:t>-Базисний</w:t>
            </w:r>
          </w:p>
        </w:tc>
        <w:tc>
          <w:tcPr>
            <w:tcW w:w="1843" w:type="dxa"/>
            <w:shd w:val="clear" w:color="auto" w:fill="auto"/>
          </w:tcPr>
          <w:p w:rsidR="000A2C22" w:rsidRPr="004130FC" w:rsidRDefault="000A2C22" w:rsidP="004130FC">
            <w:pPr>
              <w:pStyle w:val="aff7"/>
              <w:keepNext/>
              <w:widowControl w:val="0"/>
              <w:rPr>
                <w:lang w:val="uk-UA"/>
              </w:rPr>
            </w:pPr>
            <w:r w:rsidRPr="004130FC">
              <w:rPr>
                <w:lang w:val="uk-UA"/>
              </w:rPr>
              <w:t>-</w:t>
            </w:r>
          </w:p>
        </w:tc>
        <w:tc>
          <w:tcPr>
            <w:tcW w:w="1559"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5</w:t>
            </w:r>
          </w:p>
        </w:tc>
        <w:tc>
          <w:tcPr>
            <w:tcW w:w="1189"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5</w:t>
            </w:r>
          </w:p>
        </w:tc>
        <w:tc>
          <w:tcPr>
            <w:tcW w:w="1221"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7</w:t>
            </w:r>
          </w:p>
        </w:tc>
      </w:tr>
      <w:tr w:rsidR="000A2C22" w:rsidRPr="004130FC" w:rsidTr="004130FC">
        <w:trPr>
          <w:jc w:val="center"/>
        </w:trPr>
        <w:tc>
          <w:tcPr>
            <w:tcW w:w="3292" w:type="dxa"/>
            <w:shd w:val="clear" w:color="auto" w:fill="auto"/>
          </w:tcPr>
          <w:p w:rsidR="000A2C22" w:rsidRPr="004130FC" w:rsidRDefault="000A2C22" w:rsidP="004130FC">
            <w:pPr>
              <w:pStyle w:val="aff7"/>
              <w:keepNext/>
              <w:widowControl w:val="0"/>
              <w:rPr>
                <w:lang w:val="uk-UA"/>
              </w:rPr>
            </w:pPr>
            <w:r w:rsidRPr="004130FC">
              <w:rPr>
                <w:lang w:val="uk-UA"/>
              </w:rPr>
              <w:t>-Ланцюговий</w:t>
            </w:r>
          </w:p>
        </w:tc>
        <w:tc>
          <w:tcPr>
            <w:tcW w:w="1843" w:type="dxa"/>
            <w:shd w:val="clear" w:color="auto" w:fill="auto"/>
          </w:tcPr>
          <w:p w:rsidR="000A2C22" w:rsidRPr="004130FC" w:rsidRDefault="000A2C22" w:rsidP="004130FC">
            <w:pPr>
              <w:pStyle w:val="aff7"/>
              <w:keepNext/>
              <w:widowControl w:val="0"/>
              <w:rPr>
                <w:lang w:val="uk-UA"/>
              </w:rPr>
            </w:pPr>
            <w:r w:rsidRPr="004130FC">
              <w:rPr>
                <w:lang w:val="uk-UA"/>
              </w:rPr>
              <w:t>-</w:t>
            </w:r>
          </w:p>
        </w:tc>
        <w:tc>
          <w:tcPr>
            <w:tcW w:w="1559"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5</w:t>
            </w:r>
          </w:p>
        </w:tc>
        <w:tc>
          <w:tcPr>
            <w:tcW w:w="1189"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1</w:t>
            </w:r>
          </w:p>
        </w:tc>
        <w:tc>
          <w:tcPr>
            <w:tcW w:w="1221"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1,6</w:t>
            </w:r>
          </w:p>
        </w:tc>
      </w:tr>
      <w:tr w:rsidR="000A2C22" w:rsidRPr="004130FC" w:rsidTr="004130FC">
        <w:trPr>
          <w:jc w:val="center"/>
        </w:trPr>
        <w:tc>
          <w:tcPr>
            <w:tcW w:w="3292" w:type="dxa"/>
            <w:shd w:val="clear" w:color="auto" w:fill="auto"/>
          </w:tcPr>
          <w:p w:rsidR="000A2C22" w:rsidRPr="004130FC" w:rsidRDefault="000A2C22" w:rsidP="004130FC">
            <w:pPr>
              <w:pStyle w:val="aff7"/>
              <w:keepNext/>
              <w:widowControl w:val="0"/>
              <w:rPr>
                <w:lang w:val="uk-UA"/>
              </w:rPr>
            </w:pPr>
            <w:r w:rsidRPr="004130FC">
              <w:rPr>
                <w:lang w:val="uk-UA"/>
              </w:rPr>
              <w:t>Темп приросту</w:t>
            </w:r>
          </w:p>
        </w:tc>
        <w:tc>
          <w:tcPr>
            <w:tcW w:w="1843" w:type="dxa"/>
            <w:shd w:val="clear" w:color="auto" w:fill="auto"/>
          </w:tcPr>
          <w:p w:rsidR="000A2C22" w:rsidRPr="004130FC" w:rsidRDefault="000A2C22" w:rsidP="004130FC">
            <w:pPr>
              <w:pStyle w:val="aff7"/>
              <w:keepNext/>
              <w:widowControl w:val="0"/>
              <w:rPr>
                <w:lang w:val="uk-UA"/>
              </w:rPr>
            </w:pPr>
          </w:p>
        </w:tc>
        <w:tc>
          <w:tcPr>
            <w:tcW w:w="1559" w:type="dxa"/>
            <w:shd w:val="clear" w:color="auto" w:fill="auto"/>
          </w:tcPr>
          <w:p w:rsidR="000A2C22" w:rsidRPr="004130FC" w:rsidRDefault="000A2C22" w:rsidP="004130FC">
            <w:pPr>
              <w:pStyle w:val="aff7"/>
              <w:keepNext/>
              <w:widowControl w:val="0"/>
              <w:rPr>
                <w:lang w:val="uk-UA"/>
              </w:rPr>
            </w:pPr>
          </w:p>
        </w:tc>
        <w:tc>
          <w:tcPr>
            <w:tcW w:w="1189" w:type="dxa"/>
            <w:shd w:val="clear" w:color="auto" w:fill="auto"/>
          </w:tcPr>
          <w:p w:rsidR="000A2C22" w:rsidRPr="004130FC" w:rsidRDefault="000A2C22" w:rsidP="004130FC">
            <w:pPr>
              <w:pStyle w:val="aff7"/>
              <w:keepNext/>
              <w:widowControl w:val="0"/>
              <w:rPr>
                <w:lang w:val="uk-UA"/>
              </w:rPr>
            </w:pPr>
          </w:p>
        </w:tc>
        <w:tc>
          <w:tcPr>
            <w:tcW w:w="1221" w:type="dxa"/>
            <w:shd w:val="clear" w:color="auto" w:fill="auto"/>
          </w:tcPr>
          <w:p w:rsidR="000A2C22" w:rsidRPr="004130FC" w:rsidRDefault="000A2C22" w:rsidP="004130FC">
            <w:pPr>
              <w:pStyle w:val="aff7"/>
              <w:keepNext/>
              <w:widowControl w:val="0"/>
              <w:rPr>
                <w:lang w:val="uk-UA"/>
              </w:rPr>
            </w:pPr>
          </w:p>
        </w:tc>
      </w:tr>
      <w:tr w:rsidR="000A2C22" w:rsidRPr="004130FC" w:rsidTr="004130FC">
        <w:trPr>
          <w:jc w:val="center"/>
        </w:trPr>
        <w:tc>
          <w:tcPr>
            <w:tcW w:w="3292" w:type="dxa"/>
            <w:shd w:val="clear" w:color="auto" w:fill="auto"/>
          </w:tcPr>
          <w:p w:rsidR="000A2C22" w:rsidRPr="004130FC" w:rsidRDefault="000A2C22" w:rsidP="004130FC">
            <w:pPr>
              <w:pStyle w:val="aff7"/>
              <w:keepNext/>
              <w:widowControl w:val="0"/>
              <w:rPr>
                <w:lang w:val="uk-UA"/>
              </w:rPr>
            </w:pPr>
            <w:r w:rsidRPr="004130FC">
              <w:rPr>
                <w:lang w:val="uk-UA"/>
              </w:rPr>
              <w:t>-Базисний</w:t>
            </w:r>
          </w:p>
        </w:tc>
        <w:tc>
          <w:tcPr>
            <w:tcW w:w="1843" w:type="dxa"/>
            <w:shd w:val="clear" w:color="auto" w:fill="auto"/>
          </w:tcPr>
          <w:p w:rsidR="000A2C22" w:rsidRPr="004130FC" w:rsidRDefault="000A2C22" w:rsidP="004130FC">
            <w:pPr>
              <w:pStyle w:val="aff7"/>
              <w:keepNext/>
              <w:widowControl w:val="0"/>
              <w:rPr>
                <w:lang w:val="uk-UA"/>
              </w:rPr>
            </w:pPr>
            <w:r w:rsidRPr="004130FC">
              <w:rPr>
                <w:lang w:val="uk-UA"/>
              </w:rPr>
              <w:t>-</w:t>
            </w:r>
          </w:p>
        </w:tc>
        <w:tc>
          <w:tcPr>
            <w:tcW w:w="1559"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4</w:t>
            </w:r>
          </w:p>
        </w:tc>
        <w:tc>
          <w:tcPr>
            <w:tcW w:w="1189"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4</w:t>
            </w:r>
          </w:p>
        </w:tc>
        <w:tc>
          <w:tcPr>
            <w:tcW w:w="1221"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7</w:t>
            </w:r>
          </w:p>
        </w:tc>
      </w:tr>
      <w:tr w:rsidR="000A2C22" w:rsidRPr="004130FC" w:rsidTr="004130FC">
        <w:trPr>
          <w:jc w:val="center"/>
        </w:trPr>
        <w:tc>
          <w:tcPr>
            <w:tcW w:w="3292" w:type="dxa"/>
            <w:shd w:val="clear" w:color="auto" w:fill="auto"/>
          </w:tcPr>
          <w:p w:rsidR="000A2C22" w:rsidRPr="004130FC" w:rsidRDefault="000A2C22" w:rsidP="004130FC">
            <w:pPr>
              <w:pStyle w:val="aff7"/>
              <w:keepNext/>
              <w:widowControl w:val="0"/>
              <w:rPr>
                <w:lang w:val="uk-UA"/>
              </w:rPr>
            </w:pPr>
            <w:r w:rsidRPr="004130FC">
              <w:rPr>
                <w:lang w:val="uk-UA"/>
              </w:rPr>
              <w:t>-Ланцюговий</w:t>
            </w:r>
          </w:p>
        </w:tc>
        <w:tc>
          <w:tcPr>
            <w:tcW w:w="1843" w:type="dxa"/>
            <w:shd w:val="clear" w:color="auto" w:fill="auto"/>
          </w:tcPr>
          <w:p w:rsidR="000A2C22" w:rsidRPr="004130FC" w:rsidRDefault="000A2C22" w:rsidP="004130FC">
            <w:pPr>
              <w:pStyle w:val="aff7"/>
              <w:keepNext/>
              <w:widowControl w:val="0"/>
              <w:rPr>
                <w:lang w:val="uk-UA"/>
              </w:rPr>
            </w:pPr>
            <w:r w:rsidRPr="004130FC">
              <w:rPr>
                <w:lang w:val="uk-UA"/>
              </w:rPr>
              <w:t>-</w:t>
            </w:r>
          </w:p>
        </w:tc>
        <w:tc>
          <w:tcPr>
            <w:tcW w:w="1559"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4</w:t>
            </w:r>
          </w:p>
        </w:tc>
        <w:tc>
          <w:tcPr>
            <w:tcW w:w="1189"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0</w:t>
            </w:r>
          </w:p>
        </w:tc>
        <w:tc>
          <w:tcPr>
            <w:tcW w:w="1221" w:type="dxa"/>
            <w:shd w:val="clear" w:color="auto" w:fill="auto"/>
          </w:tcPr>
          <w:p w:rsidR="000A2C22" w:rsidRPr="004130FC" w:rsidRDefault="000A2C22" w:rsidP="004130FC">
            <w:pPr>
              <w:pStyle w:val="aff7"/>
              <w:keepNext/>
              <w:widowControl w:val="0"/>
              <w:rPr>
                <w:snapToGrid w:val="0"/>
                <w:lang w:val="uk-UA"/>
              </w:rPr>
            </w:pPr>
            <w:r w:rsidRPr="004130FC">
              <w:rPr>
                <w:snapToGrid w:val="0"/>
                <w:lang w:val="uk-UA"/>
              </w:rPr>
              <w:t>0,6</w:t>
            </w:r>
          </w:p>
        </w:tc>
      </w:tr>
    </w:tbl>
    <w:p w:rsidR="00C61C08" w:rsidRPr="004D3C37" w:rsidRDefault="00C61C08"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За аналізований період утримання аліментів на ДП “Кривбасшахтозакриття”, у 2007 році</w:t>
      </w:r>
      <w:r w:rsidR="000A20DD" w:rsidRPr="004D3C37">
        <w:rPr>
          <w:lang w:val="uk-UA"/>
        </w:rPr>
        <w:t xml:space="preserve"> </w:t>
      </w:r>
      <w:r w:rsidRPr="004D3C37">
        <w:rPr>
          <w:lang w:val="uk-UA"/>
        </w:rPr>
        <w:t>зросли порівняно з 2004 роком на 7 тис</w:t>
      </w:r>
      <w:r w:rsidR="000A20DD" w:rsidRPr="004D3C37">
        <w:rPr>
          <w:lang w:val="uk-UA"/>
        </w:rPr>
        <w:t xml:space="preserve">. </w:t>
      </w:r>
      <w:r w:rsidRPr="004D3C37">
        <w:rPr>
          <w:lang w:val="uk-UA"/>
        </w:rPr>
        <w:t>грн</w:t>
      </w:r>
      <w:r w:rsidR="000A20DD" w:rsidRPr="004D3C37">
        <w:rPr>
          <w:lang w:val="uk-UA"/>
        </w:rPr>
        <w:t>. (</w:t>
      </w:r>
      <w:r w:rsidRPr="004D3C37">
        <w:rPr>
          <w:lang w:val="uk-UA"/>
        </w:rPr>
        <w:t>або 7%</w:t>
      </w:r>
      <w:r w:rsidR="000A20DD" w:rsidRPr="004D3C37">
        <w:rPr>
          <w:lang w:val="uk-UA"/>
        </w:rPr>
        <w:t>),</w:t>
      </w:r>
      <w:r w:rsidRPr="004D3C37">
        <w:rPr>
          <w:lang w:val="uk-UA"/>
        </w:rPr>
        <w:t xml:space="preserve"> а порівняно з 2006 роком </w:t>
      </w:r>
      <w:r w:rsidR="000A20DD" w:rsidRPr="004D3C37">
        <w:rPr>
          <w:lang w:val="uk-UA"/>
        </w:rPr>
        <w:t>-</w:t>
      </w:r>
      <w:r w:rsidRPr="004D3C37">
        <w:rPr>
          <w:lang w:val="uk-UA"/>
        </w:rPr>
        <w:t xml:space="preserve"> на 3 тис</w:t>
      </w:r>
      <w:r w:rsidR="000A20DD" w:rsidRPr="004D3C37">
        <w:rPr>
          <w:lang w:val="uk-UA"/>
        </w:rPr>
        <w:t xml:space="preserve">. </w:t>
      </w:r>
      <w:r w:rsidRPr="004D3C37">
        <w:rPr>
          <w:lang w:val="uk-UA"/>
        </w:rPr>
        <w:t>грн</w:t>
      </w:r>
      <w:r w:rsidR="000A20DD" w:rsidRPr="004D3C37">
        <w:rPr>
          <w:lang w:val="uk-UA"/>
        </w:rPr>
        <w:t>. (</w:t>
      </w:r>
      <w:r w:rsidRPr="004D3C37">
        <w:rPr>
          <w:lang w:val="uk-UA"/>
        </w:rPr>
        <w:t>або 1,6%</w:t>
      </w:r>
      <w:r w:rsidR="000A20DD" w:rsidRPr="004D3C37">
        <w:rPr>
          <w:lang w:val="uk-UA"/>
        </w:rPr>
        <w:t>).</w:t>
      </w:r>
    </w:p>
    <w:p w:rsidR="000A20DD" w:rsidRDefault="00C61C08" w:rsidP="004027D2">
      <w:pPr>
        <w:keepNext/>
        <w:widowControl w:val="0"/>
        <w:ind w:firstLine="709"/>
        <w:rPr>
          <w:lang w:val="uk-UA"/>
        </w:rPr>
      </w:pPr>
      <w:r w:rsidRPr="004D3C37">
        <w:rPr>
          <w:lang w:val="uk-UA"/>
        </w:rPr>
        <w:t>Таким чином, можна зробити висновок, що видачі, повернення не використаних підзвітних сум, нарахування відпускних сум та утримання аліментів на ДП “Кривбасшахтозакриття</w:t>
      </w:r>
      <w:r w:rsidR="000A20DD" w:rsidRPr="004D3C37">
        <w:rPr>
          <w:lang w:val="uk-UA"/>
        </w:rPr>
        <w:t xml:space="preserve">" </w:t>
      </w:r>
      <w:r w:rsidRPr="004D3C37">
        <w:rPr>
          <w:lang w:val="uk-UA"/>
        </w:rPr>
        <w:t>мають тенденцію до зростання</w:t>
      </w:r>
      <w:r w:rsidR="000A20DD" w:rsidRPr="004D3C37">
        <w:rPr>
          <w:lang w:val="uk-UA"/>
        </w:rPr>
        <w:t xml:space="preserve">. </w:t>
      </w:r>
      <w:r w:rsidRPr="004D3C37">
        <w:rPr>
          <w:lang w:val="uk-UA"/>
        </w:rPr>
        <w:t>Це можна пояснити тим, що підприємство молоде, розвивається і поступово потребує все більшого витрачання коштів</w:t>
      </w:r>
      <w:r w:rsidR="000A20DD" w:rsidRPr="004D3C37">
        <w:rPr>
          <w:lang w:val="uk-UA"/>
        </w:rPr>
        <w:t>.</w:t>
      </w:r>
    </w:p>
    <w:p w:rsidR="00031C17" w:rsidRPr="004D3C37" w:rsidRDefault="00031C17" w:rsidP="004027D2">
      <w:pPr>
        <w:keepNext/>
        <w:widowControl w:val="0"/>
        <w:ind w:firstLine="709"/>
        <w:rPr>
          <w:lang w:val="uk-UA"/>
        </w:rPr>
      </w:pPr>
    </w:p>
    <w:p w:rsidR="000A20DD" w:rsidRPr="004D3C37" w:rsidRDefault="000A20DD" w:rsidP="004027D2">
      <w:pPr>
        <w:pStyle w:val="2"/>
        <w:widowControl w:val="0"/>
        <w:rPr>
          <w:lang w:val="uk-UA"/>
        </w:rPr>
      </w:pPr>
      <w:bookmarkStart w:id="33" w:name="_Toc264566520"/>
      <w:r w:rsidRPr="004D3C37">
        <w:rPr>
          <w:lang w:val="uk-UA"/>
        </w:rPr>
        <w:t xml:space="preserve">3.4.5 </w:t>
      </w:r>
      <w:r w:rsidR="00C61C08" w:rsidRPr="004D3C37">
        <w:rPr>
          <w:lang w:val="uk-UA"/>
        </w:rPr>
        <w:t>Економіко-математична модель та обґрунтування її практичної цінності на ДП “Кривбасшахтозакриття”</w:t>
      </w:r>
      <w:bookmarkEnd w:id="33"/>
    </w:p>
    <w:p w:rsidR="000A20DD" w:rsidRPr="004D3C37" w:rsidRDefault="00C61C08" w:rsidP="004027D2">
      <w:pPr>
        <w:keepNext/>
        <w:widowControl w:val="0"/>
        <w:ind w:firstLine="709"/>
        <w:rPr>
          <w:lang w:val="uk-UA"/>
        </w:rPr>
      </w:pPr>
      <w:r w:rsidRPr="004D3C37">
        <w:rPr>
          <w:lang w:val="uk-UA"/>
        </w:rPr>
        <w:t>Для дослідження динаміки витрат на оплату праці на підприємстві</w:t>
      </w:r>
      <w:r w:rsidR="000A20DD" w:rsidRPr="004D3C37">
        <w:rPr>
          <w:lang w:val="uk-UA"/>
        </w:rPr>
        <w:t xml:space="preserve"> "</w:t>
      </w:r>
      <w:r w:rsidRPr="004D3C37">
        <w:rPr>
          <w:lang w:val="uk-UA"/>
        </w:rPr>
        <w:t>Кривбасшахтозакриття</w:t>
      </w:r>
      <w:r w:rsidR="000A20DD" w:rsidRPr="004D3C37">
        <w:rPr>
          <w:lang w:val="uk-UA"/>
        </w:rPr>
        <w:t xml:space="preserve">", </w:t>
      </w:r>
      <w:r w:rsidRPr="004D3C37">
        <w:rPr>
          <w:lang w:val="uk-UA"/>
        </w:rPr>
        <w:t>використано адаптивну модель Брауна першого порядку, яка відрізняється від інших адаптивних моделей особливим механізмом пристосуванням до нових даних</w:t>
      </w:r>
      <w:r w:rsidR="000A20DD" w:rsidRPr="004D3C37">
        <w:rPr>
          <w:lang w:val="uk-UA"/>
        </w:rPr>
        <w:t xml:space="preserve">. </w:t>
      </w:r>
      <w:r w:rsidRPr="004D3C37">
        <w:rPr>
          <w:lang w:val="uk-UA"/>
        </w:rPr>
        <w:t>Особливістю цієї моделі є також коригування її параметрів за допомогою коефіцієнту дисконтування β, що відображає великий ступінь довіри до більш пізніших даних</w:t>
      </w:r>
      <w:r w:rsidR="000A20DD" w:rsidRPr="004D3C37">
        <w:rPr>
          <w:lang w:val="uk-UA"/>
        </w:rPr>
        <w:t xml:space="preserve">. </w:t>
      </w:r>
      <w:r w:rsidRPr="004D3C37">
        <w:rPr>
          <w:lang w:val="uk-UA"/>
        </w:rPr>
        <w:t>Таким чином, адаптивна модель Брауна при оцінці її параметрів приділяє найбільшу увагу останнім спостереженням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Суть адаптивної моделі Брауна в тому, що розрахункове значення фактору</w:t>
      </w:r>
      <w:r w:rsidR="000A20DD" w:rsidRPr="004D3C37">
        <w:rPr>
          <w:lang w:val="uk-UA"/>
        </w:rPr>
        <w:t xml:space="preserve"> (</w:t>
      </w:r>
      <w:r w:rsidRPr="004D3C37">
        <w:rPr>
          <w:lang w:val="uk-UA"/>
        </w:rPr>
        <w:t>в нашому випадку витрат на оплату праці</w:t>
      </w:r>
      <w:r w:rsidR="000A20DD" w:rsidRPr="004D3C37">
        <w:rPr>
          <w:lang w:val="uk-UA"/>
        </w:rPr>
        <w:t>),</w:t>
      </w:r>
      <w:r w:rsidRPr="004D3C37">
        <w:rPr>
          <w:lang w:val="uk-UA"/>
        </w:rPr>
        <w:t xml:space="preserve"> що досліджується в момент часу t</w:t>
      </w:r>
      <w:r w:rsidR="000A20DD" w:rsidRPr="004D3C37">
        <w:rPr>
          <w:lang w:val="uk-UA"/>
        </w:rPr>
        <w:t xml:space="preserve">. </w:t>
      </w:r>
      <w:r w:rsidRPr="004D3C37">
        <w:rPr>
          <w:lang w:val="uk-UA"/>
        </w:rPr>
        <w:t>Воно розраховуються за формулою</w:t>
      </w:r>
      <w:r w:rsidR="000A20DD" w:rsidRPr="004D3C37">
        <w:rPr>
          <w:lang w:val="uk-UA"/>
        </w:rPr>
        <w:t>:</w:t>
      </w:r>
    </w:p>
    <w:p w:rsidR="00FA1D75" w:rsidRDefault="00FA1D75"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Y</w:t>
      </w:r>
      <w:r w:rsidRPr="004D3C37">
        <w:rPr>
          <w:vertAlign w:val="subscript"/>
          <w:lang w:val="uk-UA"/>
        </w:rPr>
        <w:t>р</w:t>
      </w:r>
      <w:r w:rsidRPr="004D3C37">
        <w:rPr>
          <w:lang w:val="uk-UA"/>
        </w:rPr>
        <w:t xml:space="preserve"> = А</w:t>
      </w:r>
      <w:r w:rsidRPr="004D3C37">
        <w:rPr>
          <w:vertAlign w:val="subscript"/>
          <w:lang w:val="uk-UA"/>
        </w:rPr>
        <w:t>0</w:t>
      </w:r>
      <w:r w:rsidR="000A20DD" w:rsidRPr="004D3C37">
        <w:rPr>
          <w:vertAlign w:val="subscript"/>
          <w:lang w:val="uk-UA"/>
        </w:rPr>
        <w:t xml:space="preserve"> (</w:t>
      </w:r>
      <w:r w:rsidRPr="004D3C37">
        <w:rPr>
          <w:vertAlign w:val="subscript"/>
          <w:lang w:val="uk-UA"/>
        </w:rPr>
        <w:t xml:space="preserve">t </w:t>
      </w:r>
      <w:r w:rsidR="000A20DD" w:rsidRPr="004D3C37">
        <w:rPr>
          <w:vertAlign w:val="subscript"/>
          <w:lang w:val="uk-UA"/>
        </w:rPr>
        <w:t>-</w:t>
      </w:r>
      <w:r w:rsidRPr="004D3C37">
        <w:rPr>
          <w:vertAlign w:val="subscript"/>
          <w:lang w:val="uk-UA"/>
        </w:rPr>
        <w:t xml:space="preserve"> 1</w:t>
      </w:r>
      <w:r w:rsidR="000A20DD" w:rsidRPr="004D3C37">
        <w:rPr>
          <w:vertAlign w:val="subscript"/>
          <w:lang w:val="uk-UA"/>
        </w:rPr>
        <w:t xml:space="preserve">) </w:t>
      </w:r>
      <w:r w:rsidRPr="004D3C37">
        <w:rPr>
          <w:lang w:val="uk-UA"/>
        </w:rPr>
        <w:t>+ A</w:t>
      </w:r>
      <w:r w:rsidRPr="004D3C37">
        <w:rPr>
          <w:vertAlign w:val="subscript"/>
          <w:lang w:val="uk-UA"/>
        </w:rPr>
        <w:t>1</w:t>
      </w:r>
      <w:r w:rsidR="000A20DD" w:rsidRPr="004D3C37">
        <w:rPr>
          <w:vertAlign w:val="subscript"/>
          <w:lang w:val="uk-UA"/>
        </w:rPr>
        <w:t xml:space="preserve"> (</w:t>
      </w:r>
      <w:r w:rsidRPr="004D3C37">
        <w:rPr>
          <w:vertAlign w:val="subscript"/>
          <w:lang w:val="uk-UA"/>
        </w:rPr>
        <w:t xml:space="preserve">t </w:t>
      </w:r>
      <w:r w:rsidR="000A20DD" w:rsidRPr="004D3C37">
        <w:rPr>
          <w:vertAlign w:val="subscript"/>
          <w:lang w:val="uk-UA"/>
        </w:rPr>
        <w:t>-</w:t>
      </w:r>
      <w:r w:rsidRPr="004D3C37">
        <w:rPr>
          <w:vertAlign w:val="subscript"/>
          <w:lang w:val="uk-UA"/>
        </w:rPr>
        <w:t xml:space="preserve"> 1</w:t>
      </w:r>
      <w:r w:rsidR="000A20DD" w:rsidRPr="004D3C37">
        <w:rPr>
          <w:vertAlign w:val="subscript"/>
          <w:lang w:val="uk-UA"/>
        </w:rPr>
        <w:t xml:space="preserve">) </w:t>
      </w:r>
      <w:r w:rsidRPr="004D3C37">
        <w:rPr>
          <w:lang w:val="uk-UA"/>
        </w:rPr>
        <w:t>* k</w:t>
      </w:r>
      <w:r w:rsidR="000A20DD" w:rsidRPr="004D3C37">
        <w:rPr>
          <w:lang w:val="uk-UA"/>
        </w:rPr>
        <w:t xml:space="preserve"> (3.1)</w:t>
      </w:r>
    </w:p>
    <w:p w:rsidR="00FA1D75" w:rsidRDefault="00FA1D75"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де, А</w:t>
      </w:r>
      <w:r w:rsidRPr="004D3C37">
        <w:rPr>
          <w:vertAlign w:val="subscript"/>
          <w:lang w:val="uk-UA"/>
        </w:rPr>
        <w:t>0</w:t>
      </w:r>
      <w:r w:rsidRPr="004D3C37">
        <w:rPr>
          <w:lang w:val="uk-UA"/>
        </w:rPr>
        <w:t xml:space="preserve"> </w:t>
      </w:r>
      <w:r w:rsidR="000A20DD" w:rsidRPr="004D3C37">
        <w:rPr>
          <w:lang w:val="uk-UA"/>
        </w:rPr>
        <w:t>-</w:t>
      </w:r>
      <w:r w:rsidRPr="004D3C37">
        <w:rPr>
          <w:lang w:val="uk-UA"/>
        </w:rPr>
        <w:t xml:space="preserve"> значення, близьке до останнього рівня, і представляє складову цього рівня</w:t>
      </w:r>
      <w:r w:rsidR="000A20DD" w:rsidRPr="004D3C37">
        <w:rPr>
          <w:lang w:val="uk-UA"/>
        </w:rPr>
        <w:t xml:space="preserve"> (</w:t>
      </w:r>
      <w:r w:rsidRPr="004D3C37">
        <w:rPr>
          <w:lang w:val="uk-UA"/>
        </w:rPr>
        <w:t>грн</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А</w:t>
      </w:r>
      <w:r w:rsidRPr="004D3C37">
        <w:rPr>
          <w:vertAlign w:val="subscript"/>
          <w:lang w:val="uk-UA"/>
        </w:rPr>
        <w:t>1</w:t>
      </w:r>
      <w:r w:rsidR="000A20DD" w:rsidRPr="004D3C37">
        <w:rPr>
          <w:lang w:val="uk-UA"/>
        </w:rPr>
        <w:t xml:space="preserve"> - </w:t>
      </w:r>
      <w:r w:rsidRPr="004D3C37">
        <w:rPr>
          <w:lang w:val="uk-UA"/>
        </w:rPr>
        <w:t>визначає приріст, що сформувався в основному до кінця періоду спостережень, але відображаючи також швидкість росту на більше ранніх етапах</w:t>
      </w:r>
      <w:r w:rsidR="000A20DD" w:rsidRPr="004D3C37">
        <w:rPr>
          <w:lang w:val="uk-UA"/>
        </w:rPr>
        <w:t xml:space="preserve"> (</w:t>
      </w:r>
      <w:r w:rsidRPr="004D3C37">
        <w:rPr>
          <w:lang w:val="uk-UA"/>
        </w:rPr>
        <w:t>грн</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У</w:t>
      </w:r>
      <w:r w:rsidRPr="004D3C37">
        <w:rPr>
          <w:vertAlign w:val="subscript"/>
          <w:lang w:val="uk-UA"/>
        </w:rPr>
        <w:t>р</w:t>
      </w:r>
      <w:r w:rsidRPr="004D3C37">
        <w:rPr>
          <w:lang w:val="uk-UA"/>
        </w:rPr>
        <w:t xml:space="preserve"> </w:t>
      </w:r>
      <w:r w:rsidR="000A20DD" w:rsidRPr="004D3C37">
        <w:rPr>
          <w:lang w:val="uk-UA"/>
        </w:rPr>
        <w:t>-</w:t>
      </w:r>
      <w:r w:rsidRPr="004D3C37">
        <w:rPr>
          <w:lang w:val="uk-UA"/>
        </w:rPr>
        <w:t xml:space="preserve"> витрати на оплату праці</w:t>
      </w:r>
      <w:r w:rsidR="000A20DD" w:rsidRPr="004D3C37">
        <w:rPr>
          <w:lang w:val="uk-UA"/>
        </w:rPr>
        <w:t xml:space="preserve"> (</w:t>
      </w:r>
      <w:r w:rsidRPr="004D3C37">
        <w:rPr>
          <w:lang w:val="uk-UA"/>
        </w:rPr>
        <w:t>грн</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Етапи побудови лінійної моделі Брауна</w:t>
      </w:r>
      <w:r w:rsidR="000A20DD" w:rsidRPr="004D3C37">
        <w:rPr>
          <w:lang w:val="uk-UA"/>
        </w:rPr>
        <w:t>.</w:t>
      </w:r>
    </w:p>
    <w:p w:rsidR="000A20DD" w:rsidRDefault="00C61C08" w:rsidP="004027D2">
      <w:pPr>
        <w:keepNext/>
        <w:widowControl w:val="0"/>
        <w:ind w:firstLine="709"/>
        <w:rPr>
          <w:lang w:val="uk-UA"/>
        </w:rPr>
      </w:pPr>
      <w:r w:rsidRPr="004D3C37">
        <w:rPr>
          <w:lang w:val="uk-UA"/>
        </w:rPr>
        <w:t>Етап 1</w:t>
      </w:r>
      <w:r w:rsidR="000A20DD" w:rsidRPr="004D3C37">
        <w:rPr>
          <w:lang w:val="uk-UA"/>
        </w:rPr>
        <w:t xml:space="preserve">. </w:t>
      </w:r>
      <w:r w:rsidRPr="004D3C37">
        <w:rPr>
          <w:lang w:val="uk-UA"/>
        </w:rPr>
        <w:t>По першим п'ятьом точкам тимчасового ряду, оцінюються початкові значення А</w:t>
      </w:r>
      <w:r w:rsidRPr="004D3C37">
        <w:rPr>
          <w:vertAlign w:val="subscript"/>
          <w:lang w:val="uk-UA"/>
        </w:rPr>
        <w:t>0</w:t>
      </w:r>
      <w:r w:rsidRPr="004D3C37">
        <w:rPr>
          <w:lang w:val="uk-UA"/>
        </w:rPr>
        <w:t xml:space="preserve"> й А</w:t>
      </w:r>
      <w:r w:rsidRPr="004D3C37">
        <w:rPr>
          <w:vertAlign w:val="subscript"/>
          <w:lang w:val="uk-UA"/>
        </w:rPr>
        <w:t>1</w:t>
      </w:r>
      <w:r w:rsidRPr="004D3C37">
        <w:rPr>
          <w:lang w:val="uk-UA"/>
        </w:rPr>
        <w:t xml:space="preserve"> параметрів моделі за допомогою методу найменших квадратів для лінійної апроксимації</w:t>
      </w:r>
      <w:r w:rsidR="000A20DD" w:rsidRPr="004D3C37">
        <w:rPr>
          <w:lang w:val="uk-UA"/>
        </w:rPr>
        <w:t>:</w:t>
      </w:r>
    </w:p>
    <w:p w:rsidR="000A20DD" w:rsidRPr="004D3C37" w:rsidRDefault="004027D2" w:rsidP="004027D2">
      <w:pPr>
        <w:keepNext/>
        <w:widowControl w:val="0"/>
        <w:ind w:firstLine="709"/>
        <w:rPr>
          <w:lang w:val="uk-UA"/>
        </w:rPr>
      </w:pPr>
      <w:r>
        <w:rPr>
          <w:lang w:val="uk-UA"/>
        </w:rPr>
        <w:br w:type="page"/>
      </w:r>
      <w:r w:rsidR="00C61C08" w:rsidRPr="004D3C37">
        <w:rPr>
          <w:lang w:val="uk-UA"/>
        </w:rPr>
        <w:t>A</w:t>
      </w:r>
      <w:r w:rsidR="00C61C08" w:rsidRPr="004D3C37">
        <w:rPr>
          <w:vertAlign w:val="subscript"/>
          <w:lang w:val="uk-UA"/>
        </w:rPr>
        <w:t>1</w:t>
      </w:r>
      <w:r w:rsidR="00C61C08" w:rsidRPr="004D3C37">
        <w:rPr>
          <w:lang w:val="uk-UA"/>
        </w:rPr>
        <w:t xml:space="preserve"> = Σ</w:t>
      </w:r>
      <w:r w:rsidR="000A20DD" w:rsidRPr="004D3C37">
        <w:rPr>
          <w:lang w:val="uk-UA"/>
        </w:rPr>
        <w:t xml:space="preserve"> [ (</w:t>
      </w:r>
      <w:r w:rsidR="00C61C08" w:rsidRPr="004D3C37">
        <w:rPr>
          <w:lang w:val="uk-UA"/>
        </w:rPr>
        <w:t>t</w:t>
      </w:r>
      <w:r w:rsidR="000A20DD" w:rsidRPr="004D3C37">
        <w:rPr>
          <w:lang w:val="uk-UA"/>
        </w:rPr>
        <w:t xml:space="preserve"> - </w:t>
      </w:r>
      <w:r w:rsidR="00C61C08" w:rsidRPr="004D3C37">
        <w:rPr>
          <w:lang w:val="uk-UA"/>
        </w:rPr>
        <w:t>t</w:t>
      </w:r>
      <w:r w:rsidR="00C61C08" w:rsidRPr="004D3C37">
        <w:rPr>
          <w:vertAlign w:val="subscript"/>
          <w:lang w:val="uk-UA"/>
        </w:rPr>
        <w:t>cp</w:t>
      </w:r>
      <w:r w:rsidR="000A20DD" w:rsidRPr="004D3C37">
        <w:rPr>
          <w:lang w:val="uk-UA"/>
        </w:rPr>
        <w:t xml:space="preserve">) </w:t>
      </w:r>
      <w:r w:rsidR="00C61C08" w:rsidRPr="004D3C37">
        <w:rPr>
          <w:lang w:val="uk-UA"/>
        </w:rPr>
        <w:t>* Y</w:t>
      </w:r>
      <w:r w:rsidR="000A20DD" w:rsidRPr="004D3C37">
        <w:rPr>
          <w:lang w:val="uk-UA"/>
        </w:rPr>
        <w:t xml:space="preserve"> (</w:t>
      </w:r>
      <w:r w:rsidR="00C61C08" w:rsidRPr="004D3C37">
        <w:rPr>
          <w:lang w:val="uk-UA"/>
        </w:rPr>
        <w:t>t</w:t>
      </w:r>
      <w:r w:rsidR="000A20DD" w:rsidRPr="004D3C37">
        <w:rPr>
          <w:lang w:val="uk-UA"/>
        </w:rPr>
        <w:t xml:space="preserve">) - </w:t>
      </w:r>
      <w:r w:rsidR="00C61C08" w:rsidRPr="004D3C37">
        <w:rPr>
          <w:lang w:val="uk-UA"/>
        </w:rPr>
        <w:t>Y</w:t>
      </w:r>
      <w:r w:rsidR="000A20DD" w:rsidRPr="004D3C37">
        <w:rPr>
          <w:lang w:val="uk-UA"/>
        </w:rPr>
        <w:t xml:space="preserve"> (</w:t>
      </w:r>
      <w:r w:rsidR="00C61C08" w:rsidRPr="004D3C37">
        <w:rPr>
          <w:lang w:val="uk-UA"/>
        </w:rPr>
        <w:t>t</w:t>
      </w:r>
      <w:r w:rsidR="000A20DD" w:rsidRPr="004D3C37">
        <w:rPr>
          <w:lang w:val="uk-UA"/>
        </w:rPr>
        <w:t xml:space="preserve">) </w:t>
      </w:r>
      <w:r w:rsidR="00C61C08" w:rsidRPr="004D3C37">
        <w:rPr>
          <w:vertAlign w:val="subscript"/>
          <w:lang w:val="uk-UA"/>
        </w:rPr>
        <w:t>cp</w:t>
      </w:r>
      <w:r w:rsidR="000A20DD" w:rsidRPr="004D3C37">
        <w:rPr>
          <w:lang w:val="uk-UA"/>
        </w:rPr>
        <w:t xml:space="preserve">] </w:t>
      </w:r>
      <w:r w:rsidR="00C61C08" w:rsidRPr="004D3C37">
        <w:rPr>
          <w:lang w:val="uk-UA"/>
        </w:rPr>
        <w:t>/ Σ</w:t>
      </w:r>
      <w:r w:rsidR="000A20DD" w:rsidRPr="004D3C37">
        <w:rPr>
          <w:lang w:val="uk-UA"/>
        </w:rPr>
        <w:t xml:space="preserve"> (</w:t>
      </w:r>
      <w:r w:rsidR="00C61C08" w:rsidRPr="004D3C37">
        <w:rPr>
          <w:lang w:val="uk-UA"/>
        </w:rPr>
        <w:t>t</w:t>
      </w:r>
      <w:r w:rsidR="000A20DD" w:rsidRPr="004D3C37">
        <w:rPr>
          <w:lang w:val="uk-UA"/>
        </w:rPr>
        <w:t xml:space="preserve"> - </w:t>
      </w:r>
      <w:r w:rsidR="00C61C08" w:rsidRPr="004D3C37">
        <w:rPr>
          <w:lang w:val="uk-UA"/>
        </w:rPr>
        <w:t>t</w:t>
      </w:r>
      <w:r w:rsidR="00C61C08" w:rsidRPr="004D3C37">
        <w:rPr>
          <w:vertAlign w:val="subscript"/>
          <w:lang w:val="uk-UA"/>
        </w:rPr>
        <w:t>cp</w:t>
      </w:r>
      <w:r w:rsidR="000A20DD" w:rsidRPr="004D3C37">
        <w:rPr>
          <w:lang w:val="uk-UA"/>
        </w:rPr>
        <w:t xml:space="preserve">) </w:t>
      </w:r>
      <w:r w:rsidR="00C61C08" w:rsidRPr="004D3C37">
        <w:rPr>
          <w:vertAlign w:val="superscript"/>
          <w:lang w:val="uk-UA"/>
        </w:rPr>
        <w:t>2</w:t>
      </w:r>
      <w:r w:rsidR="000A20DD" w:rsidRPr="004D3C37">
        <w:rPr>
          <w:lang w:val="uk-UA"/>
        </w:rPr>
        <w:t xml:space="preserve"> (3.2)</w:t>
      </w:r>
    </w:p>
    <w:p w:rsidR="000A20DD" w:rsidRDefault="00C61C08" w:rsidP="004027D2">
      <w:pPr>
        <w:keepNext/>
        <w:widowControl w:val="0"/>
        <w:ind w:firstLine="709"/>
        <w:rPr>
          <w:lang w:val="uk-UA"/>
        </w:rPr>
      </w:pPr>
      <w:r w:rsidRPr="004D3C37">
        <w:rPr>
          <w:lang w:val="uk-UA"/>
        </w:rPr>
        <w:t>A</w:t>
      </w:r>
      <w:r w:rsidRPr="004D3C37">
        <w:rPr>
          <w:vertAlign w:val="subscript"/>
          <w:lang w:val="uk-UA"/>
        </w:rPr>
        <w:t>0</w:t>
      </w:r>
      <w:r w:rsidRPr="004D3C37">
        <w:rPr>
          <w:lang w:val="uk-UA"/>
        </w:rPr>
        <w:t xml:space="preserve"> = Y</w:t>
      </w:r>
      <w:r w:rsidR="000A20DD" w:rsidRPr="004D3C37">
        <w:rPr>
          <w:lang w:val="uk-UA"/>
        </w:rPr>
        <w:t xml:space="preserve"> (</w:t>
      </w:r>
      <w:r w:rsidRPr="004D3C37">
        <w:rPr>
          <w:lang w:val="uk-UA"/>
        </w:rPr>
        <w:t>t</w:t>
      </w:r>
      <w:r w:rsidR="000A20DD" w:rsidRPr="004D3C37">
        <w:rPr>
          <w:lang w:val="uk-UA"/>
        </w:rPr>
        <w:t xml:space="preserve">) </w:t>
      </w:r>
      <w:r w:rsidRPr="004D3C37">
        <w:rPr>
          <w:vertAlign w:val="subscript"/>
          <w:lang w:val="uk-UA"/>
        </w:rPr>
        <w:t>cp</w:t>
      </w:r>
      <w:r w:rsidRPr="004D3C37">
        <w:rPr>
          <w:lang w:val="uk-UA"/>
        </w:rPr>
        <w:t xml:space="preserve"> </w:t>
      </w:r>
      <w:r w:rsidR="000A20DD" w:rsidRPr="004D3C37">
        <w:rPr>
          <w:lang w:val="uk-UA"/>
        </w:rPr>
        <w:t>-</w:t>
      </w:r>
      <w:r w:rsidRPr="004D3C37">
        <w:rPr>
          <w:lang w:val="uk-UA"/>
        </w:rPr>
        <w:t xml:space="preserve"> A</w:t>
      </w:r>
      <w:r w:rsidRPr="004D3C37">
        <w:rPr>
          <w:vertAlign w:val="subscript"/>
          <w:lang w:val="uk-UA"/>
        </w:rPr>
        <w:t>1</w:t>
      </w:r>
      <w:r w:rsidRPr="004D3C37">
        <w:rPr>
          <w:lang w:val="uk-UA"/>
        </w:rPr>
        <w:t xml:space="preserve"> * t</w:t>
      </w:r>
      <w:r w:rsidRPr="004D3C37">
        <w:rPr>
          <w:vertAlign w:val="subscript"/>
          <w:lang w:val="uk-UA"/>
        </w:rPr>
        <w:t>cp</w:t>
      </w:r>
      <w:r w:rsidR="000A20DD" w:rsidRPr="004D3C37">
        <w:rPr>
          <w:lang w:val="uk-UA"/>
        </w:rPr>
        <w:t xml:space="preserve"> (3.3)</w:t>
      </w:r>
    </w:p>
    <w:p w:rsidR="00FA1D75" w:rsidRPr="004D3C37" w:rsidRDefault="00FA1D75"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де t</w:t>
      </w:r>
      <w:r w:rsidRPr="004D3C37">
        <w:rPr>
          <w:vertAlign w:val="subscript"/>
          <w:lang w:val="uk-UA"/>
        </w:rPr>
        <w:t>cp</w:t>
      </w:r>
      <w:r w:rsidRPr="004D3C37">
        <w:rPr>
          <w:lang w:val="uk-UA"/>
        </w:rPr>
        <w:t xml:space="preserve"> </w:t>
      </w:r>
      <w:r w:rsidR="000A20DD" w:rsidRPr="004D3C37">
        <w:rPr>
          <w:lang w:val="uk-UA"/>
        </w:rPr>
        <w:t>-</w:t>
      </w:r>
      <w:r w:rsidRPr="004D3C37">
        <w:rPr>
          <w:lang w:val="uk-UA"/>
        </w:rPr>
        <w:t xml:space="preserve"> середнє значення часу</w:t>
      </w:r>
      <w:r w:rsidR="000A20DD" w:rsidRPr="004D3C37">
        <w:rPr>
          <w:lang w:val="uk-UA"/>
        </w:rPr>
        <w:t xml:space="preserve"> (</w:t>
      </w:r>
      <w:r w:rsidR="00031C17">
        <w:rPr>
          <w:lang w:val="uk-UA"/>
        </w:rPr>
        <w:t>грн.</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Y</w:t>
      </w:r>
      <w:r w:rsidR="000A20DD" w:rsidRPr="004D3C37">
        <w:rPr>
          <w:lang w:val="uk-UA"/>
        </w:rPr>
        <w:t xml:space="preserve"> (</w:t>
      </w:r>
      <w:r w:rsidRPr="004D3C37">
        <w:rPr>
          <w:lang w:val="uk-UA"/>
        </w:rPr>
        <w:t>t</w:t>
      </w:r>
      <w:r w:rsidR="000A20DD" w:rsidRPr="004D3C37">
        <w:rPr>
          <w:lang w:val="uk-UA"/>
        </w:rPr>
        <w:t xml:space="preserve">) </w:t>
      </w:r>
      <w:r w:rsidRPr="004D3C37">
        <w:rPr>
          <w:vertAlign w:val="subscript"/>
          <w:lang w:val="uk-UA"/>
        </w:rPr>
        <w:t>cp</w:t>
      </w:r>
      <w:r w:rsidRPr="004D3C37">
        <w:rPr>
          <w:lang w:val="uk-UA"/>
        </w:rPr>
        <w:t xml:space="preserve"> </w:t>
      </w:r>
      <w:r w:rsidR="000A20DD" w:rsidRPr="004D3C37">
        <w:rPr>
          <w:lang w:val="uk-UA"/>
        </w:rPr>
        <w:t>-</w:t>
      </w:r>
      <w:r w:rsidRPr="004D3C37">
        <w:rPr>
          <w:lang w:val="uk-UA"/>
        </w:rPr>
        <w:t xml:space="preserve"> середнє значення досліджуваного показника</w:t>
      </w:r>
      <w:r w:rsidR="000A20DD" w:rsidRPr="004D3C37">
        <w:rPr>
          <w:lang w:val="uk-UA"/>
        </w:rPr>
        <w:t xml:space="preserve"> (</w:t>
      </w:r>
      <w:r w:rsidR="00031C17">
        <w:rPr>
          <w:lang w:val="uk-UA"/>
        </w:rPr>
        <w:t>грн.</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А</w:t>
      </w:r>
      <w:r w:rsidRPr="004D3C37">
        <w:rPr>
          <w:vertAlign w:val="subscript"/>
          <w:lang w:val="uk-UA"/>
        </w:rPr>
        <w:t>0</w:t>
      </w:r>
      <w:r w:rsidRPr="004D3C37">
        <w:rPr>
          <w:lang w:val="uk-UA"/>
        </w:rPr>
        <w:t xml:space="preserve"> </w:t>
      </w:r>
      <w:r w:rsidR="000A20DD" w:rsidRPr="004D3C37">
        <w:rPr>
          <w:lang w:val="uk-UA"/>
        </w:rPr>
        <w:t>-</w:t>
      </w:r>
      <w:r w:rsidRPr="004D3C37">
        <w:rPr>
          <w:lang w:val="uk-UA"/>
        </w:rPr>
        <w:t xml:space="preserve"> значення, близьке до останнього рівня, і представляє складову цього рівня</w:t>
      </w:r>
      <w:r w:rsidR="000A20DD" w:rsidRPr="004D3C37">
        <w:rPr>
          <w:lang w:val="uk-UA"/>
        </w:rPr>
        <w:t xml:space="preserve"> (</w:t>
      </w:r>
      <w:r w:rsidRPr="004D3C37">
        <w:rPr>
          <w:lang w:val="uk-UA"/>
        </w:rPr>
        <w:t>грн</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А</w:t>
      </w:r>
      <w:r w:rsidRPr="004D3C37">
        <w:rPr>
          <w:vertAlign w:val="subscript"/>
          <w:lang w:val="uk-UA"/>
        </w:rPr>
        <w:t>1</w:t>
      </w:r>
      <w:r w:rsidR="000A20DD" w:rsidRPr="004D3C37">
        <w:rPr>
          <w:lang w:val="uk-UA"/>
        </w:rPr>
        <w:t xml:space="preserve"> - </w:t>
      </w:r>
      <w:r w:rsidRPr="004D3C37">
        <w:rPr>
          <w:lang w:val="uk-UA"/>
        </w:rPr>
        <w:t>визначає приріст, що сформувався в основному до кінця періоду спостережень</w:t>
      </w:r>
      <w:r w:rsidR="000A20DD" w:rsidRPr="004D3C37">
        <w:rPr>
          <w:lang w:val="uk-UA"/>
        </w:rPr>
        <w:t xml:space="preserve"> (</w:t>
      </w:r>
      <w:r w:rsidRPr="004D3C37">
        <w:rPr>
          <w:lang w:val="uk-UA"/>
        </w:rPr>
        <w:t>грн</w:t>
      </w:r>
      <w:r w:rsidR="000A20DD" w:rsidRPr="004D3C37">
        <w:rPr>
          <w:lang w:val="uk-UA"/>
        </w:rPr>
        <w:t>).</w:t>
      </w:r>
    </w:p>
    <w:p w:rsidR="000A20DD" w:rsidRPr="004D3C37" w:rsidRDefault="000A2C22" w:rsidP="004027D2">
      <w:pPr>
        <w:keepNext/>
        <w:widowControl w:val="0"/>
        <w:ind w:firstLine="709"/>
        <w:rPr>
          <w:lang w:val="uk-UA"/>
        </w:rPr>
      </w:pPr>
      <w:r w:rsidRPr="004D3C37">
        <w:rPr>
          <w:lang w:val="uk-UA"/>
        </w:rPr>
        <w:t>t-t</w:t>
      </w:r>
      <w:r w:rsidR="001B0B25" w:rsidRPr="004D3C37">
        <w:rPr>
          <w:lang w:val="uk-UA"/>
        </w:rPr>
        <w:t>ср-значення часу з вирахуванням середнього значення часу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Уt-значення величини витрат на оплату праці у певний період часу</w:t>
      </w:r>
      <w:r w:rsidR="000A20DD" w:rsidRPr="004D3C37">
        <w:rPr>
          <w:lang w:val="uk-UA"/>
        </w:rPr>
        <w:t xml:space="preserve">. </w:t>
      </w:r>
      <w:r w:rsidRPr="004D3C37">
        <w:rPr>
          <w:lang w:val="uk-UA"/>
        </w:rPr>
        <w:t>грн</w:t>
      </w:r>
      <w:r w:rsidR="000A20DD" w:rsidRPr="004D3C37">
        <w:rPr>
          <w:lang w:val="uk-UA"/>
        </w:rPr>
        <w:t>. .</w:t>
      </w:r>
    </w:p>
    <w:p w:rsidR="000A20DD" w:rsidRPr="004D3C37" w:rsidRDefault="00C61C08" w:rsidP="004027D2">
      <w:pPr>
        <w:keepNext/>
        <w:widowControl w:val="0"/>
        <w:ind w:firstLine="709"/>
        <w:rPr>
          <w:lang w:val="uk-UA"/>
        </w:rPr>
      </w:pPr>
      <w:r w:rsidRPr="004D3C37">
        <w:rPr>
          <w:lang w:val="uk-UA"/>
        </w:rPr>
        <w:t>Для зручності знаходження А</w:t>
      </w:r>
      <w:r w:rsidRPr="004D3C37">
        <w:rPr>
          <w:vertAlign w:val="subscript"/>
          <w:lang w:val="uk-UA"/>
        </w:rPr>
        <w:t>0</w:t>
      </w:r>
      <w:r w:rsidRPr="004D3C37">
        <w:rPr>
          <w:lang w:val="uk-UA"/>
        </w:rPr>
        <w:t xml:space="preserve"> і А</w:t>
      </w:r>
      <w:r w:rsidRPr="004D3C37">
        <w:rPr>
          <w:vertAlign w:val="subscript"/>
          <w:lang w:val="uk-UA"/>
        </w:rPr>
        <w:t xml:space="preserve">1 </w:t>
      </w:r>
      <w:r w:rsidRPr="004D3C37">
        <w:rPr>
          <w:lang w:val="uk-UA"/>
        </w:rPr>
        <w:t>зведемо розрахунки у табл</w:t>
      </w:r>
      <w:r w:rsidR="000A20DD" w:rsidRPr="004D3C37">
        <w:rPr>
          <w:lang w:val="uk-UA"/>
        </w:rPr>
        <w:t>. (3.1)</w:t>
      </w:r>
    </w:p>
    <w:p w:rsidR="00FA1D75" w:rsidRDefault="00FA1D75"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 xml:space="preserve">Таблиця </w:t>
      </w:r>
      <w:r w:rsidR="000A20DD" w:rsidRPr="004D3C37">
        <w:rPr>
          <w:lang w:val="uk-UA"/>
        </w:rPr>
        <w:t>3.1</w:t>
      </w:r>
      <w:r w:rsidRPr="004D3C37">
        <w:rPr>
          <w:lang w:val="uk-UA"/>
        </w:rPr>
        <w:t>4</w:t>
      </w:r>
      <w:r w:rsidR="000A20DD" w:rsidRPr="004D3C37">
        <w:rPr>
          <w:lang w:val="uk-UA"/>
        </w:rPr>
        <w:t>.</w:t>
      </w:r>
    </w:p>
    <w:p w:rsidR="00C61C08" w:rsidRPr="004D3C37" w:rsidRDefault="00C61C08" w:rsidP="004027D2">
      <w:pPr>
        <w:keepNext/>
        <w:widowControl w:val="0"/>
        <w:ind w:firstLine="709"/>
        <w:rPr>
          <w:lang w:val="uk-UA"/>
        </w:rPr>
      </w:pPr>
      <w:r w:rsidRPr="004D3C37">
        <w:rPr>
          <w:lang w:val="uk-UA"/>
        </w:rPr>
        <w:t>Розрахунки для знаходження початкових А</w:t>
      </w:r>
      <w:r w:rsidRPr="004D3C37">
        <w:rPr>
          <w:vertAlign w:val="subscript"/>
          <w:lang w:val="uk-UA"/>
        </w:rPr>
        <w:t>0</w:t>
      </w:r>
      <w:r w:rsidRPr="004D3C37">
        <w:rPr>
          <w:lang w:val="uk-UA"/>
        </w:rPr>
        <w:t xml:space="preserve"> і А</w:t>
      </w:r>
      <w:r w:rsidRPr="004D3C37">
        <w:rPr>
          <w:vertAlign w:val="subscript"/>
          <w:lang w:val="uk-UA"/>
        </w:rPr>
        <w:t>1</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7"/>
        <w:gridCol w:w="524"/>
        <w:gridCol w:w="1207"/>
        <w:gridCol w:w="1036"/>
        <w:gridCol w:w="1548"/>
        <w:gridCol w:w="1548"/>
        <w:gridCol w:w="2475"/>
      </w:tblGrid>
      <w:tr w:rsidR="00C61C08" w:rsidRPr="004130FC" w:rsidTr="004130FC">
        <w:trPr>
          <w:trHeight w:val="341"/>
          <w:jc w:val="center"/>
        </w:trPr>
        <w:tc>
          <w:tcPr>
            <w:tcW w:w="880" w:type="dxa"/>
            <w:vMerge w:val="restart"/>
            <w:shd w:val="clear" w:color="auto" w:fill="auto"/>
          </w:tcPr>
          <w:p w:rsidR="00C61C08" w:rsidRPr="004130FC" w:rsidRDefault="00C61C08" w:rsidP="004130FC">
            <w:pPr>
              <w:pStyle w:val="aff7"/>
              <w:keepNext/>
              <w:widowControl w:val="0"/>
              <w:rPr>
                <w:lang w:val="uk-UA"/>
              </w:rPr>
            </w:pPr>
            <w:r w:rsidRPr="004130FC">
              <w:rPr>
                <w:lang w:val="uk-UA"/>
              </w:rPr>
              <w:t>Сума</w:t>
            </w:r>
          </w:p>
        </w:tc>
        <w:tc>
          <w:tcPr>
            <w:tcW w:w="540" w:type="dxa"/>
            <w:shd w:val="clear" w:color="auto" w:fill="auto"/>
          </w:tcPr>
          <w:p w:rsidR="00C61C08" w:rsidRPr="004130FC" w:rsidRDefault="00C61C08" w:rsidP="004130FC">
            <w:pPr>
              <w:pStyle w:val="aff7"/>
              <w:keepNext/>
              <w:widowControl w:val="0"/>
              <w:rPr>
                <w:lang w:val="uk-UA"/>
              </w:rPr>
            </w:pPr>
            <w:r w:rsidRPr="004130FC">
              <w:rPr>
                <w:lang w:val="uk-UA"/>
              </w:rPr>
              <w:t>t</w:t>
            </w:r>
          </w:p>
        </w:tc>
        <w:tc>
          <w:tcPr>
            <w:tcW w:w="1260" w:type="dxa"/>
            <w:shd w:val="clear" w:color="auto" w:fill="auto"/>
          </w:tcPr>
          <w:p w:rsidR="00C61C08" w:rsidRPr="004130FC" w:rsidRDefault="00C61C08" w:rsidP="004130FC">
            <w:pPr>
              <w:pStyle w:val="aff7"/>
              <w:keepNext/>
              <w:widowControl w:val="0"/>
              <w:rPr>
                <w:lang w:val="uk-UA"/>
              </w:rPr>
            </w:pPr>
            <w:r w:rsidRPr="004130FC">
              <w:rPr>
                <w:lang w:val="uk-UA"/>
              </w:rPr>
              <w:t>Y</w:t>
            </w:r>
            <w:r w:rsidR="000A20DD" w:rsidRPr="004130FC">
              <w:rPr>
                <w:lang w:val="uk-UA"/>
              </w:rPr>
              <w:t xml:space="preserve"> (</w:t>
            </w:r>
            <w:r w:rsidRPr="004130FC">
              <w:rPr>
                <w:lang w:val="uk-UA"/>
              </w:rPr>
              <w:t>t</w:t>
            </w:r>
            <w:r w:rsidR="000A20DD" w:rsidRPr="004130FC">
              <w:rPr>
                <w:lang w:val="uk-UA"/>
              </w:rPr>
              <w:t xml:space="preserve">) </w:t>
            </w:r>
          </w:p>
        </w:tc>
        <w:tc>
          <w:tcPr>
            <w:tcW w:w="1080" w:type="dxa"/>
            <w:shd w:val="clear" w:color="auto" w:fill="auto"/>
          </w:tcPr>
          <w:p w:rsidR="00C61C08" w:rsidRPr="004130FC" w:rsidRDefault="000A20DD" w:rsidP="004130FC">
            <w:pPr>
              <w:pStyle w:val="aff7"/>
              <w:keepNext/>
              <w:widowControl w:val="0"/>
              <w:rPr>
                <w:lang w:val="uk-UA"/>
              </w:rPr>
            </w:pPr>
            <w:r w:rsidRPr="004130FC">
              <w:rPr>
                <w:lang w:val="uk-UA"/>
              </w:rPr>
              <w:t xml:space="preserve"> (</w:t>
            </w:r>
            <w:r w:rsidR="00C61C08" w:rsidRPr="004130FC">
              <w:rPr>
                <w:lang w:val="uk-UA"/>
              </w:rPr>
              <w:t>t-tcp</w:t>
            </w:r>
            <w:r w:rsidRPr="004130FC">
              <w:rPr>
                <w:lang w:val="uk-UA"/>
              </w:rPr>
              <w:t xml:space="preserve">) </w:t>
            </w:r>
            <w:r w:rsidR="00C61C08" w:rsidRPr="004130FC">
              <w:rPr>
                <w:vertAlign w:val="superscript"/>
                <w:lang w:val="uk-UA"/>
              </w:rPr>
              <w:t>2</w:t>
            </w:r>
          </w:p>
        </w:tc>
        <w:tc>
          <w:tcPr>
            <w:tcW w:w="1620" w:type="dxa"/>
            <w:shd w:val="clear" w:color="auto" w:fill="auto"/>
          </w:tcPr>
          <w:p w:rsidR="00C61C08" w:rsidRPr="004130FC" w:rsidRDefault="00C61C08" w:rsidP="004130FC">
            <w:pPr>
              <w:pStyle w:val="aff7"/>
              <w:keepNext/>
              <w:widowControl w:val="0"/>
              <w:rPr>
                <w:lang w:val="uk-UA"/>
              </w:rPr>
            </w:pPr>
            <w:r w:rsidRPr="004130FC">
              <w:rPr>
                <w:lang w:val="uk-UA"/>
              </w:rPr>
              <w:t>Y</w:t>
            </w:r>
            <w:r w:rsidR="000A20DD" w:rsidRPr="004130FC">
              <w:rPr>
                <w:lang w:val="uk-UA"/>
              </w:rPr>
              <w:t xml:space="preserve"> (</w:t>
            </w:r>
            <w:r w:rsidRPr="004130FC">
              <w:rPr>
                <w:lang w:val="uk-UA"/>
              </w:rPr>
              <w:t>t</w:t>
            </w:r>
            <w:r w:rsidR="000A20DD" w:rsidRPr="004130FC">
              <w:rPr>
                <w:lang w:val="uk-UA"/>
              </w:rPr>
              <w:t xml:space="preserve">) - </w:t>
            </w:r>
            <w:r w:rsidRPr="004130FC">
              <w:rPr>
                <w:lang w:val="uk-UA"/>
              </w:rPr>
              <w:t>Y</w:t>
            </w:r>
            <w:r w:rsidR="000A20DD" w:rsidRPr="004130FC">
              <w:rPr>
                <w:lang w:val="uk-UA"/>
              </w:rPr>
              <w:t xml:space="preserve"> (</w:t>
            </w:r>
            <w:r w:rsidRPr="004130FC">
              <w:rPr>
                <w:lang w:val="uk-UA"/>
              </w:rPr>
              <w:t>t</w:t>
            </w:r>
            <w:r w:rsidR="000A20DD" w:rsidRPr="004130FC">
              <w:rPr>
                <w:lang w:val="uk-UA"/>
              </w:rPr>
              <w:t xml:space="preserve">) </w:t>
            </w:r>
            <w:r w:rsidRPr="004130FC">
              <w:rPr>
                <w:lang w:val="uk-UA"/>
              </w:rPr>
              <w:t>cp</w:t>
            </w:r>
          </w:p>
        </w:tc>
        <w:tc>
          <w:tcPr>
            <w:tcW w:w="1620" w:type="dxa"/>
            <w:shd w:val="clear" w:color="auto" w:fill="auto"/>
          </w:tcPr>
          <w:p w:rsidR="00C61C08" w:rsidRPr="004130FC" w:rsidRDefault="00C61C08" w:rsidP="004130FC">
            <w:pPr>
              <w:pStyle w:val="aff7"/>
              <w:keepNext/>
              <w:widowControl w:val="0"/>
              <w:rPr>
                <w:lang w:val="uk-UA"/>
              </w:rPr>
            </w:pPr>
            <w:r w:rsidRPr="004130FC">
              <w:rPr>
                <w:lang w:val="uk-UA"/>
              </w:rPr>
              <w:t>t-tcp</w:t>
            </w:r>
          </w:p>
        </w:tc>
        <w:tc>
          <w:tcPr>
            <w:tcW w:w="2597" w:type="dxa"/>
            <w:shd w:val="clear" w:color="auto" w:fill="auto"/>
          </w:tcPr>
          <w:p w:rsidR="00C61C08" w:rsidRPr="004130FC" w:rsidRDefault="000A20DD" w:rsidP="004130FC">
            <w:pPr>
              <w:pStyle w:val="aff7"/>
              <w:keepNext/>
              <w:widowControl w:val="0"/>
              <w:rPr>
                <w:lang w:val="uk-UA"/>
              </w:rPr>
            </w:pPr>
            <w:r w:rsidRPr="004130FC">
              <w:rPr>
                <w:lang w:val="uk-UA"/>
              </w:rPr>
              <w:t xml:space="preserve"> (</w:t>
            </w:r>
            <w:r w:rsidR="00C61C08" w:rsidRPr="004130FC">
              <w:rPr>
                <w:lang w:val="uk-UA"/>
              </w:rPr>
              <w:t>t-tcp</w:t>
            </w:r>
            <w:r w:rsidRPr="004130FC">
              <w:rPr>
                <w:lang w:val="uk-UA"/>
              </w:rPr>
              <w:t xml:space="preserve">) </w:t>
            </w:r>
            <w:r w:rsidR="00C61C08" w:rsidRPr="004130FC">
              <w:rPr>
                <w:lang w:val="uk-UA"/>
              </w:rPr>
              <w:t>*</w:t>
            </w:r>
            <w:r w:rsidRPr="004130FC">
              <w:rPr>
                <w:lang w:val="uk-UA"/>
              </w:rPr>
              <w:t xml:space="preserve"> (</w:t>
            </w:r>
            <w:r w:rsidR="00C61C08" w:rsidRPr="004130FC">
              <w:rPr>
                <w:lang w:val="uk-UA"/>
              </w:rPr>
              <w:t>Y</w:t>
            </w:r>
            <w:r w:rsidRPr="004130FC">
              <w:rPr>
                <w:lang w:val="uk-UA"/>
              </w:rPr>
              <w:t xml:space="preserve"> (</w:t>
            </w:r>
            <w:r w:rsidR="00C61C08" w:rsidRPr="004130FC">
              <w:rPr>
                <w:lang w:val="uk-UA"/>
              </w:rPr>
              <w:t>t</w:t>
            </w:r>
            <w:r w:rsidRPr="004130FC">
              <w:rPr>
                <w:lang w:val="uk-UA"/>
              </w:rPr>
              <w:t xml:space="preserve">) - </w:t>
            </w:r>
            <w:r w:rsidR="00C61C08" w:rsidRPr="004130FC">
              <w:rPr>
                <w:lang w:val="uk-UA"/>
              </w:rPr>
              <w:t>Ycp</w:t>
            </w:r>
            <w:r w:rsidRPr="004130FC">
              <w:rPr>
                <w:lang w:val="uk-UA"/>
              </w:rPr>
              <w:t xml:space="preserve">) </w:t>
            </w:r>
          </w:p>
        </w:tc>
      </w:tr>
      <w:tr w:rsidR="00C61C08" w:rsidRPr="004130FC" w:rsidTr="004130FC">
        <w:trPr>
          <w:trHeight w:val="166"/>
          <w:jc w:val="center"/>
        </w:trPr>
        <w:tc>
          <w:tcPr>
            <w:tcW w:w="880" w:type="dxa"/>
            <w:vMerge/>
            <w:shd w:val="clear" w:color="auto" w:fill="auto"/>
          </w:tcPr>
          <w:p w:rsidR="00C61C08" w:rsidRPr="004130FC" w:rsidRDefault="00C61C08" w:rsidP="004130FC">
            <w:pPr>
              <w:pStyle w:val="aff7"/>
              <w:keepNext/>
              <w:widowControl w:val="0"/>
              <w:rPr>
                <w:lang w:val="uk-UA"/>
              </w:rPr>
            </w:pPr>
          </w:p>
        </w:tc>
        <w:tc>
          <w:tcPr>
            <w:tcW w:w="540" w:type="dxa"/>
            <w:shd w:val="clear" w:color="auto" w:fill="auto"/>
          </w:tcPr>
          <w:p w:rsidR="00C61C08" w:rsidRPr="004130FC" w:rsidRDefault="00C61C08" w:rsidP="004130FC">
            <w:pPr>
              <w:pStyle w:val="aff7"/>
              <w:keepNext/>
              <w:widowControl w:val="0"/>
              <w:rPr>
                <w:lang w:val="uk-UA"/>
              </w:rPr>
            </w:pPr>
            <w:r w:rsidRPr="004130FC">
              <w:rPr>
                <w:lang w:val="uk-UA"/>
              </w:rPr>
              <w:t>1</w:t>
            </w:r>
          </w:p>
        </w:tc>
        <w:tc>
          <w:tcPr>
            <w:tcW w:w="126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585,00</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4</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-605,00</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-2,00</w:t>
            </w:r>
          </w:p>
        </w:tc>
        <w:tc>
          <w:tcPr>
            <w:tcW w:w="2597"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1210</w:t>
            </w:r>
          </w:p>
        </w:tc>
      </w:tr>
      <w:tr w:rsidR="00C61C08" w:rsidRPr="004130FC" w:rsidTr="004130FC">
        <w:trPr>
          <w:trHeight w:val="203"/>
          <w:jc w:val="center"/>
        </w:trPr>
        <w:tc>
          <w:tcPr>
            <w:tcW w:w="880" w:type="dxa"/>
            <w:vMerge/>
            <w:shd w:val="clear" w:color="auto" w:fill="auto"/>
          </w:tcPr>
          <w:p w:rsidR="00C61C08" w:rsidRPr="004130FC" w:rsidRDefault="00C61C08" w:rsidP="004130FC">
            <w:pPr>
              <w:pStyle w:val="aff7"/>
              <w:keepNext/>
              <w:widowControl w:val="0"/>
              <w:rPr>
                <w:lang w:val="uk-UA"/>
              </w:rPr>
            </w:pPr>
          </w:p>
        </w:tc>
        <w:tc>
          <w:tcPr>
            <w:tcW w:w="540" w:type="dxa"/>
            <w:shd w:val="clear" w:color="auto" w:fill="auto"/>
          </w:tcPr>
          <w:p w:rsidR="00C61C08" w:rsidRPr="004130FC" w:rsidRDefault="00C61C08" w:rsidP="004130FC">
            <w:pPr>
              <w:pStyle w:val="aff7"/>
              <w:keepNext/>
              <w:widowControl w:val="0"/>
              <w:rPr>
                <w:lang w:val="uk-UA"/>
              </w:rPr>
            </w:pPr>
            <w:r w:rsidRPr="004130FC">
              <w:rPr>
                <w:lang w:val="uk-UA"/>
              </w:rPr>
              <w:t>2</w:t>
            </w:r>
          </w:p>
        </w:tc>
        <w:tc>
          <w:tcPr>
            <w:tcW w:w="126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639,00</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1</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-551,00</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-1,00</w:t>
            </w:r>
          </w:p>
        </w:tc>
        <w:tc>
          <w:tcPr>
            <w:tcW w:w="2597"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551</w:t>
            </w:r>
          </w:p>
        </w:tc>
      </w:tr>
      <w:tr w:rsidR="00C61C08" w:rsidRPr="004130FC" w:rsidTr="004130FC">
        <w:trPr>
          <w:trHeight w:val="239"/>
          <w:jc w:val="center"/>
        </w:trPr>
        <w:tc>
          <w:tcPr>
            <w:tcW w:w="880" w:type="dxa"/>
            <w:vMerge/>
            <w:shd w:val="clear" w:color="auto" w:fill="auto"/>
          </w:tcPr>
          <w:p w:rsidR="00C61C08" w:rsidRPr="004130FC" w:rsidRDefault="00C61C08" w:rsidP="004130FC">
            <w:pPr>
              <w:pStyle w:val="aff7"/>
              <w:keepNext/>
              <w:widowControl w:val="0"/>
              <w:rPr>
                <w:lang w:val="uk-UA"/>
              </w:rPr>
            </w:pPr>
          </w:p>
        </w:tc>
        <w:tc>
          <w:tcPr>
            <w:tcW w:w="540" w:type="dxa"/>
            <w:shd w:val="clear" w:color="auto" w:fill="auto"/>
          </w:tcPr>
          <w:p w:rsidR="00C61C08" w:rsidRPr="004130FC" w:rsidRDefault="00C61C08" w:rsidP="004130FC">
            <w:pPr>
              <w:pStyle w:val="aff7"/>
              <w:keepNext/>
              <w:widowControl w:val="0"/>
              <w:rPr>
                <w:lang w:val="uk-UA"/>
              </w:rPr>
            </w:pPr>
            <w:r w:rsidRPr="004130FC">
              <w:rPr>
                <w:lang w:val="uk-UA"/>
              </w:rPr>
              <w:t>3</w:t>
            </w:r>
          </w:p>
        </w:tc>
        <w:tc>
          <w:tcPr>
            <w:tcW w:w="126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1058,00</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0</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-132,00</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0,00</w:t>
            </w:r>
          </w:p>
        </w:tc>
        <w:tc>
          <w:tcPr>
            <w:tcW w:w="2597"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0</w:t>
            </w:r>
          </w:p>
        </w:tc>
      </w:tr>
      <w:tr w:rsidR="00C61C08" w:rsidRPr="004130FC" w:rsidTr="004130FC">
        <w:trPr>
          <w:trHeight w:val="304"/>
          <w:jc w:val="center"/>
        </w:trPr>
        <w:tc>
          <w:tcPr>
            <w:tcW w:w="880" w:type="dxa"/>
            <w:vMerge/>
            <w:shd w:val="clear" w:color="auto" w:fill="auto"/>
          </w:tcPr>
          <w:p w:rsidR="00C61C08" w:rsidRPr="004130FC" w:rsidRDefault="00C61C08" w:rsidP="004130FC">
            <w:pPr>
              <w:pStyle w:val="aff7"/>
              <w:keepNext/>
              <w:widowControl w:val="0"/>
              <w:rPr>
                <w:lang w:val="uk-UA"/>
              </w:rPr>
            </w:pPr>
          </w:p>
        </w:tc>
        <w:tc>
          <w:tcPr>
            <w:tcW w:w="540" w:type="dxa"/>
            <w:shd w:val="clear" w:color="auto" w:fill="auto"/>
          </w:tcPr>
          <w:p w:rsidR="00C61C08" w:rsidRPr="004130FC" w:rsidRDefault="00C61C08" w:rsidP="004130FC">
            <w:pPr>
              <w:pStyle w:val="aff7"/>
              <w:keepNext/>
              <w:widowControl w:val="0"/>
              <w:rPr>
                <w:lang w:val="uk-UA"/>
              </w:rPr>
            </w:pPr>
            <w:r w:rsidRPr="004130FC">
              <w:rPr>
                <w:lang w:val="uk-UA"/>
              </w:rPr>
              <w:t>4</w:t>
            </w:r>
          </w:p>
        </w:tc>
        <w:tc>
          <w:tcPr>
            <w:tcW w:w="126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1800,00</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1</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610,00</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1,00</w:t>
            </w:r>
          </w:p>
        </w:tc>
        <w:tc>
          <w:tcPr>
            <w:tcW w:w="2597"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610</w:t>
            </w:r>
          </w:p>
        </w:tc>
      </w:tr>
      <w:tr w:rsidR="00C61C08" w:rsidRPr="004130FC" w:rsidTr="004130FC">
        <w:trPr>
          <w:trHeight w:val="300"/>
          <w:jc w:val="center"/>
        </w:trPr>
        <w:tc>
          <w:tcPr>
            <w:tcW w:w="880" w:type="dxa"/>
            <w:vMerge/>
            <w:shd w:val="clear" w:color="auto" w:fill="auto"/>
          </w:tcPr>
          <w:p w:rsidR="00C61C08" w:rsidRPr="004130FC" w:rsidRDefault="00C61C08" w:rsidP="004130FC">
            <w:pPr>
              <w:pStyle w:val="aff7"/>
              <w:keepNext/>
              <w:widowControl w:val="0"/>
              <w:rPr>
                <w:lang w:val="uk-UA"/>
              </w:rPr>
            </w:pPr>
          </w:p>
        </w:tc>
        <w:tc>
          <w:tcPr>
            <w:tcW w:w="540" w:type="dxa"/>
            <w:shd w:val="clear" w:color="auto" w:fill="auto"/>
          </w:tcPr>
          <w:p w:rsidR="00C61C08" w:rsidRPr="004130FC" w:rsidRDefault="00C61C08" w:rsidP="004130FC">
            <w:pPr>
              <w:pStyle w:val="aff7"/>
              <w:keepNext/>
              <w:widowControl w:val="0"/>
              <w:rPr>
                <w:lang w:val="uk-UA"/>
              </w:rPr>
            </w:pPr>
            <w:r w:rsidRPr="004130FC">
              <w:rPr>
                <w:lang w:val="uk-UA"/>
              </w:rPr>
              <w:t>5</w:t>
            </w:r>
          </w:p>
        </w:tc>
        <w:tc>
          <w:tcPr>
            <w:tcW w:w="126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1868,00</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4</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678,00</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2,00</w:t>
            </w:r>
          </w:p>
        </w:tc>
        <w:tc>
          <w:tcPr>
            <w:tcW w:w="2597"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1356</w:t>
            </w:r>
          </w:p>
        </w:tc>
      </w:tr>
      <w:tr w:rsidR="00C61C08" w:rsidRPr="004130FC" w:rsidTr="004130FC">
        <w:trPr>
          <w:trHeight w:val="90"/>
          <w:jc w:val="center"/>
        </w:trPr>
        <w:tc>
          <w:tcPr>
            <w:tcW w:w="880" w:type="dxa"/>
            <w:vMerge/>
            <w:shd w:val="clear" w:color="auto" w:fill="auto"/>
          </w:tcPr>
          <w:p w:rsidR="00C61C08" w:rsidRPr="004130FC" w:rsidRDefault="00C61C08" w:rsidP="004130FC">
            <w:pPr>
              <w:pStyle w:val="aff7"/>
              <w:keepNext/>
              <w:widowControl w:val="0"/>
              <w:rPr>
                <w:lang w:val="uk-UA"/>
              </w:rPr>
            </w:pPr>
          </w:p>
        </w:tc>
        <w:tc>
          <w:tcPr>
            <w:tcW w:w="540" w:type="dxa"/>
            <w:shd w:val="clear" w:color="auto" w:fill="auto"/>
          </w:tcPr>
          <w:p w:rsidR="00C61C08" w:rsidRPr="004130FC" w:rsidRDefault="00C61C08" w:rsidP="004130FC">
            <w:pPr>
              <w:pStyle w:val="aff7"/>
              <w:keepNext/>
              <w:widowControl w:val="0"/>
              <w:rPr>
                <w:lang w:val="uk-UA"/>
              </w:rPr>
            </w:pPr>
            <w:r w:rsidRPr="004130FC">
              <w:rPr>
                <w:lang w:val="uk-UA"/>
              </w:rPr>
              <w:t>15</w:t>
            </w:r>
          </w:p>
        </w:tc>
        <w:tc>
          <w:tcPr>
            <w:tcW w:w="126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5950,00</w:t>
            </w:r>
          </w:p>
        </w:tc>
        <w:tc>
          <w:tcPr>
            <w:tcW w:w="1080" w:type="dxa"/>
            <w:shd w:val="clear" w:color="auto" w:fill="auto"/>
          </w:tcPr>
          <w:p w:rsidR="00C61C08" w:rsidRPr="004130FC" w:rsidRDefault="00C61C08" w:rsidP="004130FC">
            <w:pPr>
              <w:pStyle w:val="aff7"/>
              <w:keepNext/>
              <w:widowControl w:val="0"/>
              <w:rPr>
                <w:lang w:val="uk-UA"/>
              </w:rPr>
            </w:pPr>
            <w:r w:rsidRPr="004130FC">
              <w:rPr>
                <w:lang w:val="uk-UA"/>
              </w:rPr>
              <w:t>10</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0,00</w:t>
            </w:r>
          </w:p>
        </w:tc>
        <w:tc>
          <w:tcPr>
            <w:tcW w:w="162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0,00</w:t>
            </w:r>
          </w:p>
        </w:tc>
        <w:tc>
          <w:tcPr>
            <w:tcW w:w="2597"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3727,00</w:t>
            </w:r>
          </w:p>
        </w:tc>
      </w:tr>
    </w:tbl>
    <w:p w:rsidR="00C61C08" w:rsidRPr="004D3C37" w:rsidRDefault="00C61C08" w:rsidP="004027D2">
      <w:pPr>
        <w:keepNext/>
        <w:widowControl w:val="0"/>
        <w:ind w:firstLine="709"/>
        <w:rPr>
          <w:lang w:val="uk-UA"/>
        </w:rPr>
      </w:pPr>
    </w:p>
    <w:p w:rsidR="00C61C08" w:rsidRPr="004D3C37" w:rsidRDefault="00C61C08" w:rsidP="004027D2">
      <w:pPr>
        <w:keepNext/>
        <w:widowControl w:val="0"/>
        <w:ind w:firstLine="709"/>
        <w:rPr>
          <w:lang w:val="uk-UA"/>
        </w:rPr>
      </w:pPr>
      <w:r w:rsidRPr="004D3C37">
        <w:rPr>
          <w:lang w:val="uk-UA"/>
        </w:rPr>
        <w:t>Отже t</w:t>
      </w:r>
      <w:r w:rsidRPr="004D3C37">
        <w:rPr>
          <w:vertAlign w:val="subscript"/>
          <w:lang w:val="uk-UA"/>
        </w:rPr>
        <w:t xml:space="preserve">cp </w:t>
      </w:r>
      <w:r w:rsidRPr="004D3C37">
        <w:rPr>
          <w:lang w:val="uk-UA"/>
        </w:rPr>
        <w:t>= 3</w:t>
      </w:r>
      <w:r w:rsidR="000A20DD" w:rsidRPr="004D3C37">
        <w:rPr>
          <w:lang w:val="uk-UA"/>
        </w:rPr>
        <w:t xml:space="preserve"> (</w:t>
      </w:r>
      <w:r w:rsidRPr="004D3C37">
        <w:rPr>
          <w:lang w:val="uk-UA"/>
        </w:rPr>
        <w:t>15</w:t>
      </w:r>
      <w:r w:rsidR="000A20DD" w:rsidRPr="004D3C37">
        <w:rPr>
          <w:lang w:val="uk-UA"/>
        </w:rPr>
        <w:t xml:space="preserve">: </w:t>
      </w:r>
      <w:r w:rsidRPr="004D3C37">
        <w:rPr>
          <w:lang w:val="uk-UA"/>
        </w:rPr>
        <w:t>5</w:t>
      </w:r>
      <w:r w:rsidR="000A20DD" w:rsidRPr="004D3C37">
        <w:rPr>
          <w:lang w:val="uk-UA"/>
        </w:rPr>
        <w:t>),</w:t>
      </w:r>
      <w:r w:rsidRPr="004D3C37">
        <w:rPr>
          <w:lang w:val="uk-UA"/>
        </w:rPr>
        <w:t xml:space="preserve"> Y</w:t>
      </w:r>
      <w:r w:rsidR="000A20DD" w:rsidRPr="004D3C37">
        <w:rPr>
          <w:lang w:val="uk-UA"/>
        </w:rPr>
        <w:t xml:space="preserve"> (</w:t>
      </w:r>
      <w:r w:rsidRPr="004D3C37">
        <w:rPr>
          <w:lang w:val="uk-UA"/>
        </w:rPr>
        <w:t>t</w:t>
      </w:r>
      <w:r w:rsidR="000A20DD" w:rsidRPr="004D3C37">
        <w:rPr>
          <w:lang w:val="uk-UA"/>
        </w:rPr>
        <w:t xml:space="preserve">) </w:t>
      </w:r>
      <w:r w:rsidRPr="004D3C37">
        <w:rPr>
          <w:vertAlign w:val="subscript"/>
          <w:lang w:val="uk-UA"/>
        </w:rPr>
        <w:t xml:space="preserve">cp </w:t>
      </w:r>
      <w:r w:rsidRPr="004D3C37">
        <w:rPr>
          <w:lang w:val="uk-UA"/>
        </w:rPr>
        <w:t>= 1190</w:t>
      </w:r>
      <w:r w:rsidR="000A20DD" w:rsidRPr="004D3C37">
        <w:rPr>
          <w:lang w:val="uk-UA"/>
        </w:rPr>
        <w:t xml:space="preserve"> (</w:t>
      </w:r>
      <w:r w:rsidRPr="004D3C37">
        <w:rPr>
          <w:lang w:val="uk-UA"/>
        </w:rPr>
        <w:t>5950</w:t>
      </w:r>
      <w:r w:rsidR="000A20DD" w:rsidRPr="004D3C37">
        <w:rPr>
          <w:lang w:val="uk-UA"/>
        </w:rPr>
        <w:t xml:space="preserve">: </w:t>
      </w:r>
      <w:r w:rsidRPr="004D3C37">
        <w:rPr>
          <w:lang w:val="uk-UA"/>
        </w:rPr>
        <w:t>5</w:t>
      </w:r>
      <w:r w:rsidR="000A20DD" w:rsidRPr="004D3C37">
        <w:rPr>
          <w:lang w:val="uk-UA"/>
        </w:rPr>
        <w:t>)</w:t>
      </w:r>
      <w:r w:rsidR="00FA1D75">
        <w:rPr>
          <w:lang w:val="uk-UA"/>
        </w:rPr>
        <w:t xml:space="preserve">. </w:t>
      </w:r>
      <w:r w:rsidRPr="004D3C37">
        <w:rPr>
          <w:lang w:val="uk-UA"/>
        </w:rPr>
        <w:t>Звідси знаходимо початкові значення А</w:t>
      </w:r>
      <w:r w:rsidRPr="004D3C37">
        <w:rPr>
          <w:vertAlign w:val="subscript"/>
          <w:lang w:val="uk-UA"/>
        </w:rPr>
        <w:t>0</w:t>
      </w:r>
      <w:r w:rsidRPr="004D3C37">
        <w:rPr>
          <w:lang w:val="uk-UA"/>
        </w:rPr>
        <w:t xml:space="preserve"> й А</w:t>
      </w:r>
      <w:r w:rsidRPr="004D3C37">
        <w:rPr>
          <w:vertAlign w:val="subscript"/>
          <w:lang w:val="uk-UA"/>
        </w:rPr>
        <w:t>1</w:t>
      </w:r>
      <w:r w:rsidR="00FA1D75">
        <w:rPr>
          <w:vertAlign w:val="subscript"/>
          <w:lang w:val="uk-UA"/>
        </w:rPr>
        <w:t xml:space="preserve"> </w:t>
      </w:r>
      <w:r w:rsidRPr="004D3C37">
        <w:rPr>
          <w:lang w:val="uk-UA"/>
        </w:rPr>
        <w:t>А</w:t>
      </w:r>
      <w:r w:rsidRPr="004D3C37">
        <w:rPr>
          <w:vertAlign w:val="subscript"/>
          <w:lang w:val="uk-UA"/>
        </w:rPr>
        <w:t xml:space="preserve">1 </w:t>
      </w:r>
      <w:r w:rsidRPr="004D3C37">
        <w:rPr>
          <w:lang w:val="uk-UA"/>
        </w:rPr>
        <w:t>= 327,7, А</w:t>
      </w:r>
      <w:r w:rsidRPr="004D3C37">
        <w:rPr>
          <w:vertAlign w:val="subscript"/>
          <w:lang w:val="uk-UA"/>
        </w:rPr>
        <w:t xml:space="preserve">0= </w:t>
      </w:r>
      <w:r w:rsidRPr="004D3C37">
        <w:rPr>
          <w:lang w:val="uk-UA"/>
        </w:rPr>
        <w:t>71,9</w:t>
      </w:r>
    </w:p>
    <w:p w:rsidR="000A20DD" w:rsidRDefault="00C61C08" w:rsidP="004027D2">
      <w:pPr>
        <w:keepNext/>
        <w:widowControl w:val="0"/>
        <w:ind w:firstLine="709"/>
        <w:rPr>
          <w:lang w:val="uk-UA"/>
        </w:rPr>
      </w:pPr>
      <w:r w:rsidRPr="004D3C37">
        <w:rPr>
          <w:lang w:val="uk-UA"/>
        </w:rPr>
        <w:t>Етап 2</w:t>
      </w:r>
      <w:r w:rsidR="000A20DD" w:rsidRPr="004D3C37">
        <w:rPr>
          <w:lang w:val="uk-UA"/>
        </w:rPr>
        <w:t xml:space="preserve">. </w:t>
      </w:r>
      <w:r w:rsidRPr="004D3C37">
        <w:rPr>
          <w:lang w:val="uk-UA"/>
        </w:rPr>
        <w:t>З використанням параметрів А</w:t>
      </w:r>
      <w:r w:rsidRPr="004D3C37">
        <w:rPr>
          <w:vertAlign w:val="subscript"/>
          <w:lang w:val="uk-UA"/>
        </w:rPr>
        <w:t>0</w:t>
      </w:r>
      <w:r w:rsidRPr="004D3C37">
        <w:rPr>
          <w:lang w:val="uk-UA"/>
        </w:rPr>
        <w:t xml:space="preserve"> й А</w:t>
      </w:r>
      <w:r w:rsidRPr="004D3C37">
        <w:rPr>
          <w:vertAlign w:val="subscript"/>
          <w:lang w:val="uk-UA"/>
        </w:rPr>
        <w:t>1</w:t>
      </w:r>
      <w:r w:rsidRPr="004D3C37">
        <w:rPr>
          <w:lang w:val="uk-UA"/>
        </w:rPr>
        <w:t xml:space="preserve"> по моделі Брауна знаходимо прогноз на один крок</w:t>
      </w:r>
      <w:r w:rsidR="000A20DD" w:rsidRPr="004D3C37">
        <w:rPr>
          <w:lang w:val="uk-UA"/>
        </w:rPr>
        <w:t xml:space="preserve"> (</w:t>
      </w:r>
      <w:r w:rsidRPr="004D3C37">
        <w:rPr>
          <w:lang w:val="uk-UA"/>
        </w:rPr>
        <w:t>k = 1</w:t>
      </w:r>
      <w:r w:rsidR="000A20DD" w:rsidRPr="004D3C37">
        <w:rPr>
          <w:lang w:val="uk-UA"/>
        </w:rPr>
        <w:t xml:space="preserve">) </w:t>
      </w:r>
      <w:r w:rsidRPr="004D3C37">
        <w:rPr>
          <w:lang w:val="uk-UA"/>
        </w:rPr>
        <w:t>за формулою</w:t>
      </w:r>
      <w:r w:rsidR="000A20DD" w:rsidRPr="004D3C37">
        <w:rPr>
          <w:lang w:val="uk-UA"/>
        </w:rPr>
        <w:t>:</w:t>
      </w:r>
    </w:p>
    <w:p w:rsidR="00FA1D75" w:rsidRPr="004D3C37" w:rsidRDefault="00FA1D75" w:rsidP="004027D2">
      <w:pPr>
        <w:keepNext/>
        <w:widowControl w:val="0"/>
        <w:ind w:firstLine="709"/>
        <w:rPr>
          <w:lang w:val="uk-UA"/>
        </w:rPr>
      </w:pPr>
    </w:p>
    <w:p w:rsidR="000A20DD" w:rsidRDefault="00C61C08" w:rsidP="004027D2">
      <w:pPr>
        <w:keepNext/>
        <w:widowControl w:val="0"/>
        <w:ind w:firstLine="709"/>
        <w:rPr>
          <w:lang w:val="uk-UA"/>
        </w:rPr>
      </w:pPr>
      <w:r w:rsidRPr="004D3C37">
        <w:rPr>
          <w:lang w:val="uk-UA"/>
        </w:rPr>
        <w:t>Y</w:t>
      </w:r>
      <w:r w:rsidRPr="004D3C37">
        <w:rPr>
          <w:vertAlign w:val="subscript"/>
          <w:lang w:val="uk-UA"/>
        </w:rPr>
        <w:t>p</w:t>
      </w:r>
      <w:r w:rsidR="000A20DD" w:rsidRPr="004D3C37">
        <w:rPr>
          <w:lang w:val="uk-UA"/>
        </w:rPr>
        <w:t xml:space="preserve"> (</w:t>
      </w:r>
      <w:r w:rsidRPr="004D3C37">
        <w:rPr>
          <w:lang w:val="uk-UA"/>
        </w:rPr>
        <w:t>t, k</w:t>
      </w:r>
      <w:r w:rsidR="000A20DD" w:rsidRPr="004D3C37">
        <w:rPr>
          <w:lang w:val="uk-UA"/>
        </w:rPr>
        <w:t xml:space="preserve">) </w:t>
      </w:r>
      <w:r w:rsidRPr="004D3C37">
        <w:rPr>
          <w:lang w:val="uk-UA"/>
        </w:rPr>
        <w:t>= A</w:t>
      </w:r>
      <w:r w:rsidRPr="004D3C37">
        <w:rPr>
          <w:vertAlign w:val="subscript"/>
          <w:lang w:val="uk-UA"/>
        </w:rPr>
        <w:t>0</w:t>
      </w:r>
      <w:r w:rsidR="000A20DD" w:rsidRPr="004D3C37">
        <w:rPr>
          <w:lang w:val="uk-UA"/>
        </w:rPr>
        <w:t xml:space="preserve"> (</w:t>
      </w:r>
      <w:r w:rsidRPr="004D3C37">
        <w:rPr>
          <w:vertAlign w:val="subscript"/>
          <w:lang w:val="uk-UA"/>
        </w:rPr>
        <w:t>t</w:t>
      </w:r>
      <w:r w:rsidR="000A20DD" w:rsidRPr="004D3C37">
        <w:rPr>
          <w:vertAlign w:val="subscript"/>
          <w:lang w:val="uk-UA"/>
        </w:rPr>
        <w:t xml:space="preserve">) </w:t>
      </w:r>
      <w:r w:rsidRPr="004D3C37">
        <w:rPr>
          <w:lang w:val="uk-UA"/>
        </w:rPr>
        <w:t>+ A</w:t>
      </w:r>
      <w:r w:rsidRPr="004D3C37">
        <w:rPr>
          <w:vertAlign w:val="subscript"/>
          <w:lang w:val="uk-UA"/>
        </w:rPr>
        <w:t>1</w:t>
      </w:r>
      <w:r w:rsidR="000A20DD" w:rsidRPr="004D3C37">
        <w:rPr>
          <w:lang w:val="uk-UA"/>
        </w:rPr>
        <w:t xml:space="preserve"> (</w:t>
      </w:r>
      <w:r w:rsidRPr="004D3C37">
        <w:rPr>
          <w:vertAlign w:val="subscript"/>
          <w:lang w:val="uk-UA"/>
        </w:rPr>
        <w:t>t</w:t>
      </w:r>
      <w:r w:rsidR="000A20DD" w:rsidRPr="004D3C37">
        <w:rPr>
          <w:vertAlign w:val="subscript"/>
          <w:lang w:val="uk-UA"/>
        </w:rPr>
        <w:t xml:space="preserve">) </w:t>
      </w:r>
      <w:r w:rsidRPr="004D3C37">
        <w:rPr>
          <w:vertAlign w:val="subscript"/>
          <w:lang w:val="uk-UA"/>
        </w:rPr>
        <w:t>k</w:t>
      </w:r>
      <w:r w:rsidR="000A20DD" w:rsidRPr="004D3C37">
        <w:rPr>
          <w:lang w:val="uk-UA"/>
        </w:rPr>
        <w:t xml:space="preserve"> (3.4)</w:t>
      </w:r>
    </w:p>
    <w:p w:rsidR="00FA1D75" w:rsidRPr="004D3C37" w:rsidRDefault="00FA1D75"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де, А</w:t>
      </w:r>
      <w:r w:rsidRPr="004D3C37">
        <w:rPr>
          <w:vertAlign w:val="subscript"/>
          <w:lang w:val="uk-UA"/>
        </w:rPr>
        <w:t>0</w:t>
      </w:r>
      <w:r w:rsidRPr="004D3C37">
        <w:rPr>
          <w:lang w:val="uk-UA"/>
        </w:rPr>
        <w:t xml:space="preserve"> </w:t>
      </w:r>
      <w:r w:rsidR="000A20DD" w:rsidRPr="004D3C37">
        <w:rPr>
          <w:lang w:val="uk-UA"/>
        </w:rPr>
        <w:t>-</w:t>
      </w:r>
      <w:r w:rsidRPr="004D3C37">
        <w:rPr>
          <w:lang w:val="uk-UA"/>
        </w:rPr>
        <w:t xml:space="preserve"> значення, близьке до останнього рівня, і представляє складову цього рівня</w:t>
      </w:r>
      <w:r w:rsidR="000A20DD" w:rsidRPr="004D3C37">
        <w:rPr>
          <w:lang w:val="uk-UA"/>
        </w:rPr>
        <w:t>. (</w:t>
      </w:r>
      <w:r w:rsidRPr="004D3C37">
        <w:rPr>
          <w:lang w:val="uk-UA"/>
        </w:rPr>
        <w:t>грн</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А</w:t>
      </w:r>
      <w:r w:rsidRPr="004D3C37">
        <w:rPr>
          <w:vertAlign w:val="subscript"/>
          <w:lang w:val="uk-UA"/>
        </w:rPr>
        <w:t>1</w:t>
      </w:r>
      <w:r w:rsidR="000A20DD" w:rsidRPr="004D3C37">
        <w:rPr>
          <w:lang w:val="uk-UA"/>
        </w:rPr>
        <w:t xml:space="preserve"> - </w:t>
      </w:r>
      <w:r w:rsidRPr="004D3C37">
        <w:rPr>
          <w:lang w:val="uk-UA"/>
        </w:rPr>
        <w:t>визначає приріст, що сформувався в основному до кінця періоду спостережень</w:t>
      </w:r>
      <w:r w:rsidR="000A20DD" w:rsidRPr="004D3C37">
        <w:rPr>
          <w:lang w:val="uk-UA"/>
        </w:rPr>
        <w:t xml:space="preserve"> (</w:t>
      </w:r>
      <w:r w:rsidRPr="004D3C37">
        <w:rPr>
          <w:lang w:val="uk-UA"/>
        </w:rPr>
        <w:t>грн</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Y</w:t>
      </w:r>
      <w:r w:rsidRPr="004D3C37">
        <w:rPr>
          <w:vertAlign w:val="subscript"/>
          <w:lang w:val="uk-UA"/>
        </w:rPr>
        <w:t>p</w:t>
      </w:r>
      <w:r w:rsidR="000A20DD" w:rsidRPr="004D3C37">
        <w:rPr>
          <w:lang w:val="uk-UA"/>
        </w:rPr>
        <w:t xml:space="preserve"> (</w:t>
      </w:r>
      <w:r w:rsidRPr="004D3C37">
        <w:rPr>
          <w:lang w:val="uk-UA"/>
        </w:rPr>
        <w:t>1</w:t>
      </w:r>
      <w:r w:rsidR="000A20DD" w:rsidRPr="004D3C37">
        <w:rPr>
          <w:lang w:val="uk-UA"/>
        </w:rPr>
        <w:t xml:space="preserve">) </w:t>
      </w:r>
      <w:r w:rsidRPr="004D3C37">
        <w:rPr>
          <w:lang w:val="uk-UA"/>
        </w:rPr>
        <w:t>= 444,6</w:t>
      </w:r>
    </w:p>
    <w:p w:rsidR="00C61C08" w:rsidRDefault="00C61C08" w:rsidP="004027D2">
      <w:pPr>
        <w:keepNext/>
        <w:widowControl w:val="0"/>
        <w:ind w:firstLine="709"/>
        <w:rPr>
          <w:lang w:val="uk-UA"/>
        </w:rPr>
      </w:pPr>
      <w:r w:rsidRPr="004D3C37">
        <w:rPr>
          <w:lang w:val="uk-UA"/>
        </w:rPr>
        <w:t>Етап 3</w:t>
      </w:r>
      <w:r w:rsidR="000A20DD" w:rsidRPr="004D3C37">
        <w:rPr>
          <w:lang w:val="uk-UA"/>
        </w:rPr>
        <w:t xml:space="preserve">. </w:t>
      </w:r>
      <w:r w:rsidRPr="004D3C37">
        <w:rPr>
          <w:lang w:val="uk-UA"/>
        </w:rPr>
        <w:t>Розрахункове значення економічного показника порівнюють із фактичним</w:t>
      </w:r>
      <w:r w:rsidR="000A20DD" w:rsidRPr="004D3C37">
        <w:rPr>
          <w:lang w:val="uk-UA"/>
        </w:rPr>
        <w:t xml:space="preserve"> </w:t>
      </w:r>
      <w:r w:rsidRPr="004D3C37">
        <w:rPr>
          <w:lang w:val="uk-UA"/>
        </w:rPr>
        <w:t>й обчислюється величина їхньої розбіжності</w:t>
      </w:r>
      <w:r w:rsidR="000A20DD" w:rsidRPr="004D3C37">
        <w:rPr>
          <w:lang w:val="uk-UA"/>
        </w:rPr>
        <w:t xml:space="preserve"> (</w:t>
      </w:r>
      <w:r w:rsidRPr="004D3C37">
        <w:rPr>
          <w:lang w:val="uk-UA"/>
        </w:rPr>
        <w:t>похибки</w:t>
      </w:r>
      <w:r w:rsidR="000A20DD" w:rsidRPr="004D3C37">
        <w:rPr>
          <w:lang w:val="uk-UA"/>
        </w:rPr>
        <w:t xml:space="preserve">) </w:t>
      </w:r>
      <w:r w:rsidRPr="004D3C37">
        <w:rPr>
          <w:lang w:val="uk-UA"/>
        </w:rPr>
        <w:t xml:space="preserve">за формулою </w:t>
      </w:r>
      <w:r w:rsidR="000A20DD" w:rsidRPr="004D3C37">
        <w:rPr>
          <w:lang w:val="uk-UA"/>
        </w:rPr>
        <w:t>3.5</w:t>
      </w:r>
    </w:p>
    <w:p w:rsidR="00FA1D75" w:rsidRPr="004D3C37" w:rsidRDefault="00FA1D75"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е</w:t>
      </w:r>
      <w:r w:rsidR="000A20DD" w:rsidRPr="004D3C37">
        <w:rPr>
          <w:lang w:val="uk-UA"/>
        </w:rPr>
        <w:t xml:space="preserve"> (</w:t>
      </w:r>
      <w:r w:rsidRPr="004D3C37">
        <w:rPr>
          <w:lang w:val="uk-UA"/>
        </w:rPr>
        <w:t>t</w:t>
      </w:r>
      <w:r w:rsidR="000A20DD" w:rsidRPr="004D3C37">
        <w:rPr>
          <w:lang w:val="uk-UA"/>
        </w:rPr>
        <w:t xml:space="preserve">) </w:t>
      </w:r>
      <w:r w:rsidRPr="004D3C37">
        <w:rPr>
          <w:lang w:val="uk-UA"/>
        </w:rPr>
        <w:t>=Y</w:t>
      </w:r>
      <w:r w:rsidR="000A20DD" w:rsidRPr="004D3C37">
        <w:rPr>
          <w:vertAlign w:val="subscript"/>
          <w:lang w:val="uk-UA"/>
        </w:rPr>
        <w:t xml:space="preserve"> (</w:t>
      </w:r>
      <w:r w:rsidRPr="004D3C37">
        <w:rPr>
          <w:vertAlign w:val="subscript"/>
          <w:lang w:val="uk-UA"/>
        </w:rPr>
        <w:t>t + 1</w:t>
      </w:r>
      <w:r w:rsidR="000A20DD" w:rsidRPr="004D3C37">
        <w:rPr>
          <w:vertAlign w:val="subscript"/>
          <w:lang w:val="uk-UA"/>
        </w:rPr>
        <w:t xml:space="preserve">) </w:t>
      </w:r>
      <w:r w:rsidR="000A20DD" w:rsidRPr="004D3C37">
        <w:rPr>
          <w:lang w:val="uk-UA"/>
        </w:rPr>
        <w:t xml:space="preserve">- </w:t>
      </w:r>
      <w:r w:rsidRPr="004D3C37">
        <w:rPr>
          <w:lang w:val="uk-UA"/>
        </w:rPr>
        <w:t>Y</w:t>
      </w:r>
      <w:r w:rsidRPr="004D3C37">
        <w:rPr>
          <w:vertAlign w:val="subscript"/>
          <w:lang w:val="uk-UA"/>
        </w:rPr>
        <w:t>p</w:t>
      </w:r>
      <w:r w:rsidR="000A20DD" w:rsidRPr="004D3C37">
        <w:rPr>
          <w:lang w:val="uk-UA"/>
        </w:rPr>
        <w:t xml:space="preserve"> </w:t>
      </w:r>
      <w:r w:rsidR="000A20DD" w:rsidRPr="00FA1D75">
        <w:rPr>
          <w:vertAlign w:val="subscript"/>
          <w:lang w:val="uk-UA"/>
        </w:rPr>
        <w:t>(</w:t>
      </w:r>
      <w:r w:rsidRPr="00FA1D75">
        <w:rPr>
          <w:vertAlign w:val="subscript"/>
          <w:lang w:val="uk-UA"/>
        </w:rPr>
        <w:t>t</w:t>
      </w:r>
      <w:r w:rsidR="000A20DD" w:rsidRPr="00FA1D75">
        <w:rPr>
          <w:vertAlign w:val="subscript"/>
          <w:lang w:val="uk-UA"/>
        </w:rPr>
        <w:t>,1)</w:t>
      </w:r>
      <w:r w:rsidR="000A20DD" w:rsidRPr="004D3C37">
        <w:rPr>
          <w:vertAlign w:val="subscript"/>
          <w:lang w:val="uk-UA"/>
        </w:rPr>
        <w:t xml:space="preserve"> (</w:t>
      </w:r>
      <w:r w:rsidR="000A20DD" w:rsidRPr="004D3C37">
        <w:rPr>
          <w:lang w:val="uk-UA"/>
        </w:rPr>
        <w:t>3.5)</w:t>
      </w:r>
    </w:p>
    <w:p w:rsidR="000A20DD" w:rsidRPr="004D3C37" w:rsidRDefault="009D4832" w:rsidP="004027D2">
      <w:pPr>
        <w:keepNext/>
        <w:widowControl w:val="0"/>
        <w:ind w:firstLine="709"/>
        <w:rPr>
          <w:vertAlign w:val="subscript"/>
          <w:lang w:val="uk-UA"/>
        </w:rPr>
      </w:pPr>
      <w:r>
        <w:rPr>
          <w:noProof/>
        </w:rPr>
        <w:pict>
          <v:shape id="_x0000_s1028" type="#_x0000_t75" style="position:absolute;left:0;text-align:left;margin-left:0;margin-top:0;width:9pt;height:17pt;z-index:251657216" o:allowincell="f">
            <v:imagedata r:id="rId24" o:title=""/>
            <w10:wrap type="topAndBottom"/>
          </v:shape>
        </w:pict>
      </w:r>
      <w:r w:rsidR="00C61C08" w:rsidRPr="004D3C37">
        <w:rPr>
          <w:lang w:val="uk-UA"/>
        </w:rPr>
        <w:t>де, e</w:t>
      </w:r>
      <w:r w:rsidR="000A20DD" w:rsidRPr="004D3C37">
        <w:rPr>
          <w:vertAlign w:val="subscript"/>
          <w:lang w:val="uk-UA"/>
        </w:rPr>
        <w:t xml:space="preserve"> (</w:t>
      </w:r>
      <w:r w:rsidR="00C61C08" w:rsidRPr="004D3C37">
        <w:rPr>
          <w:vertAlign w:val="subscript"/>
          <w:lang w:val="uk-UA"/>
        </w:rPr>
        <w:t>t+ 1</w:t>
      </w:r>
      <w:r w:rsidR="000A20DD" w:rsidRPr="004D3C37">
        <w:rPr>
          <w:vertAlign w:val="subscript"/>
          <w:lang w:val="uk-UA"/>
        </w:rPr>
        <w:t xml:space="preserve">) - </w:t>
      </w:r>
      <w:r w:rsidR="00C61C08" w:rsidRPr="004D3C37">
        <w:rPr>
          <w:lang w:val="uk-UA"/>
        </w:rPr>
        <w:t>де відхилення Y</w:t>
      </w:r>
      <w:r w:rsidR="00C61C08" w:rsidRPr="004D3C37">
        <w:rPr>
          <w:vertAlign w:val="subscript"/>
          <w:lang w:val="uk-UA"/>
        </w:rPr>
        <w:t>p</w:t>
      </w:r>
      <w:r w:rsidR="000A20DD" w:rsidRPr="004D3C37">
        <w:rPr>
          <w:lang w:val="uk-UA"/>
        </w:rPr>
        <w:t xml:space="preserve"> (</w:t>
      </w:r>
      <w:r w:rsidR="00C61C08" w:rsidRPr="004D3C37">
        <w:rPr>
          <w:vertAlign w:val="subscript"/>
          <w:lang w:val="uk-UA"/>
        </w:rPr>
        <w:t>t</w:t>
      </w:r>
      <w:r w:rsidR="000A20DD" w:rsidRPr="004D3C37">
        <w:rPr>
          <w:vertAlign w:val="subscript"/>
          <w:lang w:val="uk-UA"/>
        </w:rPr>
        <w:t>,</w:t>
      </w:r>
    </w:p>
    <w:p w:rsidR="000A20DD" w:rsidRPr="004D3C37" w:rsidRDefault="000A20DD" w:rsidP="004027D2">
      <w:pPr>
        <w:keepNext/>
        <w:widowControl w:val="0"/>
        <w:ind w:firstLine="709"/>
        <w:rPr>
          <w:vertAlign w:val="subscript"/>
          <w:lang w:val="uk-UA"/>
        </w:rPr>
      </w:pPr>
      <w:r w:rsidRPr="004D3C37">
        <w:rPr>
          <w:vertAlign w:val="subscript"/>
          <w:lang w:val="uk-UA"/>
        </w:rPr>
        <w:t xml:space="preserve">1) </w:t>
      </w:r>
      <w:r w:rsidR="00C61C08" w:rsidRPr="004D3C37">
        <w:rPr>
          <w:lang w:val="uk-UA"/>
        </w:rPr>
        <w:t>від Y</w:t>
      </w:r>
      <w:r w:rsidRPr="004D3C37">
        <w:rPr>
          <w:vertAlign w:val="subscript"/>
          <w:lang w:val="uk-UA"/>
        </w:rPr>
        <w:t xml:space="preserve"> (</w:t>
      </w:r>
      <w:r w:rsidR="00C61C08" w:rsidRPr="004D3C37">
        <w:rPr>
          <w:vertAlign w:val="subscript"/>
          <w:lang w:val="uk-UA"/>
        </w:rPr>
        <w:t>t + 1</w:t>
      </w:r>
      <w:r w:rsidRPr="004D3C37">
        <w:rPr>
          <w:vertAlign w:val="subscript"/>
          <w:lang w:val="uk-UA"/>
        </w:rPr>
        <w:t>)</w:t>
      </w:r>
    </w:p>
    <w:p w:rsidR="00C61C08" w:rsidRPr="004D3C37" w:rsidRDefault="00C61C08" w:rsidP="004027D2">
      <w:pPr>
        <w:keepNext/>
        <w:widowControl w:val="0"/>
        <w:ind w:firstLine="709"/>
        <w:rPr>
          <w:lang w:val="uk-UA"/>
        </w:rPr>
      </w:pPr>
      <w:r w:rsidRPr="004D3C37">
        <w:rPr>
          <w:lang w:val="uk-UA"/>
        </w:rPr>
        <w:t>Y</w:t>
      </w:r>
      <w:r w:rsidR="000A20DD" w:rsidRPr="004D3C37">
        <w:rPr>
          <w:vertAlign w:val="subscript"/>
          <w:lang w:val="uk-UA"/>
        </w:rPr>
        <w:t xml:space="preserve"> (</w:t>
      </w:r>
      <w:r w:rsidRPr="004D3C37">
        <w:rPr>
          <w:vertAlign w:val="subscript"/>
          <w:lang w:val="uk-UA"/>
        </w:rPr>
        <w:t>t +1</w:t>
      </w:r>
      <w:r w:rsidR="000A20DD" w:rsidRPr="004D3C37">
        <w:rPr>
          <w:vertAlign w:val="subscript"/>
          <w:lang w:val="uk-UA"/>
        </w:rPr>
        <w:t xml:space="preserve">) - </w:t>
      </w:r>
      <w:r w:rsidRPr="004D3C37">
        <w:rPr>
          <w:lang w:val="uk-UA"/>
        </w:rPr>
        <w:t>фактичне значення Y</w:t>
      </w:r>
    </w:p>
    <w:p w:rsidR="000A20DD" w:rsidRPr="004D3C37" w:rsidRDefault="00C61C08" w:rsidP="004027D2">
      <w:pPr>
        <w:keepNext/>
        <w:widowControl w:val="0"/>
        <w:ind w:firstLine="709"/>
        <w:rPr>
          <w:vertAlign w:val="subscript"/>
          <w:lang w:val="uk-UA"/>
        </w:rPr>
      </w:pPr>
      <w:r w:rsidRPr="004D3C37">
        <w:rPr>
          <w:lang w:val="uk-UA"/>
        </w:rPr>
        <w:t>Y</w:t>
      </w:r>
      <w:r w:rsidRPr="004D3C37">
        <w:rPr>
          <w:vertAlign w:val="subscript"/>
          <w:lang w:val="uk-UA"/>
        </w:rPr>
        <w:t>p</w:t>
      </w:r>
      <w:r w:rsidR="000A20DD" w:rsidRPr="004D3C37">
        <w:rPr>
          <w:lang w:val="uk-UA"/>
        </w:rPr>
        <w:t xml:space="preserve"> (</w:t>
      </w:r>
      <w:r w:rsidRPr="004D3C37">
        <w:rPr>
          <w:vertAlign w:val="subscript"/>
          <w:lang w:val="uk-UA"/>
        </w:rPr>
        <w:t>t</w:t>
      </w:r>
      <w:r w:rsidR="000A20DD" w:rsidRPr="004D3C37">
        <w:rPr>
          <w:vertAlign w:val="subscript"/>
          <w:lang w:val="uk-UA"/>
        </w:rPr>
        <w:t>,</w:t>
      </w:r>
    </w:p>
    <w:p w:rsidR="00C61C08" w:rsidRPr="004D3C37" w:rsidRDefault="000A20DD" w:rsidP="004027D2">
      <w:pPr>
        <w:keepNext/>
        <w:widowControl w:val="0"/>
        <w:ind w:firstLine="709"/>
        <w:rPr>
          <w:lang w:val="uk-UA"/>
        </w:rPr>
      </w:pPr>
      <w:r w:rsidRPr="004D3C37">
        <w:rPr>
          <w:vertAlign w:val="subscript"/>
          <w:lang w:val="uk-UA"/>
        </w:rPr>
        <w:t xml:space="preserve">1) - </w:t>
      </w:r>
      <w:r w:rsidR="00C61C08" w:rsidRPr="004D3C37">
        <w:rPr>
          <w:lang w:val="uk-UA"/>
        </w:rPr>
        <w:t>розрахункове значення Y</w:t>
      </w:r>
    </w:p>
    <w:p w:rsidR="000A20DD" w:rsidRPr="004D3C37" w:rsidRDefault="00C61C08" w:rsidP="004027D2">
      <w:pPr>
        <w:keepNext/>
        <w:widowControl w:val="0"/>
        <w:ind w:firstLine="709"/>
        <w:rPr>
          <w:lang w:val="uk-UA"/>
        </w:rPr>
      </w:pPr>
      <w:r w:rsidRPr="004D3C37">
        <w:rPr>
          <w:lang w:val="uk-UA"/>
        </w:rPr>
        <w:t>При k = 1 маємо</w:t>
      </w:r>
      <w:r w:rsidR="000A20DD" w:rsidRPr="004D3C37">
        <w:rPr>
          <w:lang w:val="uk-UA"/>
        </w:rPr>
        <w:t>:</w:t>
      </w:r>
    </w:p>
    <w:p w:rsidR="00FA1D75" w:rsidRDefault="00FA1D75"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e</w:t>
      </w:r>
      <w:r w:rsidR="000A20DD" w:rsidRPr="004D3C37">
        <w:rPr>
          <w:vertAlign w:val="subscript"/>
          <w:lang w:val="uk-UA"/>
        </w:rPr>
        <w:t xml:space="preserve"> (</w:t>
      </w:r>
      <w:r w:rsidRPr="004D3C37">
        <w:rPr>
          <w:vertAlign w:val="subscript"/>
          <w:lang w:val="uk-UA"/>
        </w:rPr>
        <w:t>1</w:t>
      </w:r>
      <w:r w:rsidR="000A20DD" w:rsidRPr="004D3C37">
        <w:rPr>
          <w:vertAlign w:val="subscript"/>
          <w:lang w:val="uk-UA"/>
        </w:rPr>
        <w:t xml:space="preserve">) </w:t>
      </w:r>
      <w:r w:rsidRPr="004D3C37">
        <w:rPr>
          <w:lang w:val="uk-UA"/>
        </w:rPr>
        <w:t>= 140,4</w:t>
      </w:r>
      <w:r w:rsidR="000A20DD" w:rsidRPr="004D3C37">
        <w:rPr>
          <w:lang w:val="uk-UA"/>
        </w:rPr>
        <w:t xml:space="preserve"> (</w:t>
      </w:r>
      <w:r w:rsidRPr="004D3C37">
        <w:rPr>
          <w:lang w:val="uk-UA"/>
        </w:rPr>
        <w:t xml:space="preserve">585 </w:t>
      </w:r>
      <w:r w:rsidR="000A20DD" w:rsidRPr="004D3C37">
        <w:rPr>
          <w:lang w:val="uk-UA"/>
        </w:rPr>
        <w:t>-</w:t>
      </w:r>
      <w:r w:rsidRPr="004D3C37">
        <w:rPr>
          <w:lang w:val="uk-UA"/>
        </w:rPr>
        <w:t xml:space="preserve"> 444,1</w:t>
      </w:r>
      <w:r w:rsidR="000A20DD" w:rsidRPr="004D3C37">
        <w:rPr>
          <w:lang w:val="uk-UA"/>
        </w:rPr>
        <w:t>)</w:t>
      </w:r>
    </w:p>
    <w:p w:rsidR="00FA1D75" w:rsidRDefault="00FA1D75" w:rsidP="004027D2">
      <w:pPr>
        <w:keepNext/>
        <w:widowControl w:val="0"/>
        <w:ind w:firstLine="709"/>
        <w:rPr>
          <w:lang w:val="uk-UA"/>
        </w:rPr>
      </w:pPr>
    </w:p>
    <w:p w:rsidR="000A20DD" w:rsidRDefault="00C61C08" w:rsidP="004027D2">
      <w:pPr>
        <w:keepNext/>
        <w:widowControl w:val="0"/>
        <w:ind w:firstLine="709"/>
        <w:rPr>
          <w:lang w:val="uk-UA"/>
        </w:rPr>
      </w:pPr>
      <w:r w:rsidRPr="004D3C37">
        <w:rPr>
          <w:lang w:val="uk-UA"/>
        </w:rPr>
        <w:t>Етап 4</w:t>
      </w:r>
      <w:r w:rsidR="000A20DD" w:rsidRPr="004D3C37">
        <w:rPr>
          <w:lang w:val="uk-UA"/>
        </w:rPr>
        <w:t xml:space="preserve">. </w:t>
      </w:r>
      <w:r w:rsidRPr="004D3C37">
        <w:rPr>
          <w:lang w:val="uk-UA"/>
        </w:rPr>
        <w:t>Відповідно до цієї величини коректуються параметри моделі</w:t>
      </w:r>
      <w:r w:rsidR="000A20DD" w:rsidRPr="004D3C37">
        <w:rPr>
          <w:lang w:val="uk-UA"/>
        </w:rPr>
        <w:t xml:space="preserve">. </w:t>
      </w:r>
      <w:r w:rsidRPr="004D3C37">
        <w:rPr>
          <w:lang w:val="uk-UA"/>
        </w:rPr>
        <w:t>У моделі Брауна модифікація здійснюється в такий спосіб</w:t>
      </w:r>
      <w:r w:rsidR="000A20DD" w:rsidRPr="004D3C37">
        <w:rPr>
          <w:lang w:val="uk-UA"/>
        </w:rPr>
        <w:t>:</w:t>
      </w:r>
    </w:p>
    <w:p w:rsidR="00FA1D75" w:rsidRPr="004D3C37" w:rsidRDefault="00FA1D75" w:rsidP="004027D2">
      <w:pPr>
        <w:keepNext/>
        <w:widowControl w:val="0"/>
        <w:ind w:firstLine="709"/>
        <w:rPr>
          <w:lang w:val="uk-UA"/>
        </w:rPr>
      </w:pPr>
    </w:p>
    <w:p w:rsidR="000A20DD" w:rsidRDefault="00C61C08" w:rsidP="004027D2">
      <w:pPr>
        <w:keepNext/>
        <w:widowControl w:val="0"/>
        <w:ind w:firstLine="709"/>
        <w:rPr>
          <w:lang w:val="uk-UA"/>
        </w:rPr>
      </w:pPr>
      <w:r w:rsidRPr="004D3C37">
        <w:rPr>
          <w:lang w:val="uk-UA"/>
        </w:rPr>
        <w:t>A</w:t>
      </w:r>
      <w:r w:rsidRPr="004D3C37">
        <w:rPr>
          <w:vertAlign w:val="subscript"/>
          <w:lang w:val="uk-UA"/>
        </w:rPr>
        <w:t>0</w:t>
      </w:r>
      <w:r w:rsidR="000A20DD" w:rsidRPr="004D3C37">
        <w:rPr>
          <w:lang w:val="uk-UA"/>
        </w:rPr>
        <w:t xml:space="preserve"> (</w:t>
      </w:r>
      <w:r w:rsidRPr="004D3C37">
        <w:rPr>
          <w:lang w:val="uk-UA"/>
        </w:rPr>
        <w:t>t</w:t>
      </w:r>
      <w:r w:rsidR="000A20DD" w:rsidRPr="004D3C37">
        <w:rPr>
          <w:lang w:val="uk-UA"/>
        </w:rPr>
        <w:t xml:space="preserve">) </w:t>
      </w:r>
      <w:r w:rsidRPr="004D3C37">
        <w:rPr>
          <w:lang w:val="uk-UA"/>
        </w:rPr>
        <w:t>= A</w:t>
      </w:r>
      <w:r w:rsidRPr="004D3C37">
        <w:rPr>
          <w:vertAlign w:val="subscript"/>
          <w:lang w:val="uk-UA"/>
        </w:rPr>
        <w:t>0</w:t>
      </w:r>
      <w:r w:rsidR="000A20DD" w:rsidRPr="004D3C37">
        <w:rPr>
          <w:vertAlign w:val="subscript"/>
          <w:lang w:val="uk-UA"/>
        </w:rPr>
        <w:t xml:space="preserve"> (</w:t>
      </w:r>
      <w:r w:rsidRPr="004D3C37">
        <w:rPr>
          <w:vertAlign w:val="subscript"/>
          <w:lang w:val="uk-UA"/>
        </w:rPr>
        <w:t xml:space="preserve">t </w:t>
      </w:r>
      <w:r w:rsidR="000A20DD" w:rsidRPr="004D3C37">
        <w:rPr>
          <w:vertAlign w:val="subscript"/>
          <w:lang w:val="uk-UA"/>
        </w:rPr>
        <w:t>-</w:t>
      </w:r>
      <w:r w:rsidRPr="004D3C37">
        <w:rPr>
          <w:vertAlign w:val="subscript"/>
          <w:lang w:val="uk-UA"/>
        </w:rPr>
        <w:t xml:space="preserve"> 1</w:t>
      </w:r>
      <w:r w:rsidR="000A20DD" w:rsidRPr="004D3C37">
        <w:rPr>
          <w:vertAlign w:val="subscript"/>
          <w:lang w:val="uk-UA"/>
        </w:rPr>
        <w:t xml:space="preserve">) </w:t>
      </w:r>
      <w:r w:rsidRPr="004D3C37">
        <w:rPr>
          <w:lang w:val="uk-UA"/>
        </w:rPr>
        <w:t>+ A</w:t>
      </w:r>
      <w:r w:rsidRPr="004D3C37">
        <w:rPr>
          <w:vertAlign w:val="subscript"/>
          <w:lang w:val="uk-UA"/>
        </w:rPr>
        <w:t>1</w:t>
      </w:r>
      <w:r w:rsidR="000A20DD" w:rsidRPr="004D3C37">
        <w:rPr>
          <w:vertAlign w:val="subscript"/>
          <w:lang w:val="uk-UA"/>
        </w:rPr>
        <w:t xml:space="preserve"> (</w:t>
      </w:r>
      <w:r w:rsidRPr="004D3C37">
        <w:rPr>
          <w:vertAlign w:val="subscript"/>
          <w:lang w:val="uk-UA"/>
        </w:rPr>
        <w:t>t</w:t>
      </w:r>
      <w:r w:rsidR="000A20DD" w:rsidRPr="004D3C37">
        <w:rPr>
          <w:vertAlign w:val="subscript"/>
          <w:lang w:val="uk-UA"/>
        </w:rPr>
        <w:t xml:space="preserve"> - </w:t>
      </w:r>
      <w:r w:rsidRPr="004D3C37">
        <w:rPr>
          <w:vertAlign w:val="subscript"/>
          <w:lang w:val="uk-UA"/>
        </w:rPr>
        <w:t>1</w:t>
      </w:r>
      <w:r w:rsidR="000A20DD" w:rsidRPr="004D3C37">
        <w:rPr>
          <w:vertAlign w:val="subscript"/>
          <w:lang w:val="uk-UA"/>
        </w:rPr>
        <w:t xml:space="preserve">) </w:t>
      </w:r>
      <w:r w:rsidRPr="004D3C37">
        <w:rPr>
          <w:lang w:val="uk-UA"/>
        </w:rPr>
        <w:t>+ α</w:t>
      </w:r>
      <w:r w:rsidRPr="004D3C37">
        <w:rPr>
          <w:vertAlign w:val="superscript"/>
          <w:lang w:val="uk-UA"/>
        </w:rPr>
        <w:t>2</w:t>
      </w:r>
      <w:r w:rsidRPr="004D3C37">
        <w:rPr>
          <w:lang w:val="uk-UA"/>
        </w:rPr>
        <w:t xml:space="preserve"> e</w:t>
      </w:r>
      <w:r w:rsidR="000A20DD" w:rsidRPr="004D3C37">
        <w:rPr>
          <w:lang w:val="uk-UA"/>
        </w:rPr>
        <w:t xml:space="preserve"> (</w:t>
      </w:r>
      <w:r w:rsidRPr="004D3C37">
        <w:rPr>
          <w:lang w:val="uk-UA"/>
        </w:rPr>
        <w:t>t</w:t>
      </w:r>
      <w:r w:rsidR="000A20DD" w:rsidRPr="004D3C37">
        <w:rPr>
          <w:lang w:val="uk-UA"/>
        </w:rPr>
        <w:t>) (3.6)</w:t>
      </w:r>
      <w:r w:rsidR="00031C17">
        <w:rPr>
          <w:lang w:val="uk-UA"/>
        </w:rPr>
        <w:t xml:space="preserve">, </w:t>
      </w:r>
      <w:r w:rsidRPr="004D3C37">
        <w:rPr>
          <w:lang w:val="uk-UA"/>
        </w:rPr>
        <w:t>A</w:t>
      </w:r>
      <w:r w:rsidRPr="004D3C37">
        <w:rPr>
          <w:vertAlign w:val="subscript"/>
          <w:lang w:val="uk-UA"/>
        </w:rPr>
        <w:t>1</w:t>
      </w:r>
      <w:r w:rsidR="000A20DD" w:rsidRPr="004D3C37">
        <w:rPr>
          <w:lang w:val="uk-UA"/>
        </w:rPr>
        <w:t xml:space="preserve"> (</w:t>
      </w:r>
      <w:r w:rsidRPr="004D3C37">
        <w:rPr>
          <w:lang w:val="uk-UA"/>
        </w:rPr>
        <w:t>t</w:t>
      </w:r>
      <w:r w:rsidR="000A20DD" w:rsidRPr="004D3C37">
        <w:rPr>
          <w:lang w:val="uk-UA"/>
        </w:rPr>
        <w:t xml:space="preserve">) </w:t>
      </w:r>
      <w:r w:rsidRPr="004D3C37">
        <w:rPr>
          <w:lang w:val="uk-UA"/>
        </w:rPr>
        <w:t>= A</w:t>
      </w:r>
      <w:r w:rsidRPr="004D3C37">
        <w:rPr>
          <w:vertAlign w:val="subscript"/>
          <w:lang w:val="uk-UA"/>
        </w:rPr>
        <w:t>1</w:t>
      </w:r>
      <w:r w:rsidR="000A20DD" w:rsidRPr="004D3C37">
        <w:rPr>
          <w:vertAlign w:val="subscript"/>
          <w:lang w:val="uk-UA"/>
        </w:rPr>
        <w:t xml:space="preserve"> (</w:t>
      </w:r>
      <w:r w:rsidRPr="004D3C37">
        <w:rPr>
          <w:vertAlign w:val="subscript"/>
          <w:lang w:val="uk-UA"/>
        </w:rPr>
        <w:t xml:space="preserve">t </w:t>
      </w:r>
      <w:r w:rsidR="000A20DD" w:rsidRPr="004D3C37">
        <w:rPr>
          <w:vertAlign w:val="subscript"/>
          <w:lang w:val="uk-UA"/>
        </w:rPr>
        <w:t>-</w:t>
      </w:r>
      <w:r w:rsidRPr="004D3C37">
        <w:rPr>
          <w:vertAlign w:val="subscript"/>
          <w:lang w:val="uk-UA"/>
        </w:rPr>
        <w:t xml:space="preserve"> 1</w:t>
      </w:r>
      <w:r w:rsidR="000A20DD" w:rsidRPr="004D3C37">
        <w:rPr>
          <w:vertAlign w:val="subscript"/>
          <w:lang w:val="uk-UA"/>
        </w:rPr>
        <w:t xml:space="preserve">) </w:t>
      </w:r>
      <w:r w:rsidRPr="004D3C37">
        <w:rPr>
          <w:lang w:val="uk-UA"/>
        </w:rPr>
        <w:t>+ α</w:t>
      </w:r>
      <w:r w:rsidRPr="004D3C37">
        <w:rPr>
          <w:vertAlign w:val="superscript"/>
          <w:lang w:val="uk-UA"/>
        </w:rPr>
        <w:t>2</w:t>
      </w:r>
      <w:r w:rsidRPr="004D3C37">
        <w:rPr>
          <w:lang w:val="uk-UA"/>
        </w:rPr>
        <w:t xml:space="preserve"> e</w:t>
      </w:r>
      <w:r w:rsidR="000A20DD" w:rsidRPr="004D3C37">
        <w:rPr>
          <w:lang w:val="uk-UA"/>
        </w:rPr>
        <w:t xml:space="preserve"> (</w:t>
      </w:r>
      <w:r w:rsidRPr="004D3C37">
        <w:rPr>
          <w:lang w:val="uk-UA"/>
        </w:rPr>
        <w:t>t</w:t>
      </w:r>
      <w:r w:rsidR="000A20DD" w:rsidRPr="004D3C37">
        <w:rPr>
          <w:lang w:val="uk-UA"/>
        </w:rPr>
        <w:t>) (3.7)</w:t>
      </w:r>
    </w:p>
    <w:p w:rsidR="00FA1D75" w:rsidRPr="004D3C37" w:rsidRDefault="00FA1D75"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де e</w:t>
      </w:r>
      <w:r w:rsidR="000A20DD" w:rsidRPr="004D3C37">
        <w:rPr>
          <w:lang w:val="uk-UA"/>
        </w:rPr>
        <w:t xml:space="preserve"> (</w:t>
      </w:r>
      <w:r w:rsidRPr="004D3C37">
        <w:rPr>
          <w:lang w:val="uk-UA"/>
        </w:rPr>
        <w:t>t</w:t>
      </w:r>
      <w:r w:rsidR="000A20DD" w:rsidRPr="004D3C37">
        <w:rPr>
          <w:lang w:val="uk-UA"/>
        </w:rPr>
        <w:t xml:space="preserve">) - </w:t>
      </w:r>
      <w:r w:rsidRPr="004D3C37">
        <w:rPr>
          <w:lang w:val="uk-UA"/>
        </w:rPr>
        <w:t>похибка прогнозування рівня</w:t>
      </w:r>
      <w:r w:rsidR="000A20DD" w:rsidRPr="004D3C37">
        <w:rPr>
          <w:lang w:val="uk-UA"/>
        </w:rPr>
        <w:t>,</w:t>
      </w:r>
      <w:r w:rsidRPr="004D3C37">
        <w:rPr>
          <w:lang w:val="uk-UA"/>
        </w:rPr>
        <w:t xml:space="preserve"> обчислена в момент часу</w:t>
      </w:r>
      <w:r w:rsidR="000A20DD" w:rsidRPr="004D3C37">
        <w:rPr>
          <w:lang w:val="uk-UA"/>
        </w:rPr>
        <w:t xml:space="preserve"> (</w:t>
      </w:r>
      <w:r w:rsidRPr="004D3C37">
        <w:rPr>
          <w:lang w:val="uk-UA"/>
        </w:rPr>
        <w:t xml:space="preserve">t </w:t>
      </w:r>
      <w:r w:rsidR="000A20DD" w:rsidRPr="004D3C37">
        <w:rPr>
          <w:lang w:val="uk-UA"/>
        </w:rPr>
        <w:t>-</w:t>
      </w:r>
      <w:r w:rsidRPr="004D3C37">
        <w:rPr>
          <w:lang w:val="uk-UA"/>
        </w:rPr>
        <w:t xml:space="preserve"> 1</w:t>
      </w:r>
      <w:r w:rsidR="000A20DD" w:rsidRPr="004D3C37">
        <w:rPr>
          <w:lang w:val="uk-UA"/>
        </w:rPr>
        <w:t xml:space="preserve">) </w:t>
      </w:r>
      <w:r w:rsidRPr="004D3C37">
        <w:rPr>
          <w:lang w:val="uk-UA"/>
        </w:rPr>
        <w:t>на один крок уперед</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α</w:t>
      </w:r>
      <w:r w:rsidR="000A20DD" w:rsidRPr="004D3C37">
        <w:rPr>
          <w:lang w:val="uk-UA"/>
        </w:rPr>
        <w:t xml:space="preserve"> - </w:t>
      </w:r>
      <w:r w:rsidRPr="004D3C37">
        <w:rPr>
          <w:lang w:val="uk-UA"/>
        </w:rPr>
        <w:t>коефіцієнт згладження даних і розраховується за формулою</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α = 1-β</w:t>
      </w:r>
      <w:r w:rsidR="000A20DD" w:rsidRPr="004D3C37">
        <w:rPr>
          <w:lang w:val="uk-UA"/>
        </w:rPr>
        <w:t xml:space="preserve"> (3.8)</w:t>
      </w:r>
    </w:p>
    <w:p w:rsidR="000A20DD" w:rsidRPr="004D3C37" w:rsidRDefault="00C61C08" w:rsidP="004027D2">
      <w:pPr>
        <w:keepNext/>
        <w:widowControl w:val="0"/>
        <w:ind w:firstLine="709"/>
        <w:rPr>
          <w:lang w:val="uk-UA"/>
        </w:rPr>
      </w:pPr>
      <w:r w:rsidRPr="004D3C37">
        <w:rPr>
          <w:lang w:val="uk-UA"/>
        </w:rPr>
        <w:t>де α</w:t>
      </w:r>
      <w:r w:rsidR="000A20DD" w:rsidRPr="004D3C37">
        <w:rPr>
          <w:lang w:val="uk-UA"/>
        </w:rPr>
        <w:t xml:space="preserve"> - </w:t>
      </w:r>
      <w:r w:rsidRPr="004D3C37">
        <w:rPr>
          <w:lang w:val="uk-UA"/>
        </w:rPr>
        <w:t>коефіцієнт згладження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Звідси α 0,33=</w:t>
      </w:r>
      <w:r w:rsidR="000A20DD" w:rsidRPr="004D3C37">
        <w:rPr>
          <w:lang w:val="uk-UA"/>
        </w:rPr>
        <w:t xml:space="preserve"> (</w:t>
      </w:r>
      <w:r w:rsidRPr="004D3C37">
        <w:rPr>
          <w:lang w:val="uk-UA"/>
        </w:rPr>
        <w:t>1</w:t>
      </w:r>
      <w:r w:rsidR="000A20DD" w:rsidRPr="004D3C37">
        <w:rPr>
          <w:lang w:val="uk-UA"/>
        </w:rPr>
        <w:t xml:space="preserve"> - </w:t>
      </w:r>
      <w:r w:rsidRPr="004D3C37">
        <w:rPr>
          <w:lang w:val="uk-UA"/>
        </w:rPr>
        <w:t>0,66</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β</w:t>
      </w:r>
      <w:r w:rsidR="000A20DD" w:rsidRPr="004D3C37">
        <w:rPr>
          <w:lang w:val="uk-UA"/>
        </w:rPr>
        <w:t xml:space="preserve"> - </w:t>
      </w:r>
      <w:r w:rsidRPr="004D3C37">
        <w:rPr>
          <w:lang w:val="uk-UA"/>
        </w:rPr>
        <w:t>коефіцієнт дисконтування даних, що характеризує знецінення даних за одиницю часу й відображає ступінь довіри на більш пізніх спостереженнях</w:t>
      </w:r>
      <w:r w:rsidR="000A20DD" w:rsidRPr="004D3C37">
        <w:rPr>
          <w:lang w:val="uk-UA"/>
        </w:rPr>
        <w:t>.</w:t>
      </w:r>
    </w:p>
    <w:p w:rsidR="000A20DD" w:rsidRDefault="00C61C08" w:rsidP="004027D2">
      <w:pPr>
        <w:keepNext/>
        <w:widowControl w:val="0"/>
        <w:ind w:firstLine="709"/>
        <w:rPr>
          <w:lang w:val="uk-UA"/>
        </w:rPr>
      </w:pPr>
      <w:r w:rsidRPr="004D3C37">
        <w:rPr>
          <w:lang w:val="uk-UA"/>
        </w:rPr>
        <w:t>Оптимальне значення розраховується по формулі</w:t>
      </w:r>
      <w:r w:rsidR="000A20DD" w:rsidRPr="004D3C37">
        <w:rPr>
          <w:lang w:val="uk-UA"/>
        </w:rPr>
        <w:t>:</w:t>
      </w:r>
    </w:p>
    <w:p w:rsidR="00FA1D75" w:rsidRPr="004D3C37" w:rsidRDefault="00FA1D75" w:rsidP="004027D2">
      <w:pPr>
        <w:keepNext/>
        <w:widowControl w:val="0"/>
        <w:ind w:firstLine="709"/>
        <w:rPr>
          <w:lang w:val="uk-UA"/>
        </w:rPr>
      </w:pPr>
    </w:p>
    <w:p w:rsidR="000A20DD" w:rsidRDefault="00C61C08" w:rsidP="004027D2">
      <w:pPr>
        <w:keepNext/>
        <w:widowControl w:val="0"/>
        <w:ind w:firstLine="709"/>
        <w:rPr>
          <w:lang w:val="uk-UA"/>
        </w:rPr>
      </w:pPr>
      <w:r w:rsidRPr="004D3C37">
        <w:rPr>
          <w:lang w:val="uk-UA"/>
        </w:rPr>
        <w:t>β =</w:t>
      </w:r>
      <w:r w:rsidR="000A20DD" w:rsidRPr="004D3C37">
        <w:rPr>
          <w:lang w:val="uk-UA"/>
        </w:rPr>
        <w:t xml:space="preserve"> (</w:t>
      </w:r>
      <w:r w:rsidRPr="004D3C37">
        <w:rPr>
          <w:lang w:val="uk-UA"/>
        </w:rPr>
        <w:t>N</w:t>
      </w:r>
      <w:r w:rsidR="000A20DD" w:rsidRPr="004D3C37">
        <w:rPr>
          <w:lang w:val="uk-UA"/>
        </w:rPr>
        <w:t xml:space="preserve"> - </w:t>
      </w:r>
      <w:r w:rsidRPr="004D3C37">
        <w:rPr>
          <w:lang w:val="uk-UA"/>
        </w:rPr>
        <w:t>3</w:t>
      </w:r>
      <w:r w:rsidR="000A20DD" w:rsidRPr="004D3C37">
        <w:rPr>
          <w:lang w:val="uk-UA"/>
        </w:rPr>
        <w:t xml:space="preserve">) </w:t>
      </w:r>
      <w:r w:rsidRPr="004D3C37">
        <w:rPr>
          <w:lang w:val="uk-UA"/>
        </w:rPr>
        <w:t>/</w:t>
      </w:r>
      <w:r w:rsidR="000A20DD" w:rsidRPr="004D3C37">
        <w:rPr>
          <w:lang w:val="uk-UA"/>
        </w:rPr>
        <w:t xml:space="preserve"> (</w:t>
      </w:r>
      <w:r w:rsidRPr="004D3C37">
        <w:rPr>
          <w:lang w:val="uk-UA"/>
        </w:rPr>
        <w:t>N</w:t>
      </w:r>
      <w:r w:rsidR="000A20DD" w:rsidRPr="004D3C37">
        <w:rPr>
          <w:lang w:val="uk-UA"/>
        </w:rPr>
        <w:t xml:space="preserve"> - </w:t>
      </w:r>
      <w:r w:rsidRPr="004D3C37">
        <w:rPr>
          <w:lang w:val="uk-UA"/>
        </w:rPr>
        <w:t>1</w:t>
      </w:r>
      <w:r w:rsidR="000A20DD" w:rsidRPr="004D3C37">
        <w:rPr>
          <w:lang w:val="uk-UA"/>
        </w:rPr>
        <w:t>) (3.9)</w:t>
      </w:r>
    </w:p>
    <w:p w:rsidR="00FA1D75" w:rsidRPr="004D3C37" w:rsidRDefault="00FA1D75" w:rsidP="004027D2">
      <w:pPr>
        <w:keepNext/>
        <w:widowControl w:val="0"/>
        <w:ind w:firstLine="709"/>
        <w:rPr>
          <w:lang w:val="uk-UA"/>
        </w:rPr>
      </w:pPr>
    </w:p>
    <w:p w:rsidR="000A20DD" w:rsidRDefault="00C61C08" w:rsidP="004027D2">
      <w:pPr>
        <w:keepNext/>
        <w:widowControl w:val="0"/>
        <w:ind w:firstLine="709"/>
        <w:rPr>
          <w:lang w:val="uk-UA"/>
        </w:rPr>
      </w:pPr>
      <w:r w:rsidRPr="004D3C37">
        <w:rPr>
          <w:lang w:val="uk-UA"/>
        </w:rPr>
        <w:t>де N</w:t>
      </w:r>
      <w:r w:rsidR="000A20DD" w:rsidRPr="004D3C37">
        <w:rPr>
          <w:lang w:val="uk-UA"/>
        </w:rPr>
        <w:t xml:space="preserve"> - </w:t>
      </w:r>
      <w:r w:rsidRPr="004D3C37">
        <w:rPr>
          <w:lang w:val="uk-UA"/>
        </w:rPr>
        <w:t>довжина тимчасового ряду</w:t>
      </w:r>
      <w:r w:rsidR="000A20DD" w:rsidRPr="004D3C37">
        <w:rPr>
          <w:lang w:val="uk-UA"/>
        </w:rPr>
        <w:t>.</w:t>
      </w:r>
    </w:p>
    <w:p w:rsidR="00FA1D75" w:rsidRPr="004D3C37" w:rsidRDefault="00FA1D75" w:rsidP="004027D2">
      <w:pPr>
        <w:keepNext/>
        <w:widowControl w:val="0"/>
        <w:ind w:firstLine="709"/>
        <w:rPr>
          <w:lang w:val="uk-UA"/>
        </w:rPr>
      </w:pPr>
    </w:p>
    <w:p w:rsidR="00C61C08" w:rsidRDefault="00C61C08" w:rsidP="004027D2">
      <w:pPr>
        <w:keepNext/>
        <w:widowControl w:val="0"/>
        <w:ind w:firstLine="709"/>
        <w:rPr>
          <w:lang w:val="uk-UA"/>
        </w:rPr>
      </w:pPr>
      <w:r w:rsidRPr="004D3C37">
        <w:rPr>
          <w:lang w:val="uk-UA"/>
        </w:rPr>
        <w:t>Звідси β =</w:t>
      </w:r>
      <w:r w:rsidR="000A20DD" w:rsidRPr="004D3C37">
        <w:rPr>
          <w:lang w:val="uk-UA"/>
        </w:rPr>
        <w:t xml:space="preserve"> (</w:t>
      </w:r>
      <w:r w:rsidRPr="004D3C37">
        <w:rPr>
          <w:lang w:val="uk-UA"/>
        </w:rPr>
        <w:t>7-3</w:t>
      </w:r>
      <w:r w:rsidR="000A20DD" w:rsidRPr="004D3C37">
        <w:rPr>
          <w:lang w:val="uk-UA"/>
        </w:rPr>
        <w:t xml:space="preserve">) </w:t>
      </w:r>
      <w:r w:rsidRPr="004D3C37">
        <w:rPr>
          <w:lang w:val="uk-UA"/>
        </w:rPr>
        <w:t>/</w:t>
      </w:r>
      <w:r w:rsidR="000A20DD" w:rsidRPr="004D3C37">
        <w:rPr>
          <w:lang w:val="uk-UA"/>
        </w:rPr>
        <w:t xml:space="preserve"> (</w:t>
      </w:r>
      <w:r w:rsidRPr="004D3C37">
        <w:rPr>
          <w:lang w:val="uk-UA"/>
        </w:rPr>
        <w:t>7-1</w:t>
      </w:r>
      <w:r w:rsidR="000A20DD" w:rsidRPr="004D3C37">
        <w:rPr>
          <w:lang w:val="uk-UA"/>
        </w:rPr>
        <w:t xml:space="preserve">) </w:t>
      </w:r>
      <w:r w:rsidRPr="004D3C37">
        <w:rPr>
          <w:lang w:val="uk-UA"/>
        </w:rPr>
        <w:t>= 0,66</w:t>
      </w:r>
    </w:p>
    <w:p w:rsidR="00FA1D75" w:rsidRPr="004D3C37" w:rsidRDefault="00FA1D75" w:rsidP="004027D2">
      <w:pPr>
        <w:keepNext/>
        <w:widowControl w:val="0"/>
        <w:ind w:firstLine="709"/>
        <w:rPr>
          <w:lang w:val="uk-UA"/>
        </w:rPr>
      </w:pPr>
    </w:p>
    <w:p w:rsidR="000A20DD" w:rsidRDefault="00C61C08" w:rsidP="004027D2">
      <w:pPr>
        <w:keepNext/>
        <w:widowControl w:val="0"/>
        <w:ind w:firstLine="709"/>
        <w:rPr>
          <w:lang w:val="uk-UA"/>
        </w:rPr>
      </w:pPr>
      <w:r w:rsidRPr="004D3C37">
        <w:rPr>
          <w:lang w:val="uk-UA"/>
        </w:rPr>
        <w:t>Наприклад для k = 1 А</w:t>
      </w:r>
      <w:r w:rsidRPr="004D3C37">
        <w:rPr>
          <w:vertAlign w:val="subscript"/>
          <w:lang w:val="uk-UA"/>
        </w:rPr>
        <w:t>0</w:t>
      </w:r>
      <w:r w:rsidRPr="004D3C37">
        <w:rPr>
          <w:lang w:val="uk-UA"/>
        </w:rPr>
        <w:t xml:space="preserve"> і А</w:t>
      </w:r>
      <w:r w:rsidRPr="004D3C37">
        <w:rPr>
          <w:vertAlign w:val="subscript"/>
          <w:lang w:val="uk-UA"/>
        </w:rPr>
        <w:t xml:space="preserve">1 </w:t>
      </w:r>
      <w:r w:rsidRPr="004D3C37">
        <w:rPr>
          <w:lang w:val="uk-UA"/>
        </w:rPr>
        <w:t>будуть дорівнювати</w:t>
      </w:r>
    </w:p>
    <w:p w:rsidR="00FA1D75" w:rsidRPr="004D3C37" w:rsidRDefault="00FA1D75" w:rsidP="004027D2">
      <w:pPr>
        <w:keepNext/>
        <w:widowControl w:val="0"/>
        <w:ind w:firstLine="709"/>
        <w:rPr>
          <w:lang w:val="uk-UA"/>
        </w:rPr>
      </w:pPr>
    </w:p>
    <w:p w:rsidR="000A20DD" w:rsidRDefault="00C61C08" w:rsidP="004027D2">
      <w:pPr>
        <w:keepNext/>
        <w:widowControl w:val="0"/>
        <w:ind w:firstLine="709"/>
        <w:rPr>
          <w:lang w:val="uk-UA"/>
        </w:rPr>
      </w:pPr>
      <w:r w:rsidRPr="004D3C37">
        <w:rPr>
          <w:lang w:val="uk-UA"/>
        </w:rPr>
        <w:t>А</w:t>
      </w:r>
      <w:r w:rsidRPr="004D3C37">
        <w:rPr>
          <w:vertAlign w:val="subscript"/>
          <w:lang w:val="uk-UA"/>
        </w:rPr>
        <w:t>0</w:t>
      </w:r>
      <w:r w:rsidR="000A20DD" w:rsidRPr="004D3C37">
        <w:rPr>
          <w:vertAlign w:val="subscript"/>
          <w:lang w:val="uk-UA"/>
        </w:rPr>
        <w:t xml:space="preserve"> (</w:t>
      </w:r>
      <w:r w:rsidRPr="004D3C37">
        <w:rPr>
          <w:lang w:val="uk-UA"/>
        </w:rPr>
        <w:t>1</w:t>
      </w:r>
      <w:r w:rsidR="000A20DD" w:rsidRPr="004D3C37">
        <w:rPr>
          <w:lang w:val="uk-UA"/>
        </w:rPr>
        <w:t xml:space="preserve">) </w:t>
      </w:r>
      <w:r w:rsidRPr="004D3C37">
        <w:rPr>
          <w:lang w:val="uk-UA"/>
        </w:rPr>
        <w:t>= 315,59, А</w:t>
      </w:r>
      <w:r w:rsidRPr="004D3C37">
        <w:rPr>
          <w:vertAlign w:val="subscript"/>
          <w:lang w:val="uk-UA"/>
        </w:rPr>
        <w:t>1</w:t>
      </w:r>
      <w:r w:rsidR="000A20DD" w:rsidRPr="004D3C37">
        <w:rPr>
          <w:lang w:val="uk-UA"/>
        </w:rPr>
        <w:t xml:space="preserve"> (</w:t>
      </w:r>
      <w:r w:rsidRPr="004D3C37">
        <w:rPr>
          <w:lang w:val="uk-UA"/>
        </w:rPr>
        <w:t>1</w:t>
      </w:r>
      <w:r w:rsidR="000A20DD" w:rsidRPr="004D3C37">
        <w:rPr>
          <w:lang w:val="uk-UA"/>
        </w:rPr>
        <w:t xml:space="preserve">) </w:t>
      </w:r>
      <w:r w:rsidRPr="004D3C37">
        <w:rPr>
          <w:lang w:val="uk-UA"/>
        </w:rPr>
        <w:t>= 387,49</w:t>
      </w:r>
    </w:p>
    <w:p w:rsidR="00FA1D75" w:rsidRPr="004D3C37" w:rsidRDefault="00FA1D75" w:rsidP="004027D2">
      <w:pPr>
        <w:keepNext/>
        <w:widowControl w:val="0"/>
        <w:ind w:firstLine="709"/>
        <w:rPr>
          <w:lang w:val="uk-UA"/>
        </w:rPr>
      </w:pPr>
    </w:p>
    <w:p w:rsidR="00C61C08" w:rsidRPr="004D3C37" w:rsidRDefault="00C61C08" w:rsidP="004027D2">
      <w:pPr>
        <w:keepNext/>
        <w:widowControl w:val="0"/>
        <w:ind w:firstLine="709"/>
        <w:rPr>
          <w:lang w:val="uk-UA"/>
        </w:rPr>
      </w:pPr>
      <w:r w:rsidRPr="004D3C37">
        <w:rPr>
          <w:lang w:val="uk-UA"/>
        </w:rPr>
        <w:t>А</w:t>
      </w:r>
      <w:r w:rsidRPr="004D3C37">
        <w:rPr>
          <w:vertAlign w:val="subscript"/>
          <w:lang w:val="uk-UA"/>
        </w:rPr>
        <w:t>0</w:t>
      </w:r>
      <w:r w:rsidRPr="004D3C37">
        <w:rPr>
          <w:lang w:val="uk-UA"/>
        </w:rPr>
        <w:t xml:space="preserve"> і А</w:t>
      </w:r>
      <w:r w:rsidRPr="004D3C37">
        <w:rPr>
          <w:vertAlign w:val="subscript"/>
          <w:lang w:val="uk-UA"/>
        </w:rPr>
        <w:t>1</w:t>
      </w:r>
      <w:r w:rsidRPr="004D3C37">
        <w:rPr>
          <w:lang w:val="uk-UA"/>
        </w:rPr>
        <w:t>, що розраховані для k = 1 будуть використовуватись для розрахунку Y</w:t>
      </w:r>
      <w:r w:rsidRPr="004D3C37">
        <w:rPr>
          <w:vertAlign w:val="subscript"/>
          <w:lang w:val="uk-UA"/>
        </w:rPr>
        <w:t>p</w:t>
      </w:r>
      <w:r w:rsidR="000A20DD" w:rsidRPr="004D3C37">
        <w:rPr>
          <w:lang w:val="uk-UA"/>
        </w:rPr>
        <w:t xml:space="preserve"> (</w:t>
      </w:r>
      <w:r w:rsidRPr="004D3C37">
        <w:rPr>
          <w:vertAlign w:val="subscript"/>
          <w:lang w:val="uk-UA"/>
        </w:rPr>
        <w:t>2</w:t>
      </w:r>
      <w:r w:rsidR="000A20DD" w:rsidRPr="004D3C37">
        <w:rPr>
          <w:vertAlign w:val="subscript"/>
          <w:lang w:val="uk-UA"/>
        </w:rPr>
        <w:t xml:space="preserve">) </w:t>
      </w:r>
      <w:r w:rsidRPr="004D3C37">
        <w:rPr>
          <w:lang w:val="uk-UA"/>
        </w:rPr>
        <w:t>для k = 2</w:t>
      </w:r>
    </w:p>
    <w:p w:rsidR="000A20DD" w:rsidRPr="004D3C37" w:rsidRDefault="00C61C08" w:rsidP="004027D2">
      <w:pPr>
        <w:keepNext/>
        <w:widowControl w:val="0"/>
        <w:ind w:firstLine="709"/>
        <w:rPr>
          <w:lang w:val="uk-UA"/>
        </w:rPr>
      </w:pPr>
      <w:r w:rsidRPr="004D3C37">
        <w:rPr>
          <w:lang w:val="uk-UA"/>
        </w:rPr>
        <w:t>Етап 5</w:t>
      </w:r>
      <w:r w:rsidR="000A20DD" w:rsidRPr="004D3C37">
        <w:rPr>
          <w:lang w:val="uk-UA"/>
        </w:rPr>
        <w:t xml:space="preserve">. </w:t>
      </w:r>
      <w:r w:rsidRPr="004D3C37">
        <w:rPr>
          <w:lang w:val="uk-UA"/>
        </w:rPr>
        <w:t>По моделі зі скоректованими параметрами А</w:t>
      </w:r>
      <w:r w:rsidRPr="004D3C37">
        <w:rPr>
          <w:vertAlign w:val="subscript"/>
          <w:lang w:val="uk-UA"/>
        </w:rPr>
        <w:t>0</w:t>
      </w:r>
      <w:r w:rsidRPr="004D3C37">
        <w:rPr>
          <w:lang w:val="uk-UA"/>
        </w:rPr>
        <w:t xml:space="preserve"> й А</w:t>
      </w:r>
      <w:r w:rsidRPr="004D3C37">
        <w:rPr>
          <w:vertAlign w:val="subscript"/>
          <w:lang w:val="uk-UA"/>
        </w:rPr>
        <w:t>1</w:t>
      </w:r>
      <w:r w:rsidRPr="004D3C37">
        <w:rPr>
          <w:lang w:val="uk-UA"/>
        </w:rPr>
        <w:t xml:space="preserve"> знаход</w:t>
      </w:r>
      <w:r w:rsidR="00031C17">
        <w:rPr>
          <w:lang w:val="uk-UA"/>
        </w:rPr>
        <w:t>и</w:t>
      </w:r>
      <w:r w:rsidRPr="004D3C37">
        <w:rPr>
          <w:lang w:val="uk-UA"/>
        </w:rPr>
        <w:t>мо прогноз на наступний момент часу</w:t>
      </w:r>
      <w:r w:rsidR="000A20DD" w:rsidRPr="004D3C37">
        <w:rPr>
          <w:lang w:val="uk-UA"/>
        </w:rPr>
        <w:t xml:space="preserve">. </w:t>
      </w:r>
      <w:r w:rsidRPr="004D3C37">
        <w:rPr>
          <w:lang w:val="uk-UA"/>
        </w:rPr>
        <w:t>Якщо t &lt; N, то повертаємось на етап 3</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Якщо t ≤N, то побудована модель є достатньо надійною</w:t>
      </w:r>
      <w:r w:rsidR="000A20DD" w:rsidRPr="004D3C37">
        <w:rPr>
          <w:lang w:val="uk-UA"/>
        </w:rPr>
        <w:t>.</w:t>
      </w:r>
    </w:p>
    <w:p w:rsidR="00C61C08" w:rsidRPr="004D3C37" w:rsidRDefault="00C61C08" w:rsidP="004027D2">
      <w:pPr>
        <w:keepNext/>
        <w:widowControl w:val="0"/>
        <w:ind w:firstLine="709"/>
        <w:rPr>
          <w:i/>
          <w:iCs/>
          <w:lang w:val="uk-UA"/>
        </w:rPr>
      </w:pPr>
      <w:r w:rsidRPr="004D3C37">
        <w:rPr>
          <w:lang w:val="uk-UA"/>
        </w:rPr>
        <w:t>Для зручності проведення дослідження зведемо розрахунки в табл</w:t>
      </w:r>
      <w:r w:rsidR="000A20DD" w:rsidRPr="004D3C37">
        <w:rPr>
          <w:lang w:val="uk-UA"/>
        </w:rPr>
        <w:t>.3.1</w:t>
      </w:r>
      <w:r w:rsidRPr="004D3C37">
        <w:rPr>
          <w:lang w:val="uk-UA"/>
        </w:rPr>
        <w:t>5</w:t>
      </w:r>
    </w:p>
    <w:p w:rsidR="00FA1D75" w:rsidRDefault="00FA1D75" w:rsidP="004027D2">
      <w:pPr>
        <w:keepNext/>
        <w:widowControl w:val="0"/>
        <w:ind w:firstLine="709"/>
        <w:rPr>
          <w:i/>
          <w:iCs/>
          <w:lang w:val="uk-UA"/>
        </w:rPr>
      </w:pPr>
    </w:p>
    <w:p w:rsidR="00C61C08" w:rsidRPr="004D3C37" w:rsidRDefault="00C61C08" w:rsidP="004027D2">
      <w:pPr>
        <w:keepNext/>
        <w:widowControl w:val="0"/>
        <w:rPr>
          <w:lang w:val="uk-UA"/>
        </w:rPr>
      </w:pPr>
      <w:r w:rsidRPr="004D3C37">
        <w:rPr>
          <w:lang w:val="uk-UA"/>
        </w:rPr>
        <w:t xml:space="preserve">Таблиця </w:t>
      </w:r>
      <w:r w:rsidR="000A20DD" w:rsidRPr="004D3C37">
        <w:rPr>
          <w:lang w:val="uk-UA"/>
        </w:rPr>
        <w:t>3.1</w:t>
      </w:r>
      <w:r w:rsidRPr="004D3C37">
        <w:rPr>
          <w:lang w:val="uk-UA"/>
        </w:rPr>
        <w:t>5</w:t>
      </w:r>
      <w:r w:rsidR="00031C17">
        <w:rPr>
          <w:lang w:val="uk-UA"/>
        </w:rPr>
        <w:t>.</w:t>
      </w:r>
    </w:p>
    <w:p w:rsidR="00C61C08" w:rsidRPr="004D3C37" w:rsidRDefault="00C61C08" w:rsidP="004027D2">
      <w:pPr>
        <w:keepNext/>
        <w:widowControl w:val="0"/>
        <w:ind w:left="709" w:firstLine="0"/>
        <w:rPr>
          <w:lang w:val="uk-UA"/>
        </w:rPr>
      </w:pPr>
      <w:r w:rsidRPr="004D3C37">
        <w:rPr>
          <w:lang w:val="uk-UA"/>
        </w:rPr>
        <w:t>Розрахунки для побудови моделі Брауна для</w:t>
      </w:r>
      <w:r w:rsidR="00FA1D75">
        <w:rPr>
          <w:lang w:val="uk-UA"/>
        </w:rPr>
        <w:t xml:space="preserve"> </w:t>
      </w:r>
      <w:r w:rsidRPr="004D3C37">
        <w:rPr>
          <w:lang w:val="uk-UA"/>
        </w:rPr>
        <w:t>ДП “Кривбасшахтозакриття”</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2"/>
        <w:gridCol w:w="1609"/>
        <w:gridCol w:w="1653"/>
        <w:gridCol w:w="1470"/>
        <w:gridCol w:w="1881"/>
        <w:gridCol w:w="1470"/>
      </w:tblGrid>
      <w:tr w:rsidR="00C61C08" w:rsidRPr="004130FC" w:rsidTr="004130FC">
        <w:trPr>
          <w:trHeight w:val="300"/>
          <w:jc w:val="center"/>
        </w:trPr>
        <w:tc>
          <w:tcPr>
            <w:tcW w:w="1102" w:type="dxa"/>
            <w:shd w:val="clear" w:color="auto" w:fill="auto"/>
          </w:tcPr>
          <w:p w:rsidR="00C61C08" w:rsidRPr="004130FC" w:rsidRDefault="00C61C08" w:rsidP="004130FC">
            <w:pPr>
              <w:pStyle w:val="aff7"/>
              <w:keepNext/>
              <w:widowControl w:val="0"/>
              <w:rPr>
                <w:lang w:val="uk-UA"/>
              </w:rPr>
            </w:pPr>
            <w:r w:rsidRPr="004130FC">
              <w:rPr>
                <w:lang w:val="uk-UA"/>
              </w:rPr>
              <w:t>t</w:t>
            </w:r>
          </w:p>
        </w:tc>
        <w:tc>
          <w:tcPr>
            <w:tcW w:w="1609" w:type="dxa"/>
            <w:shd w:val="clear" w:color="auto" w:fill="auto"/>
          </w:tcPr>
          <w:p w:rsidR="00C61C08" w:rsidRPr="004130FC" w:rsidRDefault="00C61C08" w:rsidP="004130FC">
            <w:pPr>
              <w:pStyle w:val="aff7"/>
              <w:keepNext/>
              <w:widowControl w:val="0"/>
              <w:rPr>
                <w:lang w:val="uk-UA"/>
              </w:rPr>
            </w:pPr>
            <w:r w:rsidRPr="004130FC">
              <w:rPr>
                <w:lang w:val="uk-UA"/>
              </w:rPr>
              <w:t>Y</w:t>
            </w:r>
            <w:r w:rsidR="000A20DD" w:rsidRPr="004130FC">
              <w:rPr>
                <w:lang w:val="uk-UA"/>
              </w:rPr>
              <w:t xml:space="preserve"> (</w:t>
            </w:r>
            <w:r w:rsidRPr="004130FC">
              <w:rPr>
                <w:lang w:val="uk-UA"/>
              </w:rPr>
              <w:t>t</w:t>
            </w:r>
            <w:r w:rsidR="000A20DD" w:rsidRPr="004130FC">
              <w:rPr>
                <w:lang w:val="uk-UA"/>
              </w:rPr>
              <w:t xml:space="preserve">) </w:t>
            </w:r>
          </w:p>
        </w:tc>
        <w:tc>
          <w:tcPr>
            <w:tcW w:w="1653" w:type="dxa"/>
            <w:shd w:val="clear" w:color="auto" w:fill="auto"/>
          </w:tcPr>
          <w:p w:rsidR="00C61C08" w:rsidRPr="004130FC" w:rsidRDefault="00C61C08" w:rsidP="004130FC">
            <w:pPr>
              <w:pStyle w:val="aff7"/>
              <w:keepNext/>
              <w:widowControl w:val="0"/>
              <w:rPr>
                <w:lang w:val="uk-UA"/>
              </w:rPr>
            </w:pPr>
            <w:r w:rsidRPr="004130FC">
              <w:rPr>
                <w:lang w:val="uk-UA"/>
              </w:rPr>
              <w:t>A0</w:t>
            </w:r>
          </w:p>
        </w:tc>
        <w:tc>
          <w:tcPr>
            <w:tcW w:w="1470" w:type="dxa"/>
            <w:shd w:val="clear" w:color="auto" w:fill="auto"/>
          </w:tcPr>
          <w:p w:rsidR="00C61C08" w:rsidRPr="004130FC" w:rsidRDefault="00C61C08" w:rsidP="004130FC">
            <w:pPr>
              <w:pStyle w:val="aff7"/>
              <w:keepNext/>
              <w:widowControl w:val="0"/>
              <w:rPr>
                <w:lang w:val="uk-UA"/>
              </w:rPr>
            </w:pPr>
            <w:r w:rsidRPr="004130FC">
              <w:rPr>
                <w:lang w:val="uk-UA"/>
              </w:rPr>
              <w:t>A1</w:t>
            </w:r>
          </w:p>
        </w:tc>
        <w:tc>
          <w:tcPr>
            <w:tcW w:w="1881" w:type="dxa"/>
            <w:shd w:val="clear" w:color="auto" w:fill="auto"/>
          </w:tcPr>
          <w:p w:rsidR="00C61C08" w:rsidRPr="004130FC" w:rsidRDefault="00C61C08" w:rsidP="004130FC">
            <w:pPr>
              <w:pStyle w:val="aff7"/>
              <w:keepNext/>
              <w:widowControl w:val="0"/>
              <w:rPr>
                <w:lang w:val="uk-UA"/>
              </w:rPr>
            </w:pPr>
            <w:r w:rsidRPr="004130FC">
              <w:rPr>
                <w:lang w:val="uk-UA"/>
              </w:rPr>
              <w:t>Yp</w:t>
            </w:r>
            <w:r w:rsidR="000A20DD" w:rsidRPr="004130FC">
              <w:rPr>
                <w:lang w:val="uk-UA"/>
              </w:rPr>
              <w:t xml:space="preserve"> (</w:t>
            </w:r>
            <w:r w:rsidRPr="004130FC">
              <w:rPr>
                <w:lang w:val="uk-UA"/>
              </w:rPr>
              <w:t>t</w:t>
            </w:r>
            <w:r w:rsidR="000A20DD" w:rsidRPr="004130FC">
              <w:rPr>
                <w:lang w:val="uk-UA"/>
              </w:rPr>
              <w:t xml:space="preserve">) </w:t>
            </w:r>
          </w:p>
        </w:tc>
        <w:tc>
          <w:tcPr>
            <w:tcW w:w="1470" w:type="dxa"/>
            <w:shd w:val="clear" w:color="auto" w:fill="auto"/>
          </w:tcPr>
          <w:p w:rsidR="00C61C08" w:rsidRPr="004130FC" w:rsidRDefault="00C61C08" w:rsidP="004130FC">
            <w:pPr>
              <w:pStyle w:val="aff7"/>
              <w:keepNext/>
              <w:widowControl w:val="0"/>
              <w:rPr>
                <w:lang w:val="uk-UA"/>
              </w:rPr>
            </w:pPr>
            <w:r w:rsidRPr="004130FC">
              <w:rPr>
                <w:lang w:val="uk-UA"/>
              </w:rPr>
              <w:t>e</w:t>
            </w:r>
            <w:r w:rsidR="000A20DD" w:rsidRPr="004130FC">
              <w:rPr>
                <w:lang w:val="uk-UA"/>
              </w:rPr>
              <w:t xml:space="preserve"> (</w:t>
            </w:r>
            <w:r w:rsidRPr="004130FC">
              <w:rPr>
                <w:lang w:val="uk-UA"/>
              </w:rPr>
              <w:t>t</w:t>
            </w:r>
            <w:r w:rsidR="000A20DD" w:rsidRPr="004130FC">
              <w:rPr>
                <w:lang w:val="uk-UA"/>
              </w:rPr>
              <w:t xml:space="preserve">) </w:t>
            </w:r>
          </w:p>
        </w:tc>
      </w:tr>
      <w:tr w:rsidR="00C61C08" w:rsidRPr="004130FC" w:rsidTr="004130FC">
        <w:trPr>
          <w:trHeight w:val="300"/>
          <w:jc w:val="center"/>
        </w:trPr>
        <w:tc>
          <w:tcPr>
            <w:tcW w:w="1102" w:type="dxa"/>
            <w:shd w:val="clear" w:color="auto" w:fill="auto"/>
          </w:tcPr>
          <w:p w:rsidR="00C61C08" w:rsidRPr="004130FC" w:rsidRDefault="00C61C08" w:rsidP="004130FC">
            <w:pPr>
              <w:pStyle w:val="aff7"/>
              <w:keepNext/>
              <w:widowControl w:val="0"/>
              <w:rPr>
                <w:lang w:val="uk-UA"/>
              </w:rPr>
            </w:pPr>
            <w:r w:rsidRPr="004130FC">
              <w:rPr>
                <w:lang w:val="uk-UA"/>
              </w:rPr>
              <w:t>1</w:t>
            </w:r>
          </w:p>
        </w:tc>
        <w:tc>
          <w:tcPr>
            <w:tcW w:w="1609" w:type="dxa"/>
            <w:shd w:val="clear" w:color="auto" w:fill="auto"/>
          </w:tcPr>
          <w:p w:rsidR="00C61C08" w:rsidRPr="004130FC" w:rsidRDefault="00C61C08" w:rsidP="004130FC">
            <w:pPr>
              <w:pStyle w:val="aff7"/>
              <w:keepNext/>
              <w:widowControl w:val="0"/>
              <w:rPr>
                <w:lang w:val="uk-UA"/>
              </w:rPr>
            </w:pPr>
            <w:r w:rsidRPr="004130FC">
              <w:rPr>
                <w:lang w:val="uk-UA"/>
              </w:rPr>
              <w:t>2</w:t>
            </w:r>
          </w:p>
        </w:tc>
        <w:tc>
          <w:tcPr>
            <w:tcW w:w="1653" w:type="dxa"/>
            <w:shd w:val="clear" w:color="auto" w:fill="auto"/>
          </w:tcPr>
          <w:p w:rsidR="00C61C08" w:rsidRPr="004130FC" w:rsidRDefault="00C61C08" w:rsidP="004130FC">
            <w:pPr>
              <w:pStyle w:val="aff7"/>
              <w:keepNext/>
              <w:widowControl w:val="0"/>
              <w:rPr>
                <w:lang w:val="uk-UA"/>
              </w:rPr>
            </w:pPr>
            <w:r w:rsidRPr="004130FC">
              <w:rPr>
                <w:lang w:val="uk-UA"/>
              </w:rPr>
              <w:t>3</w:t>
            </w:r>
          </w:p>
        </w:tc>
        <w:tc>
          <w:tcPr>
            <w:tcW w:w="1470" w:type="dxa"/>
            <w:shd w:val="clear" w:color="auto" w:fill="auto"/>
          </w:tcPr>
          <w:p w:rsidR="00C61C08" w:rsidRPr="004130FC" w:rsidRDefault="00C61C08" w:rsidP="004130FC">
            <w:pPr>
              <w:pStyle w:val="aff7"/>
              <w:keepNext/>
              <w:widowControl w:val="0"/>
              <w:rPr>
                <w:lang w:val="uk-UA"/>
              </w:rPr>
            </w:pPr>
            <w:r w:rsidRPr="004130FC">
              <w:rPr>
                <w:lang w:val="uk-UA"/>
              </w:rPr>
              <w:t>4</w:t>
            </w:r>
          </w:p>
        </w:tc>
        <w:tc>
          <w:tcPr>
            <w:tcW w:w="1881" w:type="dxa"/>
            <w:shd w:val="clear" w:color="auto" w:fill="auto"/>
          </w:tcPr>
          <w:p w:rsidR="00C61C08" w:rsidRPr="004130FC" w:rsidRDefault="00C61C08" w:rsidP="004130FC">
            <w:pPr>
              <w:pStyle w:val="aff7"/>
              <w:keepNext/>
              <w:widowControl w:val="0"/>
              <w:rPr>
                <w:lang w:val="uk-UA"/>
              </w:rPr>
            </w:pPr>
            <w:r w:rsidRPr="004130FC">
              <w:rPr>
                <w:lang w:val="uk-UA"/>
              </w:rPr>
              <w:t>5</w:t>
            </w:r>
          </w:p>
        </w:tc>
        <w:tc>
          <w:tcPr>
            <w:tcW w:w="1470" w:type="dxa"/>
            <w:shd w:val="clear" w:color="auto" w:fill="auto"/>
          </w:tcPr>
          <w:p w:rsidR="00C61C08" w:rsidRPr="004130FC" w:rsidRDefault="00C61C08" w:rsidP="004130FC">
            <w:pPr>
              <w:pStyle w:val="aff7"/>
              <w:keepNext/>
              <w:widowControl w:val="0"/>
              <w:rPr>
                <w:lang w:val="uk-UA"/>
              </w:rPr>
            </w:pPr>
            <w:r w:rsidRPr="004130FC">
              <w:rPr>
                <w:lang w:val="uk-UA"/>
              </w:rPr>
              <w:t>6</w:t>
            </w:r>
          </w:p>
        </w:tc>
      </w:tr>
      <w:tr w:rsidR="00C61C08" w:rsidRPr="004130FC" w:rsidTr="004130FC">
        <w:trPr>
          <w:trHeight w:val="164"/>
          <w:jc w:val="center"/>
        </w:trPr>
        <w:tc>
          <w:tcPr>
            <w:tcW w:w="1102" w:type="dxa"/>
            <w:shd w:val="clear" w:color="auto" w:fill="auto"/>
          </w:tcPr>
          <w:p w:rsidR="00C61C08" w:rsidRPr="004130FC" w:rsidRDefault="00C61C08" w:rsidP="004130FC">
            <w:pPr>
              <w:pStyle w:val="aff7"/>
              <w:keepNext/>
              <w:widowControl w:val="0"/>
              <w:rPr>
                <w:lang w:val="uk-UA"/>
              </w:rPr>
            </w:pPr>
          </w:p>
        </w:tc>
        <w:tc>
          <w:tcPr>
            <w:tcW w:w="1609" w:type="dxa"/>
            <w:shd w:val="clear" w:color="auto" w:fill="auto"/>
          </w:tcPr>
          <w:p w:rsidR="00C61C08" w:rsidRPr="004130FC" w:rsidRDefault="00C61C08" w:rsidP="004130FC">
            <w:pPr>
              <w:pStyle w:val="aff7"/>
              <w:keepNext/>
              <w:widowControl w:val="0"/>
              <w:rPr>
                <w:lang w:val="uk-UA"/>
              </w:rPr>
            </w:pPr>
          </w:p>
        </w:tc>
        <w:tc>
          <w:tcPr>
            <w:tcW w:w="1653"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71,9</w:t>
            </w:r>
          </w:p>
        </w:tc>
        <w:tc>
          <w:tcPr>
            <w:tcW w:w="147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372,70</w:t>
            </w:r>
          </w:p>
        </w:tc>
        <w:tc>
          <w:tcPr>
            <w:tcW w:w="1881" w:type="dxa"/>
            <w:shd w:val="clear" w:color="auto" w:fill="auto"/>
          </w:tcPr>
          <w:p w:rsidR="00C61C08" w:rsidRPr="004130FC" w:rsidRDefault="00C61C08" w:rsidP="004130FC">
            <w:pPr>
              <w:pStyle w:val="aff7"/>
              <w:keepNext/>
              <w:widowControl w:val="0"/>
              <w:rPr>
                <w:snapToGrid w:val="0"/>
                <w:lang w:val="uk-UA"/>
              </w:rPr>
            </w:pPr>
          </w:p>
        </w:tc>
        <w:tc>
          <w:tcPr>
            <w:tcW w:w="1470" w:type="dxa"/>
            <w:shd w:val="clear" w:color="auto" w:fill="auto"/>
          </w:tcPr>
          <w:p w:rsidR="00C61C08" w:rsidRPr="004130FC" w:rsidRDefault="00C61C08" w:rsidP="004130FC">
            <w:pPr>
              <w:pStyle w:val="aff7"/>
              <w:keepNext/>
              <w:widowControl w:val="0"/>
              <w:rPr>
                <w:snapToGrid w:val="0"/>
                <w:lang w:val="uk-UA"/>
              </w:rPr>
            </w:pPr>
          </w:p>
        </w:tc>
      </w:tr>
      <w:tr w:rsidR="00C61C08" w:rsidRPr="004130FC" w:rsidTr="004130FC">
        <w:trPr>
          <w:trHeight w:val="300"/>
          <w:jc w:val="center"/>
        </w:trPr>
        <w:tc>
          <w:tcPr>
            <w:tcW w:w="1102" w:type="dxa"/>
            <w:shd w:val="clear" w:color="auto" w:fill="auto"/>
          </w:tcPr>
          <w:p w:rsidR="00C61C08" w:rsidRPr="004130FC" w:rsidRDefault="00C61C08" w:rsidP="004130FC">
            <w:pPr>
              <w:pStyle w:val="aff7"/>
              <w:keepNext/>
              <w:widowControl w:val="0"/>
              <w:rPr>
                <w:lang w:val="uk-UA"/>
              </w:rPr>
            </w:pPr>
            <w:r w:rsidRPr="004130FC">
              <w:rPr>
                <w:lang w:val="uk-UA"/>
              </w:rPr>
              <w:t>1</w:t>
            </w:r>
          </w:p>
        </w:tc>
        <w:tc>
          <w:tcPr>
            <w:tcW w:w="1609"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585</w:t>
            </w:r>
          </w:p>
        </w:tc>
        <w:tc>
          <w:tcPr>
            <w:tcW w:w="1653"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460</w:t>
            </w:r>
            <w:r w:rsidR="000A20DD" w:rsidRPr="004130FC">
              <w:rPr>
                <w:snapToGrid w:val="0"/>
                <w:lang w:val="uk-UA"/>
              </w:rPr>
              <w:t>, 20</w:t>
            </w:r>
          </w:p>
        </w:tc>
        <w:tc>
          <w:tcPr>
            <w:tcW w:w="147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388,30</w:t>
            </w:r>
          </w:p>
        </w:tc>
        <w:tc>
          <w:tcPr>
            <w:tcW w:w="1881"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444,6</w:t>
            </w:r>
          </w:p>
        </w:tc>
        <w:tc>
          <w:tcPr>
            <w:tcW w:w="147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140,40</w:t>
            </w:r>
          </w:p>
        </w:tc>
      </w:tr>
      <w:tr w:rsidR="00C61C08" w:rsidRPr="004130FC" w:rsidTr="004130FC">
        <w:trPr>
          <w:trHeight w:val="300"/>
          <w:jc w:val="center"/>
        </w:trPr>
        <w:tc>
          <w:tcPr>
            <w:tcW w:w="1102" w:type="dxa"/>
            <w:shd w:val="clear" w:color="auto" w:fill="auto"/>
          </w:tcPr>
          <w:p w:rsidR="00C61C08" w:rsidRPr="004130FC" w:rsidRDefault="00C61C08" w:rsidP="004130FC">
            <w:pPr>
              <w:pStyle w:val="aff7"/>
              <w:keepNext/>
              <w:widowControl w:val="0"/>
              <w:rPr>
                <w:lang w:val="uk-UA"/>
              </w:rPr>
            </w:pPr>
            <w:r w:rsidRPr="004130FC">
              <w:rPr>
                <w:lang w:val="uk-UA"/>
              </w:rPr>
              <w:t>2</w:t>
            </w:r>
          </w:p>
        </w:tc>
        <w:tc>
          <w:tcPr>
            <w:tcW w:w="1609"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639</w:t>
            </w:r>
          </w:p>
        </w:tc>
        <w:tc>
          <w:tcPr>
            <w:tcW w:w="1653"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782,08</w:t>
            </w:r>
          </w:p>
        </w:tc>
        <w:tc>
          <w:tcPr>
            <w:tcW w:w="147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321,88</w:t>
            </w:r>
          </w:p>
        </w:tc>
        <w:tc>
          <w:tcPr>
            <w:tcW w:w="1881"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1236,8</w:t>
            </w:r>
          </w:p>
        </w:tc>
        <w:tc>
          <w:tcPr>
            <w:tcW w:w="147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-597,80</w:t>
            </w:r>
          </w:p>
        </w:tc>
      </w:tr>
      <w:tr w:rsidR="00C61C08" w:rsidRPr="004130FC" w:rsidTr="004130FC">
        <w:trPr>
          <w:trHeight w:val="300"/>
          <w:jc w:val="center"/>
        </w:trPr>
        <w:tc>
          <w:tcPr>
            <w:tcW w:w="1102" w:type="dxa"/>
            <w:shd w:val="clear" w:color="auto" w:fill="auto"/>
          </w:tcPr>
          <w:p w:rsidR="00C61C08" w:rsidRPr="004130FC" w:rsidRDefault="00C61C08" w:rsidP="004130FC">
            <w:pPr>
              <w:pStyle w:val="aff7"/>
              <w:keepNext/>
              <w:widowControl w:val="0"/>
              <w:rPr>
                <w:lang w:val="uk-UA"/>
              </w:rPr>
            </w:pPr>
            <w:r w:rsidRPr="004130FC">
              <w:rPr>
                <w:lang w:val="uk-UA"/>
              </w:rPr>
              <w:t>3</w:t>
            </w:r>
          </w:p>
        </w:tc>
        <w:tc>
          <w:tcPr>
            <w:tcW w:w="1609"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1058</w:t>
            </w:r>
          </w:p>
        </w:tc>
        <w:tc>
          <w:tcPr>
            <w:tcW w:w="1653"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1027,32</w:t>
            </w:r>
          </w:p>
        </w:tc>
        <w:tc>
          <w:tcPr>
            <w:tcW w:w="147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245,24</w:t>
            </w:r>
          </w:p>
        </w:tc>
        <w:tc>
          <w:tcPr>
            <w:tcW w:w="1881"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1747,71111</w:t>
            </w:r>
          </w:p>
        </w:tc>
        <w:tc>
          <w:tcPr>
            <w:tcW w:w="147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-689,71</w:t>
            </w:r>
          </w:p>
        </w:tc>
      </w:tr>
      <w:tr w:rsidR="00C61C08" w:rsidRPr="004130FC" w:rsidTr="004130FC">
        <w:trPr>
          <w:trHeight w:val="233"/>
          <w:jc w:val="center"/>
        </w:trPr>
        <w:tc>
          <w:tcPr>
            <w:tcW w:w="1102" w:type="dxa"/>
            <w:shd w:val="clear" w:color="auto" w:fill="auto"/>
          </w:tcPr>
          <w:p w:rsidR="00C61C08" w:rsidRPr="004130FC" w:rsidRDefault="00C61C08" w:rsidP="004130FC">
            <w:pPr>
              <w:pStyle w:val="aff7"/>
              <w:keepNext/>
              <w:widowControl w:val="0"/>
              <w:rPr>
                <w:lang w:val="uk-UA"/>
              </w:rPr>
            </w:pPr>
            <w:r w:rsidRPr="004130FC">
              <w:rPr>
                <w:lang w:val="uk-UA"/>
              </w:rPr>
              <w:t>4</w:t>
            </w:r>
          </w:p>
        </w:tc>
        <w:tc>
          <w:tcPr>
            <w:tcW w:w="1609"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1800</w:t>
            </w:r>
          </w:p>
        </w:tc>
        <w:tc>
          <w:tcPr>
            <w:tcW w:w="1653"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1249,42</w:t>
            </w:r>
          </w:p>
        </w:tc>
        <w:tc>
          <w:tcPr>
            <w:tcW w:w="147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222,10</w:t>
            </w:r>
          </w:p>
        </w:tc>
        <w:tc>
          <w:tcPr>
            <w:tcW w:w="1881"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2008,29383</w:t>
            </w:r>
          </w:p>
        </w:tc>
        <w:tc>
          <w:tcPr>
            <w:tcW w:w="147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-208,29</w:t>
            </w:r>
          </w:p>
        </w:tc>
      </w:tr>
      <w:tr w:rsidR="00C61C08" w:rsidRPr="004130FC" w:rsidTr="004130FC">
        <w:trPr>
          <w:trHeight w:val="300"/>
          <w:jc w:val="center"/>
        </w:trPr>
        <w:tc>
          <w:tcPr>
            <w:tcW w:w="1102" w:type="dxa"/>
            <w:shd w:val="clear" w:color="auto" w:fill="auto"/>
          </w:tcPr>
          <w:p w:rsidR="00C61C08" w:rsidRPr="004130FC" w:rsidRDefault="00C61C08" w:rsidP="004130FC">
            <w:pPr>
              <w:pStyle w:val="aff7"/>
              <w:keepNext/>
              <w:widowControl w:val="0"/>
              <w:rPr>
                <w:lang w:val="uk-UA"/>
              </w:rPr>
            </w:pPr>
            <w:r w:rsidRPr="004130FC">
              <w:rPr>
                <w:lang w:val="uk-UA"/>
              </w:rPr>
              <w:t>5</w:t>
            </w:r>
          </w:p>
        </w:tc>
        <w:tc>
          <w:tcPr>
            <w:tcW w:w="1609"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1868</w:t>
            </w:r>
          </w:p>
        </w:tc>
        <w:tc>
          <w:tcPr>
            <w:tcW w:w="1653"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1416,86</w:t>
            </w:r>
          </w:p>
        </w:tc>
        <w:tc>
          <w:tcPr>
            <w:tcW w:w="147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167,44</w:t>
            </w:r>
          </w:p>
        </w:tc>
        <w:tc>
          <w:tcPr>
            <w:tcW w:w="1881"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2359,9177</w:t>
            </w:r>
          </w:p>
        </w:tc>
        <w:tc>
          <w:tcPr>
            <w:tcW w:w="147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-491,92</w:t>
            </w:r>
          </w:p>
        </w:tc>
      </w:tr>
      <w:tr w:rsidR="00C61C08" w:rsidRPr="004130FC" w:rsidTr="004130FC">
        <w:trPr>
          <w:trHeight w:val="300"/>
          <w:jc w:val="center"/>
        </w:trPr>
        <w:tc>
          <w:tcPr>
            <w:tcW w:w="1102" w:type="dxa"/>
            <w:shd w:val="clear" w:color="auto" w:fill="auto"/>
          </w:tcPr>
          <w:p w:rsidR="00C61C08" w:rsidRPr="004130FC" w:rsidRDefault="00C61C08" w:rsidP="004130FC">
            <w:pPr>
              <w:pStyle w:val="aff7"/>
              <w:keepNext/>
              <w:widowControl w:val="0"/>
              <w:rPr>
                <w:lang w:val="uk-UA"/>
              </w:rPr>
            </w:pPr>
            <w:r w:rsidRPr="004130FC">
              <w:rPr>
                <w:lang w:val="uk-UA"/>
              </w:rPr>
              <w:t>6</w:t>
            </w:r>
          </w:p>
        </w:tc>
        <w:tc>
          <w:tcPr>
            <w:tcW w:w="1609"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2365</w:t>
            </w:r>
          </w:p>
        </w:tc>
        <w:tc>
          <w:tcPr>
            <w:tcW w:w="1653"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1578,02</w:t>
            </w:r>
          </w:p>
        </w:tc>
        <w:tc>
          <w:tcPr>
            <w:tcW w:w="147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161,16</w:t>
            </w:r>
          </w:p>
        </w:tc>
        <w:tc>
          <w:tcPr>
            <w:tcW w:w="1881"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2421,51395</w:t>
            </w:r>
          </w:p>
        </w:tc>
        <w:tc>
          <w:tcPr>
            <w:tcW w:w="147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-56,51</w:t>
            </w:r>
          </w:p>
        </w:tc>
      </w:tr>
      <w:tr w:rsidR="00C61C08" w:rsidRPr="004130FC" w:rsidTr="004130FC">
        <w:trPr>
          <w:trHeight w:val="300"/>
          <w:jc w:val="center"/>
        </w:trPr>
        <w:tc>
          <w:tcPr>
            <w:tcW w:w="1102" w:type="dxa"/>
            <w:shd w:val="clear" w:color="auto" w:fill="auto"/>
          </w:tcPr>
          <w:p w:rsidR="00C61C08" w:rsidRPr="004130FC" w:rsidRDefault="00C61C08" w:rsidP="004130FC">
            <w:pPr>
              <w:pStyle w:val="aff7"/>
              <w:keepNext/>
              <w:widowControl w:val="0"/>
              <w:rPr>
                <w:lang w:val="uk-UA"/>
              </w:rPr>
            </w:pPr>
            <w:r w:rsidRPr="004130FC">
              <w:rPr>
                <w:lang w:val="uk-UA"/>
              </w:rPr>
              <w:t>7</w:t>
            </w:r>
          </w:p>
        </w:tc>
        <w:tc>
          <w:tcPr>
            <w:tcW w:w="1609"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4205</w:t>
            </w:r>
          </w:p>
        </w:tc>
        <w:tc>
          <w:tcPr>
            <w:tcW w:w="1653"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1905,72</w:t>
            </w:r>
          </w:p>
        </w:tc>
        <w:tc>
          <w:tcPr>
            <w:tcW w:w="147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327,70</w:t>
            </w:r>
          </w:p>
        </w:tc>
        <w:tc>
          <w:tcPr>
            <w:tcW w:w="1881"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2706,16319</w:t>
            </w:r>
          </w:p>
        </w:tc>
        <w:tc>
          <w:tcPr>
            <w:tcW w:w="1470" w:type="dxa"/>
            <w:shd w:val="clear" w:color="auto" w:fill="auto"/>
          </w:tcPr>
          <w:p w:rsidR="00C61C08" w:rsidRPr="004130FC" w:rsidRDefault="00C61C08" w:rsidP="004130FC">
            <w:pPr>
              <w:pStyle w:val="aff7"/>
              <w:keepNext/>
              <w:widowControl w:val="0"/>
              <w:rPr>
                <w:snapToGrid w:val="0"/>
                <w:lang w:val="uk-UA"/>
              </w:rPr>
            </w:pPr>
            <w:r w:rsidRPr="004130FC">
              <w:rPr>
                <w:snapToGrid w:val="0"/>
                <w:lang w:val="uk-UA"/>
              </w:rPr>
              <w:t>1498,84</w:t>
            </w:r>
          </w:p>
        </w:tc>
      </w:tr>
      <w:tr w:rsidR="00FA1D75" w:rsidRPr="004130FC" w:rsidTr="004130FC">
        <w:trPr>
          <w:trHeight w:val="300"/>
          <w:jc w:val="center"/>
        </w:trPr>
        <w:tc>
          <w:tcPr>
            <w:tcW w:w="1102" w:type="dxa"/>
            <w:shd w:val="clear" w:color="auto" w:fill="auto"/>
            <w:vAlign w:val="center"/>
          </w:tcPr>
          <w:p w:rsidR="00FA1D75" w:rsidRPr="004130FC" w:rsidRDefault="00FA1D75" w:rsidP="004130FC">
            <w:pPr>
              <w:pStyle w:val="aff7"/>
              <w:keepNext/>
              <w:widowControl w:val="0"/>
              <w:rPr>
                <w:lang w:val="uk-UA"/>
              </w:rPr>
            </w:pPr>
            <w:r w:rsidRPr="004130FC">
              <w:rPr>
                <w:lang w:val="uk-UA"/>
              </w:rPr>
              <w:t>8</w:t>
            </w:r>
          </w:p>
        </w:tc>
        <w:tc>
          <w:tcPr>
            <w:tcW w:w="1609"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4659</w:t>
            </w:r>
          </w:p>
        </w:tc>
        <w:tc>
          <w:tcPr>
            <w:tcW w:w="1653"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2248,06</w:t>
            </w:r>
          </w:p>
        </w:tc>
        <w:tc>
          <w:tcPr>
            <w:tcW w:w="1470"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342,33</w:t>
            </w:r>
          </w:p>
        </w:tc>
        <w:tc>
          <w:tcPr>
            <w:tcW w:w="1881"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4527,3252</w:t>
            </w:r>
          </w:p>
        </w:tc>
        <w:tc>
          <w:tcPr>
            <w:tcW w:w="1470"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131,67</w:t>
            </w:r>
          </w:p>
        </w:tc>
      </w:tr>
      <w:tr w:rsidR="00FA1D75" w:rsidRPr="004130FC" w:rsidTr="004130FC">
        <w:trPr>
          <w:trHeight w:val="300"/>
          <w:jc w:val="center"/>
        </w:trPr>
        <w:tc>
          <w:tcPr>
            <w:tcW w:w="1102" w:type="dxa"/>
            <w:shd w:val="clear" w:color="auto" w:fill="auto"/>
            <w:vAlign w:val="center"/>
          </w:tcPr>
          <w:p w:rsidR="00FA1D75" w:rsidRPr="004130FC" w:rsidRDefault="00FA1D75" w:rsidP="004130FC">
            <w:pPr>
              <w:pStyle w:val="aff7"/>
              <w:keepNext/>
              <w:widowControl w:val="0"/>
              <w:rPr>
                <w:lang w:val="uk-UA"/>
              </w:rPr>
            </w:pPr>
            <w:r w:rsidRPr="004130FC">
              <w:rPr>
                <w:lang w:val="uk-UA"/>
              </w:rPr>
              <w:t>9</w:t>
            </w:r>
          </w:p>
        </w:tc>
        <w:tc>
          <w:tcPr>
            <w:tcW w:w="1609"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4856</w:t>
            </w:r>
          </w:p>
        </w:tc>
        <w:tc>
          <w:tcPr>
            <w:tcW w:w="1653"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2537,83</w:t>
            </w:r>
          </w:p>
        </w:tc>
        <w:tc>
          <w:tcPr>
            <w:tcW w:w="1470"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289,77</w:t>
            </w:r>
          </w:p>
        </w:tc>
        <w:tc>
          <w:tcPr>
            <w:tcW w:w="1881"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5329,03058</w:t>
            </w:r>
          </w:p>
        </w:tc>
        <w:tc>
          <w:tcPr>
            <w:tcW w:w="1470"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-473,03</w:t>
            </w:r>
          </w:p>
        </w:tc>
      </w:tr>
      <w:tr w:rsidR="00FA1D75" w:rsidRPr="004130FC" w:rsidTr="004130FC">
        <w:trPr>
          <w:trHeight w:val="300"/>
          <w:jc w:val="center"/>
        </w:trPr>
        <w:tc>
          <w:tcPr>
            <w:tcW w:w="1102" w:type="dxa"/>
            <w:shd w:val="clear" w:color="auto" w:fill="auto"/>
            <w:vAlign w:val="center"/>
          </w:tcPr>
          <w:p w:rsidR="00FA1D75" w:rsidRPr="004130FC" w:rsidRDefault="00FA1D75" w:rsidP="004130FC">
            <w:pPr>
              <w:pStyle w:val="aff7"/>
              <w:keepNext/>
              <w:widowControl w:val="0"/>
              <w:rPr>
                <w:lang w:val="uk-UA"/>
              </w:rPr>
            </w:pPr>
            <w:r w:rsidRPr="004130FC">
              <w:rPr>
                <w:lang w:val="uk-UA"/>
              </w:rPr>
              <w:t>10</w:t>
            </w:r>
          </w:p>
        </w:tc>
        <w:tc>
          <w:tcPr>
            <w:tcW w:w="1609"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4959</w:t>
            </w:r>
          </w:p>
        </w:tc>
        <w:tc>
          <w:tcPr>
            <w:tcW w:w="1653"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2774,65</w:t>
            </w:r>
          </w:p>
        </w:tc>
        <w:tc>
          <w:tcPr>
            <w:tcW w:w="1470"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236,82</w:t>
            </w:r>
          </w:p>
        </w:tc>
        <w:tc>
          <w:tcPr>
            <w:tcW w:w="1881"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5435,54321</w:t>
            </w:r>
          </w:p>
        </w:tc>
        <w:tc>
          <w:tcPr>
            <w:tcW w:w="1470"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-476,54</w:t>
            </w:r>
          </w:p>
        </w:tc>
      </w:tr>
      <w:tr w:rsidR="00FA1D75" w:rsidRPr="004130FC" w:rsidTr="004130FC">
        <w:trPr>
          <w:trHeight w:val="300"/>
          <w:jc w:val="center"/>
        </w:trPr>
        <w:tc>
          <w:tcPr>
            <w:tcW w:w="1102" w:type="dxa"/>
            <w:shd w:val="clear" w:color="auto" w:fill="auto"/>
            <w:vAlign w:val="center"/>
          </w:tcPr>
          <w:p w:rsidR="00FA1D75" w:rsidRPr="004130FC" w:rsidRDefault="00FA1D75" w:rsidP="004130FC">
            <w:pPr>
              <w:pStyle w:val="aff7"/>
              <w:keepNext/>
              <w:widowControl w:val="0"/>
              <w:rPr>
                <w:lang w:val="uk-UA"/>
              </w:rPr>
            </w:pPr>
            <w:r w:rsidRPr="004130FC">
              <w:rPr>
                <w:lang w:val="uk-UA"/>
              </w:rPr>
              <w:t>11</w:t>
            </w:r>
          </w:p>
        </w:tc>
        <w:tc>
          <w:tcPr>
            <w:tcW w:w="1609"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5025</w:t>
            </w:r>
          </w:p>
        </w:tc>
        <w:tc>
          <w:tcPr>
            <w:tcW w:w="1653"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2972,06</w:t>
            </w:r>
          </w:p>
        </w:tc>
        <w:tc>
          <w:tcPr>
            <w:tcW w:w="1470"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197,41</w:t>
            </w:r>
          </w:p>
        </w:tc>
        <w:tc>
          <w:tcPr>
            <w:tcW w:w="1881"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5379,69547</w:t>
            </w:r>
          </w:p>
        </w:tc>
        <w:tc>
          <w:tcPr>
            <w:tcW w:w="1470"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-354,70</w:t>
            </w:r>
          </w:p>
        </w:tc>
      </w:tr>
      <w:tr w:rsidR="00FA1D75" w:rsidRPr="004130FC" w:rsidTr="004130FC">
        <w:trPr>
          <w:trHeight w:val="300"/>
          <w:jc w:val="center"/>
        </w:trPr>
        <w:tc>
          <w:tcPr>
            <w:tcW w:w="1102" w:type="dxa"/>
            <w:shd w:val="clear" w:color="auto" w:fill="auto"/>
            <w:vAlign w:val="center"/>
          </w:tcPr>
          <w:p w:rsidR="00FA1D75" w:rsidRPr="004130FC" w:rsidRDefault="00FA1D75" w:rsidP="004130FC">
            <w:pPr>
              <w:pStyle w:val="aff7"/>
              <w:keepNext/>
              <w:widowControl w:val="0"/>
              <w:rPr>
                <w:lang w:val="uk-UA"/>
              </w:rPr>
            </w:pPr>
            <w:r w:rsidRPr="004130FC">
              <w:rPr>
                <w:lang w:val="uk-UA"/>
              </w:rPr>
              <w:t>12</w:t>
            </w:r>
          </w:p>
        </w:tc>
        <w:tc>
          <w:tcPr>
            <w:tcW w:w="1609"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5369</w:t>
            </w:r>
          </w:p>
        </w:tc>
        <w:tc>
          <w:tcPr>
            <w:tcW w:w="1653"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3172,58</w:t>
            </w:r>
          </w:p>
        </w:tc>
        <w:tc>
          <w:tcPr>
            <w:tcW w:w="1470"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200,52</w:t>
            </w:r>
          </w:p>
        </w:tc>
        <w:tc>
          <w:tcPr>
            <w:tcW w:w="1881"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5341,00229</w:t>
            </w:r>
          </w:p>
        </w:tc>
        <w:tc>
          <w:tcPr>
            <w:tcW w:w="1470" w:type="dxa"/>
            <w:shd w:val="clear" w:color="auto" w:fill="auto"/>
            <w:vAlign w:val="center"/>
          </w:tcPr>
          <w:p w:rsidR="00FA1D75" w:rsidRPr="004130FC" w:rsidRDefault="00FA1D75" w:rsidP="004130FC">
            <w:pPr>
              <w:pStyle w:val="aff7"/>
              <w:keepNext/>
              <w:widowControl w:val="0"/>
              <w:rPr>
                <w:snapToGrid w:val="0"/>
                <w:lang w:val="uk-UA"/>
              </w:rPr>
            </w:pPr>
            <w:r w:rsidRPr="004130FC">
              <w:rPr>
                <w:snapToGrid w:val="0"/>
                <w:lang w:val="uk-UA"/>
              </w:rPr>
              <w:t>28,00</w:t>
            </w:r>
          </w:p>
        </w:tc>
      </w:tr>
    </w:tbl>
    <w:p w:rsidR="00FA1D75" w:rsidRDefault="00FA1D75"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Отже на останньому кроці k = 12, отримаємо модель Y</w:t>
      </w:r>
      <w:r w:rsidRPr="004D3C37">
        <w:rPr>
          <w:vertAlign w:val="subscript"/>
          <w:lang w:val="uk-UA"/>
        </w:rPr>
        <w:t>p</w:t>
      </w:r>
      <w:r w:rsidR="000A20DD" w:rsidRPr="004D3C37">
        <w:rPr>
          <w:lang w:val="uk-UA"/>
        </w:rPr>
        <w:t xml:space="preserve"> (</w:t>
      </w:r>
      <w:r w:rsidRPr="004D3C37">
        <w:rPr>
          <w:vertAlign w:val="subscript"/>
          <w:lang w:val="uk-UA"/>
        </w:rPr>
        <w:t>12+ k</w:t>
      </w:r>
      <w:r w:rsidR="000A20DD" w:rsidRPr="004D3C37">
        <w:rPr>
          <w:vertAlign w:val="subscript"/>
          <w:lang w:val="uk-UA"/>
        </w:rPr>
        <w:t xml:space="preserve">) </w:t>
      </w:r>
      <w:r w:rsidRPr="004D3C37">
        <w:rPr>
          <w:lang w:val="uk-UA"/>
        </w:rPr>
        <w:t>= А</w:t>
      </w:r>
      <w:r w:rsidRPr="004D3C37">
        <w:rPr>
          <w:vertAlign w:val="subscript"/>
          <w:lang w:val="uk-UA"/>
        </w:rPr>
        <w:t>0</w:t>
      </w:r>
      <w:r w:rsidR="000A20DD" w:rsidRPr="004D3C37">
        <w:rPr>
          <w:vertAlign w:val="subscript"/>
          <w:lang w:val="uk-UA"/>
        </w:rPr>
        <w:t xml:space="preserve"> (</w:t>
      </w:r>
      <w:r w:rsidRPr="004D3C37">
        <w:rPr>
          <w:vertAlign w:val="subscript"/>
          <w:lang w:val="uk-UA"/>
        </w:rPr>
        <w:t>12</w:t>
      </w:r>
      <w:r w:rsidR="000A20DD" w:rsidRPr="004D3C37">
        <w:rPr>
          <w:vertAlign w:val="subscript"/>
          <w:lang w:val="uk-UA"/>
        </w:rPr>
        <w:t xml:space="preserve">) </w:t>
      </w:r>
      <w:r w:rsidRPr="004D3C37">
        <w:rPr>
          <w:lang w:val="uk-UA"/>
        </w:rPr>
        <w:t>+А</w:t>
      </w:r>
      <w:r w:rsidRPr="004D3C37">
        <w:rPr>
          <w:vertAlign w:val="subscript"/>
          <w:lang w:val="uk-UA"/>
        </w:rPr>
        <w:t>1</w:t>
      </w:r>
      <w:r w:rsidR="000A20DD" w:rsidRPr="004D3C37">
        <w:rPr>
          <w:vertAlign w:val="subscript"/>
          <w:lang w:val="uk-UA"/>
        </w:rPr>
        <w:t xml:space="preserve"> (</w:t>
      </w:r>
      <w:r w:rsidRPr="004D3C37">
        <w:rPr>
          <w:vertAlign w:val="subscript"/>
          <w:lang w:val="uk-UA"/>
        </w:rPr>
        <w:t>12</w:t>
      </w:r>
      <w:r w:rsidR="000A20DD" w:rsidRPr="004D3C37">
        <w:rPr>
          <w:vertAlign w:val="subscript"/>
          <w:lang w:val="uk-UA"/>
        </w:rPr>
        <w:t>),</w:t>
      </w:r>
      <w:r w:rsidRPr="004D3C37">
        <w:rPr>
          <w:lang w:val="uk-UA"/>
        </w:rPr>
        <w:t xml:space="preserve"> тобто Y</w:t>
      </w:r>
      <w:r w:rsidRPr="004D3C37">
        <w:rPr>
          <w:vertAlign w:val="subscript"/>
          <w:lang w:val="uk-UA"/>
        </w:rPr>
        <w:t>p</w:t>
      </w:r>
      <w:r w:rsidR="000A20DD" w:rsidRPr="004D3C37">
        <w:rPr>
          <w:lang w:val="uk-UA"/>
        </w:rPr>
        <w:t xml:space="preserve"> (</w:t>
      </w:r>
      <w:r w:rsidRPr="004D3C37">
        <w:rPr>
          <w:vertAlign w:val="subscript"/>
          <w:lang w:val="uk-UA"/>
        </w:rPr>
        <w:t>12+ k</w:t>
      </w:r>
      <w:r w:rsidR="000A20DD" w:rsidRPr="004D3C37">
        <w:rPr>
          <w:vertAlign w:val="subscript"/>
          <w:lang w:val="uk-UA"/>
        </w:rPr>
        <w:t xml:space="preserve">) </w:t>
      </w:r>
      <w:r w:rsidRPr="004D3C37">
        <w:rPr>
          <w:lang w:val="uk-UA"/>
        </w:rPr>
        <w:t>= 3172,58 + 200,52*k</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Дана модель може бути використана для прогнозу, але при прогнозуванні слід пам’ятати, що термін випередження не повинен перевищувати третини</w:t>
      </w:r>
      <w:r w:rsidR="000A20DD" w:rsidRPr="004D3C37">
        <w:rPr>
          <w:lang w:val="uk-UA"/>
        </w:rPr>
        <w:t xml:space="preserve"> (</w:t>
      </w:r>
      <w:r w:rsidRPr="004D3C37">
        <w:rPr>
          <w:lang w:val="uk-UA"/>
        </w:rPr>
        <w:t>тобто кількості даних, у нас їх 4</w:t>
      </w:r>
      <w:r w:rsidR="000A20DD" w:rsidRPr="004D3C37">
        <w:rPr>
          <w:lang w:val="uk-UA"/>
        </w:rPr>
        <w:t xml:space="preserve">) </w:t>
      </w:r>
      <w:r w:rsidRPr="004D3C37">
        <w:rPr>
          <w:lang w:val="uk-UA"/>
        </w:rPr>
        <w:t>бази дослідження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Побудуємо точковий прогноз для січень, лютий</w:t>
      </w:r>
      <w:r w:rsidR="000A20DD" w:rsidRPr="004D3C37">
        <w:rPr>
          <w:lang w:val="uk-UA"/>
        </w:rPr>
        <w:t>,</w:t>
      </w:r>
      <w:r w:rsidRPr="004D3C37">
        <w:rPr>
          <w:lang w:val="uk-UA"/>
        </w:rPr>
        <w:t xml:space="preserve"> березень та квітень 2008 року</w:t>
      </w:r>
      <w:r w:rsidR="000A20DD" w:rsidRPr="004D3C37">
        <w:rPr>
          <w:lang w:val="uk-UA"/>
        </w:rPr>
        <w:t xml:space="preserve"> (</w:t>
      </w:r>
      <w:r w:rsidRPr="004D3C37">
        <w:rPr>
          <w:lang w:val="uk-UA"/>
        </w:rPr>
        <w:t>тобто k = 1, 2,3,4</w:t>
      </w:r>
      <w:r w:rsidR="000A20DD" w:rsidRPr="004D3C37">
        <w:rPr>
          <w:lang w:val="uk-UA"/>
        </w:rPr>
        <w:t>) (</w:t>
      </w:r>
      <w:r w:rsidRPr="004D3C37">
        <w:rPr>
          <w:lang w:val="uk-UA"/>
        </w:rPr>
        <w:t>додаток 31</w:t>
      </w:r>
      <w:r w:rsidR="000A20DD" w:rsidRPr="004D3C37">
        <w:rPr>
          <w:lang w:val="uk-UA"/>
        </w:rPr>
        <w:t>):</w:t>
      </w:r>
    </w:p>
    <w:p w:rsidR="000A20DD" w:rsidRDefault="00C61C08" w:rsidP="004027D2">
      <w:pPr>
        <w:keepNext/>
        <w:widowControl w:val="0"/>
        <w:ind w:firstLine="709"/>
        <w:rPr>
          <w:lang w:val="uk-UA"/>
        </w:rPr>
      </w:pPr>
      <w:r w:rsidRPr="004D3C37">
        <w:rPr>
          <w:lang w:val="uk-UA"/>
        </w:rPr>
        <w:t>Етап 6</w:t>
      </w:r>
      <w:r w:rsidR="000A20DD" w:rsidRPr="004D3C37">
        <w:rPr>
          <w:lang w:val="uk-UA"/>
        </w:rPr>
        <w:t xml:space="preserve">. </w:t>
      </w:r>
      <w:r w:rsidRPr="004D3C37">
        <w:rPr>
          <w:lang w:val="uk-UA"/>
        </w:rPr>
        <w:t>Інтервальний прогноз будується як для лінійної моделі кривої росту і розраховується за формулою</w:t>
      </w:r>
    </w:p>
    <w:p w:rsidR="00FA1D75" w:rsidRPr="004D3C37" w:rsidRDefault="00FA1D75" w:rsidP="004027D2">
      <w:pPr>
        <w:keepNext/>
        <w:widowControl w:val="0"/>
        <w:ind w:firstLine="709"/>
        <w:rPr>
          <w:lang w:val="uk-UA"/>
        </w:rPr>
      </w:pPr>
    </w:p>
    <w:p w:rsidR="000A20DD" w:rsidRDefault="009D4832" w:rsidP="004027D2">
      <w:pPr>
        <w:keepNext/>
        <w:widowControl w:val="0"/>
        <w:ind w:firstLine="709"/>
        <w:rPr>
          <w:lang w:val="uk-UA"/>
        </w:rPr>
      </w:pPr>
      <w:r>
        <w:pict>
          <v:shape id="_x0000_i1042" type="#_x0000_t75" style="width:303.75pt;height:33.75pt" o:allowincell="f">
            <v:imagedata r:id="rId25" o:title=""/>
          </v:shape>
        </w:pict>
      </w:r>
      <w:r w:rsidR="000A20DD" w:rsidRPr="004D3C37">
        <w:rPr>
          <w:lang w:val="uk-UA"/>
        </w:rPr>
        <w:t xml:space="preserve"> (3.1</w:t>
      </w:r>
      <w:r w:rsidR="00C61C08" w:rsidRPr="004D3C37">
        <w:rPr>
          <w:lang w:val="uk-UA"/>
        </w:rPr>
        <w:t>0</w:t>
      </w:r>
      <w:r w:rsidR="000A20DD" w:rsidRPr="004D3C37">
        <w:rPr>
          <w:lang w:val="uk-UA"/>
        </w:rPr>
        <w:t>)</w:t>
      </w:r>
    </w:p>
    <w:p w:rsidR="00FA1D75" w:rsidRPr="004D3C37" w:rsidRDefault="00FA1D75"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 xml:space="preserve">де, </w:t>
      </w:r>
      <w:r w:rsidR="009D4832">
        <w:rPr>
          <w:noProof/>
        </w:rPr>
        <w:pict>
          <v:shape id="_x0000_s1029" type="#_x0000_t75" style="position:absolute;left:0;text-align:left;margin-left:19.95pt;margin-top:-.35pt;width:10pt;height:17pt;z-index:251658240;mso-position-horizontal-relative:text;mso-position-vertical-relative:text" o:allowincell="f">
            <v:imagedata r:id="rId26" o:title=""/>
          </v:shape>
        </w:pict>
      </w:r>
      <w:r w:rsidR="000A20DD" w:rsidRPr="004D3C37">
        <w:rPr>
          <w:lang w:val="uk-UA"/>
        </w:rPr>
        <w:t xml:space="preserve"> - </w:t>
      </w:r>
      <w:r w:rsidRPr="004D3C37">
        <w:rPr>
          <w:lang w:val="uk-UA"/>
        </w:rPr>
        <w:t>середньоквадратичне відхилення апроксимації</w:t>
      </w:r>
      <w:r w:rsidR="000A20DD" w:rsidRPr="004D3C37">
        <w:rPr>
          <w:lang w:val="uk-UA"/>
        </w:rPr>
        <w:t xml:space="preserve"> (</w:t>
      </w:r>
      <w:r w:rsidRPr="004D3C37">
        <w:rPr>
          <w:lang w:val="uk-UA"/>
        </w:rPr>
        <w:t>%</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t</w:t>
      </w:r>
      <w:r w:rsidRPr="004D3C37">
        <w:rPr>
          <w:lang w:val="uk-UA"/>
        </w:rPr>
        <w:sym w:font="Symbol" w:char="F061"/>
      </w:r>
      <w:r w:rsidR="000A20DD" w:rsidRPr="004D3C37">
        <w:rPr>
          <w:lang w:val="uk-UA"/>
        </w:rPr>
        <w:t xml:space="preserve"> - </w:t>
      </w:r>
      <w:r w:rsidRPr="004D3C37">
        <w:rPr>
          <w:lang w:val="uk-UA"/>
        </w:rPr>
        <w:t>табличне значення критерію Стьюдента</w:t>
      </w:r>
      <w:r w:rsidR="000A20DD" w:rsidRPr="004D3C37">
        <w:rPr>
          <w:lang w:val="uk-UA"/>
        </w:rPr>
        <w:t xml:space="preserve"> (</w:t>
      </w:r>
      <w:r w:rsidRPr="004D3C37">
        <w:rPr>
          <w:lang w:val="uk-UA"/>
        </w:rPr>
        <w:t>%</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t</w:t>
      </w:r>
      <w:r w:rsidRPr="004D3C37">
        <w:rPr>
          <w:vertAlign w:val="subscript"/>
          <w:lang w:val="uk-UA"/>
        </w:rPr>
        <w:t>cp</w:t>
      </w:r>
      <w:r w:rsidRPr="004D3C37">
        <w:rPr>
          <w:lang w:val="uk-UA"/>
        </w:rPr>
        <w:t xml:space="preserve"> </w:t>
      </w:r>
      <w:r w:rsidR="000A20DD" w:rsidRPr="004D3C37">
        <w:rPr>
          <w:lang w:val="uk-UA"/>
        </w:rPr>
        <w:t>-</w:t>
      </w:r>
      <w:r w:rsidRPr="004D3C37">
        <w:rPr>
          <w:lang w:val="uk-UA"/>
        </w:rPr>
        <w:t xml:space="preserve"> середнє значення фактору часу</w:t>
      </w:r>
      <w:r w:rsidR="000A20DD" w:rsidRPr="004D3C37">
        <w:rPr>
          <w:lang w:val="uk-UA"/>
        </w:rPr>
        <w:t xml:space="preserve"> (</w:t>
      </w:r>
      <w:r w:rsidRPr="004D3C37">
        <w:rPr>
          <w:lang w:val="uk-UA"/>
        </w:rPr>
        <w:t>%</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N</w:t>
      </w:r>
      <w:r w:rsidR="000A20DD" w:rsidRPr="004D3C37">
        <w:rPr>
          <w:lang w:val="uk-UA"/>
        </w:rPr>
        <w:t xml:space="preserve"> - </w:t>
      </w:r>
      <w:r w:rsidRPr="004D3C37">
        <w:rPr>
          <w:lang w:val="uk-UA"/>
        </w:rPr>
        <w:t>довжина тимчасового ряду</w:t>
      </w:r>
      <w:r w:rsidR="000A20DD" w:rsidRPr="004D3C37">
        <w:rPr>
          <w:lang w:val="uk-UA"/>
        </w:rPr>
        <w:t xml:space="preserve"> (</w:t>
      </w:r>
      <w:r w:rsidRPr="004D3C37">
        <w:rPr>
          <w:lang w:val="uk-UA"/>
        </w:rPr>
        <w:t>%</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t</w:t>
      </w:r>
      <w:r w:rsidR="000A20DD" w:rsidRPr="004D3C37">
        <w:rPr>
          <w:vertAlign w:val="subscript"/>
          <w:lang w:val="uk-UA"/>
        </w:rPr>
        <w:t xml:space="preserve"> - </w:t>
      </w:r>
      <w:r w:rsidRPr="004D3C37">
        <w:rPr>
          <w:lang w:val="uk-UA"/>
        </w:rPr>
        <w:t>значення фактору часу</w:t>
      </w:r>
      <w:r w:rsidR="000A20DD" w:rsidRPr="004D3C37">
        <w:rPr>
          <w:lang w:val="uk-UA"/>
        </w:rPr>
        <w:t xml:space="preserve"> (</w:t>
      </w:r>
      <w:r w:rsidRPr="004D3C37">
        <w:rPr>
          <w:lang w:val="uk-UA"/>
        </w:rPr>
        <w:t>%</w:t>
      </w:r>
      <w:r w:rsidR="000A20DD" w:rsidRPr="004D3C37">
        <w:rPr>
          <w:lang w:val="uk-UA"/>
        </w:rPr>
        <w:t>).</w:t>
      </w:r>
    </w:p>
    <w:p w:rsidR="000A20DD" w:rsidRDefault="00C61C08" w:rsidP="004027D2">
      <w:pPr>
        <w:keepNext/>
        <w:widowControl w:val="0"/>
        <w:ind w:firstLine="709"/>
        <w:rPr>
          <w:lang w:val="uk-UA"/>
        </w:rPr>
      </w:pPr>
      <w:r w:rsidRPr="004D3C37">
        <w:rPr>
          <w:lang w:val="uk-UA"/>
        </w:rPr>
        <w:t>На основі точкового прогнозу побудуємо інтервальний прогноз зі значимістю 95</w:t>
      </w:r>
      <w:r w:rsidR="000A20DD" w:rsidRPr="004D3C37">
        <w:rPr>
          <w:lang w:val="uk-UA"/>
        </w:rPr>
        <w:t>%</w:t>
      </w:r>
      <w:r w:rsidRPr="004D3C37">
        <w:rPr>
          <w:lang w:val="uk-UA"/>
        </w:rPr>
        <w:t xml:space="preserve"> і ступенях свободи, що дорівнюють 10</w:t>
      </w:r>
      <w:r w:rsidR="000A20DD" w:rsidRPr="004D3C37">
        <w:rPr>
          <w:lang w:val="uk-UA"/>
        </w:rPr>
        <w:t xml:space="preserve"> </w:t>
      </w:r>
      <w:r w:rsidRPr="004D3C37">
        <w:rPr>
          <w:lang w:val="uk-UA"/>
        </w:rPr>
        <w:t>та використання середньоквадратичної похибки апроксимації, що розраховується за формулою</w:t>
      </w:r>
    </w:p>
    <w:p w:rsidR="000A20DD" w:rsidRPr="004D3C37" w:rsidRDefault="004027D2" w:rsidP="004027D2">
      <w:pPr>
        <w:keepNext/>
        <w:widowControl w:val="0"/>
        <w:ind w:firstLine="709"/>
        <w:rPr>
          <w:lang w:val="uk-UA"/>
        </w:rPr>
      </w:pPr>
      <w:r>
        <w:rPr>
          <w:lang w:val="uk-UA"/>
        </w:rPr>
        <w:br w:type="page"/>
      </w:r>
      <w:r w:rsidR="009D4832">
        <w:rPr>
          <w:position w:val="-50"/>
        </w:rPr>
        <w:pict>
          <v:shape id="_x0000_i1043" type="#_x0000_t75" style="width:138.75pt;height:61.5pt">
            <v:imagedata r:id="rId27" o:title=""/>
          </v:shape>
        </w:pict>
      </w:r>
      <w:r w:rsidR="00FA1D75">
        <w:t xml:space="preserve"> </w:t>
      </w:r>
      <w:r w:rsidR="000A20DD" w:rsidRPr="004D3C37">
        <w:rPr>
          <w:lang w:val="uk-UA"/>
        </w:rPr>
        <w:t>(3.1</w:t>
      </w:r>
      <w:r w:rsidR="00C61C08" w:rsidRPr="004D3C37">
        <w:rPr>
          <w:lang w:val="uk-UA"/>
        </w:rPr>
        <w:t>1</w:t>
      </w:r>
      <w:r w:rsidR="000A20DD" w:rsidRPr="004D3C37">
        <w:rPr>
          <w:lang w:val="uk-UA"/>
        </w:rPr>
        <w:t>)</w:t>
      </w:r>
    </w:p>
    <w:p w:rsidR="00FA1D75" w:rsidRDefault="00FA1D75" w:rsidP="004027D2">
      <w:pPr>
        <w:keepNext/>
        <w:widowControl w:val="0"/>
        <w:ind w:firstLine="709"/>
        <w:rPr>
          <w:lang w:val="uk-UA"/>
        </w:rPr>
      </w:pPr>
    </w:p>
    <w:p w:rsidR="00C61C08" w:rsidRDefault="00C61C08" w:rsidP="004027D2">
      <w:pPr>
        <w:keepNext/>
        <w:widowControl w:val="0"/>
        <w:ind w:firstLine="709"/>
        <w:rPr>
          <w:lang w:val="uk-UA"/>
        </w:rPr>
      </w:pPr>
      <w:r w:rsidRPr="004D3C37">
        <w:rPr>
          <w:lang w:val="uk-UA"/>
        </w:rPr>
        <w:t>Середньоквадратичне відхилення апроксимації 0,000669824</w:t>
      </w:r>
    </w:p>
    <w:p w:rsidR="00FA1D75" w:rsidRPr="004D3C37" w:rsidRDefault="00FA1D75" w:rsidP="004027D2">
      <w:pPr>
        <w:keepNext/>
        <w:widowControl w:val="0"/>
        <w:ind w:firstLine="709"/>
        <w:rPr>
          <w:lang w:val="uk-UA"/>
        </w:rPr>
      </w:pPr>
    </w:p>
    <w:p w:rsidR="00C61C08" w:rsidRDefault="00C61C08" w:rsidP="004027D2">
      <w:pPr>
        <w:keepNext/>
        <w:widowControl w:val="0"/>
        <w:ind w:firstLine="709"/>
        <w:rPr>
          <w:lang w:val="uk-UA"/>
        </w:rPr>
      </w:pPr>
      <w:r w:rsidRPr="004D3C37">
        <w:rPr>
          <w:lang w:val="uk-UA"/>
        </w:rPr>
        <w:t>U1=0</w:t>
      </w:r>
      <w:r w:rsidR="000A20DD" w:rsidRPr="004D3C37">
        <w:rPr>
          <w:lang w:val="uk-UA"/>
        </w:rPr>
        <w:t>.0</w:t>
      </w:r>
      <w:r w:rsidRPr="004D3C37">
        <w:rPr>
          <w:lang w:val="uk-UA"/>
        </w:rPr>
        <w:t>0222, U2=0</w:t>
      </w:r>
      <w:r w:rsidR="000A20DD" w:rsidRPr="004D3C37">
        <w:rPr>
          <w:lang w:val="uk-UA"/>
        </w:rPr>
        <w:t>.0</w:t>
      </w:r>
      <w:r w:rsidRPr="004D3C37">
        <w:rPr>
          <w:lang w:val="uk-UA"/>
        </w:rPr>
        <w:t>0223, U3=0</w:t>
      </w:r>
      <w:r w:rsidR="000A20DD" w:rsidRPr="004D3C37">
        <w:rPr>
          <w:lang w:val="uk-UA"/>
        </w:rPr>
        <w:t>.0</w:t>
      </w:r>
      <w:r w:rsidRPr="004D3C37">
        <w:rPr>
          <w:lang w:val="uk-UA"/>
        </w:rPr>
        <w:t>02234, U4=0</w:t>
      </w:r>
      <w:r w:rsidR="000A20DD" w:rsidRPr="004D3C37">
        <w:rPr>
          <w:lang w:val="uk-UA"/>
        </w:rPr>
        <w:t>.0</w:t>
      </w:r>
      <w:r w:rsidRPr="004D3C37">
        <w:rPr>
          <w:lang w:val="uk-UA"/>
        </w:rPr>
        <w:t>0241</w:t>
      </w:r>
    </w:p>
    <w:p w:rsidR="00FA1D75" w:rsidRPr="004D3C37" w:rsidRDefault="00FA1D75"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Знайдемо інтервал в яких буде знаходитися величина фактичних витрат на оплату праці</w:t>
      </w:r>
      <w:r w:rsidR="000A20DD" w:rsidRPr="004D3C37">
        <w:rPr>
          <w:lang w:val="uk-UA"/>
        </w:rPr>
        <w:t xml:space="preserve"> (</w:t>
      </w:r>
      <w:r w:rsidRPr="004D3C37">
        <w:rPr>
          <w:lang w:val="uk-UA"/>
        </w:rPr>
        <w:t>додаток 31</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Отже, зробимо висновок</w:t>
      </w:r>
      <w:r w:rsidR="000A20DD" w:rsidRPr="004D3C37">
        <w:rPr>
          <w:lang w:val="uk-UA"/>
        </w:rPr>
        <w:t xml:space="preserve">. </w:t>
      </w:r>
      <w:r w:rsidRPr="004D3C37">
        <w:rPr>
          <w:lang w:val="uk-UA"/>
        </w:rPr>
        <w:t>що після того як знайшли інтервали в яких знаходилася величина фактичних витрат на оплату праці фактичні витрати на оплату праці будуть знаходитися на знайдених інтервалах у певний період часу</w:t>
      </w:r>
      <w:r w:rsidR="000A20DD" w:rsidRPr="004D3C37">
        <w:rPr>
          <w:lang w:val="uk-UA"/>
        </w:rPr>
        <w:t>.</w:t>
      </w:r>
    </w:p>
    <w:p w:rsidR="00FA1D75" w:rsidRDefault="00FA1D75" w:rsidP="004027D2">
      <w:pPr>
        <w:keepNext/>
        <w:widowControl w:val="0"/>
        <w:ind w:firstLine="709"/>
        <w:rPr>
          <w:lang w:val="uk-UA"/>
        </w:rPr>
      </w:pPr>
    </w:p>
    <w:p w:rsidR="000A20DD" w:rsidRPr="004D3C37" w:rsidRDefault="000A20DD" w:rsidP="004027D2">
      <w:pPr>
        <w:pStyle w:val="2"/>
        <w:widowControl w:val="0"/>
        <w:rPr>
          <w:lang w:val="uk-UA"/>
        </w:rPr>
      </w:pPr>
      <w:bookmarkStart w:id="34" w:name="_Toc264566521"/>
      <w:r w:rsidRPr="004D3C37">
        <w:rPr>
          <w:lang w:val="uk-UA"/>
        </w:rPr>
        <w:t xml:space="preserve">3.5 </w:t>
      </w:r>
      <w:r w:rsidR="00C61C08" w:rsidRPr="004D3C37">
        <w:rPr>
          <w:lang w:val="uk-UA"/>
        </w:rPr>
        <w:t>Аудиторський висновок за підсумками процедур</w:t>
      </w:r>
      <w:r w:rsidR="00FA1D75">
        <w:rPr>
          <w:lang w:val="uk-UA"/>
        </w:rPr>
        <w:t xml:space="preserve"> </w:t>
      </w:r>
      <w:r w:rsidR="00C61C08" w:rsidRPr="004D3C37">
        <w:rPr>
          <w:lang w:val="uk-UA"/>
        </w:rPr>
        <w:t>аудиту і аналізу</w:t>
      </w:r>
      <w:bookmarkEnd w:id="34"/>
    </w:p>
    <w:p w:rsidR="00FA1D75" w:rsidRDefault="00FA1D75"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За результатами аудиторської перевірки був складений аудиторський висновок та аудиторський звіт</w:t>
      </w:r>
      <w:r w:rsidR="000A20DD" w:rsidRPr="004D3C37">
        <w:rPr>
          <w:lang w:val="uk-UA"/>
        </w:rPr>
        <w:t xml:space="preserve"> (</w:t>
      </w:r>
      <w:r w:rsidRPr="004D3C37">
        <w:rPr>
          <w:lang w:val="uk-UA"/>
        </w:rPr>
        <w:t>Додатки 25, 26</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Законом України</w:t>
      </w:r>
      <w:r w:rsidR="000A20DD" w:rsidRPr="004D3C37">
        <w:rPr>
          <w:lang w:val="uk-UA"/>
        </w:rPr>
        <w:t xml:space="preserve"> "</w:t>
      </w:r>
      <w:r w:rsidRPr="004D3C37">
        <w:rPr>
          <w:lang w:val="uk-UA"/>
        </w:rPr>
        <w:t>Про аудиторську діяльність</w:t>
      </w:r>
      <w:r w:rsidR="000A20DD" w:rsidRPr="004D3C37">
        <w:rPr>
          <w:lang w:val="uk-UA"/>
        </w:rPr>
        <w:t>" [</w:t>
      </w:r>
      <w:r w:rsidRPr="004D3C37">
        <w:rPr>
          <w:lang w:val="uk-UA"/>
        </w:rPr>
        <w:t>9</w:t>
      </w:r>
      <w:r w:rsidR="000A20DD" w:rsidRPr="004D3C37">
        <w:rPr>
          <w:lang w:val="uk-UA"/>
        </w:rPr>
        <w:t xml:space="preserve">] </w:t>
      </w:r>
      <w:r w:rsidRPr="004D3C37">
        <w:rPr>
          <w:lang w:val="uk-UA"/>
        </w:rPr>
        <w:t>аудиторський висновок визначався як</w:t>
      </w:r>
      <w:r w:rsidR="000A20DD" w:rsidRPr="004D3C37">
        <w:rPr>
          <w:lang w:val="uk-UA"/>
        </w:rPr>
        <w:t xml:space="preserve"> "</w:t>
      </w:r>
      <w:r w:rsidRPr="004D3C37">
        <w:rPr>
          <w:lang w:val="uk-UA"/>
        </w:rPr>
        <w:t>офіційний документ, засвідчений підписом та печаткою аудитора</w:t>
      </w:r>
      <w:r w:rsidR="000A20DD" w:rsidRPr="004D3C37">
        <w:rPr>
          <w:lang w:val="uk-UA"/>
        </w:rPr>
        <w:t xml:space="preserve"> (</w:t>
      </w:r>
      <w:r w:rsidRPr="004D3C37">
        <w:rPr>
          <w:lang w:val="uk-UA"/>
        </w:rPr>
        <w:t>аудиторської фірми</w:t>
      </w:r>
      <w:r w:rsidR="000A20DD" w:rsidRPr="004D3C37">
        <w:rPr>
          <w:lang w:val="uk-UA"/>
        </w:rPr>
        <w:t>),</w:t>
      </w:r>
      <w:r w:rsidRPr="004D3C37">
        <w:rPr>
          <w:lang w:val="uk-UA"/>
        </w:rPr>
        <w:t xml:space="preserve"> містив в собі висновок стосовно достовірності, повноти і відповідності чинному законодавству та встановленим нормативам бухгалтерського обліку фінансово-господарської діяльності</w:t>
      </w:r>
      <w:r w:rsidR="000A20DD" w:rsidRPr="004D3C37">
        <w:rPr>
          <w:lang w:val="uk-UA"/>
        </w:rPr>
        <w:t>" [</w:t>
      </w:r>
      <w:r w:rsidRPr="004D3C37">
        <w:rPr>
          <w:lang w:val="uk-UA"/>
        </w:rPr>
        <w:t>24</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Аудитор складав аудиторськ</w:t>
      </w:r>
      <w:r w:rsidR="00031C17">
        <w:rPr>
          <w:lang w:val="uk-UA"/>
        </w:rPr>
        <w:t>и</w:t>
      </w:r>
      <w:r w:rsidRPr="004D3C37">
        <w:rPr>
          <w:lang w:val="uk-UA"/>
        </w:rPr>
        <w:t>й висновок про фінансову звітність регламентується Міжнародним стандартом аудиту №700</w:t>
      </w:r>
      <w:r w:rsidR="000A20DD" w:rsidRPr="004D3C37">
        <w:rPr>
          <w:lang w:val="uk-UA"/>
        </w:rPr>
        <w:t xml:space="preserve"> "</w:t>
      </w:r>
      <w:r w:rsidRPr="004D3C37">
        <w:rPr>
          <w:lang w:val="uk-UA"/>
        </w:rPr>
        <w:t>Аудиторський висновок про фінансову звітність</w:t>
      </w:r>
      <w:r w:rsidR="000A20DD" w:rsidRPr="004D3C37">
        <w:rPr>
          <w:lang w:val="uk-UA"/>
        </w:rPr>
        <w:t>". [</w:t>
      </w:r>
      <w:r w:rsidRPr="004D3C37">
        <w:rPr>
          <w:lang w:val="uk-UA"/>
        </w:rPr>
        <w:t>16</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Результатом огляду та оцінювання висновків є визначення думки аудитора про те, чи складені фінансові звіти згідно прийнятої концептуальної основи фінансової звітності, чи за Міжнародними стандартами бухгалтерського обліку</w:t>
      </w:r>
      <w:r w:rsidR="000A20DD" w:rsidRPr="004D3C37">
        <w:rPr>
          <w:lang w:val="uk-UA"/>
        </w:rPr>
        <w:t xml:space="preserve"> (</w:t>
      </w:r>
      <w:r w:rsidRPr="004D3C37">
        <w:rPr>
          <w:lang w:val="uk-UA"/>
        </w:rPr>
        <w:t>МСБО</w:t>
      </w:r>
      <w:r w:rsidR="000A20DD" w:rsidRPr="004D3C37">
        <w:rPr>
          <w:lang w:val="uk-UA"/>
        </w:rPr>
        <w:t>),</w:t>
      </w:r>
      <w:r w:rsidRPr="004D3C37">
        <w:rPr>
          <w:lang w:val="uk-UA"/>
        </w:rPr>
        <w:t xml:space="preserve"> чи за національними стандартами або практичним досвідом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Аудиторський висновок містить чітко сформульовану думку щодо фінансових звітів у цілому, та окремих його елементів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Таким чином, аудитором проаналізовано ті статті фінансової звітності підприємства, які суттєво пов'язані між собою та впливають на інформацію, про яку він надав свій висновок</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Аудиторський висновок складався за результатами перевірки, які зафіксовані в робочих документах аудитора За результатами проведеного аудиту аудитором надано звіт керівництву ДП “Кривбасшахтозакриття”</w:t>
      </w:r>
      <w:r w:rsidR="000A20DD" w:rsidRPr="004D3C37">
        <w:rPr>
          <w:lang w:val="uk-UA"/>
        </w:rPr>
        <w:t>" (</w:t>
      </w:r>
      <w:r w:rsidRPr="004D3C37">
        <w:rPr>
          <w:lang w:val="uk-UA"/>
        </w:rPr>
        <w:t>додаток 26</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У письмовій інформації аудитора наведено свідчення щодо недоліків в облікових записах, бухгалтерському обліку і системі внутрішнього контролю, які могли б призвести до суттєвих помилок у бухгалтерській звітності</w:t>
      </w:r>
      <w:r w:rsidR="000A20DD" w:rsidRPr="004D3C37">
        <w:rPr>
          <w:lang w:val="uk-UA"/>
        </w:rPr>
        <w:t>. .</w:t>
      </w:r>
    </w:p>
    <w:p w:rsidR="000A20DD" w:rsidRPr="004D3C37" w:rsidRDefault="00C61C08" w:rsidP="004027D2">
      <w:pPr>
        <w:keepNext/>
        <w:widowControl w:val="0"/>
        <w:ind w:firstLine="709"/>
        <w:rPr>
          <w:lang w:val="uk-UA"/>
        </w:rPr>
      </w:pPr>
      <w:r w:rsidRPr="004D3C37">
        <w:rPr>
          <w:lang w:val="uk-UA"/>
        </w:rPr>
        <w:t>Аудитором самостійно розроблено форму надання письмової інформації</w:t>
      </w:r>
      <w:r w:rsidR="000A20DD" w:rsidRPr="004D3C37">
        <w:rPr>
          <w:lang w:val="uk-UA"/>
        </w:rPr>
        <w:t xml:space="preserve">. </w:t>
      </w:r>
      <w:r w:rsidRPr="004D3C37">
        <w:rPr>
          <w:lang w:val="uk-UA"/>
        </w:rPr>
        <w:t>У даній інформації аудитора містяться в обов'язковому порядку такі свідчення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реквізити аудитора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реквізити економічного суб'єкта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вказівка на період часу, до якого відноситься документація суб'єкта, дата підписання письмової інформації аудитора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виявлені в ході аудиту суттєві порушення</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результати перевірки організації і ведення бухгалтерського обліку, складання звітності і функціонування СВК економічного суб'єкта</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У письмовій інформації аудитора в обов'язковому порядку вказано, які із зауважень є суттєвими, які</w:t>
      </w:r>
      <w:r w:rsidR="000A20DD" w:rsidRPr="004D3C37">
        <w:rPr>
          <w:lang w:val="uk-UA"/>
        </w:rPr>
        <w:t xml:space="preserve"> - </w:t>
      </w:r>
      <w:r w:rsidRPr="004D3C37">
        <w:rPr>
          <w:lang w:val="uk-UA"/>
        </w:rPr>
        <w:t>ні, чи впливають або не впливають перераховані зауваження та недоліки на висновки, зроблені аудитором</w:t>
      </w:r>
      <w:r w:rsidR="000A20DD" w:rsidRPr="004D3C37">
        <w:rPr>
          <w:lang w:val="uk-UA"/>
        </w:rPr>
        <w:t>. (</w:t>
      </w:r>
      <w:r w:rsidRPr="004D3C37">
        <w:rPr>
          <w:lang w:val="uk-UA"/>
        </w:rPr>
        <w:t>див</w:t>
      </w:r>
      <w:r w:rsidR="000A20DD" w:rsidRPr="004D3C37">
        <w:rPr>
          <w:lang w:val="uk-UA"/>
        </w:rPr>
        <w:t xml:space="preserve">. </w:t>
      </w:r>
      <w:r w:rsidRPr="004D3C37">
        <w:rPr>
          <w:lang w:val="uk-UA"/>
        </w:rPr>
        <w:t>додатки 11-23</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 результатами аудиторської перевірки операцій з розрахунків з персоналом на “Кривбасшахтозакриття”за 2007 рік можна надати позитивний висновок, оскільки аудитор отримав усю інформацію і пояснення стосовно розрахунків з персоналом</w:t>
      </w:r>
      <w:r w:rsidR="000A20DD" w:rsidRPr="004D3C37">
        <w:rPr>
          <w:lang w:val="uk-UA"/>
        </w:rPr>
        <w:t xml:space="preserve">. </w:t>
      </w:r>
      <w:r w:rsidRPr="004D3C37">
        <w:rPr>
          <w:lang w:val="uk-UA"/>
        </w:rPr>
        <w:t>Аудитор керувався законодавством України в сфері господарської діяльності та оподаткування, встановленим порядком ведення бухгалтерського обліку та складання фінансової звітності, який прийнятий в Україні, а також національними нормативами аудиту з урахуванням міжнародних норм і стандартів</w:t>
      </w:r>
      <w:r w:rsidR="000A20DD" w:rsidRPr="004D3C37">
        <w:rPr>
          <w:lang w:val="uk-UA"/>
        </w:rPr>
        <w:t>.</w:t>
      </w:r>
    </w:p>
    <w:p w:rsidR="000A20DD" w:rsidRPr="004D3C37" w:rsidRDefault="00C61C08" w:rsidP="004027D2">
      <w:pPr>
        <w:pStyle w:val="2"/>
        <w:widowControl w:val="0"/>
        <w:rPr>
          <w:lang w:val="uk-UA"/>
        </w:rPr>
      </w:pPr>
      <w:r w:rsidRPr="004D3C37">
        <w:rPr>
          <w:lang w:val="uk-UA"/>
        </w:rPr>
        <w:br w:type="page"/>
      </w:r>
      <w:bookmarkStart w:id="35" w:name="_Toc264566522"/>
      <w:r w:rsidR="00FA1D75" w:rsidRPr="004D3C37">
        <w:rPr>
          <w:lang w:val="uk-UA"/>
        </w:rPr>
        <w:t>Висновки</w:t>
      </w:r>
      <w:bookmarkEnd w:id="35"/>
    </w:p>
    <w:p w:rsidR="00FA1D75" w:rsidRDefault="00FA1D75" w:rsidP="004027D2">
      <w:pPr>
        <w:keepNext/>
        <w:widowControl w:val="0"/>
        <w:ind w:firstLine="709"/>
        <w:rPr>
          <w:lang w:val="uk-UA"/>
        </w:rPr>
      </w:pPr>
    </w:p>
    <w:p w:rsidR="000A20DD" w:rsidRPr="004D3C37" w:rsidRDefault="00C61C08" w:rsidP="004027D2">
      <w:pPr>
        <w:keepNext/>
        <w:widowControl w:val="0"/>
        <w:ind w:firstLine="709"/>
        <w:rPr>
          <w:lang w:val="uk-UA"/>
        </w:rPr>
      </w:pPr>
      <w:r w:rsidRPr="004D3C37">
        <w:rPr>
          <w:lang w:val="uk-UA"/>
        </w:rPr>
        <w:t>На основі вище викладеного можна зробити наступні висновки</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Вивчено основні моменти і питання даної теми</w:t>
      </w:r>
      <w:r w:rsidR="000A20DD" w:rsidRPr="004D3C37">
        <w:rPr>
          <w:lang w:val="uk-UA"/>
        </w:rPr>
        <w:t xml:space="preserve">. </w:t>
      </w:r>
      <w:r w:rsidRPr="004D3C37">
        <w:rPr>
          <w:lang w:val="uk-UA"/>
        </w:rPr>
        <w:t>Ознайомилась із загальною характеристикою ДП “Кривбасшахтозакриття”, а саме, що підприємство було створене у серпні 2004 року і є не акціонерним товариством, тому розрахунки ведуться тільки з оплати праці, з видачі, повернення не використаних сум, нарахування відпускних, лікарняних, утримання</w:t>
      </w:r>
      <w:r w:rsidR="00031C17">
        <w:rPr>
          <w:lang w:val="uk-UA"/>
        </w:rPr>
        <w:t xml:space="preserve"> аліментів та утримання за ініці</w:t>
      </w:r>
      <w:r w:rsidRPr="004D3C37">
        <w:rPr>
          <w:lang w:val="uk-UA"/>
        </w:rPr>
        <w:t>ативою підприємства, а також, що підприємство при розрахунку заробітної плати застосовує погодинну систему оплати праці, а при видачі сум підзвіт керується законодавством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На ДП “Кривбасшахтозакриття</w:t>
      </w:r>
      <w:r w:rsidR="000A20DD" w:rsidRPr="004D3C37">
        <w:rPr>
          <w:lang w:val="uk-UA"/>
        </w:rPr>
        <w:t xml:space="preserve">" </w:t>
      </w:r>
      <w:r w:rsidRPr="004D3C37">
        <w:rPr>
          <w:lang w:val="uk-UA"/>
        </w:rPr>
        <w:t>ведеться автоматизована організація розрахунків з персоналом</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Дослідивши основну законодавчо-нормативну базу обліку, аудиту та економічного аналізу розрахунків з персоналом, можна зробити висновок, що дотримання підприємства загальноприйнятих та законодавчих актів, сприяє підвищенню ефективності його діяльності і скороченню обсягу помилок і порушень</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Проаналізувавши організацію обліку, аудиту та економічного аналізу розрахунків з персоналом, зробимо висновок, що явних розбіжностей у відображенні та перевірці розрахунків з персоналом в зарубіжній практиці та української пр</w:t>
      </w:r>
      <w:r w:rsidR="00031C17">
        <w:rPr>
          <w:lang w:val="uk-UA"/>
        </w:rPr>
        <w:t>а</w:t>
      </w:r>
      <w:r w:rsidRPr="004D3C37">
        <w:rPr>
          <w:lang w:val="uk-UA"/>
        </w:rPr>
        <w:t>ктиці не існує</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Відповідно меті обліку розрахунків з персоналом на ДП “Кривбасшахтозакриття</w:t>
      </w:r>
      <w:r w:rsidR="000A20DD" w:rsidRPr="004D3C37">
        <w:rPr>
          <w:lang w:val="uk-UA"/>
        </w:rPr>
        <w:t xml:space="preserve">" </w:t>
      </w:r>
      <w:r w:rsidR="00031C17">
        <w:rPr>
          <w:lang w:val="uk-UA"/>
        </w:rPr>
        <w:t>сформова</w:t>
      </w:r>
      <w:r w:rsidRPr="004D3C37">
        <w:rPr>
          <w:lang w:val="uk-UA"/>
        </w:rPr>
        <w:t>ні з</w:t>
      </w:r>
      <w:r w:rsidR="00031C17">
        <w:rPr>
          <w:lang w:val="uk-UA"/>
        </w:rPr>
        <w:t>н</w:t>
      </w:r>
      <w:r w:rsidRPr="004D3C37">
        <w:rPr>
          <w:lang w:val="uk-UA"/>
        </w:rPr>
        <w:t>ання щодо сутності, оцінки, класифікації, методології обліку розрахунків з персоналом, а також визначені основні джерела інформації для здійснення обліку розрахунків з персоналом</w:t>
      </w:r>
      <w:r w:rsidR="000A20DD" w:rsidRPr="004D3C37">
        <w:rPr>
          <w:lang w:val="uk-UA"/>
        </w:rPr>
        <w:t xml:space="preserve">: </w:t>
      </w:r>
      <w:r w:rsidRPr="004D3C37">
        <w:rPr>
          <w:lang w:val="uk-UA"/>
        </w:rPr>
        <w:t>фінансові результати базового підприємства, первині документи, облікові регістри на підставі цих первиних документів</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Проаналізувавши основні техніко-економічні показники його діяльності за період з 2004-2007 роки</w:t>
      </w:r>
      <w:r w:rsidR="000A20DD" w:rsidRPr="004D3C37">
        <w:rPr>
          <w:lang w:val="uk-UA"/>
        </w:rPr>
        <w:t xml:space="preserve"> (</w:t>
      </w:r>
      <w:r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 </w:t>
      </w:r>
      <w:r w:rsidRPr="004D3C37">
        <w:rPr>
          <w:lang w:val="uk-UA"/>
        </w:rPr>
        <w:t>Ж</w:t>
      </w:r>
      <w:r w:rsidR="000A20DD" w:rsidRPr="004D3C37">
        <w:rPr>
          <w:lang w:val="uk-UA"/>
        </w:rPr>
        <w:t>),</w:t>
      </w:r>
      <w:r w:rsidRPr="004D3C37">
        <w:rPr>
          <w:lang w:val="uk-UA"/>
        </w:rPr>
        <w:t xml:space="preserve"> можна зробити висновок, що економічно вдалими роками підприємства був 2004-2005 роки, оскільки підприємство має збиток у розмірі 588 грн</w:t>
      </w:r>
      <w:r w:rsidR="000A20DD" w:rsidRPr="004D3C37">
        <w:rPr>
          <w:lang w:val="uk-UA"/>
        </w:rPr>
        <w:t>.,</w:t>
      </w:r>
      <w:r w:rsidRPr="004D3C37">
        <w:rPr>
          <w:lang w:val="uk-UA"/>
        </w:rPr>
        <w:t xml:space="preserve"> 588 грн</w:t>
      </w:r>
      <w:r w:rsidR="000A20DD" w:rsidRPr="004D3C37">
        <w:rPr>
          <w:lang w:val="uk-UA"/>
        </w:rPr>
        <w:t>.,</w:t>
      </w:r>
      <w:r w:rsidRPr="004D3C37">
        <w:rPr>
          <w:lang w:val="uk-UA"/>
        </w:rPr>
        <w:t xml:space="preserve"> відповідно 2006-2007 роки були більш збитковими це пояснюється тим, що підпр</w:t>
      </w:r>
      <w:r w:rsidR="00031C17">
        <w:rPr>
          <w:lang w:val="uk-UA"/>
        </w:rPr>
        <w:t>и</w:t>
      </w:r>
      <w:r w:rsidRPr="004D3C37">
        <w:rPr>
          <w:lang w:val="uk-UA"/>
        </w:rPr>
        <w:t>ємство на стадії розвитку</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ДП “Кривбасшахтозакриття</w:t>
      </w:r>
      <w:r w:rsidR="000A20DD" w:rsidRPr="004D3C37">
        <w:rPr>
          <w:lang w:val="uk-UA"/>
        </w:rPr>
        <w:t xml:space="preserve">" </w:t>
      </w:r>
      <w:r w:rsidRPr="004D3C37">
        <w:rPr>
          <w:lang w:val="uk-UA"/>
        </w:rPr>
        <w:t>має бухгалтерську службу яка складається з шести чоловік кожен з яких виконує відповідні обов’язки, які відображені в посадових інструкціях</w:t>
      </w:r>
      <w:r w:rsidR="000A20DD" w:rsidRPr="004D3C37">
        <w:rPr>
          <w:lang w:val="uk-UA"/>
        </w:rPr>
        <w:t xml:space="preserve"> (</w:t>
      </w:r>
      <w:r w:rsidRPr="004D3C37">
        <w:rPr>
          <w:lang w:val="uk-UA"/>
        </w:rPr>
        <w:t>див</w:t>
      </w:r>
      <w:r w:rsidR="000A20DD" w:rsidRPr="004D3C37">
        <w:rPr>
          <w:lang w:val="uk-UA"/>
        </w:rPr>
        <w:t xml:space="preserve">. </w:t>
      </w:r>
      <w:r w:rsidRPr="004D3C37">
        <w:rPr>
          <w:lang w:val="uk-UA"/>
        </w:rPr>
        <w:t>дод</w:t>
      </w:r>
      <w:r w:rsidR="000A20DD" w:rsidRPr="004D3C37">
        <w:rPr>
          <w:lang w:val="uk-UA"/>
        </w:rPr>
        <w:t>.2</w:t>
      </w:r>
      <w:r w:rsidRPr="004D3C37">
        <w:rPr>
          <w:lang w:val="uk-UA"/>
        </w:rPr>
        <w:t>8, 29</w:t>
      </w:r>
      <w:r w:rsidR="000A20DD" w:rsidRPr="004D3C37">
        <w:rPr>
          <w:lang w:val="uk-UA"/>
        </w:rPr>
        <w:t>),</w:t>
      </w:r>
      <w:r w:rsidRPr="004D3C37">
        <w:rPr>
          <w:lang w:val="uk-UA"/>
        </w:rPr>
        <w:t xml:space="preserve"> також на базовому підприємстві створена служба охорони праці, що підпорядковується заступнику директора, він вирішує задачі забезпечення безпеки споруджень, устаткувань, будинків, забезпечення працюючими засобами індивідуального та колективного захисту, професійної підготовки і підвищення кваліфікації працівників з питань охорони праці та вибору оптимальних режимів праці і відпочинку працюючих</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В результаті аудиторської перевірки розрахунки з персоналом на підприємстві проведена одним аудитором на протязі одного місяця на підставі укладеного договору</w:t>
      </w:r>
      <w:r w:rsidR="000A20DD" w:rsidRPr="004D3C37">
        <w:rPr>
          <w:lang w:val="uk-UA"/>
        </w:rPr>
        <w:t xml:space="preserve"> (</w:t>
      </w:r>
      <w:r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.5). </w:t>
      </w:r>
      <w:r w:rsidRPr="004D3C37">
        <w:rPr>
          <w:lang w:val="uk-UA"/>
        </w:rPr>
        <w:t>В уьому документі аудитором і підприємством погоджено умови проведення аудиту, вартість робіт, мету і термін перевірки</w:t>
      </w:r>
      <w:r w:rsidR="000A20DD" w:rsidRPr="004D3C37">
        <w:rPr>
          <w:lang w:val="uk-UA"/>
        </w:rPr>
        <w:t xml:space="preserve">. </w:t>
      </w:r>
      <w:r w:rsidRPr="004D3C37">
        <w:rPr>
          <w:lang w:val="uk-UA"/>
        </w:rPr>
        <w:t>За результатами дослідження СВК можна сказати, що на базовому підприємстві достатній рівень кваліфікованих працівників, а також практичний досвід роботи, не відбувалося змін і у складі керівництва, що свідчить про стабільність стосунків, чітко розподілені обов’язки, крадіжок та зловживань не виявлено, це є позитив</w:t>
      </w:r>
      <w:r w:rsidR="00031C17">
        <w:rPr>
          <w:lang w:val="uk-UA"/>
        </w:rPr>
        <w:t>н</w:t>
      </w:r>
      <w:r w:rsidRPr="004D3C37">
        <w:rPr>
          <w:lang w:val="uk-UA"/>
        </w:rPr>
        <w:t>ою стороною у роботі підприємства, також можна зробити висновок, що на ДП “Кривбасшахтозакриття</w:t>
      </w:r>
      <w:r w:rsidR="000A20DD" w:rsidRPr="004D3C37">
        <w:rPr>
          <w:lang w:val="uk-UA"/>
        </w:rPr>
        <w:t xml:space="preserve">" </w:t>
      </w:r>
      <w:r w:rsidRPr="004D3C37">
        <w:rPr>
          <w:lang w:val="uk-UA"/>
        </w:rPr>
        <w:t>СВК є ефективною, величина ризику невиявлення помилок менше 50%</w:t>
      </w:r>
      <w:r w:rsidR="000A20DD" w:rsidRPr="004D3C37">
        <w:rPr>
          <w:lang w:val="uk-UA"/>
        </w:rPr>
        <w:t xml:space="preserve"> (</w:t>
      </w:r>
      <w:r w:rsidRPr="004D3C37">
        <w:rPr>
          <w:lang w:val="uk-UA"/>
        </w:rPr>
        <w:t>8%</w:t>
      </w:r>
      <w:r w:rsidR="000A20DD" w:rsidRPr="004D3C37">
        <w:rPr>
          <w:lang w:val="uk-UA"/>
        </w:rPr>
        <w:t>) (</w:t>
      </w:r>
      <w:r w:rsidRPr="004D3C37">
        <w:rPr>
          <w:lang w:val="uk-UA"/>
        </w:rPr>
        <w:t>див</w:t>
      </w:r>
      <w:r w:rsidR="000A20DD" w:rsidRPr="004D3C37">
        <w:rPr>
          <w:lang w:val="uk-UA"/>
        </w:rPr>
        <w:t xml:space="preserve">. </w:t>
      </w:r>
      <w:r w:rsidRPr="004D3C37">
        <w:rPr>
          <w:lang w:val="uk-UA"/>
        </w:rPr>
        <w:t>дод</w:t>
      </w:r>
      <w:r w:rsidR="000A20DD" w:rsidRPr="004D3C37">
        <w:rPr>
          <w:lang w:val="uk-UA"/>
        </w:rPr>
        <w:t xml:space="preserve">.6) - </w:t>
      </w:r>
      <w:r w:rsidRPr="004D3C37">
        <w:rPr>
          <w:lang w:val="uk-UA"/>
        </w:rPr>
        <w:t>це свідчить про те, що аудитору доцільно проводити перевірку на даному підприємстві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Аудитором визначено, що фінансову звітність підготовлено на підставі дійсних даних бухгалтерського обліку і достовірно та повно подано фінансову інформацію про підприємство станом на 01 січня 2008 року згідно з нормативними вимогами щодо бухгалтерського обліку та звітності в Україні</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Після проведення аудиторської перевірки розрахунків з персоналом аудитор дійшов до позитивного висновку тому, що при перевірці документів на які покладався аудитор суттєвих помилок не виявлено</w:t>
      </w:r>
      <w:r w:rsidR="000A20DD" w:rsidRPr="004D3C37">
        <w:rPr>
          <w:lang w:val="uk-UA"/>
        </w:rPr>
        <w:t xml:space="preserve">. </w:t>
      </w:r>
      <w:r w:rsidRPr="004D3C37">
        <w:rPr>
          <w:lang w:val="uk-UA"/>
        </w:rPr>
        <w:t>Аудитор проаналізував й оцінив висновки, одержані на підставі аудиторських доказів для підготовки аудиторського висновку про перевірену фінансову звітність</w:t>
      </w:r>
      <w:r w:rsidR="000A20DD" w:rsidRPr="004D3C37">
        <w:rPr>
          <w:lang w:val="uk-UA"/>
        </w:rPr>
        <w:t>.</w:t>
      </w:r>
    </w:p>
    <w:p w:rsidR="000A20DD" w:rsidRPr="004D3C37" w:rsidRDefault="00C61C08" w:rsidP="004027D2">
      <w:pPr>
        <w:keepNext/>
        <w:widowControl w:val="0"/>
        <w:ind w:firstLine="709"/>
        <w:rPr>
          <w:lang w:val="uk-UA"/>
        </w:rPr>
      </w:pPr>
      <w:r w:rsidRPr="004D3C37">
        <w:rPr>
          <w:lang w:val="uk-UA"/>
        </w:rPr>
        <w:t>За результатами аудиторської перевірки операцій з розрахунків з персоналом на “Кривбасшахтозакриття”</w:t>
      </w:r>
      <w:r w:rsidR="00031C17">
        <w:rPr>
          <w:lang w:val="uk-UA"/>
        </w:rPr>
        <w:t xml:space="preserve"> </w:t>
      </w:r>
      <w:r w:rsidRPr="004D3C37">
        <w:rPr>
          <w:lang w:val="uk-UA"/>
        </w:rPr>
        <w:t>за 2007 рік аудитор надав позитивний висновок, оскільки аудитор отримав усю інформацію і пояснення стосовно розрахунків з персоналом</w:t>
      </w:r>
      <w:r w:rsidR="000A20DD" w:rsidRPr="004D3C37">
        <w:rPr>
          <w:lang w:val="uk-UA"/>
        </w:rPr>
        <w:t xml:space="preserve">. </w:t>
      </w:r>
      <w:r w:rsidRPr="004D3C37">
        <w:rPr>
          <w:lang w:val="uk-UA"/>
        </w:rPr>
        <w:t>Аудитор керувався законодавством України в сфері господарської діяльності та оподаткування, встановленим порядком ведення бухгалтерського обліку та складання фінансової звітності, який прийнятий в Україні, а також національними нормативами аудиту з урахуванням міжнародних норм і стандартів</w:t>
      </w:r>
      <w:r w:rsidR="000A20DD" w:rsidRPr="004D3C37">
        <w:rPr>
          <w:lang w:val="uk-UA"/>
        </w:rPr>
        <w:t>.</w:t>
      </w:r>
    </w:p>
    <w:p w:rsidR="00C61C08" w:rsidRPr="004D3C37" w:rsidRDefault="00C61C08" w:rsidP="004027D2">
      <w:pPr>
        <w:keepNext/>
        <w:widowControl w:val="0"/>
        <w:ind w:firstLine="709"/>
        <w:rPr>
          <w:lang w:val="uk-UA"/>
        </w:rPr>
      </w:pPr>
      <w:r w:rsidRPr="004D3C37">
        <w:rPr>
          <w:lang w:val="uk-UA"/>
        </w:rPr>
        <w:t>За проведеним аналізом розрахунків з персоналом можна зробити висновок, що коефіцієнти приймання і звільнення робітників у 2007 році порівняно з 2004 роком не змінились і склали відповідно 0,03 та 0,07 пунктів</w:t>
      </w:r>
      <w:r w:rsidR="000A20DD" w:rsidRPr="004D3C37">
        <w:rPr>
          <w:lang w:val="uk-UA"/>
        </w:rPr>
        <w:t xml:space="preserve">. </w:t>
      </w:r>
      <w:r w:rsidRPr="004D3C37">
        <w:rPr>
          <w:lang w:val="uk-UA"/>
        </w:rPr>
        <w:t>При цьому коефіцієнт плинності кадрів зменшився на 16,7</w:t>
      </w:r>
      <w:r w:rsidR="000A20DD" w:rsidRPr="004D3C37">
        <w:rPr>
          <w:lang w:val="uk-UA"/>
        </w:rPr>
        <w:t>%</w:t>
      </w:r>
      <w:r w:rsidRPr="004D3C37">
        <w:rPr>
          <w:lang w:val="uk-UA"/>
        </w:rPr>
        <w:t>, а коефіцієнт постійності кадрів збільшився на 1,1</w:t>
      </w:r>
      <w:r w:rsidR="000A20DD" w:rsidRPr="004D3C37">
        <w:rPr>
          <w:lang w:val="uk-UA"/>
        </w:rPr>
        <w:t>%</w:t>
      </w:r>
      <w:r w:rsidRPr="004D3C37">
        <w:rPr>
          <w:lang w:val="uk-UA"/>
        </w:rPr>
        <w:t xml:space="preserve"> у 2007 році в порівнянні з 2004 роком</w:t>
      </w:r>
      <w:r w:rsidR="000A20DD" w:rsidRPr="004D3C37">
        <w:rPr>
          <w:lang w:val="uk-UA"/>
        </w:rPr>
        <w:t xml:space="preserve">. </w:t>
      </w:r>
      <w:r w:rsidRPr="004D3C37">
        <w:rPr>
          <w:lang w:val="uk-UA"/>
        </w:rPr>
        <w:t>Спостерігається тенденція до збільшення плинності кадрів, що негативно вплине на ефективність господарської діяльності підприємства</w:t>
      </w:r>
      <w:r w:rsidR="000A20DD" w:rsidRPr="004D3C37">
        <w:rPr>
          <w:lang w:val="uk-UA"/>
        </w:rPr>
        <w:t xml:space="preserve">. </w:t>
      </w:r>
      <w:r w:rsidRPr="004D3C37">
        <w:rPr>
          <w:lang w:val="uk-UA"/>
        </w:rPr>
        <w:t>а також проаналізовано структуру і динаміку видачі, повернення не використаних підзвітних сум, утримання ал</w:t>
      </w:r>
      <w:r w:rsidR="00031C17">
        <w:rPr>
          <w:lang w:val="uk-UA"/>
        </w:rPr>
        <w:t>і</w:t>
      </w:r>
      <w:r w:rsidRPr="004D3C37">
        <w:rPr>
          <w:lang w:val="uk-UA"/>
        </w:rPr>
        <w:t>ментів та нарахування відпускних за 2007 рік, що найбільша частка припадає видачі підзвітних сум</w:t>
      </w:r>
    </w:p>
    <w:p w:rsidR="000A20DD" w:rsidRPr="004D3C37" w:rsidRDefault="00C61C08" w:rsidP="004027D2">
      <w:pPr>
        <w:keepNext/>
        <w:widowControl w:val="0"/>
        <w:ind w:firstLine="709"/>
        <w:rPr>
          <w:lang w:val="uk-UA"/>
        </w:rPr>
      </w:pPr>
      <w:r w:rsidRPr="004D3C37">
        <w:rPr>
          <w:lang w:val="uk-UA"/>
        </w:rPr>
        <w:t>Отже, можна зробити висновок, якщо підприємство розширить свою діяльність, збільшить виробничі потужності, створить нові робочі місця, то необхідно буде визначити додаткову потребу в трудових ресурсах та категоріями та професіями, джерела їх залучення</w:t>
      </w:r>
      <w:r w:rsidR="000A20DD" w:rsidRPr="004D3C37">
        <w:rPr>
          <w:lang w:val="uk-UA"/>
        </w:rPr>
        <w:t>.</w:t>
      </w:r>
    </w:p>
    <w:p w:rsidR="000A20DD" w:rsidRPr="004D3C37" w:rsidRDefault="00C61C08" w:rsidP="004027D2">
      <w:pPr>
        <w:pStyle w:val="2"/>
        <w:widowControl w:val="0"/>
        <w:rPr>
          <w:lang w:val="uk-UA"/>
        </w:rPr>
      </w:pPr>
      <w:r w:rsidRPr="004D3C37">
        <w:rPr>
          <w:lang w:val="uk-UA"/>
        </w:rPr>
        <w:br w:type="page"/>
      </w:r>
      <w:bookmarkStart w:id="36" w:name="_Toc264566523"/>
      <w:r w:rsidR="00FA1D75" w:rsidRPr="004D3C37">
        <w:rPr>
          <w:lang w:val="uk-UA"/>
        </w:rPr>
        <w:t>Список використаних джерел</w:t>
      </w:r>
      <w:bookmarkEnd w:id="36"/>
    </w:p>
    <w:p w:rsidR="00FA1D75" w:rsidRDefault="00FA1D75" w:rsidP="004027D2">
      <w:pPr>
        <w:keepNext/>
        <w:widowControl w:val="0"/>
        <w:ind w:firstLine="709"/>
        <w:rPr>
          <w:lang w:val="uk-UA"/>
        </w:rPr>
      </w:pPr>
    </w:p>
    <w:p w:rsidR="00C61C08" w:rsidRPr="004D3C37" w:rsidRDefault="00C61C08" w:rsidP="004027D2">
      <w:pPr>
        <w:pStyle w:val="a0"/>
        <w:keepNext/>
        <w:widowControl w:val="0"/>
        <w:rPr>
          <w:lang w:val="uk-UA"/>
        </w:rPr>
      </w:pPr>
      <w:r w:rsidRPr="004D3C37">
        <w:rPr>
          <w:lang w:val="uk-UA"/>
        </w:rPr>
        <w:t>Закон України “Про оплату праці</w:t>
      </w:r>
      <w:r w:rsidR="000A20DD" w:rsidRPr="004D3C37">
        <w:rPr>
          <w:lang w:val="uk-UA"/>
        </w:rPr>
        <w:t xml:space="preserve">" </w:t>
      </w:r>
      <w:r w:rsidRPr="004D3C37">
        <w:rPr>
          <w:lang w:val="uk-UA"/>
        </w:rPr>
        <w:t>№108/95 від 24</w:t>
      </w:r>
      <w:r w:rsidR="000A20DD" w:rsidRPr="004D3C37">
        <w:rPr>
          <w:lang w:val="uk-UA"/>
        </w:rPr>
        <w:t>.03.19</w:t>
      </w:r>
      <w:r w:rsidRPr="004D3C37">
        <w:rPr>
          <w:lang w:val="uk-UA"/>
        </w:rPr>
        <w:t>95 р</w:t>
      </w:r>
      <w:r w:rsidR="000A20DD" w:rsidRPr="004D3C37">
        <w:rPr>
          <w:lang w:val="uk-UA"/>
        </w:rPr>
        <w:t xml:space="preserve">. </w:t>
      </w:r>
      <w:r w:rsidRPr="004D3C37">
        <w:rPr>
          <w:lang w:val="uk-UA"/>
        </w:rPr>
        <w:t>Відомості Ве</w:t>
      </w:r>
      <w:r w:rsidR="00EE5F99" w:rsidRPr="004D3C37">
        <w:rPr>
          <w:lang w:val="uk-UA"/>
        </w:rPr>
        <w:t>рховної Ради</w:t>
      </w:r>
      <w:r w:rsidR="000A20DD" w:rsidRPr="004D3C37">
        <w:rPr>
          <w:lang w:val="uk-UA"/>
        </w:rPr>
        <w:t xml:space="preserve"> (</w:t>
      </w:r>
      <w:r w:rsidR="00EE5F99" w:rsidRPr="004D3C37">
        <w:rPr>
          <w:lang w:val="uk-UA"/>
        </w:rPr>
        <w:t>ВВР</w:t>
      </w:r>
      <w:r w:rsidR="000A20DD" w:rsidRPr="004D3C37">
        <w:rPr>
          <w:lang w:val="uk-UA"/>
        </w:rPr>
        <w:t>),</w:t>
      </w:r>
      <w:r w:rsidR="00EE5F99" w:rsidRPr="004D3C37">
        <w:rPr>
          <w:lang w:val="uk-UA"/>
        </w:rPr>
        <w:t xml:space="preserve"> 2006 №44, с</w:t>
      </w:r>
      <w:r w:rsidR="000A20DD" w:rsidRPr="004D3C37">
        <w:rPr>
          <w:lang w:val="uk-UA"/>
        </w:rPr>
        <w:t>.4</w:t>
      </w:r>
      <w:r w:rsidRPr="004D3C37">
        <w:rPr>
          <w:lang w:val="uk-UA"/>
        </w:rPr>
        <w:t>5</w:t>
      </w:r>
    </w:p>
    <w:p w:rsidR="00C61C08" w:rsidRPr="004D3C37" w:rsidRDefault="00C61C08" w:rsidP="004027D2">
      <w:pPr>
        <w:pStyle w:val="a0"/>
        <w:keepNext/>
        <w:widowControl w:val="0"/>
        <w:rPr>
          <w:lang w:val="uk-UA"/>
        </w:rPr>
      </w:pPr>
      <w:r w:rsidRPr="004D3C37">
        <w:rPr>
          <w:lang w:val="uk-UA"/>
        </w:rPr>
        <w:t>Закон України “Про відпустки</w:t>
      </w:r>
      <w:r w:rsidR="000A20DD" w:rsidRPr="004D3C37">
        <w:rPr>
          <w:lang w:val="uk-UA"/>
        </w:rPr>
        <w:t xml:space="preserve">" </w:t>
      </w:r>
      <w:r w:rsidRPr="004D3C37">
        <w:rPr>
          <w:lang w:val="uk-UA"/>
        </w:rPr>
        <w:t>№505/96 від 15</w:t>
      </w:r>
      <w:r w:rsidR="000A20DD" w:rsidRPr="004D3C37">
        <w:rPr>
          <w:lang w:val="uk-UA"/>
        </w:rPr>
        <w:t xml:space="preserve">.03.11 </w:t>
      </w:r>
      <w:r w:rsidR="00EE5F99" w:rsidRPr="004D3C37">
        <w:rPr>
          <w:lang w:val="uk-UA"/>
        </w:rPr>
        <w:t>1996 р</w:t>
      </w:r>
      <w:r w:rsidR="000A20DD" w:rsidRPr="004D3C37">
        <w:rPr>
          <w:lang w:val="uk-UA"/>
        </w:rPr>
        <w:t xml:space="preserve">. </w:t>
      </w:r>
      <w:r w:rsidR="00EE5F99" w:rsidRPr="004D3C37">
        <w:rPr>
          <w:lang w:val="uk-UA"/>
        </w:rPr>
        <w:t>ВВР 2006 №45, с</w:t>
      </w:r>
      <w:r w:rsidR="000A20DD" w:rsidRPr="004D3C37">
        <w:rPr>
          <w:lang w:val="uk-UA"/>
        </w:rPr>
        <w:t>.4</w:t>
      </w:r>
      <w:r w:rsidRPr="004D3C37">
        <w:rPr>
          <w:lang w:val="uk-UA"/>
        </w:rPr>
        <w:t>7</w:t>
      </w:r>
    </w:p>
    <w:p w:rsidR="000A20DD" w:rsidRPr="004D3C37" w:rsidRDefault="00C61C08" w:rsidP="004027D2">
      <w:pPr>
        <w:pStyle w:val="a0"/>
        <w:keepNext/>
        <w:widowControl w:val="0"/>
        <w:rPr>
          <w:lang w:val="uk-UA"/>
        </w:rPr>
      </w:pPr>
      <w:r w:rsidRPr="004D3C37">
        <w:rPr>
          <w:lang w:val="uk-UA"/>
        </w:rPr>
        <w:t>Закон України</w:t>
      </w:r>
      <w:r w:rsidR="000A20DD" w:rsidRPr="004D3C37">
        <w:rPr>
          <w:lang w:val="uk-UA"/>
        </w:rPr>
        <w:t xml:space="preserve"> "</w:t>
      </w:r>
      <w:r w:rsidRPr="004D3C37">
        <w:rPr>
          <w:lang w:val="uk-UA"/>
        </w:rPr>
        <w:t>Про бухгалтерський облік та фінансову звітність</w:t>
      </w:r>
      <w:r w:rsidR="000A20DD" w:rsidRPr="004D3C37">
        <w:rPr>
          <w:lang w:val="uk-UA"/>
        </w:rPr>
        <w:t xml:space="preserve">" </w:t>
      </w:r>
      <w:r w:rsidRPr="004D3C37">
        <w:rPr>
          <w:lang w:val="uk-UA"/>
        </w:rPr>
        <w:t xml:space="preserve">№ 996 </w:t>
      </w:r>
      <w:r w:rsidR="000A20DD" w:rsidRPr="004D3C37">
        <w:rPr>
          <w:lang w:val="uk-UA"/>
        </w:rPr>
        <w:t>-</w:t>
      </w:r>
      <w:r w:rsidRPr="004D3C37">
        <w:rPr>
          <w:lang w:val="uk-UA"/>
        </w:rPr>
        <w:t xml:space="preserve"> XIV </w:t>
      </w:r>
      <w:r w:rsidR="00EE5F99" w:rsidRPr="004D3C37">
        <w:rPr>
          <w:lang w:val="uk-UA"/>
        </w:rPr>
        <w:t>від 16</w:t>
      </w:r>
      <w:r w:rsidR="000A20DD" w:rsidRPr="004D3C37">
        <w:rPr>
          <w:lang w:val="uk-UA"/>
        </w:rPr>
        <w:t>.0</w:t>
      </w:r>
      <w:r w:rsidR="00EE5F99" w:rsidRPr="004D3C37">
        <w:rPr>
          <w:lang w:val="uk-UA"/>
        </w:rPr>
        <w:t>7</w:t>
      </w:r>
      <w:r w:rsidR="000A20DD" w:rsidRPr="004D3C37">
        <w:rPr>
          <w:lang w:val="uk-UA"/>
        </w:rPr>
        <w:t>.9</w:t>
      </w:r>
      <w:r w:rsidR="00EE5F99" w:rsidRPr="004D3C37">
        <w:rPr>
          <w:lang w:val="uk-UA"/>
        </w:rPr>
        <w:t>9 р</w:t>
      </w:r>
      <w:r w:rsidR="000A20DD" w:rsidRPr="004D3C37">
        <w:rPr>
          <w:lang w:val="uk-UA"/>
        </w:rPr>
        <w:t xml:space="preserve">. </w:t>
      </w:r>
      <w:r w:rsidR="00EE5F99" w:rsidRPr="004D3C37">
        <w:rPr>
          <w:lang w:val="uk-UA"/>
        </w:rPr>
        <w:t>ВВР 2006 №45, с</w:t>
      </w:r>
      <w:r w:rsidR="000A20DD" w:rsidRPr="004D3C37">
        <w:rPr>
          <w:lang w:val="uk-UA"/>
        </w:rPr>
        <w:t>.1</w:t>
      </w:r>
      <w:r w:rsidRPr="004D3C37">
        <w:rPr>
          <w:lang w:val="uk-UA"/>
        </w:rPr>
        <w:t>0</w:t>
      </w:r>
      <w:r w:rsidR="000A20DD" w:rsidRPr="004D3C37">
        <w:rPr>
          <w:lang w:val="uk-UA"/>
        </w:rPr>
        <w:t>.</w:t>
      </w:r>
    </w:p>
    <w:p w:rsidR="00C61C08" w:rsidRPr="004D3C37" w:rsidRDefault="00C61C08" w:rsidP="004027D2">
      <w:pPr>
        <w:pStyle w:val="a0"/>
        <w:keepNext/>
        <w:widowControl w:val="0"/>
        <w:rPr>
          <w:lang w:val="uk-UA"/>
        </w:rPr>
      </w:pPr>
      <w:r w:rsidRPr="004D3C37">
        <w:rPr>
          <w:lang w:val="uk-UA"/>
        </w:rPr>
        <w:t xml:space="preserve">Закон України “Про загальнообов’язкове державне соціальне страхування у зв’язку з тимчасовою втратою працездатності та витратами, зумовленими народженням та похованням </w:t>
      </w:r>
      <w:r w:rsidR="000A20DD" w:rsidRPr="004D3C37">
        <w:rPr>
          <w:lang w:val="uk-UA"/>
        </w:rPr>
        <w:t xml:space="preserve">". </w:t>
      </w:r>
      <w:r w:rsidRPr="004D3C37">
        <w:rPr>
          <w:lang w:val="uk-UA"/>
        </w:rPr>
        <w:t>№11/98 в</w:t>
      </w:r>
      <w:r w:rsidR="00EE5F99" w:rsidRPr="004D3C37">
        <w:rPr>
          <w:lang w:val="uk-UA"/>
        </w:rPr>
        <w:t>ід 11</w:t>
      </w:r>
      <w:r w:rsidR="000A20DD" w:rsidRPr="004D3C37">
        <w:rPr>
          <w:lang w:val="uk-UA"/>
        </w:rPr>
        <w:t>.01.20</w:t>
      </w:r>
      <w:r w:rsidR="00EE5F99" w:rsidRPr="004D3C37">
        <w:rPr>
          <w:lang w:val="uk-UA"/>
        </w:rPr>
        <w:t>01 р-ВВР 2006 №45, с</w:t>
      </w:r>
      <w:r w:rsidR="000A20DD" w:rsidRPr="004D3C37">
        <w:rPr>
          <w:lang w:val="uk-UA"/>
        </w:rPr>
        <w:t>.4</w:t>
      </w:r>
      <w:r w:rsidRPr="004D3C37">
        <w:rPr>
          <w:lang w:val="uk-UA"/>
        </w:rPr>
        <w:t>8</w:t>
      </w:r>
    </w:p>
    <w:p w:rsidR="000A20DD" w:rsidRPr="004D3C37" w:rsidRDefault="00C61C08" w:rsidP="004027D2">
      <w:pPr>
        <w:pStyle w:val="a0"/>
        <w:keepNext/>
        <w:widowControl w:val="0"/>
        <w:rPr>
          <w:lang w:val="uk-UA"/>
        </w:rPr>
      </w:pPr>
      <w:r w:rsidRPr="004D3C37">
        <w:rPr>
          <w:lang w:val="uk-UA"/>
        </w:rPr>
        <w:t>Закон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№17/98 ві</w:t>
      </w:r>
      <w:r w:rsidR="00EE5F99" w:rsidRPr="004D3C37">
        <w:rPr>
          <w:lang w:val="uk-UA"/>
        </w:rPr>
        <w:t>д 22</w:t>
      </w:r>
      <w:r w:rsidR="000A20DD" w:rsidRPr="004D3C37">
        <w:rPr>
          <w:lang w:val="uk-UA"/>
        </w:rPr>
        <w:t>.02.20</w:t>
      </w:r>
      <w:r w:rsidR="00EE5F99" w:rsidRPr="004D3C37">
        <w:rPr>
          <w:lang w:val="uk-UA"/>
        </w:rPr>
        <w:t>01 р</w:t>
      </w:r>
      <w:r w:rsidR="000A20DD" w:rsidRPr="004D3C37">
        <w:rPr>
          <w:lang w:val="uk-UA"/>
        </w:rPr>
        <w:t xml:space="preserve">. </w:t>
      </w:r>
      <w:r w:rsidR="00EE5F99" w:rsidRPr="004D3C37">
        <w:rPr>
          <w:lang w:val="uk-UA"/>
        </w:rPr>
        <w:t>ВВР 2006 №45, с</w:t>
      </w:r>
      <w:r w:rsidR="000A20DD" w:rsidRPr="004D3C37">
        <w:rPr>
          <w:lang w:val="uk-UA"/>
        </w:rPr>
        <w:t>.4</w:t>
      </w:r>
      <w:r w:rsidRPr="004D3C37">
        <w:rPr>
          <w:lang w:val="uk-UA"/>
        </w:rPr>
        <w:t>7</w:t>
      </w:r>
      <w:r w:rsidR="000A20DD" w:rsidRPr="004D3C37">
        <w:rPr>
          <w:lang w:val="uk-UA"/>
        </w:rPr>
        <w:t>.</w:t>
      </w:r>
    </w:p>
    <w:p w:rsidR="00C61C08" w:rsidRPr="004D3C37" w:rsidRDefault="00C61C08" w:rsidP="004027D2">
      <w:pPr>
        <w:pStyle w:val="a0"/>
        <w:keepNext/>
        <w:widowControl w:val="0"/>
        <w:rPr>
          <w:lang w:val="uk-UA"/>
        </w:rPr>
      </w:pPr>
      <w:r w:rsidRPr="004D3C37">
        <w:rPr>
          <w:lang w:val="uk-UA"/>
        </w:rPr>
        <w:t>Закон України “Про загальнообов’язкове державне соціальне страхування на випадок безробіття” №16/98 ві</w:t>
      </w:r>
      <w:r w:rsidR="00EE5F99" w:rsidRPr="004D3C37">
        <w:rPr>
          <w:lang w:val="uk-UA"/>
        </w:rPr>
        <w:t>д 03</w:t>
      </w:r>
      <w:r w:rsidR="000A20DD" w:rsidRPr="004D3C37">
        <w:rPr>
          <w:lang w:val="uk-UA"/>
        </w:rPr>
        <w:t>.04.20</w:t>
      </w:r>
      <w:r w:rsidR="00EE5F99" w:rsidRPr="004D3C37">
        <w:rPr>
          <w:lang w:val="uk-UA"/>
        </w:rPr>
        <w:t>03 р</w:t>
      </w:r>
      <w:r w:rsidR="000A20DD" w:rsidRPr="004D3C37">
        <w:rPr>
          <w:lang w:val="uk-UA"/>
        </w:rPr>
        <w:t xml:space="preserve">. </w:t>
      </w:r>
      <w:r w:rsidR="00EE5F99" w:rsidRPr="004D3C37">
        <w:rPr>
          <w:lang w:val="uk-UA"/>
        </w:rPr>
        <w:t>ВВР 2006 №45, с</w:t>
      </w:r>
      <w:r w:rsidR="000A20DD" w:rsidRPr="004D3C37">
        <w:rPr>
          <w:lang w:val="uk-UA"/>
        </w:rPr>
        <w:t>.4</w:t>
      </w:r>
      <w:r w:rsidRPr="004D3C37">
        <w:rPr>
          <w:lang w:val="uk-UA"/>
        </w:rPr>
        <w:t>7</w:t>
      </w:r>
    </w:p>
    <w:p w:rsidR="00C61C08" w:rsidRPr="004D3C37" w:rsidRDefault="00C61C08" w:rsidP="004027D2">
      <w:pPr>
        <w:pStyle w:val="a0"/>
        <w:keepNext/>
        <w:widowControl w:val="0"/>
        <w:rPr>
          <w:lang w:val="uk-UA"/>
        </w:rPr>
      </w:pPr>
      <w:r w:rsidRPr="004D3C37">
        <w:rPr>
          <w:lang w:val="uk-UA"/>
        </w:rPr>
        <w:t>Закон України “Про загальнодержавне пенсійне страхування</w:t>
      </w:r>
      <w:r w:rsidR="000A20DD" w:rsidRPr="004D3C37">
        <w:rPr>
          <w:lang w:val="uk-UA"/>
        </w:rPr>
        <w:t xml:space="preserve">" </w:t>
      </w:r>
      <w:r w:rsidRPr="004D3C37">
        <w:rPr>
          <w:lang w:val="uk-UA"/>
        </w:rPr>
        <w:t>№18/98 ві</w:t>
      </w:r>
      <w:r w:rsidR="00EE5F99" w:rsidRPr="004D3C37">
        <w:rPr>
          <w:lang w:val="uk-UA"/>
        </w:rPr>
        <w:t>д 04</w:t>
      </w:r>
      <w:r w:rsidR="000A20DD" w:rsidRPr="004D3C37">
        <w:rPr>
          <w:lang w:val="uk-UA"/>
        </w:rPr>
        <w:t>.05.20</w:t>
      </w:r>
      <w:r w:rsidR="00EE5F99" w:rsidRPr="004D3C37">
        <w:rPr>
          <w:lang w:val="uk-UA"/>
        </w:rPr>
        <w:t>01 р</w:t>
      </w:r>
      <w:r w:rsidR="000A20DD" w:rsidRPr="004D3C37">
        <w:rPr>
          <w:lang w:val="uk-UA"/>
        </w:rPr>
        <w:t xml:space="preserve">. </w:t>
      </w:r>
      <w:r w:rsidR="00EE5F99" w:rsidRPr="004D3C37">
        <w:rPr>
          <w:lang w:val="uk-UA"/>
        </w:rPr>
        <w:t>ВВР 2006 №45, с</w:t>
      </w:r>
      <w:r w:rsidR="000A20DD" w:rsidRPr="004D3C37">
        <w:rPr>
          <w:lang w:val="uk-UA"/>
        </w:rPr>
        <w:t>.4</w:t>
      </w:r>
      <w:r w:rsidRPr="004D3C37">
        <w:rPr>
          <w:lang w:val="uk-UA"/>
        </w:rPr>
        <w:t>7</w:t>
      </w:r>
    </w:p>
    <w:p w:rsidR="000A20DD" w:rsidRPr="004D3C37" w:rsidRDefault="00C61C08" w:rsidP="004027D2">
      <w:pPr>
        <w:pStyle w:val="a0"/>
        <w:keepNext/>
        <w:widowControl w:val="0"/>
        <w:rPr>
          <w:lang w:val="uk-UA"/>
        </w:rPr>
      </w:pPr>
      <w:r w:rsidRPr="004D3C37">
        <w:rPr>
          <w:lang w:val="uk-UA"/>
        </w:rPr>
        <w:t xml:space="preserve">Закон України “Про податок з доходів фізичних осіб” № 889 </w:t>
      </w:r>
      <w:r w:rsidR="000A20DD" w:rsidRPr="004D3C37">
        <w:rPr>
          <w:lang w:val="uk-UA"/>
        </w:rPr>
        <w:t>-</w:t>
      </w:r>
      <w:r w:rsidRPr="004D3C37">
        <w:rPr>
          <w:lang w:val="uk-UA"/>
        </w:rPr>
        <w:t xml:space="preserve">IV </w:t>
      </w:r>
      <w:r w:rsidR="00EE5F99" w:rsidRPr="004D3C37">
        <w:rPr>
          <w:lang w:val="uk-UA"/>
        </w:rPr>
        <w:t>від 22</w:t>
      </w:r>
      <w:r w:rsidR="000A20DD" w:rsidRPr="004D3C37">
        <w:rPr>
          <w:lang w:val="uk-UA"/>
        </w:rPr>
        <w:t>.0</w:t>
      </w:r>
      <w:r w:rsidR="00EE5F99" w:rsidRPr="004D3C37">
        <w:rPr>
          <w:lang w:val="uk-UA"/>
        </w:rPr>
        <w:t>5</w:t>
      </w:r>
      <w:r w:rsidR="000A20DD" w:rsidRPr="004D3C37">
        <w:rPr>
          <w:lang w:val="uk-UA"/>
        </w:rPr>
        <w:t>.0</w:t>
      </w:r>
      <w:r w:rsidR="00EE5F99" w:rsidRPr="004D3C37">
        <w:rPr>
          <w:lang w:val="uk-UA"/>
        </w:rPr>
        <w:t>3 р</w:t>
      </w:r>
      <w:r w:rsidR="000A20DD" w:rsidRPr="004D3C37">
        <w:rPr>
          <w:lang w:val="uk-UA"/>
        </w:rPr>
        <w:t xml:space="preserve">. </w:t>
      </w:r>
      <w:r w:rsidR="00EE5F99" w:rsidRPr="004D3C37">
        <w:rPr>
          <w:lang w:val="uk-UA"/>
        </w:rPr>
        <w:t>ВВР 2006 №45, с</w:t>
      </w:r>
      <w:r w:rsidR="000A20DD" w:rsidRPr="004D3C37">
        <w:rPr>
          <w:lang w:val="uk-UA"/>
        </w:rPr>
        <w:t>.4</w:t>
      </w:r>
      <w:r w:rsidRPr="004D3C37">
        <w:rPr>
          <w:lang w:val="uk-UA"/>
        </w:rPr>
        <w:t>8</w:t>
      </w:r>
      <w:r w:rsidR="000A20DD" w:rsidRPr="004D3C37">
        <w:rPr>
          <w:lang w:val="uk-UA"/>
        </w:rPr>
        <w:t>.</w:t>
      </w:r>
    </w:p>
    <w:p w:rsidR="00C61C08" w:rsidRPr="004D3C37" w:rsidRDefault="00C61C08" w:rsidP="004027D2">
      <w:pPr>
        <w:pStyle w:val="a0"/>
        <w:keepNext/>
        <w:widowControl w:val="0"/>
        <w:rPr>
          <w:lang w:val="uk-UA"/>
        </w:rPr>
      </w:pPr>
      <w:r w:rsidRPr="004D3C37">
        <w:rPr>
          <w:lang w:val="uk-UA"/>
        </w:rPr>
        <w:t>Закон України “Про аудиторську діяльність” від 22</w:t>
      </w:r>
      <w:r w:rsidR="000A20DD" w:rsidRPr="004D3C37">
        <w:rPr>
          <w:lang w:val="uk-UA"/>
        </w:rPr>
        <w:t>.04.9</w:t>
      </w:r>
      <w:r w:rsidRPr="004D3C37">
        <w:rPr>
          <w:lang w:val="uk-UA"/>
        </w:rPr>
        <w:t>3 р</w:t>
      </w:r>
      <w:r w:rsidR="000A20DD" w:rsidRPr="004D3C37">
        <w:rPr>
          <w:lang w:val="uk-UA"/>
        </w:rPr>
        <w:t xml:space="preserve">. </w:t>
      </w:r>
      <w:r w:rsidRPr="004D3C37">
        <w:rPr>
          <w:lang w:val="uk-UA"/>
        </w:rPr>
        <w:t>№ 3125-ХІІ із змінами і доповненнями, внесеними законами № 81/95</w:t>
      </w:r>
      <w:r w:rsidR="000A20DD" w:rsidRPr="004D3C37">
        <w:rPr>
          <w:lang w:val="uk-UA"/>
        </w:rPr>
        <w:t xml:space="preserve"> </w:t>
      </w:r>
      <w:r w:rsidRPr="004D3C37">
        <w:rPr>
          <w:lang w:val="uk-UA"/>
        </w:rPr>
        <w:t xml:space="preserve">від 14 </w:t>
      </w:r>
      <w:r w:rsidR="00EE5F99" w:rsidRPr="004D3C37">
        <w:rPr>
          <w:lang w:val="uk-UA"/>
        </w:rPr>
        <w:t>березня 1995 р</w:t>
      </w:r>
      <w:r w:rsidR="000A20DD" w:rsidRPr="004D3C37">
        <w:rPr>
          <w:lang w:val="uk-UA"/>
        </w:rPr>
        <w:t xml:space="preserve">. </w:t>
      </w:r>
      <w:r w:rsidR="00EE5F99" w:rsidRPr="004D3C37">
        <w:rPr>
          <w:lang w:val="uk-UA"/>
        </w:rPr>
        <w:t>ВВР 2006 №45, с</w:t>
      </w:r>
      <w:r w:rsidR="000A20DD" w:rsidRPr="004D3C37">
        <w:rPr>
          <w:lang w:val="uk-UA"/>
        </w:rPr>
        <w:t>.1</w:t>
      </w:r>
      <w:r w:rsidRPr="004D3C37">
        <w:rPr>
          <w:lang w:val="uk-UA"/>
        </w:rPr>
        <w:t>52</w:t>
      </w:r>
    </w:p>
    <w:p w:rsidR="00EE5F99" w:rsidRPr="004D3C37" w:rsidRDefault="00EE5F99" w:rsidP="004027D2">
      <w:pPr>
        <w:pStyle w:val="a0"/>
        <w:keepNext/>
        <w:widowControl w:val="0"/>
        <w:rPr>
          <w:lang w:val="uk-UA"/>
        </w:rPr>
      </w:pPr>
      <w:r w:rsidRPr="004D3C37">
        <w:rPr>
          <w:lang w:val="uk-UA"/>
        </w:rPr>
        <w:t>Закон України “Про колективні договори і угоди</w:t>
      </w:r>
      <w:r w:rsidR="000A20DD" w:rsidRPr="004D3C37">
        <w:rPr>
          <w:lang w:val="uk-UA"/>
        </w:rPr>
        <w:t xml:space="preserve">" </w:t>
      </w:r>
      <w:r w:rsidRPr="004D3C37">
        <w:rPr>
          <w:lang w:val="uk-UA"/>
        </w:rPr>
        <w:t>№3356 від 01</w:t>
      </w:r>
      <w:r w:rsidR="000A20DD" w:rsidRPr="004D3C37">
        <w:rPr>
          <w:lang w:val="uk-UA"/>
        </w:rPr>
        <w:t>.0</w:t>
      </w:r>
      <w:r w:rsidRPr="004D3C37">
        <w:rPr>
          <w:lang w:val="uk-UA"/>
        </w:rPr>
        <w:t>7</w:t>
      </w:r>
      <w:r w:rsidR="000A20DD" w:rsidRPr="004D3C37">
        <w:rPr>
          <w:lang w:val="uk-UA"/>
        </w:rPr>
        <w:t>.9</w:t>
      </w:r>
      <w:r w:rsidRPr="004D3C37">
        <w:rPr>
          <w:lang w:val="uk-UA"/>
        </w:rPr>
        <w:t>3р</w:t>
      </w:r>
      <w:r w:rsidR="000A20DD" w:rsidRPr="004D3C37">
        <w:rPr>
          <w:lang w:val="uk-UA"/>
        </w:rPr>
        <w:t xml:space="preserve">. </w:t>
      </w:r>
      <w:r w:rsidRPr="004D3C37">
        <w:rPr>
          <w:lang w:val="uk-UA"/>
        </w:rPr>
        <w:t>ВВР 2006 №45, с</w:t>
      </w:r>
      <w:r w:rsidR="000A20DD" w:rsidRPr="004D3C37">
        <w:rPr>
          <w:lang w:val="uk-UA"/>
        </w:rPr>
        <w:t>.8</w:t>
      </w:r>
      <w:r w:rsidRPr="004D3C37">
        <w:rPr>
          <w:lang w:val="uk-UA"/>
        </w:rPr>
        <w:t>5</w:t>
      </w:r>
    </w:p>
    <w:p w:rsidR="00EE5F99" w:rsidRPr="004D3C37" w:rsidRDefault="00EE5F99" w:rsidP="004027D2">
      <w:pPr>
        <w:pStyle w:val="a0"/>
        <w:keepNext/>
        <w:widowControl w:val="0"/>
        <w:rPr>
          <w:lang w:val="uk-UA"/>
        </w:rPr>
      </w:pPr>
      <w:r w:rsidRPr="004D3C37">
        <w:rPr>
          <w:lang w:val="uk-UA"/>
        </w:rPr>
        <w:t>Закон України “Про охорону праці</w:t>
      </w:r>
      <w:r w:rsidR="000A20DD" w:rsidRPr="004D3C37">
        <w:rPr>
          <w:lang w:val="uk-UA"/>
        </w:rPr>
        <w:t xml:space="preserve">" </w:t>
      </w:r>
      <w:r w:rsidRPr="004D3C37">
        <w:rPr>
          <w:lang w:val="uk-UA"/>
        </w:rPr>
        <w:t>№2694 від 1</w:t>
      </w:r>
      <w:r w:rsidR="000A20DD" w:rsidRPr="004D3C37">
        <w:rPr>
          <w:lang w:val="uk-UA"/>
        </w:rPr>
        <w:t>4.1</w:t>
      </w:r>
      <w:r w:rsidRPr="004D3C37">
        <w:rPr>
          <w:lang w:val="uk-UA"/>
        </w:rPr>
        <w:t>0,92р</w:t>
      </w:r>
      <w:r w:rsidR="000A20DD" w:rsidRPr="004D3C37">
        <w:rPr>
          <w:lang w:val="uk-UA"/>
        </w:rPr>
        <w:t xml:space="preserve">. </w:t>
      </w:r>
      <w:r w:rsidRPr="004D3C37">
        <w:rPr>
          <w:lang w:val="uk-UA"/>
        </w:rPr>
        <w:t>ВВР 2006 №45, с</w:t>
      </w:r>
      <w:r w:rsidR="000A20DD" w:rsidRPr="004D3C37">
        <w:rPr>
          <w:lang w:val="uk-UA"/>
        </w:rPr>
        <w:t>.9</w:t>
      </w:r>
      <w:r w:rsidRPr="004D3C37">
        <w:rPr>
          <w:lang w:val="uk-UA"/>
        </w:rPr>
        <w:t>5</w:t>
      </w:r>
    </w:p>
    <w:p w:rsidR="00EE5F99" w:rsidRPr="004D3C37" w:rsidRDefault="00EE5F99" w:rsidP="004027D2">
      <w:pPr>
        <w:pStyle w:val="a0"/>
        <w:keepNext/>
        <w:widowControl w:val="0"/>
        <w:rPr>
          <w:lang w:val="uk-UA"/>
        </w:rPr>
      </w:pPr>
      <w:r w:rsidRPr="004D3C37">
        <w:rPr>
          <w:lang w:val="uk-UA"/>
        </w:rPr>
        <w:t>Закон України “Про господарські товариства” №56 від 29,11</w:t>
      </w:r>
      <w:r w:rsidR="000A20DD" w:rsidRPr="004D3C37">
        <w:rPr>
          <w:lang w:val="uk-UA"/>
        </w:rPr>
        <w:t>, 20</w:t>
      </w:r>
      <w:r w:rsidRPr="004D3C37">
        <w:rPr>
          <w:lang w:val="uk-UA"/>
        </w:rPr>
        <w:t>01</w:t>
      </w:r>
      <w:r w:rsidR="000A20DD" w:rsidRPr="004D3C37">
        <w:rPr>
          <w:lang w:val="uk-UA"/>
        </w:rPr>
        <w:t xml:space="preserve">. </w:t>
      </w:r>
      <w:r w:rsidRPr="004D3C37">
        <w:rPr>
          <w:lang w:val="uk-UA"/>
        </w:rPr>
        <w:t>ВВР 2006 №45, с</w:t>
      </w:r>
      <w:r w:rsidR="000A20DD" w:rsidRPr="004D3C37">
        <w:rPr>
          <w:lang w:val="uk-UA"/>
        </w:rPr>
        <w:t>.2</w:t>
      </w:r>
      <w:r w:rsidRPr="004D3C37">
        <w:rPr>
          <w:lang w:val="uk-UA"/>
        </w:rPr>
        <w:t>5</w:t>
      </w:r>
    </w:p>
    <w:p w:rsidR="00EE5F99" w:rsidRPr="004D3C37" w:rsidRDefault="00EE5F99" w:rsidP="004027D2">
      <w:pPr>
        <w:pStyle w:val="a0"/>
        <w:keepNext/>
        <w:widowControl w:val="0"/>
        <w:rPr>
          <w:lang w:val="uk-UA"/>
        </w:rPr>
      </w:pPr>
      <w:r w:rsidRPr="004D3C37">
        <w:rPr>
          <w:lang w:val="uk-UA"/>
        </w:rPr>
        <w:t>Закон України “Про акціонерні товариства” №65 від 30,11</w:t>
      </w:r>
      <w:r w:rsidR="000A20DD" w:rsidRPr="004D3C37">
        <w:rPr>
          <w:lang w:val="uk-UA"/>
        </w:rPr>
        <w:t>, 20</w:t>
      </w:r>
      <w:r w:rsidRPr="004D3C37">
        <w:rPr>
          <w:lang w:val="uk-UA"/>
        </w:rPr>
        <w:t>01</w:t>
      </w:r>
      <w:r w:rsidR="000A20DD" w:rsidRPr="004D3C37">
        <w:rPr>
          <w:lang w:val="uk-UA"/>
        </w:rPr>
        <w:t xml:space="preserve">. </w:t>
      </w:r>
      <w:r w:rsidRPr="004D3C37">
        <w:rPr>
          <w:lang w:val="uk-UA"/>
        </w:rPr>
        <w:t>ВВР 2006 №45, с</w:t>
      </w:r>
      <w:r w:rsidR="000A20DD" w:rsidRPr="004D3C37">
        <w:rPr>
          <w:lang w:val="uk-UA"/>
        </w:rPr>
        <w:t>.2</w:t>
      </w:r>
      <w:r w:rsidRPr="004D3C37">
        <w:rPr>
          <w:lang w:val="uk-UA"/>
        </w:rPr>
        <w:t>3</w:t>
      </w:r>
    </w:p>
    <w:p w:rsidR="00C61C08" w:rsidRPr="004D3C37" w:rsidRDefault="00C61C08" w:rsidP="004027D2">
      <w:pPr>
        <w:pStyle w:val="a0"/>
        <w:keepNext/>
        <w:widowControl w:val="0"/>
        <w:rPr>
          <w:lang w:val="uk-UA"/>
        </w:rPr>
      </w:pPr>
      <w:r w:rsidRPr="004D3C37">
        <w:rPr>
          <w:lang w:val="uk-UA"/>
        </w:rPr>
        <w:t>Наказ Міністерства статистики України “Про затвердження типових форм первинного обліку особового складу” №277</w:t>
      </w:r>
      <w:r w:rsidR="000A20DD" w:rsidRPr="004D3C37">
        <w:rPr>
          <w:lang w:val="uk-UA"/>
        </w:rPr>
        <w:t xml:space="preserve">. </w:t>
      </w:r>
      <w:r w:rsidRPr="004D3C37">
        <w:rPr>
          <w:lang w:val="uk-UA"/>
        </w:rPr>
        <w:t>ві</w:t>
      </w:r>
      <w:r w:rsidR="00EE5F99" w:rsidRPr="004D3C37">
        <w:rPr>
          <w:lang w:val="uk-UA"/>
        </w:rPr>
        <w:t>д 27</w:t>
      </w:r>
      <w:r w:rsidR="000A20DD" w:rsidRPr="004D3C37">
        <w:rPr>
          <w:lang w:val="uk-UA"/>
        </w:rPr>
        <w:t>.10.20</w:t>
      </w:r>
      <w:r w:rsidR="00EE5F99" w:rsidRPr="004D3C37">
        <w:rPr>
          <w:lang w:val="uk-UA"/>
        </w:rPr>
        <w:t>01 р</w:t>
      </w:r>
      <w:r w:rsidR="000A20DD" w:rsidRPr="004D3C37">
        <w:rPr>
          <w:lang w:val="uk-UA"/>
        </w:rPr>
        <w:t xml:space="preserve">. </w:t>
      </w:r>
      <w:r w:rsidR="00EE5F99" w:rsidRPr="004D3C37">
        <w:rPr>
          <w:lang w:val="uk-UA"/>
        </w:rPr>
        <w:t>ВВР 2006 №45, с</w:t>
      </w:r>
      <w:r w:rsidR="000A20DD" w:rsidRPr="004D3C37">
        <w:rPr>
          <w:lang w:val="uk-UA"/>
        </w:rPr>
        <w:t>.4</w:t>
      </w:r>
      <w:r w:rsidRPr="004D3C37">
        <w:rPr>
          <w:lang w:val="uk-UA"/>
        </w:rPr>
        <w:t>3</w:t>
      </w:r>
    </w:p>
    <w:p w:rsidR="00EE5F99" w:rsidRPr="004D3C37" w:rsidRDefault="00EE5F99" w:rsidP="004027D2">
      <w:pPr>
        <w:pStyle w:val="a0"/>
        <w:keepNext/>
        <w:widowControl w:val="0"/>
        <w:rPr>
          <w:lang w:val="uk-UA"/>
        </w:rPr>
      </w:pPr>
      <w:r w:rsidRPr="004D3C37">
        <w:rPr>
          <w:lang w:val="uk-UA"/>
        </w:rPr>
        <w:t>Постанова про затвердження Порядку обчислення середньої заробітної плати</w:t>
      </w:r>
      <w:r w:rsidR="000A20DD" w:rsidRPr="004D3C37">
        <w:rPr>
          <w:lang w:val="uk-UA"/>
        </w:rPr>
        <w:t xml:space="preserve">. </w:t>
      </w:r>
      <w:r w:rsidRPr="004D3C37">
        <w:rPr>
          <w:lang w:val="uk-UA"/>
        </w:rPr>
        <w:t>№100 від 08</w:t>
      </w:r>
      <w:r w:rsidR="000A20DD" w:rsidRPr="004D3C37">
        <w:rPr>
          <w:lang w:val="uk-UA"/>
        </w:rPr>
        <w:t>.02.19</w:t>
      </w:r>
      <w:r w:rsidRPr="004D3C37">
        <w:rPr>
          <w:lang w:val="uk-UA"/>
        </w:rPr>
        <w:t>95 р</w:t>
      </w:r>
      <w:r w:rsidR="000A20DD" w:rsidRPr="004D3C37">
        <w:rPr>
          <w:lang w:val="uk-UA"/>
        </w:rPr>
        <w:t xml:space="preserve">. </w:t>
      </w:r>
      <w:r w:rsidRPr="004D3C37">
        <w:rPr>
          <w:lang w:val="uk-UA"/>
        </w:rPr>
        <w:t>ВВР 2006 №45, с</w:t>
      </w:r>
      <w:r w:rsidR="000A20DD" w:rsidRPr="004D3C37">
        <w:rPr>
          <w:lang w:val="uk-UA"/>
        </w:rPr>
        <w:t>.4</w:t>
      </w:r>
      <w:r w:rsidRPr="004D3C37">
        <w:rPr>
          <w:lang w:val="uk-UA"/>
        </w:rPr>
        <w:t>2</w:t>
      </w:r>
    </w:p>
    <w:p w:rsidR="00EE5F99" w:rsidRPr="004D3C37" w:rsidRDefault="00EE5F99" w:rsidP="004027D2">
      <w:pPr>
        <w:pStyle w:val="a0"/>
        <w:keepNext/>
        <w:widowControl w:val="0"/>
        <w:rPr>
          <w:lang w:val="uk-UA"/>
        </w:rPr>
      </w:pPr>
      <w:r w:rsidRPr="004D3C37">
        <w:rPr>
          <w:lang w:val="uk-UA"/>
        </w:rPr>
        <w:t>Постанова Кабінету Міністрів України “Про види заробітку, які підлягають обліку при утримані аліментів із змінами та доповненнями № 769 від 27,09,95 ВВР 2006 №45, с</w:t>
      </w:r>
      <w:r w:rsidR="000A20DD" w:rsidRPr="004D3C37">
        <w:rPr>
          <w:lang w:val="uk-UA"/>
        </w:rPr>
        <w:t>.1</w:t>
      </w:r>
      <w:r w:rsidRPr="004D3C37">
        <w:rPr>
          <w:lang w:val="uk-UA"/>
        </w:rPr>
        <w:t>02</w:t>
      </w:r>
    </w:p>
    <w:p w:rsidR="000A20DD" w:rsidRPr="004D3C37" w:rsidRDefault="00EE5F99" w:rsidP="004027D2">
      <w:pPr>
        <w:pStyle w:val="a0"/>
        <w:keepNext/>
        <w:widowControl w:val="0"/>
        <w:rPr>
          <w:lang w:val="uk-UA"/>
        </w:rPr>
      </w:pPr>
      <w:r w:rsidRPr="004D3C37">
        <w:rPr>
          <w:lang w:val="uk-UA"/>
        </w:rPr>
        <w:t>Положення</w:t>
      </w:r>
      <w:r w:rsidR="000A20DD" w:rsidRPr="004D3C37">
        <w:rPr>
          <w:lang w:val="uk-UA"/>
        </w:rPr>
        <w:t xml:space="preserve"> (</w:t>
      </w:r>
      <w:r w:rsidRPr="004D3C37">
        <w:rPr>
          <w:lang w:val="uk-UA"/>
        </w:rPr>
        <w:t>стандарт</w:t>
      </w:r>
      <w:r w:rsidR="000A20DD" w:rsidRPr="004D3C37">
        <w:rPr>
          <w:lang w:val="uk-UA"/>
        </w:rPr>
        <w:t xml:space="preserve">) </w:t>
      </w:r>
      <w:r w:rsidRPr="004D3C37">
        <w:rPr>
          <w:lang w:val="uk-UA"/>
        </w:rPr>
        <w:t>бухгалтерського обліку 16</w:t>
      </w:r>
      <w:r w:rsidR="000A20DD" w:rsidRPr="004D3C37">
        <w:rPr>
          <w:lang w:val="uk-UA"/>
        </w:rPr>
        <w:t xml:space="preserve"> "</w:t>
      </w:r>
      <w:r w:rsidRPr="004D3C37">
        <w:rPr>
          <w:lang w:val="uk-UA"/>
        </w:rPr>
        <w:t>Витрати</w:t>
      </w:r>
      <w:r w:rsidR="000A20DD" w:rsidRPr="004D3C37">
        <w:rPr>
          <w:lang w:val="uk-UA"/>
        </w:rPr>
        <w:t xml:space="preserve">", </w:t>
      </w:r>
      <w:r w:rsidRPr="004D3C37">
        <w:rPr>
          <w:lang w:val="uk-UA"/>
        </w:rPr>
        <w:t>№ 318</w:t>
      </w:r>
      <w:r w:rsidR="000A20DD" w:rsidRPr="004D3C37">
        <w:rPr>
          <w:lang w:val="uk-UA"/>
        </w:rPr>
        <w:t xml:space="preserve">. </w:t>
      </w:r>
      <w:r w:rsidRPr="004D3C37">
        <w:rPr>
          <w:lang w:val="uk-UA"/>
        </w:rPr>
        <w:t>від 3</w:t>
      </w:r>
      <w:r w:rsidR="000A20DD" w:rsidRPr="004D3C37">
        <w:rPr>
          <w:lang w:val="uk-UA"/>
        </w:rPr>
        <w:t>1.12.9</w:t>
      </w:r>
      <w:r w:rsidRPr="004D3C37">
        <w:rPr>
          <w:lang w:val="uk-UA"/>
        </w:rPr>
        <w:t>9 р</w:t>
      </w:r>
      <w:r w:rsidR="000A20DD" w:rsidRPr="004D3C37">
        <w:rPr>
          <w:lang w:val="uk-UA"/>
        </w:rPr>
        <w:t xml:space="preserve">. ". </w:t>
      </w:r>
      <w:r w:rsidRPr="004D3C37">
        <w:rPr>
          <w:lang w:val="uk-UA"/>
        </w:rPr>
        <w:t>ВВР 2006 №45, с</w:t>
      </w:r>
      <w:r w:rsidR="000A20DD" w:rsidRPr="004D3C37">
        <w:rPr>
          <w:lang w:val="uk-UA"/>
        </w:rPr>
        <w:t>.7</w:t>
      </w:r>
      <w:r w:rsidRPr="004D3C37">
        <w:rPr>
          <w:lang w:val="uk-UA"/>
        </w:rPr>
        <w:t>5</w:t>
      </w:r>
    </w:p>
    <w:p w:rsidR="000A20DD" w:rsidRPr="004D3C37" w:rsidRDefault="00EE5F99" w:rsidP="004027D2">
      <w:pPr>
        <w:pStyle w:val="a0"/>
        <w:keepNext/>
        <w:widowControl w:val="0"/>
        <w:rPr>
          <w:lang w:val="uk-UA"/>
        </w:rPr>
      </w:pPr>
      <w:r w:rsidRPr="004D3C37">
        <w:rPr>
          <w:lang w:val="uk-UA"/>
        </w:rPr>
        <w:t>Положення</w:t>
      </w:r>
      <w:r w:rsidR="000A20DD" w:rsidRPr="004D3C37">
        <w:rPr>
          <w:lang w:val="uk-UA"/>
        </w:rPr>
        <w:t xml:space="preserve"> (</w:t>
      </w:r>
      <w:r w:rsidRPr="004D3C37">
        <w:rPr>
          <w:lang w:val="uk-UA"/>
        </w:rPr>
        <w:t>стандарт</w:t>
      </w:r>
      <w:r w:rsidR="000A20DD" w:rsidRPr="004D3C37">
        <w:rPr>
          <w:lang w:val="uk-UA"/>
        </w:rPr>
        <w:t xml:space="preserve">) </w:t>
      </w:r>
      <w:r w:rsidRPr="004D3C37">
        <w:rPr>
          <w:lang w:val="uk-UA"/>
        </w:rPr>
        <w:t>бухгалтерського обліку 26</w:t>
      </w:r>
      <w:r w:rsidR="000A20DD" w:rsidRPr="004D3C37">
        <w:rPr>
          <w:lang w:val="uk-UA"/>
        </w:rPr>
        <w:t xml:space="preserve"> "</w:t>
      </w:r>
      <w:r w:rsidRPr="004D3C37">
        <w:rPr>
          <w:lang w:val="uk-UA"/>
        </w:rPr>
        <w:t>Виплати працівникам</w:t>
      </w:r>
      <w:r w:rsidR="000A20DD" w:rsidRPr="004D3C37">
        <w:rPr>
          <w:lang w:val="uk-UA"/>
        </w:rPr>
        <w:t xml:space="preserve">", </w:t>
      </w:r>
      <w:r w:rsidRPr="004D3C37">
        <w:rPr>
          <w:lang w:val="uk-UA"/>
        </w:rPr>
        <w:t>№601 від 28</w:t>
      </w:r>
      <w:r w:rsidR="000A20DD" w:rsidRPr="004D3C37">
        <w:rPr>
          <w:lang w:val="uk-UA"/>
        </w:rPr>
        <w:t>.10.20</w:t>
      </w:r>
      <w:r w:rsidRPr="004D3C37">
        <w:rPr>
          <w:lang w:val="uk-UA"/>
        </w:rPr>
        <w:t>03 р</w:t>
      </w:r>
      <w:r w:rsidR="000A20DD" w:rsidRPr="004D3C37">
        <w:rPr>
          <w:lang w:val="uk-UA"/>
        </w:rPr>
        <w:t xml:space="preserve">. </w:t>
      </w:r>
      <w:r w:rsidRPr="004D3C37">
        <w:rPr>
          <w:lang w:val="uk-UA"/>
        </w:rPr>
        <w:t>ВВР 2006 №45, ст</w:t>
      </w:r>
      <w:r w:rsidR="000A20DD" w:rsidRPr="004D3C37">
        <w:rPr>
          <w:lang w:val="uk-UA"/>
        </w:rPr>
        <w:t>.3</w:t>
      </w:r>
      <w:r w:rsidRPr="004D3C37">
        <w:rPr>
          <w:lang w:val="uk-UA"/>
        </w:rPr>
        <w:t>6</w:t>
      </w:r>
      <w:r w:rsidR="000A20DD" w:rsidRPr="004D3C37">
        <w:rPr>
          <w:lang w:val="uk-UA"/>
        </w:rPr>
        <w:t>.</w:t>
      </w:r>
    </w:p>
    <w:p w:rsidR="00EE5F99" w:rsidRPr="004D3C37" w:rsidRDefault="00EE5F99" w:rsidP="004027D2">
      <w:pPr>
        <w:pStyle w:val="a0"/>
        <w:keepNext/>
        <w:widowControl w:val="0"/>
        <w:rPr>
          <w:lang w:val="uk-UA"/>
        </w:rPr>
      </w:pPr>
      <w:r w:rsidRPr="004D3C37">
        <w:rPr>
          <w:lang w:val="uk-UA"/>
        </w:rPr>
        <w:t>Інструкція про службові відрядження в межах України та за кордоном” №59 від 13</w:t>
      </w:r>
      <w:r w:rsidR="000A20DD" w:rsidRPr="004D3C37">
        <w:rPr>
          <w:lang w:val="uk-UA"/>
        </w:rPr>
        <w:t>.03.9</w:t>
      </w:r>
      <w:r w:rsidRPr="004D3C37">
        <w:rPr>
          <w:lang w:val="uk-UA"/>
        </w:rPr>
        <w:t>8</w:t>
      </w:r>
      <w:r w:rsidR="000A20DD" w:rsidRPr="004D3C37">
        <w:rPr>
          <w:lang w:val="uk-UA"/>
        </w:rPr>
        <w:t xml:space="preserve">. </w:t>
      </w:r>
      <w:r w:rsidRPr="004D3C37">
        <w:rPr>
          <w:lang w:val="uk-UA"/>
        </w:rPr>
        <w:t>ВВР 2006 №45, с</w:t>
      </w:r>
      <w:r w:rsidR="000A20DD" w:rsidRPr="004D3C37">
        <w:rPr>
          <w:lang w:val="uk-UA"/>
        </w:rPr>
        <w:t>.3</w:t>
      </w:r>
      <w:r w:rsidRPr="004D3C37">
        <w:rPr>
          <w:lang w:val="uk-UA"/>
        </w:rPr>
        <w:t>4</w:t>
      </w:r>
    </w:p>
    <w:p w:rsidR="00EE5F99" w:rsidRPr="004D3C37" w:rsidRDefault="00EE5F99" w:rsidP="004027D2">
      <w:pPr>
        <w:pStyle w:val="a0"/>
        <w:keepNext/>
        <w:widowControl w:val="0"/>
        <w:rPr>
          <w:lang w:val="uk-UA"/>
        </w:rPr>
      </w:pPr>
      <w:r w:rsidRPr="004D3C37">
        <w:rPr>
          <w:lang w:val="uk-UA"/>
        </w:rPr>
        <w:t>Кодекс законів Про працю зі змінами та доповненнями ЗУ №1356 від 24,12,99р</w:t>
      </w:r>
      <w:r w:rsidR="000A20DD" w:rsidRPr="004D3C37">
        <w:rPr>
          <w:lang w:val="uk-UA"/>
        </w:rPr>
        <w:t xml:space="preserve">. </w:t>
      </w:r>
      <w:r w:rsidRPr="004D3C37">
        <w:rPr>
          <w:lang w:val="uk-UA"/>
        </w:rPr>
        <w:t>ВВР 2006 №45, с</w:t>
      </w:r>
      <w:r w:rsidR="000A20DD" w:rsidRPr="004D3C37">
        <w:rPr>
          <w:lang w:val="uk-UA"/>
        </w:rPr>
        <w:t>.6</w:t>
      </w:r>
      <w:r w:rsidRPr="004D3C37">
        <w:rPr>
          <w:lang w:val="uk-UA"/>
        </w:rPr>
        <w:t>5</w:t>
      </w:r>
    </w:p>
    <w:p w:rsidR="00EE5F99" w:rsidRPr="004D3C37" w:rsidRDefault="00EE5F99" w:rsidP="004027D2">
      <w:pPr>
        <w:pStyle w:val="a0"/>
        <w:keepNext/>
        <w:widowControl w:val="0"/>
        <w:rPr>
          <w:lang w:val="uk-UA"/>
        </w:rPr>
      </w:pPr>
      <w:r w:rsidRPr="004D3C37">
        <w:rPr>
          <w:lang w:val="uk-UA"/>
        </w:rPr>
        <w:t>Положення</w:t>
      </w:r>
      <w:r w:rsidR="000A20DD" w:rsidRPr="004D3C37">
        <w:rPr>
          <w:lang w:val="uk-UA"/>
        </w:rPr>
        <w:t xml:space="preserve"> (</w:t>
      </w:r>
      <w:r w:rsidRPr="004D3C37">
        <w:rPr>
          <w:lang w:val="uk-UA"/>
        </w:rPr>
        <w:t>стандарт</w:t>
      </w:r>
      <w:r w:rsidR="000A20DD" w:rsidRPr="004D3C37">
        <w:rPr>
          <w:lang w:val="uk-UA"/>
        </w:rPr>
        <w:t xml:space="preserve">) </w:t>
      </w:r>
      <w:r w:rsidRPr="004D3C37">
        <w:rPr>
          <w:lang w:val="uk-UA"/>
        </w:rPr>
        <w:t>бухгалтерського обліку 15 “Доходи</w:t>
      </w:r>
      <w:r w:rsidR="000A20DD" w:rsidRPr="004D3C37">
        <w:rPr>
          <w:lang w:val="uk-UA"/>
        </w:rPr>
        <w:t xml:space="preserve">" </w:t>
      </w:r>
      <w:r w:rsidRPr="004D3C37">
        <w:rPr>
          <w:lang w:val="uk-UA"/>
        </w:rPr>
        <w:t>№290 від 29,11</w:t>
      </w:r>
      <w:r w:rsidR="000A20DD" w:rsidRPr="004D3C37">
        <w:rPr>
          <w:lang w:val="uk-UA"/>
        </w:rPr>
        <w:t>, 19</w:t>
      </w:r>
      <w:r w:rsidRPr="004D3C37">
        <w:rPr>
          <w:lang w:val="uk-UA"/>
        </w:rPr>
        <w:t>99</w:t>
      </w:r>
      <w:r w:rsidR="000A20DD" w:rsidRPr="004D3C37">
        <w:rPr>
          <w:lang w:val="uk-UA"/>
        </w:rPr>
        <w:t xml:space="preserve">. </w:t>
      </w:r>
      <w:r w:rsidRPr="004D3C37">
        <w:rPr>
          <w:lang w:val="uk-UA"/>
        </w:rPr>
        <w:t>ВВР 2006 №45, с</w:t>
      </w:r>
      <w:r w:rsidR="000A20DD" w:rsidRPr="004D3C37">
        <w:rPr>
          <w:lang w:val="uk-UA"/>
        </w:rPr>
        <w:t>.5</w:t>
      </w:r>
      <w:r w:rsidRPr="004D3C37">
        <w:rPr>
          <w:lang w:val="uk-UA"/>
        </w:rPr>
        <w:t>6</w:t>
      </w:r>
    </w:p>
    <w:p w:rsidR="000A20DD" w:rsidRPr="004D3C37" w:rsidRDefault="00EE5F99" w:rsidP="004027D2">
      <w:pPr>
        <w:pStyle w:val="a0"/>
        <w:keepNext/>
        <w:widowControl w:val="0"/>
        <w:rPr>
          <w:lang w:val="uk-UA"/>
        </w:rPr>
      </w:pPr>
      <w:r w:rsidRPr="004D3C37">
        <w:rPr>
          <w:lang w:val="uk-UA"/>
        </w:rPr>
        <w:t>Про затвердження Плану рахунків бухгалтерського обліку та Інструкції про його застосування №291 від 30,11</w:t>
      </w:r>
      <w:r w:rsidR="000A20DD" w:rsidRPr="004D3C37">
        <w:rPr>
          <w:lang w:val="uk-UA"/>
        </w:rPr>
        <w:t>, 19</w:t>
      </w:r>
      <w:r w:rsidRPr="004D3C37">
        <w:rPr>
          <w:lang w:val="uk-UA"/>
        </w:rPr>
        <w:t>99</w:t>
      </w:r>
      <w:r w:rsidR="000A20DD" w:rsidRPr="004D3C37">
        <w:rPr>
          <w:lang w:val="uk-UA"/>
        </w:rPr>
        <w:t xml:space="preserve">. </w:t>
      </w:r>
      <w:r w:rsidRPr="004D3C37">
        <w:rPr>
          <w:lang w:val="uk-UA"/>
        </w:rPr>
        <w:t>ВВР 2006 №45, с</w:t>
      </w:r>
      <w:r w:rsidR="000A20DD" w:rsidRPr="004D3C37">
        <w:rPr>
          <w:lang w:val="uk-UA"/>
        </w:rPr>
        <w:t>.3</w:t>
      </w:r>
      <w:r w:rsidRPr="004D3C37">
        <w:rPr>
          <w:lang w:val="uk-UA"/>
        </w:rPr>
        <w:t>2</w:t>
      </w:r>
    </w:p>
    <w:p w:rsidR="000A20DD" w:rsidRPr="004D3C37" w:rsidRDefault="00C61C08" w:rsidP="004027D2">
      <w:pPr>
        <w:pStyle w:val="a0"/>
        <w:keepNext/>
        <w:widowControl w:val="0"/>
        <w:rPr>
          <w:lang w:val="uk-UA"/>
        </w:rPr>
      </w:pPr>
      <w:r w:rsidRPr="004D3C37">
        <w:rPr>
          <w:lang w:val="uk-UA"/>
        </w:rPr>
        <w:t>Наказ держкомстатистики України “Про затвердження Інструкції зі статистики заробітної плати</w:t>
      </w:r>
      <w:r w:rsidR="000A20DD" w:rsidRPr="004D3C37">
        <w:rPr>
          <w:lang w:val="uk-UA"/>
        </w:rPr>
        <w:t xml:space="preserve">" </w:t>
      </w:r>
      <w:r w:rsidRPr="004D3C37">
        <w:rPr>
          <w:lang w:val="uk-UA"/>
        </w:rPr>
        <w:t>№5 ві</w:t>
      </w:r>
      <w:r w:rsidR="00EE5F99" w:rsidRPr="004D3C37">
        <w:rPr>
          <w:lang w:val="uk-UA"/>
        </w:rPr>
        <w:t>д 21</w:t>
      </w:r>
      <w:r w:rsidR="000A20DD" w:rsidRPr="004D3C37">
        <w:rPr>
          <w:lang w:val="uk-UA"/>
        </w:rPr>
        <w:t>.06.20</w:t>
      </w:r>
      <w:r w:rsidR="00EE5F99" w:rsidRPr="004D3C37">
        <w:rPr>
          <w:lang w:val="uk-UA"/>
        </w:rPr>
        <w:t>02 р</w:t>
      </w:r>
      <w:r w:rsidR="000A20DD" w:rsidRPr="004D3C37">
        <w:rPr>
          <w:lang w:val="uk-UA"/>
        </w:rPr>
        <w:t xml:space="preserve">. </w:t>
      </w:r>
      <w:r w:rsidR="00EE5F99" w:rsidRPr="004D3C37">
        <w:rPr>
          <w:lang w:val="uk-UA"/>
        </w:rPr>
        <w:t>ВВР 2006 №45, с</w:t>
      </w:r>
      <w:r w:rsidR="000A20DD" w:rsidRPr="004D3C37">
        <w:rPr>
          <w:lang w:val="uk-UA"/>
        </w:rPr>
        <w:t>.4</w:t>
      </w:r>
      <w:r w:rsidRPr="004D3C37">
        <w:rPr>
          <w:lang w:val="uk-UA"/>
        </w:rPr>
        <w:t>5</w:t>
      </w:r>
      <w:r w:rsidR="000A20DD" w:rsidRPr="004D3C37">
        <w:rPr>
          <w:lang w:val="uk-UA"/>
        </w:rPr>
        <w:t>.</w:t>
      </w:r>
    </w:p>
    <w:p w:rsidR="000A20DD" w:rsidRPr="004D3C37" w:rsidRDefault="00C61C08" w:rsidP="004027D2">
      <w:pPr>
        <w:pStyle w:val="a0"/>
        <w:keepNext/>
        <w:widowControl w:val="0"/>
        <w:rPr>
          <w:lang w:val="uk-UA"/>
        </w:rPr>
      </w:pPr>
      <w:r w:rsidRPr="004D3C37">
        <w:rPr>
          <w:lang w:val="uk-UA"/>
        </w:rPr>
        <w:t>Міжнародний стандарт аудиту 300</w:t>
      </w:r>
      <w:r w:rsidR="000A20DD" w:rsidRPr="004D3C37">
        <w:rPr>
          <w:lang w:val="uk-UA"/>
        </w:rPr>
        <w:t xml:space="preserve"> "</w:t>
      </w:r>
      <w:r w:rsidRPr="004D3C37">
        <w:rPr>
          <w:lang w:val="uk-UA"/>
        </w:rPr>
        <w:t>Планування</w:t>
      </w:r>
      <w:r w:rsidR="000A20DD" w:rsidRPr="004D3C37">
        <w:rPr>
          <w:lang w:val="uk-UA"/>
        </w:rPr>
        <w:t>" //: www.</w:t>
      </w:r>
      <w:r w:rsidRPr="004D3C37">
        <w:rPr>
          <w:lang w:val="uk-UA"/>
        </w:rPr>
        <w:t>iasb,org</w:t>
      </w:r>
    </w:p>
    <w:p w:rsidR="000A20DD" w:rsidRPr="004D3C37" w:rsidRDefault="00C61C08" w:rsidP="004027D2">
      <w:pPr>
        <w:pStyle w:val="a0"/>
        <w:keepNext/>
        <w:widowControl w:val="0"/>
        <w:rPr>
          <w:lang w:val="uk-UA"/>
        </w:rPr>
      </w:pPr>
      <w:r w:rsidRPr="004D3C37">
        <w:rPr>
          <w:lang w:val="uk-UA"/>
        </w:rPr>
        <w:t>Міжнародний стандарт аудиту 320</w:t>
      </w:r>
      <w:r w:rsidR="000A20DD" w:rsidRPr="004D3C37">
        <w:rPr>
          <w:lang w:val="uk-UA"/>
        </w:rPr>
        <w:t xml:space="preserve"> "</w:t>
      </w:r>
      <w:r w:rsidRPr="004D3C37">
        <w:rPr>
          <w:lang w:val="uk-UA"/>
        </w:rPr>
        <w:t>Суттєвість в аудиті</w:t>
      </w:r>
      <w:r w:rsidR="000A20DD" w:rsidRPr="004D3C37">
        <w:rPr>
          <w:lang w:val="uk-UA"/>
        </w:rPr>
        <w:t>". //: www.</w:t>
      </w:r>
      <w:r w:rsidRPr="004D3C37">
        <w:rPr>
          <w:lang w:val="uk-UA"/>
        </w:rPr>
        <w:t>iasb,org</w:t>
      </w:r>
    </w:p>
    <w:p w:rsidR="000A20DD" w:rsidRPr="004D3C37" w:rsidRDefault="00C61C08" w:rsidP="004027D2">
      <w:pPr>
        <w:pStyle w:val="a0"/>
        <w:keepNext/>
        <w:widowControl w:val="0"/>
        <w:rPr>
          <w:lang w:val="uk-UA"/>
        </w:rPr>
      </w:pPr>
      <w:r w:rsidRPr="004D3C37">
        <w:rPr>
          <w:lang w:val="uk-UA"/>
        </w:rPr>
        <w:t>Міжнародний стандарт аудиту 400</w:t>
      </w:r>
      <w:r w:rsidR="000A20DD" w:rsidRPr="004D3C37">
        <w:rPr>
          <w:lang w:val="uk-UA"/>
        </w:rPr>
        <w:t xml:space="preserve"> "</w:t>
      </w:r>
      <w:r w:rsidRPr="004D3C37">
        <w:rPr>
          <w:lang w:val="uk-UA"/>
        </w:rPr>
        <w:t>Оцінка ризику та внутрішнього контролю</w:t>
      </w:r>
      <w:r w:rsidR="000A20DD" w:rsidRPr="004D3C37">
        <w:rPr>
          <w:lang w:val="uk-UA"/>
        </w:rPr>
        <w:t>" //: www.</w:t>
      </w:r>
      <w:r w:rsidRPr="004D3C37">
        <w:rPr>
          <w:lang w:val="uk-UA"/>
        </w:rPr>
        <w:t>iasb,org</w:t>
      </w:r>
    </w:p>
    <w:p w:rsidR="000A20DD" w:rsidRPr="004D3C37" w:rsidRDefault="00C61C08" w:rsidP="004027D2">
      <w:pPr>
        <w:pStyle w:val="a0"/>
        <w:keepNext/>
        <w:widowControl w:val="0"/>
        <w:rPr>
          <w:lang w:val="uk-UA"/>
        </w:rPr>
      </w:pPr>
      <w:r w:rsidRPr="004D3C37">
        <w:rPr>
          <w:lang w:val="uk-UA"/>
        </w:rPr>
        <w:t>Міжнародний стандарт аудиту 700</w:t>
      </w:r>
      <w:r w:rsidR="000A20DD" w:rsidRPr="004D3C37">
        <w:rPr>
          <w:lang w:val="uk-UA"/>
        </w:rPr>
        <w:t xml:space="preserve"> "</w:t>
      </w:r>
      <w:r w:rsidRPr="004D3C37">
        <w:rPr>
          <w:lang w:val="uk-UA"/>
        </w:rPr>
        <w:t>Аудиторський висновок про фінансову звітність</w:t>
      </w:r>
      <w:r w:rsidR="000A20DD" w:rsidRPr="004D3C37">
        <w:rPr>
          <w:lang w:val="uk-UA"/>
        </w:rPr>
        <w:t>" //: www.</w:t>
      </w:r>
      <w:r w:rsidRPr="004D3C37">
        <w:rPr>
          <w:lang w:val="uk-UA"/>
        </w:rPr>
        <w:t>iasb,org</w:t>
      </w:r>
      <w:r w:rsidR="000A20DD" w:rsidRPr="004D3C37">
        <w:rPr>
          <w:lang w:val="uk-UA"/>
        </w:rPr>
        <w:t>.</w:t>
      </w:r>
    </w:p>
    <w:p w:rsidR="000A20DD" w:rsidRPr="004D3C37" w:rsidRDefault="00C61C08" w:rsidP="004027D2">
      <w:pPr>
        <w:pStyle w:val="a0"/>
        <w:keepNext/>
        <w:widowControl w:val="0"/>
        <w:rPr>
          <w:snapToGrid w:val="0"/>
          <w:lang w:val="uk-UA"/>
        </w:rPr>
      </w:pPr>
      <w:r w:rsidRPr="004D3C37">
        <w:rPr>
          <w:snapToGrid w:val="0"/>
          <w:lang w:val="uk-UA"/>
        </w:rPr>
        <w:t>Бек В</w:t>
      </w:r>
      <w:r w:rsidR="000A20DD" w:rsidRPr="004D3C37">
        <w:rPr>
          <w:snapToGrid w:val="0"/>
          <w:lang w:val="uk-UA"/>
        </w:rPr>
        <w:t xml:space="preserve">.Л. </w:t>
      </w:r>
      <w:r w:rsidRPr="004D3C37">
        <w:rPr>
          <w:snapToGrid w:val="0"/>
          <w:lang w:val="uk-UA"/>
        </w:rPr>
        <w:t>Теорія статистики</w:t>
      </w:r>
      <w:r w:rsidR="000A20DD" w:rsidRPr="004D3C37">
        <w:rPr>
          <w:snapToGrid w:val="0"/>
          <w:lang w:val="uk-UA"/>
        </w:rPr>
        <w:t xml:space="preserve">: </w:t>
      </w:r>
      <w:r w:rsidRPr="004D3C37">
        <w:rPr>
          <w:snapToGrid w:val="0"/>
          <w:lang w:val="uk-UA"/>
        </w:rPr>
        <w:t>Курс лекцій</w:t>
      </w:r>
      <w:r w:rsidR="000A20DD" w:rsidRPr="004D3C37">
        <w:rPr>
          <w:snapToGrid w:val="0"/>
          <w:lang w:val="uk-UA"/>
        </w:rPr>
        <w:t xml:space="preserve">. </w:t>
      </w:r>
      <w:r w:rsidRPr="004D3C37">
        <w:rPr>
          <w:snapToGrid w:val="0"/>
          <w:lang w:val="uk-UA"/>
        </w:rPr>
        <w:t>Навчальний посібник-Київ</w:t>
      </w:r>
      <w:r w:rsidR="000A20DD" w:rsidRPr="004D3C37">
        <w:rPr>
          <w:snapToGrid w:val="0"/>
          <w:lang w:val="uk-UA"/>
        </w:rPr>
        <w:t xml:space="preserve">: </w:t>
      </w:r>
      <w:r w:rsidRPr="004D3C37">
        <w:rPr>
          <w:snapToGrid w:val="0"/>
          <w:lang w:val="uk-UA"/>
        </w:rPr>
        <w:t>ЦУЛ</w:t>
      </w:r>
      <w:r w:rsidR="000A20DD" w:rsidRPr="004D3C37">
        <w:rPr>
          <w:snapToGrid w:val="0"/>
          <w:lang w:val="uk-UA"/>
        </w:rPr>
        <w:t>, 20</w:t>
      </w:r>
      <w:r w:rsidRPr="004D3C37">
        <w:rPr>
          <w:snapToGrid w:val="0"/>
          <w:lang w:val="uk-UA"/>
        </w:rPr>
        <w:t>03</w:t>
      </w:r>
      <w:r w:rsidR="000A20DD" w:rsidRPr="004D3C37">
        <w:rPr>
          <w:snapToGrid w:val="0"/>
          <w:lang w:val="uk-UA"/>
        </w:rPr>
        <w:t xml:space="preserve">. - </w:t>
      </w:r>
      <w:r w:rsidRPr="004D3C37">
        <w:rPr>
          <w:snapToGrid w:val="0"/>
          <w:lang w:val="uk-UA"/>
        </w:rPr>
        <w:t>288с</w:t>
      </w:r>
      <w:r w:rsidR="000A20DD" w:rsidRPr="004D3C37">
        <w:rPr>
          <w:snapToGrid w:val="0"/>
          <w:lang w:val="uk-UA"/>
        </w:rPr>
        <w:t>.</w:t>
      </w:r>
    </w:p>
    <w:p w:rsidR="000A20DD" w:rsidRPr="004D3C37" w:rsidRDefault="00C61C08" w:rsidP="004027D2">
      <w:pPr>
        <w:pStyle w:val="a0"/>
        <w:keepNext/>
        <w:widowControl w:val="0"/>
        <w:rPr>
          <w:snapToGrid w:val="0"/>
          <w:lang w:val="uk-UA"/>
        </w:rPr>
      </w:pPr>
      <w:r w:rsidRPr="004D3C37">
        <w:rPr>
          <w:snapToGrid w:val="0"/>
          <w:lang w:val="uk-UA"/>
        </w:rPr>
        <w:t>Богиня Д</w:t>
      </w:r>
      <w:r w:rsidR="000A20DD" w:rsidRPr="004D3C37">
        <w:rPr>
          <w:snapToGrid w:val="0"/>
          <w:lang w:val="uk-UA"/>
        </w:rPr>
        <w:t xml:space="preserve">.П. </w:t>
      </w:r>
      <w:r w:rsidRPr="004D3C37">
        <w:rPr>
          <w:snapToGrid w:val="0"/>
          <w:lang w:val="uk-UA"/>
        </w:rPr>
        <w:t>Основи економіки праці</w:t>
      </w:r>
      <w:r w:rsidR="000A20DD" w:rsidRPr="004D3C37">
        <w:rPr>
          <w:snapToGrid w:val="0"/>
          <w:lang w:val="uk-UA"/>
        </w:rPr>
        <w:t xml:space="preserve">: </w:t>
      </w:r>
      <w:r w:rsidRPr="004D3C37">
        <w:rPr>
          <w:snapToGrid w:val="0"/>
          <w:lang w:val="uk-UA"/>
        </w:rPr>
        <w:t>Навч</w:t>
      </w:r>
      <w:r w:rsidR="000A20DD" w:rsidRPr="004D3C37">
        <w:rPr>
          <w:snapToGrid w:val="0"/>
          <w:lang w:val="uk-UA"/>
        </w:rPr>
        <w:t xml:space="preserve">. </w:t>
      </w:r>
      <w:r w:rsidRPr="004D3C37">
        <w:rPr>
          <w:snapToGrid w:val="0"/>
          <w:lang w:val="uk-UA"/>
        </w:rPr>
        <w:t>посіб</w:t>
      </w:r>
      <w:r w:rsidR="000A20DD" w:rsidRPr="004D3C37">
        <w:rPr>
          <w:snapToGrid w:val="0"/>
          <w:lang w:val="uk-UA"/>
        </w:rPr>
        <w:t>. -</w:t>
      </w:r>
      <w:r w:rsidRPr="004D3C37">
        <w:rPr>
          <w:snapToGrid w:val="0"/>
          <w:lang w:val="uk-UA"/>
        </w:rPr>
        <w:t xml:space="preserve"> 3-тє вид</w:t>
      </w:r>
      <w:r w:rsidR="000A20DD" w:rsidRPr="004D3C37">
        <w:rPr>
          <w:snapToGrid w:val="0"/>
          <w:lang w:val="uk-UA"/>
        </w:rPr>
        <w:t>.,</w:t>
      </w:r>
      <w:r w:rsidRPr="004D3C37">
        <w:rPr>
          <w:snapToGrid w:val="0"/>
          <w:lang w:val="uk-UA"/>
        </w:rPr>
        <w:t xml:space="preserve"> стер</w:t>
      </w:r>
      <w:r w:rsidR="000A20DD" w:rsidRPr="004D3C37">
        <w:rPr>
          <w:snapToGrid w:val="0"/>
          <w:lang w:val="uk-UA"/>
        </w:rPr>
        <w:t>. -</w:t>
      </w:r>
      <w:r w:rsidRPr="004D3C37">
        <w:rPr>
          <w:snapToGrid w:val="0"/>
          <w:lang w:val="uk-UA"/>
        </w:rPr>
        <w:t xml:space="preserve"> К</w:t>
      </w:r>
      <w:r w:rsidR="000A20DD" w:rsidRPr="004D3C37">
        <w:rPr>
          <w:snapToGrid w:val="0"/>
          <w:lang w:val="uk-UA"/>
        </w:rPr>
        <w:t xml:space="preserve">.: </w:t>
      </w:r>
      <w:r w:rsidRPr="004D3C37">
        <w:rPr>
          <w:snapToGrid w:val="0"/>
          <w:lang w:val="uk-UA"/>
        </w:rPr>
        <w:t xml:space="preserve">Знання </w:t>
      </w:r>
      <w:r w:rsidR="000A20DD" w:rsidRPr="004D3C37">
        <w:rPr>
          <w:snapToGrid w:val="0"/>
          <w:lang w:val="uk-UA"/>
        </w:rPr>
        <w:t>-</w:t>
      </w:r>
      <w:r w:rsidRPr="004D3C37">
        <w:rPr>
          <w:snapToGrid w:val="0"/>
          <w:lang w:val="uk-UA"/>
        </w:rPr>
        <w:t xml:space="preserve"> Прес, 2002</w:t>
      </w:r>
      <w:r w:rsidR="000A20DD" w:rsidRPr="004D3C37">
        <w:rPr>
          <w:snapToGrid w:val="0"/>
          <w:lang w:val="uk-UA"/>
        </w:rPr>
        <w:t>. -</w:t>
      </w:r>
      <w:r w:rsidRPr="004D3C37">
        <w:rPr>
          <w:snapToGrid w:val="0"/>
          <w:lang w:val="uk-UA"/>
        </w:rPr>
        <w:t xml:space="preserve"> 313 с</w:t>
      </w:r>
      <w:r w:rsidR="000A20DD" w:rsidRPr="004D3C37">
        <w:rPr>
          <w:snapToGrid w:val="0"/>
          <w:lang w:val="uk-UA"/>
        </w:rPr>
        <w:t>.</w:t>
      </w:r>
    </w:p>
    <w:p w:rsidR="000A20DD" w:rsidRPr="004D3C37" w:rsidRDefault="00C61C08" w:rsidP="004027D2">
      <w:pPr>
        <w:pStyle w:val="a0"/>
        <w:keepNext/>
        <w:widowControl w:val="0"/>
        <w:rPr>
          <w:lang w:val="uk-UA"/>
        </w:rPr>
      </w:pPr>
      <w:r w:rsidRPr="004D3C37">
        <w:rPr>
          <w:lang w:val="uk-UA"/>
        </w:rPr>
        <w:t>Бутинець Ф</w:t>
      </w:r>
      <w:r w:rsidR="000A20DD" w:rsidRPr="004D3C37">
        <w:rPr>
          <w:lang w:val="uk-UA"/>
        </w:rPr>
        <w:t>.Ф. "</w:t>
      </w:r>
      <w:r w:rsidRPr="004D3C37">
        <w:rPr>
          <w:lang w:val="uk-UA"/>
        </w:rPr>
        <w:t>Бухгалтерський фінансовий облік</w:t>
      </w:r>
      <w:r w:rsidR="000A20DD" w:rsidRPr="004D3C37">
        <w:rPr>
          <w:lang w:val="uk-UA"/>
        </w:rPr>
        <w:t xml:space="preserve">" </w:t>
      </w:r>
      <w:r w:rsidRPr="004D3C37">
        <w:rPr>
          <w:lang w:val="uk-UA"/>
        </w:rPr>
        <w:t>Житомир ПП</w:t>
      </w:r>
      <w:r w:rsidR="000A20DD" w:rsidRPr="004D3C37">
        <w:rPr>
          <w:lang w:val="uk-UA"/>
        </w:rPr>
        <w:t xml:space="preserve"> "</w:t>
      </w:r>
      <w:r w:rsidRPr="004D3C37">
        <w:rPr>
          <w:lang w:val="uk-UA"/>
        </w:rPr>
        <w:t>Рута</w:t>
      </w:r>
      <w:r w:rsidR="000A20DD" w:rsidRPr="004D3C37">
        <w:rPr>
          <w:lang w:val="uk-UA"/>
        </w:rPr>
        <w:t xml:space="preserve">" </w:t>
      </w:r>
      <w:r w:rsidRPr="004D3C37">
        <w:rPr>
          <w:lang w:val="uk-UA"/>
        </w:rPr>
        <w:t>2001 рік</w:t>
      </w:r>
      <w:r w:rsidR="000A20DD" w:rsidRPr="004D3C37">
        <w:rPr>
          <w:lang w:val="uk-UA"/>
        </w:rPr>
        <w:t>.</w:t>
      </w:r>
    </w:p>
    <w:p w:rsidR="000A20DD" w:rsidRPr="004D3C37" w:rsidRDefault="00C61C08" w:rsidP="004027D2">
      <w:pPr>
        <w:pStyle w:val="a0"/>
        <w:keepNext/>
        <w:widowControl w:val="0"/>
        <w:rPr>
          <w:lang w:val="uk-UA"/>
        </w:rPr>
      </w:pPr>
      <w:r w:rsidRPr="004D3C37">
        <w:rPr>
          <w:lang w:val="uk-UA"/>
        </w:rPr>
        <w:t>Бутинець Ф</w:t>
      </w:r>
      <w:r w:rsidR="00031C17">
        <w:rPr>
          <w:lang w:val="uk-UA"/>
        </w:rPr>
        <w:t>.</w:t>
      </w:r>
      <w:r w:rsidRPr="004D3C37">
        <w:rPr>
          <w:lang w:val="uk-UA"/>
        </w:rPr>
        <w:t>Ф</w:t>
      </w:r>
      <w:r w:rsidR="00031C17">
        <w:rPr>
          <w:lang w:val="uk-UA"/>
        </w:rPr>
        <w:t>.</w:t>
      </w:r>
      <w:r w:rsidRPr="004D3C37">
        <w:rPr>
          <w:lang w:val="uk-UA"/>
        </w:rPr>
        <w:t>,</w:t>
      </w:r>
      <w:r w:rsidR="000A20DD" w:rsidRPr="004D3C37">
        <w:rPr>
          <w:lang w:val="uk-UA"/>
        </w:rPr>
        <w:t xml:space="preserve">. </w:t>
      </w:r>
      <w:r w:rsidRPr="004D3C37">
        <w:rPr>
          <w:lang w:val="uk-UA"/>
        </w:rPr>
        <w:t>Олійник О</w:t>
      </w:r>
      <w:r w:rsidR="00031C17">
        <w:rPr>
          <w:lang w:val="uk-UA"/>
        </w:rPr>
        <w:t>.</w:t>
      </w:r>
      <w:r w:rsidRPr="004D3C37">
        <w:rPr>
          <w:lang w:val="uk-UA"/>
        </w:rPr>
        <w:t>В</w:t>
      </w:r>
      <w:r w:rsidR="00031C17">
        <w:rPr>
          <w:lang w:val="uk-UA"/>
        </w:rPr>
        <w:t>.</w:t>
      </w:r>
      <w:r w:rsidRPr="004D3C37">
        <w:rPr>
          <w:lang w:val="uk-UA"/>
        </w:rPr>
        <w:t>, Шигун М</w:t>
      </w:r>
      <w:r w:rsidR="00031C17">
        <w:rPr>
          <w:lang w:val="uk-UA"/>
        </w:rPr>
        <w:t>.</w:t>
      </w:r>
      <w:r w:rsidRPr="004D3C37">
        <w:rPr>
          <w:lang w:val="uk-UA"/>
        </w:rPr>
        <w:t>М</w:t>
      </w:r>
      <w:r w:rsidR="000A20DD" w:rsidRPr="004D3C37">
        <w:rPr>
          <w:lang w:val="uk-UA"/>
        </w:rPr>
        <w:t>., Ш</w:t>
      </w:r>
      <w:r w:rsidRPr="004D3C37">
        <w:rPr>
          <w:lang w:val="uk-UA"/>
        </w:rPr>
        <w:t>улепова С</w:t>
      </w:r>
      <w:r w:rsidR="000A20DD" w:rsidRPr="004D3C37">
        <w:rPr>
          <w:lang w:val="uk-UA"/>
        </w:rPr>
        <w:t>.М. "</w:t>
      </w:r>
      <w:r w:rsidRPr="004D3C37">
        <w:rPr>
          <w:lang w:val="uk-UA"/>
        </w:rPr>
        <w:t>Організація бухгалтерського обліку</w:t>
      </w:r>
      <w:r w:rsidR="000A20DD" w:rsidRPr="004D3C37">
        <w:rPr>
          <w:lang w:val="uk-UA"/>
        </w:rPr>
        <w:t xml:space="preserve">; </w:t>
      </w:r>
      <w:r w:rsidRPr="004D3C37">
        <w:rPr>
          <w:lang w:val="uk-UA"/>
        </w:rPr>
        <w:t>2-ге вид</w:t>
      </w:r>
      <w:r w:rsidR="000A20DD" w:rsidRPr="004D3C37">
        <w:rPr>
          <w:lang w:val="uk-UA"/>
        </w:rPr>
        <w:t>.,</w:t>
      </w:r>
      <w:r w:rsidRPr="004D3C37">
        <w:rPr>
          <w:lang w:val="uk-UA"/>
        </w:rPr>
        <w:t xml:space="preserve"> доп</w:t>
      </w:r>
      <w:r w:rsidR="000A20DD" w:rsidRPr="004D3C37">
        <w:rPr>
          <w:lang w:val="uk-UA"/>
        </w:rPr>
        <w:t xml:space="preserve">. </w:t>
      </w:r>
      <w:r w:rsidRPr="004D3C37">
        <w:rPr>
          <w:lang w:val="uk-UA"/>
        </w:rPr>
        <w:t>і перероб</w:t>
      </w:r>
      <w:r w:rsidR="000A20DD" w:rsidRPr="004D3C37">
        <w:rPr>
          <w:lang w:val="uk-UA"/>
        </w:rPr>
        <w:t>. -</w:t>
      </w:r>
      <w:r w:rsidRPr="004D3C37">
        <w:rPr>
          <w:lang w:val="uk-UA"/>
        </w:rPr>
        <w:t xml:space="preserve"> Житомир</w:t>
      </w:r>
      <w:r w:rsidR="000A20DD" w:rsidRPr="004D3C37">
        <w:rPr>
          <w:lang w:val="uk-UA"/>
        </w:rPr>
        <w:t xml:space="preserve">: </w:t>
      </w:r>
      <w:r w:rsidRPr="004D3C37">
        <w:rPr>
          <w:lang w:val="uk-UA"/>
        </w:rPr>
        <w:t>ЖІТІ, 2001</w:t>
      </w:r>
      <w:r w:rsidR="000A20DD" w:rsidRPr="004D3C37">
        <w:rPr>
          <w:lang w:val="uk-UA"/>
        </w:rPr>
        <w:t xml:space="preserve">. - </w:t>
      </w:r>
      <w:r w:rsidRPr="004D3C37">
        <w:rPr>
          <w:lang w:val="uk-UA"/>
        </w:rPr>
        <w:t>576</w:t>
      </w:r>
      <w:r w:rsidR="000A20DD" w:rsidRPr="004D3C37">
        <w:rPr>
          <w:lang w:val="uk-UA"/>
        </w:rPr>
        <w:t>.</w:t>
      </w:r>
    </w:p>
    <w:p w:rsidR="000A20DD" w:rsidRPr="004D3C37" w:rsidRDefault="00C61C08" w:rsidP="004027D2">
      <w:pPr>
        <w:pStyle w:val="a0"/>
        <w:keepNext/>
        <w:widowControl w:val="0"/>
        <w:rPr>
          <w:lang w:val="uk-UA"/>
        </w:rPr>
      </w:pPr>
      <w:r w:rsidRPr="004D3C37">
        <w:rPr>
          <w:lang w:val="uk-UA"/>
        </w:rPr>
        <w:t>Давидов Г</w:t>
      </w:r>
      <w:r w:rsidR="000A20DD" w:rsidRPr="004D3C37">
        <w:rPr>
          <w:lang w:val="uk-UA"/>
        </w:rPr>
        <w:t xml:space="preserve">.М. </w:t>
      </w:r>
      <w:r w:rsidRPr="004D3C37">
        <w:rPr>
          <w:lang w:val="uk-UA"/>
        </w:rPr>
        <w:t>Аудит</w:t>
      </w:r>
      <w:r w:rsidR="000A20DD" w:rsidRPr="004D3C37">
        <w:rPr>
          <w:lang w:val="uk-UA"/>
        </w:rPr>
        <w:t xml:space="preserve">: </w:t>
      </w:r>
      <w:r w:rsidRPr="004D3C37">
        <w:rPr>
          <w:lang w:val="uk-UA"/>
        </w:rPr>
        <w:t>Навч</w:t>
      </w:r>
      <w:r w:rsidR="000A20DD" w:rsidRPr="004D3C37">
        <w:rPr>
          <w:lang w:val="uk-UA"/>
        </w:rPr>
        <w:t xml:space="preserve">. </w:t>
      </w:r>
      <w:r w:rsidRPr="004D3C37">
        <w:rPr>
          <w:lang w:val="uk-UA"/>
        </w:rPr>
        <w:t>Посіб</w:t>
      </w:r>
      <w:r w:rsidR="000A20DD" w:rsidRPr="004D3C37">
        <w:rPr>
          <w:lang w:val="uk-UA"/>
        </w:rPr>
        <w:t xml:space="preserve">. - </w:t>
      </w:r>
      <w:r w:rsidRPr="004D3C37">
        <w:rPr>
          <w:lang w:val="uk-UA"/>
        </w:rPr>
        <w:t>3-тє вид</w:t>
      </w:r>
      <w:r w:rsidR="000A20DD" w:rsidRPr="004D3C37">
        <w:rPr>
          <w:lang w:val="uk-UA"/>
        </w:rPr>
        <w:t>.,</w:t>
      </w:r>
      <w:r w:rsidRPr="004D3C37">
        <w:rPr>
          <w:lang w:val="uk-UA"/>
        </w:rPr>
        <w:t xml:space="preserve"> стер</w:t>
      </w:r>
      <w:r w:rsidR="000A20DD" w:rsidRPr="004D3C37">
        <w:rPr>
          <w:lang w:val="uk-UA"/>
        </w:rPr>
        <w:t>. -</w:t>
      </w:r>
      <w:r w:rsidRPr="004D3C37">
        <w:rPr>
          <w:lang w:val="uk-UA"/>
        </w:rPr>
        <w:t xml:space="preserve"> К</w:t>
      </w:r>
      <w:r w:rsidR="000A20DD" w:rsidRPr="004D3C37">
        <w:rPr>
          <w:lang w:val="uk-UA"/>
        </w:rPr>
        <w:t xml:space="preserve">.: </w:t>
      </w:r>
      <w:r w:rsidRPr="004D3C37">
        <w:rPr>
          <w:lang w:val="uk-UA"/>
        </w:rPr>
        <w:t>Т-во</w:t>
      </w:r>
      <w:r w:rsidR="000A20DD" w:rsidRPr="004D3C37">
        <w:rPr>
          <w:lang w:val="uk-UA"/>
        </w:rPr>
        <w:t xml:space="preserve"> "</w:t>
      </w:r>
      <w:r w:rsidRPr="004D3C37">
        <w:rPr>
          <w:lang w:val="uk-UA"/>
        </w:rPr>
        <w:t>Знання</w:t>
      </w:r>
      <w:r w:rsidR="000A20DD" w:rsidRPr="004D3C37">
        <w:rPr>
          <w:lang w:val="uk-UA"/>
        </w:rPr>
        <w:t xml:space="preserve">"; </w:t>
      </w:r>
      <w:r w:rsidRPr="004D3C37">
        <w:rPr>
          <w:lang w:val="uk-UA"/>
        </w:rPr>
        <w:t>КОО, 2002</w:t>
      </w:r>
      <w:r w:rsidR="000A20DD" w:rsidRPr="004D3C37">
        <w:rPr>
          <w:lang w:val="uk-UA"/>
        </w:rPr>
        <w:t>. -</w:t>
      </w:r>
      <w:r w:rsidRPr="004D3C37">
        <w:rPr>
          <w:lang w:val="uk-UA"/>
        </w:rPr>
        <w:t xml:space="preserve"> 363 с</w:t>
      </w:r>
      <w:r w:rsidR="000A20DD" w:rsidRPr="004D3C37">
        <w:rPr>
          <w:lang w:val="uk-UA"/>
        </w:rPr>
        <w:t>. - (</w:t>
      </w:r>
      <w:r w:rsidRPr="004D3C37">
        <w:rPr>
          <w:lang w:val="uk-UA"/>
        </w:rPr>
        <w:t>Вища освіта XXI століття</w:t>
      </w:r>
      <w:r w:rsidR="000A20DD" w:rsidRPr="004D3C37">
        <w:rPr>
          <w:lang w:val="uk-UA"/>
        </w:rPr>
        <w:t>).</w:t>
      </w:r>
    </w:p>
    <w:p w:rsidR="000A20DD" w:rsidRPr="004D3C37" w:rsidRDefault="00C61C08" w:rsidP="004027D2">
      <w:pPr>
        <w:pStyle w:val="a0"/>
        <w:keepNext/>
        <w:widowControl w:val="0"/>
        <w:rPr>
          <w:lang w:val="uk-UA"/>
        </w:rPr>
      </w:pPr>
      <w:r w:rsidRPr="004D3C37">
        <w:rPr>
          <w:lang w:val="uk-UA"/>
        </w:rPr>
        <w:t>Загородній А</w:t>
      </w:r>
      <w:r w:rsidR="000A20DD" w:rsidRPr="004D3C37">
        <w:rPr>
          <w:lang w:val="uk-UA"/>
        </w:rPr>
        <w:t xml:space="preserve">.Г. </w:t>
      </w:r>
      <w:r w:rsidRPr="004D3C37">
        <w:rPr>
          <w:lang w:val="uk-UA"/>
        </w:rPr>
        <w:t>Аудит</w:t>
      </w:r>
      <w:r w:rsidR="000A20DD" w:rsidRPr="004D3C37">
        <w:rPr>
          <w:lang w:val="uk-UA"/>
        </w:rPr>
        <w:t xml:space="preserve">: </w:t>
      </w:r>
      <w:r w:rsidRPr="004D3C37">
        <w:rPr>
          <w:lang w:val="uk-UA"/>
        </w:rPr>
        <w:t>теорія і практика</w:t>
      </w:r>
      <w:r w:rsidR="000A20DD" w:rsidRPr="004D3C37">
        <w:rPr>
          <w:lang w:val="uk-UA"/>
        </w:rPr>
        <w:t xml:space="preserve">: </w:t>
      </w:r>
      <w:r w:rsidRPr="004D3C37">
        <w:rPr>
          <w:lang w:val="uk-UA"/>
        </w:rPr>
        <w:t>2-ге вид</w:t>
      </w:r>
      <w:r w:rsidR="000A20DD" w:rsidRPr="004D3C37">
        <w:rPr>
          <w:lang w:val="uk-UA"/>
        </w:rPr>
        <w:t>.,</w:t>
      </w:r>
      <w:r w:rsidRPr="004D3C37">
        <w:rPr>
          <w:lang w:val="uk-UA"/>
        </w:rPr>
        <w:t xml:space="preserve"> перероб</w:t>
      </w:r>
      <w:r w:rsidR="000A20DD" w:rsidRPr="004D3C37">
        <w:rPr>
          <w:lang w:val="uk-UA"/>
        </w:rPr>
        <w:t xml:space="preserve">. </w:t>
      </w:r>
      <w:r w:rsidRPr="004D3C37">
        <w:rPr>
          <w:lang w:val="uk-UA"/>
        </w:rPr>
        <w:t>Та доповн</w:t>
      </w:r>
      <w:r w:rsidR="000A20DD" w:rsidRPr="004D3C37">
        <w:rPr>
          <w:lang w:val="uk-UA"/>
        </w:rPr>
        <w:t xml:space="preserve">. - </w:t>
      </w:r>
      <w:r w:rsidRPr="004D3C37">
        <w:rPr>
          <w:lang w:val="uk-UA"/>
        </w:rPr>
        <w:t>Л</w:t>
      </w:r>
      <w:r w:rsidR="000A20DD" w:rsidRPr="004D3C37">
        <w:rPr>
          <w:lang w:val="uk-UA"/>
        </w:rPr>
        <w:t>.: "</w:t>
      </w:r>
      <w:r w:rsidRPr="004D3C37">
        <w:rPr>
          <w:lang w:val="uk-UA"/>
        </w:rPr>
        <w:t>Львівська політехніка</w:t>
      </w:r>
      <w:r w:rsidR="000A20DD" w:rsidRPr="004D3C37">
        <w:rPr>
          <w:lang w:val="uk-UA"/>
        </w:rPr>
        <w:t xml:space="preserve">", </w:t>
      </w:r>
      <w:r w:rsidRPr="004D3C37">
        <w:rPr>
          <w:lang w:val="uk-UA"/>
        </w:rPr>
        <w:t>2004</w:t>
      </w:r>
      <w:r w:rsidR="000A20DD" w:rsidRPr="004D3C37">
        <w:rPr>
          <w:lang w:val="uk-UA"/>
        </w:rPr>
        <w:t>. -</w:t>
      </w:r>
      <w:r w:rsidRPr="004D3C37">
        <w:rPr>
          <w:lang w:val="uk-UA"/>
        </w:rPr>
        <w:t xml:space="preserve"> 453 с</w:t>
      </w:r>
      <w:r w:rsidR="000A20DD" w:rsidRPr="004D3C37">
        <w:rPr>
          <w:lang w:val="uk-UA"/>
        </w:rPr>
        <w:t>.</w:t>
      </w:r>
    </w:p>
    <w:p w:rsidR="000A20DD" w:rsidRPr="004D3C37" w:rsidRDefault="00C61C08" w:rsidP="004027D2">
      <w:pPr>
        <w:pStyle w:val="a0"/>
        <w:keepNext/>
        <w:widowControl w:val="0"/>
        <w:rPr>
          <w:lang w:val="uk-UA"/>
        </w:rPr>
      </w:pPr>
      <w:r w:rsidRPr="004D3C37">
        <w:rPr>
          <w:lang w:val="uk-UA"/>
        </w:rPr>
        <w:t>Кулаковська Л</w:t>
      </w:r>
      <w:r w:rsidR="000A20DD" w:rsidRPr="004D3C37">
        <w:rPr>
          <w:lang w:val="uk-UA"/>
        </w:rPr>
        <w:t xml:space="preserve">.П., </w:t>
      </w:r>
      <w:r w:rsidRPr="004D3C37">
        <w:rPr>
          <w:lang w:val="uk-UA"/>
        </w:rPr>
        <w:t>Піча Ю</w:t>
      </w:r>
      <w:r w:rsidR="000A20DD" w:rsidRPr="004D3C37">
        <w:rPr>
          <w:lang w:val="uk-UA"/>
        </w:rPr>
        <w:t xml:space="preserve">.В. </w:t>
      </w:r>
      <w:r w:rsidRPr="004D3C37">
        <w:rPr>
          <w:lang w:val="uk-UA"/>
        </w:rPr>
        <w:t>Організація і методика аудиту</w:t>
      </w:r>
      <w:r w:rsidR="000A20DD" w:rsidRPr="004D3C37">
        <w:rPr>
          <w:lang w:val="uk-UA"/>
        </w:rPr>
        <w:t xml:space="preserve">.: </w:t>
      </w:r>
      <w:r w:rsidRPr="004D3C37">
        <w:rPr>
          <w:lang w:val="uk-UA"/>
        </w:rPr>
        <w:t>Навчальний посібник</w:t>
      </w:r>
      <w:r w:rsidR="000A20DD" w:rsidRPr="004D3C37">
        <w:rPr>
          <w:lang w:val="uk-UA"/>
        </w:rPr>
        <w:t xml:space="preserve">. - </w:t>
      </w:r>
      <w:r w:rsidRPr="004D3C37">
        <w:rPr>
          <w:lang w:val="uk-UA"/>
        </w:rPr>
        <w:t>2-ге вид</w:t>
      </w:r>
      <w:r w:rsidR="000A20DD" w:rsidRPr="004D3C37">
        <w:rPr>
          <w:lang w:val="uk-UA"/>
        </w:rPr>
        <w:t>. -</w:t>
      </w:r>
      <w:r w:rsidRPr="004D3C37">
        <w:rPr>
          <w:lang w:val="uk-UA"/>
        </w:rPr>
        <w:t xml:space="preserve"> К</w:t>
      </w:r>
      <w:r w:rsidR="000A20DD" w:rsidRPr="004D3C37">
        <w:rPr>
          <w:lang w:val="uk-UA"/>
        </w:rPr>
        <w:t xml:space="preserve">.: </w:t>
      </w:r>
      <w:r w:rsidRPr="004D3C37">
        <w:rPr>
          <w:lang w:val="uk-UA"/>
        </w:rPr>
        <w:t xml:space="preserve">Каравела, 2005 </w:t>
      </w:r>
      <w:r w:rsidR="000A20DD" w:rsidRPr="004D3C37">
        <w:rPr>
          <w:lang w:val="uk-UA"/>
        </w:rPr>
        <w:t>-</w:t>
      </w:r>
      <w:r w:rsidRPr="004D3C37">
        <w:rPr>
          <w:lang w:val="uk-UA"/>
        </w:rPr>
        <w:t xml:space="preserve"> 560 с</w:t>
      </w:r>
      <w:r w:rsidR="000A20DD" w:rsidRPr="004D3C37">
        <w:rPr>
          <w:lang w:val="uk-UA"/>
        </w:rPr>
        <w:t>.</w:t>
      </w:r>
    </w:p>
    <w:p w:rsidR="000A20DD" w:rsidRPr="004D3C37" w:rsidRDefault="00C61C08" w:rsidP="004027D2">
      <w:pPr>
        <w:pStyle w:val="a0"/>
        <w:keepNext/>
        <w:widowControl w:val="0"/>
        <w:rPr>
          <w:lang w:val="uk-UA"/>
        </w:rPr>
      </w:pPr>
      <w:r w:rsidRPr="004D3C37">
        <w:rPr>
          <w:lang w:val="uk-UA"/>
        </w:rPr>
        <w:t>Пилипенко І</w:t>
      </w:r>
      <w:r w:rsidR="000A20DD" w:rsidRPr="004D3C37">
        <w:rPr>
          <w:lang w:val="uk-UA"/>
        </w:rPr>
        <w:t xml:space="preserve">.І. </w:t>
      </w:r>
      <w:r w:rsidRPr="004D3C37">
        <w:rPr>
          <w:lang w:val="uk-UA"/>
        </w:rPr>
        <w:t>Аудит</w:t>
      </w:r>
      <w:r w:rsidR="000A20DD" w:rsidRPr="004D3C37">
        <w:rPr>
          <w:lang w:val="uk-UA"/>
        </w:rPr>
        <w:t xml:space="preserve">. </w:t>
      </w:r>
      <w:r w:rsidRPr="004D3C37">
        <w:rPr>
          <w:lang w:val="uk-UA"/>
        </w:rPr>
        <w:t>Методика документування</w:t>
      </w:r>
      <w:r w:rsidR="000A20DD" w:rsidRPr="004D3C37">
        <w:rPr>
          <w:lang w:val="uk-UA"/>
        </w:rPr>
        <w:t xml:space="preserve">: </w:t>
      </w:r>
      <w:r w:rsidRPr="004D3C37">
        <w:rPr>
          <w:lang w:val="uk-UA"/>
        </w:rPr>
        <w:t>кол</w:t>
      </w:r>
      <w:r w:rsidR="000A20DD" w:rsidRPr="004D3C37">
        <w:rPr>
          <w:lang w:val="uk-UA"/>
        </w:rPr>
        <w:t xml:space="preserve">. </w:t>
      </w:r>
      <w:r w:rsidRPr="004D3C37">
        <w:rPr>
          <w:lang w:val="uk-UA"/>
        </w:rPr>
        <w:t>авторів</w:t>
      </w:r>
      <w:r w:rsidR="000A20DD" w:rsidRPr="004D3C37">
        <w:rPr>
          <w:lang w:val="uk-UA"/>
        </w:rPr>
        <w:t>. -</w:t>
      </w:r>
      <w:r w:rsidRPr="004D3C37">
        <w:rPr>
          <w:lang w:val="uk-UA"/>
        </w:rPr>
        <w:t xml:space="preserve"> К</w:t>
      </w:r>
      <w:r w:rsidR="000A20DD" w:rsidRPr="004D3C37">
        <w:rPr>
          <w:lang w:val="uk-UA"/>
        </w:rPr>
        <w:t xml:space="preserve">.: </w:t>
      </w:r>
      <w:r w:rsidRPr="004D3C37">
        <w:rPr>
          <w:lang w:val="uk-UA"/>
        </w:rPr>
        <w:t xml:space="preserve">Інформаційно-видавничий центр Держкомітету </w:t>
      </w:r>
      <w:r w:rsidR="00031C17">
        <w:rPr>
          <w:lang w:val="uk-UA"/>
        </w:rPr>
        <w:t>У</w:t>
      </w:r>
      <w:r w:rsidRPr="004D3C37">
        <w:rPr>
          <w:lang w:val="uk-UA"/>
        </w:rPr>
        <w:t>країни</w:t>
      </w:r>
      <w:r w:rsidR="000A20DD" w:rsidRPr="004D3C37">
        <w:rPr>
          <w:lang w:val="uk-UA"/>
        </w:rPr>
        <w:t>. -</w:t>
      </w:r>
      <w:r w:rsidRPr="004D3C37">
        <w:rPr>
          <w:lang w:val="uk-UA"/>
        </w:rPr>
        <w:t xml:space="preserve"> 2003</w:t>
      </w:r>
      <w:r w:rsidR="000A20DD" w:rsidRPr="004D3C37">
        <w:rPr>
          <w:lang w:val="uk-UA"/>
        </w:rPr>
        <w:t>. -</w:t>
      </w:r>
      <w:r w:rsidRPr="004D3C37">
        <w:rPr>
          <w:lang w:val="uk-UA"/>
        </w:rPr>
        <w:t xml:space="preserve"> 457 с</w:t>
      </w:r>
      <w:r w:rsidR="000A20DD" w:rsidRPr="004D3C37">
        <w:rPr>
          <w:lang w:val="uk-UA"/>
        </w:rPr>
        <w:t>.</w:t>
      </w:r>
    </w:p>
    <w:p w:rsidR="000A20DD" w:rsidRPr="004D3C37" w:rsidRDefault="00C61C08" w:rsidP="004027D2">
      <w:pPr>
        <w:pStyle w:val="a0"/>
        <w:keepNext/>
        <w:widowControl w:val="0"/>
        <w:rPr>
          <w:lang w:val="uk-UA"/>
        </w:rPr>
      </w:pPr>
      <w:r w:rsidRPr="004D3C37">
        <w:rPr>
          <w:lang w:val="uk-UA"/>
        </w:rPr>
        <w:t>Савицька Г</w:t>
      </w:r>
      <w:r w:rsidR="000A20DD" w:rsidRPr="004D3C37">
        <w:rPr>
          <w:lang w:val="uk-UA"/>
        </w:rPr>
        <w:t xml:space="preserve">.В. </w:t>
      </w:r>
      <w:r w:rsidRPr="004D3C37">
        <w:rPr>
          <w:lang w:val="uk-UA"/>
        </w:rPr>
        <w:t>Економічний аналіз діяльності підприємства</w:t>
      </w:r>
      <w:r w:rsidR="000A20DD" w:rsidRPr="004D3C37">
        <w:rPr>
          <w:lang w:val="uk-UA"/>
        </w:rPr>
        <w:t xml:space="preserve">: </w:t>
      </w:r>
      <w:r w:rsidRPr="004D3C37">
        <w:rPr>
          <w:lang w:val="uk-UA"/>
        </w:rPr>
        <w:t>Навч</w:t>
      </w:r>
      <w:r w:rsidR="000A20DD" w:rsidRPr="004D3C37">
        <w:rPr>
          <w:lang w:val="uk-UA"/>
        </w:rPr>
        <w:t xml:space="preserve">. </w:t>
      </w:r>
      <w:r w:rsidRPr="004D3C37">
        <w:rPr>
          <w:lang w:val="uk-UA"/>
        </w:rPr>
        <w:t>Посіб</w:t>
      </w:r>
      <w:r w:rsidR="000A20DD" w:rsidRPr="004D3C37">
        <w:rPr>
          <w:lang w:val="uk-UA"/>
        </w:rPr>
        <w:t>. -</w:t>
      </w:r>
      <w:r w:rsidRPr="004D3C37">
        <w:rPr>
          <w:lang w:val="uk-UA"/>
        </w:rPr>
        <w:t xml:space="preserve"> 2-ге вид</w:t>
      </w:r>
      <w:r w:rsidR="000A20DD" w:rsidRPr="004D3C37">
        <w:rPr>
          <w:lang w:val="uk-UA"/>
        </w:rPr>
        <w:t>.,</w:t>
      </w:r>
      <w:r w:rsidRPr="004D3C37">
        <w:rPr>
          <w:lang w:val="uk-UA"/>
        </w:rPr>
        <w:t xml:space="preserve"> випр</w:t>
      </w:r>
      <w:r w:rsidR="000A20DD" w:rsidRPr="004D3C37">
        <w:rPr>
          <w:lang w:val="uk-UA"/>
        </w:rPr>
        <w:t xml:space="preserve">. </w:t>
      </w:r>
      <w:r w:rsidRPr="004D3C37">
        <w:rPr>
          <w:lang w:val="uk-UA"/>
        </w:rPr>
        <w:t>І доп</w:t>
      </w:r>
      <w:r w:rsidR="000A20DD" w:rsidRPr="004D3C37">
        <w:rPr>
          <w:lang w:val="uk-UA"/>
        </w:rPr>
        <w:t>. -</w:t>
      </w:r>
      <w:r w:rsidRPr="004D3C37">
        <w:rPr>
          <w:lang w:val="uk-UA"/>
        </w:rPr>
        <w:t xml:space="preserve"> К</w:t>
      </w:r>
      <w:r w:rsidR="000A20DD" w:rsidRPr="004D3C37">
        <w:rPr>
          <w:lang w:val="uk-UA"/>
        </w:rPr>
        <w:t xml:space="preserve">.: </w:t>
      </w:r>
      <w:r w:rsidRPr="004D3C37">
        <w:rPr>
          <w:lang w:val="uk-UA"/>
        </w:rPr>
        <w:t>Знання, 2005</w:t>
      </w:r>
      <w:r w:rsidR="000A20DD" w:rsidRPr="004D3C37">
        <w:rPr>
          <w:lang w:val="uk-UA"/>
        </w:rPr>
        <w:t>. -</w:t>
      </w:r>
      <w:r w:rsidRPr="004D3C37">
        <w:rPr>
          <w:lang w:val="uk-UA"/>
        </w:rPr>
        <w:t xml:space="preserve"> 662 с</w:t>
      </w:r>
      <w:r w:rsidR="000A20DD" w:rsidRPr="004D3C37">
        <w:rPr>
          <w:lang w:val="uk-UA"/>
        </w:rPr>
        <w:t>. - (</w:t>
      </w:r>
      <w:r w:rsidRPr="004D3C37">
        <w:rPr>
          <w:lang w:val="uk-UA"/>
        </w:rPr>
        <w:t>Вища освіта XXI століття</w:t>
      </w:r>
      <w:r w:rsidR="000A20DD" w:rsidRPr="004D3C37">
        <w:rPr>
          <w:lang w:val="uk-UA"/>
        </w:rPr>
        <w:t>).</w:t>
      </w:r>
    </w:p>
    <w:p w:rsidR="000A20DD" w:rsidRPr="004D3C37" w:rsidRDefault="00C61C08" w:rsidP="004027D2">
      <w:pPr>
        <w:pStyle w:val="a0"/>
        <w:keepNext/>
        <w:widowControl w:val="0"/>
        <w:rPr>
          <w:lang w:val="uk-UA"/>
        </w:rPr>
      </w:pPr>
      <w:r w:rsidRPr="004D3C37">
        <w:rPr>
          <w:lang w:val="uk-UA"/>
        </w:rPr>
        <w:t>Сопко В</w:t>
      </w:r>
      <w:r w:rsidR="000A20DD" w:rsidRPr="004D3C37">
        <w:rPr>
          <w:lang w:val="uk-UA"/>
        </w:rPr>
        <w:t xml:space="preserve">.В., </w:t>
      </w:r>
      <w:r w:rsidRPr="004D3C37">
        <w:rPr>
          <w:lang w:val="uk-UA"/>
        </w:rPr>
        <w:t>Шило В</w:t>
      </w:r>
      <w:r w:rsidR="000A20DD" w:rsidRPr="004D3C37">
        <w:rPr>
          <w:lang w:val="uk-UA"/>
        </w:rPr>
        <w:t xml:space="preserve">.П. </w:t>
      </w:r>
      <w:r w:rsidRPr="004D3C37">
        <w:rPr>
          <w:lang w:val="uk-UA"/>
        </w:rPr>
        <w:t>Організація і методика проведення аудиту</w:t>
      </w:r>
      <w:r w:rsidR="000A20DD" w:rsidRPr="004D3C37">
        <w:rPr>
          <w:lang w:val="uk-UA"/>
        </w:rPr>
        <w:t xml:space="preserve">: </w:t>
      </w:r>
      <w:r w:rsidRPr="004D3C37">
        <w:rPr>
          <w:lang w:val="uk-UA"/>
        </w:rPr>
        <w:t xml:space="preserve">Навчально </w:t>
      </w:r>
      <w:r w:rsidR="000A20DD" w:rsidRPr="004D3C37">
        <w:rPr>
          <w:lang w:val="uk-UA"/>
        </w:rPr>
        <w:t>-</w:t>
      </w:r>
      <w:r w:rsidRPr="004D3C37">
        <w:rPr>
          <w:lang w:val="uk-UA"/>
        </w:rPr>
        <w:t xml:space="preserve"> практичний посібник</w:t>
      </w:r>
      <w:r w:rsidR="000A20DD" w:rsidRPr="004D3C37">
        <w:rPr>
          <w:lang w:val="uk-UA"/>
        </w:rPr>
        <w:t>. -</w:t>
      </w:r>
      <w:r w:rsidRPr="004D3C37">
        <w:rPr>
          <w:lang w:val="uk-UA"/>
        </w:rPr>
        <w:t xml:space="preserve"> 2-ге вид</w:t>
      </w:r>
      <w:r w:rsidR="000A20DD" w:rsidRPr="004D3C37">
        <w:rPr>
          <w:lang w:val="uk-UA"/>
        </w:rPr>
        <w:t>.,</w:t>
      </w:r>
      <w:r w:rsidRPr="004D3C37">
        <w:rPr>
          <w:lang w:val="uk-UA"/>
        </w:rPr>
        <w:t xml:space="preserve"> перероб</w:t>
      </w:r>
      <w:r w:rsidR="000A20DD" w:rsidRPr="004D3C37">
        <w:rPr>
          <w:lang w:val="uk-UA"/>
        </w:rPr>
        <w:t xml:space="preserve">. </w:t>
      </w:r>
      <w:r w:rsidRPr="004D3C37">
        <w:rPr>
          <w:lang w:val="uk-UA"/>
        </w:rPr>
        <w:t>та доповн</w:t>
      </w:r>
      <w:r w:rsidR="000A20DD" w:rsidRPr="004D3C37">
        <w:rPr>
          <w:lang w:val="uk-UA"/>
        </w:rPr>
        <w:t>. -</w:t>
      </w:r>
      <w:r w:rsidRPr="004D3C37">
        <w:rPr>
          <w:lang w:val="uk-UA"/>
        </w:rPr>
        <w:t xml:space="preserve"> К</w:t>
      </w:r>
      <w:r w:rsidR="000A20DD" w:rsidRPr="004D3C37">
        <w:rPr>
          <w:lang w:val="uk-UA"/>
        </w:rPr>
        <w:t xml:space="preserve">.: </w:t>
      </w:r>
      <w:r w:rsidRPr="004D3C37">
        <w:rPr>
          <w:lang w:val="uk-UA"/>
        </w:rPr>
        <w:t>ВД</w:t>
      </w:r>
      <w:r w:rsidR="000A20DD" w:rsidRPr="004D3C37">
        <w:rPr>
          <w:lang w:val="uk-UA"/>
        </w:rPr>
        <w:t xml:space="preserve"> "</w:t>
      </w:r>
      <w:r w:rsidRPr="004D3C37">
        <w:rPr>
          <w:lang w:val="uk-UA"/>
        </w:rPr>
        <w:t>Професіонал</w:t>
      </w:r>
      <w:r w:rsidR="000A20DD" w:rsidRPr="004D3C37">
        <w:rPr>
          <w:lang w:val="uk-UA"/>
        </w:rPr>
        <w:t xml:space="preserve">", </w:t>
      </w:r>
      <w:r w:rsidRPr="004D3C37">
        <w:rPr>
          <w:lang w:val="uk-UA"/>
        </w:rPr>
        <w:t>2006</w:t>
      </w:r>
      <w:r w:rsidR="000A20DD" w:rsidRPr="004D3C37">
        <w:rPr>
          <w:lang w:val="uk-UA"/>
        </w:rPr>
        <w:t>. -</w:t>
      </w:r>
      <w:r w:rsidRPr="004D3C37">
        <w:rPr>
          <w:lang w:val="uk-UA"/>
        </w:rPr>
        <w:t xml:space="preserve"> 576с</w:t>
      </w:r>
      <w:r w:rsidR="000A20DD" w:rsidRPr="004D3C37">
        <w:rPr>
          <w:lang w:val="uk-UA"/>
        </w:rPr>
        <w:t>.</w:t>
      </w:r>
    </w:p>
    <w:p w:rsidR="000A20DD" w:rsidRPr="004D3C37" w:rsidRDefault="00C61C08" w:rsidP="004027D2">
      <w:pPr>
        <w:pStyle w:val="a0"/>
        <w:keepNext/>
        <w:widowControl w:val="0"/>
        <w:rPr>
          <w:lang w:val="uk-UA"/>
        </w:rPr>
      </w:pPr>
      <w:r w:rsidRPr="004D3C37">
        <w:rPr>
          <w:lang w:val="uk-UA"/>
        </w:rPr>
        <w:t>Усач Б</w:t>
      </w:r>
      <w:r w:rsidR="000A20DD" w:rsidRPr="004D3C37">
        <w:rPr>
          <w:lang w:val="uk-UA"/>
        </w:rPr>
        <w:t xml:space="preserve">.Ф. </w:t>
      </w:r>
      <w:r w:rsidRPr="004D3C37">
        <w:rPr>
          <w:lang w:val="uk-UA"/>
        </w:rPr>
        <w:t>Аудит</w:t>
      </w:r>
      <w:r w:rsidR="000A20DD" w:rsidRPr="004D3C37">
        <w:rPr>
          <w:lang w:val="uk-UA"/>
        </w:rPr>
        <w:t xml:space="preserve">: </w:t>
      </w:r>
      <w:r w:rsidRPr="004D3C37">
        <w:rPr>
          <w:lang w:val="uk-UA"/>
        </w:rPr>
        <w:t>Навч</w:t>
      </w:r>
      <w:r w:rsidR="000A20DD" w:rsidRPr="004D3C37">
        <w:rPr>
          <w:lang w:val="uk-UA"/>
        </w:rPr>
        <w:t xml:space="preserve">. </w:t>
      </w:r>
      <w:r w:rsidRPr="004D3C37">
        <w:rPr>
          <w:lang w:val="uk-UA"/>
        </w:rPr>
        <w:t>Посібник</w:t>
      </w:r>
      <w:r w:rsidR="000A20DD" w:rsidRPr="004D3C37">
        <w:rPr>
          <w:lang w:val="uk-UA"/>
        </w:rPr>
        <w:t xml:space="preserve">. - </w:t>
      </w:r>
      <w:r w:rsidRPr="004D3C37">
        <w:rPr>
          <w:lang w:val="uk-UA"/>
        </w:rPr>
        <w:t>К</w:t>
      </w:r>
      <w:r w:rsidR="000A20DD" w:rsidRPr="004D3C37">
        <w:rPr>
          <w:lang w:val="uk-UA"/>
        </w:rPr>
        <w:t xml:space="preserve">.: </w:t>
      </w:r>
      <w:r w:rsidRPr="004D3C37">
        <w:rPr>
          <w:lang w:val="uk-UA"/>
        </w:rPr>
        <w:t>Знання-Прес, 2002</w:t>
      </w:r>
      <w:r w:rsidR="000A20DD" w:rsidRPr="004D3C37">
        <w:rPr>
          <w:lang w:val="uk-UA"/>
        </w:rPr>
        <w:t>. -</w:t>
      </w:r>
      <w:r w:rsidRPr="004D3C37">
        <w:rPr>
          <w:lang w:val="uk-UA"/>
        </w:rPr>
        <w:t xml:space="preserve"> 223с</w:t>
      </w:r>
    </w:p>
    <w:p w:rsidR="000A20DD" w:rsidRPr="004D3C37" w:rsidRDefault="00C61C08" w:rsidP="004027D2">
      <w:pPr>
        <w:pStyle w:val="a0"/>
        <w:keepNext/>
        <w:widowControl w:val="0"/>
        <w:rPr>
          <w:lang w:val="uk-UA"/>
        </w:rPr>
      </w:pPr>
      <w:r w:rsidRPr="004D3C37">
        <w:rPr>
          <w:lang w:val="uk-UA"/>
        </w:rPr>
        <w:t>Цандер Эрнст</w:t>
      </w:r>
      <w:r w:rsidR="000A20DD" w:rsidRPr="004D3C37">
        <w:rPr>
          <w:lang w:val="uk-UA"/>
        </w:rPr>
        <w:t xml:space="preserve"> "</w:t>
      </w:r>
      <w:r w:rsidRPr="004D3C37">
        <w:rPr>
          <w:lang w:val="uk-UA"/>
        </w:rPr>
        <w:t>Оплата труда на малых и средних предприятиях</w:t>
      </w:r>
      <w:r w:rsidR="000A20DD" w:rsidRPr="004D3C37">
        <w:rPr>
          <w:lang w:val="uk-UA"/>
        </w:rPr>
        <w:t>". -</w:t>
      </w:r>
      <w:r w:rsidRPr="004D3C37">
        <w:rPr>
          <w:lang w:val="uk-UA"/>
        </w:rPr>
        <w:t xml:space="preserve"> 10-е изд</w:t>
      </w:r>
      <w:r w:rsidR="000A20DD" w:rsidRPr="004D3C37">
        <w:rPr>
          <w:lang w:val="uk-UA"/>
        </w:rPr>
        <w:t xml:space="preserve">. </w:t>
      </w:r>
      <w:r w:rsidRPr="004D3C37">
        <w:rPr>
          <w:lang w:val="uk-UA"/>
        </w:rPr>
        <w:t>/</w:t>
      </w:r>
      <w:r w:rsidR="00031C17">
        <w:rPr>
          <w:lang w:val="uk-UA"/>
        </w:rPr>
        <w:t xml:space="preserve"> </w:t>
      </w:r>
      <w:r w:rsidRPr="004D3C37">
        <w:rPr>
          <w:lang w:val="uk-UA"/>
        </w:rPr>
        <w:t>Пер</w:t>
      </w:r>
      <w:r w:rsidR="000A20DD" w:rsidRPr="004D3C37">
        <w:rPr>
          <w:lang w:val="uk-UA"/>
        </w:rPr>
        <w:t xml:space="preserve">. </w:t>
      </w:r>
      <w:r w:rsidRPr="004D3C37">
        <w:rPr>
          <w:lang w:val="uk-UA"/>
        </w:rPr>
        <w:t>с нем</w:t>
      </w:r>
      <w:r w:rsidR="000A20DD" w:rsidRPr="004D3C37">
        <w:rPr>
          <w:lang w:val="uk-UA"/>
        </w:rPr>
        <w:t>.</w:t>
      </w:r>
      <w:r w:rsidR="00031C17">
        <w:rPr>
          <w:lang w:val="uk-UA"/>
        </w:rPr>
        <w:t xml:space="preserve"> </w:t>
      </w:r>
      <w:r w:rsidR="000A20DD" w:rsidRPr="004D3C37">
        <w:rPr>
          <w:lang w:val="uk-UA"/>
        </w:rPr>
        <w:t xml:space="preserve">В.Р. </w:t>
      </w:r>
      <w:r w:rsidRPr="004D3C37">
        <w:rPr>
          <w:lang w:val="uk-UA"/>
        </w:rPr>
        <w:t>Воронькова</w:t>
      </w:r>
      <w:r w:rsidR="000A20DD" w:rsidRPr="004D3C37">
        <w:rPr>
          <w:lang w:val="uk-UA"/>
        </w:rPr>
        <w:t xml:space="preserve">; </w:t>
      </w:r>
      <w:r w:rsidRPr="004D3C37">
        <w:rPr>
          <w:lang w:val="uk-UA"/>
        </w:rPr>
        <w:t>под общей редакцией Р</w:t>
      </w:r>
      <w:r w:rsidR="000A20DD" w:rsidRPr="004D3C37">
        <w:rPr>
          <w:lang w:val="uk-UA"/>
        </w:rPr>
        <w:t xml:space="preserve">.М. </w:t>
      </w:r>
      <w:r w:rsidRPr="004D3C37">
        <w:rPr>
          <w:lang w:val="uk-UA"/>
        </w:rPr>
        <w:t>Гринёва</w:t>
      </w:r>
      <w:r w:rsidR="000A20DD" w:rsidRPr="004D3C37">
        <w:rPr>
          <w:lang w:val="uk-UA"/>
        </w:rPr>
        <w:t xml:space="preserve">. </w:t>
      </w:r>
      <w:r w:rsidRPr="004D3C37">
        <w:rPr>
          <w:lang w:val="uk-UA"/>
        </w:rPr>
        <w:t>Обнинск</w:t>
      </w:r>
      <w:r w:rsidR="000A20DD" w:rsidRPr="004D3C37">
        <w:rPr>
          <w:lang w:val="uk-UA"/>
        </w:rPr>
        <w:t xml:space="preserve">: </w:t>
      </w:r>
      <w:r w:rsidRPr="004D3C37">
        <w:rPr>
          <w:lang w:val="uk-UA"/>
        </w:rPr>
        <w:t>ГЦИПК</w:t>
      </w:r>
      <w:r w:rsidR="000A20DD" w:rsidRPr="004D3C37">
        <w:rPr>
          <w:lang w:val="uk-UA"/>
        </w:rPr>
        <w:t xml:space="preserve">. - </w:t>
      </w:r>
      <w:r w:rsidRPr="004D3C37">
        <w:rPr>
          <w:lang w:val="uk-UA"/>
        </w:rPr>
        <w:t>1995</w:t>
      </w:r>
      <w:r w:rsidR="000A20DD" w:rsidRPr="004D3C37">
        <w:rPr>
          <w:lang w:val="uk-UA"/>
        </w:rPr>
        <w:t xml:space="preserve">. - </w:t>
      </w:r>
      <w:r w:rsidRPr="004D3C37">
        <w:rPr>
          <w:lang w:val="uk-UA"/>
        </w:rPr>
        <w:t>275 с</w:t>
      </w:r>
      <w:r w:rsidR="000A20DD" w:rsidRPr="004D3C37">
        <w:rPr>
          <w:lang w:val="uk-UA"/>
        </w:rPr>
        <w:t>.</w:t>
      </w:r>
    </w:p>
    <w:p w:rsidR="000A20DD" w:rsidRPr="004D3C37" w:rsidRDefault="00C61C08" w:rsidP="004027D2">
      <w:pPr>
        <w:pStyle w:val="a0"/>
        <w:keepNext/>
        <w:widowControl w:val="0"/>
        <w:rPr>
          <w:lang w:val="uk-UA"/>
        </w:rPr>
      </w:pPr>
      <w:r w:rsidRPr="004D3C37">
        <w:rPr>
          <w:lang w:val="uk-UA"/>
        </w:rPr>
        <w:t>Яковлев Р</w:t>
      </w:r>
      <w:r w:rsidR="000A20DD" w:rsidRPr="004D3C37">
        <w:rPr>
          <w:lang w:val="uk-UA"/>
        </w:rPr>
        <w:t>.А. "</w:t>
      </w:r>
      <w:r w:rsidRPr="004D3C37">
        <w:rPr>
          <w:lang w:val="uk-UA"/>
        </w:rPr>
        <w:t>Оплата труда на предприятии</w:t>
      </w:r>
      <w:r w:rsidR="000A20DD" w:rsidRPr="004D3C37">
        <w:rPr>
          <w:lang w:val="uk-UA"/>
        </w:rPr>
        <w:t>". -</w:t>
      </w:r>
      <w:r w:rsidRPr="004D3C37">
        <w:rPr>
          <w:lang w:val="uk-UA"/>
        </w:rPr>
        <w:t xml:space="preserve"> 2-е изд</w:t>
      </w:r>
      <w:r w:rsidR="000A20DD" w:rsidRPr="004D3C37">
        <w:rPr>
          <w:lang w:val="uk-UA"/>
        </w:rPr>
        <w:t>.,</w:t>
      </w:r>
      <w:r w:rsidRPr="004D3C37">
        <w:rPr>
          <w:lang w:val="uk-UA"/>
        </w:rPr>
        <w:t xml:space="preserve"> перераб</w:t>
      </w:r>
      <w:r w:rsidR="000A20DD" w:rsidRPr="004D3C37">
        <w:rPr>
          <w:lang w:val="uk-UA"/>
        </w:rPr>
        <w:t xml:space="preserve">. </w:t>
      </w:r>
      <w:r w:rsidRPr="004D3C37">
        <w:rPr>
          <w:lang w:val="uk-UA"/>
        </w:rPr>
        <w:t>и дополн</w:t>
      </w:r>
      <w:r w:rsidR="000A20DD" w:rsidRPr="004D3C37">
        <w:rPr>
          <w:lang w:val="uk-UA"/>
        </w:rPr>
        <w:t xml:space="preserve">. - </w:t>
      </w:r>
      <w:r w:rsidRPr="004D3C37">
        <w:rPr>
          <w:lang w:val="uk-UA"/>
        </w:rPr>
        <w:t>М</w:t>
      </w:r>
      <w:r w:rsidR="000A20DD" w:rsidRPr="004D3C37">
        <w:rPr>
          <w:lang w:val="uk-UA"/>
        </w:rPr>
        <w:t xml:space="preserve">.: </w:t>
      </w:r>
      <w:r w:rsidR="00031C17">
        <w:rPr>
          <w:lang w:val="uk-UA"/>
        </w:rPr>
        <w:t xml:space="preserve">Центр </w:t>
      </w:r>
      <w:r w:rsidR="00031C17">
        <w:t>э</w:t>
      </w:r>
      <w:r w:rsidR="00031C17">
        <w:rPr>
          <w:lang w:val="uk-UA"/>
        </w:rPr>
        <w:t>к</w:t>
      </w:r>
      <w:r w:rsidRPr="004D3C37">
        <w:rPr>
          <w:lang w:val="uk-UA"/>
        </w:rPr>
        <w:t>ономики и маркетинга, 2001</w:t>
      </w:r>
      <w:r w:rsidR="000A20DD" w:rsidRPr="004D3C37">
        <w:rPr>
          <w:lang w:val="uk-UA"/>
        </w:rPr>
        <w:t xml:space="preserve">. - </w:t>
      </w:r>
      <w:r w:rsidRPr="004D3C37">
        <w:rPr>
          <w:lang w:val="uk-UA"/>
        </w:rPr>
        <w:t>344с</w:t>
      </w:r>
      <w:r w:rsidR="000A20DD" w:rsidRPr="004D3C37">
        <w:rPr>
          <w:lang w:val="uk-UA"/>
        </w:rPr>
        <w:t>.</w:t>
      </w:r>
    </w:p>
    <w:p w:rsidR="003904E4" w:rsidRPr="004D3C37" w:rsidRDefault="00C61C08" w:rsidP="004027D2">
      <w:pPr>
        <w:pStyle w:val="a0"/>
        <w:keepNext/>
        <w:widowControl w:val="0"/>
        <w:rPr>
          <w:lang w:val="uk-UA"/>
        </w:rPr>
      </w:pPr>
      <w:r w:rsidRPr="004D3C37">
        <w:rPr>
          <w:lang w:val="uk-UA"/>
        </w:rPr>
        <w:t>Яровий О</w:t>
      </w:r>
      <w:r w:rsidR="000A20DD" w:rsidRPr="004D3C37">
        <w:rPr>
          <w:lang w:val="uk-UA"/>
        </w:rPr>
        <w:t xml:space="preserve">.Д., </w:t>
      </w:r>
      <w:r w:rsidRPr="004D3C37">
        <w:rPr>
          <w:lang w:val="uk-UA"/>
        </w:rPr>
        <w:t>Гапоненко М</w:t>
      </w:r>
      <w:r w:rsidR="000A20DD" w:rsidRPr="004D3C37">
        <w:rPr>
          <w:lang w:val="uk-UA"/>
        </w:rPr>
        <w:t xml:space="preserve">.А. </w:t>
      </w:r>
      <w:r w:rsidRPr="004D3C37">
        <w:rPr>
          <w:lang w:val="uk-UA"/>
        </w:rPr>
        <w:t>Охорона праці на підприємстві</w:t>
      </w:r>
      <w:r w:rsidR="000A20DD" w:rsidRPr="004D3C37">
        <w:rPr>
          <w:lang w:val="uk-UA"/>
        </w:rPr>
        <w:t>. -</w:t>
      </w:r>
      <w:r w:rsidRPr="004D3C37">
        <w:rPr>
          <w:lang w:val="uk-UA"/>
        </w:rPr>
        <w:t xml:space="preserve"> Київ</w:t>
      </w:r>
      <w:r w:rsidR="000A20DD" w:rsidRPr="004D3C37">
        <w:rPr>
          <w:lang w:val="uk-UA"/>
        </w:rPr>
        <w:t>: "</w:t>
      </w:r>
      <w:r w:rsidRPr="004D3C37">
        <w:rPr>
          <w:lang w:val="uk-UA"/>
        </w:rPr>
        <w:t>ЛОГОС</w:t>
      </w:r>
      <w:r w:rsidR="000A20DD" w:rsidRPr="004D3C37">
        <w:rPr>
          <w:lang w:val="uk-UA"/>
        </w:rPr>
        <w:t xml:space="preserve">", </w:t>
      </w:r>
      <w:r w:rsidRPr="004D3C37">
        <w:rPr>
          <w:lang w:val="uk-UA"/>
        </w:rPr>
        <w:t>2002</w:t>
      </w:r>
      <w:r w:rsidR="000A20DD" w:rsidRPr="004D3C37">
        <w:rPr>
          <w:lang w:val="uk-UA"/>
        </w:rPr>
        <w:t xml:space="preserve">. - </w:t>
      </w:r>
      <w:r w:rsidRPr="004D3C37">
        <w:rPr>
          <w:lang w:val="uk-UA"/>
        </w:rPr>
        <w:t>386с</w:t>
      </w:r>
      <w:r w:rsidR="000A20DD" w:rsidRPr="004D3C37">
        <w:rPr>
          <w:lang w:val="uk-UA"/>
        </w:rPr>
        <w:t>.</w:t>
      </w:r>
      <w:bookmarkStart w:id="37" w:name="_GoBack"/>
      <w:bookmarkEnd w:id="37"/>
    </w:p>
    <w:sectPr w:rsidR="003904E4" w:rsidRPr="004D3C37" w:rsidSect="000A20DD">
      <w:headerReference w:type="default" r:id="rId28"/>
      <w:type w:val="continuous"/>
      <w:pgSz w:w="11906" w:h="16838" w:code="9"/>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0FC" w:rsidRDefault="004130FC">
      <w:pPr>
        <w:ind w:firstLine="709"/>
      </w:pPr>
      <w:r>
        <w:separator/>
      </w:r>
    </w:p>
  </w:endnote>
  <w:endnote w:type="continuationSeparator" w:id="0">
    <w:p w:rsidR="004130FC" w:rsidRDefault="004130FC">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0FC" w:rsidRDefault="004130FC">
      <w:pPr>
        <w:ind w:firstLine="709"/>
      </w:pPr>
      <w:r>
        <w:separator/>
      </w:r>
    </w:p>
  </w:footnote>
  <w:footnote w:type="continuationSeparator" w:id="0">
    <w:p w:rsidR="004130FC" w:rsidRDefault="004130FC">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4F4" w:rsidRDefault="008A74F4">
    <w:pPr>
      <w:pStyle w:val="af1"/>
      <w:framePr w:wrap="auto" w:vAnchor="text" w:hAnchor="margin" w:xAlign="right" w:y="1"/>
      <w:rPr>
        <w:rStyle w:val="afa"/>
      </w:rPr>
    </w:pPr>
    <w:r>
      <w:rPr>
        <w:rStyle w:val="afa"/>
      </w:rPr>
      <w:fldChar w:fldCharType="begin"/>
    </w:r>
    <w:r>
      <w:rPr>
        <w:rStyle w:val="afa"/>
      </w:rPr>
      <w:instrText xml:space="preserve">PAGE  </w:instrText>
    </w:r>
    <w:r>
      <w:rPr>
        <w:rStyle w:val="afa"/>
      </w:rPr>
      <w:fldChar w:fldCharType="separate"/>
    </w:r>
    <w:r w:rsidR="00FE3A1E">
      <w:rPr>
        <w:rStyle w:val="afa"/>
      </w:rPr>
      <w:t>2</w:t>
    </w:r>
    <w:r>
      <w:rPr>
        <w:rStyle w:val="afa"/>
      </w:rPr>
      <w:fldChar w:fldCharType="end"/>
    </w:r>
  </w:p>
  <w:p w:rsidR="008A74F4" w:rsidRDefault="008A74F4" w:rsidP="004D3C37">
    <w:pPr>
      <w:pStyle w:val="af1"/>
      <w:ind w:firstLine="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142CEA0"/>
    <w:lvl w:ilvl="0">
      <w:numFmt w:val="bullet"/>
      <w:lvlText w:val="*"/>
      <w:lvlJc w:val="left"/>
    </w:lvl>
  </w:abstractNum>
  <w:abstractNum w:abstractNumId="1">
    <w:nsid w:val="06B57BD8"/>
    <w:multiLevelType w:val="multilevel"/>
    <w:tmpl w:val="C22240B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9F64414"/>
    <w:multiLevelType w:val="singleLevel"/>
    <w:tmpl w:val="EA4E387E"/>
    <w:lvl w:ilvl="0">
      <w:start w:val="1"/>
      <w:numFmt w:val="decimal"/>
      <w:lvlText w:val="%1)"/>
      <w:lvlJc w:val="left"/>
      <w:pPr>
        <w:tabs>
          <w:tab w:val="num" w:pos="1069"/>
        </w:tabs>
        <w:ind w:left="1069" w:hanging="360"/>
      </w:pPr>
      <w:rPr>
        <w:rFonts w:cs="Times New Roman" w:hint="default"/>
      </w:rPr>
    </w:lvl>
  </w:abstractNum>
  <w:abstractNum w:abstractNumId="4">
    <w:nsid w:val="11727ECD"/>
    <w:multiLevelType w:val="hybridMultilevel"/>
    <w:tmpl w:val="8CD8E4F8"/>
    <w:lvl w:ilvl="0" w:tplc="8AB6D3F2">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5">
    <w:nsid w:val="21591B3F"/>
    <w:multiLevelType w:val="multilevel"/>
    <w:tmpl w:val="280003BE"/>
    <w:lvl w:ilvl="0">
      <w:start w:val="3"/>
      <w:numFmt w:val="bullet"/>
      <w:lvlText w:val="–"/>
      <w:lvlJc w:val="left"/>
      <w:pPr>
        <w:tabs>
          <w:tab w:val="num" w:pos="435"/>
        </w:tabs>
        <w:ind w:left="435" w:hanging="360"/>
      </w:pPr>
      <w:rPr>
        <w:rFonts w:hint="default"/>
      </w:rPr>
    </w:lvl>
    <w:lvl w:ilvl="1">
      <w:start w:val="1"/>
      <w:numFmt w:val="bullet"/>
      <w:lvlText w:val="o"/>
      <w:lvlJc w:val="left"/>
      <w:pPr>
        <w:tabs>
          <w:tab w:val="num" w:pos="1155"/>
        </w:tabs>
        <w:ind w:left="1155" w:hanging="360"/>
      </w:pPr>
      <w:rPr>
        <w:rFonts w:ascii="Courier New" w:hAnsi="Courier New" w:hint="default"/>
      </w:rPr>
    </w:lvl>
    <w:lvl w:ilvl="2">
      <w:start w:val="1"/>
      <w:numFmt w:val="bullet"/>
      <w:lvlText w:val=""/>
      <w:lvlJc w:val="left"/>
      <w:pPr>
        <w:tabs>
          <w:tab w:val="num" w:pos="1875"/>
        </w:tabs>
        <w:ind w:left="1875" w:hanging="360"/>
      </w:pPr>
      <w:rPr>
        <w:rFonts w:ascii="Wingdings" w:hAnsi="Wingdings" w:hint="default"/>
      </w:rPr>
    </w:lvl>
    <w:lvl w:ilvl="3">
      <w:start w:val="1"/>
      <w:numFmt w:val="bullet"/>
      <w:lvlText w:val=""/>
      <w:lvlJc w:val="left"/>
      <w:pPr>
        <w:tabs>
          <w:tab w:val="num" w:pos="2595"/>
        </w:tabs>
        <w:ind w:left="2595" w:hanging="360"/>
      </w:pPr>
      <w:rPr>
        <w:rFonts w:ascii="Symbol" w:hAnsi="Symbol" w:hint="default"/>
      </w:rPr>
    </w:lvl>
    <w:lvl w:ilvl="4">
      <w:start w:val="1"/>
      <w:numFmt w:val="bullet"/>
      <w:lvlText w:val="o"/>
      <w:lvlJc w:val="left"/>
      <w:pPr>
        <w:tabs>
          <w:tab w:val="num" w:pos="3315"/>
        </w:tabs>
        <w:ind w:left="3315" w:hanging="360"/>
      </w:pPr>
      <w:rPr>
        <w:rFonts w:ascii="Courier New" w:hAnsi="Courier New" w:hint="default"/>
      </w:rPr>
    </w:lvl>
    <w:lvl w:ilvl="5">
      <w:start w:val="1"/>
      <w:numFmt w:val="bullet"/>
      <w:lvlText w:val=""/>
      <w:lvlJc w:val="left"/>
      <w:pPr>
        <w:tabs>
          <w:tab w:val="num" w:pos="4035"/>
        </w:tabs>
        <w:ind w:left="4035" w:hanging="360"/>
      </w:pPr>
      <w:rPr>
        <w:rFonts w:ascii="Wingdings" w:hAnsi="Wingdings" w:hint="default"/>
      </w:rPr>
    </w:lvl>
    <w:lvl w:ilvl="6">
      <w:start w:val="1"/>
      <w:numFmt w:val="bullet"/>
      <w:lvlText w:val=""/>
      <w:lvlJc w:val="left"/>
      <w:pPr>
        <w:tabs>
          <w:tab w:val="num" w:pos="4755"/>
        </w:tabs>
        <w:ind w:left="4755" w:hanging="360"/>
      </w:pPr>
      <w:rPr>
        <w:rFonts w:ascii="Symbol" w:hAnsi="Symbol" w:hint="default"/>
      </w:rPr>
    </w:lvl>
    <w:lvl w:ilvl="7">
      <w:start w:val="1"/>
      <w:numFmt w:val="bullet"/>
      <w:lvlText w:val="o"/>
      <w:lvlJc w:val="left"/>
      <w:pPr>
        <w:tabs>
          <w:tab w:val="num" w:pos="5475"/>
        </w:tabs>
        <w:ind w:left="5475" w:hanging="360"/>
      </w:pPr>
      <w:rPr>
        <w:rFonts w:ascii="Courier New" w:hAnsi="Courier New" w:hint="default"/>
      </w:rPr>
    </w:lvl>
    <w:lvl w:ilvl="8">
      <w:start w:val="1"/>
      <w:numFmt w:val="bullet"/>
      <w:lvlText w:val=""/>
      <w:lvlJc w:val="left"/>
      <w:pPr>
        <w:tabs>
          <w:tab w:val="num" w:pos="6195"/>
        </w:tabs>
        <w:ind w:left="6195" w:hanging="360"/>
      </w:pPr>
      <w:rPr>
        <w:rFonts w:ascii="Wingdings" w:hAnsi="Wingdings" w:hint="default"/>
      </w:rPr>
    </w:lvl>
  </w:abstractNum>
  <w:abstractNum w:abstractNumId="6">
    <w:nsid w:val="25BF519E"/>
    <w:multiLevelType w:val="singleLevel"/>
    <w:tmpl w:val="B8E2243A"/>
    <w:lvl w:ilvl="0">
      <w:start w:val="1"/>
      <w:numFmt w:val="decimal"/>
      <w:lvlText w:val="%1)"/>
      <w:legacy w:legacy="1" w:legacySpace="0" w:legacyIndent="456"/>
      <w:lvlJc w:val="left"/>
      <w:rPr>
        <w:rFonts w:ascii="Times New Roman" w:hAnsi="Times New Roman" w:cs="Times New Roman" w:hint="default"/>
      </w:rPr>
    </w:lvl>
  </w:abstractNum>
  <w:abstractNum w:abstractNumId="7">
    <w:nsid w:val="2D7D5CA8"/>
    <w:multiLevelType w:val="multilevel"/>
    <w:tmpl w:val="BCD0EC66"/>
    <w:lvl w:ilvl="0">
      <w:numFmt w:val="bullet"/>
      <w:lvlText w:val="-"/>
      <w:lvlJc w:val="left"/>
      <w:pPr>
        <w:tabs>
          <w:tab w:val="num" w:pos="720"/>
        </w:tabs>
        <w:ind w:left="720" w:hanging="360"/>
      </w:pPr>
      <w:rPr>
        <w:rFonts w:hint="default"/>
      </w:rPr>
    </w:lvl>
    <w:lvl w:ilvl="1">
      <w:start w:val="1"/>
      <w:numFmt w:val="bullet"/>
      <w:lvlText w:val="o"/>
      <w:lvlJc w:val="left"/>
      <w:pPr>
        <w:tabs>
          <w:tab w:val="num" w:pos="1978"/>
        </w:tabs>
        <w:ind w:left="1978" w:hanging="360"/>
      </w:pPr>
      <w:rPr>
        <w:rFonts w:ascii="Courier New" w:hAnsi="Courier New" w:hint="default"/>
      </w:rPr>
    </w:lvl>
    <w:lvl w:ilvl="2">
      <w:start w:val="1"/>
      <w:numFmt w:val="bullet"/>
      <w:lvlText w:val=""/>
      <w:lvlJc w:val="left"/>
      <w:pPr>
        <w:tabs>
          <w:tab w:val="num" w:pos="2698"/>
        </w:tabs>
        <w:ind w:left="2698" w:hanging="360"/>
      </w:pPr>
      <w:rPr>
        <w:rFonts w:ascii="Wingdings" w:hAnsi="Wingdings" w:hint="default"/>
      </w:rPr>
    </w:lvl>
    <w:lvl w:ilvl="3">
      <w:start w:val="1"/>
      <w:numFmt w:val="bullet"/>
      <w:lvlText w:val=""/>
      <w:lvlJc w:val="left"/>
      <w:pPr>
        <w:tabs>
          <w:tab w:val="num" w:pos="3418"/>
        </w:tabs>
        <w:ind w:left="3418" w:hanging="360"/>
      </w:pPr>
      <w:rPr>
        <w:rFonts w:ascii="Symbol" w:hAnsi="Symbol" w:hint="default"/>
      </w:rPr>
    </w:lvl>
    <w:lvl w:ilvl="4">
      <w:start w:val="1"/>
      <w:numFmt w:val="bullet"/>
      <w:lvlText w:val="o"/>
      <w:lvlJc w:val="left"/>
      <w:pPr>
        <w:tabs>
          <w:tab w:val="num" w:pos="4138"/>
        </w:tabs>
        <w:ind w:left="4138" w:hanging="360"/>
      </w:pPr>
      <w:rPr>
        <w:rFonts w:ascii="Courier New" w:hAnsi="Courier New" w:hint="default"/>
      </w:rPr>
    </w:lvl>
    <w:lvl w:ilvl="5">
      <w:start w:val="1"/>
      <w:numFmt w:val="bullet"/>
      <w:lvlText w:val=""/>
      <w:lvlJc w:val="left"/>
      <w:pPr>
        <w:tabs>
          <w:tab w:val="num" w:pos="4858"/>
        </w:tabs>
        <w:ind w:left="4858" w:hanging="360"/>
      </w:pPr>
      <w:rPr>
        <w:rFonts w:ascii="Wingdings" w:hAnsi="Wingdings" w:hint="default"/>
      </w:rPr>
    </w:lvl>
    <w:lvl w:ilvl="6">
      <w:start w:val="1"/>
      <w:numFmt w:val="bullet"/>
      <w:lvlText w:val=""/>
      <w:lvlJc w:val="left"/>
      <w:pPr>
        <w:tabs>
          <w:tab w:val="num" w:pos="5578"/>
        </w:tabs>
        <w:ind w:left="5578" w:hanging="360"/>
      </w:pPr>
      <w:rPr>
        <w:rFonts w:ascii="Symbol" w:hAnsi="Symbol" w:hint="default"/>
      </w:rPr>
    </w:lvl>
    <w:lvl w:ilvl="7">
      <w:start w:val="1"/>
      <w:numFmt w:val="bullet"/>
      <w:lvlText w:val="o"/>
      <w:lvlJc w:val="left"/>
      <w:pPr>
        <w:tabs>
          <w:tab w:val="num" w:pos="6298"/>
        </w:tabs>
        <w:ind w:left="6298" w:hanging="360"/>
      </w:pPr>
      <w:rPr>
        <w:rFonts w:ascii="Courier New" w:hAnsi="Courier New" w:hint="default"/>
      </w:rPr>
    </w:lvl>
    <w:lvl w:ilvl="8">
      <w:start w:val="1"/>
      <w:numFmt w:val="bullet"/>
      <w:lvlText w:val=""/>
      <w:lvlJc w:val="left"/>
      <w:pPr>
        <w:tabs>
          <w:tab w:val="num" w:pos="7018"/>
        </w:tabs>
        <w:ind w:left="7018" w:hanging="360"/>
      </w:pPr>
      <w:rPr>
        <w:rFonts w:ascii="Wingdings" w:hAnsi="Wingdings" w:hint="default"/>
      </w:rPr>
    </w:lvl>
  </w:abstractNum>
  <w:abstractNum w:abstractNumId="8">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3A5C1C7B"/>
    <w:multiLevelType w:val="multilevel"/>
    <w:tmpl w:val="A2DA04FC"/>
    <w:lvl w:ilvl="0">
      <w:start w:val="1"/>
      <w:numFmt w:val="decimal"/>
      <w:suff w:val="space"/>
      <w:lvlText w:val="%1."/>
      <w:lvlJc w:val="left"/>
      <w:rPr>
        <w:rFonts w:cs="Times New Roman"/>
      </w:rPr>
    </w:lvl>
    <w:lvl w:ilvl="1">
      <w:start w:val="1"/>
      <w:numFmt w:val="upperLetter"/>
      <w:lvlText w:val="%2."/>
      <w:lvlJc w:val="left"/>
      <w:pPr>
        <w:tabs>
          <w:tab w:val="num" w:pos="1080"/>
        </w:tabs>
        <w:ind w:left="720"/>
      </w:pPr>
      <w:rPr>
        <w:rFonts w:cs="Times New Roman"/>
      </w:rPr>
    </w:lvl>
    <w:lvl w:ilvl="2">
      <w:start w:val="1"/>
      <w:numFmt w:val="decimal"/>
      <w:lvlText w:val="%3."/>
      <w:lvlJc w:val="left"/>
      <w:pPr>
        <w:tabs>
          <w:tab w:val="num" w:pos="1800"/>
        </w:tabs>
        <w:ind w:left="144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432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pStyle w:val="9"/>
      <w:lvlText w:val="(%9)"/>
      <w:lvlJc w:val="left"/>
      <w:pPr>
        <w:tabs>
          <w:tab w:val="num" w:pos="6480"/>
        </w:tabs>
        <w:ind w:left="5760"/>
      </w:pPr>
      <w:rPr>
        <w:rFonts w:cs="Times New Roman"/>
      </w:rPr>
    </w:lvl>
  </w:abstractNum>
  <w:abstractNum w:abstractNumId="10">
    <w:nsid w:val="3A6159A4"/>
    <w:multiLevelType w:val="multilevel"/>
    <w:tmpl w:val="48EE2F24"/>
    <w:lvl w:ilvl="0">
      <w:start w:val="7"/>
      <w:numFmt w:val="bullet"/>
      <w:lvlText w:val="-"/>
      <w:lvlJc w:val="left"/>
      <w:pPr>
        <w:tabs>
          <w:tab w:val="num" w:pos="1500"/>
        </w:tabs>
        <w:ind w:left="1500" w:hanging="360"/>
      </w:pPr>
      <w:rPr>
        <w:rFonts w:ascii="Times New Roman" w:eastAsia="Times New Roman" w:hAnsi="Times New Roman" w:hint="default"/>
      </w:rPr>
    </w:lvl>
    <w:lvl w:ilvl="1">
      <w:start w:val="1"/>
      <w:numFmt w:val="bullet"/>
      <w:lvlText w:val="o"/>
      <w:lvlJc w:val="left"/>
      <w:pPr>
        <w:tabs>
          <w:tab w:val="num" w:pos="2220"/>
        </w:tabs>
        <w:ind w:left="2220" w:hanging="360"/>
      </w:pPr>
      <w:rPr>
        <w:rFonts w:ascii="Courier New" w:hAnsi="Courier New" w:hint="default"/>
      </w:rPr>
    </w:lvl>
    <w:lvl w:ilvl="2">
      <w:start w:val="1"/>
      <w:numFmt w:val="bullet"/>
      <w:lvlText w:val=""/>
      <w:lvlJc w:val="left"/>
      <w:pPr>
        <w:tabs>
          <w:tab w:val="num" w:pos="2940"/>
        </w:tabs>
        <w:ind w:left="2940" w:hanging="360"/>
      </w:pPr>
      <w:rPr>
        <w:rFonts w:ascii="Wingdings" w:hAnsi="Wingdings" w:hint="default"/>
      </w:rPr>
    </w:lvl>
    <w:lvl w:ilvl="3">
      <w:start w:val="1"/>
      <w:numFmt w:val="bullet"/>
      <w:lvlText w:val=""/>
      <w:lvlJc w:val="left"/>
      <w:pPr>
        <w:tabs>
          <w:tab w:val="num" w:pos="3660"/>
        </w:tabs>
        <w:ind w:left="3660" w:hanging="360"/>
      </w:pPr>
      <w:rPr>
        <w:rFonts w:ascii="Symbol" w:hAnsi="Symbol" w:hint="default"/>
      </w:rPr>
    </w:lvl>
    <w:lvl w:ilvl="4">
      <w:start w:val="1"/>
      <w:numFmt w:val="bullet"/>
      <w:lvlText w:val="o"/>
      <w:lvlJc w:val="left"/>
      <w:pPr>
        <w:tabs>
          <w:tab w:val="num" w:pos="4380"/>
        </w:tabs>
        <w:ind w:left="4380" w:hanging="360"/>
      </w:pPr>
      <w:rPr>
        <w:rFonts w:ascii="Courier New" w:hAnsi="Courier New" w:hint="default"/>
      </w:rPr>
    </w:lvl>
    <w:lvl w:ilvl="5">
      <w:start w:val="1"/>
      <w:numFmt w:val="bullet"/>
      <w:lvlText w:val=""/>
      <w:lvlJc w:val="left"/>
      <w:pPr>
        <w:tabs>
          <w:tab w:val="num" w:pos="5100"/>
        </w:tabs>
        <w:ind w:left="5100" w:hanging="360"/>
      </w:pPr>
      <w:rPr>
        <w:rFonts w:ascii="Wingdings" w:hAnsi="Wingdings" w:hint="default"/>
      </w:rPr>
    </w:lvl>
    <w:lvl w:ilvl="6">
      <w:start w:val="1"/>
      <w:numFmt w:val="bullet"/>
      <w:lvlText w:val=""/>
      <w:lvlJc w:val="left"/>
      <w:pPr>
        <w:tabs>
          <w:tab w:val="num" w:pos="5820"/>
        </w:tabs>
        <w:ind w:left="5820" w:hanging="360"/>
      </w:pPr>
      <w:rPr>
        <w:rFonts w:ascii="Symbol" w:hAnsi="Symbol" w:hint="default"/>
      </w:rPr>
    </w:lvl>
    <w:lvl w:ilvl="7">
      <w:start w:val="1"/>
      <w:numFmt w:val="bullet"/>
      <w:lvlText w:val="o"/>
      <w:lvlJc w:val="left"/>
      <w:pPr>
        <w:tabs>
          <w:tab w:val="num" w:pos="6540"/>
        </w:tabs>
        <w:ind w:left="6540" w:hanging="360"/>
      </w:pPr>
      <w:rPr>
        <w:rFonts w:ascii="Courier New" w:hAnsi="Courier New" w:hint="default"/>
      </w:rPr>
    </w:lvl>
    <w:lvl w:ilvl="8">
      <w:start w:val="1"/>
      <w:numFmt w:val="bullet"/>
      <w:lvlText w:val=""/>
      <w:lvlJc w:val="left"/>
      <w:pPr>
        <w:tabs>
          <w:tab w:val="num" w:pos="7260"/>
        </w:tabs>
        <w:ind w:left="7260" w:hanging="360"/>
      </w:pPr>
      <w:rPr>
        <w:rFonts w:ascii="Wingdings" w:hAnsi="Wingdings" w:hint="default"/>
      </w:rPr>
    </w:lvl>
  </w:abstractNum>
  <w:abstractNum w:abstractNumId="11">
    <w:nsid w:val="3C2174E4"/>
    <w:multiLevelType w:val="multilevel"/>
    <w:tmpl w:val="23304CE8"/>
    <w:lvl w:ilvl="0">
      <w:start w:val="1"/>
      <w:numFmt w:val="bullet"/>
      <w:lvlText w:val=""/>
      <w:lvlJc w:val="left"/>
      <w:pPr>
        <w:tabs>
          <w:tab w:val="num" w:pos="900"/>
        </w:tabs>
        <w:ind w:left="90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E6267D0"/>
    <w:multiLevelType w:val="multilevel"/>
    <w:tmpl w:val="B6CEA0C0"/>
    <w:lvl w:ilvl="0">
      <w:start w:val="1"/>
      <w:numFmt w:val="bullet"/>
      <w:lvlText w:val=""/>
      <w:lvlJc w:val="left"/>
      <w:pPr>
        <w:tabs>
          <w:tab w:val="num" w:pos="1609"/>
        </w:tabs>
        <w:ind w:left="1609" w:hanging="360"/>
      </w:pPr>
      <w:rPr>
        <w:rFonts w:ascii="Symbol" w:hAnsi="Symbol" w:hint="default"/>
        <w:color w:val="auto"/>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3">
    <w:nsid w:val="42311585"/>
    <w:multiLevelType w:val="multilevel"/>
    <w:tmpl w:val="76CE36C4"/>
    <w:lvl w:ilvl="0">
      <w:start w:val="1"/>
      <w:numFmt w:val="bullet"/>
      <w:lvlText w:val=""/>
      <w:lvlJc w:val="left"/>
      <w:pPr>
        <w:tabs>
          <w:tab w:val="num" w:pos="1500"/>
        </w:tabs>
        <w:ind w:left="1500" w:hanging="360"/>
      </w:pPr>
      <w:rPr>
        <w:rFonts w:ascii="Wingdings" w:hAnsi="Wingdings" w:hint="default"/>
      </w:rPr>
    </w:lvl>
    <w:lvl w:ilvl="1">
      <w:start w:val="1"/>
      <w:numFmt w:val="bullet"/>
      <w:lvlText w:val="o"/>
      <w:lvlJc w:val="left"/>
      <w:pPr>
        <w:tabs>
          <w:tab w:val="num" w:pos="2220"/>
        </w:tabs>
        <w:ind w:left="2220" w:hanging="360"/>
      </w:pPr>
      <w:rPr>
        <w:rFonts w:ascii="Courier New" w:hAnsi="Courier New" w:hint="default"/>
      </w:rPr>
    </w:lvl>
    <w:lvl w:ilvl="2">
      <w:start w:val="1"/>
      <w:numFmt w:val="bullet"/>
      <w:lvlText w:val=""/>
      <w:lvlJc w:val="left"/>
      <w:pPr>
        <w:tabs>
          <w:tab w:val="num" w:pos="2940"/>
        </w:tabs>
        <w:ind w:left="2940" w:hanging="360"/>
      </w:pPr>
      <w:rPr>
        <w:rFonts w:ascii="Wingdings" w:hAnsi="Wingdings" w:hint="default"/>
      </w:rPr>
    </w:lvl>
    <w:lvl w:ilvl="3">
      <w:start w:val="1"/>
      <w:numFmt w:val="bullet"/>
      <w:lvlText w:val=""/>
      <w:lvlJc w:val="left"/>
      <w:pPr>
        <w:tabs>
          <w:tab w:val="num" w:pos="3660"/>
        </w:tabs>
        <w:ind w:left="3660" w:hanging="360"/>
      </w:pPr>
      <w:rPr>
        <w:rFonts w:ascii="Symbol" w:hAnsi="Symbol" w:hint="default"/>
      </w:rPr>
    </w:lvl>
    <w:lvl w:ilvl="4">
      <w:start w:val="1"/>
      <w:numFmt w:val="bullet"/>
      <w:lvlText w:val="o"/>
      <w:lvlJc w:val="left"/>
      <w:pPr>
        <w:tabs>
          <w:tab w:val="num" w:pos="4380"/>
        </w:tabs>
        <w:ind w:left="4380" w:hanging="360"/>
      </w:pPr>
      <w:rPr>
        <w:rFonts w:ascii="Courier New" w:hAnsi="Courier New" w:hint="default"/>
      </w:rPr>
    </w:lvl>
    <w:lvl w:ilvl="5">
      <w:start w:val="1"/>
      <w:numFmt w:val="bullet"/>
      <w:lvlText w:val=""/>
      <w:lvlJc w:val="left"/>
      <w:pPr>
        <w:tabs>
          <w:tab w:val="num" w:pos="5100"/>
        </w:tabs>
        <w:ind w:left="5100" w:hanging="360"/>
      </w:pPr>
      <w:rPr>
        <w:rFonts w:ascii="Wingdings" w:hAnsi="Wingdings" w:hint="default"/>
      </w:rPr>
    </w:lvl>
    <w:lvl w:ilvl="6">
      <w:start w:val="1"/>
      <w:numFmt w:val="bullet"/>
      <w:lvlText w:val=""/>
      <w:lvlJc w:val="left"/>
      <w:pPr>
        <w:tabs>
          <w:tab w:val="num" w:pos="5820"/>
        </w:tabs>
        <w:ind w:left="5820" w:hanging="360"/>
      </w:pPr>
      <w:rPr>
        <w:rFonts w:ascii="Symbol" w:hAnsi="Symbol" w:hint="default"/>
      </w:rPr>
    </w:lvl>
    <w:lvl w:ilvl="7">
      <w:start w:val="1"/>
      <w:numFmt w:val="bullet"/>
      <w:lvlText w:val="o"/>
      <w:lvlJc w:val="left"/>
      <w:pPr>
        <w:tabs>
          <w:tab w:val="num" w:pos="6540"/>
        </w:tabs>
        <w:ind w:left="6540" w:hanging="360"/>
      </w:pPr>
      <w:rPr>
        <w:rFonts w:ascii="Courier New" w:hAnsi="Courier New" w:hint="default"/>
      </w:rPr>
    </w:lvl>
    <w:lvl w:ilvl="8">
      <w:start w:val="1"/>
      <w:numFmt w:val="bullet"/>
      <w:lvlText w:val=""/>
      <w:lvlJc w:val="left"/>
      <w:pPr>
        <w:tabs>
          <w:tab w:val="num" w:pos="7260"/>
        </w:tabs>
        <w:ind w:left="7260" w:hanging="360"/>
      </w:pPr>
      <w:rPr>
        <w:rFonts w:ascii="Wingdings" w:hAnsi="Wingdings" w:hint="default"/>
      </w:rPr>
    </w:lvl>
  </w:abstractNum>
  <w:abstractNum w:abstractNumId="14">
    <w:nsid w:val="44E71CA3"/>
    <w:multiLevelType w:val="multilevel"/>
    <w:tmpl w:val="54222560"/>
    <w:lvl w:ilvl="0">
      <w:numFmt w:val="bullet"/>
      <w:lvlText w:val="—"/>
      <w:lvlJc w:val="left"/>
      <w:pPr>
        <w:ind w:left="720" w:hanging="360"/>
      </w:pPr>
      <w:rPr>
        <w:rFon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4A8F0F97"/>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6">
    <w:nsid w:val="5A7332B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7">
    <w:nsid w:val="5B5D4293"/>
    <w:multiLevelType w:val="singleLevel"/>
    <w:tmpl w:val="95E870F6"/>
    <w:lvl w:ilvl="0">
      <w:start w:val="1"/>
      <w:numFmt w:val="bullet"/>
      <w:lvlText w:val="-"/>
      <w:lvlJc w:val="left"/>
      <w:pPr>
        <w:tabs>
          <w:tab w:val="num" w:pos="360"/>
        </w:tabs>
        <w:ind w:left="360" w:hanging="360"/>
      </w:pPr>
      <w:rPr>
        <w:rFonts w:hint="default"/>
      </w:rPr>
    </w:lvl>
  </w:abstractNum>
  <w:abstractNum w:abstractNumId="18">
    <w:nsid w:val="5EC62C7E"/>
    <w:multiLevelType w:val="multilevel"/>
    <w:tmpl w:val="069AA2A8"/>
    <w:lvl w:ilvl="0">
      <w:start w:val="1"/>
      <w:numFmt w:val="decimal"/>
      <w:lvlText w:val="%1."/>
      <w:lvlJc w:val="left"/>
      <w:pPr>
        <w:tabs>
          <w:tab w:val="num" w:pos="360"/>
        </w:tabs>
        <w:ind w:left="360" w:hanging="360"/>
      </w:pPr>
      <w:rPr>
        <w:rFonts w:cs="Times New Roman"/>
        <w:color w:val="auto"/>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60F61991"/>
    <w:multiLevelType w:val="multilevel"/>
    <w:tmpl w:val="F766A956"/>
    <w:lvl w:ilvl="0">
      <w:start w:val="1"/>
      <w:numFmt w:val="decimal"/>
      <w:lvlText w:val="%1."/>
      <w:lvlJc w:val="left"/>
      <w:pPr>
        <w:tabs>
          <w:tab w:val="num" w:pos="440"/>
        </w:tabs>
        <w:ind w:left="440" w:hanging="440"/>
      </w:pPr>
      <w:rPr>
        <w:rFonts w:cs="Times New Roman" w:hint="default"/>
      </w:rPr>
    </w:lvl>
    <w:lvl w:ilvl="1">
      <w:start w:val="4"/>
      <w:numFmt w:val="decimal"/>
      <w:lvlText w:val="%1.%2."/>
      <w:lvlJc w:val="left"/>
      <w:pPr>
        <w:tabs>
          <w:tab w:val="num" w:pos="2160"/>
        </w:tabs>
        <w:ind w:left="2160" w:hanging="720"/>
      </w:pPr>
      <w:rPr>
        <w:rFonts w:cs="Times New Roman" w:hint="default"/>
      </w:rPr>
    </w:lvl>
    <w:lvl w:ilvl="2">
      <w:start w:val="1"/>
      <w:numFmt w:val="decimal"/>
      <w:lvlText w:val="%1.%2.%3."/>
      <w:lvlJc w:val="left"/>
      <w:pPr>
        <w:tabs>
          <w:tab w:val="num" w:pos="3600"/>
        </w:tabs>
        <w:ind w:left="3600" w:hanging="720"/>
      </w:pPr>
      <w:rPr>
        <w:rFonts w:cs="Times New Roman" w:hint="default"/>
      </w:rPr>
    </w:lvl>
    <w:lvl w:ilvl="3">
      <w:start w:val="1"/>
      <w:numFmt w:val="decimal"/>
      <w:lvlText w:val="%1.%2.%3.%4."/>
      <w:lvlJc w:val="left"/>
      <w:pPr>
        <w:tabs>
          <w:tab w:val="num" w:pos="5400"/>
        </w:tabs>
        <w:ind w:left="5400" w:hanging="1080"/>
      </w:pPr>
      <w:rPr>
        <w:rFonts w:cs="Times New Roman" w:hint="default"/>
      </w:rPr>
    </w:lvl>
    <w:lvl w:ilvl="4">
      <w:start w:val="1"/>
      <w:numFmt w:val="decimal"/>
      <w:lvlText w:val="%1.%2.%3.%4.%5."/>
      <w:lvlJc w:val="left"/>
      <w:pPr>
        <w:tabs>
          <w:tab w:val="num" w:pos="6840"/>
        </w:tabs>
        <w:ind w:left="6840" w:hanging="1080"/>
      </w:pPr>
      <w:rPr>
        <w:rFonts w:cs="Times New Roman" w:hint="default"/>
      </w:rPr>
    </w:lvl>
    <w:lvl w:ilvl="5">
      <w:start w:val="1"/>
      <w:numFmt w:val="decimal"/>
      <w:lvlText w:val="%1.%2.%3.%4.%5.%6."/>
      <w:lvlJc w:val="left"/>
      <w:pPr>
        <w:tabs>
          <w:tab w:val="num" w:pos="8640"/>
        </w:tabs>
        <w:ind w:left="8640" w:hanging="1440"/>
      </w:pPr>
      <w:rPr>
        <w:rFonts w:cs="Times New Roman" w:hint="default"/>
      </w:rPr>
    </w:lvl>
    <w:lvl w:ilvl="6">
      <w:start w:val="1"/>
      <w:numFmt w:val="decimal"/>
      <w:lvlText w:val="%1.%2.%3.%4.%5.%6.%7."/>
      <w:lvlJc w:val="left"/>
      <w:pPr>
        <w:tabs>
          <w:tab w:val="num" w:pos="10440"/>
        </w:tabs>
        <w:ind w:left="10440" w:hanging="1800"/>
      </w:pPr>
      <w:rPr>
        <w:rFonts w:cs="Times New Roman" w:hint="default"/>
      </w:rPr>
    </w:lvl>
    <w:lvl w:ilvl="7">
      <w:start w:val="1"/>
      <w:numFmt w:val="decimal"/>
      <w:lvlText w:val="%1.%2.%3.%4.%5.%6.%7.%8."/>
      <w:lvlJc w:val="left"/>
      <w:pPr>
        <w:tabs>
          <w:tab w:val="num" w:pos="11880"/>
        </w:tabs>
        <w:ind w:left="11880" w:hanging="1800"/>
      </w:pPr>
      <w:rPr>
        <w:rFonts w:cs="Times New Roman" w:hint="default"/>
      </w:rPr>
    </w:lvl>
    <w:lvl w:ilvl="8">
      <w:start w:val="1"/>
      <w:numFmt w:val="decimal"/>
      <w:lvlText w:val="%1.%2.%3.%4.%5.%6.%7.%8.%9."/>
      <w:lvlJc w:val="left"/>
      <w:pPr>
        <w:tabs>
          <w:tab w:val="num" w:pos="13680"/>
        </w:tabs>
        <w:ind w:left="13680" w:hanging="2160"/>
      </w:pPr>
      <w:rPr>
        <w:rFonts w:cs="Times New Roman" w:hint="default"/>
      </w:rPr>
    </w:lvl>
  </w:abstractNum>
  <w:abstractNum w:abstractNumId="20">
    <w:nsid w:val="6576312D"/>
    <w:multiLevelType w:val="multilevel"/>
    <w:tmpl w:val="AB185C78"/>
    <w:lvl w:ilvl="0">
      <w:start w:val="3"/>
      <w:numFmt w:val="bullet"/>
      <w:lvlText w:val="-"/>
      <w:lvlJc w:val="left"/>
      <w:pPr>
        <w:tabs>
          <w:tab w:val="num" w:pos="179"/>
        </w:tabs>
        <w:ind w:left="179" w:hanging="360"/>
      </w:pPr>
      <w:rPr>
        <w:rFonts w:hint="default"/>
      </w:rPr>
    </w:lvl>
    <w:lvl w:ilvl="1">
      <w:start w:val="1"/>
      <w:numFmt w:val="bullet"/>
      <w:lvlText w:val="o"/>
      <w:lvlJc w:val="left"/>
      <w:pPr>
        <w:tabs>
          <w:tab w:val="num" w:pos="899"/>
        </w:tabs>
        <w:ind w:left="899" w:hanging="360"/>
      </w:pPr>
      <w:rPr>
        <w:rFonts w:ascii="Courier New" w:hAnsi="Courier New" w:hint="default"/>
      </w:rPr>
    </w:lvl>
    <w:lvl w:ilvl="2">
      <w:start w:val="1"/>
      <w:numFmt w:val="bullet"/>
      <w:lvlText w:val=""/>
      <w:lvlJc w:val="left"/>
      <w:pPr>
        <w:tabs>
          <w:tab w:val="num" w:pos="1619"/>
        </w:tabs>
        <w:ind w:left="1619" w:hanging="360"/>
      </w:pPr>
      <w:rPr>
        <w:rFonts w:ascii="Wingdings" w:hAnsi="Wingdings" w:hint="default"/>
      </w:rPr>
    </w:lvl>
    <w:lvl w:ilvl="3">
      <w:start w:val="1"/>
      <w:numFmt w:val="bullet"/>
      <w:lvlText w:val=""/>
      <w:lvlJc w:val="left"/>
      <w:pPr>
        <w:tabs>
          <w:tab w:val="num" w:pos="2339"/>
        </w:tabs>
        <w:ind w:left="2339" w:hanging="360"/>
      </w:pPr>
      <w:rPr>
        <w:rFonts w:ascii="Symbol" w:hAnsi="Symbol" w:hint="default"/>
      </w:rPr>
    </w:lvl>
    <w:lvl w:ilvl="4">
      <w:start w:val="1"/>
      <w:numFmt w:val="bullet"/>
      <w:lvlText w:val="o"/>
      <w:lvlJc w:val="left"/>
      <w:pPr>
        <w:tabs>
          <w:tab w:val="num" w:pos="3059"/>
        </w:tabs>
        <w:ind w:left="3059" w:hanging="360"/>
      </w:pPr>
      <w:rPr>
        <w:rFonts w:ascii="Courier New" w:hAnsi="Courier New" w:hint="default"/>
      </w:rPr>
    </w:lvl>
    <w:lvl w:ilvl="5">
      <w:start w:val="1"/>
      <w:numFmt w:val="bullet"/>
      <w:lvlText w:val=""/>
      <w:lvlJc w:val="left"/>
      <w:pPr>
        <w:tabs>
          <w:tab w:val="num" w:pos="3779"/>
        </w:tabs>
        <w:ind w:left="3779" w:hanging="360"/>
      </w:pPr>
      <w:rPr>
        <w:rFonts w:ascii="Wingdings" w:hAnsi="Wingdings" w:hint="default"/>
      </w:rPr>
    </w:lvl>
    <w:lvl w:ilvl="6">
      <w:start w:val="1"/>
      <w:numFmt w:val="bullet"/>
      <w:lvlText w:val=""/>
      <w:lvlJc w:val="left"/>
      <w:pPr>
        <w:tabs>
          <w:tab w:val="num" w:pos="4499"/>
        </w:tabs>
        <w:ind w:left="4499" w:hanging="360"/>
      </w:pPr>
      <w:rPr>
        <w:rFonts w:ascii="Symbol" w:hAnsi="Symbol" w:hint="default"/>
      </w:rPr>
    </w:lvl>
    <w:lvl w:ilvl="7">
      <w:start w:val="1"/>
      <w:numFmt w:val="bullet"/>
      <w:lvlText w:val="o"/>
      <w:lvlJc w:val="left"/>
      <w:pPr>
        <w:tabs>
          <w:tab w:val="num" w:pos="5219"/>
        </w:tabs>
        <w:ind w:left="5219" w:hanging="360"/>
      </w:pPr>
      <w:rPr>
        <w:rFonts w:ascii="Courier New" w:hAnsi="Courier New" w:hint="default"/>
      </w:rPr>
    </w:lvl>
    <w:lvl w:ilvl="8">
      <w:start w:val="1"/>
      <w:numFmt w:val="bullet"/>
      <w:lvlText w:val=""/>
      <w:lvlJc w:val="left"/>
      <w:pPr>
        <w:tabs>
          <w:tab w:val="num" w:pos="5939"/>
        </w:tabs>
        <w:ind w:left="5939" w:hanging="360"/>
      </w:pPr>
      <w:rPr>
        <w:rFonts w:ascii="Wingdings" w:hAnsi="Wingdings" w:hint="default"/>
      </w:rPr>
    </w:lvl>
  </w:abstractNum>
  <w:abstractNum w:abstractNumId="21">
    <w:nsid w:val="66F353ED"/>
    <w:multiLevelType w:val="singleLevel"/>
    <w:tmpl w:val="13A61290"/>
    <w:lvl w:ilvl="0">
      <w:start w:val="1"/>
      <w:numFmt w:val="bullet"/>
      <w:lvlText w:val=""/>
      <w:lvlJc w:val="left"/>
      <w:pPr>
        <w:tabs>
          <w:tab w:val="num" w:pos="360"/>
        </w:tabs>
        <w:ind w:left="360" w:hanging="360"/>
      </w:pPr>
      <w:rPr>
        <w:rFonts w:ascii="Wingdings" w:hAnsi="Wingdings" w:hint="default"/>
      </w:rPr>
    </w:lvl>
  </w:abstractNum>
  <w:abstractNum w:abstractNumId="22">
    <w:nsid w:val="693C0336"/>
    <w:multiLevelType w:val="multilevel"/>
    <w:tmpl w:val="F84ACA7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7B900977"/>
    <w:multiLevelType w:val="multilevel"/>
    <w:tmpl w:val="399A378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2160"/>
        </w:tabs>
        <w:ind w:left="2160" w:hanging="720"/>
      </w:pPr>
      <w:rPr>
        <w:rFonts w:cs="Times New Roman" w:hint="default"/>
        <w:sz w:val="32"/>
        <w:szCs w:val="32"/>
      </w:rPr>
    </w:lvl>
    <w:lvl w:ilvl="2">
      <w:start w:val="1"/>
      <w:numFmt w:val="decimal"/>
      <w:lvlText w:val="%1.%2.%3."/>
      <w:lvlJc w:val="left"/>
      <w:pPr>
        <w:tabs>
          <w:tab w:val="num" w:pos="3000"/>
        </w:tabs>
        <w:ind w:left="3000" w:hanging="720"/>
      </w:pPr>
      <w:rPr>
        <w:rFonts w:cs="Times New Roman" w:hint="default"/>
      </w:rPr>
    </w:lvl>
    <w:lvl w:ilvl="3">
      <w:start w:val="1"/>
      <w:numFmt w:val="decimal"/>
      <w:lvlText w:val="%1.%2.%3.%4."/>
      <w:lvlJc w:val="left"/>
      <w:pPr>
        <w:tabs>
          <w:tab w:val="num" w:pos="4500"/>
        </w:tabs>
        <w:ind w:left="4500" w:hanging="1080"/>
      </w:pPr>
      <w:rPr>
        <w:rFonts w:cs="Times New Roman" w:hint="default"/>
      </w:rPr>
    </w:lvl>
    <w:lvl w:ilvl="4">
      <w:start w:val="1"/>
      <w:numFmt w:val="decimal"/>
      <w:lvlText w:val="%1.%2.%3.%4.%5."/>
      <w:lvlJc w:val="left"/>
      <w:pPr>
        <w:tabs>
          <w:tab w:val="num" w:pos="5640"/>
        </w:tabs>
        <w:ind w:left="5640" w:hanging="1080"/>
      </w:pPr>
      <w:rPr>
        <w:rFonts w:cs="Times New Roman" w:hint="default"/>
      </w:rPr>
    </w:lvl>
    <w:lvl w:ilvl="5">
      <w:start w:val="1"/>
      <w:numFmt w:val="decimal"/>
      <w:lvlText w:val="%1.%2.%3.%4.%5.%6."/>
      <w:lvlJc w:val="left"/>
      <w:pPr>
        <w:tabs>
          <w:tab w:val="num" w:pos="7140"/>
        </w:tabs>
        <w:ind w:left="7140" w:hanging="1440"/>
      </w:pPr>
      <w:rPr>
        <w:rFonts w:cs="Times New Roman" w:hint="default"/>
      </w:rPr>
    </w:lvl>
    <w:lvl w:ilvl="6">
      <w:start w:val="1"/>
      <w:numFmt w:val="decimal"/>
      <w:lvlText w:val="%1.%2.%3.%4.%5.%6.%7."/>
      <w:lvlJc w:val="left"/>
      <w:pPr>
        <w:tabs>
          <w:tab w:val="num" w:pos="8640"/>
        </w:tabs>
        <w:ind w:left="8640" w:hanging="1800"/>
      </w:pPr>
      <w:rPr>
        <w:rFonts w:cs="Times New Roman" w:hint="default"/>
      </w:rPr>
    </w:lvl>
    <w:lvl w:ilvl="7">
      <w:start w:val="1"/>
      <w:numFmt w:val="decimal"/>
      <w:lvlText w:val="%1.%2.%3.%4.%5.%6.%7.%8."/>
      <w:lvlJc w:val="left"/>
      <w:pPr>
        <w:tabs>
          <w:tab w:val="num" w:pos="9780"/>
        </w:tabs>
        <w:ind w:left="9780" w:hanging="1800"/>
      </w:pPr>
      <w:rPr>
        <w:rFonts w:cs="Times New Roman" w:hint="default"/>
      </w:rPr>
    </w:lvl>
    <w:lvl w:ilvl="8">
      <w:start w:val="1"/>
      <w:numFmt w:val="decimal"/>
      <w:lvlText w:val="%1.%2.%3.%4.%5.%6.%7.%8.%9."/>
      <w:lvlJc w:val="left"/>
      <w:pPr>
        <w:tabs>
          <w:tab w:val="num" w:pos="11280"/>
        </w:tabs>
        <w:ind w:left="11280" w:hanging="2160"/>
      </w:pPr>
      <w:rPr>
        <w:rFonts w:cs="Times New Roman" w:hint="default"/>
      </w:rPr>
    </w:lvl>
  </w:abstractNum>
  <w:abstractNum w:abstractNumId="24">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23"/>
  </w:num>
  <w:num w:numId="2">
    <w:abstractNumId w:val="18"/>
  </w:num>
  <w:num w:numId="3">
    <w:abstractNumId w:val="6"/>
  </w:num>
  <w:num w:numId="4">
    <w:abstractNumId w:val="22"/>
  </w:num>
  <w:num w:numId="5">
    <w:abstractNumId w:val="1"/>
  </w:num>
  <w:num w:numId="6">
    <w:abstractNumId w:val="5"/>
  </w:num>
  <w:num w:numId="7">
    <w:abstractNumId w:val="17"/>
  </w:num>
  <w:num w:numId="8">
    <w:abstractNumId w:val="16"/>
  </w:num>
  <w:num w:numId="9">
    <w:abstractNumId w:val="15"/>
  </w:num>
  <w:num w:numId="10">
    <w:abstractNumId w:val="7"/>
  </w:num>
  <w:num w:numId="11">
    <w:abstractNumId w:val="3"/>
  </w:num>
  <w:num w:numId="12">
    <w:abstractNumId w:val="14"/>
  </w:num>
  <w:num w:numId="13">
    <w:abstractNumId w:val="20"/>
  </w:num>
  <w:num w:numId="14">
    <w:abstractNumId w:val="9"/>
  </w:num>
  <w:num w:numId="15">
    <w:abstractNumId w:val="19"/>
  </w:num>
  <w:num w:numId="16">
    <w:abstractNumId w:val="12"/>
  </w:num>
  <w:num w:numId="17">
    <w:abstractNumId w:val="13"/>
  </w:num>
  <w:num w:numId="18">
    <w:abstractNumId w:val="10"/>
  </w:num>
  <w:num w:numId="19">
    <w:abstractNumId w:val="21"/>
  </w:num>
  <w:num w:numId="20">
    <w:abstractNumId w:val="0"/>
    <w:lvlOverride w:ilvl="0">
      <w:lvl w:ilvl="0">
        <w:numFmt w:val="bullet"/>
        <w:lvlText w:val="•"/>
        <w:legacy w:legacy="1" w:legacySpace="0" w:legacyIndent="149"/>
        <w:lvlJc w:val="left"/>
        <w:rPr>
          <w:rFonts w:ascii="Times New Roman" w:hAnsi="Times New Roman" w:hint="default"/>
        </w:rPr>
      </w:lvl>
    </w:lvlOverride>
  </w:num>
  <w:num w:numId="21">
    <w:abstractNumId w:val="0"/>
    <w:lvlOverride w:ilvl="0">
      <w:lvl w:ilvl="0">
        <w:numFmt w:val="bullet"/>
        <w:lvlText w:val="•"/>
        <w:legacy w:legacy="1" w:legacySpace="0" w:legacyIndent="139"/>
        <w:lvlJc w:val="left"/>
        <w:rPr>
          <w:rFonts w:ascii="Times New Roman" w:hAnsi="Times New Roman" w:hint="default"/>
        </w:rPr>
      </w:lvl>
    </w:lvlOverride>
  </w:num>
  <w:num w:numId="22">
    <w:abstractNumId w:val="11"/>
  </w:num>
  <w:num w:numId="23">
    <w:abstractNumId w:val="4"/>
  </w:num>
  <w:num w:numId="24">
    <w:abstractNumId w:val="8"/>
  </w:num>
  <w:num w:numId="25">
    <w:abstractNumId w:val="2"/>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67"/>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40ED"/>
    <w:rsid w:val="00031C17"/>
    <w:rsid w:val="000A20DD"/>
    <w:rsid w:val="000A2C22"/>
    <w:rsid w:val="000B1BEA"/>
    <w:rsid w:val="000E4CE7"/>
    <w:rsid w:val="00114BD9"/>
    <w:rsid w:val="00117580"/>
    <w:rsid w:val="001454B4"/>
    <w:rsid w:val="00152733"/>
    <w:rsid w:val="00172222"/>
    <w:rsid w:val="001B0B25"/>
    <w:rsid w:val="001C2D54"/>
    <w:rsid w:val="00367D84"/>
    <w:rsid w:val="003904E4"/>
    <w:rsid w:val="003B2373"/>
    <w:rsid w:val="003B622E"/>
    <w:rsid w:val="003F5D54"/>
    <w:rsid w:val="004027D2"/>
    <w:rsid w:val="004130FC"/>
    <w:rsid w:val="004B37EF"/>
    <w:rsid w:val="004D3C37"/>
    <w:rsid w:val="004D4D9F"/>
    <w:rsid w:val="004F3C55"/>
    <w:rsid w:val="00522778"/>
    <w:rsid w:val="00541798"/>
    <w:rsid w:val="0055327F"/>
    <w:rsid w:val="005858F4"/>
    <w:rsid w:val="006C1639"/>
    <w:rsid w:val="007008EA"/>
    <w:rsid w:val="00790000"/>
    <w:rsid w:val="008415F1"/>
    <w:rsid w:val="008A096C"/>
    <w:rsid w:val="008A74F4"/>
    <w:rsid w:val="00923ECB"/>
    <w:rsid w:val="00997570"/>
    <w:rsid w:val="009C61BD"/>
    <w:rsid w:val="009D4832"/>
    <w:rsid w:val="00A51514"/>
    <w:rsid w:val="00AD1C97"/>
    <w:rsid w:val="00AD7E9F"/>
    <w:rsid w:val="00B67AEC"/>
    <w:rsid w:val="00B91433"/>
    <w:rsid w:val="00C61C08"/>
    <w:rsid w:val="00CA5624"/>
    <w:rsid w:val="00CD711B"/>
    <w:rsid w:val="00D134B9"/>
    <w:rsid w:val="00D421DA"/>
    <w:rsid w:val="00EA7B1C"/>
    <w:rsid w:val="00EE1EEF"/>
    <w:rsid w:val="00EE5F99"/>
    <w:rsid w:val="00F04D25"/>
    <w:rsid w:val="00F240ED"/>
    <w:rsid w:val="00F35A43"/>
    <w:rsid w:val="00F50FDA"/>
    <w:rsid w:val="00F74EC2"/>
    <w:rsid w:val="00F87254"/>
    <w:rsid w:val="00FA1D75"/>
    <w:rsid w:val="00FE3A1E"/>
    <w:rsid w:val="00FF4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15:chartTrackingRefBased/>
  <w15:docId w15:val="{9328529C-29B3-455C-825B-FEF40E933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0A20DD"/>
    <w:pPr>
      <w:spacing w:line="360" w:lineRule="auto"/>
      <w:ind w:firstLine="720"/>
      <w:jc w:val="both"/>
    </w:pPr>
    <w:rPr>
      <w:rFonts w:ascii="Times New Roman" w:hAnsi="Times New Roman"/>
      <w:sz w:val="28"/>
      <w:szCs w:val="28"/>
    </w:rPr>
  </w:style>
  <w:style w:type="paragraph" w:styleId="1">
    <w:name w:val="heading 1"/>
    <w:basedOn w:val="a2"/>
    <w:next w:val="a2"/>
    <w:link w:val="10"/>
    <w:uiPriority w:val="99"/>
    <w:qFormat/>
    <w:rsid w:val="000A20DD"/>
    <w:pPr>
      <w:keepNext/>
      <w:ind w:firstLine="709"/>
      <w:jc w:val="center"/>
      <w:outlineLvl w:val="0"/>
    </w:pPr>
    <w:rPr>
      <w:b/>
      <w:bCs/>
      <w:caps/>
      <w:noProof/>
      <w:kern w:val="16"/>
    </w:rPr>
  </w:style>
  <w:style w:type="paragraph" w:styleId="2">
    <w:name w:val="heading 2"/>
    <w:basedOn w:val="a2"/>
    <w:next w:val="a2"/>
    <w:link w:val="20"/>
    <w:autoRedefine/>
    <w:uiPriority w:val="99"/>
    <w:qFormat/>
    <w:rsid w:val="000A20DD"/>
    <w:pPr>
      <w:keepNext/>
      <w:ind w:firstLine="0"/>
      <w:jc w:val="center"/>
      <w:outlineLvl w:val="1"/>
    </w:pPr>
    <w:rPr>
      <w:b/>
      <w:bCs/>
      <w:i/>
      <w:iCs/>
      <w:smallCaps/>
    </w:rPr>
  </w:style>
  <w:style w:type="paragraph" w:styleId="3">
    <w:name w:val="heading 3"/>
    <w:basedOn w:val="a2"/>
    <w:next w:val="a2"/>
    <w:link w:val="30"/>
    <w:uiPriority w:val="99"/>
    <w:qFormat/>
    <w:rsid w:val="000A20DD"/>
    <w:pPr>
      <w:keepNext/>
      <w:ind w:firstLine="709"/>
      <w:outlineLvl w:val="2"/>
    </w:pPr>
    <w:rPr>
      <w:b/>
      <w:bCs/>
      <w:noProof/>
    </w:rPr>
  </w:style>
  <w:style w:type="paragraph" w:styleId="4">
    <w:name w:val="heading 4"/>
    <w:basedOn w:val="a2"/>
    <w:next w:val="a2"/>
    <w:link w:val="40"/>
    <w:uiPriority w:val="99"/>
    <w:qFormat/>
    <w:rsid w:val="000A20DD"/>
    <w:pPr>
      <w:keepNext/>
      <w:ind w:firstLine="709"/>
      <w:jc w:val="center"/>
      <w:outlineLvl w:val="3"/>
    </w:pPr>
    <w:rPr>
      <w:i/>
      <w:iCs/>
      <w:noProof/>
    </w:rPr>
  </w:style>
  <w:style w:type="paragraph" w:styleId="5">
    <w:name w:val="heading 5"/>
    <w:basedOn w:val="a2"/>
    <w:next w:val="a2"/>
    <w:link w:val="50"/>
    <w:uiPriority w:val="99"/>
    <w:qFormat/>
    <w:rsid w:val="000A20DD"/>
    <w:pPr>
      <w:keepNext/>
      <w:ind w:left="737" w:firstLine="709"/>
      <w:jc w:val="left"/>
      <w:outlineLvl w:val="4"/>
    </w:pPr>
  </w:style>
  <w:style w:type="paragraph" w:styleId="6">
    <w:name w:val="heading 6"/>
    <w:basedOn w:val="a2"/>
    <w:next w:val="a2"/>
    <w:link w:val="60"/>
    <w:uiPriority w:val="99"/>
    <w:qFormat/>
    <w:rsid w:val="000A20DD"/>
    <w:pPr>
      <w:keepNext/>
      <w:ind w:firstLine="709"/>
      <w:jc w:val="center"/>
      <w:outlineLvl w:val="5"/>
    </w:pPr>
    <w:rPr>
      <w:b/>
      <w:bCs/>
      <w:sz w:val="30"/>
      <w:szCs w:val="30"/>
    </w:rPr>
  </w:style>
  <w:style w:type="paragraph" w:styleId="7">
    <w:name w:val="heading 7"/>
    <w:basedOn w:val="a2"/>
    <w:next w:val="a2"/>
    <w:link w:val="70"/>
    <w:uiPriority w:val="99"/>
    <w:qFormat/>
    <w:rsid w:val="000A20DD"/>
    <w:pPr>
      <w:keepNext/>
      <w:ind w:firstLine="709"/>
      <w:outlineLvl w:val="6"/>
    </w:pPr>
    <w:rPr>
      <w:sz w:val="24"/>
      <w:szCs w:val="24"/>
    </w:rPr>
  </w:style>
  <w:style w:type="paragraph" w:styleId="8">
    <w:name w:val="heading 8"/>
    <w:basedOn w:val="a2"/>
    <w:next w:val="a2"/>
    <w:link w:val="80"/>
    <w:uiPriority w:val="99"/>
    <w:qFormat/>
    <w:rsid w:val="000A20DD"/>
    <w:pPr>
      <w:keepNext/>
      <w:ind w:firstLine="709"/>
      <w:outlineLvl w:val="7"/>
    </w:pPr>
    <w:rPr>
      <w:rFonts w:ascii="Arial" w:hAnsi="Arial" w:cs="Arial"/>
      <w:b/>
      <w:bCs/>
      <w:sz w:val="32"/>
      <w:szCs w:val="32"/>
    </w:rPr>
  </w:style>
  <w:style w:type="paragraph" w:styleId="9">
    <w:name w:val="heading 9"/>
    <w:basedOn w:val="a2"/>
    <w:next w:val="a2"/>
    <w:link w:val="90"/>
    <w:uiPriority w:val="99"/>
    <w:qFormat/>
    <w:pPr>
      <w:numPr>
        <w:ilvl w:val="8"/>
        <w:numId w:val="14"/>
      </w:numPr>
      <w:spacing w:before="240" w:after="60"/>
      <w:ind w:firstLine="0"/>
      <w:outlineLvl w:val="8"/>
    </w:pPr>
    <w:rPr>
      <w:rFonts w:ascii="Arial"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9"/>
    <w:locked/>
    <w:rPr>
      <w:rFonts w:ascii="Times New Roman" w:hAnsi="Times New Roman" w:cs="Times New Roman"/>
      <w:sz w:val="20"/>
      <w:szCs w:val="20"/>
      <w:lang w:val="uk-UA" w:eastAsia="ru-RU"/>
    </w:rPr>
  </w:style>
  <w:style w:type="character" w:customStyle="1" w:styleId="20">
    <w:name w:val="Заголовок 2 Знак"/>
    <w:link w:val="2"/>
    <w:uiPriority w:val="99"/>
    <w:locked/>
    <w:rPr>
      <w:rFonts w:ascii="Times New Roman" w:hAnsi="Times New Roman" w:cs="Times New Roman"/>
      <w:b/>
      <w:bCs/>
      <w:sz w:val="20"/>
      <w:szCs w:val="20"/>
      <w:lang w:val="uk-UA" w:eastAsia="ru-RU"/>
    </w:rPr>
  </w:style>
  <w:style w:type="character" w:customStyle="1" w:styleId="30">
    <w:name w:val="Заголовок 3 Знак"/>
    <w:link w:val="3"/>
    <w:uiPriority w:val="99"/>
    <w:locked/>
    <w:rPr>
      <w:rFonts w:ascii="Times New Roman" w:hAnsi="Times New Roman" w:cs="Times New Roman"/>
      <w:sz w:val="20"/>
      <w:szCs w:val="20"/>
      <w:lang w:val="uk-UA" w:eastAsia="ru-RU"/>
    </w:rPr>
  </w:style>
  <w:style w:type="character" w:customStyle="1" w:styleId="40">
    <w:name w:val="Заголовок 4 Знак"/>
    <w:link w:val="4"/>
    <w:uiPriority w:val="99"/>
    <w:locked/>
    <w:rPr>
      <w:rFonts w:ascii="Times New Roman" w:hAnsi="Times New Roman" w:cs="Times New Roman"/>
      <w:sz w:val="20"/>
      <w:szCs w:val="20"/>
      <w:lang w:val="uk-UA" w:eastAsia="ru-RU"/>
    </w:rPr>
  </w:style>
  <w:style w:type="character" w:customStyle="1" w:styleId="50">
    <w:name w:val="Заголовок 5 Знак"/>
    <w:link w:val="5"/>
    <w:uiPriority w:val="99"/>
    <w:locked/>
    <w:rPr>
      <w:rFonts w:ascii="Times New Roman" w:hAnsi="Times New Roman" w:cs="Times New Roman"/>
      <w:sz w:val="20"/>
      <w:szCs w:val="20"/>
      <w:lang w:val="uk-UA" w:eastAsia="ru-RU"/>
    </w:rPr>
  </w:style>
  <w:style w:type="character" w:customStyle="1" w:styleId="60">
    <w:name w:val="Заголовок 6 Знак"/>
    <w:link w:val="6"/>
    <w:uiPriority w:val="99"/>
    <w:locked/>
    <w:rPr>
      <w:rFonts w:ascii="Times New Roman" w:hAnsi="Times New Roman" w:cs="Times New Roman"/>
      <w:sz w:val="20"/>
      <w:szCs w:val="20"/>
      <w:lang w:val="uk-UA" w:eastAsia="ru-RU"/>
    </w:rPr>
  </w:style>
  <w:style w:type="character" w:customStyle="1" w:styleId="70">
    <w:name w:val="Заголовок 7 Знак"/>
    <w:link w:val="7"/>
    <w:uiPriority w:val="99"/>
    <w:locked/>
    <w:rPr>
      <w:rFonts w:ascii="Times New Roman" w:hAnsi="Times New Roman" w:cs="Times New Roman"/>
      <w:i/>
      <w:iCs/>
      <w:spacing w:val="4"/>
      <w:sz w:val="20"/>
      <w:szCs w:val="20"/>
      <w:lang w:val="uk-UA" w:eastAsia="ru-RU"/>
    </w:rPr>
  </w:style>
  <w:style w:type="character" w:customStyle="1" w:styleId="80">
    <w:name w:val="Заголовок 8 Знак"/>
    <w:link w:val="8"/>
    <w:uiPriority w:val="99"/>
    <w:locked/>
    <w:rPr>
      <w:rFonts w:ascii="Times New Roman" w:hAnsi="Times New Roman" w:cs="Times New Roman"/>
      <w:b/>
      <w:bCs/>
      <w:spacing w:val="4"/>
      <w:sz w:val="20"/>
      <w:szCs w:val="20"/>
      <w:lang w:val="uk-UA" w:eastAsia="ru-RU"/>
    </w:rPr>
  </w:style>
  <w:style w:type="character" w:customStyle="1" w:styleId="90">
    <w:name w:val="Заголовок 9 Знак"/>
    <w:link w:val="9"/>
    <w:uiPriority w:val="9"/>
    <w:semiHidden/>
    <w:locked/>
    <w:rPr>
      <w:rFonts w:ascii="Cambria" w:eastAsia="Times New Roman" w:hAnsi="Cambria" w:cs="Times New Roman"/>
    </w:rPr>
  </w:style>
  <w:style w:type="paragraph" w:styleId="a6">
    <w:name w:val="Body Text"/>
    <w:basedOn w:val="a2"/>
    <w:link w:val="a7"/>
    <w:uiPriority w:val="99"/>
    <w:rsid w:val="000A20DD"/>
    <w:pPr>
      <w:ind w:firstLine="709"/>
    </w:pPr>
  </w:style>
  <w:style w:type="character" w:customStyle="1" w:styleId="a7">
    <w:name w:val="Основной текст Знак"/>
    <w:link w:val="a6"/>
    <w:uiPriority w:val="99"/>
    <w:semiHidden/>
    <w:locked/>
    <w:rPr>
      <w:rFonts w:ascii="Times New Roman" w:hAnsi="Times New Roman" w:cs="Times New Roman"/>
      <w:sz w:val="20"/>
      <w:szCs w:val="20"/>
      <w:lang w:val="uk-UA" w:eastAsia="ru-RU"/>
    </w:rPr>
  </w:style>
  <w:style w:type="paragraph" w:styleId="a8">
    <w:name w:val="Body Text Indent"/>
    <w:basedOn w:val="a2"/>
    <w:link w:val="a9"/>
    <w:uiPriority w:val="99"/>
    <w:rsid w:val="000A20DD"/>
    <w:pPr>
      <w:shd w:val="clear" w:color="auto" w:fill="FFFFFF"/>
      <w:spacing w:before="192"/>
      <w:ind w:right="-5" w:firstLine="360"/>
    </w:pPr>
  </w:style>
  <w:style w:type="character" w:customStyle="1" w:styleId="a9">
    <w:name w:val="Основной текст с отступом Знак"/>
    <w:link w:val="a8"/>
    <w:uiPriority w:val="99"/>
    <w:semiHidden/>
    <w:locked/>
    <w:rPr>
      <w:rFonts w:ascii="Times New Roman" w:hAnsi="Times New Roman" w:cs="Times New Roman"/>
      <w:sz w:val="20"/>
      <w:szCs w:val="20"/>
      <w:lang w:val="uk-UA" w:eastAsia="ru-RU"/>
    </w:rPr>
  </w:style>
  <w:style w:type="paragraph" w:styleId="21">
    <w:name w:val="Body Text 2"/>
    <w:basedOn w:val="a2"/>
    <w:link w:val="22"/>
    <w:uiPriority w:val="99"/>
    <w:semiHidden/>
    <w:pPr>
      <w:ind w:firstLine="709"/>
    </w:pPr>
    <w:rPr>
      <w:sz w:val="32"/>
      <w:szCs w:val="32"/>
    </w:rPr>
  </w:style>
  <w:style w:type="character" w:customStyle="1" w:styleId="22">
    <w:name w:val="Основной текст 2 Знак"/>
    <w:link w:val="21"/>
    <w:uiPriority w:val="99"/>
    <w:semiHidden/>
    <w:locked/>
    <w:rPr>
      <w:rFonts w:ascii="Times New Roman" w:hAnsi="Times New Roman" w:cs="Times New Roman"/>
      <w:sz w:val="20"/>
      <w:szCs w:val="20"/>
      <w:lang w:val="uk-UA" w:eastAsia="ru-RU"/>
    </w:rPr>
  </w:style>
  <w:style w:type="paragraph" w:styleId="31">
    <w:name w:val="Body Text 3"/>
    <w:basedOn w:val="a2"/>
    <w:link w:val="32"/>
    <w:uiPriority w:val="99"/>
    <w:semiHidden/>
    <w:pPr>
      <w:tabs>
        <w:tab w:val="left" w:pos="5535"/>
      </w:tabs>
      <w:ind w:firstLine="709"/>
    </w:pPr>
    <w:rPr>
      <w:b/>
      <w:bCs/>
      <w:sz w:val="32"/>
      <w:szCs w:val="32"/>
    </w:rPr>
  </w:style>
  <w:style w:type="character" w:customStyle="1" w:styleId="32">
    <w:name w:val="Основной текст 3 Знак"/>
    <w:link w:val="31"/>
    <w:uiPriority w:val="99"/>
    <w:semiHidden/>
    <w:locked/>
    <w:rPr>
      <w:rFonts w:ascii="Times New Roman" w:hAnsi="Times New Roman" w:cs="Times New Roman"/>
      <w:b/>
      <w:bCs/>
      <w:sz w:val="20"/>
      <w:szCs w:val="20"/>
      <w:lang w:val="uk-UA" w:eastAsia="ru-RU"/>
    </w:rPr>
  </w:style>
  <w:style w:type="paragraph" w:styleId="aa">
    <w:name w:val="Block Text"/>
    <w:basedOn w:val="a2"/>
    <w:uiPriority w:val="99"/>
    <w:semiHidden/>
    <w:pPr>
      <w:shd w:val="clear" w:color="auto" w:fill="FFFFFF"/>
      <w:ind w:left="-180" w:right="302" w:firstLine="539"/>
    </w:pPr>
  </w:style>
  <w:style w:type="paragraph" w:styleId="ab">
    <w:name w:val="Title"/>
    <w:basedOn w:val="a2"/>
    <w:link w:val="ac"/>
    <w:uiPriority w:val="99"/>
    <w:qFormat/>
    <w:pPr>
      <w:ind w:right="535" w:firstLine="709"/>
      <w:jc w:val="center"/>
    </w:pPr>
    <w:rPr>
      <w:sz w:val="32"/>
      <w:szCs w:val="32"/>
    </w:rPr>
  </w:style>
  <w:style w:type="character" w:customStyle="1" w:styleId="ac">
    <w:name w:val="Название Знак"/>
    <w:link w:val="ab"/>
    <w:uiPriority w:val="99"/>
    <w:locked/>
    <w:rPr>
      <w:rFonts w:ascii="Times New Roman" w:hAnsi="Times New Roman" w:cs="Times New Roman"/>
      <w:sz w:val="20"/>
      <w:szCs w:val="20"/>
      <w:lang w:val="uk-UA" w:eastAsia="ru-RU"/>
    </w:rPr>
  </w:style>
  <w:style w:type="paragraph" w:styleId="23">
    <w:name w:val="Body Text Indent 2"/>
    <w:basedOn w:val="a2"/>
    <w:link w:val="24"/>
    <w:uiPriority w:val="99"/>
    <w:rsid w:val="000A20DD"/>
    <w:pPr>
      <w:shd w:val="clear" w:color="auto" w:fill="FFFFFF"/>
      <w:tabs>
        <w:tab w:val="left" w:pos="163"/>
      </w:tabs>
      <w:ind w:firstLine="360"/>
    </w:pPr>
  </w:style>
  <w:style w:type="character" w:customStyle="1" w:styleId="24">
    <w:name w:val="Основной текст с отступом 2 Знак"/>
    <w:link w:val="23"/>
    <w:uiPriority w:val="99"/>
    <w:semiHidden/>
    <w:locked/>
    <w:rPr>
      <w:rFonts w:ascii="Times New Roman" w:hAnsi="Times New Roman" w:cs="Times New Roman"/>
      <w:sz w:val="20"/>
      <w:szCs w:val="20"/>
      <w:shd w:val="clear" w:color="auto" w:fill="FFFFFF"/>
      <w:lang w:val="uk-UA" w:eastAsia="ru-RU"/>
    </w:rPr>
  </w:style>
  <w:style w:type="paragraph" w:styleId="33">
    <w:name w:val="Body Text Indent 3"/>
    <w:basedOn w:val="a2"/>
    <w:link w:val="34"/>
    <w:uiPriority w:val="99"/>
    <w:rsid w:val="000A20DD"/>
    <w:pPr>
      <w:shd w:val="clear" w:color="auto" w:fill="FFFFFF"/>
      <w:tabs>
        <w:tab w:val="left" w:pos="4262"/>
        <w:tab w:val="left" w:pos="5640"/>
      </w:tabs>
      <w:ind w:left="720" w:firstLine="709"/>
    </w:pPr>
  </w:style>
  <w:style w:type="character" w:customStyle="1" w:styleId="34">
    <w:name w:val="Основной текст с отступом 3 Знак"/>
    <w:link w:val="33"/>
    <w:uiPriority w:val="99"/>
    <w:semiHidden/>
    <w:locked/>
    <w:rPr>
      <w:rFonts w:ascii="Times New Roman" w:hAnsi="Times New Roman" w:cs="Times New Roman"/>
      <w:sz w:val="20"/>
      <w:szCs w:val="20"/>
      <w:shd w:val="clear" w:color="auto" w:fill="FFFFFF"/>
      <w:lang w:val="uk-UA" w:eastAsia="ru-RU"/>
    </w:rPr>
  </w:style>
  <w:style w:type="paragraph" w:styleId="ad">
    <w:name w:val="List Paragraph"/>
    <w:basedOn w:val="a2"/>
    <w:uiPriority w:val="99"/>
    <w:qFormat/>
    <w:pPr>
      <w:ind w:left="720" w:firstLine="709"/>
    </w:pPr>
    <w:rPr>
      <w:sz w:val="24"/>
      <w:szCs w:val="24"/>
    </w:rPr>
  </w:style>
  <w:style w:type="paragraph" w:styleId="ae">
    <w:name w:val="Normal (Web)"/>
    <w:basedOn w:val="a2"/>
    <w:uiPriority w:val="99"/>
    <w:rsid w:val="000A20DD"/>
    <w:pPr>
      <w:spacing w:before="100" w:beforeAutospacing="1" w:after="100" w:afterAutospacing="1"/>
      <w:ind w:firstLine="709"/>
    </w:pPr>
    <w:rPr>
      <w:lang w:val="uk-UA" w:eastAsia="uk-UA"/>
    </w:rPr>
  </w:style>
  <w:style w:type="paragraph" w:styleId="af">
    <w:name w:val="Balloon Text"/>
    <w:basedOn w:val="a2"/>
    <w:link w:val="af0"/>
    <w:uiPriority w:val="99"/>
    <w:semiHidden/>
    <w:pPr>
      <w:ind w:firstLine="709"/>
    </w:pPr>
    <w:rPr>
      <w:rFonts w:ascii="Tahoma" w:hAnsi="Tahoma" w:cs="Tahoma"/>
      <w:sz w:val="16"/>
      <w:szCs w:val="16"/>
    </w:rPr>
  </w:style>
  <w:style w:type="character" w:customStyle="1" w:styleId="af0">
    <w:name w:val="Текст выноски Знак"/>
    <w:link w:val="af"/>
    <w:uiPriority w:val="99"/>
    <w:semiHidden/>
    <w:locked/>
    <w:rPr>
      <w:rFonts w:ascii="Tahoma" w:hAnsi="Tahoma" w:cs="Tahoma"/>
      <w:sz w:val="16"/>
      <w:szCs w:val="16"/>
      <w:lang w:val="uk-UA" w:eastAsia="ru-RU"/>
    </w:rPr>
  </w:style>
  <w:style w:type="paragraph" w:styleId="af1">
    <w:name w:val="header"/>
    <w:basedOn w:val="a2"/>
    <w:next w:val="a6"/>
    <w:link w:val="af2"/>
    <w:uiPriority w:val="99"/>
    <w:rsid w:val="000A20DD"/>
    <w:pPr>
      <w:tabs>
        <w:tab w:val="center" w:pos="4677"/>
        <w:tab w:val="right" w:pos="9355"/>
      </w:tabs>
      <w:spacing w:line="240" w:lineRule="auto"/>
      <w:ind w:firstLine="709"/>
      <w:jc w:val="right"/>
    </w:pPr>
    <w:rPr>
      <w:noProof/>
      <w:kern w:val="16"/>
    </w:rPr>
  </w:style>
  <w:style w:type="character" w:customStyle="1" w:styleId="af2">
    <w:name w:val="Верхний колонтитул Знак"/>
    <w:link w:val="af1"/>
    <w:uiPriority w:val="99"/>
    <w:semiHidden/>
    <w:locked/>
    <w:rsid w:val="000A20DD"/>
    <w:rPr>
      <w:rFonts w:cs="Times New Roman"/>
      <w:noProof/>
      <w:kern w:val="16"/>
      <w:sz w:val="28"/>
      <w:szCs w:val="28"/>
      <w:lang w:val="ru-RU" w:eastAsia="ru-RU"/>
    </w:rPr>
  </w:style>
  <w:style w:type="character" w:styleId="af3">
    <w:name w:val="endnote reference"/>
    <w:uiPriority w:val="99"/>
    <w:semiHidden/>
    <w:rsid w:val="000A20DD"/>
    <w:rPr>
      <w:rFonts w:cs="Times New Roman"/>
      <w:vertAlign w:val="superscript"/>
    </w:rPr>
  </w:style>
  <w:style w:type="paragraph" w:styleId="af4">
    <w:name w:val="footer"/>
    <w:basedOn w:val="a2"/>
    <w:link w:val="af5"/>
    <w:uiPriority w:val="99"/>
    <w:semiHidden/>
    <w:rsid w:val="000A20DD"/>
    <w:pPr>
      <w:tabs>
        <w:tab w:val="center" w:pos="4819"/>
        <w:tab w:val="right" w:pos="9639"/>
      </w:tabs>
      <w:ind w:firstLine="709"/>
    </w:pPr>
  </w:style>
  <w:style w:type="character" w:customStyle="1" w:styleId="af5">
    <w:name w:val="Нижний колонтитул Знак"/>
    <w:link w:val="af4"/>
    <w:uiPriority w:val="99"/>
    <w:semiHidden/>
    <w:locked/>
    <w:rsid w:val="000A20DD"/>
    <w:rPr>
      <w:rFonts w:cs="Times New Roman"/>
      <w:sz w:val="28"/>
      <w:szCs w:val="28"/>
      <w:lang w:val="ru-RU" w:eastAsia="ru-RU"/>
    </w:rPr>
  </w:style>
  <w:style w:type="paragraph" w:styleId="af6">
    <w:name w:val="Document Map"/>
    <w:basedOn w:val="a2"/>
    <w:link w:val="af7"/>
    <w:uiPriority w:val="99"/>
    <w:semiHidden/>
    <w:pPr>
      <w:ind w:firstLine="709"/>
    </w:pPr>
    <w:rPr>
      <w:rFonts w:ascii="Tahoma" w:hAnsi="Tahoma" w:cs="Tahoma"/>
      <w:sz w:val="16"/>
      <w:szCs w:val="16"/>
    </w:rPr>
  </w:style>
  <w:style w:type="character" w:customStyle="1" w:styleId="af7">
    <w:name w:val="Схема документа Знак"/>
    <w:link w:val="af6"/>
    <w:uiPriority w:val="99"/>
    <w:semiHidden/>
    <w:locked/>
    <w:rPr>
      <w:rFonts w:ascii="Tahoma" w:hAnsi="Tahoma" w:cs="Tahoma"/>
      <w:sz w:val="16"/>
      <w:szCs w:val="16"/>
      <w:lang w:val="uk-UA" w:eastAsia="ru-RU"/>
    </w:rPr>
  </w:style>
  <w:style w:type="paragraph" w:styleId="af8">
    <w:name w:val="caption"/>
    <w:basedOn w:val="a2"/>
    <w:uiPriority w:val="99"/>
    <w:qFormat/>
    <w:pPr>
      <w:ind w:right="535" w:firstLine="709"/>
      <w:jc w:val="center"/>
    </w:pPr>
    <w:rPr>
      <w:sz w:val="32"/>
      <w:szCs w:val="32"/>
    </w:rPr>
  </w:style>
  <w:style w:type="character" w:styleId="af9">
    <w:name w:val="line number"/>
    <w:uiPriority w:val="99"/>
    <w:semiHidden/>
    <w:rPr>
      <w:rFonts w:cs="Times New Roman"/>
    </w:rPr>
  </w:style>
  <w:style w:type="character" w:styleId="afa">
    <w:name w:val="page number"/>
    <w:uiPriority w:val="99"/>
    <w:rsid w:val="000A20DD"/>
    <w:rPr>
      <w:rFonts w:ascii="Times New Roman" w:hAnsi="Times New Roman" w:cs="Times New Roman"/>
      <w:sz w:val="28"/>
      <w:szCs w:val="28"/>
    </w:rPr>
  </w:style>
  <w:style w:type="paragraph" w:customStyle="1" w:styleId="afb">
    <w:name w:val="пееер"/>
    <w:basedOn w:val="a2"/>
    <w:uiPriority w:val="99"/>
    <w:pPr>
      <w:ind w:firstLine="709"/>
    </w:pPr>
    <w:rPr>
      <w:sz w:val="24"/>
      <w:szCs w:val="24"/>
    </w:rPr>
  </w:style>
  <w:style w:type="table" w:styleId="afc">
    <w:name w:val="Table Grid"/>
    <w:basedOn w:val="a4"/>
    <w:uiPriority w:val="99"/>
    <w:rsid w:val="000A20DD"/>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styleId="afd">
    <w:name w:val="Light Shading"/>
    <w:basedOn w:val="a4"/>
    <w:uiPriority w:val="99"/>
    <w:rsid w:val="00522778"/>
    <w:rPr>
      <w:rFonts w:cs="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C0C0C0"/>
      </w:tcPr>
    </w:tblStylePr>
    <w:tblStylePr w:type="band1Horz">
      <w:rPr>
        <w:rFonts w:cs="Calibri"/>
      </w:rPr>
      <w:tblPr/>
      <w:tcPr>
        <w:tcBorders>
          <w:left w:val="nil"/>
          <w:right w:val="nil"/>
          <w:insideH w:val="nil"/>
          <w:insideV w:val="nil"/>
        </w:tcBorders>
        <w:shd w:val="clear" w:color="auto" w:fill="C0C0C0"/>
      </w:tcPr>
    </w:tblStylePr>
  </w:style>
  <w:style w:type="table" w:styleId="-1">
    <w:name w:val="Light Shading Accent 1"/>
    <w:basedOn w:val="a4"/>
    <w:uiPriority w:val="99"/>
    <w:rsid w:val="00522778"/>
    <w:rPr>
      <w:rFonts w:cs="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styleId="-2">
    <w:name w:val="Light Shading Accent 2"/>
    <w:basedOn w:val="a4"/>
    <w:uiPriority w:val="99"/>
    <w:rsid w:val="00522778"/>
    <w:rPr>
      <w:rFonts w:cs="Calibri"/>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styleId="-3">
    <w:name w:val="Light Shading Accent 3"/>
    <w:basedOn w:val="a4"/>
    <w:uiPriority w:val="99"/>
    <w:rsid w:val="00522778"/>
    <w:rPr>
      <w:rFonts w:cs="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6EED5"/>
      </w:tcPr>
    </w:tblStylePr>
    <w:tblStylePr w:type="band1Horz">
      <w:rPr>
        <w:rFonts w:cs="Calibri"/>
      </w:rPr>
      <w:tblPr/>
      <w:tcPr>
        <w:tcBorders>
          <w:left w:val="nil"/>
          <w:right w:val="nil"/>
          <w:insideH w:val="nil"/>
          <w:insideV w:val="nil"/>
        </w:tcBorders>
        <w:shd w:val="clear" w:color="auto" w:fill="E6EED5"/>
      </w:tcPr>
    </w:tblStylePr>
  </w:style>
  <w:style w:type="table" w:customStyle="1" w:styleId="11">
    <w:name w:val="Стиль1"/>
    <w:uiPriority w:val="99"/>
    <w:rsid w:val="00522778"/>
    <w:rPr>
      <w:rFonts w:cs="Calibri"/>
    </w:rPr>
    <w:tblPr>
      <w:tblCellMar>
        <w:top w:w="0" w:type="dxa"/>
        <w:left w:w="108" w:type="dxa"/>
        <w:bottom w:w="0" w:type="dxa"/>
        <w:right w:w="108" w:type="dxa"/>
      </w:tblCellMar>
    </w:tblPr>
  </w:style>
  <w:style w:type="table" w:styleId="-10">
    <w:name w:val="Table Web 1"/>
    <w:basedOn w:val="a4"/>
    <w:uiPriority w:val="99"/>
    <w:rsid w:val="000A20DD"/>
    <w:pPr>
      <w:widowControl w:val="0"/>
      <w:autoSpaceDE w:val="0"/>
      <w:autoSpaceDN w:val="0"/>
      <w:adjustRightInd w:val="0"/>
      <w:spacing w:line="360" w:lineRule="auto"/>
      <w:ind w:firstLine="709"/>
      <w:jc w:val="both"/>
    </w:pPr>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customStyle="1" w:styleId="afe">
    <w:name w:val="выделение"/>
    <w:uiPriority w:val="99"/>
    <w:rsid w:val="000A20DD"/>
    <w:pPr>
      <w:spacing w:line="360" w:lineRule="auto"/>
      <w:ind w:firstLine="709"/>
      <w:jc w:val="both"/>
    </w:pPr>
    <w:rPr>
      <w:rFonts w:ascii="Times New Roman" w:hAnsi="Times New Roman"/>
      <w:b/>
      <w:bCs/>
      <w:i/>
      <w:iCs/>
      <w:noProof/>
      <w:sz w:val="28"/>
      <w:szCs w:val="28"/>
    </w:rPr>
  </w:style>
  <w:style w:type="character" w:styleId="aff">
    <w:name w:val="Hyperlink"/>
    <w:uiPriority w:val="99"/>
    <w:rsid w:val="000A20DD"/>
    <w:rPr>
      <w:rFonts w:cs="Times New Roman"/>
      <w:color w:val="auto"/>
      <w:sz w:val="28"/>
      <w:szCs w:val="28"/>
      <w:u w:val="single"/>
      <w:vertAlign w:val="baseline"/>
    </w:rPr>
  </w:style>
  <w:style w:type="paragraph" w:customStyle="1" w:styleId="25">
    <w:name w:val="Заголовок 2 дипл"/>
    <w:basedOn w:val="a2"/>
    <w:next w:val="a8"/>
    <w:uiPriority w:val="99"/>
    <w:rsid w:val="000A20DD"/>
    <w:pPr>
      <w:widowControl w:val="0"/>
      <w:autoSpaceDE w:val="0"/>
      <w:autoSpaceDN w:val="0"/>
      <w:adjustRightInd w:val="0"/>
      <w:ind w:firstLine="709"/>
    </w:pPr>
    <w:rPr>
      <w:lang w:val="en-US" w:eastAsia="en-US"/>
    </w:rPr>
  </w:style>
  <w:style w:type="character" w:styleId="aff0">
    <w:name w:val="footnote reference"/>
    <w:uiPriority w:val="99"/>
    <w:semiHidden/>
    <w:rsid w:val="000A20DD"/>
    <w:rPr>
      <w:rFonts w:cs="Times New Roman"/>
      <w:sz w:val="28"/>
      <w:szCs w:val="28"/>
      <w:vertAlign w:val="superscript"/>
    </w:rPr>
  </w:style>
  <w:style w:type="paragraph" w:styleId="aff1">
    <w:name w:val="Plain Text"/>
    <w:basedOn w:val="a2"/>
    <w:link w:val="12"/>
    <w:uiPriority w:val="99"/>
    <w:rsid w:val="000A20DD"/>
    <w:pPr>
      <w:ind w:firstLine="709"/>
    </w:pPr>
    <w:rPr>
      <w:rFonts w:ascii="Consolas" w:hAnsi="Consolas" w:cs="Consolas"/>
      <w:sz w:val="21"/>
      <w:szCs w:val="21"/>
      <w:lang w:val="uk-UA" w:eastAsia="en-US"/>
    </w:rPr>
  </w:style>
  <w:style w:type="character" w:customStyle="1" w:styleId="aff2">
    <w:name w:val="Текст Знак"/>
    <w:uiPriority w:val="99"/>
    <w:semiHidden/>
    <w:rPr>
      <w:rFonts w:ascii="Courier New" w:hAnsi="Courier New" w:cs="Courier New"/>
      <w:sz w:val="20"/>
      <w:szCs w:val="20"/>
    </w:rPr>
  </w:style>
  <w:style w:type="character" w:customStyle="1" w:styleId="12">
    <w:name w:val="Текст Знак1"/>
    <w:link w:val="aff1"/>
    <w:uiPriority w:val="99"/>
    <w:semiHidden/>
    <w:locked/>
    <w:rPr>
      <w:rFonts w:ascii="Courier New" w:hAnsi="Courier New" w:cs="Courier New"/>
      <w:sz w:val="20"/>
      <w:szCs w:val="20"/>
    </w:rPr>
  </w:style>
  <w:style w:type="paragraph" w:customStyle="1" w:styleId="a0">
    <w:name w:val="лит"/>
    <w:autoRedefine/>
    <w:uiPriority w:val="99"/>
    <w:rsid w:val="000A20DD"/>
    <w:pPr>
      <w:numPr>
        <w:numId w:val="24"/>
      </w:numPr>
      <w:spacing w:line="360" w:lineRule="auto"/>
      <w:jc w:val="both"/>
    </w:pPr>
    <w:rPr>
      <w:rFonts w:ascii="Times New Roman" w:hAnsi="Times New Roman"/>
      <w:sz w:val="28"/>
      <w:szCs w:val="28"/>
    </w:rPr>
  </w:style>
  <w:style w:type="paragraph" w:customStyle="1" w:styleId="aff3">
    <w:name w:val="литера"/>
    <w:uiPriority w:val="99"/>
    <w:rsid w:val="000A20DD"/>
    <w:pPr>
      <w:spacing w:line="360" w:lineRule="auto"/>
      <w:jc w:val="both"/>
    </w:pPr>
    <w:rPr>
      <w:rFonts w:ascii="??????????" w:hAnsi="??????????" w:cs="??????????"/>
      <w:sz w:val="28"/>
      <w:szCs w:val="28"/>
    </w:rPr>
  </w:style>
  <w:style w:type="character" w:customStyle="1" w:styleId="aff4">
    <w:name w:val="номер страницы"/>
    <w:uiPriority w:val="99"/>
    <w:rsid w:val="000A20DD"/>
    <w:rPr>
      <w:rFonts w:cs="Times New Roman"/>
      <w:sz w:val="28"/>
      <w:szCs w:val="28"/>
    </w:rPr>
  </w:style>
  <w:style w:type="paragraph" w:customStyle="1" w:styleId="aff5">
    <w:name w:val="Обычный +"/>
    <w:basedOn w:val="a2"/>
    <w:autoRedefine/>
    <w:uiPriority w:val="99"/>
    <w:rsid w:val="000A20DD"/>
    <w:pPr>
      <w:ind w:firstLine="709"/>
    </w:pPr>
  </w:style>
  <w:style w:type="paragraph" w:styleId="13">
    <w:name w:val="toc 1"/>
    <w:basedOn w:val="a2"/>
    <w:next w:val="a2"/>
    <w:autoRedefine/>
    <w:uiPriority w:val="99"/>
    <w:semiHidden/>
    <w:rsid w:val="000A20DD"/>
    <w:pPr>
      <w:tabs>
        <w:tab w:val="right" w:leader="dot" w:pos="1400"/>
      </w:tabs>
      <w:ind w:firstLine="709"/>
    </w:pPr>
  </w:style>
  <w:style w:type="paragraph" w:styleId="26">
    <w:name w:val="toc 2"/>
    <w:basedOn w:val="a2"/>
    <w:next w:val="a2"/>
    <w:autoRedefine/>
    <w:uiPriority w:val="99"/>
    <w:semiHidden/>
    <w:rsid w:val="000A20DD"/>
    <w:pPr>
      <w:tabs>
        <w:tab w:val="left" w:leader="dot" w:pos="3500"/>
      </w:tabs>
      <w:ind w:firstLine="0"/>
      <w:jc w:val="left"/>
    </w:pPr>
    <w:rPr>
      <w:smallCaps/>
    </w:rPr>
  </w:style>
  <w:style w:type="paragraph" w:styleId="35">
    <w:name w:val="toc 3"/>
    <w:basedOn w:val="a2"/>
    <w:next w:val="a2"/>
    <w:autoRedefine/>
    <w:uiPriority w:val="99"/>
    <w:semiHidden/>
    <w:rsid w:val="000A20DD"/>
    <w:pPr>
      <w:ind w:firstLine="709"/>
      <w:jc w:val="left"/>
    </w:pPr>
  </w:style>
  <w:style w:type="paragraph" w:styleId="41">
    <w:name w:val="toc 4"/>
    <w:basedOn w:val="a2"/>
    <w:next w:val="a2"/>
    <w:autoRedefine/>
    <w:uiPriority w:val="99"/>
    <w:semiHidden/>
    <w:rsid w:val="000A20DD"/>
    <w:pPr>
      <w:tabs>
        <w:tab w:val="right" w:leader="dot" w:pos="9345"/>
      </w:tabs>
      <w:ind w:firstLine="709"/>
    </w:pPr>
    <w:rPr>
      <w:noProof/>
    </w:rPr>
  </w:style>
  <w:style w:type="paragraph" w:styleId="51">
    <w:name w:val="toc 5"/>
    <w:basedOn w:val="a2"/>
    <w:next w:val="a2"/>
    <w:autoRedefine/>
    <w:uiPriority w:val="99"/>
    <w:semiHidden/>
    <w:rsid w:val="000A20DD"/>
    <w:pPr>
      <w:ind w:left="958" w:firstLine="709"/>
    </w:pPr>
  </w:style>
  <w:style w:type="paragraph" w:customStyle="1" w:styleId="aff6">
    <w:name w:val="содержание"/>
    <w:uiPriority w:val="99"/>
    <w:rsid w:val="000A20DD"/>
    <w:pPr>
      <w:spacing w:line="360" w:lineRule="auto"/>
      <w:jc w:val="center"/>
    </w:pPr>
    <w:rPr>
      <w:rFonts w:ascii="Times New Roman" w:hAnsi="Times New Roman"/>
      <w:b/>
      <w:bCs/>
      <w:i/>
      <w:iCs/>
      <w:smallCaps/>
      <w:noProof/>
      <w:sz w:val="28"/>
      <w:szCs w:val="28"/>
    </w:rPr>
  </w:style>
  <w:style w:type="paragraph" w:customStyle="1" w:styleId="a">
    <w:name w:val="список ненумерованный"/>
    <w:autoRedefine/>
    <w:uiPriority w:val="99"/>
    <w:rsid w:val="000A20DD"/>
    <w:pPr>
      <w:numPr>
        <w:numId w:val="25"/>
      </w:numPr>
      <w:spacing w:line="360" w:lineRule="auto"/>
      <w:jc w:val="both"/>
    </w:pPr>
    <w:rPr>
      <w:rFonts w:ascii="Times New Roman" w:hAnsi="Times New Roman"/>
      <w:noProof/>
      <w:sz w:val="28"/>
      <w:szCs w:val="28"/>
      <w:lang w:val="uk-UA"/>
    </w:rPr>
  </w:style>
  <w:style w:type="paragraph" w:customStyle="1" w:styleId="a1">
    <w:name w:val="список нумерованный"/>
    <w:autoRedefine/>
    <w:uiPriority w:val="99"/>
    <w:rsid w:val="000A20DD"/>
    <w:pPr>
      <w:numPr>
        <w:numId w:val="26"/>
      </w:numPr>
      <w:spacing w:line="360" w:lineRule="auto"/>
      <w:jc w:val="both"/>
    </w:pPr>
    <w:rPr>
      <w:rFonts w:ascii="Times New Roman" w:hAnsi="Times New Roman"/>
      <w:noProof/>
      <w:sz w:val="28"/>
      <w:szCs w:val="28"/>
    </w:rPr>
  </w:style>
  <w:style w:type="paragraph" w:customStyle="1" w:styleId="100">
    <w:name w:val="Стиль Оглавление 1 + Первая строка:  0 см"/>
    <w:basedOn w:val="13"/>
    <w:autoRedefine/>
    <w:uiPriority w:val="99"/>
    <w:rsid w:val="000A20DD"/>
    <w:rPr>
      <w:b/>
      <w:bCs/>
    </w:rPr>
  </w:style>
  <w:style w:type="paragraph" w:customStyle="1" w:styleId="101">
    <w:name w:val="Стиль Оглавление 1 + Первая строка:  0 см1"/>
    <w:basedOn w:val="13"/>
    <w:autoRedefine/>
    <w:uiPriority w:val="99"/>
    <w:rsid w:val="000A20DD"/>
    <w:rPr>
      <w:b/>
      <w:bCs/>
    </w:rPr>
  </w:style>
  <w:style w:type="paragraph" w:customStyle="1" w:styleId="200">
    <w:name w:val="Стиль Оглавление 2 + Слева:  0 см Первая строка:  0 см"/>
    <w:basedOn w:val="26"/>
    <w:autoRedefine/>
    <w:uiPriority w:val="99"/>
    <w:rsid w:val="000A20DD"/>
  </w:style>
  <w:style w:type="paragraph" w:customStyle="1" w:styleId="31250">
    <w:name w:val="Стиль Оглавление 3 + Слева:  125 см Первая строка:  0 см"/>
    <w:basedOn w:val="35"/>
    <w:autoRedefine/>
    <w:uiPriority w:val="99"/>
    <w:rsid w:val="000A20DD"/>
    <w:rPr>
      <w:i/>
      <w:iCs/>
    </w:rPr>
  </w:style>
  <w:style w:type="paragraph" w:customStyle="1" w:styleId="aff7">
    <w:name w:val="ТАБЛИЦА"/>
    <w:next w:val="a2"/>
    <w:link w:val="aff8"/>
    <w:autoRedefine/>
    <w:uiPriority w:val="99"/>
    <w:rsid w:val="000A20DD"/>
    <w:pPr>
      <w:spacing w:line="360" w:lineRule="auto"/>
    </w:pPr>
    <w:rPr>
      <w:rFonts w:ascii="Times New Roman" w:hAnsi="Times New Roman"/>
      <w:color w:val="000000"/>
    </w:rPr>
  </w:style>
  <w:style w:type="paragraph" w:customStyle="1" w:styleId="aff9">
    <w:name w:val="Стиль ТАБЛИЦА + Междустр.интервал:  полуторный"/>
    <w:basedOn w:val="aff7"/>
    <w:uiPriority w:val="99"/>
    <w:rsid w:val="000A20DD"/>
  </w:style>
  <w:style w:type="paragraph" w:customStyle="1" w:styleId="14">
    <w:name w:val="Стиль ТАБЛИЦА + Междустр.интервал:  полуторный1"/>
    <w:basedOn w:val="aff7"/>
    <w:autoRedefine/>
    <w:uiPriority w:val="99"/>
    <w:rsid w:val="000A20DD"/>
  </w:style>
  <w:style w:type="table" w:customStyle="1" w:styleId="15">
    <w:name w:val="Стиль таблицы1"/>
    <w:uiPriority w:val="99"/>
    <w:rsid w:val="000A20DD"/>
    <w:pPr>
      <w:spacing w:line="360" w:lineRule="auto"/>
    </w:pPr>
    <w:rPr>
      <w:rFonts w:ascii="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a">
    <w:name w:val="схема"/>
    <w:autoRedefine/>
    <w:uiPriority w:val="99"/>
    <w:rsid w:val="000A20DD"/>
    <w:pPr>
      <w:jc w:val="center"/>
    </w:pPr>
    <w:rPr>
      <w:rFonts w:ascii="Times New Roman" w:hAnsi="Times New Roman"/>
    </w:rPr>
  </w:style>
  <w:style w:type="paragraph" w:styleId="affb">
    <w:name w:val="endnote text"/>
    <w:basedOn w:val="a2"/>
    <w:link w:val="affc"/>
    <w:uiPriority w:val="99"/>
    <w:semiHidden/>
    <w:rsid w:val="000A20DD"/>
    <w:pPr>
      <w:ind w:firstLine="709"/>
    </w:pPr>
    <w:rPr>
      <w:sz w:val="20"/>
      <w:szCs w:val="20"/>
    </w:rPr>
  </w:style>
  <w:style w:type="character" w:customStyle="1" w:styleId="affc">
    <w:name w:val="Текст концевой сноски Знак"/>
    <w:link w:val="affb"/>
    <w:uiPriority w:val="99"/>
    <w:semiHidden/>
    <w:locked/>
    <w:rPr>
      <w:rFonts w:ascii="Times New Roman" w:hAnsi="Times New Roman" w:cs="Times New Roman"/>
      <w:sz w:val="20"/>
      <w:szCs w:val="20"/>
    </w:rPr>
  </w:style>
  <w:style w:type="paragraph" w:styleId="affd">
    <w:name w:val="footnote text"/>
    <w:basedOn w:val="a2"/>
    <w:link w:val="affe"/>
    <w:autoRedefine/>
    <w:uiPriority w:val="99"/>
    <w:semiHidden/>
    <w:rsid w:val="000A20DD"/>
    <w:pPr>
      <w:ind w:firstLine="709"/>
    </w:pPr>
    <w:rPr>
      <w:color w:val="000000"/>
      <w:sz w:val="20"/>
      <w:szCs w:val="20"/>
    </w:rPr>
  </w:style>
  <w:style w:type="character" w:customStyle="1" w:styleId="affe">
    <w:name w:val="Текст сноски Знак"/>
    <w:link w:val="affd"/>
    <w:uiPriority w:val="99"/>
    <w:locked/>
    <w:rsid w:val="000A20DD"/>
    <w:rPr>
      <w:rFonts w:cs="Times New Roman"/>
      <w:color w:val="000000"/>
      <w:lang w:val="ru-RU" w:eastAsia="ru-RU"/>
    </w:rPr>
  </w:style>
  <w:style w:type="paragraph" w:customStyle="1" w:styleId="afff">
    <w:name w:val="титут"/>
    <w:autoRedefine/>
    <w:uiPriority w:val="99"/>
    <w:rsid w:val="000A20DD"/>
    <w:pPr>
      <w:spacing w:line="360" w:lineRule="auto"/>
      <w:jc w:val="center"/>
    </w:pPr>
    <w:rPr>
      <w:rFonts w:ascii="Times New Roman" w:hAnsi="Times New Roman"/>
      <w:noProof/>
      <w:sz w:val="28"/>
      <w:szCs w:val="28"/>
    </w:rPr>
  </w:style>
  <w:style w:type="character" w:customStyle="1" w:styleId="aff8">
    <w:name w:val="ТАБЛИЦА Знак"/>
    <w:link w:val="aff7"/>
    <w:uiPriority w:val="99"/>
    <w:locked/>
    <w:rsid w:val="00FA1D75"/>
    <w:rPr>
      <w:rFonts w:cs="Times New Roman"/>
      <w:color w:val="00000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emf"/><Relationship Id="rId28" Type="http://schemas.openxmlformats.org/officeDocument/2006/relationships/header" Target="header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22559</Words>
  <Characters>128589</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Tycoon</Company>
  <LinksUpToDate>false</LinksUpToDate>
  <CharactersWithSpaces>150847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Ruslan</dc:creator>
  <cp:keywords/>
  <dc:description/>
  <cp:lastModifiedBy>admin</cp:lastModifiedBy>
  <cp:revision>2</cp:revision>
  <cp:lastPrinted>2008-07-10T10:28:00Z</cp:lastPrinted>
  <dcterms:created xsi:type="dcterms:W3CDTF">2014-03-03T20:39:00Z</dcterms:created>
  <dcterms:modified xsi:type="dcterms:W3CDTF">2014-03-03T20:39:00Z</dcterms:modified>
</cp:coreProperties>
</file>