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DBC" w:rsidRDefault="00837DBC" w:rsidP="006B48CC">
      <w:pPr>
        <w:pStyle w:val="2"/>
        <w:ind w:left="-900" w:firstLine="900"/>
      </w:pPr>
    </w:p>
    <w:p w:rsidR="006B48CC" w:rsidRDefault="00E921D7" w:rsidP="006B48CC">
      <w:pPr>
        <w:pStyle w:val="2"/>
        <w:ind w:left="-900" w:firstLine="900"/>
      </w:pPr>
      <w:hyperlink r:id="rId5" w:tooltip="Правильное питание" w:history="1">
        <w:r w:rsidR="006B48CC">
          <w:rPr>
            <w:rStyle w:val="a3"/>
          </w:rPr>
          <w:t>Правильное питание</w:t>
        </w:r>
      </w:hyperlink>
    </w:p>
    <w:p w:rsidR="006B48CC" w:rsidRDefault="006B48CC" w:rsidP="006B48CC">
      <w:pPr>
        <w:pStyle w:val="a4"/>
      </w:pPr>
      <w:r>
        <w:t>Стабильная работа всего организма, полноценное усваивание всех полезных веществ и элементов, быстрое и правильное протекание процессов обмена в системе пищеварения – залог и гарантия крепкого здоровья и высокого иммунитета.</w:t>
      </w:r>
    </w:p>
    <w:p w:rsidR="006B48CC" w:rsidRDefault="006B48CC" w:rsidP="006B48CC">
      <w:pPr>
        <w:pStyle w:val="a4"/>
      </w:pPr>
      <w:r>
        <w:rPr>
          <w:rStyle w:val="a5"/>
        </w:rPr>
        <w:t>Правильное питание</w:t>
      </w:r>
      <w:r>
        <w:t xml:space="preserve"> – определенные и постоянные часы приема еды. При этом пища распределяется в течение суток по количеству калорий, набору химических элементов содержащихся в еде. Кроме того, обязательно учитывается набор блюд и их количество. Зрелым и физически здоровым людям специалисты по правильному питанию рекомендуют кушать в течение суток три или четыре раза. </w:t>
      </w:r>
    </w:p>
    <w:p w:rsidR="006B48CC" w:rsidRDefault="006B48CC" w:rsidP="006B48CC">
      <w:pPr>
        <w:pStyle w:val="a4"/>
      </w:pPr>
      <w:r>
        <w:t xml:space="preserve">При некоторых заболеваниях, связанных в основном с пищеварительной системой стоит питаться пять, шесть раз в день. Дневная норма еды распределяется таким образом: легкий завтрак, равный примерно трети всей дневной нормы; плотный обед и ужин, составляющий четверть дневной нормы. Большинство диетологов сходятся во мнении, что 4-х разовое питание – самый правильный выбор. Такая система правильного питания позволяет организму наиболее оптимально усваивать полезные вещества и витамины. </w:t>
      </w:r>
    </w:p>
    <w:p w:rsidR="006B48CC" w:rsidRDefault="006B48CC" w:rsidP="006B48CC">
      <w:pPr>
        <w:pStyle w:val="a4"/>
      </w:pPr>
      <w:r>
        <w:t>Распределение продуктов по часам приема очень сильно зависит от состава и энергетического потенциала. Например: продукты с высоким содержанием белка – мясо, рыба, бобовые стоит употреблять на завтрак или обед. Такие продукты повышают активность центральной нервной системы. Перед сном стоит кушать кисломолочные продукты, фрукты и овощи. Они не нагружают пищеварительные органы. Не стоит употреблять на ночь чай, кофе, острые приправы. Так вы можете активизировать нервную систему и нарушить сон. Излишнее количество еды или ее недостаток тоже ухудшают сон. Прием еды лучше всего стоит начинать с салатов или овощей. Так вы активизируете деятельность желудка и увеличите выделение желудочного сока. При этом блюда стоит подавать не горячее 50-ти градусов и не холоднее 10-ти градусов. Для хорошей усвояемости пищи, ее необходимо тщательно пережевывать. Беседы, телевизор, книги сильно отвлекают от правильного приема еды. Такое питание вредно и портит пищеварительную систему.</w:t>
      </w:r>
    </w:p>
    <w:p w:rsidR="006B48CC" w:rsidRDefault="006B48CC" w:rsidP="006B48CC">
      <w:pPr>
        <w:pStyle w:val="a4"/>
      </w:pPr>
      <w:r>
        <w:t>Принимайте еду по расписанию и не нарушайте его. Правильный и систематический прием пищи способствует профилактике работы желудочно-кишечного тракта. Питайтесь умеренно и пределах разумного, переедание приводит к накоплению жировой массы и вызывает множество разнообразных болезней, снижает активную работу иммунной системы.</w:t>
      </w:r>
    </w:p>
    <w:p w:rsidR="006B48CC" w:rsidRDefault="006B48CC" w:rsidP="006B48CC">
      <w:pPr>
        <w:pStyle w:val="a4"/>
      </w:pPr>
      <w:r>
        <w:rPr>
          <w:rStyle w:val="a6"/>
        </w:rPr>
        <w:t>Чего мы достигнем, питаясь правильно?</w:t>
      </w:r>
      <w:r>
        <w:t xml:space="preserve"> Скорректировав свой рацион, мы сможем уменьшить проявление хронических болезней, которыми болеем долгие годы. Так, например, снизив количество перца в ваших любимых блюдах, вы с легкостью позабудете об изжоге и гастрите.</w:t>
      </w:r>
    </w:p>
    <w:p w:rsidR="006B48CC" w:rsidRDefault="006B48CC" w:rsidP="006B48CC">
      <w:pPr>
        <w:pStyle w:val="a4"/>
      </w:pPr>
      <w:r>
        <w:rPr>
          <w:rStyle w:val="a6"/>
        </w:rPr>
        <w:t>Правильное питание и возраст.</w:t>
      </w:r>
      <w:r>
        <w:t xml:space="preserve"> Существуют определенные ограничения, которые можно игнорировать в молодом возрасте и которые должны стать “библией” для людей старшего поколения. Молодому человеку со здоровой пищеварительной системой можно есть любые продукты. Я рекомендую, лишь знать меру и не налегать на какой-то один вид продукта. Людям старшего возраста не желательно есть сильно соленые блюда, чтобы не спровоцировать гипертонический криз. Людям старше 50-ти, особенно женщинам, нужно употреблять больше продуктов, содержащих кальций: это необходимая профилактика остеопороза (ломкости костей и частых переломов в старости).</w:t>
      </w:r>
    </w:p>
    <w:p w:rsidR="006B48CC" w:rsidRDefault="006B48CC" w:rsidP="006B48CC">
      <w:pPr>
        <w:pStyle w:val="a4"/>
      </w:pPr>
      <w:r>
        <w:rPr>
          <w:rStyle w:val="a6"/>
        </w:rPr>
        <w:t>О значении белков, жиров и углеводов.</w:t>
      </w:r>
      <w:r>
        <w:t xml:space="preserve"> В основе правильного питания лежит оптимальная пропорция белков, жиров и углеводов. Сколько их должно содержаться в еде для каждого человека, узнать не сложно. Все зависит от того, каким видом деятельности занимается человек. Люди умственного труда мало двигаются, но их мозг поглощает много энергии, поэтому в их рационе должно быть 100-</w:t>
      </w:r>
      <w:smartTag w:uri="urn:schemas-microsoft-com:office:smarttags" w:element="metricconverter">
        <w:smartTagPr>
          <w:attr w:name="ProductID" w:val="110 грамм"/>
        </w:smartTagPr>
        <w:r>
          <w:t>110 грамм</w:t>
        </w:r>
      </w:smartTag>
      <w:r>
        <w:t xml:space="preserve"> белка, 80-</w:t>
      </w:r>
      <w:smartTag w:uri="urn:schemas-microsoft-com:office:smarttags" w:element="metricconverter">
        <w:smartTagPr>
          <w:attr w:name="ProductID" w:val="90 грамм"/>
        </w:smartTagPr>
        <w:r>
          <w:t>90 грамм</w:t>
        </w:r>
      </w:smartTag>
      <w:r>
        <w:t xml:space="preserve"> жиров и 300-</w:t>
      </w:r>
      <w:smartTag w:uri="urn:schemas-microsoft-com:office:smarttags" w:element="metricconverter">
        <w:smartTagPr>
          <w:attr w:name="ProductID" w:val="350 грамм"/>
        </w:smartTagPr>
        <w:r>
          <w:t>350 грамм</w:t>
        </w:r>
      </w:smartTag>
      <w:r>
        <w:t xml:space="preserve"> углеводов в день. У людей, занятых физическим трудом больше энергии затрачивают мышцы, поэтому им необходимо 115-</w:t>
      </w:r>
      <w:smartTag w:uri="urn:schemas-microsoft-com:office:smarttags" w:element="metricconverter">
        <w:smartTagPr>
          <w:attr w:name="ProductID" w:val="120 грамм"/>
        </w:smartTagPr>
        <w:r>
          <w:t>120 грамм</w:t>
        </w:r>
      </w:smartTag>
      <w:r>
        <w:t xml:space="preserve"> белка, 80-</w:t>
      </w:r>
      <w:smartTag w:uri="urn:schemas-microsoft-com:office:smarttags" w:element="metricconverter">
        <w:smartTagPr>
          <w:attr w:name="ProductID" w:val="90 грамм"/>
        </w:smartTagPr>
        <w:r>
          <w:t>90 грамм</w:t>
        </w:r>
      </w:smartTag>
      <w:r>
        <w:t xml:space="preserve"> жиров и </w:t>
      </w:r>
      <w:smartTag w:uri="urn:schemas-microsoft-com:office:smarttags" w:element="metricconverter">
        <w:smartTagPr>
          <w:attr w:name="ProductID" w:val="400 грамм"/>
        </w:smartTagPr>
        <w:r>
          <w:t>400 грамм</w:t>
        </w:r>
      </w:smartTag>
      <w:r>
        <w:t xml:space="preserve"> углеводов. Кроме этого каждый человек должен ежедневно получать витамины и клетчатку.</w:t>
      </w:r>
    </w:p>
    <w:p w:rsidR="006B48CC" w:rsidRDefault="006B48CC" w:rsidP="006B48CC">
      <w:pPr>
        <w:pStyle w:val="a4"/>
      </w:pPr>
      <w:r>
        <w:t>Оптимальным можно назвать рацион, в котором присутствуют мясо, рыба, молочные продукты, овощи и фрукты. Богатая углеводами пища хорошо утоляет голод (мучное, сладости), но пользы от такой пищи очень мало. Потребление сахара и мучных изделий лучше свести к минимуму. А если уж очень хочется сладкого, лучше съесть ложку меда, чем конфету.</w:t>
      </w:r>
    </w:p>
    <w:p w:rsidR="006B48CC" w:rsidRDefault="006B48CC" w:rsidP="006B48CC">
      <w:pPr>
        <w:pStyle w:val="a4"/>
      </w:pPr>
      <w:r>
        <w:t>Общие основы правильного питания:</w:t>
      </w:r>
    </w:p>
    <w:p w:rsidR="006B48CC" w:rsidRDefault="006B48CC" w:rsidP="006B48CC">
      <w:pPr>
        <w:pStyle w:val="a4"/>
      </w:pPr>
      <w:r>
        <w:rPr>
          <w:rStyle w:val="a6"/>
        </w:rPr>
        <w:t>1. Пища должна быть свежей.</w:t>
      </w:r>
      <w:r>
        <w:t xml:space="preserve"> При хранении неизбежно ухудшаются диетические качества. Приготовленную еду нельзя оставлять надолго. В ней начинают идти процессы брожения и гниения. Лучше кушать еду сразу после приготовления.</w:t>
      </w:r>
    </w:p>
    <w:p w:rsidR="006B48CC" w:rsidRDefault="006B48CC" w:rsidP="006B48CC">
      <w:pPr>
        <w:pStyle w:val="a4"/>
      </w:pPr>
      <w:r>
        <w:rPr>
          <w:rStyle w:val="a6"/>
        </w:rPr>
        <w:t>2. Правильное питание должно быть разнообразным и сбалансированным.</w:t>
      </w:r>
      <w:r>
        <w:t xml:space="preserve"> Если вы питаетесь на рабочем месте, лучше заказывать доставку готовых обедов в офис. Это позволит вам поддерживать разнообразный и сбалансированный рацион. Чем больше разных продуктов включено в рацион, тем больше биологически активных веществ поступает в организм.</w:t>
      </w:r>
    </w:p>
    <w:p w:rsidR="006B48CC" w:rsidRDefault="006B48CC" w:rsidP="006B48CC">
      <w:pPr>
        <w:pStyle w:val="a4"/>
      </w:pPr>
      <w:r>
        <w:rPr>
          <w:rStyle w:val="a6"/>
        </w:rPr>
        <w:t>3. В рационе должны присутствовать сырые овощи и фрукты.</w:t>
      </w:r>
      <w:r>
        <w:t xml:space="preserve"> В сырых плодах сконцентрирована живительная сила, в них сохраняется значительно больше витаминов и микроэлементов, чем в вареных. Сырые овощи и фрукты повышают скорость обменных процессов. Для людей с избыточным весом, флегматичным, склонным к депрессивным состояниям очень хорошо включать в рацион сырые овощи и фрукты, для повышения скорости обменных процессов. Людям же с повышенной возбудимостью лучше есть овощи и фрукты, приготовленные на пару или в духовке.</w:t>
      </w:r>
    </w:p>
    <w:p w:rsidR="006B48CC" w:rsidRDefault="006B48CC" w:rsidP="006B48CC">
      <w:pPr>
        <w:pStyle w:val="a4"/>
      </w:pPr>
      <w:r>
        <w:rPr>
          <w:rStyle w:val="a6"/>
        </w:rPr>
        <w:t>4. Сезонность питания.</w:t>
      </w:r>
      <w:r>
        <w:t xml:space="preserve"> Весной и летом необходимо увеличивать количество растительной пищи. Зимой, напротив целесообразно добавлять в рацион питания продукты, богатые белками и жирами.</w:t>
      </w:r>
    </w:p>
    <w:p w:rsidR="006B48CC" w:rsidRDefault="006B48CC" w:rsidP="006B48CC">
      <w:pPr>
        <w:pStyle w:val="a4"/>
      </w:pPr>
      <w:r>
        <w:rPr>
          <w:rStyle w:val="a6"/>
        </w:rPr>
        <w:t>5. Ограничение в питании.</w:t>
      </w:r>
      <w:r>
        <w:t xml:space="preserve"> Увеличение веса всегда развивается на фоне энергетического дисбаланса, поэтому для снижения массы тела необходимо ограничивать энергетическую ценность рациона питания. Кроме того, переедание снижает работоспособность, вызывает усталость.</w:t>
      </w:r>
    </w:p>
    <w:p w:rsidR="006B48CC" w:rsidRDefault="006B48CC" w:rsidP="006B48CC">
      <w:pPr>
        <w:pStyle w:val="a4"/>
      </w:pPr>
      <w:r>
        <w:rPr>
          <w:rStyle w:val="a6"/>
        </w:rPr>
        <w:t>6. Определенное сочетание продуктов.</w:t>
      </w:r>
      <w:r>
        <w:t xml:space="preserve"> Нельзя есть несовместимые блюда, и это обязательное правило. При неблагоприятных пищевых сочетаниях в кишечнике, активизируются процессы брожения и гниения пищи, и в организме происходит накопление шлаков и токсинов. Если принять во внимание тот факт, что около 90 процентов людей в возрасте свыше 40-ка лет страдают от вздутия живота, изжоги, горечи во рту, запоров и т.д., то всем им следует подумать об изменении характера питания.</w:t>
      </w:r>
    </w:p>
    <w:p w:rsidR="006B48CC" w:rsidRDefault="006B48CC" w:rsidP="006B48CC">
      <w:pPr>
        <w:pStyle w:val="a4"/>
      </w:pPr>
      <w:r>
        <w:rPr>
          <w:rStyle w:val="a6"/>
        </w:rPr>
        <w:t>7. От пищи мы должны получать максимум удовольствия.</w:t>
      </w:r>
      <w:r>
        <w:t xml:space="preserve"> Прежде всего, надо отказаться от спешки во время еды, от неприятных разговоров и от чтения.</w:t>
      </w:r>
    </w:p>
    <w:p w:rsidR="006B48CC" w:rsidRDefault="006B48CC" w:rsidP="006B48CC">
      <w:pPr>
        <w:pStyle w:val="a4"/>
      </w:pPr>
      <w:r>
        <w:t>И так под итожим: правильное питание, как образ жизни – это разнообразная, свежая пища в умеренных количествах, съедаемая в удовольствие.</w:t>
      </w:r>
    </w:p>
    <w:p w:rsidR="006B48CC" w:rsidRDefault="006B48CC">
      <w:bookmarkStart w:id="0" w:name="_GoBack"/>
      <w:bookmarkEnd w:id="0"/>
    </w:p>
    <w:sectPr w:rsidR="006B48CC" w:rsidSect="006B48CC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96838"/>
    <w:multiLevelType w:val="multilevel"/>
    <w:tmpl w:val="6862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2B4277"/>
    <w:multiLevelType w:val="multilevel"/>
    <w:tmpl w:val="0E86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C6151A"/>
    <w:multiLevelType w:val="multilevel"/>
    <w:tmpl w:val="607CE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8CC"/>
    <w:rsid w:val="006B48CC"/>
    <w:rsid w:val="00837DBC"/>
    <w:rsid w:val="008C5A92"/>
    <w:rsid w:val="00E9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383A2-572A-46F6-8A96-3ADABA44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6B48C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B48CC"/>
    <w:rPr>
      <w:color w:val="0000FF"/>
      <w:u w:val="single"/>
    </w:rPr>
  </w:style>
  <w:style w:type="paragraph" w:styleId="a4">
    <w:name w:val="Normal (Web)"/>
    <w:basedOn w:val="a"/>
    <w:rsid w:val="006B48CC"/>
    <w:pPr>
      <w:spacing w:before="100" w:beforeAutospacing="1" w:after="100" w:afterAutospacing="1"/>
    </w:pPr>
  </w:style>
  <w:style w:type="character" w:styleId="a5">
    <w:name w:val="Strong"/>
    <w:basedOn w:val="a0"/>
    <w:qFormat/>
    <w:rsid w:val="006B48CC"/>
    <w:rPr>
      <w:b/>
      <w:bCs/>
    </w:rPr>
  </w:style>
  <w:style w:type="character" w:styleId="a6">
    <w:name w:val="Emphasis"/>
    <w:basedOn w:val="a0"/>
    <w:qFormat/>
    <w:rsid w:val="006B48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5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2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9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220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49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422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0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pdiet.info/pravilnoe-i-zdorovoe-pitani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Правильное питание</vt:lpstr>
    </vt:vector>
  </TitlesOfParts>
  <Company>Home, Kyzylorda cyty</Company>
  <LinksUpToDate>false</LinksUpToDate>
  <CharactersWithSpaces>6694</CharactersWithSpaces>
  <SharedDoc>false</SharedDoc>
  <HLinks>
    <vt:vector size="6" baseType="variant">
      <vt:variant>
        <vt:i4>1835081</vt:i4>
      </vt:variant>
      <vt:variant>
        <vt:i4>0</vt:i4>
      </vt:variant>
      <vt:variant>
        <vt:i4>0</vt:i4>
      </vt:variant>
      <vt:variant>
        <vt:i4>5</vt:i4>
      </vt:variant>
      <vt:variant>
        <vt:lpwstr>http://updiet.info/pravilnoe-i-zdorovoe-pitanie/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Правильное питание</dc:title>
  <dc:subject/>
  <dc:creator>Irina</dc:creator>
  <cp:keywords/>
  <dc:description/>
  <cp:lastModifiedBy>admin</cp:lastModifiedBy>
  <cp:revision>2</cp:revision>
  <cp:lastPrinted>2009-09-18T20:04:00Z</cp:lastPrinted>
  <dcterms:created xsi:type="dcterms:W3CDTF">2014-03-31T00:11:00Z</dcterms:created>
  <dcterms:modified xsi:type="dcterms:W3CDTF">2014-03-31T00:11:00Z</dcterms:modified>
</cp:coreProperties>
</file>