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6B2" w:rsidRPr="00585AD5" w:rsidRDefault="00DF21A1" w:rsidP="000F30EB">
      <w:pPr>
        <w:spacing w:line="360" w:lineRule="auto"/>
        <w:ind w:firstLine="709"/>
        <w:jc w:val="both"/>
        <w:rPr>
          <w:b/>
          <w:sz w:val="28"/>
          <w:szCs w:val="32"/>
        </w:rPr>
      </w:pPr>
      <w:r w:rsidRPr="00585AD5">
        <w:rPr>
          <w:b/>
          <w:sz w:val="28"/>
          <w:szCs w:val="32"/>
        </w:rPr>
        <w:t>Содержание</w:t>
      </w:r>
    </w:p>
    <w:p w:rsidR="00DF21A1" w:rsidRPr="00585AD5" w:rsidRDefault="00DF21A1" w:rsidP="000F30EB">
      <w:pPr>
        <w:spacing w:line="360" w:lineRule="auto"/>
        <w:ind w:firstLine="709"/>
        <w:jc w:val="both"/>
        <w:rPr>
          <w:b/>
          <w:sz w:val="28"/>
          <w:szCs w:val="32"/>
        </w:rPr>
      </w:pPr>
    </w:p>
    <w:p w:rsidR="00DF21A1" w:rsidRPr="00585AD5" w:rsidRDefault="00DF21A1" w:rsidP="00585AD5">
      <w:pPr>
        <w:tabs>
          <w:tab w:val="left" w:pos="240"/>
        </w:tabs>
        <w:spacing w:line="360" w:lineRule="auto"/>
        <w:jc w:val="both"/>
        <w:rPr>
          <w:sz w:val="28"/>
          <w:szCs w:val="28"/>
        </w:rPr>
      </w:pPr>
      <w:r w:rsidRPr="00585AD5">
        <w:rPr>
          <w:sz w:val="28"/>
          <w:szCs w:val="28"/>
        </w:rPr>
        <w:t>Введение</w:t>
      </w:r>
    </w:p>
    <w:p w:rsidR="00DF21A1" w:rsidRPr="00585AD5" w:rsidRDefault="00DF21A1" w:rsidP="00585AD5">
      <w:pPr>
        <w:numPr>
          <w:ilvl w:val="0"/>
          <w:numId w:val="2"/>
        </w:numPr>
        <w:tabs>
          <w:tab w:val="left" w:pos="240"/>
        </w:tabs>
        <w:spacing w:line="360" w:lineRule="auto"/>
        <w:ind w:left="0" w:firstLine="0"/>
        <w:jc w:val="both"/>
        <w:rPr>
          <w:sz w:val="28"/>
          <w:szCs w:val="28"/>
        </w:rPr>
      </w:pPr>
      <w:r w:rsidRPr="00585AD5">
        <w:rPr>
          <w:sz w:val="28"/>
          <w:szCs w:val="28"/>
        </w:rPr>
        <w:t>Диадинамотерапия</w:t>
      </w:r>
    </w:p>
    <w:p w:rsidR="00DF21A1" w:rsidRPr="00585AD5" w:rsidRDefault="00DF21A1" w:rsidP="00585AD5">
      <w:pPr>
        <w:numPr>
          <w:ilvl w:val="0"/>
          <w:numId w:val="2"/>
        </w:numPr>
        <w:tabs>
          <w:tab w:val="left" w:pos="240"/>
        </w:tabs>
        <w:spacing w:line="360" w:lineRule="auto"/>
        <w:ind w:left="0" w:firstLine="0"/>
        <w:jc w:val="both"/>
        <w:rPr>
          <w:sz w:val="28"/>
          <w:szCs w:val="28"/>
        </w:rPr>
      </w:pPr>
      <w:r w:rsidRPr="00585AD5">
        <w:rPr>
          <w:sz w:val="28"/>
          <w:szCs w:val="28"/>
        </w:rPr>
        <w:t>Механизм действия</w:t>
      </w:r>
    </w:p>
    <w:p w:rsidR="00DF21A1" w:rsidRPr="00585AD5" w:rsidRDefault="00DF21A1" w:rsidP="00585AD5">
      <w:pPr>
        <w:numPr>
          <w:ilvl w:val="0"/>
          <w:numId w:val="2"/>
        </w:numPr>
        <w:tabs>
          <w:tab w:val="left" w:pos="240"/>
        </w:tabs>
        <w:spacing w:line="360" w:lineRule="auto"/>
        <w:ind w:left="0" w:firstLine="0"/>
        <w:jc w:val="both"/>
        <w:rPr>
          <w:sz w:val="28"/>
          <w:szCs w:val="28"/>
        </w:rPr>
      </w:pPr>
      <w:r w:rsidRPr="00585AD5">
        <w:rPr>
          <w:sz w:val="28"/>
          <w:szCs w:val="28"/>
        </w:rPr>
        <w:t>Методика применения</w:t>
      </w:r>
    </w:p>
    <w:p w:rsidR="00DF21A1" w:rsidRPr="00585AD5" w:rsidRDefault="00DF21A1" w:rsidP="00585AD5">
      <w:pPr>
        <w:numPr>
          <w:ilvl w:val="0"/>
          <w:numId w:val="2"/>
        </w:numPr>
        <w:tabs>
          <w:tab w:val="left" w:pos="240"/>
        </w:tabs>
        <w:spacing w:line="360" w:lineRule="auto"/>
        <w:ind w:left="0" w:firstLine="0"/>
        <w:jc w:val="both"/>
        <w:rPr>
          <w:sz w:val="28"/>
          <w:szCs w:val="28"/>
        </w:rPr>
      </w:pPr>
      <w:r w:rsidRPr="00585AD5">
        <w:rPr>
          <w:sz w:val="28"/>
          <w:szCs w:val="28"/>
        </w:rPr>
        <w:t>Диадинамофорез</w:t>
      </w:r>
    </w:p>
    <w:p w:rsidR="00DF21A1" w:rsidRPr="00585AD5" w:rsidRDefault="00DF21A1" w:rsidP="00585AD5">
      <w:pPr>
        <w:tabs>
          <w:tab w:val="left" w:pos="240"/>
        </w:tabs>
        <w:spacing w:line="360" w:lineRule="auto"/>
        <w:jc w:val="both"/>
        <w:rPr>
          <w:sz w:val="28"/>
          <w:szCs w:val="28"/>
        </w:rPr>
      </w:pPr>
      <w:r w:rsidRPr="00585AD5">
        <w:rPr>
          <w:sz w:val="28"/>
          <w:szCs w:val="28"/>
        </w:rPr>
        <w:t>Заключение</w:t>
      </w:r>
    </w:p>
    <w:p w:rsidR="000F30EB" w:rsidRPr="00585AD5" w:rsidRDefault="000F30EB" w:rsidP="00585AD5">
      <w:pPr>
        <w:tabs>
          <w:tab w:val="left" w:pos="240"/>
        </w:tabs>
        <w:spacing w:line="360" w:lineRule="auto"/>
        <w:jc w:val="both"/>
        <w:rPr>
          <w:sz w:val="28"/>
          <w:szCs w:val="28"/>
        </w:rPr>
      </w:pPr>
      <w:r w:rsidRPr="00585AD5">
        <w:rPr>
          <w:sz w:val="28"/>
          <w:szCs w:val="28"/>
        </w:rPr>
        <w:t>Литература</w:t>
      </w:r>
    </w:p>
    <w:p w:rsidR="00B366B2" w:rsidRPr="00585AD5" w:rsidRDefault="00B366B2" w:rsidP="000F30EB">
      <w:pPr>
        <w:spacing w:line="360" w:lineRule="auto"/>
        <w:ind w:firstLine="709"/>
        <w:jc w:val="both"/>
        <w:rPr>
          <w:sz w:val="28"/>
          <w:szCs w:val="28"/>
        </w:rPr>
      </w:pPr>
    </w:p>
    <w:p w:rsidR="00B366B2" w:rsidRPr="00585AD5" w:rsidRDefault="000F30EB" w:rsidP="000F30EB">
      <w:pPr>
        <w:spacing w:line="360" w:lineRule="auto"/>
        <w:ind w:firstLine="709"/>
        <w:jc w:val="both"/>
        <w:rPr>
          <w:b/>
          <w:sz w:val="28"/>
          <w:szCs w:val="32"/>
        </w:rPr>
      </w:pPr>
      <w:r w:rsidRPr="00585AD5">
        <w:rPr>
          <w:b/>
          <w:sz w:val="28"/>
          <w:szCs w:val="32"/>
        </w:rPr>
        <w:br w:type="page"/>
      </w:r>
      <w:r w:rsidR="00B366B2" w:rsidRPr="00585AD5">
        <w:rPr>
          <w:b/>
          <w:sz w:val="28"/>
          <w:szCs w:val="32"/>
        </w:rPr>
        <w:t>Введение</w:t>
      </w:r>
    </w:p>
    <w:p w:rsidR="000F30EB" w:rsidRPr="00585AD5" w:rsidRDefault="000F30EB" w:rsidP="000F30EB">
      <w:pPr>
        <w:spacing w:line="360" w:lineRule="auto"/>
        <w:ind w:firstLine="709"/>
        <w:jc w:val="both"/>
        <w:rPr>
          <w:sz w:val="28"/>
          <w:szCs w:val="28"/>
        </w:rPr>
      </w:pPr>
    </w:p>
    <w:p w:rsidR="00965540" w:rsidRPr="00585AD5" w:rsidRDefault="00965540" w:rsidP="000F30EB">
      <w:pPr>
        <w:spacing w:line="360" w:lineRule="auto"/>
        <w:ind w:firstLine="709"/>
        <w:jc w:val="both"/>
        <w:rPr>
          <w:sz w:val="28"/>
          <w:szCs w:val="28"/>
        </w:rPr>
      </w:pPr>
      <w:r w:rsidRPr="00585AD5">
        <w:rPr>
          <w:sz w:val="28"/>
          <w:szCs w:val="28"/>
        </w:rPr>
        <w:t>Латинское слово «импульс» означает удар, толчок. В электролечении применяется принцип чередования кратковременных во</w:t>
      </w:r>
      <w:r w:rsidR="00B366B2" w:rsidRPr="00585AD5">
        <w:rPr>
          <w:sz w:val="28"/>
          <w:szCs w:val="28"/>
        </w:rPr>
        <w:t>здействий (импульсов) током низ</w:t>
      </w:r>
      <w:r w:rsidRPr="00585AD5">
        <w:rPr>
          <w:sz w:val="28"/>
          <w:szCs w:val="28"/>
        </w:rPr>
        <w:t>кого напряжения и низкой частоты с паузами между ними. Каждый импульс представляет собой нарастание и спад силы тока</w:t>
      </w:r>
      <w:r w:rsidR="00B366B2" w:rsidRPr="00585AD5">
        <w:rPr>
          <w:sz w:val="28"/>
          <w:szCs w:val="28"/>
        </w:rPr>
        <w:t xml:space="preserve"> с последующей паузой и повторе</w:t>
      </w:r>
      <w:r w:rsidRPr="00585AD5">
        <w:rPr>
          <w:sz w:val="28"/>
          <w:szCs w:val="28"/>
        </w:rPr>
        <w:t xml:space="preserve">нием. Импульсы </w:t>
      </w:r>
      <w:r w:rsidR="00B366B2" w:rsidRPr="00585AD5">
        <w:rPr>
          <w:sz w:val="28"/>
          <w:szCs w:val="28"/>
        </w:rPr>
        <w:t>могут быть одиночными, могут со</w:t>
      </w:r>
      <w:r w:rsidRPr="00585AD5">
        <w:rPr>
          <w:sz w:val="28"/>
          <w:szCs w:val="28"/>
        </w:rPr>
        <w:t>ставлять серии (пос</w:t>
      </w:r>
      <w:r w:rsidR="00B366B2" w:rsidRPr="00585AD5">
        <w:rPr>
          <w:sz w:val="28"/>
          <w:szCs w:val="28"/>
        </w:rPr>
        <w:t>ылки), состоящие из определенно</w:t>
      </w:r>
      <w:r w:rsidRPr="00585AD5">
        <w:rPr>
          <w:sz w:val="28"/>
          <w:szCs w:val="28"/>
        </w:rPr>
        <w:t>го числа импульсов, могут повторяться ритмически с той или иной частотой. Электрический ток, состоящий из отдельных импульсов, называется импульсным током.</w:t>
      </w:r>
    </w:p>
    <w:p w:rsidR="000F30EB" w:rsidRPr="00585AD5" w:rsidRDefault="00965540" w:rsidP="000F30EB">
      <w:pPr>
        <w:spacing w:line="360" w:lineRule="auto"/>
        <w:ind w:firstLine="709"/>
        <w:jc w:val="both"/>
        <w:rPr>
          <w:sz w:val="28"/>
          <w:szCs w:val="28"/>
        </w:rPr>
      </w:pPr>
      <w:r w:rsidRPr="00585AD5">
        <w:rPr>
          <w:sz w:val="28"/>
          <w:szCs w:val="28"/>
        </w:rPr>
        <w:t>Импульсные ток</w:t>
      </w:r>
      <w:r w:rsidR="00B366B2" w:rsidRPr="00585AD5">
        <w:rPr>
          <w:sz w:val="28"/>
          <w:szCs w:val="28"/>
        </w:rPr>
        <w:t xml:space="preserve">и различаются по форме, длительности и частоте импульсов. </w:t>
      </w:r>
      <w:r w:rsidRPr="00585AD5">
        <w:rPr>
          <w:sz w:val="28"/>
          <w:szCs w:val="28"/>
        </w:rPr>
        <w:t>В зависимости от этих характерист</w:t>
      </w:r>
      <w:r w:rsidR="00B366B2" w:rsidRPr="00585AD5">
        <w:rPr>
          <w:sz w:val="28"/>
          <w:szCs w:val="28"/>
        </w:rPr>
        <w:t>ик они могут оказывать возбужда</w:t>
      </w:r>
      <w:r w:rsidRPr="00585AD5">
        <w:rPr>
          <w:sz w:val="28"/>
          <w:szCs w:val="28"/>
        </w:rPr>
        <w:t>ющее действие и ис</w:t>
      </w:r>
      <w:r w:rsidR="00B366B2" w:rsidRPr="00585AD5">
        <w:rPr>
          <w:sz w:val="28"/>
          <w:szCs w:val="28"/>
        </w:rPr>
        <w:t>пользоваться для электростимуля</w:t>
      </w:r>
      <w:r w:rsidRPr="00585AD5">
        <w:rPr>
          <w:sz w:val="28"/>
          <w:szCs w:val="28"/>
        </w:rPr>
        <w:t>ции мышц или оказывать тормозящее действие, на чем основано их прим</w:t>
      </w:r>
      <w:r w:rsidR="00DF21A1" w:rsidRPr="00585AD5">
        <w:rPr>
          <w:sz w:val="28"/>
          <w:szCs w:val="28"/>
        </w:rPr>
        <w:t>енение для электросна и электро-</w:t>
      </w:r>
      <w:r w:rsidRPr="00585AD5">
        <w:rPr>
          <w:sz w:val="28"/>
          <w:szCs w:val="28"/>
        </w:rPr>
        <w:t>аналгезии.</w:t>
      </w:r>
    </w:p>
    <w:p w:rsidR="00B366B2" w:rsidRPr="00585AD5" w:rsidRDefault="00965540" w:rsidP="000F30EB">
      <w:pPr>
        <w:spacing w:line="360" w:lineRule="auto"/>
        <w:ind w:firstLine="709"/>
        <w:jc w:val="both"/>
        <w:rPr>
          <w:sz w:val="28"/>
          <w:szCs w:val="28"/>
        </w:rPr>
      </w:pPr>
      <w:r w:rsidRPr="00585AD5">
        <w:rPr>
          <w:sz w:val="28"/>
          <w:szCs w:val="28"/>
        </w:rPr>
        <w:t>Комб</w:t>
      </w:r>
      <w:r w:rsidR="00B366B2" w:rsidRPr="00585AD5">
        <w:rPr>
          <w:sz w:val="28"/>
          <w:szCs w:val="28"/>
        </w:rPr>
        <w:t>инация стимулирующего и тормозя</w:t>
      </w:r>
      <w:r w:rsidRPr="00585AD5">
        <w:rPr>
          <w:sz w:val="28"/>
          <w:szCs w:val="28"/>
        </w:rPr>
        <w:t>щего действия импульсных токов используется при диадинамотерапии и амплипульстерапии.</w:t>
      </w:r>
    </w:p>
    <w:p w:rsidR="00372AE3" w:rsidRPr="00585AD5" w:rsidRDefault="00B366B2" w:rsidP="000F30EB">
      <w:pPr>
        <w:spacing w:line="360" w:lineRule="auto"/>
        <w:ind w:firstLine="709"/>
        <w:jc w:val="both"/>
        <w:rPr>
          <w:sz w:val="28"/>
          <w:szCs w:val="28"/>
        </w:rPr>
      </w:pPr>
      <w:r w:rsidRPr="00585AD5">
        <w:rPr>
          <w:sz w:val="28"/>
          <w:szCs w:val="28"/>
        </w:rPr>
        <w:t xml:space="preserve">Диадинамотерапия — метод электротерапии с использованием постоянных импульсных токов полусинусоидальной формы частотой 50 и 100 Гц и их различных комбинаций. </w:t>
      </w:r>
    </w:p>
    <w:p w:rsidR="004E5CF1" w:rsidRPr="00585AD5" w:rsidRDefault="00B366B2" w:rsidP="000F30EB">
      <w:pPr>
        <w:spacing w:line="360" w:lineRule="auto"/>
        <w:ind w:firstLine="709"/>
        <w:jc w:val="both"/>
        <w:rPr>
          <w:sz w:val="28"/>
          <w:szCs w:val="28"/>
        </w:rPr>
      </w:pPr>
      <w:r w:rsidRPr="00585AD5">
        <w:rPr>
          <w:sz w:val="28"/>
          <w:szCs w:val="28"/>
        </w:rPr>
        <w:t>Диадинамотерапия разработана и внедрена в ле</w:t>
      </w:r>
      <w:r w:rsidR="004E5CF1" w:rsidRPr="00585AD5">
        <w:rPr>
          <w:sz w:val="28"/>
          <w:szCs w:val="28"/>
        </w:rPr>
        <w:t>чебную практику французским врачом П. Бернар Он предложил и ввел в лечебную</w:t>
      </w:r>
      <w:r w:rsidR="00372AE3" w:rsidRPr="00585AD5">
        <w:rPr>
          <w:sz w:val="28"/>
          <w:szCs w:val="28"/>
        </w:rPr>
        <w:t xml:space="preserve"> практику различ</w:t>
      </w:r>
      <w:r w:rsidR="004E5CF1" w:rsidRPr="00585AD5">
        <w:rPr>
          <w:sz w:val="28"/>
          <w:szCs w:val="28"/>
        </w:rPr>
        <w:t>ные виды импульсных (диадинам</w:t>
      </w:r>
      <w:r w:rsidR="00372AE3" w:rsidRPr="00585AD5">
        <w:rPr>
          <w:sz w:val="28"/>
          <w:szCs w:val="28"/>
        </w:rPr>
        <w:t xml:space="preserve">ичсскпх) токов и их комбинаций. </w:t>
      </w:r>
    </w:p>
    <w:p w:rsidR="004E5CF1" w:rsidRDefault="00743591" w:rsidP="000F30EB">
      <w:pPr>
        <w:spacing w:line="360" w:lineRule="auto"/>
        <w:ind w:firstLine="709"/>
        <w:jc w:val="both"/>
        <w:rPr>
          <w:b/>
          <w:sz w:val="28"/>
          <w:szCs w:val="32"/>
        </w:rPr>
      </w:pPr>
      <w:r>
        <w:rPr>
          <w:b/>
          <w:sz w:val="28"/>
          <w:szCs w:val="32"/>
        </w:rPr>
        <w:br w:type="page"/>
      </w:r>
      <w:r w:rsidR="00DF21A1" w:rsidRPr="00585AD5">
        <w:rPr>
          <w:b/>
          <w:sz w:val="28"/>
          <w:szCs w:val="32"/>
        </w:rPr>
        <w:t xml:space="preserve">1. </w:t>
      </w:r>
      <w:r w:rsidR="00372AE3" w:rsidRPr="00585AD5">
        <w:rPr>
          <w:b/>
          <w:sz w:val="28"/>
          <w:szCs w:val="32"/>
        </w:rPr>
        <w:t>Диадинамотерапия</w:t>
      </w:r>
    </w:p>
    <w:p w:rsidR="00743591" w:rsidRPr="00585AD5" w:rsidRDefault="00743591" w:rsidP="000F30EB">
      <w:pPr>
        <w:spacing w:line="360" w:lineRule="auto"/>
        <w:ind w:firstLine="709"/>
        <w:jc w:val="both"/>
        <w:rPr>
          <w:b/>
          <w:sz w:val="28"/>
          <w:szCs w:val="32"/>
        </w:rPr>
      </w:pPr>
    </w:p>
    <w:p w:rsidR="00372AE3" w:rsidRPr="00585AD5" w:rsidRDefault="004E5CF1" w:rsidP="000F30EB">
      <w:pPr>
        <w:spacing w:line="360" w:lineRule="auto"/>
        <w:ind w:firstLine="709"/>
        <w:jc w:val="both"/>
        <w:rPr>
          <w:sz w:val="28"/>
          <w:szCs w:val="28"/>
        </w:rPr>
      </w:pPr>
      <w:r w:rsidRPr="00585AD5">
        <w:rPr>
          <w:sz w:val="28"/>
          <w:szCs w:val="28"/>
        </w:rPr>
        <w:t>Различают нес</w:t>
      </w:r>
      <w:r w:rsidR="00372AE3" w:rsidRPr="00585AD5">
        <w:rPr>
          <w:sz w:val="28"/>
          <w:szCs w:val="28"/>
        </w:rPr>
        <w:t xml:space="preserve">колько видов диадинамических токов. </w:t>
      </w:r>
    </w:p>
    <w:p w:rsidR="004E5CF1" w:rsidRPr="00585AD5" w:rsidRDefault="004E5CF1" w:rsidP="000F30EB">
      <w:pPr>
        <w:spacing w:line="360" w:lineRule="auto"/>
        <w:ind w:firstLine="709"/>
        <w:jc w:val="both"/>
        <w:rPr>
          <w:sz w:val="28"/>
          <w:szCs w:val="28"/>
        </w:rPr>
      </w:pPr>
      <w:r w:rsidRPr="00585AD5">
        <w:rPr>
          <w:i/>
          <w:sz w:val="28"/>
          <w:szCs w:val="28"/>
        </w:rPr>
        <w:t>Однотактный непрерывный ток (ОН)</w:t>
      </w:r>
      <w:r w:rsidRPr="00585AD5">
        <w:rPr>
          <w:sz w:val="28"/>
          <w:szCs w:val="28"/>
        </w:rPr>
        <w:t xml:space="preserve"> имеет </w:t>
      </w:r>
      <w:r w:rsidR="00372AE3" w:rsidRPr="00585AD5">
        <w:rPr>
          <w:sz w:val="28"/>
          <w:szCs w:val="28"/>
        </w:rPr>
        <w:t>частоту 50 Гц и полусинусоидаль</w:t>
      </w:r>
      <w:r w:rsidRPr="00585AD5">
        <w:rPr>
          <w:sz w:val="28"/>
          <w:szCs w:val="28"/>
        </w:rPr>
        <w:t>ную форму. Под дейс</w:t>
      </w:r>
      <w:r w:rsidR="00372AE3" w:rsidRPr="00585AD5">
        <w:rPr>
          <w:sz w:val="28"/>
          <w:szCs w:val="28"/>
        </w:rPr>
        <w:t>твием этого тока у больного сна</w:t>
      </w:r>
      <w:r w:rsidRPr="00585AD5">
        <w:rPr>
          <w:sz w:val="28"/>
          <w:szCs w:val="28"/>
        </w:rPr>
        <w:t>чала возникает легкое покалывание, сменяющееся по мере увеличения силы тока ощущением вибрации, а затем фибриллярным подергиванием мышц.</w:t>
      </w:r>
    </w:p>
    <w:p w:rsidR="004E5CF1" w:rsidRPr="00585AD5" w:rsidRDefault="004E5CF1" w:rsidP="000F30EB">
      <w:pPr>
        <w:spacing w:line="360" w:lineRule="auto"/>
        <w:ind w:firstLine="709"/>
        <w:jc w:val="both"/>
        <w:rPr>
          <w:sz w:val="28"/>
          <w:szCs w:val="28"/>
        </w:rPr>
      </w:pPr>
      <w:r w:rsidRPr="00585AD5">
        <w:rPr>
          <w:i/>
          <w:sz w:val="28"/>
          <w:szCs w:val="28"/>
        </w:rPr>
        <w:t>Двухтактный непрерывный (ДН</w:t>
      </w:r>
      <w:r w:rsidRPr="00585AD5">
        <w:rPr>
          <w:sz w:val="28"/>
          <w:szCs w:val="28"/>
        </w:rPr>
        <w:t xml:space="preserve">) ток имеет полусинусоидальную форму и частоту 100 Гц. Этот вид тока лучше переносится больными. Под его действием также </w:t>
      </w:r>
      <w:r w:rsidR="00372AE3" w:rsidRPr="00585AD5">
        <w:rPr>
          <w:sz w:val="28"/>
          <w:szCs w:val="28"/>
        </w:rPr>
        <w:t>возникает покалывание, переходя</w:t>
      </w:r>
      <w:r w:rsidRPr="00585AD5">
        <w:rPr>
          <w:sz w:val="28"/>
          <w:szCs w:val="28"/>
        </w:rPr>
        <w:t>щее в мелкую вибрацию. Особенность этого вида тока заключается в том, что он</w:t>
      </w:r>
      <w:r w:rsidR="00372AE3" w:rsidRPr="00585AD5">
        <w:rPr>
          <w:sz w:val="28"/>
          <w:szCs w:val="28"/>
        </w:rPr>
        <w:t xml:space="preserve"> улучшает электропро</w:t>
      </w:r>
      <w:r w:rsidRPr="00585AD5">
        <w:rPr>
          <w:sz w:val="28"/>
          <w:szCs w:val="28"/>
        </w:rPr>
        <w:t>водность кожи и потому его применяют для подготовки к воздействию др</w:t>
      </w:r>
      <w:r w:rsidR="00372AE3" w:rsidRPr="00585AD5">
        <w:rPr>
          <w:sz w:val="28"/>
          <w:szCs w:val="28"/>
        </w:rPr>
        <w:t>угими видами диадинамических то</w:t>
      </w:r>
      <w:r w:rsidRPr="00585AD5">
        <w:rPr>
          <w:sz w:val="28"/>
          <w:szCs w:val="28"/>
        </w:rPr>
        <w:t>ков.</w:t>
      </w:r>
    </w:p>
    <w:p w:rsidR="004E5CF1" w:rsidRPr="00585AD5" w:rsidRDefault="004E5CF1" w:rsidP="000F30EB">
      <w:pPr>
        <w:spacing w:line="360" w:lineRule="auto"/>
        <w:ind w:firstLine="709"/>
        <w:jc w:val="both"/>
        <w:rPr>
          <w:sz w:val="28"/>
          <w:szCs w:val="28"/>
        </w:rPr>
      </w:pPr>
      <w:r w:rsidRPr="00585AD5">
        <w:rPr>
          <w:i/>
          <w:sz w:val="28"/>
          <w:szCs w:val="28"/>
        </w:rPr>
        <w:t>О</w:t>
      </w:r>
      <w:r w:rsidR="00372AE3" w:rsidRPr="00585AD5">
        <w:rPr>
          <w:i/>
          <w:sz w:val="28"/>
          <w:szCs w:val="28"/>
        </w:rPr>
        <w:t>днотактный прерывистый ритмичес</w:t>
      </w:r>
      <w:r w:rsidRPr="00585AD5">
        <w:rPr>
          <w:i/>
          <w:sz w:val="28"/>
          <w:szCs w:val="28"/>
        </w:rPr>
        <w:t>кий ток (ОР),</w:t>
      </w:r>
      <w:r w:rsidRPr="00585AD5">
        <w:rPr>
          <w:sz w:val="28"/>
          <w:szCs w:val="28"/>
        </w:rPr>
        <w:t xml:space="preserve"> или так называемый </w:t>
      </w:r>
      <w:r w:rsidRPr="00585AD5">
        <w:rPr>
          <w:sz w:val="28"/>
          <w:szCs w:val="28"/>
          <w:u w:val="single"/>
        </w:rPr>
        <w:t>ритм синкопа</w:t>
      </w:r>
      <w:r w:rsidRPr="00585AD5">
        <w:rPr>
          <w:sz w:val="28"/>
          <w:szCs w:val="28"/>
        </w:rPr>
        <w:t>, представляет собой ток, имеющий частоту 50 Гц в течение 1,5 с, чередующийся с паузами, которые также продолжаются 1,5 с.</w:t>
      </w:r>
    </w:p>
    <w:p w:rsidR="004E5CF1" w:rsidRPr="00585AD5" w:rsidRDefault="004E5CF1" w:rsidP="000F30EB">
      <w:pPr>
        <w:spacing w:line="360" w:lineRule="auto"/>
        <w:ind w:firstLine="709"/>
        <w:jc w:val="both"/>
        <w:rPr>
          <w:sz w:val="28"/>
          <w:szCs w:val="28"/>
        </w:rPr>
      </w:pPr>
      <w:r w:rsidRPr="00585AD5">
        <w:rPr>
          <w:i/>
          <w:sz w:val="28"/>
          <w:szCs w:val="28"/>
        </w:rPr>
        <w:t>М</w:t>
      </w:r>
      <w:r w:rsidR="00372AE3" w:rsidRPr="00585AD5">
        <w:rPr>
          <w:i/>
          <w:sz w:val="28"/>
          <w:szCs w:val="28"/>
        </w:rPr>
        <w:t>одулированный короткими периода</w:t>
      </w:r>
      <w:r w:rsidRPr="00585AD5">
        <w:rPr>
          <w:i/>
          <w:sz w:val="28"/>
          <w:szCs w:val="28"/>
        </w:rPr>
        <w:t>ми ток (КП)</w:t>
      </w:r>
      <w:r w:rsidRPr="00585AD5">
        <w:rPr>
          <w:sz w:val="28"/>
          <w:szCs w:val="28"/>
        </w:rPr>
        <w:t xml:space="preserve"> представляет собой чередование серии импульсов токов ОН и ДН, повторяющихся каждые 1,5 с. Тако</w:t>
      </w:r>
      <w:r w:rsidR="00372AE3" w:rsidRPr="00585AD5">
        <w:rPr>
          <w:sz w:val="28"/>
          <w:szCs w:val="28"/>
        </w:rPr>
        <w:t>е чередование уменьшает привыка</w:t>
      </w:r>
      <w:r w:rsidRPr="00585AD5">
        <w:rPr>
          <w:sz w:val="28"/>
          <w:szCs w:val="28"/>
        </w:rPr>
        <w:t>ние к этим токам.</w:t>
      </w:r>
    </w:p>
    <w:p w:rsidR="004E5CF1" w:rsidRPr="00585AD5" w:rsidRDefault="00372AE3" w:rsidP="000F30EB">
      <w:pPr>
        <w:spacing w:line="360" w:lineRule="auto"/>
        <w:ind w:firstLine="709"/>
        <w:jc w:val="both"/>
        <w:rPr>
          <w:sz w:val="28"/>
          <w:szCs w:val="28"/>
        </w:rPr>
      </w:pPr>
      <w:r w:rsidRPr="00585AD5">
        <w:rPr>
          <w:i/>
          <w:sz w:val="28"/>
          <w:szCs w:val="28"/>
        </w:rPr>
        <w:t>Модулированный длинными периода</w:t>
      </w:r>
      <w:r w:rsidR="004E5CF1" w:rsidRPr="00585AD5">
        <w:rPr>
          <w:i/>
          <w:sz w:val="28"/>
          <w:szCs w:val="28"/>
        </w:rPr>
        <w:t>ми ток (ДП)</w:t>
      </w:r>
      <w:r w:rsidR="004E5CF1" w:rsidRPr="00585AD5">
        <w:rPr>
          <w:sz w:val="28"/>
          <w:szCs w:val="28"/>
        </w:rPr>
        <w:t xml:space="preserve"> представляет собой чередование токов ОН и ДН, причем длительность прохождения тока ОН составляе</w:t>
      </w:r>
      <w:r w:rsidRPr="00585AD5">
        <w:rPr>
          <w:sz w:val="28"/>
          <w:szCs w:val="28"/>
        </w:rPr>
        <w:t>т 4 с, а ДН — 8 с. Продолжитель</w:t>
      </w:r>
      <w:r w:rsidR="004E5CF1" w:rsidRPr="00585AD5">
        <w:rPr>
          <w:sz w:val="28"/>
          <w:szCs w:val="28"/>
        </w:rPr>
        <w:t>ность периода одной модуляции равняется 12 с.</w:t>
      </w:r>
    </w:p>
    <w:p w:rsidR="004E5CF1" w:rsidRPr="00585AD5" w:rsidRDefault="004E5CF1" w:rsidP="000F30EB">
      <w:pPr>
        <w:spacing w:line="360" w:lineRule="auto"/>
        <w:ind w:firstLine="709"/>
        <w:jc w:val="both"/>
        <w:rPr>
          <w:sz w:val="28"/>
          <w:szCs w:val="28"/>
        </w:rPr>
      </w:pPr>
      <w:r w:rsidRPr="00585AD5">
        <w:rPr>
          <w:i/>
          <w:sz w:val="28"/>
          <w:szCs w:val="28"/>
        </w:rPr>
        <w:t>Однотактный волновой ток (ОВ</w:t>
      </w:r>
      <w:r w:rsidR="00372AE3" w:rsidRPr="00585AD5">
        <w:rPr>
          <w:sz w:val="28"/>
          <w:szCs w:val="28"/>
        </w:rPr>
        <w:t xml:space="preserve">) </w:t>
      </w:r>
      <w:r w:rsidR="00372AE3" w:rsidRPr="00585AD5">
        <w:rPr>
          <w:i/>
          <w:sz w:val="28"/>
          <w:szCs w:val="28"/>
        </w:rPr>
        <w:t>час</w:t>
      </w:r>
      <w:r w:rsidRPr="00585AD5">
        <w:rPr>
          <w:i/>
          <w:sz w:val="28"/>
          <w:szCs w:val="28"/>
        </w:rPr>
        <w:t>тотой 50 Гц</w:t>
      </w:r>
      <w:r w:rsidRPr="00585AD5">
        <w:rPr>
          <w:sz w:val="28"/>
          <w:szCs w:val="28"/>
        </w:rPr>
        <w:t>. Его а</w:t>
      </w:r>
      <w:r w:rsidR="00372AE3" w:rsidRPr="00585AD5">
        <w:rPr>
          <w:sz w:val="28"/>
          <w:szCs w:val="28"/>
        </w:rPr>
        <w:t>мплитуда плавно нарастает от ну</w:t>
      </w:r>
      <w:r w:rsidRPr="00585AD5">
        <w:rPr>
          <w:sz w:val="28"/>
          <w:szCs w:val="28"/>
        </w:rPr>
        <w:t>левого до максимального значения в течение 2 с, сохраняется на этом уровне 4 с и снижается до нуля за 2 с, затем следует пауза длительностью 4 с. Общая продолжительность периода составляет 12 с.</w:t>
      </w:r>
    </w:p>
    <w:p w:rsidR="00372AE3" w:rsidRPr="00585AD5" w:rsidRDefault="004E5CF1" w:rsidP="000F30EB">
      <w:pPr>
        <w:spacing w:line="360" w:lineRule="auto"/>
        <w:ind w:firstLine="709"/>
        <w:jc w:val="both"/>
        <w:rPr>
          <w:sz w:val="28"/>
          <w:szCs w:val="28"/>
        </w:rPr>
      </w:pPr>
      <w:r w:rsidRPr="00585AD5">
        <w:rPr>
          <w:i/>
          <w:sz w:val="28"/>
          <w:szCs w:val="28"/>
        </w:rPr>
        <w:t xml:space="preserve">Двухтактный </w:t>
      </w:r>
      <w:r w:rsidR="00372AE3" w:rsidRPr="00585AD5">
        <w:rPr>
          <w:i/>
          <w:sz w:val="28"/>
          <w:szCs w:val="28"/>
        </w:rPr>
        <w:t>волновой ток (ДВ) час</w:t>
      </w:r>
      <w:r w:rsidRPr="00585AD5">
        <w:rPr>
          <w:i/>
          <w:sz w:val="28"/>
          <w:szCs w:val="28"/>
        </w:rPr>
        <w:t>тотой</w:t>
      </w:r>
      <w:r w:rsidR="000F30EB" w:rsidRPr="00585AD5">
        <w:rPr>
          <w:i/>
          <w:sz w:val="28"/>
          <w:szCs w:val="28"/>
        </w:rPr>
        <w:t xml:space="preserve"> </w:t>
      </w:r>
      <w:r w:rsidRPr="00585AD5">
        <w:rPr>
          <w:i/>
          <w:sz w:val="28"/>
          <w:szCs w:val="28"/>
        </w:rPr>
        <w:t>100 Гц</w:t>
      </w:r>
      <w:r w:rsidRPr="00585AD5">
        <w:rPr>
          <w:sz w:val="28"/>
          <w:szCs w:val="28"/>
        </w:rPr>
        <w:t>. Из</w:t>
      </w:r>
      <w:r w:rsidR="00372AE3" w:rsidRPr="00585AD5">
        <w:rPr>
          <w:sz w:val="28"/>
          <w:szCs w:val="28"/>
        </w:rPr>
        <w:t>менение амплитуды импульсов происходит аналогично току ОВ. Общая продолжительность периода также составляет 12 с.</w:t>
      </w:r>
    </w:p>
    <w:p w:rsidR="00372AE3" w:rsidRPr="00585AD5" w:rsidRDefault="00372AE3" w:rsidP="000F30EB">
      <w:pPr>
        <w:spacing w:line="360" w:lineRule="auto"/>
        <w:ind w:firstLine="709"/>
        <w:jc w:val="both"/>
        <w:rPr>
          <w:sz w:val="28"/>
          <w:szCs w:val="28"/>
        </w:rPr>
      </w:pPr>
      <w:r w:rsidRPr="00585AD5">
        <w:rPr>
          <w:sz w:val="28"/>
          <w:szCs w:val="28"/>
        </w:rPr>
        <w:t>Эти два вида тока применяют, в частности, при резко выраженном</w:t>
      </w:r>
      <w:r w:rsidR="00652069" w:rsidRPr="00585AD5">
        <w:rPr>
          <w:sz w:val="28"/>
          <w:szCs w:val="28"/>
        </w:rPr>
        <w:t xml:space="preserve"> болевом синдроме, а также в пе</w:t>
      </w:r>
      <w:r w:rsidRPr="00585AD5">
        <w:rPr>
          <w:sz w:val="28"/>
          <w:szCs w:val="28"/>
        </w:rPr>
        <w:t>диатрии.</w:t>
      </w:r>
    </w:p>
    <w:p w:rsidR="00372AE3" w:rsidRPr="00585AD5" w:rsidRDefault="00372AE3" w:rsidP="000F30EB">
      <w:pPr>
        <w:spacing w:line="360" w:lineRule="auto"/>
        <w:ind w:firstLine="709"/>
        <w:jc w:val="both"/>
        <w:rPr>
          <w:sz w:val="28"/>
          <w:szCs w:val="28"/>
        </w:rPr>
      </w:pPr>
      <w:r w:rsidRPr="00585AD5">
        <w:rPr>
          <w:i/>
          <w:sz w:val="28"/>
          <w:szCs w:val="28"/>
        </w:rPr>
        <w:t>Однотактный волновой ток прима (ОВ') частотой 50 Гц.</w:t>
      </w:r>
      <w:r w:rsidR="00652069" w:rsidRPr="00585AD5">
        <w:rPr>
          <w:sz w:val="28"/>
          <w:szCs w:val="28"/>
        </w:rPr>
        <w:t xml:space="preserve"> Амплитуда импульсов увеличи</w:t>
      </w:r>
      <w:r w:rsidRPr="00585AD5">
        <w:rPr>
          <w:sz w:val="28"/>
          <w:szCs w:val="28"/>
        </w:rPr>
        <w:t>вается в течение 1 с от нулевого до максимального значения, удерживается на этом уровне 2 с, затем за 1 с снижается до нуля. Общая продолжительность периода составляет 6 с.</w:t>
      </w:r>
    </w:p>
    <w:p w:rsidR="00372AE3" w:rsidRPr="00585AD5" w:rsidRDefault="00372AE3" w:rsidP="000F30EB">
      <w:pPr>
        <w:spacing w:line="360" w:lineRule="auto"/>
        <w:ind w:firstLine="709"/>
        <w:jc w:val="both"/>
        <w:rPr>
          <w:sz w:val="28"/>
          <w:szCs w:val="28"/>
        </w:rPr>
      </w:pPr>
      <w:r w:rsidRPr="00585AD5">
        <w:rPr>
          <w:i/>
          <w:sz w:val="28"/>
          <w:szCs w:val="28"/>
        </w:rPr>
        <w:t>Двухтактный волновой ток прима (ДВ')</w:t>
      </w:r>
      <w:r w:rsidRPr="00585AD5">
        <w:rPr>
          <w:sz w:val="28"/>
          <w:szCs w:val="28"/>
        </w:rPr>
        <w:t xml:space="preserve"> частотой</w:t>
      </w:r>
      <w:r w:rsidR="00D22143" w:rsidRPr="00585AD5">
        <w:rPr>
          <w:sz w:val="28"/>
          <w:szCs w:val="28"/>
        </w:rPr>
        <w:t xml:space="preserve"> 100 Гц. Изменение амплитуды им</w:t>
      </w:r>
      <w:r w:rsidRPr="00585AD5">
        <w:rPr>
          <w:sz w:val="28"/>
          <w:szCs w:val="28"/>
        </w:rPr>
        <w:t>пульсов происходи</w:t>
      </w:r>
      <w:r w:rsidR="00D22143" w:rsidRPr="00585AD5">
        <w:rPr>
          <w:sz w:val="28"/>
          <w:szCs w:val="28"/>
        </w:rPr>
        <w:t>т аналогично току ОВ. Общая про</w:t>
      </w:r>
      <w:r w:rsidRPr="00585AD5">
        <w:rPr>
          <w:sz w:val="28"/>
          <w:szCs w:val="28"/>
        </w:rPr>
        <w:t xml:space="preserve">должительность периода также </w:t>
      </w:r>
      <w:r w:rsidR="00D22143" w:rsidRPr="00585AD5">
        <w:rPr>
          <w:sz w:val="28"/>
          <w:szCs w:val="28"/>
        </w:rPr>
        <w:t>состав</w:t>
      </w:r>
      <w:r w:rsidRPr="00585AD5">
        <w:rPr>
          <w:sz w:val="28"/>
          <w:szCs w:val="28"/>
        </w:rPr>
        <w:t>ляет 6 с.</w:t>
      </w:r>
    </w:p>
    <w:p w:rsidR="00D22143" w:rsidRPr="00585AD5" w:rsidRDefault="00D22143" w:rsidP="000F30EB">
      <w:pPr>
        <w:spacing w:line="360" w:lineRule="auto"/>
        <w:ind w:firstLine="709"/>
        <w:jc w:val="both"/>
        <w:rPr>
          <w:b/>
          <w:sz w:val="28"/>
          <w:szCs w:val="32"/>
        </w:rPr>
      </w:pPr>
    </w:p>
    <w:p w:rsidR="00D22143" w:rsidRPr="00585AD5" w:rsidRDefault="00DF21A1" w:rsidP="000F30EB">
      <w:pPr>
        <w:spacing w:line="360" w:lineRule="auto"/>
        <w:ind w:firstLine="709"/>
        <w:jc w:val="both"/>
        <w:rPr>
          <w:b/>
          <w:sz w:val="28"/>
          <w:szCs w:val="32"/>
        </w:rPr>
      </w:pPr>
      <w:r w:rsidRPr="00585AD5">
        <w:rPr>
          <w:b/>
          <w:sz w:val="28"/>
          <w:szCs w:val="32"/>
        </w:rPr>
        <w:t xml:space="preserve">2. </w:t>
      </w:r>
      <w:r w:rsidR="00D22143" w:rsidRPr="00585AD5">
        <w:rPr>
          <w:b/>
          <w:sz w:val="28"/>
          <w:szCs w:val="32"/>
        </w:rPr>
        <w:t>Механизм действия</w:t>
      </w:r>
    </w:p>
    <w:p w:rsidR="00743591" w:rsidRDefault="00743591" w:rsidP="000F30EB">
      <w:pPr>
        <w:spacing w:line="360" w:lineRule="auto"/>
        <w:ind w:firstLine="709"/>
        <w:jc w:val="both"/>
        <w:rPr>
          <w:sz w:val="28"/>
          <w:szCs w:val="28"/>
        </w:rPr>
      </w:pPr>
    </w:p>
    <w:p w:rsidR="00D22143" w:rsidRPr="00585AD5" w:rsidRDefault="00D22143" w:rsidP="000F30EB">
      <w:pPr>
        <w:spacing w:line="360" w:lineRule="auto"/>
        <w:ind w:firstLine="709"/>
        <w:jc w:val="both"/>
        <w:rPr>
          <w:sz w:val="28"/>
          <w:szCs w:val="28"/>
        </w:rPr>
      </w:pPr>
      <w:r w:rsidRPr="00585AD5">
        <w:rPr>
          <w:sz w:val="28"/>
          <w:szCs w:val="28"/>
        </w:rPr>
        <w:t>Диадинамические токи, несмотря на достаточно хорошее увлажнение электродных прокладок, помещаемых на поверхности тела, встречают со стороны кожи огромное сопротивление. Оно обусловливается изолирующими свойствами рогового слоя кожи и слишком большой плотностью тока в выводных протоках, главным образом потовых и в меньшей степени сальных желез. Последние являются, как при гальванизации, главными путями прохождения тока в организм через кожу. На преодоление сопротивления этих сравнительно узких каналов при прохождении тока тратится большая часть его энергии. Здесь же развиваются и наиболее интенсивные реакции организма объективного и субъективного характера. Несколько меньшее, но все же значительное сопротивление току оказывает и подкожный жировой слой. Преодолев сопротивление этих двух слоев на площади, соответствующей размеру электрода, по достижении мышечного слоя ток начинает широко разветвляться по путям наименьшего сопротивления (сосуды, мышечные волокна), направляясь ко второму электроду.</w:t>
      </w:r>
    </w:p>
    <w:p w:rsidR="00D22143" w:rsidRPr="00585AD5" w:rsidRDefault="00D22143" w:rsidP="000F30EB">
      <w:pPr>
        <w:spacing w:line="360" w:lineRule="auto"/>
        <w:ind w:firstLine="709"/>
        <w:jc w:val="both"/>
        <w:rPr>
          <w:sz w:val="28"/>
          <w:szCs w:val="28"/>
        </w:rPr>
      </w:pPr>
      <w:r w:rsidRPr="00585AD5">
        <w:rPr>
          <w:sz w:val="28"/>
          <w:szCs w:val="28"/>
        </w:rPr>
        <w:t>Непосредственное действие диадинамического тока на ткани организма мало отличается от влияния гальванического</w:t>
      </w:r>
      <w:r w:rsidR="000F30EB" w:rsidRPr="00585AD5">
        <w:rPr>
          <w:sz w:val="28"/>
          <w:szCs w:val="28"/>
        </w:rPr>
        <w:t xml:space="preserve"> </w:t>
      </w:r>
      <w:r w:rsidRPr="00585AD5">
        <w:rPr>
          <w:sz w:val="28"/>
          <w:szCs w:val="28"/>
        </w:rPr>
        <w:t>тока. Реакции же систем и организма в целом имеют значительные различия, обусловленные импульсным характером подводимого тока.</w:t>
      </w:r>
    </w:p>
    <w:p w:rsidR="00372AE3" w:rsidRPr="00585AD5" w:rsidRDefault="00372AE3" w:rsidP="000F30EB">
      <w:pPr>
        <w:spacing w:line="360" w:lineRule="auto"/>
        <w:ind w:firstLine="709"/>
        <w:jc w:val="both"/>
        <w:rPr>
          <w:sz w:val="28"/>
          <w:szCs w:val="28"/>
        </w:rPr>
      </w:pPr>
      <w:r w:rsidRPr="00585AD5">
        <w:rPr>
          <w:sz w:val="28"/>
          <w:szCs w:val="28"/>
        </w:rPr>
        <w:t>Диадинамические токи оказывают</w:t>
      </w:r>
      <w:r w:rsidR="00EA73C5" w:rsidRPr="00585AD5">
        <w:rPr>
          <w:sz w:val="28"/>
          <w:szCs w:val="28"/>
        </w:rPr>
        <w:t>,</w:t>
      </w:r>
      <w:r w:rsidRPr="00585AD5">
        <w:rPr>
          <w:sz w:val="28"/>
          <w:szCs w:val="28"/>
        </w:rPr>
        <w:t xml:space="preserve"> прежде всего</w:t>
      </w:r>
      <w:r w:rsidR="00EA73C5" w:rsidRPr="00585AD5">
        <w:rPr>
          <w:sz w:val="28"/>
          <w:szCs w:val="28"/>
        </w:rPr>
        <w:t>,</w:t>
      </w:r>
      <w:r w:rsidRPr="00585AD5">
        <w:rPr>
          <w:sz w:val="28"/>
          <w:szCs w:val="28"/>
        </w:rPr>
        <w:t xml:space="preserve"> </w:t>
      </w:r>
      <w:r w:rsidRPr="00585AD5">
        <w:rPr>
          <w:i/>
          <w:sz w:val="28"/>
          <w:szCs w:val="28"/>
        </w:rPr>
        <w:t>болеутоляющее де</w:t>
      </w:r>
      <w:r w:rsidR="00D22143" w:rsidRPr="00585AD5">
        <w:rPr>
          <w:i/>
          <w:sz w:val="28"/>
          <w:szCs w:val="28"/>
        </w:rPr>
        <w:t>йствие</w:t>
      </w:r>
      <w:r w:rsidR="00D22143" w:rsidRPr="00585AD5">
        <w:rPr>
          <w:sz w:val="28"/>
          <w:szCs w:val="28"/>
        </w:rPr>
        <w:t>. Раздражение периферичес</w:t>
      </w:r>
      <w:r w:rsidRPr="00585AD5">
        <w:rPr>
          <w:sz w:val="28"/>
          <w:szCs w:val="28"/>
        </w:rPr>
        <w:t>ких нервных окончаний вызывает повышение порога их болевой чувст</w:t>
      </w:r>
      <w:r w:rsidR="00D22143" w:rsidRPr="00585AD5">
        <w:rPr>
          <w:sz w:val="28"/>
          <w:szCs w:val="28"/>
        </w:rPr>
        <w:t>вительности. Вместе с тем ритми</w:t>
      </w:r>
      <w:r w:rsidRPr="00585AD5">
        <w:rPr>
          <w:sz w:val="28"/>
          <w:szCs w:val="28"/>
        </w:rPr>
        <w:t>чески повторяющиеся импульсы с периферических нервных рецепторов, поступающие в центральную нервную систему, согласно учению А. А. Ухтомского, приводят к образо</w:t>
      </w:r>
      <w:r w:rsidR="00EA73C5" w:rsidRPr="00585AD5">
        <w:rPr>
          <w:sz w:val="28"/>
          <w:szCs w:val="28"/>
        </w:rPr>
        <w:t>ванию в ней «доминанты ритмичес</w:t>
      </w:r>
      <w:r w:rsidRPr="00585AD5">
        <w:rPr>
          <w:sz w:val="28"/>
          <w:szCs w:val="28"/>
        </w:rPr>
        <w:t>кого раздражения», подавляющей «доминанту боли» и снимающей бол</w:t>
      </w:r>
      <w:r w:rsidR="00EA73C5" w:rsidRPr="00585AD5">
        <w:rPr>
          <w:sz w:val="28"/>
          <w:szCs w:val="28"/>
        </w:rPr>
        <w:t>евые ощущения. Для усиления раз</w:t>
      </w:r>
      <w:r w:rsidRPr="00585AD5">
        <w:rPr>
          <w:sz w:val="28"/>
          <w:szCs w:val="28"/>
        </w:rPr>
        <w:t xml:space="preserve">дражающего действия </w:t>
      </w:r>
      <w:r w:rsidR="00EA73C5" w:rsidRPr="00585AD5">
        <w:rPr>
          <w:sz w:val="28"/>
          <w:szCs w:val="28"/>
        </w:rPr>
        <w:t>диадинамических токов, сни</w:t>
      </w:r>
      <w:r w:rsidRPr="00585AD5">
        <w:rPr>
          <w:sz w:val="28"/>
          <w:szCs w:val="28"/>
        </w:rPr>
        <w:t>жения привыкан</w:t>
      </w:r>
      <w:r w:rsidR="00EA73C5" w:rsidRPr="00585AD5">
        <w:rPr>
          <w:sz w:val="28"/>
          <w:szCs w:val="28"/>
        </w:rPr>
        <w:t>ия к ним в ходе процедуры приме</w:t>
      </w:r>
      <w:r w:rsidRPr="00585AD5">
        <w:rPr>
          <w:sz w:val="28"/>
          <w:szCs w:val="28"/>
        </w:rPr>
        <w:t>няют переключение полюсов.</w:t>
      </w:r>
    </w:p>
    <w:p w:rsidR="00372AE3" w:rsidRPr="00585AD5" w:rsidRDefault="00372AE3" w:rsidP="000F30EB">
      <w:pPr>
        <w:spacing w:line="360" w:lineRule="auto"/>
        <w:ind w:firstLine="709"/>
        <w:jc w:val="both"/>
        <w:rPr>
          <w:sz w:val="28"/>
          <w:szCs w:val="28"/>
        </w:rPr>
      </w:pPr>
      <w:r w:rsidRPr="00585AD5">
        <w:rPr>
          <w:sz w:val="28"/>
          <w:szCs w:val="28"/>
        </w:rPr>
        <w:t>Импульсные ток</w:t>
      </w:r>
      <w:r w:rsidR="00EA73C5" w:rsidRPr="00585AD5">
        <w:rPr>
          <w:sz w:val="28"/>
          <w:szCs w:val="28"/>
        </w:rPr>
        <w:t>и активируют крово- и лимфообра</w:t>
      </w:r>
      <w:r w:rsidRPr="00585AD5">
        <w:rPr>
          <w:sz w:val="28"/>
          <w:szCs w:val="28"/>
        </w:rPr>
        <w:t>щение, улучшают</w:t>
      </w:r>
      <w:r w:rsidR="00EA73C5" w:rsidRPr="00585AD5">
        <w:rPr>
          <w:sz w:val="28"/>
          <w:szCs w:val="28"/>
        </w:rPr>
        <w:t xml:space="preserve"> трофику тканей, стимулируют об</w:t>
      </w:r>
      <w:r w:rsidRPr="00585AD5">
        <w:rPr>
          <w:sz w:val="28"/>
          <w:szCs w:val="28"/>
        </w:rPr>
        <w:t>менные процессы, чт</w:t>
      </w:r>
      <w:r w:rsidR="00EA73C5" w:rsidRPr="00585AD5">
        <w:rPr>
          <w:sz w:val="28"/>
          <w:szCs w:val="28"/>
        </w:rPr>
        <w:t>о в свою очередь усиливает обез</w:t>
      </w:r>
      <w:r w:rsidRPr="00585AD5">
        <w:rPr>
          <w:sz w:val="28"/>
          <w:szCs w:val="28"/>
        </w:rPr>
        <w:t>боливающий эффект их действия.</w:t>
      </w:r>
    </w:p>
    <w:p w:rsidR="00372AE3" w:rsidRPr="00585AD5" w:rsidRDefault="00372AE3" w:rsidP="000F30EB">
      <w:pPr>
        <w:spacing w:line="360" w:lineRule="auto"/>
        <w:ind w:firstLine="709"/>
        <w:jc w:val="both"/>
        <w:rPr>
          <w:sz w:val="28"/>
          <w:szCs w:val="28"/>
        </w:rPr>
      </w:pPr>
      <w:r w:rsidRPr="00585AD5">
        <w:rPr>
          <w:sz w:val="28"/>
          <w:szCs w:val="28"/>
        </w:rPr>
        <w:t xml:space="preserve">Импульсные </w:t>
      </w:r>
      <w:r w:rsidR="00EA73C5" w:rsidRPr="00585AD5">
        <w:rPr>
          <w:sz w:val="28"/>
          <w:szCs w:val="28"/>
        </w:rPr>
        <w:t>токи рефлекторно вызывают мышеч</w:t>
      </w:r>
      <w:r w:rsidRPr="00585AD5">
        <w:rPr>
          <w:sz w:val="28"/>
          <w:szCs w:val="28"/>
        </w:rPr>
        <w:t>ные сокращения, п</w:t>
      </w:r>
      <w:r w:rsidR="00EA73C5" w:rsidRPr="00585AD5">
        <w:rPr>
          <w:sz w:val="28"/>
          <w:szCs w:val="28"/>
        </w:rPr>
        <w:t>оэтому их применяют для электро</w:t>
      </w:r>
      <w:r w:rsidRPr="00585AD5">
        <w:rPr>
          <w:sz w:val="28"/>
          <w:szCs w:val="28"/>
        </w:rPr>
        <w:t>стимуляции поперечно-полосатых мышц и гладкой мускулатуры внутренних органов.</w:t>
      </w:r>
    </w:p>
    <w:p w:rsidR="00372AE3" w:rsidRPr="00585AD5" w:rsidRDefault="00372AE3" w:rsidP="000F30EB">
      <w:pPr>
        <w:spacing w:line="360" w:lineRule="auto"/>
        <w:ind w:firstLine="709"/>
        <w:jc w:val="both"/>
        <w:rPr>
          <w:sz w:val="28"/>
          <w:szCs w:val="28"/>
        </w:rPr>
      </w:pPr>
      <w:r w:rsidRPr="00585AD5">
        <w:rPr>
          <w:sz w:val="28"/>
          <w:szCs w:val="28"/>
        </w:rPr>
        <w:t xml:space="preserve">Диадинамотерапия </w:t>
      </w:r>
      <w:r w:rsidRPr="00585AD5">
        <w:rPr>
          <w:i/>
          <w:sz w:val="28"/>
          <w:szCs w:val="28"/>
        </w:rPr>
        <w:t>показана</w:t>
      </w:r>
      <w:r w:rsidRPr="00585AD5">
        <w:rPr>
          <w:sz w:val="28"/>
          <w:szCs w:val="28"/>
        </w:rPr>
        <w:t xml:space="preserve"> прежде всего при болевых синдромах различного генеза, в том числе обусловленных пос</w:t>
      </w:r>
      <w:r w:rsidR="00EA73C5" w:rsidRPr="00585AD5">
        <w:rPr>
          <w:sz w:val="28"/>
          <w:szCs w:val="28"/>
        </w:rPr>
        <w:t>ледствиями травмы (ушибы, растя</w:t>
      </w:r>
      <w:r w:rsidRPr="00585AD5">
        <w:rPr>
          <w:sz w:val="28"/>
          <w:szCs w:val="28"/>
        </w:rPr>
        <w:t xml:space="preserve">жения связок), </w:t>
      </w:r>
      <w:r w:rsidR="00EA73C5" w:rsidRPr="00585AD5">
        <w:rPr>
          <w:sz w:val="28"/>
          <w:szCs w:val="28"/>
        </w:rPr>
        <w:t>воспалительными процессами (нев</w:t>
      </w:r>
      <w:r w:rsidRPr="00585AD5">
        <w:rPr>
          <w:sz w:val="28"/>
          <w:szCs w:val="28"/>
        </w:rPr>
        <w:t>риты, радикулиты, артриты), ги</w:t>
      </w:r>
      <w:r w:rsidR="00EA73C5" w:rsidRPr="00585AD5">
        <w:rPr>
          <w:sz w:val="28"/>
          <w:szCs w:val="28"/>
        </w:rPr>
        <w:t>некологическими за</w:t>
      </w:r>
      <w:r w:rsidRPr="00585AD5">
        <w:rPr>
          <w:sz w:val="28"/>
          <w:szCs w:val="28"/>
        </w:rPr>
        <w:t>болеваниями,</w:t>
      </w:r>
      <w:r w:rsidR="000F30EB" w:rsidRPr="00585AD5">
        <w:rPr>
          <w:sz w:val="28"/>
          <w:szCs w:val="28"/>
        </w:rPr>
        <w:t xml:space="preserve"> </w:t>
      </w:r>
      <w:r w:rsidRPr="00585AD5">
        <w:rPr>
          <w:sz w:val="28"/>
          <w:szCs w:val="28"/>
        </w:rPr>
        <w:t>заболеваниями</w:t>
      </w:r>
      <w:r w:rsidR="000F30EB" w:rsidRPr="00585AD5">
        <w:rPr>
          <w:sz w:val="28"/>
          <w:szCs w:val="28"/>
        </w:rPr>
        <w:t xml:space="preserve"> </w:t>
      </w:r>
      <w:r w:rsidRPr="00585AD5">
        <w:rPr>
          <w:sz w:val="28"/>
          <w:szCs w:val="28"/>
        </w:rPr>
        <w:t>органов</w:t>
      </w:r>
      <w:r w:rsidR="000F30EB" w:rsidRPr="00585AD5">
        <w:rPr>
          <w:sz w:val="28"/>
          <w:szCs w:val="28"/>
        </w:rPr>
        <w:t xml:space="preserve"> </w:t>
      </w:r>
      <w:r w:rsidRPr="00585AD5">
        <w:rPr>
          <w:sz w:val="28"/>
          <w:szCs w:val="28"/>
        </w:rPr>
        <w:t>пищеварения</w:t>
      </w:r>
      <w:r w:rsidR="00EA73C5" w:rsidRPr="00585AD5">
        <w:rPr>
          <w:sz w:val="28"/>
          <w:szCs w:val="28"/>
        </w:rPr>
        <w:t xml:space="preserve"> </w:t>
      </w:r>
      <w:r w:rsidRPr="00585AD5">
        <w:rPr>
          <w:sz w:val="28"/>
          <w:szCs w:val="28"/>
        </w:rPr>
        <w:t>(язвенная</w:t>
      </w:r>
      <w:r w:rsidR="000F30EB" w:rsidRPr="00585AD5">
        <w:rPr>
          <w:sz w:val="28"/>
          <w:szCs w:val="28"/>
        </w:rPr>
        <w:t xml:space="preserve"> </w:t>
      </w:r>
      <w:r w:rsidRPr="00585AD5">
        <w:rPr>
          <w:sz w:val="28"/>
          <w:szCs w:val="28"/>
        </w:rPr>
        <w:t>болезнь,</w:t>
      </w:r>
      <w:r w:rsidR="000F30EB" w:rsidRPr="00585AD5">
        <w:rPr>
          <w:sz w:val="28"/>
          <w:szCs w:val="28"/>
        </w:rPr>
        <w:t xml:space="preserve"> </w:t>
      </w:r>
      <w:r w:rsidRPr="00585AD5">
        <w:rPr>
          <w:sz w:val="28"/>
          <w:szCs w:val="28"/>
        </w:rPr>
        <w:t>холециститы),</w:t>
      </w:r>
      <w:r w:rsidR="000F30EB" w:rsidRPr="00585AD5">
        <w:rPr>
          <w:sz w:val="28"/>
          <w:szCs w:val="28"/>
        </w:rPr>
        <w:t xml:space="preserve"> </w:t>
      </w:r>
      <w:r w:rsidRPr="00585AD5">
        <w:rPr>
          <w:sz w:val="28"/>
          <w:szCs w:val="28"/>
        </w:rPr>
        <w:t>дистроф</w:t>
      </w:r>
      <w:r w:rsidR="00EA73C5" w:rsidRPr="00585AD5">
        <w:rPr>
          <w:sz w:val="28"/>
          <w:szCs w:val="28"/>
        </w:rPr>
        <w:t>ических заболеваний</w:t>
      </w:r>
      <w:r w:rsidR="000F30EB" w:rsidRPr="00585AD5">
        <w:rPr>
          <w:sz w:val="28"/>
          <w:szCs w:val="28"/>
        </w:rPr>
        <w:t xml:space="preserve"> </w:t>
      </w:r>
      <w:r w:rsidRPr="00585AD5">
        <w:rPr>
          <w:sz w:val="28"/>
          <w:szCs w:val="28"/>
        </w:rPr>
        <w:t>суставов</w:t>
      </w:r>
      <w:r w:rsidR="000F30EB" w:rsidRPr="00585AD5">
        <w:rPr>
          <w:sz w:val="28"/>
          <w:szCs w:val="28"/>
        </w:rPr>
        <w:t xml:space="preserve"> </w:t>
      </w:r>
      <w:r w:rsidRPr="00585AD5">
        <w:rPr>
          <w:sz w:val="28"/>
          <w:szCs w:val="28"/>
        </w:rPr>
        <w:t>и</w:t>
      </w:r>
      <w:r w:rsidR="000F30EB" w:rsidRPr="00585AD5">
        <w:rPr>
          <w:sz w:val="28"/>
          <w:szCs w:val="28"/>
        </w:rPr>
        <w:t xml:space="preserve"> </w:t>
      </w:r>
      <w:r w:rsidRPr="00585AD5">
        <w:rPr>
          <w:sz w:val="28"/>
          <w:szCs w:val="28"/>
        </w:rPr>
        <w:t>позвоночника</w:t>
      </w:r>
      <w:r w:rsidR="000F30EB" w:rsidRPr="00585AD5">
        <w:rPr>
          <w:sz w:val="28"/>
          <w:szCs w:val="28"/>
        </w:rPr>
        <w:t xml:space="preserve"> </w:t>
      </w:r>
      <w:r w:rsidRPr="00585AD5">
        <w:rPr>
          <w:sz w:val="28"/>
          <w:szCs w:val="28"/>
        </w:rPr>
        <w:t xml:space="preserve">(остеохондроз). </w:t>
      </w:r>
      <w:r w:rsidR="00EA73C5" w:rsidRPr="00585AD5">
        <w:rPr>
          <w:sz w:val="28"/>
          <w:szCs w:val="28"/>
        </w:rPr>
        <w:t>К следующей группе показаний oно</w:t>
      </w:r>
      <w:r w:rsidRPr="00585AD5">
        <w:rPr>
          <w:sz w:val="28"/>
          <w:szCs w:val="28"/>
        </w:rPr>
        <w:t>сятся</w:t>
      </w:r>
      <w:r w:rsidR="000F30EB" w:rsidRPr="00585AD5">
        <w:rPr>
          <w:sz w:val="28"/>
          <w:szCs w:val="28"/>
        </w:rPr>
        <w:t xml:space="preserve"> </w:t>
      </w:r>
      <w:r w:rsidRPr="00585AD5">
        <w:rPr>
          <w:sz w:val="28"/>
          <w:szCs w:val="28"/>
        </w:rPr>
        <w:t>сосудистая</w:t>
      </w:r>
      <w:r w:rsidR="000F30EB" w:rsidRPr="00585AD5">
        <w:rPr>
          <w:sz w:val="28"/>
          <w:szCs w:val="28"/>
        </w:rPr>
        <w:t xml:space="preserve"> </w:t>
      </w:r>
      <w:r w:rsidRPr="00585AD5">
        <w:rPr>
          <w:sz w:val="28"/>
          <w:szCs w:val="28"/>
        </w:rPr>
        <w:t>патология,</w:t>
      </w:r>
      <w:r w:rsidR="000F30EB" w:rsidRPr="00585AD5">
        <w:rPr>
          <w:sz w:val="28"/>
          <w:szCs w:val="28"/>
        </w:rPr>
        <w:t xml:space="preserve"> </w:t>
      </w:r>
      <w:r w:rsidRPr="00585AD5">
        <w:rPr>
          <w:sz w:val="28"/>
          <w:szCs w:val="28"/>
        </w:rPr>
        <w:t>об</w:t>
      </w:r>
      <w:r w:rsidR="00EA73C5" w:rsidRPr="00585AD5">
        <w:rPr>
          <w:sz w:val="28"/>
          <w:szCs w:val="28"/>
        </w:rPr>
        <w:t>литерирующие</w:t>
      </w:r>
      <w:r w:rsidR="000F30EB" w:rsidRPr="00585AD5">
        <w:rPr>
          <w:sz w:val="28"/>
          <w:szCs w:val="28"/>
        </w:rPr>
        <w:t xml:space="preserve"> </w:t>
      </w:r>
      <w:r w:rsidR="00EA73C5" w:rsidRPr="00585AD5">
        <w:rPr>
          <w:sz w:val="28"/>
          <w:szCs w:val="28"/>
        </w:rPr>
        <w:t>забо</w:t>
      </w:r>
      <w:r w:rsidRPr="00585AD5">
        <w:rPr>
          <w:sz w:val="28"/>
          <w:szCs w:val="28"/>
        </w:rPr>
        <w:t>левания сосудов ни</w:t>
      </w:r>
      <w:r w:rsidR="00EA73C5" w:rsidRPr="00585AD5">
        <w:rPr>
          <w:sz w:val="28"/>
          <w:szCs w:val="28"/>
        </w:rPr>
        <w:t>жних конечностей, вегетососудис</w:t>
      </w:r>
      <w:r w:rsidRPr="00585AD5">
        <w:rPr>
          <w:sz w:val="28"/>
          <w:szCs w:val="28"/>
        </w:rPr>
        <w:t>тые</w:t>
      </w:r>
      <w:r w:rsidR="000F30EB" w:rsidRPr="00585AD5">
        <w:rPr>
          <w:sz w:val="28"/>
          <w:szCs w:val="28"/>
        </w:rPr>
        <w:t xml:space="preserve"> </w:t>
      </w:r>
      <w:r w:rsidRPr="00585AD5">
        <w:rPr>
          <w:sz w:val="28"/>
          <w:szCs w:val="28"/>
        </w:rPr>
        <w:t>синдромы</w:t>
      </w:r>
      <w:r w:rsidR="000F30EB" w:rsidRPr="00585AD5">
        <w:rPr>
          <w:sz w:val="28"/>
          <w:szCs w:val="28"/>
        </w:rPr>
        <w:t xml:space="preserve"> </w:t>
      </w:r>
      <w:r w:rsidRPr="00585AD5">
        <w:rPr>
          <w:sz w:val="28"/>
          <w:szCs w:val="28"/>
        </w:rPr>
        <w:t>(болезнь</w:t>
      </w:r>
      <w:r w:rsidR="000F30EB" w:rsidRPr="00585AD5">
        <w:rPr>
          <w:sz w:val="28"/>
          <w:szCs w:val="28"/>
        </w:rPr>
        <w:t xml:space="preserve"> </w:t>
      </w:r>
      <w:r w:rsidRPr="00585AD5">
        <w:rPr>
          <w:sz w:val="28"/>
          <w:szCs w:val="28"/>
        </w:rPr>
        <w:t>Рейно,</w:t>
      </w:r>
      <w:r w:rsidR="000F30EB" w:rsidRPr="00585AD5">
        <w:rPr>
          <w:sz w:val="28"/>
          <w:szCs w:val="28"/>
        </w:rPr>
        <w:t xml:space="preserve"> </w:t>
      </w:r>
      <w:r w:rsidRPr="00585AD5">
        <w:rPr>
          <w:sz w:val="28"/>
          <w:szCs w:val="28"/>
        </w:rPr>
        <w:t>солярит,</w:t>
      </w:r>
      <w:r w:rsidR="000F30EB" w:rsidRPr="00585AD5">
        <w:rPr>
          <w:sz w:val="28"/>
          <w:szCs w:val="28"/>
        </w:rPr>
        <w:t xml:space="preserve"> </w:t>
      </w:r>
      <w:r w:rsidRPr="00585AD5">
        <w:rPr>
          <w:sz w:val="28"/>
          <w:szCs w:val="28"/>
        </w:rPr>
        <w:t>мигрень), гипертоническая</w:t>
      </w:r>
      <w:r w:rsidR="000F30EB" w:rsidRPr="00585AD5">
        <w:rPr>
          <w:sz w:val="28"/>
          <w:szCs w:val="28"/>
        </w:rPr>
        <w:t xml:space="preserve"> </w:t>
      </w:r>
      <w:r w:rsidRPr="00585AD5">
        <w:rPr>
          <w:sz w:val="28"/>
          <w:szCs w:val="28"/>
        </w:rPr>
        <w:t>болезнь.</w:t>
      </w:r>
      <w:r w:rsidR="000F30EB" w:rsidRPr="00585AD5">
        <w:rPr>
          <w:sz w:val="28"/>
          <w:szCs w:val="28"/>
        </w:rPr>
        <w:t xml:space="preserve"> </w:t>
      </w:r>
      <w:r w:rsidRPr="00585AD5">
        <w:rPr>
          <w:sz w:val="28"/>
          <w:szCs w:val="28"/>
        </w:rPr>
        <w:t>Наконец,</w:t>
      </w:r>
      <w:r w:rsidR="000F30EB" w:rsidRPr="00585AD5">
        <w:rPr>
          <w:sz w:val="28"/>
          <w:szCs w:val="28"/>
        </w:rPr>
        <w:t xml:space="preserve"> </w:t>
      </w:r>
      <w:r w:rsidRPr="00585AD5">
        <w:rPr>
          <w:sz w:val="28"/>
          <w:szCs w:val="28"/>
        </w:rPr>
        <w:t>диадинамические токи применяются для электростимуляции различных групп мышц при парезах.</w:t>
      </w:r>
    </w:p>
    <w:p w:rsidR="00DF6D31" w:rsidRPr="00585AD5" w:rsidRDefault="00DF6D31" w:rsidP="000F30EB">
      <w:pPr>
        <w:spacing w:line="360" w:lineRule="auto"/>
        <w:ind w:firstLine="709"/>
        <w:jc w:val="both"/>
        <w:rPr>
          <w:sz w:val="28"/>
          <w:szCs w:val="28"/>
        </w:rPr>
      </w:pPr>
      <w:r w:rsidRPr="00585AD5">
        <w:rPr>
          <w:bCs/>
          <w:i/>
          <w:sz w:val="28"/>
          <w:szCs w:val="28"/>
        </w:rPr>
        <w:t>Противопоказаниями</w:t>
      </w:r>
      <w:r w:rsidRPr="00585AD5">
        <w:rPr>
          <w:b/>
          <w:bCs/>
          <w:sz w:val="28"/>
          <w:szCs w:val="28"/>
        </w:rPr>
        <w:t xml:space="preserve"> </w:t>
      </w:r>
      <w:r w:rsidRPr="00585AD5">
        <w:rPr>
          <w:sz w:val="28"/>
          <w:szCs w:val="28"/>
        </w:rPr>
        <w:t>к назначению диадинамотерапии являются: индивидуальная непереносимость тока, острые воспалительные процессы, наклонность к кровотечению, частые сосудистые кризы, высокое артериальное давление, наличие нефиксированных костных отломков при переломах, генерализованная экзема, острые внутрисуставные повреждения, тромбофлебит, а также общие противопоказания к физиотерапии.</w:t>
      </w:r>
    </w:p>
    <w:p w:rsidR="00EA73C5" w:rsidRPr="00585AD5" w:rsidRDefault="00372AE3" w:rsidP="000F30EB">
      <w:pPr>
        <w:spacing w:line="360" w:lineRule="auto"/>
        <w:ind w:firstLine="709"/>
        <w:jc w:val="both"/>
        <w:rPr>
          <w:sz w:val="28"/>
          <w:szCs w:val="28"/>
        </w:rPr>
      </w:pPr>
      <w:r w:rsidRPr="00585AD5">
        <w:rPr>
          <w:i/>
          <w:sz w:val="28"/>
          <w:szCs w:val="28"/>
        </w:rPr>
        <w:t>Дозирование п</w:t>
      </w:r>
      <w:r w:rsidR="00EA73C5" w:rsidRPr="00585AD5">
        <w:rPr>
          <w:i/>
          <w:sz w:val="28"/>
          <w:szCs w:val="28"/>
        </w:rPr>
        <w:t>роцедур</w:t>
      </w:r>
      <w:r w:rsidR="00EA73C5" w:rsidRPr="00585AD5">
        <w:rPr>
          <w:sz w:val="28"/>
          <w:szCs w:val="28"/>
        </w:rPr>
        <w:t xml:space="preserve"> диадинамотерапии основы</w:t>
      </w:r>
      <w:r w:rsidRPr="00585AD5">
        <w:rPr>
          <w:sz w:val="28"/>
          <w:szCs w:val="28"/>
        </w:rPr>
        <w:t>вается на силе тока</w:t>
      </w:r>
      <w:r w:rsidR="00EA73C5" w:rsidRPr="00585AD5">
        <w:rPr>
          <w:sz w:val="28"/>
          <w:szCs w:val="28"/>
        </w:rPr>
        <w:t>, которую подбирают индивидуаль</w:t>
      </w:r>
      <w:r w:rsidRPr="00585AD5">
        <w:rPr>
          <w:sz w:val="28"/>
          <w:szCs w:val="28"/>
        </w:rPr>
        <w:t>но, ориентируясь</w:t>
      </w:r>
      <w:r w:rsidR="00EA73C5" w:rsidRPr="00585AD5">
        <w:rPr>
          <w:sz w:val="28"/>
          <w:szCs w:val="28"/>
        </w:rPr>
        <w:t xml:space="preserve"> на ощущения больного до возник</w:t>
      </w:r>
      <w:r w:rsidRPr="00585AD5">
        <w:rPr>
          <w:sz w:val="28"/>
          <w:szCs w:val="28"/>
        </w:rPr>
        <w:t>новения легкой или</w:t>
      </w:r>
      <w:r w:rsidR="000F30EB" w:rsidRPr="00585AD5">
        <w:rPr>
          <w:sz w:val="28"/>
          <w:szCs w:val="28"/>
        </w:rPr>
        <w:t xml:space="preserve"> </w:t>
      </w:r>
      <w:r w:rsidRPr="00585AD5">
        <w:rPr>
          <w:sz w:val="28"/>
          <w:szCs w:val="28"/>
        </w:rPr>
        <w:t>выраженной,</w:t>
      </w:r>
      <w:r w:rsidR="000F30EB" w:rsidRPr="00585AD5">
        <w:rPr>
          <w:sz w:val="28"/>
          <w:szCs w:val="28"/>
        </w:rPr>
        <w:t xml:space="preserve"> </w:t>
      </w:r>
      <w:r w:rsidRPr="00585AD5">
        <w:rPr>
          <w:sz w:val="28"/>
          <w:szCs w:val="28"/>
        </w:rPr>
        <w:t>но безболезненной вибрации.</w:t>
      </w:r>
      <w:r w:rsidR="000F30EB" w:rsidRPr="00585AD5">
        <w:rPr>
          <w:sz w:val="28"/>
          <w:szCs w:val="28"/>
        </w:rPr>
        <w:t xml:space="preserve"> </w:t>
      </w:r>
      <w:r w:rsidRPr="00585AD5">
        <w:rPr>
          <w:sz w:val="28"/>
          <w:szCs w:val="28"/>
        </w:rPr>
        <w:t>Как</w:t>
      </w:r>
      <w:r w:rsidR="000F30EB" w:rsidRPr="00585AD5">
        <w:rPr>
          <w:sz w:val="28"/>
          <w:szCs w:val="28"/>
        </w:rPr>
        <w:t xml:space="preserve"> </w:t>
      </w:r>
      <w:r w:rsidRPr="00585AD5">
        <w:rPr>
          <w:sz w:val="28"/>
          <w:szCs w:val="28"/>
        </w:rPr>
        <w:t>правил</w:t>
      </w:r>
      <w:r w:rsidR="00EA73C5" w:rsidRPr="00585AD5">
        <w:rPr>
          <w:sz w:val="28"/>
          <w:szCs w:val="28"/>
        </w:rPr>
        <w:t>о,</w:t>
      </w:r>
      <w:r w:rsidR="000F30EB" w:rsidRPr="00585AD5">
        <w:rPr>
          <w:sz w:val="28"/>
          <w:szCs w:val="28"/>
        </w:rPr>
        <w:t xml:space="preserve"> </w:t>
      </w:r>
      <w:r w:rsidR="00EA73C5" w:rsidRPr="00585AD5">
        <w:rPr>
          <w:sz w:val="28"/>
          <w:szCs w:val="28"/>
        </w:rPr>
        <w:t>во</w:t>
      </w:r>
      <w:r w:rsidR="000F30EB" w:rsidRPr="00585AD5">
        <w:rPr>
          <w:sz w:val="28"/>
          <w:szCs w:val="28"/>
        </w:rPr>
        <w:t xml:space="preserve"> </w:t>
      </w:r>
      <w:r w:rsidR="00EA73C5" w:rsidRPr="00585AD5">
        <w:rPr>
          <w:sz w:val="28"/>
          <w:szCs w:val="28"/>
        </w:rPr>
        <w:t>время</w:t>
      </w:r>
      <w:r w:rsidR="000F30EB" w:rsidRPr="00585AD5">
        <w:rPr>
          <w:sz w:val="28"/>
          <w:szCs w:val="28"/>
        </w:rPr>
        <w:t xml:space="preserve"> </w:t>
      </w:r>
      <w:r w:rsidR="00EA73C5" w:rsidRPr="00585AD5">
        <w:rPr>
          <w:sz w:val="28"/>
          <w:szCs w:val="28"/>
        </w:rPr>
        <w:t>процедуры</w:t>
      </w:r>
      <w:r w:rsidR="000F30EB" w:rsidRPr="00585AD5">
        <w:rPr>
          <w:sz w:val="28"/>
          <w:szCs w:val="28"/>
        </w:rPr>
        <w:t xml:space="preserve"> </w:t>
      </w:r>
      <w:r w:rsidR="00EA73C5" w:rsidRPr="00585AD5">
        <w:rPr>
          <w:sz w:val="28"/>
          <w:szCs w:val="28"/>
        </w:rPr>
        <w:t>чере</w:t>
      </w:r>
      <w:r w:rsidRPr="00585AD5">
        <w:rPr>
          <w:sz w:val="28"/>
          <w:szCs w:val="28"/>
        </w:rPr>
        <w:t>дуют несколько видов тока. При этом больной может ощущать под элект</w:t>
      </w:r>
      <w:r w:rsidR="00EA73C5" w:rsidRPr="00585AD5">
        <w:rPr>
          <w:sz w:val="28"/>
          <w:szCs w:val="28"/>
        </w:rPr>
        <w:t>родами покалывание, жжение, виб</w:t>
      </w:r>
      <w:r w:rsidRPr="00585AD5">
        <w:rPr>
          <w:sz w:val="28"/>
          <w:szCs w:val="28"/>
        </w:rPr>
        <w:t>рацию,</w:t>
      </w:r>
      <w:r w:rsidR="000F30EB" w:rsidRPr="00585AD5">
        <w:rPr>
          <w:sz w:val="28"/>
          <w:szCs w:val="28"/>
        </w:rPr>
        <w:t xml:space="preserve"> </w:t>
      </w:r>
      <w:r w:rsidRPr="00585AD5">
        <w:rPr>
          <w:sz w:val="28"/>
          <w:szCs w:val="28"/>
        </w:rPr>
        <w:t>мышечные</w:t>
      </w:r>
      <w:r w:rsidR="000F30EB" w:rsidRPr="00585AD5">
        <w:rPr>
          <w:sz w:val="28"/>
          <w:szCs w:val="28"/>
        </w:rPr>
        <w:t xml:space="preserve"> </w:t>
      </w:r>
      <w:r w:rsidRPr="00585AD5">
        <w:rPr>
          <w:sz w:val="28"/>
          <w:szCs w:val="28"/>
        </w:rPr>
        <w:t>сокращения.</w:t>
      </w:r>
      <w:r w:rsidR="000F30EB" w:rsidRPr="00585AD5">
        <w:rPr>
          <w:sz w:val="28"/>
          <w:szCs w:val="28"/>
        </w:rPr>
        <w:t xml:space="preserve"> </w:t>
      </w:r>
    </w:p>
    <w:p w:rsidR="00372AE3" w:rsidRPr="00585AD5" w:rsidRDefault="00EA73C5" w:rsidP="000F30EB">
      <w:pPr>
        <w:spacing w:line="360" w:lineRule="auto"/>
        <w:ind w:firstLine="709"/>
        <w:jc w:val="both"/>
        <w:rPr>
          <w:sz w:val="28"/>
          <w:szCs w:val="28"/>
        </w:rPr>
      </w:pPr>
      <w:r w:rsidRPr="00585AD5">
        <w:rPr>
          <w:i/>
          <w:sz w:val="28"/>
          <w:szCs w:val="28"/>
        </w:rPr>
        <w:t>Длительность</w:t>
      </w:r>
      <w:r w:rsidR="000F30EB" w:rsidRPr="00585AD5">
        <w:rPr>
          <w:i/>
          <w:sz w:val="28"/>
          <w:szCs w:val="28"/>
        </w:rPr>
        <w:t xml:space="preserve"> </w:t>
      </w:r>
      <w:r w:rsidRPr="00585AD5">
        <w:rPr>
          <w:i/>
          <w:sz w:val="28"/>
          <w:szCs w:val="28"/>
        </w:rPr>
        <w:t>воз</w:t>
      </w:r>
      <w:r w:rsidR="00372AE3" w:rsidRPr="00585AD5">
        <w:rPr>
          <w:i/>
          <w:sz w:val="28"/>
          <w:szCs w:val="28"/>
        </w:rPr>
        <w:t>действия</w:t>
      </w:r>
      <w:r w:rsidR="000F30EB" w:rsidRPr="00585AD5">
        <w:rPr>
          <w:sz w:val="28"/>
          <w:szCs w:val="28"/>
        </w:rPr>
        <w:t xml:space="preserve"> </w:t>
      </w:r>
      <w:r w:rsidR="00372AE3" w:rsidRPr="00585AD5">
        <w:rPr>
          <w:sz w:val="28"/>
          <w:szCs w:val="28"/>
        </w:rPr>
        <w:t>на</w:t>
      </w:r>
      <w:r w:rsidR="000F30EB" w:rsidRPr="00585AD5">
        <w:rPr>
          <w:sz w:val="28"/>
          <w:szCs w:val="28"/>
        </w:rPr>
        <w:t xml:space="preserve"> </w:t>
      </w:r>
      <w:r w:rsidR="00372AE3" w:rsidRPr="00585AD5">
        <w:rPr>
          <w:sz w:val="28"/>
          <w:szCs w:val="28"/>
        </w:rPr>
        <w:t>одну</w:t>
      </w:r>
      <w:r w:rsidR="000F30EB" w:rsidRPr="00585AD5">
        <w:rPr>
          <w:sz w:val="28"/>
          <w:szCs w:val="28"/>
        </w:rPr>
        <w:t xml:space="preserve"> </w:t>
      </w:r>
      <w:r w:rsidR="00372AE3" w:rsidRPr="00585AD5">
        <w:rPr>
          <w:sz w:val="28"/>
          <w:szCs w:val="28"/>
        </w:rPr>
        <w:t>зону</w:t>
      </w:r>
      <w:r w:rsidR="000F30EB" w:rsidRPr="00585AD5">
        <w:rPr>
          <w:sz w:val="28"/>
          <w:szCs w:val="28"/>
        </w:rPr>
        <w:t xml:space="preserve"> </w:t>
      </w:r>
      <w:r w:rsidR="00372AE3" w:rsidRPr="00585AD5">
        <w:rPr>
          <w:sz w:val="28"/>
          <w:szCs w:val="28"/>
        </w:rPr>
        <w:t>может</w:t>
      </w:r>
      <w:r w:rsidR="000F30EB" w:rsidRPr="00585AD5">
        <w:rPr>
          <w:sz w:val="28"/>
          <w:szCs w:val="28"/>
        </w:rPr>
        <w:t xml:space="preserve"> </w:t>
      </w:r>
      <w:r w:rsidR="00372AE3" w:rsidRPr="00585AD5">
        <w:rPr>
          <w:sz w:val="28"/>
          <w:szCs w:val="28"/>
        </w:rPr>
        <w:t>составлять</w:t>
      </w:r>
      <w:r w:rsidR="000F30EB" w:rsidRPr="00585AD5">
        <w:rPr>
          <w:sz w:val="28"/>
          <w:szCs w:val="28"/>
        </w:rPr>
        <w:t xml:space="preserve"> </w:t>
      </w:r>
      <w:r w:rsidR="00372AE3" w:rsidRPr="00585AD5">
        <w:rPr>
          <w:sz w:val="28"/>
          <w:szCs w:val="28"/>
        </w:rPr>
        <w:t>от</w:t>
      </w:r>
      <w:r w:rsidR="000F30EB" w:rsidRPr="00585AD5">
        <w:rPr>
          <w:sz w:val="28"/>
          <w:szCs w:val="28"/>
        </w:rPr>
        <w:t xml:space="preserve"> </w:t>
      </w:r>
      <w:r w:rsidR="00372AE3" w:rsidRPr="00585AD5">
        <w:rPr>
          <w:sz w:val="28"/>
          <w:szCs w:val="28"/>
        </w:rPr>
        <w:t>3</w:t>
      </w:r>
      <w:r w:rsidR="000F30EB" w:rsidRPr="00585AD5">
        <w:rPr>
          <w:sz w:val="28"/>
          <w:szCs w:val="28"/>
        </w:rPr>
        <w:t xml:space="preserve"> </w:t>
      </w:r>
      <w:r w:rsidR="00372AE3" w:rsidRPr="00585AD5">
        <w:rPr>
          <w:sz w:val="28"/>
          <w:szCs w:val="28"/>
        </w:rPr>
        <w:t>до 5—7</w:t>
      </w:r>
      <w:r w:rsidR="000F30EB" w:rsidRPr="00585AD5">
        <w:rPr>
          <w:sz w:val="28"/>
          <w:szCs w:val="28"/>
        </w:rPr>
        <w:t xml:space="preserve"> </w:t>
      </w:r>
      <w:r w:rsidR="00372AE3" w:rsidRPr="00585AD5">
        <w:rPr>
          <w:sz w:val="28"/>
          <w:szCs w:val="28"/>
        </w:rPr>
        <w:t>мин</w:t>
      </w:r>
      <w:r w:rsidR="000F30EB" w:rsidRPr="00585AD5">
        <w:rPr>
          <w:sz w:val="28"/>
          <w:szCs w:val="28"/>
        </w:rPr>
        <w:t xml:space="preserve"> </w:t>
      </w:r>
      <w:r w:rsidR="00372AE3" w:rsidRPr="00585AD5">
        <w:rPr>
          <w:sz w:val="28"/>
          <w:szCs w:val="28"/>
        </w:rPr>
        <w:t>при</w:t>
      </w:r>
      <w:r w:rsidR="000F30EB" w:rsidRPr="00585AD5">
        <w:rPr>
          <w:sz w:val="28"/>
          <w:szCs w:val="28"/>
        </w:rPr>
        <w:t xml:space="preserve"> </w:t>
      </w:r>
      <w:r w:rsidR="00372AE3" w:rsidRPr="00585AD5">
        <w:rPr>
          <w:sz w:val="28"/>
          <w:szCs w:val="28"/>
        </w:rPr>
        <w:t>общей</w:t>
      </w:r>
      <w:r w:rsidR="000F30EB" w:rsidRPr="00585AD5">
        <w:rPr>
          <w:sz w:val="28"/>
          <w:szCs w:val="28"/>
        </w:rPr>
        <w:t xml:space="preserve"> </w:t>
      </w:r>
      <w:r w:rsidR="00372AE3" w:rsidRPr="00585AD5">
        <w:rPr>
          <w:sz w:val="28"/>
          <w:szCs w:val="28"/>
        </w:rPr>
        <w:t>продолжительности</w:t>
      </w:r>
      <w:r w:rsidR="000F30EB" w:rsidRPr="00585AD5">
        <w:rPr>
          <w:sz w:val="28"/>
          <w:szCs w:val="28"/>
        </w:rPr>
        <w:t xml:space="preserve"> </w:t>
      </w:r>
      <w:r w:rsidR="00372AE3" w:rsidRPr="00585AD5">
        <w:rPr>
          <w:sz w:val="28"/>
          <w:szCs w:val="28"/>
        </w:rPr>
        <w:t>процедуры 15—30 мин. Курс лечения составляет от 5—6 до</w:t>
      </w:r>
      <w:r w:rsidR="000F30EB" w:rsidRPr="00585AD5">
        <w:rPr>
          <w:sz w:val="28"/>
          <w:szCs w:val="28"/>
        </w:rPr>
        <w:t xml:space="preserve"> </w:t>
      </w:r>
      <w:r w:rsidR="00372AE3" w:rsidRPr="00585AD5">
        <w:rPr>
          <w:sz w:val="28"/>
          <w:szCs w:val="28"/>
        </w:rPr>
        <w:t>10 процедур.</w:t>
      </w:r>
      <w:r w:rsidR="000F30EB" w:rsidRPr="00585AD5">
        <w:rPr>
          <w:sz w:val="28"/>
          <w:szCs w:val="28"/>
        </w:rPr>
        <w:t xml:space="preserve"> </w:t>
      </w:r>
      <w:r w:rsidR="00372AE3" w:rsidRPr="00585AD5">
        <w:rPr>
          <w:sz w:val="28"/>
          <w:szCs w:val="28"/>
        </w:rPr>
        <w:t>Процедуры</w:t>
      </w:r>
      <w:r w:rsidR="000F30EB" w:rsidRPr="00585AD5">
        <w:rPr>
          <w:sz w:val="28"/>
          <w:szCs w:val="28"/>
        </w:rPr>
        <w:t xml:space="preserve"> </w:t>
      </w:r>
      <w:r w:rsidRPr="00585AD5">
        <w:rPr>
          <w:sz w:val="28"/>
          <w:szCs w:val="28"/>
        </w:rPr>
        <w:t>назначают ежедневно</w:t>
      </w:r>
      <w:r w:rsidR="000F30EB" w:rsidRPr="00585AD5">
        <w:rPr>
          <w:sz w:val="28"/>
          <w:szCs w:val="28"/>
        </w:rPr>
        <w:t xml:space="preserve"> </w:t>
      </w:r>
      <w:r w:rsidRPr="00585AD5">
        <w:rPr>
          <w:sz w:val="28"/>
          <w:szCs w:val="28"/>
        </w:rPr>
        <w:t>или</w:t>
      </w:r>
      <w:r w:rsidR="000F30EB" w:rsidRPr="00585AD5">
        <w:rPr>
          <w:sz w:val="28"/>
          <w:szCs w:val="28"/>
        </w:rPr>
        <w:t xml:space="preserve"> </w:t>
      </w:r>
      <w:r w:rsidRPr="00585AD5">
        <w:rPr>
          <w:sz w:val="28"/>
          <w:szCs w:val="28"/>
        </w:rPr>
        <w:t>че</w:t>
      </w:r>
      <w:r w:rsidR="00372AE3" w:rsidRPr="00585AD5">
        <w:rPr>
          <w:sz w:val="28"/>
          <w:szCs w:val="28"/>
        </w:rPr>
        <w:t>рез день. При вы</w:t>
      </w:r>
      <w:r w:rsidRPr="00585AD5">
        <w:rPr>
          <w:sz w:val="28"/>
          <w:szCs w:val="28"/>
        </w:rPr>
        <w:t>раженном болевом синдроме диади</w:t>
      </w:r>
      <w:r w:rsidR="00372AE3" w:rsidRPr="00585AD5">
        <w:rPr>
          <w:sz w:val="28"/>
          <w:szCs w:val="28"/>
        </w:rPr>
        <w:t>намотерапию можно</w:t>
      </w:r>
      <w:r w:rsidR="000F30EB" w:rsidRPr="00585AD5">
        <w:rPr>
          <w:sz w:val="28"/>
          <w:szCs w:val="28"/>
        </w:rPr>
        <w:t xml:space="preserve"> </w:t>
      </w:r>
      <w:r w:rsidR="00372AE3" w:rsidRPr="00585AD5">
        <w:rPr>
          <w:sz w:val="28"/>
          <w:szCs w:val="28"/>
        </w:rPr>
        <w:t>проводить 2</w:t>
      </w:r>
      <w:r w:rsidR="000F30EB" w:rsidRPr="00585AD5">
        <w:rPr>
          <w:sz w:val="28"/>
          <w:szCs w:val="28"/>
        </w:rPr>
        <w:t xml:space="preserve"> </w:t>
      </w:r>
      <w:r w:rsidR="00372AE3" w:rsidRPr="00585AD5">
        <w:rPr>
          <w:sz w:val="28"/>
          <w:szCs w:val="28"/>
        </w:rPr>
        <w:t>раза</w:t>
      </w:r>
      <w:r w:rsidR="000F30EB" w:rsidRPr="00585AD5">
        <w:rPr>
          <w:sz w:val="28"/>
          <w:szCs w:val="28"/>
        </w:rPr>
        <w:t xml:space="preserve"> </w:t>
      </w:r>
      <w:r w:rsidR="00372AE3" w:rsidRPr="00585AD5">
        <w:rPr>
          <w:sz w:val="28"/>
          <w:szCs w:val="28"/>
        </w:rPr>
        <w:t>в день.</w:t>
      </w:r>
      <w:r w:rsidR="000F30EB" w:rsidRPr="00585AD5">
        <w:rPr>
          <w:sz w:val="28"/>
          <w:szCs w:val="28"/>
        </w:rPr>
        <w:t xml:space="preserve"> </w:t>
      </w:r>
      <w:r w:rsidR="00372AE3" w:rsidRPr="00585AD5">
        <w:rPr>
          <w:sz w:val="28"/>
          <w:szCs w:val="28"/>
        </w:rPr>
        <w:t>При болевом синдроме обычно используют сочетание трех видов тока — ДН, КП, ДП.</w:t>
      </w:r>
    </w:p>
    <w:p w:rsidR="00652069" w:rsidRPr="00585AD5" w:rsidRDefault="00372AE3" w:rsidP="000F30EB">
      <w:pPr>
        <w:spacing w:line="360" w:lineRule="auto"/>
        <w:ind w:firstLine="709"/>
        <w:jc w:val="both"/>
        <w:rPr>
          <w:sz w:val="28"/>
          <w:szCs w:val="28"/>
        </w:rPr>
      </w:pPr>
      <w:r w:rsidRPr="00585AD5">
        <w:rPr>
          <w:sz w:val="28"/>
          <w:szCs w:val="28"/>
        </w:rPr>
        <w:t>При сильно выр</w:t>
      </w:r>
      <w:r w:rsidR="00EA73C5" w:rsidRPr="00585AD5">
        <w:rPr>
          <w:sz w:val="28"/>
          <w:szCs w:val="28"/>
        </w:rPr>
        <w:t>аженном болевом синдроме на пер</w:t>
      </w:r>
      <w:r w:rsidRPr="00585AD5">
        <w:rPr>
          <w:sz w:val="28"/>
          <w:szCs w:val="28"/>
        </w:rPr>
        <w:t>вых 2—3 процедура</w:t>
      </w:r>
      <w:r w:rsidR="00EA73C5" w:rsidRPr="00585AD5">
        <w:rPr>
          <w:sz w:val="28"/>
          <w:szCs w:val="28"/>
        </w:rPr>
        <w:t>х эти токи можно заменить волно</w:t>
      </w:r>
      <w:r w:rsidRPr="00585AD5">
        <w:rPr>
          <w:sz w:val="28"/>
          <w:szCs w:val="28"/>
        </w:rPr>
        <w:t>выми</w:t>
      </w:r>
    </w:p>
    <w:p w:rsidR="00EA73C5" w:rsidRPr="00585AD5" w:rsidRDefault="00EA73C5" w:rsidP="000F30EB">
      <w:pPr>
        <w:spacing w:line="360" w:lineRule="auto"/>
        <w:ind w:firstLine="709"/>
        <w:jc w:val="both"/>
        <w:rPr>
          <w:sz w:val="28"/>
          <w:szCs w:val="28"/>
        </w:rPr>
      </w:pPr>
    </w:p>
    <w:p w:rsidR="00652069" w:rsidRPr="00585AD5" w:rsidRDefault="00DF21A1" w:rsidP="000F30EB">
      <w:pPr>
        <w:spacing w:line="360" w:lineRule="auto"/>
        <w:ind w:firstLine="709"/>
        <w:jc w:val="both"/>
        <w:rPr>
          <w:b/>
          <w:sz w:val="28"/>
          <w:szCs w:val="32"/>
        </w:rPr>
      </w:pPr>
      <w:r w:rsidRPr="00585AD5">
        <w:rPr>
          <w:b/>
          <w:sz w:val="28"/>
          <w:szCs w:val="32"/>
        </w:rPr>
        <w:t xml:space="preserve">3. </w:t>
      </w:r>
      <w:r w:rsidR="00EA73C5" w:rsidRPr="00585AD5">
        <w:rPr>
          <w:b/>
          <w:sz w:val="28"/>
          <w:szCs w:val="32"/>
        </w:rPr>
        <w:t>Методика применения</w:t>
      </w:r>
    </w:p>
    <w:p w:rsidR="00743591" w:rsidRPr="00740AF6" w:rsidRDefault="00740AF6" w:rsidP="000F30EB">
      <w:pPr>
        <w:spacing w:line="360" w:lineRule="auto"/>
        <w:ind w:firstLine="709"/>
        <w:jc w:val="both"/>
        <w:rPr>
          <w:color w:val="FFFFFF"/>
          <w:sz w:val="28"/>
          <w:szCs w:val="28"/>
        </w:rPr>
      </w:pPr>
      <w:r w:rsidRPr="00740AF6">
        <w:rPr>
          <w:color w:val="FFFFFF"/>
          <w:sz w:val="28"/>
          <w:szCs w:val="28"/>
        </w:rPr>
        <w:t>диадинамотерапия ток импульсный</w:t>
      </w:r>
    </w:p>
    <w:p w:rsidR="00652069" w:rsidRPr="00585AD5" w:rsidRDefault="00652069" w:rsidP="000F30EB">
      <w:pPr>
        <w:spacing w:line="360" w:lineRule="auto"/>
        <w:ind w:firstLine="709"/>
        <w:jc w:val="both"/>
        <w:rPr>
          <w:sz w:val="28"/>
          <w:szCs w:val="28"/>
        </w:rPr>
      </w:pPr>
      <w:r w:rsidRPr="00585AD5">
        <w:rPr>
          <w:sz w:val="28"/>
          <w:szCs w:val="28"/>
        </w:rPr>
        <w:t xml:space="preserve">Перед началом процедуры медицинская сестра должна внимательно ознакомиться с назначением врача, в котором </w:t>
      </w:r>
      <w:r w:rsidR="00EA73C5" w:rsidRPr="00585AD5">
        <w:rPr>
          <w:sz w:val="28"/>
          <w:szCs w:val="28"/>
        </w:rPr>
        <w:t>должны быть указаны область воз</w:t>
      </w:r>
      <w:r w:rsidRPr="00585AD5">
        <w:rPr>
          <w:sz w:val="28"/>
          <w:szCs w:val="28"/>
        </w:rPr>
        <w:t>действия диадинами</w:t>
      </w:r>
      <w:r w:rsidR="00EA73C5" w:rsidRPr="00585AD5">
        <w:rPr>
          <w:sz w:val="28"/>
          <w:szCs w:val="28"/>
        </w:rPr>
        <w:t>ческими токами, их виды, продол</w:t>
      </w:r>
      <w:r w:rsidRPr="00585AD5">
        <w:rPr>
          <w:sz w:val="28"/>
          <w:szCs w:val="28"/>
        </w:rPr>
        <w:t>жительность про</w:t>
      </w:r>
      <w:r w:rsidR="00EA73C5" w:rsidRPr="00585AD5">
        <w:rPr>
          <w:sz w:val="28"/>
          <w:szCs w:val="28"/>
        </w:rPr>
        <w:t>цедуры и последовательность при</w:t>
      </w:r>
      <w:r w:rsidRPr="00585AD5">
        <w:rPr>
          <w:sz w:val="28"/>
          <w:szCs w:val="28"/>
        </w:rPr>
        <w:t>менения токов, направ</w:t>
      </w:r>
      <w:r w:rsidR="00EA73C5" w:rsidRPr="00585AD5">
        <w:rPr>
          <w:sz w:val="28"/>
          <w:szCs w:val="28"/>
        </w:rPr>
        <w:t>ление тока, общее число проце</w:t>
      </w:r>
      <w:r w:rsidRPr="00585AD5">
        <w:rPr>
          <w:sz w:val="28"/>
          <w:szCs w:val="28"/>
        </w:rPr>
        <w:t>дур на курс лечения.</w:t>
      </w:r>
    </w:p>
    <w:p w:rsidR="00652069" w:rsidRPr="00585AD5" w:rsidRDefault="00652069" w:rsidP="000F30EB">
      <w:pPr>
        <w:spacing w:line="360" w:lineRule="auto"/>
        <w:ind w:firstLine="709"/>
        <w:jc w:val="both"/>
        <w:rPr>
          <w:sz w:val="28"/>
          <w:szCs w:val="28"/>
        </w:rPr>
      </w:pPr>
      <w:r w:rsidRPr="00585AD5">
        <w:rPr>
          <w:i/>
          <w:sz w:val="28"/>
          <w:szCs w:val="28"/>
        </w:rPr>
        <w:t>Пример назначения.</w:t>
      </w:r>
      <w:r w:rsidRPr="00585AD5">
        <w:rPr>
          <w:sz w:val="28"/>
          <w:szCs w:val="28"/>
        </w:rPr>
        <w:t xml:space="preserve"> Диадинамотерапия области правого плечевого сустава. Воздействие двухтактным непрерывным током в течение 1 мин, затем током,</w:t>
      </w:r>
      <w:r w:rsidR="00EA73C5" w:rsidRPr="00585AD5">
        <w:rPr>
          <w:sz w:val="28"/>
          <w:szCs w:val="28"/>
        </w:rPr>
        <w:t xml:space="preserve"> модулированным короткими перио</w:t>
      </w:r>
      <w:r w:rsidRPr="00585AD5">
        <w:rPr>
          <w:sz w:val="28"/>
          <w:szCs w:val="28"/>
        </w:rPr>
        <w:t>дами, 2 мин в прямом направлении и 2 мин — в обратном. Сила тока — до ощущения выражен</w:t>
      </w:r>
      <w:r w:rsidR="00EA73C5" w:rsidRPr="00585AD5">
        <w:rPr>
          <w:sz w:val="28"/>
          <w:szCs w:val="28"/>
        </w:rPr>
        <w:t>ной неболезненной вибрации, еже</w:t>
      </w:r>
      <w:r w:rsidRPr="00585AD5">
        <w:rPr>
          <w:sz w:val="28"/>
          <w:szCs w:val="28"/>
        </w:rPr>
        <w:t>дневно. Курс лечения 8 процедур.</w:t>
      </w:r>
    </w:p>
    <w:p w:rsidR="00652069" w:rsidRPr="00585AD5" w:rsidRDefault="00652069" w:rsidP="000F30EB">
      <w:pPr>
        <w:spacing w:line="360" w:lineRule="auto"/>
        <w:ind w:firstLine="709"/>
        <w:jc w:val="both"/>
        <w:rPr>
          <w:sz w:val="28"/>
          <w:szCs w:val="28"/>
        </w:rPr>
      </w:pPr>
      <w:r w:rsidRPr="00585AD5">
        <w:rPr>
          <w:sz w:val="28"/>
          <w:szCs w:val="28"/>
        </w:rPr>
        <w:t>Процедуры диадинамотерапии в зависимости от зоны воздействия проводятся в положении больного лежа или сидя. В смоченные теплой водой и отжатые гидрофильные про</w:t>
      </w:r>
      <w:r w:rsidR="00EA73C5" w:rsidRPr="00585AD5">
        <w:rPr>
          <w:sz w:val="28"/>
          <w:szCs w:val="28"/>
        </w:rPr>
        <w:t>кладки помещают электроды и фик</w:t>
      </w:r>
      <w:r w:rsidRPr="00585AD5">
        <w:rPr>
          <w:sz w:val="28"/>
          <w:szCs w:val="28"/>
        </w:rPr>
        <w:t>сируют их в указанной зоне воздействия резиновыми-бинтами, мешочками с песком или под тяжестью тела больного.</w:t>
      </w:r>
    </w:p>
    <w:p w:rsidR="00652069" w:rsidRPr="00585AD5" w:rsidRDefault="00652069" w:rsidP="000F30EB">
      <w:pPr>
        <w:spacing w:line="360" w:lineRule="auto"/>
        <w:ind w:firstLine="709"/>
        <w:jc w:val="both"/>
        <w:rPr>
          <w:sz w:val="28"/>
          <w:szCs w:val="28"/>
        </w:rPr>
      </w:pPr>
      <w:r w:rsidRPr="00585AD5">
        <w:rPr>
          <w:sz w:val="28"/>
          <w:szCs w:val="28"/>
        </w:rPr>
        <w:t>Больного предупреждают, что во время процедуры он будет испытывать чувство покалывания, жжения, вибрации, более выраженное под катодом. Если во время процедуры у</w:t>
      </w:r>
      <w:r w:rsidR="00EA73C5" w:rsidRPr="00585AD5">
        <w:rPr>
          <w:sz w:val="28"/>
          <w:szCs w:val="28"/>
        </w:rPr>
        <w:t xml:space="preserve"> больного появится ощущение стя</w:t>
      </w:r>
      <w:r w:rsidRPr="00585AD5">
        <w:rPr>
          <w:sz w:val="28"/>
          <w:szCs w:val="28"/>
        </w:rPr>
        <w:t>гивания или вибрация станет болезненной, он должен сообщить об этом медицинской сестре. В таком случае необходимо уменьшить силу тока, а если болезненные ощущения не исчезну</w:t>
      </w:r>
      <w:r w:rsidR="00EA73C5" w:rsidRPr="00585AD5">
        <w:rPr>
          <w:sz w:val="28"/>
          <w:szCs w:val="28"/>
        </w:rPr>
        <w:t>т, то прекратить процедуру и со</w:t>
      </w:r>
      <w:r w:rsidRPr="00585AD5">
        <w:rPr>
          <w:sz w:val="28"/>
          <w:szCs w:val="28"/>
        </w:rPr>
        <w:t>общить врачу-физиотерапевту.</w:t>
      </w:r>
    </w:p>
    <w:p w:rsidR="00652069" w:rsidRPr="00585AD5" w:rsidRDefault="00652069" w:rsidP="000F30EB">
      <w:pPr>
        <w:spacing w:line="360" w:lineRule="auto"/>
        <w:ind w:firstLine="709"/>
        <w:jc w:val="both"/>
        <w:rPr>
          <w:sz w:val="28"/>
          <w:szCs w:val="28"/>
        </w:rPr>
      </w:pPr>
      <w:r w:rsidRPr="00585AD5">
        <w:rPr>
          <w:sz w:val="28"/>
          <w:szCs w:val="28"/>
        </w:rPr>
        <w:t>Методику пров</w:t>
      </w:r>
      <w:r w:rsidR="00EA73C5" w:rsidRPr="00585AD5">
        <w:rPr>
          <w:sz w:val="28"/>
          <w:szCs w:val="28"/>
        </w:rPr>
        <w:t>едения процедуры подбирают инди</w:t>
      </w:r>
      <w:r w:rsidRPr="00585AD5">
        <w:rPr>
          <w:sz w:val="28"/>
          <w:szCs w:val="28"/>
        </w:rPr>
        <w:t>видуально в зави</w:t>
      </w:r>
      <w:r w:rsidR="00EA73C5" w:rsidRPr="00585AD5">
        <w:rPr>
          <w:sz w:val="28"/>
          <w:szCs w:val="28"/>
        </w:rPr>
        <w:t>симости от локализации патологи</w:t>
      </w:r>
      <w:r w:rsidRPr="00585AD5">
        <w:rPr>
          <w:sz w:val="28"/>
          <w:szCs w:val="28"/>
        </w:rPr>
        <w:t>ческого очага. О</w:t>
      </w:r>
      <w:r w:rsidR="00EA73C5" w:rsidRPr="00585AD5">
        <w:rPr>
          <w:sz w:val="28"/>
          <w:szCs w:val="28"/>
        </w:rPr>
        <w:t>бычно применяют электроды прямо</w:t>
      </w:r>
      <w:r w:rsidRPr="00585AD5">
        <w:rPr>
          <w:sz w:val="28"/>
          <w:szCs w:val="28"/>
        </w:rPr>
        <w:t>угольной формы, которые располагают на поверхности тела больного в про</w:t>
      </w:r>
      <w:r w:rsidR="00EA73C5" w:rsidRPr="00585AD5">
        <w:rPr>
          <w:sz w:val="28"/>
          <w:szCs w:val="28"/>
        </w:rPr>
        <w:t>дольном или поперечном направле</w:t>
      </w:r>
      <w:r w:rsidRPr="00585AD5">
        <w:rPr>
          <w:sz w:val="28"/>
          <w:szCs w:val="28"/>
        </w:rPr>
        <w:t>нии. Можно пользоваться и специальными точечными электродами на ручном держателе. Активный электрод располагают в на</w:t>
      </w:r>
      <w:r w:rsidR="00EA73C5" w:rsidRPr="00585AD5">
        <w:rPr>
          <w:sz w:val="28"/>
          <w:szCs w:val="28"/>
        </w:rPr>
        <w:t>иболее болезненной точке, а вто</w:t>
      </w:r>
      <w:r w:rsidRPr="00585AD5">
        <w:rPr>
          <w:sz w:val="28"/>
          <w:szCs w:val="28"/>
        </w:rPr>
        <w:t>рой — по ходу расп</w:t>
      </w:r>
      <w:r w:rsidR="00EA73C5" w:rsidRPr="00585AD5">
        <w:rPr>
          <w:sz w:val="28"/>
          <w:szCs w:val="28"/>
        </w:rPr>
        <w:t>ространения боли. Обычно во вре</w:t>
      </w:r>
      <w:r w:rsidRPr="00585AD5">
        <w:rPr>
          <w:sz w:val="28"/>
          <w:szCs w:val="28"/>
        </w:rPr>
        <w:t>мя процедуры ис</w:t>
      </w:r>
      <w:r w:rsidR="00EA73C5" w:rsidRPr="00585AD5">
        <w:rPr>
          <w:sz w:val="28"/>
          <w:szCs w:val="28"/>
        </w:rPr>
        <w:t>пользуют 2 или 3 вида диадинами</w:t>
      </w:r>
      <w:r w:rsidRPr="00585AD5">
        <w:rPr>
          <w:sz w:val="28"/>
          <w:szCs w:val="28"/>
        </w:rPr>
        <w:t>ческих токов, изменяя полярность электродов.</w:t>
      </w:r>
    </w:p>
    <w:p w:rsidR="001B1CF4" w:rsidRPr="00585AD5" w:rsidRDefault="00652069" w:rsidP="000F30EB">
      <w:pPr>
        <w:spacing w:line="360" w:lineRule="auto"/>
        <w:ind w:firstLine="709"/>
        <w:jc w:val="both"/>
        <w:rPr>
          <w:sz w:val="28"/>
          <w:szCs w:val="28"/>
        </w:rPr>
      </w:pPr>
      <w:r w:rsidRPr="00585AD5">
        <w:rPr>
          <w:sz w:val="28"/>
          <w:szCs w:val="28"/>
        </w:rPr>
        <w:t>В течение процедуры наблюдается «привыкание» к току, ощущения ослабевают, поэтому через 2—3 мин следует немного увеличить силу тока. Не следует забывать о том, что вращать ручку регулятора силы тока нужно медленно.</w:t>
      </w:r>
    </w:p>
    <w:p w:rsidR="00DF6D31" w:rsidRPr="00585AD5" w:rsidRDefault="00DF6D31" w:rsidP="000F30EB">
      <w:pPr>
        <w:spacing w:line="360" w:lineRule="auto"/>
        <w:ind w:firstLine="709"/>
        <w:jc w:val="both"/>
        <w:rPr>
          <w:sz w:val="28"/>
          <w:szCs w:val="28"/>
        </w:rPr>
      </w:pPr>
      <w:r w:rsidRPr="00585AD5">
        <w:rPr>
          <w:sz w:val="28"/>
          <w:szCs w:val="28"/>
        </w:rPr>
        <w:t xml:space="preserve">Болевые синдромы лечат по схеме: ДН (ДВ) — 1—2 мин, КП — 3—4 мин, ДП — 1—2 мин. Если боли локализуются под обоими электродами, в середине воздействия меняют полярность. Допускается последовательное воздействие на несколько полей. При выраженных болях процедуры можно проводить 2—3 раза в день с интервалом </w:t>
      </w:r>
      <w:r w:rsidRPr="00585AD5">
        <w:rPr>
          <w:i/>
          <w:iCs/>
          <w:sz w:val="28"/>
          <w:szCs w:val="28"/>
        </w:rPr>
        <w:t>4</w:t>
      </w:r>
      <w:r w:rsidRPr="00585AD5">
        <w:rPr>
          <w:sz w:val="28"/>
          <w:szCs w:val="28"/>
        </w:rPr>
        <w:t>—5 ч. Курс лечения — 6—10 ежедневных процедур. После 7—10-дневного перерыва может быть назначен второй курс лечения. Второй и третий курсы лечения целесообразно назначать только при наличии положительной динамики в состоянии больного.</w:t>
      </w:r>
    </w:p>
    <w:p w:rsidR="00DF6D31" w:rsidRPr="00585AD5" w:rsidRDefault="00DF6D31" w:rsidP="000F30EB">
      <w:pPr>
        <w:spacing w:line="360" w:lineRule="auto"/>
        <w:ind w:firstLine="709"/>
        <w:jc w:val="both"/>
        <w:rPr>
          <w:sz w:val="28"/>
          <w:szCs w:val="28"/>
        </w:rPr>
      </w:pPr>
      <w:r w:rsidRPr="00585AD5">
        <w:rPr>
          <w:sz w:val="28"/>
          <w:szCs w:val="28"/>
        </w:rPr>
        <w:t>Для электростимуляции используют токи ОВ и ДВ, реже — ОР. Электроды устанавливают в области электродвигательных точек пораженных нервов и мышц. Ток подается до получения сокращений средней силы в течение 2—3 мин 3 раза с интервалом 1—2 мин. В связи с ограниченностью параметров тока электростимуляцию проводят в основном при периферических парезах с нерезко выраженными качественными и количественными нарушениями электровозбудимости мышц. Курс лечения — 10—15 ежедневных процедур</w:t>
      </w:r>
    </w:p>
    <w:p w:rsidR="00652069" w:rsidRPr="00585AD5" w:rsidRDefault="00652069" w:rsidP="000F30EB">
      <w:pPr>
        <w:spacing w:line="360" w:lineRule="auto"/>
        <w:ind w:firstLine="709"/>
        <w:jc w:val="both"/>
        <w:rPr>
          <w:sz w:val="28"/>
          <w:szCs w:val="28"/>
        </w:rPr>
      </w:pPr>
      <w:r w:rsidRPr="00585AD5">
        <w:rPr>
          <w:i/>
          <w:sz w:val="28"/>
          <w:szCs w:val="28"/>
        </w:rPr>
        <w:t>Диадинамотерапия при хронической артериальной недостаточности сосудов конечностей.</w:t>
      </w:r>
      <w:r w:rsidRPr="00585AD5">
        <w:rPr>
          <w:sz w:val="28"/>
          <w:szCs w:val="28"/>
        </w:rPr>
        <w:t xml:space="preserve"> Воздействие осуществляется </w:t>
      </w:r>
      <w:r w:rsidR="00EA73C5" w:rsidRPr="00585AD5">
        <w:rPr>
          <w:sz w:val="28"/>
          <w:szCs w:val="28"/>
        </w:rPr>
        <w:t>сначала на поясничные симпатиче</w:t>
      </w:r>
      <w:r w:rsidRPr="00585AD5">
        <w:rPr>
          <w:sz w:val="28"/>
          <w:szCs w:val="28"/>
        </w:rPr>
        <w:t>ские узлы (Thx — LIV) при поражении сосудов нижних конечностей, а при поражении верхних конечностей — на шейные симпатич</w:t>
      </w:r>
      <w:r w:rsidR="00EA73C5" w:rsidRPr="00585AD5">
        <w:rPr>
          <w:sz w:val="28"/>
          <w:szCs w:val="28"/>
        </w:rPr>
        <w:t>еские узлы, после этого произво</w:t>
      </w:r>
      <w:r w:rsidRPr="00585AD5">
        <w:rPr>
          <w:sz w:val="28"/>
          <w:szCs w:val="28"/>
        </w:rPr>
        <w:t xml:space="preserve">дят воздействие на бедро, голени и стопы или плечо, предплечье и кисти рук. Электроды располагают </w:t>
      </w:r>
      <w:r w:rsidR="00EA73C5" w:rsidRPr="00585AD5">
        <w:rPr>
          <w:sz w:val="28"/>
          <w:szCs w:val="28"/>
        </w:rPr>
        <w:t>по</w:t>
      </w:r>
      <w:r w:rsidRPr="00585AD5">
        <w:rPr>
          <w:sz w:val="28"/>
          <w:szCs w:val="28"/>
        </w:rPr>
        <w:t xml:space="preserve">перечно. Примеряют токи ДН и КП каждый в течение 3 мин с изменением </w:t>
      </w:r>
      <w:r w:rsidR="00EA73C5" w:rsidRPr="00585AD5">
        <w:rPr>
          <w:sz w:val="28"/>
          <w:szCs w:val="28"/>
        </w:rPr>
        <w:t>полярности через 1'/2 мин от на</w:t>
      </w:r>
      <w:r w:rsidRPr="00585AD5">
        <w:rPr>
          <w:sz w:val="28"/>
          <w:szCs w:val="28"/>
        </w:rPr>
        <w:t>чала процедуры, сила тока — до ощущения легкой безболезненной ви</w:t>
      </w:r>
      <w:r w:rsidR="00EA73C5" w:rsidRPr="00585AD5">
        <w:rPr>
          <w:sz w:val="28"/>
          <w:szCs w:val="28"/>
        </w:rPr>
        <w:t>брации. Процедуры назначают еже</w:t>
      </w:r>
      <w:r w:rsidRPr="00585AD5">
        <w:rPr>
          <w:sz w:val="28"/>
          <w:szCs w:val="28"/>
        </w:rPr>
        <w:t>дневно или через день. Курс лечения—10—12—15 процедур. Описанн</w:t>
      </w:r>
      <w:r w:rsidR="00EA73C5" w:rsidRPr="00585AD5">
        <w:rPr>
          <w:sz w:val="28"/>
          <w:szCs w:val="28"/>
        </w:rPr>
        <w:t>ая процедура показана при атеро</w:t>
      </w:r>
      <w:r w:rsidRPr="00585AD5">
        <w:rPr>
          <w:sz w:val="28"/>
          <w:szCs w:val="28"/>
        </w:rPr>
        <w:t xml:space="preserve">склерозе сосудов </w:t>
      </w:r>
      <w:r w:rsidR="00EA73C5" w:rsidRPr="00585AD5">
        <w:rPr>
          <w:sz w:val="28"/>
          <w:szCs w:val="28"/>
        </w:rPr>
        <w:t>нижних конечностей в стадии ком</w:t>
      </w:r>
      <w:r w:rsidRPr="00585AD5">
        <w:rPr>
          <w:sz w:val="28"/>
          <w:szCs w:val="28"/>
        </w:rPr>
        <w:t>пенсации и субкомпенсации перифери</w:t>
      </w:r>
      <w:r w:rsidR="00EA73C5" w:rsidRPr="00585AD5">
        <w:rPr>
          <w:sz w:val="28"/>
          <w:szCs w:val="28"/>
        </w:rPr>
        <w:t>ческого крово</w:t>
      </w:r>
      <w:r w:rsidRPr="00585AD5">
        <w:rPr>
          <w:sz w:val="28"/>
          <w:szCs w:val="28"/>
        </w:rPr>
        <w:t>обращения, при эндартериите, болезни Рейно. При наличии трофичес</w:t>
      </w:r>
      <w:r w:rsidR="00EA73C5" w:rsidRPr="00585AD5">
        <w:rPr>
          <w:sz w:val="28"/>
          <w:szCs w:val="28"/>
        </w:rPr>
        <w:t>ких язв диадинамотерапия не про</w:t>
      </w:r>
      <w:r w:rsidRPr="00585AD5">
        <w:rPr>
          <w:sz w:val="28"/>
          <w:szCs w:val="28"/>
        </w:rPr>
        <w:t>тивопоказана. Язвенную поверхность предварительно закрывают стериль</w:t>
      </w:r>
      <w:r w:rsidR="00EA73C5" w:rsidRPr="00585AD5">
        <w:rPr>
          <w:sz w:val="28"/>
          <w:szCs w:val="28"/>
        </w:rPr>
        <w:t>ной салфеткой или куском резино</w:t>
      </w:r>
      <w:r w:rsidRPr="00585AD5">
        <w:rPr>
          <w:sz w:val="28"/>
          <w:szCs w:val="28"/>
        </w:rPr>
        <w:t>вого бинта соответственно размеру язвы.</w:t>
      </w:r>
    </w:p>
    <w:p w:rsidR="00EA73C5" w:rsidRPr="00585AD5" w:rsidRDefault="00652069" w:rsidP="000F30EB">
      <w:pPr>
        <w:spacing w:line="360" w:lineRule="auto"/>
        <w:ind w:firstLine="709"/>
        <w:jc w:val="both"/>
        <w:rPr>
          <w:sz w:val="28"/>
          <w:szCs w:val="28"/>
        </w:rPr>
      </w:pPr>
      <w:r w:rsidRPr="00585AD5">
        <w:rPr>
          <w:i/>
          <w:sz w:val="28"/>
          <w:szCs w:val="28"/>
        </w:rPr>
        <w:t>Диадинамотерапия при артрите плечевого сустава.</w:t>
      </w:r>
      <w:r w:rsidRPr="00585AD5">
        <w:rPr>
          <w:sz w:val="28"/>
          <w:szCs w:val="28"/>
        </w:rPr>
        <w:t xml:space="preserve"> Пластинчатые электроды площадью 100—150 см2 располагают попере</w:t>
      </w:r>
      <w:r w:rsidR="00EA73C5" w:rsidRPr="00585AD5">
        <w:rPr>
          <w:sz w:val="28"/>
          <w:szCs w:val="28"/>
        </w:rPr>
        <w:t>чно на заднюю поверхность суста</w:t>
      </w:r>
      <w:r w:rsidRPr="00585AD5">
        <w:rPr>
          <w:sz w:val="28"/>
          <w:szCs w:val="28"/>
        </w:rPr>
        <w:t>ва (катод — на мест</w:t>
      </w:r>
      <w:r w:rsidR="00EA73C5" w:rsidRPr="00585AD5">
        <w:rPr>
          <w:sz w:val="28"/>
          <w:szCs w:val="28"/>
        </w:rPr>
        <w:t>е проекции боли). В течение про</w:t>
      </w:r>
      <w:r w:rsidRPr="00585AD5">
        <w:rPr>
          <w:sz w:val="28"/>
          <w:szCs w:val="28"/>
        </w:rPr>
        <w:t>цедуры применяют 3 вида токов: ДВ (или ДН) — 2—3 мин, КП — 2—3 мин, ДП</w:t>
      </w:r>
      <w:r w:rsidR="00EA73C5" w:rsidRPr="00585AD5">
        <w:rPr>
          <w:sz w:val="28"/>
          <w:szCs w:val="28"/>
        </w:rPr>
        <w:t xml:space="preserve"> — 3 мин. При ощуще</w:t>
      </w:r>
      <w:r w:rsidRPr="00585AD5">
        <w:rPr>
          <w:sz w:val="28"/>
          <w:szCs w:val="28"/>
        </w:rPr>
        <w:t>нии боли под обоими электродами полярность тока меняют в середине воздействия каждым током. Сила тока — до появления выраженной, но безболезненной вибрации. Процедуры назначают ежедневно или через день. Курс лечения 8—10 процедур.</w:t>
      </w:r>
    </w:p>
    <w:p w:rsidR="00DF6D31" w:rsidRPr="00585AD5" w:rsidRDefault="00DF6D31" w:rsidP="000F30EB">
      <w:pPr>
        <w:spacing w:line="360" w:lineRule="auto"/>
        <w:ind w:firstLine="709"/>
        <w:jc w:val="both"/>
        <w:rPr>
          <w:sz w:val="28"/>
          <w:szCs w:val="28"/>
        </w:rPr>
      </w:pPr>
      <w:r w:rsidRPr="00585AD5">
        <w:rPr>
          <w:sz w:val="28"/>
          <w:szCs w:val="28"/>
        </w:rPr>
        <w:t xml:space="preserve">Форма и размеры электродов должны примерно соответствовать очертанию и величине области патологического процесса или структурного образования, некоторое осуществляется воздействие. Электроды следует размещать как можно ближе к очагу. На болевой участок обычно помещают катод, обладающий большим раздражающим действием. Во время проведения воздействия по всей площади расположения электродов должно быть равномерное ощущение легкого жжения, покалывания и безболезненной вибрации или ритмического напряжения (сокращения) мышц. </w:t>
      </w:r>
    </w:p>
    <w:p w:rsidR="00DF21A1" w:rsidRPr="00585AD5" w:rsidRDefault="00DF21A1" w:rsidP="000F30EB">
      <w:pPr>
        <w:spacing w:line="360" w:lineRule="auto"/>
        <w:ind w:firstLine="709"/>
        <w:jc w:val="both"/>
        <w:rPr>
          <w:b/>
          <w:sz w:val="28"/>
          <w:szCs w:val="32"/>
        </w:rPr>
      </w:pPr>
    </w:p>
    <w:p w:rsidR="00EA73C5" w:rsidRPr="00585AD5" w:rsidRDefault="00DF21A1" w:rsidP="000F30EB">
      <w:pPr>
        <w:spacing w:line="360" w:lineRule="auto"/>
        <w:ind w:firstLine="709"/>
        <w:jc w:val="both"/>
        <w:rPr>
          <w:b/>
          <w:sz w:val="28"/>
          <w:szCs w:val="32"/>
        </w:rPr>
      </w:pPr>
      <w:r w:rsidRPr="00585AD5">
        <w:rPr>
          <w:b/>
          <w:sz w:val="28"/>
          <w:szCs w:val="32"/>
        </w:rPr>
        <w:t xml:space="preserve">4. </w:t>
      </w:r>
      <w:r w:rsidR="00EA73C5" w:rsidRPr="00585AD5">
        <w:rPr>
          <w:b/>
          <w:sz w:val="28"/>
          <w:szCs w:val="32"/>
        </w:rPr>
        <w:t>Диадинамофорез</w:t>
      </w:r>
    </w:p>
    <w:p w:rsidR="00743591" w:rsidRDefault="00743591" w:rsidP="000F30EB">
      <w:pPr>
        <w:spacing w:line="360" w:lineRule="auto"/>
        <w:ind w:firstLine="709"/>
        <w:jc w:val="both"/>
        <w:rPr>
          <w:sz w:val="28"/>
          <w:szCs w:val="28"/>
        </w:rPr>
      </w:pPr>
    </w:p>
    <w:p w:rsidR="00EA73C5" w:rsidRPr="00585AD5" w:rsidRDefault="00EA73C5" w:rsidP="000F30EB">
      <w:pPr>
        <w:spacing w:line="360" w:lineRule="auto"/>
        <w:ind w:firstLine="709"/>
        <w:jc w:val="both"/>
        <w:rPr>
          <w:sz w:val="28"/>
          <w:szCs w:val="28"/>
        </w:rPr>
      </w:pPr>
      <w:r w:rsidRPr="00585AD5">
        <w:rPr>
          <w:sz w:val="28"/>
          <w:szCs w:val="28"/>
        </w:rPr>
        <w:t>или электрофорез лекарств диадинамическими токами, - одновременное воздействие на организм диадинамическими токами (ДДТ) и вводимыми с их помощью лекарственными веществами. Является сочетанным методом диадинамотерапии. От классического варианта лекарственного электрофореза отличается тем, что вместо гальванического тока в качестве физического фактора используются ДДТ, обладающие более разнообразным действием на организм.</w:t>
      </w:r>
    </w:p>
    <w:p w:rsidR="00DF6D31" w:rsidRPr="00585AD5" w:rsidRDefault="00EA73C5" w:rsidP="000F30EB">
      <w:pPr>
        <w:spacing w:line="360" w:lineRule="auto"/>
        <w:ind w:firstLine="709"/>
        <w:jc w:val="both"/>
        <w:rPr>
          <w:sz w:val="28"/>
          <w:szCs w:val="28"/>
        </w:rPr>
      </w:pPr>
      <w:r w:rsidRPr="00585AD5">
        <w:rPr>
          <w:sz w:val="28"/>
          <w:szCs w:val="28"/>
        </w:rPr>
        <w:t>Физиологическое и лечебное действие диадинамофореза обусловлено сочетанным влиянием на организм ДДТ и вводимого с их помощью лекарственного вещества, действие которого на фоне физического фактора приобретает ряд особенностей. При лекарственном диадинамофорезе прежде всего рассчитывают на анальгезирующее, сосудорасширяющее, трофическое и рассасывающее действие. Поэтому для электрофореза ДДТ наиболее часто используют анальгетики, вазодилататоры и др. При диадинамофорезе в организм вводится несколько меньше лекарственных веществ, чем при использовании для электрофореза гальванического тока. Вместе с тем ДДТ в большинстве случаев положительно влияют на фармакокинетику и фармакодинамику лекарственных веществ. Они могут способствовать более глубокому проникновению лекарств в ткани организма, ускорять их диффузию в кровь и внутренние органы, потенцировать действие ряда лекарств и др. Принято считать, что ДДТ для электрофореза наиболее целесообразно примен</w:t>
      </w:r>
      <w:r w:rsidR="00DF6D31" w:rsidRPr="00585AD5">
        <w:rPr>
          <w:sz w:val="28"/>
          <w:szCs w:val="28"/>
        </w:rPr>
        <w:t>ять при лечении глубоколокализован</w:t>
      </w:r>
      <w:r w:rsidRPr="00585AD5">
        <w:rPr>
          <w:sz w:val="28"/>
          <w:szCs w:val="28"/>
        </w:rPr>
        <w:t>ных патологических процессов, в клинической картине которых превалируют болевой синдром и вегетососудистые нарушения.</w:t>
      </w:r>
    </w:p>
    <w:p w:rsidR="00DF6D31" w:rsidRPr="00585AD5" w:rsidRDefault="00DF6D31" w:rsidP="000F30EB">
      <w:pPr>
        <w:spacing w:line="360" w:lineRule="auto"/>
        <w:ind w:firstLine="709"/>
        <w:jc w:val="both"/>
        <w:rPr>
          <w:sz w:val="28"/>
          <w:szCs w:val="28"/>
        </w:rPr>
      </w:pPr>
      <w:r w:rsidRPr="00585AD5">
        <w:rPr>
          <w:sz w:val="28"/>
          <w:szCs w:val="28"/>
        </w:rPr>
        <w:t>Для диадинамофореза используют ток ДН. Продолжительность процедуры должна составлять 10—15 мин, на курс — 8—10 воздействий.</w:t>
      </w:r>
    </w:p>
    <w:p w:rsidR="00DF6D31" w:rsidRPr="00585AD5" w:rsidRDefault="00743591" w:rsidP="000F30EB">
      <w:pPr>
        <w:spacing w:line="360" w:lineRule="auto"/>
        <w:ind w:firstLine="709"/>
        <w:jc w:val="both"/>
        <w:rPr>
          <w:rStyle w:val="a3"/>
          <w:sz w:val="28"/>
          <w:szCs w:val="32"/>
        </w:rPr>
      </w:pPr>
      <w:r>
        <w:rPr>
          <w:rStyle w:val="a3"/>
          <w:sz w:val="28"/>
          <w:szCs w:val="32"/>
        </w:rPr>
        <w:br w:type="page"/>
      </w:r>
      <w:r w:rsidR="00DF6D31" w:rsidRPr="00585AD5">
        <w:rPr>
          <w:rStyle w:val="a3"/>
          <w:sz w:val="28"/>
          <w:szCs w:val="32"/>
        </w:rPr>
        <w:t>Заключение</w:t>
      </w:r>
    </w:p>
    <w:p w:rsidR="00743591" w:rsidRDefault="00743591" w:rsidP="000F30EB">
      <w:pPr>
        <w:spacing w:line="360" w:lineRule="auto"/>
        <w:ind w:firstLine="709"/>
        <w:jc w:val="both"/>
        <w:rPr>
          <w:rStyle w:val="a3"/>
          <w:b w:val="0"/>
          <w:sz w:val="28"/>
          <w:szCs w:val="28"/>
        </w:rPr>
      </w:pPr>
    </w:p>
    <w:p w:rsidR="00743591" w:rsidRDefault="00DF6D31" w:rsidP="000F30EB">
      <w:pPr>
        <w:spacing w:line="360" w:lineRule="auto"/>
        <w:ind w:firstLine="709"/>
        <w:jc w:val="both"/>
        <w:rPr>
          <w:rStyle w:val="main-text"/>
          <w:sz w:val="28"/>
          <w:szCs w:val="28"/>
        </w:rPr>
      </w:pPr>
      <w:r w:rsidRPr="00585AD5">
        <w:rPr>
          <w:rStyle w:val="a3"/>
          <w:b w:val="0"/>
          <w:sz w:val="28"/>
          <w:szCs w:val="28"/>
        </w:rPr>
        <w:t>Диадинамотерапия</w:t>
      </w:r>
      <w:r w:rsidRPr="00585AD5">
        <w:rPr>
          <w:rStyle w:val="main-text"/>
          <w:b/>
          <w:sz w:val="28"/>
          <w:szCs w:val="28"/>
        </w:rPr>
        <w:t xml:space="preserve"> </w:t>
      </w:r>
      <w:r w:rsidRPr="00585AD5">
        <w:rPr>
          <w:rStyle w:val="main-text"/>
          <w:sz w:val="28"/>
          <w:szCs w:val="28"/>
        </w:rPr>
        <w:t>— лечение постоянными токами с импульсами полусинусоидальной формы частотой 50 и 100 Гц. Используются в основном два вида диадинамических токов: однофазный непрерывный и двухфазный непрерывный, а также различные модуляции и комбинации этих токов - прерывистый ритмический ток, модулированный короткими либо длинными периодами и т.д. Эти токи, будучи постоянными, встречают большое сопротивление эпидермиса и, прежде всего, вызывают возбуждение экстерорецепторов, что проявляется ощущением жжения и покалывания под электродами, а также появлением гиперемии вследствие расширения поверхностных сосудов и ускорения кровотока по ним. При увеличении силы тока вызывается ритмическое возбуждение нервов и мышечных волокон. Это приводит к активации периферического кровообращения, обмена веществ, уменьшению боли в области воздействия, что используется главным образом при заболеваниях периферической нервной системы, органов опоры и движения. При еще большем увеличении силы тока вызывается тетаническое сокращение мышц. Основные особенности действия в организме диадинамических токов заключаются в блокировании чувствительных нервных окончаний и повышении в связи с этим порога болевой чувствительности, доходящее почти до полной анестезии, а также стимуляции трофических процессов, тканевого обмена и рассасывании периневральных отеков. Диадинамические токи нормализуют корковую нейродинамику, действуя рефлекторно на периферический отдел болевого анализатора, важное значение при этом имеет разрыв рефлекторной дуги порочного круга патологической импульсации. Вследствие раздражения вегетативных образований расширяются периферические сосуды, улучшается трофика и кровоснабжение тканей, изменяется ионная концентрация и проницаемость мембран. Все это способствует исчезновению отеков и нормализации нарушенных функций.</w:t>
      </w:r>
    </w:p>
    <w:p w:rsidR="00DF68D0" w:rsidRPr="00585AD5" w:rsidRDefault="00743591" w:rsidP="000F30EB">
      <w:pPr>
        <w:spacing w:line="360" w:lineRule="auto"/>
        <w:ind w:firstLine="709"/>
        <w:jc w:val="both"/>
        <w:rPr>
          <w:rStyle w:val="main-text"/>
          <w:b/>
          <w:sz w:val="28"/>
          <w:szCs w:val="32"/>
        </w:rPr>
      </w:pPr>
      <w:r>
        <w:rPr>
          <w:rStyle w:val="main-text"/>
          <w:sz w:val="28"/>
          <w:szCs w:val="28"/>
        </w:rPr>
        <w:br w:type="page"/>
      </w:r>
      <w:r w:rsidR="00DF68D0" w:rsidRPr="00585AD5">
        <w:rPr>
          <w:rStyle w:val="main-text"/>
          <w:b/>
          <w:sz w:val="28"/>
          <w:szCs w:val="32"/>
        </w:rPr>
        <w:t>Литература</w:t>
      </w:r>
    </w:p>
    <w:p w:rsidR="00DF21A1" w:rsidRPr="00585AD5" w:rsidRDefault="00DF21A1" w:rsidP="000F30EB">
      <w:pPr>
        <w:spacing w:line="360" w:lineRule="auto"/>
        <w:ind w:firstLine="709"/>
        <w:jc w:val="both"/>
        <w:rPr>
          <w:rStyle w:val="main-text"/>
          <w:b/>
          <w:sz w:val="28"/>
          <w:szCs w:val="32"/>
        </w:rPr>
      </w:pPr>
    </w:p>
    <w:p w:rsidR="00DF68D0" w:rsidRPr="00585AD5" w:rsidRDefault="00DF68D0" w:rsidP="00743591">
      <w:pPr>
        <w:numPr>
          <w:ilvl w:val="0"/>
          <w:numId w:val="4"/>
        </w:numPr>
        <w:tabs>
          <w:tab w:val="clear" w:pos="1230"/>
          <w:tab w:val="num" w:pos="480"/>
          <w:tab w:val="left" w:pos="1335"/>
        </w:tabs>
        <w:spacing w:line="360" w:lineRule="auto"/>
        <w:ind w:left="0" w:firstLine="0"/>
        <w:jc w:val="both"/>
        <w:rPr>
          <w:sz w:val="28"/>
          <w:szCs w:val="28"/>
        </w:rPr>
      </w:pPr>
      <w:r w:rsidRPr="00585AD5">
        <w:rPr>
          <w:sz w:val="28"/>
          <w:szCs w:val="28"/>
        </w:rPr>
        <w:t>Клиническая физиотерапия. / Под ред. Оржешковского В.В. Киев, 2001- 86с.</w:t>
      </w:r>
    </w:p>
    <w:p w:rsidR="00DF68D0" w:rsidRPr="00585AD5" w:rsidRDefault="00DF68D0" w:rsidP="00743591">
      <w:pPr>
        <w:numPr>
          <w:ilvl w:val="0"/>
          <w:numId w:val="4"/>
        </w:numPr>
        <w:tabs>
          <w:tab w:val="clear" w:pos="1230"/>
          <w:tab w:val="num" w:pos="480"/>
        </w:tabs>
        <w:spacing w:line="360" w:lineRule="auto"/>
        <w:ind w:left="0" w:firstLine="0"/>
        <w:jc w:val="both"/>
        <w:rPr>
          <w:sz w:val="28"/>
          <w:szCs w:val="28"/>
        </w:rPr>
      </w:pPr>
      <w:r w:rsidRPr="00585AD5">
        <w:rPr>
          <w:sz w:val="28"/>
          <w:szCs w:val="28"/>
        </w:rPr>
        <w:t>Курортология и физиотерапия под ред. Боголюбова</w:t>
      </w:r>
      <w:r w:rsidR="00F64321" w:rsidRPr="00585AD5">
        <w:rPr>
          <w:sz w:val="28"/>
          <w:szCs w:val="28"/>
        </w:rPr>
        <w:t xml:space="preserve"> </w:t>
      </w:r>
      <w:r w:rsidRPr="00585AD5">
        <w:rPr>
          <w:sz w:val="28"/>
          <w:szCs w:val="28"/>
        </w:rPr>
        <w:t xml:space="preserve">В.М. М.: Медицина, 1990 </w:t>
      </w:r>
      <w:r w:rsidR="00432C04" w:rsidRPr="00585AD5">
        <w:rPr>
          <w:sz w:val="28"/>
          <w:szCs w:val="28"/>
        </w:rPr>
        <w:t>-</w:t>
      </w:r>
      <w:r w:rsidRPr="00585AD5">
        <w:rPr>
          <w:sz w:val="28"/>
          <w:szCs w:val="28"/>
        </w:rPr>
        <w:t>345с.</w:t>
      </w:r>
    </w:p>
    <w:p w:rsidR="00DF68D0" w:rsidRPr="00585AD5" w:rsidRDefault="00DF68D0" w:rsidP="00743591">
      <w:pPr>
        <w:numPr>
          <w:ilvl w:val="0"/>
          <w:numId w:val="4"/>
        </w:numPr>
        <w:tabs>
          <w:tab w:val="clear" w:pos="1230"/>
          <w:tab w:val="num" w:pos="480"/>
        </w:tabs>
        <w:spacing w:line="360" w:lineRule="auto"/>
        <w:ind w:left="0" w:firstLine="0"/>
        <w:jc w:val="both"/>
        <w:rPr>
          <w:sz w:val="28"/>
          <w:szCs w:val="28"/>
        </w:rPr>
      </w:pPr>
      <w:r w:rsidRPr="00585AD5">
        <w:rPr>
          <w:sz w:val="28"/>
          <w:szCs w:val="28"/>
        </w:rPr>
        <w:t>Клячкин Л.М. Виноградова М.Н.</w:t>
      </w:r>
      <w:r w:rsidR="00743591">
        <w:rPr>
          <w:sz w:val="28"/>
          <w:szCs w:val="28"/>
        </w:rPr>
        <w:t xml:space="preserve"> </w:t>
      </w:r>
      <w:r w:rsidRPr="00585AD5">
        <w:rPr>
          <w:sz w:val="28"/>
          <w:szCs w:val="28"/>
        </w:rPr>
        <w:t>Физиотерапия. –М.: Медицина, 1998 -46с.</w:t>
      </w:r>
    </w:p>
    <w:p w:rsidR="00743591" w:rsidRDefault="00DF68D0" w:rsidP="00743591">
      <w:pPr>
        <w:numPr>
          <w:ilvl w:val="0"/>
          <w:numId w:val="4"/>
        </w:numPr>
        <w:tabs>
          <w:tab w:val="clear" w:pos="1230"/>
          <w:tab w:val="num" w:pos="480"/>
        </w:tabs>
        <w:spacing w:line="360" w:lineRule="auto"/>
        <w:ind w:left="0" w:firstLine="0"/>
        <w:jc w:val="both"/>
        <w:rPr>
          <w:sz w:val="28"/>
          <w:szCs w:val="28"/>
        </w:rPr>
      </w:pPr>
      <w:r w:rsidRPr="00585AD5">
        <w:rPr>
          <w:sz w:val="28"/>
          <w:szCs w:val="28"/>
        </w:rPr>
        <w:t xml:space="preserve">Проценко Т.А. Физиотерапия для здоровья и долголетия. –М.: </w:t>
      </w:r>
      <w:r w:rsidR="00DF21A1" w:rsidRPr="00585AD5">
        <w:rPr>
          <w:sz w:val="28"/>
          <w:szCs w:val="28"/>
        </w:rPr>
        <w:t>АСТ – ПРЕСС 2006-76с.</w:t>
      </w:r>
    </w:p>
    <w:p w:rsidR="00743591" w:rsidRPr="00743591" w:rsidRDefault="00743591" w:rsidP="00743591">
      <w:pPr>
        <w:shd w:val="clear" w:color="auto" w:fill="FFFFFF"/>
        <w:autoSpaceDE w:val="0"/>
        <w:autoSpaceDN w:val="0"/>
        <w:adjustRightInd w:val="0"/>
        <w:spacing w:before="160" w:line="360" w:lineRule="auto"/>
        <w:ind w:firstLine="709"/>
        <w:jc w:val="center"/>
        <w:rPr>
          <w:color w:val="FFFFFF"/>
          <w:sz w:val="28"/>
          <w:szCs w:val="18"/>
        </w:rPr>
      </w:pPr>
    </w:p>
    <w:p w:rsidR="00DF68D0" w:rsidRPr="00743591" w:rsidRDefault="00DF68D0" w:rsidP="00743591">
      <w:pPr>
        <w:tabs>
          <w:tab w:val="left" w:pos="1365"/>
        </w:tabs>
        <w:rPr>
          <w:color w:val="FFFFFF"/>
          <w:sz w:val="28"/>
          <w:szCs w:val="28"/>
        </w:rPr>
      </w:pPr>
      <w:bookmarkStart w:id="0" w:name="_GoBack"/>
      <w:bookmarkEnd w:id="0"/>
    </w:p>
    <w:sectPr w:rsidR="00DF68D0" w:rsidRPr="00743591" w:rsidSect="00F52413">
      <w:headerReference w:type="even" r:id="rId7"/>
      <w:headerReference w:type="default" r:id="rId8"/>
      <w:footerReference w:type="even" r:id="rId9"/>
      <w:footerReference w:type="default" r:id="rId10"/>
      <w:type w:val="nextColumn"/>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BA6" w:rsidRDefault="00985BA6">
      <w:r>
        <w:separator/>
      </w:r>
    </w:p>
  </w:endnote>
  <w:endnote w:type="continuationSeparator" w:id="0">
    <w:p w:rsidR="00985BA6" w:rsidRDefault="00985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91" w:rsidRDefault="00743591" w:rsidP="00535C8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B004B">
      <w:rPr>
        <w:rStyle w:val="a6"/>
        <w:noProof/>
      </w:rPr>
      <w:t>2</w:t>
    </w:r>
    <w:r>
      <w:rPr>
        <w:rStyle w:val="a6"/>
      </w:rPr>
      <w:fldChar w:fldCharType="end"/>
    </w:r>
  </w:p>
  <w:p w:rsidR="00743591" w:rsidRDefault="00743591" w:rsidP="00DF21A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91" w:rsidRDefault="00743591" w:rsidP="00535C8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B004B">
      <w:rPr>
        <w:rStyle w:val="a6"/>
        <w:noProof/>
      </w:rPr>
      <w:t>1</w:t>
    </w:r>
    <w:r>
      <w:rPr>
        <w:rStyle w:val="a6"/>
      </w:rPr>
      <w:fldChar w:fldCharType="end"/>
    </w:r>
  </w:p>
  <w:p w:rsidR="00743591" w:rsidRDefault="00743591" w:rsidP="00DF21A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BA6" w:rsidRDefault="00985BA6">
      <w:r>
        <w:separator/>
      </w:r>
    </w:p>
  </w:footnote>
  <w:footnote w:type="continuationSeparator" w:id="0">
    <w:p w:rsidR="00985BA6" w:rsidRDefault="00985B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91" w:rsidRPr="00743591" w:rsidRDefault="00743591" w:rsidP="00743591">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91" w:rsidRPr="00743591" w:rsidRDefault="00743591" w:rsidP="0074359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CD6514"/>
    <w:multiLevelType w:val="hybridMultilevel"/>
    <w:tmpl w:val="008E81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4D22275"/>
    <w:multiLevelType w:val="hybridMultilevel"/>
    <w:tmpl w:val="38C8BE3E"/>
    <w:lvl w:ilvl="0" w:tplc="F0AA489E">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2">
    <w:nsid w:val="698261A8"/>
    <w:multiLevelType w:val="hybridMultilevel"/>
    <w:tmpl w:val="7206E5FA"/>
    <w:lvl w:ilvl="0" w:tplc="F0AA489E">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12A30A7"/>
    <w:multiLevelType w:val="hybridMultilevel"/>
    <w:tmpl w:val="481A6A82"/>
    <w:lvl w:ilvl="0" w:tplc="0419000F">
      <w:start w:val="1"/>
      <w:numFmt w:val="decimal"/>
      <w:lvlText w:val="%1."/>
      <w:lvlJc w:val="left"/>
      <w:pPr>
        <w:tabs>
          <w:tab w:val="num" w:pos="1230"/>
        </w:tabs>
        <w:ind w:left="1230" w:hanging="360"/>
      </w:pPr>
      <w:rPr>
        <w:rFonts w:cs="Times New Roman"/>
      </w:rPr>
    </w:lvl>
    <w:lvl w:ilvl="1" w:tplc="04190019" w:tentative="1">
      <w:start w:val="1"/>
      <w:numFmt w:val="lowerLetter"/>
      <w:lvlText w:val="%2."/>
      <w:lvlJc w:val="left"/>
      <w:pPr>
        <w:tabs>
          <w:tab w:val="num" w:pos="1950"/>
        </w:tabs>
        <w:ind w:left="1950" w:hanging="360"/>
      </w:pPr>
      <w:rPr>
        <w:rFonts w:cs="Times New Roman"/>
      </w:rPr>
    </w:lvl>
    <w:lvl w:ilvl="2" w:tplc="0419001B" w:tentative="1">
      <w:start w:val="1"/>
      <w:numFmt w:val="lowerRoman"/>
      <w:lvlText w:val="%3."/>
      <w:lvlJc w:val="right"/>
      <w:pPr>
        <w:tabs>
          <w:tab w:val="num" w:pos="2670"/>
        </w:tabs>
        <w:ind w:left="2670" w:hanging="180"/>
      </w:pPr>
      <w:rPr>
        <w:rFonts w:cs="Times New Roman"/>
      </w:rPr>
    </w:lvl>
    <w:lvl w:ilvl="3" w:tplc="0419000F" w:tentative="1">
      <w:start w:val="1"/>
      <w:numFmt w:val="decimal"/>
      <w:lvlText w:val="%4."/>
      <w:lvlJc w:val="left"/>
      <w:pPr>
        <w:tabs>
          <w:tab w:val="num" w:pos="3390"/>
        </w:tabs>
        <w:ind w:left="3390" w:hanging="360"/>
      </w:pPr>
      <w:rPr>
        <w:rFonts w:cs="Times New Roman"/>
      </w:rPr>
    </w:lvl>
    <w:lvl w:ilvl="4" w:tplc="04190019" w:tentative="1">
      <w:start w:val="1"/>
      <w:numFmt w:val="lowerLetter"/>
      <w:lvlText w:val="%5."/>
      <w:lvlJc w:val="left"/>
      <w:pPr>
        <w:tabs>
          <w:tab w:val="num" w:pos="4110"/>
        </w:tabs>
        <w:ind w:left="4110" w:hanging="360"/>
      </w:pPr>
      <w:rPr>
        <w:rFonts w:cs="Times New Roman"/>
      </w:rPr>
    </w:lvl>
    <w:lvl w:ilvl="5" w:tplc="0419001B" w:tentative="1">
      <w:start w:val="1"/>
      <w:numFmt w:val="lowerRoman"/>
      <w:lvlText w:val="%6."/>
      <w:lvlJc w:val="right"/>
      <w:pPr>
        <w:tabs>
          <w:tab w:val="num" w:pos="4830"/>
        </w:tabs>
        <w:ind w:left="4830" w:hanging="180"/>
      </w:pPr>
      <w:rPr>
        <w:rFonts w:cs="Times New Roman"/>
      </w:rPr>
    </w:lvl>
    <w:lvl w:ilvl="6" w:tplc="0419000F" w:tentative="1">
      <w:start w:val="1"/>
      <w:numFmt w:val="decimal"/>
      <w:lvlText w:val="%7."/>
      <w:lvlJc w:val="left"/>
      <w:pPr>
        <w:tabs>
          <w:tab w:val="num" w:pos="5550"/>
        </w:tabs>
        <w:ind w:left="5550" w:hanging="360"/>
      </w:pPr>
      <w:rPr>
        <w:rFonts w:cs="Times New Roman"/>
      </w:rPr>
    </w:lvl>
    <w:lvl w:ilvl="7" w:tplc="04190019" w:tentative="1">
      <w:start w:val="1"/>
      <w:numFmt w:val="lowerLetter"/>
      <w:lvlText w:val="%8."/>
      <w:lvlJc w:val="left"/>
      <w:pPr>
        <w:tabs>
          <w:tab w:val="num" w:pos="6270"/>
        </w:tabs>
        <w:ind w:left="6270" w:hanging="360"/>
      </w:pPr>
      <w:rPr>
        <w:rFonts w:cs="Times New Roman"/>
      </w:rPr>
    </w:lvl>
    <w:lvl w:ilvl="8" w:tplc="0419001B" w:tentative="1">
      <w:start w:val="1"/>
      <w:numFmt w:val="lowerRoman"/>
      <w:lvlText w:val="%9."/>
      <w:lvlJc w:val="right"/>
      <w:pPr>
        <w:tabs>
          <w:tab w:val="num" w:pos="6990"/>
        </w:tabs>
        <w:ind w:left="699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540"/>
    <w:rsid w:val="000F30EB"/>
    <w:rsid w:val="00115C9D"/>
    <w:rsid w:val="001B1CF4"/>
    <w:rsid w:val="00372AE3"/>
    <w:rsid w:val="003C75C3"/>
    <w:rsid w:val="00432C04"/>
    <w:rsid w:val="00451526"/>
    <w:rsid w:val="004E5CF1"/>
    <w:rsid w:val="00535C86"/>
    <w:rsid w:val="00585AD5"/>
    <w:rsid w:val="00652069"/>
    <w:rsid w:val="006B3D08"/>
    <w:rsid w:val="00740AF6"/>
    <w:rsid w:val="00743591"/>
    <w:rsid w:val="00965540"/>
    <w:rsid w:val="00985BA6"/>
    <w:rsid w:val="00A86E53"/>
    <w:rsid w:val="00B366B2"/>
    <w:rsid w:val="00CC006E"/>
    <w:rsid w:val="00D06BCD"/>
    <w:rsid w:val="00D22143"/>
    <w:rsid w:val="00D92610"/>
    <w:rsid w:val="00DF21A1"/>
    <w:rsid w:val="00DF68D0"/>
    <w:rsid w:val="00DF6D31"/>
    <w:rsid w:val="00EA73C5"/>
    <w:rsid w:val="00F52413"/>
    <w:rsid w:val="00F64321"/>
    <w:rsid w:val="00FB0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2B3172-7BB0-4FAD-AC78-038885AD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DF6D31"/>
    <w:rPr>
      <w:rFonts w:cs="Times New Roman"/>
      <w:b/>
      <w:bCs/>
    </w:rPr>
  </w:style>
  <w:style w:type="character" w:customStyle="1" w:styleId="main-text">
    <w:name w:val="main-text"/>
    <w:uiPriority w:val="99"/>
    <w:rsid w:val="00DF6D31"/>
    <w:rPr>
      <w:rFonts w:cs="Times New Roman"/>
    </w:rPr>
  </w:style>
  <w:style w:type="paragraph" w:styleId="a4">
    <w:name w:val="footer"/>
    <w:basedOn w:val="a"/>
    <w:link w:val="a5"/>
    <w:uiPriority w:val="99"/>
    <w:rsid w:val="00DF21A1"/>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DF21A1"/>
    <w:rPr>
      <w:rFonts w:cs="Times New Roman"/>
    </w:rPr>
  </w:style>
  <w:style w:type="paragraph" w:styleId="a7">
    <w:name w:val="header"/>
    <w:basedOn w:val="a"/>
    <w:link w:val="a8"/>
    <w:uiPriority w:val="99"/>
    <w:rsid w:val="00743591"/>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Hyperlink"/>
    <w:uiPriority w:val="99"/>
    <w:rsid w:val="0074359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2519</Words>
  <Characters>14363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Зло</Company>
  <LinksUpToDate>false</LinksUpToDate>
  <CharactersWithSpaces>16849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Дима</dc:creator>
  <cp:keywords/>
  <dc:description/>
  <cp:lastModifiedBy>admin</cp:lastModifiedBy>
  <cp:revision>2</cp:revision>
  <dcterms:created xsi:type="dcterms:W3CDTF">2014-03-26T09:30:00Z</dcterms:created>
  <dcterms:modified xsi:type="dcterms:W3CDTF">2014-03-26T09:30:00Z</dcterms:modified>
</cp:coreProperties>
</file>