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14E" w:rsidRPr="003E23FE" w:rsidRDefault="00C7714E" w:rsidP="003E23FE">
      <w:pPr>
        <w:pStyle w:val="Style2"/>
        <w:widowControl/>
        <w:spacing w:line="360" w:lineRule="auto"/>
        <w:jc w:val="center"/>
        <w:rPr>
          <w:rStyle w:val="FontStyle36"/>
          <w:rFonts w:ascii="Times New Roman" w:hAnsi="Times New Roman" w:cs="Times New Roman"/>
          <w:b w:val="0"/>
          <w:color w:val="000000"/>
          <w:sz w:val="28"/>
        </w:rPr>
      </w:pPr>
    </w:p>
    <w:p w:rsidR="00C7714E" w:rsidRPr="003E23FE" w:rsidRDefault="00C7714E" w:rsidP="003E23FE">
      <w:pPr>
        <w:pStyle w:val="Style2"/>
        <w:widowControl/>
        <w:spacing w:line="360" w:lineRule="auto"/>
        <w:jc w:val="center"/>
        <w:rPr>
          <w:rStyle w:val="FontStyle36"/>
          <w:rFonts w:ascii="Times New Roman" w:hAnsi="Times New Roman" w:cs="Times New Roman"/>
          <w:b w:val="0"/>
          <w:color w:val="000000"/>
          <w:sz w:val="28"/>
        </w:rPr>
      </w:pPr>
    </w:p>
    <w:p w:rsidR="00C7714E" w:rsidRPr="003E23FE" w:rsidRDefault="00C7714E" w:rsidP="003E23FE">
      <w:pPr>
        <w:pStyle w:val="Style2"/>
        <w:widowControl/>
        <w:spacing w:line="360" w:lineRule="auto"/>
        <w:jc w:val="center"/>
        <w:rPr>
          <w:rStyle w:val="FontStyle36"/>
          <w:rFonts w:ascii="Times New Roman" w:hAnsi="Times New Roman" w:cs="Times New Roman"/>
          <w:b w:val="0"/>
          <w:color w:val="000000"/>
          <w:sz w:val="28"/>
        </w:rPr>
      </w:pPr>
    </w:p>
    <w:p w:rsidR="00C7714E" w:rsidRPr="003E23FE" w:rsidRDefault="00C7714E" w:rsidP="003E23FE">
      <w:pPr>
        <w:pStyle w:val="Style2"/>
        <w:widowControl/>
        <w:spacing w:line="360" w:lineRule="auto"/>
        <w:jc w:val="center"/>
        <w:rPr>
          <w:rStyle w:val="FontStyle36"/>
          <w:rFonts w:ascii="Times New Roman" w:hAnsi="Times New Roman" w:cs="Times New Roman"/>
          <w:b w:val="0"/>
          <w:color w:val="000000"/>
          <w:sz w:val="28"/>
        </w:rPr>
      </w:pPr>
    </w:p>
    <w:p w:rsidR="00C7714E" w:rsidRPr="003E23FE" w:rsidRDefault="00C7714E" w:rsidP="003E23FE">
      <w:pPr>
        <w:pStyle w:val="Style2"/>
        <w:widowControl/>
        <w:spacing w:line="360" w:lineRule="auto"/>
        <w:jc w:val="center"/>
        <w:rPr>
          <w:rStyle w:val="FontStyle36"/>
          <w:rFonts w:ascii="Times New Roman" w:hAnsi="Times New Roman" w:cs="Times New Roman"/>
          <w:b w:val="0"/>
          <w:color w:val="000000"/>
          <w:sz w:val="28"/>
        </w:rPr>
      </w:pPr>
    </w:p>
    <w:p w:rsidR="00C7714E" w:rsidRPr="003E23FE" w:rsidRDefault="00C7714E" w:rsidP="003E23FE">
      <w:pPr>
        <w:pStyle w:val="Style2"/>
        <w:widowControl/>
        <w:spacing w:line="360" w:lineRule="auto"/>
        <w:jc w:val="center"/>
        <w:rPr>
          <w:rStyle w:val="FontStyle36"/>
          <w:rFonts w:ascii="Times New Roman" w:hAnsi="Times New Roman" w:cs="Times New Roman"/>
          <w:color w:val="000000"/>
          <w:sz w:val="28"/>
        </w:rPr>
      </w:pPr>
      <w:r w:rsidRPr="003E23FE">
        <w:rPr>
          <w:rStyle w:val="FontStyle36"/>
          <w:rFonts w:ascii="Times New Roman" w:hAnsi="Times New Roman" w:cs="Times New Roman"/>
          <w:color w:val="000000"/>
          <w:sz w:val="28"/>
        </w:rPr>
        <w:t>Курсовая работа</w:t>
      </w:r>
    </w:p>
    <w:p w:rsidR="00C7714E" w:rsidRPr="003E23FE" w:rsidRDefault="00C7714E" w:rsidP="003E23FE">
      <w:pPr>
        <w:pStyle w:val="Style2"/>
        <w:widowControl/>
        <w:spacing w:line="360" w:lineRule="auto"/>
        <w:jc w:val="center"/>
        <w:rPr>
          <w:rStyle w:val="FontStyle36"/>
          <w:rFonts w:ascii="Times New Roman" w:hAnsi="Times New Roman" w:cs="Times New Roman"/>
          <w:b w:val="0"/>
          <w:color w:val="000000"/>
          <w:sz w:val="28"/>
        </w:rPr>
      </w:pPr>
    </w:p>
    <w:p w:rsidR="00C7714E" w:rsidRPr="003E23FE" w:rsidRDefault="00C7714E" w:rsidP="003E23FE">
      <w:pPr>
        <w:pStyle w:val="Style2"/>
        <w:widowControl/>
        <w:spacing w:line="360" w:lineRule="auto"/>
        <w:jc w:val="center"/>
        <w:rPr>
          <w:rStyle w:val="FontStyle36"/>
          <w:rFonts w:ascii="Times New Roman" w:hAnsi="Times New Roman" w:cs="Times New Roman"/>
          <w:b w:val="0"/>
          <w:color w:val="000000"/>
          <w:sz w:val="28"/>
        </w:rPr>
      </w:pPr>
      <w:r w:rsidRPr="003E23FE">
        <w:rPr>
          <w:rStyle w:val="FontStyle36"/>
          <w:rFonts w:ascii="Times New Roman" w:hAnsi="Times New Roman" w:cs="Times New Roman"/>
          <w:b w:val="0"/>
          <w:color w:val="000000"/>
          <w:sz w:val="28"/>
        </w:rPr>
        <w:t>на тему:</w:t>
      </w:r>
    </w:p>
    <w:p w:rsidR="00C7714E" w:rsidRPr="003E23FE" w:rsidRDefault="00C7714E" w:rsidP="003E23FE">
      <w:pPr>
        <w:pStyle w:val="Style2"/>
        <w:widowControl/>
        <w:spacing w:line="360" w:lineRule="auto"/>
        <w:jc w:val="center"/>
        <w:rPr>
          <w:rStyle w:val="FontStyle36"/>
          <w:rFonts w:ascii="Times New Roman" w:hAnsi="Times New Roman" w:cs="Times New Roman"/>
          <w:b w:val="0"/>
          <w:color w:val="000000"/>
          <w:sz w:val="28"/>
        </w:rPr>
      </w:pPr>
    </w:p>
    <w:p w:rsidR="00C7714E" w:rsidRPr="003E23FE" w:rsidRDefault="003E23FE" w:rsidP="003E23FE">
      <w:pPr>
        <w:pStyle w:val="Style2"/>
        <w:widowControl/>
        <w:spacing w:line="360" w:lineRule="auto"/>
        <w:jc w:val="center"/>
        <w:rPr>
          <w:rStyle w:val="FontStyle36"/>
          <w:rFonts w:ascii="Times New Roman" w:hAnsi="Times New Roman" w:cs="Times New Roman"/>
          <w:color w:val="000000"/>
          <w:sz w:val="28"/>
        </w:rPr>
      </w:pPr>
      <w:r w:rsidRPr="003E23FE">
        <w:rPr>
          <w:rStyle w:val="FontStyle36"/>
          <w:rFonts w:ascii="Times New Roman" w:hAnsi="Times New Roman" w:cs="Times New Roman"/>
          <w:color w:val="000000"/>
          <w:sz w:val="28"/>
        </w:rPr>
        <w:t>"</w:t>
      </w:r>
      <w:r w:rsidR="00C7714E" w:rsidRPr="003E23FE">
        <w:rPr>
          <w:rStyle w:val="FontStyle36"/>
          <w:rFonts w:ascii="Times New Roman" w:hAnsi="Times New Roman" w:cs="Times New Roman"/>
          <w:color w:val="000000"/>
          <w:sz w:val="28"/>
        </w:rPr>
        <w:t>Культивирование, идентификация и очистка герпесвирусов</w:t>
      </w:r>
      <w:r w:rsidRPr="003E23FE">
        <w:rPr>
          <w:rStyle w:val="FontStyle36"/>
          <w:rFonts w:ascii="Times New Roman" w:hAnsi="Times New Roman" w:cs="Times New Roman"/>
          <w:color w:val="000000"/>
          <w:sz w:val="28"/>
        </w:rPr>
        <w:t>"</w:t>
      </w:r>
    </w:p>
    <w:p w:rsidR="00C7714E" w:rsidRPr="003E23FE" w:rsidRDefault="00C7714E" w:rsidP="003E23FE">
      <w:pPr>
        <w:pStyle w:val="Style5"/>
        <w:widowControl/>
        <w:spacing w:line="360" w:lineRule="auto"/>
        <w:jc w:val="center"/>
        <w:rPr>
          <w:rStyle w:val="FontStyle44"/>
          <w:rFonts w:ascii="Times New Roman" w:hAnsi="Times New Roman" w:cs="Times New Roman"/>
          <w:b w:val="0"/>
          <w:color w:val="000000"/>
          <w:sz w:val="28"/>
        </w:rPr>
      </w:pPr>
    </w:p>
    <w:p w:rsidR="003E23FE" w:rsidRPr="003E23FE" w:rsidRDefault="003E23FE" w:rsidP="003E23FE">
      <w:pPr>
        <w:pStyle w:val="Style5"/>
        <w:widowControl/>
        <w:spacing w:line="360" w:lineRule="auto"/>
        <w:jc w:val="center"/>
        <w:rPr>
          <w:rStyle w:val="FontStyle44"/>
          <w:rFonts w:ascii="Times New Roman" w:hAnsi="Times New Roman" w:cs="Times New Roman"/>
          <w:b w:val="0"/>
          <w:color w:val="000000"/>
          <w:sz w:val="28"/>
        </w:rPr>
      </w:pPr>
    </w:p>
    <w:p w:rsidR="00C7714E" w:rsidRPr="003E23FE" w:rsidRDefault="00C7714E" w:rsidP="003E23FE">
      <w:pPr>
        <w:pStyle w:val="Style5"/>
        <w:widowControl/>
        <w:spacing w:line="360" w:lineRule="auto"/>
        <w:ind w:firstLine="709"/>
        <w:jc w:val="both"/>
        <w:rPr>
          <w:rStyle w:val="FontStyle44"/>
          <w:rFonts w:ascii="Times New Roman" w:hAnsi="Times New Roman" w:cs="Times New Roman"/>
          <w:color w:val="000000"/>
          <w:sz w:val="28"/>
        </w:rPr>
      </w:pPr>
      <w:r w:rsidRPr="003E23FE">
        <w:rPr>
          <w:rStyle w:val="FontStyle44"/>
          <w:rFonts w:ascii="Times New Roman" w:hAnsi="Times New Roman" w:cs="Times New Roman"/>
          <w:b w:val="0"/>
          <w:color w:val="000000"/>
          <w:sz w:val="28"/>
        </w:rPr>
        <w:br w:type="page"/>
      </w:r>
      <w:r w:rsidRPr="003E23FE">
        <w:rPr>
          <w:rStyle w:val="FontStyle44"/>
          <w:rFonts w:ascii="Times New Roman" w:hAnsi="Times New Roman" w:cs="Times New Roman"/>
          <w:color w:val="000000"/>
          <w:sz w:val="28"/>
        </w:rPr>
        <w:t>Введение</w:t>
      </w:r>
    </w:p>
    <w:p w:rsidR="00521E3F" w:rsidRPr="003E23FE" w:rsidRDefault="00521E3F" w:rsidP="003E23FE">
      <w:pPr>
        <w:pStyle w:val="Style4"/>
        <w:widowControl/>
        <w:spacing w:line="360" w:lineRule="auto"/>
        <w:ind w:firstLine="709"/>
        <w:jc w:val="both"/>
        <w:rPr>
          <w:rStyle w:val="FontStyle38"/>
          <w:color w:val="000000"/>
          <w:sz w:val="28"/>
        </w:rPr>
      </w:pP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В группу герпесвирусов входят, вероятно, более 70 вирусов, имеющих широкий круг хозяев. Характеристика и классификация вирусов этой труппы детально рассмотрены Мэтьюсом. Герпесвирусы подразделяют на три подсемейства: α-герпесвирусы; β-герпесвирусы; γ</w:t>
      </w:r>
      <w:r w:rsidRPr="003E23FE">
        <w:rPr>
          <w:rStyle w:val="FontStyle37"/>
          <w:rFonts w:ascii="Times New Roman" w:hAnsi="Times New Roman" w:cs="Times New Roman"/>
          <w:color w:val="000000"/>
          <w:sz w:val="28"/>
        </w:rPr>
        <w:t>-</w:t>
      </w:r>
      <w:r w:rsidRPr="003E23FE">
        <w:rPr>
          <w:rStyle w:val="FontStyle37"/>
          <w:rFonts w:ascii="Times New Roman" w:hAnsi="Times New Roman" w:cs="Times New Roman"/>
          <w:i w:val="0"/>
          <w:color w:val="000000"/>
          <w:sz w:val="28"/>
        </w:rPr>
        <w:t>гер</w:t>
      </w:r>
      <w:r w:rsidRPr="003E23FE">
        <w:rPr>
          <w:rStyle w:val="FontStyle38"/>
          <w:color w:val="000000"/>
          <w:sz w:val="28"/>
        </w:rPr>
        <w:t xml:space="preserve">песвирусы. Разделение на подсемейства основано на нескольких критериях, </w:t>
      </w:r>
      <w:r w:rsidRPr="003E23FE">
        <w:rPr>
          <w:rStyle w:val="FontStyle48"/>
          <w:b w:val="0"/>
          <w:color w:val="000000"/>
          <w:sz w:val="28"/>
        </w:rPr>
        <w:t xml:space="preserve">в </w:t>
      </w:r>
      <w:r w:rsidRPr="003E23FE">
        <w:rPr>
          <w:rStyle w:val="FontStyle38"/>
          <w:color w:val="000000"/>
          <w:sz w:val="28"/>
        </w:rPr>
        <w:t>частности на характере репликации вирусов, круге хозяев, белковом составе и структуре генома.</w:t>
      </w: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 xml:space="preserve">В этой работе мы обсудим культивирование, очистку и титрование герпесвирусов, взяв </w:t>
      </w:r>
      <w:r w:rsidRPr="003E23FE">
        <w:rPr>
          <w:rStyle w:val="FontStyle48"/>
          <w:b w:val="0"/>
          <w:color w:val="000000"/>
          <w:sz w:val="28"/>
        </w:rPr>
        <w:t xml:space="preserve">в </w:t>
      </w:r>
      <w:r w:rsidRPr="003E23FE">
        <w:rPr>
          <w:rStyle w:val="FontStyle38"/>
          <w:color w:val="000000"/>
          <w:sz w:val="28"/>
        </w:rPr>
        <w:t xml:space="preserve">качестве примера по одному представителю каждого из подсемейств, указанных выше. Особое внимание, однако, будет уделено вирусам простого герпеса </w:t>
      </w:r>
      <w:r w:rsidR="003E23FE" w:rsidRPr="003E23FE">
        <w:rPr>
          <w:rStyle w:val="FontStyle38"/>
          <w:color w:val="000000"/>
          <w:sz w:val="28"/>
        </w:rPr>
        <w:t xml:space="preserve">– </w:t>
      </w:r>
      <w:r w:rsidRPr="003E23FE">
        <w:rPr>
          <w:rStyle w:val="FontStyle38"/>
          <w:color w:val="000000"/>
          <w:sz w:val="28"/>
        </w:rPr>
        <w:t xml:space="preserve">наиболее интенсивно изучаемым вирусам этой группы. Будут рассмотрены цитометаловирус человека </w:t>
      </w:r>
      <w:r w:rsidRPr="003E23FE">
        <w:rPr>
          <w:rStyle w:val="FontStyle48"/>
          <w:b w:val="0"/>
          <w:color w:val="000000"/>
          <w:sz w:val="28"/>
        </w:rPr>
        <w:t xml:space="preserve">и </w:t>
      </w:r>
      <w:r w:rsidRPr="003E23FE">
        <w:rPr>
          <w:rStyle w:val="FontStyle38"/>
          <w:color w:val="000000"/>
          <w:sz w:val="28"/>
        </w:rPr>
        <w:t>герпесвирус саймири.</w:t>
      </w:r>
    </w:p>
    <w:p w:rsidR="003E23FE" w:rsidRPr="003E23FE" w:rsidRDefault="003E23FE" w:rsidP="003E23FE">
      <w:pPr>
        <w:pStyle w:val="Style4"/>
        <w:widowControl/>
        <w:spacing w:line="360" w:lineRule="auto"/>
        <w:ind w:firstLine="709"/>
        <w:jc w:val="both"/>
        <w:rPr>
          <w:rStyle w:val="FontStyle38"/>
          <w:color w:val="000000"/>
          <w:sz w:val="28"/>
        </w:rPr>
      </w:pPr>
    </w:p>
    <w:p w:rsidR="003E23FE" w:rsidRPr="003E23FE" w:rsidRDefault="003E23FE" w:rsidP="003E23FE">
      <w:pPr>
        <w:pStyle w:val="Style4"/>
        <w:widowControl/>
        <w:spacing w:line="360" w:lineRule="auto"/>
        <w:ind w:firstLine="709"/>
        <w:jc w:val="both"/>
        <w:rPr>
          <w:rStyle w:val="FontStyle38"/>
          <w:color w:val="000000"/>
          <w:sz w:val="28"/>
        </w:rPr>
      </w:pPr>
    </w:p>
    <w:p w:rsidR="00C7714E" w:rsidRPr="003E23FE" w:rsidRDefault="003E23FE" w:rsidP="003E23FE">
      <w:pPr>
        <w:pStyle w:val="Style5"/>
        <w:widowControl/>
        <w:spacing w:line="360" w:lineRule="auto"/>
        <w:ind w:firstLine="709"/>
        <w:jc w:val="both"/>
        <w:rPr>
          <w:rStyle w:val="FontStyle44"/>
          <w:rFonts w:ascii="Times New Roman" w:hAnsi="Times New Roman" w:cs="Times New Roman"/>
          <w:color w:val="000000"/>
          <w:sz w:val="28"/>
        </w:rPr>
      </w:pPr>
      <w:r w:rsidRPr="003E23FE">
        <w:rPr>
          <w:rStyle w:val="FontStyle44"/>
          <w:rFonts w:ascii="Times New Roman" w:hAnsi="Times New Roman" w:cs="Times New Roman"/>
          <w:b w:val="0"/>
          <w:color w:val="000000"/>
          <w:sz w:val="28"/>
        </w:rPr>
        <w:br w:type="page"/>
      </w:r>
      <w:r w:rsidRPr="003E23FE">
        <w:rPr>
          <w:rStyle w:val="FontStyle44"/>
          <w:rFonts w:ascii="Times New Roman" w:hAnsi="Times New Roman" w:cs="Times New Roman"/>
          <w:color w:val="000000"/>
          <w:sz w:val="28"/>
        </w:rPr>
        <w:t>1</w:t>
      </w:r>
      <w:r w:rsidR="00C7714E" w:rsidRPr="003E23FE">
        <w:rPr>
          <w:rStyle w:val="FontStyle44"/>
          <w:rFonts w:ascii="Times New Roman" w:hAnsi="Times New Roman" w:cs="Times New Roman"/>
          <w:color w:val="000000"/>
          <w:sz w:val="28"/>
        </w:rPr>
        <w:t>. Вирусы простого герпеса типов 1 и 2</w:t>
      </w:r>
    </w:p>
    <w:p w:rsidR="003E23FE" w:rsidRPr="003E23FE" w:rsidRDefault="003E23FE" w:rsidP="003E23FE">
      <w:pPr>
        <w:pStyle w:val="Style4"/>
        <w:widowControl/>
        <w:spacing w:line="360" w:lineRule="auto"/>
        <w:ind w:firstLine="709"/>
        <w:jc w:val="both"/>
        <w:rPr>
          <w:rStyle w:val="FontStyle38"/>
          <w:color w:val="000000"/>
          <w:sz w:val="28"/>
        </w:rPr>
      </w:pPr>
    </w:p>
    <w:p w:rsidR="00C7714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 xml:space="preserve">Эти два вируса входят в а-подгруппу герпесвирусов. Они вызывают разнообразные заболевания человека, такие, как воспаление десен, стоматит, менингит, энцефалит </w:t>
      </w:r>
      <w:r w:rsidRPr="003E23FE">
        <w:rPr>
          <w:rStyle w:val="FontStyle48"/>
          <w:b w:val="0"/>
          <w:color w:val="000000"/>
          <w:sz w:val="28"/>
        </w:rPr>
        <w:t xml:space="preserve">и </w:t>
      </w:r>
      <w:r w:rsidRPr="003E23FE">
        <w:rPr>
          <w:rStyle w:val="FontStyle38"/>
          <w:color w:val="000000"/>
          <w:sz w:val="28"/>
        </w:rPr>
        <w:t>венериче</w:t>
      </w:r>
      <w:r w:rsidR="00906E7E">
        <w:rPr>
          <w:rStyle w:val="FontStyle38"/>
          <w:color w:val="000000"/>
          <w:sz w:val="28"/>
        </w:rPr>
        <w:t>скую форму воспаления гениталий</w:t>
      </w:r>
      <w:r w:rsidRPr="003E23FE">
        <w:rPr>
          <w:rStyle w:val="FontStyle38"/>
          <w:color w:val="000000"/>
          <w:sz w:val="28"/>
        </w:rPr>
        <w:t xml:space="preserve">. Эти вирусы вызывают заболевания в ослабленных организмах. Некоторые факты указывают на связь вируса простого герпеса типа 2 с раком шейки матки, а вируса простого герпеса типа 1 с некоторыми другими злокачественными новообразованиями. Именно поэтому данным герпесвирусам, </w:t>
      </w:r>
      <w:r w:rsidRPr="003E23FE">
        <w:rPr>
          <w:rStyle w:val="FontStyle48"/>
          <w:b w:val="0"/>
          <w:color w:val="000000"/>
          <w:sz w:val="28"/>
        </w:rPr>
        <w:t xml:space="preserve">в </w:t>
      </w:r>
      <w:r w:rsidRPr="003E23FE">
        <w:rPr>
          <w:rStyle w:val="FontStyle38"/>
          <w:color w:val="000000"/>
          <w:sz w:val="28"/>
        </w:rPr>
        <w:t>особенности последние 10 лет, уделяют пристально</w:t>
      </w:r>
      <w:r w:rsidR="003E23FE">
        <w:rPr>
          <w:rStyle w:val="FontStyle38"/>
          <w:color w:val="000000"/>
          <w:sz w:val="28"/>
        </w:rPr>
        <w:t xml:space="preserve">е внимание. За последнее время </w:t>
      </w:r>
      <w:r w:rsidRPr="003E23FE">
        <w:rPr>
          <w:rStyle w:val="FontStyle38"/>
          <w:color w:val="000000"/>
          <w:sz w:val="28"/>
        </w:rPr>
        <w:t>были разработаны высокоэффективные методы наращивания, очистки и титрования этих вирусов. Методы изучения ВП</w:t>
      </w:r>
      <w:r w:rsidR="00521E3F" w:rsidRPr="003E23FE">
        <w:rPr>
          <w:rStyle w:val="FontStyle38"/>
          <w:color w:val="000000"/>
          <w:sz w:val="28"/>
        </w:rPr>
        <w:t>Г</w:t>
      </w:r>
      <w:r w:rsidR="003E23FE" w:rsidRPr="003E23FE">
        <w:rPr>
          <w:rStyle w:val="FontStyle38"/>
          <w:color w:val="000000"/>
          <w:sz w:val="28"/>
        </w:rPr>
        <w:t>-1</w:t>
      </w:r>
      <w:r w:rsidR="00521E3F" w:rsidRPr="003E23FE">
        <w:rPr>
          <w:rStyle w:val="FontStyle38"/>
          <w:color w:val="000000"/>
          <w:sz w:val="28"/>
        </w:rPr>
        <w:t xml:space="preserve"> </w:t>
      </w:r>
      <w:r w:rsidR="003E23FE" w:rsidRPr="003E23FE">
        <w:rPr>
          <w:rStyle w:val="FontStyle38"/>
          <w:color w:val="000000"/>
          <w:sz w:val="28"/>
        </w:rPr>
        <w:t>– и</w:t>
      </w:r>
      <w:r w:rsidR="00521E3F" w:rsidRPr="003E23FE">
        <w:rPr>
          <w:rStyle w:val="FontStyle38"/>
          <w:color w:val="000000"/>
          <w:sz w:val="28"/>
        </w:rPr>
        <w:t xml:space="preserve"> ВПГ</w:t>
      </w:r>
      <w:r w:rsidR="003E23FE" w:rsidRPr="003E23FE">
        <w:rPr>
          <w:rStyle w:val="FontStyle38"/>
          <w:color w:val="000000"/>
          <w:sz w:val="28"/>
        </w:rPr>
        <w:t>-2</w:t>
      </w:r>
      <w:r w:rsidR="00521E3F" w:rsidRPr="003E23FE">
        <w:rPr>
          <w:rStyle w:val="FontStyle38"/>
          <w:color w:val="000000"/>
          <w:sz w:val="28"/>
        </w:rPr>
        <w:t xml:space="preserve"> сходны между собой</w:t>
      </w:r>
      <w:r w:rsidRPr="003E23FE">
        <w:rPr>
          <w:rStyle w:val="FontStyle38"/>
          <w:color w:val="000000"/>
          <w:sz w:val="28"/>
        </w:rPr>
        <w:t>.</w:t>
      </w:r>
    </w:p>
    <w:p w:rsidR="003E23FE" w:rsidRPr="003E23FE" w:rsidRDefault="003E23FE" w:rsidP="003E23FE">
      <w:pPr>
        <w:pStyle w:val="Style4"/>
        <w:widowControl/>
        <w:spacing w:line="360" w:lineRule="auto"/>
        <w:ind w:firstLine="709"/>
        <w:jc w:val="both"/>
        <w:rPr>
          <w:rStyle w:val="FontStyle38"/>
          <w:color w:val="000000"/>
          <w:sz w:val="28"/>
        </w:rPr>
      </w:pPr>
    </w:p>
    <w:p w:rsidR="003E23FE" w:rsidRPr="003E23FE" w:rsidRDefault="003E23FE" w:rsidP="003E23FE">
      <w:pPr>
        <w:pStyle w:val="Style6"/>
        <w:widowControl/>
        <w:spacing w:line="360" w:lineRule="auto"/>
        <w:ind w:firstLine="709"/>
        <w:jc w:val="both"/>
        <w:rPr>
          <w:rStyle w:val="FontStyle39"/>
          <w:rFonts w:ascii="Times New Roman" w:hAnsi="Times New Roman" w:cs="Times New Roman"/>
          <w:color w:val="000000"/>
          <w:sz w:val="28"/>
        </w:rPr>
      </w:pPr>
      <w:r w:rsidRPr="003E23FE">
        <w:rPr>
          <w:rStyle w:val="FontStyle41"/>
          <w:rFonts w:ascii="Times New Roman" w:hAnsi="Times New Roman" w:cs="Times New Roman"/>
          <w:color w:val="000000"/>
          <w:sz w:val="28"/>
        </w:rPr>
        <w:t>1</w:t>
      </w:r>
      <w:r w:rsidR="00C7714E" w:rsidRPr="003E23FE">
        <w:rPr>
          <w:rStyle w:val="FontStyle41"/>
          <w:rFonts w:ascii="Times New Roman" w:hAnsi="Times New Roman" w:cs="Times New Roman"/>
          <w:color w:val="000000"/>
          <w:sz w:val="28"/>
        </w:rPr>
        <w:t xml:space="preserve">.1 </w:t>
      </w:r>
      <w:r>
        <w:rPr>
          <w:rStyle w:val="FontStyle39"/>
          <w:rFonts w:ascii="Times New Roman" w:hAnsi="Times New Roman" w:cs="Times New Roman"/>
          <w:color w:val="000000"/>
          <w:sz w:val="28"/>
        </w:rPr>
        <w:t>Получение заготовок вируса</w:t>
      </w:r>
    </w:p>
    <w:p w:rsidR="003E23FE" w:rsidRPr="003E23FE" w:rsidRDefault="003E23FE" w:rsidP="003E23FE">
      <w:pPr>
        <w:pStyle w:val="Style6"/>
        <w:widowControl/>
        <w:spacing w:line="360" w:lineRule="auto"/>
        <w:ind w:firstLine="709"/>
        <w:jc w:val="both"/>
        <w:rPr>
          <w:rStyle w:val="FontStyle39"/>
          <w:rFonts w:ascii="Times New Roman" w:hAnsi="Times New Roman" w:cs="Times New Roman"/>
          <w:b w:val="0"/>
          <w:color w:val="000000"/>
          <w:sz w:val="28"/>
        </w:rPr>
      </w:pPr>
    </w:p>
    <w:p w:rsidR="00C7714E" w:rsidRPr="003E23FE" w:rsidRDefault="003E23FE" w:rsidP="003E23FE">
      <w:pPr>
        <w:pStyle w:val="Style6"/>
        <w:widowControl/>
        <w:spacing w:line="360" w:lineRule="auto"/>
        <w:ind w:firstLine="709"/>
        <w:jc w:val="both"/>
        <w:rPr>
          <w:rStyle w:val="FontStyle39"/>
          <w:rFonts w:ascii="Times New Roman" w:hAnsi="Times New Roman" w:cs="Times New Roman"/>
          <w:color w:val="000000"/>
          <w:sz w:val="28"/>
        </w:rPr>
      </w:pPr>
      <w:r w:rsidRPr="003E23FE">
        <w:rPr>
          <w:rStyle w:val="FontStyle39"/>
          <w:rFonts w:ascii="Times New Roman" w:hAnsi="Times New Roman" w:cs="Times New Roman"/>
          <w:color w:val="000000"/>
          <w:sz w:val="28"/>
        </w:rPr>
        <w:t>1</w:t>
      </w:r>
      <w:r w:rsidR="00C7714E" w:rsidRPr="003E23FE">
        <w:rPr>
          <w:rStyle w:val="FontStyle39"/>
          <w:rFonts w:ascii="Times New Roman" w:hAnsi="Times New Roman" w:cs="Times New Roman"/>
          <w:color w:val="000000"/>
          <w:sz w:val="28"/>
        </w:rPr>
        <w:t>.1.1 Клетки</w:t>
      </w: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Широкий круг хозяев ВПГ</w:t>
      </w:r>
      <w:r w:rsidR="003E23FE" w:rsidRPr="003E23FE">
        <w:rPr>
          <w:rStyle w:val="FontStyle38"/>
          <w:color w:val="000000"/>
          <w:sz w:val="28"/>
        </w:rPr>
        <w:t>-1</w:t>
      </w:r>
      <w:r w:rsidRPr="003E23FE">
        <w:rPr>
          <w:rStyle w:val="FontStyle38"/>
          <w:color w:val="000000"/>
          <w:sz w:val="28"/>
        </w:rPr>
        <w:t xml:space="preserve"> и ВПГ</w:t>
      </w:r>
      <w:r w:rsidR="003E23FE" w:rsidRPr="003E23FE">
        <w:rPr>
          <w:rStyle w:val="FontStyle38"/>
          <w:color w:val="000000"/>
          <w:sz w:val="28"/>
        </w:rPr>
        <w:t>-2</w:t>
      </w:r>
      <w:r w:rsidRPr="003E23FE">
        <w:rPr>
          <w:rStyle w:val="FontStyle38"/>
          <w:color w:val="000000"/>
          <w:sz w:val="28"/>
        </w:rPr>
        <w:t xml:space="preserve"> позволяет получать заготовки вирусов на различных клетках. Тем не менее</w:t>
      </w:r>
      <w:r w:rsidR="003E23FE">
        <w:rPr>
          <w:rStyle w:val="FontStyle38"/>
          <w:color w:val="000000"/>
          <w:sz w:val="28"/>
        </w:rPr>
        <w:t>,</w:t>
      </w:r>
      <w:r w:rsidRPr="003E23FE">
        <w:rPr>
          <w:rStyle w:val="FontStyle38"/>
          <w:color w:val="000000"/>
          <w:sz w:val="28"/>
        </w:rPr>
        <w:t xml:space="preserve"> выбор чувствительной культуры не прост из-за того, что выход вирусов в различных клеточных линиях широко варьирует. На практике для получения заготовок вируса часто используют клетки линии Нер</w:t>
      </w:r>
      <w:r w:rsidR="003E23FE" w:rsidRPr="003E23FE">
        <w:rPr>
          <w:rStyle w:val="FontStyle38"/>
          <w:color w:val="000000"/>
          <w:sz w:val="28"/>
        </w:rPr>
        <w:t>-2</w:t>
      </w:r>
      <w:r w:rsidRPr="003E23FE">
        <w:rPr>
          <w:rStyle w:val="FontStyle38"/>
          <w:color w:val="000000"/>
          <w:sz w:val="28"/>
        </w:rPr>
        <w:t xml:space="preserve"> или ВПК с КЗ. Работы, проведенные с ВПГ</w:t>
      </w:r>
      <w:r w:rsidR="003E23FE" w:rsidRPr="003E23FE">
        <w:rPr>
          <w:rStyle w:val="FontStyle38"/>
          <w:color w:val="000000"/>
          <w:sz w:val="28"/>
        </w:rPr>
        <w:t>-1</w:t>
      </w:r>
      <w:r w:rsidRPr="003E23FE">
        <w:rPr>
          <w:rStyle w:val="FontStyle38"/>
          <w:color w:val="000000"/>
          <w:sz w:val="28"/>
        </w:rPr>
        <w:t xml:space="preserve"> и ВПГ</w:t>
      </w:r>
      <w:r w:rsidR="003E23FE" w:rsidRPr="003E23FE">
        <w:rPr>
          <w:rStyle w:val="FontStyle38"/>
          <w:color w:val="000000"/>
          <w:sz w:val="28"/>
        </w:rPr>
        <w:t>-2</w:t>
      </w:r>
      <w:r w:rsidRPr="003E23FE">
        <w:rPr>
          <w:rStyle w:val="FontStyle38"/>
          <w:color w:val="000000"/>
          <w:sz w:val="28"/>
        </w:rPr>
        <w:t xml:space="preserve"> в нашей лаборатории, показывают, что выход различных штаммов отличается примерно в 10 раз для данных клеточных линий. Хотя из этих двух линий клетки ВНК менее требовательны к условиям культивирования, клетки обеих линий достигают высокой плотности в роллерных сосудах как из стекла </w:t>
      </w:r>
      <w:r w:rsidRPr="003E23FE">
        <w:rPr>
          <w:rStyle w:val="FontStyle38"/>
          <w:color w:val="000000"/>
          <w:sz w:val="28"/>
          <w:lang w:val="en-US"/>
        </w:rPr>
        <w:t>Winchester</w:t>
      </w:r>
      <w:r w:rsidRPr="003E23FE">
        <w:rPr>
          <w:rStyle w:val="FontStyle38"/>
          <w:color w:val="000000"/>
          <w:sz w:val="28"/>
        </w:rPr>
        <w:t>, так и из пластика. В сосудах такого большого объема особенно важно поддерживать оптимальный рН. При использовании бикарбонатного буфера культуральную среду необходимо насыщать С0</w:t>
      </w:r>
      <w:r w:rsidRPr="003E23FE">
        <w:rPr>
          <w:rStyle w:val="FontStyle38"/>
          <w:color w:val="000000"/>
          <w:sz w:val="28"/>
          <w:vertAlign w:val="subscript"/>
        </w:rPr>
        <w:t>2</w:t>
      </w:r>
      <w:r w:rsidRPr="003E23FE">
        <w:rPr>
          <w:rStyle w:val="FontStyle38"/>
          <w:color w:val="000000"/>
          <w:sz w:val="28"/>
        </w:rPr>
        <w:t xml:space="preserve"> еще до стерилизации. В противном случае клетки следует выращивать в атмосфере с высоким содержанием С0</w:t>
      </w:r>
      <w:r w:rsidRPr="003E23FE">
        <w:rPr>
          <w:rStyle w:val="FontStyle38"/>
          <w:color w:val="000000"/>
          <w:sz w:val="28"/>
          <w:vertAlign w:val="subscript"/>
        </w:rPr>
        <w:t>2</w:t>
      </w:r>
      <w:r w:rsidRPr="003E23FE">
        <w:rPr>
          <w:rStyle w:val="FontStyle38"/>
          <w:color w:val="000000"/>
          <w:sz w:val="28"/>
        </w:rPr>
        <w:t xml:space="preserve">. Аппаратуру для одновременного культивирования большого количества роллерных сосудов можно купить или изготовить в мастерских. Например, на рис. </w:t>
      </w:r>
      <w:r w:rsidRPr="003E23FE">
        <w:rPr>
          <w:rStyle w:val="FontStyle38"/>
          <w:color w:val="000000"/>
          <w:sz w:val="28"/>
          <w:lang w:val="en-US"/>
        </w:rPr>
        <w:t>l</w:t>
      </w:r>
      <w:r w:rsidRPr="003E23FE">
        <w:rPr>
          <w:rStyle w:val="FontStyle38"/>
          <w:color w:val="000000"/>
          <w:sz w:val="28"/>
        </w:rPr>
        <w:t>'</w:t>
      </w:r>
      <w:r w:rsidRPr="003E23FE">
        <w:rPr>
          <w:rStyle w:val="FontStyle38"/>
          <w:color w:val="000000"/>
          <w:sz w:val="28"/>
          <w:lang w:val="en-US"/>
        </w:rPr>
        <w:t>O</w:t>
      </w:r>
      <w:r w:rsidRPr="003E23FE">
        <w:rPr>
          <w:rStyle w:val="FontStyle38"/>
          <w:color w:val="000000"/>
          <w:sz w:val="28"/>
        </w:rPr>
        <w:t>.</w:t>
      </w:r>
      <w:r w:rsidRPr="003E23FE">
        <w:rPr>
          <w:rStyle w:val="FontStyle38"/>
          <w:color w:val="000000"/>
          <w:sz w:val="28"/>
          <w:lang w:val="en-US"/>
        </w:rPr>
        <w:t>l</w:t>
      </w:r>
      <w:r w:rsidRPr="003E23FE">
        <w:rPr>
          <w:rStyle w:val="FontStyle38"/>
          <w:color w:val="000000"/>
          <w:sz w:val="28"/>
        </w:rPr>
        <w:t xml:space="preserve"> сфотографирован аппарат, изготовленный из рамы </w:t>
      </w:r>
      <w:r w:rsidRPr="003E23FE">
        <w:rPr>
          <w:rStyle w:val="FontStyle38"/>
          <w:color w:val="000000"/>
          <w:sz w:val="28"/>
          <w:lang w:val="en-US"/>
        </w:rPr>
        <w:t>Dexion</w:t>
      </w:r>
      <w:r w:rsidRPr="003E23FE">
        <w:rPr>
          <w:rStyle w:val="FontStyle38"/>
          <w:color w:val="000000"/>
          <w:sz w:val="28"/>
        </w:rPr>
        <w:t xml:space="preserve">, колес </w:t>
      </w:r>
      <w:r w:rsidRPr="003E23FE">
        <w:rPr>
          <w:rStyle w:val="FontStyle38"/>
          <w:color w:val="000000"/>
          <w:sz w:val="28"/>
          <w:lang w:val="en-US"/>
        </w:rPr>
        <w:t>Meccano</w:t>
      </w:r>
      <w:r w:rsidRPr="003E23FE">
        <w:rPr>
          <w:rStyle w:val="FontStyle38"/>
          <w:color w:val="000000"/>
          <w:sz w:val="28"/>
        </w:rPr>
        <w:t xml:space="preserve"> и моторов </w:t>
      </w:r>
      <w:r w:rsidRPr="003E23FE">
        <w:rPr>
          <w:rStyle w:val="FontStyle38"/>
          <w:color w:val="000000"/>
          <w:sz w:val="28"/>
          <w:lang w:val="en-US"/>
        </w:rPr>
        <w:t>Parvalux</w:t>
      </w:r>
      <w:r w:rsidRPr="003E23FE">
        <w:rPr>
          <w:rStyle w:val="FontStyle38"/>
          <w:color w:val="000000"/>
          <w:sz w:val="28"/>
        </w:rPr>
        <w:t xml:space="preserve"> в тропическом исполнении.</w:t>
      </w:r>
    </w:p>
    <w:p w:rsidR="00C7714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Клетки указанных выше линий способны расти в различных питательных средах. Обычно мы используем автоклавируемую среду Игла в модификации Глазго с 1</w:t>
      </w:r>
      <w:r w:rsidR="003E23FE" w:rsidRPr="003E23FE">
        <w:rPr>
          <w:rStyle w:val="FontStyle38"/>
          <w:color w:val="000000"/>
          <w:sz w:val="28"/>
        </w:rPr>
        <w:t>0%</w:t>
      </w:r>
      <w:r w:rsidRPr="003E23FE">
        <w:rPr>
          <w:rStyle w:val="FontStyle38"/>
          <w:color w:val="000000"/>
          <w:sz w:val="28"/>
        </w:rPr>
        <w:t xml:space="preserve"> ТС. Для клеток линии ВНК в среду следует добавить 1</w:t>
      </w:r>
      <w:r w:rsidR="003E23FE" w:rsidRPr="003E23FE">
        <w:rPr>
          <w:rStyle w:val="FontStyle38"/>
          <w:color w:val="000000"/>
          <w:sz w:val="28"/>
        </w:rPr>
        <w:t>0%</w:t>
      </w:r>
      <w:r w:rsidRPr="003E23FE">
        <w:rPr>
          <w:rStyle w:val="FontStyle38"/>
          <w:color w:val="000000"/>
          <w:sz w:val="28"/>
        </w:rPr>
        <w:t xml:space="preserve"> триптозофосфатного бульона. Окончательный выбор клеточной линии зависит от ряда факторов, в частности от характера эксперимента. Естественно, что используемые для приготовления вирусных заготовок клеточные линии должны быть предварительно проверены на отсутствие микоплазмы.</w:t>
      </w:r>
    </w:p>
    <w:p w:rsidR="003E23FE" w:rsidRPr="003E23FE" w:rsidRDefault="003E23FE" w:rsidP="003E23FE">
      <w:pPr>
        <w:pStyle w:val="Style4"/>
        <w:widowControl/>
        <w:spacing w:line="360" w:lineRule="auto"/>
        <w:ind w:firstLine="709"/>
        <w:jc w:val="both"/>
        <w:rPr>
          <w:rStyle w:val="FontStyle38"/>
          <w:color w:val="000000"/>
          <w:sz w:val="28"/>
        </w:rPr>
      </w:pPr>
    </w:p>
    <w:p w:rsidR="00C7714E" w:rsidRPr="003E23FE" w:rsidRDefault="003E23FE" w:rsidP="003E23FE">
      <w:pPr>
        <w:pStyle w:val="Style8"/>
        <w:widowControl/>
        <w:spacing w:line="360" w:lineRule="auto"/>
        <w:ind w:firstLine="709"/>
        <w:jc w:val="both"/>
        <w:rPr>
          <w:rStyle w:val="FontStyle39"/>
          <w:rFonts w:ascii="Times New Roman" w:hAnsi="Times New Roman" w:cs="Times New Roman"/>
          <w:color w:val="000000"/>
          <w:sz w:val="28"/>
        </w:rPr>
      </w:pPr>
      <w:r>
        <w:rPr>
          <w:rStyle w:val="FontStyle39"/>
          <w:rFonts w:ascii="Times New Roman" w:hAnsi="Times New Roman" w:cs="Times New Roman"/>
          <w:color w:val="000000"/>
          <w:sz w:val="28"/>
        </w:rPr>
        <w:t>1</w:t>
      </w:r>
      <w:r w:rsidR="00C7714E" w:rsidRPr="003E23FE">
        <w:rPr>
          <w:rStyle w:val="FontStyle39"/>
          <w:rFonts w:ascii="Times New Roman" w:hAnsi="Times New Roman" w:cs="Times New Roman"/>
          <w:color w:val="000000"/>
          <w:sz w:val="28"/>
        </w:rPr>
        <w:t>.1.2 Методы заражения</w:t>
      </w:r>
    </w:p>
    <w:p w:rsidR="003E23FE" w:rsidRPr="003E23FE" w:rsidRDefault="00C7714E" w:rsidP="003E23FE">
      <w:pPr>
        <w:pStyle w:val="Style9"/>
        <w:widowControl/>
        <w:spacing w:line="360" w:lineRule="auto"/>
        <w:ind w:firstLine="709"/>
        <w:jc w:val="both"/>
        <w:rPr>
          <w:rStyle w:val="FontStyle38"/>
          <w:color w:val="000000"/>
          <w:sz w:val="28"/>
        </w:rPr>
      </w:pPr>
      <w:r w:rsidRPr="003E23FE">
        <w:rPr>
          <w:rStyle w:val="FontStyle38"/>
          <w:color w:val="000000"/>
          <w:sz w:val="28"/>
        </w:rPr>
        <w:t>Основной метод заражения описан Ватсоном и д</w:t>
      </w:r>
      <w:r w:rsidR="003E23FE" w:rsidRPr="003E23FE">
        <w:rPr>
          <w:rStyle w:val="FontStyle38"/>
          <w:color w:val="000000"/>
          <w:sz w:val="28"/>
        </w:rPr>
        <w:t xml:space="preserve">р. </w:t>
      </w:r>
      <w:r w:rsidRPr="003E23FE">
        <w:rPr>
          <w:rStyle w:val="FontStyle38"/>
          <w:color w:val="000000"/>
          <w:sz w:val="28"/>
        </w:rPr>
        <w:t xml:space="preserve">Целесообразно перед началом работы получить первичную и вторичную заготовки вируса, которые по возможности следует разместить в нескольких холодильниках на </w:t>
      </w:r>
      <w:r w:rsidR="003E23FE" w:rsidRPr="003E23FE">
        <w:rPr>
          <w:rStyle w:val="FontStyle38"/>
          <w:color w:val="000000"/>
          <w:sz w:val="28"/>
        </w:rPr>
        <w:t>–</w:t>
      </w:r>
      <w:r w:rsidRPr="003E23FE">
        <w:rPr>
          <w:rStyle w:val="FontStyle38"/>
          <w:color w:val="000000"/>
          <w:sz w:val="28"/>
        </w:rPr>
        <w:t>70</w:t>
      </w:r>
      <w:r w:rsidR="003E23FE" w:rsidRPr="003E23FE">
        <w:rPr>
          <w:rStyle w:val="FontStyle38"/>
          <w:color w:val="000000"/>
          <w:sz w:val="28"/>
        </w:rPr>
        <w:t>°С.</w:t>
      </w:r>
      <w:r w:rsidR="003E23FE">
        <w:rPr>
          <w:rStyle w:val="FontStyle38"/>
          <w:color w:val="000000"/>
          <w:sz w:val="28"/>
        </w:rPr>
        <w:t xml:space="preserve"> </w:t>
      </w:r>
      <w:r w:rsidR="003E23FE" w:rsidRPr="003E23FE">
        <w:rPr>
          <w:rStyle w:val="FontStyle38"/>
          <w:color w:val="000000"/>
          <w:sz w:val="28"/>
        </w:rPr>
        <w:t>Как</w:t>
      </w:r>
      <w:r w:rsidRPr="003E23FE">
        <w:rPr>
          <w:rStyle w:val="FontStyle38"/>
          <w:color w:val="000000"/>
          <w:sz w:val="28"/>
        </w:rPr>
        <w:t xml:space="preserve"> правило, рабочие заготовки получают из вторичных и таким образом исключают длительное пассирование вируса. При этом сводится к минимуму возможность получения вирусных заготовок, сильно отличающихся по номеру пассажа, что создает трудности в прямом сравнении данных, полученных в разных экспериментах. В большинстве случаев для получения вирусных заготовок мы используем роллерные</w:t>
      </w:r>
      <w:r w:rsidR="003E23FE">
        <w:rPr>
          <w:rStyle w:val="FontStyle38"/>
          <w:color w:val="000000"/>
          <w:sz w:val="28"/>
        </w:rPr>
        <w:t xml:space="preserve"> </w:t>
      </w:r>
      <w:r w:rsidR="003E23FE" w:rsidRPr="003E23FE">
        <w:rPr>
          <w:rStyle w:val="FontStyle38"/>
          <w:color w:val="000000"/>
          <w:sz w:val="28"/>
        </w:rPr>
        <w:t>культуры, почти достигшие монослоя. Во флаконах обычно содержится 5–10</w:t>
      </w:r>
      <w:r w:rsidR="003E23FE" w:rsidRPr="003E23FE">
        <w:rPr>
          <w:rStyle w:val="FontStyle38"/>
          <w:color w:val="000000"/>
          <w:sz w:val="28"/>
          <w:vertAlign w:val="superscript"/>
        </w:rPr>
        <w:t>8</w:t>
      </w:r>
      <w:r w:rsidR="003E23FE" w:rsidRPr="003E23FE">
        <w:rPr>
          <w:rStyle w:val="FontStyle38"/>
          <w:color w:val="000000"/>
          <w:sz w:val="28"/>
        </w:rPr>
        <w:t xml:space="preserve"> клеток ВНК или 3-</w:t>
      </w:r>
      <w:r w:rsidR="003E23FE">
        <w:rPr>
          <w:rStyle w:val="FontStyle38"/>
          <w:color w:val="000000"/>
          <w:sz w:val="28"/>
        </w:rPr>
        <w:t>10</w:t>
      </w:r>
      <w:r w:rsidR="003E23FE" w:rsidRPr="003E23FE">
        <w:rPr>
          <w:rStyle w:val="FontStyle38"/>
          <w:color w:val="000000"/>
          <w:sz w:val="28"/>
          <w:vertAlign w:val="superscript"/>
        </w:rPr>
        <w:t>8</w:t>
      </w:r>
      <w:r w:rsidR="003E23FE" w:rsidRPr="003E23FE">
        <w:rPr>
          <w:rStyle w:val="FontStyle38"/>
          <w:color w:val="000000"/>
          <w:sz w:val="28"/>
        </w:rPr>
        <w:t xml:space="preserve"> клеток Нер-2. Высокая концентрация клеток позволяет получить и высокий титр вирусной заготовки. Клеточный монослой промывают для удаления слабо прикрепленных клеток и затем из вторичной заготовки вносят разведенный вирус. Чаще всего мы предпочитаем заражать клетки при множественности инфекции 0,001–0,01 БОЕ/кл, что предотвращает накопление дефектных вирионов.</w:t>
      </w:r>
    </w:p>
    <w:p w:rsidR="00C7714E" w:rsidRPr="003E23FE" w:rsidRDefault="00C7714E" w:rsidP="003E23FE">
      <w:pPr>
        <w:pStyle w:val="Style4"/>
        <w:widowControl/>
        <w:spacing w:line="360" w:lineRule="auto"/>
        <w:ind w:firstLine="709"/>
        <w:jc w:val="both"/>
        <w:rPr>
          <w:rStyle w:val="FontStyle38"/>
          <w:color w:val="000000"/>
          <w:sz w:val="28"/>
        </w:rPr>
      </w:pPr>
    </w:p>
    <w:p w:rsidR="00C7714E" w:rsidRPr="003E23FE" w:rsidRDefault="003670F2" w:rsidP="003E23FE">
      <w:pPr>
        <w:widowControl/>
        <w:spacing w:line="360" w:lineRule="auto"/>
        <w:ind w:firstLine="709"/>
        <w:jc w:val="both"/>
        <w:rPr>
          <w:rFonts w:ascii="Times New Roman" w:hAnsi="Times New Roman"/>
          <w:color w:val="000000"/>
          <w:sz w:val="28"/>
        </w:rPr>
      </w:pPr>
      <w:r>
        <w:rPr>
          <w:rFonts w:ascii="Times New Roman" w:hAnsi="Times New Roman"/>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6.25pt;height:380.25pt">
            <v:imagedata r:id="rId6" o:title=""/>
          </v:shape>
        </w:pict>
      </w:r>
    </w:p>
    <w:p w:rsidR="003E23FE" w:rsidRDefault="003E23FE" w:rsidP="003E23FE">
      <w:pPr>
        <w:pStyle w:val="Style6"/>
        <w:widowControl/>
        <w:spacing w:line="360" w:lineRule="auto"/>
        <w:ind w:firstLine="709"/>
        <w:jc w:val="both"/>
        <w:rPr>
          <w:rStyle w:val="FontStyle39"/>
          <w:rFonts w:ascii="Times New Roman" w:hAnsi="Times New Roman" w:cs="Times New Roman"/>
          <w:b w:val="0"/>
          <w:color w:val="000000"/>
          <w:sz w:val="28"/>
        </w:rPr>
      </w:pPr>
    </w:p>
    <w:p w:rsidR="00C7714E" w:rsidRPr="003E23FE" w:rsidRDefault="003E23FE" w:rsidP="003E23FE">
      <w:pPr>
        <w:pStyle w:val="Style6"/>
        <w:widowControl/>
        <w:spacing w:line="360" w:lineRule="auto"/>
        <w:ind w:firstLine="709"/>
        <w:jc w:val="both"/>
        <w:rPr>
          <w:rStyle w:val="FontStyle39"/>
          <w:rFonts w:ascii="Times New Roman" w:hAnsi="Times New Roman" w:cs="Times New Roman"/>
          <w:color w:val="000000"/>
          <w:sz w:val="28"/>
        </w:rPr>
      </w:pPr>
      <w:r w:rsidRPr="003E23FE">
        <w:rPr>
          <w:rStyle w:val="FontStyle39"/>
          <w:rFonts w:ascii="Times New Roman" w:hAnsi="Times New Roman" w:cs="Times New Roman"/>
          <w:color w:val="000000"/>
          <w:sz w:val="28"/>
        </w:rPr>
        <w:t>1</w:t>
      </w:r>
      <w:r w:rsidR="00C7714E" w:rsidRPr="003E23FE">
        <w:rPr>
          <w:rStyle w:val="FontStyle39"/>
          <w:rFonts w:ascii="Times New Roman" w:hAnsi="Times New Roman" w:cs="Times New Roman"/>
          <w:color w:val="000000"/>
          <w:sz w:val="28"/>
        </w:rPr>
        <w:t>.1.3 Наращивание вируса</w:t>
      </w: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Любая стандартная среда для культивирования клеток может быть использована для получения вирусных заготовок. Обычно для выращивания клеток мы используем среду с 1</w:t>
      </w:r>
      <w:r w:rsidR="003E23FE" w:rsidRPr="003E23FE">
        <w:rPr>
          <w:rStyle w:val="FontStyle38"/>
          <w:color w:val="000000"/>
          <w:sz w:val="28"/>
        </w:rPr>
        <w:t>0%</w:t>
      </w:r>
      <w:r w:rsidRPr="003E23FE">
        <w:rPr>
          <w:rStyle w:val="FontStyle38"/>
          <w:color w:val="000000"/>
          <w:sz w:val="28"/>
        </w:rPr>
        <w:t xml:space="preserve"> ТС. Уменьшение концентрации сыворотки приводит к некоторому снижению выхода вируса, однако при этом экономится дорогостоящая сыворотка. Заготовки вируса получают, используя следующую методику:</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1. Вирус адсорбируют 1</w:t>
      </w:r>
      <w:r w:rsidR="003E23FE" w:rsidRPr="003E23FE">
        <w:rPr>
          <w:rStyle w:val="FontStyle38"/>
          <w:color w:val="000000"/>
          <w:sz w:val="28"/>
        </w:rPr>
        <w:t> ч</w:t>
      </w:r>
      <w:r w:rsidRPr="003E23FE">
        <w:rPr>
          <w:rStyle w:val="FontStyle38"/>
          <w:color w:val="000000"/>
          <w:sz w:val="28"/>
        </w:rPr>
        <w:t xml:space="preserve"> в небольшом объеме среды, достаточном для покрытия монослоя. Множественность инфекции при этом составляет 0,001</w:t>
      </w:r>
      <w:r w:rsidR="003E23FE" w:rsidRPr="003E23FE">
        <w:rPr>
          <w:rStyle w:val="FontStyle38"/>
          <w:color w:val="000000"/>
          <w:sz w:val="28"/>
        </w:rPr>
        <w:t>–</w:t>
      </w:r>
      <w:r w:rsidRPr="003E23FE">
        <w:rPr>
          <w:rStyle w:val="FontStyle38"/>
          <w:color w:val="000000"/>
          <w:sz w:val="28"/>
        </w:rPr>
        <w:t>0,01 БОЕ/кл.</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2. Добавляют необходимое количество среды для культивирования клеток.</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3. Клетки инкубируют 2</w:t>
      </w:r>
      <w:r w:rsidR="003E23FE" w:rsidRPr="003E23FE">
        <w:rPr>
          <w:rStyle w:val="FontStyle38"/>
          <w:color w:val="000000"/>
          <w:sz w:val="28"/>
        </w:rPr>
        <w:t>–</w:t>
      </w:r>
      <w:r w:rsidRPr="003E23FE">
        <w:rPr>
          <w:rStyle w:val="FontStyle38"/>
          <w:color w:val="000000"/>
          <w:sz w:val="28"/>
        </w:rPr>
        <w:t>3 дня при соответствующей температуре. Однако продолжительное наращивание вируса при низкой температуре может привести к получению материала, содержащего большой процент температур-но-чувствительных мутантов или по крайней мере вируса, лучше растущего при 32</w:t>
      </w:r>
      <w:r w:rsidR="003E23FE">
        <w:rPr>
          <w:rStyle w:val="FontStyle38"/>
          <w:color w:val="000000"/>
          <w:sz w:val="28"/>
        </w:rPr>
        <w:t>°С</w:t>
      </w:r>
      <w:r w:rsidRPr="003E23FE">
        <w:rPr>
          <w:rStyle w:val="FontStyle38"/>
          <w:color w:val="000000"/>
          <w:sz w:val="28"/>
        </w:rPr>
        <w:t>, чем при 37</w:t>
      </w:r>
      <w:r w:rsidR="003E23FE" w:rsidRPr="003E23FE">
        <w:rPr>
          <w:rStyle w:val="FontStyle38"/>
          <w:color w:val="000000"/>
          <w:sz w:val="28"/>
        </w:rPr>
        <w:t>°С.</w:t>
      </w:r>
      <w:r w:rsidR="003E23FE">
        <w:rPr>
          <w:rStyle w:val="FontStyle38"/>
          <w:color w:val="000000"/>
          <w:sz w:val="28"/>
        </w:rPr>
        <w:t xml:space="preserve"> </w:t>
      </w:r>
      <w:r w:rsidR="003E23FE" w:rsidRPr="003E23FE">
        <w:rPr>
          <w:rStyle w:val="FontStyle38"/>
          <w:color w:val="000000"/>
          <w:sz w:val="28"/>
        </w:rPr>
        <w:t>По</w:t>
      </w:r>
      <w:r w:rsidRPr="003E23FE">
        <w:rPr>
          <w:rStyle w:val="FontStyle38"/>
          <w:color w:val="000000"/>
          <w:sz w:val="28"/>
        </w:rPr>
        <w:t xml:space="preserve"> этой причине мы предпочитаем инкубацию при 3</w:t>
      </w:r>
      <w:r w:rsidR="003E23FE" w:rsidRPr="003E23FE">
        <w:rPr>
          <w:rStyle w:val="FontStyle38"/>
          <w:color w:val="000000"/>
          <w:sz w:val="28"/>
        </w:rPr>
        <w:t>7</w:t>
      </w:r>
      <w:r w:rsidR="003E23FE">
        <w:rPr>
          <w:rStyle w:val="FontStyle38"/>
          <w:color w:val="000000"/>
          <w:sz w:val="28"/>
        </w:rPr>
        <w:t>°С</w:t>
      </w:r>
      <w:r w:rsidRPr="003E23FE">
        <w:rPr>
          <w:rStyle w:val="FontStyle38"/>
          <w:color w:val="000000"/>
          <w:sz w:val="28"/>
        </w:rPr>
        <w:t>.</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4. Через 2 дня инкубации при 37</w:t>
      </w:r>
      <w:r w:rsidR="003E23FE">
        <w:rPr>
          <w:rStyle w:val="FontStyle38"/>
          <w:color w:val="000000"/>
          <w:sz w:val="28"/>
        </w:rPr>
        <w:t>°С</w:t>
      </w:r>
      <w:r w:rsidRPr="003E23FE">
        <w:rPr>
          <w:rStyle w:val="FontStyle38"/>
          <w:color w:val="000000"/>
          <w:sz w:val="28"/>
        </w:rPr>
        <w:t xml:space="preserve"> начинают появляться признаки ЦПД, однако сроки их появления могут варьировать в зависимости от штамма вируса и линии клеток. Как правило, ВПГ</w:t>
      </w:r>
      <w:r w:rsidR="003E23FE" w:rsidRPr="003E23FE">
        <w:rPr>
          <w:rStyle w:val="FontStyle38"/>
          <w:color w:val="000000"/>
          <w:sz w:val="28"/>
        </w:rPr>
        <w:t>-2</w:t>
      </w:r>
      <w:r w:rsidRPr="003E23FE">
        <w:rPr>
          <w:rStyle w:val="FontStyle38"/>
          <w:color w:val="000000"/>
          <w:sz w:val="28"/>
        </w:rPr>
        <w:t xml:space="preserve"> размножается заметно быстрее, чем ВПГ</w:t>
      </w:r>
      <w:r w:rsidR="003E23FE" w:rsidRPr="003E23FE">
        <w:rPr>
          <w:rStyle w:val="FontStyle38"/>
          <w:color w:val="000000"/>
          <w:sz w:val="28"/>
        </w:rPr>
        <w:t>-1</w:t>
      </w:r>
      <w:r w:rsidRPr="003E23FE">
        <w:rPr>
          <w:rStyle w:val="FontStyle38"/>
          <w:color w:val="000000"/>
          <w:sz w:val="28"/>
        </w:rPr>
        <w:t>. Как известно, существует два вида ЦПД: синцитиальное и несинцитиальное. Морфологическая картина ЦПД, вызванного этими двумя штаммами, показана на рис.</w:t>
      </w:r>
      <w:r w:rsidR="003E23FE" w:rsidRPr="003E23FE">
        <w:rPr>
          <w:rStyle w:val="FontStyle38"/>
          <w:color w:val="000000"/>
          <w:sz w:val="28"/>
        </w:rPr>
        <w:t> 2</w:t>
      </w:r>
      <w:r w:rsidRPr="003E23FE">
        <w:rPr>
          <w:rStyle w:val="FontStyle38"/>
          <w:color w:val="000000"/>
          <w:sz w:val="28"/>
        </w:rPr>
        <w:t>.</w:t>
      </w:r>
    </w:p>
    <w:p w:rsidR="003E23FE" w:rsidRPr="003E23FE" w:rsidRDefault="00C7714E" w:rsidP="003E23FE">
      <w:pPr>
        <w:pStyle w:val="Style9"/>
        <w:widowControl/>
        <w:spacing w:line="360" w:lineRule="auto"/>
        <w:ind w:firstLine="709"/>
        <w:jc w:val="both"/>
        <w:rPr>
          <w:rStyle w:val="FontStyle38"/>
          <w:color w:val="000000"/>
          <w:sz w:val="28"/>
        </w:rPr>
      </w:pPr>
      <w:r w:rsidRPr="003E23FE">
        <w:rPr>
          <w:rStyle w:val="FontStyle38"/>
          <w:color w:val="000000"/>
          <w:sz w:val="28"/>
        </w:rPr>
        <w:t xml:space="preserve">5. Клетки собирают после максимального проявления признаков ЦПД. Методика сбора клеток зависит от штамма вируса и линии клеток. Так, в случае штамма </w:t>
      </w:r>
      <w:r w:rsidRPr="003E23FE">
        <w:rPr>
          <w:rStyle w:val="FontStyle38"/>
          <w:color w:val="000000"/>
          <w:sz w:val="28"/>
          <w:lang w:val="en-US"/>
        </w:rPr>
        <w:t>HFEM</w:t>
      </w:r>
      <w:r w:rsidRPr="003E23FE">
        <w:rPr>
          <w:rStyle w:val="FontStyle38"/>
          <w:color w:val="000000"/>
          <w:sz w:val="28"/>
        </w:rPr>
        <w:t xml:space="preserve"> и клеток линии ВНК основную массу среды можно удалить из культурального сосуда без потери вируса. Затем клетки собирают в оставшуюся среду стерильной резиновой палочкой и центрифугируют при малой скорости. При работе с другими штаммами вируса, например штаммом 186, инфицированные клетки удается собрать только центрифугированием культуральной среды, поскольку большая часть клеток отрывается от поверхности сосуда. Если лизис клеток уже произошел, необходимо использовать среду как составную часть заготовки вируса. Клетки собирают центрифугированием, а затем ресуспендируют в выбранной сред</w:t>
      </w:r>
      <w:r w:rsidR="003E23FE">
        <w:rPr>
          <w:rStyle w:val="FontStyle38"/>
          <w:color w:val="000000"/>
          <w:sz w:val="28"/>
        </w:rPr>
        <w:t>е, например стерильной дистилли</w:t>
      </w:r>
      <w:r w:rsidR="003E23FE" w:rsidRPr="003E23FE">
        <w:rPr>
          <w:rStyle w:val="FontStyle38"/>
          <w:color w:val="000000"/>
          <w:sz w:val="28"/>
        </w:rPr>
        <w:t>рованной воде или же обычной культуральной среде. Заготовки можно ресуспендировать в среде с криопротектором, хотя это и не является строго обязательным.</w:t>
      </w:r>
    </w:p>
    <w:p w:rsidR="00C7714E" w:rsidRPr="003E23FE" w:rsidRDefault="003E23FE" w:rsidP="003E23FE">
      <w:pPr>
        <w:pStyle w:val="Style12"/>
        <w:widowControl/>
        <w:spacing w:line="360" w:lineRule="auto"/>
        <w:ind w:firstLine="709"/>
        <w:jc w:val="both"/>
      </w:pPr>
      <w:r>
        <w:rPr>
          <w:rStyle w:val="FontStyle38"/>
          <w:color w:val="000000"/>
          <w:sz w:val="28"/>
        </w:rPr>
        <w:br w:type="page"/>
      </w:r>
      <w:r w:rsidR="003670F2">
        <w:pict>
          <v:shape id="_x0000_i1026" type="#_x0000_t75" style="width:331.5pt;height:313.5pt">
            <v:imagedata r:id="rId7" o:title=""/>
          </v:shape>
        </w:pict>
      </w:r>
    </w:p>
    <w:p w:rsidR="003E23FE" w:rsidRDefault="003E23FE" w:rsidP="003E23FE">
      <w:pPr>
        <w:pStyle w:val="Style4"/>
        <w:widowControl/>
        <w:spacing w:line="360" w:lineRule="auto"/>
        <w:ind w:firstLine="709"/>
        <w:jc w:val="both"/>
        <w:rPr>
          <w:rStyle w:val="FontStyle38"/>
          <w:color w:val="000000"/>
          <w:sz w:val="28"/>
        </w:rPr>
      </w:pP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 xml:space="preserve">6. Одной из серьезных </w:t>
      </w:r>
      <w:r w:rsidR="00BA6664">
        <w:rPr>
          <w:rStyle w:val="FontStyle38"/>
          <w:color w:val="000000"/>
          <w:sz w:val="28"/>
        </w:rPr>
        <w:t>проблем, возникающих по мере по</w:t>
      </w:r>
      <w:r w:rsidRPr="003E23FE">
        <w:rPr>
          <w:rStyle w:val="FontStyle38"/>
          <w:color w:val="000000"/>
          <w:sz w:val="28"/>
        </w:rPr>
        <w:t>лучения заготовок вирусов герпеса, является их очистка от клеточного материала, поскольку большая часть вируса тесно связана с клетками. Клетки разрушают, проводя ряд циклов замораживания и оттаивания, однако это может привести и к снижению титра вируса. Обработка клеток ультразвуком небезопасна из-за возможного образования аэрозолей, содержащих инфекционный вирус. Поэтому лучше всего проводить дезинтеграцию в ультразвуковой бане в закрытом сосуде. К сожалению, мы не можем рекомендовать какую-либо определенную марку ультразвукового дезинтегратора. Необходимо проверять эффективность каждого из них. Вирусные заготовки обрабатывают ультразвуком до полного разрушения клеток.</w:t>
      </w:r>
      <w:r w:rsidR="003E23FE">
        <w:rPr>
          <w:rStyle w:val="FontStyle38"/>
          <w:color w:val="000000"/>
          <w:sz w:val="28"/>
        </w:rPr>
        <w:t xml:space="preserve"> </w:t>
      </w:r>
      <w:r w:rsidRPr="003E23FE">
        <w:rPr>
          <w:rStyle w:val="FontStyle38"/>
          <w:color w:val="000000"/>
          <w:sz w:val="28"/>
        </w:rPr>
        <w:t>Процедуру проводят в ледяной воде, чтобы н</w:t>
      </w:r>
      <w:r w:rsidR="003E23FE">
        <w:rPr>
          <w:rStyle w:val="FontStyle38"/>
          <w:color w:val="000000"/>
          <w:sz w:val="28"/>
        </w:rPr>
        <w:t>е допустить сильного нагревания.</w:t>
      </w: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7. Клеточный дебрис удаляют центрифугированием, готовые заготовки разливают в ампулы и хранят, как описано ниже.</w:t>
      </w:r>
      <w:r w:rsidR="003E23FE">
        <w:rPr>
          <w:rStyle w:val="FontStyle38"/>
          <w:color w:val="000000"/>
          <w:sz w:val="28"/>
        </w:rPr>
        <w:t xml:space="preserve"> </w:t>
      </w:r>
      <w:r w:rsidRPr="003E23FE">
        <w:rPr>
          <w:rStyle w:val="FontStyle38"/>
          <w:color w:val="000000"/>
          <w:sz w:val="28"/>
        </w:rPr>
        <w:t xml:space="preserve">Заготовки вируса герпеса длительное время лучше всего хранить при </w:t>
      </w:r>
      <w:r w:rsidR="003E23FE" w:rsidRPr="003E23FE">
        <w:rPr>
          <w:rStyle w:val="FontStyle40"/>
          <w:rFonts w:ascii="Times New Roman" w:hAnsi="Times New Roman" w:cs="Times New Roman"/>
          <w:color w:val="000000"/>
          <w:sz w:val="28"/>
        </w:rPr>
        <w:t>–</w:t>
      </w:r>
      <w:r w:rsidRPr="003E23FE">
        <w:rPr>
          <w:rStyle w:val="FontStyle38"/>
          <w:color w:val="000000"/>
          <w:sz w:val="28"/>
        </w:rPr>
        <w:t>70</w:t>
      </w:r>
      <w:r w:rsidR="003E23FE">
        <w:rPr>
          <w:rStyle w:val="FontStyle38"/>
          <w:color w:val="000000"/>
          <w:sz w:val="28"/>
        </w:rPr>
        <w:t>°С</w:t>
      </w:r>
      <w:r w:rsidR="003E23FE" w:rsidRPr="003E23FE">
        <w:rPr>
          <w:rStyle w:val="FontStyle38"/>
          <w:color w:val="000000"/>
          <w:sz w:val="28"/>
        </w:rPr>
        <w:t>.</w:t>
      </w:r>
      <w:r w:rsidR="003E23FE">
        <w:rPr>
          <w:rStyle w:val="FontStyle38"/>
          <w:color w:val="000000"/>
          <w:sz w:val="28"/>
        </w:rPr>
        <w:t xml:space="preserve"> </w:t>
      </w:r>
      <w:r w:rsidR="003E23FE" w:rsidRPr="003E23FE">
        <w:rPr>
          <w:rStyle w:val="FontStyle38"/>
          <w:color w:val="000000"/>
          <w:sz w:val="28"/>
        </w:rPr>
        <w:t>Ни</w:t>
      </w:r>
      <w:r w:rsidRPr="003E23FE">
        <w:rPr>
          <w:rStyle w:val="FontStyle38"/>
          <w:color w:val="000000"/>
          <w:sz w:val="28"/>
        </w:rPr>
        <w:t xml:space="preserve"> при каких обстоятельствах не следует хранить вирусы герпеса при </w:t>
      </w:r>
      <w:r w:rsidR="003E23FE" w:rsidRPr="003E23FE">
        <w:rPr>
          <w:rStyle w:val="FontStyle40"/>
          <w:rFonts w:ascii="Times New Roman" w:hAnsi="Times New Roman" w:cs="Times New Roman"/>
          <w:color w:val="000000"/>
          <w:sz w:val="28"/>
        </w:rPr>
        <w:t>–</w:t>
      </w:r>
      <w:r w:rsidRPr="003E23FE">
        <w:rPr>
          <w:rStyle w:val="FontStyle38"/>
          <w:color w:val="000000"/>
          <w:sz w:val="28"/>
        </w:rPr>
        <w:t>2</w:t>
      </w:r>
      <w:r w:rsidR="003E23FE" w:rsidRPr="003E23FE">
        <w:rPr>
          <w:rStyle w:val="FontStyle38"/>
          <w:color w:val="000000"/>
          <w:sz w:val="28"/>
        </w:rPr>
        <w:t>0</w:t>
      </w:r>
      <w:r w:rsidR="003E23FE">
        <w:rPr>
          <w:rStyle w:val="FontStyle38"/>
          <w:color w:val="000000"/>
          <w:sz w:val="28"/>
        </w:rPr>
        <w:t>°С</w:t>
      </w:r>
      <w:r w:rsidRPr="003E23FE">
        <w:rPr>
          <w:rStyle w:val="FontStyle38"/>
          <w:color w:val="000000"/>
          <w:sz w:val="28"/>
        </w:rPr>
        <w:t xml:space="preserve">, поскольку это приводит к значительному снижению инфекционного титра. В течение нескольких дней штамм </w:t>
      </w:r>
      <w:r w:rsidRPr="003E23FE">
        <w:rPr>
          <w:rStyle w:val="FontStyle38"/>
          <w:color w:val="000000"/>
          <w:sz w:val="28"/>
          <w:lang w:val="en-US"/>
        </w:rPr>
        <w:t>HFEM</w:t>
      </w:r>
      <w:r w:rsidRPr="003E23FE">
        <w:rPr>
          <w:rStyle w:val="FontStyle38"/>
          <w:color w:val="000000"/>
          <w:sz w:val="28"/>
        </w:rPr>
        <w:t xml:space="preserve"> можно хранить при </w:t>
      </w:r>
      <w:r w:rsidR="003E23FE" w:rsidRPr="003E23FE">
        <w:rPr>
          <w:rStyle w:val="FontStyle38"/>
          <w:color w:val="000000"/>
          <w:sz w:val="28"/>
        </w:rPr>
        <w:t>4</w:t>
      </w:r>
      <w:r w:rsidR="003E23FE">
        <w:rPr>
          <w:rStyle w:val="FontStyle38"/>
          <w:color w:val="000000"/>
          <w:sz w:val="28"/>
        </w:rPr>
        <w:t>°С</w:t>
      </w:r>
      <w:r w:rsidRPr="003E23FE">
        <w:rPr>
          <w:rStyle w:val="FontStyle38"/>
          <w:color w:val="000000"/>
          <w:sz w:val="28"/>
        </w:rPr>
        <w:t>, однако этот срок варьирует для разных штаммов. Оттаивание вируса необходимо проводить быстро, по возможности следует избегать повторного замораживания и оттаивания. Тем не менее</w:t>
      </w:r>
      <w:r w:rsidR="003E23FE">
        <w:rPr>
          <w:rStyle w:val="FontStyle38"/>
          <w:color w:val="000000"/>
          <w:sz w:val="28"/>
        </w:rPr>
        <w:t>,</w:t>
      </w:r>
      <w:r w:rsidRPr="003E23FE">
        <w:rPr>
          <w:rStyle w:val="FontStyle38"/>
          <w:color w:val="000000"/>
          <w:sz w:val="28"/>
        </w:rPr>
        <w:t xml:space="preserve"> мы показали, что штамм </w:t>
      </w:r>
      <w:r w:rsidRPr="003E23FE">
        <w:rPr>
          <w:rStyle w:val="FontStyle38"/>
          <w:color w:val="000000"/>
          <w:sz w:val="28"/>
          <w:lang w:val="en-US"/>
        </w:rPr>
        <w:t>HFEM</w:t>
      </w:r>
      <w:r w:rsidRPr="003E23FE">
        <w:rPr>
          <w:rStyle w:val="FontStyle38"/>
          <w:color w:val="000000"/>
          <w:sz w:val="28"/>
        </w:rPr>
        <w:t>, имеющий высокий титр в культуральной среде, теряет всего лишь 0,51</w:t>
      </w:r>
      <w:r w:rsidRPr="003E23FE">
        <w:rPr>
          <w:rStyle w:val="FontStyle38"/>
          <w:color w:val="000000"/>
          <w:sz w:val="28"/>
          <w:lang w:val="en-US"/>
        </w:rPr>
        <w:t>og</w:t>
      </w:r>
      <w:r w:rsidRPr="003E23FE">
        <w:rPr>
          <w:rStyle w:val="FontStyle38"/>
          <w:color w:val="000000"/>
          <w:sz w:val="28"/>
        </w:rPr>
        <w:t xml:space="preserve"> инфекционного титра при пятикратном замораживании и оттаивании. Мы обнаружили, что и при быстром оттаивании вирусных заготовок, хранящихся при </w:t>
      </w:r>
      <w:r w:rsidR="003E23FE" w:rsidRPr="003E23FE">
        <w:rPr>
          <w:rStyle w:val="FontStyle40"/>
          <w:rFonts w:ascii="Times New Roman" w:hAnsi="Times New Roman" w:cs="Times New Roman"/>
          <w:color w:val="000000"/>
          <w:sz w:val="28"/>
        </w:rPr>
        <w:t>–</w:t>
      </w:r>
      <w:r w:rsidRPr="003E23FE">
        <w:rPr>
          <w:rStyle w:val="FontStyle38"/>
          <w:color w:val="000000"/>
          <w:sz w:val="28"/>
        </w:rPr>
        <w:t>70</w:t>
      </w:r>
      <w:r w:rsidR="003E23FE">
        <w:rPr>
          <w:rStyle w:val="FontStyle38"/>
          <w:color w:val="000000"/>
          <w:sz w:val="28"/>
        </w:rPr>
        <w:t>°С</w:t>
      </w:r>
      <w:r w:rsidRPr="003E23FE">
        <w:rPr>
          <w:rStyle w:val="FontStyle38"/>
          <w:color w:val="000000"/>
          <w:sz w:val="28"/>
        </w:rPr>
        <w:t xml:space="preserve"> даже в течение 5 лет, не происходит снижения титра вируса. Перед использованием каждую заготовку необходимо проверить на стерильность как на твердой, так и в обогащенной жидкой бактериальных средах. Лучше всего проверять заготовки под электронным микроскопом, чтобы исключить использование тех заготовок, в которых велико соотношение физических и инфекционных частиц. </w:t>
      </w:r>
      <w:r w:rsidR="00521E3F" w:rsidRPr="003E23FE">
        <w:rPr>
          <w:rStyle w:val="FontStyle38"/>
          <w:color w:val="000000"/>
          <w:sz w:val="28"/>
        </w:rPr>
        <w:t xml:space="preserve">Мы </w:t>
      </w:r>
      <w:r w:rsidRPr="003E23FE">
        <w:rPr>
          <w:rStyle w:val="FontStyle38"/>
          <w:color w:val="000000"/>
          <w:sz w:val="28"/>
        </w:rPr>
        <w:t>установили, что с помощью описанных выше методов удается получать заготовки с титрами около 10</w:t>
      </w:r>
      <w:r w:rsidRPr="003E23FE">
        <w:rPr>
          <w:rStyle w:val="FontStyle38"/>
          <w:color w:val="000000"/>
          <w:sz w:val="28"/>
          <w:vertAlign w:val="superscript"/>
        </w:rPr>
        <w:t>9</w:t>
      </w:r>
      <w:r w:rsidR="003E23FE" w:rsidRPr="003E23FE">
        <w:rPr>
          <w:rStyle w:val="FontStyle38"/>
          <w:color w:val="000000"/>
          <w:sz w:val="28"/>
        </w:rPr>
        <w:t>–</w:t>
      </w:r>
      <w:r w:rsidRPr="003E23FE">
        <w:rPr>
          <w:rStyle w:val="FontStyle38"/>
          <w:color w:val="000000"/>
          <w:sz w:val="28"/>
        </w:rPr>
        <w:t>10</w:t>
      </w:r>
      <w:r w:rsidRPr="003E23FE">
        <w:rPr>
          <w:rStyle w:val="FontStyle38"/>
          <w:color w:val="000000"/>
          <w:sz w:val="28"/>
          <w:vertAlign w:val="superscript"/>
        </w:rPr>
        <w:t>10</w:t>
      </w:r>
      <w:r w:rsidRPr="003E23FE">
        <w:rPr>
          <w:rStyle w:val="FontStyle38"/>
          <w:color w:val="000000"/>
          <w:sz w:val="28"/>
        </w:rPr>
        <w:t xml:space="preserve"> БОЕ/мл и низкими соотношениями физических и инфекционных частиц.</w:t>
      </w:r>
    </w:p>
    <w:p w:rsidR="003E23FE" w:rsidRPr="003E23FE" w:rsidRDefault="003E23FE" w:rsidP="003E23FE">
      <w:pPr>
        <w:pStyle w:val="Style17"/>
        <w:widowControl/>
        <w:spacing w:line="360" w:lineRule="auto"/>
        <w:ind w:firstLine="709"/>
        <w:jc w:val="both"/>
        <w:rPr>
          <w:rStyle w:val="FontStyle41"/>
          <w:rFonts w:ascii="Times New Roman" w:hAnsi="Times New Roman" w:cs="Times New Roman"/>
          <w:b w:val="0"/>
          <w:color w:val="000000"/>
          <w:sz w:val="28"/>
        </w:rPr>
      </w:pPr>
    </w:p>
    <w:p w:rsidR="00C7714E" w:rsidRPr="003E23FE" w:rsidRDefault="003E23FE" w:rsidP="003E23FE">
      <w:pPr>
        <w:pStyle w:val="Style17"/>
        <w:widowControl/>
        <w:spacing w:line="360" w:lineRule="auto"/>
        <w:ind w:firstLine="709"/>
        <w:jc w:val="both"/>
        <w:rPr>
          <w:rStyle w:val="FontStyle41"/>
          <w:rFonts w:ascii="Times New Roman" w:hAnsi="Times New Roman" w:cs="Times New Roman"/>
          <w:color w:val="000000"/>
          <w:sz w:val="28"/>
        </w:rPr>
      </w:pPr>
      <w:r w:rsidRPr="003E23FE">
        <w:rPr>
          <w:rStyle w:val="FontStyle41"/>
          <w:rFonts w:ascii="Times New Roman" w:hAnsi="Times New Roman" w:cs="Times New Roman"/>
          <w:color w:val="000000"/>
          <w:sz w:val="28"/>
        </w:rPr>
        <w:t>1</w:t>
      </w:r>
      <w:r w:rsidR="00C7714E" w:rsidRPr="003E23FE">
        <w:rPr>
          <w:rStyle w:val="FontStyle41"/>
          <w:rFonts w:ascii="Times New Roman" w:hAnsi="Times New Roman" w:cs="Times New Roman"/>
          <w:color w:val="000000"/>
          <w:sz w:val="28"/>
        </w:rPr>
        <w:t>.2 Электронная микроскопия</w:t>
      </w:r>
    </w:p>
    <w:p w:rsidR="003E23FE" w:rsidRDefault="003E23FE" w:rsidP="003E23FE">
      <w:pPr>
        <w:pStyle w:val="Style4"/>
        <w:widowControl/>
        <w:spacing w:line="360" w:lineRule="auto"/>
        <w:ind w:firstLine="709"/>
        <w:jc w:val="both"/>
        <w:rPr>
          <w:rStyle w:val="FontStyle38"/>
          <w:color w:val="000000"/>
          <w:sz w:val="28"/>
        </w:rPr>
      </w:pPr>
    </w:p>
    <w:p w:rsidR="00C7714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 xml:space="preserve">Подсчет частиц по методу </w:t>
      </w:r>
      <w:r w:rsidR="003E23FE" w:rsidRPr="003E23FE">
        <w:rPr>
          <w:rStyle w:val="FontStyle38"/>
          <w:color w:val="000000"/>
          <w:sz w:val="28"/>
        </w:rPr>
        <w:t>"1 оор</w:t>
      </w:r>
      <w:r w:rsidRPr="003E23FE">
        <w:rPr>
          <w:rStyle w:val="FontStyle38"/>
          <w:color w:val="000000"/>
          <w:sz w:val="28"/>
        </w:rPr>
        <w:t xml:space="preserve"> </w:t>
      </w:r>
      <w:r w:rsidRPr="003E23FE">
        <w:rPr>
          <w:rStyle w:val="FontStyle38"/>
          <w:color w:val="000000"/>
          <w:sz w:val="28"/>
          <w:lang w:val="en-US"/>
        </w:rPr>
        <w:t>drop</w:t>
      </w:r>
      <w:r w:rsidR="003E23FE" w:rsidRPr="003E23FE">
        <w:rPr>
          <w:rStyle w:val="FontStyle38"/>
          <w:color w:val="000000"/>
          <w:sz w:val="28"/>
        </w:rPr>
        <w:t>"</w:t>
      </w:r>
      <w:r w:rsidRPr="003E23FE">
        <w:rPr>
          <w:rStyle w:val="FontStyle38"/>
          <w:color w:val="000000"/>
          <w:sz w:val="28"/>
        </w:rPr>
        <w:t xml:space="preserve"> предложен Ватсоном. Вирус разводят в воде или в растворе, содержащем 0,2 мг ВСА/мл в случае вирусных препаратов с концентрацией белка ниже 0,2 мг/мл, В любом случае вирус разводят до концентрации 10</w:t>
      </w:r>
      <w:r w:rsidRPr="003E23FE">
        <w:rPr>
          <w:rStyle w:val="FontStyle38"/>
          <w:color w:val="000000"/>
          <w:sz w:val="28"/>
          <w:vertAlign w:val="superscript"/>
        </w:rPr>
        <w:t>9</w:t>
      </w:r>
      <w:r w:rsidR="003E23FE" w:rsidRPr="003E23FE">
        <w:rPr>
          <w:rStyle w:val="FontStyle38"/>
          <w:color w:val="000000"/>
          <w:sz w:val="28"/>
        </w:rPr>
        <w:t>–</w:t>
      </w:r>
      <w:r w:rsidRPr="003E23FE">
        <w:rPr>
          <w:rStyle w:val="FontStyle38"/>
          <w:color w:val="000000"/>
          <w:sz w:val="28"/>
        </w:rPr>
        <w:t>10</w:t>
      </w:r>
      <w:r w:rsidRPr="003E23FE">
        <w:rPr>
          <w:rStyle w:val="FontStyle38"/>
          <w:color w:val="000000"/>
          <w:sz w:val="28"/>
          <w:vertAlign w:val="superscript"/>
        </w:rPr>
        <w:t>10</w:t>
      </w:r>
      <w:r w:rsidRPr="003E23FE">
        <w:rPr>
          <w:rStyle w:val="FontStyle38"/>
          <w:color w:val="000000"/>
          <w:sz w:val="28"/>
        </w:rPr>
        <w:t xml:space="preserve"> частиц/мл. Суспензию смешивают с равным объемом калибровочного материала. Мы рекомендуем использовать полистироловый латекс </w:t>
      </w:r>
      <w:r w:rsidR="003E23FE" w:rsidRPr="003E23FE">
        <w:rPr>
          <w:rStyle w:val="FontStyle38"/>
          <w:color w:val="000000"/>
          <w:sz w:val="28"/>
        </w:rPr>
        <w:t>"</w:t>
      </w:r>
      <w:r w:rsidRPr="003E23FE">
        <w:rPr>
          <w:rStyle w:val="FontStyle38"/>
          <w:color w:val="000000"/>
          <w:sz w:val="28"/>
          <w:lang w:val="en-US"/>
        </w:rPr>
        <w:t>DOW</w:t>
      </w:r>
      <w:r w:rsidR="003E23FE" w:rsidRPr="003E23FE">
        <w:rPr>
          <w:rStyle w:val="FontStyle38"/>
          <w:color w:val="000000"/>
          <w:sz w:val="28"/>
        </w:rPr>
        <w:t>"</w:t>
      </w:r>
      <w:r w:rsidRPr="003E23FE">
        <w:rPr>
          <w:rStyle w:val="FontStyle38"/>
          <w:color w:val="000000"/>
          <w:sz w:val="28"/>
        </w:rPr>
        <w:t>, содержащий -10</w:t>
      </w:r>
      <w:r w:rsidRPr="003E23FE">
        <w:rPr>
          <w:rStyle w:val="FontStyle38"/>
          <w:color w:val="000000"/>
          <w:sz w:val="28"/>
          <w:vertAlign w:val="superscript"/>
        </w:rPr>
        <w:t>9</w:t>
      </w:r>
      <w:r w:rsidRPr="003E23FE">
        <w:rPr>
          <w:rStyle w:val="FontStyle38"/>
          <w:color w:val="000000"/>
          <w:sz w:val="28"/>
        </w:rPr>
        <w:t xml:space="preserve"> латексных частиц/мл. К полученной смеси добавляют 0,12 мл нейтрального </w:t>
      </w:r>
      <w:r w:rsidR="003E23FE" w:rsidRPr="003E23FE">
        <w:rPr>
          <w:rStyle w:val="FontStyle38"/>
          <w:color w:val="000000"/>
          <w:sz w:val="28"/>
        </w:rPr>
        <w:t>2%</w:t>
      </w:r>
      <w:r w:rsidRPr="003E23FE">
        <w:rPr>
          <w:rStyle w:val="FontStyle38"/>
          <w:color w:val="000000"/>
          <w:sz w:val="28"/>
        </w:rPr>
        <w:t xml:space="preserve">-ного раствора фосфовольфрамата натрия. Одну каплю полученного материала наносят, а затем высушивают на формваровых сетках с ячейками размером: 400 меш. Сетки просматривают под электронным микроскопом при увеличении 40 000. Частицы, видимые под микроскопом, классифицируют как </w:t>
      </w:r>
      <w:r w:rsidR="003E23FE" w:rsidRPr="003E23FE">
        <w:rPr>
          <w:rStyle w:val="FontStyle38"/>
          <w:color w:val="000000"/>
          <w:sz w:val="28"/>
        </w:rPr>
        <w:t>"</w:t>
      </w:r>
      <w:r w:rsidRPr="003E23FE">
        <w:rPr>
          <w:rStyle w:val="FontStyle38"/>
          <w:color w:val="000000"/>
          <w:sz w:val="28"/>
        </w:rPr>
        <w:t>голые</w:t>
      </w:r>
      <w:r w:rsidR="003E23FE" w:rsidRPr="003E23FE">
        <w:rPr>
          <w:rStyle w:val="FontStyle38"/>
          <w:color w:val="000000"/>
          <w:sz w:val="28"/>
        </w:rPr>
        <w:t>"</w:t>
      </w:r>
      <w:r w:rsidRPr="003E23FE">
        <w:rPr>
          <w:rStyle w:val="FontStyle38"/>
          <w:color w:val="000000"/>
          <w:sz w:val="28"/>
        </w:rPr>
        <w:t xml:space="preserve">, </w:t>
      </w:r>
      <w:r w:rsidR="003E23FE" w:rsidRPr="003E23FE">
        <w:rPr>
          <w:rStyle w:val="FontStyle38"/>
          <w:color w:val="000000"/>
          <w:sz w:val="28"/>
        </w:rPr>
        <w:t>"</w:t>
      </w:r>
      <w:r w:rsidRPr="003E23FE">
        <w:rPr>
          <w:rStyle w:val="FontStyle38"/>
          <w:color w:val="000000"/>
          <w:sz w:val="28"/>
        </w:rPr>
        <w:t>покрытые оболочкой</w:t>
      </w:r>
      <w:r w:rsidR="003E23FE" w:rsidRPr="003E23FE">
        <w:rPr>
          <w:rStyle w:val="FontStyle38"/>
          <w:color w:val="000000"/>
          <w:sz w:val="28"/>
        </w:rPr>
        <w:t>"</w:t>
      </w:r>
      <w:r w:rsidRPr="003E23FE">
        <w:rPr>
          <w:rStyle w:val="FontStyle38"/>
          <w:color w:val="000000"/>
          <w:sz w:val="28"/>
        </w:rPr>
        <w:t xml:space="preserve"> </w:t>
      </w:r>
      <w:r w:rsidRPr="003E23FE">
        <w:rPr>
          <w:rStyle w:val="FontStyle48"/>
          <w:b w:val="0"/>
          <w:color w:val="000000"/>
          <w:sz w:val="28"/>
        </w:rPr>
        <w:t xml:space="preserve">и </w:t>
      </w:r>
      <w:r w:rsidR="003E23FE" w:rsidRPr="003E23FE">
        <w:rPr>
          <w:rStyle w:val="FontStyle38"/>
          <w:color w:val="000000"/>
          <w:sz w:val="28"/>
        </w:rPr>
        <w:t>"</w:t>
      </w:r>
      <w:r w:rsidRPr="003E23FE">
        <w:rPr>
          <w:rStyle w:val="FontStyle38"/>
          <w:color w:val="000000"/>
          <w:sz w:val="28"/>
        </w:rPr>
        <w:t>покрытые оболочкой</w:t>
      </w:r>
      <w:r w:rsidR="003E23FE" w:rsidRPr="003E23FE">
        <w:rPr>
          <w:rStyle w:val="FontStyle38"/>
          <w:color w:val="000000"/>
          <w:sz w:val="28"/>
        </w:rPr>
        <w:t>"</w:t>
      </w:r>
      <w:r w:rsidRPr="003E23FE">
        <w:rPr>
          <w:rStyle w:val="FontStyle38"/>
          <w:color w:val="000000"/>
          <w:sz w:val="28"/>
        </w:rPr>
        <w:t>. Эти частицы представлены на рис.</w:t>
      </w:r>
      <w:r w:rsidR="003E23FE" w:rsidRPr="003E23FE">
        <w:rPr>
          <w:rStyle w:val="FontStyle38"/>
          <w:color w:val="000000"/>
          <w:sz w:val="28"/>
        </w:rPr>
        <w:t> 5</w:t>
      </w:r>
      <w:r w:rsidRPr="003E23FE">
        <w:rPr>
          <w:rStyle w:val="FontStyle38"/>
          <w:color w:val="000000"/>
          <w:sz w:val="28"/>
        </w:rPr>
        <w:t>. Непроницаемые, покрытые оболочкой частицы выглядят как плотные белые шарики, однако можно показать их способность количественно превращаться в проницаемые, покрытые оболочкой частицы. Как правило, для характеристики каждого образца вируса просчитывают пять групп из 20 латексных частиц.</w:t>
      </w:r>
    </w:p>
    <w:p w:rsidR="003E23FE" w:rsidRPr="003E23FE" w:rsidRDefault="003E23FE" w:rsidP="003E23FE">
      <w:pPr>
        <w:pStyle w:val="Style4"/>
        <w:widowControl/>
        <w:spacing w:line="360" w:lineRule="auto"/>
        <w:ind w:firstLine="709"/>
        <w:jc w:val="both"/>
        <w:rPr>
          <w:rStyle w:val="FontStyle38"/>
          <w:color w:val="000000"/>
          <w:sz w:val="28"/>
        </w:rPr>
      </w:pPr>
    </w:p>
    <w:p w:rsidR="00C7714E" w:rsidRPr="003E23FE" w:rsidRDefault="003E23FE" w:rsidP="003E23FE">
      <w:pPr>
        <w:pStyle w:val="Style19"/>
        <w:widowControl/>
        <w:spacing w:line="360" w:lineRule="auto"/>
        <w:ind w:firstLine="709"/>
        <w:jc w:val="both"/>
        <w:rPr>
          <w:rStyle w:val="FontStyle41"/>
          <w:rFonts w:ascii="Times New Roman" w:hAnsi="Times New Roman" w:cs="Times New Roman"/>
          <w:color w:val="000000"/>
          <w:sz w:val="28"/>
        </w:rPr>
      </w:pPr>
      <w:r w:rsidRPr="003E23FE">
        <w:rPr>
          <w:rStyle w:val="FontStyle41"/>
          <w:rFonts w:ascii="Times New Roman" w:hAnsi="Times New Roman" w:cs="Times New Roman"/>
          <w:color w:val="000000"/>
          <w:sz w:val="28"/>
        </w:rPr>
        <w:t>1</w:t>
      </w:r>
      <w:r w:rsidR="00C7714E" w:rsidRPr="003E23FE">
        <w:rPr>
          <w:rStyle w:val="FontStyle41"/>
          <w:rFonts w:ascii="Times New Roman" w:hAnsi="Times New Roman" w:cs="Times New Roman"/>
          <w:color w:val="000000"/>
          <w:sz w:val="28"/>
        </w:rPr>
        <w:t>.3 Определение инфекционного титра</w:t>
      </w:r>
    </w:p>
    <w:p w:rsidR="003E23FE" w:rsidRDefault="003E23FE" w:rsidP="003E23FE">
      <w:pPr>
        <w:pStyle w:val="Style4"/>
        <w:widowControl/>
        <w:spacing w:line="360" w:lineRule="auto"/>
        <w:ind w:firstLine="709"/>
        <w:jc w:val="both"/>
        <w:rPr>
          <w:rStyle w:val="FontStyle38"/>
          <w:color w:val="000000"/>
          <w:sz w:val="28"/>
        </w:rPr>
      </w:pPr>
    </w:p>
    <w:p w:rsidR="00C7714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Вирусы простого герпеса относительно легко титруются различными методами. Мы обычно используем суспензионный метод либо метод монослойных культур.</w:t>
      </w:r>
    </w:p>
    <w:p w:rsidR="003E23FE" w:rsidRPr="003E23FE" w:rsidRDefault="003E23FE" w:rsidP="003E23FE">
      <w:pPr>
        <w:pStyle w:val="Style4"/>
        <w:widowControl/>
        <w:spacing w:line="360" w:lineRule="auto"/>
        <w:ind w:firstLine="709"/>
        <w:jc w:val="both"/>
        <w:rPr>
          <w:rStyle w:val="FontStyle38"/>
          <w:color w:val="000000"/>
          <w:sz w:val="28"/>
        </w:rPr>
      </w:pPr>
    </w:p>
    <w:p w:rsidR="00C7714E" w:rsidRPr="003E23FE" w:rsidRDefault="003E23FE" w:rsidP="003E23FE">
      <w:pPr>
        <w:pStyle w:val="Style21"/>
        <w:widowControl/>
        <w:spacing w:line="360" w:lineRule="auto"/>
        <w:ind w:firstLine="709"/>
        <w:jc w:val="both"/>
        <w:rPr>
          <w:rStyle w:val="FontStyle39"/>
          <w:rFonts w:ascii="Times New Roman" w:hAnsi="Times New Roman" w:cs="Times New Roman"/>
          <w:color w:val="000000"/>
          <w:sz w:val="28"/>
        </w:rPr>
      </w:pPr>
      <w:r w:rsidRPr="003E23FE">
        <w:rPr>
          <w:rStyle w:val="FontStyle39"/>
          <w:rFonts w:ascii="Times New Roman" w:hAnsi="Times New Roman" w:cs="Times New Roman"/>
          <w:color w:val="000000"/>
          <w:sz w:val="28"/>
        </w:rPr>
        <w:t>1</w:t>
      </w:r>
      <w:r w:rsidR="00C7714E" w:rsidRPr="003E23FE">
        <w:rPr>
          <w:rStyle w:val="FontStyle39"/>
          <w:rFonts w:ascii="Times New Roman" w:hAnsi="Times New Roman" w:cs="Times New Roman"/>
          <w:color w:val="000000"/>
          <w:sz w:val="28"/>
        </w:rPr>
        <w:t>.3.1 Титрование в суспензионной культуре</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1. Готовят разведения вируса на культуральной среде. К2 мл каждого разведения добавляют 8</w:t>
      </w:r>
      <w:r w:rsidR="003E23FE" w:rsidRPr="003E23FE">
        <w:rPr>
          <w:rStyle w:val="FontStyle38"/>
          <w:color w:val="000000"/>
          <w:sz w:val="28"/>
        </w:rPr>
        <w:t>-</w:t>
      </w:r>
      <w:r w:rsidR="003E23FE">
        <w:rPr>
          <w:rStyle w:val="FontStyle38"/>
          <w:color w:val="000000"/>
          <w:sz w:val="28"/>
        </w:rPr>
        <w:t>10</w:t>
      </w:r>
      <w:r w:rsidRPr="003E23FE">
        <w:rPr>
          <w:rStyle w:val="FontStyle38"/>
          <w:color w:val="000000"/>
          <w:sz w:val="28"/>
          <w:vertAlign w:val="superscript"/>
        </w:rPr>
        <w:t>6</w:t>
      </w:r>
      <w:r w:rsidRPr="003E23FE">
        <w:rPr>
          <w:rStyle w:val="FontStyle38"/>
          <w:color w:val="000000"/>
          <w:sz w:val="28"/>
        </w:rPr>
        <w:t xml:space="preserve"> клеток ВНК.</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2. Суспензию при постоянном перемешивании инкубируют 30</w:t>
      </w:r>
      <w:r w:rsidR="003E23FE" w:rsidRPr="003E23FE">
        <w:rPr>
          <w:rStyle w:val="FontStyle38"/>
          <w:color w:val="000000"/>
          <w:sz w:val="28"/>
        </w:rPr>
        <w:t> мин</w:t>
      </w:r>
      <w:r w:rsidRPr="003E23FE">
        <w:rPr>
          <w:rStyle w:val="FontStyle38"/>
          <w:color w:val="000000"/>
          <w:sz w:val="28"/>
        </w:rPr>
        <w:t xml:space="preserve"> при 3</w:t>
      </w:r>
      <w:r w:rsidR="003E23FE" w:rsidRPr="003E23FE">
        <w:rPr>
          <w:rStyle w:val="FontStyle38"/>
          <w:color w:val="000000"/>
          <w:sz w:val="28"/>
        </w:rPr>
        <w:t>7</w:t>
      </w:r>
      <w:r w:rsidR="003E23FE">
        <w:rPr>
          <w:rStyle w:val="FontStyle38"/>
          <w:color w:val="000000"/>
          <w:sz w:val="28"/>
        </w:rPr>
        <w:t>°С</w:t>
      </w:r>
      <w:r w:rsidR="003E23FE" w:rsidRPr="003E23FE">
        <w:rPr>
          <w:rStyle w:val="FontStyle38"/>
          <w:color w:val="000000"/>
          <w:sz w:val="28"/>
        </w:rPr>
        <w:t>.</w:t>
      </w:r>
      <w:r w:rsidR="003E23FE">
        <w:rPr>
          <w:rStyle w:val="FontStyle38"/>
          <w:color w:val="000000"/>
          <w:sz w:val="28"/>
        </w:rPr>
        <w:t xml:space="preserve"> </w:t>
      </w:r>
      <w:r w:rsidR="003E23FE" w:rsidRPr="003E23FE">
        <w:rPr>
          <w:rStyle w:val="FontStyle38"/>
          <w:color w:val="000000"/>
          <w:sz w:val="28"/>
        </w:rPr>
        <w:t>Затем</w:t>
      </w:r>
      <w:r w:rsidRPr="003E23FE">
        <w:rPr>
          <w:rStyle w:val="FontStyle38"/>
          <w:color w:val="000000"/>
          <w:sz w:val="28"/>
        </w:rPr>
        <w:t xml:space="preserve"> добавляют 8 мл </w:t>
      </w:r>
      <w:r w:rsidR="003E23FE" w:rsidRPr="003E23FE">
        <w:rPr>
          <w:rStyle w:val="FontStyle38"/>
          <w:color w:val="000000"/>
          <w:sz w:val="28"/>
        </w:rPr>
        <w:t>2%</w:t>
      </w:r>
      <w:r w:rsidRPr="003E23FE">
        <w:rPr>
          <w:rStyle w:val="FontStyle38"/>
          <w:color w:val="000000"/>
          <w:sz w:val="28"/>
        </w:rPr>
        <w:t xml:space="preserve">-ной КМЦ в культуральной среде и перемешивают с вирусом и клетками. Для данного метода содержание ТС в среде может составлять не более </w:t>
      </w:r>
      <w:r w:rsidR="003E23FE" w:rsidRPr="003E23FE">
        <w:rPr>
          <w:rStyle w:val="FontStyle38"/>
          <w:color w:val="000000"/>
          <w:sz w:val="28"/>
        </w:rPr>
        <w:t>5%</w:t>
      </w:r>
      <w:r w:rsidRPr="003E23FE">
        <w:rPr>
          <w:rStyle w:val="FontStyle38"/>
          <w:color w:val="000000"/>
          <w:sz w:val="28"/>
        </w:rPr>
        <w:t>.</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3. Приготовленные суспензии разливают на две чашки Петри диаметром 60</w:t>
      </w:r>
      <w:r w:rsidR="003E23FE" w:rsidRPr="003E23FE">
        <w:rPr>
          <w:rStyle w:val="FontStyle38"/>
          <w:color w:val="000000"/>
          <w:sz w:val="28"/>
        </w:rPr>
        <w:t> мм</w:t>
      </w:r>
      <w:r w:rsidRPr="003E23FE">
        <w:rPr>
          <w:rStyle w:val="FontStyle38"/>
          <w:color w:val="000000"/>
          <w:sz w:val="28"/>
        </w:rPr>
        <w:t xml:space="preserve"> и инкубируют 2</w:t>
      </w:r>
      <w:r w:rsidR="003E23FE" w:rsidRPr="003E23FE">
        <w:rPr>
          <w:rStyle w:val="FontStyle38"/>
          <w:color w:val="000000"/>
          <w:sz w:val="28"/>
        </w:rPr>
        <w:t>–</w:t>
      </w:r>
      <w:r w:rsidRPr="003E23FE">
        <w:rPr>
          <w:rStyle w:val="FontStyle38"/>
          <w:color w:val="000000"/>
          <w:sz w:val="28"/>
        </w:rPr>
        <w:t>3 дня при 37</w:t>
      </w:r>
      <w:r w:rsidR="003E23FE">
        <w:rPr>
          <w:rStyle w:val="FontStyle38"/>
          <w:color w:val="000000"/>
          <w:sz w:val="28"/>
        </w:rPr>
        <w:t>°С</w:t>
      </w:r>
      <w:r w:rsidRPr="003E23FE">
        <w:rPr>
          <w:rStyle w:val="FontStyle38"/>
          <w:color w:val="000000"/>
          <w:sz w:val="28"/>
        </w:rPr>
        <w:t xml:space="preserve"> в атмосфере </w:t>
      </w:r>
      <w:r w:rsidR="003E23FE" w:rsidRPr="003E23FE">
        <w:rPr>
          <w:rStyle w:val="FontStyle38"/>
          <w:color w:val="000000"/>
          <w:sz w:val="28"/>
        </w:rPr>
        <w:t>5%</w:t>
      </w:r>
      <w:r w:rsidRPr="003E23FE">
        <w:rPr>
          <w:rStyle w:val="FontStyle38"/>
          <w:color w:val="000000"/>
          <w:sz w:val="28"/>
        </w:rPr>
        <w:t>-ного С0</w:t>
      </w:r>
      <w:r w:rsidRPr="003E23FE">
        <w:rPr>
          <w:rStyle w:val="FontStyle38"/>
          <w:color w:val="000000"/>
          <w:sz w:val="28"/>
          <w:vertAlign w:val="subscript"/>
        </w:rPr>
        <w:t>2</w:t>
      </w:r>
      <w:r w:rsidRPr="003E23FE">
        <w:rPr>
          <w:rStyle w:val="FontStyle38"/>
          <w:color w:val="000000"/>
          <w:sz w:val="28"/>
        </w:rPr>
        <w:t>.</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4. Монослой клеток фиксируют при помощи обычных фиксаторов и окрашивают генциан-виолетом или метиленовым сидим.</w:t>
      </w: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 xml:space="preserve">Вирусные бляшки можно обнаружить </w:t>
      </w:r>
      <w:r w:rsidRPr="003E23FE">
        <w:rPr>
          <w:rStyle w:val="FontStyle48"/>
          <w:b w:val="0"/>
          <w:color w:val="000000"/>
          <w:sz w:val="28"/>
        </w:rPr>
        <w:t xml:space="preserve">и </w:t>
      </w:r>
      <w:r w:rsidRPr="003E23FE">
        <w:rPr>
          <w:rStyle w:val="FontStyle38"/>
          <w:color w:val="000000"/>
          <w:sz w:val="28"/>
        </w:rPr>
        <w:t>невооруженным глазом, однако для их подсчета следует воспользоваться стереомикроскопом. Бляшки вирусов простого герпеса различаются по морфологии. Некоторые штаммы вызывают слияние клеток, что приводит к образованию больших синцитиальных бляшек, в то время как другие штаммы вызывают округление клеток. На рис.</w:t>
      </w:r>
      <w:r w:rsidR="003E23FE" w:rsidRPr="003E23FE">
        <w:rPr>
          <w:rStyle w:val="FontStyle38"/>
          <w:color w:val="000000"/>
          <w:sz w:val="28"/>
        </w:rPr>
        <w:t> 3</w:t>
      </w:r>
      <w:r w:rsidRPr="003E23FE">
        <w:rPr>
          <w:rStyle w:val="FontStyle38"/>
          <w:color w:val="000000"/>
          <w:sz w:val="28"/>
        </w:rPr>
        <w:t xml:space="preserve"> для сравнения показана морфология описанных выше бляшек. Однако во многих случаях продолжительная инкубация клеток с вирусом, вызывающим образование синцитиев, приводит к изменению картины ЦПД. Бляшки при этом приобретают несинцитиальный характер.</w:t>
      </w:r>
    </w:p>
    <w:p w:rsidR="003E23FE" w:rsidRDefault="003E23FE" w:rsidP="003E23FE">
      <w:pPr>
        <w:pStyle w:val="Style21"/>
        <w:widowControl/>
        <w:spacing w:line="360" w:lineRule="auto"/>
        <w:ind w:firstLine="709"/>
        <w:jc w:val="both"/>
        <w:rPr>
          <w:rStyle w:val="FontStyle39"/>
          <w:rFonts w:ascii="Times New Roman" w:hAnsi="Times New Roman" w:cs="Times New Roman"/>
          <w:b w:val="0"/>
          <w:color w:val="000000"/>
          <w:sz w:val="28"/>
        </w:rPr>
      </w:pPr>
    </w:p>
    <w:p w:rsidR="00C7714E" w:rsidRPr="003E23FE" w:rsidRDefault="003E23FE" w:rsidP="003E23FE">
      <w:pPr>
        <w:pStyle w:val="Style21"/>
        <w:widowControl/>
        <w:spacing w:line="360" w:lineRule="auto"/>
        <w:ind w:firstLine="709"/>
        <w:jc w:val="both"/>
        <w:rPr>
          <w:rStyle w:val="FontStyle39"/>
          <w:rFonts w:ascii="Times New Roman" w:hAnsi="Times New Roman" w:cs="Times New Roman"/>
          <w:color w:val="000000"/>
          <w:sz w:val="28"/>
        </w:rPr>
      </w:pPr>
      <w:r w:rsidRPr="003E23FE">
        <w:rPr>
          <w:rStyle w:val="FontStyle39"/>
          <w:rFonts w:ascii="Times New Roman" w:hAnsi="Times New Roman" w:cs="Times New Roman"/>
          <w:color w:val="000000"/>
          <w:sz w:val="28"/>
        </w:rPr>
        <w:t>1</w:t>
      </w:r>
      <w:r w:rsidR="00C7714E" w:rsidRPr="003E23FE">
        <w:rPr>
          <w:rStyle w:val="FontStyle39"/>
          <w:rFonts w:ascii="Times New Roman" w:hAnsi="Times New Roman" w:cs="Times New Roman"/>
          <w:color w:val="000000"/>
          <w:sz w:val="28"/>
        </w:rPr>
        <w:t>.3.2 Титрование на монослойной культуре</w:t>
      </w:r>
    </w:p>
    <w:p w:rsidR="003E23FE" w:rsidRPr="003E23FE" w:rsidRDefault="00C7714E" w:rsidP="003E23FE">
      <w:pPr>
        <w:pStyle w:val="Style9"/>
        <w:widowControl/>
        <w:spacing w:line="360" w:lineRule="auto"/>
        <w:ind w:firstLine="709"/>
        <w:jc w:val="both"/>
        <w:rPr>
          <w:rStyle w:val="FontStyle38"/>
          <w:color w:val="000000"/>
          <w:sz w:val="28"/>
        </w:rPr>
      </w:pPr>
      <w:r w:rsidRPr="003E23FE">
        <w:rPr>
          <w:rStyle w:val="FontStyle38"/>
          <w:color w:val="000000"/>
          <w:sz w:val="28"/>
        </w:rPr>
        <w:t>При использовании данного метода особенно важен выбор соответствующей клеточной линии. Как правило, инфицирование монослоя клеток ВНК приводит к образованию мелких бляшек. Кроме того, частота их возникновения, как свидетельствует наш опыт, также небольшая. При титровании вируса на</w:t>
      </w:r>
      <w:r w:rsidR="003E23FE" w:rsidRPr="003E23FE">
        <w:rPr>
          <w:rStyle w:val="FontStyle38"/>
          <w:color w:val="000000"/>
          <w:sz w:val="28"/>
        </w:rPr>
        <w:t xml:space="preserve"> монослойных культурах мы обычно используем клетки </w:t>
      </w:r>
      <w:r w:rsidR="003E23FE" w:rsidRPr="003E23FE">
        <w:rPr>
          <w:rStyle w:val="FontStyle38"/>
          <w:color w:val="000000"/>
          <w:sz w:val="28"/>
          <w:lang w:val="en-US"/>
        </w:rPr>
        <w:t>Vero</w:t>
      </w:r>
      <w:r w:rsidR="003E23FE" w:rsidRPr="003E23FE">
        <w:rPr>
          <w:rStyle w:val="FontStyle38"/>
          <w:color w:val="000000"/>
          <w:sz w:val="28"/>
        </w:rPr>
        <w:t>, на которых эффективность бляшкообразования такая же, а для некоторых штаммов даже выше, чем на ВНК, находящихся в суспензии.</w:t>
      </w:r>
    </w:p>
    <w:p w:rsidR="00C7714E" w:rsidRPr="003E23FE" w:rsidRDefault="00C7714E" w:rsidP="003E23FE">
      <w:pPr>
        <w:pStyle w:val="Style4"/>
        <w:widowControl/>
        <w:spacing w:line="360" w:lineRule="auto"/>
        <w:ind w:firstLine="709"/>
        <w:jc w:val="both"/>
        <w:rPr>
          <w:rStyle w:val="FontStyle38"/>
          <w:color w:val="000000"/>
          <w:sz w:val="28"/>
        </w:rPr>
      </w:pPr>
    </w:p>
    <w:p w:rsidR="00C7714E" w:rsidRPr="003E23FE" w:rsidRDefault="003670F2" w:rsidP="003E23FE">
      <w:pPr>
        <w:widowControl/>
        <w:spacing w:line="360" w:lineRule="auto"/>
        <w:ind w:firstLine="709"/>
        <w:jc w:val="both"/>
        <w:rPr>
          <w:rFonts w:ascii="Times New Roman" w:hAnsi="Times New Roman"/>
          <w:color w:val="000000"/>
          <w:sz w:val="28"/>
        </w:rPr>
      </w:pPr>
      <w:r>
        <w:rPr>
          <w:rFonts w:ascii="Times New Roman" w:hAnsi="Times New Roman"/>
          <w:color w:val="000000"/>
          <w:sz w:val="28"/>
        </w:rPr>
        <w:pict>
          <v:shape id="_x0000_i1027" type="#_x0000_t75" style="width:327.75pt;height:242.25pt">
            <v:imagedata r:id="rId8" o:title=""/>
          </v:shape>
        </w:pict>
      </w:r>
    </w:p>
    <w:p w:rsidR="003E23FE" w:rsidRDefault="003E23FE" w:rsidP="003E23FE">
      <w:pPr>
        <w:pStyle w:val="Style12"/>
        <w:widowControl/>
        <w:spacing w:line="360" w:lineRule="auto"/>
        <w:ind w:firstLine="709"/>
        <w:jc w:val="both"/>
        <w:rPr>
          <w:rStyle w:val="FontStyle38"/>
          <w:color w:val="000000"/>
          <w:sz w:val="28"/>
        </w:rPr>
      </w:pP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 xml:space="preserve">1. Клетки </w:t>
      </w:r>
      <w:r w:rsidRPr="003E23FE">
        <w:rPr>
          <w:rStyle w:val="FontStyle38"/>
          <w:color w:val="000000"/>
          <w:sz w:val="28"/>
          <w:lang w:val="en-US"/>
        </w:rPr>
        <w:t>Vero</w:t>
      </w:r>
      <w:r w:rsidRPr="003E23FE">
        <w:rPr>
          <w:rStyle w:val="FontStyle38"/>
          <w:color w:val="000000"/>
          <w:sz w:val="28"/>
        </w:rPr>
        <w:t xml:space="preserve"> рассевают в количестве 2</w:t>
      </w:r>
      <w:r w:rsidR="003E23FE" w:rsidRPr="003E23FE">
        <w:rPr>
          <w:rStyle w:val="FontStyle38"/>
          <w:color w:val="000000"/>
          <w:sz w:val="28"/>
        </w:rPr>
        <w:t>–1</w:t>
      </w:r>
      <w:r w:rsidRPr="003E23FE">
        <w:rPr>
          <w:rStyle w:val="FontStyle38"/>
          <w:color w:val="000000"/>
          <w:sz w:val="28"/>
        </w:rPr>
        <w:t>0</w:t>
      </w:r>
      <w:r w:rsidRPr="003E23FE">
        <w:rPr>
          <w:rStyle w:val="FontStyle38"/>
          <w:color w:val="000000"/>
          <w:sz w:val="28"/>
          <w:vertAlign w:val="superscript"/>
        </w:rPr>
        <w:t>6</w:t>
      </w:r>
      <w:r w:rsidRPr="003E23FE">
        <w:rPr>
          <w:rStyle w:val="FontStyle38"/>
          <w:color w:val="000000"/>
          <w:sz w:val="28"/>
        </w:rPr>
        <w:t xml:space="preserve"> клеток на чашку за 18</w:t>
      </w:r>
      <w:r w:rsidR="003E23FE" w:rsidRPr="003E23FE">
        <w:rPr>
          <w:rStyle w:val="FontStyle38"/>
          <w:color w:val="000000"/>
          <w:sz w:val="28"/>
        </w:rPr>
        <w:t>–</w:t>
      </w:r>
      <w:r w:rsidRPr="003E23FE">
        <w:rPr>
          <w:rStyle w:val="FontStyle38"/>
          <w:color w:val="000000"/>
          <w:sz w:val="28"/>
        </w:rPr>
        <w:t>24</w:t>
      </w:r>
      <w:r w:rsidR="003E23FE" w:rsidRPr="003E23FE">
        <w:rPr>
          <w:rStyle w:val="FontStyle38"/>
          <w:color w:val="000000"/>
          <w:sz w:val="28"/>
        </w:rPr>
        <w:t> ч</w:t>
      </w:r>
      <w:r w:rsidRPr="003E23FE">
        <w:rPr>
          <w:rStyle w:val="FontStyle38"/>
          <w:color w:val="000000"/>
          <w:sz w:val="28"/>
        </w:rPr>
        <w:t xml:space="preserve"> до заражения.</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2. Из чашек отсасывают среду и клетки инфицируют 0,1 мл соответствующего разведения вируса. Для адсорбции вируса чашки инкубируют 1</w:t>
      </w:r>
      <w:r w:rsidR="003E23FE" w:rsidRPr="003E23FE">
        <w:rPr>
          <w:rStyle w:val="FontStyle38"/>
          <w:color w:val="000000"/>
          <w:sz w:val="28"/>
        </w:rPr>
        <w:t> ч</w:t>
      </w:r>
      <w:r w:rsidRPr="003E23FE">
        <w:rPr>
          <w:rStyle w:val="FontStyle38"/>
          <w:color w:val="000000"/>
          <w:sz w:val="28"/>
        </w:rPr>
        <w:t xml:space="preserve"> при 37</w:t>
      </w:r>
      <w:r w:rsidR="003E23FE">
        <w:rPr>
          <w:rStyle w:val="FontStyle38"/>
          <w:color w:val="000000"/>
          <w:sz w:val="28"/>
        </w:rPr>
        <w:t>°С</w:t>
      </w:r>
      <w:r w:rsidRPr="003E23FE">
        <w:rPr>
          <w:rStyle w:val="FontStyle38"/>
          <w:color w:val="000000"/>
          <w:sz w:val="28"/>
        </w:rPr>
        <w:t>.</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 xml:space="preserve">3. В каждую чашку добавляют по 5 мл </w:t>
      </w:r>
      <w:r w:rsidR="003E23FE" w:rsidRPr="003E23FE">
        <w:rPr>
          <w:rStyle w:val="FontStyle38"/>
          <w:color w:val="000000"/>
          <w:sz w:val="28"/>
        </w:rPr>
        <w:t>2%</w:t>
      </w:r>
      <w:r w:rsidRPr="003E23FE">
        <w:rPr>
          <w:rStyle w:val="FontStyle38"/>
          <w:color w:val="000000"/>
          <w:sz w:val="28"/>
        </w:rPr>
        <w:t>-ной КМЦ, приготовленной на культуральной среде, и культуры инкубируют при 3</w:t>
      </w:r>
      <w:r w:rsidR="003E23FE" w:rsidRPr="003E23FE">
        <w:rPr>
          <w:rStyle w:val="FontStyle38"/>
          <w:color w:val="000000"/>
          <w:sz w:val="28"/>
        </w:rPr>
        <w:t>7</w:t>
      </w:r>
      <w:r w:rsidR="003E23FE">
        <w:rPr>
          <w:rStyle w:val="FontStyle38"/>
          <w:color w:val="000000"/>
          <w:sz w:val="28"/>
        </w:rPr>
        <w:t>°С</w:t>
      </w:r>
      <w:r w:rsidR="003E23FE" w:rsidRPr="003E23FE">
        <w:rPr>
          <w:rStyle w:val="FontStyle38"/>
          <w:color w:val="000000"/>
          <w:sz w:val="28"/>
        </w:rPr>
        <w:t>.</w:t>
      </w:r>
      <w:r w:rsidR="003E23FE">
        <w:rPr>
          <w:rStyle w:val="FontStyle38"/>
          <w:color w:val="000000"/>
          <w:sz w:val="28"/>
        </w:rPr>
        <w:t xml:space="preserve"> </w:t>
      </w:r>
      <w:r w:rsidR="003E23FE" w:rsidRPr="003E23FE">
        <w:rPr>
          <w:rStyle w:val="FontStyle38"/>
          <w:color w:val="000000"/>
          <w:sz w:val="28"/>
        </w:rPr>
        <w:t>Время</w:t>
      </w:r>
      <w:r w:rsidRPr="003E23FE">
        <w:rPr>
          <w:rStyle w:val="FontStyle38"/>
          <w:color w:val="000000"/>
          <w:sz w:val="28"/>
        </w:rPr>
        <w:t xml:space="preserve"> инкубации сильно варьирует в зависимости от штамма вируса. Быстрорастущий ВПГ</w:t>
      </w:r>
      <w:r w:rsidR="003E23FE" w:rsidRPr="003E23FE">
        <w:rPr>
          <w:rStyle w:val="FontStyle38"/>
          <w:color w:val="000000"/>
          <w:sz w:val="28"/>
        </w:rPr>
        <w:t>-2</w:t>
      </w:r>
      <w:r w:rsidRPr="003E23FE">
        <w:rPr>
          <w:rStyle w:val="FontStyle38"/>
          <w:color w:val="000000"/>
          <w:sz w:val="28"/>
        </w:rPr>
        <w:t xml:space="preserve"> формирует хорошо различимые бляшки всего за 2 дня, в случае других вирусов требуется 4 дня.</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4. Клетки фиксируют и окрашивают, как описано выше.</w:t>
      </w:r>
    </w:p>
    <w:p w:rsidR="003E23FE" w:rsidRDefault="003E23FE" w:rsidP="003E23FE">
      <w:pPr>
        <w:pStyle w:val="Style6"/>
        <w:widowControl/>
        <w:spacing w:line="360" w:lineRule="auto"/>
        <w:ind w:firstLine="709"/>
        <w:jc w:val="both"/>
        <w:rPr>
          <w:rStyle w:val="FontStyle39"/>
          <w:rFonts w:ascii="Times New Roman" w:hAnsi="Times New Roman" w:cs="Times New Roman"/>
          <w:b w:val="0"/>
          <w:color w:val="000000"/>
          <w:sz w:val="28"/>
        </w:rPr>
      </w:pPr>
    </w:p>
    <w:p w:rsidR="00C7714E" w:rsidRPr="003E23FE" w:rsidRDefault="003E23FE" w:rsidP="003E23FE">
      <w:pPr>
        <w:pStyle w:val="Style6"/>
        <w:widowControl/>
        <w:spacing w:line="360" w:lineRule="auto"/>
        <w:ind w:firstLine="709"/>
        <w:jc w:val="both"/>
        <w:rPr>
          <w:rStyle w:val="FontStyle39"/>
          <w:rFonts w:ascii="Times New Roman" w:hAnsi="Times New Roman" w:cs="Times New Roman"/>
          <w:color w:val="000000"/>
          <w:sz w:val="28"/>
        </w:rPr>
      </w:pPr>
      <w:r w:rsidRPr="003E23FE">
        <w:rPr>
          <w:rStyle w:val="FontStyle39"/>
          <w:rFonts w:ascii="Times New Roman" w:hAnsi="Times New Roman" w:cs="Times New Roman"/>
          <w:color w:val="000000"/>
          <w:sz w:val="28"/>
        </w:rPr>
        <w:t>1</w:t>
      </w:r>
      <w:r w:rsidR="00C7714E" w:rsidRPr="003E23FE">
        <w:rPr>
          <w:rStyle w:val="FontStyle39"/>
          <w:rFonts w:ascii="Times New Roman" w:hAnsi="Times New Roman" w:cs="Times New Roman"/>
          <w:color w:val="000000"/>
          <w:sz w:val="28"/>
        </w:rPr>
        <w:t>.3.3 Среды для титрования</w:t>
      </w:r>
    </w:p>
    <w:p w:rsidR="00C7714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Существует множество разнообразных сред, используемых при титровании суспензионных и монослойных культур. Тем не менее мы предпочитаем среду, содержащую КМЦ, поскольку она удобна в работе и не ограничивает рост бляшек. Однако во время культивирования чашки должны находиться на ровной поверхности, и работать с ними следует осторожно, поскольку любое повреждение слоя КМЦ может привести к искажению картины бляшек.</w:t>
      </w:r>
    </w:p>
    <w:p w:rsidR="003E23FE" w:rsidRPr="003E23FE" w:rsidRDefault="003E23FE" w:rsidP="003E23FE">
      <w:pPr>
        <w:pStyle w:val="Style4"/>
        <w:widowControl/>
        <w:spacing w:line="360" w:lineRule="auto"/>
        <w:ind w:firstLine="709"/>
        <w:jc w:val="both"/>
        <w:rPr>
          <w:rStyle w:val="FontStyle38"/>
          <w:color w:val="000000"/>
          <w:sz w:val="28"/>
        </w:rPr>
      </w:pPr>
    </w:p>
    <w:p w:rsidR="00C7714E" w:rsidRPr="003E23FE" w:rsidRDefault="003E23FE" w:rsidP="003E23FE">
      <w:pPr>
        <w:pStyle w:val="Style6"/>
        <w:widowControl/>
        <w:spacing w:line="360" w:lineRule="auto"/>
        <w:ind w:firstLine="709"/>
        <w:jc w:val="both"/>
        <w:rPr>
          <w:rStyle w:val="FontStyle39"/>
          <w:rFonts w:ascii="Times New Roman" w:hAnsi="Times New Roman" w:cs="Times New Roman"/>
          <w:color w:val="000000"/>
          <w:sz w:val="28"/>
        </w:rPr>
      </w:pPr>
      <w:r w:rsidRPr="003E23FE">
        <w:rPr>
          <w:rStyle w:val="FontStyle39"/>
          <w:rFonts w:ascii="Times New Roman" w:hAnsi="Times New Roman" w:cs="Times New Roman"/>
          <w:color w:val="000000"/>
          <w:sz w:val="28"/>
        </w:rPr>
        <w:t>1</w:t>
      </w:r>
      <w:r w:rsidR="00C7714E" w:rsidRPr="003E23FE">
        <w:rPr>
          <w:rStyle w:val="FontStyle39"/>
          <w:rFonts w:ascii="Times New Roman" w:hAnsi="Times New Roman" w:cs="Times New Roman"/>
          <w:color w:val="000000"/>
          <w:sz w:val="28"/>
        </w:rPr>
        <w:t xml:space="preserve">.3.4 Метод </w:t>
      </w:r>
      <w:r w:rsidRPr="003E23FE">
        <w:rPr>
          <w:rStyle w:val="FontStyle39"/>
          <w:rFonts w:ascii="Times New Roman" w:hAnsi="Times New Roman" w:cs="Times New Roman"/>
          <w:color w:val="000000"/>
          <w:sz w:val="28"/>
        </w:rPr>
        <w:t>"</w:t>
      </w:r>
      <w:r w:rsidR="00C7714E" w:rsidRPr="003E23FE">
        <w:rPr>
          <w:rStyle w:val="FontStyle39"/>
          <w:rFonts w:ascii="Times New Roman" w:hAnsi="Times New Roman" w:cs="Times New Roman"/>
          <w:color w:val="000000"/>
          <w:sz w:val="28"/>
        </w:rPr>
        <w:t>оспин</w:t>
      </w:r>
      <w:r w:rsidRPr="003E23FE">
        <w:rPr>
          <w:rStyle w:val="FontStyle39"/>
          <w:rFonts w:ascii="Times New Roman" w:hAnsi="Times New Roman" w:cs="Times New Roman"/>
          <w:color w:val="000000"/>
          <w:sz w:val="28"/>
        </w:rPr>
        <w:t>"</w:t>
      </w: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ВПГ</w:t>
      </w:r>
      <w:r w:rsidR="003E23FE" w:rsidRPr="003E23FE">
        <w:rPr>
          <w:rStyle w:val="FontStyle38"/>
          <w:color w:val="000000"/>
          <w:sz w:val="28"/>
        </w:rPr>
        <w:t>-1</w:t>
      </w:r>
      <w:r w:rsidRPr="003E23FE">
        <w:rPr>
          <w:rStyle w:val="FontStyle38"/>
          <w:color w:val="000000"/>
          <w:sz w:val="28"/>
        </w:rPr>
        <w:t xml:space="preserve"> и ВПГ</w:t>
      </w:r>
      <w:r w:rsidR="003E23FE" w:rsidRPr="003E23FE">
        <w:rPr>
          <w:rStyle w:val="FontStyle38"/>
          <w:color w:val="000000"/>
          <w:sz w:val="28"/>
        </w:rPr>
        <w:t>-2</w:t>
      </w:r>
      <w:r w:rsidRPr="003E23FE">
        <w:rPr>
          <w:rStyle w:val="FontStyle38"/>
          <w:color w:val="000000"/>
          <w:sz w:val="28"/>
        </w:rPr>
        <w:t xml:space="preserve"> формируют </w:t>
      </w:r>
      <w:r w:rsidR="003E23FE" w:rsidRPr="003E23FE">
        <w:rPr>
          <w:rStyle w:val="FontStyle38"/>
          <w:color w:val="000000"/>
          <w:sz w:val="28"/>
        </w:rPr>
        <w:t>"</w:t>
      </w:r>
      <w:r w:rsidRPr="003E23FE">
        <w:rPr>
          <w:rStyle w:val="FontStyle38"/>
          <w:color w:val="000000"/>
          <w:sz w:val="28"/>
        </w:rPr>
        <w:t>оспины</w:t>
      </w:r>
      <w:r w:rsidR="003E23FE" w:rsidRPr="003E23FE">
        <w:rPr>
          <w:rStyle w:val="FontStyle38"/>
          <w:color w:val="000000"/>
          <w:sz w:val="28"/>
        </w:rPr>
        <w:t>"</w:t>
      </w:r>
      <w:r w:rsidRPr="003E23FE">
        <w:rPr>
          <w:rStyle w:val="FontStyle38"/>
          <w:color w:val="000000"/>
          <w:sz w:val="28"/>
        </w:rPr>
        <w:t xml:space="preserve"> на хорионаллантоисной мембране куриных эмбрионов. Существует предположение, что с помощью этого метода можно различить ВПГ</w:t>
      </w:r>
      <w:r w:rsidR="003E23FE" w:rsidRPr="003E23FE">
        <w:rPr>
          <w:rStyle w:val="FontStyle38"/>
          <w:color w:val="000000"/>
          <w:sz w:val="28"/>
        </w:rPr>
        <w:t>-1</w:t>
      </w:r>
      <w:r w:rsidRPr="003E23FE">
        <w:rPr>
          <w:rStyle w:val="FontStyle38"/>
          <w:color w:val="000000"/>
          <w:sz w:val="28"/>
        </w:rPr>
        <w:t xml:space="preserve"> и ВПГ</w:t>
      </w:r>
      <w:r w:rsidR="003E23FE" w:rsidRPr="003E23FE">
        <w:rPr>
          <w:rStyle w:val="FontStyle38"/>
          <w:color w:val="000000"/>
          <w:sz w:val="28"/>
        </w:rPr>
        <w:t>-2</w:t>
      </w:r>
      <w:r w:rsidRPr="003E23FE">
        <w:rPr>
          <w:rStyle w:val="FontStyle38"/>
          <w:color w:val="000000"/>
          <w:sz w:val="28"/>
        </w:rPr>
        <w:t>.</w:t>
      </w:r>
    </w:p>
    <w:p w:rsidR="003E23FE" w:rsidRDefault="003E23FE" w:rsidP="003E23FE">
      <w:pPr>
        <w:pStyle w:val="Style19"/>
        <w:widowControl/>
        <w:spacing w:line="360" w:lineRule="auto"/>
        <w:ind w:firstLine="709"/>
        <w:jc w:val="both"/>
        <w:rPr>
          <w:rStyle w:val="FontStyle41"/>
          <w:rFonts w:ascii="Times New Roman" w:hAnsi="Times New Roman" w:cs="Times New Roman"/>
          <w:b w:val="0"/>
          <w:color w:val="000000"/>
          <w:sz w:val="28"/>
        </w:rPr>
      </w:pPr>
    </w:p>
    <w:p w:rsidR="00C7714E" w:rsidRPr="003E23FE" w:rsidRDefault="003E23FE" w:rsidP="003E23FE">
      <w:pPr>
        <w:pStyle w:val="Style19"/>
        <w:widowControl/>
        <w:spacing w:line="360" w:lineRule="auto"/>
        <w:ind w:firstLine="709"/>
        <w:jc w:val="both"/>
        <w:rPr>
          <w:rStyle w:val="FontStyle41"/>
          <w:rFonts w:ascii="Times New Roman" w:hAnsi="Times New Roman" w:cs="Times New Roman"/>
          <w:color w:val="000000"/>
          <w:sz w:val="28"/>
        </w:rPr>
      </w:pPr>
      <w:r w:rsidRPr="003E23FE">
        <w:rPr>
          <w:rStyle w:val="FontStyle41"/>
          <w:rFonts w:ascii="Times New Roman" w:hAnsi="Times New Roman" w:cs="Times New Roman"/>
          <w:color w:val="000000"/>
          <w:sz w:val="28"/>
        </w:rPr>
        <w:t>1</w:t>
      </w:r>
      <w:r w:rsidR="00C7714E" w:rsidRPr="003E23FE">
        <w:rPr>
          <w:rStyle w:val="FontStyle41"/>
          <w:rFonts w:ascii="Times New Roman" w:hAnsi="Times New Roman" w:cs="Times New Roman"/>
          <w:color w:val="000000"/>
          <w:sz w:val="28"/>
        </w:rPr>
        <w:t>.4 Приготовление экстрактов клеток, инфицированных вирусом</w:t>
      </w:r>
    </w:p>
    <w:p w:rsidR="003E23FE" w:rsidRDefault="003E23FE" w:rsidP="003E23FE">
      <w:pPr>
        <w:pStyle w:val="Style4"/>
        <w:widowControl/>
        <w:spacing w:line="360" w:lineRule="auto"/>
        <w:ind w:firstLine="709"/>
        <w:jc w:val="both"/>
        <w:rPr>
          <w:rStyle w:val="FontStyle38"/>
          <w:color w:val="000000"/>
          <w:sz w:val="28"/>
        </w:rPr>
      </w:pP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 xml:space="preserve">Тотальные гомогенаты клеток, инфицированных вирусом, или детергентные экстракты таких клеток обычно используются в качестве антигенов в различных иммунологических реакциях, таких, как </w:t>
      </w:r>
      <w:r w:rsidRPr="003E23FE">
        <w:rPr>
          <w:rStyle w:val="FontStyle38"/>
          <w:color w:val="000000"/>
          <w:sz w:val="28"/>
          <w:lang w:val="en-US"/>
        </w:rPr>
        <w:t>ELISA</w:t>
      </w:r>
      <w:r w:rsidRPr="003E23FE">
        <w:rPr>
          <w:rStyle w:val="FontStyle38"/>
          <w:color w:val="000000"/>
          <w:sz w:val="28"/>
        </w:rPr>
        <w:t xml:space="preserve"> и </w:t>
      </w:r>
      <w:r w:rsidRPr="003E23FE">
        <w:rPr>
          <w:rStyle w:val="FontStyle38"/>
          <w:color w:val="000000"/>
          <w:sz w:val="28"/>
          <w:lang w:val="en-US"/>
        </w:rPr>
        <w:t>RIA</w:t>
      </w:r>
      <w:r w:rsidRPr="003E23FE">
        <w:rPr>
          <w:rStyle w:val="FontStyle38"/>
          <w:color w:val="000000"/>
          <w:sz w:val="28"/>
        </w:rPr>
        <w:t>. Кроме того, их применяют для иммунизации при получении гипериммунных антисывороток или моноклональных антител к белкам ВПГ. Поэтому выбор инфицируемой клеточной линии зависит от дальнейшего использования антигена.</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 xml:space="preserve">1. Для радиоиммунологических методов используют клетки </w:t>
      </w:r>
      <w:r w:rsidRPr="003E23FE">
        <w:rPr>
          <w:rStyle w:val="FontStyle38"/>
          <w:color w:val="000000"/>
          <w:sz w:val="28"/>
          <w:lang w:val="en-US"/>
        </w:rPr>
        <w:t>Vero</w:t>
      </w:r>
      <w:r w:rsidRPr="003E23FE">
        <w:rPr>
          <w:rStyle w:val="FontStyle38"/>
          <w:color w:val="000000"/>
          <w:sz w:val="28"/>
        </w:rPr>
        <w:t xml:space="preserve"> или ВНК, которые заражают при множественности инфекции 10 БОЕ/мл.</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2. Клетки вместе с культуральной средой собирают через 18</w:t>
      </w:r>
      <w:r w:rsidR="003E23FE" w:rsidRPr="003E23FE">
        <w:rPr>
          <w:rStyle w:val="FontStyle38"/>
          <w:color w:val="000000"/>
          <w:sz w:val="28"/>
        </w:rPr>
        <w:t>–</w:t>
      </w:r>
      <w:r w:rsidRPr="003E23FE">
        <w:rPr>
          <w:rStyle w:val="FontStyle38"/>
          <w:color w:val="000000"/>
          <w:sz w:val="28"/>
        </w:rPr>
        <w:t>24</w:t>
      </w:r>
      <w:r w:rsidR="003E23FE" w:rsidRPr="003E23FE">
        <w:rPr>
          <w:rStyle w:val="FontStyle38"/>
          <w:color w:val="000000"/>
          <w:sz w:val="28"/>
        </w:rPr>
        <w:t> </w:t>
      </w:r>
      <w:r w:rsidR="003E23FE" w:rsidRPr="003E23FE">
        <w:rPr>
          <w:rStyle w:val="FontStyle48"/>
          <w:b w:val="0"/>
          <w:color w:val="000000"/>
          <w:sz w:val="28"/>
        </w:rPr>
        <w:t>ч</w:t>
      </w:r>
      <w:r w:rsidRPr="003E23FE">
        <w:rPr>
          <w:rStyle w:val="FontStyle48"/>
          <w:b w:val="0"/>
          <w:color w:val="000000"/>
          <w:sz w:val="28"/>
        </w:rPr>
        <w:t xml:space="preserve"> </w:t>
      </w:r>
      <w:r w:rsidRPr="003E23FE">
        <w:rPr>
          <w:rStyle w:val="FontStyle38"/>
          <w:color w:val="000000"/>
          <w:sz w:val="28"/>
        </w:rPr>
        <w:t>после заражения и центрифугируют при малой скорости.</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 xml:space="preserve">3. Клеточный осадок дважды промывают </w:t>
      </w:r>
      <w:r w:rsidRPr="003E23FE">
        <w:rPr>
          <w:rStyle w:val="FontStyle38"/>
          <w:color w:val="000000"/>
          <w:sz w:val="28"/>
          <w:lang w:val="en-US"/>
        </w:rPr>
        <w:t>PBS</w:t>
      </w:r>
      <w:r w:rsidRPr="003E23FE">
        <w:rPr>
          <w:rStyle w:val="FontStyle38"/>
          <w:color w:val="000000"/>
          <w:sz w:val="28"/>
        </w:rPr>
        <w:t>, а затем ресуспендируют в дистиллированной воде таким образом, чтобы концентрация клеток по возможности составляла 1</w:t>
      </w:r>
      <w:r w:rsidR="003E23FE" w:rsidRPr="003E23FE">
        <w:rPr>
          <w:rStyle w:val="FontStyle38"/>
          <w:color w:val="000000"/>
          <w:sz w:val="28"/>
        </w:rPr>
        <w:t>-</w:t>
      </w:r>
      <w:r w:rsidR="003E23FE">
        <w:rPr>
          <w:rStyle w:val="FontStyle38"/>
          <w:color w:val="000000"/>
          <w:sz w:val="28"/>
        </w:rPr>
        <w:t>10</w:t>
      </w:r>
      <w:r w:rsidRPr="003E23FE">
        <w:rPr>
          <w:rStyle w:val="FontStyle38"/>
          <w:color w:val="000000"/>
          <w:sz w:val="28"/>
          <w:vertAlign w:val="superscript"/>
        </w:rPr>
        <w:t>8</w:t>
      </w:r>
      <w:r w:rsidRPr="003E23FE">
        <w:rPr>
          <w:rStyle w:val="FontStyle38"/>
          <w:color w:val="000000"/>
          <w:sz w:val="28"/>
        </w:rPr>
        <w:t xml:space="preserve"> кл/мл.</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 xml:space="preserve">4. Суспензию инфицированных клеток разрушают </w:t>
      </w:r>
      <w:r w:rsidRPr="003E23FE">
        <w:rPr>
          <w:rStyle w:val="FontStyle48"/>
          <w:b w:val="0"/>
          <w:color w:val="000000"/>
          <w:sz w:val="28"/>
        </w:rPr>
        <w:t xml:space="preserve">в </w:t>
      </w:r>
      <w:r w:rsidRPr="003E23FE">
        <w:rPr>
          <w:rStyle w:val="FontStyle38"/>
          <w:color w:val="000000"/>
          <w:sz w:val="28"/>
        </w:rPr>
        <w:t xml:space="preserve">ультразвуковой бане и хранят при </w:t>
      </w:r>
      <w:r w:rsidR="003E23FE" w:rsidRPr="003E23FE">
        <w:rPr>
          <w:rStyle w:val="FontStyle38"/>
          <w:color w:val="000000"/>
          <w:sz w:val="28"/>
        </w:rPr>
        <w:t>–</w:t>
      </w:r>
      <w:r w:rsidRPr="003E23FE">
        <w:rPr>
          <w:rStyle w:val="FontStyle38"/>
          <w:color w:val="000000"/>
          <w:sz w:val="28"/>
        </w:rPr>
        <w:t>7</w:t>
      </w:r>
      <w:r w:rsidR="003E23FE" w:rsidRPr="003E23FE">
        <w:rPr>
          <w:rStyle w:val="FontStyle38"/>
          <w:color w:val="000000"/>
          <w:sz w:val="28"/>
        </w:rPr>
        <w:t>0</w:t>
      </w:r>
      <w:r w:rsidR="003E23FE">
        <w:rPr>
          <w:rStyle w:val="FontStyle38"/>
          <w:color w:val="000000"/>
          <w:sz w:val="28"/>
        </w:rPr>
        <w:t>°С</w:t>
      </w:r>
      <w:r w:rsidR="003E23FE" w:rsidRPr="003E23FE">
        <w:rPr>
          <w:rStyle w:val="FontStyle38"/>
          <w:color w:val="000000"/>
          <w:sz w:val="28"/>
        </w:rPr>
        <w:t>.</w:t>
      </w:r>
      <w:r w:rsidR="003E23FE">
        <w:rPr>
          <w:rStyle w:val="FontStyle38"/>
          <w:color w:val="000000"/>
          <w:sz w:val="28"/>
        </w:rPr>
        <w:t xml:space="preserve"> </w:t>
      </w:r>
      <w:r w:rsidR="003E23FE" w:rsidRPr="003E23FE">
        <w:rPr>
          <w:rStyle w:val="FontStyle38"/>
          <w:color w:val="000000"/>
          <w:sz w:val="28"/>
        </w:rPr>
        <w:t>На</w:t>
      </w:r>
      <w:r w:rsidRPr="003E23FE">
        <w:rPr>
          <w:rStyle w:val="FontStyle38"/>
          <w:color w:val="000000"/>
          <w:sz w:val="28"/>
        </w:rPr>
        <w:t xml:space="preserve"> рис.</w:t>
      </w:r>
      <w:r w:rsidR="003E23FE" w:rsidRPr="003E23FE">
        <w:rPr>
          <w:rStyle w:val="FontStyle38"/>
          <w:color w:val="000000"/>
          <w:sz w:val="28"/>
        </w:rPr>
        <w:t> 6</w:t>
      </w:r>
      <w:r w:rsidRPr="003E23FE">
        <w:rPr>
          <w:rStyle w:val="FontStyle38"/>
          <w:color w:val="000000"/>
          <w:sz w:val="28"/>
        </w:rPr>
        <w:t xml:space="preserve"> показаны полипептиды, присутствующие </w:t>
      </w:r>
      <w:r w:rsidRPr="003E23FE">
        <w:rPr>
          <w:rStyle w:val="FontStyle48"/>
          <w:b w:val="0"/>
          <w:color w:val="000000"/>
          <w:sz w:val="28"/>
        </w:rPr>
        <w:t xml:space="preserve">в </w:t>
      </w:r>
      <w:r w:rsidRPr="003E23FE">
        <w:rPr>
          <w:rStyle w:val="FontStyle38"/>
          <w:color w:val="000000"/>
          <w:sz w:val="28"/>
        </w:rPr>
        <w:t>такой фракции.</w:t>
      </w:r>
    </w:p>
    <w:p w:rsidR="00C7714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 xml:space="preserve">Для некоторых методов, например иммунопреципитации, требуется фракция растворимого антигена. Такую фракцию получают центрифугированием суспензии разрушенных инфицированных клеток. С целью увеличения количества мембранных белков в этой фракции можно использовать детергенты. Свойства полученного антигена необходимо проверить при помощи </w:t>
      </w:r>
      <w:r w:rsidRPr="003E23FE">
        <w:rPr>
          <w:rStyle w:val="FontStyle38"/>
          <w:color w:val="000000"/>
          <w:sz w:val="28"/>
          <w:lang w:val="en-US"/>
        </w:rPr>
        <w:t>ELISA</w:t>
      </w:r>
      <w:r w:rsidRPr="003E23FE">
        <w:rPr>
          <w:rStyle w:val="FontStyle38"/>
          <w:color w:val="000000"/>
          <w:sz w:val="28"/>
        </w:rPr>
        <w:t xml:space="preserve"> или диффузией в геле по методу Оухтерлони, используя кроличью гипериммунную сыворотку к зараженным вирусом герпеса клеткам. Антиген для иммунизации получают, как описано выше, однако выбору клеток уделяют особое внимание. Например, для иммунизации животных с целью получения моноклональных антител используют антиген, выделенный из инфицированных </w:t>
      </w:r>
      <w:r w:rsidRPr="003E23FE">
        <w:rPr>
          <w:rStyle w:val="FontStyle38"/>
          <w:color w:val="000000"/>
          <w:sz w:val="28"/>
          <w:lang w:val="en-US"/>
        </w:rPr>
        <w:t>L</w:t>
      </w:r>
      <w:r w:rsidR="003E23FE" w:rsidRPr="003E23FE">
        <w:rPr>
          <w:rStyle w:val="FontStyle38"/>
          <w:color w:val="000000"/>
          <w:sz w:val="28"/>
        </w:rPr>
        <w:t>-к</w:t>
      </w:r>
      <w:r w:rsidRPr="003E23FE">
        <w:rPr>
          <w:rStyle w:val="FontStyle38"/>
          <w:color w:val="000000"/>
          <w:sz w:val="28"/>
        </w:rPr>
        <w:t xml:space="preserve">леток мыши, в то время как для получения кроличьих сывороток </w:t>
      </w:r>
      <w:r w:rsidR="003E23FE" w:rsidRPr="003E23FE">
        <w:rPr>
          <w:rStyle w:val="FontStyle38"/>
          <w:color w:val="000000"/>
          <w:sz w:val="28"/>
        </w:rPr>
        <w:t xml:space="preserve">– </w:t>
      </w:r>
      <w:r w:rsidRPr="003E23FE">
        <w:rPr>
          <w:rStyle w:val="FontStyle38"/>
          <w:color w:val="000000"/>
          <w:sz w:val="28"/>
        </w:rPr>
        <w:t xml:space="preserve">антиген, выделенный из инфицированных клеток почки кролика </w:t>
      </w:r>
      <w:r w:rsidRPr="003E23FE">
        <w:rPr>
          <w:rStyle w:val="FontStyle38"/>
          <w:color w:val="000000"/>
          <w:sz w:val="28"/>
          <w:lang w:val="en-US"/>
        </w:rPr>
        <w:t>RK</w:t>
      </w:r>
      <w:r w:rsidRPr="003E23FE">
        <w:rPr>
          <w:rStyle w:val="FontStyle38"/>
          <w:color w:val="000000"/>
          <w:sz w:val="28"/>
        </w:rPr>
        <w:t xml:space="preserve">13, растущих в присутствии </w:t>
      </w:r>
      <w:r w:rsidR="003E23FE" w:rsidRPr="003E23FE">
        <w:rPr>
          <w:rStyle w:val="FontStyle38"/>
          <w:color w:val="000000"/>
          <w:sz w:val="28"/>
        </w:rPr>
        <w:t>5%</w:t>
      </w:r>
      <w:r w:rsidRPr="003E23FE">
        <w:rPr>
          <w:rStyle w:val="FontStyle38"/>
          <w:color w:val="000000"/>
          <w:sz w:val="28"/>
        </w:rPr>
        <w:t xml:space="preserve"> кроличьей сыворотки.</w:t>
      </w:r>
    </w:p>
    <w:p w:rsidR="003E23FE" w:rsidRPr="003E23FE" w:rsidRDefault="003E23FE" w:rsidP="003E23FE">
      <w:pPr>
        <w:pStyle w:val="Style4"/>
        <w:widowControl/>
        <w:spacing w:line="360" w:lineRule="auto"/>
        <w:ind w:firstLine="709"/>
        <w:jc w:val="both"/>
        <w:rPr>
          <w:rStyle w:val="FontStyle38"/>
          <w:color w:val="000000"/>
          <w:sz w:val="28"/>
        </w:rPr>
      </w:pPr>
    </w:p>
    <w:p w:rsidR="00C7714E" w:rsidRPr="003E23FE" w:rsidRDefault="003E23FE" w:rsidP="003E23FE">
      <w:pPr>
        <w:pStyle w:val="Style17"/>
        <w:widowControl/>
        <w:spacing w:line="360" w:lineRule="auto"/>
        <w:ind w:firstLine="709"/>
        <w:jc w:val="both"/>
        <w:rPr>
          <w:rStyle w:val="FontStyle41"/>
          <w:rFonts w:ascii="Times New Roman" w:hAnsi="Times New Roman" w:cs="Times New Roman"/>
          <w:b w:val="0"/>
          <w:color w:val="000000"/>
          <w:sz w:val="28"/>
        </w:rPr>
      </w:pPr>
      <w:r>
        <w:rPr>
          <w:rStyle w:val="FontStyle38"/>
          <w:b/>
          <w:color w:val="000000"/>
          <w:sz w:val="28"/>
        </w:rPr>
        <w:br w:type="page"/>
      </w:r>
      <w:r w:rsidRPr="003E23FE">
        <w:rPr>
          <w:rStyle w:val="FontStyle38"/>
          <w:b/>
          <w:color w:val="000000"/>
          <w:sz w:val="28"/>
        </w:rPr>
        <w:t>1</w:t>
      </w:r>
      <w:r w:rsidR="00C7714E" w:rsidRPr="003E23FE">
        <w:rPr>
          <w:rStyle w:val="FontStyle38"/>
          <w:b/>
          <w:color w:val="000000"/>
          <w:sz w:val="28"/>
        </w:rPr>
        <w:t xml:space="preserve">.5 </w:t>
      </w:r>
      <w:r w:rsidR="00C7714E" w:rsidRPr="003E23FE">
        <w:rPr>
          <w:rStyle w:val="FontStyle41"/>
          <w:rFonts w:ascii="Times New Roman" w:hAnsi="Times New Roman" w:cs="Times New Roman"/>
          <w:color w:val="000000"/>
          <w:sz w:val="28"/>
        </w:rPr>
        <w:t>Получение очищенного вируса</w:t>
      </w:r>
    </w:p>
    <w:p w:rsidR="003E23FE" w:rsidRDefault="003E23FE" w:rsidP="003E23FE">
      <w:pPr>
        <w:pStyle w:val="Style4"/>
        <w:widowControl/>
        <w:spacing w:line="360" w:lineRule="auto"/>
        <w:ind w:firstLine="709"/>
        <w:jc w:val="both"/>
        <w:rPr>
          <w:rStyle w:val="FontStyle38"/>
          <w:color w:val="000000"/>
          <w:sz w:val="28"/>
        </w:rPr>
      </w:pP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 xml:space="preserve">Методы выделения вирусов простого герпеса довольно сложны по сравнению с другими вирусами. Более того, метод, хорошо зарекомендовавший себя при работе с одним штаммом вируса на определенной клеточной линии, может оказаться неприемлемым для других штаммов на той же линии или того же штамма вируса на других клетках. Поэтому мы опишем два метода. Мы показали, что первый метод можно успешно применять для получения штамма </w:t>
      </w:r>
      <w:r w:rsidRPr="003E23FE">
        <w:rPr>
          <w:rStyle w:val="FontStyle38"/>
          <w:color w:val="000000"/>
          <w:sz w:val="28"/>
          <w:lang w:val="en-US"/>
        </w:rPr>
        <w:t>HFEM</w:t>
      </w:r>
      <w:r w:rsidRPr="003E23FE">
        <w:rPr>
          <w:rStyle w:val="FontStyle38"/>
          <w:color w:val="000000"/>
          <w:sz w:val="28"/>
        </w:rPr>
        <w:t xml:space="preserve"> и некоторых других при условии, что для выращивания вируса используют клетки Нер</w:t>
      </w:r>
      <w:r w:rsidR="003E23FE" w:rsidRPr="003E23FE">
        <w:rPr>
          <w:rStyle w:val="FontStyle38"/>
          <w:color w:val="000000"/>
          <w:sz w:val="28"/>
        </w:rPr>
        <w:t>-2</w:t>
      </w:r>
      <w:r w:rsidRPr="003E23FE">
        <w:rPr>
          <w:rStyle w:val="FontStyle38"/>
          <w:color w:val="000000"/>
          <w:sz w:val="28"/>
        </w:rPr>
        <w:t>. Данный метод прост и позволяет получать вирусные препараты высокой степени чистоты. Второй метод позволяет достигнуть удовлетворительных результатов со всеми штаммами вируса и различными типами клеток. Для выбора оптимальных условий получения высокого выхода вируса и качественного исходного материала для дальнейшей очистки следует вначале изучить кривую роста исследуемого вирусного штамма на различных линиях клеток. На рис.</w:t>
      </w:r>
      <w:r w:rsidR="003E23FE" w:rsidRPr="003E23FE">
        <w:rPr>
          <w:rStyle w:val="FontStyle38"/>
          <w:color w:val="000000"/>
          <w:sz w:val="28"/>
        </w:rPr>
        <w:t> 4</w:t>
      </w:r>
      <w:r w:rsidRPr="003E23FE">
        <w:rPr>
          <w:rStyle w:val="FontStyle38"/>
          <w:color w:val="000000"/>
          <w:sz w:val="28"/>
        </w:rPr>
        <w:t xml:space="preserve"> показана кривая роста штамма </w:t>
      </w:r>
      <w:r w:rsidRPr="003E23FE">
        <w:rPr>
          <w:rStyle w:val="FontStyle38"/>
          <w:color w:val="000000"/>
          <w:sz w:val="28"/>
          <w:lang w:val="en-US"/>
        </w:rPr>
        <w:t>HFEM</w:t>
      </w:r>
      <w:r w:rsidRPr="003E23FE">
        <w:rPr>
          <w:rStyle w:val="FontStyle38"/>
          <w:color w:val="000000"/>
          <w:sz w:val="28"/>
        </w:rPr>
        <w:t xml:space="preserve"> на клетках Нер</w:t>
      </w:r>
      <w:r w:rsidR="003E23FE" w:rsidRPr="003E23FE">
        <w:rPr>
          <w:rStyle w:val="FontStyle38"/>
          <w:color w:val="000000"/>
          <w:sz w:val="28"/>
        </w:rPr>
        <w:t>-2</w:t>
      </w:r>
      <w:r w:rsidRPr="003E23FE">
        <w:rPr>
          <w:rStyle w:val="FontStyle38"/>
          <w:color w:val="000000"/>
          <w:sz w:val="28"/>
        </w:rPr>
        <w:t xml:space="preserve"> при высокой множественности инфекции и культивировании клеток при 32</w:t>
      </w:r>
      <w:r w:rsidR="003E23FE">
        <w:rPr>
          <w:rStyle w:val="FontStyle38"/>
          <w:color w:val="000000"/>
          <w:sz w:val="28"/>
        </w:rPr>
        <w:t>°С</w:t>
      </w:r>
      <w:r w:rsidRPr="003E23FE">
        <w:rPr>
          <w:rStyle w:val="FontStyle38"/>
          <w:color w:val="000000"/>
          <w:sz w:val="28"/>
        </w:rPr>
        <w:t>.</w:t>
      </w:r>
    </w:p>
    <w:p w:rsidR="003E23FE" w:rsidRDefault="003E23FE" w:rsidP="003E23FE">
      <w:pPr>
        <w:pStyle w:val="Style6"/>
        <w:widowControl/>
        <w:spacing w:line="360" w:lineRule="auto"/>
        <w:ind w:firstLine="709"/>
        <w:jc w:val="both"/>
        <w:rPr>
          <w:rStyle w:val="FontStyle39"/>
          <w:rFonts w:ascii="Times New Roman" w:hAnsi="Times New Roman" w:cs="Times New Roman"/>
          <w:b w:val="0"/>
          <w:color w:val="000000"/>
          <w:sz w:val="28"/>
        </w:rPr>
      </w:pPr>
    </w:p>
    <w:p w:rsidR="00C7714E" w:rsidRPr="003E23FE" w:rsidRDefault="003E23FE" w:rsidP="003E23FE">
      <w:pPr>
        <w:pStyle w:val="Style6"/>
        <w:widowControl/>
        <w:spacing w:line="360" w:lineRule="auto"/>
        <w:ind w:firstLine="709"/>
        <w:jc w:val="both"/>
        <w:rPr>
          <w:rStyle w:val="FontStyle39"/>
          <w:rFonts w:ascii="Times New Roman" w:hAnsi="Times New Roman" w:cs="Times New Roman"/>
          <w:color w:val="000000"/>
          <w:sz w:val="28"/>
        </w:rPr>
      </w:pPr>
      <w:r w:rsidRPr="003E23FE">
        <w:rPr>
          <w:rStyle w:val="FontStyle39"/>
          <w:rFonts w:ascii="Times New Roman" w:hAnsi="Times New Roman" w:cs="Times New Roman"/>
          <w:color w:val="000000"/>
          <w:sz w:val="28"/>
        </w:rPr>
        <w:t>1</w:t>
      </w:r>
      <w:r w:rsidR="00C7714E" w:rsidRPr="003E23FE">
        <w:rPr>
          <w:rStyle w:val="FontStyle39"/>
          <w:rFonts w:ascii="Times New Roman" w:hAnsi="Times New Roman" w:cs="Times New Roman"/>
          <w:color w:val="000000"/>
          <w:sz w:val="28"/>
        </w:rPr>
        <w:t>.5.1 Метод 1</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1. Культуры Нер</w:t>
      </w:r>
      <w:r w:rsidR="003E23FE" w:rsidRPr="003E23FE">
        <w:rPr>
          <w:rStyle w:val="FontStyle38"/>
          <w:color w:val="000000"/>
          <w:sz w:val="28"/>
        </w:rPr>
        <w:t>-2</w:t>
      </w:r>
      <w:r w:rsidRPr="003E23FE">
        <w:rPr>
          <w:rStyle w:val="FontStyle38"/>
          <w:color w:val="000000"/>
          <w:sz w:val="28"/>
        </w:rPr>
        <w:t xml:space="preserve"> в состоянии монослоя заражают при множес</w:t>
      </w:r>
      <w:r w:rsidR="00521E3F" w:rsidRPr="003E23FE">
        <w:rPr>
          <w:rStyle w:val="FontStyle38"/>
          <w:color w:val="000000"/>
          <w:sz w:val="28"/>
        </w:rPr>
        <w:t>твенности инфекции 20</w:t>
      </w:r>
      <w:r w:rsidR="003E23FE" w:rsidRPr="003E23FE">
        <w:rPr>
          <w:rStyle w:val="FontStyle38"/>
          <w:color w:val="000000"/>
          <w:sz w:val="28"/>
        </w:rPr>
        <w:t>–</w:t>
      </w:r>
      <w:r w:rsidR="00521E3F" w:rsidRPr="003E23FE">
        <w:rPr>
          <w:rStyle w:val="FontStyle38"/>
          <w:color w:val="000000"/>
          <w:sz w:val="28"/>
        </w:rPr>
        <w:t>25 БОЕ/кл</w:t>
      </w:r>
      <w:r w:rsidRPr="003E23FE">
        <w:rPr>
          <w:rStyle w:val="FontStyle38"/>
          <w:color w:val="000000"/>
          <w:sz w:val="28"/>
        </w:rPr>
        <w:t>.</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2. После адсорбции вируса зараженные клетки промывают, добавляют свежую среду и культивируют 2</w:t>
      </w:r>
      <w:r w:rsidR="003E23FE" w:rsidRPr="003E23FE">
        <w:rPr>
          <w:rStyle w:val="FontStyle38"/>
          <w:color w:val="000000"/>
          <w:sz w:val="28"/>
        </w:rPr>
        <w:t>–</w:t>
      </w:r>
      <w:r w:rsidRPr="003E23FE">
        <w:rPr>
          <w:rStyle w:val="FontStyle38"/>
          <w:color w:val="000000"/>
          <w:sz w:val="28"/>
        </w:rPr>
        <w:t>3 дня при 32</w:t>
      </w:r>
      <w:r w:rsidR="003E23FE">
        <w:rPr>
          <w:rStyle w:val="FontStyle38"/>
          <w:color w:val="000000"/>
          <w:sz w:val="28"/>
        </w:rPr>
        <w:t>°С</w:t>
      </w:r>
      <w:r w:rsidRPr="003E23FE">
        <w:rPr>
          <w:rStyle w:val="FontStyle38"/>
          <w:color w:val="000000"/>
          <w:sz w:val="28"/>
        </w:rPr>
        <w:t>.</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3. При необходимости радиоактивного мечения вирусоспецифических белков в культуральную среду вносят изотопы через 4</w:t>
      </w:r>
      <w:r w:rsidR="003E23FE" w:rsidRPr="003E23FE">
        <w:rPr>
          <w:rStyle w:val="FontStyle38"/>
          <w:color w:val="000000"/>
          <w:sz w:val="28"/>
        </w:rPr>
        <w:t> ч</w:t>
      </w:r>
      <w:r w:rsidRPr="003E23FE">
        <w:rPr>
          <w:rStyle w:val="FontStyle38"/>
          <w:color w:val="000000"/>
          <w:sz w:val="28"/>
        </w:rPr>
        <w:t xml:space="preserve"> после начала культивирования.</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4. По окончании культивирования культуральную среду центрифугируют при низкой скорости для удаления клеточного дебриса.</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 xml:space="preserve">5. Вирус осаждают ПЭГ в присутствии 0,5 М </w:t>
      </w:r>
      <w:r w:rsidRPr="003E23FE">
        <w:rPr>
          <w:rStyle w:val="FontStyle38"/>
          <w:color w:val="000000"/>
          <w:sz w:val="28"/>
          <w:lang w:val="en-US"/>
        </w:rPr>
        <w:t>NaCl</w:t>
      </w:r>
      <w:r w:rsidRPr="003E23FE">
        <w:rPr>
          <w:rStyle w:val="FontStyle38"/>
          <w:color w:val="000000"/>
          <w:sz w:val="28"/>
        </w:rPr>
        <w:t xml:space="preserve"> или центрифугированием в роторе </w:t>
      </w:r>
      <w:r w:rsidRPr="003E23FE">
        <w:rPr>
          <w:rStyle w:val="FontStyle38"/>
          <w:color w:val="000000"/>
          <w:sz w:val="28"/>
          <w:lang w:val="en-US"/>
        </w:rPr>
        <w:t>GSA</w:t>
      </w:r>
      <w:r w:rsidRPr="003E23FE">
        <w:rPr>
          <w:rStyle w:val="FontStyle38"/>
          <w:color w:val="000000"/>
          <w:sz w:val="28"/>
        </w:rPr>
        <w:t xml:space="preserve"> в центрифуге </w:t>
      </w:r>
      <w:r w:rsidRPr="003E23FE">
        <w:rPr>
          <w:rStyle w:val="FontStyle38"/>
          <w:color w:val="000000"/>
          <w:sz w:val="28"/>
          <w:lang w:val="en-US"/>
        </w:rPr>
        <w:t>Sorvall</w:t>
      </w:r>
      <w:r w:rsidRPr="003E23FE">
        <w:rPr>
          <w:rStyle w:val="FontStyle38"/>
          <w:color w:val="000000"/>
          <w:sz w:val="28"/>
        </w:rPr>
        <w:t xml:space="preserve"> </w:t>
      </w:r>
      <w:r w:rsidRPr="003E23FE">
        <w:rPr>
          <w:rStyle w:val="FontStyle38"/>
          <w:color w:val="000000"/>
          <w:sz w:val="28"/>
          <w:lang w:val="en-US"/>
        </w:rPr>
        <w:t>RCS</w:t>
      </w:r>
      <w:r w:rsidR="003E23FE" w:rsidRPr="003E23FE">
        <w:rPr>
          <w:rStyle w:val="FontStyle38"/>
          <w:color w:val="000000"/>
          <w:sz w:val="28"/>
        </w:rPr>
        <w:t>-5</w:t>
      </w:r>
      <w:r w:rsidRPr="003E23FE">
        <w:rPr>
          <w:rStyle w:val="FontStyle38"/>
          <w:color w:val="000000"/>
          <w:sz w:val="28"/>
          <w:lang w:val="en-US"/>
        </w:rPr>
        <w:t>B</w:t>
      </w:r>
      <w:r w:rsidRPr="003E23FE">
        <w:rPr>
          <w:rStyle w:val="FontStyle38"/>
          <w:color w:val="000000"/>
          <w:sz w:val="28"/>
        </w:rPr>
        <w:t>.</w:t>
      </w:r>
    </w:p>
    <w:p w:rsidR="00C7714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 xml:space="preserve">6. Вирус ресуспендируют в трис-буфере низкой молярности, рН 7,8, содержащем 50 мМ </w:t>
      </w:r>
      <w:r w:rsidRPr="003E23FE">
        <w:rPr>
          <w:rStyle w:val="FontStyle38"/>
          <w:color w:val="000000"/>
          <w:sz w:val="28"/>
          <w:lang w:val="en-US"/>
        </w:rPr>
        <w:t>NaCl</w:t>
      </w:r>
      <w:r w:rsidRPr="003E23FE">
        <w:rPr>
          <w:rStyle w:val="FontStyle38"/>
          <w:color w:val="000000"/>
          <w:sz w:val="28"/>
        </w:rPr>
        <w:t>. Полученную суспензию по возможности лучше оставить на ночь.</w:t>
      </w:r>
    </w:p>
    <w:p w:rsidR="003E23FE" w:rsidRPr="003E23FE" w:rsidRDefault="003E23FE" w:rsidP="003E23FE">
      <w:pPr>
        <w:pStyle w:val="Style12"/>
        <w:widowControl/>
        <w:spacing w:line="360" w:lineRule="auto"/>
        <w:ind w:firstLine="709"/>
        <w:jc w:val="both"/>
        <w:rPr>
          <w:rStyle w:val="FontStyle38"/>
          <w:color w:val="000000"/>
          <w:sz w:val="28"/>
        </w:rPr>
      </w:pPr>
    </w:p>
    <w:p w:rsidR="00C7714E" w:rsidRPr="003E23FE" w:rsidRDefault="003670F2" w:rsidP="003E23FE">
      <w:pPr>
        <w:widowControl/>
        <w:spacing w:line="360" w:lineRule="auto"/>
        <w:ind w:firstLine="709"/>
        <w:jc w:val="both"/>
        <w:rPr>
          <w:rFonts w:ascii="Times New Roman" w:hAnsi="Times New Roman"/>
          <w:color w:val="000000"/>
          <w:sz w:val="28"/>
        </w:rPr>
      </w:pPr>
      <w:r>
        <w:rPr>
          <w:rFonts w:ascii="Times New Roman" w:hAnsi="Times New Roman"/>
          <w:color w:val="000000"/>
          <w:sz w:val="28"/>
        </w:rPr>
        <w:pict>
          <v:shape id="_x0000_i1028" type="#_x0000_t75" style="width:327.75pt;height:190.5pt">
            <v:imagedata r:id="rId9" o:title=""/>
          </v:shape>
        </w:pict>
      </w:r>
    </w:p>
    <w:p w:rsidR="003E23FE" w:rsidRDefault="003E23FE" w:rsidP="003E23FE">
      <w:pPr>
        <w:pStyle w:val="Style4"/>
        <w:widowControl/>
        <w:spacing w:line="360" w:lineRule="auto"/>
        <w:ind w:firstLine="709"/>
        <w:jc w:val="both"/>
        <w:rPr>
          <w:rStyle w:val="FontStyle38"/>
          <w:color w:val="000000"/>
          <w:sz w:val="28"/>
        </w:rPr>
      </w:pP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7. Вирусную суспензию наслаивают на 30 мл 5</w:t>
      </w:r>
      <w:r w:rsidR="003E23FE" w:rsidRPr="003E23FE">
        <w:rPr>
          <w:rStyle w:val="FontStyle38"/>
          <w:color w:val="000000"/>
          <w:sz w:val="28"/>
        </w:rPr>
        <w:t>–</w:t>
      </w:r>
      <w:r w:rsidRPr="003E23FE">
        <w:rPr>
          <w:rStyle w:val="FontStyle38"/>
          <w:color w:val="000000"/>
          <w:sz w:val="28"/>
        </w:rPr>
        <w:t>4</w:t>
      </w:r>
      <w:r w:rsidR="003E23FE" w:rsidRPr="003E23FE">
        <w:rPr>
          <w:rStyle w:val="FontStyle38"/>
          <w:color w:val="000000"/>
          <w:sz w:val="28"/>
        </w:rPr>
        <w:t>5%</w:t>
      </w:r>
      <w:r w:rsidRPr="003E23FE">
        <w:rPr>
          <w:rStyle w:val="FontStyle38"/>
          <w:color w:val="000000"/>
          <w:sz w:val="28"/>
        </w:rPr>
        <w:t>-ного градиента сахарозы в указанном выше буфере и центрифугируют 1</w:t>
      </w:r>
      <w:r w:rsidR="003E23FE" w:rsidRPr="003E23FE">
        <w:rPr>
          <w:rStyle w:val="FontStyle38"/>
          <w:color w:val="000000"/>
          <w:sz w:val="28"/>
        </w:rPr>
        <w:t> ч</w:t>
      </w:r>
      <w:r w:rsidRPr="003E23FE">
        <w:rPr>
          <w:rStyle w:val="FontStyle38"/>
          <w:color w:val="000000"/>
          <w:sz w:val="28"/>
        </w:rPr>
        <w:t xml:space="preserve"> при 12500 об/мин. После центрифугирования в центре градиента четко видна рыхлая белая полоса очищенного вируса. Эта видимая невооруженным глазом полоса и есть единственная в градиенте фракция инфекционного вируса.</w:t>
      </w:r>
    </w:p>
    <w:p w:rsidR="00C7714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 xml:space="preserve">Полученный вирус уже достаточно очищен, и его можно использовать в различных целях, в частности для выделения вирусной ДНК. Из фракции вирус легко осадить обычным центрифугированием. Для получения вирусных препаратов высокой степени чистоты может быть использован ряд других методов, включая повторное центрифугирование в градиенте сахарозы или </w:t>
      </w:r>
      <w:r w:rsidRPr="003E23FE">
        <w:rPr>
          <w:rStyle w:val="FontStyle38"/>
          <w:color w:val="000000"/>
          <w:sz w:val="28"/>
          <w:lang w:val="en-US"/>
        </w:rPr>
        <w:t>CsCl</w:t>
      </w:r>
      <w:r w:rsidRPr="003E23FE">
        <w:rPr>
          <w:rStyle w:val="FontStyle38"/>
          <w:color w:val="000000"/>
          <w:sz w:val="28"/>
        </w:rPr>
        <w:t>. Эти методы позволяют получать препараты вируса, в которых отношение белка к числу частиц составляет менее чем 20 мкг на 10</w:t>
      </w:r>
      <w:r w:rsidRPr="003E23FE">
        <w:rPr>
          <w:rStyle w:val="FontStyle38"/>
          <w:color w:val="000000"/>
          <w:sz w:val="28"/>
          <w:vertAlign w:val="superscript"/>
        </w:rPr>
        <w:t>10</w:t>
      </w:r>
      <w:r w:rsidRPr="003E23FE">
        <w:rPr>
          <w:rStyle w:val="FontStyle38"/>
          <w:color w:val="000000"/>
          <w:sz w:val="28"/>
        </w:rPr>
        <w:t xml:space="preserve"> частиц.</w:t>
      </w:r>
    </w:p>
    <w:p w:rsidR="003E23FE" w:rsidRPr="003E23FE" w:rsidRDefault="003E23FE" w:rsidP="003E23FE">
      <w:pPr>
        <w:pStyle w:val="Style4"/>
        <w:widowControl/>
        <w:spacing w:line="360" w:lineRule="auto"/>
        <w:ind w:firstLine="709"/>
        <w:jc w:val="both"/>
        <w:rPr>
          <w:rStyle w:val="FontStyle38"/>
          <w:color w:val="000000"/>
          <w:sz w:val="28"/>
        </w:rPr>
      </w:pPr>
    </w:p>
    <w:p w:rsidR="00C7714E" w:rsidRPr="003E23FE" w:rsidRDefault="003E23FE" w:rsidP="003E23FE">
      <w:pPr>
        <w:pStyle w:val="Style6"/>
        <w:widowControl/>
        <w:spacing w:line="360" w:lineRule="auto"/>
        <w:ind w:firstLine="709"/>
        <w:jc w:val="both"/>
        <w:rPr>
          <w:rStyle w:val="FontStyle39"/>
          <w:rFonts w:ascii="Times New Roman" w:hAnsi="Times New Roman" w:cs="Times New Roman"/>
          <w:color w:val="000000"/>
          <w:sz w:val="28"/>
        </w:rPr>
      </w:pPr>
      <w:r>
        <w:rPr>
          <w:rStyle w:val="FontStyle39"/>
          <w:rFonts w:ascii="Times New Roman" w:hAnsi="Times New Roman" w:cs="Times New Roman"/>
          <w:color w:val="000000"/>
          <w:sz w:val="28"/>
        </w:rPr>
        <w:br w:type="page"/>
      </w:r>
      <w:r w:rsidRPr="003E23FE">
        <w:rPr>
          <w:rStyle w:val="FontStyle39"/>
          <w:rFonts w:ascii="Times New Roman" w:hAnsi="Times New Roman" w:cs="Times New Roman"/>
          <w:color w:val="000000"/>
          <w:sz w:val="28"/>
        </w:rPr>
        <w:t>1</w:t>
      </w:r>
      <w:r w:rsidR="00C7714E" w:rsidRPr="003E23FE">
        <w:rPr>
          <w:rStyle w:val="FontStyle39"/>
          <w:rFonts w:ascii="Times New Roman" w:hAnsi="Times New Roman" w:cs="Times New Roman"/>
          <w:color w:val="000000"/>
          <w:sz w:val="28"/>
        </w:rPr>
        <w:t>.5.2 Метод 2</w:t>
      </w: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Данный метод был разработан Спир и Ройзманом и Хейном и др</w:t>
      </w:r>
      <w:r w:rsidR="003E23FE" w:rsidRPr="003E23FE">
        <w:rPr>
          <w:rStyle w:val="FontStyle38"/>
          <w:color w:val="000000"/>
          <w:sz w:val="28"/>
        </w:rPr>
        <w:t>.</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1. Заражение клеток проводят по методу 1.</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2. Клетки инкубируют 18</w:t>
      </w:r>
      <w:r w:rsidR="003E23FE" w:rsidRPr="003E23FE">
        <w:rPr>
          <w:rStyle w:val="FontStyle38"/>
          <w:color w:val="000000"/>
          <w:sz w:val="28"/>
        </w:rPr>
        <w:t>–</w:t>
      </w:r>
      <w:r w:rsidRPr="003E23FE">
        <w:rPr>
          <w:rStyle w:val="FontStyle38"/>
          <w:color w:val="000000"/>
          <w:sz w:val="28"/>
        </w:rPr>
        <w:t>24</w:t>
      </w:r>
      <w:r w:rsidR="003E23FE" w:rsidRPr="003E23FE">
        <w:rPr>
          <w:rStyle w:val="FontStyle38"/>
          <w:color w:val="000000"/>
          <w:sz w:val="28"/>
        </w:rPr>
        <w:t> ч</w:t>
      </w:r>
      <w:r w:rsidRPr="003E23FE">
        <w:rPr>
          <w:rStyle w:val="FontStyle38"/>
          <w:color w:val="000000"/>
          <w:sz w:val="28"/>
        </w:rPr>
        <w:t xml:space="preserve"> при 3</w:t>
      </w:r>
      <w:r w:rsidR="003E23FE" w:rsidRPr="003E23FE">
        <w:rPr>
          <w:rStyle w:val="FontStyle38"/>
          <w:color w:val="000000"/>
          <w:sz w:val="28"/>
        </w:rPr>
        <w:t>7</w:t>
      </w:r>
      <w:r w:rsidR="003E23FE">
        <w:rPr>
          <w:rStyle w:val="FontStyle38"/>
          <w:color w:val="000000"/>
          <w:sz w:val="28"/>
        </w:rPr>
        <w:t>°С</w:t>
      </w:r>
      <w:r w:rsidRPr="003E23FE">
        <w:rPr>
          <w:rStyle w:val="FontStyle38"/>
          <w:color w:val="000000"/>
          <w:sz w:val="28"/>
        </w:rPr>
        <w:t>, затем их снимают с подложки и центрифугируют при малой скорости.</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3. Полученный таким образом клеточный осадок ресуспен-дируют в стандартном буфере для ретикулоцитов и в течение 10</w:t>
      </w:r>
      <w:r w:rsidR="003E23FE" w:rsidRPr="003E23FE">
        <w:rPr>
          <w:rStyle w:val="FontStyle38"/>
          <w:color w:val="000000"/>
          <w:sz w:val="28"/>
        </w:rPr>
        <w:t> мин</w:t>
      </w:r>
      <w:r w:rsidRPr="003E23FE">
        <w:rPr>
          <w:rStyle w:val="FontStyle38"/>
          <w:color w:val="000000"/>
          <w:sz w:val="28"/>
        </w:rPr>
        <w:t xml:space="preserve"> дают клеткам набухнуть. Цитоплазматическую фракцию клеток получают в гомогенизаторе Даунса.</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41"/>
          <w:rFonts w:ascii="Times New Roman" w:hAnsi="Times New Roman" w:cs="Times New Roman"/>
          <w:b w:val="0"/>
          <w:color w:val="000000"/>
          <w:sz w:val="28"/>
        </w:rPr>
        <w:t xml:space="preserve">4. </w:t>
      </w:r>
      <w:r w:rsidRPr="003E23FE">
        <w:rPr>
          <w:rStyle w:val="FontStyle38"/>
          <w:color w:val="000000"/>
          <w:sz w:val="28"/>
        </w:rPr>
        <w:t>Клеточный гомогенат центрифугируют при малой скорости для удаления ядер и клеточного дебриса.</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5. Супернатант, содержащий большую часть инфекционного вируса, наслаивают на 5</w:t>
      </w:r>
      <w:r w:rsidR="003E23FE" w:rsidRPr="003E23FE">
        <w:rPr>
          <w:rStyle w:val="FontStyle38"/>
          <w:color w:val="000000"/>
          <w:sz w:val="28"/>
        </w:rPr>
        <w:t>–</w:t>
      </w:r>
      <w:r w:rsidRPr="003E23FE">
        <w:rPr>
          <w:rStyle w:val="FontStyle38"/>
          <w:color w:val="000000"/>
          <w:sz w:val="28"/>
        </w:rPr>
        <w:t>4</w:t>
      </w:r>
      <w:r w:rsidR="003E23FE" w:rsidRPr="003E23FE">
        <w:rPr>
          <w:rStyle w:val="FontStyle38"/>
          <w:color w:val="000000"/>
          <w:sz w:val="28"/>
        </w:rPr>
        <w:t>0%</w:t>
      </w:r>
      <w:r w:rsidRPr="003E23FE">
        <w:rPr>
          <w:rStyle w:val="FontStyle38"/>
          <w:color w:val="000000"/>
          <w:sz w:val="28"/>
        </w:rPr>
        <w:t>-ный градиент декстрана, приготовленный на трис-буфере, и центрифугируют 1</w:t>
      </w:r>
      <w:r w:rsidR="003E23FE" w:rsidRPr="003E23FE">
        <w:rPr>
          <w:rStyle w:val="FontStyle38"/>
          <w:color w:val="000000"/>
          <w:sz w:val="28"/>
        </w:rPr>
        <w:t> ч</w:t>
      </w:r>
      <w:r w:rsidRPr="003E23FE">
        <w:rPr>
          <w:rStyle w:val="FontStyle38"/>
          <w:color w:val="000000"/>
          <w:sz w:val="28"/>
        </w:rPr>
        <w:t xml:space="preserve"> при 12500 об/мин. Фракция вируса видна невооруженным глазом в центре градиента.</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6. Вирус из фракции осаждают центрифугированием в течение 1</w:t>
      </w:r>
      <w:r w:rsidR="003E23FE" w:rsidRPr="003E23FE">
        <w:rPr>
          <w:rStyle w:val="FontStyle38"/>
          <w:color w:val="000000"/>
          <w:sz w:val="28"/>
        </w:rPr>
        <w:t> ч</w:t>
      </w:r>
      <w:r w:rsidRPr="003E23FE">
        <w:rPr>
          <w:rStyle w:val="FontStyle38"/>
          <w:color w:val="000000"/>
          <w:sz w:val="28"/>
        </w:rPr>
        <w:t xml:space="preserve"> при 20000 об/мин.</w:t>
      </w: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 xml:space="preserve">Полученный вирус уже достаточно очищен и может быть использован в различных целях. Кроме того, степень чистоты вируса можно повысить, как описано выше. Очищенный вирус, полученный любым методом, ресуспендируют в дистиллированной воде или в соответствующем буфере. Аликвоты суспензии можно использовать для заражения клеток, подсчета общего числа частиц и определения концентрации белка. Вирус хранят при </w:t>
      </w:r>
      <w:r w:rsidR="003E23FE" w:rsidRPr="003E23FE">
        <w:rPr>
          <w:rStyle w:val="FontStyle57"/>
          <w:rFonts w:ascii="Times New Roman" w:hAnsi="Times New Roman" w:cs="Times New Roman"/>
          <w:color w:val="000000"/>
          <w:sz w:val="28"/>
        </w:rPr>
        <w:t>–</w:t>
      </w:r>
      <w:r w:rsidRPr="003E23FE">
        <w:rPr>
          <w:rStyle w:val="FontStyle38"/>
          <w:color w:val="000000"/>
          <w:sz w:val="28"/>
        </w:rPr>
        <w:t>70</w:t>
      </w:r>
      <w:r w:rsidR="003E23FE">
        <w:rPr>
          <w:rStyle w:val="FontStyle38"/>
          <w:color w:val="000000"/>
          <w:sz w:val="28"/>
        </w:rPr>
        <w:t>°С</w:t>
      </w:r>
      <w:r w:rsidRPr="003E23FE">
        <w:rPr>
          <w:rStyle w:val="FontStyle38"/>
          <w:color w:val="000000"/>
          <w:sz w:val="28"/>
        </w:rPr>
        <w:t>, однако следует учитывать, что оттаивание ведет к частичному разрушению вирусной оболочки. На рис.</w:t>
      </w:r>
      <w:r w:rsidR="003E23FE" w:rsidRPr="003E23FE">
        <w:rPr>
          <w:rStyle w:val="FontStyle38"/>
          <w:color w:val="000000"/>
          <w:sz w:val="28"/>
        </w:rPr>
        <w:t> 5</w:t>
      </w:r>
      <w:r w:rsidRPr="003E23FE">
        <w:rPr>
          <w:rStyle w:val="FontStyle38"/>
          <w:color w:val="000000"/>
          <w:sz w:val="28"/>
        </w:rPr>
        <w:t xml:space="preserve"> показаны различные вирусные частицы, обнаруженные в препаратах очищенного вируса.</w:t>
      </w:r>
    </w:p>
    <w:p w:rsidR="003E23FE" w:rsidRDefault="003E23FE" w:rsidP="003E23FE">
      <w:pPr>
        <w:pStyle w:val="Style6"/>
        <w:widowControl/>
        <w:spacing w:line="360" w:lineRule="auto"/>
        <w:ind w:firstLine="709"/>
        <w:jc w:val="both"/>
        <w:rPr>
          <w:rStyle w:val="FontStyle39"/>
          <w:rFonts w:ascii="Times New Roman" w:hAnsi="Times New Roman" w:cs="Times New Roman"/>
          <w:b w:val="0"/>
          <w:color w:val="000000"/>
          <w:sz w:val="28"/>
        </w:rPr>
      </w:pPr>
    </w:p>
    <w:p w:rsidR="00C7714E" w:rsidRPr="003E23FE" w:rsidRDefault="003E23FE" w:rsidP="003E23FE">
      <w:pPr>
        <w:pStyle w:val="Style6"/>
        <w:widowControl/>
        <w:spacing w:line="360" w:lineRule="auto"/>
        <w:ind w:firstLine="709"/>
        <w:jc w:val="both"/>
        <w:rPr>
          <w:rStyle w:val="FontStyle39"/>
          <w:rFonts w:ascii="Times New Roman" w:hAnsi="Times New Roman" w:cs="Times New Roman"/>
          <w:color w:val="000000"/>
          <w:sz w:val="28"/>
        </w:rPr>
      </w:pPr>
      <w:r w:rsidRPr="003E23FE">
        <w:rPr>
          <w:rStyle w:val="FontStyle39"/>
          <w:rFonts w:ascii="Times New Roman" w:hAnsi="Times New Roman" w:cs="Times New Roman"/>
          <w:color w:val="000000"/>
          <w:sz w:val="28"/>
        </w:rPr>
        <w:t>1</w:t>
      </w:r>
      <w:r w:rsidR="00C7714E" w:rsidRPr="003E23FE">
        <w:rPr>
          <w:rStyle w:val="FontStyle39"/>
          <w:rFonts w:ascii="Times New Roman" w:hAnsi="Times New Roman" w:cs="Times New Roman"/>
          <w:color w:val="000000"/>
          <w:sz w:val="28"/>
        </w:rPr>
        <w:t>.5.3 Анализ структурных вирусных полипептидов</w:t>
      </w:r>
    </w:p>
    <w:p w:rsidR="003E23FE" w:rsidRPr="003E23FE" w:rsidRDefault="00C7714E" w:rsidP="003E23FE">
      <w:pPr>
        <w:pStyle w:val="Style9"/>
        <w:widowControl/>
        <w:spacing w:line="360" w:lineRule="auto"/>
        <w:ind w:firstLine="709"/>
        <w:jc w:val="both"/>
        <w:rPr>
          <w:rStyle w:val="FontStyle38"/>
          <w:color w:val="000000"/>
          <w:sz w:val="28"/>
        </w:rPr>
      </w:pPr>
      <w:r w:rsidRPr="003E23FE">
        <w:rPr>
          <w:rStyle w:val="FontStyle38"/>
          <w:color w:val="000000"/>
          <w:sz w:val="28"/>
        </w:rPr>
        <w:t>В большинстве случаев проводи</w:t>
      </w:r>
      <w:r w:rsidR="00521E3F" w:rsidRPr="003E23FE">
        <w:rPr>
          <w:rStyle w:val="FontStyle38"/>
          <w:color w:val="000000"/>
          <w:sz w:val="28"/>
        </w:rPr>
        <w:t>тся</w:t>
      </w:r>
      <w:r w:rsidRPr="003E23FE">
        <w:rPr>
          <w:rStyle w:val="FontStyle38"/>
          <w:color w:val="000000"/>
          <w:sz w:val="28"/>
        </w:rPr>
        <w:t xml:space="preserve"> электрофорез в пластинах полиакриламидного геля в присутствии ДДС-</w:t>
      </w:r>
      <w:r w:rsidRPr="003E23FE">
        <w:rPr>
          <w:rStyle w:val="FontStyle38"/>
          <w:color w:val="000000"/>
          <w:sz w:val="28"/>
          <w:lang w:val="en-US"/>
        </w:rPr>
        <w:t>Na</w:t>
      </w:r>
      <w:r w:rsidRPr="003E23FE">
        <w:rPr>
          <w:rStyle w:val="FontStyle38"/>
          <w:color w:val="000000"/>
          <w:sz w:val="28"/>
        </w:rPr>
        <w:t>, как было описано впервые Даймэком и Ватсоном. Модификация данного метода изложена в работе. Гели окрашивают кумасси бриллиантовым синим, а для авторадиографического анализа экспонируют с рентгеновской пленкой. На рис.</w:t>
      </w:r>
      <w:r w:rsidR="003E23FE" w:rsidRPr="003E23FE">
        <w:rPr>
          <w:rStyle w:val="FontStyle38"/>
          <w:color w:val="000000"/>
          <w:sz w:val="28"/>
        </w:rPr>
        <w:t> 6</w:t>
      </w:r>
      <w:r w:rsidRPr="003E23FE">
        <w:rPr>
          <w:rStyle w:val="FontStyle38"/>
          <w:color w:val="000000"/>
          <w:sz w:val="28"/>
        </w:rPr>
        <w:t xml:space="preserve"> представлены спектры структурных полипептидов</w:t>
      </w:r>
      <w:r w:rsidR="003E23FE" w:rsidRPr="003E23FE">
        <w:rPr>
          <w:rStyle w:val="FontStyle38"/>
          <w:color w:val="000000"/>
          <w:sz w:val="28"/>
        </w:rPr>
        <w:t xml:space="preserve"> ВПГ-1 и ВПГ-2, полученные гель-электрофорезом. Другие характеристики этих полипептидов приведены в табл. 1.</w:t>
      </w:r>
    </w:p>
    <w:p w:rsidR="00C7714E" w:rsidRPr="003E23FE" w:rsidRDefault="00C7714E" w:rsidP="003E23FE">
      <w:pPr>
        <w:pStyle w:val="Style4"/>
        <w:widowControl/>
        <w:spacing w:line="360" w:lineRule="auto"/>
        <w:ind w:firstLine="709"/>
        <w:jc w:val="both"/>
        <w:rPr>
          <w:rStyle w:val="FontStyle38"/>
          <w:color w:val="000000"/>
          <w:sz w:val="28"/>
        </w:rPr>
      </w:pPr>
    </w:p>
    <w:p w:rsidR="00C7714E" w:rsidRPr="003E23FE" w:rsidRDefault="003670F2" w:rsidP="003E23FE">
      <w:pPr>
        <w:widowControl/>
        <w:spacing w:line="360" w:lineRule="auto"/>
        <w:ind w:firstLine="709"/>
        <w:jc w:val="both"/>
        <w:rPr>
          <w:rFonts w:ascii="Times New Roman" w:hAnsi="Times New Roman"/>
          <w:color w:val="000000"/>
          <w:sz w:val="28"/>
        </w:rPr>
      </w:pPr>
      <w:r>
        <w:rPr>
          <w:rFonts w:ascii="Times New Roman" w:hAnsi="Times New Roman"/>
          <w:color w:val="000000"/>
          <w:sz w:val="28"/>
        </w:rPr>
        <w:pict>
          <v:shape id="_x0000_i1029" type="#_x0000_t75" style="width:329.25pt;height:534.75pt">
            <v:imagedata r:id="rId10" o:title=""/>
          </v:shape>
        </w:pict>
      </w:r>
    </w:p>
    <w:p w:rsidR="00C7714E" w:rsidRPr="003E23FE" w:rsidRDefault="0096794E" w:rsidP="003E23FE">
      <w:pPr>
        <w:pStyle w:val="Style13"/>
        <w:widowControl/>
        <w:spacing w:line="360" w:lineRule="auto"/>
        <w:ind w:firstLine="709"/>
        <w:jc w:val="both"/>
        <w:rPr>
          <w:rStyle w:val="FontStyle46"/>
          <w:b w:val="0"/>
          <w:color w:val="000000"/>
          <w:sz w:val="28"/>
        </w:rPr>
      </w:pPr>
      <w:r>
        <w:rPr>
          <w:rStyle w:val="FontStyle46"/>
          <w:b w:val="0"/>
          <w:color w:val="000000"/>
          <w:sz w:val="28"/>
        </w:rPr>
        <w:br w:type="page"/>
      </w:r>
      <w:r w:rsidR="00C7714E" w:rsidRPr="003E23FE">
        <w:rPr>
          <w:rStyle w:val="FontStyle46"/>
          <w:b w:val="0"/>
          <w:color w:val="000000"/>
          <w:sz w:val="28"/>
        </w:rPr>
        <w:t>Таблица 1. Свойства и номенклатура некоторых белков ВПГ</w:t>
      </w:r>
      <w:r w:rsidR="003E23FE" w:rsidRPr="003E23FE">
        <w:rPr>
          <w:rStyle w:val="FontStyle46"/>
          <w:b w:val="0"/>
          <w:color w:val="000000"/>
          <w:sz w:val="28"/>
        </w:rPr>
        <w:t>-1</w:t>
      </w:r>
      <w:r w:rsidR="00C7714E" w:rsidRPr="003E23FE">
        <w:rPr>
          <w:rStyle w:val="FontStyle46"/>
          <w:b w:val="0"/>
          <w:color w:val="000000"/>
          <w:sz w:val="28"/>
        </w:rPr>
        <w:t xml:space="preserve"> и ВПГ</w:t>
      </w:r>
      <w:r w:rsidR="003E23FE" w:rsidRPr="003E23FE">
        <w:rPr>
          <w:rStyle w:val="FontStyle46"/>
          <w:b w:val="0"/>
          <w:color w:val="000000"/>
          <w:sz w:val="28"/>
        </w:rPr>
        <w:t>-2</w:t>
      </w:r>
    </w:p>
    <w:tbl>
      <w:tblPr>
        <w:tblW w:w="9075" w:type="dxa"/>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39"/>
        <w:gridCol w:w="1438"/>
        <w:gridCol w:w="1408"/>
        <w:gridCol w:w="1781"/>
        <w:gridCol w:w="1408"/>
        <w:gridCol w:w="1326"/>
        <w:gridCol w:w="975"/>
      </w:tblGrid>
      <w:tr w:rsidR="00C7714E" w:rsidRPr="00415500" w:rsidTr="00415500">
        <w:trPr>
          <w:cantSplit/>
          <w:trHeight w:val="274"/>
        </w:trPr>
        <w:tc>
          <w:tcPr>
            <w:tcW w:w="2040" w:type="pct"/>
            <w:gridSpan w:val="3"/>
            <w:shd w:val="clear" w:color="auto" w:fill="auto"/>
          </w:tcPr>
          <w:p w:rsidR="00C7714E" w:rsidRPr="00415500" w:rsidRDefault="00C7714E" w:rsidP="00415500">
            <w:pPr>
              <w:pStyle w:val="Style20"/>
              <w:widowControl/>
              <w:spacing w:line="360" w:lineRule="auto"/>
              <w:jc w:val="both"/>
              <w:rPr>
                <w:rStyle w:val="FontStyle43"/>
                <w:b w:val="0"/>
                <w:color w:val="000000"/>
                <w:spacing w:val="0"/>
                <w:sz w:val="20"/>
              </w:rPr>
            </w:pPr>
            <w:r w:rsidRPr="00415500">
              <w:rPr>
                <w:rStyle w:val="FontStyle43"/>
                <w:b w:val="0"/>
                <w:color w:val="000000"/>
                <w:spacing w:val="0"/>
                <w:sz w:val="20"/>
              </w:rPr>
              <w:t>ВПГ</w:t>
            </w:r>
            <w:r w:rsidR="003E23FE" w:rsidRPr="00415500">
              <w:rPr>
                <w:rStyle w:val="FontStyle43"/>
                <w:b w:val="0"/>
                <w:color w:val="000000"/>
                <w:spacing w:val="0"/>
                <w:sz w:val="20"/>
              </w:rPr>
              <w:t>-2</w:t>
            </w:r>
          </w:p>
        </w:tc>
        <w:tc>
          <w:tcPr>
            <w:tcW w:w="981" w:type="pct"/>
            <w:shd w:val="clear" w:color="auto" w:fill="auto"/>
          </w:tcPr>
          <w:p w:rsidR="00C7714E" w:rsidRPr="00415500" w:rsidRDefault="00C7714E" w:rsidP="00415500">
            <w:pPr>
              <w:pStyle w:val="Style29"/>
              <w:widowControl/>
              <w:spacing w:line="360" w:lineRule="auto"/>
              <w:jc w:val="both"/>
              <w:rPr>
                <w:rStyle w:val="FontStyle53"/>
                <w:b w:val="0"/>
                <w:color w:val="000000"/>
                <w:sz w:val="20"/>
              </w:rPr>
            </w:pPr>
            <w:r w:rsidRPr="00415500">
              <w:rPr>
                <w:rStyle w:val="FontStyle53"/>
                <w:b w:val="0"/>
                <w:color w:val="000000"/>
                <w:sz w:val="20"/>
              </w:rPr>
              <w:t>Свойства</w:t>
            </w:r>
          </w:p>
        </w:tc>
        <w:tc>
          <w:tcPr>
            <w:tcW w:w="1979" w:type="pct"/>
            <w:gridSpan w:val="3"/>
            <w:shd w:val="clear" w:color="auto" w:fill="auto"/>
          </w:tcPr>
          <w:p w:rsidR="00C7714E" w:rsidRPr="00415500" w:rsidRDefault="00C7714E" w:rsidP="00415500">
            <w:pPr>
              <w:pStyle w:val="Style20"/>
              <w:widowControl/>
              <w:spacing w:line="360" w:lineRule="auto"/>
              <w:jc w:val="both"/>
              <w:rPr>
                <w:rStyle w:val="FontStyle43"/>
                <w:b w:val="0"/>
                <w:color w:val="000000"/>
                <w:spacing w:val="0"/>
                <w:sz w:val="20"/>
              </w:rPr>
            </w:pPr>
            <w:r w:rsidRPr="00415500">
              <w:rPr>
                <w:rStyle w:val="FontStyle43"/>
                <w:b w:val="0"/>
                <w:color w:val="000000"/>
                <w:spacing w:val="0"/>
                <w:sz w:val="20"/>
              </w:rPr>
              <w:t>ВПГ</w:t>
            </w:r>
            <w:r w:rsidR="003E23FE" w:rsidRPr="00415500">
              <w:rPr>
                <w:rStyle w:val="FontStyle43"/>
                <w:b w:val="0"/>
                <w:color w:val="000000"/>
                <w:spacing w:val="0"/>
                <w:sz w:val="20"/>
              </w:rPr>
              <w:t>-1</w:t>
            </w:r>
          </w:p>
        </w:tc>
      </w:tr>
      <w:tr w:rsidR="003E23FE" w:rsidRPr="00415500" w:rsidTr="00415500">
        <w:trPr>
          <w:cantSplit/>
          <w:trHeight w:val="821"/>
        </w:trPr>
        <w:tc>
          <w:tcPr>
            <w:tcW w:w="455" w:type="pct"/>
            <w:shd w:val="clear" w:color="auto" w:fill="auto"/>
          </w:tcPr>
          <w:p w:rsidR="00C7714E" w:rsidRPr="00415500" w:rsidRDefault="00C7714E" w:rsidP="00415500">
            <w:pPr>
              <w:pStyle w:val="Style29"/>
              <w:widowControl/>
              <w:spacing w:line="360" w:lineRule="auto"/>
              <w:jc w:val="both"/>
              <w:rPr>
                <w:rStyle w:val="FontStyle53"/>
                <w:b w:val="0"/>
                <w:color w:val="000000"/>
                <w:sz w:val="20"/>
              </w:rPr>
            </w:pPr>
            <w:r w:rsidRPr="00415500">
              <w:rPr>
                <w:rStyle w:val="FontStyle53"/>
                <w:b w:val="0"/>
                <w:color w:val="000000"/>
                <w:sz w:val="20"/>
              </w:rPr>
              <w:t>номер белка</w:t>
            </w:r>
          </w:p>
        </w:tc>
        <w:tc>
          <w:tcPr>
            <w:tcW w:w="856" w:type="pct"/>
            <w:shd w:val="clear" w:color="auto" w:fill="auto"/>
          </w:tcPr>
          <w:p w:rsidR="00C7714E" w:rsidRPr="00415500" w:rsidRDefault="00C7714E" w:rsidP="00415500">
            <w:pPr>
              <w:pStyle w:val="Style29"/>
              <w:widowControl/>
              <w:spacing w:line="360" w:lineRule="auto"/>
              <w:jc w:val="both"/>
              <w:rPr>
                <w:rStyle w:val="FontStyle53"/>
                <w:b w:val="0"/>
                <w:color w:val="000000"/>
                <w:sz w:val="20"/>
              </w:rPr>
            </w:pPr>
            <w:r w:rsidRPr="00415500">
              <w:rPr>
                <w:rStyle w:val="FontStyle53"/>
                <w:b w:val="0"/>
                <w:color w:val="000000"/>
                <w:sz w:val="20"/>
              </w:rPr>
              <w:t xml:space="preserve">структурный </w:t>
            </w:r>
            <w:r w:rsidR="0096794E" w:rsidRPr="00415500">
              <w:rPr>
                <w:rStyle w:val="FontStyle53"/>
                <w:b w:val="0"/>
                <w:color w:val="000000"/>
                <w:sz w:val="20"/>
              </w:rPr>
              <w:t>ви</w:t>
            </w:r>
            <w:r w:rsidRPr="00415500">
              <w:rPr>
                <w:rStyle w:val="FontStyle53"/>
                <w:b w:val="0"/>
                <w:color w:val="000000"/>
                <w:sz w:val="20"/>
              </w:rPr>
              <w:t>русный белок</w:t>
            </w:r>
          </w:p>
        </w:tc>
        <w:tc>
          <w:tcPr>
            <w:tcW w:w="729" w:type="pct"/>
            <w:shd w:val="clear" w:color="auto" w:fill="auto"/>
          </w:tcPr>
          <w:p w:rsidR="00C7714E" w:rsidRPr="00415500" w:rsidRDefault="00C7714E" w:rsidP="00415500">
            <w:pPr>
              <w:pStyle w:val="Style10"/>
              <w:widowControl/>
              <w:spacing w:line="360" w:lineRule="auto"/>
              <w:jc w:val="both"/>
              <w:rPr>
                <w:rStyle w:val="FontStyle53"/>
                <w:b w:val="0"/>
                <w:color w:val="000000"/>
                <w:sz w:val="20"/>
                <w:lang w:val="en-US"/>
              </w:rPr>
            </w:pPr>
            <w:r w:rsidRPr="00415500">
              <w:rPr>
                <w:rStyle w:val="FontStyle53"/>
                <w:b w:val="0"/>
                <w:color w:val="000000"/>
                <w:sz w:val="20"/>
              </w:rPr>
              <w:t>молекулярная масса</w:t>
            </w:r>
          </w:p>
        </w:tc>
        <w:tc>
          <w:tcPr>
            <w:tcW w:w="981" w:type="pct"/>
            <w:shd w:val="clear" w:color="auto" w:fill="auto"/>
          </w:tcPr>
          <w:p w:rsidR="00C7714E" w:rsidRPr="00415500" w:rsidRDefault="00C7714E" w:rsidP="00415500">
            <w:pPr>
              <w:pStyle w:val="Style10"/>
              <w:widowControl/>
              <w:spacing w:line="360" w:lineRule="auto"/>
              <w:jc w:val="both"/>
              <w:rPr>
                <w:rStyle w:val="FontStyle53"/>
                <w:b w:val="0"/>
                <w:color w:val="000000"/>
                <w:sz w:val="20"/>
                <w:lang w:val="en-US"/>
              </w:rPr>
            </w:pPr>
          </w:p>
        </w:tc>
        <w:tc>
          <w:tcPr>
            <w:tcW w:w="729" w:type="pct"/>
            <w:shd w:val="clear" w:color="auto" w:fill="auto"/>
          </w:tcPr>
          <w:p w:rsidR="00C7714E" w:rsidRPr="00415500" w:rsidRDefault="00C7714E" w:rsidP="00415500">
            <w:pPr>
              <w:pStyle w:val="Style10"/>
              <w:widowControl/>
              <w:spacing w:line="360" w:lineRule="auto"/>
              <w:jc w:val="both"/>
              <w:rPr>
                <w:rStyle w:val="FontStyle53"/>
                <w:b w:val="0"/>
                <w:color w:val="000000"/>
                <w:sz w:val="20"/>
              </w:rPr>
            </w:pPr>
            <w:r w:rsidRPr="00415500">
              <w:rPr>
                <w:rStyle w:val="FontStyle53"/>
                <w:b w:val="0"/>
                <w:color w:val="000000"/>
                <w:sz w:val="20"/>
              </w:rPr>
              <w:t>молекулярная  масса</w:t>
            </w:r>
          </w:p>
        </w:tc>
        <w:tc>
          <w:tcPr>
            <w:tcW w:w="657" w:type="pct"/>
            <w:shd w:val="clear" w:color="auto" w:fill="auto"/>
          </w:tcPr>
          <w:p w:rsidR="00C7714E" w:rsidRPr="00415500" w:rsidRDefault="00C7714E" w:rsidP="00415500">
            <w:pPr>
              <w:pStyle w:val="Style27"/>
              <w:widowControl/>
              <w:spacing w:line="360" w:lineRule="auto"/>
              <w:jc w:val="both"/>
              <w:rPr>
                <w:rStyle w:val="FontStyle53"/>
                <w:b w:val="0"/>
                <w:color w:val="000000"/>
                <w:sz w:val="20"/>
              </w:rPr>
            </w:pPr>
            <w:r w:rsidRPr="00415500">
              <w:rPr>
                <w:rStyle w:val="FontStyle53"/>
                <w:b w:val="0"/>
                <w:color w:val="000000"/>
                <w:sz w:val="20"/>
              </w:rPr>
              <w:t>структурны</w:t>
            </w:r>
            <w:r w:rsidR="0096794E" w:rsidRPr="00415500">
              <w:rPr>
                <w:rStyle w:val="FontStyle53"/>
                <w:b w:val="0"/>
                <w:color w:val="000000"/>
                <w:sz w:val="20"/>
              </w:rPr>
              <w:t>й</w:t>
            </w:r>
            <w:r w:rsidRPr="00415500">
              <w:rPr>
                <w:rStyle w:val="FontStyle53"/>
                <w:b w:val="0"/>
                <w:color w:val="000000"/>
                <w:sz w:val="20"/>
              </w:rPr>
              <w:t xml:space="preserve"> вирусный белок</w:t>
            </w:r>
          </w:p>
        </w:tc>
        <w:tc>
          <w:tcPr>
            <w:tcW w:w="592" w:type="pct"/>
            <w:shd w:val="clear" w:color="auto" w:fill="auto"/>
          </w:tcPr>
          <w:p w:rsidR="00C7714E" w:rsidRPr="00415500" w:rsidRDefault="00C7714E" w:rsidP="00415500">
            <w:pPr>
              <w:pStyle w:val="Style29"/>
              <w:widowControl/>
              <w:spacing w:line="360" w:lineRule="auto"/>
              <w:jc w:val="both"/>
              <w:rPr>
                <w:rStyle w:val="FontStyle53"/>
                <w:b w:val="0"/>
                <w:color w:val="000000"/>
                <w:sz w:val="20"/>
              </w:rPr>
            </w:pPr>
            <w:r w:rsidRPr="00415500">
              <w:rPr>
                <w:rStyle w:val="FontStyle53"/>
                <w:b w:val="0"/>
                <w:color w:val="000000"/>
                <w:sz w:val="20"/>
              </w:rPr>
              <w:t>номер белка</w:t>
            </w:r>
          </w:p>
        </w:tc>
      </w:tr>
      <w:tr w:rsidR="003E23FE" w:rsidRPr="00415500" w:rsidTr="00415500">
        <w:trPr>
          <w:cantSplit/>
          <w:trHeight w:val="5477"/>
        </w:trPr>
        <w:tc>
          <w:tcPr>
            <w:tcW w:w="455" w:type="pct"/>
            <w:shd w:val="clear" w:color="auto" w:fill="auto"/>
          </w:tcPr>
          <w:p w:rsidR="00C7714E" w:rsidRPr="00415500" w:rsidRDefault="00C7714E" w:rsidP="00415500">
            <w:pPr>
              <w:pStyle w:val="Style32"/>
              <w:widowControl/>
              <w:spacing w:line="360" w:lineRule="auto"/>
              <w:jc w:val="both"/>
              <w:rPr>
                <w:rStyle w:val="FontStyle42"/>
                <w:color w:val="000000"/>
                <w:sz w:val="20"/>
                <w:lang w:val="en-US" w:eastAsia="en-US"/>
              </w:rPr>
            </w:pPr>
            <w:r w:rsidRPr="00415500">
              <w:rPr>
                <w:rStyle w:val="FontStyle42"/>
                <w:color w:val="000000"/>
                <w:sz w:val="20"/>
                <w:lang w:val="en-US" w:eastAsia="en-US"/>
              </w:rPr>
              <w:t xml:space="preserve">ICSP </w:t>
            </w:r>
            <w:r w:rsidRPr="00415500">
              <w:rPr>
                <w:rStyle w:val="FontStyle46"/>
                <w:b w:val="0"/>
                <w:color w:val="000000"/>
                <w:sz w:val="20"/>
                <w:lang w:val="en-US" w:eastAsia="en-US"/>
              </w:rPr>
              <w:t>5</w:t>
            </w:r>
            <w:r w:rsidR="003E23FE" w:rsidRPr="00415500">
              <w:rPr>
                <w:rStyle w:val="FontStyle46"/>
                <w:b w:val="0"/>
                <w:color w:val="000000"/>
                <w:sz w:val="20"/>
                <w:lang w:val="en-US" w:eastAsia="en-US"/>
              </w:rPr>
              <w:t>–</w:t>
            </w:r>
            <w:r w:rsidRPr="00415500">
              <w:rPr>
                <w:rStyle w:val="FontStyle46"/>
                <w:b w:val="0"/>
                <w:color w:val="000000"/>
                <w:sz w:val="20"/>
                <w:lang w:val="en-US" w:eastAsia="en-US"/>
              </w:rPr>
              <w:t xml:space="preserve">8 </w:t>
            </w:r>
            <w:r w:rsidRPr="00415500">
              <w:rPr>
                <w:rStyle w:val="FontStyle42"/>
                <w:color w:val="000000"/>
                <w:sz w:val="20"/>
                <w:lang w:val="en-US" w:eastAsia="en-US"/>
              </w:rPr>
              <w:t>ICSP 9</w:t>
            </w:r>
          </w:p>
          <w:p w:rsidR="00C7714E" w:rsidRPr="00415500" w:rsidRDefault="00C7714E" w:rsidP="00415500">
            <w:pPr>
              <w:pStyle w:val="Style32"/>
              <w:widowControl/>
              <w:spacing w:line="360" w:lineRule="auto"/>
              <w:jc w:val="both"/>
              <w:rPr>
                <w:rStyle w:val="FontStyle42"/>
                <w:color w:val="000000"/>
                <w:sz w:val="20"/>
                <w:lang w:val="en-US" w:eastAsia="en-US"/>
              </w:rPr>
            </w:pPr>
            <w:r w:rsidRPr="00415500">
              <w:rPr>
                <w:rStyle w:val="FontStyle42"/>
                <w:color w:val="000000"/>
                <w:sz w:val="20"/>
                <w:lang w:val="en-US" w:eastAsia="en-US"/>
              </w:rPr>
              <w:t>ICSP 10</w:t>
            </w:r>
          </w:p>
          <w:p w:rsidR="00C7714E" w:rsidRPr="00415500" w:rsidRDefault="00C7714E" w:rsidP="00415500">
            <w:pPr>
              <w:pStyle w:val="Style32"/>
              <w:widowControl/>
              <w:spacing w:line="360" w:lineRule="auto"/>
              <w:jc w:val="both"/>
              <w:rPr>
                <w:rStyle w:val="FontStyle42"/>
                <w:color w:val="000000"/>
                <w:sz w:val="20"/>
                <w:lang w:val="en-US" w:eastAsia="en-US"/>
              </w:rPr>
            </w:pPr>
            <w:r w:rsidRPr="00415500">
              <w:rPr>
                <w:rStyle w:val="FontStyle42"/>
                <w:color w:val="000000"/>
                <w:sz w:val="20"/>
                <w:lang w:val="en-US" w:eastAsia="en-US"/>
              </w:rPr>
              <w:t>ICSP 11</w:t>
            </w:r>
          </w:p>
          <w:p w:rsidR="00C7714E" w:rsidRPr="00415500" w:rsidRDefault="00C7714E" w:rsidP="00415500">
            <w:pPr>
              <w:pStyle w:val="Style32"/>
              <w:widowControl/>
              <w:spacing w:line="360" w:lineRule="auto"/>
              <w:jc w:val="both"/>
              <w:rPr>
                <w:rStyle w:val="FontStyle42"/>
                <w:color w:val="000000"/>
                <w:sz w:val="20"/>
                <w:lang w:val="en-US" w:eastAsia="en-US"/>
              </w:rPr>
            </w:pPr>
            <w:r w:rsidRPr="00415500">
              <w:rPr>
                <w:rStyle w:val="FontStyle42"/>
                <w:color w:val="000000"/>
                <w:sz w:val="20"/>
                <w:lang w:val="en-US" w:eastAsia="en-US"/>
              </w:rPr>
              <w:t>ICSP 12</w:t>
            </w:r>
          </w:p>
          <w:p w:rsidR="00C7714E" w:rsidRPr="00415500" w:rsidRDefault="00C7714E" w:rsidP="00415500">
            <w:pPr>
              <w:pStyle w:val="Style32"/>
              <w:widowControl/>
              <w:spacing w:line="360" w:lineRule="auto"/>
              <w:jc w:val="both"/>
              <w:rPr>
                <w:rStyle w:val="FontStyle42"/>
                <w:color w:val="000000"/>
                <w:sz w:val="20"/>
                <w:lang w:val="en-US" w:eastAsia="en-US"/>
              </w:rPr>
            </w:pPr>
            <w:r w:rsidRPr="00415500">
              <w:rPr>
                <w:rStyle w:val="FontStyle42"/>
                <w:color w:val="000000"/>
                <w:sz w:val="20"/>
                <w:lang w:val="en-US" w:eastAsia="en-US"/>
              </w:rPr>
              <w:t>ICSP</w:t>
            </w:r>
          </w:p>
          <w:p w:rsidR="00C7714E" w:rsidRPr="00415500" w:rsidRDefault="00C7714E" w:rsidP="00415500">
            <w:pPr>
              <w:pStyle w:val="Style32"/>
              <w:widowControl/>
              <w:spacing w:line="360" w:lineRule="auto"/>
              <w:jc w:val="both"/>
              <w:rPr>
                <w:rStyle w:val="FontStyle42"/>
                <w:color w:val="000000"/>
                <w:sz w:val="20"/>
                <w:lang w:val="en-US"/>
              </w:rPr>
            </w:pPr>
            <w:r w:rsidRPr="00415500">
              <w:rPr>
                <w:rStyle w:val="FontStyle46"/>
                <w:b w:val="0"/>
                <w:color w:val="000000"/>
                <w:sz w:val="20"/>
                <w:lang w:val="en-US"/>
              </w:rPr>
              <w:t>13</w:t>
            </w:r>
            <w:r w:rsidR="003E23FE" w:rsidRPr="00415500">
              <w:rPr>
                <w:rStyle w:val="FontStyle42"/>
                <w:color w:val="000000"/>
                <w:sz w:val="20"/>
                <w:lang w:val="en-US"/>
              </w:rPr>
              <w:t>–</w:t>
            </w:r>
            <w:r w:rsidRPr="00415500">
              <w:rPr>
                <w:rStyle w:val="FontStyle42"/>
                <w:color w:val="000000"/>
                <w:sz w:val="20"/>
                <w:lang w:val="en-US"/>
              </w:rPr>
              <w:t>15</w:t>
            </w:r>
          </w:p>
          <w:p w:rsidR="00C7714E" w:rsidRPr="00415500" w:rsidRDefault="00C7714E" w:rsidP="00415500">
            <w:pPr>
              <w:pStyle w:val="Style14"/>
              <w:widowControl/>
              <w:spacing w:line="360" w:lineRule="auto"/>
              <w:jc w:val="both"/>
              <w:rPr>
                <w:rStyle w:val="FontStyle42"/>
                <w:color w:val="000000"/>
                <w:sz w:val="20"/>
                <w:lang w:val="en-US" w:eastAsia="en-US"/>
              </w:rPr>
            </w:pPr>
            <w:r w:rsidRPr="00415500">
              <w:rPr>
                <w:rStyle w:val="FontStyle42"/>
                <w:color w:val="000000"/>
                <w:sz w:val="20"/>
                <w:lang w:val="en-US" w:eastAsia="en-US"/>
              </w:rPr>
              <w:t>ICSP 22 NN</w:t>
            </w:r>
          </w:p>
          <w:p w:rsidR="00C7714E" w:rsidRPr="00415500" w:rsidRDefault="00C7714E" w:rsidP="00415500">
            <w:pPr>
              <w:pStyle w:val="Style32"/>
              <w:widowControl/>
              <w:spacing w:line="360" w:lineRule="auto"/>
              <w:jc w:val="both"/>
              <w:rPr>
                <w:rStyle w:val="FontStyle42"/>
                <w:color w:val="000000"/>
                <w:sz w:val="20"/>
                <w:lang w:val="en-US" w:eastAsia="en-US"/>
              </w:rPr>
            </w:pPr>
            <w:r w:rsidRPr="00415500">
              <w:rPr>
                <w:rStyle w:val="FontStyle42"/>
                <w:color w:val="000000"/>
                <w:sz w:val="20"/>
                <w:lang w:val="en-US" w:eastAsia="en-US"/>
              </w:rPr>
              <w:t>ISP</w:t>
            </w:r>
          </w:p>
          <w:p w:rsidR="00C7714E" w:rsidRPr="00415500" w:rsidRDefault="00C7714E" w:rsidP="00415500">
            <w:pPr>
              <w:pStyle w:val="Style32"/>
              <w:widowControl/>
              <w:spacing w:line="360" w:lineRule="auto"/>
              <w:jc w:val="both"/>
              <w:rPr>
                <w:rStyle w:val="FontStyle42"/>
                <w:color w:val="000000"/>
                <w:sz w:val="20"/>
                <w:lang w:val="en-US"/>
              </w:rPr>
            </w:pPr>
            <w:r w:rsidRPr="00415500">
              <w:rPr>
                <w:rStyle w:val="FontStyle46"/>
                <w:b w:val="0"/>
                <w:color w:val="000000"/>
                <w:sz w:val="20"/>
                <w:lang w:val="en-US"/>
              </w:rPr>
              <w:t>34</w:t>
            </w:r>
            <w:r w:rsidR="003E23FE" w:rsidRPr="00415500">
              <w:rPr>
                <w:rStyle w:val="FontStyle42"/>
                <w:color w:val="000000"/>
                <w:sz w:val="20"/>
                <w:lang w:val="en-US"/>
              </w:rPr>
              <w:t>–</w:t>
            </w:r>
            <w:r w:rsidRPr="00415500">
              <w:rPr>
                <w:rStyle w:val="FontStyle42"/>
                <w:color w:val="000000"/>
                <w:sz w:val="20"/>
                <w:lang w:val="en-US"/>
              </w:rPr>
              <w:t>35</w:t>
            </w:r>
          </w:p>
          <w:p w:rsidR="00C7714E" w:rsidRPr="00415500" w:rsidRDefault="00C7714E" w:rsidP="00415500">
            <w:pPr>
              <w:pStyle w:val="Style32"/>
              <w:widowControl/>
              <w:spacing w:line="360" w:lineRule="auto"/>
              <w:jc w:val="both"/>
              <w:rPr>
                <w:rStyle w:val="FontStyle42"/>
                <w:color w:val="000000"/>
                <w:sz w:val="20"/>
                <w:lang w:val="en-US"/>
              </w:rPr>
            </w:pPr>
            <w:r w:rsidRPr="00415500">
              <w:rPr>
                <w:rStyle w:val="FontStyle42"/>
                <w:color w:val="000000"/>
                <w:sz w:val="20"/>
                <w:lang w:val="en-US"/>
              </w:rPr>
              <w:t>NN NN</w:t>
            </w:r>
          </w:p>
          <w:p w:rsidR="00C7714E" w:rsidRPr="00415500" w:rsidRDefault="00C7714E" w:rsidP="00415500">
            <w:pPr>
              <w:pStyle w:val="Style32"/>
              <w:widowControl/>
              <w:spacing w:line="360" w:lineRule="auto"/>
              <w:jc w:val="both"/>
              <w:rPr>
                <w:rStyle w:val="FontStyle46"/>
                <w:b w:val="0"/>
                <w:color w:val="000000"/>
                <w:sz w:val="20"/>
                <w:lang w:eastAsia="en-US"/>
              </w:rPr>
            </w:pPr>
            <w:r w:rsidRPr="00415500">
              <w:rPr>
                <w:rStyle w:val="FontStyle42"/>
                <w:color w:val="000000"/>
                <w:sz w:val="20"/>
                <w:lang w:val="en-US" w:eastAsia="en-US"/>
              </w:rPr>
              <w:t xml:space="preserve">ICSP </w:t>
            </w:r>
            <w:r w:rsidRPr="00415500">
              <w:rPr>
                <w:rStyle w:val="FontStyle41"/>
                <w:rFonts w:ascii="Times New Roman" w:hAnsi="Times New Roman" w:cs="Times New Roman"/>
                <w:b w:val="0"/>
                <w:color w:val="000000"/>
                <w:sz w:val="20"/>
                <w:lang w:eastAsia="en-US"/>
              </w:rPr>
              <w:t>46</w:t>
            </w:r>
            <w:r w:rsidR="003E23FE" w:rsidRPr="00415500">
              <w:rPr>
                <w:rStyle w:val="FontStyle46"/>
                <w:b w:val="0"/>
                <w:color w:val="000000"/>
                <w:sz w:val="20"/>
                <w:lang w:eastAsia="en-US"/>
              </w:rPr>
              <w:t>–</w:t>
            </w:r>
            <w:r w:rsidRPr="00415500">
              <w:rPr>
                <w:rStyle w:val="FontStyle46"/>
                <w:b w:val="0"/>
                <w:color w:val="000000"/>
                <w:sz w:val="20"/>
                <w:lang w:eastAsia="en-US"/>
              </w:rPr>
              <w:t>47</w:t>
            </w:r>
          </w:p>
        </w:tc>
        <w:tc>
          <w:tcPr>
            <w:tcW w:w="856" w:type="pct"/>
            <w:shd w:val="clear" w:color="auto" w:fill="auto"/>
          </w:tcPr>
          <w:p w:rsidR="00C7714E" w:rsidRPr="00415500" w:rsidRDefault="00C7714E" w:rsidP="00415500">
            <w:pPr>
              <w:pStyle w:val="Style16"/>
              <w:widowControl/>
              <w:spacing w:line="360" w:lineRule="auto"/>
              <w:jc w:val="both"/>
              <w:rPr>
                <w:rStyle w:val="FontStyle42"/>
                <w:color w:val="000000"/>
                <w:sz w:val="20"/>
                <w:lang w:val="en-US" w:eastAsia="en-US"/>
              </w:rPr>
            </w:pPr>
            <w:r w:rsidRPr="00415500">
              <w:rPr>
                <w:rStyle w:val="FontStyle42"/>
                <w:color w:val="000000"/>
                <w:sz w:val="20"/>
                <w:lang w:val="en-US" w:eastAsia="en-US"/>
              </w:rPr>
              <w:t xml:space="preserve">NS VP5 </w:t>
            </w:r>
            <w:r w:rsidRPr="00415500">
              <w:rPr>
                <w:rStyle w:val="FontStyle53"/>
                <w:b w:val="0"/>
                <w:color w:val="000000"/>
                <w:sz w:val="20"/>
                <w:lang w:val="en-US" w:eastAsia="en-US"/>
              </w:rPr>
              <w:t xml:space="preserve">NS </w:t>
            </w:r>
            <w:r w:rsidRPr="00415500">
              <w:rPr>
                <w:rStyle w:val="FontStyle42"/>
                <w:color w:val="000000"/>
                <w:sz w:val="20"/>
                <w:lang w:val="en-US" w:eastAsia="en-US"/>
              </w:rPr>
              <w:t>NS</w:t>
            </w:r>
          </w:p>
          <w:p w:rsidR="00C7714E" w:rsidRPr="00415500" w:rsidRDefault="00C7714E" w:rsidP="00415500">
            <w:pPr>
              <w:pStyle w:val="Style32"/>
              <w:widowControl/>
              <w:spacing w:line="360" w:lineRule="auto"/>
              <w:jc w:val="both"/>
              <w:rPr>
                <w:rStyle w:val="FontStyle42"/>
                <w:color w:val="000000"/>
                <w:sz w:val="20"/>
                <w:lang w:val="en-US" w:eastAsia="en-US"/>
              </w:rPr>
            </w:pPr>
            <w:r w:rsidRPr="00415500">
              <w:rPr>
                <w:rStyle w:val="FontStyle42"/>
                <w:color w:val="000000"/>
                <w:sz w:val="20"/>
                <w:lang w:val="en-US" w:eastAsia="en-US"/>
              </w:rPr>
              <w:t>VP7</w:t>
            </w:r>
            <w:r w:rsidR="003E23FE" w:rsidRPr="00415500">
              <w:rPr>
                <w:rStyle w:val="FontStyle42"/>
                <w:color w:val="000000"/>
                <w:sz w:val="20"/>
                <w:lang w:val="en-US" w:eastAsia="en-US"/>
              </w:rPr>
              <w:t>–</w:t>
            </w:r>
            <w:r w:rsidRPr="00415500">
              <w:rPr>
                <w:rStyle w:val="FontStyle42"/>
                <w:color w:val="000000"/>
                <w:sz w:val="20"/>
                <w:lang w:val="en-US" w:eastAsia="en-US"/>
              </w:rPr>
              <w:t>8,5</w:t>
            </w:r>
          </w:p>
          <w:p w:rsidR="00C7714E" w:rsidRPr="00415500" w:rsidRDefault="00C7714E" w:rsidP="00415500">
            <w:pPr>
              <w:pStyle w:val="Style32"/>
              <w:widowControl/>
              <w:spacing w:line="360" w:lineRule="auto"/>
              <w:jc w:val="both"/>
              <w:rPr>
                <w:rStyle w:val="FontStyle42"/>
                <w:color w:val="000000"/>
                <w:sz w:val="20"/>
                <w:lang w:val="en-US" w:eastAsia="en-US"/>
              </w:rPr>
            </w:pPr>
            <w:r w:rsidRPr="00415500">
              <w:rPr>
                <w:rStyle w:val="FontStyle42"/>
                <w:color w:val="000000"/>
                <w:sz w:val="20"/>
                <w:lang w:val="en-US" w:eastAsia="en-US"/>
              </w:rPr>
              <w:t>NS</w:t>
            </w:r>
          </w:p>
          <w:p w:rsidR="00C7714E" w:rsidRPr="00415500" w:rsidRDefault="00C7714E" w:rsidP="00415500">
            <w:pPr>
              <w:pStyle w:val="Style32"/>
              <w:widowControl/>
              <w:spacing w:line="360" w:lineRule="auto"/>
              <w:jc w:val="both"/>
              <w:rPr>
                <w:rStyle w:val="FontStyle42"/>
                <w:color w:val="000000"/>
                <w:sz w:val="20"/>
                <w:lang w:val="en-US"/>
              </w:rPr>
            </w:pPr>
            <w:r w:rsidRPr="00415500">
              <w:rPr>
                <w:rStyle w:val="FontStyle42"/>
                <w:color w:val="000000"/>
                <w:sz w:val="20"/>
                <w:lang w:val="en-US"/>
              </w:rPr>
              <w:t>NN</w:t>
            </w:r>
          </w:p>
          <w:p w:rsidR="00C7714E" w:rsidRPr="00415500" w:rsidRDefault="00C7714E" w:rsidP="00415500">
            <w:pPr>
              <w:pStyle w:val="Style32"/>
              <w:widowControl/>
              <w:spacing w:line="360" w:lineRule="auto"/>
              <w:jc w:val="both"/>
              <w:rPr>
                <w:rStyle w:val="FontStyle42"/>
                <w:color w:val="000000"/>
                <w:sz w:val="20"/>
                <w:lang w:val="en-US" w:eastAsia="en-US"/>
              </w:rPr>
            </w:pPr>
            <w:r w:rsidRPr="00415500">
              <w:rPr>
                <w:rStyle w:val="FontStyle42"/>
                <w:color w:val="000000"/>
                <w:sz w:val="20"/>
                <w:lang w:val="en-US" w:eastAsia="en-US"/>
              </w:rPr>
              <w:t>NS</w:t>
            </w:r>
          </w:p>
          <w:p w:rsidR="00C7714E" w:rsidRPr="00415500" w:rsidRDefault="00C7714E" w:rsidP="00415500">
            <w:pPr>
              <w:pStyle w:val="Style10"/>
              <w:widowControl/>
              <w:spacing w:line="360" w:lineRule="auto"/>
              <w:jc w:val="both"/>
              <w:rPr>
                <w:rStyle w:val="FontStyle42"/>
                <w:color w:val="000000"/>
                <w:sz w:val="20"/>
                <w:lang w:val="en-US" w:eastAsia="en-US"/>
              </w:rPr>
            </w:pPr>
            <w:r w:rsidRPr="00415500">
              <w:rPr>
                <w:rStyle w:val="FontStyle53"/>
                <w:b w:val="0"/>
                <w:color w:val="000000"/>
                <w:sz w:val="20"/>
                <w:lang w:val="en-US" w:eastAsia="en-US"/>
              </w:rPr>
              <w:t xml:space="preserve">NS </w:t>
            </w:r>
            <w:r w:rsidRPr="00415500">
              <w:rPr>
                <w:rStyle w:val="FontStyle42"/>
                <w:color w:val="000000"/>
                <w:sz w:val="20"/>
                <w:lang w:val="en-US" w:eastAsia="en-US"/>
              </w:rPr>
              <w:t>NN</w:t>
            </w:r>
          </w:p>
          <w:p w:rsidR="00C7714E" w:rsidRPr="00415500" w:rsidRDefault="00C7714E" w:rsidP="00415500">
            <w:pPr>
              <w:pStyle w:val="Style32"/>
              <w:widowControl/>
              <w:spacing w:line="360" w:lineRule="auto"/>
              <w:jc w:val="both"/>
              <w:rPr>
                <w:rStyle w:val="FontStyle42"/>
                <w:color w:val="000000"/>
                <w:sz w:val="20"/>
                <w:lang w:val="en-US" w:eastAsia="en-US"/>
              </w:rPr>
            </w:pPr>
            <w:r w:rsidRPr="00415500">
              <w:rPr>
                <w:rStyle w:val="FontStyle42"/>
                <w:color w:val="000000"/>
                <w:sz w:val="20"/>
                <w:lang w:val="en-US" w:eastAsia="en-US"/>
              </w:rPr>
              <w:t>VP22</w:t>
            </w:r>
            <w:r w:rsidR="003E23FE" w:rsidRPr="00415500">
              <w:rPr>
                <w:rStyle w:val="FontStyle42"/>
                <w:color w:val="000000"/>
                <w:sz w:val="20"/>
                <w:lang w:val="en-US" w:eastAsia="en-US"/>
              </w:rPr>
              <w:t>–2</w:t>
            </w:r>
            <w:r w:rsidRPr="00415500">
              <w:rPr>
                <w:rStyle w:val="FontStyle42"/>
                <w:color w:val="000000"/>
                <w:sz w:val="20"/>
                <w:lang w:val="en-US" w:eastAsia="en-US"/>
              </w:rPr>
              <w:t>3</w:t>
            </w:r>
          </w:p>
        </w:tc>
        <w:tc>
          <w:tcPr>
            <w:tcW w:w="729" w:type="pct"/>
            <w:shd w:val="clear" w:color="auto" w:fill="auto"/>
          </w:tcPr>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182</w:t>
            </w:r>
            <w:r w:rsidR="003E23FE" w:rsidRPr="00415500">
              <w:rPr>
                <w:rStyle w:val="FontStyle42"/>
                <w:color w:val="000000"/>
                <w:sz w:val="20"/>
              </w:rPr>
              <w:t>–</w:t>
            </w:r>
            <w:r w:rsidRPr="00415500">
              <w:rPr>
                <w:rStyle w:val="FontStyle42"/>
                <w:color w:val="000000"/>
                <w:sz w:val="20"/>
              </w:rPr>
              <w:t>186</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157</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153</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146</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143 126</w:t>
            </w:r>
            <w:r w:rsidR="003E23FE" w:rsidRPr="00415500">
              <w:rPr>
                <w:rStyle w:val="FontStyle42"/>
                <w:color w:val="000000"/>
                <w:sz w:val="20"/>
              </w:rPr>
              <w:t>–</w:t>
            </w:r>
            <w:r w:rsidRPr="00415500">
              <w:rPr>
                <w:rStyle w:val="FontStyle42"/>
                <w:color w:val="000000"/>
                <w:sz w:val="20"/>
              </w:rPr>
              <w:t>140</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85</w:t>
            </w:r>
            <w:r w:rsidR="003E23FE" w:rsidRPr="00415500">
              <w:rPr>
                <w:rStyle w:val="FontStyle42"/>
                <w:color w:val="000000"/>
                <w:sz w:val="20"/>
              </w:rPr>
              <w:t>–</w:t>
            </w:r>
            <w:r w:rsidRPr="00415500">
              <w:rPr>
                <w:rStyle w:val="FontStyle42"/>
                <w:color w:val="000000"/>
                <w:sz w:val="20"/>
              </w:rPr>
              <w:t>90</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92</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54</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42 4 53</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28</w:t>
            </w:r>
            <w:r w:rsidR="003E23FE" w:rsidRPr="00415500">
              <w:rPr>
                <w:rStyle w:val="FontStyle42"/>
                <w:color w:val="000000"/>
                <w:sz w:val="20"/>
              </w:rPr>
              <w:t>–</w:t>
            </w:r>
            <w:r w:rsidRPr="00415500">
              <w:rPr>
                <w:rStyle w:val="FontStyle42"/>
                <w:color w:val="000000"/>
                <w:sz w:val="20"/>
              </w:rPr>
              <w:t>30</w:t>
            </w:r>
          </w:p>
        </w:tc>
        <w:tc>
          <w:tcPr>
            <w:tcW w:w="981" w:type="pct"/>
            <w:shd w:val="clear" w:color="auto" w:fill="auto"/>
          </w:tcPr>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 xml:space="preserve">Предранний </w:t>
            </w:r>
            <w:r w:rsidRPr="00415500">
              <w:rPr>
                <w:rStyle w:val="FontStyle53"/>
                <w:b w:val="0"/>
                <w:color w:val="000000"/>
                <w:sz w:val="20"/>
              </w:rPr>
              <w:t>фос-</w:t>
            </w:r>
            <w:r w:rsidRPr="00415500">
              <w:rPr>
                <w:rStyle w:val="FontStyle42"/>
                <w:color w:val="000000"/>
                <w:sz w:val="20"/>
              </w:rPr>
              <w:t>фопротеин</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Основной белок капсида</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Рибонуклеотидре-дуктаза</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Основной ДНК-связывающий белок</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 xml:space="preserve">Гликопротеины </w:t>
            </w:r>
            <w:r w:rsidRPr="00415500">
              <w:rPr>
                <w:rStyle w:val="FontStyle42"/>
                <w:color w:val="000000"/>
                <w:sz w:val="20"/>
                <w:lang w:val="en-US"/>
              </w:rPr>
              <w:t>gA</w:t>
            </w:r>
            <w:r w:rsidRPr="00415500">
              <w:rPr>
                <w:rStyle w:val="FontStyle42"/>
                <w:color w:val="000000"/>
                <w:sz w:val="20"/>
              </w:rPr>
              <w:t xml:space="preserve">, </w:t>
            </w:r>
            <w:r w:rsidRPr="00415500">
              <w:rPr>
                <w:rStyle w:val="FontStyle42"/>
                <w:color w:val="000000"/>
                <w:sz w:val="20"/>
                <w:lang w:val="en-US"/>
              </w:rPr>
              <w:t>gB</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Щелочная нуклеа-за</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 xml:space="preserve">Гликопротеин </w:t>
            </w:r>
            <w:r w:rsidRPr="00415500">
              <w:rPr>
                <w:rStyle w:val="FontStyle42"/>
                <w:color w:val="000000"/>
                <w:sz w:val="20"/>
                <w:lang w:val="en-US"/>
              </w:rPr>
              <w:t>gE</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 xml:space="preserve">Белок, ассоциированный </w:t>
            </w:r>
            <w:r w:rsidRPr="00415500">
              <w:rPr>
                <w:rStyle w:val="FontStyle43"/>
                <w:b w:val="0"/>
                <w:color w:val="000000"/>
                <w:spacing w:val="0"/>
                <w:sz w:val="20"/>
              </w:rPr>
              <w:t xml:space="preserve">с </w:t>
            </w:r>
            <w:r w:rsidRPr="00415500">
              <w:rPr>
                <w:rStyle w:val="FontStyle42"/>
                <w:color w:val="000000"/>
                <w:sz w:val="20"/>
              </w:rPr>
              <w:t>ДНК-полимеразой</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Тимидинкиназа</w:t>
            </w:r>
          </w:p>
          <w:p w:rsidR="00C7714E" w:rsidRPr="00415500" w:rsidRDefault="00C7714E" w:rsidP="00415500">
            <w:pPr>
              <w:pStyle w:val="Style32"/>
              <w:widowControl/>
              <w:spacing w:line="360" w:lineRule="auto"/>
              <w:jc w:val="both"/>
              <w:rPr>
                <w:rStyle w:val="FontStyle43"/>
                <w:b w:val="0"/>
                <w:color w:val="000000"/>
                <w:spacing w:val="0"/>
                <w:sz w:val="20"/>
              </w:rPr>
            </w:pPr>
            <w:r w:rsidRPr="00415500">
              <w:rPr>
                <w:rStyle w:val="FontStyle42"/>
                <w:color w:val="000000"/>
                <w:sz w:val="20"/>
              </w:rPr>
              <w:t xml:space="preserve">Гликопротеин </w:t>
            </w:r>
            <w:r w:rsidRPr="00415500">
              <w:rPr>
                <w:rStyle w:val="FontStyle42"/>
                <w:color w:val="000000"/>
                <w:sz w:val="20"/>
                <w:lang w:val="en-US"/>
              </w:rPr>
              <w:t>gD</w:t>
            </w:r>
            <w:r w:rsidRPr="00415500">
              <w:rPr>
                <w:rStyle w:val="FontStyle42"/>
                <w:color w:val="000000"/>
                <w:sz w:val="20"/>
              </w:rPr>
              <w:t>, ответственный за перекрестную нейтрализацию между ВПГ</w:t>
            </w:r>
            <w:r w:rsidR="003E23FE" w:rsidRPr="00415500">
              <w:rPr>
                <w:rStyle w:val="FontStyle42"/>
                <w:color w:val="000000"/>
                <w:sz w:val="20"/>
              </w:rPr>
              <w:t>-2</w:t>
            </w:r>
            <w:r w:rsidRPr="00415500">
              <w:rPr>
                <w:rStyle w:val="FontStyle42"/>
                <w:color w:val="000000"/>
                <w:sz w:val="20"/>
              </w:rPr>
              <w:t xml:space="preserve"> </w:t>
            </w:r>
            <w:r w:rsidRPr="00415500">
              <w:rPr>
                <w:rStyle w:val="FontStyle43"/>
                <w:b w:val="0"/>
                <w:color w:val="000000"/>
                <w:spacing w:val="0"/>
                <w:sz w:val="20"/>
              </w:rPr>
              <w:t>и</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ВПГ</w:t>
            </w:r>
            <w:r w:rsidR="003E23FE" w:rsidRPr="00415500">
              <w:rPr>
                <w:rStyle w:val="FontStyle42"/>
                <w:color w:val="000000"/>
                <w:sz w:val="20"/>
              </w:rPr>
              <w:t>-1</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Белок капсида</w:t>
            </w:r>
          </w:p>
        </w:tc>
        <w:tc>
          <w:tcPr>
            <w:tcW w:w="729" w:type="pct"/>
            <w:shd w:val="clear" w:color="auto" w:fill="auto"/>
          </w:tcPr>
          <w:p w:rsidR="00C7714E" w:rsidRPr="00415500" w:rsidRDefault="00C7714E" w:rsidP="00415500">
            <w:pPr>
              <w:pStyle w:val="Style16"/>
              <w:widowControl/>
              <w:spacing w:line="360" w:lineRule="auto"/>
              <w:jc w:val="both"/>
              <w:rPr>
                <w:rStyle w:val="FontStyle42"/>
                <w:color w:val="000000"/>
                <w:sz w:val="20"/>
              </w:rPr>
            </w:pPr>
            <w:r w:rsidRPr="00415500">
              <w:rPr>
                <w:rStyle w:val="FontStyle42"/>
                <w:color w:val="000000"/>
                <w:sz w:val="20"/>
              </w:rPr>
              <w:t>175 155</w:t>
            </w:r>
          </w:p>
          <w:p w:rsidR="00C7714E" w:rsidRPr="00415500" w:rsidRDefault="00C7714E" w:rsidP="00415500">
            <w:pPr>
              <w:pStyle w:val="Style16"/>
              <w:widowControl/>
              <w:spacing w:line="360" w:lineRule="auto"/>
              <w:jc w:val="both"/>
              <w:rPr>
                <w:rStyle w:val="FontStyle42"/>
                <w:color w:val="000000"/>
                <w:sz w:val="20"/>
              </w:rPr>
            </w:pPr>
            <w:r w:rsidRPr="00415500">
              <w:rPr>
                <w:rStyle w:val="FontStyle42"/>
                <w:color w:val="000000"/>
                <w:sz w:val="20"/>
              </w:rPr>
              <w:t>149 132 112</w:t>
            </w:r>
            <w:r w:rsidR="003E23FE" w:rsidRPr="00415500">
              <w:rPr>
                <w:rStyle w:val="FontStyle42"/>
                <w:color w:val="000000"/>
                <w:sz w:val="20"/>
              </w:rPr>
              <w:t>–</w:t>
            </w:r>
            <w:r w:rsidRPr="00415500">
              <w:rPr>
                <w:rStyle w:val="FontStyle42"/>
                <w:color w:val="000000"/>
                <w:sz w:val="20"/>
              </w:rPr>
              <w:t>126</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85</w:t>
            </w:r>
            <w:r w:rsidR="003E23FE" w:rsidRPr="00415500">
              <w:rPr>
                <w:rStyle w:val="FontStyle42"/>
                <w:color w:val="000000"/>
                <w:sz w:val="20"/>
              </w:rPr>
              <w:t>–</w:t>
            </w:r>
            <w:r w:rsidRPr="00415500">
              <w:rPr>
                <w:rStyle w:val="FontStyle42"/>
                <w:color w:val="000000"/>
                <w:sz w:val="20"/>
              </w:rPr>
              <w:t>90</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80</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48</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44 59</w:t>
            </w:r>
          </w:p>
          <w:p w:rsidR="00C7714E" w:rsidRPr="00415500" w:rsidRDefault="00C7714E" w:rsidP="00415500">
            <w:pPr>
              <w:pStyle w:val="Style32"/>
              <w:widowControl/>
              <w:spacing w:line="360" w:lineRule="auto"/>
              <w:jc w:val="both"/>
              <w:rPr>
                <w:rStyle w:val="FontStyle42"/>
                <w:color w:val="000000"/>
                <w:sz w:val="20"/>
              </w:rPr>
            </w:pPr>
            <w:r w:rsidRPr="00415500">
              <w:rPr>
                <w:rStyle w:val="FontStyle42"/>
                <w:color w:val="000000"/>
                <w:sz w:val="20"/>
              </w:rPr>
              <w:t>30</w:t>
            </w:r>
            <w:r w:rsidR="003E23FE" w:rsidRPr="00415500">
              <w:rPr>
                <w:rStyle w:val="FontStyle42"/>
                <w:color w:val="000000"/>
                <w:sz w:val="20"/>
              </w:rPr>
              <w:t>–3</w:t>
            </w:r>
            <w:r w:rsidRPr="00415500">
              <w:rPr>
                <w:rStyle w:val="FontStyle42"/>
                <w:color w:val="000000"/>
                <w:sz w:val="20"/>
              </w:rPr>
              <w:t>3</w:t>
            </w:r>
          </w:p>
        </w:tc>
        <w:tc>
          <w:tcPr>
            <w:tcW w:w="657" w:type="pct"/>
            <w:shd w:val="clear" w:color="auto" w:fill="auto"/>
          </w:tcPr>
          <w:p w:rsidR="00C7714E" w:rsidRPr="00415500" w:rsidRDefault="00C7714E" w:rsidP="00415500">
            <w:pPr>
              <w:pStyle w:val="Style16"/>
              <w:widowControl/>
              <w:spacing w:line="360" w:lineRule="auto"/>
              <w:jc w:val="both"/>
              <w:rPr>
                <w:rStyle w:val="FontStyle42"/>
                <w:color w:val="000000"/>
                <w:sz w:val="20"/>
                <w:lang w:val="en-US" w:eastAsia="en-US"/>
              </w:rPr>
            </w:pPr>
            <w:r w:rsidRPr="00415500">
              <w:rPr>
                <w:rStyle w:val="FontStyle42"/>
                <w:color w:val="000000"/>
                <w:sz w:val="20"/>
                <w:lang w:val="en-US" w:eastAsia="en-US"/>
              </w:rPr>
              <w:t>NS VP5 NS NS</w:t>
            </w:r>
          </w:p>
          <w:p w:rsidR="00C7714E" w:rsidRPr="00415500" w:rsidRDefault="00C7714E" w:rsidP="00415500">
            <w:pPr>
              <w:pStyle w:val="Style32"/>
              <w:widowControl/>
              <w:spacing w:line="360" w:lineRule="auto"/>
              <w:jc w:val="both"/>
              <w:rPr>
                <w:rStyle w:val="FontStyle42"/>
                <w:color w:val="000000"/>
                <w:sz w:val="20"/>
                <w:lang w:val="en-US" w:eastAsia="en-US"/>
              </w:rPr>
            </w:pPr>
            <w:r w:rsidRPr="00415500">
              <w:rPr>
                <w:rStyle w:val="FontStyle42"/>
                <w:color w:val="000000"/>
                <w:sz w:val="20"/>
                <w:lang w:val="en-US" w:eastAsia="en-US"/>
              </w:rPr>
              <w:t>VP7</w:t>
            </w:r>
            <w:r w:rsidR="003E23FE" w:rsidRPr="00415500">
              <w:rPr>
                <w:rStyle w:val="FontStyle42"/>
                <w:color w:val="000000"/>
                <w:sz w:val="20"/>
                <w:lang w:val="en-US" w:eastAsia="en-US"/>
              </w:rPr>
              <w:t>–</w:t>
            </w:r>
            <w:r w:rsidRPr="00415500">
              <w:rPr>
                <w:rStyle w:val="FontStyle42"/>
                <w:color w:val="000000"/>
                <w:sz w:val="20"/>
                <w:lang w:val="en-US" w:eastAsia="en-US"/>
              </w:rPr>
              <w:t>8,5</w:t>
            </w:r>
          </w:p>
          <w:p w:rsidR="00C7714E" w:rsidRPr="00415500" w:rsidRDefault="00C7714E" w:rsidP="00415500">
            <w:pPr>
              <w:pStyle w:val="Style32"/>
              <w:widowControl/>
              <w:spacing w:line="360" w:lineRule="auto"/>
              <w:jc w:val="both"/>
              <w:rPr>
                <w:rStyle w:val="FontStyle42"/>
                <w:color w:val="000000"/>
                <w:sz w:val="20"/>
                <w:lang w:val="en-US" w:eastAsia="en-US"/>
              </w:rPr>
            </w:pPr>
            <w:r w:rsidRPr="00415500">
              <w:rPr>
                <w:rStyle w:val="FontStyle42"/>
                <w:color w:val="000000"/>
                <w:sz w:val="20"/>
                <w:lang w:val="en-US" w:eastAsia="en-US"/>
              </w:rPr>
              <w:t>NS</w:t>
            </w:r>
          </w:p>
          <w:p w:rsidR="00C7714E" w:rsidRPr="00415500" w:rsidRDefault="00C7714E" w:rsidP="00415500">
            <w:pPr>
              <w:pStyle w:val="Style32"/>
              <w:widowControl/>
              <w:spacing w:line="360" w:lineRule="auto"/>
              <w:jc w:val="both"/>
              <w:rPr>
                <w:rStyle w:val="FontStyle42"/>
                <w:color w:val="000000"/>
                <w:sz w:val="20"/>
                <w:lang w:val="en-US"/>
              </w:rPr>
            </w:pPr>
            <w:r w:rsidRPr="00415500">
              <w:rPr>
                <w:rStyle w:val="FontStyle42"/>
                <w:color w:val="000000"/>
                <w:sz w:val="20"/>
                <w:lang w:val="en-US"/>
              </w:rPr>
              <w:t>NN</w:t>
            </w:r>
          </w:p>
          <w:p w:rsidR="00C7714E" w:rsidRPr="00415500" w:rsidRDefault="00C7714E" w:rsidP="00415500">
            <w:pPr>
              <w:pStyle w:val="Style32"/>
              <w:widowControl/>
              <w:spacing w:line="360" w:lineRule="auto"/>
              <w:jc w:val="both"/>
              <w:rPr>
                <w:rStyle w:val="FontStyle42"/>
                <w:color w:val="000000"/>
                <w:sz w:val="20"/>
                <w:lang w:val="en-US" w:eastAsia="en-US"/>
              </w:rPr>
            </w:pPr>
            <w:r w:rsidRPr="00415500">
              <w:rPr>
                <w:rStyle w:val="FontStyle42"/>
                <w:color w:val="000000"/>
                <w:sz w:val="20"/>
                <w:lang w:val="en-US" w:eastAsia="en-US"/>
              </w:rPr>
              <w:t>NS</w:t>
            </w:r>
          </w:p>
          <w:p w:rsidR="00C7714E" w:rsidRPr="00415500" w:rsidRDefault="00C7714E" w:rsidP="00415500">
            <w:pPr>
              <w:pStyle w:val="Style32"/>
              <w:widowControl/>
              <w:spacing w:line="360" w:lineRule="auto"/>
              <w:jc w:val="both"/>
              <w:rPr>
                <w:rStyle w:val="FontStyle42"/>
                <w:color w:val="000000"/>
                <w:sz w:val="20"/>
                <w:lang w:val="en-US" w:eastAsia="en-US"/>
              </w:rPr>
            </w:pPr>
            <w:r w:rsidRPr="00415500">
              <w:rPr>
                <w:rStyle w:val="FontStyle42"/>
                <w:color w:val="000000"/>
                <w:sz w:val="20"/>
                <w:lang w:val="en-US" w:eastAsia="en-US"/>
              </w:rPr>
              <w:t>NS VP18</w:t>
            </w:r>
          </w:p>
          <w:p w:rsidR="00C7714E" w:rsidRPr="00415500" w:rsidRDefault="00C7714E" w:rsidP="00415500">
            <w:pPr>
              <w:pStyle w:val="Style32"/>
              <w:widowControl/>
              <w:spacing w:line="360" w:lineRule="auto"/>
              <w:jc w:val="both"/>
              <w:rPr>
                <w:rStyle w:val="FontStyle42"/>
                <w:color w:val="000000"/>
                <w:sz w:val="20"/>
                <w:lang w:val="en-US" w:eastAsia="en-US"/>
              </w:rPr>
            </w:pPr>
            <w:r w:rsidRPr="00415500">
              <w:rPr>
                <w:rStyle w:val="FontStyle42"/>
                <w:color w:val="000000"/>
                <w:sz w:val="20"/>
                <w:lang w:val="en-US" w:eastAsia="en-US"/>
              </w:rPr>
              <w:t>VP22</w:t>
            </w:r>
            <w:r w:rsidR="003E23FE" w:rsidRPr="00415500">
              <w:rPr>
                <w:rStyle w:val="FontStyle42"/>
                <w:color w:val="000000"/>
                <w:sz w:val="20"/>
                <w:lang w:val="en-US" w:eastAsia="en-US"/>
              </w:rPr>
              <w:t>–</w:t>
            </w:r>
            <w:r w:rsidRPr="00415500">
              <w:rPr>
                <w:rStyle w:val="FontStyle42"/>
                <w:color w:val="000000"/>
                <w:sz w:val="20"/>
                <w:lang w:val="en-US" w:eastAsia="en-US"/>
              </w:rPr>
              <w:t>23</w:t>
            </w:r>
          </w:p>
        </w:tc>
        <w:tc>
          <w:tcPr>
            <w:tcW w:w="592" w:type="pct"/>
            <w:shd w:val="clear" w:color="auto" w:fill="auto"/>
          </w:tcPr>
          <w:p w:rsidR="00C7714E" w:rsidRPr="00415500" w:rsidRDefault="00C7714E" w:rsidP="00415500">
            <w:pPr>
              <w:pStyle w:val="Style16"/>
              <w:widowControl/>
              <w:spacing w:line="360" w:lineRule="auto"/>
              <w:jc w:val="both"/>
              <w:rPr>
                <w:rStyle w:val="FontStyle46"/>
                <w:b w:val="0"/>
                <w:color w:val="000000"/>
                <w:sz w:val="20"/>
                <w:lang w:val="en-US" w:eastAsia="en-US"/>
              </w:rPr>
            </w:pPr>
            <w:r w:rsidRPr="00415500">
              <w:rPr>
                <w:rStyle w:val="FontStyle42"/>
                <w:color w:val="000000"/>
                <w:sz w:val="20"/>
                <w:lang w:val="en-US" w:eastAsia="en-US"/>
              </w:rPr>
              <w:t xml:space="preserve">ICP 4 ICP 5 ICP </w:t>
            </w:r>
            <w:r w:rsidRPr="00415500">
              <w:rPr>
                <w:rStyle w:val="FontStyle46"/>
                <w:b w:val="0"/>
                <w:color w:val="000000"/>
                <w:sz w:val="20"/>
                <w:lang w:val="en-US" w:eastAsia="en-US"/>
              </w:rPr>
              <w:t xml:space="preserve">6 </w:t>
            </w:r>
            <w:r w:rsidRPr="00415500">
              <w:rPr>
                <w:rStyle w:val="FontStyle42"/>
                <w:color w:val="000000"/>
                <w:sz w:val="20"/>
                <w:lang w:val="en-US" w:eastAsia="en-US"/>
              </w:rPr>
              <w:t xml:space="preserve">ICP </w:t>
            </w:r>
            <w:r w:rsidRPr="00415500">
              <w:rPr>
                <w:rStyle w:val="FontStyle46"/>
                <w:b w:val="0"/>
                <w:color w:val="000000"/>
                <w:sz w:val="20"/>
                <w:lang w:val="en-US" w:eastAsia="en-US"/>
              </w:rPr>
              <w:t>8</w:t>
            </w:r>
          </w:p>
          <w:p w:rsidR="00C7714E" w:rsidRPr="00415500" w:rsidRDefault="00C7714E" w:rsidP="00415500">
            <w:pPr>
              <w:pStyle w:val="Style32"/>
              <w:widowControl/>
              <w:spacing w:line="360" w:lineRule="auto"/>
              <w:jc w:val="both"/>
              <w:rPr>
                <w:rStyle w:val="FontStyle46"/>
                <w:b w:val="0"/>
                <w:color w:val="000000"/>
                <w:sz w:val="20"/>
                <w:lang w:val="en-US" w:eastAsia="en-US"/>
              </w:rPr>
            </w:pPr>
            <w:r w:rsidRPr="00415500">
              <w:rPr>
                <w:rStyle w:val="FontStyle42"/>
                <w:color w:val="000000"/>
                <w:sz w:val="20"/>
                <w:lang w:val="en-US" w:eastAsia="en-US"/>
              </w:rPr>
              <w:t>ICP 9</w:t>
            </w:r>
            <w:r w:rsidR="003E23FE" w:rsidRPr="00415500">
              <w:rPr>
                <w:rStyle w:val="FontStyle46"/>
                <w:b w:val="0"/>
                <w:color w:val="000000"/>
                <w:sz w:val="20"/>
                <w:lang w:val="en-US" w:eastAsia="en-US"/>
              </w:rPr>
              <w:t>–</w:t>
            </w:r>
            <w:r w:rsidRPr="00415500">
              <w:rPr>
                <w:rStyle w:val="FontStyle46"/>
                <w:b w:val="0"/>
                <w:color w:val="000000"/>
                <w:sz w:val="20"/>
                <w:lang w:val="en-US" w:eastAsia="en-US"/>
              </w:rPr>
              <w:t>14</w:t>
            </w:r>
          </w:p>
          <w:p w:rsidR="00C7714E" w:rsidRPr="00415500" w:rsidRDefault="00C7714E" w:rsidP="00415500">
            <w:pPr>
              <w:pStyle w:val="Style32"/>
              <w:widowControl/>
              <w:spacing w:line="360" w:lineRule="auto"/>
              <w:jc w:val="both"/>
              <w:rPr>
                <w:rStyle w:val="FontStyle42"/>
                <w:color w:val="000000"/>
                <w:sz w:val="20"/>
                <w:lang w:val="en-US" w:eastAsia="en-US"/>
              </w:rPr>
            </w:pPr>
            <w:r w:rsidRPr="00415500">
              <w:rPr>
                <w:rStyle w:val="FontStyle42"/>
                <w:color w:val="000000"/>
                <w:sz w:val="20"/>
                <w:lang w:val="en-US" w:eastAsia="en-US"/>
              </w:rPr>
              <w:t>ICP 19</w:t>
            </w:r>
          </w:p>
          <w:p w:rsidR="00C7714E" w:rsidRPr="00415500" w:rsidRDefault="00C7714E" w:rsidP="00415500">
            <w:pPr>
              <w:pStyle w:val="Style32"/>
              <w:widowControl/>
              <w:spacing w:line="360" w:lineRule="auto"/>
              <w:jc w:val="both"/>
              <w:rPr>
                <w:rStyle w:val="FontStyle42"/>
                <w:color w:val="000000"/>
                <w:sz w:val="20"/>
                <w:lang w:val="en-US"/>
              </w:rPr>
            </w:pPr>
            <w:r w:rsidRPr="00415500">
              <w:rPr>
                <w:rStyle w:val="FontStyle42"/>
                <w:color w:val="000000"/>
                <w:sz w:val="20"/>
                <w:lang w:val="en-US"/>
              </w:rPr>
              <w:t>NN</w:t>
            </w:r>
          </w:p>
          <w:p w:rsidR="00C7714E" w:rsidRPr="00415500" w:rsidRDefault="00C7714E" w:rsidP="00415500">
            <w:pPr>
              <w:pStyle w:val="Style32"/>
              <w:widowControl/>
              <w:spacing w:line="360" w:lineRule="auto"/>
              <w:jc w:val="both"/>
              <w:rPr>
                <w:rStyle w:val="FontStyle42"/>
                <w:color w:val="000000"/>
                <w:sz w:val="20"/>
                <w:lang w:val="en-US" w:eastAsia="en-US"/>
              </w:rPr>
            </w:pPr>
            <w:r w:rsidRPr="00415500">
              <w:rPr>
                <w:rStyle w:val="FontStyle42"/>
                <w:color w:val="000000"/>
                <w:sz w:val="20"/>
                <w:lang w:val="en-US" w:eastAsia="en-US"/>
              </w:rPr>
              <w:t>ICP 29</w:t>
            </w:r>
          </w:p>
          <w:p w:rsidR="00C7714E" w:rsidRPr="00415500" w:rsidRDefault="00C7714E" w:rsidP="00415500">
            <w:pPr>
              <w:pStyle w:val="Style32"/>
              <w:widowControl/>
              <w:spacing w:line="360" w:lineRule="auto"/>
              <w:jc w:val="both"/>
              <w:rPr>
                <w:rStyle w:val="FontStyle42"/>
                <w:color w:val="000000"/>
                <w:sz w:val="20"/>
                <w:lang w:val="en-US"/>
              </w:rPr>
            </w:pPr>
            <w:r w:rsidRPr="00415500">
              <w:rPr>
                <w:rStyle w:val="FontStyle42"/>
                <w:color w:val="000000"/>
                <w:sz w:val="20"/>
                <w:lang w:val="en-US"/>
              </w:rPr>
              <w:t>NN</w:t>
            </w:r>
          </w:p>
          <w:p w:rsidR="00C7714E" w:rsidRPr="00415500" w:rsidRDefault="00C7714E" w:rsidP="00415500">
            <w:pPr>
              <w:pStyle w:val="Style32"/>
              <w:widowControl/>
              <w:spacing w:line="360" w:lineRule="auto"/>
              <w:jc w:val="both"/>
              <w:rPr>
                <w:rStyle w:val="FontStyle42"/>
                <w:color w:val="000000"/>
                <w:sz w:val="20"/>
                <w:lang w:val="en-US" w:eastAsia="en-US"/>
              </w:rPr>
            </w:pPr>
            <w:r w:rsidRPr="00415500">
              <w:rPr>
                <w:rStyle w:val="FontStyle42"/>
                <w:color w:val="000000"/>
                <w:sz w:val="20"/>
                <w:lang w:val="en-US" w:eastAsia="en-US"/>
              </w:rPr>
              <w:t>ICP 31</w:t>
            </w:r>
          </w:p>
          <w:p w:rsidR="00C7714E" w:rsidRPr="00415500" w:rsidRDefault="00C7714E" w:rsidP="00415500">
            <w:pPr>
              <w:pStyle w:val="Style32"/>
              <w:widowControl/>
              <w:spacing w:line="360" w:lineRule="auto"/>
              <w:jc w:val="both"/>
              <w:rPr>
                <w:rStyle w:val="FontStyle42"/>
                <w:color w:val="000000"/>
                <w:sz w:val="20"/>
                <w:lang w:val="en-US" w:eastAsia="en-US"/>
              </w:rPr>
            </w:pPr>
            <w:r w:rsidRPr="00415500">
              <w:rPr>
                <w:rStyle w:val="FontStyle42"/>
                <w:color w:val="000000"/>
                <w:sz w:val="20"/>
                <w:lang w:val="en-US" w:eastAsia="en-US"/>
              </w:rPr>
              <w:t>ICP</w:t>
            </w:r>
          </w:p>
          <w:p w:rsidR="00C7714E" w:rsidRPr="00415500" w:rsidRDefault="00C7714E" w:rsidP="00415500">
            <w:pPr>
              <w:pStyle w:val="Style32"/>
              <w:widowControl/>
              <w:spacing w:line="360" w:lineRule="auto"/>
              <w:jc w:val="both"/>
              <w:rPr>
                <w:rStyle w:val="FontStyle42"/>
                <w:color w:val="000000"/>
                <w:sz w:val="20"/>
                <w:lang w:eastAsia="en-US"/>
              </w:rPr>
            </w:pPr>
            <w:r w:rsidRPr="00415500">
              <w:rPr>
                <w:rStyle w:val="FontStyle42"/>
                <w:color w:val="000000"/>
                <w:sz w:val="20"/>
                <w:lang w:val="en-US" w:eastAsia="en-US"/>
              </w:rPr>
              <w:t>J39</w:t>
            </w:r>
            <w:r w:rsidR="003E23FE" w:rsidRPr="00415500">
              <w:rPr>
                <w:rStyle w:val="FontStyle42"/>
                <w:color w:val="000000"/>
                <w:sz w:val="20"/>
                <w:lang w:eastAsia="en-US"/>
              </w:rPr>
              <w:t>–</w:t>
            </w:r>
            <w:r w:rsidRPr="00415500">
              <w:rPr>
                <w:rStyle w:val="FontStyle42"/>
                <w:color w:val="000000"/>
                <w:sz w:val="20"/>
                <w:lang w:eastAsia="en-US"/>
              </w:rPr>
              <w:t>40</w:t>
            </w:r>
          </w:p>
        </w:tc>
      </w:tr>
    </w:tbl>
    <w:p w:rsidR="0096794E" w:rsidRDefault="0096794E" w:rsidP="003E23FE">
      <w:pPr>
        <w:pStyle w:val="Style17"/>
        <w:widowControl/>
        <w:spacing w:line="360" w:lineRule="auto"/>
        <w:ind w:firstLine="709"/>
        <w:jc w:val="both"/>
        <w:rPr>
          <w:rStyle w:val="FontStyle41"/>
          <w:rFonts w:ascii="Times New Roman" w:hAnsi="Times New Roman" w:cs="Times New Roman"/>
          <w:b w:val="0"/>
          <w:color w:val="000000"/>
          <w:sz w:val="28"/>
        </w:rPr>
      </w:pPr>
    </w:p>
    <w:p w:rsidR="00C7714E" w:rsidRPr="0096794E" w:rsidRDefault="0096794E" w:rsidP="003E23FE">
      <w:pPr>
        <w:pStyle w:val="Style17"/>
        <w:widowControl/>
        <w:spacing w:line="360" w:lineRule="auto"/>
        <w:ind w:firstLine="709"/>
        <w:jc w:val="both"/>
        <w:rPr>
          <w:rStyle w:val="FontStyle41"/>
          <w:rFonts w:ascii="Times New Roman" w:hAnsi="Times New Roman" w:cs="Times New Roman"/>
          <w:color w:val="000000"/>
          <w:sz w:val="28"/>
        </w:rPr>
      </w:pPr>
      <w:r w:rsidRPr="0096794E">
        <w:rPr>
          <w:rStyle w:val="FontStyle41"/>
          <w:rFonts w:ascii="Times New Roman" w:hAnsi="Times New Roman" w:cs="Times New Roman"/>
          <w:color w:val="000000"/>
          <w:sz w:val="28"/>
        </w:rPr>
        <w:t>1</w:t>
      </w:r>
      <w:r w:rsidR="00C7714E" w:rsidRPr="0096794E">
        <w:rPr>
          <w:rStyle w:val="FontStyle41"/>
          <w:rFonts w:ascii="Times New Roman" w:hAnsi="Times New Roman" w:cs="Times New Roman"/>
          <w:color w:val="000000"/>
          <w:sz w:val="28"/>
        </w:rPr>
        <w:t>.6 Другие а-герпесвирусы</w:t>
      </w:r>
    </w:p>
    <w:p w:rsidR="0096794E" w:rsidRDefault="0096794E" w:rsidP="003E23FE">
      <w:pPr>
        <w:pStyle w:val="Style4"/>
        <w:widowControl/>
        <w:spacing w:line="360" w:lineRule="auto"/>
        <w:ind w:firstLine="709"/>
        <w:jc w:val="both"/>
        <w:rPr>
          <w:rStyle w:val="FontStyle38"/>
          <w:color w:val="000000"/>
          <w:sz w:val="28"/>
        </w:rPr>
      </w:pPr>
    </w:p>
    <w:p w:rsidR="0096794E" w:rsidRPr="003E23FE" w:rsidRDefault="00C7714E" w:rsidP="0096794E">
      <w:pPr>
        <w:pStyle w:val="Style9"/>
        <w:widowControl/>
        <w:spacing w:line="360" w:lineRule="auto"/>
        <w:ind w:firstLine="709"/>
        <w:jc w:val="both"/>
        <w:rPr>
          <w:rStyle w:val="FontStyle38"/>
          <w:color w:val="000000"/>
          <w:sz w:val="28"/>
        </w:rPr>
      </w:pPr>
      <w:r w:rsidRPr="003E23FE">
        <w:rPr>
          <w:rStyle w:val="FontStyle38"/>
          <w:color w:val="000000"/>
          <w:sz w:val="28"/>
        </w:rPr>
        <w:t>В нашей лаборатории выращены и очищены и многие другие а-герпесвирусы, включая: вирус мамиллита крупного ро</w:t>
      </w:r>
      <w:r w:rsidR="0096794E">
        <w:rPr>
          <w:rStyle w:val="FontStyle38"/>
          <w:color w:val="000000"/>
          <w:sz w:val="28"/>
        </w:rPr>
        <w:t>гатого скота; вирус псевдобешен</w:t>
      </w:r>
      <w:r w:rsidR="0096794E" w:rsidRPr="003E23FE">
        <w:rPr>
          <w:rStyle w:val="FontStyle38"/>
          <w:color w:val="000000"/>
          <w:sz w:val="28"/>
        </w:rPr>
        <w:t>ства; вирус герпеса лошадей типа 1; вирус ринотрахеита кошек; вирус кошачьего сомика. С этими вирусами работают практически так же, как и с вирусами простого герпеса. Поэтому ниже мы отметим только особенности работы с каждым из перечисленных выше вирусов.</w:t>
      </w:r>
    </w:p>
    <w:p w:rsidR="00C7714E" w:rsidRPr="003E23FE" w:rsidRDefault="00C7714E" w:rsidP="003E23FE">
      <w:pPr>
        <w:pStyle w:val="Style4"/>
        <w:widowControl/>
        <w:spacing w:line="360" w:lineRule="auto"/>
        <w:ind w:firstLine="709"/>
        <w:jc w:val="both"/>
        <w:rPr>
          <w:rStyle w:val="FontStyle38"/>
          <w:color w:val="000000"/>
          <w:sz w:val="28"/>
        </w:rPr>
      </w:pPr>
    </w:p>
    <w:p w:rsidR="00C7714E" w:rsidRPr="003E23FE" w:rsidRDefault="003670F2" w:rsidP="003E23FE">
      <w:pPr>
        <w:widowControl/>
        <w:spacing w:line="360" w:lineRule="auto"/>
        <w:ind w:firstLine="709"/>
        <w:jc w:val="both"/>
        <w:rPr>
          <w:rFonts w:ascii="Times New Roman" w:hAnsi="Times New Roman"/>
          <w:color w:val="000000"/>
          <w:sz w:val="28"/>
        </w:rPr>
      </w:pPr>
      <w:r>
        <w:rPr>
          <w:rFonts w:ascii="Times New Roman" w:hAnsi="Times New Roman"/>
          <w:color w:val="000000"/>
          <w:sz w:val="28"/>
        </w:rPr>
        <w:pict>
          <v:shape id="_x0000_i1030" type="#_x0000_t75" style="width:330pt;height:513pt">
            <v:imagedata r:id="rId11" o:title=""/>
          </v:shape>
        </w:pict>
      </w:r>
    </w:p>
    <w:p w:rsidR="0096794E" w:rsidRDefault="0096794E" w:rsidP="003E23FE">
      <w:pPr>
        <w:pStyle w:val="Style8"/>
        <w:widowControl/>
        <w:spacing w:line="360" w:lineRule="auto"/>
        <w:ind w:firstLine="709"/>
        <w:jc w:val="both"/>
        <w:rPr>
          <w:rStyle w:val="FontStyle39"/>
          <w:rFonts w:ascii="Times New Roman" w:hAnsi="Times New Roman" w:cs="Times New Roman"/>
          <w:b w:val="0"/>
          <w:color w:val="000000"/>
          <w:sz w:val="28"/>
        </w:rPr>
      </w:pPr>
    </w:p>
    <w:p w:rsidR="00C7714E" w:rsidRPr="0096794E" w:rsidRDefault="0096794E" w:rsidP="003E23FE">
      <w:pPr>
        <w:pStyle w:val="Style8"/>
        <w:widowControl/>
        <w:spacing w:line="360" w:lineRule="auto"/>
        <w:ind w:firstLine="709"/>
        <w:jc w:val="both"/>
        <w:rPr>
          <w:rStyle w:val="FontStyle39"/>
          <w:rFonts w:ascii="Times New Roman" w:hAnsi="Times New Roman" w:cs="Times New Roman"/>
          <w:color w:val="000000"/>
          <w:sz w:val="28"/>
        </w:rPr>
      </w:pPr>
      <w:r w:rsidRPr="0096794E">
        <w:rPr>
          <w:rStyle w:val="FontStyle39"/>
          <w:rFonts w:ascii="Times New Roman" w:hAnsi="Times New Roman" w:cs="Times New Roman"/>
          <w:color w:val="000000"/>
          <w:sz w:val="28"/>
        </w:rPr>
        <w:t>1</w:t>
      </w:r>
      <w:r w:rsidR="00C7714E" w:rsidRPr="0096794E">
        <w:rPr>
          <w:rStyle w:val="FontStyle39"/>
          <w:rFonts w:ascii="Times New Roman" w:hAnsi="Times New Roman" w:cs="Times New Roman"/>
          <w:color w:val="000000"/>
          <w:sz w:val="28"/>
        </w:rPr>
        <w:t>.6.1 Вирус мамиллита крупного рогатого скота и вирус псевдобешенства</w:t>
      </w: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Эти вирусы дают на клетках ВНК высокие титры, которые легко определить суспензионным методом, предложенным Расселом. Для очистки вирусов клетки ВНК заражают с высокой множественностью инфекции и культивируют при 37</w:t>
      </w:r>
      <w:r w:rsidR="003E23FE">
        <w:rPr>
          <w:rStyle w:val="FontStyle38"/>
          <w:color w:val="000000"/>
          <w:sz w:val="28"/>
        </w:rPr>
        <w:t>°С</w:t>
      </w:r>
      <w:r w:rsidRPr="003E23FE">
        <w:rPr>
          <w:rStyle w:val="FontStyle38"/>
          <w:color w:val="000000"/>
          <w:sz w:val="28"/>
        </w:rPr>
        <w:t xml:space="preserve"> 24</w:t>
      </w:r>
      <w:r w:rsidR="003E23FE" w:rsidRPr="003E23FE">
        <w:rPr>
          <w:rStyle w:val="FontStyle38"/>
          <w:color w:val="000000"/>
          <w:sz w:val="28"/>
        </w:rPr>
        <w:t> ч</w:t>
      </w:r>
      <w:r w:rsidRPr="003E23FE">
        <w:rPr>
          <w:rStyle w:val="FontStyle38"/>
          <w:color w:val="000000"/>
          <w:sz w:val="28"/>
        </w:rPr>
        <w:t xml:space="preserve"> или 48</w:t>
      </w:r>
      <w:r w:rsidR="003E23FE" w:rsidRPr="003E23FE">
        <w:rPr>
          <w:rStyle w:val="FontStyle38"/>
          <w:color w:val="000000"/>
          <w:sz w:val="28"/>
        </w:rPr>
        <w:t> ч</w:t>
      </w:r>
      <w:r w:rsidRPr="003E23FE">
        <w:rPr>
          <w:rStyle w:val="FontStyle38"/>
          <w:color w:val="000000"/>
          <w:sz w:val="28"/>
        </w:rPr>
        <w:t>. На этой с</w:t>
      </w:r>
      <w:r w:rsidR="00521E3F" w:rsidRPr="003E23FE">
        <w:rPr>
          <w:rStyle w:val="FontStyle38"/>
          <w:color w:val="000000"/>
          <w:sz w:val="28"/>
        </w:rPr>
        <w:t>тадии вирусы могут быть очищены</w:t>
      </w:r>
      <w:r w:rsidRPr="003E23FE">
        <w:rPr>
          <w:rStyle w:val="FontStyle38"/>
          <w:color w:val="000000"/>
          <w:sz w:val="28"/>
        </w:rPr>
        <w:t>. Таким образом, получают качественные препараты оболочечных вирусов, белковый спектр которых представлен на рис.</w:t>
      </w:r>
      <w:r w:rsidR="003E23FE" w:rsidRPr="003E23FE">
        <w:rPr>
          <w:rStyle w:val="FontStyle38"/>
          <w:color w:val="000000"/>
          <w:sz w:val="28"/>
        </w:rPr>
        <w:t> 7</w:t>
      </w:r>
      <w:r w:rsidRPr="003E23FE">
        <w:rPr>
          <w:rStyle w:val="FontStyle38"/>
          <w:color w:val="000000"/>
          <w:sz w:val="28"/>
        </w:rPr>
        <w:t>.</w:t>
      </w:r>
    </w:p>
    <w:p w:rsidR="0096794E" w:rsidRDefault="0096794E" w:rsidP="003E23FE">
      <w:pPr>
        <w:pStyle w:val="Style6"/>
        <w:widowControl/>
        <w:spacing w:line="360" w:lineRule="auto"/>
        <w:ind w:firstLine="709"/>
        <w:jc w:val="both"/>
        <w:rPr>
          <w:rStyle w:val="FontStyle39"/>
          <w:rFonts w:ascii="Times New Roman" w:hAnsi="Times New Roman" w:cs="Times New Roman"/>
          <w:b w:val="0"/>
          <w:color w:val="000000"/>
          <w:sz w:val="28"/>
        </w:rPr>
      </w:pPr>
    </w:p>
    <w:p w:rsidR="00C7714E" w:rsidRPr="0096794E" w:rsidRDefault="0096794E" w:rsidP="003E23FE">
      <w:pPr>
        <w:pStyle w:val="Style6"/>
        <w:widowControl/>
        <w:spacing w:line="360" w:lineRule="auto"/>
        <w:ind w:firstLine="709"/>
        <w:jc w:val="both"/>
        <w:rPr>
          <w:rStyle w:val="FontStyle39"/>
          <w:rFonts w:ascii="Times New Roman" w:hAnsi="Times New Roman" w:cs="Times New Roman"/>
          <w:color w:val="000000"/>
          <w:sz w:val="28"/>
        </w:rPr>
      </w:pPr>
      <w:r w:rsidRPr="0096794E">
        <w:rPr>
          <w:rStyle w:val="FontStyle39"/>
          <w:rFonts w:ascii="Times New Roman" w:hAnsi="Times New Roman" w:cs="Times New Roman"/>
          <w:color w:val="000000"/>
          <w:sz w:val="28"/>
        </w:rPr>
        <w:t>1</w:t>
      </w:r>
      <w:r w:rsidR="00C7714E" w:rsidRPr="0096794E">
        <w:rPr>
          <w:rStyle w:val="FontStyle39"/>
          <w:rFonts w:ascii="Times New Roman" w:hAnsi="Times New Roman" w:cs="Times New Roman"/>
          <w:color w:val="000000"/>
          <w:sz w:val="28"/>
        </w:rPr>
        <w:t>.6.2 Вирус герпеса лошадей типа 1</w:t>
      </w:r>
    </w:p>
    <w:p w:rsidR="00C7714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 xml:space="preserve">Рестрикционный анализ показывает, что разные штаммы </w:t>
      </w:r>
      <w:r w:rsidRPr="003E23FE">
        <w:rPr>
          <w:rStyle w:val="FontStyle38"/>
          <w:color w:val="000000"/>
          <w:sz w:val="28"/>
          <w:lang w:val="en-US"/>
        </w:rPr>
        <w:t>EHV</w:t>
      </w:r>
      <w:r w:rsidR="003E23FE" w:rsidRPr="003E23FE">
        <w:rPr>
          <w:rStyle w:val="FontStyle38"/>
          <w:color w:val="000000"/>
          <w:sz w:val="28"/>
        </w:rPr>
        <w:t>-1</w:t>
      </w:r>
      <w:r w:rsidRPr="003E23FE">
        <w:rPr>
          <w:rStyle w:val="FontStyle38"/>
          <w:color w:val="000000"/>
          <w:sz w:val="28"/>
        </w:rPr>
        <w:t xml:space="preserve"> могут принадлежать как субтипу 1, так и субтипу 2. Первый связан с выкидышами у кобыл, хотя выделяют его и из респираторного тракта. Второй относится к вирусам </w:t>
      </w:r>
      <w:r w:rsidR="003E23FE" w:rsidRPr="003E23FE">
        <w:rPr>
          <w:rStyle w:val="FontStyle38"/>
          <w:color w:val="000000"/>
          <w:sz w:val="28"/>
        </w:rPr>
        <w:t>"</w:t>
      </w:r>
      <w:r w:rsidRPr="003E23FE">
        <w:rPr>
          <w:rStyle w:val="FontStyle38"/>
          <w:color w:val="000000"/>
          <w:sz w:val="28"/>
        </w:rPr>
        <w:t>респираторного типа</w:t>
      </w:r>
      <w:r w:rsidR="003E23FE" w:rsidRPr="003E23FE">
        <w:rPr>
          <w:rStyle w:val="FontStyle38"/>
          <w:color w:val="000000"/>
          <w:sz w:val="28"/>
        </w:rPr>
        <w:t>"</w:t>
      </w:r>
      <w:r w:rsidRPr="003E23FE">
        <w:rPr>
          <w:rStyle w:val="FontStyle38"/>
          <w:color w:val="000000"/>
          <w:sz w:val="28"/>
        </w:rPr>
        <w:t xml:space="preserve"> и не связан с выкидышами. Вирусы субтипа 1 размножаются во многих культурах. В нашей лаборатории мы обычно используем клетки линии </w:t>
      </w:r>
      <w:r w:rsidRPr="003E23FE">
        <w:rPr>
          <w:rStyle w:val="FontStyle38"/>
          <w:color w:val="000000"/>
          <w:sz w:val="28"/>
          <w:lang w:val="en-US"/>
        </w:rPr>
        <w:t>RK</w:t>
      </w:r>
      <w:r w:rsidRPr="003E23FE">
        <w:rPr>
          <w:rStyle w:val="FontStyle38"/>
          <w:color w:val="000000"/>
          <w:sz w:val="28"/>
        </w:rPr>
        <w:t xml:space="preserve">13, хотя в других лабораториях предпочитают использовать клетки лошадей. Кроме того, вирусы субтипа 1 успешно размножаются в культурах клеток </w:t>
      </w:r>
      <w:r w:rsidRPr="003E23FE">
        <w:rPr>
          <w:rStyle w:val="FontStyle38"/>
          <w:color w:val="000000"/>
          <w:sz w:val="28"/>
          <w:lang w:val="en-US"/>
        </w:rPr>
        <w:t>L</w:t>
      </w:r>
      <w:r w:rsidRPr="003E23FE">
        <w:rPr>
          <w:rStyle w:val="FontStyle38"/>
          <w:color w:val="000000"/>
          <w:sz w:val="28"/>
        </w:rPr>
        <w:t>-</w:t>
      </w:r>
      <w:r w:rsidRPr="003E23FE">
        <w:rPr>
          <w:rStyle w:val="FontStyle38"/>
          <w:color w:val="000000"/>
          <w:sz w:val="28"/>
          <w:lang w:val="en-US"/>
        </w:rPr>
        <w:t>M</w:t>
      </w:r>
      <w:r w:rsidRPr="003E23FE">
        <w:rPr>
          <w:rStyle w:val="FontStyle38"/>
          <w:color w:val="000000"/>
          <w:sz w:val="28"/>
        </w:rPr>
        <w:t>. Некоторые штаммы субтипа 1 были адаптированы к росту на хомяках. Вирусные изоляты субтипа 2 растут только в клетках лошадей. Используя метод 1, можно проводить очистку вирусов обоих субтипов. На рис.</w:t>
      </w:r>
      <w:r w:rsidR="003E23FE" w:rsidRPr="003E23FE">
        <w:rPr>
          <w:rStyle w:val="FontStyle38"/>
          <w:color w:val="000000"/>
          <w:sz w:val="28"/>
        </w:rPr>
        <w:t> 7</w:t>
      </w:r>
      <w:r w:rsidRPr="003E23FE">
        <w:rPr>
          <w:rStyle w:val="FontStyle38"/>
          <w:color w:val="000000"/>
          <w:sz w:val="28"/>
        </w:rPr>
        <w:t xml:space="preserve"> показаны спектры полипептидов </w:t>
      </w:r>
      <w:r w:rsidRPr="003E23FE">
        <w:rPr>
          <w:rStyle w:val="FontStyle38"/>
          <w:color w:val="000000"/>
          <w:sz w:val="28"/>
          <w:lang w:val="en-US"/>
        </w:rPr>
        <w:t>EHV</w:t>
      </w:r>
      <w:r w:rsidR="003E23FE" w:rsidRPr="003E23FE">
        <w:rPr>
          <w:rStyle w:val="FontStyle38"/>
          <w:color w:val="000000"/>
          <w:sz w:val="28"/>
        </w:rPr>
        <w:t>-1</w:t>
      </w:r>
      <w:r w:rsidRPr="003E23FE">
        <w:rPr>
          <w:rStyle w:val="FontStyle38"/>
          <w:color w:val="000000"/>
          <w:sz w:val="28"/>
        </w:rPr>
        <w:t xml:space="preserve">, </w:t>
      </w:r>
      <w:r w:rsidRPr="003E23FE">
        <w:rPr>
          <w:rStyle w:val="FontStyle38"/>
          <w:color w:val="000000"/>
          <w:sz w:val="28"/>
          <w:lang w:val="en-US"/>
        </w:rPr>
        <w:t>BMV</w:t>
      </w:r>
      <w:r w:rsidRPr="003E23FE">
        <w:rPr>
          <w:rStyle w:val="FontStyle38"/>
          <w:color w:val="000000"/>
          <w:sz w:val="28"/>
        </w:rPr>
        <w:t xml:space="preserve">, </w:t>
      </w:r>
      <w:r w:rsidRPr="003E23FE">
        <w:rPr>
          <w:rStyle w:val="FontStyle38"/>
          <w:color w:val="000000"/>
          <w:sz w:val="28"/>
          <w:lang w:val="en-US"/>
        </w:rPr>
        <w:t>PRV</w:t>
      </w:r>
      <w:r w:rsidRPr="003E23FE">
        <w:rPr>
          <w:rStyle w:val="FontStyle38"/>
          <w:color w:val="000000"/>
          <w:sz w:val="28"/>
        </w:rPr>
        <w:t>, ВПГ</w:t>
      </w:r>
      <w:r w:rsidR="003E23FE" w:rsidRPr="003E23FE">
        <w:rPr>
          <w:rStyle w:val="FontStyle38"/>
          <w:color w:val="000000"/>
          <w:sz w:val="28"/>
        </w:rPr>
        <w:t>-1</w:t>
      </w:r>
      <w:r w:rsidRPr="003E23FE">
        <w:rPr>
          <w:rStyle w:val="FontStyle38"/>
          <w:color w:val="000000"/>
          <w:sz w:val="28"/>
        </w:rPr>
        <w:t xml:space="preserve"> и ВПГ</w:t>
      </w:r>
      <w:r w:rsidR="003E23FE" w:rsidRPr="003E23FE">
        <w:rPr>
          <w:rStyle w:val="FontStyle38"/>
          <w:color w:val="000000"/>
          <w:sz w:val="28"/>
        </w:rPr>
        <w:t>-2</w:t>
      </w:r>
      <w:r w:rsidRPr="003E23FE">
        <w:rPr>
          <w:rStyle w:val="FontStyle38"/>
          <w:color w:val="000000"/>
          <w:sz w:val="28"/>
        </w:rPr>
        <w:t>.</w:t>
      </w:r>
    </w:p>
    <w:p w:rsidR="0096794E" w:rsidRPr="003E23FE" w:rsidRDefault="0096794E" w:rsidP="003E23FE">
      <w:pPr>
        <w:pStyle w:val="Style4"/>
        <w:widowControl/>
        <w:spacing w:line="360" w:lineRule="auto"/>
        <w:ind w:firstLine="709"/>
        <w:jc w:val="both"/>
        <w:rPr>
          <w:rStyle w:val="FontStyle38"/>
          <w:color w:val="000000"/>
          <w:sz w:val="28"/>
        </w:rPr>
      </w:pPr>
    </w:p>
    <w:p w:rsidR="00C7714E" w:rsidRPr="0096794E" w:rsidRDefault="0096794E" w:rsidP="003E23FE">
      <w:pPr>
        <w:pStyle w:val="Style6"/>
        <w:widowControl/>
        <w:spacing w:line="360" w:lineRule="auto"/>
        <w:ind w:firstLine="709"/>
        <w:jc w:val="both"/>
        <w:rPr>
          <w:rStyle w:val="FontStyle39"/>
          <w:rFonts w:ascii="Times New Roman" w:hAnsi="Times New Roman" w:cs="Times New Roman"/>
          <w:color w:val="000000"/>
          <w:sz w:val="28"/>
        </w:rPr>
      </w:pPr>
      <w:r w:rsidRPr="0096794E">
        <w:rPr>
          <w:rStyle w:val="FontStyle39"/>
          <w:rFonts w:ascii="Times New Roman" w:hAnsi="Times New Roman" w:cs="Times New Roman"/>
          <w:color w:val="000000"/>
          <w:sz w:val="28"/>
        </w:rPr>
        <w:t>1</w:t>
      </w:r>
      <w:r w:rsidR="00C7714E" w:rsidRPr="0096794E">
        <w:rPr>
          <w:rStyle w:val="FontStyle39"/>
          <w:rFonts w:ascii="Times New Roman" w:hAnsi="Times New Roman" w:cs="Times New Roman"/>
          <w:color w:val="000000"/>
          <w:sz w:val="28"/>
        </w:rPr>
        <w:t>.6.3 Вирус ринотрахеита кошек</w:t>
      </w:r>
    </w:p>
    <w:p w:rsidR="00C7714E" w:rsidRPr="003E23FE" w:rsidRDefault="00C7714E" w:rsidP="003E23FE">
      <w:pPr>
        <w:pStyle w:val="Style9"/>
        <w:widowControl/>
        <w:spacing w:line="360" w:lineRule="auto"/>
        <w:ind w:firstLine="709"/>
        <w:jc w:val="both"/>
        <w:rPr>
          <w:rStyle w:val="FontStyle38"/>
          <w:color w:val="000000"/>
          <w:sz w:val="28"/>
          <w:lang w:eastAsia="en-US"/>
        </w:rPr>
      </w:pPr>
      <w:r w:rsidRPr="003E23FE">
        <w:rPr>
          <w:rStyle w:val="FontStyle38"/>
          <w:color w:val="000000"/>
          <w:sz w:val="28"/>
        </w:rPr>
        <w:t>Этот вирус специфичен для клеток кошачьего происхождения. Культивируют его так же, как и ВПГ</w:t>
      </w:r>
      <w:r w:rsidR="003E23FE" w:rsidRPr="003E23FE">
        <w:rPr>
          <w:rStyle w:val="FontStyle38"/>
          <w:color w:val="000000"/>
          <w:sz w:val="28"/>
        </w:rPr>
        <w:t>-1</w:t>
      </w:r>
      <w:r w:rsidRPr="003E23FE">
        <w:rPr>
          <w:rStyle w:val="FontStyle38"/>
          <w:color w:val="000000"/>
          <w:sz w:val="28"/>
        </w:rPr>
        <w:t xml:space="preserve">. Для наращивания вируса мы используем, как правило, линию клеток кошки, представленную д-ром </w:t>
      </w:r>
      <w:r w:rsidR="003E23FE" w:rsidRPr="003E23FE">
        <w:rPr>
          <w:rStyle w:val="FontStyle38"/>
          <w:color w:val="000000"/>
          <w:sz w:val="28"/>
        </w:rPr>
        <w:t>П. Тэлботом</w:t>
      </w:r>
      <w:r w:rsidRPr="003E23FE">
        <w:rPr>
          <w:rStyle w:val="FontStyle38"/>
          <w:color w:val="000000"/>
          <w:sz w:val="28"/>
          <w:lang w:eastAsia="en-US"/>
        </w:rPr>
        <w:t xml:space="preserve">, однако можно использовать эмбриональные клетки легкого кошки, полученные доктором </w:t>
      </w:r>
      <w:r w:rsidR="003E23FE" w:rsidRPr="003E23FE">
        <w:rPr>
          <w:rStyle w:val="FontStyle38"/>
          <w:color w:val="000000"/>
          <w:sz w:val="28"/>
          <w:lang w:eastAsia="en-US"/>
        </w:rPr>
        <w:t>О. Джэр</w:t>
      </w:r>
      <w:r w:rsidRPr="003E23FE">
        <w:rPr>
          <w:rStyle w:val="FontStyle38"/>
          <w:color w:val="000000"/>
          <w:sz w:val="28"/>
          <w:lang w:eastAsia="en-US"/>
        </w:rPr>
        <w:t xml:space="preserve">-ретом и поставляемые фирмой </w:t>
      </w:r>
      <w:r w:rsidRPr="003E23FE">
        <w:rPr>
          <w:rStyle w:val="FontStyle38"/>
          <w:color w:val="000000"/>
          <w:sz w:val="28"/>
          <w:lang w:val="en-US" w:eastAsia="en-US"/>
        </w:rPr>
        <w:t>Flow</w:t>
      </w:r>
      <w:r w:rsidRPr="003E23FE">
        <w:rPr>
          <w:rStyle w:val="FontStyle38"/>
          <w:color w:val="000000"/>
          <w:sz w:val="28"/>
          <w:lang w:eastAsia="en-US"/>
        </w:rPr>
        <w:t xml:space="preserve"> </w:t>
      </w:r>
      <w:r w:rsidRPr="003E23FE">
        <w:rPr>
          <w:rStyle w:val="FontStyle38"/>
          <w:color w:val="000000"/>
          <w:sz w:val="28"/>
          <w:lang w:val="en-US" w:eastAsia="en-US"/>
        </w:rPr>
        <w:t>Laboratories</w:t>
      </w:r>
      <w:r w:rsidRPr="003E23FE">
        <w:rPr>
          <w:rStyle w:val="FontStyle38"/>
          <w:color w:val="000000"/>
          <w:sz w:val="28"/>
          <w:lang w:eastAsia="en-US"/>
        </w:rPr>
        <w:t xml:space="preserve">, </w:t>
      </w:r>
      <w:r w:rsidRPr="003E23FE">
        <w:rPr>
          <w:rStyle w:val="FontStyle38"/>
          <w:color w:val="000000"/>
          <w:sz w:val="28"/>
          <w:lang w:val="en-US" w:eastAsia="en-US"/>
        </w:rPr>
        <w:t>Irvine</w:t>
      </w:r>
      <w:r w:rsidRPr="003E23FE">
        <w:rPr>
          <w:rStyle w:val="FontStyle38"/>
          <w:color w:val="000000"/>
          <w:sz w:val="28"/>
          <w:lang w:eastAsia="en-US"/>
        </w:rPr>
        <w:t xml:space="preserve">, </w:t>
      </w:r>
      <w:r w:rsidRPr="003E23FE">
        <w:rPr>
          <w:rStyle w:val="FontStyle38"/>
          <w:color w:val="000000"/>
          <w:sz w:val="28"/>
          <w:lang w:val="en-US" w:eastAsia="en-US"/>
        </w:rPr>
        <w:t>Scotland</w:t>
      </w:r>
      <w:r w:rsidRPr="003E23FE">
        <w:rPr>
          <w:rStyle w:val="FontStyle38"/>
          <w:color w:val="000000"/>
          <w:sz w:val="28"/>
          <w:lang w:eastAsia="en-US"/>
        </w:rPr>
        <w:t xml:space="preserve">. Доктор </w:t>
      </w:r>
      <w:r w:rsidRPr="003E23FE">
        <w:rPr>
          <w:rStyle w:val="FontStyle38"/>
          <w:color w:val="000000"/>
          <w:sz w:val="28"/>
          <w:lang w:val="en-US" w:eastAsia="en-US"/>
        </w:rPr>
        <w:t>P</w:t>
      </w:r>
      <w:r w:rsidRPr="003E23FE">
        <w:rPr>
          <w:rStyle w:val="FontStyle38"/>
          <w:color w:val="000000"/>
          <w:sz w:val="28"/>
          <w:lang w:eastAsia="en-US"/>
        </w:rPr>
        <w:t xml:space="preserve">. Мэйес в градиенте тартрата калия успешно выделил вирус из культуральной среды инфицированных клеток почки кошек </w:t>
      </w:r>
      <w:r w:rsidRPr="003E23FE">
        <w:rPr>
          <w:rStyle w:val="FontStyle38"/>
          <w:color w:val="000000"/>
          <w:sz w:val="28"/>
          <w:lang w:val="en-US" w:eastAsia="en-US"/>
        </w:rPr>
        <w:t>Crandell</w:t>
      </w:r>
      <w:r w:rsidRPr="003E23FE">
        <w:rPr>
          <w:rStyle w:val="FontStyle38"/>
          <w:color w:val="000000"/>
          <w:sz w:val="28"/>
          <w:lang w:eastAsia="en-US"/>
        </w:rPr>
        <w:t>-</w:t>
      </w:r>
      <w:r w:rsidRPr="003E23FE">
        <w:rPr>
          <w:rStyle w:val="FontStyle38"/>
          <w:color w:val="000000"/>
          <w:sz w:val="28"/>
          <w:lang w:val="en-US" w:eastAsia="en-US"/>
        </w:rPr>
        <w:t>Rees</w:t>
      </w:r>
      <w:r w:rsidRPr="003E23FE">
        <w:rPr>
          <w:rStyle w:val="FontStyle38"/>
          <w:color w:val="000000"/>
          <w:sz w:val="28"/>
          <w:lang w:eastAsia="en-US"/>
        </w:rPr>
        <w:t>.</w:t>
      </w:r>
    </w:p>
    <w:p w:rsidR="0096794E" w:rsidRDefault="0096794E" w:rsidP="003E23FE">
      <w:pPr>
        <w:pStyle w:val="Style6"/>
        <w:widowControl/>
        <w:spacing w:line="360" w:lineRule="auto"/>
        <w:ind w:firstLine="709"/>
        <w:jc w:val="both"/>
        <w:rPr>
          <w:rStyle w:val="FontStyle39"/>
          <w:rFonts w:ascii="Times New Roman" w:hAnsi="Times New Roman" w:cs="Times New Roman"/>
          <w:b w:val="0"/>
          <w:color w:val="000000"/>
          <w:sz w:val="28"/>
        </w:rPr>
      </w:pPr>
    </w:p>
    <w:p w:rsidR="00C7714E" w:rsidRPr="0096794E" w:rsidRDefault="0096794E" w:rsidP="003E23FE">
      <w:pPr>
        <w:pStyle w:val="Style6"/>
        <w:widowControl/>
        <w:spacing w:line="360" w:lineRule="auto"/>
        <w:ind w:firstLine="709"/>
        <w:jc w:val="both"/>
        <w:rPr>
          <w:rStyle w:val="FontStyle39"/>
          <w:rFonts w:ascii="Times New Roman" w:hAnsi="Times New Roman" w:cs="Times New Roman"/>
          <w:color w:val="000000"/>
          <w:sz w:val="28"/>
        </w:rPr>
      </w:pPr>
      <w:r>
        <w:rPr>
          <w:rStyle w:val="FontStyle39"/>
          <w:rFonts w:ascii="Times New Roman" w:hAnsi="Times New Roman" w:cs="Times New Roman"/>
          <w:color w:val="000000"/>
          <w:sz w:val="28"/>
        </w:rPr>
        <w:br w:type="page"/>
      </w:r>
      <w:r w:rsidRPr="0096794E">
        <w:rPr>
          <w:rStyle w:val="FontStyle39"/>
          <w:rFonts w:ascii="Times New Roman" w:hAnsi="Times New Roman" w:cs="Times New Roman"/>
          <w:color w:val="000000"/>
          <w:sz w:val="28"/>
        </w:rPr>
        <w:t>1</w:t>
      </w:r>
      <w:r w:rsidR="00C7714E" w:rsidRPr="0096794E">
        <w:rPr>
          <w:rStyle w:val="FontStyle39"/>
          <w:rFonts w:ascii="Times New Roman" w:hAnsi="Times New Roman" w:cs="Times New Roman"/>
          <w:color w:val="000000"/>
          <w:sz w:val="28"/>
        </w:rPr>
        <w:t>.6.4 Вирус кошачьего сомика</w:t>
      </w: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Данный вирус имеет ограниченный круг хозяев и лучше всего размножается в клетках американского сомика-кошки. Методы культивирования и очистки этого вируса такие же, как и для ВПГ</w:t>
      </w:r>
      <w:r w:rsidR="003E23FE" w:rsidRPr="003E23FE">
        <w:rPr>
          <w:rStyle w:val="FontStyle38"/>
          <w:color w:val="000000"/>
          <w:sz w:val="28"/>
        </w:rPr>
        <w:t>-1</w:t>
      </w:r>
      <w:r w:rsidRPr="003E23FE">
        <w:rPr>
          <w:rStyle w:val="FontStyle38"/>
          <w:color w:val="000000"/>
          <w:sz w:val="28"/>
        </w:rPr>
        <w:t>, за исключением того, что ВВ-клетки и вирус культивируют при 28</w:t>
      </w:r>
      <w:r w:rsidR="003E23FE">
        <w:rPr>
          <w:rStyle w:val="FontStyle38"/>
          <w:color w:val="000000"/>
          <w:sz w:val="28"/>
        </w:rPr>
        <w:t>°С</w:t>
      </w:r>
      <w:r w:rsidRPr="003E23FE">
        <w:rPr>
          <w:rStyle w:val="FontStyle38"/>
          <w:color w:val="000000"/>
          <w:sz w:val="28"/>
        </w:rPr>
        <w:t>.</w:t>
      </w:r>
    </w:p>
    <w:p w:rsidR="0096794E" w:rsidRDefault="0096794E" w:rsidP="003E23FE">
      <w:pPr>
        <w:pStyle w:val="Style5"/>
        <w:widowControl/>
        <w:spacing w:line="360" w:lineRule="auto"/>
        <w:ind w:firstLine="709"/>
        <w:jc w:val="both"/>
        <w:rPr>
          <w:rStyle w:val="FontStyle44"/>
          <w:rFonts w:ascii="Times New Roman" w:hAnsi="Times New Roman" w:cs="Times New Roman"/>
          <w:b w:val="0"/>
          <w:color w:val="000000"/>
          <w:sz w:val="28"/>
        </w:rPr>
      </w:pPr>
    </w:p>
    <w:p w:rsidR="0096794E" w:rsidRDefault="0096794E" w:rsidP="003E23FE">
      <w:pPr>
        <w:pStyle w:val="Style5"/>
        <w:widowControl/>
        <w:spacing w:line="360" w:lineRule="auto"/>
        <w:ind w:firstLine="709"/>
        <w:jc w:val="both"/>
        <w:rPr>
          <w:rStyle w:val="FontStyle44"/>
          <w:rFonts w:ascii="Times New Roman" w:hAnsi="Times New Roman" w:cs="Times New Roman"/>
          <w:b w:val="0"/>
          <w:color w:val="000000"/>
          <w:sz w:val="28"/>
        </w:rPr>
      </w:pPr>
    </w:p>
    <w:p w:rsidR="00C7714E" w:rsidRPr="0096794E" w:rsidRDefault="0096794E" w:rsidP="003E23FE">
      <w:pPr>
        <w:pStyle w:val="Style5"/>
        <w:widowControl/>
        <w:spacing w:line="360" w:lineRule="auto"/>
        <w:ind w:firstLine="709"/>
        <w:jc w:val="both"/>
        <w:rPr>
          <w:rStyle w:val="FontStyle44"/>
          <w:rFonts w:ascii="Times New Roman" w:hAnsi="Times New Roman" w:cs="Times New Roman"/>
          <w:color w:val="000000"/>
          <w:sz w:val="28"/>
        </w:rPr>
      </w:pPr>
      <w:r>
        <w:rPr>
          <w:rStyle w:val="FontStyle44"/>
          <w:rFonts w:ascii="Times New Roman" w:hAnsi="Times New Roman" w:cs="Times New Roman"/>
          <w:b w:val="0"/>
          <w:color w:val="000000"/>
          <w:sz w:val="28"/>
        </w:rPr>
        <w:br w:type="page"/>
      </w:r>
      <w:r w:rsidRPr="0096794E">
        <w:rPr>
          <w:rStyle w:val="FontStyle44"/>
          <w:rFonts w:ascii="Times New Roman" w:hAnsi="Times New Roman" w:cs="Times New Roman"/>
          <w:color w:val="000000"/>
          <w:sz w:val="28"/>
        </w:rPr>
        <w:t>2</w:t>
      </w:r>
      <w:r w:rsidR="00C7714E" w:rsidRPr="0096794E">
        <w:rPr>
          <w:rStyle w:val="FontStyle44"/>
          <w:rFonts w:ascii="Times New Roman" w:hAnsi="Times New Roman" w:cs="Times New Roman"/>
          <w:color w:val="000000"/>
          <w:sz w:val="28"/>
        </w:rPr>
        <w:t>. Цитомегаловирус человека</w:t>
      </w:r>
    </w:p>
    <w:p w:rsidR="0096794E" w:rsidRDefault="0096794E" w:rsidP="003E23FE">
      <w:pPr>
        <w:pStyle w:val="Style4"/>
        <w:widowControl/>
        <w:spacing w:line="360" w:lineRule="auto"/>
        <w:ind w:firstLine="709"/>
        <w:jc w:val="both"/>
        <w:rPr>
          <w:rStyle w:val="FontStyle38"/>
          <w:color w:val="000000"/>
          <w:sz w:val="28"/>
        </w:rPr>
      </w:pPr>
    </w:p>
    <w:p w:rsidR="00C7714E" w:rsidRPr="003E23FE" w:rsidRDefault="0096794E" w:rsidP="003E23FE">
      <w:pPr>
        <w:pStyle w:val="Style4"/>
        <w:widowControl/>
        <w:spacing w:line="360" w:lineRule="auto"/>
        <w:ind w:firstLine="709"/>
        <w:jc w:val="both"/>
        <w:rPr>
          <w:rStyle w:val="FontStyle38"/>
          <w:color w:val="000000"/>
          <w:sz w:val="28"/>
        </w:rPr>
      </w:pPr>
      <w:r w:rsidRPr="003E23FE">
        <w:rPr>
          <w:rStyle w:val="FontStyle38"/>
          <w:color w:val="000000"/>
          <w:sz w:val="28"/>
        </w:rPr>
        <w:t>Р</w:t>
      </w:r>
      <w:r w:rsidR="00C7714E" w:rsidRPr="003E23FE">
        <w:rPr>
          <w:rStyle w:val="FontStyle38"/>
          <w:color w:val="000000"/>
          <w:sz w:val="28"/>
        </w:rPr>
        <w:t>-субгруппа герпесвирусов включает в себя цитомегаловирусы различных животных. Цитомегаловирусы человека вызывают различные заболевания, особенно у людей с ослабленной иммунной системой, а также в период беременности. Инфекция этими вирусами довольно часто приводит к смертельному исходу либо вызывает сильнейшее истощение больных с естественной или искусственной иммунной супрессией. Во время беременности этот вирус может вызвать уродства плода, выкидыши и повышенную чувствительность новорожденных к тяжелым инфекциям после родов. Именно по этим причинам в последние 10 лет резко возросла интенсивность изучения цитомегаловируса. Тем не менее</w:t>
      </w:r>
      <w:r>
        <w:rPr>
          <w:rStyle w:val="FontStyle38"/>
          <w:color w:val="000000"/>
          <w:sz w:val="28"/>
        </w:rPr>
        <w:t>,</w:t>
      </w:r>
      <w:r w:rsidR="00C7714E" w:rsidRPr="003E23FE">
        <w:rPr>
          <w:rStyle w:val="FontStyle38"/>
          <w:color w:val="000000"/>
          <w:sz w:val="28"/>
        </w:rPr>
        <w:t xml:space="preserve"> в этой области в отличие от вирусов простого герпеса не достигнуто значительного прогресса.</w:t>
      </w:r>
    </w:p>
    <w:p w:rsidR="0096794E" w:rsidRDefault="0096794E" w:rsidP="003E23FE">
      <w:pPr>
        <w:pStyle w:val="Style17"/>
        <w:widowControl/>
        <w:spacing w:line="360" w:lineRule="auto"/>
        <w:ind w:firstLine="709"/>
        <w:jc w:val="both"/>
        <w:rPr>
          <w:rStyle w:val="FontStyle41"/>
          <w:rFonts w:ascii="Times New Roman" w:hAnsi="Times New Roman" w:cs="Times New Roman"/>
          <w:b w:val="0"/>
          <w:color w:val="000000"/>
          <w:sz w:val="28"/>
        </w:rPr>
      </w:pPr>
    </w:p>
    <w:p w:rsidR="00C7714E" w:rsidRPr="0096794E" w:rsidRDefault="0096794E" w:rsidP="003E23FE">
      <w:pPr>
        <w:pStyle w:val="Style17"/>
        <w:widowControl/>
        <w:spacing w:line="360" w:lineRule="auto"/>
        <w:ind w:firstLine="709"/>
        <w:jc w:val="both"/>
        <w:rPr>
          <w:rStyle w:val="FontStyle41"/>
          <w:rFonts w:ascii="Times New Roman" w:hAnsi="Times New Roman" w:cs="Times New Roman"/>
          <w:color w:val="000000"/>
          <w:sz w:val="28"/>
        </w:rPr>
      </w:pPr>
      <w:r w:rsidRPr="0096794E">
        <w:rPr>
          <w:rStyle w:val="FontStyle41"/>
          <w:rFonts w:ascii="Times New Roman" w:hAnsi="Times New Roman" w:cs="Times New Roman"/>
          <w:color w:val="000000"/>
          <w:sz w:val="28"/>
        </w:rPr>
        <w:t>2</w:t>
      </w:r>
      <w:r w:rsidR="00C7714E" w:rsidRPr="0096794E">
        <w:rPr>
          <w:rStyle w:val="FontStyle41"/>
          <w:rFonts w:ascii="Times New Roman" w:hAnsi="Times New Roman" w:cs="Times New Roman"/>
          <w:color w:val="000000"/>
          <w:sz w:val="28"/>
        </w:rPr>
        <w:t>.1 Получение заготовок вируса</w:t>
      </w:r>
    </w:p>
    <w:p w:rsidR="0096794E" w:rsidRDefault="0096794E" w:rsidP="003E23FE">
      <w:pPr>
        <w:pStyle w:val="Style34"/>
        <w:widowControl/>
        <w:spacing w:line="360" w:lineRule="auto"/>
        <w:ind w:firstLine="709"/>
        <w:jc w:val="both"/>
        <w:rPr>
          <w:rStyle w:val="FontStyle38"/>
          <w:color w:val="000000"/>
          <w:sz w:val="28"/>
        </w:rPr>
      </w:pPr>
    </w:p>
    <w:p w:rsidR="00C7714E" w:rsidRPr="003E23FE" w:rsidRDefault="00C7714E" w:rsidP="003E23FE">
      <w:pPr>
        <w:pStyle w:val="Style34"/>
        <w:widowControl/>
        <w:spacing w:line="360" w:lineRule="auto"/>
        <w:ind w:firstLine="709"/>
        <w:jc w:val="both"/>
        <w:rPr>
          <w:rStyle w:val="FontStyle38"/>
          <w:color w:val="000000"/>
          <w:sz w:val="28"/>
        </w:rPr>
      </w:pPr>
      <w:r w:rsidRPr="003E23FE">
        <w:rPr>
          <w:rStyle w:val="FontStyle38"/>
          <w:color w:val="000000"/>
          <w:sz w:val="28"/>
        </w:rPr>
        <w:t xml:space="preserve">Репликативный цикл цитомегаловируса человека продолжительнее, чем штаммов ВПГ. Кроме того, данный вирус прочно ассоциирован с клеткой и имеет высокую клеточную специфичность. Хотя во многих лабораториях для наращивания этого вируса используют клетки </w:t>
      </w:r>
      <w:r w:rsidRPr="003E23FE">
        <w:rPr>
          <w:rStyle w:val="FontStyle38"/>
          <w:color w:val="000000"/>
          <w:sz w:val="28"/>
          <w:lang w:val="en-US"/>
        </w:rPr>
        <w:t>MRC</w:t>
      </w:r>
      <w:r w:rsidR="003E23FE" w:rsidRPr="003E23FE">
        <w:rPr>
          <w:rStyle w:val="FontStyle38"/>
          <w:color w:val="000000"/>
          <w:sz w:val="28"/>
        </w:rPr>
        <w:t>-5</w:t>
      </w:r>
      <w:r w:rsidRPr="003E23FE">
        <w:rPr>
          <w:rStyle w:val="FontStyle38"/>
          <w:color w:val="000000"/>
          <w:sz w:val="28"/>
        </w:rPr>
        <w:t xml:space="preserve">, </w:t>
      </w:r>
      <w:r w:rsidRPr="003E23FE">
        <w:rPr>
          <w:rStyle w:val="FontStyle38"/>
          <w:color w:val="000000"/>
          <w:sz w:val="28"/>
          <w:lang w:val="en-US"/>
        </w:rPr>
        <w:t>Flow</w:t>
      </w:r>
      <w:r w:rsidRPr="003E23FE">
        <w:rPr>
          <w:rStyle w:val="FontStyle38"/>
          <w:color w:val="000000"/>
          <w:sz w:val="28"/>
        </w:rPr>
        <w:t xml:space="preserve"> 5000 или Нер</w:t>
      </w:r>
      <w:r w:rsidR="003E23FE" w:rsidRPr="003E23FE">
        <w:rPr>
          <w:rStyle w:val="FontStyle38"/>
          <w:color w:val="000000"/>
          <w:sz w:val="28"/>
        </w:rPr>
        <w:t>-2</w:t>
      </w:r>
      <w:r w:rsidRPr="003E23FE">
        <w:rPr>
          <w:rStyle w:val="FontStyle38"/>
          <w:color w:val="000000"/>
          <w:sz w:val="28"/>
        </w:rPr>
        <w:t xml:space="preserve">, </w:t>
      </w:r>
      <w:r w:rsidR="003E23FE" w:rsidRPr="003E23FE">
        <w:rPr>
          <w:rStyle w:val="FontStyle38"/>
          <w:color w:val="000000"/>
          <w:sz w:val="28"/>
        </w:rPr>
        <w:t>В. Гиб</w:t>
      </w:r>
      <w:r w:rsidRPr="003E23FE">
        <w:rPr>
          <w:rStyle w:val="FontStyle38"/>
          <w:color w:val="000000"/>
          <w:sz w:val="28"/>
        </w:rPr>
        <w:t xml:space="preserve">сон рекомендует ранние пассажи на фибробластах крайней плоти человека или клетках легкого эмбриона человека. Гибсон культивирует перечисленные клетки в среде </w:t>
      </w:r>
      <w:r w:rsidRPr="003E23FE">
        <w:rPr>
          <w:rStyle w:val="FontStyle38"/>
          <w:color w:val="000000"/>
          <w:sz w:val="28"/>
          <w:lang w:val="en-US"/>
        </w:rPr>
        <w:t>DMEM</w:t>
      </w:r>
      <w:r w:rsidRPr="003E23FE">
        <w:rPr>
          <w:rStyle w:val="FontStyle38"/>
          <w:color w:val="000000"/>
          <w:sz w:val="28"/>
        </w:rPr>
        <w:t>, содержащей 4500 мг/л глюкозы и 1</w:t>
      </w:r>
      <w:r w:rsidR="003E23FE" w:rsidRPr="003E23FE">
        <w:rPr>
          <w:rStyle w:val="FontStyle38"/>
          <w:color w:val="000000"/>
          <w:sz w:val="28"/>
        </w:rPr>
        <w:t>0%</w:t>
      </w:r>
      <w:r w:rsidRPr="003E23FE">
        <w:rPr>
          <w:rStyle w:val="FontStyle38"/>
          <w:color w:val="000000"/>
          <w:sz w:val="28"/>
        </w:rPr>
        <w:t xml:space="preserve"> ЭТС. В нашей лаборатории используют клетки </w:t>
      </w:r>
      <w:r w:rsidRPr="003E23FE">
        <w:rPr>
          <w:rStyle w:val="FontStyle38"/>
          <w:color w:val="000000"/>
          <w:sz w:val="28"/>
          <w:lang w:val="en-US"/>
        </w:rPr>
        <w:t>MRC</w:t>
      </w:r>
      <w:r w:rsidR="003E23FE" w:rsidRPr="003E23FE">
        <w:rPr>
          <w:rStyle w:val="FontStyle38"/>
          <w:color w:val="000000"/>
          <w:sz w:val="28"/>
        </w:rPr>
        <w:t>-5</w:t>
      </w:r>
      <w:r w:rsidRPr="003E23FE">
        <w:rPr>
          <w:rStyle w:val="FontStyle38"/>
          <w:color w:val="000000"/>
          <w:sz w:val="28"/>
        </w:rPr>
        <w:t xml:space="preserve">, культивируемые в среде Игла в модификации </w:t>
      </w:r>
      <w:r w:rsidRPr="003E23FE">
        <w:rPr>
          <w:rStyle w:val="FontStyle38"/>
          <w:color w:val="000000"/>
          <w:sz w:val="28"/>
          <w:lang w:val="en-US"/>
        </w:rPr>
        <w:t>Glasgow</w:t>
      </w:r>
      <w:r w:rsidRPr="003E23FE">
        <w:rPr>
          <w:rStyle w:val="FontStyle38"/>
          <w:color w:val="000000"/>
          <w:sz w:val="28"/>
        </w:rPr>
        <w:t xml:space="preserve"> с 1</w:t>
      </w:r>
      <w:r w:rsidR="003E23FE" w:rsidRPr="003E23FE">
        <w:rPr>
          <w:rStyle w:val="FontStyle38"/>
          <w:color w:val="000000"/>
          <w:sz w:val="28"/>
        </w:rPr>
        <w:t>0%</w:t>
      </w:r>
      <w:r w:rsidRPr="003E23FE">
        <w:rPr>
          <w:rStyle w:val="FontStyle38"/>
          <w:color w:val="000000"/>
          <w:sz w:val="28"/>
        </w:rPr>
        <w:t xml:space="preserve"> ЭТС. Заготовки вируса получают следующим образом:</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 xml:space="preserve">1. Не дожидаясь образования плотного монослоя, добавляют </w:t>
      </w:r>
      <w:r w:rsidRPr="003E23FE">
        <w:rPr>
          <w:rStyle w:val="FontStyle38"/>
          <w:color w:val="000000"/>
          <w:sz w:val="28"/>
          <w:lang w:val="en-US"/>
        </w:rPr>
        <w:t>CMV</w:t>
      </w:r>
      <w:r w:rsidRPr="003E23FE">
        <w:rPr>
          <w:rStyle w:val="FontStyle38"/>
          <w:color w:val="000000"/>
          <w:sz w:val="28"/>
        </w:rPr>
        <w:t xml:space="preserve"> в минимальном объеме среды. Адсорбцию вируса проводят 1</w:t>
      </w:r>
      <w:r w:rsidR="003E23FE" w:rsidRPr="003E23FE">
        <w:rPr>
          <w:rStyle w:val="FontStyle38"/>
          <w:color w:val="000000"/>
          <w:sz w:val="28"/>
        </w:rPr>
        <w:t>–</w:t>
      </w:r>
      <w:r w:rsidRPr="003E23FE">
        <w:rPr>
          <w:rStyle w:val="FontStyle38"/>
          <w:color w:val="000000"/>
          <w:sz w:val="28"/>
        </w:rPr>
        <w:t>2</w:t>
      </w:r>
      <w:r w:rsidR="003E23FE" w:rsidRPr="003E23FE">
        <w:rPr>
          <w:rStyle w:val="FontStyle38"/>
          <w:color w:val="000000"/>
          <w:sz w:val="28"/>
        </w:rPr>
        <w:t> ч</w:t>
      </w:r>
      <w:r w:rsidRPr="003E23FE">
        <w:rPr>
          <w:rStyle w:val="FontStyle38"/>
          <w:color w:val="000000"/>
          <w:sz w:val="28"/>
        </w:rPr>
        <w:t xml:space="preserve"> при 37</w:t>
      </w:r>
      <w:r w:rsidR="003E23FE">
        <w:rPr>
          <w:rStyle w:val="FontStyle38"/>
          <w:color w:val="000000"/>
          <w:sz w:val="28"/>
        </w:rPr>
        <w:t>°С</w:t>
      </w:r>
      <w:r w:rsidRPr="003E23FE">
        <w:rPr>
          <w:rStyle w:val="FontStyle38"/>
          <w:color w:val="000000"/>
          <w:sz w:val="28"/>
        </w:rPr>
        <w:t>.</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2. После адсорбции к клеткам добавляют необходимый объем культуральной среды и инкубируют их при 37</w:t>
      </w:r>
      <w:r w:rsidR="003E23FE">
        <w:rPr>
          <w:rStyle w:val="FontStyle38"/>
          <w:color w:val="000000"/>
          <w:sz w:val="28"/>
        </w:rPr>
        <w:t>°С</w:t>
      </w:r>
      <w:r w:rsidRPr="003E23FE">
        <w:rPr>
          <w:rStyle w:val="FontStyle38"/>
          <w:color w:val="000000"/>
          <w:sz w:val="28"/>
        </w:rPr>
        <w:t>.</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3. Через 7</w:t>
      </w:r>
      <w:r w:rsidR="003E23FE" w:rsidRPr="003E23FE">
        <w:rPr>
          <w:rStyle w:val="FontStyle38"/>
          <w:color w:val="000000"/>
          <w:sz w:val="28"/>
        </w:rPr>
        <w:t>–</w:t>
      </w:r>
      <w:r w:rsidRPr="003E23FE">
        <w:rPr>
          <w:rStyle w:val="FontStyle38"/>
          <w:color w:val="000000"/>
          <w:sz w:val="28"/>
        </w:rPr>
        <w:t>10 дней после заражения старую культуральную среду заменяют на свежую. Клетки продолжают инкубировать при 37</w:t>
      </w:r>
      <w:r w:rsidR="003E23FE">
        <w:rPr>
          <w:rStyle w:val="FontStyle38"/>
          <w:color w:val="000000"/>
          <w:sz w:val="28"/>
        </w:rPr>
        <w:t>°С</w:t>
      </w:r>
      <w:r w:rsidRPr="003E23FE">
        <w:rPr>
          <w:rStyle w:val="FontStyle38"/>
          <w:color w:val="000000"/>
          <w:sz w:val="28"/>
        </w:rPr>
        <w:t xml:space="preserve"> до выявления признаков ЦПД.</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4. Культуры ежедневно просматривают. Когда ЦПД достигнет своего максимума, клетки собирают в культуральную среду и центрифугируют 10</w:t>
      </w:r>
      <w:r w:rsidR="003E23FE" w:rsidRPr="003E23FE">
        <w:rPr>
          <w:rStyle w:val="FontStyle38"/>
          <w:color w:val="000000"/>
          <w:sz w:val="28"/>
        </w:rPr>
        <w:t> мин</w:t>
      </w:r>
      <w:r w:rsidRPr="003E23FE">
        <w:rPr>
          <w:rStyle w:val="FontStyle38"/>
          <w:color w:val="000000"/>
          <w:sz w:val="28"/>
        </w:rPr>
        <w:t xml:space="preserve"> при 2000 об/мин. Собирают супернатант.</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 xml:space="preserve">5. Осадок ресуспендируют в небольшом объеме культуральной среды, разрушают в ультразвуковой бане и хранят при </w:t>
      </w:r>
      <w:r w:rsidR="003E23FE" w:rsidRPr="003E23FE">
        <w:rPr>
          <w:rStyle w:val="FontStyle38"/>
          <w:color w:val="000000"/>
          <w:sz w:val="28"/>
        </w:rPr>
        <w:t>–</w:t>
      </w:r>
      <w:r w:rsidRPr="003E23FE">
        <w:rPr>
          <w:rStyle w:val="FontStyle38"/>
          <w:color w:val="000000"/>
          <w:sz w:val="28"/>
        </w:rPr>
        <w:t>70</w:t>
      </w:r>
      <w:r w:rsidR="003E23FE">
        <w:rPr>
          <w:rStyle w:val="FontStyle38"/>
          <w:color w:val="000000"/>
          <w:sz w:val="28"/>
        </w:rPr>
        <w:t>°С</w:t>
      </w:r>
      <w:r w:rsidRPr="003E23FE">
        <w:rPr>
          <w:rStyle w:val="FontStyle38"/>
          <w:color w:val="000000"/>
          <w:sz w:val="28"/>
        </w:rPr>
        <w:t>.</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6. Большая часть вируса содержится в культуральной среде, поэтому супернатант, полученный на стадии 4, центрифугируют 2</w:t>
      </w:r>
      <w:r w:rsidR="003E23FE" w:rsidRPr="003E23FE">
        <w:rPr>
          <w:rStyle w:val="FontStyle38"/>
          <w:color w:val="000000"/>
          <w:sz w:val="28"/>
        </w:rPr>
        <w:t> ч</w:t>
      </w:r>
      <w:r w:rsidRPr="003E23FE">
        <w:rPr>
          <w:rStyle w:val="FontStyle38"/>
          <w:color w:val="000000"/>
          <w:sz w:val="28"/>
        </w:rPr>
        <w:t xml:space="preserve"> при 12000 об/мин в роторе </w:t>
      </w:r>
      <w:r w:rsidRPr="003E23FE">
        <w:rPr>
          <w:rStyle w:val="FontStyle38"/>
          <w:color w:val="000000"/>
          <w:sz w:val="28"/>
          <w:lang w:val="en-US"/>
        </w:rPr>
        <w:t>GSA</w:t>
      </w:r>
      <w:r w:rsidRPr="003E23FE">
        <w:rPr>
          <w:rStyle w:val="FontStyle38"/>
          <w:color w:val="000000"/>
          <w:sz w:val="28"/>
        </w:rPr>
        <w:t>.</w:t>
      </w:r>
    </w:p>
    <w:p w:rsidR="00C7714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 xml:space="preserve">7. Полученный осадок ресуспендируют в небольшом объеме культуральной среды, осторожно разрушают в ультразвуковой бане и хранят при </w:t>
      </w:r>
      <w:r w:rsidR="003E23FE" w:rsidRPr="003E23FE">
        <w:rPr>
          <w:rStyle w:val="FontStyle45"/>
          <w:rFonts w:ascii="Times New Roman" w:hAnsi="Times New Roman" w:cs="Times New Roman"/>
          <w:color w:val="000000"/>
        </w:rPr>
        <w:t>–</w:t>
      </w:r>
      <w:r w:rsidRPr="003E23FE">
        <w:rPr>
          <w:rStyle w:val="FontStyle38"/>
          <w:color w:val="000000"/>
          <w:sz w:val="28"/>
        </w:rPr>
        <w:t>70</w:t>
      </w:r>
      <w:r w:rsidR="003E23FE">
        <w:rPr>
          <w:rStyle w:val="FontStyle38"/>
          <w:color w:val="000000"/>
          <w:sz w:val="28"/>
        </w:rPr>
        <w:t>°С</w:t>
      </w:r>
      <w:r w:rsidR="003E23FE" w:rsidRPr="003E23FE">
        <w:rPr>
          <w:rStyle w:val="FontStyle38"/>
          <w:color w:val="000000"/>
          <w:sz w:val="28"/>
        </w:rPr>
        <w:t>. Данный</w:t>
      </w:r>
      <w:r w:rsidRPr="003E23FE">
        <w:rPr>
          <w:rStyle w:val="FontStyle38"/>
          <w:color w:val="000000"/>
          <w:sz w:val="28"/>
        </w:rPr>
        <w:t xml:space="preserve"> вирус не так стабилен при </w:t>
      </w:r>
      <w:r w:rsidR="003E23FE" w:rsidRPr="003E23FE">
        <w:rPr>
          <w:rStyle w:val="FontStyle38"/>
          <w:color w:val="000000"/>
          <w:sz w:val="28"/>
        </w:rPr>
        <w:t>–</w:t>
      </w:r>
      <w:r w:rsidRPr="003E23FE">
        <w:rPr>
          <w:rStyle w:val="FontStyle38"/>
          <w:color w:val="000000"/>
          <w:sz w:val="28"/>
        </w:rPr>
        <w:t>70</w:t>
      </w:r>
      <w:r w:rsidR="003E23FE">
        <w:rPr>
          <w:rStyle w:val="FontStyle38"/>
          <w:color w:val="000000"/>
          <w:sz w:val="28"/>
        </w:rPr>
        <w:t>°С</w:t>
      </w:r>
      <w:r w:rsidRPr="003E23FE">
        <w:rPr>
          <w:rStyle w:val="FontStyle38"/>
          <w:color w:val="000000"/>
          <w:sz w:val="28"/>
        </w:rPr>
        <w:t xml:space="preserve">, как ВПГ. Поэтому его не следует подвергать частым замораживаниям и оттаиваниям. Оттаивание </w:t>
      </w:r>
      <w:r w:rsidRPr="003E23FE">
        <w:rPr>
          <w:rStyle w:val="FontStyle38"/>
          <w:color w:val="000000"/>
          <w:sz w:val="28"/>
          <w:lang w:val="en-US"/>
        </w:rPr>
        <w:t>CMV</w:t>
      </w:r>
      <w:r w:rsidRPr="003E23FE">
        <w:rPr>
          <w:rStyle w:val="FontStyle38"/>
          <w:color w:val="000000"/>
          <w:sz w:val="28"/>
        </w:rPr>
        <w:t>, как и ВПГ, следует проводить быстро в теплой воде.</w:t>
      </w:r>
    </w:p>
    <w:p w:rsidR="0096794E" w:rsidRPr="003E23FE" w:rsidRDefault="0096794E" w:rsidP="003E23FE">
      <w:pPr>
        <w:pStyle w:val="Style12"/>
        <w:widowControl/>
        <w:spacing w:line="360" w:lineRule="auto"/>
        <w:ind w:firstLine="709"/>
        <w:jc w:val="both"/>
        <w:rPr>
          <w:rStyle w:val="FontStyle38"/>
          <w:color w:val="000000"/>
          <w:sz w:val="28"/>
        </w:rPr>
      </w:pPr>
    </w:p>
    <w:p w:rsidR="00C7714E" w:rsidRPr="003E23FE" w:rsidRDefault="003670F2" w:rsidP="003E23FE">
      <w:pPr>
        <w:widowControl/>
        <w:spacing w:line="360" w:lineRule="auto"/>
        <w:ind w:firstLine="709"/>
        <w:jc w:val="both"/>
        <w:rPr>
          <w:rFonts w:ascii="Times New Roman" w:hAnsi="Times New Roman"/>
          <w:color w:val="000000"/>
          <w:sz w:val="28"/>
        </w:rPr>
      </w:pPr>
      <w:r>
        <w:rPr>
          <w:rFonts w:ascii="Times New Roman" w:hAnsi="Times New Roman"/>
          <w:color w:val="000000"/>
          <w:sz w:val="28"/>
        </w:rPr>
        <w:pict>
          <v:shape id="_x0000_i1031" type="#_x0000_t75" style="width:300.75pt;height:180pt">
            <v:imagedata r:id="rId12" o:title=""/>
          </v:shape>
        </w:pict>
      </w:r>
    </w:p>
    <w:p w:rsidR="0096794E" w:rsidRDefault="0096794E" w:rsidP="003E23FE">
      <w:pPr>
        <w:pStyle w:val="Style17"/>
        <w:widowControl/>
        <w:spacing w:line="360" w:lineRule="auto"/>
        <w:ind w:firstLine="709"/>
        <w:jc w:val="both"/>
        <w:rPr>
          <w:rStyle w:val="FontStyle41"/>
          <w:rFonts w:ascii="Times New Roman" w:hAnsi="Times New Roman" w:cs="Times New Roman"/>
          <w:b w:val="0"/>
          <w:color w:val="000000"/>
          <w:sz w:val="28"/>
        </w:rPr>
      </w:pPr>
    </w:p>
    <w:p w:rsidR="00C7714E" w:rsidRPr="0096794E" w:rsidRDefault="0096794E" w:rsidP="003E23FE">
      <w:pPr>
        <w:pStyle w:val="Style17"/>
        <w:widowControl/>
        <w:spacing w:line="360" w:lineRule="auto"/>
        <w:ind w:firstLine="709"/>
        <w:jc w:val="both"/>
        <w:rPr>
          <w:rStyle w:val="FontStyle41"/>
          <w:rFonts w:ascii="Times New Roman" w:hAnsi="Times New Roman" w:cs="Times New Roman"/>
          <w:color w:val="000000"/>
          <w:sz w:val="28"/>
        </w:rPr>
      </w:pPr>
      <w:r w:rsidRPr="0096794E">
        <w:rPr>
          <w:rStyle w:val="FontStyle41"/>
          <w:rFonts w:ascii="Times New Roman" w:hAnsi="Times New Roman" w:cs="Times New Roman"/>
          <w:color w:val="000000"/>
          <w:sz w:val="28"/>
        </w:rPr>
        <w:t>2</w:t>
      </w:r>
      <w:r w:rsidR="00C7714E" w:rsidRPr="0096794E">
        <w:rPr>
          <w:rStyle w:val="FontStyle41"/>
          <w:rFonts w:ascii="Times New Roman" w:hAnsi="Times New Roman" w:cs="Times New Roman"/>
          <w:color w:val="000000"/>
          <w:sz w:val="28"/>
        </w:rPr>
        <w:t>.2 Цикл размножения</w:t>
      </w:r>
    </w:p>
    <w:p w:rsidR="0096794E" w:rsidRDefault="0096794E" w:rsidP="003E23FE">
      <w:pPr>
        <w:pStyle w:val="Style4"/>
        <w:widowControl/>
        <w:spacing w:line="360" w:lineRule="auto"/>
        <w:ind w:firstLine="709"/>
        <w:jc w:val="both"/>
        <w:rPr>
          <w:rStyle w:val="FontStyle38"/>
          <w:color w:val="000000"/>
          <w:sz w:val="28"/>
        </w:rPr>
      </w:pPr>
    </w:p>
    <w:p w:rsidR="00C7714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 xml:space="preserve">Смит и Де Харвен сравнили кривые роста ВПГ и </w:t>
      </w:r>
      <w:r w:rsidRPr="003E23FE">
        <w:rPr>
          <w:rStyle w:val="FontStyle38"/>
          <w:color w:val="000000"/>
          <w:sz w:val="28"/>
          <w:lang w:val="en-US"/>
        </w:rPr>
        <w:t>CMV</w:t>
      </w:r>
      <w:r w:rsidRPr="003E23FE">
        <w:rPr>
          <w:rStyle w:val="FontStyle38"/>
          <w:color w:val="000000"/>
          <w:sz w:val="28"/>
        </w:rPr>
        <w:t xml:space="preserve"> и определили время наступления тех или иных фаз инфекции. Результаты этих исследований приведены на рис.</w:t>
      </w:r>
      <w:r w:rsidR="003E23FE" w:rsidRPr="003E23FE">
        <w:rPr>
          <w:rStyle w:val="FontStyle38"/>
          <w:color w:val="000000"/>
          <w:sz w:val="28"/>
        </w:rPr>
        <w:t> 8</w:t>
      </w:r>
      <w:r w:rsidRPr="003E23FE">
        <w:rPr>
          <w:rStyle w:val="FontStyle38"/>
          <w:color w:val="000000"/>
          <w:sz w:val="28"/>
        </w:rPr>
        <w:t xml:space="preserve"> и в табл. 2. Однако остается непонятным, насколько точно отражают данные кривые последовательность событий в зараженной клетке. Как уже отмечалось выше, цикл размножения </w:t>
      </w:r>
      <w:r w:rsidRPr="003E23FE">
        <w:rPr>
          <w:rStyle w:val="FontStyle38"/>
          <w:color w:val="000000"/>
          <w:sz w:val="28"/>
          <w:lang w:val="en-US"/>
        </w:rPr>
        <w:t>CMV</w:t>
      </w:r>
      <w:r w:rsidRPr="003E23FE">
        <w:rPr>
          <w:rStyle w:val="FontStyle38"/>
          <w:color w:val="000000"/>
          <w:sz w:val="28"/>
        </w:rPr>
        <w:t xml:space="preserve"> значительно длиннее, чем ВПГ.</w:t>
      </w:r>
    </w:p>
    <w:p w:rsidR="0096794E" w:rsidRPr="003E23FE" w:rsidRDefault="0096794E" w:rsidP="003E23FE">
      <w:pPr>
        <w:pStyle w:val="Style4"/>
        <w:widowControl/>
        <w:spacing w:line="360" w:lineRule="auto"/>
        <w:ind w:firstLine="709"/>
        <w:jc w:val="both"/>
        <w:rPr>
          <w:rStyle w:val="FontStyle38"/>
          <w:color w:val="000000"/>
          <w:sz w:val="28"/>
        </w:rPr>
      </w:pPr>
    </w:p>
    <w:p w:rsidR="00C7714E" w:rsidRPr="003E23FE" w:rsidRDefault="00C7714E" w:rsidP="003E23FE">
      <w:pPr>
        <w:pStyle w:val="Style13"/>
        <w:widowControl/>
        <w:spacing w:line="360" w:lineRule="auto"/>
        <w:ind w:firstLine="709"/>
        <w:jc w:val="both"/>
        <w:rPr>
          <w:rStyle w:val="FontStyle46"/>
          <w:b w:val="0"/>
          <w:color w:val="000000"/>
          <w:sz w:val="28"/>
        </w:rPr>
      </w:pPr>
      <w:r w:rsidRPr="003E23FE">
        <w:rPr>
          <w:rStyle w:val="FontStyle46"/>
          <w:b w:val="0"/>
          <w:color w:val="000000"/>
          <w:sz w:val="28"/>
        </w:rPr>
        <w:t xml:space="preserve">Таблица 2. Время наступления основных этапов инфекции </w:t>
      </w:r>
      <w:r w:rsidRPr="003E23FE">
        <w:rPr>
          <w:rStyle w:val="FontStyle46"/>
          <w:b w:val="0"/>
          <w:color w:val="000000"/>
          <w:sz w:val="28"/>
          <w:lang w:val="en-US"/>
        </w:rPr>
        <w:t>CMV</w:t>
      </w:r>
      <w:r w:rsidRPr="003E23FE">
        <w:rPr>
          <w:rStyle w:val="FontStyle46"/>
          <w:b w:val="0"/>
          <w:color w:val="000000"/>
          <w:sz w:val="28"/>
        </w:rPr>
        <w:t xml:space="preserve"> и ВПГ. Сравнительные данные, полученные при помощи электронной микроскопии</w:t>
      </w:r>
    </w:p>
    <w:tbl>
      <w:tblPr>
        <w:tblW w:w="9132" w:type="dxa"/>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88"/>
        <w:gridCol w:w="2283"/>
        <w:gridCol w:w="2261"/>
      </w:tblGrid>
      <w:tr w:rsidR="00C7714E" w:rsidRPr="00415500" w:rsidTr="00415500">
        <w:trPr>
          <w:cantSplit/>
          <w:trHeight w:val="221"/>
        </w:trPr>
        <w:tc>
          <w:tcPr>
            <w:tcW w:w="2512" w:type="pct"/>
            <w:shd w:val="clear" w:color="auto" w:fill="auto"/>
          </w:tcPr>
          <w:p w:rsidR="00C7714E" w:rsidRPr="00415500" w:rsidRDefault="00C7714E" w:rsidP="00415500">
            <w:pPr>
              <w:pStyle w:val="Style10"/>
              <w:widowControl/>
              <w:spacing w:line="360" w:lineRule="auto"/>
              <w:jc w:val="both"/>
              <w:rPr>
                <w:rStyle w:val="FontStyle53"/>
                <w:b w:val="0"/>
                <w:color w:val="000000"/>
                <w:sz w:val="20"/>
              </w:rPr>
            </w:pPr>
            <w:r w:rsidRPr="00415500">
              <w:rPr>
                <w:rStyle w:val="FontStyle53"/>
                <w:b w:val="0"/>
                <w:color w:val="000000"/>
                <w:sz w:val="20"/>
              </w:rPr>
              <w:t>Этапы</w:t>
            </w:r>
          </w:p>
        </w:tc>
        <w:tc>
          <w:tcPr>
            <w:tcW w:w="2488" w:type="pct"/>
            <w:gridSpan w:val="2"/>
            <w:shd w:val="clear" w:color="auto" w:fill="auto"/>
          </w:tcPr>
          <w:p w:rsidR="00C7714E" w:rsidRPr="00415500" w:rsidRDefault="00C7714E" w:rsidP="00415500">
            <w:pPr>
              <w:pStyle w:val="Style10"/>
              <w:widowControl/>
              <w:spacing w:line="360" w:lineRule="auto"/>
              <w:jc w:val="both"/>
              <w:rPr>
                <w:rStyle w:val="FontStyle53"/>
                <w:b w:val="0"/>
                <w:color w:val="000000"/>
                <w:sz w:val="20"/>
              </w:rPr>
            </w:pPr>
            <w:r w:rsidRPr="00415500">
              <w:rPr>
                <w:rStyle w:val="FontStyle53"/>
                <w:b w:val="0"/>
                <w:color w:val="000000"/>
                <w:sz w:val="20"/>
              </w:rPr>
              <w:t>Начало события</w:t>
            </w:r>
          </w:p>
        </w:tc>
      </w:tr>
      <w:tr w:rsidR="00C7714E" w:rsidRPr="00415500" w:rsidTr="00415500">
        <w:trPr>
          <w:cantSplit/>
          <w:trHeight w:val="350"/>
        </w:trPr>
        <w:tc>
          <w:tcPr>
            <w:tcW w:w="2512" w:type="pct"/>
            <w:shd w:val="clear" w:color="auto" w:fill="auto"/>
          </w:tcPr>
          <w:p w:rsidR="00C7714E" w:rsidRPr="00415500" w:rsidRDefault="00C7714E" w:rsidP="00415500">
            <w:pPr>
              <w:widowControl/>
              <w:spacing w:line="360" w:lineRule="auto"/>
              <w:jc w:val="both"/>
              <w:rPr>
                <w:rStyle w:val="FontStyle53"/>
                <w:b w:val="0"/>
                <w:color w:val="000000"/>
                <w:sz w:val="20"/>
              </w:rPr>
            </w:pPr>
          </w:p>
        </w:tc>
        <w:tc>
          <w:tcPr>
            <w:tcW w:w="1250" w:type="pct"/>
            <w:shd w:val="clear" w:color="auto" w:fill="auto"/>
          </w:tcPr>
          <w:p w:rsidR="00C7714E" w:rsidRPr="00415500" w:rsidRDefault="00C7714E" w:rsidP="00415500">
            <w:pPr>
              <w:pStyle w:val="Style10"/>
              <w:widowControl/>
              <w:spacing w:line="360" w:lineRule="auto"/>
              <w:jc w:val="both"/>
              <w:rPr>
                <w:rStyle w:val="FontStyle53"/>
                <w:b w:val="0"/>
                <w:color w:val="000000"/>
                <w:sz w:val="20"/>
                <w:lang w:eastAsia="en-US"/>
              </w:rPr>
            </w:pPr>
            <w:r w:rsidRPr="00415500">
              <w:rPr>
                <w:rStyle w:val="FontStyle53"/>
                <w:b w:val="0"/>
                <w:color w:val="000000"/>
                <w:sz w:val="20"/>
                <w:lang w:val="en-US" w:eastAsia="en-US"/>
              </w:rPr>
              <w:t>CMV</w:t>
            </w:r>
          </w:p>
        </w:tc>
        <w:tc>
          <w:tcPr>
            <w:tcW w:w="1238" w:type="pct"/>
            <w:shd w:val="clear" w:color="auto" w:fill="auto"/>
          </w:tcPr>
          <w:p w:rsidR="00C7714E" w:rsidRPr="00415500" w:rsidRDefault="00C7714E" w:rsidP="00415500">
            <w:pPr>
              <w:pStyle w:val="Style10"/>
              <w:widowControl/>
              <w:spacing w:line="360" w:lineRule="auto"/>
              <w:jc w:val="both"/>
              <w:rPr>
                <w:rStyle w:val="FontStyle53"/>
                <w:b w:val="0"/>
                <w:color w:val="000000"/>
                <w:sz w:val="20"/>
              </w:rPr>
            </w:pPr>
            <w:r w:rsidRPr="00415500">
              <w:rPr>
                <w:rStyle w:val="FontStyle53"/>
                <w:b w:val="0"/>
                <w:color w:val="000000"/>
                <w:sz w:val="20"/>
              </w:rPr>
              <w:t>ВПГ</w:t>
            </w:r>
          </w:p>
        </w:tc>
      </w:tr>
      <w:tr w:rsidR="00C7714E" w:rsidRPr="00415500" w:rsidTr="00415500">
        <w:trPr>
          <w:cantSplit/>
          <w:trHeight w:val="374"/>
        </w:trPr>
        <w:tc>
          <w:tcPr>
            <w:tcW w:w="2512"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Слияние клеток и округление</w:t>
            </w:r>
          </w:p>
        </w:tc>
        <w:tc>
          <w:tcPr>
            <w:tcW w:w="125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0,5</w:t>
            </w:r>
          </w:p>
        </w:tc>
        <w:tc>
          <w:tcPr>
            <w:tcW w:w="1238" w:type="pct"/>
            <w:shd w:val="clear" w:color="auto" w:fill="auto"/>
          </w:tcPr>
          <w:p w:rsidR="00C7714E" w:rsidRPr="00415500" w:rsidRDefault="00C7714E" w:rsidP="00415500">
            <w:pPr>
              <w:pStyle w:val="Style26"/>
              <w:widowControl/>
              <w:spacing w:line="360" w:lineRule="auto"/>
              <w:jc w:val="both"/>
              <w:rPr>
                <w:rStyle w:val="FontStyle46"/>
                <w:b w:val="0"/>
                <w:color w:val="000000"/>
                <w:sz w:val="20"/>
              </w:rPr>
            </w:pPr>
            <w:r w:rsidRPr="00415500">
              <w:rPr>
                <w:rStyle w:val="FontStyle46"/>
                <w:b w:val="0"/>
                <w:color w:val="000000"/>
                <w:sz w:val="20"/>
              </w:rPr>
              <w:t>6</w:t>
            </w:r>
          </w:p>
        </w:tc>
      </w:tr>
      <w:tr w:rsidR="00C7714E" w:rsidRPr="00415500" w:rsidTr="00415500">
        <w:trPr>
          <w:cantSplit/>
          <w:trHeight w:val="173"/>
        </w:trPr>
        <w:tc>
          <w:tcPr>
            <w:tcW w:w="2512"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Изменения аппарата Гольджи</w:t>
            </w:r>
          </w:p>
        </w:tc>
        <w:tc>
          <w:tcPr>
            <w:tcW w:w="125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w:t>
            </w:r>
          </w:p>
        </w:tc>
        <w:tc>
          <w:tcPr>
            <w:tcW w:w="123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8</w:t>
            </w:r>
          </w:p>
        </w:tc>
      </w:tr>
      <w:tr w:rsidR="00C7714E" w:rsidRPr="00415500" w:rsidTr="00415500">
        <w:trPr>
          <w:cantSplit/>
          <w:trHeight w:val="173"/>
        </w:trPr>
        <w:tc>
          <w:tcPr>
            <w:tcW w:w="2512"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Скрытый период</w:t>
            </w:r>
          </w:p>
        </w:tc>
        <w:tc>
          <w:tcPr>
            <w:tcW w:w="125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2</w:t>
            </w:r>
          </w:p>
        </w:tc>
        <w:tc>
          <w:tcPr>
            <w:tcW w:w="123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2</w:t>
            </w:r>
          </w:p>
        </w:tc>
      </w:tr>
      <w:tr w:rsidR="00C7714E" w:rsidRPr="00415500" w:rsidTr="00415500">
        <w:trPr>
          <w:cantSplit/>
          <w:trHeight w:val="341"/>
        </w:trPr>
        <w:tc>
          <w:tcPr>
            <w:tcW w:w="2512"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Появление большого количества гранул, напоминающих перихроматин</w:t>
            </w:r>
          </w:p>
        </w:tc>
        <w:tc>
          <w:tcPr>
            <w:tcW w:w="125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2</w:t>
            </w:r>
          </w:p>
        </w:tc>
        <w:tc>
          <w:tcPr>
            <w:tcW w:w="1238" w:type="pct"/>
            <w:shd w:val="clear" w:color="auto" w:fill="auto"/>
          </w:tcPr>
          <w:p w:rsidR="00C7714E" w:rsidRPr="00415500" w:rsidRDefault="00C7714E" w:rsidP="00415500">
            <w:pPr>
              <w:pStyle w:val="Style26"/>
              <w:widowControl/>
              <w:spacing w:line="360" w:lineRule="auto"/>
              <w:jc w:val="both"/>
              <w:rPr>
                <w:rStyle w:val="FontStyle46"/>
                <w:b w:val="0"/>
                <w:color w:val="000000"/>
                <w:sz w:val="20"/>
              </w:rPr>
            </w:pPr>
            <w:r w:rsidRPr="00415500">
              <w:rPr>
                <w:rStyle w:val="FontStyle46"/>
                <w:b w:val="0"/>
                <w:color w:val="000000"/>
                <w:sz w:val="20"/>
              </w:rPr>
              <w:t>3</w:t>
            </w:r>
          </w:p>
        </w:tc>
      </w:tr>
      <w:tr w:rsidR="00C7714E" w:rsidRPr="00415500" w:rsidTr="00415500">
        <w:trPr>
          <w:cantSplit/>
          <w:trHeight w:val="182"/>
        </w:trPr>
        <w:tc>
          <w:tcPr>
            <w:tcW w:w="2512"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Конденсация хроматина</w:t>
            </w:r>
          </w:p>
        </w:tc>
        <w:tc>
          <w:tcPr>
            <w:tcW w:w="125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Не наблюдается</w:t>
            </w:r>
          </w:p>
        </w:tc>
        <w:tc>
          <w:tcPr>
            <w:tcW w:w="1238" w:type="pct"/>
            <w:shd w:val="clear" w:color="auto" w:fill="auto"/>
          </w:tcPr>
          <w:p w:rsidR="00C7714E" w:rsidRPr="00415500" w:rsidRDefault="00C7714E" w:rsidP="00415500">
            <w:pPr>
              <w:pStyle w:val="Style7"/>
              <w:widowControl/>
              <w:spacing w:line="360" w:lineRule="auto"/>
              <w:jc w:val="both"/>
              <w:rPr>
                <w:rStyle w:val="FontStyle41"/>
                <w:rFonts w:ascii="Times New Roman" w:hAnsi="Times New Roman" w:cs="Times New Roman"/>
                <w:b w:val="0"/>
                <w:color w:val="000000"/>
                <w:sz w:val="20"/>
              </w:rPr>
            </w:pPr>
            <w:r w:rsidRPr="00415500">
              <w:rPr>
                <w:rStyle w:val="FontStyle41"/>
                <w:rFonts w:ascii="Times New Roman" w:hAnsi="Times New Roman" w:cs="Times New Roman"/>
                <w:b w:val="0"/>
                <w:color w:val="000000"/>
                <w:sz w:val="20"/>
              </w:rPr>
              <w:t>3</w:t>
            </w:r>
          </w:p>
        </w:tc>
      </w:tr>
      <w:tr w:rsidR="00C7714E" w:rsidRPr="00415500" w:rsidTr="00415500">
        <w:trPr>
          <w:cantSplit/>
          <w:trHeight w:val="163"/>
        </w:trPr>
        <w:tc>
          <w:tcPr>
            <w:tcW w:w="2512"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 xml:space="preserve">Сборка </w:t>
            </w:r>
            <w:r w:rsidRPr="00415500">
              <w:rPr>
                <w:rStyle w:val="FontStyle53"/>
                <w:b w:val="0"/>
                <w:color w:val="000000"/>
                <w:sz w:val="20"/>
              </w:rPr>
              <w:t xml:space="preserve">в </w:t>
            </w:r>
            <w:r w:rsidRPr="00415500">
              <w:rPr>
                <w:rStyle w:val="FontStyle47"/>
                <w:b w:val="0"/>
                <w:color w:val="000000"/>
                <w:sz w:val="20"/>
              </w:rPr>
              <w:t>ядрах первых капсидов</w:t>
            </w:r>
          </w:p>
        </w:tc>
        <w:tc>
          <w:tcPr>
            <w:tcW w:w="125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3</w:t>
            </w:r>
          </w:p>
        </w:tc>
        <w:tc>
          <w:tcPr>
            <w:tcW w:w="123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4</w:t>
            </w:r>
          </w:p>
        </w:tc>
      </w:tr>
      <w:tr w:rsidR="00C7714E" w:rsidRPr="00415500" w:rsidTr="00415500">
        <w:trPr>
          <w:cantSplit/>
          <w:trHeight w:val="182"/>
        </w:trPr>
        <w:tc>
          <w:tcPr>
            <w:tcW w:w="2512"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Появление первых капсидов, имею-</w:t>
            </w:r>
          </w:p>
        </w:tc>
        <w:tc>
          <w:tcPr>
            <w:tcW w:w="125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3,5</w:t>
            </w:r>
          </w:p>
        </w:tc>
        <w:tc>
          <w:tcPr>
            <w:tcW w:w="123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5</w:t>
            </w:r>
          </w:p>
        </w:tc>
      </w:tr>
      <w:tr w:rsidR="00C7714E" w:rsidRPr="00415500" w:rsidTr="00415500">
        <w:trPr>
          <w:cantSplit/>
          <w:trHeight w:val="158"/>
        </w:trPr>
        <w:tc>
          <w:tcPr>
            <w:tcW w:w="2512"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щих плотную сердцевину</w:t>
            </w:r>
          </w:p>
        </w:tc>
        <w:tc>
          <w:tcPr>
            <w:tcW w:w="1250" w:type="pct"/>
            <w:shd w:val="clear" w:color="auto" w:fill="auto"/>
          </w:tcPr>
          <w:p w:rsidR="00C7714E" w:rsidRPr="00415500" w:rsidRDefault="00C7714E" w:rsidP="00415500">
            <w:pPr>
              <w:pStyle w:val="Style1"/>
              <w:widowControl/>
              <w:spacing w:line="360" w:lineRule="auto"/>
              <w:jc w:val="both"/>
              <w:rPr>
                <w:rFonts w:ascii="Times New Roman" w:hAnsi="Times New Roman"/>
                <w:color w:val="000000"/>
                <w:sz w:val="20"/>
              </w:rPr>
            </w:pPr>
          </w:p>
        </w:tc>
        <w:tc>
          <w:tcPr>
            <w:tcW w:w="1238" w:type="pct"/>
            <w:shd w:val="clear" w:color="auto" w:fill="auto"/>
          </w:tcPr>
          <w:p w:rsidR="00C7714E" w:rsidRPr="00415500" w:rsidRDefault="00C7714E" w:rsidP="00415500">
            <w:pPr>
              <w:pStyle w:val="Style1"/>
              <w:widowControl/>
              <w:spacing w:line="360" w:lineRule="auto"/>
              <w:jc w:val="both"/>
              <w:rPr>
                <w:rFonts w:ascii="Times New Roman" w:hAnsi="Times New Roman"/>
                <w:color w:val="000000"/>
                <w:sz w:val="20"/>
              </w:rPr>
            </w:pPr>
          </w:p>
        </w:tc>
      </w:tr>
      <w:tr w:rsidR="00C7714E" w:rsidRPr="00415500" w:rsidTr="00415500">
        <w:trPr>
          <w:cantSplit/>
          <w:trHeight w:val="173"/>
        </w:trPr>
        <w:tc>
          <w:tcPr>
            <w:tcW w:w="2512" w:type="pct"/>
            <w:shd w:val="clear" w:color="auto" w:fill="auto"/>
          </w:tcPr>
          <w:p w:rsidR="00C7714E" w:rsidRPr="00415500" w:rsidRDefault="003E23FE" w:rsidP="00415500">
            <w:pPr>
              <w:pStyle w:val="Style28"/>
              <w:widowControl/>
              <w:spacing w:line="360" w:lineRule="auto"/>
              <w:jc w:val="both"/>
              <w:rPr>
                <w:rStyle w:val="FontStyle47"/>
                <w:b w:val="0"/>
                <w:color w:val="000000"/>
                <w:sz w:val="20"/>
              </w:rPr>
            </w:pPr>
            <w:r w:rsidRPr="00415500">
              <w:rPr>
                <w:rStyle w:val="FontStyle47"/>
                <w:b w:val="0"/>
                <w:color w:val="000000"/>
                <w:sz w:val="20"/>
              </w:rPr>
              <w:t>"</w:t>
            </w:r>
            <w:r w:rsidR="00C7714E" w:rsidRPr="00415500">
              <w:rPr>
                <w:rStyle w:val="FontStyle47"/>
                <w:b w:val="0"/>
                <w:color w:val="000000"/>
                <w:sz w:val="20"/>
              </w:rPr>
              <w:t>Одевание</w:t>
            </w:r>
            <w:r w:rsidRPr="00415500">
              <w:rPr>
                <w:rStyle w:val="FontStyle47"/>
                <w:b w:val="0"/>
                <w:color w:val="000000"/>
                <w:sz w:val="20"/>
              </w:rPr>
              <w:t>"</w:t>
            </w:r>
            <w:r w:rsidR="00C7714E" w:rsidRPr="00415500">
              <w:rPr>
                <w:rStyle w:val="FontStyle47"/>
                <w:b w:val="0"/>
                <w:color w:val="000000"/>
                <w:sz w:val="20"/>
              </w:rPr>
              <w:t xml:space="preserve"> ядерной мембраной</w:t>
            </w:r>
          </w:p>
        </w:tc>
        <w:tc>
          <w:tcPr>
            <w:tcW w:w="125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3,5</w:t>
            </w:r>
          </w:p>
        </w:tc>
        <w:tc>
          <w:tcPr>
            <w:tcW w:w="123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6</w:t>
            </w:r>
          </w:p>
        </w:tc>
      </w:tr>
      <w:tr w:rsidR="00C7714E" w:rsidRPr="00415500" w:rsidTr="00415500">
        <w:trPr>
          <w:cantSplit/>
          <w:trHeight w:val="173"/>
        </w:trPr>
        <w:tc>
          <w:tcPr>
            <w:tcW w:w="2512"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 xml:space="preserve">Появление </w:t>
            </w:r>
            <w:r w:rsidR="003E23FE" w:rsidRPr="00415500">
              <w:rPr>
                <w:rStyle w:val="FontStyle47"/>
                <w:b w:val="0"/>
                <w:color w:val="000000"/>
                <w:sz w:val="20"/>
              </w:rPr>
              <w:t>"</w:t>
            </w:r>
            <w:r w:rsidRPr="00415500">
              <w:rPr>
                <w:rStyle w:val="FontStyle47"/>
                <w:b w:val="0"/>
                <w:color w:val="000000"/>
                <w:sz w:val="20"/>
              </w:rPr>
              <w:t>голых</w:t>
            </w:r>
            <w:r w:rsidR="003E23FE" w:rsidRPr="00415500">
              <w:rPr>
                <w:rStyle w:val="FontStyle47"/>
                <w:b w:val="0"/>
                <w:color w:val="000000"/>
                <w:sz w:val="20"/>
              </w:rPr>
              <w:t>"</w:t>
            </w:r>
            <w:r w:rsidRPr="00415500">
              <w:rPr>
                <w:rStyle w:val="FontStyle47"/>
                <w:b w:val="0"/>
                <w:color w:val="000000"/>
                <w:sz w:val="20"/>
              </w:rPr>
              <w:t xml:space="preserve"> капсидов </w:t>
            </w:r>
            <w:r w:rsidRPr="00415500">
              <w:rPr>
                <w:rStyle w:val="FontStyle53"/>
                <w:b w:val="0"/>
                <w:color w:val="000000"/>
                <w:sz w:val="20"/>
              </w:rPr>
              <w:t xml:space="preserve">в </w:t>
            </w:r>
            <w:r w:rsidRPr="00415500">
              <w:rPr>
                <w:rStyle w:val="FontStyle47"/>
                <w:b w:val="0"/>
                <w:color w:val="000000"/>
                <w:sz w:val="20"/>
              </w:rPr>
              <w:t>цито-</w:t>
            </w:r>
          </w:p>
        </w:tc>
        <w:tc>
          <w:tcPr>
            <w:tcW w:w="125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4</w:t>
            </w:r>
          </w:p>
        </w:tc>
        <w:tc>
          <w:tcPr>
            <w:tcW w:w="123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6</w:t>
            </w:r>
          </w:p>
        </w:tc>
      </w:tr>
      <w:tr w:rsidR="00C7714E" w:rsidRPr="00415500" w:rsidTr="00415500">
        <w:trPr>
          <w:cantSplit/>
          <w:trHeight w:val="154"/>
        </w:trPr>
        <w:tc>
          <w:tcPr>
            <w:tcW w:w="2512"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плазме</w:t>
            </w:r>
          </w:p>
        </w:tc>
        <w:tc>
          <w:tcPr>
            <w:tcW w:w="1250" w:type="pct"/>
            <w:shd w:val="clear" w:color="auto" w:fill="auto"/>
          </w:tcPr>
          <w:p w:rsidR="00C7714E" w:rsidRPr="00415500" w:rsidRDefault="00C7714E" w:rsidP="00415500">
            <w:pPr>
              <w:pStyle w:val="Style1"/>
              <w:widowControl/>
              <w:spacing w:line="360" w:lineRule="auto"/>
              <w:jc w:val="both"/>
              <w:rPr>
                <w:rFonts w:ascii="Times New Roman" w:hAnsi="Times New Roman"/>
                <w:color w:val="000000"/>
                <w:sz w:val="20"/>
              </w:rPr>
            </w:pPr>
          </w:p>
        </w:tc>
        <w:tc>
          <w:tcPr>
            <w:tcW w:w="1238" w:type="pct"/>
            <w:shd w:val="clear" w:color="auto" w:fill="auto"/>
          </w:tcPr>
          <w:p w:rsidR="00C7714E" w:rsidRPr="00415500" w:rsidRDefault="00C7714E" w:rsidP="00415500">
            <w:pPr>
              <w:pStyle w:val="Style1"/>
              <w:widowControl/>
              <w:spacing w:line="360" w:lineRule="auto"/>
              <w:jc w:val="both"/>
              <w:rPr>
                <w:rFonts w:ascii="Times New Roman" w:hAnsi="Times New Roman"/>
                <w:color w:val="000000"/>
                <w:sz w:val="20"/>
              </w:rPr>
            </w:pPr>
          </w:p>
        </w:tc>
      </w:tr>
      <w:tr w:rsidR="00C7714E" w:rsidRPr="00415500" w:rsidTr="00415500">
        <w:trPr>
          <w:cantSplit/>
          <w:trHeight w:val="355"/>
        </w:trPr>
        <w:tc>
          <w:tcPr>
            <w:tcW w:w="2512"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Появление плотных цитоплазматиче-ских агрегатов</w:t>
            </w:r>
          </w:p>
        </w:tc>
        <w:tc>
          <w:tcPr>
            <w:tcW w:w="125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4</w:t>
            </w:r>
          </w:p>
        </w:tc>
        <w:tc>
          <w:tcPr>
            <w:tcW w:w="123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Не наблюдается</w:t>
            </w:r>
          </w:p>
        </w:tc>
      </w:tr>
      <w:tr w:rsidR="00C7714E" w:rsidRPr="00415500" w:rsidTr="00415500">
        <w:trPr>
          <w:cantSplit/>
          <w:trHeight w:val="331"/>
        </w:trPr>
        <w:tc>
          <w:tcPr>
            <w:tcW w:w="2512"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Первые высвободившиеся из клетки частицы</w:t>
            </w:r>
          </w:p>
        </w:tc>
        <w:tc>
          <w:tcPr>
            <w:tcW w:w="125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4</w:t>
            </w:r>
          </w:p>
        </w:tc>
        <w:tc>
          <w:tcPr>
            <w:tcW w:w="123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8</w:t>
            </w:r>
          </w:p>
        </w:tc>
      </w:tr>
      <w:tr w:rsidR="00C7714E" w:rsidRPr="00415500" w:rsidTr="00415500">
        <w:trPr>
          <w:cantSplit/>
          <w:trHeight w:val="178"/>
        </w:trPr>
        <w:tc>
          <w:tcPr>
            <w:tcW w:w="2512"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Удвоение ядерной мембраны</w:t>
            </w:r>
          </w:p>
        </w:tc>
        <w:tc>
          <w:tcPr>
            <w:tcW w:w="125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4</w:t>
            </w:r>
          </w:p>
        </w:tc>
        <w:tc>
          <w:tcPr>
            <w:tcW w:w="123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8</w:t>
            </w:r>
          </w:p>
        </w:tc>
      </w:tr>
      <w:tr w:rsidR="00C7714E" w:rsidRPr="00415500" w:rsidTr="00415500">
        <w:trPr>
          <w:cantSplit/>
          <w:trHeight w:val="346"/>
        </w:trPr>
        <w:tc>
          <w:tcPr>
            <w:tcW w:w="2512" w:type="pct"/>
            <w:shd w:val="clear" w:color="auto" w:fill="auto"/>
          </w:tcPr>
          <w:p w:rsidR="00C7714E" w:rsidRPr="00415500" w:rsidRDefault="003E23FE" w:rsidP="00415500">
            <w:pPr>
              <w:pStyle w:val="Style28"/>
              <w:widowControl/>
              <w:spacing w:line="360" w:lineRule="auto"/>
              <w:jc w:val="both"/>
              <w:rPr>
                <w:rStyle w:val="FontStyle47"/>
                <w:b w:val="0"/>
                <w:color w:val="000000"/>
                <w:sz w:val="20"/>
              </w:rPr>
            </w:pPr>
            <w:r w:rsidRPr="00415500">
              <w:rPr>
                <w:rStyle w:val="FontStyle47"/>
                <w:b w:val="0"/>
                <w:color w:val="000000"/>
                <w:sz w:val="20"/>
              </w:rPr>
              <w:t>"</w:t>
            </w:r>
            <w:r w:rsidR="00C7714E" w:rsidRPr="00415500">
              <w:rPr>
                <w:rStyle w:val="FontStyle47"/>
                <w:b w:val="0"/>
                <w:color w:val="000000"/>
                <w:sz w:val="20"/>
              </w:rPr>
              <w:t>Одевание</w:t>
            </w:r>
            <w:r w:rsidRPr="00415500">
              <w:rPr>
                <w:rStyle w:val="FontStyle47"/>
                <w:b w:val="0"/>
                <w:color w:val="000000"/>
                <w:sz w:val="20"/>
              </w:rPr>
              <w:t>"</w:t>
            </w:r>
            <w:r w:rsidR="00C7714E" w:rsidRPr="00415500">
              <w:rPr>
                <w:rStyle w:val="FontStyle47"/>
                <w:b w:val="0"/>
                <w:color w:val="000000"/>
                <w:sz w:val="20"/>
              </w:rPr>
              <w:t xml:space="preserve"> цитоплазматической мембраной</w:t>
            </w:r>
          </w:p>
        </w:tc>
        <w:tc>
          <w:tcPr>
            <w:tcW w:w="125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4</w:t>
            </w:r>
          </w:p>
        </w:tc>
        <w:tc>
          <w:tcPr>
            <w:tcW w:w="123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8</w:t>
            </w:r>
          </w:p>
        </w:tc>
      </w:tr>
      <w:tr w:rsidR="00C7714E" w:rsidRPr="00415500" w:rsidTr="00415500">
        <w:trPr>
          <w:cantSplit/>
          <w:trHeight w:val="274"/>
        </w:trPr>
        <w:tc>
          <w:tcPr>
            <w:tcW w:w="2512"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Лизис клетки</w:t>
            </w:r>
          </w:p>
        </w:tc>
        <w:tc>
          <w:tcPr>
            <w:tcW w:w="125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7</w:t>
            </w:r>
            <w:r w:rsidR="003E23FE" w:rsidRPr="00415500">
              <w:rPr>
                <w:rStyle w:val="FontStyle47"/>
                <w:b w:val="0"/>
                <w:color w:val="000000"/>
                <w:sz w:val="20"/>
              </w:rPr>
              <w:t>–</w:t>
            </w:r>
            <w:r w:rsidRPr="00415500">
              <w:rPr>
                <w:rStyle w:val="FontStyle47"/>
                <w:b w:val="0"/>
                <w:color w:val="000000"/>
                <w:sz w:val="20"/>
              </w:rPr>
              <w:t>8</w:t>
            </w:r>
          </w:p>
        </w:tc>
        <w:tc>
          <w:tcPr>
            <w:tcW w:w="123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24</w:t>
            </w:r>
            <w:r w:rsidR="003E23FE" w:rsidRPr="00415500">
              <w:rPr>
                <w:rStyle w:val="FontStyle47"/>
                <w:b w:val="0"/>
                <w:color w:val="000000"/>
                <w:sz w:val="20"/>
              </w:rPr>
              <w:t>–</w:t>
            </w:r>
            <w:r w:rsidRPr="00415500">
              <w:rPr>
                <w:rStyle w:val="FontStyle47"/>
                <w:b w:val="0"/>
                <w:color w:val="000000"/>
                <w:sz w:val="20"/>
              </w:rPr>
              <w:t>48</w:t>
            </w:r>
          </w:p>
        </w:tc>
      </w:tr>
    </w:tbl>
    <w:p w:rsidR="0096794E" w:rsidRDefault="0096794E" w:rsidP="003E23FE">
      <w:pPr>
        <w:pStyle w:val="Style17"/>
        <w:widowControl/>
        <w:spacing w:line="360" w:lineRule="auto"/>
        <w:ind w:firstLine="709"/>
        <w:jc w:val="both"/>
        <w:rPr>
          <w:rStyle w:val="FontStyle41"/>
          <w:rFonts w:ascii="Times New Roman" w:hAnsi="Times New Roman" w:cs="Times New Roman"/>
          <w:b w:val="0"/>
          <w:color w:val="000000"/>
          <w:sz w:val="28"/>
        </w:rPr>
      </w:pPr>
    </w:p>
    <w:p w:rsidR="00C7714E" w:rsidRPr="0096794E" w:rsidRDefault="0096794E" w:rsidP="003E23FE">
      <w:pPr>
        <w:pStyle w:val="Style17"/>
        <w:widowControl/>
        <w:spacing w:line="360" w:lineRule="auto"/>
        <w:ind w:firstLine="709"/>
        <w:jc w:val="both"/>
        <w:rPr>
          <w:rStyle w:val="FontStyle41"/>
          <w:rFonts w:ascii="Times New Roman" w:hAnsi="Times New Roman" w:cs="Times New Roman"/>
          <w:color w:val="000000"/>
          <w:sz w:val="28"/>
        </w:rPr>
      </w:pPr>
      <w:r w:rsidRPr="0096794E">
        <w:rPr>
          <w:rStyle w:val="FontStyle41"/>
          <w:rFonts w:ascii="Times New Roman" w:hAnsi="Times New Roman" w:cs="Times New Roman"/>
          <w:color w:val="000000"/>
          <w:sz w:val="28"/>
        </w:rPr>
        <w:t>2</w:t>
      </w:r>
      <w:r w:rsidR="00C7714E" w:rsidRPr="0096794E">
        <w:rPr>
          <w:rStyle w:val="FontStyle41"/>
          <w:rFonts w:ascii="Times New Roman" w:hAnsi="Times New Roman" w:cs="Times New Roman"/>
          <w:color w:val="000000"/>
          <w:sz w:val="28"/>
        </w:rPr>
        <w:t>.3 Идентификация вируса</w:t>
      </w:r>
    </w:p>
    <w:p w:rsidR="0096794E" w:rsidRDefault="0096794E" w:rsidP="003E23FE">
      <w:pPr>
        <w:pStyle w:val="Style4"/>
        <w:widowControl/>
        <w:spacing w:line="360" w:lineRule="auto"/>
        <w:ind w:firstLine="709"/>
        <w:jc w:val="both"/>
        <w:rPr>
          <w:rStyle w:val="FontStyle38"/>
          <w:color w:val="000000"/>
          <w:sz w:val="28"/>
        </w:rPr>
      </w:pP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 xml:space="preserve">Множество попыток было предпринято для разработки </w:t>
      </w:r>
      <w:r w:rsidRPr="003E23FE">
        <w:rPr>
          <w:rStyle w:val="FontStyle48"/>
          <w:b w:val="0"/>
          <w:color w:val="000000"/>
          <w:sz w:val="28"/>
        </w:rPr>
        <w:t>удоб</w:t>
      </w:r>
      <w:r w:rsidRPr="003E23FE">
        <w:rPr>
          <w:rStyle w:val="FontStyle38"/>
          <w:color w:val="000000"/>
          <w:sz w:val="28"/>
        </w:rPr>
        <w:t xml:space="preserve">ных методов титрования медленно растущих вирусов. В большинстве лабораторий остановились на методе определения </w:t>
      </w:r>
      <w:r w:rsidRPr="003E23FE">
        <w:rPr>
          <w:rStyle w:val="FontStyle48"/>
          <w:b w:val="0"/>
          <w:color w:val="000000"/>
          <w:sz w:val="28"/>
        </w:rPr>
        <w:t>ко</w:t>
      </w:r>
      <w:r w:rsidRPr="003E23FE">
        <w:rPr>
          <w:rStyle w:val="FontStyle38"/>
          <w:color w:val="000000"/>
          <w:sz w:val="28"/>
        </w:rPr>
        <w:t xml:space="preserve">нечной точки </w:t>
      </w:r>
      <w:r w:rsidRPr="003E23FE">
        <w:rPr>
          <w:rStyle w:val="FontStyle38"/>
          <w:color w:val="000000"/>
          <w:sz w:val="28"/>
          <w:lang w:val="en-US"/>
        </w:rPr>
        <w:t>TCID</w:t>
      </w:r>
      <w:r w:rsidRPr="003E23FE">
        <w:rPr>
          <w:rStyle w:val="FontStyle38"/>
          <w:color w:val="000000"/>
          <w:sz w:val="28"/>
          <w:vertAlign w:val="subscript"/>
        </w:rPr>
        <w:t>50</w:t>
      </w:r>
      <w:r w:rsidRPr="003E23FE">
        <w:rPr>
          <w:rStyle w:val="FontStyle38"/>
          <w:color w:val="000000"/>
          <w:sz w:val="28"/>
        </w:rPr>
        <w:t xml:space="preserve">. Сложность данной проблемы заключается </w:t>
      </w:r>
      <w:r w:rsidRPr="003E23FE">
        <w:rPr>
          <w:rStyle w:val="FontStyle41"/>
          <w:rFonts w:ascii="Times New Roman" w:hAnsi="Times New Roman" w:cs="Times New Roman"/>
          <w:b w:val="0"/>
          <w:color w:val="000000"/>
          <w:sz w:val="28"/>
        </w:rPr>
        <w:t xml:space="preserve">в </w:t>
      </w:r>
      <w:r w:rsidRPr="003E23FE">
        <w:rPr>
          <w:rStyle w:val="FontStyle38"/>
          <w:color w:val="000000"/>
          <w:sz w:val="28"/>
        </w:rPr>
        <w:t xml:space="preserve">сохранении клеточного монослоя в течение времени, необходимого для формирования бляшек. В нашей лаборатории </w:t>
      </w:r>
      <w:r w:rsidRPr="003E23FE">
        <w:rPr>
          <w:rStyle w:val="FontStyle48"/>
          <w:b w:val="0"/>
          <w:color w:val="000000"/>
          <w:sz w:val="28"/>
        </w:rPr>
        <w:t>ис</w:t>
      </w:r>
      <w:r w:rsidRPr="003E23FE">
        <w:rPr>
          <w:rStyle w:val="FontStyle38"/>
          <w:color w:val="000000"/>
          <w:sz w:val="28"/>
        </w:rPr>
        <w:t xml:space="preserve">пользуют следующую модификацию метода бляшек, </w:t>
      </w:r>
      <w:r w:rsidRPr="003E23FE">
        <w:rPr>
          <w:rStyle w:val="FontStyle48"/>
          <w:b w:val="0"/>
          <w:color w:val="000000"/>
          <w:sz w:val="28"/>
        </w:rPr>
        <w:t>рекомен</w:t>
      </w:r>
      <w:r w:rsidRPr="003E23FE">
        <w:rPr>
          <w:rStyle w:val="FontStyle38"/>
          <w:color w:val="000000"/>
          <w:sz w:val="28"/>
        </w:rPr>
        <w:t>дованную Вентвесом и Френчем:</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 xml:space="preserve">1. Клетки линии </w:t>
      </w:r>
      <w:r w:rsidRPr="003E23FE">
        <w:rPr>
          <w:rStyle w:val="FontStyle38"/>
          <w:color w:val="000000"/>
          <w:sz w:val="28"/>
          <w:lang w:val="en-US"/>
        </w:rPr>
        <w:t>MRC</w:t>
      </w:r>
      <w:r w:rsidR="003E23FE" w:rsidRPr="003E23FE">
        <w:rPr>
          <w:rStyle w:val="FontStyle38"/>
          <w:color w:val="000000"/>
          <w:sz w:val="28"/>
        </w:rPr>
        <w:t>-5</w:t>
      </w:r>
      <w:r w:rsidRPr="003E23FE">
        <w:rPr>
          <w:rStyle w:val="FontStyle38"/>
          <w:color w:val="000000"/>
          <w:sz w:val="28"/>
        </w:rPr>
        <w:t xml:space="preserve"> высевают в 24</w:t>
      </w:r>
      <w:r w:rsidR="003E23FE" w:rsidRPr="003E23FE">
        <w:rPr>
          <w:rStyle w:val="FontStyle38"/>
          <w:color w:val="000000"/>
          <w:sz w:val="28"/>
        </w:rPr>
        <w:t>-л</w:t>
      </w:r>
      <w:r w:rsidRPr="003E23FE">
        <w:rPr>
          <w:rStyle w:val="FontStyle38"/>
          <w:color w:val="000000"/>
          <w:sz w:val="28"/>
        </w:rPr>
        <w:t xml:space="preserve">уночные </w:t>
      </w:r>
      <w:r w:rsidRPr="003E23FE">
        <w:rPr>
          <w:rStyle w:val="FontStyle48"/>
          <w:b w:val="0"/>
          <w:color w:val="000000"/>
          <w:sz w:val="28"/>
        </w:rPr>
        <w:t xml:space="preserve">планшеты </w:t>
      </w:r>
      <w:r w:rsidRPr="003E23FE">
        <w:rPr>
          <w:rStyle w:val="FontStyle38"/>
          <w:color w:val="000000"/>
          <w:sz w:val="28"/>
        </w:rPr>
        <w:t>или в чашки Петри диаметром 30</w:t>
      </w:r>
      <w:r w:rsidR="003E23FE" w:rsidRPr="003E23FE">
        <w:rPr>
          <w:rStyle w:val="FontStyle38"/>
          <w:color w:val="000000"/>
          <w:sz w:val="28"/>
        </w:rPr>
        <w:t> мм</w:t>
      </w:r>
      <w:r w:rsidRPr="003E23FE">
        <w:rPr>
          <w:rStyle w:val="FontStyle38"/>
          <w:color w:val="000000"/>
          <w:sz w:val="28"/>
        </w:rPr>
        <w:t xml:space="preserve"> для культивирования клеток. Культуры, достигшие состояния монослоя, </w:t>
      </w:r>
      <w:r w:rsidRPr="003E23FE">
        <w:rPr>
          <w:rStyle w:val="FontStyle48"/>
          <w:b w:val="0"/>
          <w:color w:val="000000"/>
          <w:sz w:val="28"/>
        </w:rPr>
        <w:t xml:space="preserve">инфицируют </w:t>
      </w:r>
      <w:r w:rsidRPr="003E23FE">
        <w:rPr>
          <w:rStyle w:val="FontStyle38"/>
          <w:color w:val="000000"/>
          <w:sz w:val="28"/>
        </w:rPr>
        <w:t>вирусом, разведенным в 200 мкл культуральной среды.</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 xml:space="preserve">2. По истечении первого часа адсорбции среду </w:t>
      </w:r>
      <w:r w:rsidRPr="003E23FE">
        <w:rPr>
          <w:rStyle w:val="FontStyle48"/>
          <w:b w:val="0"/>
          <w:color w:val="000000"/>
          <w:sz w:val="28"/>
        </w:rPr>
        <w:t xml:space="preserve">заменяют </w:t>
      </w:r>
      <w:r w:rsidRPr="003E23FE">
        <w:rPr>
          <w:rStyle w:val="FontStyle38"/>
          <w:color w:val="000000"/>
          <w:sz w:val="28"/>
        </w:rPr>
        <w:t xml:space="preserve">на </w:t>
      </w:r>
      <w:r w:rsidR="003E23FE" w:rsidRPr="003E23FE">
        <w:rPr>
          <w:rStyle w:val="FontStyle38"/>
          <w:color w:val="000000"/>
          <w:sz w:val="28"/>
        </w:rPr>
        <w:t>1%</w:t>
      </w:r>
      <w:r w:rsidRPr="003E23FE">
        <w:rPr>
          <w:rStyle w:val="FontStyle38"/>
          <w:color w:val="000000"/>
          <w:sz w:val="28"/>
        </w:rPr>
        <w:t xml:space="preserve">-ную агарозу, приготовленную на культуральной </w:t>
      </w:r>
      <w:r w:rsidRPr="003E23FE">
        <w:rPr>
          <w:rStyle w:val="FontStyle48"/>
          <w:b w:val="0"/>
          <w:color w:val="000000"/>
          <w:sz w:val="28"/>
        </w:rPr>
        <w:t xml:space="preserve">среде с </w:t>
      </w:r>
      <w:r w:rsidR="003E23FE" w:rsidRPr="003E23FE">
        <w:rPr>
          <w:rStyle w:val="FontStyle38"/>
          <w:color w:val="000000"/>
          <w:sz w:val="28"/>
        </w:rPr>
        <w:t>2%</w:t>
      </w:r>
      <w:r w:rsidRPr="003E23FE">
        <w:rPr>
          <w:rStyle w:val="FontStyle38"/>
          <w:color w:val="000000"/>
          <w:sz w:val="28"/>
        </w:rPr>
        <w:t xml:space="preserve"> ЭТС. Клетки инкубируют при 37</w:t>
      </w:r>
      <w:r w:rsidR="003E23FE">
        <w:rPr>
          <w:rStyle w:val="FontStyle38"/>
          <w:color w:val="000000"/>
          <w:sz w:val="28"/>
        </w:rPr>
        <w:t>°С</w:t>
      </w:r>
      <w:r w:rsidRPr="003E23FE">
        <w:rPr>
          <w:rStyle w:val="FontStyle38"/>
          <w:color w:val="000000"/>
          <w:sz w:val="28"/>
        </w:rPr>
        <w:t>.</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 xml:space="preserve">3. Через неделю еще раз добавляют необходимое </w:t>
      </w:r>
      <w:r w:rsidRPr="003E23FE">
        <w:rPr>
          <w:rStyle w:val="FontStyle48"/>
          <w:b w:val="0"/>
          <w:color w:val="000000"/>
          <w:sz w:val="28"/>
        </w:rPr>
        <w:t xml:space="preserve">количество </w:t>
      </w:r>
      <w:r w:rsidRPr="003E23FE">
        <w:rPr>
          <w:rStyle w:val="FontStyle38"/>
          <w:color w:val="000000"/>
          <w:sz w:val="28"/>
        </w:rPr>
        <w:t xml:space="preserve">агарозы и продолжают </w:t>
      </w:r>
      <w:r w:rsidRPr="003E23FE">
        <w:rPr>
          <w:rStyle w:val="FontStyle48"/>
          <w:b w:val="0"/>
          <w:color w:val="000000"/>
          <w:sz w:val="28"/>
        </w:rPr>
        <w:t xml:space="preserve">инкубацию </w:t>
      </w:r>
      <w:r w:rsidRPr="003E23FE">
        <w:rPr>
          <w:rStyle w:val="FontStyle38"/>
          <w:color w:val="000000"/>
          <w:sz w:val="28"/>
        </w:rPr>
        <w:t>при 37</w:t>
      </w:r>
      <w:r w:rsidR="003E23FE">
        <w:rPr>
          <w:rStyle w:val="FontStyle38"/>
          <w:color w:val="000000"/>
          <w:sz w:val="28"/>
        </w:rPr>
        <w:t>°С</w:t>
      </w:r>
      <w:r w:rsidRPr="003E23FE">
        <w:rPr>
          <w:rStyle w:val="FontStyle38"/>
          <w:color w:val="000000"/>
          <w:sz w:val="28"/>
        </w:rPr>
        <w:t>.</w:t>
      </w: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4. Через 2</w:t>
      </w:r>
      <w:r w:rsidR="003E23FE" w:rsidRPr="003E23FE">
        <w:rPr>
          <w:rStyle w:val="FontStyle49"/>
          <w:rFonts w:ascii="Times New Roman" w:hAnsi="Times New Roman" w:cs="Times New Roman"/>
          <w:color w:val="000000"/>
          <w:sz w:val="28"/>
        </w:rPr>
        <w:t>–</w:t>
      </w:r>
      <w:r w:rsidRPr="003E23FE">
        <w:rPr>
          <w:rStyle w:val="FontStyle38"/>
          <w:color w:val="000000"/>
          <w:sz w:val="28"/>
        </w:rPr>
        <w:t xml:space="preserve">3 нед с момента заражения под микроскопом удается обнаружить небольшие очаги инфицированных клеток. Незадолго до того, как разрушится монослой неинфицированных клеток, культуры фиксируют в забуференном формалине, осторожно удаляют агарозу и окрашивают </w:t>
      </w:r>
      <w:r w:rsidR="003E23FE" w:rsidRPr="003E23FE">
        <w:rPr>
          <w:rStyle w:val="FontStyle38"/>
          <w:color w:val="000000"/>
          <w:sz w:val="28"/>
        </w:rPr>
        <w:t>1%</w:t>
      </w:r>
      <w:r w:rsidRPr="003E23FE">
        <w:rPr>
          <w:rStyle w:val="FontStyle38"/>
          <w:color w:val="000000"/>
          <w:sz w:val="28"/>
        </w:rPr>
        <w:t xml:space="preserve">-ным генцианвиолетом. Небольшие очаги инфекции можно подсчитать под стереомикроскопом. Вместо генцианвиолета культуры можно окрашивать </w:t>
      </w:r>
      <w:r w:rsidR="003E23FE" w:rsidRPr="003E23FE">
        <w:rPr>
          <w:rStyle w:val="FontStyle38"/>
          <w:color w:val="000000"/>
          <w:sz w:val="28"/>
        </w:rPr>
        <w:t>1%</w:t>
      </w:r>
      <w:r w:rsidRPr="003E23FE">
        <w:rPr>
          <w:rStyle w:val="FontStyle38"/>
          <w:color w:val="000000"/>
          <w:sz w:val="28"/>
        </w:rPr>
        <w:t xml:space="preserve">-ным нейтральным красным. Кроме того, нам удалось получить бляшки </w:t>
      </w:r>
      <w:r w:rsidRPr="003E23FE">
        <w:rPr>
          <w:rStyle w:val="FontStyle38"/>
          <w:color w:val="000000"/>
          <w:sz w:val="28"/>
          <w:lang w:val="en-US"/>
        </w:rPr>
        <w:t>CMV</w:t>
      </w:r>
      <w:r w:rsidRPr="003E23FE">
        <w:rPr>
          <w:rStyle w:val="FontStyle38"/>
          <w:color w:val="000000"/>
          <w:sz w:val="28"/>
        </w:rPr>
        <w:t>, используя КМЦ вместо агарозы.</w:t>
      </w:r>
    </w:p>
    <w:p w:rsidR="0096794E" w:rsidRDefault="0096794E" w:rsidP="003E23FE">
      <w:pPr>
        <w:pStyle w:val="Style17"/>
        <w:widowControl/>
        <w:spacing w:line="360" w:lineRule="auto"/>
        <w:ind w:firstLine="709"/>
        <w:jc w:val="both"/>
        <w:rPr>
          <w:rStyle w:val="FontStyle41"/>
          <w:rFonts w:ascii="Times New Roman" w:hAnsi="Times New Roman" w:cs="Times New Roman"/>
          <w:b w:val="0"/>
          <w:color w:val="000000"/>
          <w:sz w:val="28"/>
        </w:rPr>
      </w:pPr>
    </w:p>
    <w:p w:rsidR="00C7714E" w:rsidRPr="0096794E" w:rsidRDefault="0096794E" w:rsidP="003E23FE">
      <w:pPr>
        <w:pStyle w:val="Style17"/>
        <w:widowControl/>
        <w:spacing w:line="360" w:lineRule="auto"/>
        <w:ind w:firstLine="709"/>
        <w:jc w:val="both"/>
        <w:rPr>
          <w:rStyle w:val="FontStyle41"/>
          <w:rFonts w:ascii="Times New Roman" w:hAnsi="Times New Roman" w:cs="Times New Roman"/>
          <w:color w:val="000000"/>
          <w:sz w:val="28"/>
        </w:rPr>
      </w:pPr>
      <w:r w:rsidRPr="0096794E">
        <w:rPr>
          <w:rStyle w:val="FontStyle41"/>
          <w:rFonts w:ascii="Times New Roman" w:hAnsi="Times New Roman" w:cs="Times New Roman"/>
          <w:color w:val="000000"/>
          <w:sz w:val="28"/>
        </w:rPr>
        <w:t>2</w:t>
      </w:r>
      <w:r w:rsidR="00C7714E" w:rsidRPr="0096794E">
        <w:rPr>
          <w:rStyle w:val="FontStyle41"/>
          <w:rFonts w:ascii="Times New Roman" w:hAnsi="Times New Roman" w:cs="Times New Roman"/>
          <w:color w:val="000000"/>
          <w:sz w:val="28"/>
        </w:rPr>
        <w:t>.4 Метод черных бляшек</w:t>
      </w:r>
    </w:p>
    <w:p w:rsidR="0096794E" w:rsidRDefault="0096794E" w:rsidP="003E23FE">
      <w:pPr>
        <w:pStyle w:val="Style4"/>
        <w:widowControl/>
        <w:spacing w:line="360" w:lineRule="auto"/>
        <w:ind w:firstLine="709"/>
        <w:jc w:val="both"/>
        <w:rPr>
          <w:rStyle w:val="FontStyle38"/>
          <w:color w:val="000000"/>
          <w:sz w:val="28"/>
        </w:rPr>
      </w:pP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 xml:space="preserve">Этот метод может быть использован для идентификации любых вирусов. Однако особенно удобен он оказался для </w:t>
      </w:r>
      <w:r w:rsidRPr="003E23FE">
        <w:rPr>
          <w:rStyle w:val="FontStyle38"/>
          <w:color w:val="000000"/>
          <w:sz w:val="28"/>
          <w:lang w:val="en-US"/>
        </w:rPr>
        <w:t>CMV</w:t>
      </w:r>
      <w:r w:rsidRPr="003E23FE">
        <w:rPr>
          <w:rStyle w:val="FontStyle38"/>
          <w:color w:val="000000"/>
          <w:sz w:val="28"/>
        </w:rPr>
        <w:t>, образующего бляшки малого размера.</w:t>
      </w:r>
    </w:p>
    <w:p w:rsidR="00C7714E" w:rsidRPr="003E23FE" w:rsidRDefault="00C7714E" w:rsidP="003E23FE">
      <w:pPr>
        <w:pStyle w:val="Style12"/>
        <w:widowControl/>
        <w:spacing w:line="360" w:lineRule="auto"/>
        <w:ind w:firstLine="709"/>
        <w:jc w:val="both"/>
        <w:rPr>
          <w:rStyle w:val="FontStyle48"/>
          <w:b w:val="0"/>
          <w:color w:val="000000"/>
          <w:sz w:val="28"/>
        </w:rPr>
      </w:pPr>
      <w:r w:rsidRPr="003E23FE">
        <w:rPr>
          <w:rStyle w:val="FontStyle38"/>
          <w:color w:val="000000"/>
          <w:sz w:val="28"/>
        </w:rPr>
        <w:t xml:space="preserve">1. Культуры, достигшие монослоя, инфицируют обычным </w:t>
      </w:r>
      <w:r w:rsidRPr="003E23FE">
        <w:rPr>
          <w:rStyle w:val="FontStyle48"/>
          <w:b w:val="0"/>
          <w:color w:val="000000"/>
          <w:sz w:val="28"/>
        </w:rPr>
        <w:t>способом.</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2. Через 6</w:t>
      </w:r>
      <w:r w:rsidR="003E23FE" w:rsidRPr="003E23FE">
        <w:rPr>
          <w:rStyle w:val="FontStyle50"/>
          <w:rFonts w:ascii="Times New Roman" w:hAnsi="Times New Roman" w:cs="Times New Roman"/>
          <w:color w:val="000000"/>
          <w:sz w:val="28"/>
        </w:rPr>
        <w:t>–</w:t>
      </w:r>
      <w:r w:rsidRPr="003E23FE">
        <w:rPr>
          <w:rStyle w:val="FontStyle38"/>
          <w:color w:val="000000"/>
          <w:sz w:val="28"/>
        </w:rPr>
        <w:t xml:space="preserve">7 дней после заражения удаляют КМЦ и клетки трижды промывают </w:t>
      </w:r>
      <w:r w:rsidRPr="003E23FE">
        <w:rPr>
          <w:rStyle w:val="FontStyle38"/>
          <w:color w:val="000000"/>
          <w:sz w:val="28"/>
          <w:lang w:val="en-US"/>
        </w:rPr>
        <w:t>PBS</w:t>
      </w:r>
      <w:r w:rsidRPr="003E23FE">
        <w:rPr>
          <w:rStyle w:val="FontStyle38"/>
          <w:color w:val="000000"/>
          <w:sz w:val="28"/>
        </w:rPr>
        <w:t>. Затем в течение 5</w:t>
      </w:r>
      <w:r w:rsidR="003E23FE" w:rsidRPr="003E23FE">
        <w:rPr>
          <w:rStyle w:val="FontStyle38"/>
          <w:color w:val="000000"/>
          <w:sz w:val="28"/>
        </w:rPr>
        <w:t> мин</w:t>
      </w:r>
      <w:r w:rsidRPr="003E23FE">
        <w:rPr>
          <w:rStyle w:val="FontStyle38"/>
          <w:color w:val="000000"/>
          <w:sz w:val="28"/>
        </w:rPr>
        <w:t xml:space="preserve"> клетки фиксируют 0,2</w:t>
      </w:r>
      <w:r w:rsidR="003E23FE" w:rsidRPr="003E23FE">
        <w:rPr>
          <w:rStyle w:val="FontStyle38"/>
          <w:color w:val="000000"/>
          <w:sz w:val="28"/>
        </w:rPr>
        <w:t>5%</w:t>
      </w:r>
      <w:r w:rsidRPr="003E23FE">
        <w:rPr>
          <w:rStyle w:val="FontStyle38"/>
          <w:color w:val="000000"/>
          <w:sz w:val="28"/>
        </w:rPr>
        <w:t xml:space="preserve">-ным раствором глутарового альдегида в </w:t>
      </w:r>
      <w:r w:rsidRPr="003E23FE">
        <w:rPr>
          <w:rStyle w:val="FontStyle38"/>
          <w:color w:val="000000"/>
          <w:sz w:val="28"/>
          <w:lang w:val="en-US"/>
        </w:rPr>
        <w:t>PBS</w:t>
      </w:r>
      <w:r w:rsidRPr="003E23FE">
        <w:rPr>
          <w:rStyle w:val="FontStyle38"/>
          <w:color w:val="000000"/>
          <w:sz w:val="28"/>
        </w:rPr>
        <w:t>.</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 xml:space="preserve">3. Отмыв фиксатор с помощью </w:t>
      </w:r>
      <w:r w:rsidRPr="003E23FE">
        <w:rPr>
          <w:rStyle w:val="FontStyle38"/>
          <w:color w:val="000000"/>
          <w:sz w:val="28"/>
          <w:lang w:val="en-US"/>
        </w:rPr>
        <w:t>PBS</w:t>
      </w:r>
      <w:r w:rsidRPr="003E23FE">
        <w:rPr>
          <w:rStyle w:val="FontStyle38"/>
          <w:color w:val="000000"/>
          <w:sz w:val="28"/>
        </w:rPr>
        <w:t xml:space="preserve">, добавляют соответственно разведенную антисыворотку или моноклональные антитела против </w:t>
      </w:r>
      <w:r w:rsidRPr="003E23FE">
        <w:rPr>
          <w:rStyle w:val="FontStyle38"/>
          <w:color w:val="000000"/>
          <w:sz w:val="28"/>
          <w:lang w:val="en-US"/>
        </w:rPr>
        <w:t>CMV</w:t>
      </w:r>
      <w:r w:rsidRPr="003E23FE">
        <w:rPr>
          <w:rStyle w:val="FontStyle38"/>
          <w:color w:val="000000"/>
          <w:sz w:val="28"/>
        </w:rPr>
        <w:t>. Клетки оставляют при комнатной температуре на 2</w:t>
      </w:r>
      <w:r w:rsidR="003E23FE" w:rsidRPr="003E23FE">
        <w:rPr>
          <w:rStyle w:val="FontStyle38"/>
          <w:color w:val="000000"/>
          <w:sz w:val="28"/>
        </w:rPr>
        <w:t> ч</w:t>
      </w:r>
      <w:r w:rsidRPr="003E23FE">
        <w:rPr>
          <w:rStyle w:val="FontStyle38"/>
          <w:color w:val="000000"/>
          <w:sz w:val="28"/>
        </w:rPr>
        <w:t>.</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 xml:space="preserve">4. Клетки отмывают от антител </w:t>
      </w:r>
      <w:r w:rsidRPr="003E23FE">
        <w:rPr>
          <w:rStyle w:val="FontStyle38"/>
          <w:color w:val="000000"/>
          <w:sz w:val="28"/>
          <w:lang w:val="en-US"/>
        </w:rPr>
        <w:t>PBS</w:t>
      </w:r>
      <w:r w:rsidRPr="003E23FE">
        <w:rPr>
          <w:rStyle w:val="FontStyle38"/>
          <w:color w:val="000000"/>
          <w:sz w:val="28"/>
        </w:rPr>
        <w:t xml:space="preserve"> и инкубируют 3</w:t>
      </w:r>
      <w:r w:rsidR="003E23FE" w:rsidRPr="003E23FE">
        <w:rPr>
          <w:rStyle w:val="FontStyle38"/>
          <w:color w:val="000000"/>
          <w:sz w:val="28"/>
        </w:rPr>
        <w:t> ч</w:t>
      </w:r>
      <w:r w:rsidRPr="003E23FE">
        <w:rPr>
          <w:rStyle w:val="FontStyle38"/>
          <w:color w:val="000000"/>
          <w:sz w:val="28"/>
        </w:rPr>
        <w:t xml:space="preserve"> при комнатной температуре со вторыми, обычно конъюгированными с пероксидазой хрена антителами против первых антител.</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 xml:space="preserve">5. После трехкратной промывки в </w:t>
      </w:r>
      <w:r w:rsidRPr="003E23FE">
        <w:rPr>
          <w:rStyle w:val="FontStyle38"/>
          <w:color w:val="000000"/>
          <w:sz w:val="28"/>
          <w:lang w:val="en-US"/>
        </w:rPr>
        <w:t>PBS</w:t>
      </w:r>
      <w:r w:rsidRPr="003E23FE">
        <w:rPr>
          <w:rStyle w:val="FontStyle38"/>
          <w:color w:val="000000"/>
          <w:sz w:val="28"/>
        </w:rPr>
        <w:t xml:space="preserve"> в каждую культуру добавляют субстрат </w:t>
      </w:r>
      <w:r w:rsidRPr="003E23FE">
        <w:rPr>
          <w:rStyle w:val="FontStyle38"/>
          <w:color w:val="000000"/>
          <w:sz w:val="28"/>
          <w:lang w:val="en-US"/>
        </w:rPr>
        <w:t>Hanker</w:t>
      </w:r>
      <w:r w:rsidRPr="003E23FE">
        <w:rPr>
          <w:rStyle w:val="FontStyle38"/>
          <w:color w:val="000000"/>
          <w:sz w:val="28"/>
        </w:rPr>
        <w:t>-</w:t>
      </w:r>
      <w:r w:rsidRPr="003E23FE">
        <w:rPr>
          <w:rStyle w:val="FontStyle38"/>
          <w:color w:val="000000"/>
          <w:sz w:val="28"/>
          <w:lang w:val="en-US"/>
        </w:rPr>
        <w:t>Yates</w:t>
      </w:r>
      <w:r w:rsidRPr="003E23FE">
        <w:rPr>
          <w:rStyle w:val="FontStyle38"/>
          <w:color w:val="000000"/>
          <w:sz w:val="28"/>
        </w:rPr>
        <w:t xml:space="preserve">, 50 мл 0,1 </w:t>
      </w:r>
      <w:r w:rsidRPr="003E23FE">
        <w:rPr>
          <w:rStyle w:val="FontStyle38"/>
          <w:color w:val="000000"/>
          <w:sz w:val="28"/>
          <w:lang w:val="en-US"/>
        </w:rPr>
        <w:t>M</w:t>
      </w:r>
      <w:r w:rsidRPr="003E23FE">
        <w:rPr>
          <w:rStyle w:val="FontStyle38"/>
          <w:color w:val="000000"/>
          <w:sz w:val="28"/>
        </w:rPr>
        <w:t xml:space="preserve"> трис-</w:t>
      </w:r>
      <w:r w:rsidRPr="003E23FE">
        <w:rPr>
          <w:rStyle w:val="FontStyle38"/>
          <w:color w:val="000000"/>
          <w:sz w:val="28"/>
          <w:lang w:val="en-US"/>
        </w:rPr>
        <w:t>HCl</w:t>
      </w:r>
      <w:r w:rsidRPr="003E23FE">
        <w:rPr>
          <w:rStyle w:val="FontStyle38"/>
          <w:color w:val="000000"/>
          <w:sz w:val="28"/>
        </w:rPr>
        <w:t xml:space="preserve">, </w:t>
      </w:r>
      <w:r w:rsidRPr="003E23FE">
        <w:rPr>
          <w:rStyle w:val="FontStyle38"/>
          <w:color w:val="000000"/>
          <w:sz w:val="28"/>
          <w:lang w:val="en-US"/>
        </w:rPr>
        <w:t>pH</w:t>
      </w:r>
      <w:r w:rsidRPr="003E23FE">
        <w:rPr>
          <w:rStyle w:val="FontStyle38"/>
          <w:color w:val="000000"/>
          <w:sz w:val="28"/>
        </w:rPr>
        <w:t xml:space="preserve"> 7,5, и 0,5 мл </w:t>
      </w:r>
      <w:r w:rsidR="003E23FE" w:rsidRPr="003E23FE">
        <w:rPr>
          <w:rStyle w:val="FontStyle38"/>
          <w:color w:val="000000"/>
          <w:sz w:val="28"/>
        </w:rPr>
        <w:t>1%</w:t>
      </w:r>
      <w:r w:rsidRPr="003E23FE">
        <w:rPr>
          <w:rStyle w:val="FontStyle38"/>
          <w:color w:val="000000"/>
          <w:sz w:val="28"/>
        </w:rPr>
        <w:t xml:space="preserve">-ной </w:t>
      </w:r>
      <w:r w:rsidRPr="003E23FE">
        <w:rPr>
          <w:rStyle w:val="FontStyle38"/>
          <w:color w:val="000000"/>
          <w:sz w:val="28"/>
          <w:lang w:val="en-US"/>
        </w:rPr>
        <w:t>H</w:t>
      </w:r>
      <w:r w:rsidRPr="003E23FE">
        <w:rPr>
          <w:rStyle w:val="FontStyle38"/>
          <w:color w:val="000000"/>
          <w:sz w:val="28"/>
          <w:vertAlign w:val="subscript"/>
        </w:rPr>
        <w:t>2</w:t>
      </w:r>
      <w:r w:rsidRPr="003E23FE">
        <w:rPr>
          <w:rStyle w:val="FontStyle38"/>
          <w:color w:val="000000"/>
          <w:sz w:val="28"/>
        </w:rPr>
        <w:t>0</w:t>
      </w:r>
      <w:r w:rsidRPr="003E23FE">
        <w:rPr>
          <w:rStyle w:val="FontStyle38"/>
          <w:color w:val="000000"/>
          <w:sz w:val="28"/>
          <w:vertAlign w:val="subscript"/>
        </w:rPr>
        <w:t>2</w:t>
      </w:r>
      <w:r w:rsidRPr="003E23FE">
        <w:rPr>
          <w:rStyle w:val="FontStyle38"/>
          <w:color w:val="000000"/>
          <w:sz w:val="28"/>
        </w:rPr>
        <w:t>). Окраска проявляется в течение 5</w:t>
      </w:r>
      <w:r w:rsidR="003E23FE" w:rsidRPr="003E23FE">
        <w:rPr>
          <w:rStyle w:val="FontStyle38"/>
          <w:color w:val="000000"/>
          <w:sz w:val="28"/>
        </w:rPr>
        <w:t>–</w:t>
      </w:r>
      <w:r w:rsidRPr="003E23FE">
        <w:rPr>
          <w:rStyle w:val="FontStyle38"/>
          <w:color w:val="000000"/>
          <w:sz w:val="28"/>
        </w:rPr>
        <w:t>30</w:t>
      </w:r>
      <w:r w:rsidR="003E23FE" w:rsidRPr="003E23FE">
        <w:rPr>
          <w:rStyle w:val="FontStyle38"/>
          <w:color w:val="000000"/>
          <w:sz w:val="28"/>
        </w:rPr>
        <w:t> мин</w:t>
      </w:r>
      <w:r w:rsidRPr="003E23FE">
        <w:rPr>
          <w:rStyle w:val="FontStyle38"/>
          <w:color w:val="000000"/>
          <w:sz w:val="28"/>
        </w:rPr>
        <w:t>.</w:t>
      </w:r>
    </w:p>
    <w:p w:rsidR="00C7714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6. Чашки промывают дистиллированной водой, переворачивают и дают им высохнуть в темноте. Темноокрашенные бляшки вируса идентифицируют и подсчитывают.</w:t>
      </w:r>
    </w:p>
    <w:p w:rsidR="0096794E" w:rsidRPr="003E23FE" w:rsidRDefault="0096794E" w:rsidP="003E23FE">
      <w:pPr>
        <w:pStyle w:val="Style12"/>
        <w:widowControl/>
        <w:spacing w:line="360" w:lineRule="auto"/>
        <w:ind w:firstLine="709"/>
        <w:jc w:val="both"/>
        <w:rPr>
          <w:rStyle w:val="FontStyle38"/>
          <w:color w:val="000000"/>
          <w:sz w:val="28"/>
        </w:rPr>
      </w:pPr>
    </w:p>
    <w:p w:rsidR="00C7714E" w:rsidRPr="0096794E" w:rsidRDefault="0096794E" w:rsidP="003E23FE">
      <w:pPr>
        <w:pStyle w:val="Style17"/>
        <w:widowControl/>
        <w:spacing w:line="360" w:lineRule="auto"/>
        <w:ind w:firstLine="709"/>
        <w:jc w:val="both"/>
        <w:rPr>
          <w:rStyle w:val="FontStyle38"/>
          <w:color w:val="000000"/>
          <w:sz w:val="28"/>
        </w:rPr>
      </w:pPr>
      <w:r w:rsidRPr="0096794E">
        <w:rPr>
          <w:rStyle w:val="FontStyle41"/>
          <w:rFonts w:ascii="Times New Roman" w:hAnsi="Times New Roman" w:cs="Times New Roman"/>
          <w:color w:val="000000"/>
          <w:sz w:val="28"/>
        </w:rPr>
        <w:t>2</w:t>
      </w:r>
      <w:r w:rsidR="00C7714E" w:rsidRPr="0096794E">
        <w:rPr>
          <w:rStyle w:val="FontStyle41"/>
          <w:rFonts w:ascii="Times New Roman" w:hAnsi="Times New Roman" w:cs="Times New Roman"/>
          <w:color w:val="000000"/>
          <w:sz w:val="28"/>
        </w:rPr>
        <w:t xml:space="preserve">.5 Культивирование и очистка </w:t>
      </w:r>
      <w:r w:rsidR="00C7714E" w:rsidRPr="0096794E">
        <w:rPr>
          <w:rStyle w:val="FontStyle38"/>
          <w:b/>
          <w:color w:val="000000"/>
          <w:sz w:val="28"/>
          <w:lang w:val="en-US"/>
        </w:rPr>
        <w:t>CMV</w:t>
      </w:r>
    </w:p>
    <w:p w:rsidR="0096794E" w:rsidRDefault="0096794E" w:rsidP="003E23FE">
      <w:pPr>
        <w:pStyle w:val="Style12"/>
        <w:widowControl/>
        <w:spacing w:line="360" w:lineRule="auto"/>
        <w:ind w:firstLine="709"/>
        <w:jc w:val="both"/>
        <w:rPr>
          <w:rStyle w:val="FontStyle38"/>
          <w:color w:val="000000"/>
          <w:sz w:val="28"/>
        </w:rPr>
      </w:pP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1. Не дожидаясь образования плотного монослоя, культуры заражают вирусом.</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 xml:space="preserve">2. По окончании адсорбции культуральную среду заменяют свежей, содержащей </w:t>
      </w:r>
      <w:r w:rsidR="003E23FE" w:rsidRPr="003E23FE">
        <w:rPr>
          <w:rStyle w:val="FontStyle38"/>
          <w:color w:val="000000"/>
          <w:sz w:val="28"/>
        </w:rPr>
        <w:t>2%</w:t>
      </w:r>
      <w:r w:rsidRPr="003E23FE">
        <w:rPr>
          <w:rStyle w:val="FontStyle38"/>
          <w:color w:val="000000"/>
          <w:sz w:val="28"/>
        </w:rPr>
        <w:t xml:space="preserve"> ЭТС. Инфицированные клетки культивируют при 37</w:t>
      </w:r>
      <w:r w:rsidR="003E23FE">
        <w:rPr>
          <w:rStyle w:val="FontStyle38"/>
          <w:color w:val="000000"/>
          <w:sz w:val="28"/>
        </w:rPr>
        <w:t>°С</w:t>
      </w:r>
      <w:r w:rsidRPr="003E23FE">
        <w:rPr>
          <w:rStyle w:val="FontStyle38"/>
          <w:color w:val="000000"/>
          <w:sz w:val="28"/>
        </w:rPr>
        <w:t>.</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3. При необходимости через 48</w:t>
      </w:r>
      <w:r w:rsidR="003E23FE" w:rsidRPr="003E23FE">
        <w:rPr>
          <w:rStyle w:val="FontStyle38"/>
          <w:color w:val="000000"/>
          <w:sz w:val="28"/>
        </w:rPr>
        <w:t> ч</w:t>
      </w:r>
      <w:r w:rsidRPr="003E23FE">
        <w:rPr>
          <w:rStyle w:val="FontStyle38"/>
          <w:color w:val="000000"/>
          <w:sz w:val="28"/>
        </w:rPr>
        <w:t xml:space="preserve"> после заражения культуральную среду заменяют средой, содержащей радиоактивную метку. Например, средой с </w:t>
      </w:r>
      <w:r w:rsidR="003E23FE" w:rsidRPr="003E23FE">
        <w:rPr>
          <w:rStyle w:val="FontStyle38"/>
          <w:color w:val="000000"/>
          <w:sz w:val="28"/>
        </w:rPr>
        <w:t>2%</w:t>
      </w:r>
      <w:r w:rsidRPr="003E23FE">
        <w:rPr>
          <w:rStyle w:val="FontStyle38"/>
          <w:color w:val="000000"/>
          <w:sz w:val="28"/>
        </w:rPr>
        <w:t xml:space="preserve"> ЭТС и 1 мкКи/мл </w:t>
      </w:r>
      <w:r w:rsidR="003E23FE" w:rsidRPr="003E23FE">
        <w:rPr>
          <w:rStyle w:val="FontStyle38"/>
          <w:color w:val="000000"/>
          <w:sz w:val="28"/>
        </w:rPr>
        <w:t>– м</w:t>
      </w:r>
      <w:r w:rsidRPr="003E23FE">
        <w:rPr>
          <w:rStyle w:val="FontStyle38"/>
          <w:color w:val="000000"/>
          <w:sz w:val="28"/>
        </w:rPr>
        <w:t xml:space="preserve">етионина или же средой с </w:t>
      </w:r>
      <w:r w:rsidR="003E23FE" w:rsidRPr="003E23FE">
        <w:rPr>
          <w:rStyle w:val="FontStyle38"/>
          <w:color w:val="000000"/>
          <w:sz w:val="28"/>
        </w:rPr>
        <w:t>2%</w:t>
      </w:r>
      <w:r w:rsidRPr="003E23FE">
        <w:rPr>
          <w:rStyle w:val="FontStyle38"/>
          <w:color w:val="000000"/>
          <w:sz w:val="28"/>
        </w:rPr>
        <w:t xml:space="preserve"> ЭТС и 2 мкКи/мл </w:t>
      </w:r>
      <w:r w:rsidR="003E23FE" w:rsidRPr="003E23FE">
        <w:rPr>
          <w:rStyle w:val="FontStyle38"/>
          <w:color w:val="000000"/>
          <w:sz w:val="28"/>
        </w:rPr>
        <w:t>– а</w:t>
      </w:r>
      <w:r w:rsidRPr="003E23FE">
        <w:rPr>
          <w:rStyle w:val="FontStyle38"/>
          <w:color w:val="000000"/>
          <w:sz w:val="28"/>
        </w:rPr>
        <w:t>минокислот.</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4. Первые признаки ЦПД проявляются через 3 дня после инфекции. Затем ЦПД становится более явным, и на 7</w:t>
      </w:r>
      <w:r w:rsidR="003E23FE" w:rsidRPr="003E23FE">
        <w:rPr>
          <w:rStyle w:val="FontStyle38"/>
          <w:color w:val="000000"/>
          <w:sz w:val="28"/>
        </w:rPr>
        <w:t>–</w:t>
      </w:r>
      <w:r w:rsidRPr="003E23FE">
        <w:rPr>
          <w:rStyle w:val="FontStyle38"/>
          <w:color w:val="000000"/>
          <w:sz w:val="28"/>
        </w:rPr>
        <w:t>10 день после инфекции клетки открепляются от субстрата. Вирус следует собирать именно на этой стадии. Для получения нуклеокапсидов клетки собирают несколько раньше.</w:t>
      </w: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 xml:space="preserve">Обычно для иммунологических исследований или иммунизации животных мы выделяем </w:t>
      </w:r>
      <w:r w:rsidRPr="003E23FE">
        <w:rPr>
          <w:rStyle w:val="FontStyle38"/>
          <w:color w:val="000000"/>
          <w:sz w:val="28"/>
          <w:lang w:val="en-US"/>
        </w:rPr>
        <w:t>CMV</w:t>
      </w:r>
      <w:r w:rsidRPr="003E23FE">
        <w:rPr>
          <w:rStyle w:val="FontStyle38"/>
          <w:color w:val="000000"/>
          <w:sz w:val="28"/>
        </w:rPr>
        <w:t xml:space="preserve"> из культуральной среды, как описано выше для ВПГ. Однако для анализа спектров вирусных белков </w:t>
      </w:r>
      <w:r w:rsidR="003E23FE" w:rsidRPr="003E23FE">
        <w:rPr>
          <w:rStyle w:val="FontStyle38"/>
          <w:color w:val="000000"/>
          <w:sz w:val="28"/>
        </w:rPr>
        <w:t>и т.д.</w:t>
      </w:r>
      <w:r w:rsidRPr="003E23FE">
        <w:rPr>
          <w:rStyle w:val="FontStyle38"/>
          <w:color w:val="000000"/>
          <w:sz w:val="28"/>
        </w:rPr>
        <w:t xml:space="preserve"> специалисты рекомендуют использовать метод доктора </w:t>
      </w:r>
      <w:r w:rsidR="003E23FE" w:rsidRPr="003E23FE">
        <w:rPr>
          <w:rStyle w:val="FontStyle38"/>
          <w:color w:val="000000"/>
          <w:sz w:val="28"/>
        </w:rPr>
        <w:t>В. Гибсона</w:t>
      </w:r>
      <w:r w:rsidRPr="003E23FE">
        <w:rPr>
          <w:rStyle w:val="FontStyle38"/>
          <w:color w:val="000000"/>
          <w:sz w:val="28"/>
        </w:rPr>
        <w:t xml:space="preserve">, который приводится ниже. Исходным материалом для получения вирусных препаратов максимальной инфекционности и наибольшей чистоты должна быть культуральная среда. Для сохранения высокой инфекционности препарата и целостности вирусных частиц следует избегать осаждения вируса. Впервые центрифугирование в отрицательном градиенте вязкости и положительном градиенте плотности, предложенное Барзилаи и др. для выделения </w:t>
      </w:r>
      <w:r w:rsidRPr="003E23FE">
        <w:rPr>
          <w:rStyle w:val="FontStyle38"/>
          <w:color w:val="000000"/>
          <w:sz w:val="28"/>
          <w:lang w:val="en-US"/>
        </w:rPr>
        <w:t>CMV</w:t>
      </w:r>
      <w:r w:rsidRPr="003E23FE">
        <w:rPr>
          <w:rStyle w:val="FontStyle38"/>
          <w:color w:val="000000"/>
          <w:sz w:val="28"/>
        </w:rPr>
        <w:t>, было применено Тэлботом и Алмейдиа. Метод надежен и гарантирует высокую эффективность. Его осуществляют следующим образом:</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1. Клетки собирают в культуральную среду, центрифугируют 10</w:t>
      </w:r>
      <w:r w:rsidR="003E23FE" w:rsidRPr="003E23FE">
        <w:rPr>
          <w:rStyle w:val="FontStyle38"/>
          <w:color w:val="000000"/>
          <w:sz w:val="28"/>
        </w:rPr>
        <w:t> мин</w:t>
      </w:r>
      <w:r w:rsidRPr="003E23FE">
        <w:rPr>
          <w:rStyle w:val="FontStyle38"/>
          <w:color w:val="000000"/>
          <w:sz w:val="28"/>
        </w:rPr>
        <w:t xml:space="preserve"> при 1500 </w:t>
      </w:r>
      <w:r w:rsidRPr="003E23FE">
        <w:rPr>
          <w:rStyle w:val="FontStyle38"/>
          <w:color w:val="000000"/>
          <w:sz w:val="28"/>
          <w:lang w:val="en-US"/>
        </w:rPr>
        <w:t>g</w:t>
      </w:r>
      <w:r w:rsidRPr="003E23FE">
        <w:rPr>
          <w:rStyle w:val="FontStyle38"/>
          <w:color w:val="000000"/>
          <w:sz w:val="28"/>
        </w:rPr>
        <w:t xml:space="preserve"> и </w:t>
      </w:r>
      <w:r w:rsidR="003E23FE" w:rsidRPr="003E23FE">
        <w:rPr>
          <w:rStyle w:val="FontStyle38"/>
          <w:color w:val="000000"/>
          <w:sz w:val="28"/>
        </w:rPr>
        <w:t>4</w:t>
      </w:r>
      <w:r w:rsidR="003E23FE">
        <w:rPr>
          <w:rStyle w:val="FontStyle38"/>
          <w:color w:val="000000"/>
          <w:sz w:val="28"/>
        </w:rPr>
        <w:t>°С</w:t>
      </w:r>
      <w:r w:rsidRPr="003E23FE">
        <w:rPr>
          <w:rStyle w:val="FontStyle38"/>
          <w:color w:val="000000"/>
          <w:sz w:val="28"/>
        </w:rPr>
        <w:t>, затем наслаивают 3 мл супернатанта на 9 мл градиента 3</w:t>
      </w:r>
      <w:r w:rsidR="003E23FE" w:rsidRPr="003E23FE">
        <w:rPr>
          <w:rStyle w:val="FontStyle38"/>
          <w:color w:val="000000"/>
          <w:sz w:val="28"/>
        </w:rPr>
        <w:t>0%</w:t>
      </w:r>
      <w:r w:rsidRPr="003E23FE">
        <w:rPr>
          <w:rStyle w:val="FontStyle38"/>
          <w:color w:val="000000"/>
          <w:sz w:val="28"/>
        </w:rPr>
        <w:t xml:space="preserve"> глицерина </w:t>
      </w:r>
      <w:r w:rsidR="003E23FE" w:rsidRPr="003E23FE">
        <w:rPr>
          <w:rStyle w:val="FontStyle38"/>
          <w:color w:val="000000"/>
          <w:sz w:val="28"/>
        </w:rPr>
        <w:t xml:space="preserve">– </w:t>
      </w:r>
      <w:r w:rsidRPr="003E23FE">
        <w:rPr>
          <w:rStyle w:val="FontStyle38"/>
          <w:color w:val="000000"/>
          <w:sz w:val="28"/>
        </w:rPr>
        <w:t>3</w:t>
      </w:r>
      <w:r w:rsidR="003E23FE" w:rsidRPr="003E23FE">
        <w:rPr>
          <w:rStyle w:val="FontStyle38"/>
          <w:color w:val="000000"/>
          <w:sz w:val="28"/>
        </w:rPr>
        <w:t>5%</w:t>
      </w:r>
      <w:r w:rsidRPr="003E23FE">
        <w:rPr>
          <w:rStyle w:val="FontStyle38"/>
          <w:color w:val="000000"/>
          <w:sz w:val="28"/>
        </w:rPr>
        <w:t xml:space="preserve"> тартрата. Градиенты готовят согласно.</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2. Градиент центрифугируют 20</w:t>
      </w:r>
      <w:r w:rsidR="003E23FE" w:rsidRPr="003E23FE">
        <w:rPr>
          <w:rStyle w:val="FontStyle38"/>
          <w:color w:val="000000"/>
          <w:sz w:val="28"/>
        </w:rPr>
        <w:t> мин</w:t>
      </w:r>
      <w:r w:rsidRPr="003E23FE">
        <w:rPr>
          <w:rStyle w:val="FontStyle38"/>
          <w:color w:val="000000"/>
          <w:sz w:val="28"/>
        </w:rPr>
        <w:t xml:space="preserve"> при 40000 об/мин и </w:t>
      </w:r>
      <w:r w:rsidR="003E23FE" w:rsidRPr="003E23FE">
        <w:rPr>
          <w:rStyle w:val="FontStyle38"/>
          <w:color w:val="000000"/>
          <w:sz w:val="28"/>
        </w:rPr>
        <w:t>4</w:t>
      </w:r>
      <w:r w:rsidR="003E23FE">
        <w:rPr>
          <w:rStyle w:val="FontStyle38"/>
          <w:color w:val="000000"/>
          <w:sz w:val="28"/>
        </w:rPr>
        <w:t>°С</w:t>
      </w:r>
      <w:r w:rsidRPr="003E23FE">
        <w:rPr>
          <w:rStyle w:val="FontStyle38"/>
          <w:color w:val="000000"/>
          <w:sz w:val="28"/>
        </w:rPr>
        <w:t xml:space="preserve"> в роторе </w:t>
      </w:r>
      <w:r w:rsidRPr="003E23FE">
        <w:rPr>
          <w:rStyle w:val="FontStyle38"/>
          <w:color w:val="000000"/>
          <w:sz w:val="28"/>
          <w:lang w:val="en-US"/>
        </w:rPr>
        <w:t>SW</w:t>
      </w:r>
      <w:r w:rsidRPr="003E23FE">
        <w:rPr>
          <w:rStyle w:val="FontStyle38"/>
          <w:color w:val="000000"/>
          <w:sz w:val="28"/>
        </w:rPr>
        <w:t>41. После центрифугирования по светорассеянию, как правило, обнаруживают три фракции: неинфекционные оболочечные частицы, вирионы и плотные частицы. Вирусные частицы каждой фракции могут быть суспендированы в буфере и при необходимости повторно очищены в таком же градиенте.</w:t>
      </w: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Гибсон предлагает ряд модификаций этого метода, которые успешно применяются в его лаборатории.</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1. Градиенты общим объемом 18 мл готовят в 38</w:t>
      </w:r>
      <w:r w:rsidR="003E23FE" w:rsidRPr="003E23FE">
        <w:rPr>
          <w:rStyle w:val="FontStyle38"/>
          <w:color w:val="000000"/>
          <w:sz w:val="28"/>
        </w:rPr>
        <w:t>-м</w:t>
      </w:r>
      <w:r w:rsidRPr="003E23FE">
        <w:rPr>
          <w:rStyle w:val="FontStyle38"/>
          <w:color w:val="000000"/>
          <w:sz w:val="28"/>
        </w:rPr>
        <w:t xml:space="preserve">л пробирках для ротора </w:t>
      </w:r>
      <w:r w:rsidRPr="003E23FE">
        <w:rPr>
          <w:rStyle w:val="FontStyle38"/>
          <w:color w:val="000000"/>
          <w:sz w:val="28"/>
          <w:lang w:val="en-US"/>
        </w:rPr>
        <w:t>SW</w:t>
      </w:r>
      <w:r w:rsidRPr="003E23FE">
        <w:rPr>
          <w:rStyle w:val="FontStyle38"/>
          <w:color w:val="000000"/>
          <w:sz w:val="28"/>
        </w:rPr>
        <w:t>27. На градиент наслаивают 20 мл осветленной культуральной среды и центрифугируют 40</w:t>
      </w:r>
      <w:r w:rsidR="003E23FE" w:rsidRPr="003E23FE">
        <w:rPr>
          <w:rStyle w:val="FontStyle38"/>
          <w:color w:val="000000"/>
          <w:sz w:val="28"/>
        </w:rPr>
        <w:t> мин</w:t>
      </w:r>
      <w:r w:rsidRPr="003E23FE">
        <w:rPr>
          <w:rStyle w:val="FontStyle38"/>
          <w:color w:val="000000"/>
          <w:sz w:val="28"/>
        </w:rPr>
        <w:t xml:space="preserve"> при 25000 об/мин и 4</w:t>
      </w:r>
      <w:r w:rsidR="003E23FE">
        <w:rPr>
          <w:rStyle w:val="FontStyle38"/>
          <w:color w:val="000000"/>
          <w:sz w:val="28"/>
        </w:rPr>
        <w:t>°С</w:t>
      </w:r>
      <w:r w:rsidRPr="003E23FE">
        <w:rPr>
          <w:rStyle w:val="FontStyle38"/>
          <w:color w:val="000000"/>
          <w:sz w:val="28"/>
        </w:rPr>
        <w:t xml:space="preserve"> в роторе </w:t>
      </w:r>
      <w:r w:rsidRPr="003E23FE">
        <w:rPr>
          <w:rStyle w:val="FontStyle38"/>
          <w:color w:val="000000"/>
          <w:sz w:val="28"/>
          <w:lang w:val="en-US"/>
        </w:rPr>
        <w:t>SW</w:t>
      </w:r>
      <w:r w:rsidRPr="003E23FE">
        <w:rPr>
          <w:rStyle w:val="FontStyle38"/>
          <w:color w:val="000000"/>
          <w:sz w:val="28"/>
        </w:rPr>
        <w:t>27.</w:t>
      </w:r>
    </w:p>
    <w:p w:rsidR="00C7714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2. При необходимости обычно используемый буфер трис-НС1 заменяют на 0,04 М фосфатный буфер, рН 7,4.</w:t>
      </w:r>
    </w:p>
    <w:p w:rsidR="0096794E" w:rsidRPr="003E23FE" w:rsidRDefault="0096794E" w:rsidP="0096794E">
      <w:pPr>
        <w:pStyle w:val="Style12"/>
        <w:widowControl/>
        <w:spacing w:line="360" w:lineRule="auto"/>
        <w:ind w:firstLine="709"/>
        <w:jc w:val="both"/>
        <w:rPr>
          <w:rStyle w:val="FontStyle38"/>
          <w:color w:val="000000"/>
          <w:sz w:val="28"/>
        </w:rPr>
      </w:pPr>
      <w:r w:rsidRPr="003E23FE">
        <w:rPr>
          <w:rStyle w:val="FontStyle38"/>
          <w:color w:val="000000"/>
          <w:sz w:val="28"/>
        </w:rPr>
        <w:t>3. Заменяют тартрат калия на тартрат натрия, если соль калия мешает последующему анализу. Натриевая соль менее растворима при 4</w:t>
      </w:r>
      <w:r>
        <w:rPr>
          <w:rStyle w:val="FontStyle38"/>
          <w:color w:val="000000"/>
          <w:sz w:val="28"/>
        </w:rPr>
        <w:t>°С</w:t>
      </w:r>
      <w:r w:rsidRPr="003E23FE">
        <w:rPr>
          <w:rStyle w:val="FontStyle38"/>
          <w:color w:val="000000"/>
          <w:sz w:val="28"/>
        </w:rPr>
        <w:t>, чем калиевая.</w:t>
      </w:r>
    </w:p>
    <w:p w:rsidR="0096794E" w:rsidRDefault="0096794E" w:rsidP="0096794E">
      <w:pPr>
        <w:pStyle w:val="Style12"/>
        <w:widowControl/>
        <w:spacing w:line="360" w:lineRule="auto"/>
        <w:ind w:firstLine="709"/>
        <w:jc w:val="both"/>
        <w:rPr>
          <w:rStyle w:val="FontStyle38"/>
          <w:color w:val="000000"/>
          <w:sz w:val="28"/>
        </w:rPr>
      </w:pPr>
      <w:r w:rsidRPr="003E23FE">
        <w:rPr>
          <w:rStyle w:val="FontStyle38"/>
          <w:color w:val="000000"/>
          <w:sz w:val="28"/>
        </w:rPr>
        <w:t>4. При необходимости вместо тартрата можно использовать градиенты сахарозы. Условия центрифугирования те же.</w:t>
      </w:r>
    </w:p>
    <w:p w:rsidR="00C7714E" w:rsidRPr="003E23FE" w:rsidRDefault="0096794E" w:rsidP="0096794E">
      <w:pPr>
        <w:pStyle w:val="Style12"/>
        <w:widowControl/>
        <w:spacing w:line="360" w:lineRule="auto"/>
        <w:ind w:firstLine="709"/>
        <w:jc w:val="both"/>
      </w:pPr>
      <w:r>
        <w:rPr>
          <w:rStyle w:val="FontStyle38"/>
          <w:color w:val="000000"/>
          <w:sz w:val="28"/>
        </w:rPr>
        <w:br w:type="page"/>
      </w:r>
      <w:r w:rsidR="003670F2">
        <w:pict>
          <v:shape id="_x0000_i1032" type="#_x0000_t75" style="width:327.75pt;height:328.5pt">
            <v:imagedata r:id="rId13" o:title=""/>
          </v:shape>
        </w:pict>
      </w:r>
    </w:p>
    <w:p w:rsidR="00C7714E" w:rsidRPr="003E23FE" w:rsidRDefault="00C7714E" w:rsidP="003E23FE">
      <w:pPr>
        <w:pStyle w:val="Style12"/>
        <w:widowControl/>
        <w:spacing w:line="360" w:lineRule="auto"/>
        <w:ind w:firstLine="709"/>
        <w:jc w:val="both"/>
        <w:rPr>
          <w:rStyle w:val="FontStyle38"/>
          <w:color w:val="000000"/>
          <w:sz w:val="28"/>
        </w:rPr>
      </w:pPr>
    </w:p>
    <w:p w:rsidR="00C7714E" w:rsidRPr="0096794E" w:rsidRDefault="0096794E" w:rsidP="003E23FE">
      <w:pPr>
        <w:pStyle w:val="Style17"/>
        <w:widowControl/>
        <w:spacing w:line="360" w:lineRule="auto"/>
        <w:ind w:firstLine="709"/>
        <w:jc w:val="both"/>
        <w:rPr>
          <w:rStyle w:val="FontStyle38"/>
          <w:color w:val="000000"/>
          <w:sz w:val="28"/>
        </w:rPr>
      </w:pPr>
      <w:r w:rsidRPr="0096794E">
        <w:rPr>
          <w:rStyle w:val="FontStyle41"/>
          <w:rFonts w:ascii="Times New Roman" w:hAnsi="Times New Roman" w:cs="Times New Roman"/>
          <w:color w:val="000000"/>
          <w:sz w:val="28"/>
        </w:rPr>
        <w:t>2</w:t>
      </w:r>
      <w:r w:rsidR="00C7714E" w:rsidRPr="0096794E">
        <w:rPr>
          <w:rStyle w:val="FontStyle41"/>
          <w:rFonts w:ascii="Times New Roman" w:hAnsi="Times New Roman" w:cs="Times New Roman"/>
          <w:color w:val="000000"/>
          <w:sz w:val="28"/>
        </w:rPr>
        <w:t xml:space="preserve">.6 Типы частиц </w:t>
      </w:r>
      <w:r w:rsidR="00C7714E" w:rsidRPr="0096794E">
        <w:rPr>
          <w:rStyle w:val="FontStyle38"/>
          <w:color w:val="000000"/>
          <w:sz w:val="28"/>
          <w:lang w:val="en-US"/>
        </w:rPr>
        <w:t>CMV</w:t>
      </w:r>
    </w:p>
    <w:p w:rsidR="0096794E" w:rsidRDefault="0096794E" w:rsidP="003E23FE">
      <w:pPr>
        <w:pStyle w:val="Style4"/>
        <w:widowControl/>
        <w:spacing w:line="360" w:lineRule="auto"/>
        <w:ind w:firstLine="709"/>
        <w:jc w:val="both"/>
        <w:rPr>
          <w:rStyle w:val="FontStyle38"/>
          <w:color w:val="000000"/>
          <w:sz w:val="28"/>
        </w:rPr>
      </w:pPr>
    </w:p>
    <w:p w:rsidR="00C7714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На рис.</w:t>
      </w:r>
      <w:r w:rsidR="003E23FE" w:rsidRPr="003E23FE">
        <w:rPr>
          <w:rStyle w:val="FontStyle38"/>
          <w:color w:val="000000"/>
          <w:sz w:val="28"/>
        </w:rPr>
        <w:t> 1</w:t>
      </w:r>
      <w:r w:rsidRPr="003E23FE">
        <w:rPr>
          <w:rStyle w:val="FontStyle38"/>
          <w:color w:val="000000"/>
          <w:sz w:val="28"/>
        </w:rPr>
        <w:t xml:space="preserve">0 представлены электронные микрофотографии частиц </w:t>
      </w:r>
      <w:r w:rsidRPr="003E23FE">
        <w:rPr>
          <w:rStyle w:val="FontStyle38"/>
          <w:color w:val="000000"/>
          <w:sz w:val="28"/>
          <w:lang w:val="en-US"/>
        </w:rPr>
        <w:t>CMV</w:t>
      </w:r>
      <w:r w:rsidRPr="003E23FE">
        <w:rPr>
          <w:rStyle w:val="FontStyle38"/>
          <w:color w:val="000000"/>
          <w:sz w:val="28"/>
        </w:rPr>
        <w:t xml:space="preserve"> различной морфологии, полученные методом негативного контрастирования. Спектры структурных полипептидов</w:t>
      </w:r>
      <w:r w:rsidR="00271C43" w:rsidRPr="00271C43">
        <w:rPr>
          <w:rStyle w:val="FontStyle38"/>
          <w:color w:val="000000"/>
          <w:sz w:val="28"/>
        </w:rPr>
        <w:t xml:space="preserve"> </w:t>
      </w:r>
      <w:r w:rsidR="00271C43" w:rsidRPr="003E23FE">
        <w:rPr>
          <w:rStyle w:val="FontStyle38"/>
          <w:color w:val="000000"/>
          <w:sz w:val="28"/>
        </w:rPr>
        <w:t>этих частиц, полученные электрофорезом в полиакриламидном геле, показаны на рис. 11.</w:t>
      </w:r>
    </w:p>
    <w:p w:rsidR="00271C43" w:rsidRDefault="00271C43" w:rsidP="003E23FE">
      <w:pPr>
        <w:pStyle w:val="Style4"/>
        <w:widowControl/>
        <w:spacing w:line="360" w:lineRule="auto"/>
        <w:ind w:firstLine="709"/>
        <w:jc w:val="both"/>
        <w:rPr>
          <w:rStyle w:val="FontStyle38"/>
          <w:color w:val="000000"/>
          <w:sz w:val="28"/>
        </w:rPr>
      </w:pPr>
    </w:p>
    <w:p w:rsidR="00271C43" w:rsidRPr="00271C43" w:rsidRDefault="00271C43" w:rsidP="00271C43">
      <w:pPr>
        <w:pStyle w:val="Style4"/>
        <w:widowControl/>
        <w:spacing w:line="360" w:lineRule="auto"/>
        <w:ind w:firstLine="709"/>
        <w:jc w:val="both"/>
        <w:rPr>
          <w:rStyle w:val="FontStyle39"/>
          <w:rFonts w:ascii="Times New Roman" w:hAnsi="Times New Roman" w:cs="Times New Roman"/>
          <w:color w:val="000000"/>
          <w:sz w:val="28"/>
          <w:lang w:eastAsia="en-US"/>
        </w:rPr>
      </w:pPr>
      <w:r>
        <w:rPr>
          <w:rStyle w:val="FontStyle39"/>
          <w:rFonts w:ascii="Times New Roman" w:hAnsi="Times New Roman" w:cs="Times New Roman"/>
          <w:color w:val="000000"/>
          <w:sz w:val="28"/>
          <w:lang w:eastAsia="en-US"/>
        </w:rPr>
        <w:t>2</w:t>
      </w:r>
      <w:r w:rsidRPr="00271C43">
        <w:rPr>
          <w:rStyle w:val="FontStyle39"/>
          <w:rFonts w:ascii="Times New Roman" w:hAnsi="Times New Roman" w:cs="Times New Roman"/>
          <w:color w:val="000000"/>
          <w:sz w:val="28"/>
          <w:lang w:eastAsia="en-US"/>
        </w:rPr>
        <w:t>.6.1 Неинфекционные оболочечные частицы</w:t>
      </w:r>
    </w:p>
    <w:p w:rsidR="00271C43" w:rsidRDefault="00271C43" w:rsidP="00271C43">
      <w:pPr>
        <w:pStyle w:val="Style4"/>
        <w:widowControl/>
        <w:spacing w:line="360" w:lineRule="auto"/>
        <w:ind w:firstLine="709"/>
        <w:jc w:val="both"/>
        <w:rPr>
          <w:rStyle w:val="FontStyle38"/>
          <w:color w:val="000000"/>
          <w:sz w:val="28"/>
        </w:rPr>
      </w:pPr>
      <w:r w:rsidRPr="003E23FE">
        <w:rPr>
          <w:rStyle w:val="FontStyle38"/>
          <w:color w:val="000000"/>
          <w:sz w:val="28"/>
        </w:rPr>
        <w:t>Аймайер и Гибсон провели детальный анализ характерных признаков данных частиц. Несмотря на их сходство по внешнему виду и белковому составу со стандартными вирионами, они не содержат ДНК и, следовательно, неинфекционны.</w:t>
      </w:r>
    </w:p>
    <w:p w:rsidR="00271C43" w:rsidRDefault="00271C43" w:rsidP="00271C43">
      <w:pPr>
        <w:pStyle w:val="Style4"/>
        <w:widowControl/>
        <w:spacing w:line="360" w:lineRule="auto"/>
        <w:ind w:firstLine="709"/>
        <w:jc w:val="both"/>
        <w:rPr>
          <w:rStyle w:val="FontStyle38"/>
          <w:color w:val="000000"/>
          <w:sz w:val="28"/>
        </w:rPr>
      </w:pPr>
    </w:p>
    <w:p w:rsidR="00C7714E" w:rsidRPr="003E23FE" w:rsidRDefault="00271C43" w:rsidP="00271C43">
      <w:pPr>
        <w:pStyle w:val="Style4"/>
        <w:widowControl/>
        <w:spacing w:line="360" w:lineRule="auto"/>
        <w:ind w:firstLine="709"/>
        <w:jc w:val="both"/>
      </w:pPr>
      <w:r>
        <w:rPr>
          <w:rStyle w:val="FontStyle38"/>
          <w:color w:val="000000"/>
          <w:sz w:val="28"/>
        </w:rPr>
        <w:br w:type="page"/>
      </w:r>
      <w:r w:rsidR="003670F2">
        <w:pict>
          <v:shape id="_x0000_i1033" type="#_x0000_t75" style="width:331.5pt;height:405.75pt">
            <v:imagedata r:id="rId14" o:title=""/>
          </v:shape>
        </w:pict>
      </w:r>
    </w:p>
    <w:p w:rsidR="00C7714E" w:rsidRDefault="00C7714E" w:rsidP="003E23FE">
      <w:pPr>
        <w:pStyle w:val="Style9"/>
        <w:widowControl/>
        <w:spacing w:line="360" w:lineRule="auto"/>
        <w:ind w:firstLine="709"/>
        <w:jc w:val="both"/>
        <w:rPr>
          <w:rStyle w:val="FontStyle38"/>
          <w:color w:val="000000"/>
          <w:sz w:val="28"/>
        </w:rPr>
      </w:pPr>
    </w:p>
    <w:p w:rsidR="00271C43" w:rsidRPr="00271C43" w:rsidRDefault="00271C43" w:rsidP="00271C43">
      <w:pPr>
        <w:pStyle w:val="Style6"/>
        <w:widowControl/>
        <w:spacing w:line="360" w:lineRule="auto"/>
        <w:ind w:firstLine="709"/>
        <w:jc w:val="both"/>
        <w:rPr>
          <w:rStyle w:val="FontStyle39"/>
          <w:rFonts w:ascii="Times New Roman" w:hAnsi="Times New Roman" w:cs="Times New Roman"/>
          <w:color w:val="000000"/>
          <w:sz w:val="28"/>
        </w:rPr>
      </w:pPr>
      <w:r>
        <w:rPr>
          <w:rStyle w:val="FontStyle39"/>
          <w:rFonts w:ascii="Times New Roman" w:hAnsi="Times New Roman" w:cs="Times New Roman"/>
          <w:color w:val="000000"/>
          <w:sz w:val="28"/>
        </w:rPr>
        <w:t>2</w:t>
      </w:r>
      <w:r w:rsidRPr="00271C43">
        <w:rPr>
          <w:rStyle w:val="FontStyle39"/>
          <w:rFonts w:ascii="Times New Roman" w:hAnsi="Times New Roman" w:cs="Times New Roman"/>
          <w:color w:val="000000"/>
          <w:sz w:val="28"/>
        </w:rPr>
        <w:t>.6.2 Частицы высокой плотности</w:t>
      </w:r>
    </w:p>
    <w:p w:rsidR="00271C43" w:rsidRDefault="00271C43" w:rsidP="00271C43">
      <w:pPr>
        <w:pStyle w:val="Style9"/>
        <w:widowControl/>
        <w:spacing w:line="360" w:lineRule="auto"/>
        <w:ind w:firstLine="709"/>
        <w:jc w:val="both"/>
        <w:rPr>
          <w:rStyle w:val="FontStyle38"/>
          <w:color w:val="000000"/>
          <w:sz w:val="28"/>
        </w:rPr>
      </w:pPr>
      <w:r w:rsidRPr="003E23FE">
        <w:rPr>
          <w:rStyle w:val="FontStyle38"/>
          <w:color w:val="000000"/>
          <w:sz w:val="28"/>
        </w:rPr>
        <w:t>Структура и состав подобных частиц проще, чем неинфекционных оболочечных и стандартных вирионов. Эти частицы представляют собой большие плотные сферы, заполненные гомогенным материалом и окруженные внешней мембраной. Они не содержат ДНК., и 90% всего их белка приходится на матриксный белок, имеющий мол. массу 69 кД.</w:t>
      </w:r>
    </w:p>
    <w:p w:rsidR="00271C43" w:rsidRDefault="00271C43" w:rsidP="00271C43">
      <w:pPr>
        <w:pStyle w:val="Style9"/>
        <w:widowControl/>
        <w:spacing w:line="360" w:lineRule="auto"/>
        <w:ind w:firstLine="709"/>
        <w:jc w:val="both"/>
        <w:rPr>
          <w:rStyle w:val="FontStyle38"/>
          <w:color w:val="000000"/>
          <w:sz w:val="28"/>
        </w:rPr>
      </w:pPr>
    </w:p>
    <w:p w:rsidR="00271C43" w:rsidRPr="00271C43" w:rsidRDefault="00271C43" w:rsidP="00271C43">
      <w:pPr>
        <w:pStyle w:val="Style6"/>
        <w:widowControl/>
        <w:spacing w:line="360" w:lineRule="auto"/>
        <w:ind w:firstLine="709"/>
        <w:jc w:val="both"/>
        <w:rPr>
          <w:rStyle w:val="FontStyle39"/>
          <w:rFonts w:ascii="Times New Roman" w:hAnsi="Times New Roman" w:cs="Times New Roman"/>
          <w:color w:val="000000"/>
          <w:sz w:val="28"/>
        </w:rPr>
      </w:pPr>
      <w:r w:rsidRPr="00271C43">
        <w:rPr>
          <w:rStyle w:val="FontStyle39"/>
          <w:rFonts w:ascii="Times New Roman" w:hAnsi="Times New Roman" w:cs="Times New Roman"/>
          <w:color w:val="000000"/>
          <w:sz w:val="28"/>
        </w:rPr>
        <w:t>2.6.3 Вирионы</w:t>
      </w:r>
    </w:p>
    <w:p w:rsidR="00271C43" w:rsidRDefault="00271C43" w:rsidP="00271C43">
      <w:pPr>
        <w:pStyle w:val="Style9"/>
        <w:widowControl/>
        <w:spacing w:line="360" w:lineRule="auto"/>
        <w:ind w:firstLine="709"/>
        <w:jc w:val="both"/>
        <w:rPr>
          <w:rStyle w:val="FontStyle41"/>
          <w:rFonts w:ascii="Times New Roman" w:hAnsi="Times New Roman" w:cs="Times New Roman"/>
          <w:b w:val="0"/>
          <w:color w:val="000000"/>
          <w:sz w:val="28"/>
        </w:rPr>
      </w:pPr>
      <w:r w:rsidRPr="003E23FE">
        <w:rPr>
          <w:rStyle w:val="FontStyle38"/>
          <w:color w:val="000000"/>
          <w:sz w:val="28"/>
        </w:rPr>
        <w:t xml:space="preserve">Гибсон опубликовал подробные спектры структурных белков многих штаммов </w:t>
      </w:r>
      <w:r w:rsidRPr="003E23FE">
        <w:rPr>
          <w:rStyle w:val="FontStyle38"/>
          <w:color w:val="000000"/>
          <w:sz w:val="28"/>
          <w:lang w:val="en-US"/>
        </w:rPr>
        <w:t>CMV</w:t>
      </w:r>
      <w:r w:rsidRPr="003E23FE">
        <w:rPr>
          <w:rStyle w:val="FontStyle38"/>
          <w:color w:val="000000"/>
          <w:sz w:val="28"/>
        </w:rPr>
        <w:t xml:space="preserve"> человека и сравнил их с </w:t>
      </w:r>
      <w:r w:rsidRPr="003E23FE">
        <w:rPr>
          <w:rStyle w:val="FontStyle38"/>
          <w:color w:val="000000"/>
          <w:sz w:val="28"/>
          <w:lang w:val="en-US"/>
        </w:rPr>
        <w:t>CMV</w:t>
      </w:r>
      <w:r w:rsidRPr="003E23FE">
        <w:rPr>
          <w:rStyle w:val="FontStyle38"/>
          <w:color w:val="000000"/>
          <w:sz w:val="28"/>
        </w:rPr>
        <w:t xml:space="preserve"> обезьян. Эти данные представлены на рис. 12 и в табл. </w:t>
      </w:r>
      <w:r w:rsidRPr="003E23FE">
        <w:rPr>
          <w:rStyle w:val="FontStyle41"/>
          <w:rFonts w:ascii="Times New Roman" w:hAnsi="Times New Roman" w:cs="Times New Roman"/>
          <w:b w:val="0"/>
          <w:color w:val="000000"/>
          <w:sz w:val="28"/>
        </w:rPr>
        <w:t>3.</w:t>
      </w:r>
    </w:p>
    <w:p w:rsidR="00C7714E" w:rsidRPr="003E23FE" w:rsidRDefault="00271C43" w:rsidP="00271C43">
      <w:pPr>
        <w:pStyle w:val="Style9"/>
        <w:widowControl/>
        <w:spacing w:line="360" w:lineRule="auto"/>
        <w:ind w:firstLine="709"/>
        <w:jc w:val="both"/>
      </w:pPr>
      <w:r>
        <w:rPr>
          <w:rStyle w:val="FontStyle41"/>
          <w:rFonts w:ascii="Times New Roman" w:hAnsi="Times New Roman" w:cs="Times New Roman"/>
          <w:b w:val="0"/>
          <w:color w:val="000000"/>
          <w:sz w:val="28"/>
        </w:rPr>
        <w:br w:type="page"/>
      </w:r>
      <w:r w:rsidR="003670F2">
        <w:pict>
          <v:shape id="_x0000_i1034" type="#_x0000_t75" style="width:325.5pt;height:403.5pt">
            <v:imagedata r:id="rId15" o:title=""/>
          </v:shape>
        </w:pict>
      </w:r>
    </w:p>
    <w:p w:rsidR="00271C43" w:rsidRDefault="00271C43" w:rsidP="003E23FE">
      <w:pPr>
        <w:pStyle w:val="Style6"/>
        <w:widowControl/>
        <w:spacing w:line="360" w:lineRule="auto"/>
        <w:ind w:firstLine="709"/>
        <w:jc w:val="both"/>
        <w:rPr>
          <w:rStyle w:val="FontStyle39"/>
          <w:rFonts w:ascii="Times New Roman" w:hAnsi="Times New Roman" w:cs="Times New Roman"/>
          <w:b w:val="0"/>
          <w:color w:val="000000"/>
          <w:sz w:val="28"/>
        </w:rPr>
      </w:pPr>
    </w:p>
    <w:p w:rsidR="00C7714E" w:rsidRPr="003E23FE" w:rsidRDefault="00C7714E" w:rsidP="003E23FE">
      <w:pPr>
        <w:pStyle w:val="Style4"/>
        <w:widowControl/>
        <w:spacing w:line="360" w:lineRule="auto"/>
        <w:ind w:firstLine="709"/>
        <w:jc w:val="both"/>
        <w:rPr>
          <w:rStyle w:val="FontStyle41"/>
          <w:rFonts w:ascii="Times New Roman" w:hAnsi="Times New Roman" w:cs="Times New Roman"/>
          <w:b w:val="0"/>
          <w:color w:val="000000"/>
          <w:sz w:val="28"/>
        </w:rPr>
      </w:pPr>
    </w:p>
    <w:p w:rsidR="00C7714E" w:rsidRPr="00271C43" w:rsidRDefault="00271C43" w:rsidP="003E23FE">
      <w:pPr>
        <w:pStyle w:val="Style5"/>
        <w:widowControl/>
        <w:spacing w:line="360" w:lineRule="auto"/>
        <w:ind w:firstLine="709"/>
        <w:jc w:val="both"/>
        <w:rPr>
          <w:rStyle w:val="FontStyle44"/>
          <w:rFonts w:ascii="Times New Roman" w:hAnsi="Times New Roman" w:cs="Times New Roman"/>
          <w:color w:val="000000"/>
          <w:sz w:val="28"/>
        </w:rPr>
      </w:pPr>
      <w:r>
        <w:rPr>
          <w:rStyle w:val="FontStyle44"/>
          <w:rFonts w:ascii="Times New Roman" w:hAnsi="Times New Roman" w:cs="Times New Roman"/>
          <w:b w:val="0"/>
          <w:color w:val="000000"/>
          <w:sz w:val="28"/>
        </w:rPr>
        <w:br w:type="page"/>
      </w:r>
      <w:r w:rsidRPr="00271C43">
        <w:rPr>
          <w:rStyle w:val="FontStyle44"/>
          <w:rFonts w:ascii="Times New Roman" w:hAnsi="Times New Roman" w:cs="Times New Roman"/>
          <w:color w:val="000000"/>
          <w:sz w:val="28"/>
        </w:rPr>
        <w:t>3</w:t>
      </w:r>
      <w:r w:rsidR="00C7714E" w:rsidRPr="00271C43">
        <w:rPr>
          <w:rStyle w:val="FontStyle44"/>
          <w:rFonts w:ascii="Times New Roman" w:hAnsi="Times New Roman" w:cs="Times New Roman"/>
          <w:color w:val="000000"/>
          <w:sz w:val="28"/>
        </w:rPr>
        <w:t>. Герпесвирус саймири</w:t>
      </w:r>
    </w:p>
    <w:p w:rsidR="00271C43" w:rsidRDefault="00271C43" w:rsidP="003E23FE">
      <w:pPr>
        <w:pStyle w:val="Style9"/>
        <w:widowControl/>
        <w:spacing w:line="360" w:lineRule="auto"/>
        <w:ind w:firstLine="709"/>
        <w:jc w:val="both"/>
        <w:rPr>
          <w:rStyle w:val="FontStyle38"/>
          <w:color w:val="000000"/>
          <w:sz w:val="28"/>
        </w:rPr>
      </w:pPr>
    </w:p>
    <w:p w:rsidR="00C7714E" w:rsidRDefault="00C7714E" w:rsidP="003E23FE">
      <w:pPr>
        <w:pStyle w:val="Style9"/>
        <w:widowControl/>
        <w:spacing w:line="360" w:lineRule="auto"/>
        <w:ind w:firstLine="709"/>
        <w:jc w:val="both"/>
        <w:rPr>
          <w:rStyle w:val="FontStyle38"/>
          <w:color w:val="000000"/>
          <w:sz w:val="28"/>
        </w:rPr>
      </w:pPr>
      <w:r w:rsidRPr="003E23FE">
        <w:rPr>
          <w:rStyle w:val="FontStyle38"/>
          <w:color w:val="000000"/>
          <w:sz w:val="28"/>
        </w:rPr>
        <w:t>Герпесвирус саймири можно выделить из крови и культуры клеток большинства здоровых обезьян саймири</w:t>
      </w:r>
      <w:r w:rsidRPr="003E23FE">
        <w:rPr>
          <w:rStyle w:val="FontStyle51"/>
          <w:color w:val="000000"/>
          <w:spacing w:val="0"/>
          <w:sz w:val="28"/>
        </w:rPr>
        <w:t xml:space="preserve">. </w:t>
      </w:r>
      <w:r w:rsidRPr="003E23FE">
        <w:rPr>
          <w:rStyle w:val="FontStyle38"/>
          <w:color w:val="000000"/>
          <w:sz w:val="28"/>
        </w:rPr>
        <w:t xml:space="preserve">Для своих природных хозяев этот вирус не патогенен. Однако он стал предметом пристального внимания ученых после того, как была продемонстрирована его высокая онкогенность для тканей других приматов, в особенности мармозеток из рода </w:t>
      </w:r>
      <w:r w:rsidRPr="003E23FE">
        <w:rPr>
          <w:rStyle w:val="FontStyle51"/>
          <w:color w:val="000000"/>
          <w:spacing w:val="0"/>
          <w:sz w:val="28"/>
          <w:lang w:val="en-US"/>
        </w:rPr>
        <w:t>Saguinus</w:t>
      </w:r>
      <w:r w:rsidRPr="003E23FE">
        <w:rPr>
          <w:rStyle w:val="FontStyle38"/>
          <w:color w:val="000000"/>
          <w:sz w:val="28"/>
        </w:rPr>
        <w:t>. У последних в течение 2</w:t>
      </w:r>
      <w:r w:rsidR="003E23FE" w:rsidRPr="003E23FE">
        <w:rPr>
          <w:rStyle w:val="FontStyle38"/>
          <w:color w:val="000000"/>
          <w:sz w:val="28"/>
        </w:rPr>
        <w:t> мес</w:t>
      </w:r>
      <w:r w:rsidRPr="003E23FE">
        <w:rPr>
          <w:rStyle w:val="FontStyle38"/>
          <w:color w:val="000000"/>
          <w:sz w:val="28"/>
        </w:rPr>
        <w:t xml:space="preserve"> после заражения развиваются злокачественные опухоли лимфатической системы. Показано, что герпесвирус саймири относится к </w:t>
      </w:r>
      <w:r w:rsidRPr="003E23FE">
        <w:rPr>
          <w:rStyle w:val="FontStyle38"/>
          <w:color w:val="000000"/>
          <w:sz w:val="28"/>
          <w:lang w:val="en-US"/>
        </w:rPr>
        <w:t>f</w:t>
      </w:r>
      <w:r w:rsidR="003E23FE" w:rsidRPr="003E23FE">
        <w:rPr>
          <w:rStyle w:val="FontStyle38"/>
          <w:color w:val="000000"/>
          <w:sz w:val="28"/>
        </w:rPr>
        <w:t>-с</w:t>
      </w:r>
      <w:r w:rsidRPr="003E23FE">
        <w:rPr>
          <w:rStyle w:val="FontStyle38"/>
          <w:color w:val="000000"/>
          <w:sz w:val="28"/>
        </w:rPr>
        <w:t>убгруппе герпесвирусов.</w:t>
      </w:r>
    </w:p>
    <w:p w:rsidR="00FA7836" w:rsidRPr="003E23FE" w:rsidRDefault="00FA7836" w:rsidP="003E23FE">
      <w:pPr>
        <w:pStyle w:val="Style9"/>
        <w:widowControl/>
        <w:spacing w:line="360" w:lineRule="auto"/>
        <w:ind w:firstLine="709"/>
        <w:jc w:val="both"/>
        <w:rPr>
          <w:rStyle w:val="FontStyle38"/>
          <w:color w:val="000000"/>
          <w:sz w:val="28"/>
        </w:rPr>
      </w:pPr>
    </w:p>
    <w:p w:rsidR="00C7714E" w:rsidRPr="00FA7836" w:rsidRDefault="00FA7836" w:rsidP="003E23FE">
      <w:pPr>
        <w:pStyle w:val="Style17"/>
        <w:widowControl/>
        <w:spacing w:line="360" w:lineRule="auto"/>
        <w:ind w:firstLine="709"/>
        <w:jc w:val="both"/>
        <w:rPr>
          <w:rStyle w:val="FontStyle41"/>
          <w:rFonts w:ascii="Times New Roman" w:hAnsi="Times New Roman" w:cs="Times New Roman"/>
          <w:b w:val="0"/>
          <w:color w:val="000000"/>
          <w:sz w:val="28"/>
        </w:rPr>
      </w:pPr>
      <w:r w:rsidRPr="00FA7836">
        <w:rPr>
          <w:rStyle w:val="FontStyle38"/>
          <w:b/>
          <w:color w:val="000000"/>
          <w:sz w:val="28"/>
        </w:rPr>
        <w:t>3</w:t>
      </w:r>
      <w:r w:rsidR="00C7714E" w:rsidRPr="00FA7836">
        <w:rPr>
          <w:rStyle w:val="FontStyle38"/>
          <w:b/>
          <w:color w:val="000000"/>
          <w:sz w:val="28"/>
        </w:rPr>
        <w:t xml:space="preserve">.1 </w:t>
      </w:r>
      <w:r w:rsidR="00C7714E" w:rsidRPr="00FA7836">
        <w:rPr>
          <w:rStyle w:val="FontStyle41"/>
          <w:rFonts w:ascii="Times New Roman" w:hAnsi="Times New Roman" w:cs="Times New Roman"/>
          <w:color w:val="000000"/>
          <w:sz w:val="28"/>
        </w:rPr>
        <w:t>Получение заготовок вируса</w:t>
      </w:r>
    </w:p>
    <w:p w:rsidR="00FA7836" w:rsidRDefault="00FA7836" w:rsidP="003E23FE">
      <w:pPr>
        <w:pStyle w:val="Style4"/>
        <w:widowControl/>
        <w:spacing w:line="360" w:lineRule="auto"/>
        <w:ind w:firstLine="709"/>
        <w:jc w:val="both"/>
        <w:rPr>
          <w:rStyle w:val="FontStyle38"/>
          <w:color w:val="000000"/>
          <w:sz w:val="28"/>
        </w:rPr>
      </w:pP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 xml:space="preserve">Из большого количества проанализированных клеточных культур для литической инфекции и роста различных штаммов </w:t>
      </w:r>
      <w:r w:rsidRPr="003E23FE">
        <w:rPr>
          <w:rStyle w:val="FontStyle38"/>
          <w:color w:val="000000"/>
          <w:sz w:val="28"/>
          <w:lang w:val="en-US"/>
        </w:rPr>
        <w:t>HVS</w:t>
      </w:r>
      <w:r w:rsidRPr="003E23FE">
        <w:rPr>
          <w:rStyle w:val="FontStyle38"/>
          <w:color w:val="000000"/>
          <w:sz w:val="28"/>
        </w:rPr>
        <w:t xml:space="preserve"> наиболее пригодной оказалась линия клеток почки обезьян дурукули. Кроме того, за небольшим исключением, для получения заготовок </w:t>
      </w:r>
      <w:r w:rsidRPr="003E23FE">
        <w:rPr>
          <w:rStyle w:val="FontStyle38"/>
          <w:color w:val="000000"/>
          <w:sz w:val="28"/>
          <w:lang w:val="en-US"/>
        </w:rPr>
        <w:t>HVS</w:t>
      </w:r>
      <w:r w:rsidRPr="003E23FE">
        <w:rPr>
          <w:rStyle w:val="FontStyle38"/>
          <w:color w:val="000000"/>
          <w:sz w:val="28"/>
        </w:rPr>
        <w:t xml:space="preserve"> можно использовать и клетки линии </w:t>
      </w:r>
      <w:r w:rsidRPr="003E23FE">
        <w:rPr>
          <w:rStyle w:val="FontStyle38"/>
          <w:color w:val="000000"/>
          <w:sz w:val="28"/>
          <w:lang w:val="en-US"/>
        </w:rPr>
        <w:t>Vero</w:t>
      </w:r>
      <w:r w:rsidRPr="003E23FE">
        <w:rPr>
          <w:rStyle w:val="FontStyle38"/>
          <w:color w:val="000000"/>
          <w:sz w:val="28"/>
        </w:rPr>
        <w:t>. Клетки ОМК можно выращивать на большинстве культуральных сред с добавлением ТС.</w:t>
      </w:r>
    </w:p>
    <w:p w:rsidR="00C7714E" w:rsidRPr="003E23F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Для получения заготовок вируса клетки ОМК, растущие в роллерных флаконах, заражают вирусом и культивируют 4</w:t>
      </w:r>
      <w:r w:rsidR="003E23FE" w:rsidRPr="003E23FE">
        <w:rPr>
          <w:rStyle w:val="FontStyle38"/>
          <w:color w:val="000000"/>
          <w:sz w:val="28"/>
        </w:rPr>
        <w:t>–</w:t>
      </w:r>
      <w:r w:rsidRPr="003E23FE">
        <w:rPr>
          <w:rStyle w:val="FontStyle38"/>
          <w:color w:val="000000"/>
          <w:sz w:val="28"/>
        </w:rPr>
        <w:t>5 дней при 37</w:t>
      </w:r>
      <w:r w:rsidR="003E23FE">
        <w:rPr>
          <w:rStyle w:val="FontStyle38"/>
          <w:color w:val="000000"/>
          <w:sz w:val="28"/>
        </w:rPr>
        <w:t>°С</w:t>
      </w:r>
      <w:r w:rsidR="003E23FE" w:rsidRPr="003E23FE">
        <w:rPr>
          <w:rStyle w:val="FontStyle38"/>
          <w:color w:val="000000"/>
          <w:sz w:val="28"/>
        </w:rPr>
        <w:t>. Оптимальная</w:t>
      </w:r>
      <w:r w:rsidRPr="003E23FE">
        <w:rPr>
          <w:rStyle w:val="FontStyle38"/>
          <w:color w:val="000000"/>
          <w:sz w:val="28"/>
        </w:rPr>
        <w:t xml:space="preserve"> температура культивирования </w:t>
      </w:r>
      <w:r w:rsidR="003E23FE" w:rsidRPr="003E23FE">
        <w:rPr>
          <w:rStyle w:val="FontStyle38"/>
          <w:color w:val="000000"/>
          <w:sz w:val="28"/>
        </w:rPr>
        <w:t xml:space="preserve">– </w:t>
      </w:r>
      <w:r w:rsidRPr="003E23FE">
        <w:rPr>
          <w:rStyle w:val="FontStyle38"/>
          <w:color w:val="000000"/>
          <w:sz w:val="28"/>
        </w:rPr>
        <w:t>34</w:t>
      </w:r>
      <w:r w:rsidR="003E23FE">
        <w:rPr>
          <w:rStyle w:val="FontStyle38"/>
          <w:color w:val="000000"/>
          <w:sz w:val="28"/>
        </w:rPr>
        <w:t>°С</w:t>
      </w:r>
      <w:r w:rsidR="00FA7836">
        <w:rPr>
          <w:rStyle w:val="FontStyle38"/>
          <w:color w:val="000000"/>
          <w:sz w:val="28"/>
        </w:rPr>
        <w:t xml:space="preserve">. </w:t>
      </w:r>
      <w:r w:rsidR="003E23FE" w:rsidRPr="003E23FE">
        <w:rPr>
          <w:rStyle w:val="FontStyle38"/>
          <w:color w:val="000000"/>
          <w:sz w:val="28"/>
        </w:rPr>
        <w:t>Однако</w:t>
      </w:r>
      <w:r w:rsidRPr="003E23FE">
        <w:rPr>
          <w:rStyle w:val="FontStyle38"/>
          <w:color w:val="000000"/>
          <w:sz w:val="28"/>
        </w:rPr>
        <w:t xml:space="preserve"> культивирование при этой температуре может привести к возникновению температурно-чувствительных мутантов. ЦПД проявляется в образовании шарообразных агрегатов клеток, не являющихся истинными синцитиями.</w:t>
      </w:r>
    </w:p>
    <w:p w:rsidR="00C7714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Как правило, ЦПД удается обнаружить на 4</w:t>
      </w:r>
      <w:r w:rsidR="003E23FE" w:rsidRPr="003E23FE">
        <w:rPr>
          <w:rStyle w:val="FontStyle38"/>
          <w:color w:val="000000"/>
          <w:sz w:val="28"/>
        </w:rPr>
        <w:t>–</w:t>
      </w:r>
      <w:r w:rsidRPr="003E23FE">
        <w:rPr>
          <w:rStyle w:val="FontStyle38"/>
          <w:color w:val="000000"/>
          <w:sz w:val="28"/>
        </w:rPr>
        <w:t>5 день после заражения, хотя эти сроки могут варьировать для различных штаммов. Дочерние вирусы высвобождаются в культуральную среду, при этом в 50 мл среды одного роллерного флакона содержится примерно 2</w:t>
      </w:r>
      <w:r w:rsidR="003E23FE" w:rsidRPr="003E23FE">
        <w:rPr>
          <w:rStyle w:val="FontStyle38"/>
          <w:color w:val="000000"/>
          <w:sz w:val="28"/>
        </w:rPr>
        <w:t>–1</w:t>
      </w:r>
      <w:r w:rsidRPr="003E23FE">
        <w:rPr>
          <w:rStyle w:val="FontStyle38"/>
          <w:color w:val="000000"/>
          <w:sz w:val="28"/>
        </w:rPr>
        <w:t>0</w:t>
      </w:r>
      <w:r w:rsidRPr="003E23FE">
        <w:rPr>
          <w:rStyle w:val="FontStyle38"/>
          <w:color w:val="000000"/>
          <w:sz w:val="28"/>
          <w:vertAlign w:val="superscript"/>
        </w:rPr>
        <w:t>6</w:t>
      </w:r>
      <w:r w:rsidR="003E23FE" w:rsidRPr="003E23FE">
        <w:rPr>
          <w:rStyle w:val="FontStyle38"/>
          <w:color w:val="000000"/>
          <w:sz w:val="28"/>
        </w:rPr>
        <w:t>–</w:t>
      </w:r>
      <w:r w:rsidRPr="003E23FE">
        <w:rPr>
          <w:rStyle w:val="FontStyle38"/>
          <w:color w:val="000000"/>
          <w:sz w:val="28"/>
        </w:rPr>
        <w:t>2</w:t>
      </w:r>
      <w:r w:rsidR="003E23FE" w:rsidRPr="003E23FE">
        <w:rPr>
          <w:rStyle w:val="FontStyle38"/>
          <w:color w:val="000000"/>
          <w:sz w:val="28"/>
        </w:rPr>
        <w:t>-</w:t>
      </w:r>
      <w:r w:rsidR="00FA7836">
        <w:rPr>
          <w:rStyle w:val="FontStyle38"/>
          <w:color w:val="000000"/>
          <w:sz w:val="28"/>
        </w:rPr>
        <w:t>10</w:t>
      </w:r>
      <w:r w:rsidRPr="003E23FE">
        <w:rPr>
          <w:rStyle w:val="FontStyle38"/>
          <w:color w:val="000000"/>
          <w:sz w:val="28"/>
          <w:vertAlign w:val="superscript"/>
        </w:rPr>
        <w:t>7</w:t>
      </w:r>
      <w:r w:rsidRPr="003E23FE">
        <w:rPr>
          <w:rStyle w:val="FontStyle38"/>
          <w:color w:val="000000"/>
          <w:sz w:val="28"/>
        </w:rPr>
        <w:t xml:space="preserve"> БОЕ/мл. Вирусную суспензию с таким титром следует хранить при </w:t>
      </w:r>
      <w:r w:rsidR="003E23FE" w:rsidRPr="003E23FE">
        <w:rPr>
          <w:rStyle w:val="FontStyle38"/>
          <w:color w:val="000000"/>
          <w:sz w:val="28"/>
        </w:rPr>
        <w:t>–</w:t>
      </w:r>
      <w:r w:rsidRPr="003E23FE">
        <w:rPr>
          <w:rStyle w:val="FontStyle38"/>
          <w:color w:val="000000"/>
          <w:sz w:val="28"/>
        </w:rPr>
        <w:t>7</w:t>
      </w:r>
      <w:r w:rsidR="003E23FE" w:rsidRPr="003E23FE">
        <w:rPr>
          <w:rStyle w:val="FontStyle38"/>
          <w:color w:val="000000"/>
          <w:sz w:val="28"/>
        </w:rPr>
        <w:t>0</w:t>
      </w:r>
      <w:r w:rsidR="003E23FE">
        <w:rPr>
          <w:rStyle w:val="FontStyle38"/>
          <w:color w:val="000000"/>
          <w:sz w:val="28"/>
        </w:rPr>
        <w:t>°С</w:t>
      </w:r>
      <w:r w:rsidRPr="003E23FE">
        <w:rPr>
          <w:rStyle w:val="FontStyle38"/>
          <w:color w:val="000000"/>
          <w:sz w:val="28"/>
        </w:rPr>
        <w:t>, кроме того, вирус можно предварительно сконцентрировать осаждением. Осажденный вирус обычно характеризуют отношением числа физических частиц к инфекционным. Для штамма</w:t>
      </w:r>
      <w:r w:rsidRPr="00FA7836">
        <w:rPr>
          <w:rStyle w:val="FontStyle38"/>
          <w:color w:val="000000"/>
          <w:sz w:val="28"/>
        </w:rPr>
        <w:t xml:space="preserve"> </w:t>
      </w:r>
      <w:r w:rsidRPr="003E23FE">
        <w:rPr>
          <w:rStyle w:val="FontStyle38"/>
          <w:color w:val="000000"/>
          <w:sz w:val="28"/>
          <w:lang w:val="en-US"/>
        </w:rPr>
        <w:t>HVS</w:t>
      </w:r>
      <w:r w:rsidR="00FA7836">
        <w:rPr>
          <w:rStyle w:val="FontStyle38"/>
          <w:color w:val="000000"/>
          <w:sz w:val="28"/>
        </w:rPr>
        <w:t xml:space="preserve"> 11 дан</w:t>
      </w:r>
      <w:r w:rsidR="00FA7836" w:rsidRPr="003E23FE">
        <w:rPr>
          <w:rStyle w:val="FontStyle38"/>
          <w:color w:val="000000"/>
          <w:sz w:val="28"/>
        </w:rPr>
        <w:t>ное отношение составляет 200–500, этот штамм на редкость стабилен при 4</w:t>
      </w:r>
      <w:r w:rsidR="00FA7836">
        <w:rPr>
          <w:rStyle w:val="FontStyle38"/>
          <w:color w:val="000000"/>
          <w:sz w:val="28"/>
        </w:rPr>
        <w:t xml:space="preserve">°С. </w:t>
      </w:r>
      <w:r w:rsidR="00FA7836" w:rsidRPr="003E23FE">
        <w:rPr>
          <w:rStyle w:val="FontStyle38"/>
          <w:color w:val="000000"/>
          <w:sz w:val="28"/>
        </w:rPr>
        <w:t>Он теряет за месяц при хранении в культуральной среде всего лишь 0,51</w:t>
      </w:r>
      <w:r w:rsidR="00FA7836" w:rsidRPr="003E23FE">
        <w:rPr>
          <w:rStyle w:val="FontStyle38"/>
          <w:color w:val="000000"/>
          <w:sz w:val="28"/>
          <w:lang w:val="en-US"/>
        </w:rPr>
        <w:t>g</w:t>
      </w:r>
      <w:r w:rsidR="00FA7836" w:rsidRPr="003E23FE">
        <w:rPr>
          <w:rStyle w:val="FontStyle38"/>
          <w:color w:val="000000"/>
          <w:sz w:val="28"/>
        </w:rPr>
        <w:t xml:space="preserve"> инфекционности.</w:t>
      </w:r>
    </w:p>
    <w:p w:rsidR="00FA7836" w:rsidRPr="003E23FE" w:rsidRDefault="00FA7836" w:rsidP="003E23FE">
      <w:pPr>
        <w:pStyle w:val="Style4"/>
        <w:widowControl/>
        <w:spacing w:line="360" w:lineRule="auto"/>
        <w:ind w:firstLine="709"/>
        <w:jc w:val="both"/>
        <w:rPr>
          <w:rStyle w:val="FontStyle38"/>
          <w:color w:val="000000"/>
          <w:sz w:val="28"/>
        </w:rPr>
      </w:pPr>
    </w:p>
    <w:p w:rsidR="00C7714E" w:rsidRPr="003E23FE" w:rsidRDefault="003670F2" w:rsidP="003E23FE">
      <w:pPr>
        <w:widowControl/>
        <w:spacing w:line="360" w:lineRule="auto"/>
        <w:ind w:firstLine="709"/>
        <w:jc w:val="both"/>
        <w:rPr>
          <w:rFonts w:ascii="Times New Roman" w:hAnsi="Times New Roman"/>
          <w:color w:val="000000"/>
          <w:sz w:val="28"/>
        </w:rPr>
      </w:pPr>
      <w:r>
        <w:rPr>
          <w:rFonts w:ascii="Times New Roman" w:hAnsi="Times New Roman"/>
          <w:color w:val="000000"/>
          <w:sz w:val="28"/>
        </w:rPr>
        <w:pict>
          <v:shape id="_x0000_i1035" type="#_x0000_t75" style="width:320.25pt;height:458.25pt">
            <v:imagedata r:id="rId16" o:title=""/>
          </v:shape>
        </w:pict>
      </w:r>
    </w:p>
    <w:p w:rsidR="00FA7836" w:rsidRDefault="00FA7836" w:rsidP="003E23FE">
      <w:pPr>
        <w:pStyle w:val="Style13"/>
        <w:widowControl/>
        <w:spacing w:line="360" w:lineRule="auto"/>
        <w:ind w:firstLine="709"/>
        <w:jc w:val="both"/>
        <w:rPr>
          <w:rStyle w:val="FontStyle46"/>
          <w:b w:val="0"/>
          <w:color w:val="000000"/>
          <w:sz w:val="28"/>
        </w:rPr>
      </w:pPr>
    </w:p>
    <w:p w:rsidR="00C7714E" w:rsidRPr="003E23FE" w:rsidRDefault="00C7714E" w:rsidP="003E23FE">
      <w:pPr>
        <w:pStyle w:val="Style13"/>
        <w:widowControl/>
        <w:spacing w:line="360" w:lineRule="auto"/>
        <w:ind w:firstLine="709"/>
        <w:jc w:val="both"/>
        <w:rPr>
          <w:rStyle w:val="FontStyle46"/>
          <w:b w:val="0"/>
          <w:color w:val="000000"/>
          <w:sz w:val="28"/>
        </w:rPr>
      </w:pPr>
      <w:r w:rsidRPr="003E23FE">
        <w:rPr>
          <w:rStyle w:val="FontStyle46"/>
          <w:b w:val="0"/>
          <w:color w:val="000000"/>
          <w:sz w:val="28"/>
        </w:rPr>
        <w:t xml:space="preserve">Таблица 3. Характерные особенности белков </w:t>
      </w:r>
      <w:r w:rsidRPr="003E23FE">
        <w:rPr>
          <w:rStyle w:val="FontStyle46"/>
          <w:b w:val="0"/>
          <w:color w:val="000000"/>
          <w:sz w:val="28"/>
          <w:lang w:val="en-US"/>
        </w:rPr>
        <w:t>CMV</w:t>
      </w:r>
    </w:p>
    <w:tbl>
      <w:tblPr>
        <w:tblW w:w="9018" w:type="dxa"/>
        <w:tblInd w:w="2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31"/>
        <w:gridCol w:w="920"/>
        <w:gridCol w:w="1116"/>
        <w:gridCol w:w="1133"/>
        <w:gridCol w:w="2478"/>
        <w:gridCol w:w="2440"/>
      </w:tblGrid>
      <w:tr w:rsidR="00C7714E" w:rsidRPr="00415500" w:rsidTr="00415500">
        <w:trPr>
          <w:cantSplit/>
          <w:trHeight w:val="557"/>
        </w:trPr>
        <w:tc>
          <w:tcPr>
            <w:tcW w:w="2273" w:type="pct"/>
            <w:gridSpan w:val="4"/>
            <w:shd w:val="clear" w:color="auto" w:fill="auto"/>
          </w:tcPr>
          <w:p w:rsidR="00C7714E" w:rsidRPr="00415500" w:rsidRDefault="00C7714E" w:rsidP="00415500">
            <w:pPr>
              <w:pStyle w:val="Style22"/>
              <w:widowControl/>
              <w:spacing w:line="360" w:lineRule="auto"/>
              <w:jc w:val="both"/>
              <w:rPr>
                <w:rStyle w:val="FontStyle52"/>
                <w:color w:val="000000"/>
                <w:sz w:val="20"/>
                <w:lang w:val="en-US"/>
              </w:rPr>
            </w:pPr>
            <w:r w:rsidRPr="00415500">
              <w:rPr>
                <w:rStyle w:val="FontStyle53"/>
                <w:b w:val="0"/>
                <w:color w:val="000000"/>
                <w:sz w:val="20"/>
              </w:rPr>
              <w:t xml:space="preserve">Сходные белки различных штаммов </w:t>
            </w:r>
            <w:r w:rsidRPr="00415500">
              <w:rPr>
                <w:rStyle w:val="FontStyle53"/>
                <w:b w:val="0"/>
                <w:color w:val="000000"/>
                <w:sz w:val="20"/>
                <w:lang w:val="en-US"/>
              </w:rPr>
              <w:t>CMV</w:t>
            </w:r>
          </w:p>
        </w:tc>
        <w:tc>
          <w:tcPr>
            <w:tcW w:w="1374" w:type="pct"/>
            <w:shd w:val="clear" w:color="auto" w:fill="auto"/>
          </w:tcPr>
          <w:p w:rsidR="00C7714E" w:rsidRPr="00415500" w:rsidRDefault="00C7714E" w:rsidP="00415500">
            <w:pPr>
              <w:pStyle w:val="Style23"/>
              <w:widowControl/>
              <w:spacing w:line="360" w:lineRule="auto"/>
              <w:jc w:val="both"/>
              <w:rPr>
                <w:rStyle w:val="FontStyle58"/>
                <w:b w:val="0"/>
                <w:i w:val="0"/>
                <w:color w:val="000000"/>
                <w:sz w:val="20"/>
              </w:rPr>
            </w:pPr>
            <w:r w:rsidRPr="00415500">
              <w:rPr>
                <w:rStyle w:val="FontStyle58"/>
                <w:b w:val="0"/>
                <w:i w:val="0"/>
                <w:color w:val="000000"/>
                <w:sz w:val="20"/>
              </w:rPr>
              <w:t>Природа белков</w:t>
            </w:r>
          </w:p>
        </w:tc>
        <w:tc>
          <w:tcPr>
            <w:tcW w:w="1353" w:type="pct"/>
            <w:shd w:val="clear" w:color="auto" w:fill="auto"/>
          </w:tcPr>
          <w:p w:rsidR="00C7714E" w:rsidRPr="00415500" w:rsidRDefault="00C7714E" w:rsidP="00415500">
            <w:pPr>
              <w:pStyle w:val="Style22"/>
              <w:widowControl/>
              <w:spacing w:line="360" w:lineRule="auto"/>
              <w:jc w:val="both"/>
              <w:rPr>
                <w:rStyle w:val="FontStyle53"/>
                <w:b w:val="0"/>
                <w:color w:val="000000"/>
                <w:sz w:val="20"/>
              </w:rPr>
            </w:pPr>
            <w:r w:rsidRPr="00415500">
              <w:rPr>
                <w:rStyle w:val="FontStyle53"/>
                <w:b w:val="0"/>
                <w:color w:val="000000"/>
                <w:sz w:val="20"/>
              </w:rPr>
              <w:t>Характеристики</w:t>
            </w:r>
          </w:p>
        </w:tc>
      </w:tr>
      <w:tr w:rsidR="00C7714E" w:rsidRPr="00415500" w:rsidTr="00415500">
        <w:trPr>
          <w:cantSplit/>
          <w:trHeight w:val="346"/>
        </w:trPr>
        <w:tc>
          <w:tcPr>
            <w:tcW w:w="516" w:type="pct"/>
            <w:shd w:val="clear" w:color="auto" w:fill="auto"/>
          </w:tcPr>
          <w:p w:rsidR="00C7714E" w:rsidRPr="00415500" w:rsidRDefault="00C7714E" w:rsidP="00415500">
            <w:pPr>
              <w:pStyle w:val="Style22"/>
              <w:widowControl/>
              <w:spacing w:line="360" w:lineRule="auto"/>
              <w:jc w:val="both"/>
              <w:rPr>
                <w:rStyle w:val="FontStyle53"/>
                <w:b w:val="0"/>
                <w:color w:val="000000"/>
                <w:sz w:val="20"/>
                <w:lang w:val="en-US" w:eastAsia="en-US"/>
              </w:rPr>
            </w:pPr>
            <w:r w:rsidRPr="00415500">
              <w:rPr>
                <w:rStyle w:val="FontStyle53"/>
                <w:b w:val="0"/>
                <w:color w:val="000000"/>
                <w:sz w:val="20"/>
                <w:lang w:val="en-US" w:eastAsia="en-US"/>
              </w:rPr>
              <w:t>Colburn</w:t>
            </w:r>
          </w:p>
        </w:tc>
        <w:tc>
          <w:tcPr>
            <w:tcW w:w="510" w:type="pct"/>
            <w:shd w:val="clear" w:color="auto" w:fill="auto"/>
          </w:tcPr>
          <w:p w:rsidR="00C7714E" w:rsidRPr="00415500" w:rsidRDefault="00C7714E" w:rsidP="00415500">
            <w:pPr>
              <w:pStyle w:val="Style22"/>
              <w:widowControl/>
              <w:spacing w:line="360" w:lineRule="auto"/>
              <w:jc w:val="both"/>
              <w:rPr>
                <w:rStyle w:val="FontStyle53"/>
                <w:b w:val="0"/>
                <w:color w:val="000000"/>
                <w:sz w:val="20"/>
                <w:lang w:val="en-US" w:eastAsia="en-US"/>
              </w:rPr>
            </w:pPr>
            <w:r w:rsidRPr="00415500">
              <w:rPr>
                <w:rStyle w:val="FontStyle53"/>
                <w:b w:val="0"/>
                <w:color w:val="000000"/>
                <w:sz w:val="20"/>
                <w:lang w:val="en-US" w:eastAsia="en-US"/>
              </w:rPr>
              <w:t>CSG</w:t>
            </w:r>
          </w:p>
        </w:tc>
        <w:tc>
          <w:tcPr>
            <w:tcW w:w="619" w:type="pct"/>
            <w:shd w:val="clear" w:color="auto" w:fill="auto"/>
          </w:tcPr>
          <w:p w:rsidR="00C7714E" w:rsidRPr="00415500" w:rsidRDefault="00C7714E" w:rsidP="00415500">
            <w:pPr>
              <w:pStyle w:val="Style22"/>
              <w:widowControl/>
              <w:spacing w:line="360" w:lineRule="auto"/>
              <w:jc w:val="both"/>
              <w:rPr>
                <w:rStyle w:val="FontStyle53"/>
                <w:b w:val="0"/>
                <w:color w:val="000000"/>
                <w:sz w:val="20"/>
                <w:lang w:val="en-US" w:eastAsia="en-US"/>
              </w:rPr>
            </w:pPr>
            <w:r w:rsidRPr="00415500">
              <w:rPr>
                <w:rStyle w:val="FontStyle53"/>
                <w:b w:val="0"/>
                <w:color w:val="000000"/>
                <w:sz w:val="20"/>
                <w:lang w:val="en-US" w:eastAsia="en-US"/>
              </w:rPr>
              <w:t>RCMV</w:t>
            </w:r>
          </w:p>
        </w:tc>
        <w:tc>
          <w:tcPr>
            <w:tcW w:w="628" w:type="pct"/>
            <w:shd w:val="clear" w:color="auto" w:fill="auto"/>
          </w:tcPr>
          <w:p w:rsidR="00C7714E" w:rsidRPr="00415500" w:rsidRDefault="00C7714E" w:rsidP="00415500">
            <w:pPr>
              <w:pStyle w:val="Style22"/>
              <w:widowControl/>
              <w:spacing w:line="360" w:lineRule="auto"/>
              <w:jc w:val="both"/>
              <w:rPr>
                <w:rStyle w:val="FontStyle53"/>
                <w:b w:val="0"/>
                <w:color w:val="000000"/>
                <w:sz w:val="20"/>
                <w:lang w:eastAsia="en-US"/>
              </w:rPr>
            </w:pPr>
            <w:r w:rsidRPr="00415500">
              <w:rPr>
                <w:rStyle w:val="FontStyle53"/>
                <w:b w:val="0"/>
                <w:color w:val="000000"/>
                <w:sz w:val="20"/>
                <w:lang w:val="en-US" w:eastAsia="en-US"/>
              </w:rPr>
              <w:t>HCMV</w:t>
            </w:r>
            <w:r w:rsidRPr="00415500">
              <w:rPr>
                <w:rStyle w:val="FontStyle53"/>
                <w:b w:val="0"/>
                <w:color w:val="000000"/>
                <w:sz w:val="20"/>
                <w:lang w:eastAsia="en-US"/>
              </w:rPr>
              <w:t xml:space="preserve"> 751</w:t>
            </w:r>
          </w:p>
        </w:tc>
        <w:tc>
          <w:tcPr>
            <w:tcW w:w="1374" w:type="pct"/>
            <w:shd w:val="clear" w:color="auto" w:fill="auto"/>
          </w:tcPr>
          <w:p w:rsidR="00C7714E" w:rsidRPr="00415500" w:rsidRDefault="00C7714E" w:rsidP="00415500">
            <w:pPr>
              <w:pStyle w:val="Style1"/>
              <w:widowControl/>
              <w:spacing w:line="360" w:lineRule="auto"/>
              <w:jc w:val="both"/>
              <w:rPr>
                <w:rFonts w:ascii="Times New Roman" w:hAnsi="Times New Roman"/>
                <w:color w:val="000000"/>
                <w:sz w:val="20"/>
              </w:rPr>
            </w:pPr>
          </w:p>
        </w:tc>
        <w:tc>
          <w:tcPr>
            <w:tcW w:w="1353" w:type="pct"/>
            <w:shd w:val="clear" w:color="auto" w:fill="auto"/>
          </w:tcPr>
          <w:p w:rsidR="00C7714E" w:rsidRPr="00415500" w:rsidRDefault="00C7714E" w:rsidP="00415500">
            <w:pPr>
              <w:pStyle w:val="Style1"/>
              <w:widowControl/>
              <w:spacing w:line="360" w:lineRule="auto"/>
              <w:jc w:val="both"/>
              <w:rPr>
                <w:rFonts w:ascii="Times New Roman" w:hAnsi="Times New Roman"/>
                <w:color w:val="000000"/>
                <w:sz w:val="20"/>
              </w:rPr>
            </w:pPr>
          </w:p>
        </w:tc>
      </w:tr>
      <w:tr w:rsidR="00C7714E" w:rsidRPr="00415500" w:rsidTr="00415500">
        <w:trPr>
          <w:cantSplit/>
          <w:trHeight w:val="494"/>
        </w:trPr>
        <w:tc>
          <w:tcPr>
            <w:tcW w:w="516"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205</w:t>
            </w:r>
          </w:p>
        </w:tc>
        <w:tc>
          <w:tcPr>
            <w:tcW w:w="51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205</w:t>
            </w:r>
          </w:p>
        </w:tc>
        <w:tc>
          <w:tcPr>
            <w:tcW w:w="619"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207</w:t>
            </w:r>
          </w:p>
        </w:tc>
        <w:tc>
          <w:tcPr>
            <w:tcW w:w="62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212</w:t>
            </w:r>
          </w:p>
        </w:tc>
        <w:tc>
          <w:tcPr>
            <w:tcW w:w="1374"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Высокомолекулярный белок</w:t>
            </w:r>
          </w:p>
        </w:tc>
        <w:tc>
          <w:tcPr>
            <w:tcW w:w="1353"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Самый большой белок вириона</w:t>
            </w:r>
          </w:p>
        </w:tc>
      </w:tr>
      <w:tr w:rsidR="00C7714E" w:rsidRPr="00415500" w:rsidTr="00415500">
        <w:trPr>
          <w:cantSplit/>
          <w:trHeight w:val="197"/>
        </w:trPr>
        <w:tc>
          <w:tcPr>
            <w:tcW w:w="516" w:type="pct"/>
            <w:shd w:val="clear" w:color="auto" w:fill="auto"/>
          </w:tcPr>
          <w:p w:rsidR="00C7714E" w:rsidRPr="00415500" w:rsidRDefault="00C7714E" w:rsidP="00415500">
            <w:pPr>
              <w:pStyle w:val="Style1"/>
              <w:widowControl/>
              <w:spacing w:line="360" w:lineRule="auto"/>
              <w:jc w:val="both"/>
              <w:rPr>
                <w:rFonts w:ascii="Times New Roman" w:hAnsi="Times New Roman"/>
                <w:color w:val="000000"/>
                <w:sz w:val="20"/>
              </w:rPr>
            </w:pPr>
          </w:p>
        </w:tc>
        <w:tc>
          <w:tcPr>
            <w:tcW w:w="510" w:type="pct"/>
            <w:shd w:val="clear" w:color="auto" w:fill="auto"/>
          </w:tcPr>
          <w:p w:rsidR="00C7714E" w:rsidRPr="00415500" w:rsidRDefault="00C7714E" w:rsidP="00415500">
            <w:pPr>
              <w:pStyle w:val="Style1"/>
              <w:widowControl/>
              <w:spacing w:line="360" w:lineRule="auto"/>
              <w:jc w:val="both"/>
              <w:rPr>
                <w:rFonts w:ascii="Times New Roman" w:hAnsi="Times New Roman"/>
                <w:color w:val="000000"/>
                <w:sz w:val="20"/>
              </w:rPr>
            </w:pPr>
          </w:p>
        </w:tc>
        <w:tc>
          <w:tcPr>
            <w:tcW w:w="619" w:type="pct"/>
            <w:shd w:val="clear" w:color="auto" w:fill="auto"/>
          </w:tcPr>
          <w:p w:rsidR="00C7714E" w:rsidRPr="00415500" w:rsidRDefault="00C7714E" w:rsidP="00415500">
            <w:pPr>
              <w:pStyle w:val="Style1"/>
              <w:widowControl/>
              <w:spacing w:line="360" w:lineRule="auto"/>
              <w:jc w:val="both"/>
              <w:rPr>
                <w:rFonts w:ascii="Times New Roman" w:hAnsi="Times New Roman"/>
                <w:color w:val="000000"/>
                <w:sz w:val="20"/>
              </w:rPr>
            </w:pPr>
          </w:p>
        </w:tc>
        <w:tc>
          <w:tcPr>
            <w:tcW w:w="628" w:type="pct"/>
            <w:shd w:val="clear" w:color="auto" w:fill="auto"/>
          </w:tcPr>
          <w:p w:rsidR="00C7714E" w:rsidRPr="00415500" w:rsidRDefault="00C7714E" w:rsidP="00415500">
            <w:pPr>
              <w:pStyle w:val="Style1"/>
              <w:widowControl/>
              <w:spacing w:line="360" w:lineRule="auto"/>
              <w:jc w:val="both"/>
              <w:rPr>
                <w:rFonts w:ascii="Times New Roman" w:hAnsi="Times New Roman"/>
                <w:color w:val="000000"/>
                <w:sz w:val="20"/>
              </w:rPr>
            </w:pPr>
          </w:p>
        </w:tc>
        <w:tc>
          <w:tcPr>
            <w:tcW w:w="1374" w:type="pct"/>
            <w:shd w:val="clear" w:color="auto" w:fill="auto"/>
          </w:tcPr>
          <w:p w:rsidR="00C7714E" w:rsidRPr="00415500" w:rsidRDefault="00C7714E" w:rsidP="00415500">
            <w:pPr>
              <w:pStyle w:val="Style28"/>
              <w:widowControl/>
              <w:spacing w:line="360" w:lineRule="auto"/>
              <w:jc w:val="both"/>
              <w:rPr>
                <w:rStyle w:val="FontStyle47"/>
                <w:b w:val="0"/>
                <w:color w:val="000000"/>
                <w:sz w:val="20"/>
                <w:lang w:val="en-US" w:eastAsia="en-US"/>
              </w:rPr>
            </w:pPr>
          </w:p>
        </w:tc>
        <w:tc>
          <w:tcPr>
            <w:tcW w:w="1353" w:type="pct"/>
            <w:shd w:val="clear" w:color="auto" w:fill="auto"/>
          </w:tcPr>
          <w:p w:rsidR="00C7714E" w:rsidRPr="00415500" w:rsidRDefault="00C7714E" w:rsidP="00415500">
            <w:pPr>
              <w:pStyle w:val="Style1"/>
              <w:widowControl/>
              <w:spacing w:line="360" w:lineRule="auto"/>
              <w:jc w:val="both"/>
              <w:rPr>
                <w:rFonts w:ascii="Times New Roman" w:hAnsi="Times New Roman"/>
                <w:color w:val="000000"/>
                <w:sz w:val="20"/>
              </w:rPr>
            </w:pPr>
          </w:p>
        </w:tc>
      </w:tr>
      <w:tr w:rsidR="00C7714E" w:rsidRPr="00415500" w:rsidTr="00415500">
        <w:trPr>
          <w:cantSplit/>
          <w:trHeight w:val="336"/>
        </w:trPr>
        <w:tc>
          <w:tcPr>
            <w:tcW w:w="516"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163</w:t>
            </w:r>
          </w:p>
        </w:tc>
        <w:tc>
          <w:tcPr>
            <w:tcW w:w="51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263</w:t>
            </w:r>
          </w:p>
        </w:tc>
        <w:tc>
          <w:tcPr>
            <w:tcW w:w="619" w:type="pct"/>
            <w:shd w:val="clear" w:color="auto" w:fill="auto"/>
          </w:tcPr>
          <w:p w:rsidR="00C7714E" w:rsidRPr="00415500" w:rsidRDefault="00C7714E" w:rsidP="00415500">
            <w:pPr>
              <w:pStyle w:val="Style1"/>
              <w:widowControl/>
              <w:spacing w:line="360" w:lineRule="auto"/>
              <w:jc w:val="both"/>
              <w:rPr>
                <w:rStyle w:val="FontStyle55"/>
                <w:rFonts w:ascii="Times New Roman" w:hAnsi="Times New Roman" w:cs="Times New Roman"/>
                <w:color w:val="000000"/>
              </w:rPr>
            </w:pPr>
            <w:r w:rsidRPr="00415500">
              <w:rPr>
                <w:rStyle w:val="FontStyle55"/>
                <w:rFonts w:ascii="Times New Roman" w:hAnsi="Times New Roman" w:cs="Times New Roman"/>
                <w:color w:val="000000"/>
              </w:rPr>
              <w:t>-</w:t>
            </w:r>
          </w:p>
        </w:tc>
        <w:tc>
          <w:tcPr>
            <w:tcW w:w="62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145</w:t>
            </w:r>
          </w:p>
        </w:tc>
        <w:tc>
          <w:tcPr>
            <w:tcW w:w="1374" w:type="pct"/>
            <w:shd w:val="clear" w:color="auto" w:fill="auto"/>
          </w:tcPr>
          <w:p w:rsidR="00C7714E" w:rsidRPr="00415500" w:rsidRDefault="00C7714E" w:rsidP="00415500">
            <w:pPr>
              <w:pStyle w:val="Style28"/>
              <w:widowControl/>
              <w:spacing w:line="360" w:lineRule="auto"/>
              <w:jc w:val="both"/>
              <w:rPr>
                <w:rStyle w:val="FontStyle47"/>
                <w:b w:val="0"/>
                <w:color w:val="000000"/>
                <w:sz w:val="20"/>
                <w:lang w:val="en-US"/>
              </w:rPr>
            </w:pPr>
            <w:r w:rsidRPr="00415500">
              <w:rPr>
                <w:rStyle w:val="FontStyle47"/>
                <w:b w:val="0"/>
                <w:color w:val="000000"/>
                <w:sz w:val="20"/>
              </w:rPr>
              <w:t>Кислый гликопротеин</w:t>
            </w:r>
          </w:p>
        </w:tc>
        <w:tc>
          <w:tcPr>
            <w:tcW w:w="1353"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Кислый гликозилированный белок</w:t>
            </w:r>
          </w:p>
        </w:tc>
      </w:tr>
      <w:tr w:rsidR="00C7714E" w:rsidRPr="00415500" w:rsidTr="00415500">
        <w:trPr>
          <w:cantSplit/>
          <w:trHeight w:val="355"/>
        </w:trPr>
        <w:tc>
          <w:tcPr>
            <w:tcW w:w="516"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145</w:t>
            </w:r>
          </w:p>
        </w:tc>
        <w:tc>
          <w:tcPr>
            <w:tcW w:w="51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143</w:t>
            </w:r>
          </w:p>
        </w:tc>
        <w:tc>
          <w:tcPr>
            <w:tcW w:w="619"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150</w:t>
            </w:r>
          </w:p>
        </w:tc>
        <w:tc>
          <w:tcPr>
            <w:tcW w:w="62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153</w:t>
            </w:r>
          </w:p>
        </w:tc>
        <w:tc>
          <w:tcPr>
            <w:tcW w:w="1374"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Основной белок капсида</w:t>
            </w:r>
          </w:p>
        </w:tc>
        <w:tc>
          <w:tcPr>
            <w:tcW w:w="1353"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Главный, структурный белок капсида</w:t>
            </w:r>
          </w:p>
        </w:tc>
      </w:tr>
      <w:tr w:rsidR="00C7714E" w:rsidRPr="00415500" w:rsidTr="00415500">
        <w:trPr>
          <w:cantSplit/>
          <w:trHeight w:val="206"/>
        </w:trPr>
        <w:tc>
          <w:tcPr>
            <w:tcW w:w="516"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129</w:t>
            </w:r>
          </w:p>
        </w:tc>
        <w:tc>
          <w:tcPr>
            <w:tcW w:w="51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129</w:t>
            </w:r>
          </w:p>
        </w:tc>
        <w:tc>
          <w:tcPr>
            <w:tcW w:w="619"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129</w:t>
            </w:r>
          </w:p>
        </w:tc>
        <w:tc>
          <w:tcPr>
            <w:tcW w:w="62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140</w:t>
            </w:r>
          </w:p>
        </w:tc>
        <w:tc>
          <w:tcPr>
            <w:tcW w:w="1374" w:type="pct"/>
            <w:shd w:val="clear" w:color="auto" w:fill="auto"/>
          </w:tcPr>
          <w:p w:rsidR="00C7714E" w:rsidRPr="00415500" w:rsidRDefault="00C7714E" w:rsidP="00415500">
            <w:pPr>
              <w:pStyle w:val="Style1"/>
              <w:widowControl/>
              <w:spacing w:line="360" w:lineRule="auto"/>
              <w:jc w:val="both"/>
              <w:rPr>
                <w:rFonts w:ascii="Times New Roman" w:hAnsi="Times New Roman"/>
                <w:color w:val="000000"/>
                <w:sz w:val="20"/>
              </w:rPr>
            </w:pPr>
          </w:p>
        </w:tc>
        <w:tc>
          <w:tcPr>
            <w:tcW w:w="1353"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Белок отсутствует</w:t>
            </w:r>
          </w:p>
        </w:tc>
      </w:tr>
      <w:tr w:rsidR="00C7714E" w:rsidRPr="00415500" w:rsidTr="00415500">
        <w:trPr>
          <w:cantSplit/>
          <w:trHeight w:val="576"/>
        </w:trPr>
        <w:tc>
          <w:tcPr>
            <w:tcW w:w="516"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119</w:t>
            </w:r>
          </w:p>
        </w:tc>
        <w:tc>
          <w:tcPr>
            <w:tcW w:w="51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114</w:t>
            </w:r>
          </w:p>
        </w:tc>
        <w:tc>
          <w:tcPr>
            <w:tcW w:w="619"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100</w:t>
            </w:r>
          </w:p>
        </w:tc>
        <w:tc>
          <w:tcPr>
            <w:tcW w:w="62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149</w:t>
            </w:r>
          </w:p>
        </w:tc>
        <w:tc>
          <w:tcPr>
            <w:tcW w:w="1374"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Щелочной фосфопротеин</w:t>
            </w:r>
          </w:p>
        </w:tc>
        <w:tc>
          <w:tcPr>
            <w:tcW w:w="1353"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Мажорный фосфорили-рованный, щелочной белок</w:t>
            </w:r>
          </w:p>
        </w:tc>
      </w:tr>
      <w:tr w:rsidR="00C7714E" w:rsidRPr="00415500" w:rsidTr="00415500">
        <w:trPr>
          <w:cantSplit/>
          <w:trHeight w:val="336"/>
        </w:trPr>
        <w:tc>
          <w:tcPr>
            <w:tcW w:w="516"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119</w:t>
            </w:r>
          </w:p>
        </w:tc>
        <w:tc>
          <w:tcPr>
            <w:tcW w:w="510" w:type="pct"/>
            <w:shd w:val="clear" w:color="auto" w:fill="auto"/>
          </w:tcPr>
          <w:p w:rsidR="00C7714E" w:rsidRPr="00415500" w:rsidRDefault="00C7714E" w:rsidP="00415500">
            <w:pPr>
              <w:pStyle w:val="Style22"/>
              <w:widowControl/>
              <w:spacing w:line="360" w:lineRule="auto"/>
              <w:jc w:val="both"/>
              <w:rPr>
                <w:rStyle w:val="FontStyle47"/>
                <w:b w:val="0"/>
                <w:color w:val="000000"/>
                <w:sz w:val="20"/>
              </w:rPr>
            </w:pPr>
            <w:r w:rsidRPr="00415500">
              <w:rPr>
                <w:rStyle w:val="FontStyle53"/>
                <w:b w:val="0"/>
                <w:color w:val="000000"/>
                <w:sz w:val="20"/>
              </w:rPr>
              <w:t xml:space="preserve">н. </w:t>
            </w:r>
            <w:r w:rsidRPr="00415500">
              <w:rPr>
                <w:rStyle w:val="FontStyle47"/>
                <w:b w:val="0"/>
                <w:color w:val="000000"/>
                <w:sz w:val="20"/>
              </w:rPr>
              <w:t>о.</w:t>
            </w:r>
          </w:p>
        </w:tc>
        <w:tc>
          <w:tcPr>
            <w:tcW w:w="619"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н. о.</w:t>
            </w:r>
          </w:p>
        </w:tc>
        <w:tc>
          <w:tcPr>
            <w:tcW w:w="628" w:type="pct"/>
            <w:shd w:val="clear" w:color="auto" w:fill="auto"/>
          </w:tcPr>
          <w:p w:rsidR="00C7714E" w:rsidRPr="00415500" w:rsidRDefault="003E23FE" w:rsidP="00415500">
            <w:pPr>
              <w:pStyle w:val="Style31"/>
              <w:widowControl/>
              <w:spacing w:line="360" w:lineRule="auto"/>
              <w:jc w:val="both"/>
              <w:rPr>
                <w:rStyle w:val="FontStyle56"/>
                <w:rFonts w:ascii="Times New Roman" w:hAnsi="Times New Roman" w:cs="Times New Roman"/>
                <w:color w:val="000000"/>
                <w:sz w:val="20"/>
              </w:rPr>
            </w:pPr>
            <w:r w:rsidRPr="00415500">
              <w:rPr>
                <w:rStyle w:val="FontStyle56"/>
                <w:rFonts w:ascii="Times New Roman" w:hAnsi="Times New Roman" w:cs="Times New Roman"/>
                <w:color w:val="000000"/>
                <w:sz w:val="20"/>
              </w:rPr>
              <w:t>–</w:t>
            </w:r>
          </w:p>
        </w:tc>
        <w:tc>
          <w:tcPr>
            <w:tcW w:w="1374" w:type="pct"/>
            <w:shd w:val="clear" w:color="auto" w:fill="auto"/>
          </w:tcPr>
          <w:p w:rsidR="00C7714E" w:rsidRPr="00415500" w:rsidRDefault="00C7714E" w:rsidP="00415500">
            <w:pPr>
              <w:pStyle w:val="Style28"/>
              <w:widowControl/>
              <w:spacing w:line="360" w:lineRule="auto"/>
              <w:jc w:val="both"/>
              <w:rPr>
                <w:rStyle w:val="FontStyle47"/>
                <w:b w:val="0"/>
                <w:color w:val="000000"/>
                <w:sz w:val="20"/>
                <w:lang w:val="en-US" w:eastAsia="en-US"/>
              </w:rPr>
            </w:pPr>
            <w:r w:rsidRPr="00415500">
              <w:rPr>
                <w:rStyle w:val="FontStyle47"/>
                <w:b w:val="0"/>
                <w:color w:val="000000"/>
                <w:sz w:val="20"/>
                <w:lang w:val="en-US" w:eastAsia="en-US"/>
              </w:rPr>
              <w:t>GP119</w:t>
            </w:r>
          </w:p>
        </w:tc>
        <w:tc>
          <w:tcPr>
            <w:tcW w:w="1353"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Гликозилированный, кис</w:t>
            </w:r>
            <w:r w:rsidR="00FA7836" w:rsidRPr="00415500">
              <w:rPr>
                <w:rStyle w:val="FontStyle47"/>
                <w:b w:val="0"/>
                <w:color w:val="000000"/>
                <w:sz w:val="20"/>
              </w:rPr>
              <w:t>лый</w:t>
            </w:r>
          </w:p>
        </w:tc>
      </w:tr>
      <w:tr w:rsidR="00C7714E" w:rsidRPr="00415500" w:rsidTr="00415500">
        <w:trPr>
          <w:cantSplit/>
          <w:trHeight w:val="264"/>
        </w:trPr>
        <w:tc>
          <w:tcPr>
            <w:tcW w:w="516"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112</w:t>
            </w:r>
          </w:p>
        </w:tc>
        <w:tc>
          <w:tcPr>
            <w:tcW w:w="51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112</w:t>
            </w:r>
          </w:p>
        </w:tc>
        <w:tc>
          <w:tcPr>
            <w:tcW w:w="619"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112</w:t>
            </w:r>
          </w:p>
        </w:tc>
        <w:tc>
          <w:tcPr>
            <w:tcW w:w="62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115</w:t>
            </w:r>
          </w:p>
        </w:tc>
        <w:tc>
          <w:tcPr>
            <w:tcW w:w="1374" w:type="pct"/>
            <w:shd w:val="clear" w:color="auto" w:fill="auto"/>
          </w:tcPr>
          <w:p w:rsidR="00C7714E" w:rsidRPr="00415500" w:rsidRDefault="00C7714E" w:rsidP="00415500">
            <w:pPr>
              <w:pStyle w:val="Style1"/>
              <w:widowControl/>
              <w:spacing w:line="360" w:lineRule="auto"/>
              <w:jc w:val="both"/>
              <w:rPr>
                <w:rFonts w:ascii="Times New Roman" w:hAnsi="Times New Roman"/>
                <w:color w:val="000000"/>
                <w:sz w:val="20"/>
              </w:rPr>
            </w:pPr>
          </w:p>
        </w:tc>
        <w:tc>
          <w:tcPr>
            <w:tcW w:w="1353"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Белок вириона</w:t>
            </w:r>
          </w:p>
        </w:tc>
      </w:tr>
      <w:tr w:rsidR="00C7714E" w:rsidRPr="00415500" w:rsidTr="00415500">
        <w:trPr>
          <w:cantSplit/>
          <w:trHeight w:val="259"/>
        </w:trPr>
        <w:tc>
          <w:tcPr>
            <w:tcW w:w="516"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100</w:t>
            </w:r>
          </w:p>
        </w:tc>
        <w:tc>
          <w:tcPr>
            <w:tcW w:w="510" w:type="pct"/>
            <w:shd w:val="clear" w:color="auto" w:fill="auto"/>
          </w:tcPr>
          <w:p w:rsidR="00C7714E" w:rsidRPr="00415500" w:rsidRDefault="00C7714E" w:rsidP="00415500">
            <w:pPr>
              <w:pStyle w:val="Style22"/>
              <w:widowControl/>
              <w:spacing w:line="360" w:lineRule="auto"/>
              <w:jc w:val="both"/>
              <w:rPr>
                <w:rStyle w:val="FontStyle47"/>
                <w:b w:val="0"/>
                <w:color w:val="000000"/>
                <w:sz w:val="20"/>
              </w:rPr>
            </w:pPr>
            <w:r w:rsidRPr="00415500">
              <w:rPr>
                <w:rStyle w:val="FontStyle53"/>
                <w:b w:val="0"/>
                <w:color w:val="000000"/>
                <w:sz w:val="20"/>
              </w:rPr>
              <w:t xml:space="preserve">н. </w:t>
            </w:r>
            <w:r w:rsidRPr="00415500">
              <w:rPr>
                <w:rStyle w:val="FontStyle47"/>
                <w:b w:val="0"/>
                <w:color w:val="000000"/>
                <w:sz w:val="20"/>
              </w:rPr>
              <w:t>о.</w:t>
            </w:r>
          </w:p>
        </w:tc>
        <w:tc>
          <w:tcPr>
            <w:tcW w:w="619"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н. о.</w:t>
            </w:r>
          </w:p>
        </w:tc>
        <w:tc>
          <w:tcPr>
            <w:tcW w:w="628" w:type="pct"/>
            <w:shd w:val="clear" w:color="auto" w:fill="auto"/>
          </w:tcPr>
          <w:p w:rsidR="00C7714E" w:rsidRPr="00415500" w:rsidRDefault="003E23FE" w:rsidP="00415500">
            <w:pPr>
              <w:pStyle w:val="Style31"/>
              <w:widowControl/>
              <w:spacing w:line="360" w:lineRule="auto"/>
              <w:jc w:val="both"/>
              <w:rPr>
                <w:rStyle w:val="FontStyle56"/>
                <w:rFonts w:ascii="Times New Roman" w:hAnsi="Times New Roman" w:cs="Times New Roman"/>
                <w:color w:val="000000"/>
                <w:sz w:val="20"/>
              </w:rPr>
            </w:pPr>
            <w:r w:rsidRPr="00415500">
              <w:rPr>
                <w:rStyle w:val="FontStyle56"/>
                <w:rFonts w:ascii="Times New Roman" w:hAnsi="Times New Roman" w:cs="Times New Roman"/>
                <w:color w:val="000000"/>
                <w:sz w:val="20"/>
              </w:rPr>
              <w:t>–</w:t>
            </w:r>
          </w:p>
        </w:tc>
        <w:tc>
          <w:tcPr>
            <w:tcW w:w="1374" w:type="pct"/>
            <w:shd w:val="clear" w:color="auto" w:fill="auto"/>
          </w:tcPr>
          <w:p w:rsidR="00C7714E" w:rsidRPr="00415500" w:rsidRDefault="00C7714E" w:rsidP="00415500">
            <w:pPr>
              <w:pStyle w:val="Style28"/>
              <w:widowControl/>
              <w:spacing w:line="360" w:lineRule="auto"/>
              <w:jc w:val="both"/>
              <w:rPr>
                <w:rStyle w:val="FontStyle47"/>
                <w:b w:val="0"/>
                <w:color w:val="000000"/>
                <w:sz w:val="20"/>
                <w:lang w:val="en-US" w:eastAsia="en-US"/>
              </w:rPr>
            </w:pPr>
            <w:r w:rsidRPr="00415500">
              <w:rPr>
                <w:rStyle w:val="FontStyle47"/>
                <w:b w:val="0"/>
                <w:color w:val="000000"/>
                <w:sz w:val="20"/>
                <w:lang w:val="en-US" w:eastAsia="en-US"/>
              </w:rPr>
              <w:t>GP100</w:t>
            </w:r>
          </w:p>
        </w:tc>
        <w:tc>
          <w:tcPr>
            <w:tcW w:w="1353"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Гликозилированный, кис</w:t>
            </w:r>
            <w:r w:rsidR="00FA7836" w:rsidRPr="00415500">
              <w:rPr>
                <w:rStyle w:val="FontStyle47"/>
                <w:b w:val="0"/>
                <w:color w:val="000000"/>
                <w:sz w:val="20"/>
              </w:rPr>
              <w:t>лый</w:t>
            </w:r>
          </w:p>
        </w:tc>
      </w:tr>
      <w:tr w:rsidR="00C7714E" w:rsidRPr="00415500" w:rsidTr="00415500">
        <w:trPr>
          <w:cantSplit/>
          <w:trHeight w:val="346"/>
        </w:trPr>
        <w:tc>
          <w:tcPr>
            <w:tcW w:w="516"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94</w:t>
            </w:r>
          </w:p>
        </w:tc>
        <w:tc>
          <w:tcPr>
            <w:tcW w:w="51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90</w:t>
            </w:r>
          </w:p>
        </w:tc>
        <w:tc>
          <w:tcPr>
            <w:tcW w:w="619"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92</w:t>
            </w:r>
          </w:p>
        </w:tc>
        <w:tc>
          <w:tcPr>
            <w:tcW w:w="62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79</w:t>
            </w:r>
          </w:p>
        </w:tc>
        <w:tc>
          <w:tcPr>
            <w:tcW w:w="1374" w:type="pct"/>
            <w:shd w:val="clear" w:color="auto" w:fill="auto"/>
          </w:tcPr>
          <w:p w:rsidR="00C7714E" w:rsidRPr="00415500" w:rsidRDefault="00C7714E" w:rsidP="00415500">
            <w:pPr>
              <w:pStyle w:val="Style28"/>
              <w:widowControl/>
              <w:spacing w:line="360" w:lineRule="auto"/>
              <w:jc w:val="both"/>
              <w:rPr>
                <w:rStyle w:val="FontStyle47"/>
                <w:b w:val="0"/>
                <w:color w:val="000000"/>
                <w:sz w:val="20"/>
                <w:lang w:val="en-US"/>
              </w:rPr>
            </w:pPr>
            <w:r w:rsidRPr="00415500">
              <w:rPr>
                <w:rStyle w:val="FontStyle47"/>
                <w:b w:val="0"/>
                <w:color w:val="000000"/>
                <w:sz w:val="20"/>
              </w:rPr>
              <w:t>Предранний</w:t>
            </w:r>
          </w:p>
        </w:tc>
        <w:tc>
          <w:tcPr>
            <w:tcW w:w="1353"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Отсутствует в вирионе, кислый, фосфорилиро</w:t>
            </w:r>
            <w:r w:rsidR="00FA7836" w:rsidRPr="00415500">
              <w:rPr>
                <w:rStyle w:val="FontStyle47"/>
                <w:b w:val="0"/>
                <w:color w:val="000000"/>
                <w:sz w:val="20"/>
              </w:rPr>
              <w:t>ван</w:t>
            </w:r>
          </w:p>
        </w:tc>
      </w:tr>
      <w:tr w:rsidR="00C7714E" w:rsidRPr="00415500" w:rsidTr="00415500">
        <w:trPr>
          <w:cantSplit/>
          <w:trHeight w:val="437"/>
        </w:trPr>
        <w:tc>
          <w:tcPr>
            <w:tcW w:w="516"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78</w:t>
            </w:r>
          </w:p>
        </w:tc>
        <w:tc>
          <w:tcPr>
            <w:tcW w:w="51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82</w:t>
            </w:r>
          </w:p>
        </w:tc>
        <w:tc>
          <w:tcPr>
            <w:tcW w:w="619"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75</w:t>
            </w:r>
          </w:p>
        </w:tc>
        <w:tc>
          <w:tcPr>
            <w:tcW w:w="62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80</w:t>
            </w:r>
          </w:p>
        </w:tc>
        <w:tc>
          <w:tcPr>
            <w:tcW w:w="1374" w:type="pct"/>
            <w:shd w:val="clear" w:color="auto" w:fill="auto"/>
          </w:tcPr>
          <w:p w:rsidR="00C7714E" w:rsidRPr="00415500" w:rsidRDefault="00C7714E" w:rsidP="00415500">
            <w:pPr>
              <w:pStyle w:val="Style1"/>
              <w:widowControl/>
              <w:spacing w:line="360" w:lineRule="auto"/>
              <w:jc w:val="both"/>
              <w:rPr>
                <w:rFonts w:ascii="Times New Roman" w:hAnsi="Times New Roman"/>
                <w:color w:val="000000"/>
                <w:sz w:val="20"/>
              </w:rPr>
            </w:pPr>
          </w:p>
        </w:tc>
        <w:tc>
          <w:tcPr>
            <w:tcW w:w="1353" w:type="pct"/>
            <w:shd w:val="clear" w:color="auto" w:fill="auto"/>
          </w:tcPr>
          <w:p w:rsidR="00C7714E" w:rsidRPr="00415500" w:rsidRDefault="00C7714E" w:rsidP="00415500">
            <w:pPr>
              <w:pStyle w:val="Style24"/>
              <w:widowControl/>
              <w:spacing w:line="360" w:lineRule="auto"/>
              <w:jc w:val="both"/>
              <w:rPr>
                <w:rStyle w:val="FontStyle59"/>
                <w:color w:val="000000"/>
                <w:sz w:val="20"/>
              </w:rPr>
            </w:pPr>
            <w:r w:rsidRPr="00415500">
              <w:rPr>
                <w:rStyle w:val="FontStyle47"/>
                <w:b w:val="0"/>
                <w:color w:val="000000"/>
                <w:sz w:val="20"/>
              </w:rPr>
              <w:t xml:space="preserve">Содержится </w:t>
            </w:r>
            <w:r w:rsidRPr="00415500">
              <w:rPr>
                <w:rStyle w:val="FontStyle46"/>
                <w:b w:val="0"/>
                <w:color w:val="000000"/>
                <w:sz w:val="20"/>
              </w:rPr>
              <w:t xml:space="preserve">в </w:t>
            </w:r>
            <w:r w:rsidRPr="00415500">
              <w:rPr>
                <w:rStyle w:val="FontStyle47"/>
                <w:b w:val="0"/>
                <w:color w:val="000000"/>
                <w:sz w:val="20"/>
              </w:rPr>
              <w:t>вирионе</w:t>
            </w:r>
          </w:p>
        </w:tc>
      </w:tr>
      <w:tr w:rsidR="00C7714E" w:rsidRPr="00415500" w:rsidTr="00415500">
        <w:trPr>
          <w:cantSplit/>
          <w:trHeight w:val="883"/>
        </w:trPr>
        <w:tc>
          <w:tcPr>
            <w:tcW w:w="516" w:type="pct"/>
            <w:shd w:val="clear" w:color="auto" w:fill="auto"/>
          </w:tcPr>
          <w:p w:rsidR="00C7714E" w:rsidRPr="00415500" w:rsidRDefault="00C7714E" w:rsidP="00415500">
            <w:pPr>
              <w:pStyle w:val="Style18"/>
              <w:widowControl/>
              <w:spacing w:line="360" w:lineRule="auto"/>
              <w:jc w:val="both"/>
              <w:rPr>
                <w:rStyle w:val="FontStyle47"/>
                <w:b w:val="0"/>
                <w:color w:val="000000"/>
                <w:sz w:val="20"/>
              </w:rPr>
            </w:pPr>
            <w:r w:rsidRPr="00415500">
              <w:rPr>
                <w:rStyle w:val="FontStyle47"/>
                <w:b w:val="0"/>
                <w:color w:val="000000"/>
                <w:sz w:val="20"/>
              </w:rPr>
              <w:t>69 66</w:t>
            </w:r>
          </w:p>
        </w:tc>
        <w:tc>
          <w:tcPr>
            <w:tcW w:w="510" w:type="pct"/>
            <w:shd w:val="clear" w:color="auto" w:fill="auto"/>
          </w:tcPr>
          <w:p w:rsidR="00C7714E" w:rsidRPr="00415500" w:rsidRDefault="00C7714E" w:rsidP="00415500">
            <w:pPr>
              <w:pStyle w:val="Style30"/>
              <w:widowControl/>
              <w:spacing w:line="360" w:lineRule="auto"/>
              <w:jc w:val="both"/>
              <w:rPr>
                <w:rStyle w:val="FontStyle47"/>
                <w:b w:val="0"/>
                <w:color w:val="000000"/>
                <w:sz w:val="20"/>
              </w:rPr>
            </w:pPr>
            <w:r w:rsidRPr="00415500">
              <w:rPr>
                <w:rStyle w:val="FontStyle47"/>
                <w:b w:val="0"/>
                <w:color w:val="000000"/>
                <w:sz w:val="20"/>
              </w:rPr>
              <w:t>69 66</w:t>
            </w:r>
          </w:p>
        </w:tc>
        <w:tc>
          <w:tcPr>
            <w:tcW w:w="619" w:type="pct"/>
            <w:shd w:val="clear" w:color="auto" w:fill="auto"/>
          </w:tcPr>
          <w:p w:rsidR="00C7714E" w:rsidRPr="00415500" w:rsidRDefault="00C7714E" w:rsidP="00415500">
            <w:pPr>
              <w:pStyle w:val="Style30"/>
              <w:widowControl/>
              <w:spacing w:line="360" w:lineRule="auto"/>
              <w:jc w:val="both"/>
              <w:rPr>
                <w:rStyle w:val="FontStyle47"/>
                <w:b w:val="0"/>
                <w:color w:val="000000"/>
                <w:sz w:val="20"/>
              </w:rPr>
            </w:pPr>
            <w:r w:rsidRPr="00415500">
              <w:rPr>
                <w:rStyle w:val="FontStyle47"/>
                <w:b w:val="0"/>
                <w:color w:val="000000"/>
                <w:sz w:val="20"/>
              </w:rPr>
              <w:t>69 66</w:t>
            </w:r>
          </w:p>
        </w:tc>
        <w:tc>
          <w:tcPr>
            <w:tcW w:w="628" w:type="pct"/>
            <w:shd w:val="clear" w:color="auto" w:fill="auto"/>
          </w:tcPr>
          <w:p w:rsidR="00C7714E" w:rsidRPr="00415500" w:rsidRDefault="00C7714E" w:rsidP="00415500">
            <w:pPr>
              <w:pStyle w:val="Style11"/>
              <w:widowControl/>
              <w:spacing w:line="360" w:lineRule="auto"/>
              <w:jc w:val="both"/>
              <w:rPr>
                <w:rStyle w:val="FontStyle47"/>
                <w:b w:val="0"/>
                <w:color w:val="000000"/>
                <w:sz w:val="20"/>
              </w:rPr>
            </w:pPr>
            <w:r w:rsidRPr="00415500">
              <w:rPr>
                <w:rStyle w:val="FontStyle47"/>
                <w:b w:val="0"/>
                <w:color w:val="000000"/>
                <w:sz w:val="20"/>
              </w:rPr>
              <w:t>74 69</w:t>
            </w:r>
          </w:p>
        </w:tc>
        <w:tc>
          <w:tcPr>
            <w:tcW w:w="1374"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Белок внешнего матрикса Белок внутреннего матрикса</w:t>
            </w:r>
          </w:p>
        </w:tc>
        <w:tc>
          <w:tcPr>
            <w:tcW w:w="1353" w:type="pct"/>
            <w:shd w:val="clear" w:color="auto" w:fill="auto"/>
          </w:tcPr>
          <w:p w:rsidR="00C7714E" w:rsidRPr="00415500" w:rsidRDefault="00C7714E" w:rsidP="00415500">
            <w:pPr>
              <w:pStyle w:val="Style25"/>
              <w:widowControl/>
              <w:spacing w:line="360" w:lineRule="auto"/>
              <w:jc w:val="both"/>
              <w:rPr>
                <w:rStyle w:val="FontStyle60"/>
                <w:color w:val="000000"/>
                <w:sz w:val="20"/>
              </w:rPr>
            </w:pPr>
            <w:r w:rsidRPr="00415500">
              <w:rPr>
                <w:rStyle w:val="FontStyle47"/>
                <w:b w:val="0"/>
                <w:color w:val="000000"/>
                <w:sz w:val="20"/>
              </w:rPr>
              <w:t>Мажорный белок, фосфорилирован Мажорный, фосфорилирован, локализуется</w:t>
            </w:r>
          </w:p>
        </w:tc>
      </w:tr>
      <w:tr w:rsidR="00C7714E" w:rsidRPr="00415500" w:rsidTr="00415500">
        <w:trPr>
          <w:cantSplit/>
          <w:trHeight w:val="446"/>
        </w:trPr>
        <w:tc>
          <w:tcPr>
            <w:tcW w:w="516" w:type="pct"/>
            <w:shd w:val="clear" w:color="auto" w:fill="auto"/>
          </w:tcPr>
          <w:p w:rsidR="00C7714E" w:rsidRPr="00415500" w:rsidRDefault="00C7714E" w:rsidP="00415500">
            <w:pPr>
              <w:pStyle w:val="Style18"/>
              <w:widowControl/>
              <w:spacing w:line="360" w:lineRule="auto"/>
              <w:jc w:val="both"/>
              <w:rPr>
                <w:rStyle w:val="FontStyle47"/>
                <w:b w:val="0"/>
                <w:color w:val="000000"/>
                <w:sz w:val="20"/>
              </w:rPr>
            </w:pPr>
            <w:r w:rsidRPr="00415500">
              <w:rPr>
                <w:rStyle w:val="FontStyle47"/>
                <w:b w:val="0"/>
                <w:color w:val="000000"/>
                <w:sz w:val="20"/>
              </w:rPr>
              <w:t>65 61</w:t>
            </w:r>
          </w:p>
        </w:tc>
        <w:tc>
          <w:tcPr>
            <w:tcW w:w="51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64</w:t>
            </w:r>
          </w:p>
        </w:tc>
        <w:tc>
          <w:tcPr>
            <w:tcW w:w="619"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65</w:t>
            </w:r>
          </w:p>
        </w:tc>
        <w:tc>
          <w:tcPr>
            <w:tcW w:w="628" w:type="pct"/>
            <w:shd w:val="clear" w:color="auto" w:fill="auto"/>
          </w:tcPr>
          <w:p w:rsidR="00C7714E" w:rsidRPr="00415500" w:rsidRDefault="00C7714E" w:rsidP="00415500">
            <w:pPr>
              <w:pStyle w:val="Style11"/>
              <w:widowControl/>
              <w:spacing w:line="360" w:lineRule="auto"/>
              <w:jc w:val="both"/>
              <w:rPr>
                <w:rStyle w:val="FontStyle47"/>
                <w:b w:val="0"/>
                <w:color w:val="000000"/>
                <w:sz w:val="20"/>
              </w:rPr>
            </w:pPr>
            <w:r w:rsidRPr="00415500">
              <w:rPr>
                <w:rStyle w:val="FontStyle47"/>
                <w:b w:val="0"/>
                <w:color w:val="000000"/>
                <w:sz w:val="20"/>
              </w:rPr>
              <w:t>62 54 57</w:t>
            </w:r>
          </w:p>
        </w:tc>
        <w:tc>
          <w:tcPr>
            <w:tcW w:w="1374" w:type="pct"/>
            <w:shd w:val="clear" w:color="auto" w:fill="auto"/>
          </w:tcPr>
          <w:p w:rsidR="00C7714E" w:rsidRPr="00415500" w:rsidRDefault="00C7714E" w:rsidP="00415500">
            <w:pPr>
              <w:pStyle w:val="Style28"/>
              <w:widowControl/>
              <w:spacing w:line="360" w:lineRule="auto"/>
              <w:jc w:val="both"/>
              <w:rPr>
                <w:rStyle w:val="FontStyle46"/>
                <w:b w:val="0"/>
                <w:color w:val="000000"/>
                <w:sz w:val="20"/>
                <w:lang w:val="en-US"/>
              </w:rPr>
            </w:pPr>
            <w:r w:rsidRPr="00415500">
              <w:rPr>
                <w:rStyle w:val="FontStyle47"/>
                <w:b w:val="0"/>
                <w:color w:val="000000"/>
                <w:sz w:val="20"/>
              </w:rPr>
              <w:t>Гликопротеин</w:t>
            </w:r>
          </w:p>
        </w:tc>
        <w:tc>
          <w:tcPr>
            <w:tcW w:w="1353"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Мажорный, гликозилированный</w:t>
            </w:r>
          </w:p>
        </w:tc>
      </w:tr>
      <w:tr w:rsidR="003E23FE" w:rsidRPr="00415500" w:rsidTr="00415500">
        <w:trPr>
          <w:cantSplit/>
          <w:trHeight w:val="341"/>
        </w:trPr>
        <w:tc>
          <w:tcPr>
            <w:tcW w:w="516" w:type="pct"/>
            <w:shd w:val="clear" w:color="auto" w:fill="auto"/>
          </w:tcPr>
          <w:p w:rsidR="00C7714E" w:rsidRPr="00415500" w:rsidRDefault="00C7714E" w:rsidP="00415500">
            <w:pPr>
              <w:widowControl/>
              <w:spacing w:line="360" w:lineRule="auto"/>
              <w:jc w:val="both"/>
              <w:rPr>
                <w:rStyle w:val="FontStyle47"/>
                <w:b w:val="0"/>
                <w:color w:val="000000"/>
                <w:sz w:val="20"/>
              </w:rPr>
            </w:pPr>
          </w:p>
        </w:tc>
        <w:tc>
          <w:tcPr>
            <w:tcW w:w="51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н. о.</w:t>
            </w:r>
          </w:p>
        </w:tc>
        <w:tc>
          <w:tcPr>
            <w:tcW w:w="619"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н. о.</w:t>
            </w:r>
          </w:p>
        </w:tc>
        <w:tc>
          <w:tcPr>
            <w:tcW w:w="62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p>
        </w:tc>
        <w:tc>
          <w:tcPr>
            <w:tcW w:w="1374" w:type="pct"/>
            <w:shd w:val="clear" w:color="auto" w:fill="auto"/>
          </w:tcPr>
          <w:p w:rsidR="00C7714E" w:rsidRPr="00415500" w:rsidRDefault="00C7714E" w:rsidP="00415500">
            <w:pPr>
              <w:pStyle w:val="Style28"/>
              <w:widowControl/>
              <w:spacing w:line="360" w:lineRule="auto"/>
              <w:jc w:val="both"/>
              <w:rPr>
                <w:rStyle w:val="FontStyle47"/>
                <w:b w:val="0"/>
                <w:color w:val="000000"/>
                <w:sz w:val="20"/>
                <w:lang w:val="en-US"/>
              </w:rPr>
            </w:pPr>
            <w:r w:rsidRPr="00415500">
              <w:rPr>
                <w:rStyle w:val="FontStyle47"/>
                <w:b w:val="0"/>
                <w:color w:val="000000"/>
                <w:sz w:val="20"/>
              </w:rPr>
              <w:t>Гликопротеин</w:t>
            </w:r>
          </w:p>
        </w:tc>
        <w:tc>
          <w:tcPr>
            <w:tcW w:w="1353"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Гликозилированный</w:t>
            </w:r>
          </w:p>
        </w:tc>
      </w:tr>
      <w:tr w:rsidR="003E23FE" w:rsidRPr="00415500" w:rsidTr="00415500">
        <w:trPr>
          <w:cantSplit/>
          <w:trHeight w:val="202"/>
        </w:trPr>
        <w:tc>
          <w:tcPr>
            <w:tcW w:w="516"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59</w:t>
            </w:r>
          </w:p>
        </w:tc>
        <w:tc>
          <w:tcPr>
            <w:tcW w:w="51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59</w:t>
            </w:r>
          </w:p>
        </w:tc>
        <w:tc>
          <w:tcPr>
            <w:tcW w:w="619" w:type="pct"/>
            <w:shd w:val="clear" w:color="auto" w:fill="auto"/>
          </w:tcPr>
          <w:p w:rsidR="00C7714E" w:rsidRPr="00415500" w:rsidRDefault="003E23FE" w:rsidP="00415500">
            <w:pPr>
              <w:pStyle w:val="Style15"/>
              <w:widowControl/>
              <w:spacing w:line="360" w:lineRule="auto"/>
              <w:jc w:val="both"/>
              <w:rPr>
                <w:rStyle w:val="FontStyle57"/>
                <w:rFonts w:ascii="Times New Roman" w:hAnsi="Times New Roman" w:cs="Times New Roman"/>
                <w:color w:val="000000"/>
                <w:sz w:val="20"/>
              </w:rPr>
            </w:pPr>
            <w:r w:rsidRPr="00415500">
              <w:rPr>
                <w:rStyle w:val="FontStyle57"/>
                <w:rFonts w:ascii="Times New Roman" w:hAnsi="Times New Roman" w:cs="Times New Roman"/>
                <w:color w:val="000000"/>
                <w:sz w:val="20"/>
              </w:rPr>
              <w:t>–</w:t>
            </w:r>
          </w:p>
        </w:tc>
        <w:tc>
          <w:tcPr>
            <w:tcW w:w="628" w:type="pct"/>
            <w:shd w:val="clear" w:color="auto" w:fill="auto"/>
          </w:tcPr>
          <w:p w:rsidR="00C7714E" w:rsidRPr="00415500" w:rsidRDefault="00C7714E" w:rsidP="00415500">
            <w:pPr>
              <w:pStyle w:val="Style15"/>
              <w:widowControl/>
              <w:spacing w:line="360" w:lineRule="auto"/>
              <w:jc w:val="both"/>
              <w:rPr>
                <w:rStyle w:val="FontStyle57"/>
                <w:rFonts w:ascii="Times New Roman" w:hAnsi="Times New Roman" w:cs="Times New Roman"/>
                <w:color w:val="000000"/>
                <w:sz w:val="20"/>
              </w:rPr>
            </w:pPr>
          </w:p>
        </w:tc>
        <w:tc>
          <w:tcPr>
            <w:tcW w:w="1374" w:type="pct"/>
            <w:shd w:val="clear" w:color="auto" w:fill="auto"/>
          </w:tcPr>
          <w:p w:rsidR="00C7714E" w:rsidRPr="00415500" w:rsidRDefault="00C7714E" w:rsidP="00415500">
            <w:pPr>
              <w:pStyle w:val="Style28"/>
              <w:widowControl/>
              <w:spacing w:line="360" w:lineRule="auto"/>
              <w:jc w:val="both"/>
              <w:rPr>
                <w:rStyle w:val="FontStyle47"/>
                <w:b w:val="0"/>
                <w:color w:val="000000"/>
                <w:sz w:val="20"/>
                <w:lang w:eastAsia="en-US"/>
              </w:rPr>
            </w:pPr>
            <w:r w:rsidRPr="00415500">
              <w:rPr>
                <w:rStyle w:val="FontStyle47"/>
                <w:b w:val="0"/>
                <w:color w:val="000000"/>
                <w:sz w:val="20"/>
                <w:lang w:val="en-US" w:eastAsia="en-US"/>
              </w:rPr>
              <w:t>GP59,</w:t>
            </w:r>
            <w:r w:rsidRPr="00415500">
              <w:rPr>
                <w:rStyle w:val="FontStyle47"/>
                <w:b w:val="0"/>
                <w:color w:val="000000"/>
                <w:sz w:val="20"/>
                <w:lang w:eastAsia="en-US"/>
              </w:rPr>
              <w:t xml:space="preserve"> 57</w:t>
            </w:r>
          </w:p>
        </w:tc>
        <w:tc>
          <w:tcPr>
            <w:tcW w:w="1353"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Гликозилированный</w:t>
            </w:r>
          </w:p>
        </w:tc>
      </w:tr>
      <w:tr w:rsidR="00C7714E" w:rsidRPr="00415500" w:rsidTr="00415500">
        <w:trPr>
          <w:cantSplit/>
          <w:trHeight w:val="475"/>
        </w:trPr>
        <w:tc>
          <w:tcPr>
            <w:tcW w:w="516"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51</w:t>
            </w:r>
          </w:p>
        </w:tc>
        <w:tc>
          <w:tcPr>
            <w:tcW w:w="51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50</w:t>
            </w:r>
          </w:p>
        </w:tc>
        <w:tc>
          <w:tcPr>
            <w:tcW w:w="619"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51</w:t>
            </w:r>
          </w:p>
        </w:tc>
        <w:tc>
          <w:tcPr>
            <w:tcW w:w="62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52</w:t>
            </w:r>
          </w:p>
        </w:tc>
        <w:tc>
          <w:tcPr>
            <w:tcW w:w="1374" w:type="pct"/>
            <w:shd w:val="clear" w:color="auto" w:fill="auto"/>
          </w:tcPr>
          <w:p w:rsidR="00C7714E" w:rsidRPr="00415500" w:rsidRDefault="00C7714E" w:rsidP="00415500">
            <w:pPr>
              <w:pStyle w:val="Style28"/>
              <w:widowControl/>
              <w:spacing w:line="360" w:lineRule="auto"/>
              <w:jc w:val="both"/>
              <w:rPr>
                <w:rStyle w:val="FontStyle47"/>
                <w:b w:val="0"/>
                <w:color w:val="000000"/>
                <w:sz w:val="20"/>
                <w:lang w:val="en-US"/>
              </w:rPr>
            </w:pPr>
            <w:r w:rsidRPr="00415500">
              <w:rPr>
                <w:rStyle w:val="FontStyle47"/>
                <w:b w:val="0"/>
                <w:color w:val="000000"/>
                <w:sz w:val="20"/>
              </w:rPr>
              <w:t>ДНК-связывающий белок</w:t>
            </w:r>
          </w:p>
        </w:tc>
        <w:tc>
          <w:tcPr>
            <w:tcW w:w="1353"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 xml:space="preserve">Фосфорилированный, </w:t>
            </w:r>
            <w:r w:rsidRPr="00415500">
              <w:rPr>
                <w:rStyle w:val="FontStyle46"/>
                <w:b w:val="0"/>
                <w:color w:val="000000"/>
                <w:sz w:val="20"/>
              </w:rPr>
              <w:t>ма</w:t>
            </w:r>
            <w:r w:rsidR="005E7EC2" w:rsidRPr="00415500">
              <w:rPr>
                <w:rStyle w:val="FontStyle47"/>
                <w:b w:val="0"/>
                <w:color w:val="000000"/>
                <w:sz w:val="20"/>
              </w:rPr>
              <w:t>жорный, ядерный</w:t>
            </w:r>
          </w:p>
        </w:tc>
      </w:tr>
      <w:tr w:rsidR="00C7714E" w:rsidRPr="00415500" w:rsidTr="00415500">
        <w:trPr>
          <w:cantSplit/>
          <w:trHeight w:val="240"/>
        </w:trPr>
        <w:tc>
          <w:tcPr>
            <w:tcW w:w="516"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40</w:t>
            </w:r>
          </w:p>
        </w:tc>
        <w:tc>
          <w:tcPr>
            <w:tcW w:w="51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41</w:t>
            </w:r>
          </w:p>
        </w:tc>
        <w:tc>
          <w:tcPr>
            <w:tcW w:w="619"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39</w:t>
            </w:r>
          </w:p>
        </w:tc>
        <w:tc>
          <w:tcPr>
            <w:tcW w:w="62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42</w:t>
            </w:r>
          </w:p>
        </w:tc>
        <w:tc>
          <w:tcPr>
            <w:tcW w:w="1374" w:type="pct"/>
            <w:shd w:val="clear" w:color="auto" w:fill="auto"/>
          </w:tcPr>
          <w:p w:rsidR="00C7714E" w:rsidRPr="00415500" w:rsidRDefault="00C7714E" w:rsidP="00415500">
            <w:pPr>
              <w:pStyle w:val="Style1"/>
              <w:widowControl/>
              <w:spacing w:line="360" w:lineRule="auto"/>
              <w:jc w:val="both"/>
              <w:rPr>
                <w:rFonts w:ascii="Times New Roman" w:hAnsi="Times New Roman"/>
                <w:color w:val="000000"/>
                <w:sz w:val="20"/>
              </w:rPr>
            </w:pPr>
          </w:p>
        </w:tc>
        <w:tc>
          <w:tcPr>
            <w:tcW w:w="1353"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Белок вириоиа</w:t>
            </w:r>
          </w:p>
        </w:tc>
      </w:tr>
      <w:tr w:rsidR="00C7714E" w:rsidRPr="00415500" w:rsidTr="00415500">
        <w:trPr>
          <w:cantSplit/>
          <w:trHeight w:val="182"/>
        </w:trPr>
        <w:tc>
          <w:tcPr>
            <w:tcW w:w="516"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38</w:t>
            </w:r>
          </w:p>
        </w:tc>
        <w:tc>
          <w:tcPr>
            <w:tcW w:w="51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37</w:t>
            </w:r>
          </w:p>
        </w:tc>
        <w:tc>
          <w:tcPr>
            <w:tcW w:w="619"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39</w:t>
            </w:r>
          </w:p>
        </w:tc>
        <w:tc>
          <w:tcPr>
            <w:tcW w:w="62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39</w:t>
            </w:r>
          </w:p>
        </w:tc>
        <w:tc>
          <w:tcPr>
            <w:tcW w:w="1374" w:type="pct"/>
            <w:shd w:val="clear" w:color="auto" w:fill="auto"/>
          </w:tcPr>
          <w:p w:rsidR="00C7714E" w:rsidRPr="00415500" w:rsidRDefault="00C7714E" w:rsidP="00415500">
            <w:pPr>
              <w:pStyle w:val="Style1"/>
              <w:widowControl/>
              <w:spacing w:line="360" w:lineRule="auto"/>
              <w:jc w:val="both"/>
              <w:rPr>
                <w:rFonts w:ascii="Times New Roman" w:hAnsi="Times New Roman"/>
                <w:color w:val="000000"/>
                <w:sz w:val="20"/>
              </w:rPr>
            </w:pPr>
          </w:p>
        </w:tc>
        <w:tc>
          <w:tcPr>
            <w:tcW w:w="1353" w:type="pct"/>
            <w:shd w:val="clear" w:color="auto" w:fill="auto"/>
          </w:tcPr>
          <w:p w:rsidR="00C7714E" w:rsidRPr="00415500" w:rsidRDefault="00C7714E" w:rsidP="00415500">
            <w:pPr>
              <w:pStyle w:val="Style33"/>
              <w:widowControl/>
              <w:spacing w:line="360" w:lineRule="auto"/>
              <w:jc w:val="both"/>
              <w:rPr>
                <w:rStyle w:val="FontStyle62"/>
                <w:b w:val="0"/>
                <w:color w:val="000000"/>
                <w:sz w:val="20"/>
              </w:rPr>
            </w:pPr>
          </w:p>
        </w:tc>
      </w:tr>
      <w:tr w:rsidR="00C7714E" w:rsidRPr="00415500" w:rsidTr="00415500">
        <w:trPr>
          <w:cantSplit/>
          <w:trHeight w:val="528"/>
        </w:trPr>
        <w:tc>
          <w:tcPr>
            <w:tcW w:w="516"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37</w:t>
            </w:r>
          </w:p>
        </w:tc>
        <w:tc>
          <w:tcPr>
            <w:tcW w:w="510"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37</w:t>
            </w:r>
          </w:p>
        </w:tc>
        <w:tc>
          <w:tcPr>
            <w:tcW w:w="619"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38</w:t>
            </w:r>
          </w:p>
        </w:tc>
        <w:tc>
          <w:tcPr>
            <w:tcW w:w="628"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35</w:t>
            </w:r>
          </w:p>
        </w:tc>
        <w:tc>
          <w:tcPr>
            <w:tcW w:w="1374"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Белок сборки</w:t>
            </w:r>
          </w:p>
        </w:tc>
        <w:tc>
          <w:tcPr>
            <w:tcW w:w="1353" w:type="pct"/>
            <w:shd w:val="clear" w:color="auto" w:fill="auto"/>
          </w:tcPr>
          <w:p w:rsidR="00C7714E" w:rsidRPr="00415500" w:rsidRDefault="00C7714E" w:rsidP="00415500">
            <w:pPr>
              <w:pStyle w:val="Style28"/>
              <w:widowControl/>
              <w:spacing w:line="360" w:lineRule="auto"/>
              <w:jc w:val="both"/>
              <w:rPr>
                <w:rStyle w:val="FontStyle47"/>
                <w:b w:val="0"/>
                <w:color w:val="000000"/>
                <w:sz w:val="20"/>
              </w:rPr>
            </w:pPr>
            <w:r w:rsidRPr="00415500">
              <w:rPr>
                <w:rStyle w:val="FontStyle47"/>
                <w:b w:val="0"/>
                <w:color w:val="000000"/>
                <w:sz w:val="20"/>
              </w:rPr>
              <w:t>Мажорный, фосфорилирован</w:t>
            </w:r>
            <w:r w:rsidR="005E7EC2" w:rsidRPr="00415500">
              <w:rPr>
                <w:rStyle w:val="FontStyle47"/>
                <w:b w:val="0"/>
                <w:color w:val="000000"/>
                <w:sz w:val="20"/>
              </w:rPr>
              <w:t>ный, локализуется в В-капсидах</w:t>
            </w:r>
          </w:p>
        </w:tc>
      </w:tr>
    </w:tbl>
    <w:p w:rsidR="005E7EC2" w:rsidRDefault="005E7EC2" w:rsidP="003E23FE">
      <w:pPr>
        <w:widowControl/>
        <w:spacing w:line="360" w:lineRule="auto"/>
        <w:ind w:firstLine="709"/>
        <w:jc w:val="both"/>
        <w:rPr>
          <w:rFonts w:ascii="Times New Roman" w:hAnsi="Times New Roman"/>
          <w:color w:val="000000"/>
          <w:sz w:val="28"/>
        </w:rPr>
      </w:pPr>
    </w:p>
    <w:p w:rsidR="003E23FE" w:rsidRPr="003E23FE" w:rsidRDefault="005E7EC2" w:rsidP="003E23FE">
      <w:pPr>
        <w:widowControl/>
        <w:spacing w:line="360" w:lineRule="auto"/>
        <w:ind w:firstLine="709"/>
        <w:jc w:val="both"/>
        <w:rPr>
          <w:rFonts w:ascii="Times New Roman" w:hAnsi="Times New Roman"/>
          <w:color w:val="000000"/>
          <w:sz w:val="28"/>
        </w:rPr>
      </w:pPr>
      <w:r>
        <w:rPr>
          <w:rFonts w:ascii="Times New Roman" w:hAnsi="Times New Roman"/>
          <w:color w:val="000000"/>
          <w:sz w:val="28"/>
        </w:rPr>
        <w:br w:type="page"/>
      </w:r>
      <w:r w:rsidR="003670F2">
        <w:rPr>
          <w:rFonts w:ascii="Times New Roman" w:hAnsi="Times New Roman"/>
          <w:color w:val="000000"/>
          <w:sz w:val="28"/>
        </w:rPr>
        <w:pict>
          <v:shape id="_x0000_i1036" type="#_x0000_t75" style="width:313.5pt;height:430.5pt">
            <v:imagedata r:id="rId17" o:title=""/>
          </v:shape>
        </w:pict>
      </w:r>
    </w:p>
    <w:p w:rsidR="00C7714E" w:rsidRPr="003E23FE" w:rsidRDefault="00C7714E" w:rsidP="003E23FE">
      <w:pPr>
        <w:pStyle w:val="Style9"/>
        <w:widowControl/>
        <w:spacing w:line="360" w:lineRule="auto"/>
        <w:ind w:firstLine="709"/>
        <w:jc w:val="both"/>
        <w:rPr>
          <w:rStyle w:val="FontStyle38"/>
          <w:color w:val="000000"/>
          <w:sz w:val="28"/>
        </w:rPr>
      </w:pPr>
    </w:p>
    <w:p w:rsidR="00C7714E" w:rsidRPr="003E23FE" w:rsidRDefault="003670F2" w:rsidP="003E23FE">
      <w:pPr>
        <w:widowControl/>
        <w:spacing w:line="360" w:lineRule="auto"/>
        <w:ind w:firstLine="709"/>
        <w:jc w:val="both"/>
        <w:rPr>
          <w:rFonts w:ascii="Times New Roman" w:hAnsi="Times New Roman"/>
          <w:color w:val="000000"/>
          <w:sz w:val="28"/>
        </w:rPr>
      </w:pPr>
      <w:r>
        <w:rPr>
          <w:rFonts w:ascii="Times New Roman" w:hAnsi="Times New Roman"/>
          <w:color w:val="000000"/>
          <w:sz w:val="28"/>
        </w:rPr>
        <w:pict>
          <v:shape id="_x0000_i1037" type="#_x0000_t75" style="width:304.5pt;height:219.75pt">
            <v:imagedata r:id="rId18" o:title=""/>
          </v:shape>
        </w:pict>
      </w:r>
    </w:p>
    <w:p w:rsidR="00C7714E" w:rsidRPr="005E7EC2" w:rsidRDefault="005E7EC2" w:rsidP="003E23FE">
      <w:pPr>
        <w:pStyle w:val="Style17"/>
        <w:widowControl/>
        <w:spacing w:line="360" w:lineRule="auto"/>
        <w:ind w:firstLine="709"/>
        <w:jc w:val="both"/>
        <w:rPr>
          <w:rStyle w:val="FontStyle41"/>
          <w:rFonts w:ascii="Times New Roman" w:hAnsi="Times New Roman" w:cs="Times New Roman"/>
          <w:color w:val="000000"/>
          <w:sz w:val="28"/>
        </w:rPr>
      </w:pPr>
      <w:r>
        <w:rPr>
          <w:rStyle w:val="FontStyle41"/>
          <w:rFonts w:ascii="Times New Roman" w:hAnsi="Times New Roman" w:cs="Times New Roman"/>
          <w:b w:val="0"/>
          <w:color w:val="000000"/>
          <w:sz w:val="28"/>
        </w:rPr>
        <w:br w:type="page"/>
      </w:r>
      <w:r w:rsidRPr="005E7EC2">
        <w:rPr>
          <w:rStyle w:val="FontStyle41"/>
          <w:rFonts w:ascii="Times New Roman" w:hAnsi="Times New Roman" w:cs="Times New Roman"/>
          <w:color w:val="000000"/>
          <w:sz w:val="28"/>
        </w:rPr>
        <w:t>3</w:t>
      </w:r>
      <w:r w:rsidR="00C7714E" w:rsidRPr="005E7EC2">
        <w:rPr>
          <w:rStyle w:val="FontStyle41"/>
          <w:rFonts w:ascii="Times New Roman" w:hAnsi="Times New Roman" w:cs="Times New Roman"/>
          <w:color w:val="000000"/>
          <w:sz w:val="28"/>
        </w:rPr>
        <w:t>.2 Титрование вируса</w:t>
      </w:r>
    </w:p>
    <w:p w:rsidR="005E7EC2" w:rsidRDefault="005E7EC2" w:rsidP="003E23FE">
      <w:pPr>
        <w:pStyle w:val="Style4"/>
        <w:widowControl/>
        <w:spacing w:line="360" w:lineRule="auto"/>
        <w:ind w:firstLine="709"/>
        <w:jc w:val="both"/>
        <w:rPr>
          <w:rStyle w:val="FontStyle38"/>
          <w:color w:val="000000"/>
          <w:sz w:val="28"/>
          <w:lang w:eastAsia="en-US"/>
        </w:rPr>
      </w:pPr>
    </w:p>
    <w:p w:rsidR="00C7714E" w:rsidRPr="003E23FE" w:rsidRDefault="00C7714E" w:rsidP="003E23FE">
      <w:pPr>
        <w:pStyle w:val="Style4"/>
        <w:widowControl/>
        <w:spacing w:line="360" w:lineRule="auto"/>
        <w:ind w:firstLine="709"/>
        <w:jc w:val="both"/>
        <w:rPr>
          <w:rStyle w:val="FontStyle38"/>
          <w:color w:val="000000"/>
          <w:sz w:val="28"/>
          <w:lang w:eastAsia="en-US"/>
        </w:rPr>
      </w:pPr>
      <w:r w:rsidRPr="003E23FE">
        <w:rPr>
          <w:rStyle w:val="FontStyle38"/>
          <w:color w:val="000000"/>
          <w:sz w:val="28"/>
          <w:lang w:val="en-US" w:eastAsia="en-US"/>
        </w:rPr>
        <w:t>HVS</w:t>
      </w:r>
      <w:r w:rsidRPr="003E23FE">
        <w:rPr>
          <w:rStyle w:val="FontStyle38"/>
          <w:color w:val="000000"/>
          <w:sz w:val="28"/>
          <w:lang w:eastAsia="en-US"/>
        </w:rPr>
        <w:t xml:space="preserve"> в соответствующих разведениях обычно титруют на монослое клеток </w:t>
      </w:r>
      <w:r w:rsidRPr="003E23FE">
        <w:rPr>
          <w:rStyle w:val="FontStyle38"/>
          <w:color w:val="000000"/>
          <w:sz w:val="28"/>
          <w:lang w:val="en-US" w:eastAsia="en-US"/>
        </w:rPr>
        <w:t>Vero</w:t>
      </w:r>
      <w:r w:rsidRPr="003E23FE">
        <w:rPr>
          <w:rStyle w:val="FontStyle38"/>
          <w:color w:val="000000"/>
          <w:sz w:val="28"/>
          <w:lang w:eastAsia="en-US"/>
        </w:rPr>
        <w:t xml:space="preserve"> или ОМК, растущих в 25</w:t>
      </w:r>
      <w:r w:rsidR="003E23FE" w:rsidRPr="003E23FE">
        <w:rPr>
          <w:rStyle w:val="FontStyle38"/>
          <w:color w:val="000000"/>
          <w:sz w:val="28"/>
          <w:lang w:eastAsia="en-US"/>
        </w:rPr>
        <w:t> </w:t>
      </w:r>
      <w:r w:rsidRPr="003E23FE">
        <w:rPr>
          <w:rStyle w:val="FontStyle38"/>
          <w:color w:val="000000"/>
          <w:sz w:val="28"/>
          <w:lang w:eastAsia="en-US"/>
        </w:rPr>
        <w:t>см</w:t>
      </w:r>
      <w:r w:rsidRPr="003E23FE">
        <w:rPr>
          <w:rStyle w:val="FontStyle38"/>
          <w:color w:val="000000"/>
          <w:sz w:val="28"/>
          <w:vertAlign w:val="superscript"/>
          <w:lang w:eastAsia="en-US"/>
        </w:rPr>
        <w:t xml:space="preserve">2 </w:t>
      </w:r>
      <w:r w:rsidRPr="003E23FE">
        <w:rPr>
          <w:rStyle w:val="FontStyle38"/>
          <w:color w:val="000000"/>
          <w:sz w:val="28"/>
          <w:lang w:eastAsia="en-US"/>
        </w:rPr>
        <w:t>пластиковых флаконах с плоским дном. Вирус титруют методом бляшек. Необходимо отметить, что некоторые партии телячьей сыворотки ингибируют формирование бляшек в культурах ОМК. Во избежание этого сыворотку выдерживают 30</w:t>
      </w:r>
      <w:r w:rsidR="003E23FE" w:rsidRPr="003E23FE">
        <w:rPr>
          <w:rStyle w:val="FontStyle38"/>
          <w:color w:val="000000"/>
          <w:sz w:val="28"/>
          <w:lang w:eastAsia="en-US"/>
        </w:rPr>
        <w:t> мин</w:t>
      </w:r>
      <w:r w:rsidRPr="003E23FE">
        <w:rPr>
          <w:rStyle w:val="FontStyle38"/>
          <w:color w:val="000000"/>
          <w:sz w:val="28"/>
          <w:lang w:eastAsia="en-US"/>
        </w:rPr>
        <w:t xml:space="preserve"> при 56</w:t>
      </w:r>
      <w:r w:rsidR="003E23FE">
        <w:rPr>
          <w:rStyle w:val="FontStyle38"/>
          <w:color w:val="000000"/>
          <w:sz w:val="28"/>
          <w:lang w:eastAsia="en-US"/>
        </w:rPr>
        <w:t>°С</w:t>
      </w:r>
      <w:r w:rsidRPr="003E23FE">
        <w:rPr>
          <w:rStyle w:val="FontStyle38"/>
          <w:color w:val="000000"/>
          <w:sz w:val="28"/>
          <w:lang w:eastAsia="en-US"/>
        </w:rPr>
        <w:t>.</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1. Адсорбируют аликвоты соответствующих разведений вируса объемом 1 мл 1</w:t>
      </w:r>
      <w:r w:rsidR="003E23FE" w:rsidRPr="003E23FE">
        <w:rPr>
          <w:rStyle w:val="FontStyle38"/>
          <w:color w:val="000000"/>
          <w:sz w:val="28"/>
        </w:rPr>
        <w:t>–</w:t>
      </w:r>
      <w:r w:rsidRPr="003E23FE">
        <w:rPr>
          <w:rStyle w:val="FontStyle38"/>
          <w:color w:val="000000"/>
          <w:sz w:val="28"/>
        </w:rPr>
        <w:t>2</w:t>
      </w:r>
      <w:r w:rsidR="003E23FE" w:rsidRPr="003E23FE">
        <w:rPr>
          <w:rStyle w:val="FontStyle38"/>
          <w:color w:val="000000"/>
          <w:sz w:val="28"/>
        </w:rPr>
        <w:t> ч</w:t>
      </w:r>
      <w:r w:rsidRPr="003E23FE">
        <w:rPr>
          <w:rStyle w:val="FontStyle38"/>
          <w:color w:val="000000"/>
          <w:sz w:val="28"/>
        </w:rPr>
        <w:t xml:space="preserve"> при 37</w:t>
      </w:r>
      <w:r w:rsidR="003E23FE">
        <w:rPr>
          <w:rStyle w:val="FontStyle38"/>
          <w:color w:val="000000"/>
          <w:sz w:val="28"/>
        </w:rPr>
        <w:t>°С</w:t>
      </w:r>
      <w:r w:rsidRPr="003E23FE">
        <w:rPr>
          <w:rStyle w:val="FontStyle38"/>
          <w:color w:val="000000"/>
          <w:sz w:val="28"/>
        </w:rPr>
        <w:t>.</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 xml:space="preserve">2. Аликвоты заменяют на культуральную среду, содержащую </w:t>
      </w:r>
      <w:r w:rsidR="003E23FE" w:rsidRPr="003E23FE">
        <w:rPr>
          <w:rStyle w:val="FontStyle38"/>
          <w:color w:val="000000"/>
          <w:sz w:val="28"/>
        </w:rPr>
        <w:t>2%</w:t>
      </w:r>
      <w:r w:rsidRPr="003E23FE">
        <w:rPr>
          <w:rStyle w:val="FontStyle38"/>
          <w:color w:val="000000"/>
          <w:sz w:val="28"/>
        </w:rPr>
        <w:t xml:space="preserve"> ТС и 0,</w:t>
      </w:r>
      <w:r w:rsidR="003E23FE" w:rsidRPr="003E23FE">
        <w:rPr>
          <w:rStyle w:val="FontStyle38"/>
          <w:color w:val="000000"/>
          <w:sz w:val="28"/>
        </w:rPr>
        <w:t>5%</w:t>
      </w:r>
      <w:r w:rsidRPr="003E23FE">
        <w:rPr>
          <w:rStyle w:val="FontStyle38"/>
          <w:color w:val="000000"/>
          <w:sz w:val="28"/>
        </w:rPr>
        <w:t xml:space="preserve"> КМЦ.</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3. Через 7</w:t>
      </w:r>
      <w:r w:rsidR="003E23FE" w:rsidRPr="003E23FE">
        <w:rPr>
          <w:rStyle w:val="FontStyle38"/>
          <w:color w:val="000000"/>
          <w:sz w:val="28"/>
        </w:rPr>
        <w:t>–</w:t>
      </w:r>
      <w:r w:rsidRPr="003E23FE">
        <w:rPr>
          <w:rStyle w:val="FontStyle38"/>
          <w:color w:val="000000"/>
          <w:sz w:val="28"/>
        </w:rPr>
        <w:t>10 дней инкубации при 3</w:t>
      </w:r>
      <w:r w:rsidR="003E23FE" w:rsidRPr="003E23FE">
        <w:rPr>
          <w:rStyle w:val="FontStyle38"/>
          <w:color w:val="000000"/>
          <w:sz w:val="28"/>
        </w:rPr>
        <w:t>7</w:t>
      </w:r>
      <w:r w:rsidR="003E23FE">
        <w:rPr>
          <w:rStyle w:val="FontStyle38"/>
          <w:color w:val="000000"/>
          <w:sz w:val="28"/>
        </w:rPr>
        <w:t>°С</w:t>
      </w:r>
      <w:r w:rsidRPr="003E23FE">
        <w:rPr>
          <w:rStyle w:val="FontStyle38"/>
          <w:color w:val="000000"/>
          <w:sz w:val="28"/>
        </w:rPr>
        <w:t xml:space="preserve"> начинают формироваться мелкие бляшки. Через 14 дней диаметр бляшек достигает 2</w:t>
      </w:r>
      <w:r w:rsidR="003E23FE" w:rsidRPr="003E23FE">
        <w:rPr>
          <w:rStyle w:val="FontStyle38"/>
          <w:color w:val="000000"/>
          <w:sz w:val="28"/>
        </w:rPr>
        <w:t>–</w:t>
      </w:r>
      <w:r w:rsidRPr="003E23FE">
        <w:rPr>
          <w:rStyle w:val="FontStyle38"/>
          <w:color w:val="000000"/>
          <w:sz w:val="28"/>
        </w:rPr>
        <w:t>3</w:t>
      </w:r>
      <w:r w:rsidR="003E23FE" w:rsidRPr="003E23FE">
        <w:rPr>
          <w:rStyle w:val="FontStyle38"/>
          <w:color w:val="000000"/>
          <w:sz w:val="28"/>
        </w:rPr>
        <w:t> мм</w:t>
      </w:r>
      <w:r w:rsidRPr="003E23FE">
        <w:rPr>
          <w:rStyle w:val="FontStyle38"/>
          <w:color w:val="000000"/>
          <w:sz w:val="28"/>
        </w:rPr>
        <w:t>, хотя, конечно же, данный признак специфичен для каждого штамма.</w:t>
      </w:r>
    </w:p>
    <w:p w:rsidR="00C7714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Немного раньше бляшки формируются в монослойных первичных культурах мармозеток. На рис.</w:t>
      </w:r>
      <w:r w:rsidR="003E23FE" w:rsidRPr="003E23FE">
        <w:rPr>
          <w:rStyle w:val="FontStyle38"/>
          <w:color w:val="000000"/>
          <w:sz w:val="28"/>
        </w:rPr>
        <w:t> 1</w:t>
      </w:r>
      <w:r w:rsidRPr="003E23FE">
        <w:rPr>
          <w:rStyle w:val="FontStyle38"/>
          <w:color w:val="000000"/>
          <w:sz w:val="28"/>
        </w:rPr>
        <w:t xml:space="preserve">3 показана морфология бляшек </w:t>
      </w:r>
      <w:r w:rsidRPr="003E23FE">
        <w:rPr>
          <w:rStyle w:val="FontStyle38"/>
          <w:color w:val="000000"/>
          <w:sz w:val="28"/>
          <w:lang w:val="en-US"/>
        </w:rPr>
        <w:t>HVS</w:t>
      </w:r>
      <w:r w:rsidRPr="003E23FE">
        <w:rPr>
          <w:rStyle w:val="FontStyle38"/>
          <w:color w:val="000000"/>
          <w:sz w:val="28"/>
        </w:rPr>
        <w:t xml:space="preserve"> через 6 и 9 дней после начала инфекции.</w:t>
      </w:r>
    </w:p>
    <w:p w:rsidR="001C6684" w:rsidRPr="003E23FE" w:rsidRDefault="001C6684" w:rsidP="003E23FE">
      <w:pPr>
        <w:pStyle w:val="Style4"/>
        <w:widowControl/>
        <w:spacing w:line="360" w:lineRule="auto"/>
        <w:ind w:firstLine="709"/>
        <w:jc w:val="both"/>
        <w:rPr>
          <w:rStyle w:val="FontStyle38"/>
          <w:color w:val="000000"/>
          <w:sz w:val="28"/>
        </w:rPr>
      </w:pPr>
    </w:p>
    <w:p w:rsidR="00C7714E" w:rsidRPr="001C6684" w:rsidRDefault="001C6684" w:rsidP="003E23FE">
      <w:pPr>
        <w:pStyle w:val="Style17"/>
        <w:widowControl/>
        <w:spacing w:line="360" w:lineRule="auto"/>
        <w:ind w:firstLine="709"/>
        <w:jc w:val="both"/>
        <w:rPr>
          <w:rStyle w:val="FontStyle41"/>
          <w:rFonts w:ascii="Times New Roman" w:hAnsi="Times New Roman" w:cs="Times New Roman"/>
          <w:color w:val="000000"/>
          <w:sz w:val="28"/>
        </w:rPr>
      </w:pPr>
      <w:r w:rsidRPr="001C6684">
        <w:rPr>
          <w:rStyle w:val="FontStyle41"/>
          <w:rFonts w:ascii="Times New Roman" w:hAnsi="Times New Roman" w:cs="Times New Roman"/>
          <w:color w:val="000000"/>
          <w:sz w:val="28"/>
        </w:rPr>
        <w:t>3</w:t>
      </w:r>
      <w:r w:rsidR="00C7714E" w:rsidRPr="001C6684">
        <w:rPr>
          <w:rStyle w:val="FontStyle41"/>
          <w:rFonts w:ascii="Times New Roman" w:hAnsi="Times New Roman" w:cs="Times New Roman"/>
          <w:color w:val="000000"/>
          <w:sz w:val="28"/>
        </w:rPr>
        <w:t>.3 Цикл размножения</w:t>
      </w:r>
    </w:p>
    <w:p w:rsidR="001C6684" w:rsidRDefault="001C6684" w:rsidP="003E23FE">
      <w:pPr>
        <w:pStyle w:val="Style4"/>
        <w:widowControl/>
        <w:spacing w:line="360" w:lineRule="auto"/>
        <w:ind w:firstLine="709"/>
        <w:jc w:val="both"/>
        <w:rPr>
          <w:rStyle w:val="FontStyle38"/>
          <w:color w:val="000000"/>
          <w:sz w:val="28"/>
        </w:rPr>
      </w:pPr>
    </w:p>
    <w:p w:rsidR="00C7714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Обычно для получения кривых роста в культуры вносят вирус с высокой множественностью инфекции, а затем через короткие промежутки времени собирают вирус. Таким образом</w:t>
      </w:r>
      <w:r w:rsidR="001C6684">
        <w:rPr>
          <w:rStyle w:val="FontStyle38"/>
          <w:color w:val="000000"/>
          <w:sz w:val="28"/>
        </w:rPr>
        <w:t>,</w:t>
      </w:r>
      <w:r w:rsidRPr="003E23FE">
        <w:rPr>
          <w:rStyle w:val="FontStyle38"/>
          <w:color w:val="000000"/>
          <w:sz w:val="28"/>
        </w:rPr>
        <w:t xml:space="preserve"> получают кривую роста </w:t>
      </w:r>
      <w:r w:rsidRPr="003E23FE">
        <w:rPr>
          <w:rStyle w:val="FontStyle38"/>
          <w:color w:val="000000"/>
          <w:sz w:val="28"/>
          <w:lang w:val="en-US"/>
        </w:rPr>
        <w:t>HVS</w:t>
      </w:r>
      <w:r w:rsidRPr="003E23FE">
        <w:rPr>
          <w:rStyle w:val="FontStyle38"/>
          <w:color w:val="000000"/>
          <w:sz w:val="28"/>
        </w:rPr>
        <w:t xml:space="preserve">. Однако интерпретировать полученные результаты следует с осторожностью. Рэн-делл и Хонес показали, что в этих условиях во многих клетках задерживается инициация вирусной репликации. Если это действительно так, то цикл размножения </w:t>
      </w:r>
      <w:r w:rsidRPr="003E23FE">
        <w:rPr>
          <w:rStyle w:val="FontStyle38"/>
          <w:color w:val="000000"/>
          <w:sz w:val="28"/>
          <w:lang w:val="en-US"/>
        </w:rPr>
        <w:t>HVS</w:t>
      </w:r>
      <w:r w:rsidRPr="003E23FE">
        <w:rPr>
          <w:rStyle w:val="FontStyle38"/>
          <w:color w:val="000000"/>
          <w:sz w:val="28"/>
        </w:rPr>
        <w:t xml:space="preserve"> в одной инфицированной клетке может завершиться за 18</w:t>
      </w:r>
      <w:r w:rsidR="003E23FE" w:rsidRPr="003E23FE">
        <w:rPr>
          <w:rStyle w:val="FontStyle38"/>
          <w:color w:val="000000"/>
          <w:sz w:val="28"/>
        </w:rPr>
        <w:t> ч</w:t>
      </w:r>
      <w:r w:rsidRPr="003E23FE">
        <w:rPr>
          <w:rStyle w:val="FontStyle38"/>
          <w:color w:val="000000"/>
          <w:sz w:val="28"/>
        </w:rPr>
        <w:t>.</w:t>
      </w:r>
    </w:p>
    <w:p w:rsidR="00C7714E" w:rsidRPr="003E23FE" w:rsidRDefault="001C6684" w:rsidP="001C6684">
      <w:pPr>
        <w:pStyle w:val="Style4"/>
        <w:widowControl/>
        <w:spacing w:line="360" w:lineRule="auto"/>
        <w:ind w:firstLine="709"/>
        <w:jc w:val="both"/>
      </w:pPr>
      <w:r>
        <w:rPr>
          <w:rStyle w:val="FontStyle38"/>
          <w:color w:val="000000"/>
          <w:sz w:val="28"/>
        </w:rPr>
        <w:br w:type="page"/>
      </w:r>
      <w:r w:rsidR="003670F2">
        <w:pict>
          <v:shape id="_x0000_i1038" type="#_x0000_t75" style="width:299.25pt;height:484.5pt">
            <v:imagedata r:id="rId19" o:title=""/>
          </v:shape>
        </w:pict>
      </w:r>
    </w:p>
    <w:p w:rsidR="001C6684" w:rsidRDefault="001C6684" w:rsidP="003E23FE">
      <w:pPr>
        <w:pStyle w:val="Style9"/>
        <w:widowControl/>
        <w:spacing w:line="360" w:lineRule="auto"/>
        <w:ind w:firstLine="709"/>
        <w:jc w:val="both"/>
        <w:rPr>
          <w:rStyle w:val="FontStyle38"/>
          <w:color w:val="000000"/>
          <w:sz w:val="28"/>
        </w:rPr>
      </w:pPr>
    </w:p>
    <w:p w:rsidR="00C7714E" w:rsidRDefault="00C7714E" w:rsidP="003E23FE">
      <w:pPr>
        <w:pStyle w:val="Style9"/>
        <w:widowControl/>
        <w:spacing w:line="360" w:lineRule="auto"/>
        <w:ind w:firstLine="709"/>
        <w:jc w:val="both"/>
        <w:rPr>
          <w:rStyle w:val="FontStyle38"/>
          <w:color w:val="000000"/>
          <w:sz w:val="28"/>
        </w:rPr>
      </w:pPr>
      <w:r w:rsidRPr="003E23FE">
        <w:rPr>
          <w:rStyle w:val="FontStyle38"/>
          <w:color w:val="000000"/>
          <w:sz w:val="28"/>
        </w:rPr>
        <w:t>Возможно, что репликация вируса зависит и от клеточного цикла. Эти сложные исследования велись с помощью иммунофлуоресценции на основе моноклинальных антител к антигенам зараженных клеток.</w:t>
      </w:r>
    </w:p>
    <w:p w:rsidR="001C6684" w:rsidRPr="003E23FE" w:rsidRDefault="001C6684" w:rsidP="003E23FE">
      <w:pPr>
        <w:pStyle w:val="Style9"/>
        <w:widowControl/>
        <w:spacing w:line="360" w:lineRule="auto"/>
        <w:ind w:firstLine="709"/>
        <w:jc w:val="both"/>
        <w:rPr>
          <w:rStyle w:val="FontStyle38"/>
          <w:color w:val="000000"/>
          <w:sz w:val="28"/>
        </w:rPr>
      </w:pPr>
    </w:p>
    <w:p w:rsidR="00C7714E" w:rsidRPr="001C6684" w:rsidRDefault="001C6684" w:rsidP="003E23FE">
      <w:pPr>
        <w:pStyle w:val="Style17"/>
        <w:widowControl/>
        <w:spacing w:line="360" w:lineRule="auto"/>
        <w:ind w:firstLine="709"/>
        <w:jc w:val="both"/>
        <w:rPr>
          <w:rStyle w:val="FontStyle41"/>
          <w:rFonts w:ascii="Times New Roman" w:hAnsi="Times New Roman" w:cs="Times New Roman"/>
          <w:color w:val="000000"/>
          <w:sz w:val="28"/>
        </w:rPr>
      </w:pPr>
      <w:r w:rsidRPr="001C6684">
        <w:rPr>
          <w:rStyle w:val="FontStyle41"/>
          <w:rFonts w:ascii="Times New Roman" w:hAnsi="Times New Roman" w:cs="Times New Roman"/>
          <w:color w:val="000000"/>
          <w:sz w:val="28"/>
        </w:rPr>
        <w:t>3</w:t>
      </w:r>
      <w:r w:rsidR="00C7714E" w:rsidRPr="001C6684">
        <w:rPr>
          <w:rStyle w:val="FontStyle41"/>
          <w:rFonts w:ascii="Times New Roman" w:hAnsi="Times New Roman" w:cs="Times New Roman"/>
          <w:color w:val="000000"/>
          <w:sz w:val="28"/>
        </w:rPr>
        <w:t>.4 Получение очищенного вируса</w:t>
      </w:r>
    </w:p>
    <w:p w:rsidR="001C6684" w:rsidRDefault="001C6684" w:rsidP="003E23FE">
      <w:pPr>
        <w:pStyle w:val="Style12"/>
        <w:widowControl/>
        <w:spacing w:line="360" w:lineRule="auto"/>
        <w:ind w:firstLine="709"/>
        <w:jc w:val="both"/>
        <w:rPr>
          <w:rStyle w:val="FontStyle38"/>
          <w:color w:val="000000"/>
          <w:sz w:val="28"/>
        </w:rPr>
      </w:pP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1. Монослойные культуры, выращиваемые в роллерных флаконах, инфицируют с низкой множественностью инфекции, как описано выше. Через 4</w:t>
      </w:r>
      <w:r w:rsidR="003E23FE" w:rsidRPr="003E23FE">
        <w:rPr>
          <w:rStyle w:val="FontStyle38"/>
          <w:color w:val="000000"/>
          <w:sz w:val="28"/>
        </w:rPr>
        <w:t>–</w:t>
      </w:r>
      <w:r w:rsidRPr="003E23FE">
        <w:rPr>
          <w:rStyle w:val="FontStyle38"/>
          <w:color w:val="000000"/>
          <w:sz w:val="28"/>
        </w:rPr>
        <w:t>5 дней вирус осаждают из культуральной среды центрифугированием при 25000 об/мин 30</w:t>
      </w:r>
      <w:r w:rsidR="003E23FE" w:rsidRPr="003E23FE">
        <w:rPr>
          <w:rStyle w:val="FontStyle38"/>
          <w:color w:val="000000"/>
          <w:sz w:val="28"/>
        </w:rPr>
        <w:t> мин</w:t>
      </w:r>
      <w:r w:rsidRPr="003E23FE">
        <w:rPr>
          <w:rStyle w:val="FontStyle38"/>
          <w:color w:val="000000"/>
          <w:sz w:val="28"/>
        </w:rPr>
        <w:t xml:space="preserve"> в роторе </w:t>
      </w:r>
      <w:r w:rsidRPr="003E23FE">
        <w:rPr>
          <w:rStyle w:val="FontStyle38"/>
          <w:color w:val="000000"/>
          <w:sz w:val="28"/>
          <w:lang w:val="en-US"/>
        </w:rPr>
        <w:t>SW</w:t>
      </w:r>
      <w:r w:rsidRPr="003E23FE">
        <w:rPr>
          <w:rStyle w:val="FontStyle38"/>
          <w:color w:val="000000"/>
          <w:sz w:val="28"/>
        </w:rPr>
        <w:t>27. При необходимости через 2 дня после заражения вносят радиоактивную метку.</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2. Осадок ресуспендируют в соответствующем буфере. Полученную суспензию по возможности следует оставить на ночь при 4</w:t>
      </w:r>
      <w:r w:rsidR="003E23FE">
        <w:rPr>
          <w:rStyle w:val="FontStyle38"/>
          <w:color w:val="000000"/>
          <w:sz w:val="28"/>
        </w:rPr>
        <w:t>°С</w:t>
      </w:r>
      <w:r w:rsidRPr="003E23FE">
        <w:rPr>
          <w:rStyle w:val="FontStyle38"/>
          <w:color w:val="000000"/>
          <w:sz w:val="28"/>
        </w:rPr>
        <w:t>.</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3. Суспендированный осадок наслаивают на градиент глицерина или сахарозы и центрифугируют при 19000 об/мин 20</w:t>
      </w:r>
      <w:r w:rsidR="003E23FE" w:rsidRPr="003E23FE">
        <w:rPr>
          <w:rStyle w:val="FontStyle38"/>
          <w:color w:val="000000"/>
          <w:sz w:val="28"/>
        </w:rPr>
        <w:t>–</w:t>
      </w:r>
      <w:r w:rsidRPr="003E23FE">
        <w:rPr>
          <w:rStyle w:val="FontStyle38"/>
          <w:color w:val="000000"/>
          <w:sz w:val="28"/>
        </w:rPr>
        <w:t>30</w:t>
      </w:r>
      <w:r w:rsidR="003E23FE" w:rsidRPr="003E23FE">
        <w:rPr>
          <w:rStyle w:val="FontStyle38"/>
          <w:color w:val="000000"/>
          <w:sz w:val="28"/>
        </w:rPr>
        <w:t> мин</w:t>
      </w:r>
      <w:r w:rsidRPr="003E23FE">
        <w:rPr>
          <w:rStyle w:val="FontStyle38"/>
          <w:color w:val="000000"/>
          <w:sz w:val="28"/>
        </w:rPr>
        <w:t xml:space="preserve"> в роторе </w:t>
      </w:r>
      <w:r w:rsidRPr="003E23FE">
        <w:rPr>
          <w:rStyle w:val="FontStyle38"/>
          <w:color w:val="000000"/>
          <w:sz w:val="28"/>
          <w:lang w:val="en-US"/>
        </w:rPr>
        <w:t>SW</w:t>
      </w:r>
      <w:r w:rsidRPr="003E23FE">
        <w:rPr>
          <w:rStyle w:val="FontStyle38"/>
          <w:color w:val="000000"/>
          <w:sz w:val="28"/>
        </w:rPr>
        <w:t xml:space="preserve">27. После центрифугирования при просмотре пробирок </w:t>
      </w:r>
      <w:r w:rsidRPr="003E23FE">
        <w:rPr>
          <w:rStyle w:val="FontStyle48"/>
          <w:b w:val="0"/>
          <w:color w:val="000000"/>
          <w:sz w:val="28"/>
        </w:rPr>
        <w:t xml:space="preserve">в </w:t>
      </w:r>
      <w:r w:rsidRPr="003E23FE">
        <w:rPr>
          <w:rStyle w:val="FontStyle38"/>
          <w:color w:val="000000"/>
          <w:sz w:val="28"/>
        </w:rPr>
        <w:t>рассеянном свете обнаруживается одна полоса в центре градиента.</w:t>
      </w:r>
    </w:p>
    <w:p w:rsidR="00C7714E" w:rsidRPr="003E23FE" w:rsidRDefault="00C7714E" w:rsidP="003E23FE">
      <w:pPr>
        <w:pStyle w:val="Style12"/>
        <w:widowControl/>
        <w:spacing w:line="360" w:lineRule="auto"/>
        <w:ind w:firstLine="709"/>
        <w:jc w:val="both"/>
        <w:rPr>
          <w:rStyle w:val="FontStyle38"/>
          <w:color w:val="000000"/>
          <w:sz w:val="28"/>
        </w:rPr>
      </w:pPr>
      <w:r w:rsidRPr="003E23FE">
        <w:rPr>
          <w:rStyle w:val="FontStyle38"/>
          <w:color w:val="000000"/>
          <w:sz w:val="28"/>
        </w:rPr>
        <w:t>4. Фракцию, состоящую более чем на 9</w:t>
      </w:r>
      <w:r w:rsidR="003E23FE" w:rsidRPr="003E23FE">
        <w:rPr>
          <w:rStyle w:val="FontStyle38"/>
          <w:color w:val="000000"/>
          <w:sz w:val="28"/>
        </w:rPr>
        <w:t>0%</w:t>
      </w:r>
      <w:r w:rsidRPr="003E23FE">
        <w:rPr>
          <w:rStyle w:val="FontStyle38"/>
          <w:color w:val="000000"/>
          <w:sz w:val="28"/>
        </w:rPr>
        <w:t xml:space="preserve"> из вирусных частиц, имеющих оболочку, отбирают, центрифугируют 1</w:t>
      </w:r>
      <w:r w:rsidR="003E23FE" w:rsidRPr="003E23FE">
        <w:rPr>
          <w:rStyle w:val="FontStyle38"/>
          <w:color w:val="000000"/>
          <w:sz w:val="28"/>
        </w:rPr>
        <w:t> ч</w:t>
      </w:r>
      <w:r w:rsidRPr="003E23FE">
        <w:rPr>
          <w:rStyle w:val="FontStyle38"/>
          <w:color w:val="000000"/>
          <w:sz w:val="28"/>
        </w:rPr>
        <w:t xml:space="preserve"> при 25000 об/мин и ресуспендируют в соответствующем буфере.</w:t>
      </w:r>
    </w:p>
    <w:p w:rsidR="00C7714E" w:rsidRDefault="00C7714E" w:rsidP="003E23FE">
      <w:pPr>
        <w:pStyle w:val="Style4"/>
        <w:widowControl/>
        <w:spacing w:line="360" w:lineRule="auto"/>
        <w:ind w:firstLine="709"/>
        <w:jc w:val="both"/>
        <w:rPr>
          <w:rStyle w:val="FontStyle38"/>
          <w:color w:val="000000"/>
          <w:sz w:val="28"/>
        </w:rPr>
      </w:pPr>
      <w:r w:rsidRPr="003E23FE">
        <w:rPr>
          <w:rStyle w:val="FontStyle38"/>
          <w:color w:val="000000"/>
          <w:sz w:val="28"/>
        </w:rPr>
        <w:t>В результате первого градиентного центрифугирования получают осадок, содержащий большое количество вируса. Осадок можно ресуспендировать и дополнительно очистить вторым градиентным центрифугированием. Фракции очищенного вируса могут быть использованы для определения концентрации белка,</w:t>
      </w:r>
      <w:r w:rsidR="001C6684" w:rsidRPr="001C6684">
        <w:rPr>
          <w:rStyle w:val="FontStyle38"/>
          <w:color w:val="000000"/>
          <w:sz w:val="28"/>
        </w:rPr>
        <w:t xml:space="preserve"> </w:t>
      </w:r>
      <w:r w:rsidR="001C6684" w:rsidRPr="003E23FE">
        <w:rPr>
          <w:rStyle w:val="FontStyle38"/>
          <w:color w:val="000000"/>
          <w:sz w:val="28"/>
        </w:rPr>
        <w:t>количества физических частиц и инфекционного титра. Для исследования вирусных частиц электрофорезом в полиакриламидном геле вирус разрушают, как описано выше для ВПГ. Спектр структурных полипептидов</w:t>
      </w:r>
      <w:r w:rsidR="001C6684" w:rsidRPr="001C6684">
        <w:rPr>
          <w:rStyle w:val="FontStyle38"/>
          <w:color w:val="000000"/>
          <w:sz w:val="28"/>
        </w:rPr>
        <w:t xml:space="preserve"> </w:t>
      </w:r>
      <w:r w:rsidR="001C6684" w:rsidRPr="003E23FE">
        <w:rPr>
          <w:rStyle w:val="FontStyle38"/>
          <w:color w:val="000000"/>
          <w:sz w:val="28"/>
          <w:lang w:val="en-US"/>
        </w:rPr>
        <w:t>HVS</w:t>
      </w:r>
      <w:r w:rsidR="001C6684" w:rsidRPr="003E23FE">
        <w:rPr>
          <w:rStyle w:val="FontStyle38"/>
          <w:color w:val="000000"/>
          <w:sz w:val="28"/>
        </w:rPr>
        <w:t xml:space="preserve"> штамма 11 показан на рис. 16.</w:t>
      </w:r>
    </w:p>
    <w:p w:rsidR="001C6684" w:rsidRDefault="001C6684" w:rsidP="003E23FE">
      <w:pPr>
        <w:pStyle w:val="Style4"/>
        <w:widowControl/>
        <w:spacing w:line="360" w:lineRule="auto"/>
        <w:ind w:firstLine="709"/>
        <w:jc w:val="both"/>
        <w:rPr>
          <w:rStyle w:val="FontStyle38"/>
          <w:color w:val="000000"/>
          <w:sz w:val="28"/>
        </w:rPr>
      </w:pPr>
    </w:p>
    <w:p w:rsidR="00C7714E" w:rsidRPr="003E23FE" w:rsidRDefault="001C6684" w:rsidP="001C6684">
      <w:pPr>
        <w:pStyle w:val="Style4"/>
        <w:widowControl/>
        <w:spacing w:line="360" w:lineRule="auto"/>
        <w:ind w:firstLine="709"/>
        <w:jc w:val="both"/>
      </w:pPr>
      <w:r>
        <w:rPr>
          <w:rStyle w:val="FontStyle38"/>
          <w:color w:val="000000"/>
          <w:sz w:val="28"/>
        </w:rPr>
        <w:br w:type="page"/>
      </w:r>
      <w:r w:rsidR="003670F2">
        <w:pict>
          <v:shape id="_x0000_i1039" type="#_x0000_t75" style="width:152.25pt;height:402pt">
            <v:imagedata r:id="rId20" o:title=""/>
          </v:shape>
        </w:pict>
      </w:r>
      <w:bookmarkStart w:id="0" w:name="_GoBack"/>
      <w:bookmarkEnd w:id="0"/>
    </w:p>
    <w:sectPr w:rsidR="00C7714E" w:rsidRPr="003E23FE" w:rsidSect="003E23FE">
      <w:pgSz w:w="11909" w:h="16834"/>
      <w:pgMar w:top="1134" w:right="850"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500" w:rsidRDefault="00415500">
      <w:r>
        <w:separator/>
      </w:r>
    </w:p>
  </w:endnote>
  <w:endnote w:type="continuationSeparator" w:id="0">
    <w:p w:rsidR="00415500" w:rsidRDefault="00415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CC"/>
    <w:family w:val="swiss"/>
    <w:pitch w:val="variable"/>
    <w:sig w:usb0="E1002AFF" w:usb1="C0000002" w:usb2="00000008" w:usb3="00000000" w:csb0="000101FF" w:csb1="00000000"/>
  </w:font>
  <w:font w:name="Times New Roman">
    <w:panose1 w:val="02020603050405020304"/>
    <w:charset w:val="CC"/>
    <w:family w:val="roman"/>
    <w:pitch w:val="variable"/>
    <w:sig w:usb0="E0002E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500" w:rsidRDefault="00415500">
      <w:r>
        <w:separator/>
      </w:r>
    </w:p>
  </w:footnote>
  <w:footnote w:type="continuationSeparator" w:id="0">
    <w:p w:rsidR="00415500" w:rsidRDefault="004155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6F5E"/>
    <w:rsid w:val="00145DEB"/>
    <w:rsid w:val="001C6684"/>
    <w:rsid w:val="00271C43"/>
    <w:rsid w:val="002B3BBC"/>
    <w:rsid w:val="002B74EE"/>
    <w:rsid w:val="00346F5E"/>
    <w:rsid w:val="003670F2"/>
    <w:rsid w:val="003E23FE"/>
    <w:rsid w:val="00415500"/>
    <w:rsid w:val="00486226"/>
    <w:rsid w:val="00521E3F"/>
    <w:rsid w:val="005E7EC2"/>
    <w:rsid w:val="007738A6"/>
    <w:rsid w:val="00906E7E"/>
    <w:rsid w:val="0096794E"/>
    <w:rsid w:val="00A96D0E"/>
    <w:rsid w:val="00BA6664"/>
    <w:rsid w:val="00BB2A3C"/>
    <w:rsid w:val="00C7714E"/>
    <w:rsid w:val="00D163E8"/>
    <w:rsid w:val="00D845A1"/>
    <w:rsid w:val="00E51304"/>
    <w:rsid w:val="00FA7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Microsoft Sans Seri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style>
  <w:style w:type="paragraph" w:customStyle="1" w:styleId="Style3">
    <w:name w:val="Style3"/>
    <w:basedOn w:val="a"/>
  </w:style>
  <w:style w:type="paragraph" w:customStyle="1" w:styleId="Style4">
    <w:name w:val="Style4"/>
    <w:basedOn w:val="a"/>
  </w:style>
  <w:style w:type="paragraph" w:customStyle="1" w:styleId="Style5">
    <w:name w:val="Style5"/>
    <w:basedOn w:val="a"/>
  </w:style>
  <w:style w:type="paragraph" w:customStyle="1" w:styleId="Style6">
    <w:name w:val="Style6"/>
    <w:basedOn w:val="a"/>
  </w:style>
  <w:style w:type="paragraph" w:customStyle="1" w:styleId="Style7">
    <w:name w:val="Style7"/>
    <w:basedOn w:val="a"/>
  </w:style>
  <w:style w:type="paragraph" w:customStyle="1" w:styleId="Style8">
    <w:name w:val="Style8"/>
    <w:basedOn w:val="a"/>
  </w:style>
  <w:style w:type="paragraph" w:customStyle="1" w:styleId="Style9">
    <w:name w:val="Style9"/>
    <w:basedOn w:val="a"/>
  </w:style>
  <w:style w:type="paragraph" w:customStyle="1" w:styleId="Style10">
    <w:name w:val="Style10"/>
    <w:basedOn w:val="a"/>
  </w:style>
  <w:style w:type="paragraph" w:customStyle="1" w:styleId="Style11">
    <w:name w:val="Style11"/>
    <w:basedOn w:val="a"/>
  </w:style>
  <w:style w:type="paragraph" w:customStyle="1" w:styleId="Style12">
    <w:name w:val="Style12"/>
    <w:basedOn w:val="a"/>
  </w:style>
  <w:style w:type="paragraph" w:customStyle="1" w:styleId="Style13">
    <w:name w:val="Style13"/>
    <w:basedOn w:val="a"/>
  </w:style>
  <w:style w:type="paragraph" w:customStyle="1" w:styleId="Style14">
    <w:name w:val="Style14"/>
    <w:basedOn w:val="a"/>
  </w:style>
  <w:style w:type="paragraph" w:customStyle="1" w:styleId="Style15">
    <w:name w:val="Style15"/>
    <w:basedOn w:val="a"/>
  </w:style>
  <w:style w:type="paragraph" w:customStyle="1" w:styleId="Style16">
    <w:name w:val="Style16"/>
    <w:basedOn w:val="a"/>
  </w:style>
  <w:style w:type="paragraph" w:customStyle="1" w:styleId="Style17">
    <w:name w:val="Style17"/>
    <w:basedOn w:val="a"/>
  </w:style>
  <w:style w:type="paragraph" w:customStyle="1" w:styleId="Style18">
    <w:name w:val="Style18"/>
    <w:basedOn w:val="a"/>
  </w:style>
  <w:style w:type="paragraph" w:customStyle="1" w:styleId="Style19">
    <w:name w:val="Style19"/>
    <w:basedOn w:val="a"/>
  </w:style>
  <w:style w:type="paragraph" w:customStyle="1" w:styleId="Style20">
    <w:name w:val="Style20"/>
    <w:basedOn w:val="a"/>
  </w:style>
  <w:style w:type="paragraph" w:customStyle="1" w:styleId="Style21">
    <w:name w:val="Style21"/>
    <w:basedOn w:val="a"/>
  </w:style>
  <w:style w:type="paragraph" w:customStyle="1" w:styleId="Style22">
    <w:name w:val="Style22"/>
    <w:basedOn w:val="a"/>
  </w:style>
  <w:style w:type="paragraph" w:customStyle="1" w:styleId="Style23">
    <w:name w:val="Style23"/>
    <w:basedOn w:val="a"/>
  </w:style>
  <w:style w:type="paragraph" w:customStyle="1" w:styleId="Style24">
    <w:name w:val="Style24"/>
    <w:basedOn w:val="a"/>
  </w:style>
  <w:style w:type="paragraph" w:customStyle="1" w:styleId="Style25">
    <w:name w:val="Style25"/>
    <w:basedOn w:val="a"/>
  </w:style>
  <w:style w:type="paragraph" w:customStyle="1" w:styleId="Style26">
    <w:name w:val="Style26"/>
    <w:basedOn w:val="a"/>
  </w:style>
  <w:style w:type="paragraph" w:customStyle="1" w:styleId="Style27">
    <w:name w:val="Style27"/>
    <w:basedOn w:val="a"/>
  </w:style>
  <w:style w:type="paragraph" w:customStyle="1" w:styleId="Style28">
    <w:name w:val="Style28"/>
    <w:basedOn w:val="a"/>
  </w:style>
  <w:style w:type="paragraph" w:customStyle="1" w:styleId="Style29">
    <w:name w:val="Style29"/>
    <w:basedOn w:val="a"/>
  </w:style>
  <w:style w:type="paragraph" w:customStyle="1" w:styleId="Style30">
    <w:name w:val="Style30"/>
    <w:basedOn w:val="a"/>
  </w:style>
  <w:style w:type="paragraph" w:customStyle="1" w:styleId="Style31">
    <w:name w:val="Style31"/>
    <w:basedOn w:val="a"/>
  </w:style>
  <w:style w:type="paragraph" w:customStyle="1" w:styleId="Style32">
    <w:name w:val="Style32"/>
    <w:basedOn w:val="a"/>
  </w:style>
  <w:style w:type="paragraph" w:customStyle="1" w:styleId="Style33">
    <w:name w:val="Style33"/>
    <w:basedOn w:val="a"/>
  </w:style>
  <w:style w:type="paragraph" w:customStyle="1" w:styleId="Style34">
    <w:name w:val="Style34"/>
    <w:basedOn w:val="a"/>
  </w:style>
  <w:style w:type="character" w:customStyle="1" w:styleId="FontStyle36">
    <w:name w:val="Font Style36"/>
    <w:rPr>
      <w:rFonts w:ascii="Microsoft Sans Serif" w:hAnsi="Microsoft Sans Serif" w:cs="Microsoft Sans Serif"/>
      <w:b/>
      <w:bCs/>
      <w:sz w:val="22"/>
      <w:szCs w:val="22"/>
    </w:rPr>
  </w:style>
  <w:style w:type="character" w:customStyle="1" w:styleId="FontStyle37">
    <w:name w:val="Font Style37"/>
    <w:rPr>
      <w:rFonts w:ascii="Trebuchet MS" w:hAnsi="Trebuchet MS" w:cs="Trebuchet MS"/>
      <w:i/>
      <w:iCs/>
      <w:sz w:val="18"/>
      <w:szCs w:val="18"/>
    </w:rPr>
  </w:style>
  <w:style w:type="character" w:customStyle="1" w:styleId="FontStyle38">
    <w:name w:val="Font Style38"/>
    <w:rPr>
      <w:rFonts w:ascii="Times New Roman" w:hAnsi="Times New Roman" w:cs="Times New Roman"/>
      <w:sz w:val="20"/>
      <w:szCs w:val="20"/>
    </w:rPr>
  </w:style>
  <w:style w:type="character" w:customStyle="1" w:styleId="FontStyle39">
    <w:name w:val="Font Style39"/>
    <w:rPr>
      <w:rFonts w:ascii="Microsoft Sans Serif" w:hAnsi="Microsoft Sans Serif" w:cs="Microsoft Sans Serif"/>
      <w:b/>
      <w:bCs/>
      <w:sz w:val="16"/>
      <w:szCs w:val="16"/>
    </w:rPr>
  </w:style>
  <w:style w:type="character" w:customStyle="1" w:styleId="FontStyle40">
    <w:name w:val="Font Style40"/>
    <w:rPr>
      <w:rFonts w:ascii="Calibri" w:hAnsi="Calibri" w:cs="Calibri"/>
      <w:sz w:val="24"/>
      <w:szCs w:val="24"/>
    </w:rPr>
  </w:style>
  <w:style w:type="character" w:customStyle="1" w:styleId="FontStyle41">
    <w:name w:val="Font Style41"/>
    <w:rPr>
      <w:rFonts w:ascii="Microsoft Sans Serif" w:hAnsi="Microsoft Sans Serif" w:cs="Microsoft Sans Serif"/>
      <w:b/>
      <w:bCs/>
      <w:sz w:val="18"/>
      <w:szCs w:val="18"/>
    </w:rPr>
  </w:style>
  <w:style w:type="character" w:customStyle="1" w:styleId="FontStyle42">
    <w:name w:val="Font Style42"/>
    <w:rPr>
      <w:rFonts w:ascii="Times New Roman" w:hAnsi="Times New Roman" w:cs="Times New Roman"/>
      <w:sz w:val="16"/>
      <w:szCs w:val="16"/>
    </w:rPr>
  </w:style>
  <w:style w:type="character" w:customStyle="1" w:styleId="FontStyle43">
    <w:name w:val="Font Style43"/>
    <w:rPr>
      <w:rFonts w:ascii="Times New Roman" w:hAnsi="Times New Roman" w:cs="Times New Roman"/>
      <w:b/>
      <w:bCs/>
      <w:spacing w:val="10"/>
      <w:sz w:val="12"/>
      <w:szCs w:val="12"/>
    </w:rPr>
  </w:style>
  <w:style w:type="character" w:customStyle="1" w:styleId="FontStyle44">
    <w:name w:val="Font Style44"/>
    <w:rPr>
      <w:rFonts w:ascii="Microsoft Sans Serif" w:hAnsi="Microsoft Sans Serif" w:cs="Microsoft Sans Serif"/>
      <w:b/>
      <w:bCs/>
      <w:sz w:val="20"/>
      <w:szCs w:val="20"/>
    </w:rPr>
  </w:style>
  <w:style w:type="character" w:customStyle="1" w:styleId="FontStyle45">
    <w:name w:val="Font Style45"/>
    <w:rPr>
      <w:rFonts w:ascii="Book Antiqua" w:hAnsi="Book Antiqua" w:cs="Book Antiqua"/>
      <w:sz w:val="28"/>
      <w:szCs w:val="28"/>
    </w:rPr>
  </w:style>
  <w:style w:type="character" w:customStyle="1" w:styleId="FontStyle46">
    <w:name w:val="Font Style46"/>
    <w:rPr>
      <w:rFonts w:ascii="Times New Roman" w:hAnsi="Times New Roman" w:cs="Times New Roman"/>
      <w:b/>
      <w:bCs/>
      <w:sz w:val="16"/>
      <w:szCs w:val="16"/>
    </w:rPr>
  </w:style>
  <w:style w:type="character" w:customStyle="1" w:styleId="FontStyle47">
    <w:name w:val="Font Style47"/>
    <w:rPr>
      <w:rFonts w:ascii="Times New Roman" w:hAnsi="Times New Roman" w:cs="Times New Roman"/>
      <w:b/>
      <w:bCs/>
      <w:sz w:val="16"/>
      <w:szCs w:val="16"/>
    </w:rPr>
  </w:style>
  <w:style w:type="character" w:customStyle="1" w:styleId="FontStyle48">
    <w:name w:val="Font Style48"/>
    <w:rPr>
      <w:rFonts w:ascii="Times New Roman" w:hAnsi="Times New Roman" w:cs="Times New Roman"/>
      <w:b/>
      <w:bCs/>
      <w:sz w:val="20"/>
      <w:szCs w:val="20"/>
    </w:rPr>
  </w:style>
  <w:style w:type="character" w:customStyle="1" w:styleId="FontStyle49">
    <w:name w:val="Font Style49"/>
    <w:rPr>
      <w:rFonts w:ascii="Calibri" w:hAnsi="Calibri" w:cs="Calibri"/>
      <w:sz w:val="24"/>
      <w:szCs w:val="24"/>
    </w:rPr>
  </w:style>
  <w:style w:type="character" w:customStyle="1" w:styleId="FontStyle50">
    <w:name w:val="Font Style50"/>
    <w:rPr>
      <w:rFonts w:ascii="Arial Black" w:hAnsi="Arial Black" w:cs="Arial Black"/>
      <w:sz w:val="18"/>
      <w:szCs w:val="18"/>
    </w:rPr>
  </w:style>
  <w:style w:type="character" w:customStyle="1" w:styleId="FontStyle51">
    <w:name w:val="Font Style51"/>
    <w:rPr>
      <w:rFonts w:ascii="Times New Roman" w:hAnsi="Times New Roman" w:cs="Times New Roman"/>
      <w:i/>
      <w:iCs/>
      <w:spacing w:val="10"/>
      <w:sz w:val="20"/>
      <w:szCs w:val="20"/>
    </w:rPr>
  </w:style>
  <w:style w:type="character" w:customStyle="1" w:styleId="FontStyle52">
    <w:name w:val="Font Style52"/>
    <w:rPr>
      <w:rFonts w:ascii="Times New Roman" w:hAnsi="Times New Roman" w:cs="Times New Roman"/>
      <w:sz w:val="12"/>
      <w:szCs w:val="12"/>
    </w:rPr>
  </w:style>
  <w:style w:type="character" w:customStyle="1" w:styleId="FontStyle53">
    <w:name w:val="Font Style53"/>
    <w:rPr>
      <w:rFonts w:ascii="Times New Roman" w:hAnsi="Times New Roman" w:cs="Times New Roman"/>
      <w:b/>
      <w:bCs/>
      <w:sz w:val="12"/>
      <w:szCs w:val="12"/>
    </w:rPr>
  </w:style>
  <w:style w:type="character" w:customStyle="1" w:styleId="FontStyle54">
    <w:name w:val="Font Style54"/>
    <w:rPr>
      <w:rFonts w:ascii="Calibri" w:hAnsi="Calibri" w:cs="Calibri"/>
      <w:sz w:val="30"/>
      <w:szCs w:val="30"/>
    </w:rPr>
  </w:style>
  <w:style w:type="character" w:customStyle="1" w:styleId="FontStyle55">
    <w:name w:val="Font Style55"/>
    <w:rPr>
      <w:rFonts w:ascii="Palatino Linotype" w:hAnsi="Palatino Linotype" w:cs="Palatino Linotype"/>
      <w:sz w:val="20"/>
      <w:szCs w:val="20"/>
    </w:rPr>
  </w:style>
  <w:style w:type="character" w:customStyle="1" w:styleId="FontStyle56">
    <w:name w:val="Font Style56"/>
    <w:rPr>
      <w:rFonts w:ascii="Book Antiqua" w:hAnsi="Book Antiqua" w:cs="Book Antiqua"/>
      <w:sz w:val="22"/>
      <w:szCs w:val="22"/>
    </w:rPr>
  </w:style>
  <w:style w:type="character" w:customStyle="1" w:styleId="FontStyle57">
    <w:name w:val="Font Style57"/>
    <w:rPr>
      <w:rFonts w:ascii="Book Antiqua" w:hAnsi="Book Antiqua" w:cs="Book Antiqua"/>
      <w:sz w:val="22"/>
      <w:szCs w:val="22"/>
    </w:rPr>
  </w:style>
  <w:style w:type="character" w:customStyle="1" w:styleId="FontStyle58">
    <w:name w:val="Font Style58"/>
    <w:rPr>
      <w:rFonts w:ascii="Times New Roman" w:hAnsi="Times New Roman" w:cs="Times New Roman"/>
      <w:b/>
      <w:bCs/>
      <w:i/>
      <w:iCs/>
      <w:sz w:val="12"/>
      <w:szCs w:val="12"/>
    </w:rPr>
  </w:style>
  <w:style w:type="character" w:customStyle="1" w:styleId="FontStyle59">
    <w:name w:val="Font Style59"/>
    <w:rPr>
      <w:rFonts w:ascii="Times New Roman" w:hAnsi="Times New Roman" w:cs="Times New Roman"/>
      <w:sz w:val="10"/>
      <w:szCs w:val="10"/>
    </w:rPr>
  </w:style>
  <w:style w:type="character" w:customStyle="1" w:styleId="FontStyle60">
    <w:name w:val="Font Style60"/>
    <w:rPr>
      <w:rFonts w:ascii="Times New Roman" w:hAnsi="Times New Roman" w:cs="Times New Roman"/>
      <w:sz w:val="8"/>
      <w:szCs w:val="8"/>
    </w:rPr>
  </w:style>
  <w:style w:type="character" w:customStyle="1" w:styleId="FontStyle61">
    <w:name w:val="Font Style61"/>
    <w:rPr>
      <w:rFonts w:ascii="Times New Roman" w:hAnsi="Times New Roman" w:cs="Times New Roman"/>
      <w:b/>
      <w:bCs/>
      <w:sz w:val="8"/>
      <w:szCs w:val="8"/>
    </w:rPr>
  </w:style>
  <w:style w:type="character" w:customStyle="1" w:styleId="FontStyle62">
    <w:name w:val="Font Style62"/>
    <w:rPr>
      <w:rFonts w:ascii="Times New Roman" w:hAnsi="Times New Roman" w:cs="Times New Roman"/>
      <w:b/>
      <w:bCs/>
      <w:sz w:val="16"/>
      <w:szCs w:val="16"/>
    </w:rPr>
  </w:style>
  <w:style w:type="table" w:styleId="1">
    <w:name w:val="Table Grid 1"/>
    <w:basedOn w:val="a1"/>
    <w:uiPriority w:val="99"/>
    <w:rsid w:val="003E23FE"/>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5850</Words>
  <Characters>33348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39120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
  <cp:keywords/>
  <dc:description/>
  <cp:lastModifiedBy/>
  <cp:revision>1</cp:revision>
  <dcterms:created xsi:type="dcterms:W3CDTF">2014-02-25T02:01:00Z</dcterms:created>
  <dcterms:modified xsi:type="dcterms:W3CDTF">2014-02-25T02:01:00Z</dcterms:modified>
</cp:coreProperties>
</file>