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041C8" w:rsidRPr="0005707B" w:rsidRDefault="000041C8" w:rsidP="00C05E93">
      <w:pPr>
        <w:pStyle w:val="1"/>
        <w:keepNext w:val="0"/>
        <w:spacing w:before="0" w:after="0"/>
        <w:ind w:firstLine="709"/>
        <w:jc w:val="both"/>
        <w:rPr>
          <w:color w:val="000000"/>
          <w:sz w:val="28"/>
          <w:u w:val="none"/>
        </w:rPr>
      </w:pPr>
      <w:bookmarkStart w:id="0" w:name="_Toc254243650"/>
      <w:bookmarkStart w:id="1" w:name="_Toc254243671"/>
      <w:bookmarkStart w:id="2" w:name="_Toc254423443"/>
      <w:r w:rsidRPr="0005707B">
        <w:rPr>
          <w:color w:val="000000"/>
          <w:sz w:val="28"/>
          <w:u w:val="none"/>
        </w:rPr>
        <w:t>Вступ</w:t>
      </w:r>
      <w:bookmarkEnd w:id="0"/>
      <w:bookmarkEnd w:id="1"/>
      <w:bookmarkEnd w:id="2"/>
    </w:p>
    <w:p w:rsidR="0005707B" w:rsidRPr="0005707B" w:rsidRDefault="0005707B" w:rsidP="00C05E93">
      <w:pPr>
        <w:shd w:val="clear" w:color="auto" w:fill="FFFFFF"/>
        <w:spacing w:line="360" w:lineRule="auto"/>
        <w:ind w:firstLine="709"/>
        <w:jc w:val="both"/>
        <w:rPr>
          <w:color w:val="000000"/>
          <w:sz w:val="28"/>
          <w:lang w:val="uk-UA"/>
        </w:rPr>
      </w:pPr>
    </w:p>
    <w:p w:rsidR="000041C8" w:rsidRPr="0005707B" w:rsidRDefault="000041C8" w:rsidP="00C05E93">
      <w:pPr>
        <w:shd w:val="clear" w:color="auto" w:fill="FFFFFF"/>
        <w:spacing w:line="360" w:lineRule="auto"/>
        <w:ind w:firstLine="709"/>
        <w:jc w:val="both"/>
        <w:rPr>
          <w:color w:val="000000"/>
          <w:sz w:val="28"/>
          <w:lang w:val="uk-UA"/>
        </w:rPr>
      </w:pPr>
      <w:r w:rsidRPr="0005707B">
        <w:rPr>
          <w:color w:val="000000"/>
          <w:sz w:val="28"/>
          <w:lang w:val="uk-UA"/>
        </w:rPr>
        <w:t>У наш час важко знайти дитину першого року життя, яка б не одержувала тих або інших лікувальних засобів. Частота прийняття медикаментів зростає з віком.</w:t>
      </w:r>
    </w:p>
    <w:p w:rsidR="000041C8" w:rsidRPr="0005707B" w:rsidRDefault="000041C8" w:rsidP="00C05E93">
      <w:pPr>
        <w:shd w:val="clear" w:color="auto" w:fill="FFFFFF"/>
        <w:spacing w:line="360" w:lineRule="auto"/>
        <w:ind w:firstLine="709"/>
        <w:jc w:val="both"/>
        <w:rPr>
          <w:color w:val="000000"/>
          <w:sz w:val="28"/>
          <w:lang w:val="uk-UA"/>
        </w:rPr>
      </w:pPr>
      <w:r w:rsidRPr="0005707B">
        <w:rPr>
          <w:color w:val="000000"/>
          <w:sz w:val="28"/>
          <w:lang w:val="uk-UA"/>
        </w:rPr>
        <w:t>До дитячих лікарських препаратів відносяться лікарські препарати, дозволені до застосування в дитячій практиці у відповідних віку дозах і лікарських формах, що забезпечують терапевтичний ефект і зручність застосування.</w:t>
      </w:r>
    </w:p>
    <w:p w:rsidR="000041C8" w:rsidRPr="0005707B" w:rsidRDefault="000041C8" w:rsidP="00C05E93">
      <w:pPr>
        <w:shd w:val="clear" w:color="auto" w:fill="FFFFFF"/>
        <w:spacing w:line="360" w:lineRule="auto"/>
        <w:ind w:firstLine="709"/>
        <w:jc w:val="both"/>
        <w:rPr>
          <w:color w:val="000000"/>
          <w:sz w:val="28"/>
          <w:lang w:val="uk-UA"/>
        </w:rPr>
      </w:pPr>
      <w:r w:rsidRPr="0005707B">
        <w:rPr>
          <w:color w:val="000000"/>
          <w:sz w:val="28"/>
          <w:lang w:val="uk-UA"/>
        </w:rPr>
        <w:t>Анатомо-фізіологічні особливості дитячого організму вимагають створення лікарських форм, що мають високу біодоступність, фармако-терапевтичну ефективність і мінімальний побічний ефект.</w:t>
      </w:r>
    </w:p>
    <w:p w:rsidR="000041C8" w:rsidRPr="0005707B" w:rsidRDefault="000041C8" w:rsidP="00C05E93">
      <w:pPr>
        <w:pStyle w:val="a3"/>
        <w:ind w:left="0" w:right="0" w:firstLine="709"/>
        <w:rPr>
          <w:color w:val="000000"/>
          <w:sz w:val="28"/>
        </w:rPr>
      </w:pPr>
      <w:r w:rsidRPr="0005707B">
        <w:rPr>
          <w:color w:val="000000"/>
          <w:sz w:val="28"/>
        </w:rPr>
        <w:t>Дитячий організм має специфічні особливості, які визначають його особливу чутливість до лікарських засобів і своєрідну реакцію організму на їх введення, результатом чого є розвиток токсичних чи небажаних побічних явищ.</w:t>
      </w:r>
    </w:p>
    <w:p w:rsidR="000041C8" w:rsidRPr="0005707B" w:rsidRDefault="000041C8" w:rsidP="00C05E93">
      <w:pPr>
        <w:shd w:val="clear" w:color="auto" w:fill="FFFFFF"/>
        <w:spacing w:line="360" w:lineRule="auto"/>
        <w:ind w:firstLine="709"/>
        <w:jc w:val="both"/>
        <w:rPr>
          <w:color w:val="000000"/>
          <w:sz w:val="28"/>
          <w:lang w:val="uk-UA"/>
        </w:rPr>
      </w:pPr>
      <w:r w:rsidRPr="0005707B">
        <w:rPr>
          <w:color w:val="000000"/>
          <w:sz w:val="28"/>
          <w:lang w:val="uk-UA"/>
        </w:rPr>
        <w:t>Лікарська терапія в дитячому віці істотно відрізняється від лікування дорослих не тільки в кількісному, але й у якісному відношенні.</w:t>
      </w:r>
    </w:p>
    <w:p w:rsidR="000041C8" w:rsidRPr="0005707B" w:rsidRDefault="000041C8" w:rsidP="00C05E93">
      <w:pPr>
        <w:shd w:val="clear" w:color="auto" w:fill="FFFFFF"/>
        <w:spacing w:line="360" w:lineRule="auto"/>
        <w:ind w:firstLine="709"/>
        <w:jc w:val="both"/>
        <w:rPr>
          <w:color w:val="000000"/>
          <w:sz w:val="28"/>
          <w:lang w:val="uk-UA"/>
        </w:rPr>
      </w:pPr>
      <w:r w:rsidRPr="0005707B">
        <w:rPr>
          <w:color w:val="000000"/>
          <w:sz w:val="28"/>
          <w:lang w:val="uk-UA"/>
        </w:rPr>
        <w:t>У дитячому віці лікарська терапія повинна враховувати всі анатомо-фізіологічні особливості організму, які визначають його реакцію на введення лікарських препаратів. Організм дитини характеризується малою масою при великій поверхні тіла, великим обсягом позаклітинної рідини, своєрідним зв'язуванням білків з лікарськими речовинами, незрілістю і недостатністю ферментних систем, що метаболізують ліки в крові, незрілістю регуляторних механізмів і т. п.</w:t>
      </w:r>
    </w:p>
    <w:p w:rsidR="000041C8" w:rsidRPr="0005707B" w:rsidRDefault="000041C8" w:rsidP="00C05E93">
      <w:pPr>
        <w:shd w:val="clear" w:color="auto" w:fill="FFFFFF"/>
        <w:spacing w:line="360" w:lineRule="auto"/>
        <w:ind w:firstLine="709"/>
        <w:jc w:val="both"/>
        <w:rPr>
          <w:color w:val="000000"/>
          <w:sz w:val="28"/>
          <w:lang w:val="uk-UA"/>
        </w:rPr>
      </w:pPr>
      <w:r w:rsidRPr="0005707B">
        <w:rPr>
          <w:color w:val="000000"/>
          <w:sz w:val="28"/>
          <w:lang w:val="uk-UA"/>
        </w:rPr>
        <w:t>Серед інших фізіологічних факторів, що впливають на фармакокінетику лікарських речовин, має велике значення вік дітей.</w:t>
      </w:r>
    </w:p>
    <w:p w:rsidR="000041C8" w:rsidRPr="0005707B" w:rsidRDefault="000041C8" w:rsidP="00C05E93">
      <w:pPr>
        <w:shd w:val="clear" w:color="auto" w:fill="FFFFFF"/>
        <w:spacing w:line="360" w:lineRule="auto"/>
        <w:ind w:firstLine="709"/>
        <w:jc w:val="both"/>
        <w:rPr>
          <w:color w:val="000000"/>
          <w:sz w:val="28"/>
          <w:lang w:val="uk-UA"/>
        </w:rPr>
      </w:pPr>
      <w:r w:rsidRPr="0005707B">
        <w:rPr>
          <w:color w:val="000000"/>
          <w:sz w:val="28"/>
          <w:lang w:val="uk-UA"/>
        </w:rPr>
        <w:t>Особливу увагу варто приділяти застосуванню лікарських засобів недоношеним дітям, у яких період адаптації до самостійного життя триває набагато довше.</w:t>
      </w:r>
    </w:p>
    <w:p w:rsidR="000041C8" w:rsidRPr="0005707B" w:rsidRDefault="000041C8" w:rsidP="00C05E93">
      <w:pPr>
        <w:shd w:val="clear" w:color="auto" w:fill="FFFFFF"/>
        <w:spacing w:line="360" w:lineRule="auto"/>
        <w:ind w:firstLine="709"/>
        <w:jc w:val="both"/>
        <w:rPr>
          <w:color w:val="000000"/>
          <w:sz w:val="28"/>
          <w:lang w:val="uk-UA"/>
        </w:rPr>
      </w:pPr>
      <w:r w:rsidRPr="0005707B">
        <w:rPr>
          <w:color w:val="000000"/>
          <w:sz w:val="28"/>
          <w:lang w:val="uk-UA"/>
        </w:rPr>
        <w:t>Період дитячого віку характеризується швидким ростом, прибавленням маси дитини, а також інтенсивним водним обміном. Тому важливо правильно визначати дозування. Доцільно використовувати лікарські засоби в діапазоні мінімальних і середніх терапевтичних доз і по можливості короткими курсами. Дозу підбирають строго індивідуально.</w:t>
      </w:r>
    </w:p>
    <w:p w:rsidR="000041C8" w:rsidRPr="0005707B" w:rsidRDefault="000041C8" w:rsidP="00C05E93">
      <w:pPr>
        <w:shd w:val="clear" w:color="auto" w:fill="FFFFFF"/>
        <w:spacing w:line="360" w:lineRule="auto"/>
        <w:ind w:firstLine="709"/>
        <w:jc w:val="both"/>
        <w:rPr>
          <w:color w:val="000000"/>
          <w:sz w:val="28"/>
          <w:lang w:val="uk-UA"/>
        </w:rPr>
      </w:pPr>
      <w:r w:rsidRPr="0005707B">
        <w:rPr>
          <w:color w:val="000000"/>
          <w:sz w:val="28"/>
          <w:lang w:val="uk-UA"/>
        </w:rPr>
        <w:t>Також важливо правильно вибрати спосіб введення і лікарську форму з урахуванням маси і віку дитини, характеру захворювання і фізико</w:t>
      </w:r>
      <w:r w:rsidR="00C05E93" w:rsidRPr="0005707B">
        <w:rPr>
          <w:color w:val="000000"/>
          <w:sz w:val="28"/>
          <w:lang w:val="uk-UA"/>
        </w:rPr>
        <w:t xml:space="preserve"> – хі</w:t>
      </w:r>
      <w:r w:rsidRPr="0005707B">
        <w:rPr>
          <w:color w:val="000000"/>
          <w:sz w:val="28"/>
          <w:lang w:val="uk-UA"/>
        </w:rPr>
        <w:t>мічних властивостей лікарських речовин.</w:t>
      </w:r>
    </w:p>
    <w:p w:rsidR="000041C8" w:rsidRPr="0005707B" w:rsidRDefault="000041C8" w:rsidP="00C05E93">
      <w:pPr>
        <w:shd w:val="clear" w:color="auto" w:fill="FFFFFF"/>
        <w:spacing w:line="360" w:lineRule="auto"/>
        <w:ind w:firstLine="709"/>
        <w:jc w:val="both"/>
        <w:rPr>
          <w:color w:val="000000"/>
          <w:sz w:val="28"/>
          <w:lang w:val="uk-UA"/>
        </w:rPr>
      </w:pPr>
      <w:r w:rsidRPr="0005707B">
        <w:rPr>
          <w:color w:val="000000"/>
          <w:sz w:val="28"/>
          <w:lang w:val="uk-UA"/>
        </w:rPr>
        <w:t xml:space="preserve">У ранньому віці для дітей часто використовують ін'єкційне введення лікарських препаратів, перевага якого </w:t>
      </w:r>
      <w:r w:rsidR="00C05E93" w:rsidRPr="0005707B">
        <w:rPr>
          <w:color w:val="000000"/>
          <w:sz w:val="28"/>
          <w:lang w:val="uk-UA"/>
        </w:rPr>
        <w:t xml:space="preserve">– </w:t>
      </w:r>
      <w:r w:rsidRPr="0005707B">
        <w:rPr>
          <w:color w:val="000000"/>
          <w:sz w:val="28"/>
          <w:lang w:val="uk-UA"/>
        </w:rPr>
        <w:t>швидкість настання терапевтичного ефекту, повнота всмоктування лікарських речовин, можливість регулювання вмісту лікарської речовини в кров'яному руслі. Однак цей метод має серйозні недоліки: болючий фактор, ушкодження нервово-м'язового апарата, високі концентрації лікарських засобів, здатні викликати інтоксикацію при швидкому введенні препарату. Виходячи з цього, віддають перевагу пероральному прийому ліків. При пероральному прийомі важливе значення має смак і запах лікарського препарату. Гіркі, кислі, солоні, неприємні на вид і запах ліки викликають у дітей негативні емоції, що може різко знизити терапевтичну дію лікарських засобів. Тому дитячі лікарські форми повинні бути коригованими. Але необхідно пам'ятати, що надмірне і нерозбірливе додавання коригентів може привести до зниження терапевтичної активності дитячих лікарських препаратів.</w:t>
      </w:r>
    </w:p>
    <w:p w:rsidR="000041C8" w:rsidRPr="0005707B" w:rsidRDefault="000041C8" w:rsidP="00C05E93">
      <w:pPr>
        <w:shd w:val="clear" w:color="auto" w:fill="FFFFFF"/>
        <w:spacing w:line="360" w:lineRule="auto"/>
        <w:ind w:firstLine="709"/>
        <w:jc w:val="both"/>
        <w:rPr>
          <w:color w:val="000000"/>
          <w:sz w:val="28"/>
          <w:lang w:val="uk-UA"/>
        </w:rPr>
      </w:pPr>
      <w:r w:rsidRPr="0005707B">
        <w:rPr>
          <w:color w:val="000000"/>
          <w:sz w:val="28"/>
          <w:lang w:val="uk-UA"/>
        </w:rPr>
        <w:t>В останні роки широко використовується ректальне призначення лікарських препаратів, що знімає проблему смаку і запаху, а також сприяє зменшенню побічних дій і особливо алергійних реакцій.</w:t>
      </w:r>
    </w:p>
    <w:p w:rsidR="000041C8" w:rsidRPr="0005707B" w:rsidRDefault="000041C8" w:rsidP="00C05E93">
      <w:pPr>
        <w:shd w:val="clear" w:color="auto" w:fill="FFFFFF"/>
        <w:spacing w:line="360" w:lineRule="auto"/>
        <w:ind w:firstLine="709"/>
        <w:jc w:val="both"/>
        <w:rPr>
          <w:color w:val="000000"/>
          <w:sz w:val="28"/>
          <w:lang w:val="uk-UA"/>
        </w:rPr>
      </w:pPr>
      <w:r w:rsidRPr="0005707B">
        <w:rPr>
          <w:color w:val="000000"/>
          <w:sz w:val="28"/>
          <w:lang w:val="uk-UA"/>
        </w:rPr>
        <w:t>Отже виготовлення лікарських форм для дітей досить складний процес, тому його вивчення та удосконалення є актуальною проблемою.</w:t>
      </w:r>
    </w:p>
    <w:p w:rsidR="000041C8" w:rsidRPr="0005707B" w:rsidRDefault="000041C8" w:rsidP="00C05E93">
      <w:pPr>
        <w:shd w:val="clear" w:color="auto" w:fill="FFFFFF"/>
        <w:spacing w:line="360" w:lineRule="auto"/>
        <w:ind w:firstLine="709"/>
        <w:jc w:val="both"/>
        <w:rPr>
          <w:color w:val="000000"/>
          <w:sz w:val="28"/>
          <w:lang w:val="uk-UA"/>
        </w:rPr>
      </w:pPr>
    </w:p>
    <w:p w:rsidR="000041C8" w:rsidRPr="0005707B" w:rsidRDefault="000041C8" w:rsidP="00C05E93">
      <w:pPr>
        <w:pStyle w:val="1"/>
        <w:keepNext w:val="0"/>
        <w:spacing w:before="0" w:after="0"/>
        <w:ind w:firstLine="709"/>
        <w:jc w:val="both"/>
        <w:rPr>
          <w:color w:val="000000"/>
          <w:sz w:val="28"/>
          <w:u w:val="none"/>
        </w:rPr>
      </w:pPr>
      <w:r w:rsidRPr="0005707B">
        <w:rPr>
          <w:color w:val="000000"/>
          <w:sz w:val="28"/>
          <w:u w:val="none"/>
        </w:rPr>
        <w:br w:type="page"/>
      </w:r>
      <w:bookmarkStart w:id="3" w:name="_Toc254243651"/>
      <w:bookmarkStart w:id="4" w:name="_Toc254243672"/>
      <w:bookmarkStart w:id="5" w:name="_Toc254423444"/>
      <w:r w:rsidRPr="0005707B">
        <w:rPr>
          <w:color w:val="000000"/>
          <w:sz w:val="28"/>
          <w:u w:val="none"/>
        </w:rPr>
        <w:t>1. Особливості дитячого організму.</w:t>
      </w:r>
      <w:bookmarkEnd w:id="3"/>
      <w:bookmarkEnd w:id="4"/>
      <w:bookmarkEnd w:id="5"/>
    </w:p>
    <w:p w:rsidR="0005707B" w:rsidRDefault="0005707B" w:rsidP="00C05E93">
      <w:pPr>
        <w:pStyle w:val="2"/>
        <w:keepNext w:val="0"/>
        <w:spacing w:before="0" w:after="0"/>
        <w:ind w:firstLine="709"/>
        <w:jc w:val="both"/>
        <w:rPr>
          <w:rFonts w:ascii="Times New Roman" w:hAnsi="Times New Roman" w:cs="Times New Roman"/>
          <w:i w:val="0"/>
          <w:color w:val="000000"/>
          <w:sz w:val="28"/>
        </w:rPr>
      </w:pPr>
      <w:bookmarkStart w:id="6" w:name="_Toc254243652"/>
      <w:bookmarkStart w:id="7" w:name="_Toc254243673"/>
      <w:bookmarkStart w:id="8" w:name="_Toc254423445"/>
    </w:p>
    <w:p w:rsidR="000041C8" w:rsidRPr="0005707B" w:rsidRDefault="0005707B" w:rsidP="00C05E93">
      <w:pPr>
        <w:pStyle w:val="2"/>
        <w:keepNext w:val="0"/>
        <w:spacing w:before="0" w:after="0"/>
        <w:ind w:firstLine="709"/>
        <w:jc w:val="both"/>
        <w:rPr>
          <w:rFonts w:ascii="Times New Roman" w:hAnsi="Times New Roman" w:cs="Times New Roman"/>
          <w:i w:val="0"/>
          <w:color w:val="000000"/>
          <w:sz w:val="28"/>
        </w:rPr>
      </w:pPr>
      <w:r>
        <w:rPr>
          <w:rFonts w:ascii="Times New Roman" w:hAnsi="Times New Roman" w:cs="Times New Roman"/>
          <w:i w:val="0"/>
          <w:color w:val="000000"/>
          <w:sz w:val="28"/>
        </w:rPr>
        <w:t xml:space="preserve">1.1 </w:t>
      </w:r>
      <w:r w:rsidR="000041C8" w:rsidRPr="0005707B">
        <w:rPr>
          <w:rFonts w:ascii="Times New Roman" w:hAnsi="Times New Roman" w:cs="Times New Roman"/>
          <w:i w:val="0"/>
          <w:color w:val="000000"/>
          <w:sz w:val="28"/>
        </w:rPr>
        <w:t>Особливості фармакології лікувальних засобів у дитячому віці</w:t>
      </w:r>
      <w:bookmarkEnd w:id="6"/>
      <w:bookmarkEnd w:id="7"/>
      <w:bookmarkEnd w:id="8"/>
    </w:p>
    <w:p w:rsidR="0005707B" w:rsidRDefault="0005707B" w:rsidP="00C05E93">
      <w:pPr>
        <w:shd w:val="clear" w:color="auto" w:fill="FFFFFF"/>
        <w:spacing w:line="360" w:lineRule="auto"/>
        <w:ind w:firstLine="709"/>
        <w:jc w:val="both"/>
        <w:rPr>
          <w:color w:val="000000"/>
          <w:sz w:val="28"/>
          <w:lang w:val="uk-UA"/>
        </w:rPr>
      </w:pPr>
    </w:p>
    <w:p w:rsidR="000041C8" w:rsidRPr="0005707B" w:rsidRDefault="000041C8" w:rsidP="00C05E93">
      <w:pPr>
        <w:shd w:val="clear" w:color="auto" w:fill="FFFFFF"/>
        <w:spacing w:line="360" w:lineRule="auto"/>
        <w:ind w:firstLine="709"/>
        <w:jc w:val="both"/>
        <w:rPr>
          <w:color w:val="000000"/>
          <w:sz w:val="28"/>
          <w:lang w:val="uk-UA"/>
        </w:rPr>
      </w:pPr>
      <w:r w:rsidRPr="0005707B">
        <w:rPr>
          <w:color w:val="000000"/>
          <w:sz w:val="28"/>
          <w:lang w:val="uk-UA"/>
        </w:rPr>
        <w:t>Відомо, що взаємодія препарату з організмом відбувається трьома етапами:</w:t>
      </w:r>
    </w:p>
    <w:p w:rsidR="000041C8" w:rsidRPr="0005707B" w:rsidRDefault="000041C8" w:rsidP="00C05E93">
      <w:pPr>
        <w:numPr>
          <w:ilvl w:val="0"/>
          <w:numId w:val="1"/>
        </w:numPr>
        <w:shd w:val="clear" w:color="auto" w:fill="FFFFFF"/>
        <w:spacing w:line="360" w:lineRule="auto"/>
        <w:ind w:left="0" w:firstLine="709"/>
        <w:jc w:val="both"/>
        <w:rPr>
          <w:color w:val="000000"/>
          <w:sz w:val="28"/>
          <w:lang w:val="uk-UA"/>
        </w:rPr>
      </w:pPr>
      <w:r w:rsidRPr="0005707B">
        <w:rPr>
          <w:color w:val="000000"/>
          <w:sz w:val="28"/>
          <w:lang w:val="uk-UA"/>
        </w:rPr>
        <w:t>фармакологічний, до якого належить вивільнення речовини з лікарської форми;</w:t>
      </w:r>
    </w:p>
    <w:p w:rsidR="000041C8" w:rsidRPr="0005707B" w:rsidRDefault="000041C8" w:rsidP="00C05E93">
      <w:pPr>
        <w:numPr>
          <w:ilvl w:val="0"/>
          <w:numId w:val="1"/>
        </w:numPr>
        <w:shd w:val="clear" w:color="auto" w:fill="FFFFFF"/>
        <w:spacing w:line="360" w:lineRule="auto"/>
        <w:ind w:left="0" w:firstLine="709"/>
        <w:jc w:val="both"/>
        <w:rPr>
          <w:color w:val="000000"/>
          <w:sz w:val="28"/>
          <w:lang w:val="uk-UA"/>
        </w:rPr>
      </w:pPr>
      <w:r w:rsidRPr="0005707B">
        <w:rPr>
          <w:color w:val="000000"/>
          <w:sz w:val="28"/>
          <w:lang w:val="uk-UA"/>
        </w:rPr>
        <w:t>фармакокінетичний, до якого належать процеси вбирання, розподілу та виведення ліків з організму;</w:t>
      </w:r>
    </w:p>
    <w:p w:rsidR="000041C8" w:rsidRPr="0005707B" w:rsidRDefault="000041C8" w:rsidP="00C05E93">
      <w:pPr>
        <w:numPr>
          <w:ilvl w:val="0"/>
          <w:numId w:val="1"/>
        </w:numPr>
        <w:shd w:val="clear" w:color="auto" w:fill="FFFFFF"/>
        <w:spacing w:line="360" w:lineRule="auto"/>
        <w:ind w:left="0" w:firstLine="709"/>
        <w:jc w:val="both"/>
        <w:rPr>
          <w:color w:val="000000"/>
          <w:sz w:val="28"/>
          <w:lang w:val="uk-UA"/>
        </w:rPr>
      </w:pPr>
      <w:r w:rsidRPr="0005707B">
        <w:rPr>
          <w:color w:val="000000"/>
          <w:sz w:val="28"/>
          <w:lang w:val="uk-UA"/>
        </w:rPr>
        <w:t>фармакодинамічний, в процесі якого здійснюється взаємодія препарату з рецептором в біофазі.</w:t>
      </w:r>
    </w:p>
    <w:p w:rsidR="000041C8" w:rsidRPr="0005707B" w:rsidRDefault="000041C8" w:rsidP="00C05E93">
      <w:pPr>
        <w:shd w:val="clear" w:color="auto" w:fill="FFFFFF"/>
        <w:spacing w:line="360" w:lineRule="auto"/>
        <w:ind w:firstLine="709"/>
        <w:jc w:val="both"/>
        <w:rPr>
          <w:color w:val="000000"/>
          <w:sz w:val="28"/>
          <w:lang w:val="uk-UA"/>
        </w:rPr>
      </w:pPr>
      <w:r w:rsidRPr="0005707B">
        <w:rPr>
          <w:color w:val="000000"/>
          <w:sz w:val="28"/>
          <w:lang w:val="uk-UA"/>
        </w:rPr>
        <w:t>Фармакологічний ефект залежить від ступеня насичення специфічних рецепторних структур молекулами лікувального препарату. Адже кількість специфічних рецепторів, ступінь їх зрілості, диференціювання можуть бути різними в залежності від віку, преморбідного фону, доношуваності дитини та ін. Крім того, дія введеного препарату залежить не тільки від дози, але й від об'єму розподілення, ступеня зв'язування препарату з білками крові та ліпофільності лікувальних засобів. Поряд з урахуванням уведених доз препаратів, характеру та особливостей розподілу їх в організмі неабияке значення мають стан і повноцінність метаболічних процесів у печінці та інших органах, а також ниркової екскреції, які забезпечують видалення, елімінацію ліків з організму.</w:t>
      </w:r>
    </w:p>
    <w:p w:rsidR="000041C8" w:rsidRPr="0005707B" w:rsidRDefault="000041C8" w:rsidP="00C05E93">
      <w:pPr>
        <w:shd w:val="clear" w:color="auto" w:fill="FFFFFF"/>
        <w:spacing w:line="360" w:lineRule="auto"/>
        <w:ind w:firstLine="709"/>
        <w:jc w:val="both"/>
        <w:rPr>
          <w:color w:val="000000"/>
          <w:sz w:val="28"/>
          <w:lang w:val="uk-UA"/>
        </w:rPr>
      </w:pPr>
      <w:r w:rsidRPr="0005707B">
        <w:rPr>
          <w:color w:val="000000"/>
          <w:sz w:val="28"/>
          <w:lang w:val="uk-UA"/>
        </w:rPr>
        <w:t>Організм дитини, особливо новонародженої, характеризується багатьма особливостями як крові, так і функцій систем та органів, що забезпечують всмоктування, розподіл, взаємодію з рецепторами та елімінацію ліків. У зв'язку з цим процеси кінетики та динаміки ліків в організмах дітей і дорослих істотно відрізняються.</w:t>
      </w:r>
    </w:p>
    <w:p w:rsidR="000041C8" w:rsidRPr="0005707B" w:rsidRDefault="000041C8" w:rsidP="00C05E93">
      <w:pPr>
        <w:shd w:val="clear" w:color="auto" w:fill="FFFFFF"/>
        <w:spacing w:line="360" w:lineRule="auto"/>
        <w:ind w:firstLine="709"/>
        <w:jc w:val="both"/>
        <w:rPr>
          <w:color w:val="000000"/>
          <w:sz w:val="28"/>
          <w:lang w:val="uk-UA"/>
        </w:rPr>
      </w:pPr>
    </w:p>
    <w:p w:rsidR="000041C8" w:rsidRPr="0005707B" w:rsidRDefault="0005707B" w:rsidP="00C05E93">
      <w:pPr>
        <w:pStyle w:val="2"/>
        <w:keepNext w:val="0"/>
        <w:spacing w:before="0" w:after="0"/>
        <w:ind w:firstLine="709"/>
        <w:jc w:val="both"/>
        <w:rPr>
          <w:rFonts w:ascii="Times New Roman" w:hAnsi="Times New Roman" w:cs="Times New Roman"/>
          <w:i w:val="0"/>
          <w:color w:val="000000"/>
          <w:sz w:val="28"/>
        </w:rPr>
      </w:pPr>
      <w:bookmarkStart w:id="9" w:name="_Toc254243653"/>
      <w:bookmarkStart w:id="10" w:name="_Toc254243674"/>
      <w:bookmarkStart w:id="11" w:name="_Toc254423446"/>
      <w:r>
        <w:rPr>
          <w:rFonts w:ascii="Times New Roman" w:hAnsi="Times New Roman" w:cs="Times New Roman"/>
          <w:i w:val="0"/>
          <w:color w:val="000000"/>
          <w:sz w:val="28"/>
        </w:rPr>
        <w:br w:type="page"/>
        <w:t>1.2</w:t>
      </w:r>
      <w:r w:rsidR="000041C8" w:rsidRPr="0005707B">
        <w:rPr>
          <w:rFonts w:ascii="Times New Roman" w:hAnsi="Times New Roman" w:cs="Times New Roman"/>
          <w:i w:val="0"/>
          <w:color w:val="000000"/>
          <w:sz w:val="28"/>
        </w:rPr>
        <w:t xml:space="preserve"> Особливості фармакокінетики в дитячому віці</w:t>
      </w:r>
      <w:bookmarkEnd w:id="9"/>
      <w:bookmarkEnd w:id="10"/>
      <w:bookmarkEnd w:id="11"/>
    </w:p>
    <w:p w:rsidR="0005707B" w:rsidRDefault="0005707B" w:rsidP="00C05E93">
      <w:pPr>
        <w:shd w:val="clear" w:color="auto" w:fill="FFFFFF"/>
        <w:spacing w:line="360" w:lineRule="auto"/>
        <w:ind w:firstLine="709"/>
        <w:jc w:val="both"/>
        <w:rPr>
          <w:b/>
          <w:color w:val="000000"/>
          <w:sz w:val="28"/>
          <w:lang w:val="uk-UA"/>
        </w:rPr>
      </w:pPr>
    </w:p>
    <w:p w:rsidR="000041C8" w:rsidRPr="0005707B" w:rsidRDefault="0005707B" w:rsidP="00C05E93">
      <w:pPr>
        <w:shd w:val="clear" w:color="auto" w:fill="FFFFFF"/>
        <w:spacing w:line="360" w:lineRule="auto"/>
        <w:ind w:firstLine="709"/>
        <w:jc w:val="both"/>
        <w:rPr>
          <w:b/>
          <w:color w:val="000000"/>
          <w:sz w:val="28"/>
          <w:lang w:val="uk-UA"/>
        </w:rPr>
      </w:pPr>
      <w:r>
        <w:rPr>
          <w:b/>
          <w:color w:val="000000"/>
          <w:sz w:val="28"/>
          <w:lang w:val="uk-UA"/>
        </w:rPr>
        <w:t>1.2.1 Шляхи введення ліків</w:t>
      </w:r>
    </w:p>
    <w:p w:rsidR="000041C8" w:rsidRPr="0005707B" w:rsidRDefault="000041C8" w:rsidP="00C05E93">
      <w:pPr>
        <w:shd w:val="clear" w:color="auto" w:fill="FFFFFF"/>
        <w:spacing w:line="360" w:lineRule="auto"/>
        <w:ind w:firstLine="709"/>
        <w:jc w:val="both"/>
        <w:rPr>
          <w:color w:val="000000"/>
          <w:sz w:val="28"/>
          <w:lang w:val="uk-UA"/>
        </w:rPr>
      </w:pPr>
      <w:r w:rsidRPr="0005707B">
        <w:rPr>
          <w:color w:val="000000"/>
          <w:sz w:val="28"/>
          <w:lang w:val="uk-UA"/>
        </w:rPr>
        <w:t>1. При ентеральному шляху введення необхідно враховувати розчинність ЛР в ліпідах, здатність до дисоціації, характер та об'єм харчової маси, перистальтику кишечника, наявність та характер патологічного процесу в органах травлення, стан секреції травних залоз, мікробну флору кишечника, циклічні процеси (здатність до багатократного виділення ЛР в ротову порожнину, шлунок та кишечник з наступним всмоктуванням в кров). Недоліками ентерального шляху введення є складність урахування наведених факторів, кількісної оцінки руйнування лікувальної речовини в кишечнику, печінці, а також включення її в циклічні процеси (повторна резорбція).</w:t>
      </w:r>
    </w:p>
    <w:p w:rsidR="000041C8" w:rsidRPr="0005707B" w:rsidRDefault="000041C8" w:rsidP="00C05E93">
      <w:pPr>
        <w:numPr>
          <w:ilvl w:val="0"/>
          <w:numId w:val="2"/>
        </w:numPr>
        <w:shd w:val="clear" w:color="auto" w:fill="FFFFFF"/>
        <w:tabs>
          <w:tab w:val="left" w:pos="634"/>
        </w:tabs>
        <w:spacing w:line="360" w:lineRule="auto"/>
        <w:ind w:firstLine="709"/>
        <w:jc w:val="both"/>
        <w:rPr>
          <w:color w:val="000000"/>
          <w:sz w:val="28"/>
          <w:lang w:val="uk-UA"/>
        </w:rPr>
      </w:pPr>
      <w:r w:rsidRPr="0005707B">
        <w:rPr>
          <w:color w:val="000000"/>
          <w:sz w:val="28"/>
          <w:lang w:val="uk-UA"/>
        </w:rPr>
        <w:t>При парентеральному введенні забезпечуються більш швидке надходження препарату в кров в незмінному вигляді та точність дозування. Недоліками є травмування тканин під час ін'єкції, больова реакція, небезпека утворення тромбів, емболії судин, необхідність ретельного додержання правил асептики та більш виражена небезпека непередбачуваних реакцій (анафілактичний шок, колапс, серцева аритмія, судороги та ін.).</w:t>
      </w:r>
    </w:p>
    <w:p w:rsidR="000041C8" w:rsidRPr="0005707B" w:rsidRDefault="000041C8" w:rsidP="00C05E93">
      <w:pPr>
        <w:numPr>
          <w:ilvl w:val="0"/>
          <w:numId w:val="2"/>
        </w:numPr>
        <w:shd w:val="clear" w:color="auto" w:fill="FFFFFF"/>
        <w:tabs>
          <w:tab w:val="left" w:pos="625"/>
        </w:tabs>
        <w:spacing w:line="360" w:lineRule="auto"/>
        <w:ind w:firstLine="709"/>
        <w:jc w:val="both"/>
        <w:rPr>
          <w:color w:val="000000"/>
          <w:sz w:val="28"/>
          <w:lang w:val="uk-UA"/>
        </w:rPr>
      </w:pPr>
      <w:r w:rsidRPr="0005707B">
        <w:rPr>
          <w:color w:val="000000"/>
          <w:sz w:val="28"/>
          <w:lang w:val="uk-UA"/>
        </w:rPr>
        <w:t>Інгаляційний шлях дозволяє вводити газоподібні, пароподібні, рідкі й тверді (у формі азрозолів) речовини, які надходять у кров в незмінному вигляді. Недоліком є реакція подразнення, що супроводжується спазмами гладких м'язів гортані, бронхів, кашлем, рефлекторним впливом на серце та ін.</w:t>
      </w:r>
    </w:p>
    <w:p w:rsidR="000041C8" w:rsidRPr="0005707B" w:rsidRDefault="000041C8" w:rsidP="00C05E93">
      <w:pPr>
        <w:numPr>
          <w:ilvl w:val="0"/>
          <w:numId w:val="2"/>
        </w:numPr>
        <w:shd w:val="clear" w:color="auto" w:fill="FFFFFF"/>
        <w:tabs>
          <w:tab w:val="left" w:pos="620"/>
        </w:tabs>
        <w:spacing w:line="360" w:lineRule="auto"/>
        <w:ind w:firstLine="709"/>
        <w:jc w:val="both"/>
        <w:rPr>
          <w:color w:val="000000"/>
          <w:sz w:val="28"/>
          <w:lang w:val="uk-UA"/>
        </w:rPr>
      </w:pPr>
      <w:r w:rsidRPr="0005707B">
        <w:rPr>
          <w:color w:val="000000"/>
          <w:sz w:val="28"/>
          <w:lang w:val="uk-UA"/>
        </w:rPr>
        <w:t>Крізь шкіру можна вводити деякі жиророзчинні речовини (у формі мазей, лініментів) та електроліти (методом електрофорезу). Цей шлях має обмежене значення.</w:t>
      </w:r>
    </w:p>
    <w:p w:rsidR="0005707B" w:rsidRDefault="0005707B" w:rsidP="00C05E93">
      <w:pPr>
        <w:shd w:val="clear" w:color="auto" w:fill="FFFFFF"/>
        <w:spacing w:line="360" w:lineRule="auto"/>
        <w:ind w:firstLine="709"/>
        <w:jc w:val="both"/>
        <w:rPr>
          <w:b/>
          <w:color w:val="000000"/>
          <w:sz w:val="28"/>
          <w:lang w:val="uk-UA"/>
        </w:rPr>
      </w:pPr>
    </w:p>
    <w:p w:rsidR="000041C8" w:rsidRPr="0005707B" w:rsidRDefault="000041C8" w:rsidP="00C05E93">
      <w:pPr>
        <w:shd w:val="clear" w:color="auto" w:fill="FFFFFF"/>
        <w:spacing w:line="360" w:lineRule="auto"/>
        <w:ind w:firstLine="709"/>
        <w:jc w:val="both"/>
        <w:rPr>
          <w:color w:val="000000"/>
          <w:sz w:val="28"/>
          <w:lang w:val="uk-UA"/>
        </w:rPr>
      </w:pPr>
      <w:r w:rsidRPr="0005707B">
        <w:rPr>
          <w:b/>
          <w:color w:val="000000"/>
          <w:sz w:val="28"/>
          <w:lang w:val="uk-UA"/>
        </w:rPr>
        <w:br w:type="page"/>
        <w:t>1.2.2 Механізми всмоктування</w:t>
      </w:r>
    </w:p>
    <w:p w:rsidR="000041C8" w:rsidRPr="0005707B" w:rsidRDefault="000041C8" w:rsidP="00C05E93">
      <w:pPr>
        <w:pStyle w:val="a4"/>
        <w:ind w:firstLine="709"/>
        <w:rPr>
          <w:color w:val="000000"/>
          <w:lang w:val="uk-UA"/>
        </w:rPr>
      </w:pPr>
      <w:r w:rsidRPr="0005707B">
        <w:rPr>
          <w:color w:val="000000"/>
          <w:lang w:val="uk-UA"/>
        </w:rPr>
        <w:t>Всмоктування лікувального препарату залежить від шляху введення. При парентеральному шляху ліки надходять безпосередньо в кров (при внутрішньовенному та внутрішньоартеріальному введенні) або з підшкірної основи, м'язів (при підшкірному та внутрішньом'язовому введенні), з порожнин (при введенні в плевральну та очеревинну порожнини, в спинномозковий канал, в порожнину суглоба та ін.), з легеневих альвеол (при інгаляції), минуючи печінку.</w:t>
      </w:r>
    </w:p>
    <w:p w:rsidR="000041C8" w:rsidRPr="0005707B" w:rsidRDefault="000041C8" w:rsidP="00C05E93">
      <w:pPr>
        <w:shd w:val="clear" w:color="auto" w:fill="FFFFFF"/>
        <w:spacing w:line="360" w:lineRule="auto"/>
        <w:ind w:firstLine="709"/>
        <w:jc w:val="both"/>
        <w:rPr>
          <w:color w:val="000000"/>
          <w:sz w:val="28"/>
          <w:lang w:val="uk-UA"/>
        </w:rPr>
      </w:pPr>
      <w:r w:rsidRPr="0005707B">
        <w:rPr>
          <w:color w:val="000000"/>
          <w:sz w:val="28"/>
          <w:lang w:val="uk-UA"/>
        </w:rPr>
        <w:t>Всмоктування електролітів є пропорціональним до їх розчинності в ліпідах. Іонізовані лікувальні засоби погано розчиняються в ліпідах і погано всмоктуються. Тому всмоктування електролітів відповідає розчинності в ліпідах неіонізованої форми речовини.</w:t>
      </w:r>
    </w:p>
    <w:p w:rsidR="000041C8" w:rsidRPr="0005707B" w:rsidRDefault="000041C8" w:rsidP="00C05E93">
      <w:pPr>
        <w:pStyle w:val="a4"/>
        <w:ind w:firstLine="709"/>
        <w:rPr>
          <w:color w:val="000000"/>
          <w:lang w:val="uk-UA"/>
        </w:rPr>
      </w:pPr>
      <w:r w:rsidRPr="0005707B">
        <w:rPr>
          <w:color w:val="000000"/>
          <w:lang w:val="uk-UA"/>
        </w:rPr>
        <w:t>При призначенні препарату процеси його засвоєння та розподілу у великій мірі залежать від його фізичних властивостей. Як правило, він має пройти крізь стінку капіляра від місця введення в русло циркуляції, а звідти знов перетнути капілярну стінку, щоб дістатися до місця прикладення його дії. Здатність ліків проникати крізь стінки капіляра, клітинні мембрани та інші бар'єри залежить від розмірів та форми його молекули, його розчинності в водній та ліпідній фазах.</w:t>
      </w:r>
    </w:p>
    <w:p w:rsidR="000041C8" w:rsidRPr="0005707B" w:rsidRDefault="000041C8" w:rsidP="00C05E93">
      <w:pPr>
        <w:shd w:val="clear" w:color="auto" w:fill="FFFFFF"/>
        <w:spacing w:line="360" w:lineRule="auto"/>
        <w:ind w:firstLine="709"/>
        <w:jc w:val="both"/>
        <w:rPr>
          <w:color w:val="000000"/>
          <w:sz w:val="28"/>
          <w:lang w:val="uk-UA"/>
        </w:rPr>
      </w:pPr>
      <w:r w:rsidRPr="0005707B">
        <w:rPr>
          <w:color w:val="000000"/>
          <w:sz w:val="28"/>
          <w:lang w:val="uk-UA"/>
        </w:rPr>
        <w:t>З усіх молекулярних механізмів всмоктування ліків провідне місце належить чотирьом:</w:t>
      </w:r>
    </w:p>
    <w:p w:rsidR="000041C8" w:rsidRPr="0005707B" w:rsidRDefault="000041C8" w:rsidP="00C05E93">
      <w:pPr>
        <w:numPr>
          <w:ilvl w:val="0"/>
          <w:numId w:val="5"/>
        </w:numPr>
        <w:shd w:val="clear" w:color="auto" w:fill="FFFFFF"/>
        <w:spacing w:line="360" w:lineRule="auto"/>
        <w:ind w:left="0" w:firstLine="709"/>
        <w:jc w:val="both"/>
        <w:rPr>
          <w:color w:val="000000"/>
          <w:sz w:val="28"/>
          <w:lang w:val="uk-UA"/>
        </w:rPr>
      </w:pPr>
      <w:r w:rsidRPr="0005707B">
        <w:rPr>
          <w:color w:val="000000"/>
          <w:sz w:val="28"/>
          <w:lang w:val="uk-UA"/>
        </w:rPr>
        <w:t>пасивна дифузія водорозчинних ліків;</w:t>
      </w:r>
    </w:p>
    <w:p w:rsidR="000041C8" w:rsidRPr="0005707B" w:rsidRDefault="000041C8" w:rsidP="00C05E93">
      <w:pPr>
        <w:numPr>
          <w:ilvl w:val="0"/>
          <w:numId w:val="5"/>
        </w:numPr>
        <w:shd w:val="clear" w:color="auto" w:fill="FFFFFF"/>
        <w:spacing w:line="360" w:lineRule="auto"/>
        <w:ind w:left="0" w:firstLine="709"/>
        <w:jc w:val="both"/>
        <w:rPr>
          <w:color w:val="000000"/>
          <w:sz w:val="28"/>
          <w:lang w:val="uk-UA"/>
        </w:rPr>
      </w:pPr>
      <w:r w:rsidRPr="0005707B">
        <w:rPr>
          <w:color w:val="000000"/>
          <w:sz w:val="28"/>
          <w:lang w:val="uk-UA"/>
        </w:rPr>
        <w:t>пасивна дифузія жиророзчинних ліків;</w:t>
      </w:r>
    </w:p>
    <w:p w:rsidR="000041C8" w:rsidRPr="0005707B" w:rsidRDefault="000041C8" w:rsidP="00C05E93">
      <w:pPr>
        <w:numPr>
          <w:ilvl w:val="0"/>
          <w:numId w:val="5"/>
        </w:numPr>
        <w:shd w:val="clear" w:color="auto" w:fill="FFFFFF"/>
        <w:spacing w:line="360" w:lineRule="auto"/>
        <w:ind w:left="0" w:firstLine="709"/>
        <w:jc w:val="both"/>
        <w:rPr>
          <w:color w:val="000000"/>
          <w:sz w:val="28"/>
          <w:lang w:val="uk-UA"/>
        </w:rPr>
      </w:pPr>
      <w:r w:rsidRPr="0005707B">
        <w:rPr>
          <w:color w:val="000000"/>
          <w:sz w:val="28"/>
          <w:lang w:val="uk-UA"/>
        </w:rPr>
        <w:t>активний транспорт;</w:t>
      </w:r>
    </w:p>
    <w:p w:rsidR="000041C8" w:rsidRPr="0005707B" w:rsidRDefault="000041C8" w:rsidP="00C05E93">
      <w:pPr>
        <w:numPr>
          <w:ilvl w:val="0"/>
          <w:numId w:val="5"/>
        </w:numPr>
        <w:shd w:val="clear" w:color="auto" w:fill="FFFFFF"/>
        <w:spacing w:line="360" w:lineRule="auto"/>
        <w:ind w:left="0" w:firstLine="709"/>
        <w:jc w:val="both"/>
        <w:rPr>
          <w:color w:val="000000"/>
          <w:sz w:val="28"/>
          <w:lang w:val="uk-UA"/>
        </w:rPr>
      </w:pPr>
      <w:r w:rsidRPr="0005707B">
        <w:rPr>
          <w:color w:val="000000"/>
          <w:sz w:val="28"/>
          <w:lang w:val="uk-UA"/>
        </w:rPr>
        <w:t>піноцитоз/фагоцитоз;</w:t>
      </w:r>
    </w:p>
    <w:p w:rsidR="000041C8" w:rsidRPr="0005707B" w:rsidRDefault="000041C8" w:rsidP="00C05E93">
      <w:pPr>
        <w:shd w:val="clear" w:color="auto" w:fill="FFFFFF"/>
        <w:spacing w:line="360" w:lineRule="auto"/>
        <w:ind w:firstLine="709"/>
        <w:jc w:val="both"/>
        <w:rPr>
          <w:color w:val="000000"/>
          <w:sz w:val="28"/>
          <w:lang w:val="uk-UA"/>
        </w:rPr>
      </w:pPr>
      <w:r w:rsidRPr="0005707B">
        <w:rPr>
          <w:color w:val="000000"/>
          <w:sz w:val="28"/>
          <w:lang w:val="uk-UA"/>
        </w:rPr>
        <w:t>Найбільш розповсюдженим механізмом всмоктування є дифузія, яка йде лише за градієнтом концентрації.</w:t>
      </w:r>
    </w:p>
    <w:p w:rsidR="000041C8" w:rsidRPr="0005707B" w:rsidRDefault="000041C8" w:rsidP="00C05E93">
      <w:pPr>
        <w:shd w:val="clear" w:color="auto" w:fill="FFFFFF"/>
        <w:spacing w:line="360" w:lineRule="auto"/>
        <w:ind w:firstLine="709"/>
        <w:jc w:val="both"/>
        <w:rPr>
          <w:color w:val="000000"/>
          <w:sz w:val="28"/>
          <w:lang w:val="uk-UA"/>
        </w:rPr>
      </w:pPr>
      <w:r w:rsidRPr="0005707B">
        <w:rPr>
          <w:color w:val="000000"/>
          <w:sz w:val="28"/>
          <w:lang w:val="uk-UA"/>
        </w:rPr>
        <w:t>На всмоктування лікувальної речовини в шлунково-кишковому тракті впливають такі фактори:</w:t>
      </w:r>
    </w:p>
    <w:p w:rsidR="000041C8" w:rsidRPr="0005707B" w:rsidRDefault="000041C8" w:rsidP="00C05E93">
      <w:pPr>
        <w:numPr>
          <w:ilvl w:val="0"/>
          <w:numId w:val="3"/>
        </w:numPr>
        <w:spacing w:line="360" w:lineRule="auto"/>
        <w:ind w:left="0" w:firstLine="709"/>
        <w:jc w:val="both"/>
        <w:rPr>
          <w:color w:val="000000"/>
          <w:sz w:val="28"/>
          <w:lang w:val="uk-UA"/>
        </w:rPr>
      </w:pPr>
      <w:r w:rsidRPr="0005707B">
        <w:rPr>
          <w:color w:val="000000"/>
          <w:sz w:val="28"/>
          <w:lang w:val="uk-UA"/>
        </w:rPr>
        <w:t>рН вмісту шлунка. У кишечнику середовище має слаболужну реакцію (7,3</w:t>
      </w:r>
      <w:r w:rsidR="00C05E93" w:rsidRPr="0005707B">
        <w:rPr>
          <w:color w:val="000000"/>
          <w:sz w:val="28"/>
          <w:lang w:val="uk-UA"/>
        </w:rPr>
        <w:t>–</w:t>
      </w:r>
      <w:r w:rsidRPr="0005707B">
        <w:rPr>
          <w:color w:val="000000"/>
          <w:sz w:val="28"/>
          <w:lang w:val="uk-UA"/>
        </w:rPr>
        <w:t>7,6). В зв'язку з цим у новонародженого й дітей раннього віку утруднене всмоктування ліків, що мають слабокислу реакцію, бо вони більше іонізуються (ацетилсаліцилова кислота, барбітурати, налідиксова кислота та ін</w:t>
      </w:r>
      <w:r w:rsidR="00C05E93" w:rsidRPr="0005707B">
        <w:rPr>
          <w:color w:val="000000"/>
          <w:sz w:val="28"/>
          <w:lang w:val="uk-UA"/>
        </w:rPr>
        <w:t>)</w:t>
      </w:r>
      <w:r w:rsidRPr="0005707B">
        <w:rPr>
          <w:color w:val="000000"/>
          <w:sz w:val="28"/>
          <w:lang w:val="uk-UA"/>
        </w:rPr>
        <w:t>. Ліки, що є слабкими основами (амідопірин, алкалоїди), навпаки, менше дисоціюють і тому краще всмоктуються. В слабокислому середовищі шлунка менше розщеплюються деякі пеніциліни, внаслідок чого зростає їх біодоступність при прийнятті всередину.</w:t>
      </w:r>
    </w:p>
    <w:p w:rsidR="000041C8" w:rsidRPr="0005707B" w:rsidRDefault="000041C8" w:rsidP="00C05E93">
      <w:pPr>
        <w:numPr>
          <w:ilvl w:val="0"/>
          <w:numId w:val="3"/>
        </w:numPr>
        <w:spacing w:line="360" w:lineRule="auto"/>
        <w:ind w:left="0" w:firstLine="709"/>
        <w:jc w:val="both"/>
        <w:rPr>
          <w:color w:val="000000"/>
          <w:sz w:val="28"/>
          <w:lang w:val="uk-UA"/>
        </w:rPr>
      </w:pPr>
      <w:r w:rsidRPr="0005707B">
        <w:rPr>
          <w:color w:val="000000"/>
          <w:sz w:val="28"/>
          <w:lang w:val="uk-UA"/>
        </w:rPr>
        <w:t>Великий вплив на всмоктування ЛР мають характер та об'єм їжі, яка може змінювати рН вмісту ШКТ. Істотне значення має також хелатоутворення. Хелатні сполуки погано всмоктуються в кишечнику. Вони утворюються при взаємодії ЛР з молочними продуктами, які містять багато казеїнату кальцію, деякими овочами, які містять залізо, та ін. Жири, навпаки, підвищують всмоктування деяких жиророзчинних речовин (вітаміни К, А</w:t>
      </w:r>
    </w:p>
    <w:p w:rsidR="000041C8" w:rsidRPr="0005707B" w:rsidRDefault="000041C8" w:rsidP="00C05E93">
      <w:pPr>
        <w:numPr>
          <w:ilvl w:val="0"/>
          <w:numId w:val="3"/>
        </w:numPr>
        <w:spacing w:line="360" w:lineRule="auto"/>
        <w:ind w:left="0" w:firstLine="709"/>
        <w:jc w:val="both"/>
        <w:rPr>
          <w:color w:val="000000"/>
          <w:sz w:val="28"/>
          <w:lang w:val="uk-UA"/>
        </w:rPr>
      </w:pPr>
      <w:r w:rsidRPr="0005707B">
        <w:rPr>
          <w:color w:val="000000"/>
          <w:sz w:val="28"/>
          <w:lang w:val="uk-UA"/>
        </w:rPr>
        <w:t>У ранньому віці спостерігається низький вміст мікробної маси в кишечнику, що впливає на всмоктування деяких ліків.</w:t>
      </w:r>
    </w:p>
    <w:p w:rsidR="000041C8" w:rsidRPr="0005707B" w:rsidRDefault="000041C8" w:rsidP="00C05E93">
      <w:pPr>
        <w:numPr>
          <w:ilvl w:val="0"/>
          <w:numId w:val="3"/>
        </w:numPr>
        <w:spacing w:line="360" w:lineRule="auto"/>
        <w:ind w:left="0" w:firstLine="709"/>
        <w:jc w:val="both"/>
        <w:rPr>
          <w:color w:val="000000"/>
          <w:sz w:val="28"/>
          <w:lang w:val="uk-UA"/>
        </w:rPr>
      </w:pPr>
      <w:r w:rsidRPr="0005707B">
        <w:rPr>
          <w:color w:val="000000"/>
          <w:sz w:val="28"/>
          <w:lang w:val="uk-UA"/>
        </w:rPr>
        <w:t>У дітей раннього віку слабо розвинена жовчовиділювальна функція печінки, що також впливає на процес всмоктування ліків.</w:t>
      </w:r>
    </w:p>
    <w:p w:rsidR="000041C8" w:rsidRPr="0005707B" w:rsidRDefault="000041C8" w:rsidP="00C05E93">
      <w:pPr>
        <w:numPr>
          <w:ilvl w:val="0"/>
          <w:numId w:val="3"/>
        </w:numPr>
        <w:spacing w:line="360" w:lineRule="auto"/>
        <w:ind w:left="0" w:firstLine="709"/>
        <w:jc w:val="both"/>
        <w:rPr>
          <w:color w:val="000000"/>
          <w:sz w:val="28"/>
          <w:lang w:val="uk-UA"/>
        </w:rPr>
      </w:pPr>
      <w:r w:rsidRPr="0005707B">
        <w:rPr>
          <w:color w:val="000000"/>
          <w:sz w:val="28"/>
          <w:lang w:val="uk-UA"/>
        </w:rPr>
        <w:t>Неоднаково функціонують ферментні системи кишечника: ферменти активного всмоктування та ферменти, що утворюють полярні метаболіти, розвинені слабо, а ферменти, що розщеплюють ефірні зв'язки, функціонують краще.</w:t>
      </w:r>
    </w:p>
    <w:p w:rsidR="000041C8" w:rsidRPr="0005707B" w:rsidRDefault="000041C8" w:rsidP="00C05E93">
      <w:pPr>
        <w:numPr>
          <w:ilvl w:val="0"/>
          <w:numId w:val="3"/>
        </w:numPr>
        <w:spacing w:line="360" w:lineRule="auto"/>
        <w:ind w:left="0" w:firstLine="709"/>
        <w:jc w:val="both"/>
        <w:rPr>
          <w:color w:val="000000"/>
          <w:sz w:val="28"/>
          <w:lang w:val="uk-UA"/>
        </w:rPr>
      </w:pPr>
      <w:r w:rsidRPr="0005707B">
        <w:rPr>
          <w:color w:val="000000"/>
          <w:sz w:val="28"/>
          <w:lang w:val="uk-UA"/>
        </w:rPr>
        <w:t>Пасивна дифузія деяких ліків через особливості структури слизової оболонки в дітей раннього віку відбувається швидше, тому їх концентрація в крові може бути більшою, ніж у дорослих, при прийнятті тієї ж дози на 1 кг маси тіла (наприклад, в новонароджених дітей концентрація ампіциліну в 2</w:t>
      </w:r>
      <w:r w:rsidR="00C05E93" w:rsidRPr="0005707B">
        <w:rPr>
          <w:color w:val="000000"/>
          <w:sz w:val="28"/>
          <w:lang w:val="uk-UA"/>
        </w:rPr>
        <w:t>–</w:t>
      </w:r>
      <w:r w:rsidRPr="0005707B">
        <w:rPr>
          <w:color w:val="000000"/>
          <w:sz w:val="28"/>
          <w:lang w:val="uk-UA"/>
        </w:rPr>
        <w:t xml:space="preserve">3 рази вища, ніж у дітей шкільного віку). В той же час у дітей раннього віку через низьку ферментативну активність кишечника утруднене активне всмоктування, внаслідок чого речовини, що активно всмоктуються (вітаміни, похідні пуринів, піримідинів, амінокислот, тетрацикліни та ін.), проникають у кров повільніше (наприклад, рибофлавін у новонароджених дітей всмоктується за 16 год, а в старших дітей </w:t>
      </w:r>
      <w:r w:rsidR="00C05E93" w:rsidRPr="0005707B">
        <w:rPr>
          <w:color w:val="000000"/>
          <w:sz w:val="28"/>
          <w:lang w:val="uk-UA"/>
        </w:rPr>
        <w:t xml:space="preserve">– </w:t>
      </w:r>
      <w:r w:rsidRPr="0005707B">
        <w:rPr>
          <w:color w:val="000000"/>
          <w:sz w:val="28"/>
          <w:lang w:val="uk-UA"/>
        </w:rPr>
        <w:t xml:space="preserve">за 3 </w:t>
      </w:r>
      <w:r w:rsidR="00C05E93" w:rsidRPr="0005707B">
        <w:rPr>
          <w:color w:val="000000"/>
          <w:sz w:val="28"/>
          <w:lang w:val="uk-UA"/>
        </w:rPr>
        <w:t xml:space="preserve">– </w:t>
      </w:r>
      <w:r w:rsidRPr="0005707B">
        <w:rPr>
          <w:color w:val="000000"/>
          <w:sz w:val="28"/>
          <w:lang w:val="uk-UA"/>
        </w:rPr>
        <w:t>4 год). Всмоктування ліків у дітей уповільнюється при порушенні гемодинаміки та запаленні слизової оболонки кишечника.</w:t>
      </w:r>
    </w:p>
    <w:p w:rsidR="000041C8" w:rsidRPr="0005707B" w:rsidRDefault="000041C8" w:rsidP="00C05E93">
      <w:pPr>
        <w:numPr>
          <w:ilvl w:val="0"/>
          <w:numId w:val="3"/>
        </w:numPr>
        <w:spacing w:line="360" w:lineRule="auto"/>
        <w:ind w:left="0" w:firstLine="709"/>
        <w:jc w:val="both"/>
        <w:rPr>
          <w:color w:val="000000"/>
          <w:sz w:val="28"/>
          <w:lang w:val="uk-UA"/>
        </w:rPr>
      </w:pPr>
      <w:r w:rsidRPr="0005707B">
        <w:rPr>
          <w:color w:val="000000"/>
          <w:sz w:val="28"/>
          <w:lang w:val="uk-UA"/>
        </w:rPr>
        <w:t>На всмоктування ліків впливає комбінація лікувальних засобів. Наприклад, антациди, підвищуючи рН, сприяють іонізації кислих сполук та уповільнюють їх всмоктування (оральні антикоагулянти, сульфаніламіди, нітрофурани, фенобарбітал). ПАСК зменшує всмоктування рифампіцину. Будь-яке проносне у великих дозах викликає втрати білка й калію, що підвищує ризик дигіталісної інтоксикації.</w:t>
      </w:r>
    </w:p>
    <w:p w:rsidR="000041C8" w:rsidRPr="0005707B" w:rsidRDefault="000041C8" w:rsidP="00C05E93">
      <w:pPr>
        <w:numPr>
          <w:ilvl w:val="0"/>
          <w:numId w:val="3"/>
        </w:numPr>
        <w:spacing w:line="360" w:lineRule="auto"/>
        <w:ind w:left="0" w:firstLine="709"/>
        <w:jc w:val="both"/>
        <w:rPr>
          <w:color w:val="000000"/>
          <w:sz w:val="28"/>
          <w:lang w:val="uk-UA"/>
        </w:rPr>
      </w:pPr>
      <w:r w:rsidRPr="0005707B">
        <w:rPr>
          <w:color w:val="000000"/>
          <w:sz w:val="28"/>
          <w:lang w:val="uk-UA"/>
        </w:rPr>
        <w:t>Всмоктування лікувальних препаратів порушується при захворюваннях ШКТ, які змінюють рН середовища, перистальтику, мікробну флору, вміст ферментів в кишечнику.</w:t>
      </w:r>
    </w:p>
    <w:p w:rsidR="000041C8" w:rsidRPr="0005707B" w:rsidRDefault="000041C8" w:rsidP="00C05E93">
      <w:pPr>
        <w:numPr>
          <w:ilvl w:val="0"/>
          <w:numId w:val="3"/>
        </w:numPr>
        <w:spacing w:line="360" w:lineRule="auto"/>
        <w:ind w:left="0" w:firstLine="709"/>
        <w:jc w:val="both"/>
        <w:rPr>
          <w:color w:val="000000"/>
          <w:sz w:val="28"/>
          <w:lang w:val="uk-UA"/>
        </w:rPr>
      </w:pPr>
      <w:r w:rsidRPr="0005707B">
        <w:rPr>
          <w:color w:val="000000"/>
          <w:sz w:val="28"/>
          <w:lang w:val="uk-UA"/>
        </w:rPr>
        <w:t>У дітей раннього віку всмоктування в шлунку інтенсивніше, ніж у дітей після 1 року, що пов'язане з особливостями структури слизової оболонки.</w:t>
      </w:r>
    </w:p>
    <w:p w:rsidR="000041C8" w:rsidRPr="0005707B" w:rsidRDefault="000041C8" w:rsidP="00C05E93">
      <w:pPr>
        <w:numPr>
          <w:ilvl w:val="0"/>
          <w:numId w:val="3"/>
        </w:numPr>
        <w:spacing w:line="360" w:lineRule="auto"/>
        <w:ind w:left="0" w:firstLine="709"/>
        <w:jc w:val="both"/>
        <w:rPr>
          <w:color w:val="000000"/>
          <w:sz w:val="28"/>
          <w:lang w:val="uk-UA"/>
        </w:rPr>
      </w:pPr>
      <w:r w:rsidRPr="0005707B">
        <w:rPr>
          <w:color w:val="000000"/>
          <w:sz w:val="28"/>
          <w:lang w:val="uk-UA"/>
        </w:rPr>
        <w:t>При призначенні ліків усередину велике значення має лікарська форма. Загальним правилом є те, що розчини всмоктуються краще, ніж порошки, всмоктуваність яких залежить від ступеня дисперсності часток, а порошки, в свою чергу, всмоктуються краще, ніж таблетки, драже й гранули. У віці до п'яти років перевагу слід віддавати рідким лікарським формам. Усі перелічені фактори, на які істотно впливають також гострі інфекції, гарячка, захворювання ШК.Т, порушення водно-електролітного балансу, гемодинаміки та КОС, відіграють важливу роль швидкості всмоктування, а отже й біодоступності ліків, під якою розуміють ту частку (в процентах) від прийнятої дози, що надійшла в кров.</w:t>
      </w:r>
    </w:p>
    <w:p w:rsidR="000041C8" w:rsidRPr="0005707B" w:rsidRDefault="000041C8" w:rsidP="00C05E93">
      <w:pPr>
        <w:spacing w:line="360" w:lineRule="auto"/>
        <w:ind w:firstLine="709"/>
        <w:jc w:val="both"/>
        <w:rPr>
          <w:color w:val="000000"/>
          <w:sz w:val="28"/>
          <w:lang w:val="uk-UA"/>
        </w:rPr>
      </w:pPr>
    </w:p>
    <w:p w:rsidR="000041C8" w:rsidRPr="0005707B" w:rsidRDefault="0005707B" w:rsidP="00C05E93">
      <w:pPr>
        <w:shd w:val="clear" w:color="auto" w:fill="FFFFFF"/>
        <w:spacing w:line="360" w:lineRule="auto"/>
        <w:ind w:firstLine="709"/>
        <w:jc w:val="both"/>
        <w:rPr>
          <w:color w:val="000000"/>
          <w:sz w:val="28"/>
          <w:lang w:val="uk-UA"/>
        </w:rPr>
      </w:pPr>
      <w:r>
        <w:rPr>
          <w:b/>
          <w:color w:val="000000"/>
          <w:sz w:val="28"/>
          <w:lang w:val="uk-UA"/>
        </w:rPr>
        <w:t>1.2.3</w:t>
      </w:r>
      <w:r w:rsidR="000041C8" w:rsidRPr="0005707B">
        <w:rPr>
          <w:b/>
          <w:color w:val="000000"/>
          <w:sz w:val="28"/>
          <w:lang w:val="uk-UA"/>
        </w:rPr>
        <w:t xml:space="preserve"> Розподіл лікувальних препаратів</w:t>
      </w:r>
    </w:p>
    <w:p w:rsidR="000041C8" w:rsidRPr="0005707B" w:rsidRDefault="000041C8" w:rsidP="00C05E93">
      <w:pPr>
        <w:shd w:val="clear" w:color="auto" w:fill="FFFFFF"/>
        <w:spacing w:line="360" w:lineRule="auto"/>
        <w:ind w:firstLine="709"/>
        <w:jc w:val="both"/>
        <w:rPr>
          <w:color w:val="000000"/>
          <w:sz w:val="28"/>
          <w:lang w:val="uk-UA"/>
        </w:rPr>
      </w:pPr>
      <w:r w:rsidRPr="0005707B">
        <w:rPr>
          <w:bCs/>
          <w:color w:val="000000"/>
          <w:sz w:val="28"/>
          <w:lang w:val="uk-UA"/>
        </w:rPr>
        <w:t>Розподіл ліків</w:t>
      </w:r>
      <w:r w:rsidRPr="0005707B">
        <w:rPr>
          <w:color w:val="000000"/>
          <w:sz w:val="28"/>
          <w:lang w:val="uk-UA"/>
        </w:rPr>
        <w:t xml:space="preserve"> в організмі дітей здійснює система кровообігу. Велика роль належить альбуміну плазми, який виконує зв'язуючу</w:t>
      </w:r>
      <w:r w:rsidRPr="0005707B">
        <w:rPr>
          <w:b/>
          <w:color w:val="000000"/>
          <w:sz w:val="28"/>
          <w:lang w:val="uk-UA"/>
        </w:rPr>
        <w:t xml:space="preserve"> </w:t>
      </w:r>
      <w:r w:rsidRPr="0005707B">
        <w:rPr>
          <w:bCs/>
          <w:color w:val="000000"/>
          <w:sz w:val="28"/>
          <w:lang w:val="uk-UA"/>
        </w:rPr>
        <w:t>і</w:t>
      </w:r>
      <w:r w:rsidRPr="0005707B">
        <w:rPr>
          <w:color w:val="000000"/>
          <w:sz w:val="28"/>
          <w:lang w:val="uk-UA"/>
        </w:rPr>
        <w:t xml:space="preserve"> транспортну функції. Нерозчинні у воді сполуки транспортуються лише в зв'язному стані. Тільки незв'язана форма може зазнати біотрансформації та виділення й чинити тривалий ефект.</w:t>
      </w:r>
    </w:p>
    <w:p w:rsidR="000041C8" w:rsidRPr="0005707B" w:rsidRDefault="000041C8" w:rsidP="00C05E93">
      <w:pPr>
        <w:shd w:val="clear" w:color="auto" w:fill="FFFFFF"/>
        <w:spacing w:line="360" w:lineRule="auto"/>
        <w:ind w:firstLine="709"/>
        <w:jc w:val="both"/>
        <w:rPr>
          <w:color w:val="000000"/>
          <w:sz w:val="28"/>
          <w:lang w:val="uk-UA"/>
        </w:rPr>
      </w:pPr>
      <w:r w:rsidRPr="0005707B">
        <w:rPr>
          <w:color w:val="000000"/>
          <w:sz w:val="28"/>
          <w:lang w:val="uk-UA"/>
        </w:rPr>
        <w:t>При проведенні фармакотерапії необхідно враховувати наведені нижче особливості розподілу ліків у ранньому дитячому віці.</w:t>
      </w:r>
    </w:p>
    <w:p w:rsidR="000041C8" w:rsidRPr="0005707B" w:rsidRDefault="000041C8" w:rsidP="00C05E93">
      <w:pPr>
        <w:shd w:val="clear" w:color="auto" w:fill="FFFFFF"/>
        <w:spacing w:line="360" w:lineRule="auto"/>
        <w:ind w:firstLine="709"/>
        <w:jc w:val="both"/>
        <w:rPr>
          <w:color w:val="000000"/>
          <w:sz w:val="28"/>
          <w:lang w:val="uk-UA"/>
        </w:rPr>
      </w:pPr>
      <w:r w:rsidRPr="0005707B">
        <w:rPr>
          <w:b/>
          <w:color w:val="000000"/>
          <w:sz w:val="28"/>
          <w:lang w:val="uk-UA"/>
        </w:rPr>
        <w:t>Зв'язування ліків з білками крові</w:t>
      </w:r>
      <w:r w:rsidRPr="0005707B">
        <w:rPr>
          <w:color w:val="000000"/>
          <w:sz w:val="28"/>
          <w:lang w:val="uk-UA"/>
        </w:rPr>
        <w:t xml:space="preserve"> в дітей раннього віку знижене через нижчий вміст загального білка, гаммаглобулінів та ліпопротеїнів, знижену здатність альбумінів до зв'язування, а також підвищений вміст ендогенних речовин, що конкурують з ліками за місця зв'язування в молекулах білків (вільні жирні кислоти, білірубін).</w:t>
      </w:r>
    </w:p>
    <w:p w:rsidR="000041C8" w:rsidRPr="0005707B" w:rsidRDefault="000041C8" w:rsidP="00C05E93">
      <w:pPr>
        <w:shd w:val="clear" w:color="auto" w:fill="FFFFFF"/>
        <w:spacing w:line="360" w:lineRule="auto"/>
        <w:ind w:firstLine="709"/>
        <w:jc w:val="both"/>
        <w:rPr>
          <w:color w:val="000000"/>
          <w:sz w:val="28"/>
          <w:lang w:val="uk-UA"/>
        </w:rPr>
      </w:pPr>
      <w:r w:rsidRPr="0005707B">
        <w:rPr>
          <w:color w:val="000000"/>
          <w:sz w:val="28"/>
          <w:lang w:val="uk-UA"/>
        </w:rPr>
        <w:t>ЛР можуть зв'язуватися не тільки з альбумінами та глікопротеїнами, але й з</w:t>
      </w:r>
      <w:r w:rsidRPr="0005707B">
        <w:rPr>
          <w:b/>
          <w:color w:val="000000"/>
          <w:sz w:val="28"/>
          <w:lang w:val="uk-UA"/>
        </w:rPr>
        <w:t xml:space="preserve"> форменними елементами крові. </w:t>
      </w:r>
      <w:r w:rsidRPr="0005707B">
        <w:rPr>
          <w:color w:val="000000"/>
          <w:sz w:val="28"/>
          <w:lang w:val="uk-UA"/>
        </w:rPr>
        <w:t>Активність відновлюючих ферментів еритроцитів (наприклад, глютатіонредуктази) в крові новонароджених значно нижча, ніж у дорослих. Крім того, в крові новонароджених міститься фетальний гемоглобін, який легко оксидується. В зв'язку з цим різні оксидаційні ферменти, що містяться в еритроцитах новонароджених, викликають утворення метгемоглобіну або гемоліз при введенні таких препаратів, як фенацетин, парацетамол, метиленовий синій, вікасол.</w:t>
      </w:r>
    </w:p>
    <w:p w:rsidR="000041C8" w:rsidRPr="0005707B" w:rsidRDefault="000041C8" w:rsidP="00C05E93">
      <w:pPr>
        <w:shd w:val="clear" w:color="auto" w:fill="FFFFFF"/>
        <w:spacing w:line="360" w:lineRule="auto"/>
        <w:ind w:firstLine="709"/>
        <w:jc w:val="both"/>
        <w:rPr>
          <w:color w:val="000000"/>
          <w:sz w:val="28"/>
          <w:lang w:val="uk-UA"/>
        </w:rPr>
      </w:pPr>
      <w:r w:rsidRPr="0005707B">
        <w:rPr>
          <w:b/>
          <w:color w:val="000000"/>
          <w:sz w:val="28"/>
          <w:lang w:val="uk-UA"/>
        </w:rPr>
        <w:t>Проникнення ЛР у тканини</w:t>
      </w:r>
      <w:r w:rsidRPr="0005707B">
        <w:rPr>
          <w:color w:val="000000"/>
          <w:sz w:val="28"/>
          <w:lang w:val="uk-UA"/>
        </w:rPr>
        <w:t xml:space="preserve"> залежить від їх ліпоїдорозчинності, яка визначається ступенем полярності та іонізації молекул ліків. Чим нижчі полярність та іонізація, тим краще речовина розчиняється в ліпоїдах та проходить у тканини. Ось чому, наприклад, концентрація дигоксину в плазмі у новонароджених вища, ніж у старших дітей, при введенні тієї ж дози на 1 кг тіла новонародженого.</w:t>
      </w:r>
    </w:p>
    <w:p w:rsidR="000041C8" w:rsidRPr="0005707B" w:rsidRDefault="000041C8" w:rsidP="00C05E93">
      <w:pPr>
        <w:shd w:val="clear" w:color="auto" w:fill="FFFFFF"/>
        <w:spacing w:line="360" w:lineRule="auto"/>
        <w:ind w:firstLine="709"/>
        <w:jc w:val="both"/>
        <w:rPr>
          <w:color w:val="000000"/>
          <w:sz w:val="28"/>
          <w:lang w:val="uk-UA"/>
        </w:rPr>
      </w:pPr>
      <w:r w:rsidRPr="0005707B">
        <w:rPr>
          <w:color w:val="000000"/>
          <w:sz w:val="28"/>
          <w:lang w:val="uk-UA"/>
        </w:rPr>
        <w:t>Таким чином, в новонароджених та дітей старшого віку медикаменти розподіляються інакше, ніж у дорослих, що обумовлене більш високим вмістом води, особливо зовнішньоклітинної, меншою масою ліпідів і білка, а також незрілістю багатьох ферментних систем.</w:t>
      </w:r>
    </w:p>
    <w:p w:rsidR="000041C8" w:rsidRPr="0005707B" w:rsidRDefault="000041C8" w:rsidP="00C05E93">
      <w:pPr>
        <w:shd w:val="clear" w:color="auto" w:fill="FFFFFF"/>
        <w:spacing w:line="360" w:lineRule="auto"/>
        <w:ind w:firstLine="709"/>
        <w:jc w:val="both"/>
        <w:rPr>
          <w:b/>
          <w:color w:val="000000"/>
          <w:sz w:val="28"/>
          <w:lang w:val="uk-UA"/>
        </w:rPr>
      </w:pPr>
    </w:p>
    <w:p w:rsidR="000041C8" w:rsidRPr="0005707B" w:rsidRDefault="0005707B" w:rsidP="00C05E93">
      <w:pPr>
        <w:shd w:val="clear" w:color="auto" w:fill="FFFFFF"/>
        <w:spacing w:line="360" w:lineRule="auto"/>
        <w:ind w:firstLine="709"/>
        <w:jc w:val="both"/>
        <w:rPr>
          <w:color w:val="000000"/>
          <w:sz w:val="28"/>
          <w:lang w:val="uk-UA"/>
        </w:rPr>
      </w:pPr>
      <w:r>
        <w:rPr>
          <w:b/>
          <w:color w:val="000000"/>
          <w:sz w:val="28"/>
          <w:lang w:val="uk-UA"/>
        </w:rPr>
        <w:br w:type="page"/>
        <w:t>1.2.4</w:t>
      </w:r>
      <w:r w:rsidR="000041C8" w:rsidRPr="0005707B">
        <w:rPr>
          <w:b/>
          <w:color w:val="000000"/>
          <w:sz w:val="28"/>
          <w:lang w:val="uk-UA"/>
        </w:rPr>
        <w:t xml:space="preserve"> Елімінація ліків</w:t>
      </w:r>
    </w:p>
    <w:p w:rsidR="000041C8" w:rsidRPr="0005707B" w:rsidRDefault="000041C8" w:rsidP="00C05E93">
      <w:pPr>
        <w:shd w:val="clear" w:color="auto" w:fill="FFFFFF"/>
        <w:spacing w:line="360" w:lineRule="auto"/>
        <w:ind w:firstLine="709"/>
        <w:jc w:val="both"/>
        <w:rPr>
          <w:color w:val="000000"/>
          <w:sz w:val="28"/>
          <w:lang w:val="uk-UA"/>
        </w:rPr>
      </w:pPr>
      <w:r w:rsidRPr="0005707B">
        <w:rPr>
          <w:color w:val="000000"/>
          <w:sz w:val="28"/>
          <w:lang w:val="uk-UA"/>
        </w:rPr>
        <w:t xml:space="preserve">Елімінація ліків </w:t>
      </w:r>
      <w:r w:rsidR="00C05E93" w:rsidRPr="0005707B">
        <w:rPr>
          <w:color w:val="000000"/>
          <w:sz w:val="28"/>
          <w:lang w:val="uk-UA"/>
        </w:rPr>
        <w:t xml:space="preserve">– </w:t>
      </w:r>
      <w:r w:rsidRPr="0005707B">
        <w:rPr>
          <w:color w:val="000000"/>
          <w:sz w:val="28"/>
          <w:lang w:val="uk-UA"/>
        </w:rPr>
        <w:t>це сумарний результат біотрансформації препаратів та їх виведення з організму різними шляхами. Елімінація здійснюється в процесі першого проходження речовини крізь ШКТ та печінку (пресистем</w:t>
      </w:r>
      <w:r w:rsidR="00C05E93" w:rsidRPr="0005707B">
        <w:rPr>
          <w:color w:val="000000"/>
          <w:sz w:val="28"/>
          <w:lang w:val="uk-UA"/>
        </w:rPr>
        <w:t xml:space="preserve"> – на</w:t>
      </w:r>
      <w:r w:rsidRPr="0005707B">
        <w:rPr>
          <w:color w:val="000000"/>
          <w:sz w:val="28"/>
          <w:lang w:val="uk-UA"/>
        </w:rPr>
        <w:t xml:space="preserve"> елімінація) та в процесі розподілу їх в організмі (системна елімінація). Два основні органи, елімінуючі ліки,</w:t>
      </w:r>
      <w:r w:rsidR="00C05E93" w:rsidRPr="0005707B">
        <w:rPr>
          <w:color w:val="000000"/>
          <w:sz w:val="28"/>
          <w:lang w:val="uk-UA"/>
        </w:rPr>
        <w:t xml:space="preserve"> – </w:t>
      </w:r>
      <w:r w:rsidRPr="0005707B">
        <w:rPr>
          <w:color w:val="000000"/>
          <w:sz w:val="28"/>
          <w:lang w:val="uk-UA"/>
        </w:rPr>
        <w:t>це печінка і нирки.</w:t>
      </w:r>
    </w:p>
    <w:p w:rsidR="000041C8" w:rsidRPr="0005707B" w:rsidRDefault="000041C8" w:rsidP="00C05E93">
      <w:pPr>
        <w:shd w:val="clear" w:color="auto" w:fill="FFFFFF"/>
        <w:spacing w:line="360" w:lineRule="auto"/>
        <w:ind w:firstLine="709"/>
        <w:jc w:val="both"/>
        <w:rPr>
          <w:color w:val="000000"/>
          <w:sz w:val="28"/>
          <w:lang w:val="uk-UA"/>
        </w:rPr>
      </w:pPr>
      <w:r w:rsidRPr="0005707B">
        <w:rPr>
          <w:b/>
          <w:color w:val="000000"/>
          <w:sz w:val="28"/>
          <w:lang w:val="uk-UA"/>
        </w:rPr>
        <w:t>Біотрансформація ліків</w:t>
      </w:r>
      <w:r w:rsidRPr="0005707B">
        <w:rPr>
          <w:color w:val="000000"/>
          <w:sz w:val="28"/>
          <w:lang w:val="uk-UA"/>
        </w:rPr>
        <w:t xml:space="preserve"> відбувається переважно в печінці, а також в нирках, легенях, стінці кишечника та в інших органах. Органи й системи дитячого організму можна розташувати за ступенем зниження їх участі в бютрансформації так: печінка, шлунок, кишечник, нирки, легені, шкіра, мозок. Виділяють два етапи біотрансформації ліків, кожен з яких може мати й самостійне значення</w:t>
      </w:r>
    </w:p>
    <w:p w:rsidR="000041C8" w:rsidRPr="0005707B" w:rsidRDefault="000041C8" w:rsidP="00C05E93">
      <w:pPr>
        <w:shd w:val="clear" w:color="auto" w:fill="FFFFFF"/>
        <w:spacing w:line="360" w:lineRule="auto"/>
        <w:ind w:firstLine="709"/>
        <w:jc w:val="both"/>
        <w:rPr>
          <w:color w:val="000000"/>
          <w:sz w:val="28"/>
          <w:lang w:val="uk-UA"/>
        </w:rPr>
      </w:pPr>
      <w:r w:rsidRPr="0005707B">
        <w:rPr>
          <w:color w:val="000000"/>
          <w:sz w:val="28"/>
          <w:lang w:val="uk-UA"/>
        </w:rPr>
        <w:t>Перший етап здійснюється за участю монооксигеназних систем, основними компонентами яких є цитохроми Р</w:t>
      </w:r>
      <w:r w:rsidR="00C05E93" w:rsidRPr="0005707B">
        <w:rPr>
          <w:color w:val="000000"/>
          <w:sz w:val="28"/>
          <w:lang w:val="uk-UA"/>
        </w:rPr>
        <w:t>-4</w:t>
      </w:r>
      <w:r w:rsidRPr="0005707B">
        <w:rPr>
          <w:color w:val="000000"/>
          <w:sz w:val="28"/>
          <w:lang w:val="uk-UA"/>
        </w:rPr>
        <w:t>50 та НАДФН.</w:t>
      </w:r>
    </w:p>
    <w:p w:rsidR="000041C8" w:rsidRPr="0005707B" w:rsidRDefault="000041C8" w:rsidP="00C05E93">
      <w:pPr>
        <w:shd w:val="clear" w:color="auto" w:fill="FFFFFF"/>
        <w:spacing w:line="360" w:lineRule="auto"/>
        <w:ind w:firstLine="709"/>
        <w:jc w:val="both"/>
        <w:rPr>
          <w:color w:val="000000"/>
          <w:sz w:val="28"/>
          <w:lang w:val="uk-UA"/>
        </w:rPr>
      </w:pPr>
      <w:r w:rsidRPr="0005707B">
        <w:rPr>
          <w:color w:val="000000"/>
          <w:sz w:val="28"/>
          <w:lang w:val="uk-UA"/>
        </w:rPr>
        <w:t xml:space="preserve">Другий етап </w:t>
      </w:r>
      <w:r w:rsidR="00C05E93" w:rsidRPr="0005707B">
        <w:rPr>
          <w:color w:val="000000"/>
          <w:sz w:val="28"/>
          <w:lang w:val="uk-UA"/>
        </w:rPr>
        <w:t xml:space="preserve">– </w:t>
      </w:r>
      <w:r w:rsidRPr="0005707B">
        <w:rPr>
          <w:color w:val="000000"/>
          <w:sz w:val="28"/>
          <w:lang w:val="uk-UA"/>
        </w:rPr>
        <w:t>це утворення парних сполук з залишком глюкуронової, сірчаної та оцтової кислот і кон'югатів з глутатіоном та іншими амінокислотами. В результаті утворюються високополярні, добре розчинні у воді метаболіти (фармакологічно неактивні), які майже не проникають у тканини та швидко виводяться нирками. Результатом цього процесу є припинення фармакологічного ефекту ліків.</w:t>
      </w:r>
    </w:p>
    <w:p w:rsidR="000041C8" w:rsidRPr="0005707B" w:rsidRDefault="000041C8" w:rsidP="00C05E93">
      <w:pPr>
        <w:shd w:val="clear" w:color="auto" w:fill="FFFFFF"/>
        <w:spacing w:line="360" w:lineRule="auto"/>
        <w:ind w:firstLine="709"/>
        <w:jc w:val="both"/>
        <w:rPr>
          <w:color w:val="000000"/>
          <w:sz w:val="28"/>
          <w:lang w:val="uk-UA"/>
        </w:rPr>
      </w:pPr>
      <w:r w:rsidRPr="0005707B">
        <w:rPr>
          <w:color w:val="000000"/>
          <w:sz w:val="28"/>
          <w:lang w:val="uk-UA"/>
        </w:rPr>
        <w:t>Біотрансформація ліків у дітей відбувається повільніше, ніж у дорослих, і змінюється в широких межах під впливом різних факторів: порушень гемодинаміки, мікроциркуляції, гіпоксії, харчування, КОС та ін.</w:t>
      </w:r>
    </w:p>
    <w:p w:rsidR="000041C8" w:rsidRPr="0005707B" w:rsidRDefault="000041C8" w:rsidP="00C05E93">
      <w:pPr>
        <w:shd w:val="clear" w:color="auto" w:fill="FFFFFF"/>
        <w:spacing w:line="360" w:lineRule="auto"/>
        <w:ind w:firstLine="709"/>
        <w:jc w:val="both"/>
        <w:rPr>
          <w:color w:val="000000"/>
          <w:sz w:val="28"/>
          <w:lang w:val="uk-UA"/>
        </w:rPr>
      </w:pPr>
      <w:r w:rsidRPr="0005707B">
        <w:rPr>
          <w:color w:val="000000"/>
          <w:sz w:val="28"/>
          <w:lang w:val="uk-UA"/>
        </w:rPr>
        <w:t>Необхідно відзначити, що ряд ліків здатні інгібірувати ферменти печінки (еритроміцин, лівоміцетин, індометацин та ін.), внаслідок чого знижується інактивація інших ліків і зростає їх концентрація в крові. Ряд інших ліків (фенобарбітал, дифенін, ноксирен, амідопірин, бутадіон, хлозепід, кофеїн, камфора, теофілін, рифампіцин та ін.) здатні стимулювати ферменти печінки, прискорювати метаболізм ліків та знижувати їх ефективну концентрацію в крові.</w:t>
      </w:r>
    </w:p>
    <w:p w:rsidR="000041C8" w:rsidRPr="0005707B" w:rsidRDefault="000041C8" w:rsidP="00C05E93">
      <w:pPr>
        <w:shd w:val="clear" w:color="auto" w:fill="FFFFFF"/>
        <w:spacing w:line="360" w:lineRule="auto"/>
        <w:ind w:firstLine="709"/>
        <w:jc w:val="both"/>
        <w:rPr>
          <w:color w:val="000000"/>
          <w:sz w:val="28"/>
          <w:lang w:val="uk-UA"/>
        </w:rPr>
      </w:pPr>
      <w:r w:rsidRPr="0005707B">
        <w:rPr>
          <w:b/>
          <w:color w:val="000000"/>
          <w:sz w:val="28"/>
          <w:lang w:val="uk-UA"/>
        </w:rPr>
        <w:t>Екскреція ліків нирками</w:t>
      </w:r>
      <w:r w:rsidRPr="0005707B">
        <w:rPr>
          <w:color w:val="000000"/>
          <w:sz w:val="28"/>
          <w:lang w:val="uk-UA"/>
        </w:rPr>
        <w:t xml:space="preserve"> відіграє важливу роль в їх терапевтичному ефекті. Виведення ліків нирками характеризується трьома процесами: фільтрацією, секрецією та реабсорбцією. Чим молодше дитина, тим гірше її організм справляється з навантаженням ЛР, хоча це зовсім не означає, що нирки дитини будь-якого віку не пристосовані до підтримання гемостазу в фізіологічних умовах.</w:t>
      </w:r>
    </w:p>
    <w:p w:rsidR="000041C8" w:rsidRPr="0005707B" w:rsidRDefault="000041C8" w:rsidP="00C05E93">
      <w:pPr>
        <w:numPr>
          <w:ilvl w:val="0"/>
          <w:numId w:val="4"/>
        </w:numPr>
        <w:shd w:val="clear" w:color="auto" w:fill="FFFFFF"/>
        <w:spacing w:line="360" w:lineRule="auto"/>
        <w:ind w:left="0" w:firstLine="709"/>
        <w:jc w:val="both"/>
        <w:rPr>
          <w:color w:val="000000"/>
          <w:sz w:val="28"/>
          <w:lang w:val="uk-UA"/>
        </w:rPr>
      </w:pPr>
      <w:r w:rsidRPr="0005707B">
        <w:rPr>
          <w:color w:val="000000"/>
          <w:sz w:val="28"/>
          <w:lang w:val="uk-UA"/>
        </w:rPr>
        <w:t>Зниження функції нирок є одним з найважливіших факторів, що провокують інтоксикацію медикаментами.</w:t>
      </w:r>
    </w:p>
    <w:p w:rsidR="000041C8" w:rsidRPr="0005707B" w:rsidRDefault="000041C8" w:rsidP="00C05E93">
      <w:pPr>
        <w:numPr>
          <w:ilvl w:val="0"/>
          <w:numId w:val="4"/>
        </w:numPr>
        <w:shd w:val="clear" w:color="auto" w:fill="FFFFFF"/>
        <w:spacing w:line="360" w:lineRule="auto"/>
        <w:ind w:left="0" w:firstLine="709"/>
        <w:jc w:val="both"/>
        <w:rPr>
          <w:color w:val="000000"/>
          <w:sz w:val="28"/>
          <w:lang w:val="uk-UA"/>
        </w:rPr>
      </w:pPr>
      <w:r w:rsidRPr="0005707B">
        <w:rPr>
          <w:color w:val="000000"/>
          <w:sz w:val="28"/>
          <w:lang w:val="uk-UA"/>
        </w:rPr>
        <w:t>Застосування препаратів з основними властивостями (натрію гідрокарбонат, діакарб та ін.) потенціює та подовжує ефекти основ (алкалоїди та ін.) і знижує ефекти слабких кислот (саліцилати, індометацин, фенобарбітал та ін.), а кислі сполуки (амонію хлорид, аскорбінова кислота, метіонін) діють в протилежному напрямку.</w:t>
      </w:r>
    </w:p>
    <w:p w:rsidR="000041C8" w:rsidRPr="0005707B" w:rsidRDefault="000041C8" w:rsidP="00C05E93">
      <w:pPr>
        <w:numPr>
          <w:ilvl w:val="0"/>
          <w:numId w:val="4"/>
        </w:numPr>
        <w:shd w:val="clear" w:color="auto" w:fill="FFFFFF"/>
        <w:spacing w:line="360" w:lineRule="auto"/>
        <w:ind w:left="0" w:firstLine="709"/>
        <w:jc w:val="both"/>
        <w:rPr>
          <w:color w:val="000000"/>
          <w:sz w:val="28"/>
          <w:lang w:val="uk-UA"/>
        </w:rPr>
      </w:pPr>
      <w:r w:rsidRPr="0005707B">
        <w:rPr>
          <w:color w:val="000000"/>
          <w:sz w:val="28"/>
          <w:lang w:val="uk-UA"/>
        </w:rPr>
        <w:t>Швидкість екскреції нирками залежить від співвідношення внутрішньо та зовнішньоклітинної фракції ліків, яке змінюється при порушеннях КОС, гемодинаміки й мікроциркуляції.</w:t>
      </w:r>
    </w:p>
    <w:p w:rsidR="000041C8" w:rsidRPr="0005707B" w:rsidRDefault="000041C8" w:rsidP="00C05E93">
      <w:pPr>
        <w:numPr>
          <w:ilvl w:val="0"/>
          <w:numId w:val="4"/>
        </w:numPr>
        <w:shd w:val="clear" w:color="auto" w:fill="FFFFFF"/>
        <w:spacing w:line="360" w:lineRule="auto"/>
        <w:ind w:left="0" w:firstLine="709"/>
        <w:jc w:val="both"/>
        <w:rPr>
          <w:color w:val="000000"/>
          <w:sz w:val="28"/>
          <w:lang w:val="uk-UA"/>
        </w:rPr>
      </w:pPr>
      <w:r w:rsidRPr="0005707B">
        <w:rPr>
          <w:color w:val="000000"/>
          <w:sz w:val="28"/>
          <w:lang w:val="uk-UA"/>
        </w:rPr>
        <w:t>Екскреція ліків нирками в новонароджених здійснюється повільніше, ніж у старших дітей.</w:t>
      </w:r>
    </w:p>
    <w:p w:rsidR="000041C8" w:rsidRPr="0005707B" w:rsidRDefault="000041C8" w:rsidP="00C05E93">
      <w:pPr>
        <w:numPr>
          <w:ilvl w:val="0"/>
          <w:numId w:val="4"/>
        </w:numPr>
        <w:shd w:val="clear" w:color="auto" w:fill="FFFFFF"/>
        <w:spacing w:line="360" w:lineRule="auto"/>
        <w:ind w:left="0" w:firstLine="709"/>
        <w:jc w:val="both"/>
        <w:rPr>
          <w:color w:val="000000"/>
          <w:sz w:val="28"/>
          <w:lang w:val="uk-UA"/>
        </w:rPr>
      </w:pPr>
      <w:r w:rsidRPr="0005707B">
        <w:rPr>
          <w:color w:val="000000"/>
          <w:sz w:val="28"/>
          <w:lang w:val="uk-UA"/>
        </w:rPr>
        <w:t xml:space="preserve">Швидкість дозрівання виділювальної функції нирок коливається в широких межах </w:t>
      </w:r>
      <w:r w:rsidR="00C05E93" w:rsidRPr="0005707B">
        <w:rPr>
          <w:color w:val="000000"/>
          <w:sz w:val="28"/>
          <w:lang w:val="uk-UA"/>
        </w:rPr>
        <w:t xml:space="preserve">– </w:t>
      </w:r>
      <w:r w:rsidRPr="0005707B">
        <w:rPr>
          <w:color w:val="000000"/>
          <w:sz w:val="28"/>
          <w:lang w:val="uk-UA"/>
        </w:rPr>
        <w:t>від 2 міс. до 2 років. Тому заздалегідь передбачити швидкість екскреції нирками ЛР неможливо, її необхідно визначати.</w:t>
      </w:r>
    </w:p>
    <w:p w:rsidR="000041C8" w:rsidRPr="0005707B" w:rsidRDefault="000041C8" w:rsidP="00C05E93">
      <w:pPr>
        <w:numPr>
          <w:ilvl w:val="0"/>
          <w:numId w:val="4"/>
        </w:numPr>
        <w:shd w:val="clear" w:color="auto" w:fill="FFFFFF"/>
        <w:spacing w:line="360" w:lineRule="auto"/>
        <w:ind w:left="0" w:firstLine="709"/>
        <w:jc w:val="both"/>
        <w:rPr>
          <w:color w:val="000000"/>
          <w:sz w:val="28"/>
          <w:lang w:val="uk-UA"/>
        </w:rPr>
      </w:pPr>
      <w:r w:rsidRPr="0005707B">
        <w:rPr>
          <w:color w:val="000000"/>
          <w:sz w:val="28"/>
          <w:lang w:val="uk-UA"/>
        </w:rPr>
        <w:t>ЛР, які елімінуються переважно шляхом ниркової екскреції, виводяться в дітей раннього віку повільніше, ніж у дорослих (особливо в перші 7</w:t>
      </w:r>
      <w:r w:rsidR="00C05E93" w:rsidRPr="0005707B">
        <w:rPr>
          <w:color w:val="000000"/>
          <w:sz w:val="28"/>
          <w:lang w:val="uk-UA"/>
        </w:rPr>
        <w:t>–</w:t>
      </w:r>
      <w:r w:rsidRPr="0005707B">
        <w:rPr>
          <w:color w:val="000000"/>
          <w:sz w:val="28"/>
          <w:lang w:val="uk-UA"/>
        </w:rPr>
        <w:t>14 днів життя), і їх необхідно вводити як можна рідше. Перш за все це стосується антибіотиків, що широко застосовуються в практиці лікування дітей.</w:t>
      </w:r>
    </w:p>
    <w:p w:rsidR="0005707B" w:rsidRDefault="0005707B" w:rsidP="00C05E93">
      <w:pPr>
        <w:pStyle w:val="2"/>
        <w:keepNext w:val="0"/>
        <w:spacing w:before="0" w:after="0"/>
        <w:ind w:firstLine="709"/>
        <w:jc w:val="both"/>
        <w:rPr>
          <w:rFonts w:ascii="Times New Roman" w:hAnsi="Times New Roman" w:cs="Times New Roman"/>
          <w:i w:val="0"/>
          <w:color w:val="000000"/>
          <w:sz w:val="28"/>
        </w:rPr>
      </w:pPr>
      <w:bookmarkStart w:id="12" w:name="_Toc254243654"/>
      <w:bookmarkStart w:id="13" w:name="_Toc254243675"/>
      <w:bookmarkStart w:id="14" w:name="_Toc254423447"/>
    </w:p>
    <w:p w:rsidR="000041C8" w:rsidRPr="0005707B" w:rsidRDefault="0005707B" w:rsidP="00C05E93">
      <w:pPr>
        <w:pStyle w:val="2"/>
        <w:keepNext w:val="0"/>
        <w:spacing w:before="0" w:after="0"/>
        <w:ind w:firstLine="709"/>
        <w:jc w:val="both"/>
        <w:rPr>
          <w:rFonts w:ascii="Times New Roman" w:hAnsi="Times New Roman" w:cs="Times New Roman"/>
          <w:i w:val="0"/>
          <w:color w:val="000000"/>
          <w:sz w:val="28"/>
        </w:rPr>
      </w:pPr>
      <w:r>
        <w:rPr>
          <w:rFonts w:ascii="Times New Roman" w:hAnsi="Times New Roman" w:cs="Times New Roman"/>
          <w:i w:val="0"/>
          <w:color w:val="000000"/>
          <w:sz w:val="28"/>
        </w:rPr>
        <w:br w:type="page"/>
        <w:t xml:space="preserve">1.3 </w:t>
      </w:r>
      <w:r w:rsidR="000041C8" w:rsidRPr="0005707B">
        <w:rPr>
          <w:rFonts w:ascii="Times New Roman" w:hAnsi="Times New Roman" w:cs="Times New Roman"/>
          <w:i w:val="0"/>
          <w:color w:val="000000"/>
          <w:sz w:val="28"/>
        </w:rPr>
        <w:t>Особливості фармакодинаміки в дитячому віці</w:t>
      </w:r>
      <w:bookmarkEnd w:id="12"/>
      <w:bookmarkEnd w:id="13"/>
      <w:bookmarkEnd w:id="14"/>
    </w:p>
    <w:p w:rsidR="0005707B" w:rsidRDefault="0005707B" w:rsidP="00C05E93">
      <w:pPr>
        <w:shd w:val="clear" w:color="auto" w:fill="FFFFFF"/>
        <w:spacing w:line="360" w:lineRule="auto"/>
        <w:ind w:firstLine="709"/>
        <w:jc w:val="both"/>
        <w:rPr>
          <w:color w:val="000000"/>
          <w:sz w:val="28"/>
          <w:lang w:val="uk-UA"/>
        </w:rPr>
      </w:pPr>
    </w:p>
    <w:p w:rsidR="000041C8" w:rsidRPr="0005707B" w:rsidRDefault="000041C8" w:rsidP="00C05E93">
      <w:pPr>
        <w:shd w:val="clear" w:color="auto" w:fill="FFFFFF"/>
        <w:spacing w:line="360" w:lineRule="auto"/>
        <w:ind w:firstLine="709"/>
        <w:jc w:val="both"/>
        <w:rPr>
          <w:color w:val="000000"/>
          <w:sz w:val="28"/>
          <w:lang w:val="uk-UA"/>
        </w:rPr>
      </w:pPr>
      <w:r w:rsidRPr="0005707B">
        <w:rPr>
          <w:color w:val="000000"/>
          <w:sz w:val="28"/>
          <w:lang w:val="uk-UA"/>
        </w:rPr>
        <w:t>Фармакологічні ефекти медикаментозних засобів залежать не тільки від наведених факторів, але й від ступеня морфологічної, функціональної зрілості клітин, тканин, систем та органів, що являють собою точки прикладення ліків. Анатомо-фізіологічні особливості організму, що росте, є одним з найважливіших факторів, що лежать в основі зміни чутливості дитини до лікувальних речовин на протязі її життя.</w:t>
      </w:r>
    </w:p>
    <w:p w:rsidR="000041C8" w:rsidRPr="0005707B" w:rsidRDefault="000041C8" w:rsidP="00C05E93">
      <w:pPr>
        <w:shd w:val="clear" w:color="auto" w:fill="FFFFFF"/>
        <w:spacing w:line="360" w:lineRule="auto"/>
        <w:ind w:firstLine="709"/>
        <w:jc w:val="both"/>
        <w:rPr>
          <w:color w:val="000000"/>
          <w:sz w:val="28"/>
          <w:lang w:val="uk-UA"/>
        </w:rPr>
      </w:pPr>
      <w:r w:rsidRPr="0005707B">
        <w:rPr>
          <w:color w:val="000000"/>
          <w:sz w:val="28"/>
          <w:lang w:val="uk-UA"/>
        </w:rPr>
        <w:t>Серед цих факторів треба відзначити в першу чергу особливості обмінних процесів, зокрема вищий рівень основного обміну. Діти чутливіші до втрат рідини, порушень водно-сольового обміну, недостатнього надходження в організм вуглеводів, білків, вітамінів та ін.</w:t>
      </w:r>
    </w:p>
    <w:p w:rsidR="000041C8" w:rsidRPr="0005707B" w:rsidRDefault="000041C8" w:rsidP="00C05E93">
      <w:pPr>
        <w:shd w:val="clear" w:color="auto" w:fill="FFFFFF"/>
        <w:spacing w:line="360" w:lineRule="auto"/>
        <w:ind w:firstLine="709"/>
        <w:jc w:val="both"/>
        <w:rPr>
          <w:color w:val="000000"/>
          <w:sz w:val="28"/>
          <w:lang w:val="uk-UA"/>
        </w:rPr>
      </w:pPr>
      <w:r w:rsidRPr="0005707B">
        <w:rPr>
          <w:color w:val="000000"/>
          <w:sz w:val="28"/>
          <w:lang w:val="uk-UA"/>
        </w:rPr>
        <w:t>Слід указати також на особливості функціонування в дітей в різні вікові періоди ендокринних залоз, які визначають як рівень та ефективність регуляторних механізмів організму, що росте, так і інтенсивність метаболічних процесів у дітей. Для дітей раннього віку характерні недостатня продукція вазопресину, недостатня функція кори надниркових залоз, статевих залоз, що нерідко призводить до посилення дії одних фармакологічних засобів, наприклад наркотичних, і ослаблення інших.</w:t>
      </w:r>
    </w:p>
    <w:p w:rsidR="000041C8" w:rsidRPr="0005707B" w:rsidRDefault="000041C8" w:rsidP="00C05E93">
      <w:pPr>
        <w:shd w:val="clear" w:color="auto" w:fill="FFFFFF"/>
        <w:spacing w:line="360" w:lineRule="auto"/>
        <w:ind w:firstLine="709"/>
        <w:jc w:val="both"/>
        <w:rPr>
          <w:color w:val="000000"/>
          <w:sz w:val="28"/>
          <w:lang w:val="uk-UA"/>
        </w:rPr>
      </w:pPr>
      <w:r w:rsidRPr="0005707B">
        <w:rPr>
          <w:color w:val="000000"/>
          <w:sz w:val="28"/>
          <w:lang w:val="uk-UA"/>
        </w:rPr>
        <w:t xml:space="preserve">Яскравим прикладом впливу морфологічної, біохімічної функціональної зрілості органів на фармакодинаміку ліків є вікові особливості легенів, шкіри. Наприклад, шкіра новонароджених та дітей раннього віку більш проникна, захисна функція її нижча, що пов'язане з більшим вмістом в ній води й меншим </w:t>
      </w:r>
      <w:r w:rsidR="00C05E93" w:rsidRPr="0005707B">
        <w:rPr>
          <w:color w:val="000000"/>
          <w:sz w:val="28"/>
          <w:lang w:val="uk-UA"/>
        </w:rPr>
        <w:t xml:space="preserve">– </w:t>
      </w:r>
      <w:r w:rsidRPr="0005707B">
        <w:rPr>
          <w:color w:val="000000"/>
          <w:sz w:val="28"/>
          <w:lang w:val="uk-UA"/>
        </w:rPr>
        <w:t>колагенових волокон. Крім того, в новонароджених площа поверхні тіла відносно маси тіла більша. В зв'язку з цим місцеве застосування різних ліків у вигляді мазей, лініментів може призвести до того, що в дітей виникнуть загальні ефекти, аж до інтоксикації і навіть отруєння внаслідок резорбції крізь пошкоджену (і навіть непошкоджену) шкіру, що спостерігається при застосуванні саліцилатів, розчинів фенолу, борної кислоти або інших медикаментозних засобів.</w:t>
      </w:r>
    </w:p>
    <w:p w:rsidR="000041C8" w:rsidRPr="0005707B" w:rsidRDefault="000041C8" w:rsidP="00C05E93">
      <w:pPr>
        <w:shd w:val="clear" w:color="auto" w:fill="FFFFFF"/>
        <w:spacing w:line="360" w:lineRule="auto"/>
        <w:ind w:firstLine="709"/>
        <w:jc w:val="both"/>
        <w:rPr>
          <w:color w:val="000000"/>
          <w:sz w:val="28"/>
          <w:lang w:val="uk-UA"/>
        </w:rPr>
      </w:pPr>
      <w:r w:rsidRPr="0005707B">
        <w:rPr>
          <w:color w:val="000000"/>
          <w:sz w:val="28"/>
          <w:lang w:val="uk-UA"/>
        </w:rPr>
        <w:t>Аналогічні приклади можна навести і стосовно органів дихання. Морфофункціональна незрілість альвеолярних клітин щодо синтезу сурфактанта, яка знаходиться в основному в прямій залежності від гестаційного віку та зрілості новонародженого, істотно впливає на адаптацію легенів внутрішньоутробного життя. Виражена васкуляризація слизової оболонки носа та інших відділів верхніх дихальних шляхів забезпечує схильність до набряку, що при підвищеній чутливості до ліків може викликати в дитини набряк гортані, а при інтраназальному введенні створити небезпеку резорбтивної дії, наприклад, нафтизину.</w:t>
      </w:r>
    </w:p>
    <w:p w:rsidR="000041C8" w:rsidRPr="0005707B" w:rsidRDefault="000041C8" w:rsidP="00C05E93">
      <w:pPr>
        <w:shd w:val="clear" w:color="auto" w:fill="FFFFFF"/>
        <w:spacing w:line="360" w:lineRule="auto"/>
        <w:ind w:firstLine="709"/>
        <w:jc w:val="both"/>
        <w:rPr>
          <w:color w:val="000000"/>
          <w:sz w:val="28"/>
          <w:lang w:val="uk-UA"/>
        </w:rPr>
      </w:pPr>
      <w:r w:rsidRPr="0005707B">
        <w:rPr>
          <w:color w:val="000000"/>
          <w:sz w:val="28"/>
          <w:lang w:val="uk-UA"/>
        </w:rPr>
        <w:t>Повнокрів'я, щільність та менша еластичність легенів у дітей раннього віку, менший об'єм грудної клітини та легенів відносно всього тіла провокують схильність до запальних та застійних явищ. З урахуванням викладеного використання для дітей ліків, що призводять до порушення дихання, може посилювати кисневу заборгованість організму та сприяти розвиткові метаболічних розладів.</w:t>
      </w:r>
    </w:p>
    <w:p w:rsidR="000041C8" w:rsidRPr="0005707B" w:rsidRDefault="000041C8" w:rsidP="00C05E93">
      <w:pPr>
        <w:shd w:val="clear" w:color="auto" w:fill="FFFFFF"/>
        <w:spacing w:line="360" w:lineRule="auto"/>
        <w:ind w:firstLine="709"/>
        <w:jc w:val="both"/>
        <w:rPr>
          <w:color w:val="000000"/>
          <w:sz w:val="28"/>
          <w:lang w:val="uk-UA"/>
        </w:rPr>
      </w:pPr>
      <w:r w:rsidRPr="0005707B">
        <w:rPr>
          <w:color w:val="000000"/>
          <w:sz w:val="28"/>
          <w:lang w:val="uk-UA"/>
        </w:rPr>
        <w:t>Залежність фармакодинаміки від морфофункціональної зрілості структур ще сильніше простежується за впливом ліків у дітей на центральну нервову систему. Ці особливості визначені недостатнім розвитком у новонародженого кори мозку, пірамідних шляхів, смугастого тіла, низьким вмістом в мозку медіаторів (норадреналіну, серотоніну та ін.). Регулюючий вплив кори головного мозку на інші, нижчі відділи ЦНС, недостатній. Проміжний мозок в основному регулює життєво важливі функції новонародженого. Функціонально дихальний та серцево-судинний центри працюють в умовах істотно обмежених компенсаторних можливостей, тому в новонароджених і дітей раннього віку за несприятливих умов вони швидко виснажуються, що слід мати на увазі при проведенні реанімації та інтенсивної терапії цьому контингенту хворих. Слід ще раз підкреслити роль підвищеної проникності для ліків у дітей раннього віку гематоенцефалітного бар'єра, що створює умови для утворення в головному мозку високих і навіть токсичних концентрацій ЛЗ, особливо огаатів, барбітуратів та ін.</w:t>
      </w:r>
    </w:p>
    <w:p w:rsidR="000041C8" w:rsidRPr="0005707B" w:rsidRDefault="000041C8" w:rsidP="00C05E93">
      <w:pPr>
        <w:shd w:val="clear" w:color="auto" w:fill="FFFFFF"/>
        <w:spacing w:line="360" w:lineRule="auto"/>
        <w:ind w:firstLine="709"/>
        <w:jc w:val="both"/>
        <w:rPr>
          <w:color w:val="000000"/>
          <w:sz w:val="28"/>
          <w:lang w:val="uk-UA"/>
        </w:rPr>
      </w:pPr>
      <w:r w:rsidRPr="0005707B">
        <w:rPr>
          <w:color w:val="000000"/>
          <w:sz w:val="28"/>
          <w:lang w:val="uk-UA"/>
        </w:rPr>
        <w:t>Однак в найбільшій мірі вплив ЛР, що надійшла в організм, залежить від зрілості, розподілу та густоти рецепторів як у ЦНС, так і в інших системах і органах, оскільки самий ступінь насиченості рецепторів молекулами ліків забезпечує повноцінність фармакологічного ефекту. Кількість же рецепторів, зрілість та густота цих структур знаходяться в прямій залежності від віку дитини, ступеня доношуваності, преморбідного фону, повноцінності генетичних факторів, які контролюють їх утворення й розвиток.</w:t>
      </w:r>
    </w:p>
    <w:p w:rsidR="000041C8" w:rsidRPr="0005707B" w:rsidRDefault="000041C8" w:rsidP="00C05E93">
      <w:pPr>
        <w:shd w:val="clear" w:color="auto" w:fill="FFFFFF"/>
        <w:spacing w:line="360" w:lineRule="auto"/>
        <w:ind w:firstLine="709"/>
        <w:jc w:val="both"/>
        <w:rPr>
          <w:color w:val="000000"/>
          <w:sz w:val="28"/>
          <w:lang w:val="uk-UA"/>
        </w:rPr>
      </w:pPr>
      <w:r w:rsidRPr="0005707B">
        <w:rPr>
          <w:color w:val="000000"/>
          <w:sz w:val="28"/>
          <w:lang w:val="uk-UA"/>
        </w:rPr>
        <w:t>Вікові особливості фармакодинаміки та фармакокінетики слід ураховувати при виборі ліків та визначенні їх дози для дітей.</w:t>
      </w:r>
    </w:p>
    <w:p w:rsidR="000041C8" w:rsidRPr="0005707B" w:rsidRDefault="000041C8" w:rsidP="00C05E93">
      <w:pPr>
        <w:shd w:val="clear" w:color="auto" w:fill="FFFFFF"/>
        <w:spacing w:line="360" w:lineRule="auto"/>
        <w:ind w:firstLine="709"/>
        <w:jc w:val="both"/>
        <w:rPr>
          <w:b/>
          <w:color w:val="000000"/>
          <w:sz w:val="28"/>
          <w:lang w:val="uk-UA"/>
        </w:rPr>
      </w:pPr>
    </w:p>
    <w:p w:rsidR="000041C8" w:rsidRPr="0005707B" w:rsidRDefault="0005707B" w:rsidP="00C05E93">
      <w:pPr>
        <w:pStyle w:val="2"/>
        <w:keepNext w:val="0"/>
        <w:spacing w:before="0" w:after="0"/>
        <w:ind w:firstLine="709"/>
        <w:jc w:val="both"/>
        <w:rPr>
          <w:rFonts w:ascii="Times New Roman" w:hAnsi="Times New Roman" w:cs="Times New Roman"/>
          <w:i w:val="0"/>
          <w:color w:val="000000"/>
          <w:sz w:val="28"/>
        </w:rPr>
      </w:pPr>
      <w:bookmarkStart w:id="15" w:name="_Toc254243655"/>
      <w:bookmarkStart w:id="16" w:name="_Toc254243676"/>
      <w:bookmarkStart w:id="17" w:name="_Toc254423448"/>
      <w:r>
        <w:rPr>
          <w:rFonts w:ascii="Times New Roman" w:hAnsi="Times New Roman" w:cs="Times New Roman"/>
          <w:i w:val="0"/>
          <w:color w:val="000000"/>
          <w:sz w:val="28"/>
        </w:rPr>
        <w:t>1.4</w:t>
      </w:r>
      <w:r w:rsidR="000041C8" w:rsidRPr="0005707B">
        <w:rPr>
          <w:rFonts w:ascii="Times New Roman" w:hAnsi="Times New Roman" w:cs="Times New Roman"/>
          <w:i w:val="0"/>
          <w:color w:val="000000"/>
          <w:sz w:val="28"/>
        </w:rPr>
        <w:t xml:space="preserve"> Особливості дозування лікувальних препаратів для дітей</w:t>
      </w:r>
      <w:bookmarkEnd w:id="15"/>
      <w:bookmarkEnd w:id="16"/>
      <w:bookmarkEnd w:id="17"/>
    </w:p>
    <w:p w:rsidR="0005707B" w:rsidRDefault="0005707B" w:rsidP="00C05E93">
      <w:pPr>
        <w:shd w:val="clear" w:color="auto" w:fill="FFFFFF"/>
        <w:spacing w:line="360" w:lineRule="auto"/>
        <w:ind w:firstLine="709"/>
        <w:jc w:val="both"/>
        <w:rPr>
          <w:color w:val="000000"/>
          <w:sz w:val="28"/>
          <w:lang w:val="uk-UA"/>
        </w:rPr>
      </w:pPr>
    </w:p>
    <w:p w:rsidR="000041C8" w:rsidRPr="0005707B" w:rsidRDefault="000041C8" w:rsidP="00C05E93">
      <w:pPr>
        <w:shd w:val="clear" w:color="auto" w:fill="FFFFFF"/>
        <w:spacing w:line="360" w:lineRule="auto"/>
        <w:ind w:firstLine="709"/>
        <w:jc w:val="both"/>
        <w:rPr>
          <w:color w:val="000000"/>
          <w:sz w:val="28"/>
          <w:lang w:val="uk-UA"/>
        </w:rPr>
      </w:pPr>
      <w:r w:rsidRPr="0005707B">
        <w:rPr>
          <w:color w:val="000000"/>
          <w:sz w:val="28"/>
          <w:lang w:val="uk-UA"/>
        </w:rPr>
        <w:t xml:space="preserve">Питання вибору дози ліків для дітей є одним з найскладніших у педіатричній фармакології. Головним завданням при цьому є визначення такої дози, яка б підтримувала стабільну терапевтичну концентрацію в організмі. Багато які з запропонованих формул та коефіцієнтів були розраховані на пошуки оптимальних варіантів перерахування маси дорослого на масу дитини. В історичному аспекті можна вказати на перші таблиці таких коефіцієнтів в терапевтичних довідниках Юнкера (1723), Гауба (1738), таблиці Гуфеланда, Зейферта, Багинського, а також ряд формул, серед яких особливою популярністю довгий час в XIX віці користувалася формула Юнга (1813): доза для дитини визначалася за дробом, чисельником якого є кількість років дитини, а знаменником </w:t>
      </w:r>
      <w:r w:rsidR="00C05E93" w:rsidRPr="0005707B">
        <w:rPr>
          <w:color w:val="000000"/>
          <w:sz w:val="28"/>
          <w:lang w:val="uk-UA"/>
        </w:rPr>
        <w:t xml:space="preserve">– </w:t>
      </w:r>
      <w:r w:rsidRPr="0005707B">
        <w:rPr>
          <w:color w:val="000000"/>
          <w:sz w:val="28"/>
          <w:lang w:val="uk-UA"/>
        </w:rPr>
        <w:t>те ж число, збільшене на 12, наприклад, для дитини 4 років: 4 / (4 + 12) = 1/4.</w:t>
      </w:r>
    </w:p>
    <w:p w:rsidR="000041C8" w:rsidRPr="0005707B" w:rsidRDefault="000041C8" w:rsidP="00C05E93">
      <w:pPr>
        <w:shd w:val="clear" w:color="auto" w:fill="FFFFFF"/>
        <w:spacing w:line="360" w:lineRule="auto"/>
        <w:ind w:firstLine="709"/>
        <w:jc w:val="both"/>
        <w:rPr>
          <w:color w:val="000000"/>
          <w:sz w:val="28"/>
          <w:lang w:val="uk-UA"/>
        </w:rPr>
      </w:pPr>
      <w:r w:rsidRPr="0005707B">
        <w:rPr>
          <w:color w:val="000000"/>
          <w:sz w:val="28"/>
          <w:lang w:val="uk-UA"/>
        </w:rPr>
        <w:t>На початку ХХ століття користувалася популярністю формула Фукс (1928):</w:t>
      </w:r>
    </w:p>
    <w:p w:rsidR="0005707B" w:rsidRDefault="0005707B" w:rsidP="00C05E93">
      <w:pPr>
        <w:shd w:val="clear" w:color="auto" w:fill="FFFFFF"/>
        <w:spacing w:line="360" w:lineRule="auto"/>
        <w:ind w:firstLine="709"/>
        <w:jc w:val="both"/>
        <w:rPr>
          <w:color w:val="000000"/>
          <w:sz w:val="28"/>
          <w:lang w:val="uk-UA"/>
        </w:rPr>
      </w:pPr>
    </w:p>
    <w:p w:rsidR="000041C8" w:rsidRPr="0005707B" w:rsidRDefault="0005707B" w:rsidP="00C05E93">
      <w:pPr>
        <w:shd w:val="clear" w:color="auto" w:fill="FFFFFF"/>
        <w:spacing w:line="360" w:lineRule="auto"/>
        <w:ind w:firstLine="709"/>
        <w:jc w:val="both"/>
        <w:rPr>
          <w:color w:val="000000"/>
          <w:sz w:val="28"/>
          <w:lang w:val="uk-UA"/>
        </w:rPr>
      </w:pPr>
      <w:r>
        <w:rPr>
          <w:color w:val="000000"/>
          <w:sz w:val="28"/>
          <w:lang w:val="uk-UA"/>
        </w:rPr>
        <w:br w:type="page"/>
      </w:r>
      <w:r w:rsidR="000041C8" w:rsidRPr="0005707B">
        <w:rPr>
          <w:color w:val="000000"/>
          <w:sz w:val="28"/>
          <w:lang w:val="uk-UA"/>
        </w:rPr>
        <w:t>доза дорослого * сиква дитини</w:t>
      </w:r>
    </w:p>
    <w:p w:rsidR="00C05E93" w:rsidRPr="0005707B" w:rsidRDefault="000041C8" w:rsidP="00C05E93">
      <w:pPr>
        <w:shd w:val="clear" w:color="auto" w:fill="FFFFFF"/>
        <w:tabs>
          <w:tab w:val="left" w:leader="hyphen" w:pos="2430"/>
          <w:tab w:val="left" w:leader="hyphen" w:pos="3458"/>
          <w:tab w:val="left" w:leader="hyphen" w:pos="3904"/>
          <w:tab w:val="left" w:leader="hyphen" w:pos="4336"/>
          <w:tab w:val="left" w:leader="hyphen" w:pos="5090"/>
        </w:tabs>
        <w:spacing w:line="360" w:lineRule="auto"/>
        <w:ind w:firstLine="709"/>
        <w:jc w:val="both"/>
        <w:rPr>
          <w:color w:val="000000"/>
          <w:sz w:val="28"/>
          <w:lang w:val="uk-UA"/>
        </w:rPr>
      </w:pPr>
      <w:r w:rsidRPr="0005707B">
        <w:rPr>
          <w:color w:val="000000"/>
          <w:sz w:val="28"/>
          <w:lang w:val="uk-UA"/>
        </w:rPr>
        <w:t xml:space="preserve">доза дитини = </w:t>
      </w:r>
      <w:r w:rsidR="00C05E93" w:rsidRPr="0005707B">
        <w:rPr>
          <w:color w:val="000000"/>
          <w:sz w:val="28"/>
          <w:lang w:val="uk-UA"/>
        </w:rPr>
        <w:t>–</w:t>
      </w:r>
    </w:p>
    <w:p w:rsidR="000041C8" w:rsidRPr="0005707B" w:rsidRDefault="000041C8" w:rsidP="00C05E93">
      <w:pPr>
        <w:shd w:val="clear" w:color="auto" w:fill="FFFFFF"/>
        <w:tabs>
          <w:tab w:val="left" w:pos="2752"/>
        </w:tabs>
        <w:spacing w:line="360" w:lineRule="auto"/>
        <w:ind w:firstLine="709"/>
        <w:jc w:val="both"/>
        <w:rPr>
          <w:color w:val="000000"/>
          <w:sz w:val="28"/>
          <w:lang w:val="uk-UA"/>
        </w:rPr>
      </w:pPr>
      <w:r w:rsidRPr="0005707B">
        <w:rPr>
          <w:color w:val="000000"/>
          <w:sz w:val="28"/>
          <w:lang w:val="uk-UA"/>
        </w:rPr>
        <w:t>сиква дорослого</w:t>
      </w:r>
    </w:p>
    <w:p w:rsidR="0005707B" w:rsidRDefault="0005707B" w:rsidP="00C05E93">
      <w:pPr>
        <w:shd w:val="clear" w:color="auto" w:fill="FFFFFF"/>
        <w:spacing w:line="360" w:lineRule="auto"/>
        <w:ind w:firstLine="709"/>
        <w:jc w:val="both"/>
        <w:rPr>
          <w:color w:val="000000"/>
          <w:sz w:val="28"/>
          <w:lang w:val="uk-UA"/>
        </w:rPr>
      </w:pPr>
    </w:p>
    <w:p w:rsidR="000041C8" w:rsidRPr="0005707B" w:rsidRDefault="000041C8" w:rsidP="00C05E93">
      <w:pPr>
        <w:shd w:val="clear" w:color="auto" w:fill="FFFFFF"/>
        <w:spacing w:line="360" w:lineRule="auto"/>
        <w:ind w:firstLine="709"/>
        <w:jc w:val="both"/>
        <w:rPr>
          <w:color w:val="000000"/>
          <w:sz w:val="28"/>
          <w:lang w:val="uk-UA"/>
        </w:rPr>
      </w:pPr>
      <w:r w:rsidRPr="0005707B">
        <w:rPr>
          <w:color w:val="000000"/>
          <w:sz w:val="28"/>
          <w:lang w:val="uk-UA"/>
        </w:rPr>
        <w:t>Пропонуючи цю формулу, Фукс поклала в її основу твердження Пірке, згідно з яким квадрат висоти тіла в положенні сидячи (</w:t>
      </w:r>
      <w:r w:rsidRPr="0005707B">
        <w:rPr>
          <w:color w:val="000000"/>
          <w:sz w:val="28"/>
          <w:lang w:val="uk-UA" w:eastAsia="en-US"/>
        </w:rPr>
        <w:t xml:space="preserve">Sitzhohequadrat, </w:t>
      </w:r>
      <w:r w:rsidRPr="0005707B">
        <w:rPr>
          <w:color w:val="000000"/>
          <w:sz w:val="28"/>
          <w:lang w:val="uk-UA"/>
        </w:rPr>
        <w:t xml:space="preserve">або скорочено </w:t>
      </w:r>
      <w:r w:rsidRPr="0005707B">
        <w:rPr>
          <w:color w:val="000000"/>
          <w:sz w:val="28"/>
          <w:lang w:val="uk-UA" w:eastAsia="en-US"/>
        </w:rPr>
        <w:t xml:space="preserve">Siqua) </w:t>
      </w:r>
      <w:r w:rsidRPr="0005707B">
        <w:rPr>
          <w:color w:val="000000"/>
          <w:sz w:val="28"/>
          <w:lang w:val="uk-UA"/>
        </w:rPr>
        <w:t xml:space="preserve">відповідає інтенсивності обміну речовин та потребі організму в їжі </w:t>
      </w:r>
      <w:r w:rsidR="00C05E93" w:rsidRPr="0005707B">
        <w:rPr>
          <w:color w:val="000000"/>
          <w:sz w:val="28"/>
          <w:lang w:val="uk-UA"/>
        </w:rPr>
        <w:t xml:space="preserve">– </w:t>
      </w:r>
      <w:r w:rsidRPr="0005707B">
        <w:rPr>
          <w:color w:val="000000"/>
          <w:sz w:val="28"/>
          <w:lang w:val="uk-UA"/>
        </w:rPr>
        <w:t xml:space="preserve">цей термін у вітчизняній фармакології перекладений як «квадрат висоти тіла» </w:t>
      </w:r>
      <w:r w:rsidR="00C05E93" w:rsidRPr="0005707B">
        <w:rPr>
          <w:color w:val="000000"/>
          <w:sz w:val="28"/>
          <w:lang w:val="uk-UA"/>
        </w:rPr>
        <w:t xml:space="preserve">– </w:t>
      </w:r>
      <w:r w:rsidRPr="0005707B">
        <w:rPr>
          <w:color w:val="000000"/>
          <w:sz w:val="28"/>
          <w:lang w:val="uk-UA"/>
        </w:rPr>
        <w:t>скорочено «сиква».</w:t>
      </w:r>
    </w:p>
    <w:p w:rsidR="000041C8" w:rsidRPr="0005707B" w:rsidRDefault="000041C8" w:rsidP="00C05E93">
      <w:pPr>
        <w:shd w:val="clear" w:color="auto" w:fill="FFFFFF"/>
        <w:spacing w:line="360" w:lineRule="auto"/>
        <w:ind w:firstLine="709"/>
        <w:jc w:val="both"/>
        <w:rPr>
          <w:color w:val="000000"/>
          <w:sz w:val="28"/>
          <w:lang w:val="uk-UA"/>
        </w:rPr>
      </w:pPr>
      <w:r w:rsidRPr="0005707B">
        <w:rPr>
          <w:color w:val="000000"/>
          <w:sz w:val="28"/>
          <w:lang w:val="uk-UA"/>
        </w:rPr>
        <w:t>У наш час більш точними при визначенні дози для дитини вважаються два методи:</w:t>
      </w:r>
    </w:p>
    <w:p w:rsidR="000041C8" w:rsidRPr="0005707B" w:rsidRDefault="000041C8" w:rsidP="00C05E93">
      <w:pPr>
        <w:shd w:val="clear" w:color="auto" w:fill="FFFFFF"/>
        <w:spacing w:line="360" w:lineRule="auto"/>
        <w:ind w:firstLine="709"/>
        <w:jc w:val="both"/>
        <w:rPr>
          <w:color w:val="000000"/>
          <w:sz w:val="28"/>
          <w:lang w:val="uk-UA"/>
        </w:rPr>
      </w:pPr>
      <w:r w:rsidRPr="0005707B">
        <w:rPr>
          <w:color w:val="000000"/>
          <w:sz w:val="28"/>
          <w:lang w:val="uk-UA"/>
        </w:rPr>
        <w:t>а) визначення дози в залежності від маси тіла;</w:t>
      </w:r>
    </w:p>
    <w:p w:rsidR="000041C8" w:rsidRPr="0005707B" w:rsidRDefault="000041C8" w:rsidP="00C05E93">
      <w:pPr>
        <w:shd w:val="clear" w:color="auto" w:fill="FFFFFF"/>
        <w:spacing w:line="360" w:lineRule="auto"/>
        <w:ind w:firstLine="709"/>
        <w:jc w:val="both"/>
        <w:rPr>
          <w:color w:val="000000"/>
          <w:sz w:val="28"/>
          <w:lang w:val="uk-UA"/>
        </w:rPr>
      </w:pPr>
      <w:r w:rsidRPr="0005707B">
        <w:rPr>
          <w:color w:val="000000"/>
          <w:sz w:val="28"/>
          <w:lang w:val="uk-UA"/>
        </w:rPr>
        <w:t>б) визначення дози в залежності від площі поверхні тіла.</w:t>
      </w:r>
    </w:p>
    <w:p w:rsidR="000041C8" w:rsidRPr="0005707B" w:rsidRDefault="000041C8" w:rsidP="00C05E93">
      <w:pPr>
        <w:shd w:val="clear" w:color="auto" w:fill="FFFFFF"/>
        <w:spacing w:line="360" w:lineRule="auto"/>
        <w:ind w:firstLine="709"/>
        <w:jc w:val="both"/>
        <w:rPr>
          <w:color w:val="000000"/>
          <w:sz w:val="28"/>
          <w:lang w:val="uk-UA"/>
        </w:rPr>
      </w:pPr>
      <w:r w:rsidRPr="0005707B">
        <w:rPr>
          <w:color w:val="000000"/>
          <w:sz w:val="28"/>
          <w:lang w:val="uk-UA"/>
        </w:rPr>
        <w:t>При цьому багато авторів віддають перевагу співвідношенню доза</w:t>
      </w:r>
      <w:r w:rsidR="00C05E93" w:rsidRPr="0005707B">
        <w:rPr>
          <w:color w:val="000000"/>
          <w:sz w:val="28"/>
          <w:lang w:val="uk-UA"/>
        </w:rPr>
        <w:t> / площа</w:t>
      </w:r>
      <w:r w:rsidRPr="0005707B">
        <w:rPr>
          <w:color w:val="000000"/>
          <w:sz w:val="28"/>
          <w:lang w:val="uk-UA"/>
        </w:rPr>
        <w:t xml:space="preserve"> поверхні тіла, оскільки ряд важливих фізіологічних показників дитячого організму (значення водно-сольового обміну, хвилинний об'єм серця, рівень ниркової фільтрації та ін.) краще корелюють з поверхнею, ніж з масою тіла. А стан фізіологічних параметрів багато в чому визначає розподіл лікувальних препаратів в організмі дитини. В гідролабільних дітей з нестійким водним обміном при перевищенні маси тіла розрахунок доз в залежності від площі поверхні тіла має особливе значення, бо застосування ліків таким дітям з розрахунком дози на базі маси тіла може призвести до прояву токсичних ефектів.</w:t>
      </w:r>
    </w:p>
    <w:p w:rsidR="000041C8" w:rsidRPr="0005707B" w:rsidRDefault="000041C8" w:rsidP="00C05E93">
      <w:pPr>
        <w:shd w:val="clear" w:color="auto" w:fill="FFFFFF"/>
        <w:spacing w:line="360" w:lineRule="auto"/>
        <w:ind w:firstLine="709"/>
        <w:jc w:val="both"/>
        <w:rPr>
          <w:color w:val="000000"/>
          <w:sz w:val="28"/>
          <w:lang w:val="uk-UA"/>
        </w:rPr>
      </w:pPr>
      <w:r w:rsidRPr="0005707B">
        <w:rPr>
          <w:color w:val="000000"/>
          <w:sz w:val="28"/>
          <w:lang w:val="uk-UA"/>
        </w:rPr>
        <w:t>А. 3. Маневич (1970), визначаючи підходи до вибору доз лікувальних препаратів для дітей, вважає доцільним урахування таких принципів:</w:t>
      </w:r>
    </w:p>
    <w:p w:rsidR="000041C8" w:rsidRPr="0005707B" w:rsidRDefault="000041C8" w:rsidP="00C05E93">
      <w:pPr>
        <w:numPr>
          <w:ilvl w:val="0"/>
          <w:numId w:val="6"/>
        </w:numPr>
        <w:shd w:val="clear" w:color="auto" w:fill="FFFFFF"/>
        <w:tabs>
          <w:tab w:val="clear" w:pos="1680"/>
          <w:tab w:val="num" w:pos="540"/>
        </w:tabs>
        <w:spacing w:line="360" w:lineRule="auto"/>
        <w:ind w:left="0" w:firstLine="709"/>
        <w:jc w:val="both"/>
        <w:rPr>
          <w:color w:val="000000"/>
          <w:sz w:val="28"/>
          <w:lang w:val="uk-UA"/>
        </w:rPr>
      </w:pPr>
      <w:r w:rsidRPr="0005707B">
        <w:rPr>
          <w:color w:val="000000"/>
          <w:sz w:val="28"/>
          <w:lang w:val="uk-UA"/>
        </w:rPr>
        <w:t xml:space="preserve">Діти більш чутливі, ніж дорослі, до одних речовин і менш чутливі до інших. В основу цього положення покладені висновки </w:t>
      </w:r>
      <w:r w:rsidRPr="0005707B">
        <w:rPr>
          <w:color w:val="000000"/>
          <w:sz w:val="28"/>
          <w:lang w:val="uk-UA" w:eastAsia="en-US"/>
        </w:rPr>
        <w:t xml:space="preserve">Mole </w:t>
      </w:r>
      <w:r w:rsidRPr="0005707B">
        <w:rPr>
          <w:color w:val="000000"/>
          <w:sz w:val="28"/>
          <w:lang w:val="uk-UA"/>
        </w:rPr>
        <w:t>(1963) стосовно чутливості дітей до лікувальних препаратів.</w:t>
      </w:r>
    </w:p>
    <w:p w:rsidR="000041C8" w:rsidRPr="0005707B" w:rsidRDefault="000041C8" w:rsidP="00C05E93">
      <w:pPr>
        <w:numPr>
          <w:ilvl w:val="0"/>
          <w:numId w:val="6"/>
        </w:numPr>
        <w:shd w:val="clear" w:color="auto" w:fill="FFFFFF"/>
        <w:tabs>
          <w:tab w:val="clear" w:pos="1680"/>
          <w:tab w:val="num" w:pos="540"/>
        </w:tabs>
        <w:spacing w:line="360" w:lineRule="auto"/>
        <w:ind w:left="0" w:firstLine="709"/>
        <w:jc w:val="both"/>
        <w:rPr>
          <w:color w:val="000000"/>
          <w:sz w:val="28"/>
          <w:lang w:val="uk-UA"/>
        </w:rPr>
      </w:pPr>
      <w:r w:rsidRPr="0005707B">
        <w:rPr>
          <w:color w:val="000000"/>
          <w:sz w:val="28"/>
          <w:lang w:val="uk-UA"/>
        </w:rPr>
        <w:t>Дітям молодшого віку потрібні відносне більші дози препаратів, ніж дорослим.</w:t>
      </w:r>
    </w:p>
    <w:p w:rsidR="000041C8" w:rsidRPr="0005707B" w:rsidRDefault="000041C8" w:rsidP="00C05E93">
      <w:pPr>
        <w:numPr>
          <w:ilvl w:val="0"/>
          <w:numId w:val="6"/>
        </w:numPr>
        <w:shd w:val="clear" w:color="auto" w:fill="FFFFFF"/>
        <w:tabs>
          <w:tab w:val="clear" w:pos="1680"/>
          <w:tab w:val="num" w:pos="540"/>
        </w:tabs>
        <w:spacing w:line="360" w:lineRule="auto"/>
        <w:ind w:left="0" w:firstLine="709"/>
        <w:jc w:val="both"/>
        <w:rPr>
          <w:color w:val="000000"/>
          <w:sz w:val="28"/>
          <w:lang w:val="uk-UA"/>
        </w:rPr>
      </w:pPr>
      <w:r w:rsidRPr="0005707B">
        <w:rPr>
          <w:color w:val="000000"/>
          <w:sz w:val="28"/>
          <w:lang w:val="uk-UA"/>
        </w:rPr>
        <w:t>При обчислюванні доз препаратів для дітей слід ураховувати відносно більшу поверхню тіла, більший об'єм циркулюючої крові та більш високі обмінні процеси. Ці положення в. Нагпаск (1960) поклав в основу дозування ліків для дітей;</w:t>
      </w:r>
    </w:p>
    <w:p w:rsidR="000041C8" w:rsidRPr="0005707B" w:rsidRDefault="000041C8" w:rsidP="00C05E93">
      <w:pPr>
        <w:shd w:val="clear" w:color="auto" w:fill="FFFFFF"/>
        <w:spacing w:line="360" w:lineRule="auto"/>
        <w:ind w:firstLine="709"/>
        <w:jc w:val="both"/>
        <w:rPr>
          <w:color w:val="000000"/>
          <w:sz w:val="28"/>
          <w:lang w:val="uk-UA"/>
        </w:rPr>
      </w:pPr>
      <w:r w:rsidRPr="0005707B">
        <w:rPr>
          <w:color w:val="000000"/>
          <w:sz w:val="28"/>
          <w:lang w:val="uk-UA"/>
        </w:rPr>
        <w:t>Схеми для дітей з нормальним фізичним розвитком та з надлишком або недостатністю маси тіла наведені в табл. 1 та 2 відповідно.</w:t>
      </w:r>
    </w:p>
    <w:p w:rsidR="0005707B" w:rsidRDefault="0005707B" w:rsidP="00C05E93">
      <w:pPr>
        <w:shd w:val="clear" w:color="auto" w:fill="FFFFFF"/>
        <w:spacing w:line="360" w:lineRule="auto"/>
        <w:ind w:firstLine="709"/>
        <w:jc w:val="both"/>
        <w:rPr>
          <w:color w:val="000000"/>
          <w:sz w:val="28"/>
          <w:lang w:val="uk-UA"/>
        </w:rPr>
      </w:pPr>
    </w:p>
    <w:p w:rsidR="000041C8" w:rsidRPr="0005707B" w:rsidRDefault="000041C8" w:rsidP="0005707B">
      <w:pPr>
        <w:shd w:val="clear" w:color="auto" w:fill="FFFFFF"/>
        <w:spacing w:line="360" w:lineRule="auto"/>
        <w:ind w:firstLine="709"/>
        <w:jc w:val="both"/>
        <w:rPr>
          <w:color w:val="000000"/>
          <w:sz w:val="28"/>
          <w:szCs w:val="28"/>
          <w:lang w:val="uk-UA"/>
        </w:rPr>
      </w:pPr>
      <w:r w:rsidRPr="0005707B">
        <w:rPr>
          <w:sz w:val="28"/>
          <w:lang w:val="uk-UA"/>
        </w:rPr>
        <w:t>Таблиця 1</w:t>
      </w:r>
      <w:r w:rsidR="0005707B">
        <w:rPr>
          <w:sz w:val="28"/>
          <w:lang w:val="uk-UA"/>
        </w:rPr>
        <w:t xml:space="preserve">. </w:t>
      </w:r>
      <w:r w:rsidRPr="0005707B">
        <w:rPr>
          <w:sz w:val="28"/>
          <w:szCs w:val="28"/>
          <w:lang w:val="uk-UA"/>
        </w:rPr>
        <w:t>Дозування лікувальних препаратів для дітей</w:t>
      </w: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4020"/>
        <w:gridCol w:w="5277"/>
      </w:tblGrid>
      <w:tr w:rsidR="000041C8" w:rsidRPr="00DA371B" w:rsidTr="00DA371B">
        <w:trPr>
          <w:cantSplit/>
          <w:trHeight w:val="192"/>
          <w:jc w:val="center"/>
        </w:trPr>
        <w:tc>
          <w:tcPr>
            <w:tcW w:w="2162" w:type="pct"/>
            <w:shd w:val="clear" w:color="auto" w:fill="auto"/>
          </w:tcPr>
          <w:p w:rsidR="000041C8" w:rsidRPr="00DA371B" w:rsidRDefault="000041C8" w:rsidP="00DA371B">
            <w:pPr>
              <w:spacing w:line="360" w:lineRule="auto"/>
              <w:jc w:val="both"/>
              <w:rPr>
                <w:color w:val="000000"/>
                <w:sz w:val="20"/>
                <w:lang w:val="uk-UA"/>
              </w:rPr>
            </w:pPr>
            <w:r w:rsidRPr="00DA371B">
              <w:rPr>
                <w:color w:val="000000"/>
                <w:sz w:val="20"/>
                <w:lang w:val="uk-UA"/>
              </w:rPr>
              <w:t>Вік</w:t>
            </w:r>
          </w:p>
        </w:tc>
        <w:tc>
          <w:tcPr>
            <w:tcW w:w="2838" w:type="pct"/>
            <w:shd w:val="clear" w:color="auto" w:fill="auto"/>
          </w:tcPr>
          <w:p w:rsidR="000041C8" w:rsidRPr="00DA371B" w:rsidRDefault="000041C8" w:rsidP="00DA371B">
            <w:pPr>
              <w:pStyle w:val="4"/>
              <w:keepNext w:val="0"/>
              <w:jc w:val="both"/>
              <w:rPr>
                <w:color w:val="000000"/>
                <w:sz w:val="20"/>
                <w:lang w:val="uk-UA"/>
              </w:rPr>
            </w:pPr>
            <w:r w:rsidRPr="00DA371B">
              <w:rPr>
                <w:color w:val="000000"/>
                <w:sz w:val="20"/>
                <w:lang w:val="uk-UA"/>
              </w:rPr>
              <w:t>Частка дози дорослого</w:t>
            </w:r>
          </w:p>
        </w:tc>
      </w:tr>
      <w:tr w:rsidR="000041C8" w:rsidRPr="00DA371B" w:rsidTr="00DA371B">
        <w:trPr>
          <w:cantSplit/>
          <w:trHeight w:val="192"/>
          <w:jc w:val="center"/>
        </w:trPr>
        <w:tc>
          <w:tcPr>
            <w:tcW w:w="2162" w:type="pct"/>
            <w:shd w:val="clear" w:color="auto" w:fill="auto"/>
          </w:tcPr>
          <w:p w:rsidR="000041C8" w:rsidRPr="00DA371B" w:rsidRDefault="000041C8" w:rsidP="00DA371B">
            <w:pPr>
              <w:spacing w:line="360" w:lineRule="auto"/>
              <w:jc w:val="both"/>
              <w:rPr>
                <w:color w:val="000000"/>
                <w:sz w:val="20"/>
                <w:lang w:val="uk-UA"/>
              </w:rPr>
            </w:pPr>
            <w:r w:rsidRPr="00DA371B">
              <w:rPr>
                <w:color w:val="000000"/>
                <w:sz w:val="20"/>
                <w:lang w:val="uk-UA"/>
              </w:rPr>
              <w:t>1 місяць</w:t>
            </w:r>
          </w:p>
        </w:tc>
        <w:tc>
          <w:tcPr>
            <w:tcW w:w="2838" w:type="pct"/>
            <w:shd w:val="clear" w:color="auto" w:fill="auto"/>
          </w:tcPr>
          <w:p w:rsidR="000041C8" w:rsidRPr="00DA371B" w:rsidRDefault="000041C8" w:rsidP="00DA371B">
            <w:pPr>
              <w:spacing w:line="360" w:lineRule="auto"/>
              <w:jc w:val="both"/>
              <w:rPr>
                <w:color w:val="000000"/>
                <w:sz w:val="20"/>
                <w:lang w:val="uk-UA"/>
              </w:rPr>
            </w:pPr>
            <w:r w:rsidRPr="00DA371B">
              <w:rPr>
                <w:color w:val="000000"/>
                <w:sz w:val="20"/>
                <w:lang w:val="uk-UA"/>
              </w:rPr>
              <w:t>1/10</w:t>
            </w:r>
          </w:p>
        </w:tc>
      </w:tr>
      <w:tr w:rsidR="000041C8" w:rsidRPr="00DA371B" w:rsidTr="00DA371B">
        <w:trPr>
          <w:cantSplit/>
          <w:trHeight w:val="173"/>
          <w:jc w:val="center"/>
        </w:trPr>
        <w:tc>
          <w:tcPr>
            <w:tcW w:w="2162" w:type="pct"/>
            <w:shd w:val="clear" w:color="auto" w:fill="auto"/>
          </w:tcPr>
          <w:p w:rsidR="000041C8" w:rsidRPr="00DA371B" w:rsidRDefault="000041C8" w:rsidP="00DA371B">
            <w:pPr>
              <w:spacing w:line="360" w:lineRule="auto"/>
              <w:jc w:val="both"/>
              <w:rPr>
                <w:color w:val="000000"/>
                <w:sz w:val="20"/>
                <w:lang w:val="uk-UA"/>
              </w:rPr>
            </w:pPr>
            <w:r w:rsidRPr="00DA371B">
              <w:rPr>
                <w:color w:val="000000"/>
                <w:sz w:val="20"/>
                <w:lang w:val="uk-UA"/>
              </w:rPr>
              <w:t>6 місяців</w:t>
            </w:r>
          </w:p>
        </w:tc>
        <w:tc>
          <w:tcPr>
            <w:tcW w:w="2838" w:type="pct"/>
            <w:shd w:val="clear" w:color="auto" w:fill="auto"/>
          </w:tcPr>
          <w:p w:rsidR="000041C8" w:rsidRPr="00DA371B" w:rsidRDefault="000041C8" w:rsidP="00DA371B">
            <w:pPr>
              <w:spacing w:line="360" w:lineRule="auto"/>
              <w:jc w:val="both"/>
              <w:rPr>
                <w:color w:val="000000"/>
                <w:sz w:val="20"/>
                <w:lang w:val="uk-UA"/>
              </w:rPr>
            </w:pPr>
            <w:r w:rsidRPr="00DA371B">
              <w:rPr>
                <w:color w:val="000000"/>
                <w:sz w:val="20"/>
                <w:lang w:val="uk-UA"/>
              </w:rPr>
              <w:t>1/5</w:t>
            </w:r>
          </w:p>
        </w:tc>
      </w:tr>
      <w:tr w:rsidR="000041C8" w:rsidRPr="00DA371B" w:rsidTr="00DA371B">
        <w:trPr>
          <w:cantSplit/>
          <w:trHeight w:val="173"/>
          <w:jc w:val="center"/>
        </w:trPr>
        <w:tc>
          <w:tcPr>
            <w:tcW w:w="2162" w:type="pct"/>
            <w:shd w:val="clear" w:color="auto" w:fill="auto"/>
          </w:tcPr>
          <w:p w:rsidR="000041C8" w:rsidRPr="00DA371B" w:rsidRDefault="000041C8" w:rsidP="00DA371B">
            <w:pPr>
              <w:spacing w:line="360" w:lineRule="auto"/>
              <w:jc w:val="both"/>
              <w:rPr>
                <w:color w:val="000000"/>
                <w:sz w:val="20"/>
                <w:lang w:val="uk-UA"/>
              </w:rPr>
            </w:pPr>
            <w:r w:rsidRPr="00DA371B">
              <w:rPr>
                <w:color w:val="000000"/>
                <w:sz w:val="20"/>
                <w:lang w:val="uk-UA"/>
              </w:rPr>
              <w:t>1 рік</w:t>
            </w:r>
          </w:p>
        </w:tc>
        <w:tc>
          <w:tcPr>
            <w:tcW w:w="2838" w:type="pct"/>
            <w:shd w:val="clear" w:color="auto" w:fill="auto"/>
          </w:tcPr>
          <w:p w:rsidR="000041C8" w:rsidRPr="00DA371B" w:rsidRDefault="000041C8" w:rsidP="00DA371B">
            <w:pPr>
              <w:spacing w:line="360" w:lineRule="auto"/>
              <w:jc w:val="both"/>
              <w:rPr>
                <w:color w:val="000000"/>
                <w:sz w:val="20"/>
                <w:lang w:val="uk-UA"/>
              </w:rPr>
            </w:pPr>
            <w:r w:rsidRPr="00DA371B">
              <w:rPr>
                <w:color w:val="000000"/>
                <w:sz w:val="20"/>
                <w:lang w:val="uk-UA"/>
              </w:rPr>
              <w:t>1/4</w:t>
            </w:r>
          </w:p>
        </w:tc>
      </w:tr>
      <w:tr w:rsidR="000041C8" w:rsidRPr="00DA371B" w:rsidTr="00DA371B">
        <w:trPr>
          <w:cantSplit/>
          <w:trHeight w:val="168"/>
          <w:jc w:val="center"/>
        </w:trPr>
        <w:tc>
          <w:tcPr>
            <w:tcW w:w="2162" w:type="pct"/>
            <w:shd w:val="clear" w:color="auto" w:fill="auto"/>
          </w:tcPr>
          <w:p w:rsidR="000041C8" w:rsidRPr="00DA371B" w:rsidRDefault="000041C8" w:rsidP="00DA371B">
            <w:pPr>
              <w:spacing w:line="360" w:lineRule="auto"/>
              <w:jc w:val="both"/>
              <w:rPr>
                <w:color w:val="000000"/>
                <w:sz w:val="20"/>
                <w:lang w:val="uk-UA"/>
              </w:rPr>
            </w:pPr>
            <w:r w:rsidRPr="00DA371B">
              <w:rPr>
                <w:color w:val="000000"/>
                <w:sz w:val="20"/>
                <w:lang w:val="uk-UA"/>
              </w:rPr>
              <w:t>3 роки</w:t>
            </w:r>
          </w:p>
        </w:tc>
        <w:tc>
          <w:tcPr>
            <w:tcW w:w="2838" w:type="pct"/>
            <w:shd w:val="clear" w:color="auto" w:fill="auto"/>
          </w:tcPr>
          <w:p w:rsidR="000041C8" w:rsidRPr="00DA371B" w:rsidRDefault="000041C8" w:rsidP="00DA371B">
            <w:pPr>
              <w:spacing w:line="360" w:lineRule="auto"/>
              <w:jc w:val="both"/>
              <w:rPr>
                <w:color w:val="000000"/>
                <w:sz w:val="20"/>
                <w:lang w:val="uk-UA"/>
              </w:rPr>
            </w:pPr>
            <w:r w:rsidRPr="00DA371B">
              <w:rPr>
                <w:color w:val="000000"/>
                <w:sz w:val="20"/>
                <w:lang w:val="uk-UA"/>
              </w:rPr>
              <w:t>1/3</w:t>
            </w:r>
          </w:p>
        </w:tc>
      </w:tr>
      <w:tr w:rsidR="000041C8" w:rsidRPr="00DA371B" w:rsidTr="00DA371B">
        <w:trPr>
          <w:cantSplit/>
          <w:trHeight w:val="168"/>
          <w:jc w:val="center"/>
        </w:trPr>
        <w:tc>
          <w:tcPr>
            <w:tcW w:w="2162" w:type="pct"/>
            <w:shd w:val="clear" w:color="auto" w:fill="auto"/>
          </w:tcPr>
          <w:p w:rsidR="000041C8" w:rsidRPr="00DA371B" w:rsidRDefault="000041C8" w:rsidP="00DA371B">
            <w:pPr>
              <w:spacing w:line="360" w:lineRule="auto"/>
              <w:jc w:val="both"/>
              <w:rPr>
                <w:color w:val="000000"/>
                <w:sz w:val="20"/>
                <w:lang w:val="uk-UA"/>
              </w:rPr>
            </w:pPr>
            <w:r w:rsidRPr="00DA371B">
              <w:rPr>
                <w:color w:val="000000"/>
                <w:sz w:val="20"/>
                <w:lang w:val="uk-UA"/>
              </w:rPr>
              <w:t>7 років</w:t>
            </w:r>
          </w:p>
        </w:tc>
        <w:tc>
          <w:tcPr>
            <w:tcW w:w="2838" w:type="pct"/>
            <w:shd w:val="clear" w:color="auto" w:fill="auto"/>
          </w:tcPr>
          <w:p w:rsidR="000041C8" w:rsidRPr="00DA371B" w:rsidRDefault="000041C8" w:rsidP="00DA371B">
            <w:pPr>
              <w:spacing w:line="360" w:lineRule="auto"/>
              <w:jc w:val="both"/>
              <w:rPr>
                <w:color w:val="000000"/>
                <w:sz w:val="20"/>
                <w:lang w:val="uk-UA"/>
              </w:rPr>
            </w:pPr>
            <w:r w:rsidRPr="00DA371B">
              <w:rPr>
                <w:color w:val="000000"/>
                <w:sz w:val="20"/>
                <w:lang w:val="uk-UA"/>
              </w:rPr>
              <w:t>1/2</w:t>
            </w:r>
          </w:p>
        </w:tc>
      </w:tr>
      <w:tr w:rsidR="000041C8" w:rsidRPr="00DA371B" w:rsidTr="00DA371B">
        <w:trPr>
          <w:cantSplit/>
          <w:trHeight w:val="197"/>
          <w:jc w:val="center"/>
        </w:trPr>
        <w:tc>
          <w:tcPr>
            <w:tcW w:w="2162" w:type="pct"/>
            <w:shd w:val="clear" w:color="auto" w:fill="auto"/>
          </w:tcPr>
          <w:p w:rsidR="000041C8" w:rsidRPr="00DA371B" w:rsidRDefault="000041C8" w:rsidP="00DA371B">
            <w:pPr>
              <w:spacing w:line="360" w:lineRule="auto"/>
              <w:jc w:val="both"/>
              <w:rPr>
                <w:color w:val="000000"/>
                <w:sz w:val="20"/>
                <w:lang w:val="uk-UA"/>
              </w:rPr>
            </w:pPr>
            <w:r w:rsidRPr="00DA371B">
              <w:rPr>
                <w:color w:val="000000"/>
                <w:sz w:val="20"/>
                <w:lang w:val="uk-UA"/>
              </w:rPr>
              <w:t>12 років</w:t>
            </w:r>
          </w:p>
        </w:tc>
        <w:tc>
          <w:tcPr>
            <w:tcW w:w="2838" w:type="pct"/>
            <w:shd w:val="clear" w:color="auto" w:fill="auto"/>
          </w:tcPr>
          <w:p w:rsidR="000041C8" w:rsidRPr="00DA371B" w:rsidRDefault="000041C8" w:rsidP="00DA371B">
            <w:pPr>
              <w:spacing w:line="360" w:lineRule="auto"/>
              <w:jc w:val="both"/>
              <w:rPr>
                <w:color w:val="000000"/>
                <w:sz w:val="20"/>
                <w:lang w:val="uk-UA"/>
              </w:rPr>
            </w:pPr>
            <w:r w:rsidRPr="00DA371B">
              <w:rPr>
                <w:color w:val="000000"/>
                <w:sz w:val="20"/>
                <w:lang w:val="uk-UA"/>
              </w:rPr>
              <w:t>2/3</w:t>
            </w:r>
          </w:p>
        </w:tc>
      </w:tr>
    </w:tbl>
    <w:p w:rsidR="000041C8" w:rsidRPr="0005707B" w:rsidRDefault="000041C8" w:rsidP="00C05E93">
      <w:pPr>
        <w:shd w:val="clear" w:color="auto" w:fill="FFFFFF"/>
        <w:spacing w:line="360" w:lineRule="auto"/>
        <w:ind w:firstLine="709"/>
        <w:jc w:val="both"/>
        <w:rPr>
          <w:b/>
          <w:color w:val="000000"/>
          <w:sz w:val="28"/>
          <w:lang w:val="uk-UA"/>
        </w:rPr>
      </w:pPr>
    </w:p>
    <w:p w:rsidR="000041C8" w:rsidRPr="0005707B" w:rsidRDefault="000041C8" w:rsidP="0005707B">
      <w:pPr>
        <w:shd w:val="clear" w:color="auto" w:fill="FFFFFF"/>
        <w:spacing w:line="360" w:lineRule="auto"/>
        <w:ind w:firstLine="709"/>
        <w:jc w:val="both"/>
        <w:rPr>
          <w:bCs/>
          <w:color w:val="000000"/>
          <w:sz w:val="28"/>
          <w:szCs w:val="28"/>
          <w:lang w:val="uk-UA"/>
        </w:rPr>
      </w:pPr>
      <w:r w:rsidRPr="0005707B">
        <w:rPr>
          <w:bCs/>
          <w:sz w:val="28"/>
          <w:lang w:val="uk-UA"/>
        </w:rPr>
        <w:t>Таблиця 2</w:t>
      </w:r>
      <w:r w:rsidR="0005707B">
        <w:rPr>
          <w:bCs/>
          <w:sz w:val="28"/>
          <w:lang w:val="uk-UA"/>
        </w:rPr>
        <w:t xml:space="preserve"> </w:t>
      </w:r>
      <w:r w:rsidRPr="0005707B">
        <w:rPr>
          <w:sz w:val="28"/>
          <w:szCs w:val="28"/>
          <w:lang w:val="uk-UA"/>
        </w:rPr>
        <w:t>Дозис-фактор для дітей різного віку</w:t>
      </w: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4641"/>
        <w:gridCol w:w="4656"/>
      </w:tblGrid>
      <w:tr w:rsidR="000041C8" w:rsidRPr="00DA371B" w:rsidTr="00DA371B">
        <w:trPr>
          <w:cantSplit/>
          <w:trHeight w:val="398"/>
          <w:jc w:val="center"/>
        </w:trPr>
        <w:tc>
          <w:tcPr>
            <w:tcW w:w="2496" w:type="pct"/>
            <w:shd w:val="clear" w:color="auto" w:fill="auto"/>
          </w:tcPr>
          <w:p w:rsidR="000041C8" w:rsidRPr="00DA371B" w:rsidRDefault="000041C8" w:rsidP="00DA371B">
            <w:pPr>
              <w:spacing w:line="360" w:lineRule="auto"/>
              <w:jc w:val="both"/>
              <w:rPr>
                <w:bCs/>
                <w:color w:val="000000"/>
                <w:sz w:val="20"/>
                <w:lang w:val="uk-UA"/>
              </w:rPr>
            </w:pPr>
            <w:r w:rsidRPr="00DA371B">
              <w:rPr>
                <w:bCs/>
                <w:color w:val="000000"/>
                <w:sz w:val="20"/>
                <w:lang w:val="uk-UA"/>
              </w:rPr>
              <w:t>Вік, роки</w:t>
            </w:r>
          </w:p>
        </w:tc>
        <w:tc>
          <w:tcPr>
            <w:tcW w:w="2504" w:type="pct"/>
            <w:shd w:val="clear" w:color="auto" w:fill="auto"/>
          </w:tcPr>
          <w:p w:rsidR="000041C8" w:rsidRPr="00DA371B" w:rsidRDefault="000041C8" w:rsidP="00DA371B">
            <w:pPr>
              <w:spacing w:line="360" w:lineRule="auto"/>
              <w:jc w:val="both"/>
              <w:rPr>
                <w:bCs/>
                <w:color w:val="000000"/>
                <w:sz w:val="20"/>
                <w:lang w:val="uk-UA"/>
              </w:rPr>
            </w:pPr>
            <w:r w:rsidRPr="00DA371B">
              <w:rPr>
                <w:bCs/>
                <w:color w:val="000000"/>
                <w:sz w:val="20"/>
                <w:lang w:val="uk-UA"/>
              </w:rPr>
              <w:t>Дозис-фактор</w:t>
            </w:r>
          </w:p>
        </w:tc>
      </w:tr>
      <w:tr w:rsidR="000041C8" w:rsidRPr="00DA371B" w:rsidTr="00DA371B">
        <w:trPr>
          <w:cantSplit/>
          <w:trHeight w:val="322"/>
          <w:jc w:val="center"/>
        </w:trPr>
        <w:tc>
          <w:tcPr>
            <w:tcW w:w="2496" w:type="pct"/>
            <w:shd w:val="clear" w:color="auto" w:fill="auto"/>
          </w:tcPr>
          <w:p w:rsidR="000041C8" w:rsidRPr="00DA371B" w:rsidRDefault="000041C8" w:rsidP="00DA371B">
            <w:pPr>
              <w:spacing w:line="360" w:lineRule="auto"/>
              <w:jc w:val="both"/>
              <w:rPr>
                <w:bCs/>
                <w:color w:val="000000"/>
                <w:sz w:val="20"/>
                <w:lang w:val="uk-UA"/>
              </w:rPr>
            </w:pPr>
            <w:r w:rsidRPr="00DA371B">
              <w:rPr>
                <w:bCs/>
                <w:color w:val="000000"/>
                <w:sz w:val="20"/>
                <w:lang w:val="uk-UA"/>
              </w:rPr>
              <w:t xml:space="preserve">0 </w:t>
            </w:r>
            <w:r w:rsidR="00C05E93" w:rsidRPr="00DA371B">
              <w:rPr>
                <w:bCs/>
                <w:color w:val="000000"/>
                <w:sz w:val="20"/>
                <w:lang w:val="uk-UA"/>
              </w:rPr>
              <w:t xml:space="preserve">– </w:t>
            </w:r>
            <w:r w:rsidRPr="00DA371B">
              <w:rPr>
                <w:bCs/>
                <w:color w:val="000000"/>
                <w:sz w:val="20"/>
                <w:lang w:val="uk-UA"/>
              </w:rPr>
              <w:t>1</w:t>
            </w:r>
          </w:p>
        </w:tc>
        <w:tc>
          <w:tcPr>
            <w:tcW w:w="2504" w:type="pct"/>
            <w:shd w:val="clear" w:color="auto" w:fill="auto"/>
          </w:tcPr>
          <w:p w:rsidR="000041C8" w:rsidRPr="00DA371B" w:rsidRDefault="000041C8" w:rsidP="00DA371B">
            <w:pPr>
              <w:spacing w:line="360" w:lineRule="auto"/>
              <w:jc w:val="both"/>
              <w:rPr>
                <w:bCs/>
                <w:color w:val="000000"/>
                <w:sz w:val="20"/>
                <w:lang w:val="uk-UA"/>
              </w:rPr>
            </w:pPr>
            <w:r w:rsidRPr="00DA371B">
              <w:rPr>
                <w:bCs/>
                <w:color w:val="000000"/>
                <w:sz w:val="20"/>
                <w:lang w:val="uk-UA"/>
              </w:rPr>
              <w:t>1,8</w:t>
            </w:r>
          </w:p>
        </w:tc>
      </w:tr>
      <w:tr w:rsidR="000041C8" w:rsidRPr="00DA371B" w:rsidTr="00DA371B">
        <w:trPr>
          <w:cantSplit/>
          <w:trHeight w:val="173"/>
          <w:jc w:val="center"/>
        </w:trPr>
        <w:tc>
          <w:tcPr>
            <w:tcW w:w="2496" w:type="pct"/>
            <w:shd w:val="clear" w:color="auto" w:fill="auto"/>
          </w:tcPr>
          <w:p w:rsidR="000041C8" w:rsidRPr="00DA371B" w:rsidRDefault="000041C8" w:rsidP="00DA371B">
            <w:pPr>
              <w:spacing w:line="360" w:lineRule="auto"/>
              <w:jc w:val="both"/>
              <w:rPr>
                <w:bCs/>
                <w:color w:val="000000"/>
                <w:sz w:val="20"/>
                <w:lang w:val="uk-UA"/>
              </w:rPr>
            </w:pPr>
            <w:r w:rsidRPr="00DA371B">
              <w:rPr>
                <w:bCs/>
                <w:color w:val="000000"/>
                <w:sz w:val="20"/>
                <w:lang w:val="uk-UA"/>
              </w:rPr>
              <w:t xml:space="preserve">1 </w:t>
            </w:r>
            <w:r w:rsidR="00C05E93" w:rsidRPr="00DA371B">
              <w:rPr>
                <w:bCs/>
                <w:color w:val="000000"/>
                <w:sz w:val="20"/>
                <w:lang w:val="uk-UA"/>
              </w:rPr>
              <w:t xml:space="preserve">– </w:t>
            </w:r>
            <w:r w:rsidRPr="00DA371B">
              <w:rPr>
                <w:bCs/>
                <w:color w:val="000000"/>
                <w:sz w:val="20"/>
                <w:lang w:val="uk-UA"/>
              </w:rPr>
              <w:t>6</w:t>
            </w:r>
          </w:p>
        </w:tc>
        <w:tc>
          <w:tcPr>
            <w:tcW w:w="2504" w:type="pct"/>
            <w:shd w:val="clear" w:color="auto" w:fill="auto"/>
          </w:tcPr>
          <w:p w:rsidR="000041C8" w:rsidRPr="00DA371B" w:rsidRDefault="000041C8" w:rsidP="00DA371B">
            <w:pPr>
              <w:spacing w:line="360" w:lineRule="auto"/>
              <w:jc w:val="both"/>
              <w:rPr>
                <w:bCs/>
                <w:color w:val="000000"/>
                <w:sz w:val="20"/>
                <w:lang w:val="uk-UA"/>
              </w:rPr>
            </w:pPr>
            <w:r w:rsidRPr="00DA371B">
              <w:rPr>
                <w:bCs/>
                <w:color w:val="000000"/>
                <w:sz w:val="20"/>
                <w:lang w:val="uk-UA"/>
              </w:rPr>
              <w:t>1,6</w:t>
            </w:r>
          </w:p>
        </w:tc>
      </w:tr>
      <w:tr w:rsidR="000041C8" w:rsidRPr="00DA371B" w:rsidTr="00DA371B">
        <w:trPr>
          <w:cantSplit/>
          <w:trHeight w:val="168"/>
          <w:jc w:val="center"/>
        </w:trPr>
        <w:tc>
          <w:tcPr>
            <w:tcW w:w="2496" w:type="pct"/>
            <w:shd w:val="clear" w:color="auto" w:fill="auto"/>
          </w:tcPr>
          <w:p w:rsidR="000041C8" w:rsidRPr="00DA371B" w:rsidRDefault="000041C8" w:rsidP="00DA371B">
            <w:pPr>
              <w:spacing w:line="360" w:lineRule="auto"/>
              <w:jc w:val="both"/>
              <w:rPr>
                <w:bCs/>
                <w:color w:val="000000"/>
                <w:sz w:val="20"/>
                <w:lang w:val="uk-UA"/>
              </w:rPr>
            </w:pPr>
            <w:r w:rsidRPr="00DA371B">
              <w:rPr>
                <w:bCs/>
                <w:color w:val="000000"/>
                <w:sz w:val="20"/>
                <w:lang w:val="uk-UA"/>
              </w:rPr>
              <w:t xml:space="preserve">6 </w:t>
            </w:r>
            <w:r w:rsidR="00C05E93" w:rsidRPr="00DA371B">
              <w:rPr>
                <w:bCs/>
                <w:color w:val="000000"/>
                <w:sz w:val="20"/>
                <w:lang w:val="uk-UA"/>
              </w:rPr>
              <w:t xml:space="preserve">– </w:t>
            </w:r>
            <w:r w:rsidRPr="00DA371B">
              <w:rPr>
                <w:bCs/>
                <w:color w:val="000000"/>
                <w:sz w:val="20"/>
                <w:lang w:val="uk-UA"/>
              </w:rPr>
              <w:t>10</w:t>
            </w:r>
          </w:p>
        </w:tc>
        <w:tc>
          <w:tcPr>
            <w:tcW w:w="2504" w:type="pct"/>
            <w:shd w:val="clear" w:color="auto" w:fill="auto"/>
          </w:tcPr>
          <w:p w:rsidR="000041C8" w:rsidRPr="00DA371B" w:rsidRDefault="000041C8" w:rsidP="00DA371B">
            <w:pPr>
              <w:spacing w:line="360" w:lineRule="auto"/>
              <w:jc w:val="both"/>
              <w:rPr>
                <w:bCs/>
                <w:color w:val="000000"/>
                <w:sz w:val="20"/>
                <w:lang w:val="uk-UA"/>
              </w:rPr>
            </w:pPr>
            <w:r w:rsidRPr="00DA371B">
              <w:rPr>
                <w:bCs/>
                <w:color w:val="000000"/>
                <w:sz w:val="20"/>
                <w:lang w:val="uk-UA"/>
              </w:rPr>
              <w:t>1,4</w:t>
            </w:r>
          </w:p>
        </w:tc>
      </w:tr>
      <w:tr w:rsidR="000041C8" w:rsidRPr="00DA371B" w:rsidTr="00DA371B">
        <w:trPr>
          <w:cantSplit/>
          <w:trHeight w:val="173"/>
          <w:jc w:val="center"/>
        </w:trPr>
        <w:tc>
          <w:tcPr>
            <w:tcW w:w="2496" w:type="pct"/>
            <w:shd w:val="clear" w:color="auto" w:fill="auto"/>
          </w:tcPr>
          <w:p w:rsidR="000041C8" w:rsidRPr="00DA371B" w:rsidRDefault="000041C8" w:rsidP="00DA371B">
            <w:pPr>
              <w:spacing w:line="360" w:lineRule="auto"/>
              <w:jc w:val="both"/>
              <w:rPr>
                <w:bCs/>
                <w:color w:val="000000"/>
                <w:sz w:val="20"/>
                <w:lang w:val="uk-UA"/>
              </w:rPr>
            </w:pPr>
            <w:r w:rsidRPr="00DA371B">
              <w:rPr>
                <w:bCs/>
                <w:color w:val="000000"/>
                <w:sz w:val="20"/>
                <w:lang w:val="uk-UA"/>
              </w:rPr>
              <w:t xml:space="preserve">10 </w:t>
            </w:r>
            <w:r w:rsidR="00C05E93" w:rsidRPr="00DA371B">
              <w:rPr>
                <w:bCs/>
                <w:color w:val="000000"/>
                <w:sz w:val="20"/>
                <w:lang w:val="uk-UA"/>
              </w:rPr>
              <w:t xml:space="preserve">– </w:t>
            </w:r>
            <w:r w:rsidRPr="00DA371B">
              <w:rPr>
                <w:bCs/>
                <w:color w:val="000000"/>
                <w:sz w:val="20"/>
                <w:lang w:val="uk-UA"/>
              </w:rPr>
              <w:t>12</w:t>
            </w:r>
          </w:p>
        </w:tc>
        <w:tc>
          <w:tcPr>
            <w:tcW w:w="2504" w:type="pct"/>
            <w:shd w:val="clear" w:color="auto" w:fill="auto"/>
          </w:tcPr>
          <w:p w:rsidR="000041C8" w:rsidRPr="00DA371B" w:rsidRDefault="000041C8" w:rsidP="00DA371B">
            <w:pPr>
              <w:spacing w:line="360" w:lineRule="auto"/>
              <w:jc w:val="both"/>
              <w:rPr>
                <w:bCs/>
                <w:color w:val="000000"/>
                <w:sz w:val="20"/>
                <w:lang w:val="uk-UA"/>
              </w:rPr>
            </w:pPr>
            <w:r w:rsidRPr="00DA371B">
              <w:rPr>
                <w:bCs/>
                <w:color w:val="000000"/>
                <w:sz w:val="20"/>
                <w:lang w:val="uk-UA"/>
              </w:rPr>
              <w:t>1,2</w:t>
            </w:r>
          </w:p>
        </w:tc>
      </w:tr>
      <w:tr w:rsidR="000041C8" w:rsidRPr="00DA371B" w:rsidTr="00DA371B">
        <w:trPr>
          <w:cantSplit/>
          <w:trHeight w:val="211"/>
          <w:jc w:val="center"/>
        </w:trPr>
        <w:tc>
          <w:tcPr>
            <w:tcW w:w="2496" w:type="pct"/>
            <w:shd w:val="clear" w:color="auto" w:fill="auto"/>
          </w:tcPr>
          <w:p w:rsidR="000041C8" w:rsidRPr="00DA371B" w:rsidRDefault="000041C8" w:rsidP="00DA371B">
            <w:pPr>
              <w:spacing w:line="360" w:lineRule="auto"/>
              <w:jc w:val="both"/>
              <w:rPr>
                <w:bCs/>
                <w:color w:val="000000"/>
                <w:sz w:val="20"/>
                <w:lang w:val="uk-UA"/>
              </w:rPr>
            </w:pPr>
            <w:r w:rsidRPr="00DA371B">
              <w:rPr>
                <w:bCs/>
                <w:color w:val="000000"/>
                <w:sz w:val="20"/>
                <w:lang w:val="uk-UA"/>
              </w:rPr>
              <w:t>Дорослий</w:t>
            </w:r>
          </w:p>
        </w:tc>
        <w:tc>
          <w:tcPr>
            <w:tcW w:w="2504" w:type="pct"/>
            <w:shd w:val="clear" w:color="auto" w:fill="auto"/>
          </w:tcPr>
          <w:p w:rsidR="000041C8" w:rsidRPr="00DA371B" w:rsidRDefault="000041C8" w:rsidP="00DA371B">
            <w:pPr>
              <w:spacing w:line="360" w:lineRule="auto"/>
              <w:jc w:val="both"/>
              <w:rPr>
                <w:bCs/>
                <w:color w:val="000000"/>
                <w:sz w:val="20"/>
                <w:lang w:val="uk-UA"/>
              </w:rPr>
            </w:pPr>
            <w:r w:rsidRPr="00DA371B">
              <w:rPr>
                <w:bCs/>
                <w:color w:val="000000"/>
                <w:sz w:val="20"/>
                <w:lang w:val="uk-UA"/>
              </w:rPr>
              <w:t>1</w:t>
            </w:r>
          </w:p>
        </w:tc>
      </w:tr>
    </w:tbl>
    <w:p w:rsidR="000041C8" w:rsidRPr="0005707B" w:rsidRDefault="000041C8" w:rsidP="00C05E93">
      <w:pPr>
        <w:shd w:val="clear" w:color="auto" w:fill="FFFFFF"/>
        <w:spacing w:line="360" w:lineRule="auto"/>
        <w:ind w:firstLine="709"/>
        <w:jc w:val="both"/>
        <w:rPr>
          <w:color w:val="000000"/>
          <w:sz w:val="28"/>
          <w:lang w:val="uk-UA"/>
        </w:rPr>
      </w:pPr>
      <w:r w:rsidRPr="0005707B">
        <w:rPr>
          <w:color w:val="000000"/>
          <w:sz w:val="28"/>
          <w:lang w:val="uk-UA"/>
        </w:rPr>
        <w:t>При визначенні дози для дитини на підставі дозис-фактора дозу ліків для дорослого перераховують на 1 кг маси тіла, приймаючи за стандартну масу дорослого, що дорівнює 70 кг. Далі одержаний результат помножують на дозис-фактор відповідно до віку дитини та на масу її тіла (в кілограмах):</w:t>
      </w:r>
    </w:p>
    <w:p w:rsidR="00C05E93" w:rsidRPr="0005707B" w:rsidRDefault="00C05E93" w:rsidP="00C05E93">
      <w:pPr>
        <w:shd w:val="clear" w:color="auto" w:fill="FFFFFF"/>
        <w:spacing w:line="360" w:lineRule="auto"/>
        <w:ind w:firstLine="709"/>
        <w:jc w:val="both"/>
        <w:rPr>
          <w:color w:val="000000"/>
          <w:sz w:val="28"/>
          <w:lang w:val="uk-UA"/>
        </w:rPr>
      </w:pPr>
    </w:p>
    <w:p w:rsidR="000041C8" w:rsidRPr="0005707B" w:rsidRDefault="000041C8" w:rsidP="00C05E93">
      <w:pPr>
        <w:shd w:val="clear" w:color="auto" w:fill="FFFFFF"/>
        <w:spacing w:line="360" w:lineRule="auto"/>
        <w:ind w:firstLine="709"/>
        <w:jc w:val="both"/>
        <w:rPr>
          <w:color w:val="000000"/>
          <w:sz w:val="28"/>
          <w:lang w:val="uk-UA"/>
        </w:rPr>
      </w:pPr>
      <w:r w:rsidRPr="0005707B">
        <w:rPr>
          <w:color w:val="000000"/>
          <w:sz w:val="28"/>
          <w:lang w:val="uk-UA"/>
        </w:rPr>
        <w:t>доза дорослого</w:t>
      </w:r>
    </w:p>
    <w:p w:rsidR="00C05E93" w:rsidRPr="0005707B" w:rsidRDefault="000041C8" w:rsidP="00C05E93">
      <w:pPr>
        <w:shd w:val="clear" w:color="auto" w:fill="FFFFFF"/>
        <w:spacing w:line="360" w:lineRule="auto"/>
        <w:ind w:firstLine="709"/>
        <w:jc w:val="both"/>
        <w:rPr>
          <w:color w:val="000000"/>
          <w:sz w:val="28"/>
          <w:lang w:val="uk-UA"/>
        </w:rPr>
      </w:pPr>
      <w:r w:rsidRPr="0005707B">
        <w:rPr>
          <w:color w:val="000000"/>
          <w:sz w:val="28"/>
          <w:lang w:val="uk-UA"/>
        </w:rPr>
        <w:t>доза дитини =</w:t>
      </w:r>
      <w:r w:rsidR="00C05E93" w:rsidRPr="0005707B">
        <w:rPr>
          <w:color w:val="000000"/>
          <w:sz w:val="28"/>
          <w:lang w:val="uk-UA"/>
        </w:rPr>
        <w:t xml:space="preserve"> –</w:t>
      </w:r>
      <w:r w:rsidRPr="0005707B">
        <w:rPr>
          <w:color w:val="000000"/>
          <w:sz w:val="28"/>
          <w:lang w:val="uk-UA"/>
        </w:rPr>
        <w:t xml:space="preserve"> * дозис-фактор * маса тіла дитини</w:t>
      </w:r>
    </w:p>
    <w:p w:rsidR="000041C8" w:rsidRPr="0005707B" w:rsidRDefault="000041C8" w:rsidP="00C05E93">
      <w:pPr>
        <w:shd w:val="clear" w:color="auto" w:fill="FFFFFF"/>
        <w:spacing w:line="360" w:lineRule="auto"/>
        <w:ind w:firstLine="709"/>
        <w:jc w:val="both"/>
        <w:rPr>
          <w:color w:val="000000"/>
          <w:sz w:val="28"/>
          <w:lang w:val="uk-UA"/>
        </w:rPr>
      </w:pPr>
      <w:r w:rsidRPr="0005707B">
        <w:rPr>
          <w:color w:val="000000"/>
          <w:sz w:val="28"/>
          <w:lang w:val="uk-UA"/>
        </w:rPr>
        <w:t>70</w:t>
      </w:r>
    </w:p>
    <w:p w:rsidR="000041C8" w:rsidRPr="0005707B" w:rsidRDefault="0005707B" w:rsidP="0005707B">
      <w:pPr>
        <w:shd w:val="clear" w:color="auto" w:fill="FFFFFF"/>
        <w:spacing w:line="360" w:lineRule="auto"/>
        <w:ind w:firstLine="709"/>
        <w:jc w:val="both"/>
        <w:rPr>
          <w:b/>
          <w:sz w:val="28"/>
          <w:szCs w:val="28"/>
          <w:lang w:val="uk-UA"/>
        </w:rPr>
      </w:pPr>
      <w:r>
        <w:rPr>
          <w:lang w:val="uk-UA"/>
        </w:rPr>
        <w:br w:type="page"/>
      </w:r>
      <w:bookmarkStart w:id="18" w:name="_Toc254243656"/>
      <w:bookmarkStart w:id="19" w:name="_Toc254243677"/>
      <w:bookmarkStart w:id="20" w:name="_Toc254423449"/>
      <w:r w:rsidR="000041C8" w:rsidRPr="0005707B">
        <w:rPr>
          <w:b/>
          <w:sz w:val="28"/>
          <w:szCs w:val="28"/>
        </w:rPr>
        <w:t>2. Лікарські форми в педіатрії, їх біофармацевтична оцінка</w:t>
      </w:r>
      <w:bookmarkEnd w:id="18"/>
      <w:bookmarkEnd w:id="19"/>
      <w:bookmarkEnd w:id="20"/>
    </w:p>
    <w:p w:rsidR="0005707B" w:rsidRDefault="0005707B" w:rsidP="00C05E93">
      <w:pPr>
        <w:pStyle w:val="2"/>
        <w:keepNext w:val="0"/>
        <w:spacing w:before="0" w:after="0"/>
        <w:ind w:firstLine="709"/>
        <w:jc w:val="both"/>
        <w:rPr>
          <w:rFonts w:ascii="Times New Roman" w:hAnsi="Times New Roman" w:cs="Times New Roman"/>
          <w:i w:val="0"/>
          <w:color w:val="000000"/>
          <w:sz w:val="28"/>
        </w:rPr>
      </w:pPr>
      <w:bookmarkStart w:id="21" w:name="_Toc254243657"/>
      <w:bookmarkStart w:id="22" w:name="_Toc254243678"/>
      <w:bookmarkStart w:id="23" w:name="_Toc254423450"/>
    </w:p>
    <w:p w:rsidR="000041C8" w:rsidRPr="0005707B" w:rsidRDefault="0005707B" w:rsidP="00C05E93">
      <w:pPr>
        <w:pStyle w:val="2"/>
        <w:keepNext w:val="0"/>
        <w:spacing w:before="0" w:after="0"/>
        <w:ind w:firstLine="709"/>
        <w:jc w:val="both"/>
        <w:rPr>
          <w:rFonts w:ascii="Times New Roman" w:hAnsi="Times New Roman" w:cs="Times New Roman"/>
          <w:i w:val="0"/>
          <w:color w:val="000000"/>
          <w:sz w:val="28"/>
        </w:rPr>
      </w:pPr>
      <w:r>
        <w:rPr>
          <w:rFonts w:ascii="Times New Roman" w:hAnsi="Times New Roman" w:cs="Times New Roman"/>
          <w:i w:val="0"/>
          <w:color w:val="000000"/>
          <w:sz w:val="28"/>
        </w:rPr>
        <w:t>2.1</w:t>
      </w:r>
      <w:r w:rsidR="000041C8" w:rsidRPr="0005707B">
        <w:rPr>
          <w:rFonts w:ascii="Times New Roman" w:hAnsi="Times New Roman" w:cs="Times New Roman"/>
          <w:i w:val="0"/>
          <w:color w:val="000000"/>
          <w:sz w:val="28"/>
        </w:rPr>
        <w:t xml:space="preserve"> Рідкі лікарські форми</w:t>
      </w:r>
      <w:bookmarkEnd w:id="21"/>
      <w:bookmarkEnd w:id="22"/>
      <w:bookmarkEnd w:id="23"/>
    </w:p>
    <w:p w:rsidR="0005707B" w:rsidRDefault="0005707B" w:rsidP="00C05E93">
      <w:pPr>
        <w:spacing w:line="360" w:lineRule="auto"/>
        <w:ind w:firstLine="709"/>
        <w:jc w:val="both"/>
        <w:rPr>
          <w:color w:val="000000"/>
          <w:sz w:val="28"/>
          <w:lang w:val="uk-UA"/>
        </w:rPr>
      </w:pPr>
    </w:p>
    <w:p w:rsidR="000041C8" w:rsidRPr="0005707B" w:rsidRDefault="000041C8" w:rsidP="00C05E93">
      <w:pPr>
        <w:spacing w:line="360" w:lineRule="auto"/>
        <w:ind w:firstLine="709"/>
        <w:jc w:val="both"/>
        <w:rPr>
          <w:color w:val="000000"/>
          <w:sz w:val="28"/>
          <w:lang w:val="uk-UA"/>
        </w:rPr>
      </w:pPr>
      <w:r w:rsidRPr="0005707B">
        <w:rPr>
          <w:color w:val="000000"/>
          <w:sz w:val="28"/>
          <w:lang w:val="uk-UA"/>
        </w:rPr>
        <w:t>Всі види рідких пероральних лікарських форм (розчини, мікстури, краплі, настої, відвари, суспензії, емульсії) широко застосовуються в дитячій практиці. Така популярність їх пояснюється окрім біофармацевтичних аспектів, пов'язаних з рівномірністю і швидкістю всмоктування лікарських речовин, їх розподілом і виведенням, також виключенням хворобливості при прийомі ліків, точністю дозування. Але в рідких лікарських формах, як ні в одній іншій формі, виявляються такі властивості препарату, як смак, запах, які незрідка є причиною багатьох ускладнень при фармакотерапії. На усунення неприємного смаку і запаху, додання лікам привабливого зовнішнього вигляду направлена зараз увага дослідників багатьох країн. У створенні ліків з покращеним смаком і полягає одна із специфічних особливостей рідких лікарських форм для дітей.</w:t>
      </w:r>
    </w:p>
    <w:p w:rsidR="000041C8" w:rsidRPr="0005707B" w:rsidRDefault="000041C8" w:rsidP="00C05E93">
      <w:pPr>
        <w:spacing w:line="360" w:lineRule="auto"/>
        <w:ind w:firstLine="709"/>
        <w:jc w:val="both"/>
        <w:rPr>
          <w:color w:val="000000"/>
          <w:sz w:val="28"/>
          <w:lang w:val="uk-UA"/>
        </w:rPr>
      </w:pPr>
      <w:r w:rsidRPr="0005707B">
        <w:rPr>
          <w:color w:val="000000"/>
          <w:sz w:val="28"/>
          <w:lang w:val="uk-UA"/>
        </w:rPr>
        <w:t>Іншою особливістю є підбір розчинників і допоміжних речовин, вживаних для приготування рідкої лікарської форми. В даний час, рідкі лікарські форми для дітей, як правило, виготовляються за допомогою тих же речовин, що і лікарські форми для дорослих. В той же час вікова фармакологія диктує необхідність вибору що суспендують, емульгують агентів і інших наповнювачів з врахуванням специфіки дитячого організму.</w:t>
      </w:r>
    </w:p>
    <w:p w:rsidR="000041C8" w:rsidRPr="0005707B" w:rsidRDefault="000041C8" w:rsidP="00C05E93">
      <w:pPr>
        <w:spacing w:line="360" w:lineRule="auto"/>
        <w:ind w:firstLine="709"/>
        <w:jc w:val="both"/>
        <w:rPr>
          <w:color w:val="000000"/>
          <w:sz w:val="28"/>
          <w:lang w:val="uk-UA"/>
        </w:rPr>
      </w:pPr>
      <w:r w:rsidRPr="0005707B">
        <w:rPr>
          <w:color w:val="000000"/>
          <w:sz w:val="28"/>
          <w:lang w:val="uk-UA"/>
        </w:rPr>
        <w:t>Потрапляючи в кишечник дитини рідкі ліки поширюються за більшою площею слизової оболонки і краще нею всмоктуються. Суспензії і лікарські сиропи, проте, таять в собі чималу небезпеку. Оскільки вони досить смачні, діти прагнуть випити їх більше. Трапляється, що дитина, непомітно для батьків, проковтує за один раз весь флакон вподобаних йому ліків.</w:t>
      </w:r>
    </w:p>
    <w:p w:rsidR="000041C8" w:rsidRPr="0005707B" w:rsidRDefault="000041C8" w:rsidP="00C05E93">
      <w:pPr>
        <w:spacing w:line="360" w:lineRule="auto"/>
        <w:ind w:firstLine="709"/>
        <w:jc w:val="both"/>
        <w:rPr>
          <w:color w:val="000000"/>
          <w:sz w:val="28"/>
          <w:lang w:val="uk-UA"/>
        </w:rPr>
      </w:pPr>
      <w:r w:rsidRPr="0005707B">
        <w:rPr>
          <w:color w:val="000000"/>
          <w:sz w:val="28"/>
          <w:lang w:val="uk-UA"/>
        </w:rPr>
        <w:t>Краплі, що містять спирт, призначаються лише дітям, що вийшли з грудного віку. У такому вигляді, окрім трав'яних настойок, випускаються деякі відхаркувальні засоби. Наприклад, бромгексин. Краплі треба розводити в охолодженій кип'яченій воді настільки, щоб не відчувався гіркий спиртний смак. Це не перешкодить їх лікувальній дії. Найбільш розповсюджені рідкі лікарські форми для дітей – це сиропи, еліксири, суспензії, полоскання, ін'єкційні і інфузійні розчини.</w:t>
      </w:r>
    </w:p>
    <w:p w:rsidR="000041C8" w:rsidRPr="0005707B" w:rsidRDefault="000041C8" w:rsidP="00C05E93">
      <w:pPr>
        <w:spacing w:line="360" w:lineRule="auto"/>
        <w:ind w:firstLine="709"/>
        <w:jc w:val="both"/>
        <w:rPr>
          <w:color w:val="000000"/>
          <w:sz w:val="28"/>
          <w:lang w:val="uk-UA"/>
        </w:rPr>
      </w:pPr>
      <w:r w:rsidRPr="0005707B">
        <w:rPr>
          <w:b/>
          <w:bCs/>
          <w:color w:val="000000"/>
          <w:sz w:val="28"/>
          <w:lang w:val="uk-UA"/>
        </w:rPr>
        <w:t>Сиропи</w:t>
      </w:r>
      <w:r w:rsidRPr="0005707B">
        <w:rPr>
          <w:color w:val="000000"/>
          <w:sz w:val="28"/>
          <w:lang w:val="uk-UA"/>
        </w:rPr>
        <w:t xml:space="preserve"> </w:t>
      </w:r>
      <w:r w:rsidR="00C05E93" w:rsidRPr="0005707B">
        <w:rPr>
          <w:color w:val="000000"/>
          <w:sz w:val="28"/>
          <w:lang w:val="uk-UA"/>
        </w:rPr>
        <w:t xml:space="preserve">– </w:t>
      </w:r>
      <w:r w:rsidRPr="0005707B">
        <w:rPr>
          <w:color w:val="000000"/>
          <w:sz w:val="28"/>
          <w:lang w:val="uk-UA"/>
        </w:rPr>
        <w:t>найзручніша пероральна лікарська форма в дитячій практиці. Традиційні сиропи, вживані в педіатрії, є концентрованими розчинами цукру, до яких додані відповідні лікарські речовини і ароматизатори. Основи сиропів представлено розчинами сахарози, багатоатомних спиртів або їх поєднань. У склади основ може входити етанол (до 10%) як розчинник для лікарських речовин або ароматизаторів. З метою придушення зростання мікроорганізмів до сиропів додають консерванти.</w:t>
      </w:r>
    </w:p>
    <w:p w:rsidR="000041C8" w:rsidRPr="0005707B" w:rsidRDefault="000041C8" w:rsidP="00C05E93">
      <w:pPr>
        <w:spacing w:line="360" w:lineRule="auto"/>
        <w:ind w:firstLine="709"/>
        <w:jc w:val="both"/>
        <w:rPr>
          <w:color w:val="000000"/>
          <w:sz w:val="28"/>
          <w:lang w:val="uk-UA"/>
        </w:rPr>
      </w:pPr>
      <w:r w:rsidRPr="0005707B">
        <w:rPr>
          <w:color w:val="000000"/>
          <w:sz w:val="28"/>
          <w:lang w:val="uk-UA"/>
        </w:rPr>
        <w:t>Основні вимоги до сиропів: приємні смакові відчуття і привабливий зовнішній вигляд. Нижче приводяться склади і технологія деяких лікарських сиропів, вживаних в педіатрії.</w:t>
      </w:r>
    </w:p>
    <w:p w:rsidR="000041C8" w:rsidRPr="0005707B" w:rsidRDefault="000041C8" w:rsidP="00C05E93">
      <w:pPr>
        <w:pStyle w:val="a4"/>
        <w:ind w:firstLine="709"/>
        <w:rPr>
          <w:color w:val="000000"/>
          <w:lang w:val="uk-UA"/>
        </w:rPr>
      </w:pPr>
      <w:r w:rsidRPr="0005707B">
        <w:rPr>
          <w:color w:val="000000"/>
          <w:lang w:val="uk-UA"/>
        </w:rPr>
        <w:t>Гематіновий сироп.</w:t>
      </w:r>
    </w:p>
    <w:p w:rsidR="000041C8" w:rsidRPr="0005707B" w:rsidRDefault="000041C8" w:rsidP="00C05E93">
      <w:pPr>
        <w:spacing w:line="360" w:lineRule="auto"/>
        <w:ind w:firstLine="709"/>
        <w:jc w:val="both"/>
        <w:rPr>
          <w:color w:val="000000"/>
          <w:sz w:val="28"/>
          <w:lang w:val="uk-UA"/>
        </w:rPr>
      </w:pPr>
      <w:r w:rsidRPr="0005707B">
        <w:rPr>
          <w:color w:val="000000"/>
          <w:sz w:val="28"/>
          <w:lang w:val="uk-UA"/>
        </w:rPr>
        <w:t xml:space="preserve">Склад: цианокоболаміна </w:t>
      </w:r>
      <w:r w:rsidR="00C05E93" w:rsidRPr="0005707B">
        <w:rPr>
          <w:color w:val="000000"/>
          <w:sz w:val="28"/>
          <w:lang w:val="uk-UA"/>
        </w:rPr>
        <w:t xml:space="preserve">– </w:t>
      </w:r>
      <w:r w:rsidRPr="0005707B">
        <w:rPr>
          <w:color w:val="000000"/>
          <w:sz w:val="28"/>
          <w:lang w:val="uk-UA"/>
        </w:rPr>
        <w:t xml:space="preserve">0,041 г; кислоти аскорбінової </w:t>
      </w:r>
      <w:r w:rsidR="00C05E93" w:rsidRPr="0005707B">
        <w:rPr>
          <w:color w:val="000000"/>
          <w:sz w:val="28"/>
          <w:lang w:val="uk-UA"/>
        </w:rPr>
        <w:t xml:space="preserve">– </w:t>
      </w:r>
      <w:r w:rsidRPr="0005707B">
        <w:rPr>
          <w:color w:val="000000"/>
          <w:sz w:val="28"/>
          <w:lang w:val="uk-UA"/>
        </w:rPr>
        <w:t xml:space="preserve">20,0 г; заліза глюконата </w:t>
      </w:r>
      <w:r w:rsidR="00C05E93" w:rsidRPr="0005707B">
        <w:rPr>
          <w:color w:val="000000"/>
          <w:sz w:val="28"/>
          <w:lang w:val="uk-UA"/>
        </w:rPr>
        <w:t xml:space="preserve">– </w:t>
      </w:r>
      <w:r w:rsidRPr="0005707B">
        <w:rPr>
          <w:color w:val="000000"/>
          <w:sz w:val="28"/>
          <w:lang w:val="uk-UA"/>
        </w:rPr>
        <w:t xml:space="preserve">17,0 г; ароматизатора і натрію цитрату </w:t>
      </w:r>
      <w:r w:rsidR="00C05E93" w:rsidRPr="0005707B">
        <w:rPr>
          <w:color w:val="000000"/>
          <w:sz w:val="28"/>
          <w:lang w:val="uk-UA"/>
        </w:rPr>
        <w:t xml:space="preserve">– </w:t>
      </w:r>
      <w:r w:rsidRPr="0005707B">
        <w:rPr>
          <w:color w:val="000000"/>
          <w:sz w:val="28"/>
          <w:lang w:val="uk-UA"/>
        </w:rPr>
        <w:t xml:space="preserve">достатня кількість; розчину сорбіту </w:t>
      </w:r>
      <w:r w:rsidR="00C05E93" w:rsidRPr="0005707B">
        <w:rPr>
          <w:color w:val="000000"/>
          <w:sz w:val="28"/>
          <w:lang w:val="uk-UA"/>
        </w:rPr>
        <w:t xml:space="preserve">– </w:t>
      </w:r>
      <w:r w:rsidRPr="0005707B">
        <w:rPr>
          <w:color w:val="000000"/>
          <w:sz w:val="28"/>
          <w:lang w:val="uk-UA"/>
        </w:rPr>
        <w:t>до 1 л.</w:t>
      </w:r>
    </w:p>
    <w:p w:rsidR="000041C8" w:rsidRPr="0005707B" w:rsidRDefault="000041C8" w:rsidP="00C05E93">
      <w:pPr>
        <w:spacing w:line="360" w:lineRule="auto"/>
        <w:ind w:firstLine="709"/>
        <w:jc w:val="both"/>
        <w:rPr>
          <w:color w:val="000000"/>
          <w:sz w:val="28"/>
          <w:lang w:val="uk-UA"/>
        </w:rPr>
      </w:pPr>
      <w:r w:rsidRPr="0005707B">
        <w:rPr>
          <w:color w:val="000000"/>
          <w:sz w:val="28"/>
          <w:lang w:val="uk-UA"/>
        </w:rPr>
        <w:t xml:space="preserve">Приготування: заліза глюконат розчиняють в розчині сорбіту при температурі 70 </w:t>
      </w:r>
      <w:r w:rsidRPr="0005707B">
        <w:rPr>
          <w:color w:val="000000"/>
          <w:sz w:val="28"/>
          <w:vertAlign w:val="superscript"/>
          <w:lang w:val="uk-UA"/>
        </w:rPr>
        <w:t>0</w:t>
      </w:r>
      <w:r w:rsidRPr="0005707B">
        <w:rPr>
          <w:color w:val="000000"/>
          <w:sz w:val="28"/>
          <w:lang w:val="uk-UA"/>
        </w:rPr>
        <w:t>С. Потім суміш охолоджують до кімнатної температури, після чого до неї додають цианокоболамін і ароматизатор. Розчин доводять натрію цитратом до рН 4.0, фільтрують, стандартізуют, фасують і упаковують.</w:t>
      </w:r>
    </w:p>
    <w:p w:rsidR="000041C8" w:rsidRPr="0005707B" w:rsidRDefault="000041C8" w:rsidP="00C05E93">
      <w:pPr>
        <w:spacing w:line="360" w:lineRule="auto"/>
        <w:ind w:firstLine="709"/>
        <w:jc w:val="both"/>
        <w:rPr>
          <w:color w:val="000000"/>
          <w:sz w:val="28"/>
          <w:lang w:val="uk-UA"/>
        </w:rPr>
      </w:pPr>
      <w:r w:rsidRPr="0005707B">
        <w:rPr>
          <w:color w:val="000000"/>
          <w:sz w:val="28"/>
          <w:lang w:val="uk-UA"/>
        </w:rPr>
        <w:t>Сироп з сульфатом заліза.</w:t>
      </w:r>
    </w:p>
    <w:p w:rsidR="000041C8" w:rsidRPr="0005707B" w:rsidRDefault="000041C8" w:rsidP="00C05E93">
      <w:pPr>
        <w:spacing w:line="360" w:lineRule="auto"/>
        <w:ind w:firstLine="709"/>
        <w:jc w:val="both"/>
        <w:rPr>
          <w:color w:val="000000"/>
          <w:sz w:val="28"/>
          <w:lang w:val="uk-UA"/>
        </w:rPr>
      </w:pPr>
      <w:r w:rsidRPr="0005707B">
        <w:rPr>
          <w:color w:val="000000"/>
          <w:sz w:val="28"/>
          <w:lang w:val="uk-UA"/>
        </w:rPr>
        <w:t xml:space="preserve">Склад: заліза сульфату </w:t>
      </w:r>
      <w:r w:rsidR="00C05E93" w:rsidRPr="0005707B">
        <w:rPr>
          <w:color w:val="000000"/>
          <w:sz w:val="28"/>
          <w:lang w:val="uk-UA"/>
        </w:rPr>
        <w:t xml:space="preserve">– </w:t>
      </w:r>
      <w:r w:rsidRPr="0005707B">
        <w:rPr>
          <w:color w:val="000000"/>
          <w:sz w:val="28"/>
          <w:lang w:val="uk-UA"/>
        </w:rPr>
        <w:t xml:space="preserve">135,0 г кислоти лимонної </w:t>
      </w:r>
      <w:r w:rsidR="00C05E93" w:rsidRPr="0005707B">
        <w:rPr>
          <w:color w:val="000000"/>
          <w:sz w:val="28"/>
          <w:lang w:val="uk-UA"/>
        </w:rPr>
        <w:t xml:space="preserve">– </w:t>
      </w:r>
      <w:r w:rsidRPr="0005707B">
        <w:rPr>
          <w:color w:val="000000"/>
          <w:sz w:val="28"/>
          <w:lang w:val="uk-UA"/>
        </w:rPr>
        <w:t xml:space="preserve">12,0 г; розчину сорбіту </w:t>
      </w:r>
      <w:r w:rsidR="00C05E93" w:rsidRPr="0005707B">
        <w:rPr>
          <w:color w:val="000000"/>
          <w:sz w:val="28"/>
          <w:lang w:val="uk-UA"/>
        </w:rPr>
        <w:t xml:space="preserve">– </w:t>
      </w:r>
      <w:r w:rsidRPr="0005707B">
        <w:rPr>
          <w:color w:val="000000"/>
          <w:sz w:val="28"/>
          <w:lang w:val="uk-UA"/>
        </w:rPr>
        <w:t xml:space="preserve">350,0 мл; гліцерин </w:t>
      </w:r>
      <w:r w:rsidR="00C05E93" w:rsidRPr="0005707B">
        <w:rPr>
          <w:color w:val="000000"/>
          <w:sz w:val="28"/>
          <w:lang w:val="uk-UA"/>
        </w:rPr>
        <w:t xml:space="preserve">– </w:t>
      </w:r>
      <w:r w:rsidRPr="0005707B">
        <w:rPr>
          <w:color w:val="000000"/>
          <w:sz w:val="28"/>
          <w:lang w:val="uk-UA"/>
        </w:rPr>
        <w:t xml:space="preserve">50,0 мл; натрію бензоату </w:t>
      </w:r>
      <w:r w:rsidR="00C05E93" w:rsidRPr="0005707B">
        <w:rPr>
          <w:color w:val="000000"/>
          <w:sz w:val="28"/>
          <w:lang w:val="uk-UA"/>
        </w:rPr>
        <w:t xml:space="preserve">– </w:t>
      </w:r>
      <w:r w:rsidRPr="0005707B">
        <w:rPr>
          <w:color w:val="000000"/>
          <w:sz w:val="28"/>
          <w:lang w:val="uk-UA"/>
        </w:rPr>
        <w:t xml:space="preserve">1,0; ароматизатора </w:t>
      </w:r>
      <w:r w:rsidR="00C05E93" w:rsidRPr="0005707B">
        <w:rPr>
          <w:color w:val="000000"/>
          <w:sz w:val="28"/>
          <w:lang w:val="uk-UA"/>
        </w:rPr>
        <w:t xml:space="preserve">– </w:t>
      </w:r>
      <w:r w:rsidRPr="0005707B">
        <w:rPr>
          <w:color w:val="000000"/>
          <w:sz w:val="28"/>
          <w:lang w:val="uk-UA"/>
        </w:rPr>
        <w:t xml:space="preserve">достатня кількість; води </w:t>
      </w:r>
      <w:r w:rsidR="00C05E93" w:rsidRPr="0005707B">
        <w:rPr>
          <w:color w:val="000000"/>
          <w:sz w:val="28"/>
          <w:lang w:val="uk-UA"/>
        </w:rPr>
        <w:t xml:space="preserve">– </w:t>
      </w:r>
      <w:r w:rsidRPr="0005707B">
        <w:rPr>
          <w:color w:val="000000"/>
          <w:sz w:val="28"/>
          <w:lang w:val="uk-UA"/>
        </w:rPr>
        <w:t>до 1 л.</w:t>
      </w:r>
    </w:p>
    <w:p w:rsidR="000041C8" w:rsidRPr="0005707B" w:rsidRDefault="000041C8" w:rsidP="00C05E93">
      <w:pPr>
        <w:spacing w:line="360" w:lineRule="auto"/>
        <w:ind w:firstLine="709"/>
        <w:jc w:val="both"/>
        <w:rPr>
          <w:color w:val="000000"/>
          <w:sz w:val="28"/>
          <w:lang w:val="uk-UA"/>
        </w:rPr>
      </w:pPr>
      <w:r w:rsidRPr="0005707B">
        <w:rPr>
          <w:color w:val="000000"/>
          <w:sz w:val="28"/>
          <w:lang w:val="uk-UA"/>
        </w:rPr>
        <w:t>Приготування: заліза сульфат і натрію бензоат розчиняють в 400 мл води і змішують з розчином сорбіту, гліцерином та лимонною кислотою, розчиненою в 50,0 мл води. До отриманого розчину додають ароматизатор і воду до 1000 мл</w:t>
      </w:r>
    </w:p>
    <w:p w:rsidR="000041C8" w:rsidRPr="0005707B" w:rsidRDefault="000041C8" w:rsidP="00C05E93">
      <w:pPr>
        <w:spacing w:line="360" w:lineRule="auto"/>
        <w:ind w:firstLine="709"/>
        <w:jc w:val="both"/>
        <w:rPr>
          <w:color w:val="000000"/>
          <w:sz w:val="28"/>
          <w:lang w:val="uk-UA"/>
        </w:rPr>
      </w:pPr>
      <w:r w:rsidRPr="0005707B">
        <w:rPr>
          <w:color w:val="000000"/>
          <w:sz w:val="28"/>
          <w:lang w:val="uk-UA"/>
        </w:rPr>
        <w:t>Сироп з піперазину адіпінатом.</w:t>
      </w:r>
    </w:p>
    <w:p w:rsidR="000041C8" w:rsidRPr="0005707B" w:rsidRDefault="000041C8" w:rsidP="00C05E93">
      <w:pPr>
        <w:spacing w:line="360" w:lineRule="auto"/>
        <w:ind w:firstLine="709"/>
        <w:jc w:val="both"/>
        <w:rPr>
          <w:color w:val="000000"/>
          <w:sz w:val="28"/>
          <w:lang w:val="uk-UA"/>
        </w:rPr>
      </w:pPr>
      <w:r w:rsidRPr="0005707B">
        <w:rPr>
          <w:color w:val="000000"/>
          <w:sz w:val="28"/>
          <w:lang w:val="uk-UA"/>
        </w:rPr>
        <w:t>Склад: піперазину адіпіната – 5,0 г; кислоти лимонної – 2,0 г; цукрового сиропу – 72,5 г; натрію бензоату – 0,1 г; води очищеної – 20 мл Це прозора рідина слабо-жовтого кольору, кисло-солодкого смаку, без запаху. Застосовують при ентеробіозі у дітей.</w:t>
      </w:r>
    </w:p>
    <w:p w:rsidR="000041C8" w:rsidRPr="0005707B" w:rsidRDefault="000041C8" w:rsidP="00C05E93">
      <w:pPr>
        <w:spacing w:line="360" w:lineRule="auto"/>
        <w:ind w:firstLine="709"/>
        <w:jc w:val="both"/>
        <w:rPr>
          <w:color w:val="000000"/>
          <w:sz w:val="28"/>
          <w:lang w:val="uk-UA"/>
        </w:rPr>
      </w:pPr>
      <w:r w:rsidRPr="0005707B">
        <w:rPr>
          <w:b/>
          <w:bCs/>
          <w:color w:val="000000"/>
          <w:sz w:val="28"/>
          <w:lang w:val="uk-UA"/>
        </w:rPr>
        <w:t xml:space="preserve">Еліксири </w:t>
      </w:r>
      <w:r w:rsidRPr="0005707B">
        <w:rPr>
          <w:color w:val="000000"/>
          <w:sz w:val="28"/>
          <w:lang w:val="uk-UA"/>
        </w:rPr>
        <w:t>– підсолоджені і ароматізіровнниє водно-спиртові системи, що містять багатоатомні спирти і активні інгредієнти. Найбільш оптимальна концентрація сахарози або сорбіту в еліксирі – 40%. Як розчинник в їх склади може входити етиловий спирт від 20 до 30% (вища його концентрація знижує розчинність сорбіту), а як солюбілізатора (для малорозчинних активних інгредієнтів і ароматизаторів) застосовується Твін</w:t>
      </w:r>
      <w:r w:rsidR="00C05E93" w:rsidRPr="0005707B">
        <w:rPr>
          <w:color w:val="000000"/>
          <w:sz w:val="28"/>
          <w:lang w:val="uk-UA"/>
        </w:rPr>
        <w:t>-8</w:t>
      </w:r>
      <w:r w:rsidRPr="0005707B">
        <w:rPr>
          <w:color w:val="000000"/>
          <w:sz w:val="28"/>
          <w:lang w:val="uk-UA"/>
        </w:rPr>
        <w:t>0 (при цьому кількість спирту зменшують).</w:t>
      </w:r>
    </w:p>
    <w:p w:rsidR="000041C8" w:rsidRPr="0005707B" w:rsidRDefault="000041C8" w:rsidP="00C05E93">
      <w:pPr>
        <w:spacing w:line="360" w:lineRule="auto"/>
        <w:ind w:firstLine="709"/>
        <w:jc w:val="both"/>
        <w:rPr>
          <w:color w:val="000000"/>
          <w:sz w:val="28"/>
          <w:lang w:val="uk-UA"/>
        </w:rPr>
      </w:pPr>
      <w:r w:rsidRPr="0005707B">
        <w:rPr>
          <w:color w:val="000000"/>
          <w:sz w:val="28"/>
          <w:lang w:val="uk-UA"/>
        </w:rPr>
        <w:t>Фенобарбіталовий еліксир.</w:t>
      </w:r>
    </w:p>
    <w:p w:rsidR="000041C8" w:rsidRPr="0005707B" w:rsidRDefault="000041C8" w:rsidP="00C05E93">
      <w:pPr>
        <w:spacing w:line="360" w:lineRule="auto"/>
        <w:ind w:firstLine="709"/>
        <w:jc w:val="both"/>
        <w:rPr>
          <w:color w:val="000000"/>
          <w:sz w:val="28"/>
          <w:lang w:val="uk-UA"/>
        </w:rPr>
      </w:pPr>
      <w:r w:rsidRPr="0005707B">
        <w:rPr>
          <w:color w:val="000000"/>
          <w:sz w:val="28"/>
          <w:lang w:val="uk-UA"/>
        </w:rPr>
        <w:t xml:space="preserve">Склад: фенобарбіталу – 4,0 г; апельсинового масла </w:t>
      </w:r>
      <w:r w:rsidR="00C05E93" w:rsidRPr="0005707B">
        <w:rPr>
          <w:color w:val="000000"/>
          <w:sz w:val="28"/>
          <w:lang w:val="uk-UA"/>
        </w:rPr>
        <w:t xml:space="preserve">– </w:t>
      </w:r>
      <w:r w:rsidRPr="0005707B">
        <w:rPr>
          <w:color w:val="000000"/>
          <w:sz w:val="28"/>
          <w:lang w:val="uk-UA"/>
        </w:rPr>
        <w:t xml:space="preserve">0,25 мл; розчину амаранта </w:t>
      </w:r>
      <w:r w:rsidR="00C05E93" w:rsidRPr="0005707B">
        <w:rPr>
          <w:color w:val="000000"/>
          <w:sz w:val="28"/>
          <w:lang w:val="uk-UA"/>
        </w:rPr>
        <w:t xml:space="preserve">– </w:t>
      </w:r>
      <w:r w:rsidRPr="0005707B">
        <w:rPr>
          <w:color w:val="000000"/>
          <w:sz w:val="28"/>
          <w:lang w:val="uk-UA"/>
        </w:rPr>
        <w:t xml:space="preserve">10,0 мл%; спирту етилового </w:t>
      </w:r>
      <w:r w:rsidR="00C05E93" w:rsidRPr="0005707B">
        <w:rPr>
          <w:color w:val="000000"/>
          <w:sz w:val="28"/>
          <w:lang w:val="uk-UA"/>
        </w:rPr>
        <w:t xml:space="preserve">– </w:t>
      </w:r>
      <w:r w:rsidRPr="0005707B">
        <w:rPr>
          <w:color w:val="000000"/>
          <w:sz w:val="28"/>
          <w:lang w:val="uk-UA"/>
        </w:rPr>
        <w:t xml:space="preserve">200,0 мл; гліцерину </w:t>
      </w:r>
      <w:r w:rsidR="00C05E93" w:rsidRPr="0005707B">
        <w:rPr>
          <w:color w:val="000000"/>
          <w:sz w:val="28"/>
          <w:lang w:val="uk-UA"/>
        </w:rPr>
        <w:t xml:space="preserve">– </w:t>
      </w:r>
      <w:r w:rsidRPr="0005707B">
        <w:rPr>
          <w:color w:val="000000"/>
          <w:sz w:val="28"/>
          <w:lang w:val="uk-UA"/>
        </w:rPr>
        <w:t xml:space="preserve">100,0 мл; цукрового сиропу </w:t>
      </w:r>
      <w:r w:rsidR="00C05E93" w:rsidRPr="0005707B">
        <w:rPr>
          <w:color w:val="000000"/>
          <w:sz w:val="28"/>
          <w:lang w:val="uk-UA"/>
        </w:rPr>
        <w:t xml:space="preserve">– </w:t>
      </w:r>
      <w:r w:rsidRPr="0005707B">
        <w:rPr>
          <w:color w:val="000000"/>
          <w:sz w:val="28"/>
          <w:lang w:val="uk-UA"/>
        </w:rPr>
        <w:t xml:space="preserve">600,0 мл; води </w:t>
      </w:r>
      <w:r w:rsidR="00C05E93" w:rsidRPr="0005707B">
        <w:rPr>
          <w:color w:val="000000"/>
          <w:sz w:val="28"/>
          <w:lang w:val="uk-UA"/>
        </w:rPr>
        <w:t xml:space="preserve">– </w:t>
      </w:r>
      <w:r w:rsidRPr="0005707B">
        <w:rPr>
          <w:color w:val="000000"/>
          <w:sz w:val="28"/>
          <w:lang w:val="uk-UA"/>
        </w:rPr>
        <w:t>до 1 л.</w:t>
      </w:r>
    </w:p>
    <w:p w:rsidR="000041C8" w:rsidRPr="0005707B" w:rsidRDefault="000041C8" w:rsidP="00C05E93">
      <w:pPr>
        <w:spacing w:line="360" w:lineRule="auto"/>
        <w:ind w:firstLine="709"/>
        <w:jc w:val="both"/>
        <w:rPr>
          <w:color w:val="000000"/>
          <w:sz w:val="28"/>
          <w:lang w:val="uk-UA"/>
        </w:rPr>
      </w:pPr>
      <w:r w:rsidRPr="0005707B">
        <w:rPr>
          <w:color w:val="000000"/>
          <w:sz w:val="28"/>
          <w:lang w:val="uk-UA"/>
        </w:rPr>
        <w:t>Приготування: фенобарбітал розчиняють в спирті, додають гліцерин, апельсинове масло, цукровий сироп і розчин амаранта. Всі перемішують і додають останню воду. Отриманий розчин фільтрують.</w:t>
      </w:r>
    </w:p>
    <w:p w:rsidR="000041C8" w:rsidRPr="0005707B" w:rsidRDefault="000041C8" w:rsidP="00C05E93">
      <w:pPr>
        <w:spacing w:line="360" w:lineRule="auto"/>
        <w:ind w:firstLine="709"/>
        <w:jc w:val="both"/>
        <w:rPr>
          <w:color w:val="000000"/>
          <w:sz w:val="28"/>
          <w:lang w:val="uk-UA"/>
        </w:rPr>
      </w:pPr>
      <w:r w:rsidRPr="0005707B">
        <w:rPr>
          <w:b/>
          <w:bCs/>
          <w:color w:val="000000"/>
          <w:sz w:val="28"/>
          <w:lang w:val="uk-UA"/>
        </w:rPr>
        <w:t xml:space="preserve">Суспензії </w:t>
      </w:r>
      <w:r w:rsidR="00C05E93" w:rsidRPr="0005707B">
        <w:rPr>
          <w:color w:val="000000"/>
          <w:sz w:val="28"/>
          <w:lang w:val="uk-UA"/>
        </w:rPr>
        <w:t xml:space="preserve">– </w:t>
      </w:r>
      <w:r w:rsidRPr="0005707B">
        <w:rPr>
          <w:color w:val="000000"/>
          <w:sz w:val="28"/>
          <w:lang w:val="uk-UA"/>
        </w:rPr>
        <w:t>препарати, в яких тонко подрібнена речовина диспергує в рідкому підсолодженому середовищі (практично це суспензії). Як загусники в них застосовуються: сахароза, сорбіт, натрій КМЦ, пектини. Так, введення 5</w:t>
      </w:r>
      <w:r w:rsidR="00C05E93" w:rsidRPr="0005707B">
        <w:rPr>
          <w:color w:val="000000"/>
          <w:sz w:val="28"/>
          <w:lang w:val="uk-UA"/>
        </w:rPr>
        <w:t>–</w:t>
      </w:r>
      <w:r w:rsidRPr="0005707B">
        <w:rPr>
          <w:color w:val="000000"/>
          <w:sz w:val="28"/>
          <w:lang w:val="uk-UA"/>
        </w:rPr>
        <w:t>10% сорбіту запобігає тенденції коагулювати або флокулювати суспензії гідроокисів алюмінію і магнію (антацидні засоби) при зберіганні, навіть після заморожування і відтавання. Введення ПАР до 0,5% (твін</w:t>
      </w:r>
      <w:r w:rsidR="00C05E93" w:rsidRPr="0005707B">
        <w:rPr>
          <w:color w:val="000000"/>
          <w:sz w:val="28"/>
          <w:lang w:val="uk-UA"/>
        </w:rPr>
        <w:t>-8</w:t>
      </w:r>
      <w:r w:rsidRPr="0005707B">
        <w:rPr>
          <w:color w:val="000000"/>
          <w:sz w:val="28"/>
          <w:lang w:val="uk-UA"/>
        </w:rPr>
        <w:t>0, полісорбат</w:t>
      </w:r>
      <w:r w:rsidR="00C05E93" w:rsidRPr="0005707B">
        <w:rPr>
          <w:color w:val="000000"/>
          <w:sz w:val="28"/>
          <w:lang w:val="uk-UA"/>
        </w:rPr>
        <w:t>-8</w:t>
      </w:r>
      <w:r w:rsidRPr="0005707B">
        <w:rPr>
          <w:color w:val="000000"/>
          <w:sz w:val="28"/>
          <w:lang w:val="uk-UA"/>
        </w:rPr>
        <w:t>0) дозволяє скоротити час змочування дисперсної фази.</w:t>
      </w:r>
    </w:p>
    <w:p w:rsidR="000041C8" w:rsidRPr="0005707B" w:rsidRDefault="000041C8" w:rsidP="00C05E93">
      <w:pPr>
        <w:spacing w:line="360" w:lineRule="auto"/>
        <w:ind w:firstLine="709"/>
        <w:jc w:val="both"/>
        <w:rPr>
          <w:color w:val="000000"/>
          <w:sz w:val="28"/>
          <w:lang w:val="uk-UA"/>
        </w:rPr>
      </w:pPr>
      <w:r w:rsidRPr="0005707B">
        <w:rPr>
          <w:b/>
          <w:bCs/>
          <w:color w:val="000000"/>
          <w:sz w:val="28"/>
          <w:lang w:val="uk-UA"/>
        </w:rPr>
        <w:t xml:space="preserve">Полоскання </w:t>
      </w:r>
      <w:r w:rsidR="00C05E93" w:rsidRPr="0005707B">
        <w:rPr>
          <w:color w:val="000000"/>
          <w:sz w:val="28"/>
          <w:lang w:val="uk-UA"/>
        </w:rPr>
        <w:t xml:space="preserve">– </w:t>
      </w:r>
      <w:r w:rsidRPr="0005707B">
        <w:rPr>
          <w:color w:val="000000"/>
          <w:sz w:val="28"/>
          <w:lang w:val="uk-UA"/>
        </w:rPr>
        <w:t>рідкі оральні препарати для порожнини рота, що містять терпкі, антисептичні або бактерицидні речовини. Використовувані інгредієнти створюють пом'якшувальне відчуття в роті і частковий ефект, що охолоджує. У полоскання включають, як правило, ПАР, ефірні масла і ароматичні речовини.</w:t>
      </w:r>
    </w:p>
    <w:p w:rsidR="000041C8" w:rsidRPr="0005707B" w:rsidRDefault="000041C8" w:rsidP="00C05E93">
      <w:pPr>
        <w:spacing w:line="360" w:lineRule="auto"/>
        <w:ind w:firstLine="709"/>
        <w:jc w:val="both"/>
        <w:rPr>
          <w:color w:val="000000"/>
          <w:sz w:val="28"/>
          <w:lang w:val="uk-UA"/>
        </w:rPr>
      </w:pPr>
      <w:r w:rsidRPr="0005707B">
        <w:rPr>
          <w:color w:val="000000"/>
          <w:sz w:val="28"/>
          <w:lang w:val="uk-UA"/>
        </w:rPr>
        <w:t>Наприклад, склад для полоскання: цетілпірідінія хлориду – 1,0; кислоти лимонною – 1,0 г; масла м'ятного – 0,75 мл; масла евкаліптового – 0,25 мл; масла гвоздичного – 0,5 мл; твіну</w:t>
      </w:r>
      <w:r w:rsidR="00C05E93" w:rsidRPr="0005707B">
        <w:rPr>
          <w:color w:val="000000"/>
          <w:sz w:val="28"/>
          <w:lang w:val="uk-UA"/>
        </w:rPr>
        <w:t>-8</w:t>
      </w:r>
      <w:r w:rsidRPr="0005707B">
        <w:rPr>
          <w:color w:val="000000"/>
          <w:sz w:val="28"/>
          <w:lang w:val="uk-UA"/>
        </w:rPr>
        <w:t>0 (або іншого) – 3,0 г; спирту етилового – 100 мл; натрію сахаріната – 0,4 г; фарбника – достатня кількість; розчину сорбіту – 200 мл; води – до 1000 мл</w:t>
      </w:r>
    </w:p>
    <w:p w:rsidR="000041C8" w:rsidRPr="0005707B" w:rsidRDefault="000041C8" w:rsidP="00C05E93">
      <w:pPr>
        <w:spacing w:line="360" w:lineRule="auto"/>
        <w:ind w:firstLine="709"/>
        <w:jc w:val="both"/>
        <w:rPr>
          <w:color w:val="000000"/>
          <w:sz w:val="28"/>
          <w:lang w:val="uk-UA"/>
        </w:rPr>
      </w:pPr>
      <w:r w:rsidRPr="0005707B">
        <w:rPr>
          <w:color w:val="000000"/>
          <w:sz w:val="28"/>
          <w:lang w:val="uk-UA"/>
        </w:rPr>
        <w:t>Приготування: у воді розчиняють цетілпірідінія хлорид, лимонну кислоту, натрію сахарінат. До твіну</w:t>
      </w:r>
      <w:r w:rsidR="00C05E93" w:rsidRPr="0005707B">
        <w:rPr>
          <w:color w:val="000000"/>
          <w:sz w:val="28"/>
          <w:lang w:val="uk-UA"/>
        </w:rPr>
        <w:t>-8</w:t>
      </w:r>
      <w:r w:rsidRPr="0005707B">
        <w:rPr>
          <w:color w:val="000000"/>
          <w:sz w:val="28"/>
          <w:lang w:val="uk-UA"/>
        </w:rPr>
        <w:t>0 додають масла, повільно підливають спирт і перемішують. Отримані розчини змішують, додають цукровий сироп (або розчин сорбіту), фарбник і останню воду.</w:t>
      </w:r>
    </w:p>
    <w:p w:rsidR="000041C8" w:rsidRPr="0005707B" w:rsidRDefault="000041C8" w:rsidP="00C05E93">
      <w:pPr>
        <w:spacing w:line="360" w:lineRule="auto"/>
        <w:ind w:firstLine="709"/>
        <w:jc w:val="both"/>
        <w:rPr>
          <w:color w:val="000000"/>
          <w:sz w:val="28"/>
          <w:lang w:val="uk-UA"/>
        </w:rPr>
      </w:pPr>
      <w:r w:rsidRPr="0005707B">
        <w:rPr>
          <w:b/>
          <w:bCs/>
          <w:color w:val="000000"/>
          <w:sz w:val="28"/>
          <w:lang w:val="uk-UA"/>
        </w:rPr>
        <w:t xml:space="preserve">Ін'єкційні </w:t>
      </w:r>
      <w:r w:rsidRPr="0005707B">
        <w:rPr>
          <w:color w:val="000000"/>
          <w:sz w:val="28"/>
          <w:lang w:val="uk-UA"/>
        </w:rPr>
        <w:t xml:space="preserve">і </w:t>
      </w:r>
      <w:r w:rsidRPr="0005707B">
        <w:rPr>
          <w:b/>
          <w:bCs/>
          <w:color w:val="000000"/>
          <w:sz w:val="28"/>
          <w:lang w:val="uk-UA"/>
        </w:rPr>
        <w:t xml:space="preserve">інгаляційні </w:t>
      </w:r>
      <w:r w:rsidRPr="0005707B">
        <w:rPr>
          <w:color w:val="000000"/>
          <w:sz w:val="28"/>
          <w:lang w:val="uk-UA"/>
        </w:rPr>
        <w:t>лікарські форми розробляються в декількох вікових дозуваннях, з пониженою концентрацією речовин, що діють. Інгаляційні ліки у вигляді аерозолів рекомендуються до вживання дітям лише старше 5 років. Краплі для очей, вух і носа не повинні надавати дратівливої дії і містити оптимальну концентрацію речовин, що діють. Вони повинні забезпечувати надійний пролонгований ефект і мати приємний запах.</w:t>
      </w:r>
    </w:p>
    <w:p w:rsidR="000041C8" w:rsidRPr="0005707B" w:rsidRDefault="000041C8" w:rsidP="00C05E93">
      <w:pPr>
        <w:spacing w:line="360" w:lineRule="auto"/>
        <w:ind w:firstLine="709"/>
        <w:jc w:val="both"/>
        <w:rPr>
          <w:color w:val="000000"/>
          <w:sz w:val="28"/>
          <w:lang w:val="uk-UA"/>
        </w:rPr>
      </w:pPr>
    </w:p>
    <w:p w:rsidR="000041C8" w:rsidRPr="0005707B" w:rsidRDefault="0005707B" w:rsidP="00C05E93">
      <w:pPr>
        <w:pStyle w:val="2"/>
        <w:keepNext w:val="0"/>
        <w:spacing w:before="0" w:after="0"/>
        <w:ind w:firstLine="709"/>
        <w:jc w:val="both"/>
        <w:rPr>
          <w:rFonts w:ascii="Times New Roman" w:hAnsi="Times New Roman" w:cs="Times New Roman"/>
          <w:i w:val="0"/>
          <w:color w:val="000000"/>
          <w:sz w:val="28"/>
        </w:rPr>
      </w:pPr>
      <w:bookmarkStart w:id="24" w:name="_Toc254243658"/>
      <w:bookmarkStart w:id="25" w:name="_Toc254243679"/>
      <w:bookmarkStart w:id="26" w:name="_Toc254423451"/>
      <w:r>
        <w:rPr>
          <w:rFonts w:ascii="Times New Roman" w:hAnsi="Times New Roman" w:cs="Times New Roman"/>
          <w:i w:val="0"/>
          <w:color w:val="000000"/>
          <w:sz w:val="28"/>
        </w:rPr>
        <w:t>2.2</w:t>
      </w:r>
      <w:r w:rsidR="000041C8" w:rsidRPr="0005707B">
        <w:rPr>
          <w:rFonts w:ascii="Times New Roman" w:hAnsi="Times New Roman" w:cs="Times New Roman"/>
          <w:i w:val="0"/>
          <w:color w:val="000000"/>
          <w:sz w:val="28"/>
        </w:rPr>
        <w:t xml:space="preserve"> Ректальні лікарські форми для дітей</w:t>
      </w:r>
      <w:bookmarkEnd w:id="24"/>
      <w:bookmarkEnd w:id="25"/>
      <w:bookmarkEnd w:id="26"/>
    </w:p>
    <w:p w:rsidR="0005707B" w:rsidRDefault="0005707B" w:rsidP="00C05E93">
      <w:pPr>
        <w:spacing w:line="360" w:lineRule="auto"/>
        <w:ind w:firstLine="709"/>
        <w:jc w:val="both"/>
        <w:rPr>
          <w:color w:val="000000"/>
          <w:sz w:val="28"/>
          <w:lang w:val="uk-UA"/>
        </w:rPr>
      </w:pPr>
    </w:p>
    <w:p w:rsidR="000041C8" w:rsidRPr="0005707B" w:rsidRDefault="000041C8" w:rsidP="00C05E93">
      <w:pPr>
        <w:spacing w:line="360" w:lineRule="auto"/>
        <w:ind w:firstLine="709"/>
        <w:jc w:val="both"/>
        <w:rPr>
          <w:color w:val="000000"/>
          <w:sz w:val="28"/>
          <w:lang w:val="uk-UA"/>
        </w:rPr>
      </w:pPr>
      <w:r w:rsidRPr="0005707B">
        <w:rPr>
          <w:color w:val="000000"/>
          <w:sz w:val="28"/>
          <w:lang w:val="uk-UA"/>
        </w:rPr>
        <w:t>Ректальні лікарські форми для дітей розробляються у вигляді суппозіторієв, ректальних м'яких желатинових капсул, мікроклізм, ректальних мазей, пінних аерозолів. Вони також повинні мати декілька вікових дозувань.</w:t>
      </w:r>
    </w:p>
    <w:p w:rsidR="000041C8" w:rsidRPr="0005707B" w:rsidRDefault="000041C8" w:rsidP="00C05E93">
      <w:pPr>
        <w:spacing w:line="360" w:lineRule="auto"/>
        <w:ind w:firstLine="709"/>
        <w:jc w:val="both"/>
        <w:rPr>
          <w:color w:val="000000"/>
          <w:sz w:val="28"/>
          <w:lang w:val="uk-UA"/>
        </w:rPr>
      </w:pPr>
      <w:r w:rsidRPr="0005707B">
        <w:rPr>
          <w:color w:val="000000"/>
          <w:sz w:val="28"/>
          <w:lang w:val="uk-UA"/>
        </w:rPr>
        <w:t>Ректальні лікарські форми мають велике значення в педіатрії. У них вдало поєднуються властивості перорального і парентерального способу введення препарату. Важливість призначення препаратів, що руйнуються травними соками, значне зниження рівня алергічних реакцій, прудкість терапевтичного ефекту, простота і безболісність вживання ставлять терапію за допомогою ректальних лікарських форм на провідне місце в педіатрії.</w:t>
      </w:r>
    </w:p>
    <w:p w:rsidR="000041C8" w:rsidRPr="0005707B" w:rsidRDefault="000041C8" w:rsidP="00C05E93">
      <w:pPr>
        <w:spacing w:line="360" w:lineRule="auto"/>
        <w:ind w:firstLine="709"/>
        <w:jc w:val="both"/>
        <w:rPr>
          <w:color w:val="000000"/>
          <w:sz w:val="28"/>
          <w:lang w:val="uk-UA"/>
        </w:rPr>
      </w:pPr>
      <w:r w:rsidRPr="0005707B">
        <w:rPr>
          <w:color w:val="000000"/>
          <w:sz w:val="28"/>
          <w:lang w:val="uk-UA"/>
        </w:rPr>
        <w:t>В даний час найбільш поширеними ректальними лікарськими формами є клізми, суппозіторії, ректальні капсули, ректальні мазі. Всі ці лікарські форми об'єднуються способом призначення і відрізняються один від одного різною швидкістю всмоктування, давністю використання в медицині, складністю технологічних способів виготовлення, а також рядом позитивних і негативних властивостей, що виявляються більшою чи меншою мірою в різних лікарських форм.</w:t>
      </w:r>
    </w:p>
    <w:p w:rsidR="000041C8" w:rsidRPr="0005707B" w:rsidRDefault="000041C8" w:rsidP="00C05E93">
      <w:pPr>
        <w:spacing w:line="360" w:lineRule="auto"/>
        <w:ind w:firstLine="709"/>
        <w:jc w:val="both"/>
        <w:rPr>
          <w:color w:val="000000"/>
          <w:sz w:val="28"/>
          <w:lang w:val="uk-UA"/>
        </w:rPr>
      </w:pPr>
      <w:r w:rsidRPr="0005707B">
        <w:rPr>
          <w:color w:val="000000"/>
          <w:sz w:val="28"/>
          <w:lang w:val="uk-UA"/>
        </w:rPr>
        <w:t>Ректальні лікарські форми досить зручно застосовувати в дитячій практиці. Проте для організму природніше, щоб лікарські засоби поступали через рот, а не через пряму кишку. Вона вельми ніжна у дітей і недостатньо пристосована для всмоктування – вони можуть порушити її слизисту оболонку і привести до ерозії. Лікарські компоненти ректальних лікарських форм в значно більшій концентрації відразу потрапляють в кров дитяти. Лікувальний ефект зростає, але при цьому і збільшується вірогідність побічних дій. Ректальні лікарські форми краще використовувати в тих випадках, коли дуже маленька дитина не зможе проковтнути ліки і коли потрібно, щоб вони подіяло негайно.</w:t>
      </w:r>
    </w:p>
    <w:p w:rsidR="000041C8" w:rsidRPr="0005707B" w:rsidRDefault="000041C8" w:rsidP="00C05E93">
      <w:pPr>
        <w:spacing w:line="360" w:lineRule="auto"/>
        <w:ind w:firstLine="709"/>
        <w:jc w:val="both"/>
        <w:rPr>
          <w:color w:val="000000"/>
          <w:sz w:val="28"/>
          <w:lang w:val="uk-UA"/>
        </w:rPr>
      </w:pPr>
      <w:r w:rsidRPr="0005707B">
        <w:rPr>
          <w:color w:val="000000"/>
          <w:sz w:val="28"/>
          <w:lang w:val="uk-UA"/>
        </w:rPr>
        <w:t>Суппозіторії – дуже стара лікарська форма. Проте в педіатрії вона набула широкого поширення лише в 70</w:t>
      </w:r>
      <w:r w:rsidR="00C05E93" w:rsidRPr="0005707B">
        <w:rPr>
          <w:color w:val="000000"/>
          <w:sz w:val="28"/>
          <w:lang w:val="uk-UA"/>
        </w:rPr>
        <w:t>-х</w:t>
      </w:r>
      <w:r w:rsidRPr="0005707B">
        <w:rPr>
          <w:color w:val="000000"/>
          <w:sz w:val="28"/>
          <w:lang w:val="uk-UA"/>
        </w:rPr>
        <w:t xml:space="preserve"> рр. XX століття. У суппозіторіях, як в лікарських формах, сконцентровані всі переваги, властиві ректальному способу введення ліків:</w:t>
      </w:r>
    </w:p>
    <w:p w:rsidR="000041C8" w:rsidRPr="0005707B" w:rsidRDefault="000041C8" w:rsidP="00C05E93">
      <w:pPr>
        <w:numPr>
          <w:ilvl w:val="0"/>
          <w:numId w:val="7"/>
        </w:numPr>
        <w:spacing w:line="360" w:lineRule="auto"/>
        <w:ind w:left="0" w:firstLine="709"/>
        <w:jc w:val="both"/>
        <w:rPr>
          <w:color w:val="000000"/>
          <w:sz w:val="28"/>
          <w:lang w:val="uk-UA"/>
        </w:rPr>
      </w:pPr>
      <w:r w:rsidRPr="0005707B">
        <w:rPr>
          <w:color w:val="000000"/>
          <w:sz w:val="28"/>
          <w:lang w:val="uk-UA"/>
        </w:rPr>
        <w:t>швидкість всмоктування</w:t>
      </w:r>
    </w:p>
    <w:p w:rsidR="000041C8" w:rsidRPr="0005707B" w:rsidRDefault="000041C8" w:rsidP="00C05E93">
      <w:pPr>
        <w:numPr>
          <w:ilvl w:val="0"/>
          <w:numId w:val="7"/>
        </w:numPr>
        <w:spacing w:line="360" w:lineRule="auto"/>
        <w:ind w:left="0" w:firstLine="709"/>
        <w:jc w:val="both"/>
        <w:rPr>
          <w:color w:val="000000"/>
          <w:sz w:val="28"/>
          <w:lang w:val="uk-UA"/>
        </w:rPr>
      </w:pPr>
      <w:r w:rsidRPr="0005707B">
        <w:rPr>
          <w:color w:val="000000"/>
          <w:sz w:val="28"/>
          <w:lang w:val="uk-UA"/>
        </w:rPr>
        <w:t>зручність призначення</w:t>
      </w:r>
    </w:p>
    <w:p w:rsidR="000041C8" w:rsidRPr="0005707B" w:rsidRDefault="000041C8" w:rsidP="00C05E93">
      <w:pPr>
        <w:numPr>
          <w:ilvl w:val="0"/>
          <w:numId w:val="7"/>
        </w:numPr>
        <w:spacing w:line="360" w:lineRule="auto"/>
        <w:ind w:left="0" w:firstLine="709"/>
        <w:jc w:val="both"/>
        <w:rPr>
          <w:color w:val="000000"/>
          <w:sz w:val="28"/>
          <w:lang w:val="uk-UA"/>
        </w:rPr>
      </w:pPr>
      <w:r w:rsidRPr="0005707B">
        <w:rPr>
          <w:color w:val="000000"/>
          <w:sz w:val="28"/>
          <w:lang w:val="uk-UA"/>
        </w:rPr>
        <w:t>можливість м'якої дії на загальний і місцевий патологічний процес.</w:t>
      </w:r>
    </w:p>
    <w:p w:rsidR="000041C8" w:rsidRPr="0005707B" w:rsidRDefault="000041C8" w:rsidP="00C05E93">
      <w:pPr>
        <w:spacing w:line="360" w:lineRule="auto"/>
        <w:ind w:firstLine="709"/>
        <w:jc w:val="both"/>
        <w:rPr>
          <w:color w:val="000000"/>
          <w:sz w:val="28"/>
          <w:lang w:val="uk-UA"/>
        </w:rPr>
      </w:pPr>
      <w:r w:rsidRPr="0005707B">
        <w:rPr>
          <w:color w:val="000000"/>
          <w:sz w:val="28"/>
          <w:lang w:val="uk-UA"/>
        </w:rPr>
        <w:t>У суппозіторіях можна поєднувати лікарські речовини з найрізноманітнішими фармакологічними і фізико-хімічними властивостями. Розрізняють суппозіторії загальної і локальної дії. Суппозіторії загальної дії розраховані на швидке всмоктування діючих інгредієнтів. Це найбільша і така, що все збільшується група. Суппозіторії місцевої дії застосовують головним чином з метою дії препарату на той або інший запальний процес в rectum.</w:t>
      </w:r>
    </w:p>
    <w:p w:rsidR="000041C8" w:rsidRPr="0005707B" w:rsidRDefault="000041C8" w:rsidP="00C05E93">
      <w:pPr>
        <w:spacing w:line="360" w:lineRule="auto"/>
        <w:ind w:firstLine="709"/>
        <w:jc w:val="both"/>
        <w:rPr>
          <w:color w:val="000000"/>
          <w:sz w:val="28"/>
          <w:lang w:val="uk-UA"/>
        </w:rPr>
      </w:pPr>
      <w:r w:rsidRPr="0005707B">
        <w:rPr>
          <w:color w:val="000000"/>
          <w:sz w:val="28"/>
          <w:lang w:val="uk-UA"/>
        </w:rPr>
        <w:t>У формі дитячих суппозіторієв широко застосовуються лікарські речовини різних фармакологічних груп: гормони, вітаміни, антибіотики, сульфаніламіди, спазмолітики, анальгетики, антипіретики, транквілізатори, протиалергічні препарати і ін. При безперечних коштовних властивостях суппозіторії як лікарська форма мають свої специфічні недоліки:</w:t>
      </w:r>
    </w:p>
    <w:p w:rsidR="000041C8" w:rsidRPr="0005707B" w:rsidRDefault="000041C8" w:rsidP="00C05E93">
      <w:pPr>
        <w:numPr>
          <w:ilvl w:val="0"/>
          <w:numId w:val="8"/>
        </w:numPr>
        <w:spacing w:line="360" w:lineRule="auto"/>
        <w:ind w:left="0" w:firstLine="709"/>
        <w:jc w:val="both"/>
        <w:rPr>
          <w:color w:val="000000"/>
          <w:sz w:val="28"/>
          <w:lang w:val="uk-UA"/>
        </w:rPr>
      </w:pPr>
      <w:r w:rsidRPr="0005707B">
        <w:rPr>
          <w:color w:val="000000"/>
          <w:sz w:val="28"/>
          <w:lang w:val="uk-UA"/>
        </w:rPr>
        <w:t>відносно висока витрата формотворного матеріалу (основа)</w:t>
      </w:r>
    </w:p>
    <w:p w:rsidR="000041C8" w:rsidRPr="0005707B" w:rsidRDefault="000041C8" w:rsidP="00C05E93">
      <w:pPr>
        <w:numPr>
          <w:ilvl w:val="0"/>
          <w:numId w:val="8"/>
        </w:numPr>
        <w:spacing w:line="360" w:lineRule="auto"/>
        <w:ind w:left="0" w:firstLine="709"/>
        <w:jc w:val="both"/>
        <w:rPr>
          <w:color w:val="000000"/>
          <w:sz w:val="28"/>
          <w:lang w:val="uk-UA"/>
        </w:rPr>
      </w:pPr>
      <w:r w:rsidRPr="0005707B">
        <w:rPr>
          <w:color w:val="000000"/>
          <w:sz w:val="28"/>
          <w:lang w:val="uk-UA"/>
        </w:rPr>
        <w:t>необхідність строгого дотримання умов зберігання (температура середовища, вологість);</w:t>
      </w:r>
    </w:p>
    <w:p w:rsidR="000041C8" w:rsidRPr="0005707B" w:rsidRDefault="000041C8" w:rsidP="00C05E93">
      <w:pPr>
        <w:numPr>
          <w:ilvl w:val="0"/>
          <w:numId w:val="8"/>
        </w:numPr>
        <w:spacing w:line="360" w:lineRule="auto"/>
        <w:ind w:left="0" w:firstLine="709"/>
        <w:jc w:val="both"/>
        <w:rPr>
          <w:color w:val="000000"/>
          <w:sz w:val="28"/>
          <w:lang w:val="uk-UA"/>
        </w:rPr>
      </w:pPr>
      <w:r w:rsidRPr="0005707B">
        <w:rPr>
          <w:color w:val="000000"/>
          <w:sz w:val="28"/>
          <w:lang w:val="uk-UA"/>
        </w:rPr>
        <w:t>чітко виражена залежність процесів всмоктування лікарських речовин від їх фізико-хімічних властивостей і природи основи;</w:t>
      </w:r>
    </w:p>
    <w:p w:rsidR="000041C8" w:rsidRPr="0005707B" w:rsidRDefault="000041C8" w:rsidP="00C05E93">
      <w:pPr>
        <w:numPr>
          <w:ilvl w:val="0"/>
          <w:numId w:val="8"/>
        </w:numPr>
        <w:spacing w:line="360" w:lineRule="auto"/>
        <w:ind w:left="0" w:firstLine="709"/>
        <w:jc w:val="both"/>
        <w:rPr>
          <w:color w:val="000000"/>
          <w:sz w:val="28"/>
          <w:lang w:val="uk-UA"/>
        </w:rPr>
      </w:pPr>
      <w:r w:rsidRPr="0005707B">
        <w:rPr>
          <w:color w:val="000000"/>
          <w:sz w:val="28"/>
          <w:lang w:val="uk-UA"/>
        </w:rPr>
        <w:t>труднощі у варіюванні дозувань лікарських засобів;</w:t>
      </w:r>
    </w:p>
    <w:p w:rsidR="000041C8" w:rsidRPr="0005707B" w:rsidRDefault="000041C8" w:rsidP="00C05E93">
      <w:pPr>
        <w:numPr>
          <w:ilvl w:val="0"/>
          <w:numId w:val="8"/>
        </w:numPr>
        <w:spacing w:line="360" w:lineRule="auto"/>
        <w:ind w:left="0" w:firstLine="709"/>
        <w:jc w:val="both"/>
        <w:rPr>
          <w:color w:val="000000"/>
          <w:sz w:val="28"/>
          <w:lang w:val="uk-UA"/>
        </w:rPr>
      </w:pPr>
      <w:r w:rsidRPr="0005707B">
        <w:rPr>
          <w:color w:val="000000"/>
          <w:sz w:val="28"/>
          <w:lang w:val="uk-UA"/>
        </w:rPr>
        <w:t>психологічна сторона питання: не всі діти здатні змиритися з прийомом цієї лікарської форми.</w:t>
      </w:r>
    </w:p>
    <w:p w:rsidR="000041C8" w:rsidRPr="0005707B" w:rsidRDefault="000041C8" w:rsidP="00C05E93">
      <w:pPr>
        <w:spacing w:line="360" w:lineRule="auto"/>
        <w:ind w:firstLine="709"/>
        <w:jc w:val="both"/>
        <w:rPr>
          <w:color w:val="000000"/>
          <w:sz w:val="28"/>
          <w:lang w:val="uk-UA"/>
        </w:rPr>
      </w:pPr>
      <w:r w:rsidRPr="0005707B">
        <w:rPr>
          <w:color w:val="000000"/>
          <w:sz w:val="28"/>
          <w:lang w:val="uk-UA"/>
        </w:rPr>
        <w:t>Недоліки суппозіторієв як ректальної лікарської форми і відсутність суппозіторних основ, що задовольняють всім вимогам клініки і виробництва, привели дослідників до необхідності створення такої ректальної лікарської форми, яка володіла б перевагами суппозіторієв, але властивості якої у меншій мірі визначалися б природою основи. Такою лікарською формою з'явилися ректальні капсули.</w:t>
      </w:r>
    </w:p>
    <w:p w:rsidR="000041C8" w:rsidRPr="0005707B" w:rsidRDefault="000041C8" w:rsidP="00C05E93">
      <w:pPr>
        <w:spacing w:line="360" w:lineRule="auto"/>
        <w:ind w:firstLine="709"/>
        <w:jc w:val="both"/>
        <w:rPr>
          <w:color w:val="000000"/>
          <w:sz w:val="28"/>
          <w:lang w:val="uk-UA"/>
        </w:rPr>
      </w:pPr>
      <w:r w:rsidRPr="0005707B">
        <w:rPr>
          <w:color w:val="000000"/>
          <w:sz w:val="28"/>
          <w:lang w:val="uk-UA"/>
        </w:rPr>
        <w:t>Ректальними капсулами є ємкості заданих розмірів, наповнені лікарськими речовинами у вигляді порошків, розчинів, суспензій, емульсій. В даний час в педіатрії широкого поширення набули желатинові капсули, оболонка яких складається з суміші 64</w:t>
      </w:r>
      <w:r w:rsidR="00C05E93" w:rsidRPr="0005707B">
        <w:rPr>
          <w:color w:val="000000"/>
          <w:sz w:val="28"/>
          <w:lang w:val="uk-UA"/>
        </w:rPr>
        <w:t>–7</w:t>
      </w:r>
      <w:r w:rsidRPr="0005707B">
        <w:rPr>
          <w:color w:val="000000"/>
          <w:sz w:val="28"/>
          <w:lang w:val="uk-UA"/>
        </w:rPr>
        <w:t>0% желатину і 30</w:t>
      </w:r>
      <w:r w:rsidR="00C05E93" w:rsidRPr="0005707B">
        <w:rPr>
          <w:color w:val="000000"/>
          <w:sz w:val="28"/>
          <w:lang w:val="uk-UA"/>
        </w:rPr>
        <w:t>–3</w:t>
      </w:r>
      <w:r w:rsidRPr="0005707B">
        <w:rPr>
          <w:color w:val="000000"/>
          <w:sz w:val="28"/>
          <w:lang w:val="uk-UA"/>
        </w:rPr>
        <w:t>6% гліцерину. Під впливом вологи прямої кишки желатинова оболонка набухає і розривається. Найчастіше капсули випускаються у вигляді подовженої краплі Безумовною перевагою цієї лікарської форми є можливість вживання її в країнах з різними кліматичними умовами. Ця лікарська форма відносно незалежна від суппозіторних основ, всі процеси її виробництва механізовані, вона зручна при транспортуванні. У педіатрії широке вживання знайшли ректальні капсули, що містять антибіотики, анальгетики, антипіретики, транквілізатори, седатівні, спазмолітичні, протизапальні речовини. Недоліком ректальних капсул є в першу чергу тривале розчинення оболонки капсули в прямій кишці (30 хвилин і більш) у зв'язку з невеликим вмістом слизу в rectum. Наявність у складі капсули желатину може послужити підставою для несумісності з рядом лікарських речовин. Желатин є також хорошим середовищем для розвитку мікроорганізмів.</w:t>
      </w:r>
    </w:p>
    <w:p w:rsidR="000041C8" w:rsidRPr="0005707B" w:rsidRDefault="000041C8" w:rsidP="00C05E93">
      <w:pPr>
        <w:spacing w:line="360" w:lineRule="auto"/>
        <w:ind w:firstLine="709"/>
        <w:jc w:val="both"/>
        <w:rPr>
          <w:color w:val="000000"/>
          <w:sz w:val="28"/>
          <w:lang w:val="uk-UA"/>
        </w:rPr>
      </w:pPr>
      <w:r w:rsidRPr="0005707B">
        <w:rPr>
          <w:color w:val="000000"/>
          <w:sz w:val="28"/>
          <w:lang w:val="uk-UA"/>
        </w:rPr>
        <w:t>Клізма як лікарська форма існує дуже давно. У дитячій практиці широко користувалися водно-мильними, водно-гліцериновими і масляними клізмами. В даний час у вигляді дитячих клізм прописують ренгеноконтрастні речовини, спазмолітики, протисудомні, анестизуючі, гормональні препарати.</w:t>
      </w:r>
    </w:p>
    <w:p w:rsidR="000041C8" w:rsidRPr="0005707B" w:rsidRDefault="000041C8" w:rsidP="00C05E93">
      <w:pPr>
        <w:spacing w:line="360" w:lineRule="auto"/>
        <w:ind w:firstLine="709"/>
        <w:jc w:val="both"/>
        <w:rPr>
          <w:color w:val="000000"/>
          <w:sz w:val="28"/>
          <w:lang w:val="uk-UA"/>
        </w:rPr>
      </w:pPr>
      <w:r w:rsidRPr="0005707B">
        <w:rPr>
          <w:color w:val="000000"/>
          <w:sz w:val="28"/>
          <w:lang w:val="uk-UA"/>
        </w:rPr>
        <w:t>Не дивлячись на високу ефективність клізм в різних областях педіатрії істотними недоліками даної лікарської форми є необхідність певної апаратури, підготовчого моменту і екстемпорального характеру рецептури.</w:t>
      </w:r>
    </w:p>
    <w:p w:rsidR="000041C8" w:rsidRPr="0005707B" w:rsidRDefault="000041C8" w:rsidP="00C05E93">
      <w:pPr>
        <w:spacing w:line="360" w:lineRule="auto"/>
        <w:ind w:firstLine="709"/>
        <w:jc w:val="both"/>
        <w:rPr>
          <w:color w:val="000000"/>
          <w:sz w:val="28"/>
          <w:lang w:val="uk-UA"/>
        </w:rPr>
      </w:pPr>
      <w:r w:rsidRPr="0005707B">
        <w:rPr>
          <w:color w:val="000000"/>
          <w:sz w:val="28"/>
          <w:lang w:val="uk-UA"/>
        </w:rPr>
        <w:t>Останніми роками в дитячої медичної практики великого поширення набули лікарські мікроклізми заводського виготовлення у вигляді пластмасових балончиків ємкістю 2</w:t>
      </w:r>
      <w:r w:rsidR="00C05E93" w:rsidRPr="0005707B">
        <w:rPr>
          <w:color w:val="000000"/>
          <w:sz w:val="28"/>
          <w:lang w:val="uk-UA"/>
        </w:rPr>
        <w:t>–3</w:t>
      </w:r>
      <w:r w:rsidRPr="0005707B">
        <w:rPr>
          <w:color w:val="000000"/>
          <w:sz w:val="28"/>
          <w:lang w:val="uk-UA"/>
        </w:rPr>
        <w:t xml:space="preserve"> мл – так звані ректіолі. Вони розраховані на разове використання і мають безперечну перевагу перед клізмами. Зберігаючи високі резорбційні властивості, ректіолі мають високу точність дозування лікарських речовин, прості у вживанні. У вигляді ректіолей в даний час широко призначаються хлоралгідрат, похідні пірозолонов, барбітурати, гормони. Основним недоліком ректіолей є часто спостережуваний процес седиментації лікарської речовини, викликаний недостатньою в'язкістю розчинників або низькою мірою дисперсності інгредієнтів.</w:t>
      </w:r>
    </w:p>
    <w:p w:rsidR="000041C8" w:rsidRPr="0005707B" w:rsidRDefault="000041C8" w:rsidP="00C05E93">
      <w:pPr>
        <w:spacing w:line="360" w:lineRule="auto"/>
        <w:ind w:firstLine="709"/>
        <w:jc w:val="both"/>
        <w:rPr>
          <w:color w:val="000000"/>
          <w:sz w:val="28"/>
          <w:lang w:val="uk-UA"/>
        </w:rPr>
      </w:pPr>
      <w:r w:rsidRPr="0005707B">
        <w:rPr>
          <w:color w:val="000000"/>
          <w:sz w:val="28"/>
          <w:lang w:val="uk-UA"/>
        </w:rPr>
        <w:t>Ректальні мазі застосовуються в дитячій практиці як з метою локальної, так і резорбтівної дії. Вельми широко призначаються при порушенні дефекації у дітей. Ректальні мазі зазвичай випускаються в тубах з наконечниками.</w:t>
      </w:r>
    </w:p>
    <w:p w:rsidR="000041C8" w:rsidRPr="0005707B" w:rsidRDefault="000041C8" w:rsidP="00C05E93">
      <w:pPr>
        <w:spacing w:line="360" w:lineRule="auto"/>
        <w:ind w:firstLine="709"/>
        <w:jc w:val="both"/>
        <w:rPr>
          <w:color w:val="000000"/>
          <w:sz w:val="28"/>
          <w:lang w:val="uk-UA"/>
        </w:rPr>
      </w:pPr>
    </w:p>
    <w:p w:rsidR="000041C8" w:rsidRPr="0005707B" w:rsidRDefault="0005707B" w:rsidP="00C05E93">
      <w:pPr>
        <w:pStyle w:val="2"/>
        <w:keepNext w:val="0"/>
        <w:spacing w:before="0" w:after="0"/>
        <w:ind w:firstLine="709"/>
        <w:jc w:val="both"/>
        <w:rPr>
          <w:rFonts w:ascii="Times New Roman" w:hAnsi="Times New Roman" w:cs="Times New Roman"/>
          <w:i w:val="0"/>
          <w:color w:val="000000"/>
          <w:sz w:val="28"/>
        </w:rPr>
      </w:pPr>
      <w:bookmarkStart w:id="27" w:name="_Toc254243659"/>
      <w:bookmarkStart w:id="28" w:name="_Toc254243680"/>
      <w:bookmarkStart w:id="29" w:name="_Toc254423452"/>
      <w:r>
        <w:rPr>
          <w:rFonts w:ascii="Times New Roman" w:hAnsi="Times New Roman" w:cs="Times New Roman"/>
          <w:i w:val="0"/>
          <w:color w:val="000000"/>
          <w:sz w:val="28"/>
        </w:rPr>
        <w:t>2.3</w:t>
      </w:r>
      <w:r w:rsidR="000041C8" w:rsidRPr="0005707B">
        <w:rPr>
          <w:rFonts w:ascii="Times New Roman" w:hAnsi="Times New Roman" w:cs="Times New Roman"/>
          <w:i w:val="0"/>
          <w:color w:val="000000"/>
          <w:sz w:val="28"/>
        </w:rPr>
        <w:t xml:space="preserve"> М'які лікарські форми</w:t>
      </w:r>
      <w:bookmarkEnd w:id="27"/>
      <w:bookmarkEnd w:id="28"/>
      <w:bookmarkEnd w:id="29"/>
    </w:p>
    <w:p w:rsidR="0005707B" w:rsidRDefault="0005707B" w:rsidP="00C05E93">
      <w:pPr>
        <w:spacing w:line="360" w:lineRule="auto"/>
        <w:ind w:firstLine="709"/>
        <w:jc w:val="both"/>
        <w:rPr>
          <w:color w:val="000000"/>
          <w:sz w:val="28"/>
          <w:lang w:val="uk-UA"/>
        </w:rPr>
      </w:pPr>
    </w:p>
    <w:p w:rsidR="000041C8" w:rsidRPr="0005707B" w:rsidRDefault="000041C8" w:rsidP="00C05E93">
      <w:pPr>
        <w:spacing w:line="360" w:lineRule="auto"/>
        <w:ind w:firstLine="709"/>
        <w:jc w:val="both"/>
        <w:rPr>
          <w:color w:val="000000"/>
          <w:sz w:val="28"/>
          <w:lang w:val="uk-UA"/>
        </w:rPr>
      </w:pPr>
      <w:r w:rsidRPr="0005707B">
        <w:rPr>
          <w:color w:val="000000"/>
          <w:sz w:val="28"/>
          <w:lang w:val="uk-UA"/>
        </w:rPr>
        <w:t>М'які лікарські форми займають значне місце в арсеналі лікарських форм для дітей і грають важливу роль в педіатричній практиці.</w:t>
      </w:r>
    </w:p>
    <w:p w:rsidR="000041C8" w:rsidRPr="0005707B" w:rsidRDefault="000041C8" w:rsidP="00C05E93">
      <w:pPr>
        <w:spacing w:line="360" w:lineRule="auto"/>
        <w:ind w:firstLine="709"/>
        <w:jc w:val="both"/>
        <w:rPr>
          <w:color w:val="000000"/>
          <w:sz w:val="28"/>
          <w:lang w:val="uk-UA"/>
        </w:rPr>
      </w:pPr>
      <w:r w:rsidRPr="0005707B">
        <w:rPr>
          <w:b/>
          <w:bCs/>
          <w:color w:val="000000"/>
          <w:sz w:val="28"/>
          <w:lang w:val="uk-UA"/>
        </w:rPr>
        <w:t>Мазі.</w:t>
      </w:r>
      <w:r w:rsidRPr="0005707B">
        <w:rPr>
          <w:color w:val="000000"/>
          <w:sz w:val="28"/>
          <w:lang w:val="uk-UA"/>
        </w:rPr>
        <w:t xml:space="preserve"> Захисна функція шкіри новонароджених дітей недосконала. Через тонкий роговий шар, соковитий і рихлий епідерміс при широко розвиненій мережі кровоносних судин легко всмоктуються токсичні речовини, мікроорганізми, у тому числі і гноєродні бактерії. У ліпідний шар клітинних мембран за типом пасивного транспорту (без витрати енергії, у бік меншої концентрації) активно всмоктуються жиророзчинні речовини. Всмоктування через шкіру може викликати токсичний ефект.</w:t>
      </w:r>
    </w:p>
    <w:p w:rsidR="000041C8" w:rsidRPr="0005707B" w:rsidRDefault="000041C8" w:rsidP="00C05E93">
      <w:pPr>
        <w:spacing w:line="360" w:lineRule="auto"/>
        <w:ind w:firstLine="709"/>
        <w:jc w:val="both"/>
        <w:rPr>
          <w:color w:val="000000"/>
          <w:sz w:val="28"/>
          <w:lang w:val="uk-UA"/>
        </w:rPr>
      </w:pPr>
      <w:r w:rsidRPr="0005707B">
        <w:rPr>
          <w:color w:val="000000"/>
          <w:sz w:val="28"/>
          <w:lang w:val="uk-UA"/>
        </w:rPr>
        <w:t>Відомі дані про те, що всмоктування глюкокортикоїдів через шкіру може викликати пригнічення функції кори наднирників. Всмоктування саліцилатов, фенолу і багатьох інших лікарських речовин може привести до важких, незрідка смертельних отруєннь. Небезпечне нанесення на шкіру грудних дітей присипок і мазей, що містять борну кислоту.</w:t>
      </w:r>
    </w:p>
    <w:p w:rsidR="000041C8" w:rsidRPr="0005707B" w:rsidRDefault="000041C8" w:rsidP="00C05E93">
      <w:pPr>
        <w:spacing w:line="360" w:lineRule="auto"/>
        <w:ind w:firstLine="709"/>
        <w:jc w:val="both"/>
        <w:rPr>
          <w:color w:val="000000"/>
          <w:sz w:val="28"/>
          <w:lang w:val="uk-UA"/>
        </w:rPr>
      </w:pPr>
      <w:r w:rsidRPr="0005707B">
        <w:rPr>
          <w:color w:val="000000"/>
          <w:sz w:val="28"/>
          <w:lang w:val="uk-UA"/>
        </w:rPr>
        <w:t>Тому слід дотримуватися обережності і не вводити при розробці лікарських препаратів у вигляді мазі великих кількостей подразнюючих речовин, запобігати батькам в разі їх виписування у складі пропису рецепту. Не можна застосовувати мазі, контаміновані мікроорганізмами. Виготовлення мазей слід проводити строго в асептичних умовах.</w:t>
      </w:r>
    </w:p>
    <w:p w:rsidR="000041C8" w:rsidRPr="0005707B" w:rsidRDefault="000041C8" w:rsidP="00C05E93">
      <w:pPr>
        <w:spacing w:line="360" w:lineRule="auto"/>
        <w:ind w:firstLine="709"/>
        <w:jc w:val="both"/>
        <w:rPr>
          <w:color w:val="000000"/>
          <w:sz w:val="28"/>
          <w:lang w:val="uk-UA"/>
        </w:rPr>
      </w:pPr>
      <w:r w:rsidRPr="0005707B">
        <w:rPr>
          <w:color w:val="000000"/>
          <w:sz w:val="28"/>
          <w:lang w:val="uk-UA"/>
        </w:rPr>
        <w:t xml:space="preserve">Затверджено два прописи мазей для новонароджених: мазі таніну 1% і 5%. Обидві мазі – емульсують, оскільки передбачається розчинення таніну в мінімальному об'ємі води очищеної, але мазь 1% </w:t>
      </w:r>
      <w:r w:rsidR="00C05E93" w:rsidRPr="0005707B">
        <w:rPr>
          <w:color w:val="000000"/>
          <w:sz w:val="28"/>
          <w:lang w:val="uk-UA"/>
        </w:rPr>
        <w:t xml:space="preserve">– </w:t>
      </w:r>
      <w:r w:rsidRPr="0005707B">
        <w:rPr>
          <w:color w:val="000000"/>
          <w:sz w:val="28"/>
          <w:lang w:val="uk-UA"/>
        </w:rPr>
        <w:t xml:space="preserve">на ліпофільной основі (вазеліні), мазь 5% </w:t>
      </w:r>
      <w:r w:rsidR="00C05E93" w:rsidRPr="0005707B">
        <w:rPr>
          <w:color w:val="000000"/>
          <w:sz w:val="28"/>
          <w:lang w:val="uk-UA"/>
        </w:rPr>
        <w:t xml:space="preserve">– </w:t>
      </w:r>
      <w:r w:rsidRPr="0005707B">
        <w:rPr>
          <w:color w:val="000000"/>
          <w:sz w:val="28"/>
          <w:lang w:val="uk-UA"/>
        </w:rPr>
        <w:t>на діфільной основі (емульсивна). Так само як в рідких лікарських формах і порошках, не допускається виготовлення суппозіторієв і мазей із застосуванням лікарських речовин у вигляді пігулок.</w:t>
      </w:r>
    </w:p>
    <w:p w:rsidR="000041C8" w:rsidRPr="0005707B" w:rsidRDefault="000041C8" w:rsidP="00C05E93">
      <w:pPr>
        <w:spacing w:line="360" w:lineRule="auto"/>
        <w:ind w:firstLine="709"/>
        <w:jc w:val="both"/>
        <w:rPr>
          <w:color w:val="000000"/>
          <w:sz w:val="28"/>
          <w:lang w:val="uk-UA"/>
        </w:rPr>
      </w:pPr>
    </w:p>
    <w:p w:rsidR="000041C8" w:rsidRPr="0005707B" w:rsidRDefault="0005707B" w:rsidP="00C05E93">
      <w:pPr>
        <w:pStyle w:val="2"/>
        <w:keepNext w:val="0"/>
        <w:spacing w:before="0" w:after="0"/>
        <w:ind w:firstLine="709"/>
        <w:jc w:val="both"/>
        <w:rPr>
          <w:rFonts w:ascii="Times New Roman" w:hAnsi="Times New Roman" w:cs="Times New Roman"/>
          <w:i w:val="0"/>
          <w:color w:val="000000"/>
          <w:sz w:val="28"/>
        </w:rPr>
      </w:pPr>
      <w:bookmarkStart w:id="30" w:name="_Toc254243660"/>
      <w:bookmarkStart w:id="31" w:name="_Toc254243681"/>
      <w:bookmarkStart w:id="32" w:name="_Toc254423453"/>
      <w:r>
        <w:rPr>
          <w:rFonts w:ascii="Times New Roman" w:hAnsi="Times New Roman" w:cs="Times New Roman"/>
          <w:i w:val="0"/>
          <w:color w:val="000000"/>
          <w:sz w:val="28"/>
        </w:rPr>
        <w:t>2.4</w:t>
      </w:r>
      <w:r w:rsidR="000041C8" w:rsidRPr="0005707B">
        <w:rPr>
          <w:rFonts w:ascii="Times New Roman" w:hAnsi="Times New Roman" w:cs="Times New Roman"/>
          <w:i w:val="0"/>
          <w:color w:val="000000"/>
          <w:sz w:val="28"/>
        </w:rPr>
        <w:t xml:space="preserve"> Тверді лікарські форми</w:t>
      </w:r>
      <w:bookmarkEnd w:id="30"/>
      <w:bookmarkEnd w:id="31"/>
      <w:bookmarkEnd w:id="32"/>
    </w:p>
    <w:p w:rsidR="0005707B" w:rsidRDefault="0005707B" w:rsidP="00C05E93">
      <w:pPr>
        <w:spacing w:line="360" w:lineRule="auto"/>
        <w:ind w:firstLine="709"/>
        <w:jc w:val="both"/>
        <w:rPr>
          <w:color w:val="000000"/>
          <w:sz w:val="28"/>
          <w:lang w:val="uk-UA"/>
        </w:rPr>
      </w:pPr>
    </w:p>
    <w:p w:rsidR="000041C8" w:rsidRPr="0005707B" w:rsidRDefault="000041C8" w:rsidP="00C05E93">
      <w:pPr>
        <w:spacing w:line="360" w:lineRule="auto"/>
        <w:ind w:firstLine="709"/>
        <w:jc w:val="both"/>
        <w:rPr>
          <w:color w:val="000000"/>
          <w:sz w:val="28"/>
          <w:lang w:val="uk-UA"/>
        </w:rPr>
      </w:pPr>
      <w:r w:rsidRPr="0005707B">
        <w:rPr>
          <w:color w:val="000000"/>
          <w:sz w:val="28"/>
          <w:lang w:val="uk-UA"/>
        </w:rPr>
        <w:t>До твердих лікарських форм відносять пігулки, порошки, які не рекомендують для лікування дітей раннього віку. Особливістю лікарських форм цієї групи, призначених для дітей старшого віку, є, головним чином, можливість варіювання дозувань препарату. Серед твердих лікарських форм для педіатричної практики широкого поширення набули гранули, капсули і мікрокапсули.</w:t>
      </w:r>
    </w:p>
    <w:p w:rsidR="000041C8" w:rsidRPr="0005707B" w:rsidRDefault="000041C8" w:rsidP="00C05E93">
      <w:pPr>
        <w:spacing w:line="360" w:lineRule="auto"/>
        <w:ind w:firstLine="709"/>
        <w:jc w:val="both"/>
        <w:rPr>
          <w:color w:val="000000"/>
          <w:sz w:val="28"/>
          <w:lang w:val="uk-UA"/>
        </w:rPr>
      </w:pPr>
      <w:r w:rsidRPr="0005707B">
        <w:rPr>
          <w:color w:val="000000"/>
          <w:sz w:val="28"/>
          <w:lang w:val="uk-UA"/>
        </w:rPr>
        <w:t>Капсули в даний час є найбільш поширеною лікарською формою після пігулок для вживання. Застосовуються в основному желатинові капсули, при виробництві яких використовується лише чистий желатин без додавання пластифікаторів і без подальшого парафінування. Залежно від форми матриць випускають овальні, довгасті і круглі капсули. Оболонка з желатину може бути прозорою, забарвленою або світлонепроникною.</w:t>
      </w:r>
    </w:p>
    <w:p w:rsidR="000041C8" w:rsidRPr="0005707B" w:rsidRDefault="000041C8" w:rsidP="00C05E93">
      <w:pPr>
        <w:spacing w:line="360" w:lineRule="auto"/>
        <w:ind w:firstLine="709"/>
        <w:jc w:val="both"/>
        <w:rPr>
          <w:color w:val="000000"/>
          <w:sz w:val="28"/>
          <w:lang w:val="uk-UA"/>
        </w:rPr>
      </w:pPr>
      <w:r w:rsidRPr="0005707B">
        <w:rPr>
          <w:color w:val="000000"/>
          <w:sz w:val="28"/>
          <w:lang w:val="uk-UA"/>
        </w:rPr>
        <w:t>Капсули як лікарська форма характеризуються цілим рядом позитивних властивостей. Вони захищають лікарські речовини від механічної дії, від світла, повітря. Хворі добре переносять капсули. Протипоказання до прийому желатину не відмічені. Навіть при важких порушеннях секреції шлункового соку желатин, який є натуральним продуктом, легко і швидко перетравлюється. Лікарська форма має гарний зовнішній вигляд.</w:t>
      </w:r>
    </w:p>
    <w:p w:rsidR="000041C8" w:rsidRPr="0005707B" w:rsidRDefault="000041C8" w:rsidP="00C05E93">
      <w:pPr>
        <w:spacing w:line="360" w:lineRule="auto"/>
        <w:ind w:firstLine="709"/>
        <w:jc w:val="both"/>
        <w:rPr>
          <w:color w:val="000000"/>
          <w:sz w:val="28"/>
          <w:lang w:val="uk-UA"/>
        </w:rPr>
      </w:pPr>
      <w:r w:rsidRPr="0005707B">
        <w:rPr>
          <w:color w:val="000000"/>
          <w:sz w:val="28"/>
          <w:lang w:val="uk-UA"/>
        </w:rPr>
        <w:t>Приведені достоїнства капсул визначають її перспективність для використання в педіатрії. Зараз багато антибіотиків, вітамінів, сульфаніламідів, послаблюючих, антігельмінтних, протикашльових засобів випускаються для дітей у вигляді капсул. Недоліки цієї лікарської форми пов'язані з властивостями желатину: з деякими лікарськими речовинами він не сумісний, при підвищеній вологості міняє свої властивості і легко контамініруєтся мікроорганізмами.</w:t>
      </w:r>
    </w:p>
    <w:p w:rsidR="000041C8" w:rsidRPr="0005707B" w:rsidRDefault="000041C8" w:rsidP="00C05E93">
      <w:pPr>
        <w:spacing w:line="360" w:lineRule="auto"/>
        <w:ind w:firstLine="709"/>
        <w:jc w:val="both"/>
        <w:rPr>
          <w:color w:val="000000"/>
          <w:sz w:val="28"/>
          <w:lang w:val="uk-UA"/>
        </w:rPr>
      </w:pPr>
      <w:r w:rsidRPr="0005707B">
        <w:rPr>
          <w:color w:val="000000"/>
          <w:sz w:val="28"/>
          <w:lang w:val="uk-UA"/>
        </w:rPr>
        <w:t>При необхідності капсули можна розкрити і потрібну частину порошку розмішати у воді. Але коли капсули виявляються суспіль запаяними, не можна порушувати їх оболонку. Виняток становить вітамін Е, який часто випускається в герметичних кульках. Їх можна розрізати і видавити вміст.</w:t>
      </w:r>
    </w:p>
    <w:p w:rsidR="000041C8" w:rsidRPr="0005707B" w:rsidRDefault="000041C8" w:rsidP="00C05E93">
      <w:pPr>
        <w:spacing w:line="360" w:lineRule="auto"/>
        <w:ind w:firstLine="709"/>
        <w:jc w:val="both"/>
        <w:rPr>
          <w:color w:val="000000"/>
          <w:sz w:val="28"/>
          <w:lang w:val="uk-UA"/>
        </w:rPr>
      </w:pPr>
      <w:r w:rsidRPr="0005707B">
        <w:rPr>
          <w:color w:val="000000"/>
          <w:sz w:val="28"/>
          <w:lang w:val="uk-UA"/>
        </w:rPr>
        <w:t>Порівняно недавно в медичну практику були введені мікрокапсули – капсули мікроскопічних розмірів від 5 до 5000 мкм. Оболонка їх складається з полімеру або біополімера. Вміст мікрокапсули може бути газоподібним, рідким або твердим і складає від 75 до 99% від маси капсули. В більшості випадків мікрокапсули з рідинами або газами мають сферичну форму, тоді як форма капсул з твердими лікарськими речовинами приблизно та ж, що і частинок препарату. При безперечних достоїнствах мікрокапсул потрібна велика спеціальна дослідницька робота за оцінкою полімерів, що застосовуються для виготовлення оболонки мікрокапсул для дітей.</w:t>
      </w:r>
    </w:p>
    <w:p w:rsidR="000041C8" w:rsidRPr="0005707B" w:rsidRDefault="000041C8" w:rsidP="00C05E93">
      <w:pPr>
        <w:spacing w:line="360" w:lineRule="auto"/>
        <w:ind w:firstLine="709"/>
        <w:jc w:val="both"/>
        <w:rPr>
          <w:color w:val="000000"/>
          <w:sz w:val="28"/>
          <w:lang w:val="uk-UA"/>
        </w:rPr>
      </w:pPr>
      <w:r w:rsidRPr="0005707B">
        <w:rPr>
          <w:color w:val="000000"/>
          <w:sz w:val="28"/>
          <w:lang w:val="uk-UA"/>
        </w:rPr>
        <w:t xml:space="preserve">Гранули </w:t>
      </w:r>
      <w:r w:rsidR="00C05E93" w:rsidRPr="0005707B">
        <w:rPr>
          <w:color w:val="000000"/>
          <w:sz w:val="28"/>
          <w:lang w:val="uk-UA"/>
        </w:rPr>
        <w:t xml:space="preserve">– </w:t>
      </w:r>
      <w:r w:rsidRPr="0005707B">
        <w:rPr>
          <w:color w:val="000000"/>
          <w:sz w:val="28"/>
          <w:lang w:val="uk-UA"/>
        </w:rPr>
        <w:t>поширена лікарська форма для дітей. Останніми роками часто застосовуються також гранульовані порошки. У них легко збалансувати необхідні, у фізіологічному відношенні, лікарські речовини. На відміну від суспензій, емульсій і сиропів гранули мають ряд переваг:</w:t>
      </w:r>
    </w:p>
    <w:p w:rsidR="000041C8" w:rsidRPr="0005707B" w:rsidRDefault="000041C8" w:rsidP="00C05E93">
      <w:pPr>
        <w:numPr>
          <w:ilvl w:val="0"/>
          <w:numId w:val="9"/>
        </w:numPr>
        <w:spacing w:line="360" w:lineRule="auto"/>
        <w:ind w:left="0" w:firstLine="709"/>
        <w:jc w:val="both"/>
        <w:rPr>
          <w:color w:val="000000"/>
          <w:sz w:val="28"/>
          <w:lang w:val="uk-UA"/>
        </w:rPr>
      </w:pPr>
      <w:r w:rsidRPr="0005707B">
        <w:rPr>
          <w:color w:val="000000"/>
          <w:sz w:val="28"/>
          <w:lang w:val="uk-UA"/>
        </w:rPr>
        <w:t>не містять води і органічних розчинників, що уповільнює проходження в них фізико-хімічних і мікробіологічних процесів;</w:t>
      </w:r>
    </w:p>
    <w:p w:rsidR="000041C8" w:rsidRPr="0005707B" w:rsidRDefault="000041C8" w:rsidP="00C05E93">
      <w:pPr>
        <w:numPr>
          <w:ilvl w:val="0"/>
          <w:numId w:val="9"/>
        </w:numPr>
        <w:spacing w:line="360" w:lineRule="auto"/>
        <w:ind w:left="0" w:firstLine="709"/>
        <w:jc w:val="both"/>
        <w:rPr>
          <w:color w:val="000000"/>
          <w:sz w:val="28"/>
          <w:lang w:val="uk-UA"/>
        </w:rPr>
      </w:pPr>
      <w:r w:rsidRPr="0005707B">
        <w:rPr>
          <w:color w:val="000000"/>
          <w:sz w:val="28"/>
          <w:lang w:val="uk-UA"/>
        </w:rPr>
        <w:t>попереднє розчинення їх перед вживанням виключає введення допоміжних речовин, що спрощує технологію і економить матеріали;</w:t>
      </w:r>
    </w:p>
    <w:p w:rsidR="000041C8" w:rsidRPr="0005707B" w:rsidRDefault="000041C8" w:rsidP="00C05E93">
      <w:pPr>
        <w:numPr>
          <w:ilvl w:val="0"/>
          <w:numId w:val="9"/>
        </w:numPr>
        <w:spacing w:line="360" w:lineRule="auto"/>
        <w:ind w:left="0" w:firstLine="709"/>
        <w:jc w:val="both"/>
        <w:rPr>
          <w:color w:val="000000"/>
          <w:sz w:val="28"/>
          <w:lang w:val="uk-UA"/>
        </w:rPr>
      </w:pPr>
      <w:r w:rsidRPr="0005707B">
        <w:rPr>
          <w:color w:val="000000"/>
          <w:sz w:val="28"/>
          <w:lang w:val="uk-UA"/>
        </w:rPr>
        <w:t>можливість використання разової упаковки знижує трудовитрати при зберіганні, транспортуванні, має захист від самовільного вживання дітьми;</w:t>
      </w:r>
    </w:p>
    <w:p w:rsidR="000041C8" w:rsidRPr="0005707B" w:rsidRDefault="000041C8" w:rsidP="00C05E93">
      <w:pPr>
        <w:numPr>
          <w:ilvl w:val="0"/>
          <w:numId w:val="9"/>
        </w:numPr>
        <w:spacing w:line="360" w:lineRule="auto"/>
        <w:ind w:left="0" w:firstLine="709"/>
        <w:jc w:val="both"/>
        <w:rPr>
          <w:color w:val="000000"/>
          <w:sz w:val="28"/>
          <w:lang w:val="uk-UA"/>
        </w:rPr>
      </w:pPr>
      <w:r w:rsidRPr="0005707B">
        <w:rPr>
          <w:color w:val="000000"/>
          <w:sz w:val="28"/>
          <w:lang w:val="uk-UA"/>
        </w:rPr>
        <w:t>немає необхідності комплектувати упаковку з лікарським засобом дозуючим пристроєм, доза може регулюватися кількістю пакетиків на прийом.</w:t>
      </w:r>
    </w:p>
    <w:p w:rsidR="000041C8" w:rsidRPr="0005707B" w:rsidRDefault="000041C8" w:rsidP="00C05E93">
      <w:pPr>
        <w:spacing w:line="360" w:lineRule="auto"/>
        <w:ind w:firstLine="709"/>
        <w:jc w:val="both"/>
        <w:rPr>
          <w:color w:val="000000"/>
          <w:sz w:val="28"/>
          <w:lang w:val="uk-UA"/>
        </w:rPr>
      </w:pPr>
      <w:r w:rsidRPr="0005707B">
        <w:rPr>
          <w:color w:val="000000"/>
          <w:sz w:val="28"/>
          <w:lang w:val="uk-UA"/>
        </w:rPr>
        <w:t>Гранульована лікарська форма дуже зручна для екстемпорального приготування сиропів, суспензій, гелів.</w:t>
      </w:r>
    </w:p>
    <w:p w:rsidR="000041C8" w:rsidRPr="0005707B" w:rsidRDefault="000041C8" w:rsidP="00C05E93">
      <w:pPr>
        <w:spacing w:line="360" w:lineRule="auto"/>
        <w:ind w:firstLine="709"/>
        <w:jc w:val="both"/>
        <w:rPr>
          <w:color w:val="000000"/>
          <w:sz w:val="28"/>
          <w:lang w:val="uk-UA"/>
        </w:rPr>
      </w:pPr>
      <w:r w:rsidRPr="0005707B">
        <w:rPr>
          <w:color w:val="000000"/>
          <w:sz w:val="28"/>
          <w:lang w:val="uk-UA"/>
        </w:rPr>
        <w:t xml:space="preserve">Гранули етазол-натрію </w:t>
      </w:r>
      <w:r w:rsidR="00C05E93" w:rsidRPr="0005707B">
        <w:rPr>
          <w:color w:val="000000"/>
          <w:sz w:val="28"/>
          <w:lang w:val="uk-UA"/>
        </w:rPr>
        <w:t xml:space="preserve">– </w:t>
      </w:r>
      <w:r w:rsidRPr="0005707B">
        <w:rPr>
          <w:color w:val="000000"/>
          <w:sz w:val="28"/>
          <w:lang w:val="uk-UA"/>
        </w:rPr>
        <w:t>гранули рожевого кольору із специфічним запахом; випускаються у флаконах по 60,0 г; 120,0 г або 240,0 г.</w:t>
      </w:r>
    </w:p>
    <w:p w:rsidR="000041C8" w:rsidRPr="0005707B" w:rsidRDefault="000041C8" w:rsidP="00C05E93">
      <w:pPr>
        <w:spacing w:line="360" w:lineRule="auto"/>
        <w:ind w:firstLine="709"/>
        <w:jc w:val="both"/>
        <w:rPr>
          <w:color w:val="000000"/>
          <w:sz w:val="28"/>
          <w:lang w:val="uk-UA"/>
        </w:rPr>
      </w:pPr>
      <w:r w:rsidRPr="0005707B">
        <w:rPr>
          <w:color w:val="000000"/>
          <w:sz w:val="28"/>
          <w:lang w:val="uk-UA"/>
        </w:rPr>
        <w:t xml:space="preserve">Склад: етазол-натрію </w:t>
      </w:r>
      <w:r w:rsidR="00C05E93" w:rsidRPr="0005707B">
        <w:rPr>
          <w:color w:val="000000"/>
          <w:sz w:val="28"/>
          <w:lang w:val="uk-UA"/>
        </w:rPr>
        <w:t xml:space="preserve">– </w:t>
      </w:r>
      <w:r w:rsidRPr="0005707B">
        <w:rPr>
          <w:color w:val="000000"/>
          <w:sz w:val="28"/>
          <w:lang w:val="uk-UA"/>
        </w:rPr>
        <w:t xml:space="preserve">0,2 г; цукру </w:t>
      </w:r>
      <w:r w:rsidR="00C05E93" w:rsidRPr="0005707B">
        <w:rPr>
          <w:color w:val="000000"/>
          <w:sz w:val="28"/>
          <w:lang w:val="uk-UA"/>
        </w:rPr>
        <w:t xml:space="preserve">– </w:t>
      </w:r>
      <w:r w:rsidRPr="0005707B">
        <w:rPr>
          <w:color w:val="000000"/>
          <w:sz w:val="28"/>
          <w:lang w:val="uk-UA"/>
        </w:rPr>
        <w:t xml:space="preserve">5,745 г; руберозума </w:t>
      </w:r>
      <w:r w:rsidR="00C05E93" w:rsidRPr="0005707B">
        <w:rPr>
          <w:color w:val="000000"/>
          <w:sz w:val="28"/>
          <w:lang w:val="uk-UA"/>
        </w:rPr>
        <w:t xml:space="preserve">– </w:t>
      </w:r>
      <w:r w:rsidRPr="0005707B">
        <w:rPr>
          <w:color w:val="000000"/>
          <w:sz w:val="28"/>
          <w:lang w:val="uk-UA"/>
        </w:rPr>
        <w:t xml:space="preserve">0,01 г; натрію хлориду </w:t>
      </w:r>
      <w:r w:rsidR="00C05E93" w:rsidRPr="0005707B">
        <w:rPr>
          <w:color w:val="000000"/>
          <w:sz w:val="28"/>
          <w:lang w:val="uk-UA"/>
        </w:rPr>
        <w:t xml:space="preserve">– </w:t>
      </w:r>
      <w:r w:rsidRPr="0005707B">
        <w:rPr>
          <w:color w:val="000000"/>
          <w:sz w:val="28"/>
          <w:lang w:val="uk-UA"/>
        </w:rPr>
        <w:t xml:space="preserve">0,03 г; малинової есенції </w:t>
      </w:r>
      <w:r w:rsidR="00C05E93" w:rsidRPr="0005707B">
        <w:rPr>
          <w:color w:val="000000"/>
          <w:sz w:val="28"/>
          <w:lang w:val="uk-UA"/>
        </w:rPr>
        <w:t xml:space="preserve">– </w:t>
      </w:r>
      <w:r w:rsidRPr="0005707B">
        <w:rPr>
          <w:color w:val="000000"/>
          <w:sz w:val="28"/>
          <w:lang w:val="uk-UA"/>
        </w:rPr>
        <w:t>0,015 р.</w:t>
      </w:r>
    </w:p>
    <w:p w:rsidR="000041C8" w:rsidRPr="0005707B" w:rsidRDefault="000041C8" w:rsidP="00C05E93">
      <w:pPr>
        <w:spacing w:line="360" w:lineRule="auto"/>
        <w:ind w:firstLine="709"/>
        <w:jc w:val="both"/>
        <w:rPr>
          <w:color w:val="000000"/>
          <w:sz w:val="28"/>
          <w:lang w:val="uk-UA"/>
        </w:rPr>
      </w:pPr>
      <w:r w:rsidRPr="0005707B">
        <w:rPr>
          <w:color w:val="000000"/>
          <w:sz w:val="28"/>
          <w:lang w:val="uk-UA"/>
        </w:rPr>
        <w:t>Приготування: суміш речовин, що діють, і наповнювачів зволожують забарвленим цукровим сиропом, що містить малинову есенцію, вологу масу гранулюють через сито з отворами 3 мм. Після цього гранули висушують при 40 °С у сушильній шафі, потім знову гранулюють через те ж сито і розфасовують. Гранули рекомендуються при пневмонії, дизентерії, пієліті, циститах.</w:t>
      </w:r>
    </w:p>
    <w:p w:rsidR="000041C8" w:rsidRPr="0005707B" w:rsidRDefault="000041C8" w:rsidP="00C05E93">
      <w:pPr>
        <w:spacing w:line="360" w:lineRule="auto"/>
        <w:ind w:firstLine="709"/>
        <w:jc w:val="both"/>
        <w:rPr>
          <w:color w:val="000000"/>
          <w:sz w:val="28"/>
          <w:lang w:val="uk-UA"/>
        </w:rPr>
      </w:pPr>
      <w:r w:rsidRPr="0005707B">
        <w:rPr>
          <w:color w:val="000000"/>
          <w:sz w:val="28"/>
          <w:lang w:val="uk-UA"/>
        </w:rPr>
        <w:t>Застосовують всередину, заздалегідь розчинивши вміст банки (60 г гранул) у воді, що свіжозакип'ятила (30</w:t>
      </w:r>
      <w:r w:rsidR="00C05E93" w:rsidRPr="0005707B">
        <w:rPr>
          <w:color w:val="000000"/>
          <w:sz w:val="28"/>
          <w:lang w:val="uk-UA"/>
        </w:rPr>
        <w:t>–4</w:t>
      </w:r>
      <w:r w:rsidRPr="0005707B">
        <w:rPr>
          <w:color w:val="000000"/>
          <w:sz w:val="28"/>
          <w:lang w:val="uk-UA"/>
        </w:rPr>
        <w:t xml:space="preserve">0 </w:t>
      </w:r>
      <w:r w:rsidRPr="0005707B">
        <w:rPr>
          <w:color w:val="000000"/>
          <w:sz w:val="28"/>
          <w:vertAlign w:val="superscript"/>
          <w:lang w:val="uk-UA"/>
        </w:rPr>
        <w:t>0</w:t>
      </w:r>
      <w:r w:rsidRPr="0005707B">
        <w:rPr>
          <w:color w:val="000000"/>
          <w:sz w:val="28"/>
          <w:lang w:val="uk-UA"/>
        </w:rPr>
        <w:t>C). Рівень води доводять до мітки 100 мл. Зберігають за списком Б в добре укупоренной тарі, в захищеному від світла місці.</w:t>
      </w:r>
    </w:p>
    <w:p w:rsidR="000041C8" w:rsidRPr="0005707B" w:rsidRDefault="000041C8" w:rsidP="00C05E93">
      <w:pPr>
        <w:spacing w:line="360" w:lineRule="auto"/>
        <w:ind w:firstLine="709"/>
        <w:jc w:val="both"/>
        <w:rPr>
          <w:color w:val="000000"/>
          <w:sz w:val="28"/>
          <w:lang w:val="uk-UA"/>
        </w:rPr>
      </w:pPr>
    </w:p>
    <w:p w:rsidR="000041C8" w:rsidRPr="0005707B" w:rsidRDefault="000041C8" w:rsidP="00C05E93">
      <w:pPr>
        <w:pStyle w:val="1"/>
        <w:keepNext w:val="0"/>
        <w:spacing w:before="0" w:after="0"/>
        <w:ind w:firstLine="709"/>
        <w:jc w:val="both"/>
        <w:rPr>
          <w:color w:val="000000"/>
          <w:sz w:val="28"/>
          <w:u w:val="none"/>
        </w:rPr>
      </w:pPr>
      <w:r w:rsidRPr="0005707B">
        <w:rPr>
          <w:color w:val="000000"/>
          <w:sz w:val="28"/>
          <w:u w:val="none"/>
        </w:rPr>
        <w:br w:type="page"/>
      </w:r>
      <w:bookmarkStart w:id="33" w:name="_Toc254243661"/>
      <w:bookmarkStart w:id="34" w:name="_Toc254243682"/>
      <w:bookmarkStart w:id="35" w:name="_Toc254423454"/>
      <w:r w:rsidRPr="0005707B">
        <w:rPr>
          <w:color w:val="000000"/>
          <w:sz w:val="28"/>
          <w:u w:val="none"/>
        </w:rPr>
        <w:t>3. Вимоги, що висуваються нормативною документацією до дитячих лікарських форм</w:t>
      </w:r>
      <w:bookmarkEnd w:id="33"/>
      <w:bookmarkEnd w:id="34"/>
      <w:bookmarkEnd w:id="35"/>
    </w:p>
    <w:p w:rsidR="0005707B" w:rsidRDefault="0005707B" w:rsidP="00C05E93">
      <w:pPr>
        <w:pStyle w:val="2"/>
        <w:keepNext w:val="0"/>
        <w:spacing w:before="0" w:after="0"/>
        <w:ind w:firstLine="709"/>
        <w:jc w:val="both"/>
        <w:rPr>
          <w:rFonts w:ascii="Times New Roman" w:hAnsi="Times New Roman" w:cs="Times New Roman"/>
          <w:i w:val="0"/>
          <w:color w:val="000000"/>
          <w:sz w:val="28"/>
        </w:rPr>
      </w:pPr>
      <w:bookmarkStart w:id="36" w:name="_Toc254243662"/>
      <w:bookmarkStart w:id="37" w:name="_Toc254243683"/>
      <w:bookmarkStart w:id="38" w:name="_Toc254423455"/>
    </w:p>
    <w:p w:rsidR="000041C8" w:rsidRPr="0005707B" w:rsidRDefault="0005707B" w:rsidP="00C05E93">
      <w:pPr>
        <w:pStyle w:val="2"/>
        <w:keepNext w:val="0"/>
        <w:spacing w:before="0" w:after="0"/>
        <w:ind w:firstLine="709"/>
        <w:jc w:val="both"/>
        <w:rPr>
          <w:rFonts w:ascii="Times New Roman" w:hAnsi="Times New Roman" w:cs="Times New Roman"/>
          <w:i w:val="0"/>
          <w:color w:val="000000"/>
          <w:sz w:val="28"/>
        </w:rPr>
      </w:pPr>
      <w:r>
        <w:rPr>
          <w:rFonts w:ascii="Times New Roman" w:hAnsi="Times New Roman" w:cs="Times New Roman"/>
          <w:i w:val="0"/>
          <w:color w:val="000000"/>
          <w:sz w:val="28"/>
        </w:rPr>
        <w:t>3.1</w:t>
      </w:r>
      <w:r w:rsidR="000041C8" w:rsidRPr="0005707B">
        <w:rPr>
          <w:rFonts w:ascii="Times New Roman" w:hAnsi="Times New Roman" w:cs="Times New Roman"/>
          <w:i w:val="0"/>
          <w:color w:val="000000"/>
          <w:sz w:val="28"/>
        </w:rPr>
        <w:t xml:space="preserve"> Загальні вимоги</w:t>
      </w:r>
      <w:bookmarkEnd w:id="36"/>
      <w:bookmarkEnd w:id="37"/>
      <w:bookmarkEnd w:id="38"/>
    </w:p>
    <w:p w:rsidR="0005707B" w:rsidRDefault="0005707B" w:rsidP="00C05E93">
      <w:pPr>
        <w:shd w:val="clear" w:color="auto" w:fill="FFFFFF"/>
        <w:spacing w:line="360" w:lineRule="auto"/>
        <w:ind w:firstLine="709"/>
        <w:jc w:val="both"/>
        <w:rPr>
          <w:color w:val="000000"/>
          <w:sz w:val="28"/>
          <w:lang w:val="uk-UA"/>
        </w:rPr>
      </w:pPr>
    </w:p>
    <w:p w:rsidR="000041C8" w:rsidRPr="0005707B" w:rsidRDefault="000041C8" w:rsidP="00C05E93">
      <w:pPr>
        <w:shd w:val="clear" w:color="auto" w:fill="FFFFFF"/>
        <w:spacing w:line="360" w:lineRule="auto"/>
        <w:ind w:firstLine="709"/>
        <w:jc w:val="both"/>
        <w:rPr>
          <w:color w:val="000000"/>
          <w:sz w:val="28"/>
          <w:lang w:val="uk-UA"/>
        </w:rPr>
      </w:pPr>
      <w:r w:rsidRPr="0005707B">
        <w:rPr>
          <w:color w:val="000000"/>
          <w:sz w:val="28"/>
          <w:lang w:val="uk-UA"/>
        </w:rPr>
        <w:t>Лікарські препарати для новонароджених дітей виписуються на бланках рецептів з позначенням «Для немовлят» і вказанням точного віку дитини і маси.</w:t>
      </w:r>
    </w:p>
    <w:p w:rsidR="000041C8" w:rsidRPr="0005707B" w:rsidRDefault="000041C8" w:rsidP="00C05E93">
      <w:pPr>
        <w:shd w:val="clear" w:color="auto" w:fill="FFFFFF"/>
        <w:spacing w:line="360" w:lineRule="auto"/>
        <w:ind w:firstLine="709"/>
        <w:jc w:val="both"/>
        <w:rPr>
          <w:color w:val="000000"/>
          <w:sz w:val="28"/>
          <w:lang w:val="uk-UA"/>
        </w:rPr>
      </w:pPr>
      <w:r w:rsidRPr="0005707B">
        <w:rPr>
          <w:color w:val="000000"/>
          <w:sz w:val="28"/>
          <w:lang w:val="uk-UA"/>
        </w:rPr>
        <w:t>При прийомі рецепта необхідно перевіряти дози отруйних і сильнодіючих речовин, а також сумісність прописаних інгредієнтів, з огляду на раціональність поєднання антибіотиків, сульфаніламідів та інших лікарських речовин.</w:t>
      </w:r>
    </w:p>
    <w:p w:rsidR="000041C8" w:rsidRPr="0005707B" w:rsidRDefault="000041C8" w:rsidP="00C05E93">
      <w:pPr>
        <w:shd w:val="clear" w:color="auto" w:fill="FFFFFF"/>
        <w:spacing w:line="360" w:lineRule="auto"/>
        <w:ind w:firstLine="709"/>
        <w:jc w:val="both"/>
        <w:rPr>
          <w:color w:val="000000"/>
          <w:sz w:val="28"/>
          <w:lang w:val="uk-UA"/>
        </w:rPr>
      </w:pPr>
      <w:r w:rsidRPr="0005707B">
        <w:rPr>
          <w:color w:val="000000"/>
          <w:sz w:val="28"/>
          <w:lang w:val="uk-UA"/>
        </w:rPr>
        <w:t>Дози отруйних і сильнодіючих речовин, прописані в супозиторіях і клізмах, порівнюють з дозами для перорального прийому.</w:t>
      </w:r>
    </w:p>
    <w:p w:rsidR="000041C8" w:rsidRPr="0005707B" w:rsidRDefault="000041C8" w:rsidP="00C05E93">
      <w:pPr>
        <w:shd w:val="clear" w:color="auto" w:fill="FFFFFF"/>
        <w:spacing w:line="360" w:lineRule="auto"/>
        <w:ind w:firstLine="709"/>
        <w:jc w:val="both"/>
        <w:rPr>
          <w:color w:val="000000"/>
          <w:sz w:val="28"/>
          <w:lang w:val="uk-UA"/>
        </w:rPr>
      </w:pPr>
      <w:r w:rsidRPr="0005707B">
        <w:rPr>
          <w:color w:val="000000"/>
          <w:sz w:val="28"/>
          <w:lang w:val="uk-UA"/>
        </w:rPr>
        <w:t>Підготовка персоналу, приміщень, устаткування, флаконів, допоміжних матеріалів і умови виготовлення лікарських форм для немовлят повинні відповідати всім вимогам, викладеним у наказах Мінздраву України.</w:t>
      </w:r>
    </w:p>
    <w:p w:rsidR="000041C8" w:rsidRPr="0005707B" w:rsidRDefault="000041C8" w:rsidP="00C05E93">
      <w:pPr>
        <w:shd w:val="clear" w:color="auto" w:fill="FFFFFF"/>
        <w:spacing w:line="360" w:lineRule="auto"/>
        <w:ind w:firstLine="709"/>
        <w:jc w:val="both"/>
        <w:rPr>
          <w:color w:val="000000"/>
          <w:sz w:val="28"/>
          <w:lang w:val="uk-UA"/>
        </w:rPr>
      </w:pPr>
      <w:r w:rsidRPr="0005707B">
        <w:rPr>
          <w:color w:val="000000"/>
          <w:sz w:val="28"/>
          <w:lang w:val="uk-UA"/>
        </w:rPr>
        <w:t xml:space="preserve">Готування, контроль якості, зберігання і використання лікарських препаратів для дітей в аптеках і лікувально-профілактичних установах здійснюється відповідно до вимог ДФ, діючих наказів і інструкцій. НДІФ Росії розроблені методичні вказівки, а ДНЦЛС України </w:t>
      </w:r>
      <w:r w:rsidR="00C05E93" w:rsidRPr="0005707B">
        <w:rPr>
          <w:color w:val="000000"/>
          <w:sz w:val="28"/>
          <w:lang w:val="uk-UA"/>
        </w:rPr>
        <w:t xml:space="preserve">– </w:t>
      </w:r>
      <w:r w:rsidRPr="0005707B">
        <w:rPr>
          <w:color w:val="000000"/>
          <w:sz w:val="28"/>
          <w:lang w:val="uk-UA"/>
        </w:rPr>
        <w:t>вимоги до дитячих лікарських форм.</w:t>
      </w:r>
    </w:p>
    <w:p w:rsidR="000041C8" w:rsidRPr="0005707B" w:rsidRDefault="000041C8" w:rsidP="00C05E93">
      <w:pPr>
        <w:shd w:val="clear" w:color="auto" w:fill="FFFFFF"/>
        <w:spacing w:line="360" w:lineRule="auto"/>
        <w:ind w:firstLine="709"/>
        <w:jc w:val="both"/>
        <w:rPr>
          <w:color w:val="000000"/>
          <w:sz w:val="28"/>
          <w:lang w:val="uk-UA"/>
        </w:rPr>
      </w:pPr>
      <w:r w:rsidRPr="0005707B">
        <w:rPr>
          <w:color w:val="000000"/>
          <w:sz w:val="28"/>
          <w:lang w:val="uk-UA"/>
        </w:rPr>
        <w:t>Усі лікарські форми для немовлят повинні бути стерильними незалежно від вказівки лікаря, що прописав ліки. Розчини лікарських речовин для внутрішнього застосування для дитячих стаціонарів і дітей першого року життя за індивідуальними рецептами також повинні бути стерильними.</w:t>
      </w:r>
    </w:p>
    <w:p w:rsidR="000041C8" w:rsidRPr="0005707B" w:rsidRDefault="000041C8" w:rsidP="00C05E93">
      <w:pPr>
        <w:shd w:val="clear" w:color="auto" w:fill="FFFFFF"/>
        <w:spacing w:line="360" w:lineRule="auto"/>
        <w:ind w:firstLine="709"/>
        <w:jc w:val="both"/>
        <w:rPr>
          <w:color w:val="000000"/>
          <w:sz w:val="28"/>
          <w:lang w:val="uk-UA"/>
        </w:rPr>
      </w:pPr>
    </w:p>
    <w:p w:rsidR="000041C8" w:rsidRPr="0005707B" w:rsidRDefault="000041C8" w:rsidP="00C05E93">
      <w:pPr>
        <w:pStyle w:val="2"/>
        <w:keepNext w:val="0"/>
        <w:spacing w:before="0" w:after="0"/>
        <w:ind w:firstLine="709"/>
        <w:jc w:val="both"/>
        <w:rPr>
          <w:rFonts w:ascii="Times New Roman" w:hAnsi="Times New Roman" w:cs="Times New Roman"/>
          <w:i w:val="0"/>
          <w:color w:val="000000"/>
          <w:sz w:val="28"/>
        </w:rPr>
      </w:pPr>
      <w:r w:rsidRPr="0005707B">
        <w:rPr>
          <w:rFonts w:ascii="Times New Roman" w:hAnsi="Times New Roman" w:cs="Times New Roman"/>
          <w:i w:val="0"/>
          <w:color w:val="000000"/>
          <w:sz w:val="28"/>
        </w:rPr>
        <w:br w:type="page"/>
      </w:r>
      <w:bookmarkStart w:id="39" w:name="_Toc254243663"/>
      <w:bookmarkStart w:id="40" w:name="_Toc254243684"/>
      <w:bookmarkStart w:id="41" w:name="_Toc254423456"/>
      <w:r w:rsidR="0005707B">
        <w:rPr>
          <w:rFonts w:ascii="Times New Roman" w:hAnsi="Times New Roman" w:cs="Times New Roman"/>
          <w:i w:val="0"/>
          <w:color w:val="000000"/>
          <w:sz w:val="28"/>
        </w:rPr>
        <w:t>3.2</w:t>
      </w:r>
      <w:r w:rsidRPr="0005707B">
        <w:rPr>
          <w:rFonts w:ascii="Times New Roman" w:hAnsi="Times New Roman" w:cs="Times New Roman"/>
          <w:i w:val="0"/>
          <w:color w:val="000000"/>
          <w:sz w:val="28"/>
        </w:rPr>
        <w:t xml:space="preserve"> Вимоги до засобів для внутрішнього застосування</w:t>
      </w:r>
      <w:bookmarkEnd w:id="39"/>
      <w:bookmarkEnd w:id="40"/>
      <w:bookmarkEnd w:id="41"/>
    </w:p>
    <w:p w:rsidR="0005707B" w:rsidRDefault="0005707B" w:rsidP="00C05E93">
      <w:pPr>
        <w:shd w:val="clear" w:color="auto" w:fill="FFFFFF"/>
        <w:spacing w:line="360" w:lineRule="auto"/>
        <w:ind w:firstLine="709"/>
        <w:jc w:val="both"/>
        <w:rPr>
          <w:color w:val="000000"/>
          <w:sz w:val="28"/>
          <w:lang w:val="uk-UA"/>
        </w:rPr>
      </w:pPr>
    </w:p>
    <w:p w:rsidR="000041C8" w:rsidRPr="0005707B" w:rsidRDefault="000041C8" w:rsidP="00C05E93">
      <w:pPr>
        <w:shd w:val="clear" w:color="auto" w:fill="FFFFFF"/>
        <w:spacing w:line="360" w:lineRule="auto"/>
        <w:ind w:firstLine="709"/>
        <w:jc w:val="both"/>
        <w:rPr>
          <w:color w:val="000000"/>
          <w:sz w:val="28"/>
          <w:lang w:val="uk-UA"/>
        </w:rPr>
      </w:pPr>
      <w:r w:rsidRPr="0005707B">
        <w:rPr>
          <w:color w:val="000000"/>
          <w:sz w:val="28"/>
          <w:lang w:val="uk-UA"/>
        </w:rPr>
        <w:t>Розчини для внутрішнього застосування виготовляють масооб'ємним способом без додавання стабілізаторів чи консервантів. У якості коригентів використовують фруктові сиропи: вишневий, лимонний, малиновий, чорносмородиновий та ін. За допомогою сиропів чорної смородини і вишневого коригують неприємний гіркий смак бромідів, сульфатів і деяких органічних речовин. Солоний смак коригують цими ж сиропами з додаванням лимонної кислоти. Дуже солодкий смак виправляють додаванням цитрусових, лимонної кислоти, журавлинних екстрактів.</w:t>
      </w:r>
    </w:p>
    <w:p w:rsidR="000041C8" w:rsidRPr="0005707B" w:rsidRDefault="000041C8" w:rsidP="00C05E93">
      <w:pPr>
        <w:shd w:val="clear" w:color="auto" w:fill="FFFFFF"/>
        <w:spacing w:line="360" w:lineRule="auto"/>
        <w:ind w:firstLine="709"/>
        <w:jc w:val="both"/>
        <w:rPr>
          <w:color w:val="000000"/>
          <w:sz w:val="28"/>
          <w:lang w:val="uk-UA"/>
        </w:rPr>
      </w:pPr>
      <w:r w:rsidRPr="0005707B">
        <w:rPr>
          <w:color w:val="000000"/>
          <w:sz w:val="28"/>
          <w:lang w:val="uk-UA"/>
        </w:rPr>
        <w:t>Широке застосування в дитячій практиці знаходять: мед, як у якості коригента, так і фармакологічно активного засобу; гліцерам, одержуваний з коренів солодки голої, у поєднанні з іншими речовинами; ефірні олії (м'ятну, лимонну, апельсинову, ганусову) і фруктові есенції (яблучну, грушеву, абрикосову та ін.).</w:t>
      </w:r>
    </w:p>
    <w:p w:rsidR="000041C8" w:rsidRPr="0005707B" w:rsidRDefault="000041C8" w:rsidP="00C05E93">
      <w:pPr>
        <w:shd w:val="clear" w:color="auto" w:fill="FFFFFF"/>
        <w:spacing w:line="360" w:lineRule="auto"/>
        <w:ind w:firstLine="709"/>
        <w:jc w:val="both"/>
        <w:rPr>
          <w:color w:val="000000"/>
          <w:sz w:val="28"/>
          <w:lang w:val="uk-UA"/>
        </w:rPr>
      </w:pPr>
      <w:r w:rsidRPr="0005707B">
        <w:rPr>
          <w:color w:val="000000"/>
          <w:sz w:val="28"/>
          <w:lang w:val="uk-UA"/>
        </w:rPr>
        <w:t>Розчини фільтрують, розливають у флакони з нейтрального скла, закупорюють гумовими пробками і металевими ковпачками під обкатку. Стерилізують насиченою водяною парою під тиском при температурі 120 °С. Стерилізація текучою парою при 100 °С допускається тільки в тому випадку, коли в діючій НТД цей метод зазначений як єдино можливий. Термолабільні речовини додають у лікарські форми асептично, а розчини піддають бактеріальній фільтрації.</w:t>
      </w:r>
    </w:p>
    <w:p w:rsidR="000041C8" w:rsidRPr="0005707B" w:rsidRDefault="000041C8" w:rsidP="00C05E93">
      <w:pPr>
        <w:shd w:val="clear" w:color="auto" w:fill="FFFFFF"/>
        <w:spacing w:line="360" w:lineRule="auto"/>
        <w:ind w:firstLine="709"/>
        <w:jc w:val="both"/>
        <w:rPr>
          <w:color w:val="000000"/>
          <w:sz w:val="28"/>
          <w:lang w:val="uk-UA"/>
        </w:rPr>
      </w:pPr>
      <w:r w:rsidRPr="0005707B">
        <w:rPr>
          <w:color w:val="000000"/>
          <w:sz w:val="28"/>
          <w:lang w:val="uk-UA"/>
        </w:rPr>
        <w:t>5, 10 і 25</w:t>
      </w:r>
      <w:r w:rsidR="00C05E93" w:rsidRPr="0005707B">
        <w:rPr>
          <w:color w:val="000000"/>
          <w:sz w:val="28"/>
          <w:lang w:val="uk-UA"/>
        </w:rPr>
        <w:t>%</w:t>
      </w:r>
      <w:r w:rsidRPr="0005707B">
        <w:rPr>
          <w:color w:val="000000"/>
          <w:sz w:val="28"/>
          <w:lang w:val="uk-UA"/>
        </w:rPr>
        <w:t xml:space="preserve"> розчини глюкози для внутрішнього застосування готують незалежно від концентрації без стабілізатора, без урахування вологості речовини, стерилізують при 120 °С 8 хвилин.</w:t>
      </w:r>
    </w:p>
    <w:p w:rsidR="000041C8" w:rsidRPr="0005707B" w:rsidRDefault="000041C8" w:rsidP="00C05E93">
      <w:pPr>
        <w:shd w:val="clear" w:color="auto" w:fill="FFFFFF"/>
        <w:spacing w:line="360" w:lineRule="auto"/>
        <w:ind w:firstLine="709"/>
        <w:jc w:val="both"/>
        <w:rPr>
          <w:color w:val="000000"/>
          <w:sz w:val="28"/>
          <w:lang w:val="uk-UA"/>
        </w:rPr>
      </w:pPr>
      <w:r w:rsidRPr="0005707B">
        <w:rPr>
          <w:color w:val="000000"/>
          <w:sz w:val="28"/>
          <w:lang w:val="uk-UA"/>
        </w:rPr>
        <w:t>Фасовку розчинів для внутрішнього застосування новонародженим і грудним дітям проводять в об'ємі не більше 100 мл в індивідуальній упаковці. Вони зберігаються у відділенні відповідно до встановлених термінів придатності.</w:t>
      </w:r>
    </w:p>
    <w:p w:rsidR="000041C8" w:rsidRPr="0005707B" w:rsidRDefault="000041C8" w:rsidP="00C05E93">
      <w:pPr>
        <w:shd w:val="clear" w:color="auto" w:fill="FFFFFF"/>
        <w:spacing w:line="360" w:lineRule="auto"/>
        <w:ind w:firstLine="709"/>
        <w:jc w:val="both"/>
        <w:rPr>
          <w:color w:val="000000"/>
          <w:sz w:val="28"/>
          <w:lang w:val="uk-UA"/>
        </w:rPr>
      </w:pPr>
      <w:r w:rsidRPr="0005707B">
        <w:rPr>
          <w:color w:val="000000"/>
          <w:sz w:val="28"/>
          <w:lang w:val="uk-UA"/>
        </w:rPr>
        <w:t>Для рідких дитячих лікарських форм внутрішнього застосування в банках і флаконах із сиропами, суспензіями і розчинами передбачається укомплектування їх дозуючими ложечками, кришками з мірними стаканчиками чи крапельницями.</w:t>
      </w:r>
    </w:p>
    <w:p w:rsidR="000041C8" w:rsidRPr="0005707B" w:rsidRDefault="000041C8" w:rsidP="00C05E93">
      <w:pPr>
        <w:shd w:val="clear" w:color="auto" w:fill="FFFFFF"/>
        <w:spacing w:line="360" w:lineRule="auto"/>
        <w:ind w:firstLine="709"/>
        <w:jc w:val="both"/>
        <w:rPr>
          <w:color w:val="000000"/>
          <w:sz w:val="28"/>
          <w:lang w:val="uk-UA"/>
        </w:rPr>
      </w:pPr>
      <w:r w:rsidRPr="0005707B">
        <w:rPr>
          <w:color w:val="000000"/>
          <w:sz w:val="28"/>
          <w:lang w:val="uk-UA"/>
        </w:rPr>
        <w:t>Розчини для ін 'єкцій. Готування розчинів для ін'єкцій для новонароджених дітей здійснюється відповідно до вимог ДФ, а також діючих наказів та інструкцій Мінздраву України.</w:t>
      </w:r>
    </w:p>
    <w:p w:rsidR="000041C8" w:rsidRPr="0005707B" w:rsidRDefault="000041C8" w:rsidP="00C05E93">
      <w:pPr>
        <w:shd w:val="clear" w:color="auto" w:fill="FFFFFF"/>
        <w:spacing w:line="360" w:lineRule="auto"/>
        <w:ind w:firstLine="709"/>
        <w:jc w:val="both"/>
        <w:rPr>
          <w:color w:val="000000"/>
          <w:sz w:val="28"/>
          <w:lang w:val="uk-UA"/>
        </w:rPr>
      </w:pPr>
      <w:r w:rsidRPr="0005707B">
        <w:rPr>
          <w:color w:val="000000"/>
          <w:sz w:val="28"/>
          <w:lang w:val="uk-UA"/>
        </w:rPr>
        <w:t>Порошки для внутрішнього застосування готують в асептичних умовах відповідно до вимог фармакопеї.</w:t>
      </w:r>
    </w:p>
    <w:p w:rsidR="000041C8" w:rsidRPr="0005707B" w:rsidRDefault="000041C8" w:rsidP="00C05E93">
      <w:pPr>
        <w:shd w:val="clear" w:color="auto" w:fill="FFFFFF"/>
        <w:spacing w:line="360" w:lineRule="auto"/>
        <w:ind w:firstLine="709"/>
        <w:jc w:val="both"/>
        <w:rPr>
          <w:color w:val="000000"/>
          <w:sz w:val="28"/>
          <w:lang w:val="uk-UA"/>
        </w:rPr>
      </w:pPr>
    </w:p>
    <w:p w:rsidR="000041C8" w:rsidRPr="0005707B" w:rsidRDefault="0005707B" w:rsidP="00C05E93">
      <w:pPr>
        <w:pStyle w:val="2"/>
        <w:keepNext w:val="0"/>
        <w:spacing w:before="0" w:after="0"/>
        <w:ind w:firstLine="709"/>
        <w:jc w:val="both"/>
        <w:rPr>
          <w:rFonts w:ascii="Times New Roman" w:hAnsi="Times New Roman" w:cs="Times New Roman"/>
          <w:i w:val="0"/>
          <w:color w:val="000000"/>
          <w:sz w:val="28"/>
        </w:rPr>
      </w:pPr>
      <w:bookmarkStart w:id="42" w:name="_Toc254243664"/>
      <w:bookmarkStart w:id="43" w:name="_Toc254243685"/>
      <w:bookmarkStart w:id="44" w:name="_Toc254423457"/>
      <w:r>
        <w:rPr>
          <w:rFonts w:ascii="Times New Roman" w:hAnsi="Times New Roman" w:cs="Times New Roman"/>
          <w:i w:val="0"/>
          <w:color w:val="000000"/>
          <w:sz w:val="28"/>
        </w:rPr>
        <w:t>3.3</w:t>
      </w:r>
      <w:r w:rsidR="000041C8" w:rsidRPr="0005707B">
        <w:rPr>
          <w:rFonts w:ascii="Times New Roman" w:hAnsi="Times New Roman" w:cs="Times New Roman"/>
          <w:i w:val="0"/>
          <w:color w:val="000000"/>
          <w:sz w:val="28"/>
        </w:rPr>
        <w:t xml:space="preserve"> Вимоги до засобів для зовнішнього застосування</w:t>
      </w:r>
      <w:bookmarkEnd w:id="42"/>
      <w:bookmarkEnd w:id="43"/>
      <w:bookmarkEnd w:id="44"/>
    </w:p>
    <w:p w:rsidR="0005707B" w:rsidRDefault="0005707B" w:rsidP="00C05E93">
      <w:pPr>
        <w:shd w:val="clear" w:color="auto" w:fill="FFFFFF"/>
        <w:spacing w:line="360" w:lineRule="auto"/>
        <w:ind w:firstLine="709"/>
        <w:jc w:val="both"/>
        <w:rPr>
          <w:color w:val="000000"/>
          <w:sz w:val="28"/>
          <w:lang w:val="uk-UA"/>
        </w:rPr>
      </w:pPr>
    </w:p>
    <w:p w:rsidR="000041C8" w:rsidRPr="0005707B" w:rsidRDefault="000041C8" w:rsidP="00C05E93">
      <w:pPr>
        <w:shd w:val="clear" w:color="auto" w:fill="FFFFFF"/>
        <w:spacing w:line="360" w:lineRule="auto"/>
        <w:ind w:firstLine="709"/>
        <w:jc w:val="both"/>
        <w:rPr>
          <w:color w:val="000000"/>
          <w:sz w:val="28"/>
          <w:lang w:val="uk-UA"/>
        </w:rPr>
      </w:pPr>
      <w:r w:rsidRPr="0005707B">
        <w:rPr>
          <w:color w:val="000000"/>
          <w:sz w:val="28"/>
          <w:lang w:val="uk-UA"/>
        </w:rPr>
        <w:t>Розчини для зовнішнього застосування, що містять термолабільні речовини, готують на стерильній очищеній воді і розливають в асептичних умовах у стерильні флакони (розчини калію перманганату 5</w:t>
      </w:r>
      <w:r w:rsidR="00C05E93" w:rsidRPr="0005707B">
        <w:rPr>
          <w:color w:val="000000"/>
          <w:sz w:val="28"/>
          <w:lang w:val="uk-UA"/>
        </w:rPr>
        <w:t>%</w:t>
      </w:r>
      <w:r w:rsidRPr="0005707B">
        <w:rPr>
          <w:color w:val="000000"/>
          <w:sz w:val="28"/>
          <w:lang w:val="uk-UA"/>
        </w:rPr>
        <w:t>, коларголу 2</w:t>
      </w:r>
      <w:r w:rsidR="00C05E93" w:rsidRPr="0005707B">
        <w:rPr>
          <w:color w:val="000000"/>
          <w:sz w:val="28"/>
          <w:lang w:val="uk-UA"/>
        </w:rPr>
        <w:t>%</w:t>
      </w:r>
      <w:r w:rsidRPr="0005707B">
        <w:rPr>
          <w:color w:val="000000"/>
          <w:sz w:val="28"/>
          <w:lang w:val="uk-UA"/>
        </w:rPr>
        <w:t xml:space="preserve"> і перекису водню 3</w:t>
      </w:r>
      <w:r w:rsidR="00C05E93" w:rsidRPr="0005707B">
        <w:rPr>
          <w:color w:val="000000"/>
          <w:sz w:val="28"/>
          <w:lang w:val="uk-UA"/>
        </w:rPr>
        <w:t>%</w:t>
      </w:r>
      <w:r w:rsidRPr="0005707B">
        <w:rPr>
          <w:color w:val="000000"/>
          <w:sz w:val="28"/>
          <w:lang w:val="uk-UA"/>
        </w:rPr>
        <w:t xml:space="preserve">). Терміни придатності розчинів калію перманганату і перекису водню </w:t>
      </w:r>
      <w:r w:rsidR="00C05E93" w:rsidRPr="0005707B">
        <w:rPr>
          <w:color w:val="000000"/>
          <w:sz w:val="28"/>
          <w:lang w:val="uk-UA"/>
        </w:rPr>
        <w:t xml:space="preserve">– </w:t>
      </w:r>
      <w:r w:rsidRPr="0005707B">
        <w:rPr>
          <w:color w:val="000000"/>
          <w:sz w:val="28"/>
          <w:lang w:val="uk-UA"/>
        </w:rPr>
        <w:t xml:space="preserve">15 діб, а коларголу </w:t>
      </w:r>
      <w:r w:rsidR="00C05E93" w:rsidRPr="0005707B">
        <w:rPr>
          <w:color w:val="000000"/>
          <w:sz w:val="28"/>
          <w:lang w:val="uk-UA"/>
        </w:rPr>
        <w:t xml:space="preserve">– </w:t>
      </w:r>
      <w:r w:rsidRPr="0005707B">
        <w:rPr>
          <w:color w:val="000000"/>
          <w:sz w:val="28"/>
          <w:lang w:val="uk-UA"/>
        </w:rPr>
        <w:t>30 діб. Розчини термостабільних речовин (етакридину лактату 0,1</w:t>
      </w:r>
      <w:r w:rsidR="00C05E93" w:rsidRPr="0005707B">
        <w:rPr>
          <w:color w:val="000000"/>
          <w:sz w:val="28"/>
          <w:lang w:val="uk-UA"/>
        </w:rPr>
        <w:t>%</w:t>
      </w:r>
      <w:r w:rsidRPr="0005707B">
        <w:rPr>
          <w:color w:val="000000"/>
          <w:sz w:val="28"/>
          <w:lang w:val="uk-UA"/>
        </w:rPr>
        <w:t>, фурациліну 0,02</w:t>
      </w:r>
      <w:r w:rsidR="00C05E93" w:rsidRPr="0005707B">
        <w:rPr>
          <w:color w:val="000000"/>
          <w:sz w:val="28"/>
          <w:lang w:val="uk-UA"/>
        </w:rPr>
        <w:t>%</w:t>
      </w:r>
      <w:r w:rsidRPr="0005707B">
        <w:rPr>
          <w:color w:val="000000"/>
          <w:sz w:val="28"/>
          <w:lang w:val="uk-UA"/>
        </w:rPr>
        <w:t xml:space="preserve"> на ізотонічному розчині натрію хлориду, натрію тетраборату 10</w:t>
      </w:r>
      <w:r w:rsidR="00C05E93" w:rsidRPr="0005707B">
        <w:rPr>
          <w:color w:val="000000"/>
          <w:sz w:val="28"/>
          <w:lang w:val="uk-UA"/>
        </w:rPr>
        <w:t>%</w:t>
      </w:r>
      <w:r w:rsidRPr="0005707B">
        <w:rPr>
          <w:color w:val="000000"/>
          <w:sz w:val="28"/>
          <w:lang w:val="uk-UA"/>
        </w:rPr>
        <w:t xml:space="preserve"> на гліцерині) стерилізують в автоклаві при температурі 120 °С протягом 8 хвилин.</w:t>
      </w:r>
    </w:p>
    <w:p w:rsidR="000041C8" w:rsidRPr="0005707B" w:rsidRDefault="000041C8" w:rsidP="00C05E93">
      <w:pPr>
        <w:spacing w:line="360" w:lineRule="auto"/>
        <w:ind w:firstLine="709"/>
        <w:jc w:val="both"/>
        <w:rPr>
          <w:color w:val="000000"/>
          <w:sz w:val="28"/>
          <w:lang w:val="uk-UA"/>
        </w:rPr>
      </w:pPr>
      <w:r w:rsidRPr="0005707B">
        <w:rPr>
          <w:color w:val="000000"/>
          <w:sz w:val="28"/>
          <w:lang w:val="uk-UA"/>
        </w:rPr>
        <w:t>Для проведення профілактики бленореї у новонароджених дітей дозволяється замість 2</w:t>
      </w:r>
      <w:r w:rsidR="00C05E93" w:rsidRPr="0005707B">
        <w:rPr>
          <w:color w:val="000000"/>
          <w:sz w:val="28"/>
          <w:lang w:val="uk-UA"/>
        </w:rPr>
        <w:t>%</w:t>
      </w:r>
      <w:r w:rsidRPr="0005707B">
        <w:rPr>
          <w:color w:val="000000"/>
          <w:sz w:val="28"/>
          <w:lang w:val="uk-UA"/>
        </w:rPr>
        <w:t xml:space="preserve"> розчину срібла нітрату застосування розчину сульфацил-натрію 30</w:t>
      </w:r>
      <w:r w:rsidR="00C05E93" w:rsidRPr="0005707B">
        <w:rPr>
          <w:color w:val="000000"/>
          <w:sz w:val="28"/>
          <w:lang w:val="uk-UA"/>
        </w:rPr>
        <w:t>%</w:t>
      </w:r>
      <w:r w:rsidRPr="0005707B">
        <w:rPr>
          <w:color w:val="000000"/>
          <w:sz w:val="28"/>
          <w:lang w:val="uk-UA"/>
        </w:rPr>
        <w:t xml:space="preserve"> заводського виробництва в тюбиках-крапельницях (термін придатності </w:t>
      </w:r>
      <w:r w:rsidR="00C05E93" w:rsidRPr="0005707B">
        <w:rPr>
          <w:color w:val="000000"/>
          <w:sz w:val="28"/>
          <w:lang w:val="uk-UA"/>
        </w:rPr>
        <w:t xml:space="preserve">– </w:t>
      </w:r>
      <w:r w:rsidRPr="0005707B">
        <w:rPr>
          <w:color w:val="000000"/>
          <w:sz w:val="28"/>
          <w:lang w:val="uk-UA"/>
        </w:rPr>
        <w:t xml:space="preserve">2 роки) і у флаконах (термін придатності </w:t>
      </w:r>
      <w:r w:rsidR="00C05E93" w:rsidRPr="0005707B">
        <w:rPr>
          <w:color w:val="000000"/>
          <w:sz w:val="28"/>
          <w:lang w:val="uk-UA"/>
        </w:rPr>
        <w:t xml:space="preserve">– </w:t>
      </w:r>
      <w:r w:rsidRPr="0005707B">
        <w:rPr>
          <w:color w:val="000000"/>
          <w:sz w:val="28"/>
          <w:lang w:val="uk-UA"/>
        </w:rPr>
        <w:t>1 рік 6 місяців), або ж повинен застосовуватися 30</w:t>
      </w:r>
      <w:r w:rsidR="00C05E93" w:rsidRPr="0005707B">
        <w:rPr>
          <w:color w:val="000000"/>
          <w:sz w:val="28"/>
          <w:lang w:val="uk-UA"/>
        </w:rPr>
        <w:t>%</w:t>
      </w:r>
      <w:r w:rsidRPr="0005707B">
        <w:rPr>
          <w:color w:val="000000"/>
          <w:sz w:val="28"/>
          <w:lang w:val="uk-UA"/>
        </w:rPr>
        <w:t xml:space="preserve"> розчин сульфацил</w:t>
      </w:r>
      <w:r w:rsidR="00C05E93" w:rsidRPr="0005707B">
        <w:rPr>
          <w:color w:val="000000"/>
          <w:sz w:val="28"/>
          <w:lang w:val="uk-UA"/>
        </w:rPr>
        <w:t xml:space="preserve"> – на</w:t>
      </w:r>
      <w:r w:rsidRPr="0005707B">
        <w:rPr>
          <w:color w:val="000000"/>
          <w:sz w:val="28"/>
          <w:lang w:val="uk-UA"/>
        </w:rPr>
        <w:t>трію, виготовлений за прописом. Профілактика проводиться шляхом закапування в око 1 краплі 30% розчину сульфацил-натрію негайно після народження дитини і через 2 години після народження.</w:t>
      </w:r>
    </w:p>
    <w:p w:rsidR="000041C8" w:rsidRPr="0005707B" w:rsidRDefault="000041C8" w:rsidP="00C05E93">
      <w:pPr>
        <w:shd w:val="clear" w:color="auto" w:fill="FFFFFF"/>
        <w:spacing w:line="360" w:lineRule="auto"/>
        <w:ind w:firstLine="709"/>
        <w:jc w:val="both"/>
        <w:rPr>
          <w:color w:val="000000"/>
          <w:sz w:val="28"/>
          <w:lang w:val="uk-UA"/>
        </w:rPr>
      </w:pPr>
      <w:r w:rsidRPr="0005707B">
        <w:rPr>
          <w:color w:val="000000"/>
          <w:sz w:val="28"/>
          <w:lang w:val="uk-UA"/>
        </w:rPr>
        <w:t>Фасовку лікарських форм для зовнішнього застосування виконують у кількості не більше 30 мл для індивідуального користування.</w:t>
      </w:r>
    </w:p>
    <w:p w:rsidR="000041C8" w:rsidRPr="0005707B" w:rsidRDefault="000041C8" w:rsidP="00C05E93">
      <w:pPr>
        <w:shd w:val="clear" w:color="auto" w:fill="FFFFFF"/>
        <w:spacing w:line="360" w:lineRule="auto"/>
        <w:ind w:firstLine="709"/>
        <w:jc w:val="both"/>
        <w:rPr>
          <w:color w:val="000000"/>
          <w:sz w:val="28"/>
          <w:lang w:val="uk-UA"/>
        </w:rPr>
      </w:pPr>
      <w:r w:rsidRPr="0005707B">
        <w:rPr>
          <w:color w:val="000000"/>
          <w:sz w:val="28"/>
          <w:lang w:val="uk-UA"/>
        </w:rPr>
        <w:t>Розкриття і розлив розчинів у відділеннях лікувально-профілактичних установ повинні здійснюватися у стерильні флакони в асептичних умовах і використовуватися негайно. Зберігання розкритих флаконів із залишками питних розчинів і лікарських форм зовнішнього застосування категорично забороняється.</w:t>
      </w:r>
    </w:p>
    <w:p w:rsidR="000041C8" w:rsidRPr="0005707B" w:rsidRDefault="000041C8" w:rsidP="00C05E93">
      <w:pPr>
        <w:shd w:val="clear" w:color="auto" w:fill="FFFFFF"/>
        <w:spacing w:line="360" w:lineRule="auto"/>
        <w:ind w:firstLine="709"/>
        <w:jc w:val="both"/>
        <w:rPr>
          <w:color w:val="000000"/>
          <w:sz w:val="28"/>
          <w:lang w:val="uk-UA"/>
        </w:rPr>
      </w:pPr>
      <w:r w:rsidRPr="0005707B">
        <w:rPr>
          <w:color w:val="000000"/>
          <w:sz w:val="28"/>
          <w:lang w:val="uk-UA"/>
        </w:rPr>
        <w:t>За амбулаторними рецептами розчини для новонароджених дітей відпускаються з аптек в об'ємі не більше 100 мл. Після розкриття розчини повинні бути використані протягом 2 діб за умови зберігання їх у холодильнику, про що фармацевт робить відмітку на етикетці.</w:t>
      </w:r>
    </w:p>
    <w:p w:rsidR="000041C8" w:rsidRPr="0005707B" w:rsidRDefault="000041C8" w:rsidP="00C05E93">
      <w:pPr>
        <w:shd w:val="clear" w:color="auto" w:fill="FFFFFF"/>
        <w:spacing w:line="360" w:lineRule="auto"/>
        <w:ind w:firstLine="709"/>
        <w:jc w:val="both"/>
        <w:rPr>
          <w:color w:val="000000"/>
          <w:sz w:val="28"/>
          <w:lang w:val="uk-UA"/>
        </w:rPr>
      </w:pPr>
      <w:r w:rsidRPr="0005707B">
        <w:rPr>
          <w:color w:val="000000"/>
          <w:sz w:val="28"/>
          <w:lang w:val="uk-UA"/>
        </w:rPr>
        <w:t>Олійні розчини. Для обробки шкірних покривів новонароджених дітей або виготовлення масляних розчинів використовуються олії: персикова, маслинова, соняшникова і вазелінове масло. Відпускаються вони у фасовці не більше 30,0 г для одноразового використання. Кислотне число жирних олій повинно бути не вище 2,5. Стерилізують їх при температурі 180 °С протягом 30 хвилин у флаконах для крові місткістю 50 мл, герметично закупорених гумовими пробками марки ИР</w:t>
      </w:r>
      <w:r w:rsidR="00C05E93" w:rsidRPr="0005707B">
        <w:rPr>
          <w:color w:val="000000"/>
          <w:sz w:val="28"/>
          <w:lang w:val="uk-UA"/>
        </w:rPr>
        <w:t>-2</w:t>
      </w:r>
      <w:r w:rsidRPr="0005707B">
        <w:rPr>
          <w:color w:val="000000"/>
          <w:sz w:val="28"/>
          <w:lang w:val="uk-UA"/>
        </w:rPr>
        <w:t>1 під обкатку. Використання пробок марки 25П (червоного кольору) не рекомендується. Зберігаються такі олії 30 діб (при кімнатній температурі).</w:t>
      </w:r>
    </w:p>
    <w:p w:rsidR="000041C8" w:rsidRPr="0005707B" w:rsidRDefault="000041C8" w:rsidP="00C05E93">
      <w:pPr>
        <w:shd w:val="clear" w:color="auto" w:fill="FFFFFF"/>
        <w:spacing w:line="360" w:lineRule="auto"/>
        <w:ind w:firstLine="709"/>
        <w:jc w:val="both"/>
        <w:rPr>
          <w:color w:val="000000"/>
          <w:sz w:val="28"/>
          <w:lang w:val="uk-UA"/>
        </w:rPr>
      </w:pPr>
      <w:r w:rsidRPr="0005707B">
        <w:rPr>
          <w:color w:val="000000"/>
          <w:sz w:val="28"/>
          <w:lang w:val="uk-UA"/>
        </w:rPr>
        <w:t>Присипки готують шляхом подрібнення порошків з подальшою їх стерилізацією. Для виготовлення присипок з термостабільними речовинами (цинку оксид, тальк, біла глина та ін.) їх стерилізують методом ДФ XI. Термолабільні речовини додають асептично. Флакони з присипкою ксероформу по 10,0 г стерилізують у повітряних стерилізаторах у відкритих біксах, потім в асептичних умовах закупорюють стерильними пробками і зберігають протягом 15 діб.</w:t>
      </w:r>
    </w:p>
    <w:p w:rsidR="000041C8" w:rsidRPr="0005707B" w:rsidRDefault="000041C8" w:rsidP="00C05E93">
      <w:pPr>
        <w:shd w:val="clear" w:color="auto" w:fill="FFFFFF"/>
        <w:spacing w:line="360" w:lineRule="auto"/>
        <w:ind w:firstLine="709"/>
        <w:jc w:val="both"/>
        <w:rPr>
          <w:color w:val="000000"/>
          <w:sz w:val="28"/>
          <w:lang w:val="uk-UA"/>
        </w:rPr>
      </w:pPr>
      <w:r w:rsidRPr="0005707B">
        <w:rPr>
          <w:color w:val="000000"/>
          <w:sz w:val="28"/>
          <w:lang w:val="uk-UA"/>
        </w:rPr>
        <w:t>Мазі. При виготовленні мазей для дітей, якщо немає інших вказівок у рецепті, використовують стерильну очну основу, що складається із суміші 10,0 частин ланоліну безводного і 90 частин вазеліну «для очних мазей». Наприклад, мазі з таніном 1 і 5% готують в асептичнйх умовах, розчиняючи танін у мінімальній кількості стерильної води і змішуючи зі стерильною очною основою.</w:t>
      </w:r>
    </w:p>
    <w:p w:rsidR="000041C8" w:rsidRPr="0005707B" w:rsidRDefault="000041C8" w:rsidP="00C05E93">
      <w:pPr>
        <w:shd w:val="clear" w:color="auto" w:fill="FFFFFF"/>
        <w:spacing w:line="360" w:lineRule="auto"/>
        <w:ind w:firstLine="709"/>
        <w:jc w:val="both"/>
        <w:rPr>
          <w:color w:val="000000"/>
          <w:sz w:val="28"/>
          <w:lang w:val="uk-UA"/>
        </w:rPr>
      </w:pPr>
      <w:r w:rsidRPr="0005707B">
        <w:rPr>
          <w:color w:val="000000"/>
          <w:sz w:val="28"/>
          <w:lang w:val="uk-UA"/>
        </w:rPr>
        <w:t>Супозиторії. Як основу для виготовлення дитячих супозиторіїв звичайно застосовують ті ж допоміжні речовини, що і для дорослих: природні і нейтральні напівсинтетичні і синтетичні жирові основи. Поліетиленоксидні і желатино-гаіцеринові основи через їх припікаючу дію (поглинають вологу слизової оболонки прямої кишки, сушать і викликають переміщення рідини з тканин у просвіт кишки) застосовувати не рекомендується.</w:t>
      </w:r>
    </w:p>
    <w:p w:rsidR="000041C8" w:rsidRPr="0005707B" w:rsidRDefault="000041C8" w:rsidP="00C05E93">
      <w:pPr>
        <w:shd w:val="clear" w:color="auto" w:fill="FFFFFF"/>
        <w:spacing w:line="360" w:lineRule="auto"/>
        <w:ind w:firstLine="709"/>
        <w:jc w:val="both"/>
        <w:rPr>
          <w:b/>
          <w:color w:val="000000"/>
          <w:sz w:val="28"/>
          <w:lang w:val="uk-UA"/>
        </w:rPr>
      </w:pPr>
    </w:p>
    <w:p w:rsidR="000041C8" w:rsidRPr="0005707B" w:rsidRDefault="0005707B" w:rsidP="00C05E93">
      <w:pPr>
        <w:pStyle w:val="2"/>
        <w:keepNext w:val="0"/>
        <w:spacing w:before="0" w:after="0"/>
        <w:ind w:firstLine="709"/>
        <w:jc w:val="both"/>
        <w:rPr>
          <w:rFonts w:ascii="Times New Roman" w:hAnsi="Times New Roman" w:cs="Times New Roman"/>
          <w:i w:val="0"/>
          <w:color w:val="000000"/>
          <w:sz w:val="28"/>
        </w:rPr>
      </w:pPr>
      <w:bookmarkStart w:id="45" w:name="_Toc254243665"/>
      <w:bookmarkStart w:id="46" w:name="_Toc254243686"/>
      <w:bookmarkStart w:id="47" w:name="_Toc254423458"/>
      <w:r>
        <w:rPr>
          <w:rFonts w:ascii="Times New Roman" w:hAnsi="Times New Roman" w:cs="Times New Roman"/>
          <w:i w:val="0"/>
          <w:color w:val="000000"/>
          <w:sz w:val="28"/>
        </w:rPr>
        <w:t>3.4</w:t>
      </w:r>
      <w:r w:rsidR="000041C8" w:rsidRPr="0005707B">
        <w:rPr>
          <w:rFonts w:ascii="Times New Roman" w:hAnsi="Times New Roman" w:cs="Times New Roman"/>
          <w:i w:val="0"/>
          <w:color w:val="000000"/>
          <w:sz w:val="28"/>
        </w:rPr>
        <w:t xml:space="preserve"> Контроль якості ліків</w:t>
      </w:r>
      <w:bookmarkEnd w:id="45"/>
      <w:bookmarkEnd w:id="46"/>
      <w:bookmarkEnd w:id="47"/>
    </w:p>
    <w:p w:rsidR="0005707B" w:rsidRDefault="0005707B" w:rsidP="00C05E93">
      <w:pPr>
        <w:shd w:val="clear" w:color="auto" w:fill="FFFFFF"/>
        <w:spacing w:line="360" w:lineRule="auto"/>
        <w:ind w:firstLine="709"/>
        <w:jc w:val="both"/>
        <w:rPr>
          <w:color w:val="000000"/>
          <w:sz w:val="28"/>
          <w:lang w:val="uk-UA"/>
        </w:rPr>
      </w:pPr>
    </w:p>
    <w:p w:rsidR="000041C8" w:rsidRPr="0005707B" w:rsidRDefault="000041C8" w:rsidP="00C05E93">
      <w:pPr>
        <w:shd w:val="clear" w:color="auto" w:fill="FFFFFF"/>
        <w:spacing w:line="360" w:lineRule="auto"/>
        <w:ind w:firstLine="709"/>
        <w:jc w:val="both"/>
        <w:rPr>
          <w:color w:val="000000"/>
          <w:sz w:val="28"/>
          <w:lang w:val="uk-UA"/>
        </w:rPr>
      </w:pPr>
      <w:r w:rsidRPr="0005707B">
        <w:rPr>
          <w:color w:val="000000"/>
          <w:sz w:val="28"/>
          <w:lang w:val="uk-UA"/>
        </w:rPr>
        <w:t>Усі лікарські форми, що виготовляються для дітей, особливо для немовлят, піддаються повному хімічному контролю.</w:t>
      </w:r>
    </w:p>
    <w:p w:rsidR="000041C8" w:rsidRPr="0005707B" w:rsidRDefault="000041C8" w:rsidP="00C05E93">
      <w:pPr>
        <w:shd w:val="clear" w:color="auto" w:fill="FFFFFF"/>
        <w:spacing w:line="360" w:lineRule="auto"/>
        <w:ind w:firstLine="709"/>
        <w:jc w:val="both"/>
        <w:rPr>
          <w:color w:val="000000"/>
          <w:sz w:val="28"/>
          <w:lang w:val="uk-UA"/>
        </w:rPr>
      </w:pPr>
      <w:r w:rsidRPr="0005707B">
        <w:rPr>
          <w:color w:val="000000"/>
          <w:sz w:val="28"/>
          <w:lang w:val="uk-UA"/>
        </w:rPr>
        <w:t>При відсутності в штаті аптеки провізора-аналітика завідувач аптеки зобов'язаний забезпечити проведення повного хімічного контролю всіх рідких лікарських форм для внутрішнього вживання, призначених для новонароджених дітей. При відсутності методик кількісного аналізу вони повинні бути перевірені якісним аналізом. Як виняток допускається виготовлення складних за складом лікарських форм, що не мають методик якісного і кількісного аналізу, для немовлят у присутності аналітика чи провізора-технолога «під спостереженням».</w:t>
      </w:r>
    </w:p>
    <w:p w:rsidR="000041C8" w:rsidRPr="0005707B" w:rsidRDefault="000041C8" w:rsidP="00C05E93">
      <w:pPr>
        <w:shd w:val="clear" w:color="auto" w:fill="FFFFFF"/>
        <w:spacing w:line="360" w:lineRule="auto"/>
        <w:ind w:firstLine="709"/>
        <w:jc w:val="both"/>
        <w:rPr>
          <w:color w:val="000000"/>
          <w:sz w:val="28"/>
          <w:lang w:val="uk-UA"/>
        </w:rPr>
      </w:pPr>
      <w:r w:rsidRPr="0005707B">
        <w:rPr>
          <w:color w:val="000000"/>
          <w:sz w:val="28"/>
          <w:lang w:val="uk-UA"/>
        </w:rPr>
        <w:t>При контролі лікарських форм для дітей особливу увагу звертають на лікарські форми, застосовувані в очній практиці, що містять наркотичні й отруйні речовини, а також розчини для лікувальних клізм. При відпуску ліків для дітей звертають увагу батьків на час і особливості їх прийому, а також умови зберігання.</w:t>
      </w:r>
    </w:p>
    <w:p w:rsidR="0005707B" w:rsidRDefault="0005707B" w:rsidP="00C05E93">
      <w:pPr>
        <w:pStyle w:val="1"/>
        <w:keepNext w:val="0"/>
        <w:spacing w:before="0" w:after="0"/>
        <w:ind w:firstLine="709"/>
        <w:jc w:val="both"/>
        <w:rPr>
          <w:color w:val="000000"/>
          <w:sz w:val="28"/>
          <w:u w:val="none"/>
        </w:rPr>
      </w:pPr>
    </w:p>
    <w:p w:rsidR="000041C8" w:rsidRPr="0005707B" w:rsidRDefault="000041C8" w:rsidP="00C05E93">
      <w:pPr>
        <w:pStyle w:val="1"/>
        <w:keepNext w:val="0"/>
        <w:spacing w:before="0" w:after="0"/>
        <w:ind w:firstLine="709"/>
        <w:jc w:val="both"/>
        <w:rPr>
          <w:color w:val="000000"/>
          <w:sz w:val="28"/>
          <w:u w:val="none"/>
        </w:rPr>
      </w:pPr>
      <w:r w:rsidRPr="0005707B">
        <w:rPr>
          <w:color w:val="000000"/>
          <w:sz w:val="28"/>
          <w:u w:val="none"/>
        </w:rPr>
        <w:br w:type="page"/>
      </w:r>
      <w:bookmarkStart w:id="48" w:name="_Toc254243666"/>
      <w:bookmarkStart w:id="49" w:name="_Toc254243687"/>
      <w:bookmarkStart w:id="50" w:name="_Toc254423459"/>
      <w:r w:rsidRPr="0005707B">
        <w:rPr>
          <w:color w:val="000000"/>
          <w:sz w:val="28"/>
          <w:u w:val="none"/>
        </w:rPr>
        <w:t>4. Проблеми та шляхи удосконалення ліків для дітей</w:t>
      </w:r>
      <w:bookmarkEnd w:id="48"/>
      <w:bookmarkEnd w:id="49"/>
      <w:bookmarkEnd w:id="50"/>
    </w:p>
    <w:p w:rsidR="0005707B" w:rsidRDefault="0005707B" w:rsidP="00C05E93">
      <w:pPr>
        <w:shd w:val="clear" w:color="auto" w:fill="FFFFFF"/>
        <w:spacing w:line="360" w:lineRule="auto"/>
        <w:ind w:firstLine="709"/>
        <w:jc w:val="both"/>
        <w:rPr>
          <w:color w:val="000000"/>
          <w:sz w:val="28"/>
          <w:lang w:val="uk-UA"/>
        </w:rPr>
      </w:pPr>
    </w:p>
    <w:p w:rsidR="000041C8" w:rsidRPr="0005707B" w:rsidRDefault="000041C8" w:rsidP="00C05E93">
      <w:pPr>
        <w:shd w:val="clear" w:color="auto" w:fill="FFFFFF"/>
        <w:spacing w:line="360" w:lineRule="auto"/>
        <w:ind w:firstLine="709"/>
        <w:jc w:val="both"/>
        <w:rPr>
          <w:color w:val="000000"/>
          <w:sz w:val="28"/>
          <w:lang w:val="uk-UA"/>
        </w:rPr>
      </w:pPr>
      <w:r w:rsidRPr="0005707B">
        <w:rPr>
          <w:color w:val="000000"/>
          <w:sz w:val="28"/>
          <w:lang w:val="uk-UA"/>
        </w:rPr>
        <w:t>З метою удосконалення дитячих лікарських форм необхідно розширювати науково-дослідну роботу зі створення нових лікарських засобів для дітей, збільшувати асортимент високоефективних допоміжних речовин (солюбілізаторов, коригуючих речовин, основ для супозиторіїв), розробляти спеціальні види упаковок для дитячих лікарських форм (кришки для флаконів, які складно відкрити, упаковки для одноразового прийому, що дають можливість не порушувати герметичності і зберігати стерильність препарату протягом усього терміну користування).</w:t>
      </w:r>
    </w:p>
    <w:p w:rsidR="000041C8" w:rsidRPr="0005707B" w:rsidRDefault="000041C8" w:rsidP="00C05E93">
      <w:pPr>
        <w:shd w:val="clear" w:color="auto" w:fill="FFFFFF"/>
        <w:spacing w:line="360" w:lineRule="auto"/>
        <w:ind w:firstLine="709"/>
        <w:jc w:val="both"/>
        <w:rPr>
          <w:color w:val="000000"/>
          <w:sz w:val="28"/>
          <w:lang w:val="uk-UA"/>
        </w:rPr>
      </w:pPr>
      <w:r w:rsidRPr="0005707B">
        <w:rPr>
          <w:color w:val="000000"/>
          <w:sz w:val="28"/>
          <w:lang w:val="uk-UA"/>
        </w:rPr>
        <w:t>Зусилля наукових і виробничих установ повинні бути спрямовані на створення ліків, зручних у використанні, які мінімально травмують психіку дитини, мають приємний смак, запах, привабливий зовнішній вигляд і в той же час забезпечують максимальний терапевтичний ефект із мінімумом побічних дій і відповідають вимогам, які висуваються до дитячих лікарських форм.</w:t>
      </w:r>
    </w:p>
    <w:p w:rsidR="000041C8" w:rsidRPr="0005707B" w:rsidRDefault="000041C8" w:rsidP="00C05E93">
      <w:pPr>
        <w:pStyle w:val="21"/>
        <w:ind w:left="0" w:firstLine="709"/>
        <w:rPr>
          <w:color w:val="000000"/>
          <w:lang w:val="uk-UA"/>
        </w:rPr>
      </w:pPr>
      <w:r w:rsidRPr="0005707B">
        <w:rPr>
          <w:color w:val="000000"/>
          <w:lang w:val="uk-UA"/>
        </w:rPr>
        <w:t>Необхідно розробляти тверді лікарські форми для дітей у декількох дозуваннях. Вони повинні мати обтічну форму і покриватися слизькими оболонками. Допускається нанесення поділяючих рисок, що полегшують дроблення лікарської форми на частини.</w:t>
      </w:r>
    </w:p>
    <w:p w:rsidR="000041C8" w:rsidRPr="0005707B" w:rsidRDefault="000041C8" w:rsidP="00C05E93">
      <w:pPr>
        <w:shd w:val="clear" w:color="auto" w:fill="FFFFFF"/>
        <w:spacing w:line="360" w:lineRule="auto"/>
        <w:ind w:firstLine="709"/>
        <w:jc w:val="both"/>
        <w:rPr>
          <w:color w:val="000000"/>
          <w:sz w:val="28"/>
          <w:lang w:val="uk-UA"/>
        </w:rPr>
      </w:pPr>
      <w:r w:rsidRPr="0005707B">
        <w:rPr>
          <w:color w:val="000000"/>
          <w:sz w:val="28"/>
          <w:lang w:val="uk-UA"/>
        </w:rPr>
        <w:t>Розчини для ін'єкцій в ампулах і флаконах повинні також мати кілька дозувань для того, щоб забезпечити зручність при користуванні і зменшити втрати лікарських засобів при використанні.</w:t>
      </w:r>
    </w:p>
    <w:p w:rsidR="000041C8" w:rsidRPr="0005707B" w:rsidRDefault="000041C8" w:rsidP="00C05E93">
      <w:pPr>
        <w:shd w:val="clear" w:color="auto" w:fill="FFFFFF"/>
        <w:spacing w:line="360" w:lineRule="auto"/>
        <w:ind w:firstLine="709"/>
        <w:jc w:val="both"/>
        <w:rPr>
          <w:color w:val="000000"/>
          <w:sz w:val="28"/>
          <w:lang w:val="uk-UA"/>
        </w:rPr>
      </w:pPr>
      <w:r w:rsidRPr="0005707B">
        <w:rPr>
          <w:color w:val="000000"/>
          <w:sz w:val="28"/>
          <w:lang w:val="uk-UA"/>
        </w:rPr>
        <w:t>Сучасні досягнення педіатрії, фармацевтичної технології і біофармації дозволяють на високому науковому рівні вирішувати питання, пов'язані з розробкою дитячих лікарських форм.</w:t>
      </w:r>
    </w:p>
    <w:p w:rsidR="000041C8" w:rsidRPr="0005707B" w:rsidRDefault="000041C8" w:rsidP="00C05E93">
      <w:pPr>
        <w:spacing w:line="360" w:lineRule="auto"/>
        <w:ind w:firstLine="709"/>
        <w:jc w:val="both"/>
        <w:rPr>
          <w:color w:val="000000"/>
          <w:sz w:val="28"/>
          <w:lang w:val="uk-UA"/>
        </w:rPr>
      </w:pPr>
    </w:p>
    <w:p w:rsidR="000041C8" w:rsidRPr="0005707B" w:rsidRDefault="000041C8" w:rsidP="00C05E93">
      <w:pPr>
        <w:pStyle w:val="1"/>
        <w:keepNext w:val="0"/>
        <w:spacing w:before="0" w:after="0"/>
        <w:ind w:firstLine="709"/>
        <w:jc w:val="both"/>
        <w:rPr>
          <w:color w:val="000000"/>
          <w:sz w:val="28"/>
          <w:u w:val="none"/>
        </w:rPr>
      </w:pPr>
      <w:r w:rsidRPr="0005707B">
        <w:rPr>
          <w:color w:val="000000"/>
          <w:sz w:val="28"/>
          <w:u w:val="none"/>
        </w:rPr>
        <w:br w:type="page"/>
      </w:r>
      <w:bookmarkStart w:id="51" w:name="_Toc254243667"/>
      <w:bookmarkStart w:id="52" w:name="_Toc254243688"/>
      <w:bookmarkStart w:id="53" w:name="_Toc254423460"/>
      <w:r w:rsidRPr="0005707B">
        <w:rPr>
          <w:color w:val="000000"/>
          <w:sz w:val="28"/>
          <w:u w:val="none"/>
        </w:rPr>
        <w:t>5. Практична частина.</w:t>
      </w:r>
      <w:bookmarkEnd w:id="51"/>
      <w:bookmarkEnd w:id="52"/>
      <w:bookmarkEnd w:id="53"/>
    </w:p>
    <w:p w:rsidR="000041C8" w:rsidRPr="0005707B" w:rsidRDefault="000041C8" w:rsidP="00C05E93">
      <w:pPr>
        <w:pStyle w:val="8"/>
        <w:keepNext w:val="0"/>
        <w:ind w:firstLine="709"/>
        <w:jc w:val="both"/>
      </w:pPr>
      <w:r w:rsidRPr="0005707B">
        <w:t>Рецепт №1</w:t>
      </w:r>
    </w:p>
    <w:p w:rsidR="00C05E93" w:rsidRPr="0005707B" w:rsidRDefault="000041C8" w:rsidP="00C05E93">
      <w:pPr>
        <w:shd w:val="clear" w:color="auto" w:fill="FFFFFF"/>
        <w:autoSpaceDE w:val="0"/>
        <w:autoSpaceDN w:val="0"/>
        <w:adjustRightInd w:val="0"/>
        <w:spacing w:line="360" w:lineRule="auto"/>
        <w:ind w:firstLine="709"/>
        <w:jc w:val="both"/>
        <w:rPr>
          <w:color w:val="000000"/>
          <w:sz w:val="28"/>
          <w:szCs w:val="22"/>
          <w:lang w:val="uk-UA"/>
        </w:rPr>
      </w:pPr>
      <w:r w:rsidRPr="0005707B">
        <w:rPr>
          <w:color w:val="000000"/>
          <w:sz w:val="28"/>
          <w:szCs w:val="22"/>
          <w:lang w:val="uk-UA"/>
        </w:rPr>
        <w:t>Візьми:</w:t>
      </w:r>
      <w:r w:rsidR="00C05E93" w:rsidRPr="0005707B">
        <w:rPr>
          <w:color w:val="000000"/>
          <w:sz w:val="28"/>
          <w:szCs w:val="22"/>
          <w:lang w:val="uk-UA"/>
        </w:rPr>
        <w:t xml:space="preserve"> </w:t>
      </w:r>
      <w:r w:rsidRPr="0005707B">
        <w:rPr>
          <w:color w:val="000000"/>
          <w:sz w:val="28"/>
          <w:szCs w:val="22"/>
          <w:lang w:val="uk-UA"/>
        </w:rPr>
        <w:t>Стрептоциду</w:t>
      </w:r>
      <w:r w:rsidR="00C05E93" w:rsidRPr="0005707B">
        <w:rPr>
          <w:color w:val="000000"/>
          <w:sz w:val="28"/>
          <w:szCs w:val="22"/>
          <w:lang w:val="uk-UA"/>
        </w:rPr>
        <w:t xml:space="preserve"> </w:t>
      </w:r>
      <w:r w:rsidRPr="0005707B">
        <w:rPr>
          <w:color w:val="000000"/>
          <w:sz w:val="28"/>
          <w:szCs w:val="22"/>
          <w:lang w:val="uk-UA"/>
        </w:rPr>
        <w:t>1,2</w:t>
      </w:r>
    </w:p>
    <w:p w:rsidR="00C05E93" w:rsidRPr="0005707B" w:rsidRDefault="000041C8" w:rsidP="00C05E93">
      <w:pPr>
        <w:shd w:val="clear" w:color="auto" w:fill="FFFFFF"/>
        <w:autoSpaceDE w:val="0"/>
        <w:autoSpaceDN w:val="0"/>
        <w:adjustRightInd w:val="0"/>
        <w:spacing w:line="360" w:lineRule="auto"/>
        <w:ind w:firstLine="709"/>
        <w:jc w:val="both"/>
        <w:rPr>
          <w:color w:val="000000"/>
          <w:sz w:val="28"/>
          <w:lang w:val="uk-UA"/>
        </w:rPr>
      </w:pPr>
      <w:r w:rsidRPr="0005707B">
        <w:rPr>
          <w:color w:val="000000"/>
          <w:sz w:val="28"/>
          <w:szCs w:val="22"/>
          <w:lang w:val="uk-UA"/>
        </w:rPr>
        <w:t>Тальку</w:t>
      </w:r>
      <w:r w:rsidR="00C05E93" w:rsidRPr="0005707B">
        <w:rPr>
          <w:color w:val="000000"/>
          <w:sz w:val="28"/>
          <w:szCs w:val="22"/>
          <w:lang w:val="uk-UA"/>
        </w:rPr>
        <w:t xml:space="preserve"> </w:t>
      </w:r>
      <w:r w:rsidRPr="0005707B">
        <w:rPr>
          <w:color w:val="000000"/>
          <w:sz w:val="28"/>
          <w:szCs w:val="22"/>
          <w:lang w:val="uk-UA"/>
        </w:rPr>
        <w:t>65,0</w:t>
      </w:r>
    </w:p>
    <w:p w:rsidR="00C05E93" w:rsidRPr="0005707B" w:rsidRDefault="000041C8" w:rsidP="00C05E93">
      <w:pPr>
        <w:pStyle w:val="a4"/>
        <w:ind w:firstLine="709"/>
        <w:rPr>
          <w:color w:val="000000"/>
          <w:szCs w:val="18"/>
          <w:lang w:val="uk-UA"/>
        </w:rPr>
      </w:pPr>
      <w:r w:rsidRPr="0005707B">
        <w:rPr>
          <w:color w:val="000000"/>
          <w:szCs w:val="18"/>
          <w:lang w:val="uk-UA"/>
        </w:rPr>
        <w:t>Змішай, нехай утвориться присипка</w:t>
      </w:r>
    </w:p>
    <w:p w:rsidR="000041C8" w:rsidRPr="0005707B" w:rsidRDefault="000041C8" w:rsidP="00C05E93">
      <w:pPr>
        <w:shd w:val="clear" w:color="auto" w:fill="FFFFFF"/>
        <w:autoSpaceDE w:val="0"/>
        <w:autoSpaceDN w:val="0"/>
        <w:adjustRightInd w:val="0"/>
        <w:spacing w:line="360" w:lineRule="auto"/>
        <w:ind w:firstLine="709"/>
        <w:jc w:val="both"/>
        <w:rPr>
          <w:color w:val="000000"/>
          <w:sz w:val="28"/>
          <w:szCs w:val="22"/>
          <w:lang w:val="uk-UA"/>
        </w:rPr>
      </w:pPr>
      <w:r w:rsidRPr="0005707B">
        <w:rPr>
          <w:color w:val="000000"/>
          <w:sz w:val="28"/>
          <w:szCs w:val="22"/>
          <w:lang w:val="uk-UA"/>
        </w:rPr>
        <w:t>Дай. Познач. Дитяча присипка</w:t>
      </w:r>
    </w:p>
    <w:p w:rsidR="000041C8" w:rsidRPr="0005707B" w:rsidRDefault="000041C8" w:rsidP="00C05E93">
      <w:pPr>
        <w:shd w:val="clear" w:color="auto" w:fill="FFFFFF"/>
        <w:autoSpaceDE w:val="0"/>
        <w:autoSpaceDN w:val="0"/>
        <w:adjustRightInd w:val="0"/>
        <w:spacing w:line="360" w:lineRule="auto"/>
        <w:ind w:firstLine="709"/>
        <w:jc w:val="both"/>
        <w:rPr>
          <w:color w:val="000000"/>
          <w:sz w:val="28"/>
          <w:szCs w:val="22"/>
          <w:lang w:val="uk-UA"/>
        </w:rPr>
      </w:pPr>
    </w:p>
    <w:p w:rsidR="00C05E93" w:rsidRPr="0005707B" w:rsidRDefault="000041C8" w:rsidP="00C05E93">
      <w:pPr>
        <w:shd w:val="clear" w:color="auto" w:fill="FFFFFF"/>
        <w:autoSpaceDE w:val="0"/>
        <w:autoSpaceDN w:val="0"/>
        <w:adjustRightInd w:val="0"/>
        <w:spacing w:line="360" w:lineRule="auto"/>
        <w:ind w:firstLine="709"/>
        <w:jc w:val="both"/>
        <w:rPr>
          <w:color w:val="000000"/>
          <w:sz w:val="28"/>
          <w:lang w:val="uk-UA"/>
        </w:rPr>
      </w:pPr>
      <w:r w:rsidRPr="0005707B">
        <w:rPr>
          <w:color w:val="000000"/>
          <w:sz w:val="28"/>
          <w:szCs w:val="22"/>
          <w:lang w:val="uk-UA"/>
        </w:rPr>
        <w:t>Rp.:</w:t>
      </w:r>
      <w:r w:rsidR="00C05E93" w:rsidRPr="0005707B">
        <w:rPr>
          <w:color w:val="000000"/>
          <w:sz w:val="28"/>
          <w:szCs w:val="22"/>
          <w:lang w:val="uk-UA"/>
        </w:rPr>
        <w:t xml:space="preserve"> </w:t>
      </w:r>
      <w:r w:rsidRPr="0005707B">
        <w:rPr>
          <w:color w:val="000000"/>
          <w:sz w:val="28"/>
          <w:szCs w:val="22"/>
          <w:lang w:val="uk-UA"/>
        </w:rPr>
        <w:t>Streptocidi</w:t>
      </w:r>
      <w:r w:rsidR="00C05E93" w:rsidRPr="0005707B">
        <w:rPr>
          <w:color w:val="000000"/>
          <w:sz w:val="28"/>
          <w:szCs w:val="22"/>
          <w:lang w:val="uk-UA"/>
        </w:rPr>
        <w:t xml:space="preserve"> </w:t>
      </w:r>
      <w:r w:rsidRPr="0005707B">
        <w:rPr>
          <w:color w:val="000000"/>
          <w:sz w:val="28"/>
          <w:szCs w:val="22"/>
          <w:lang w:val="uk-UA"/>
        </w:rPr>
        <w:t>1,2</w:t>
      </w:r>
    </w:p>
    <w:p w:rsidR="00C05E93" w:rsidRPr="0005707B" w:rsidRDefault="000041C8" w:rsidP="00C05E93">
      <w:pPr>
        <w:shd w:val="clear" w:color="auto" w:fill="FFFFFF"/>
        <w:autoSpaceDE w:val="0"/>
        <w:autoSpaceDN w:val="0"/>
        <w:adjustRightInd w:val="0"/>
        <w:spacing w:line="360" w:lineRule="auto"/>
        <w:ind w:firstLine="709"/>
        <w:jc w:val="both"/>
        <w:rPr>
          <w:color w:val="000000"/>
          <w:sz w:val="28"/>
          <w:lang w:val="uk-UA"/>
        </w:rPr>
      </w:pPr>
      <w:r w:rsidRPr="0005707B">
        <w:rPr>
          <w:color w:val="000000"/>
          <w:sz w:val="28"/>
          <w:szCs w:val="22"/>
          <w:lang w:val="uk-UA"/>
        </w:rPr>
        <w:t>Talci</w:t>
      </w:r>
      <w:r w:rsidR="00C05E93" w:rsidRPr="0005707B">
        <w:rPr>
          <w:color w:val="000000"/>
          <w:sz w:val="28"/>
          <w:szCs w:val="22"/>
          <w:lang w:val="uk-UA"/>
        </w:rPr>
        <w:t xml:space="preserve"> </w:t>
      </w:r>
      <w:r w:rsidRPr="0005707B">
        <w:rPr>
          <w:color w:val="000000"/>
          <w:sz w:val="28"/>
          <w:szCs w:val="22"/>
          <w:lang w:val="uk-UA"/>
        </w:rPr>
        <w:t>65,0</w:t>
      </w:r>
    </w:p>
    <w:p w:rsidR="00C05E93" w:rsidRPr="0005707B" w:rsidRDefault="000041C8" w:rsidP="00C05E93">
      <w:pPr>
        <w:pStyle w:val="a4"/>
        <w:ind w:firstLine="709"/>
        <w:rPr>
          <w:color w:val="000000"/>
          <w:szCs w:val="18"/>
          <w:lang w:val="uk-UA"/>
        </w:rPr>
      </w:pPr>
      <w:r w:rsidRPr="0005707B">
        <w:rPr>
          <w:color w:val="000000"/>
          <w:szCs w:val="18"/>
          <w:lang w:val="uk-UA"/>
        </w:rPr>
        <w:t>Misce, fiat pulvis.</w:t>
      </w:r>
    </w:p>
    <w:p w:rsidR="000041C8" w:rsidRPr="0005707B" w:rsidRDefault="000041C8" w:rsidP="00C05E93">
      <w:pPr>
        <w:shd w:val="clear" w:color="auto" w:fill="FFFFFF"/>
        <w:autoSpaceDE w:val="0"/>
        <w:autoSpaceDN w:val="0"/>
        <w:adjustRightInd w:val="0"/>
        <w:spacing w:line="360" w:lineRule="auto"/>
        <w:ind w:firstLine="709"/>
        <w:jc w:val="both"/>
        <w:rPr>
          <w:color w:val="000000"/>
          <w:sz w:val="28"/>
          <w:szCs w:val="22"/>
          <w:lang w:val="uk-UA"/>
        </w:rPr>
      </w:pPr>
      <w:r w:rsidRPr="0005707B">
        <w:rPr>
          <w:color w:val="000000"/>
          <w:sz w:val="28"/>
          <w:szCs w:val="22"/>
          <w:lang w:val="uk-UA"/>
        </w:rPr>
        <w:t>Da. Signa. Дитяча присипка</w:t>
      </w:r>
    </w:p>
    <w:p w:rsidR="000041C8" w:rsidRPr="0005707B" w:rsidRDefault="000041C8" w:rsidP="00C05E93">
      <w:pPr>
        <w:shd w:val="clear" w:color="auto" w:fill="FFFFFF"/>
        <w:autoSpaceDE w:val="0"/>
        <w:autoSpaceDN w:val="0"/>
        <w:adjustRightInd w:val="0"/>
        <w:spacing w:line="360" w:lineRule="auto"/>
        <w:ind w:firstLine="709"/>
        <w:jc w:val="both"/>
        <w:rPr>
          <w:color w:val="000000"/>
          <w:sz w:val="28"/>
          <w:lang w:val="uk-UA"/>
        </w:rPr>
      </w:pPr>
    </w:p>
    <w:p w:rsidR="000041C8" w:rsidRPr="0005707B" w:rsidRDefault="000041C8" w:rsidP="00C05E93">
      <w:pPr>
        <w:shd w:val="clear" w:color="auto" w:fill="FFFFFF"/>
        <w:autoSpaceDE w:val="0"/>
        <w:autoSpaceDN w:val="0"/>
        <w:adjustRightInd w:val="0"/>
        <w:spacing w:line="360" w:lineRule="auto"/>
        <w:ind w:firstLine="709"/>
        <w:jc w:val="both"/>
        <w:rPr>
          <w:b/>
          <w:bCs/>
          <w:color w:val="000000"/>
          <w:sz w:val="28"/>
          <w:szCs w:val="22"/>
          <w:lang w:val="uk-UA"/>
        </w:rPr>
      </w:pPr>
      <w:r w:rsidRPr="0005707B">
        <w:rPr>
          <w:b/>
          <w:bCs/>
          <w:color w:val="000000"/>
          <w:sz w:val="28"/>
          <w:szCs w:val="22"/>
          <w:lang w:val="uk-UA"/>
        </w:rPr>
        <w:t>Фармацевтична експертиза</w:t>
      </w:r>
    </w:p>
    <w:p w:rsidR="000041C8" w:rsidRPr="0005707B" w:rsidRDefault="000041C8" w:rsidP="00C05E93">
      <w:pPr>
        <w:shd w:val="clear" w:color="auto" w:fill="FFFFFF"/>
        <w:autoSpaceDE w:val="0"/>
        <w:autoSpaceDN w:val="0"/>
        <w:adjustRightInd w:val="0"/>
        <w:spacing w:line="360" w:lineRule="auto"/>
        <w:ind w:firstLine="709"/>
        <w:jc w:val="both"/>
        <w:rPr>
          <w:color w:val="000000"/>
          <w:sz w:val="28"/>
          <w:lang w:val="uk-UA"/>
        </w:rPr>
      </w:pPr>
      <w:r w:rsidRPr="0005707B">
        <w:rPr>
          <w:color w:val="000000"/>
          <w:sz w:val="28"/>
          <w:szCs w:val="22"/>
          <w:lang w:val="uk-UA"/>
        </w:rPr>
        <w:t xml:space="preserve">ЛФ </w:t>
      </w:r>
      <w:r w:rsidR="00C05E93" w:rsidRPr="0005707B">
        <w:rPr>
          <w:color w:val="000000"/>
          <w:sz w:val="28"/>
          <w:szCs w:val="22"/>
          <w:lang w:val="uk-UA"/>
        </w:rPr>
        <w:t xml:space="preserve">– </w:t>
      </w:r>
      <w:r w:rsidRPr="0005707B">
        <w:rPr>
          <w:color w:val="000000"/>
          <w:sz w:val="28"/>
          <w:szCs w:val="22"/>
          <w:lang w:val="uk-UA"/>
        </w:rPr>
        <w:t xml:space="preserve">Недозований порошок </w:t>
      </w:r>
      <w:r w:rsidR="00C05E93" w:rsidRPr="0005707B">
        <w:rPr>
          <w:color w:val="000000"/>
          <w:sz w:val="28"/>
          <w:szCs w:val="22"/>
          <w:lang w:val="uk-UA"/>
        </w:rPr>
        <w:t xml:space="preserve">– </w:t>
      </w:r>
      <w:r w:rsidRPr="0005707B">
        <w:rPr>
          <w:color w:val="000000"/>
          <w:sz w:val="28"/>
          <w:szCs w:val="22"/>
          <w:lang w:val="uk-UA"/>
        </w:rPr>
        <w:t>присипка з стрептоцидом (список Б) та тальком.</w:t>
      </w:r>
    </w:p>
    <w:p w:rsidR="000041C8" w:rsidRPr="0005707B" w:rsidRDefault="000041C8" w:rsidP="00C05E93">
      <w:pPr>
        <w:pStyle w:val="ae"/>
        <w:spacing w:line="360" w:lineRule="auto"/>
        <w:ind w:firstLine="709"/>
        <w:jc w:val="both"/>
        <w:rPr>
          <w:rFonts w:ascii="Times New Roman" w:eastAsia="MS Mincho" w:hAnsi="Times New Roman"/>
          <w:color w:val="000000"/>
          <w:sz w:val="28"/>
          <w:lang w:val="uk-UA"/>
        </w:rPr>
      </w:pPr>
      <w:r w:rsidRPr="0005707B">
        <w:rPr>
          <w:rFonts w:ascii="Times New Roman" w:eastAsia="MS Mincho" w:hAnsi="Times New Roman"/>
          <w:color w:val="000000"/>
          <w:sz w:val="28"/>
          <w:lang w:val="uk-UA"/>
        </w:rPr>
        <w:t xml:space="preserve">Рецепт виписаний на рецептурному бланку Ф№1 (Згідно наказу №360 від </w:t>
      </w:r>
      <w:r w:rsidRPr="0005707B">
        <w:rPr>
          <w:rFonts w:ascii="Times New Roman" w:hAnsi="Times New Roman"/>
          <w:color w:val="000000"/>
          <w:sz w:val="28"/>
          <w:szCs w:val="28"/>
          <w:lang w:val="uk-UA"/>
        </w:rPr>
        <w:t>19.07.2005</w:t>
      </w:r>
      <w:r w:rsidRPr="0005707B">
        <w:rPr>
          <w:rFonts w:ascii="Times New Roman" w:eastAsia="MS Mincho" w:hAnsi="Times New Roman"/>
          <w:color w:val="000000"/>
          <w:sz w:val="28"/>
          <w:lang w:val="uk-UA"/>
        </w:rPr>
        <w:t>). Рецепт оформлений вірно. Лікарські речовини сумісні.</w:t>
      </w:r>
    </w:p>
    <w:p w:rsidR="000041C8" w:rsidRPr="0005707B" w:rsidRDefault="000041C8" w:rsidP="00C05E93">
      <w:pPr>
        <w:pStyle w:val="ae"/>
        <w:spacing w:line="360" w:lineRule="auto"/>
        <w:ind w:firstLine="709"/>
        <w:jc w:val="both"/>
        <w:rPr>
          <w:rFonts w:ascii="Times New Roman" w:eastAsia="MS Mincho" w:hAnsi="Times New Roman"/>
          <w:color w:val="000000"/>
          <w:sz w:val="28"/>
          <w:lang w:val="uk-UA"/>
        </w:rPr>
      </w:pPr>
      <w:r w:rsidRPr="0005707B">
        <w:rPr>
          <w:rFonts w:ascii="Times New Roman" w:eastAsia="MS Mincho" w:hAnsi="Times New Roman"/>
          <w:color w:val="000000"/>
          <w:sz w:val="28"/>
          <w:lang w:val="uk-UA"/>
        </w:rPr>
        <w:t>Дози не перевіряємо оскільки ЛФ для зовнішнього використання. Лікарська форма може бути виготовлена.</w:t>
      </w:r>
    </w:p>
    <w:p w:rsidR="000041C8" w:rsidRPr="0005707B" w:rsidRDefault="000041C8" w:rsidP="00C05E93">
      <w:pPr>
        <w:pStyle w:val="ae"/>
        <w:spacing w:line="360" w:lineRule="auto"/>
        <w:ind w:firstLine="709"/>
        <w:jc w:val="both"/>
        <w:rPr>
          <w:rFonts w:ascii="Times New Roman" w:eastAsia="MS Mincho" w:hAnsi="Times New Roman"/>
          <w:b/>
          <w:bCs/>
          <w:color w:val="000000"/>
          <w:sz w:val="28"/>
          <w:lang w:val="uk-UA"/>
        </w:rPr>
      </w:pPr>
    </w:p>
    <w:p w:rsidR="000041C8" w:rsidRPr="0005707B" w:rsidRDefault="000041C8" w:rsidP="00C05E93">
      <w:pPr>
        <w:pStyle w:val="4"/>
        <w:keepNext w:val="0"/>
        <w:ind w:firstLine="709"/>
        <w:jc w:val="both"/>
        <w:rPr>
          <w:b/>
          <w:bCs/>
          <w:color w:val="000000"/>
          <w:szCs w:val="30"/>
          <w:lang w:val="uk-UA"/>
        </w:rPr>
      </w:pPr>
      <w:r w:rsidRPr="0005707B">
        <w:rPr>
          <w:b/>
          <w:bCs/>
          <w:color w:val="000000"/>
          <w:szCs w:val="30"/>
          <w:lang w:val="uk-UA"/>
        </w:rPr>
        <w:t>Streptocidum Стрептоцид</w:t>
      </w:r>
    </w:p>
    <w:p w:rsidR="000041C8" w:rsidRPr="0005707B" w:rsidRDefault="000041C8" w:rsidP="00C05E93">
      <w:pPr>
        <w:shd w:val="clear" w:color="auto" w:fill="FFFFFF"/>
        <w:autoSpaceDE w:val="0"/>
        <w:autoSpaceDN w:val="0"/>
        <w:adjustRightInd w:val="0"/>
        <w:spacing w:line="360" w:lineRule="auto"/>
        <w:ind w:firstLine="709"/>
        <w:jc w:val="both"/>
        <w:rPr>
          <w:color w:val="000000"/>
          <w:sz w:val="28"/>
          <w:lang w:val="uk-UA"/>
        </w:rPr>
      </w:pPr>
      <w:r w:rsidRPr="0005707B">
        <w:rPr>
          <w:color w:val="000000"/>
          <w:sz w:val="28"/>
          <w:lang w:val="uk-UA"/>
        </w:rPr>
        <w:t>Опис. Білий кристалічний порошок без запаху.</w:t>
      </w:r>
    </w:p>
    <w:p w:rsidR="000041C8" w:rsidRPr="0005707B" w:rsidRDefault="000041C8" w:rsidP="00C05E93">
      <w:pPr>
        <w:shd w:val="clear" w:color="auto" w:fill="FFFFFF"/>
        <w:autoSpaceDE w:val="0"/>
        <w:autoSpaceDN w:val="0"/>
        <w:adjustRightInd w:val="0"/>
        <w:spacing w:line="360" w:lineRule="auto"/>
        <w:ind w:firstLine="709"/>
        <w:jc w:val="both"/>
        <w:rPr>
          <w:color w:val="000000"/>
          <w:sz w:val="28"/>
          <w:lang w:val="uk-UA"/>
        </w:rPr>
      </w:pPr>
      <w:r w:rsidRPr="0005707B">
        <w:rPr>
          <w:color w:val="000000"/>
          <w:sz w:val="28"/>
          <w:lang w:val="uk-UA"/>
        </w:rPr>
        <w:t>Розчинність. Мало розчинний у воді, легко розчинний у киплячій воді, у розведеній соляній кислоті, розчинах їдких лугів і ацетоні, важко розчинний у спирті, практично нерозчинний в ефірі і хлороформі.</w:t>
      </w:r>
    </w:p>
    <w:p w:rsidR="000041C8" w:rsidRPr="0005707B" w:rsidRDefault="000041C8" w:rsidP="00C05E93">
      <w:pPr>
        <w:shd w:val="clear" w:color="auto" w:fill="FFFFFF"/>
        <w:autoSpaceDE w:val="0"/>
        <w:autoSpaceDN w:val="0"/>
        <w:adjustRightInd w:val="0"/>
        <w:spacing w:line="360" w:lineRule="auto"/>
        <w:ind w:firstLine="709"/>
        <w:jc w:val="both"/>
        <w:rPr>
          <w:color w:val="000000"/>
          <w:sz w:val="28"/>
          <w:lang w:val="uk-UA"/>
        </w:rPr>
      </w:pPr>
      <w:r w:rsidRPr="0005707B">
        <w:rPr>
          <w:color w:val="000000"/>
          <w:sz w:val="28"/>
          <w:lang w:val="uk-UA"/>
        </w:rPr>
        <w:t xml:space="preserve">Зберрігання. </w:t>
      </w:r>
      <w:r w:rsidR="00C05E93" w:rsidRPr="0005707B">
        <w:rPr>
          <w:iCs/>
          <w:color w:val="000000"/>
          <w:sz w:val="28"/>
          <w:lang w:val="uk-UA"/>
        </w:rPr>
        <w:t>Список Б.</w:t>
      </w:r>
      <w:r w:rsidRPr="0005707B">
        <w:rPr>
          <w:iCs/>
          <w:color w:val="000000"/>
          <w:sz w:val="28"/>
          <w:lang w:val="uk-UA"/>
        </w:rPr>
        <w:t xml:space="preserve"> </w:t>
      </w:r>
      <w:r w:rsidRPr="0005707B">
        <w:rPr>
          <w:color w:val="000000"/>
          <w:sz w:val="28"/>
          <w:lang w:val="uk-UA"/>
        </w:rPr>
        <w:t>У добре укупоренной тарі.</w:t>
      </w:r>
    </w:p>
    <w:p w:rsidR="000041C8" w:rsidRPr="0005707B" w:rsidRDefault="000041C8" w:rsidP="00C05E93">
      <w:pPr>
        <w:shd w:val="clear" w:color="auto" w:fill="FFFFFF"/>
        <w:autoSpaceDE w:val="0"/>
        <w:autoSpaceDN w:val="0"/>
        <w:adjustRightInd w:val="0"/>
        <w:spacing w:line="360" w:lineRule="auto"/>
        <w:ind w:firstLine="709"/>
        <w:jc w:val="both"/>
        <w:rPr>
          <w:iCs/>
          <w:color w:val="000000"/>
          <w:sz w:val="28"/>
          <w:lang w:val="uk-UA"/>
        </w:rPr>
      </w:pPr>
    </w:p>
    <w:p w:rsidR="000041C8" w:rsidRPr="0005707B" w:rsidRDefault="000041C8" w:rsidP="00C05E93">
      <w:pPr>
        <w:pStyle w:val="4"/>
        <w:keepNext w:val="0"/>
        <w:ind w:firstLine="709"/>
        <w:jc w:val="both"/>
        <w:rPr>
          <w:b/>
          <w:bCs/>
          <w:color w:val="000000"/>
          <w:szCs w:val="30"/>
          <w:lang w:val="uk-UA"/>
        </w:rPr>
      </w:pPr>
      <w:r w:rsidRPr="0005707B">
        <w:rPr>
          <w:b/>
          <w:bCs/>
          <w:color w:val="000000"/>
          <w:szCs w:val="30"/>
          <w:lang w:val="uk-UA"/>
        </w:rPr>
        <w:t>Talcum Тальк</w:t>
      </w:r>
    </w:p>
    <w:p w:rsidR="000041C8" w:rsidRPr="0005707B" w:rsidRDefault="000041C8" w:rsidP="00C05E93">
      <w:pPr>
        <w:shd w:val="clear" w:color="auto" w:fill="FFFFFF"/>
        <w:autoSpaceDE w:val="0"/>
        <w:autoSpaceDN w:val="0"/>
        <w:adjustRightInd w:val="0"/>
        <w:spacing w:line="360" w:lineRule="auto"/>
        <w:ind w:firstLine="709"/>
        <w:jc w:val="both"/>
        <w:rPr>
          <w:color w:val="000000"/>
          <w:sz w:val="28"/>
          <w:lang w:val="uk-UA"/>
        </w:rPr>
      </w:pPr>
      <w:r w:rsidRPr="0005707B">
        <w:rPr>
          <w:color w:val="000000"/>
          <w:sz w:val="28"/>
          <w:lang w:val="uk-UA"/>
        </w:rPr>
        <w:t>Опис. Білий кристалічний порошок без запаху.</w:t>
      </w:r>
    </w:p>
    <w:p w:rsidR="000041C8" w:rsidRPr="0005707B" w:rsidRDefault="000041C8" w:rsidP="00C05E93">
      <w:pPr>
        <w:shd w:val="clear" w:color="auto" w:fill="FFFFFF"/>
        <w:autoSpaceDE w:val="0"/>
        <w:autoSpaceDN w:val="0"/>
        <w:adjustRightInd w:val="0"/>
        <w:spacing w:line="360" w:lineRule="auto"/>
        <w:ind w:firstLine="709"/>
        <w:jc w:val="both"/>
        <w:rPr>
          <w:color w:val="000000"/>
          <w:sz w:val="28"/>
          <w:lang w:val="uk-UA"/>
        </w:rPr>
      </w:pPr>
      <w:r w:rsidRPr="0005707B">
        <w:rPr>
          <w:color w:val="000000"/>
          <w:sz w:val="28"/>
          <w:lang w:val="uk-UA"/>
        </w:rPr>
        <w:t>Розчинність. Мало розчинний у воді, важко розчинний у спирті, практично нерозчинний в ефірі і хлороформі.</w:t>
      </w:r>
    </w:p>
    <w:p w:rsidR="000041C8" w:rsidRPr="0005707B" w:rsidRDefault="000041C8" w:rsidP="00C05E93">
      <w:pPr>
        <w:shd w:val="clear" w:color="auto" w:fill="FFFFFF"/>
        <w:autoSpaceDE w:val="0"/>
        <w:autoSpaceDN w:val="0"/>
        <w:adjustRightInd w:val="0"/>
        <w:spacing w:line="360" w:lineRule="auto"/>
        <w:ind w:firstLine="709"/>
        <w:jc w:val="both"/>
        <w:rPr>
          <w:color w:val="000000"/>
          <w:sz w:val="28"/>
          <w:lang w:val="uk-UA"/>
        </w:rPr>
      </w:pPr>
      <w:r w:rsidRPr="0005707B">
        <w:rPr>
          <w:color w:val="000000"/>
          <w:sz w:val="28"/>
          <w:lang w:val="uk-UA"/>
        </w:rPr>
        <w:t>Зберрігання. У добре укупоренной тарі.</w:t>
      </w:r>
    </w:p>
    <w:p w:rsidR="000041C8" w:rsidRPr="0005707B" w:rsidRDefault="000041C8" w:rsidP="00C05E93">
      <w:pPr>
        <w:shd w:val="clear" w:color="auto" w:fill="FFFFFF"/>
        <w:autoSpaceDE w:val="0"/>
        <w:autoSpaceDN w:val="0"/>
        <w:adjustRightInd w:val="0"/>
        <w:spacing w:line="360" w:lineRule="auto"/>
        <w:ind w:firstLine="709"/>
        <w:jc w:val="both"/>
        <w:rPr>
          <w:b/>
          <w:bCs/>
          <w:color w:val="000000"/>
          <w:sz w:val="28"/>
          <w:szCs w:val="22"/>
          <w:lang w:val="uk-UA"/>
        </w:rPr>
      </w:pPr>
    </w:p>
    <w:p w:rsidR="000041C8" w:rsidRPr="0005707B" w:rsidRDefault="000041C8" w:rsidP="00C05E93">
      <w:pPr>
        <w:shd w:val="clear" w:color="auto" w:fill="FFFFFF"/>
        <w:autoSpaceDE w:val="0"/>
        <w:autoSpaceDN w:val="0"/>
        <w:adjustRightInd w:val="0"/>
        <w:spacing w:line="360" w:lineRule="auto"/>
        <w:ind w:firstLine="709"/>
        <w:jc w:val="both"/>
        <w:rPr>
          <w:b/>
          <w:bCs/>
          <w:color w:val="000000"/>
          <w:sz w:val="28"/>
          <w:szCs w:val="22"/>
          <w:lang w:val="uk-UA"/>
        </w:rPr>
      </w:pPr>
      <w:r w:rsidRPr="0005707B">
        <w:rPr>
          <w:b/>
          <w:bCs/>
          <w:color w:val="000000"/>
          <w:sz w:val="28"/>
          <w:szCs w:val="22"/>
          <w:lang w:val="uk-UA"/>
        </w:rPr>
        <w:t>Зворотній бік ППК</w:t>
      </w:r>
    </w:p>
    <w:p w:rsidR="000041C8" w:rsidRPr="0005707B" w:rsidRDefault="000041C8" w:rsidP="00C05E93">
      <w:pPr>
        <w:shd w:val="clear" w:color="auto" w:fill="FFFFFF"/>
        <w:autoSpaceDE w:val="0"/>
        <w:autoSpaceDN w:val="0"/>
        <w:adjustRightInd w:val="0"/>
        <w:spacing w:line="360" w:lineRule="auto"/>
        <w:ind w:firstLine="709"/>
        <w:jc w:val="both"/>
        <w:rPr>
          <w:color w:val="000000"/>
          <w:sz w:val="28"/>
          <w:lang w:val="uk-UA"/>
        </w:rPr>
      </w:pPr>
      <w:r w:rsidRPr="0005707B">
        <w:rPr>
          <w:color w:val="000000"/>
          <w:sz w:val="28"/>
          <w:szCs w:val="22"/>
          <w:lang w:val="uk-UA"/>
        </w:rPr>
        <w:t>m(Стрептоцид) = 1,2 г</w:t>
      </w:r>
    </w:p>
    <w:p w:rsidR="000041C8" w:rsidRPr="0005707B" w:rsidRDefault="000041C8" w:rsidP="00C05E93">
      <w:pPr>
        <w:shd w:val="clear" w:color="auto" w:fill="FFFFFF"/>
        <w:autoSpaceDE w:val="0"/>
        <w:autoSpaceDN w:val="0"/>
        <w:adjustRightInd w:val="0"/>
        <w:spacing w:line="360" w:lineRule="auto"/>
        <w:ind w:firstLine="709"/>
        <w:jc w:val="both"/>
        <w:rPr>
          <w:color w:val="000000"/>
          <w:sz w:val="28"/>
          <w:lang w:val="uk-UA"/>
        </w:rPr>
      </w:pPr>
      <w:r w:rsidRPr="0005707B">
        <w:rPr>
          <w:color w:val="000000"/>
          <w:sz w:val="28"/>
          <w:szCs w:val="22"/>
          <w:lang w:val="uk-UA"/>
        </w:rPr>
        <w:t>m(Тальк) = 65,0 г</w:t>
      </w:r>
    </w:p>
    <w:p w:rsidR="000041C8" w:rsidRPr="0005707B" w:rsidRDefault="000041C8" w:rsidP="00C05E93">
      <w:pPr>
        <w:spacing w:line="360" w:lineRule="auto"/>
        <w:ind w:firstLine="709"/>
        <w:jc w:val="both"/>
        <w:rPr>
          <w:color w:val="000000"/>
          <w:sz w:val="28"/>
          <w:lang w:val="uk-UA"/>
        </w:rPr>
      </w:pPr>
      <w:r w:rsidRPr="0005707B">
        <w:rPr>
          <w:color w:val="000000"/>
          <w:sz w:val="28"/>
          <w:szCs w:val="22"/>
          <w:lang w:val="uk-UA"/>
        </w:rPr>
        <w:t>m(заг) = 65,0 + 1,2 = 66,2 г</w:t>
      </w:r>
    </w:p>
    <w:p w:rsidR="000041C8" w:rsidRPr="0005707B" w:rsidRDefault="000041C8" w:rsidP="00C05E93">
      <w:pPr>
        <w:spacing w:line="360" w:lineRule="auto"/>
        <w:ind w:firstLine="709"/>
        <w:jc w:val="both"/>
        <w:rPr>
          <w:color w:val="000000"/>
          <w:sz w:val="28"/>
          <w:szCs w:val="22"/>
          <w:lang w:val="uk-UA"/>
        </w:rPr>
      </w:pPr>
    </w:p>
    <w:p w:rsidR="000041C8" w:rsidRPr="0005707B" w:rsidRDefault="000041C8" w:rsidP="00C05E93">
      <w:pPr>
        <w:spacing w:line="360" w:lineRule="auto"/>
        <w:ind w:firstLine="709"/>
        <w:jc w:val="both"/>
        <w:rPr>
          <w:b/>
          <w:bCs/>
          <w:color w:val="000000"/>
          <w:sz w:val="28"/>
          <w:szCs w:val="22"/>
          <w:lang w:val="uk-UA"/>
        </w:rPr>
      </w:pPr>
      <w:r w:rsidRPr="0005707B">
        <w:rPr>
          <w:b/>
          <w:bCs/>
          <w:color w:val="000000"/>
          <w:sz w:val="28"/>
          <w:szCs w:val="22"/>
          <w:lang w:val="uk-UA"/>
        </w:rPr>
        <w:t>Лицьовий бік ППК</w:t>
      </w:r>
    </w:p>
    <w:p w:rsidR="000041C8" w:rsidRPr="0005707B" w:rsidRDefault="000041C8" w:rsidP="00C05E93">
      <w:pPr>
        <w:spacing w:line="360" w:lineRule="auto"/>
        <w:ind w:firstLine="709"/>
        <w:jc w:val="both"/>
        <w:rPr>
          <w:b/>
          <w:bCs/>
          <w:color w:val="000000"/>
          <w:sz w:val="28"/>
          <w:szCs w:val="22"/>
          <w:lang w:val="uk-UA"/>
        </w:rPr>
      </w:pPr>
      <w:r w:rsidRPr="0005707B">
        <w:rPr>
          <w:b/>
          <w:bCs/>
          <w:color w:val="000000"/>
          <w:sz w:val="28"/>
          <w:szCs w:val="22"/>
          <w:lang w:val="uk-UA"/>
        </w:rPr>
        <w:t>1/02/2010</w:t>
      </w:r>
      <w:r w:rsidR="00C05E93" w:rsidRPr="0005707B">
        <w:rPr>
          <w:b/>
          <w:bCs/>
          <w:color w:val="000000"/>
          <w:sz w:val="28"/>
          <w:szCs w:val="22"/>
          <w:lang w:val="uk-UA"/>
        </w:rPr>
        <w:t xml:space="preserve"> </w:t>
      </w:r>
      <w:r w:rsidRPr="0005707B">
        <w:rPr>
          <w:b/>
          <w:bCs/>
          <w:color w:val="000000"/>
          <w:sz w:val="28"/>
          <w:szCs w:val="22"/>
          <w:lang w:val="uk-UA"/>
        </w:rPr>
        <w:t>Рецепт №1</w:t>
      </w:r>
    </w:p>
    <w:p w:rsidR="000041C8" w:rsidRPr="0005707B" w:rsidRDefault="000041C8" w:rsidP="00C05E93">
      <w:pPr>
        <w:shd w:val="clear" w:color="auto" w:fill="FFFFFF"/>
        <w:autoSpaceDE w:val="0"/>
        <w:autoSpaceDN w:val="0"/>
        <w:adjustRightInd w:val="0"/>
        <w:spacing w:line="360" w:lineRule="auto"/>
        <w:ind w:firstLine="709"/>
        <w:jc w:val="both"/>
        <w:rPr>
          <w:color w:val="000000"/>
          <w:sz w:val="28"/>
          <w:szCs w:val="22"/>
          <w:lang w:val="uk-UA"/>
        </w:rPr>
      </w:pPr>
      <w:r w:rsidRPr="0005707B">
        <w:rPr>
          <w:color w:val="000000"/>
          <w:sz w:val="28"/>
          <w:szCs w:val="22"/>
          <w:lang w:val="uk-UA"/>
        </w:rPr>
        <w:t>Talci</w:t>
      </w:r>
      <w:r w:rsidR="00C05E93" w:rsidRPr="0005707B">
        <w:rPr>
          <w:color w:val="000000"/>
          <w:sz w:val="28"/>
          <w:szCs w:val="22"/>
          <w:lang w:val="uk-UA"/>
        </w:rPr>
        <w:t xml:space="preserve"> </w:t>
      </w:r>
      <w:r w:rsidRPr="0005707B">
        <w:rPr>
          <w:color w:val="000000"/>
          <w:sz w:val="28"/>
          <w:szCs w:val="22"/>
          <w:lang w:val="uk-UA"/>
        </w:rPr>
        <w:t>65,0</w:t>
      </w:r>
    </w:p>
    <w:p w:rsidR="000041C8" w:rsidRPr="0005707B" w:rsidRDefault="000041C8" w:rsidP="00C05E93">
      <w:pPr>
        <w:shd w:val="clear" w:color="auto" w:fill="FFFFFF"/>
        <w:autoSpaceDE w:val="0"/>
        <w:autoSpaceDN w:val="0"/>
        <w:adjustRightInd w:val="0"/>
        <w:spacing w:line="360" w:lineRule="auto"/>
        <w:ind w:firstLine="709"/>
        <w:jc w:val="both"/>
        <w:rPr>
          <w:color w:val="000000"/>
          <w:sz w:val="28"/>
          <w:lang w:val="uk-UA"/>
        </w:rPr>
      </w:pPr>
      <w:r w:rsidRPr="0005707B">
        <w:rPr>
          <w:color w:val="000000"/>
          <w:sz w:val="28"/>
          <w:szCs w:val="22"/>
          <w:lang w:val="uk-UA"/>
        </w:rPr>
        <w:t>Streptocidi</w:t>
      </w:r>
      <w:r w:rsidR="00C05E93" w:rsidRPr="0005707B">
        <w:rPr>
          <w:color w:val="000000"/>
          <w:sz w:val="28"/>
          <w:szCs w:val="22"/>
          <w:lang w:val="uk-UA"/>
        </w:rPr>
        <w:t xml:space="preserve"> </w:t>
      </w:r>
      <w:r w:rsidRPr="0005707B">
        <w:rPr>
          <w:color w:val="000000"/>
          <w:sz w:val="28"/>
          <w:szCs w:val="22"/>
          <w:lang w:val="uk-UA"/>
        </w:rPr>
        <w:t>1,2</w:t>
      </w:r>
    </w:p>
    <w:p w:rsidR="000041C8" w:rsidRPr="0005707B" w:rsidRDefault="00C05E93" w:rsidP="00C05E93">
      <w:pPr>
        <w:shd w:val="clear" w:color="auto" w:fill="FFFFFF"/>
        <w:autoSpaceDE w:val="0"/>
        <w:autoSpaceDN w:val="0"/>
        <w:adjustRightInd w:val="0"/>
        <w:spacing w:line="360" w:lineRule="auto"/>
        <w:ind w:firstLine="709"/>
        <w:jc w:val="both"/>
        <w:rPr>
          <w:color w:val="000000"/>
          <w:sz w:val="28"/>
          <w:lang w:val="uk-UA"/>
        </w:rPr>
      </w:pPr>
      <w:r w:rsidRPr="0005707B">
        <w:rPr>
          <w:color w:val="000000"/>
          <w:sz w:val="28"/>
          <w:szCs w:val="22"/>
          <w:lang w:val="uk-UA"/>
        </w:rPr>
        <w:t>–</w:t>
      </w:r>
    </w:p>
    <w:p w:rsidR="000041C8" w:rsidRPr="0005707B" w:rsidRDefault="000041C8" w:rsidP="00C05E93">
      <w:pPr>
        <w:spacing w:line="360" w:lineRule="auto"/>
        <w:ind w:firstLine="709"/>
        <w:jc w:val="both"/>
        <w:rPr>
          <w:color w:val="000000"/>
          <w:sz w:val="28"/>
          <w:szCs w:val="22"/>
          <w:lang w:val="uk-UA"/>
        </w:rPr>
      </w:pPr>
      <w:r w:rsidRPr="0005707B">
        <w:rPr>
          <w:color w:val="000000"/>
          <w:sz w:val="28"/>
          <w:szCs w:val="22"/>
          <w:lang w:val="uk-UA"/>
        </w:rPr>
        <w:t>m(заг) = 66,2</w:t>
      </w:r>
    </w:p>
    <w:p w:rsidR="000041C8" w:rsidRPr="0005707B" w:rsidRDefault="000041C8" w:rsidP="00C05E93">
      <w:pPr>
        <w:spacing w:line="360" w:lineRule="auto"/>
        <w:ind w:firstLine="709"/>
        <w:jc w:val="both"/>
        <w:rPr>
          <w:b/>
          <w:bCs/>
          <w:color w:val="000000"/>
          <w:sz w:val="28"/>
          <w:szCs w:val="22"/>
          <w:lang w:val="uk-UA"/>
        </w:rPr>
      </w:pPr>
      <w:r w:rsidRPr="0005707B">
        <w:rPr>
          <w:b/>
          <w:bCs/>
          <w:color w:val="000000"/>
          <w:sz w:val="28"/>
          <w:szCs w:val="22"/>
          <w:lang w:val="uk-UA"/>
        </w:rPr>
        <w:t>Приготував:</w:t>
      </w:r>
    </w:p>
    <w:p w:rsidR="000041C8" w:rsidRPr="0005707B" w:rsidRDefault="000041C8" w:rsidP="00C05E93">
      <w:pPr>
        <w:spacing w:line="360" w:lineRule="auto"/>
        <w:ind w:firstLine="709"/>
        <w:jc w:val="both"/>
        <w:rPr>
          <w:b/>
          <w:bCs/>
          <w:color w:val="000000"/>
          <w:sz w:val="28"/>
          <w:szCs w:val="22"/>
          <w:lang w:val="uk-UA"/>
        </w:rPr>
      </w:pPr>
      <w:r w:rsidRPr="0005707B">
        <w:rPr>
          <w:b/>
          <w:bCs/>
          <w:color w:val="000000"/>
          <w:sz w:val="28"/>
          <w:szCs w:val="22"/>
          <w:lang w:val="uk-UA"/>
        </w:rPr>
        <w:t>Перевірив:</w:t>
      </w:r>
    </w:p>
    <w:p w:rsidR="000041C8" w:rsidRPr="0005707B" w:rsidRDefault="000041C8" w:rsidP="00C05E93">
      <w:pPr>
        <w:spacing w:line="360" w:lineRule="auto"/>
        <w:ind w:firstLine="709"/>
        <w:jc w:val="both"/>
        <w:rPr>
          <w:b/>
          <w:bCs/>
          <w:color w:val="000000"/>
          <w:sz w:val="28"/>
          <w:szCs w:val="22"/>
          <w:lang w:val="uk-UA"/>
        </w:rPr>
      </w:pPr>
      <w:r w:rsidRPr="0005707B">
        <w:rPr>
          <w:b/>
          <w:bCs/>
          <w:color w:val="000000"/>
          <w:sz w:val="28"/>
          <w:szCs w:val="22"/>
          <w:lang w:val="uk-UA"/>
        </w:rPr>
        <w:t>Видав:</w:t>
      </w:r>
    </w:p>
    <w:p w:rsidR="000041C8" w:rsidRPr="0005707B" w:rsidRDefault="000041C8" w:rsidP="00C05E93">
      <w:pPr>
        <w:spacing w:line="360" w:lineRule="auto"/>
        <w:ind w:firstLine="709"/>
        <w:jc w:val="both"/>
        <w:rPr>
          <w:b/>
          <w:bCs/>
          <w:color w:val="000000"/>
          <w:sz w:val="28"/>
          <w:szCs w:val="22"/>
          <w:lang w:val="uk-UA"/>
        </w:rPr>
      </w:pPr>
    </w:p>
    <w:p w:rsidR="000041C8" w:rsidRPr="0005707B" w:rsidRDefault="000041C8" w:rsidP="00C05E93">
      <w:pPr>
        <w:spacing w:line="360" w:lineRule="auto"/>
        <w:ind w:firstLine="709"/>
        <w:jc w:val="both"/>
        <w:rPr>
          <w:b/>
          <w:bCs/>
          <w:color w:val="000000"/>
          <w:sz w:val="28"/>
          <w:szCs w:val="22"/>
          <w:lang w:val="uk-UA"/>
        </w:rPr>
      </w:pPr>
      <w:r w:rsidRPr="0005707B">
        <w:rPr>
          <w:b/>
          <w:bCs/>
          <w:color w:val="000000"/>
          <w:sz w:val="28"/>
          <w:szCs w:val="22"/>
          <w:lang w:val="uk-UA"/>
        </w:rPr>
        <w:t>Технологія</w:t>
      </w:r>
    </w:p>
    <w:p w:rsidR="000041C8" w:rsidRPr="0005707B" w:rsidRDefault="000041C8" w:rsidP="00C05E93">
      <w:pPr>
        <w:spacing w:line="360" w:lineRule="auto"/>
        <w:ind w:firstLine="709"/>
        <w:jc w:val="both"/>
        <w:rPr>
          <w:color w:val="000000"/>
          <w:sz w:val="28"/>
          <w:szCs w:val="22"/>
          <w:lang w:val="uk-UA"/>
        </w:rPr>
      </w:pPr>
      <w:r w:rsidRPr="0005707B">
        <w:rPr>
          <w:color w:val="000000"/>
          <w:sz w:val="28"/>
          <w:szCs w:val="22"/>
          <w:lang w:val="uk-UA"/>
        </w:rPr>
        <w:t>Тальк розтирають у ступці, частину висипають на капсулу, залишивши приблизно 1,2 г, додають 1,2 г стрептоциду, ретельно змішують. Частинами додають тальк, що залишився, змішують до однорідності. Стерилізують. Упаковують у вощену капсулу, поміщають у паперовий пакет. Оформляють сигнатурою, додатковими етикетками: «Зберігати в сухому місці», «Зберігати в захищеному від світла місці».</w:t>
      </w:r>
    </w:p>
    <w:p w:rsidR="000041C8" w:rsidRPr="0005707B" w:rsidRDefault="000041C8" w:rsidP="00C05E93">
      <w:pPr>
        <w:spacing w:line="360" w:lineRule="auto"/>
        <w:ind w:firstLine="709"/>
        <w:jc w:val="both"/>
        <w:rPr>
          <w:b/>
          <w:bCs/>
          <w:color w:val="000000"/>
          <w:sz w:val="28"/>
          <w:szCs w:val="22"/>
          <w:lang w:val="uk-UA"/>
        </w:rPr>
      </w:pPr>
    </w:p>
    <w:p w:rsidR="000041C8" w:rsidRPr="0005707B" w:rsidRDefault="000041C8" w:rsidP="00C05E93">
      <w:pPr>
        <w:spacing w:line="360" w:lineRule="auto"/>
        <w:ind w:firstLine="709"/>
        <w:jc w:val="both"/>
        <w:rPr>
          <w:b/>
          <w:bCs/>
          <w:color w:val="000000"/>
          <w:sz w:val="28"/>
          <w:szCs w:val="22"/>
          <w:lang w:val="uk-UA"/>
        </w:rPr>
      </w:pPr>
      <w:r w:rsidRPr="0005707B">
        <w:rPr>
          <w:b/>
          <w:bCs/>
          <w:color w:val="000000"/>
          <w:sz w:val="28"/>
          <w:szCs w:val="22"/>
          <w:lang w:val="uk-UA"/>
        </w:rPr>
        <w:t>Контроль якості</w:t>
      </w:r>
    </w:p>
    <w:p w:rsidR="000041C8" w:rsidRPr="0005707B" w:rsidRDefault="000041C8" w:rsidP="00C05E93">
      <w:pPr>
        <w:spacing w:line="360" w:lineRule="auto"/>
        <w:ind w:firstLine="709"/>
        <w:jc w:val="both"/>
        <w:rPr>
          <w:color w:val="000000"/>
          <w:sz w:val="28"/>
          <w:szCs w:val="22"/>
          <w:lang w:val="uk-UA"/>
        </w:rPr>
      </w:pPr>
      <w:r w:rsidRPr="0005707B">
        <w:rPr>
          <w:color w:val="000000"/>
          <w:sz w:val="28"/>
          <w:szCs w:val="22"/>
          <w:lang w:val="uk-UA"/>
        </w:rPr>
        <w:t>Порошки повинні бути однорідними при розгляді неозброєним оком і мати розмір часток не більш 0,160 мм.</w:t>
      </w:r>
    </w:p>
    <w:p w:rsidR="000041C8" w:rsidRPr="0005707B" w:rsidRDefault="000041C8" w:rsidP="00C05E93">
      <w:pPr>
        <w:spacing w:line="360" w:lineRule="auto"/>
        <w:ind w:firstLine="709"/>
        <w:jc w:val="both"/>
        <w:rPr>
          <w:color w:val="000000"/>
          <w:sz w:val="28"/>
          <w:szCs w:val="22"/>
          <w:lang w:val="uk-UA"/>
        </w:rPr>
      </w:pPr>
      <w:r w:rsidRPr="0005707B">
        <w:rPr>
          <w:b/>
          <w:bCs/>
          <w:color w:val="000000"/>
          <w:sz w:val="28"/>
          <w:szCs w:val="22"/>
          <w:lang w:val="uk-UA"/>
        </w:rPr>
        <w:t xml:space="preserve">Збереження. </w:t>
      </w:r>
      <w:r w:rsidRPr="0005707B">
        <w:rPr>
          <w:color w:val="000000"/>
          <w:sz w:val="28"/>
          <w:szCs w:val="22"/>
          <w:lang w:val="uk-UA"/>
        </w:rPr>
        <w:t>В упакуванні, що охороняє від зовнішніх впливів і забезпечує стабільність препарату протягом зазначеного терміну придатності, у сухому і, якщо необхідно, прохолодному, захищеному від світла місці не більше 15 діб.</w:t>
      </w:r>
    </w:p>
    <w:p w:rsidR="000041C8" w:rsidRPr="0005707B" w:rsidRDefault="000041C8" w:rsidP="00C05E93">
      <w:pPr>
        <w:spacing w:line="360" w:lineRule="auto"/>
        <w:ind w:firstLine="709"/>
        <w:jc w:val="both"/>
        <w:rPr>
          <w:color w:val="000000"/>
          <w:sz w:val="28"/>
          <w:lang w:val="uk-UA"/>
        </w:rPr>
      </w:pPr>
    </w:p>
    <w:p w:rsidR="000041C8" w:rsidRPr="0005707B" w:rsidRDefault="000041C8" w:rsidP="00C05E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b/>
          <w:bCs/>
          <w:color w:val="000000"/>
          <w:sz w:val="28"/>
          <w:lang w:val="uk-UA"/>
        </w:rPr>
      </w:pPr>
      <w:r w:rsidRPr="0005707B">
        <w:rPr>
          <w:b/>
          <w:bCs/>
          <w:color w:val="000000"/>
          <w:sz w:val="28"/>
          <w:lang w:val="uk-UA"/>
        </w:rPr>
        <w:t>Рецепт №2.</w:t>
      </w:r>
    </w:p>
    <w:p w:rsidR="00C05E93" w:rsidRPr="0005707B" w:rsidRDefault="000041C8" w:rsidP="00C05E93">
      <w:pPr>
        <w:shd w:val="clear" w:color="auto" w:fill="FFFFFF"/>
        <w:autoSpaceDE w:val="0"/>
        <w:autoSpaceDN w:val="0"/>
        <w:adjustRightInd w:val="0"/>
        <w:spacing w:line="360" w:lineRule="auto"/>
        <w:ind w:firstLine="709"/>
        <w:jc w:val="both"/>
        <w:rPr>
          <w:color w:val="000000"/>
          <w:sz w:val="28"/>
          <w:szCs w:val="22"/>
          <w:lang w:val="uk-UA"/>
        </w:rPr>
      </w:pPr>
      <w:r w:rsidRPr="0005707B">
        <w:rPr>
          <w:color w:val="000000"/>
          <w:sz w:val="28"/>
          <w:szCs w:val="22"/>
          <w:lang w:val="uk-UA"/>
        </w:rPr>
        <w:t>Візьми:</w:t>
      </w:r>
      <w:r w:rsidR="00C05E93" w:rsidRPr="0005707B">
        <w:rPr>
          <w:color w:val="000000"/>
          <w:sz w:val="28"/>
          <w:szCs w:val="22"/>
          <w:lang w:val="uk-UA"/>
        </w:rPr>
        <w:t xml:space="preserve"> </w:t>
      </w:r>
      <w:r w:rsidRPr="0005707B">
        <w:rPr>
          <w:color w:val="000000"/>
          <w:sz w:val="28"/>
          <w:lang w:val="uk-UA"/>
        </w:rPr>
        <w:t>Сухого екстракту кореня алтеї</w:t>
      </w:r>
      <w:r w:rsidR="00C05E93" w:rsidRPr="0005707B">
        <w:rPr>
          <w:color w:val="000000"/>
          <w:sz w:val="28"/>
          <w:szCs w:val="22"/>
          <w:lang w:val="uk-UA"/>
        </w:rPr>
        <w:t xml:space="preserve"> </w:t>
      </w:r>
      <w:r w:rsidRPr="0005707B">
        <w:rPr>
          <w:color w:val="000000"/>
          <w:sz w:val="28"/>
          <w:szCs w:val="22"/>
          <w:lang w:val="uk-UA"/>
        </w:rPr>
        <w:t>2,0</w:t>
      </w:r>
    </w:p>
    <w:p w:rsidR="00C05E93" w:rsidRPr="0005707B" w:rsidRDefault="000041C8" w:rsidP="00C05E93">
      <w:pPr>
        <w:shd w:val="clear" w:color="auto" w:fill="FFFFFF"/>
        <w:autoSpaceDE w:val="0"/>
        <w:autoSpaceDN w:val="0"/>
        <w:adjustRightInd w:val="0"/>
        <w:spacing w:line="360" w:lineRule="auto"/>
        <w:ind w:firstLine="709"/>
        <w:jc w:val="both"/>
        <w:rPr>
          <w:color w:val="000000"/>
          <w:sz w:val="28"/>
          <w:lang w:val="uk-UA"/>
        </w:rPr>
      </w:pPr>
      <w:r w:rsidRPr="0005707B">
        <w:rPr>
          <w:color w:val="000000"/>
          <w:sz w:val="28"/>
          <w:szCs w:val="22"/>
          <w:lang w:val="uk-UA"/>
        </w:rPr>
        <w:t>Сиропу цукрового</w:t>
      </w:r>
      <w:r w:rsidR="00C05E93" w:rsidRPr="0005707B">
        <w:rPr>
          <w:color w:val="000000"/>
          <w:sz w:val="28"/>
          <w:szCs w:val="22"/>
          <w:lang w:val="uk-UA"/>
        </w:rPr>
        <w:t xml:space="preserve"> </w:t>
      </w:r>
      <w:r w:rsidRPr="0005707B">
        <w:rPr>
          <w:color w:val="000000"/>
          <w:sz w:val="28"/>
          <w:szCs w:val="22"/>
          <w:lang w:val="uk-UA"/>
        </w:rPr>
        <w:t>98,0</w:t>
      </w:r>
    </w:p>
    <w:p w:rsidR="000041C8" w:rsidRPr="0005707B" w:rsidRDefault="000041C8" w:rsidP="00C05E93">
      <w:pPr>
        <w:pStyle w:val="a4"/>
        <w:ind w:firstLine="709"/>
        <w:rPr>
          <w:color w:val="000000"/>
          <w:lang w:val="uk-UA"/>
        </w:rPr>
      </w:pPr>
      <w:r w:rsidRPr="0005707B">
        <w:rPr>
          <w:color w:val="000000"/>
          <w:szCs w:val="18"/>
          <w:lang w:val="uk-UA"/>
        </w:rPr>
        <w:t>Змішай.</w:t>
      </w:r>
      <w:r w:rsidRPr="0005707B">
        <w:rPr>
          <w:color w:val="000000"/>
          <w:lang w:val="uk-UA"/>
        </w:rPr>
        <w:t xml:space="preserve"> Дай. Познач. Відхаркувальний засіб.</w:t>
      </w:r>
    </w:p>
    <w:p w:rsidR="000041C8" w:rsidRPr="0005707B" w:rsidRDefault="000041C8" w:rsidP="00C05E93">
      <w:pPr>
        <w:shd w:val="clear" w:color="auto" w:fill="FFFFFF"/>
        <w:autoSpaceDE w:val="0"/>
        <w:autoSpaceDN w:val="0"/>
        <w:adjustRightInd w:val="0"/>
        <w:spacing w:line="360" w:lineRule="auto"/>
        <w:ind w:firstLine="709"/>
        <w:jc w:val="both"/>
        <w:rPr>
          <w:color w:val="000000"/>
          <w:sz w:val="28"/>
          <w:szCs w:val="22"/>
          <w:lang w:val="uk-UA"/>
        </w:rPr>
      </w:pPr>
    </w:p>
    <w:p w:rsidR="00C05E93" w:rsidRPr="0005707B" w:rsidRDefault="000041C8" w:rsidP="00C05E93">
      <w:pPr>
        <w:shd w:val="clear" w:color="auto" w:fill="FFFFFF"/>
        <w:autoSpaceDE w:val="0"/>
        <w:autoSpaceDN w:val="0"/>
        <w:adjustRightInd w:val="0"/>
        <w:spacing w:line="360" w:lineRule="auto"/>
        <w:ind w:firstLine="709"/>
        <w:jc w:val="both"/>
        <w:rPr>
          <w:color w:val="000000"/>
          <w:sz w:val="28"/>
          <w:lang w:val="uk-UA"/>
        </w:rPr>
      </w:pPr>
      <w:r w:rsidRPr="0005707B">
        <w:rPr>
          <w:color w:val="000000"/>
          <w:sz w:val="28"/>
          <w:szCs w:val="22"/>
          <w:lang w:val="uk-UA"/>
        </w:rPr>
        <w:t>Rp.:</w:t>
      </w:r>
      <w:r w:rsidR="00C05E93" w:rsidRPr="0005707B">
        <w:rPr>
          <w:color w:val="000000"/>
          <w:sz w:val="28"/>
          <w:szCs w:val="22"/>
          <w:lang w:val="uk-UA"/>
        </w:rPr>
        <w:t xml:space="preserve"> </w:t>
      </w:r>
      <w:r w:rsidRPr="0005707B">
        <w:rPr>
          <w:color w:val="000000"/>
          <w:sz w:val="28"/>
          <w:szCs w:val="22"/>
          <w:lang w:val="uk-UA"/>
        </w:rPr>
        <w:t>Extracti Altheae sicci</w:t>
      </w:r>
      <w:r w:rsidR="00C05E93" w:rsidRPr="0005707B">
        <w:rPr>
          <w:color w:val="000000"/>
          <w:sz w:val="28"/>
          <w:szCs w:val="22"/>
          <w:lang w:val="uk-UA"/>
        </w:rPr>
        <w:t xml:space="preserve"> </w:t>
      </w:r>
      <w:r w:rsidRPr="0005707B">
        <w:rPr>
          <w:color w:val="000000"/>
          <w:sz w:val="28"/>
          <w:szCs w:val="22"/>
          <w:lang w:val="uk-UA"/>
        </w:rPr>
        <w:t>2,0</w:t>
      </w:r>
    </w:p>
    <w:p w:rsidR="00C05E93" w:rsidRPr="0005707B" w:rsidRDefault="000041C8" w:rsidP="00C05E93">
      <w:pPr>
        <w:shd w:val="clear" w:color="auto" w:fill="FFFFFF"/>
        <w:autoSpaceDE w:val="0"/>
        <w:autoSpaceDN w:val="0"/>
        <w:adjustRightInd w:val="0"/>
        <w:spacing w:line="360" w:lineRule="auto"/>
        <w:ind w:firstLine="709"/>
        <w:jc w:val="both"/>
        <w:rPr>
          <w:color w:val="000000"/>
          <w:sz w:val="28"/>
          <w:lang w:val="uk-UA"/>
        </w:rPr>
      </w:pPr>
      <w:r w:rsidRPr="0005707B">
        <w:rPr>
          <w:color w:val="000000"/>
          <w:sz w:val="28"/>
          <w:szCs w:val="22"/>
          <w:lang w:val="uk-UA"/>
        </w:rPr>
        <w:t>Sirupi simplici</w:t>
      </w:r>
      <w:r w:rsidR="00C05E93" w:rsidRPr="0005707B">
        <w:rPr>
          <w:color w:val="000000"/>
          <w:sz w:val="28"/>
          <w:szCs w:val="22"/>
          <w:lang w:val="uk-UA"/>
        </w:rPr>
        <w:t xml:space="preserve"> </w:t>
      </w:r>
      <w:r w:rsidRPr="0005707B">
        <w:rPr>
          <w:color w:val="000000"/>
          <w:sz w:val="28"/>
          <w:szCs w:val="22"/>
          <w:lang w:val="uk-UA"/>
        </w:rPr>
        <w:t>98,0</w:t>
      </w:r>
    </w:p>
    <w:p w:rsidR="000041C8" w:rsidRPr="0005707B" w:rsidRDefault="000041C8" w:rsidP="00C05E93">
      <w:pPr>
        <w:pStyle w:val="a4"/>
        <w:ind w:firstLine="709"/>
        <w:rPr>
          <w:color w:val="000000"/>
          <w:lang w:val="uk-UA"/>
        </w:rPr>
      </w:pPr>
      <w:r w:rsidRPr="0005707B">
        <w:rPr>
          <w:color w:val="000000"/>
          <w:szCs w:val="18"/>
          <w:lang w:val="uk-UA"/>
        </w:rPr>
        <w:t>Misce.</w:t>
      </w:r>
      <w:r w:rsidRPr="0005707B">
        <w:rPr>
          <w:color w:val="000000"/>
          <w:lang w:val="uk-UA"/>
        </w:rPr>
        <w:t xml:space="preserve"> Da. Signa. Відхаркувальний засіб.</w:t>
      </w:r>
    </w:p>
    <w:p w:rsidR="000041C8" w:rsidRPr="0005707B" w:rsidRDefault="000041C8" w:rsidP="00C05E93">
      <w:pPr>
        <w:shd w:val="clear" w:color="auto" w:fill="FFFFFF"/>
        <w:autoSpaceDE w:val="0"/>
        <w:autoSpaceDN w:val="0"/>
        <w:adjustRightInd w:val="0"/>
        <w:spacing w:line="360" w:lineRule="auto"/>
        <w:ind w:firstLine="709"/>
        <w:jc w:val="both"/>
        <w:rPr>
          <w:color w:val="000000"/>
          <w:sz w:val="28"/>
          <w:szCs w:val="22"/>
          <w:lang w:val="uk-UA"/>
        </w:rPr>
      </w:pPr>
    </w:p>
    <w:p w:rsidR="000041C8" w:rsidRPr="0005707B" w:rsidRDefault="000041C8" w:rsidP="00C05E93">
      <w:pPr>
        <w:shd w:val="clear" w:color="auto" w:fill="FFFFFF"/>
        <w:autoSpaceDE w:val="0"/>
        <w:autoSpaceDN w:val="0"/>
        <w:adjustRightInd w:val="0"/>
        <w:spacing w:line="360" w:lineRule="auto"/>
        <w:ind w:firstLine="709"/>
        <w:jc w:val="both"/>
        <w:rPr>
          <w:b/>
          <w:bCs/>
          <w:color w:val="000000"/>
          <w:sz w:val="28"/>
          <w:szCs w:val="22"/>
          <w:lang w:val="uk-UA"/>
        </w:rPr>
      </w:pPr>
      <w:r w:rsidRPr="0005707B">
        <w:rPr>
          <w:b/>
          <w:bCs/>
          <w:color w:val="000000"/>
          <w:sz w:val="28"/>
          <w:szCs w:val="22"/>
          <w:lang w:val="uk-UA"/>
        </w:rPr>
        <w:t>Фармацевтична експертиза</w:t>
      </w:r>
    </w:p>
    <w:p w:rsidR="000041C8" w:rsidRPr="0005707B" w:rsidRDefault="000041C8" w:rsidP="00C05E93">
      <w:pPr>
        <w:shd w:val="clear" w:color="auto" w:fill="FFFFFF"/>
        <w:autoSpaceDE w:val="0"/>
        <w:autoSpaceDN w:val="0"/>
        <w:adjustRightInd w:val="0"/>
        <w:spacing w:line="360" w:lineRule="auto"/>
        <w:ind w:firstLine="709"/>
        <w:jc w:val="both"/>
        <w:rPr>
          <w:color w:val="000000"/>
          <w:sz w:val="28"/>
          <w:lang w:val="uk-UA"/>
        </w:rPr>
      </w:pPr>
      <w:r w:rsidRPr="0005707B">
        <w:rPr>
          <w:color w:val="000000"/>
          <w:sz w:val="28"/>
          <w:szCs w:val="22"/>
          <w:lang w:val="uk-UA"/>
        </w:rPr>
        <w:t>ЛФ – сироп кореня алтеї.</w:t>
      </w:r>
    </w:p>
    <w:p w:rsidR="000041C8" w:rsidRPr="0005707B" w:rsidRDefault="000041C8" w:rsidP="00C05E93">
      <w:pPr>
        <w:pStyle w:val="ae"/>
        <w:spacing w:line="360" w:lineRule="auto"/>
        <w:ind w:firstLine="709"/>
        <w:jc w:val="both"/>
        <w:rPr>
          <w:rFonts w:ascii="Times New Roman" w:eastAsia="MS Mincho" w:hAnsi="Times New Roman"/>
          <w:color w:val="000000"/>
          <w:sz w:val="28"/>
          <w:lang w:val="uk-UA"/>
        </w:rPr>
      </w:pPr>
      <w:r w:rsidRPr="0005707B">
        <w:rPr>
          <w:rFonts w:ascii="Times New Roman" w:eastAsia="MS Mincho" w:hAnsi="Times New Roman"/>
          <w:color w:val="000000"/>
          <w:sz w:val="28"/>
          <w:lang w:val="uk-UA"/>
        </w:rPr>
        <w:t xml:space="preserve">Рецепт виписаний на рецептурному бланку Ф№1 (Згідно наказу №360 від </w:t>
      </w:r>
      <w:r w:rsidRPr="0005707B">
        <w:rPr>
          <w:rFonts w:ascii="Times New Roman" w:hAnsi="Times New Roman"/>
          <w:color w:val="000000"/>
          <w:sz w:val="28"/>
          <w:szCs w:val="28"/>
          <w:lang w:val="uk-UA"/>
        </w:rPr>
        <w:t>19.07.2005</w:t>
      </w:r>
      <w:r w:rsidRPr="0005707B">
        <w:rPr>
          <w:rFonts w:ascii="Times New Roman" w:eastAsia="MS Mincho" w:hAnsi="Times New Roman"/>
          <w:color w:val="000000"/>
          <w:sz w:val="28"/>
          <w:lang w:val="uk-UA"/>
        </w:rPr>
        <w:t>). Рецепт оформлений вірно. Лікарські речовини сумісні.</w:t>
      </w:r>
    </w:p>
    <w:p w:rsidR="000041C8" w:rsidRPr="0005707B" w:rsidRDefault="000041C8" w:rsidP="00C05E93">
      <w:pPr>
        <w:pStyle w:val="ae"/>
        <w:spacing w:line="360" w:lineRule="auto"/>
        <w:ind w:firstLine="709"/>
        <w:jc w:val="both"/>
        <w:rPr>
          <w:rFonts w:ascii="Times New Roman" w:eastAsia="MS Mincho" w:hAnsi="Times New Roman"/>
          <w:color w:val="000000"/>
          <w:sz w:val="28"/>
          <w:lang w:val="uk-UA"/>
        </w:rPr>
      </w:pPr>
      <w:r w:rsidRPr="0005707B">
        <w:rPr>
          <w:rFonts w:ascii="Times New Roman" w:eastAsia="MS Mincho" w:hAnsi="Times New Roman"/>
          <w:color w:val="000000"/>
          <w:sz w:val="28"/>
          <w:lang w:val="uk-UA"/>
        </w:rPr>
        <w:t>Лікарська форма може бути виготовлена.</w:t>
      </w:r>
    </w:p>
    <w:p w:rsidR="000041C8" w:rsidRPr="0005707B" w:rsidRDefault="000041C8" w:rsidP="00C05E93">
      <w:pPr>
        <w:shd w:val="clear" w:color="auto" w:fill="FFFFFF"/>
        <w:spacing w:line="360" w:lineRule="auto"/>
        <w:ind w:firstLine="709"/>
        <w:jc w:val="both"/>
        <w:rPr>
          <w:b/>
          <w:color w:val="000000"/>
          <w:sz w:val="28"/>
          <w:lang w:val="uk-UA"/>
        </w:rPr>
      </w:pPr>
    </w:p>
    <w:p w:rsidR="000041C8" w:rsidRPr="0005707B" w:rsidRDefault="000041C8" w:rsidP="00C05E93">
      <w:pPr>
        <w:shd w:val="clear" w:color="auto" w:fill="FFFFFF"/>
        <w:spacing w:line="360" w:lineRule="auto"/>
        <w:ind w:firstLine="709"/>
        <w:jc w:val="both"/>
        <w:rPr>
          <w:color w:val="000000"/>
          <w:sz w:val="28"/>
          <w:lang w:val="uk-UA"/>
        </w:rPr>
      </w:pPr>
      <w:r w:rsidRPr="0005707B">
        <w:rPr>
          <w:b/>
          <w:color w:val="000000"/>
          <w:sz w:val="28"/>
          <w:lang w:val="uk-UA" w:eastAsia="en-US"/>
        </w:rPr>
        <w:t xml:space="preserve">Extractum Altheae siccum </w:t>
      </w:r>
      <w:r w:rsidRPr="0005707B">
        <w:rPr>
          <w:color w:val="000000"/>
          <w:sz w:val="28"/>
          <w:lang w:val="uk-UA"/>
        </w:rPr>
        <w:t>Екстракт Алтеї сухий</w:t>
      </w:r>
    </w:p>
    <w:p w:rsidR="000041C8" w:rsidRPr="0005707B" w:rsidRDefault="000041C8" w:rsidP="00C05E93">
      <w:pPr>
        <w:shd w:val="clear" w:color="auto" w:fill="FFFFFF"/>
        <w:spacing w:line="360" w:lineRule="auto"/>
        <w:ind w:firstLine="709"/>
        <w:jc w:val="both"/>
        <w:rPr>
          <w:color w:val="000000"/>
          <w:sz w:val="28"/>
          <w:lang w:val="uk-UA"/>
        </w:rPr>
      </w:pPr>
      <w:r w:rsidRPr="0005707B">
        <w:rPr>
          <w:b/>
          <w:color w:val="000000"/>
          <w:sz w:val="28"/>
          <w:lang w:val="uk-UA"/>
        </w:rPr>
        <w:t>Опис.</w:t>
      </w:r>
      <w:r w:rsidRPr="0005707B">
        <w:rPr>
          <w:color w:val="000000"/>
          <w:sz w:val="28"/>
          <w:lang w:val="uk-UA"/>
        </w:rPr>
        <w:t xml:space="preserve"> Порошок бурого кольору, слабкого своєрідного запаху, гіркого смаку.</w:t>
      </w:r>
    </w:p>
    <w:p w:rsidR="000041C8" w:rsidRPr="0005707B" w:rsidRDefault="000041C8" w:rsidP="00C05E93">
      <w:pPr>
        <w:shd w:val="clear" w:color="auto" w:fill="FFFFFF"/>
        <w:spacing w:line="360" w:lineRule="auto"/>
        <w:ind w:firstLine="709"/>
        <w:jc w:val="both"/>
        <w:rPr>
          <w:color w:val="000000"/>
          <w:sz w:val="28"/>
          <w:lang w:val="uk-UA"/>
        </w:rPr>
      </w:pPr>
      <w:r w:rsidRPr="0005707B">
        <w:rPr>
          <w:b/>
          <w:bCs/>
          <w:color w:val="000000"/>
          <w:sz w:val="28"/>
          <w:lang w:val="uk-UA"/>
        </w:rPr>
        <w:t>Збереження.</w:t>
      </w:r>
      <w:r w:rsidRPr="0005707B">
        <w:rPr>
          <w:b/>
          <w:color w:val="000000"/>
          <w:sz w:val="28"/>
          <w:lang w:val="uk-UA"/>
        </w:rPr>
        <w:t xml:space="preserve"> </w:t>
      </w:r>
      <w:r w:rsidRPr="0005707B">
        <w:rPr>
          <w:bCs/>
          <w:color w:val="000000"/>
          <w:sz w:val="28"/>
          <w:lang w:val="uk-UA"/>
        </w:rPr>
        <w:t>У</w:t>
      </w:r>
      <w:r w:rsidRPr="0005707B">
        <w:rPr>
          <w:color w:val="000000"/>
          <w:sz w:val="28"/>
          <w:lang w:val="uk-UA"/>
        </w:rPr>
        <w:t xml:space="preserve"> добре укупоренных судинах, у захищеному від світла місці.</w:t>
      </w:r>
    </w:p>
    <w:p w:rsidR="000041C8" w:rsidRPr="0005707B" w:rsidRDefault="000041C8" w:rsidP="00C05E93">
      <w:pPr>
        <w:shd w:val="clear" w:color="auto" w:fill="FFFFFF"/>
        <w:spacing w:line="360" w:lineRule="auto"/>
        <w:ind w:firstLine="709"/>
        <w:jc w:val="both"/>
        <w:rPr>
          <w:b/>
          <w:color w:val="000000"/>
          <w:sz w:val="28"/>
          <w:lang w:val="uk-UA"/>
        </w:rPr>
      </w:pPr>
    </w:p>
    <w:p w:rsidR="000041C8" w:rsidRPr="0005707B" w:rsidRDefault="000041C8" w:rsidP="00C05E93">
      <w:pPr>
        <w:shd w:val="clear" w:color="auto" w:fill="FFFFFF"/>
        <w:spacing w:line="360" w:lineRule="auto"/>
        <w:ind w:firstLine="709"/>
        <w:jc w:val="both"/>
        <w:rPr>
          <w:b/>
          <w:color w:val="000000"/>
          <w:sz w:val="28"/>
          <w:lang w:val="uk-UA"/>
        </w:rPr>
      </w:pPr>
      <w:r w:rsidRPr="0005707B">
        <w:rPr>
          <w:b/>
          <w:color w:val="000000"/>
          <w:sz w:val="28"/>
          <w:lang w:val="uk-UA"/>
        </w:rPr>
        <w:t>Sirupus simplex Сироп цукровий</w:t>
      </w:r>
    </w:p>
    <w:p w:rsidR="000041C8" w:rsidRPr="0005707B" w:rsidRDefault="000041C8" w:rsidP="00C05E93">
      <w:pPr>
        <w:shd w:val="clear" w:color="auto" w:fill="FFFFFF"/>
        <w:spacing w:line="360" w:lineRule="auto"/>
        <w:ind w:firstLine="709"/>
        <w:jc w:val="both"/>
        <w:rPr>
          <w:color w:val="000000"/>
          <w:sz w:val="28"/>
          <w:lang w:val="uk-UA"/>
        </w:rPr>
      </w:pPr>
      <w:r w:rsidRPr="0005707B">
        <w:rPr>
          <w:b/>
          <w:color w:val="000000"/>
          <w:sz w:val="28"/>
          <w:lang w:val="uk-UA"/>
        </w:rPr>
        <w:t>Опис.</w:t>
      </w:r>
      <w:r w:rsidRPr="0005707B">
        <w:rPr>
          <w:color w:val="000000"/>
          <w:sz w:val="28"/>
          <w:lang w:val="uk-UA"/>
        </w:rPr>
        <w:t xml:space="preserve"> Прозора безбарвна чи слабко жовтого кольору, густувата рідина солодкого смаку, без запаху.</w:t>
      </w:r>
    </w:p>
    <w:p w:rsidR="000041C8" w:rsidRPr="0005707B" w:rsidRDefault="000041C8" w:rsidP="00C05E93">
      <w:pPr>
        <w:shd w:val="clear" w:color="auto" w:fill="FFFFFF"/>
        <w:spacing w:line="360" w:lineRule="auto"/>
        <w:ind w:firstLine="709"/>
        <w:jc w:val="both"/>
        <w:rPr>
          <w:color w:val="000000"/>
          <w:sz w:val="28"/>
          <w:lang w:val="uk-UA"/>
        </w:rPr>
      </w:pPr>
      <w:r w:rsidRPr="0005707B">
        <w:rPr>
          <w:b/>
          <w:color w:val="000000"/>
          <w:sz w:val="28"/>
          <w:lang w:val="uk-UA"/>
        </w:rPr>
        <w:t>Щільність</w:t>
      </w:r>
      <w:r w:rsidRPr="0005707B">
        <w:rPr>
          <w:color w:val="000000"/>
          <w:sz w:val="28"/>
          <w:lang w:val="uk-UA"/>
        </w:rPr>
        <w:t xml:space="preserve"> 1,301</w:t>
      </w:r>
      <w:r w:rsidR="00C05E93" w:rsidRPr="0005707B">
        <w:rPr>
          <w:color w:val="000000"/>
          <w:sz w:val="28"/>
          <w:lang w:val="uk-UA"/>
        </w:rPr>
        <w:t>–</w:t>
      </w:r>
      <w:r w:rsidRPr="0005707B">
        <w:rPr>
          <w:color w:val="000000"/>
          <w:sz w:val="28"/>
          <w:lang w:val="uk-UA"/>
        </w:rPr>
        <w:t>1,313.</w:t>
      </w:r>
    </w:p>
    <w:p w:rsidR="000041C8" w:rsidRPr="0005707B" w:rsidRDefault="000041C8" w:rsidP="00C05E93">
      <w:pPr>
        <w:shd w:val="clear" w:color="auto" w:fill="FFFFFF"/>
        <w:spacing w:line="360" w:lineRule="auto"/>
        <w:ind w:firstLine="709"/>
        <w:jc w:val="both"/>
        <w:rPr>
          <w:color w:val="000000"/>
          <w:sz w:val="28"/>
          <w:lang w:val="uk-UA"/>
        </w:rPr>
      </w:pPr>
      <w:r w:rsidRPr="0005707B">
        <w:rPr>
          <w:b/>
          <w:color w:val="000000"/>
          <w:sz w:val="28"/>
          <w:lang w:val="uk-UA"/>
        </w:rPr>
        <w:t>Показник заломлення</w:t>
      </w:r>
      <w:r w:rsidRPr="0005707B">
        <w:rPr>
          <w:color w:val="000000"/>
          <w:sz w:val="28"/>
          <w:lang w:val="uk-UA"/>
        </w:rPr>
        <w:t xml:space="preserve"> 1,451 </w:t>
      </w:r>
      <w:r w:rsidR="00C05E93" w:rsidRPr="0005707B">
        <w:rPr>
          <w:color w:val="000000"/>
          <w:sz w:val="28"/>
          <w:lang w:val="uk-UA"/>
        </w:rPr>
        <w:t>–</w:t>
      </w:r>
      <w:r w:rsidRPr="0005707B">
        <w:rPr>
          <w:color w:val="000000"/>
          <w:sz w:val="28"/>
          <w:lang w:val="uk-UA"/>
        </w:rPr>
        <w:t>1,454.</w:t>
      </w:r>
    </w:p>
    <w:p w:rsidR="000041C8" w:rsidRPr="0005707B" w:rsidRDefault="000041C8" w:rsidP="00C05E93">
      <w:pPr>
        <w:shd w:val="clear" w:color="auto" w:fill="FFFFFF"/>
        <w:spacing w:line="360" w:lineRule="auto"/>
        <w:ind w:firstLine="709"/>
        <w:jc w:val="both"/>
        <w:rPr>
          <w:color w:val="000000"/>
          <w:sz w:val="28"/>
          <w:lang w:val="uk-UA"/>
        </w:rPr>
      </w:pPr>
      <w:r w:rsidRPr="0005707B">
        <w:rPr>
          <w:b/>
          <w:color w:val="000000"/>
          <w:sz w:val="28"/>
          <w:lang w:val="uk-UA"/>
        </w:rPr>
        <w:t>Реакція розчину</w:t>
      </w:r>
      <w:r w:rsidRPr="0005707B">
        <w:rPr>
          <w:color w:val="000000"/>
          <w:sz w:val="28"/>
          <w:lang w:val="uk-UA"/>
        </w:rPr>
        <w:t xml:space="preserve"> </w:t>
      </w:r>
      <w:r w:rsidR="00C05E93" w:rsidRPr="0005707B">
        <w:rPr>
          <w:color w:val="000000"/>
          <w:sz w:val="28"/>
          <w:lang w:val="uk-UA"/>
        </w:rPr>
        <w:t xml:space="preserve">– </w:t>
      </w:r>
      <w:r w:rsidRPr="0005707B">
        <w:rPr>
          <w:color w:val="000000"/>
          <w:sz w:val="28"/>
          <w:lang w:val="uk-UA"/>
        </w:rPr>
        <w:t>нейтральна.</w:t>
      </w:r>
    </w:p>
    <w:p w:rsidR="000041C8" w:rsidRPr="0005707B" w:rsidRDefault="000041C8" w:rsidP="00C05E93">
      <w:pPr>
        <w:shd w:val="clear" w:color="auto" w:fill="FFFFFF"/>
        <w:spacing w:line="360" w:lineRule="auto"/>
        <w:ind w:firstLine="709"/>
        <w:jc w:val="both"/>
        <w:rPr>
          <w:color w:val="000000"/>
          <w:sz w:val="28"/>
          <w:lang w:val="uk-UA"/>
        </w:rPr>
      </w:pPr>
      <w:r w:rsidRPr="0005707B">
        <w:rPr>
          <w:b/>
          <w:color w:val="000000"/>
          <w:sz w:val="28"/>
          <w:lang w:val="uk-UA"/>
        </w:rPr>
        <w:t>Збереження.</w:t>
      </w:r>
      <w:r w:rsidRPr="0005707B">
        <w:rPr>
          <w:color w:val="000000"/>
          <w:sz w:val="28"/>
          <w:lang w:val="uk-UA"/>
        </w:rPr>
        <w:t xml:space="preserve"> У наповненій доверху і добре укупоренной тарі, у прохолодному, захищеному від світла місці.</w:t>
      </w:r>
    </w:p>
    <w:p w:rsidR="000041C8" w:rsidRPr="0005707B" w:rsidRDefault="000041C8" w:rsidP="00C05E93">
      <w:pPr>
        <w:spacing w:line="360" w:lineRule="auto"/>
        <w:ind w:firstLine="709"/>
        <w:jc w:val="both"/>
        <w:rPr>
          <w:b/>
          <w:bCs/>
          <w:color w:val="000000"/>
          <w:sz w:val="28"/>
          <w:szCs w:val="22"/>
          <w:lang w:val="uk-UA"/>
        </w:rPr>
      </w:pPr>
      <w:r w:rsidRPr="0005707B">
        <w:rPr>
          <w:b/>
          <w:bCs/>
          <w:color w:val="000000"/>
          <w:sz w:val="28"/>
          <w:szCs w:val="22"/>
          <w:lang w:val="uk-UA"/>
        </w:rPr>
        <w:t>Лицьовий бік ППК</w:t>
      </w:r>
    </w:p>
    <w:p w:rsidR="000041C8" w:rsidRPr="0005707B" w:rsidRDefault="000041C8" w:rsidP="00C05E93">
      <w:pPr>
        <w:spacing w:line="360" w:lineRule="auto"/>
        <w:ind w:firstLine="709"/>
        <w:jc w:val="both"/>
        <w:rPr>
          <w:b/>
          <w:bCs/>
          <w:color w:val="000000"/>
          <w:sz w:val="28"/>
          <w:szCs w:val="22"/>
          <w:lang w:val="uk-UA"/>
        </w:rPr>
      </w:pPr>
      <w:r w:rsidRPr="0005707B">
        <w:rPr>
          <w:b/>
          <w:bCs/>
          <w:color w:val="000000"/>
          <w:sz w:val="28"/>
          <w:szCs w:val="22"/>
          <w:lang w:val="uk-UA"/>
        </w:rPr>
        <w:t>1/02/2010</w:t>
      </w:r>
      <w:r w:rsidR="00C05E93" w:rsidRPr="0005707B">
        <w:rPr>
          <w:b/>
          <w:bCs/>
          <w:color w:val="000000"/>
          <w:sz w:val="28"/>
          <w:szCs w:val="22"/>
          <w:lang w:val="uk-UA"/>
        </w:rPr>
        <w:t xml:space="preserve"> </w:t>
      </w:r>
      <w:r w:rsidRPr="0005707B">
        <w:rPr>
          <w:b/>
          <w:bCs/>
          <w:color w:val="000000"/>
          <w:sz w:val="28"/>
          <w:szCs w:val="22"/>
          <w:lang w:val="uk-UA"/>
        </w:rPr>
        <w:t>Рецепт №2</w:t>
      </w:r>
    </w:p>
    <w:p w:rsidR="000041C8" w:rsidRPr="0005707B" w:rsidRDefault="000041C8" w:rsidP="00C05E93">
      <w:pPr>
        <w:shd w:val="clear" w:color="auto" w:fill="FFFFFF"/>
        <w:autoSpaceDE w:val="0"/>
        <w:autoSpaceDN w:val="0"/>
        <w:adjustRightInd w:val="0"/>
        <w:spacing w:line="360" w:lineRule="auto"/>
        <w:ind w:firstLine="709"/>
        <w:jc w:val="both"/>
        <w:rPr>
          <w:color w:val="000000"/>
          <w:sz w:val="28"/>
          <w:lang w:val="uk-UA"/>
        </w:rPr>
      </w:pPr>
      <w:r w:rsidRPr="0005707B">
        <w:rPr>
          <w:color w:val="000000"/>
          <w:sz w:val="28"/>
          <w:szCs w:val="22"/>
          <w:lang w:val="uk-UA"/>
        </w:rPr>
        <w:t>Extracti Altheae sicci</w:t>
      </w:r>
      <w:r w:rsidR="00C05E93" w:rsidRPr="0005707B">
        <w:rPr>
          <w:color w:val="000000"/>
          <w:sz w:val="28"/>
          <w:szCs w:val="22"/>
          <w:lang w:val="uk-UA"/>
        </w:rPr>
        <w:t xml:space="preserve"> </w:t>
      </w:r>
      <w:r w:rsidRPr="0005707B">
        <w:rPr>
          <w:color w:val="000000"/>
          <w:sz w:val="28"/>
          <w:szCs w:val="22"/>
          <w:lang w:val="uk-UA"/>
        </w:rPr>
        <w:t>2,0</w:t>
      </w:r>
    </w:p>
    <w:p w:rsidR="000041C8" w:rsidRPr="0005707B" w:rsidRDefault="000041C8" w:rsidP="00C05E93">
      <w:pPr>
        <w:shd w:val="clear" w:color="auto" w:fill="FFFFFF"/>
        <w:autoSpaceDE w:val="0"/>
        <w:autoSpaceDN w:val="0"/>
        <w:adjustRightInd w:val="0"/>
        <w:spacing w:line="360" w:lineRule="auto"/>
        <w:ind w:firstLine="709"/>
        <w:jc w:val="both"/>
        <w:rPr>
          <w:color w:val="000000"/>
          <w:sz w:val="28"/>
          <w:lang w:val="uk-UA"/>
        </w:rPr>
      </w:pPr>
      <w:r w:rsidRPr="0005707B">
        <w:rPr>
          <w:color w:val="000000"/>
          <w:sz w:val="28"/>
          <w:szCs w:val="22"/>
          <w:lang w:val="uk-UA"/>
        </w:rPr>
        <w:t>Sirupi simplici</w:t>
      </w:r>
      <w:r w:rsidR="00C05E93" w:rsidRPr="0005707B">
        <w:rPr>
          <w:color w:val="000000"/>
          <w:sz w:val="28"/>
          <w:szCs w:val="22"/>
          <w:lang w:val="uk-UA"/>
        </w:rPr>
        <w:t xml:space="preserve"> </w:t>
      </w:r>
      <w:r w:rsidRPr="0005707B">
        <w:rPr>
          <w:color w:val="000000"/>
          <w:sz w:val="28"/>
          <w:szCs w:val="22"/>
          <w:lang w:val="uk-UA"/>
        </w:rPr>
        <w:t>98,0</w:t>
      </w:r>
    </w:p>
    <w:p w:rsidR="000041C8" w:rsidRPr="0005707B" w:rsidRDefault="00C05E93" w:rsidP="00C05E93">
      <w:pPr>
        <w:shd w:val="clear" w:color="auto" w:fill="FFFFFF"/>
        <w:autoSpaceDE w:val="0"/>
        <w:autoSpaceDN w:val="0"/>
        <w:adjustRightInd w:val="0"/>
        <w:spacing w:line="360" w:lineRule="auto"/>
        <w:ind w:firstLine="709"/>
        <w:jc w:val="both"/>
        <w:rPr>
          <w:color w:val="000000"/>
          <w:sz w:val="28"/>
          <w:lang w:val="uk-UA"/>
        </w:rPr>
      </w:pPr>
      <w:r w:rsidRPr="0005707B">
        <w:rPr>
          <w:color w:val="000000"/>
          <w:sz w:val="28"/>
          <w:szCs w:val="22"/>
          <w:lang w:val="uk-UA"/>
        </w:rPr>
        <w:t>–</w:t>
      </w:r>
    </w:p>
    <w:p w:rsidR="000041C8" w:rsidRPr="0005707B" w:rsidRDefault="000041C8" w:rsidP="00C05E93">
      <w:pPr>
        <w:spacing w:line="360" w:lineRule="auto"/>
        <w:ind w:firstLine="709"/>
        <w:jc w:val="both"/>
        <w:rPr>
          <w:color w:val="000000"/>
          <w:sz w:val="28"/>
          <w:szCs w:val="22"/>
          <w:lang w:val="uk-UA"/>
        </w:rPr>
      </w:pPr>
      <w:r w:rsidRPr="0005707B">
        <w:rPr>
          <w:color w:val="000000"/>
          <w:sz w:val="28"/>
          <w:szCs w:val="22"/>
          <w:lang w:val="uk-UA"/>
        </w:rPr>
        <w:t>m(заг) = 100,0</w:t>
      </w:r>
    </w:p>
    <w:p w:rsidR="000041C8" w:rsidRPr="0005707B" w:rsidRDefault="000041C8" w:rsidP="00C05E93">
      <w:pPr>
        <w:spacing w:line="360" w:lineRule="auto"/>
        <w:ind w:firstLine="709"/>
        <w:jc w:val="both"/>
        <w:rPr>
          <w:b/>
          <w:bCs/>
          <w:color w:val="000000"/>
          <w:sz w:val="28"/>
          <w:szCs w:val="22"/>
          <w:lang w:val="uk-UA"/>
        </w:rPr>
      </w:pPr>
      <w:r w:rsidRPr="0005707B">
        <w:rPr>
          <w:b/>
          <w:bCs/>
          <w:color w:val="000000"/>
          <w:sz w:val="28"/>
          <w:szCs w:val="22"/>
          <w:lang w:val="uk-UA"/>
        </w:rPr>
        <w:t>Приготував:</w:t>
      </w:r>
    </w:p>
    <w:p w:rsidR="000041C8" w:rsidRPr="0005707B" w:rsidRDefault="000041C8" w:rsidP="00C05E93">
      <w:pPr>
        <w:spacing w:line="360" w:lineRule="auto"/>
        <w:ind w:firstLine="709"/>
        <w:jc w:val="both"/>
        <w:rPr>
          <w:b/>
          <w:bCs/>
          <w:color w:val="000000"/>
          <w:sz w:val="28"/>
          <w:szCs w:val="22"/>
          <w:lang w:val="uk-UA"/>
        </w:rPr>
      </w:pPr>
      <w:r w:rsidRPr="0005707B">
        <w:rPr>
          <w:b/>
          <w:bCs/>
          <w:color w:val="000000"/>
          <w:sz w:val="28"/>
          <w:szCs w:val="22"/>
          <w:lang w:val="uk-UA"/>
        </w:rPr>
        <w:t>Перевірив:</w:t>
      </w:r>
    </w:p>
    <w:p w:rsidR="000041C8" w:rsidRPr="0005707B" w:rsidRDefault="000041C8" w:rsidP="00C05E93">
      <w:pPr>
        <w:spacing w:line="360" w:lineRule="auto"/>
        <w:ind w:firstLine="709"/>
        <w:jc w:val="both"/>
        <w:rPr>
          <w:b/>
          <w:bCs/>
          <w:color w:val="000000"/>
          <w:sz w:val="28"/>
          <w:szCs w:val="22"/>
          <w:lang w:val="uk-UA"/>
        </w:rPr>
      </w:pPr>
      <w:r w:rsidRPr="0005707B">
        <w:rPr>
          <w:b/>
          <w:bCs/>
          <w:color w:val="000000"/>
          <w:sz w:val="28"/>
          <w:szCs w:val="22"/>
          <w:lang w:val="uk-UA"/>
        </w:rPr>
        <w:t>Видав:</w:t>
      </w:r>
    </w:p>
    <w:p w:rsidR="000041C8" w:rsidRPr="0005707B" w:rsidRDefault="000041C8" w:rsidP="00C05E93">
      <w:pPr>
        <w:spacing w:line="360" w:lineRule="auto"/>
        <w:ind w:firstLine="709"/>
        <w:jc w:val="both"/>
        <w:rPr>
          <w:b/>
          <w:bCs/>
          <w:color w:val="000000"/>
          <w:sz w:val="28"/>
          <w:szCs w:val="22"/>
          <w:lang w:val="uk-UA"/>
        </w:rPr>
      </w:pPr>
    </w:p>
    <w:p w:rsidR="000041C8" w:rsidRPr="0005707B" w:rsidRDefault="000041C8" w:rsidP="00C05E93">
      <w:pPr>
        <w:spacing w:line="360" w:lineRule="auto"/>
        <w:ind w:firstLine="709"/>
        <w:jc w:val="both"/>
        <w:rPr>
          <w:b/>
          <w:bCs/>
          <w:color w:val="000000"/>
          <w:sz w:val="28"/>
          <w:szCs w:val="22"/>
          <w:lang w:val="uk-UA"/>
        </w:rPr>
      </w:pPr>
      <w:r w:rsidRPr="0005707B">
        <w:rPr>
          <w:b/>
          <w:bCs/>
          <w:color w:val="000000"/>
          <w:sz w:val="28"/>
          <w:szCs w:val="22"/>
          <w:lang w:val="uk-UA"/>
        </w:rPr>
        <w:t>Технологія</w:t>
      </w:r>
    </w:p>
    <w:p w:rsidR="000041C8" w:rsidRPr="0005707B" w:rsidRDefault="000041C8" w:rsidP="00C05E93">
      <w:pPr>
        <w:spacing w:line="360" w:lineRule="auto"/>
        <w:ind w:firstLine="709"/>
        <w:jc w:val="both"/>
        <w:rPr>
          <w:color w:val="000000"/>
          <w:sz w:val="28"/>
          <w:szCs w:val="22"/>
          <w:lang w:val="uk-UA"/>
        </w:rPr>
      </w:pPr>
      <w:r w:rsidRPr="0005707B">
        <w:rPr>
          <w:color w:val="000000"/>
          <w:sz w:val="28"/>
          <w:szCs w:val="22"/>
          <w:lang w:val="uk-UA"/>
        </w:rPr>
        <w:t>У флакон для відпуску відважуємо 98 г цукрового сиропу, додаємо 2 г сухого екстракту алтеї, ретельно змішують. Стерилізуємо. Оформляють сигнатурою, додатковими етикетками: «Зберігати в сухому місці», «Зберігати в захищеному від світла місці».</w:t>
      </w:r>
    </w:p>
    <w:p w:rsidR="000041C8" w:rsidRPr="0005707B" w:rsidRDefault="000041C8" w:rsidP="00C05E93">
      <w:pPr>
        <w:spacing w:line="360" w:lineRule="auto"/>
        <w:ind w:firstLine="709"/>
        <w:jc w:val="both"/>
        <w:rPr>
          <w:b/>
          <w:bCs/>
          <w:color w:val="000000"/>
          <w:sz w:val="28"/>
          <w:szCs w:val="22"/>
          <w:lang w:val="uk-UA"/>
        </w:rPr>
      </w:pPr>
    </w:p>
    <w:p w:rsidR="000041C8" w:rsidRPr="0005707B" w:rsidRDefault="000041C8" w:rsidP="00C05E93">
      <w:pPr>
        <w:spacing w:line="360" w:lineRule="auto"/>
        <w:ind w:firstLine="709"/>
        <w:jc w:val="both"/>
        <w:rPr>
          <w:b/>
          <w:bCs/>
          <w:color w:val="000000"/>
          <w:sz w:val="28"/>
          <w:szCs w:val="22"/>
          <w:lang w:val="uk-UA"/>
        </w:rPr>
      </w:pPr>
      <w:r w:rsidRPr="0005707B">
        <w:rPr>
          <w:b/>
          <w:bCs/>
          <w:color w:val="000000"/>
          <w:sz w:val="28"/>
          <w:szCs w:val="22"/>
          <w:lang w:val="uk-UA"/>
        </w:rPr>
        <w:t>Контроль якості</w:t>
      </w:r>
    </w:p>
    <w:p w:rsidR="000041C8" w:rsidRPr="0005707B" w:rsidRDefault="000041C8" w:rsidP="00C05E93">
      <w:pPr>
        <w:spacing w:line="360" w:lineRule="auto"/>
        <w:ind w:firstLine="709"/>
        <w:jc w:val="both"/>
        <w:rPr>
          <w:color w:val="000000"/>
          <w:sz w:val="28"/>
          <w:lang w:val="uk-UA"/>
        </w:rPr>
      </w:pPr>
      <w:r w:rsidRPr="0005707B">
        <w:rPr>
          <w:color w:val="000000"/>
          <w:sz w:val="28"/>
          <w:lang w:val="uk-UA"/>
        </w:rPr>
        <w:t xml:space="preserve">Готовий лікарський препарати перевіряють на чистоту, а посуд, у якому вони знаходяться, </w:t>
      </w:r>
      <w:r w:rsidR="00C05E93" w:rsidRPr="0005707B">
        <w:rPr>
          <w:color w:val="000000"/>
          <w:sz w:val="28"/>
          <w:lang w:val="uk-UA"/>
        </w:rPr>
        <w:t xml:space="preserve">– </w:t>
      </w:r>
      <w:r w:rsidRPr="0005707B">
        <w:rPr>
          <w:color w:val="000000"/>
          <w:sz w:val="28"/>
          <w:lang w:val="uk-UA"/>
        </w:rPr>
        <w:t>на герметичність.</w:t>
      </w:r>
    </w:p>
    <w:p w:rsidR="000041C8" w:rsidRPr="0005707B" w:rsidRDefault="000041C8" w:rsidP="00C05E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b/>
          <w:bCs/>
          <w:color w:val="000000"/>
          <w:sz w:val="28"/>
          <w:lang w:val="uk-UA"/>
        </w:rPr>
      </w:pPr>
    </w:p>
    <w:p w:rsidR="000041C8" w:rsidRPr="0005707B" w:rsidRDefault="000041C8" w:rsidP="00C05E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b/>
          <w:bCs/>
          <w:color w:val="000000"/>
          <w:sz w:val="28"/>
          <w:lang w:val="uk-UA"/>
        </w:rPr>
      </w:pPr>
      <w:r w:rsidRPr="0005707B">
        <w:rPr>
          <w:b/>
          <w:bCs/>
          <w:color w:val="000000"/>
          <w:sz w:val="28"/>
          <w:lang w:val="uk-UA"/>
        </w:rPr>
        <w:t>Рецепт №3.</w:t>
      </w:r>
    </w:p>
    <w:p w:rsidR="00C05E93" w:rsidRPr="0005707B" w:rsidRDefault="000041C8" w:rsidP="00C05E93">
      <w:pPr>
        <w:autoSpaceDE w:val="0"/>
        <w:autoSpaceDN w:val="0"/>
        <w:adjustRightInd w:val="0"/>
        <w:spacing w:line="360" w:lineRule="auto"/>
        <w:ind w:firstLine="709"/>
        <w:jc w:val="both"/>
        <w:rPr>
          <w:color w:val="000000"/>
          <w:sz w:val="28"/>
          <w:szCs w:val="20"/>
          <w:lang w:val="uk-UA"/>
        </w:rPr>
      </w:pPr>
      <w:r w:rsidRPr="0005707B">
        <w:rPr>
          <w:color w:val="000000"/>
          <w:sz w:val="28"/>
          <w:szCs w:val="20"/>
          <w:lang w:val="uk-UA"/>
        </w:rPr>
        <w:t>Візьми: Дімедролу</w:t>
      </w:r>
    </w:p>
    <w:p w:rsidR="00C05E93" w:rsidRPr="0005707B" w:rsidRDefault="000041C8" w:rsidP="00C05E93">
      <w:pPr>
        <w:autoSpaceDE w:val="0"/>
        <w:autoSpaceDN w:val="0"/>
        <w:adjustRightInd w:val="0"/>
        <w:spacing w:line="360" w:lineRule="auto"/>
        <w:ind w:firstLine="709"/>
        <w:jc w:val="both"/>
        <w:rPr>
          <w:color w:val="000000"/>
          <w:sz w:val="28"/>
          <w:szCs w:val="20"/>
          <w:lang w:val="uk-UA"/>
        </w:rPr>
      </w:pPr>
      <w:r w:rsidRPr="0005707B">
        <w:rPr>
          <w:color w:val="000000"/>
          <w:sz w:val="28"/>
          <w:szCs w:val="20"/>
          <w:lang w:val="uk-UA"/>
        </w:rPr>
        <w:t>Папаверину гідрохлориду</w:t>
      </w:r>
      <w:r w:rsidR="00C05E93" w:rsidRPr="0005707B">
        <w:rPr>
          <w:color w:val="000000"/>
          <w:sz w:val="28"/>
          <w:szCs w:val="20"/>
          <w:lang w:val="uk-UA"/>
        </w:rPr>
        <w:t xml:space="preserve"> </w:t>
      </w:r>
      <w:r w:rsidRPr="0005707B">
        <w:rPr>
          <w:color w:val="000000"/>
          <w:sz w:val="28"/>
          <w:szCs w:val="20"/>
          <w:lang w:val="uk-UA"/>
        </w:rPr>
        <w:t>по 0,05</w:t>
      </w:r>
    </w:p>
    <w:p w:rsidR="00C05E93" w:rsidRPr="0005707B" w:rsidRDefault="000041C8" w:rsidP="00C05E93">
      <w:pPr>
        <w:autoSpaceDE w:val="0"/>
        <w:autoSpaceDN w:val="0"/>
        <w:adjustRightInd w:val="0"/>
        <w:spacing w:line="360" w:lineRule="auto"/>
        <w:ind w:firstLine="709"/>
        <w:jc w:val="both"/>
        <w:rPr>
          <w:color w:val="000000"/>
          <w:sz w:val="28"/>
          <w:szCs w:val="20"/>
          <w:lang w:val="uk-UA"/>
        </w:rPr>
      </w:pPr>
      <w:r w:rsidRPr="0005707B">
        <w:rPr>
          <w:color w:val="000000"/>
          <w:sz w:val="28"/>
          <w:szCs w:val="20"/>
          <w:lang w:val="uk-UA"/>
        </w:rPr>
        <w:t>Новокаїну</w:t>
      </w:r>
      <w:r w:rsidR="00C05E93" w:rsidRPr="0005707B">
        <w:rPr>
          <w:color w:val="000000"/>
          <w:sz w:val="28"/>
          <w:szCs w:val="20"/>
          <w:lang w:val="uk-UA"/>
        </w:rPr>
        <w:t xml:space="preserve"> </w:t>
      </w:r>
      <w:r w:rsidRPr="0005707B">
        <w:rPr>
          <w:color w:val="000000"/>
          <w:sz w:val="28"/>
          <w:szCs w:val="20"/>
          <w:lang w:val="uk-UA"/>
        </w:rPr>
        <w:t>0,15</w:t>
      </w:r>
    </w:p>
    <w:p w:rsidR="00C05E93" w:rsidRPr="0005707B" w:rsidRDefault="000041C8" w:rsidP="00C05E93">
      <w:pPr>
        <w:autoSpaceDE w:val="0"/>
        <w:autoSpaceDN w:val="0"/>
        <w:adjustRightInd w:val="0"/>
        <w:spacing w:line="360" w:lineRule="auto"/>
        <w:ind w:firstLine="709"/>
        <w:jc w:val="both"/>
        <w:rPr>
          <w:color w:val="000000"/>
          <w:sz w:val="28"/>
          <w:szCs w:val="20"/>
          <w:lang w:val="uk-UA"/>
        </w:rPr>
      </w:pPr>
      <w:r w:rsidRPr="0005707B">
        <w:rPr>
          <w:color w:val="000000"/>
          <w:sz w:val="28"/>
          <w:szCs w:val="20"/>
          <w:lang w:val="uk-UA"/>
        </w:rPr>
        <w:t>Олії какао</w:t>
      </w:r>
      <w:r w:rsidR="00C05E93" w:rsidRPr="0005707B">
        <w:rPr>
          <w:color w:val="000000"/>
          <w:sz w:val="28"/>
          <w:szCs w:val="20"/>
          <w:lang w:val="uk-UA"/>
        </w:rPr>
        <w:t xml:space="preserve"> </w:t>
      </w:r>
      <w:r w:rsidRPr="0005707B">
        <w:rPr>
          <w:color w:val="000000"/>
          <w:sz w:val="28"/>
          <w:szCs w:val="20"/>
          <w:lang w:val="uk-UA"/>
        </w:rPr>
        <w:t>скільки потрібно</w:t>
      </w:r>
    </w:p>
    <w:p w:rsidR="00C05E93" w:rsidRPr="0005707B" w:rsidRDefault="000041C8" w:rsidP="00C05E93">
      <w:pPr>
        <w:autoSpaceDE w:val="0"/>
        <w:autoSpaceDN w:val="0"/>
        <w:adjustRightInd w:val="0"/>
        <w:spacing w:line="360" w:lineRule="auto"/>
        <w:ind w:firstLine="709"/>
        <w:jc w:val="both"/>
        <w:rPr>
          <w:color w:val="000000"/>
          <w:sz w:val="28"/>
          <w:szCs w:val="20"/>
          <w:lang w:val="uk-UA"/>
        </w:rPr>
      </w:pPr>
      <w:r w:rsidRPr="0005707B">
        <w:rPr>
          <w:color w:val="000000"/>
          <w:sz w:val="28"/>
          <w:szCs w:val="20"/>
          <w:lang w:val="uk-UA"/>
        </w:rPr>
        <w:t>Змішай, щоб утворився супозиторій</w:t>
      </w:r>
    </w:p>
    <w:p w:rsidR="00C05E93" w:rsidRPr="0005707B" w:rsidRDefault="000041C8" w:rsidP="00C05E93">
      <w:pPr>
        <w:autoSpaceDE w:val="0"/>
        <w:autoSpaceDN w:val="0"/>
        <w:adjustRightInd w:val="0"/>
        <w:spacing w:line="360" w:lineRule="auto"/>
        <w:ind w:firstLine="709"/>
        <w:jc w:val="both"/>
        <w:rPr>
          <w:color w:val="000000"/>
          <w:sz w:val="28"/>
          <w:szCs w:val="20"/>
          <w:lang w:val="uk-UA"/>
        </w:rPr>
      </w:pPr>
      <w:r w:rsidRPr="0005707B">
        <w:rPr>
          <w:color w:val="000000"/>
          <w:sz w:val="28"/>
          <w:szCs w:val="20"/>
          <w:lang w:val="uk-UA"/>
        </w:rPr>
        <w:t>Дай таких доз № 10</w:t>
      </w:r>
    </w:p>
    <w:p w:rsidR="000041C8" w:rsidRPr="0005707B" w:rsidRDefault="000041C8" w:rsidP="00C05E93">
      <w:pPr>
        <w:autoSpaceDE w:val="0"/>
        <w:autoSpaceDN w:val="0"/>
        <w:adjustRightInd w:val="0"/>
        <w:spacing w:line="360" w:lineRule="auto"/>
        <w:ind w:firstLine="709"/>
        <w:jc w:val="both"/>
        <w:rPr>
          <w:color w:val="000000"/>
          <w:sz w:val="28"/>
          <w:szCs w:val="20"/>
          <w:lang w:val="uk-UA"/>
        </w:rPr>
      </w:pPr>
      <w:r w:rsidRPr="0005707B">
        <w:rPr>
          <w:color w:val="000000"/>
          <w:sz w:val="28"/>
          <w:szCs w:val="20"/>
          <w:lang w:val="uk-UA"/>
        </w:rPr>
        <w:t>Познач. По 1 супозиторію на ніч при підвищенні температури</w:t>
      </w:r>
    </w:p>
    <w:p w:rsidR="000041C8" w:rsidRPr="0005707B" w:rsidRDefault="000041C8" w:rsidP="00C05E93">
      <w:pPr>
        <w:autoSpaceDE w:val="0"/>
        <w:autoSpaceDN w:val="0"/>
        <w:adjustRightInd w:val="0"/>
        <w:spacing w:line="360" w:lineRule="auto"/>
        <w:ind w:firstLine="709"/>
        <w:jc w:val="both"/>
        <w:rPr>
          <w:color w:val="000000"/>
          <w:sz w:val="28"/>
          <w:szCs w:val="20"/>
          <w:lang w:val="uk-UA"/>
        </w:rPr>
      </w:pPr>
    </w:p>
    <w:p w:rsidR="00C05E93" w:rsidRPr="0005707B" w:rsidRDefault="000041C8" w:rsidP="00C05E93">
      <w:pPr>
        <w:autoSpaceDE w:val="0"/>
        <w:autoSpaceDN w:val="0"/>
        <w:adjustRightInd w:val="0"/>
        <w:spacing w:line="360" w:lineRule="auto"/>
        <w:ind w:firstLine="709"/>
        <w:jc w:val="both"/>
        <w:rPr>
          <w:color w:val="000000"/>
          <w:sz w:val="28"/>
          <w:szCs w:val="20"/>
          <w:lang w:val="uk-UA"/>
        </w:rPr>
      </w:pPr>
      <w:r w:rsidRPr="0005707B">
        <w:rPr>
          <w:color w:val="000000"/>
          <w:sz w:val="28"/>
          <w:szCs w:val="20"/>
          <w:lang w:val="uk-UA"/>
        </w:rPr>
        <w:t>Rp.: Dimedroli</w:t>
      </w:r>
    </w:p>
    <w:p w:rsidR="00C05E93" w:rsidRPr="0005707B" w:rsidRDefault="000041C8" w:rsidP="00C05E93">
      <w:pPr>
        <w:autoSpaceDE w:val="0"/>
        <w:autoSpaceDN w:val="0"/>
        <w:adjustRightInd w:val="0"/>
        <w:spacing w:line="360" w:lineRule="auto"/>
        <w:ind w:firstLine="709"/>
        <w:jc w:val="both"/>
        <w:rPr>
          <w:color w:val="000000"/>
          <w:sz w:val="28"/>
          <w:szCs w:val="20"/>
          <w:lang w:val="uk-UA"/>
        </w:rPr>
      </w:pPr>
      <w:r w:rsidRPr="0005707B">
        <w:rPr>
          <w:color w:val="000000"/>
          <w:sz w:val="28"/>
          <w:szCs w:val="20"/>
          <w:lang w:val="uk-UA"/>
        </w:rPr>
        <w:t>Papaverini hydrochloridi</w:t>
      </w:r>
      <w:r w:rsidR="00C05E93" w:rsidRPr="0005707B">
        <w:rPr>
          <w:color w:val="000000"/>
          <w:sz w:val="28"/>
          <w:szCs w:val="20"/>
          <w:lang w:val="uk-UA"/>
        </w:rPr>
        <w:t xml:space="preserve"> </w:t>
      </w:r>
      <w:r w:rsidRPr="0005707B">
        <w:rPr>
          <w:color w:val="000000"/>
          <w:sz w:val="28"/>
          <w:szCs w:val="20"/>
          <w:lang w:val="uk-UA"/>
        </w:rPr>
        <w:t>ana 0,05</w:t>
      </w:r>
    </w:p>
    <w:p w:rsidR="00C05E93" w:rsidRPr="0005707B" w:rsidRDefault="000041C8" w:rsidP="00C05E93">
      <w:pPr>
        <w:autoSpaceDE w:val="0"/>
        <w:autoSpaceDN w:val="0"/>
        <w:adjustRightInd w:val="0"/>
        <w:spacing w:line="360" w:lineRule="auto"/>
        <w:ind w:firstLine="709"/>
        <w:jc w:val="both"/>
        <w:rPr>
          <w:color w:val="000000"/>
          <w:sz w:val="28"/>
          <w:szCs w:val="20"/>
          <w:lang w:val="uk-UA"/>
        </w:rPr>
      </w:pPr>
      <w:r w:rsidRPr="0005707B">
        <w:rPr>
          <w:color w:val="000000"/>
          <w:sz w:val="28"/>
          <w:szCs w:val="20"/>
          <w:lang w:val="uk-UA"/>
        </w:rPr>
        <w:t>Novocaini</w:t>
      </w:r>
      <w:r w:rsidR="00C05E93" w:rsidRPr="0005707B">
        <w:rPr>
          <w:color w:val="000000"/>
          <w:sz w:val="28"/>
          <w:szCs w:val="20"/>
          <w:lang w:val="uk-UA"/>
        </w:rPr>
        <w:t xml:space="preserve"> </w:t>
      </w:r>
      <w:r w:rsidRPr="0005707B">
        <w:rPr>
          <w:color w:val="000000"/>
          <w:sz w:val="28"/>
          <w:szCs w:val="20"/>
          <w:lang w:val="uk-UA"/>
        </w:rPr>
        <w:t>0,15</w:t>
      </w:r>
    </w:p>
    <w:p w:rsidR="00C05E93" w:rsidRPr="0005707B" w:rsidRDefault="000041C8" w:rsidP="00C05E93">
      <w:pPr>
        <w:autoSpaceDE w:val="0"/>
        <w:autoSpaceDN w:val="0"/>
        <w:adjustRightInd w:val="0"/>
        <w:spacing w:line="360" w:lineRule="auto"/>
        <w:ind w:firstLine="709"/>
        <w:jc w:val="both"/>
        <w:rPr>
          <w:color w:val="000000"/>
          <w:sz w:val="28"/>
          <w:szCs w:val="20"/>
          <w:lang w:val="uk-UA"/>
        </w:rPr>
      </w:pPr>
      <w:r w:rsidRPr="0005707B">
        <w:rPr>
          <w:color w:val="000000"/>
          <w:sz w:val="28"/>
          <w:szCs w:val="20"/>
          <w:lang w:val="uk-UA"/>
        </w:rPr>
        <w:t>Olei Cacao</w:t>
      </w:r>
      <w:r w:rsidR="00C05E93" w:rsidRPr="0005707B">
        <w:rPr>
          <w:color w:val="000000"/>
          <w:sz w:val="28"/>
          <w:szCs w:val="20"/>
          <w:lang w:val="uk-UA"/>
        </w:rPr>
        <w:t xml:space="preserve"> </w:t>
      </w:r>
      <w:r w:rsidRPr="0005707B">
        <w:rPr>
          <w:color w:val="000000"/>
          <w:sz w:val="28"/>
          <w:szCs w:val="20"/>
          <w:lang w:val="uk-UA"/>
        </w:rPr>
        <w:t>q.s.</w:t>
      </w:r>
    </w:p>
    <w:p w:rsidR="00C05E93" w:rsidRPr="0005707B" w:rsidRDefault="000041C8" w:rsidP="00C05E93">
      <w:pPr>
        <w:autoSpaceDE w:val="0"/>
        <w:autoSpaceDN w:val="0"/>
        <w:adjustRightInd w:val="0"/>
        <w:spacing w:line="360" w:lineRule="auto"/>
        <w:ind w:firstLine="709"/>
        <w:jc w:val="both"/>
        <w:rPr>
          <w:color w:val="000000"/>
          <w:sz w:val="28"/>
          <w:szCs w:val="20"/>
          <w:lang w:val="uk-UA"/>
        </w:rPr>
      </w:pPr>
      <w:r w:rsidRPr="0005707B">
        <w:rPr>
          <w:color w:val="000000"/>
          <w:sz w:val="28"/>
          <w:szCs w:val="20"/>
          <w:lang w:val="uk-UA"/>
        </w:rPr>
        <w:t>Misce, fiat suppositorium</w:t>
      </w:r>
    </w:p>
    <w:p w:rsidR="00C05E93" w:rsidRPr="0005707B" w:rsidRDefault="000041C8" w:rsidP="00C05E93">
      <w:pPr>
        <w:autoSpaceDE w:val="0"/>
        <w:autoSpaceDN w:val="0"/>
        <w:adjustRightInd w:val="0"/>
        <w:spacing w:line="360" w:lineRule="auto"/>
        <w:ind w:firstLine="709"/>
        <w:jc w:val="both"/>
        <w:rPr>
          <w:color w:val="000000"/>
          <w:sz w:val="28"/>
          <w:szCs w:val="20"/>
          <w:lang w:val="uk-UA"/>
        </w:rPr>
      </w:pPr>
      <w:r w:rsidRPr="0005707B">
        <w:rPr>
          <w:color w:val="000000"/>
          <w:sz w:val="28"/>
          <w:szCs w:val="20"/>
          <w:lang w:val="uk-UA"/>
        </w:rPr>
        <w:t>Da tales doses № 10</w:t>
      </w:r>
    </w:p>
    <w:p w:rsidR="000041C8" w:rsidRPr="0005707B" w:rsidRDefault="000041C8" w:rsidP="00C05E93">
      <w:pPr>
        <w:autoSpaceDE w:val="0"/>
        <w:autoSpaceDN w:val="0"/>
        <w:adjustRightInd w:val="0"/>
        <w:spacing w:line="360" w:lineRule="auto"/>
        <w:ind w:firstLine="709"/>
        <w:jc w:val="both"/>
        <w:rPr>
          <w:color w:val="000000"/>
          <w:sz w:val="28"/>
          <w:szCs w:val="20"/>
          <w:lang w:val="uk-UA"/>
        </w:rPr>
      </w:pPr>
      <w:r w:rsidRPr="0005707B">
        <w:rPr>
          <w:color w:val="000000"/>
          <w:sz w:val="28"/>
          <w:szCs w:val="20"/>
          <w:lang w:val="uk-UA"/>
        </w:rPr>
        <w:t>Signa. По 1 супозиторію на ніч при підвищенні температури</w:t>
      </w:r>
    </w:p>
    <w:p w:rsidR="000041C8" w:rsidRPr="0005707B" w:rsidRDefault="000041C8" w:rsidP="00C05E93">
      <w:pPr>
        <w:autoSpaceDE w:val="0"/>
        <w:autoSpaceDN w:val="0"/>
        <w:adjustRightInd w:val="0"/>
        <w:spacing w:line="360" w:lineRule="auto"/>
        <w:ind w:firstLine="709"/>
        <w:jc w:val="both"/>
        <w:rPr>
          <w:color w:val="000000"/>
          <w:sz w:val="28"/>
          <w:szCs w:val="22"/>
          <w:lang w:val="uk-UA"/>
        </w:rPr>
      </w:pPr>
    </w:p>
    <w:p w:rsidR="000041C8" w:rsidRPr="0005707B" w:rsidRDefault="000041C8" w:rsidP="00C05E93">
      <w:pPr>
        <w:autoSpaceDE w:val="0"/>
        <w:autoSpaceDN w:val="0"/>
        <w:adjustRightInd w:val="0"/>
        <w:spacing w:line="360" w:lineRule="auto"/>
        <w:ind w:firstLine="709"/>
        <w:jc w:val="both"/>
        <w:rPr>
          <w:color w:val="000000"/>
          <w:sz w:val="28"/>
          <w:szCs w:val="22"/>
          <w:lang w:val="uk-UA"/>
        </w:rPr>
      </w:pPr>
      <w:r w:rsidRPr="0005707B">
        <w:rPr>
          <w:b/>
          <w:bCs/>
          <w:color w:val="000000"/>
          <w:sz w:val="28"/>
          <w:szCs w:val="22"/>
          <w:lang w:val="uk-UA"/>
        </w:rPr>
        <w:t>Фармацевтична експертиза</w:t>
      </w:r>
    </w:p>
    <w:p w:rsidR="000041C8" w:rsidRPr="0005707B" w:rsidRDefault="000041C8" w:rsidP="00C05E93">
      <w:pPr>
        <w:autoSpaceDE w:val="0"/>
        <w:autoSpaceDN w:val="0"/>
        <w:adjustRightInd w:val="0"/>
        <w:spacing w:line="360" w:lineRule="auto"/>
        <w:ind w:firstLine="709"/>
        <w:jc w:val="both"/>
        <w:rPr>
          <w:color w:val="000000"/>
          <w:sz w:val="28"/>
          <w:szCs w:val="22"/>
          <w:lang w:val="uk-UA"/>
        </w:rPr>
      </w:pPr>
      <w:r w:rsidRPr="0005707B">
        <w:rPr>
          <w:color w:val="000000"/>
          <w:sz w:val="28"/>
          <w:szCs w:val="22"/>
          <w:lang w:val="uk-UA"/>
        </w:rPr>
        <w:t>Ректальні суппозитории типу емульсії В/М, до складу яких входять сильнодіючі лікарські речовини, добре розчинні у воді.</w:t>
      </w:r>
    </w:p>
    <w:p w:rsidR="000041C8" w:rsidRPr="0005707B" w:rsidRDefault="000041C8" w:rsidP="00C05E93">
      <w:pPr>
        <w:pStyle w:val="25"/>
        <w:ind w:firstLine="709"/>
        <w:rPr>
          <w:color w:val="000000"/>
          <w:lang w:val="uk-UA"/>
        </w:rPr>
      </w:pPr>
      <w:r w:rsidRPr="0005707B">
        <w:rPr>
          <w:color w:val="000000"/>
          <w:lang w:val="uk-UA"/>
        </w:rPr>
        <w:t>Перевірку разових і добових доз сильнодіючих речовин (димедролу, папаверину гідрохлориду, новокаїну) здійснюють шляхом порівняння їх з вищими разовими і добовими дозами для прийому усередину.</w:t>
      </w:r>
    </w:p>
    <w:p w:rsidR="000041C8" w:rsidRPr="0005707B" w:rsidRDefault="000041C8" w:rsidP="00C05E93">
      <w:pPr>
        <w:pStyle w:val="ae"/>
        <w:spacing w:line="360" w:lineRule="auto"/>
        <w:ind w:firstLine="709"/>
        <w:jc w:val="both"/>
        <w:rPr>
          <w:rFonts w:ascii="Times New Roman" w:eastAsia="MS Mincho" w:hAnsi="Times New Roman"/>
          <w:color w:val="000000"/>
          <w:sz w:val="28"/>
          <w:lang w:val="uk-UA"/>
        </w:rPr>
      </w:pPr>
      <w:r w:rsidRPr="0005707B">
        <w:rPr>
          <w:rFonts w:ascii="Times New Roman" w:eastAsia="MS Mincho" w:hAnsi="Times New Roman"/>
          <w:color w:val="000000"/>
          <w:sz w:val="28"/>
          <w:lang w:val="uk-UA"/>
        </w:rPr>
        <w:t>Перевірка доз димедролу:</w:t>
      </w:r>
    </w:p>
    <w:p w:rsidR="000041C8" w:rsidRPr="0005707B" w:rsidRDefault="000041C8" w:rsidP="00C05E93">
      <w:pPr>
        <w:pStyle w:val="ae"/>
        <w:spacing w:line="360" w:lineRule="auto"/>
        <w:ind w:firstLine="709"/>
        <w:jc w:val="both"/>
        <w:rPr>
          <w:rFonts w:ascii="Times New Roman" w:eastAsia="MS Mincho" w:hAnsi="Times New Roman"/>
          <w:color w:val="000000"/>
          <w:sz w:val="28"/>
          <w:lang w:val="uk-UA"/>
        </w:rPr>
      </w:pPr>
      <w:r w:rsidRPr="0005707B">
        <w:rPr>
          <w:rFonts w:ascii="Times New Roman" w:eastAsia="MS Mincho" w:hAnsi="Times New Roman"/>
          <w:color w:val="000000"/>
          <w:sz w:val="28"/>
          <w:lang w:val="uk-UA"/>
        </w:rPr>
        <w:t>ВРД = 0,1</w:t>
      </w:r>
    </w:p>
    <w:p w:rsidR="000041C8" w:rsidRPr="0005707B" w:rsidRDefault="000041C8" w:rsidP="00C05E93">
      <w:pPr>
        <w:pStyle w:val="ae"/>
        <w:spacing w:line="360" w:lineRule="auto"/>
        <w:ind w:firstLine="709"/>
        <w:jc w:val="both"/>
        <w:rPr>
          <w:rFonts w:ascii="Times New Roman" w:eastAsia="MS Mincho" w:hAnsi="Times New Roman"/>
          <w:color w:val="000000"/>
          <w:sz w:val="28"/>
          <w:lang w:val="uk-UA"/>
        </w:rPr>
      </w:pPr>
      <w:r w:rsidRPr="0005707B">
        <w:rPr>
          <w:rFonts w:ascii="Times New Roman" w:eastAsia="MS Mincho" w:hAnsi="Times New Roman"/>
          <w:color w:val="000000"/>
          <w:sz w:val="28"/>
          <w:lang w:val="uk-UA"/>
        </w:rPr>
        <w:t>ВДД = 0,25</w:t>
      </w:r>
    </w:p>
    <w:p w:rsidR="000041C8" w:rsidRPr="0005707B" w:rsidRDefault="000041C8" w:rsidP="00C05E93">
      <w:pPr>
        <w:pStyle w:val="ae"/>
        <w:spacing w:line="360" w:lineRule="auto"/>
        <w:ind w:firstLine="709"/>
        <w:jc w:val="both"/>
        <w:rPr>
          <w:rFonts w:ascii="Times New Roman" w:eastAsia="MS Mincho" w:hAnsi="Times New Roman"/>
          <w:color w:val="000000"/>
          <w:sz w:val="28"/>
          <w:lang w:val="uk-UA"/>
        </w:rPr>
      </w:pPr>
      <w:r w:rsidRPr="0005707B">
        <w:rPr>
          <w:rFonts w:ascii="Times New Roman" w:eastAsia="MS Mincho" w:hAnsi="Times New Roman"/>
          <w:color w:val="000000"/>
          <w:sz w:val="28"/>
          <w:lang w:val="uk-UA"/>
        </w:rPr>
        <w:t>РД = 0,05</w:t>
      </w:r>
      <w:r w:rsidR="00C05E93" w:rsidRPr="0005707B">
        <w:rPr>
          <w:rFonts w:ascii="Times New Roman" w:eastAsia="MS Mincho" w:hAnsi="Times New Roman"/>
          <w:color w:val="000000"/>
          <w:sz w:val="28"/>
          <w:lang w:val="uk-UA"/>
        </w:rPr>
        <w:t xml:space="preserve"> </w:t>
      </w:r>
      <w:r w:rsidRPr="0005707B">
        <w:rPr>
          <w:rFonts w:ascii="Times New Roman" w:eastAsia="MS Mincho" w:hAnsi="Times New Roman"/>
          <w:color w:val="000000"/>
          <w:sz w:val="28"/>
          <w:lang w:val="uk-UA"/>
        </w:rPr>
        <w:t>Доза не завищена</w:t>
      </w:r>
    </w:p>
    <w:p w:rsidR="000041C8" w:rsidRPr="0005707B" w:rsidRDefault="000041C8" w:rsidP="00C05E93">
      <w:pPr>
        <w:pStyle w:val="ae"/>
        <w:spacing w:line="360" w:lineRule="auto"/>
        <w:ind w:firstLine="709"/>
        <w:jc w:val="both"/>
        <w:rPr>
          <w:rFonts w:ascii="Times New Roman" w:eastAsia="MS Mincho" w:hAnsi="Times New Roman"/>
          <w:color w:val="000000"/>
          <w:sz w:val="28"/>
          <w:lang w:val="uk-UA"/>
        </w:rPr>
      </w:pPr>
      <w:r w:rsidRPr="0005707B">
        <w:rPr>
          <w:rFonts w:ascii="Times New Roman" w:eastAsia="MS Mincho" w:hAnsi="Times New Roman"/>
          <w:color w:val="000000"/>
          <w:sz w:val="28"/>
          <w:lang w:val="uk-UA"/>
        </w:rPr>
        <w:t>ДД = 0,05</w:t>
      </w:r>
      <w:r w:rsidR="00C05E93" w:rsidRPr="0005707B">
        <w:rPr>
          <w:rFonts w:ascii="Times New Roman" w:eastAsia="MS Mincho" w:hAnsi="Times New Roman"/>
          <w:color w:val="000000"/>
          <w:sz w:val="28"/>
          <w:lang w:val="uk-UA"/>
        </w:rPr>
        <w:t xml:space="preserve"> </w:t>
      </w:r>
      <w:r w:rsidRPr="0005707B">
        <w:rPr>
          <w:rFonts w:ascii="Times New Roman" w:eastAsia="MS Mincho" w:hAnsi="Times New Roman"/>
          <w:color w:val="000000"/>
          <w:sz w:val="28"/>
          <w:lang w:val="uk-UA"/>
        </w:rPr>
        <w:t>Доза не завищена</w:t>
      </w:r>
    </w:p>
    <w:p w:rsidR="000041C8" w:rsidRPr="0005707B" w:rsidRDefault="000041C8" w:rsidP="00C05E93">
      <w:pPr>
        <w:pStyle w:val="ae"/>
        <w:spacing w:line="360" w:lineRule="auto"/>
        <w:ind w:firstLine="709"/>
        <w:jc w:val="both"/>
        <w:rPr>
          <w:rFonts w:ascii="Times New Roman" w:eastAsia="MS Mincho" w:hAnsi="Times New Roman"/>
          <w:color w:val="000000"/>
          <w:sz w:val="28"/>
          <w:lang w:val="uk-UA"/>
        </w:rPr>
      </w:pPr>
      <w:r w:rsidRPr="0005707B">
        <w:rPr>
          <w:rFonts w:ascii="Times New Roman" w:eastAsia="MS Mincho" w:hAnsi="Times New Roman"/>
          <w:color w:val="000000"/>
          <w:sz w:val="28"/>
          <w:lang w:val="uk-UA"/>
        </w:rPr>
        <w:t>Перевірка доз новокаїну:</w:t>
      </w:r>
    </w:p>
    <w:p w:rsidR="000041C8" w:rsidRPr="0005707B" w:rsidRDefault="000041C8" w:rsidP="00C05E93">
      <w:pPr>
        <w:pStyle w:val="ae"/>
        <w:spacing w:line="360" w:lineRule="auto"/>
        <w:ind w:firstLine="709"/>
        <w:jc w:val="both"/>
        <w:rPr>
          <w:rFonts w:ascii="Times New Roman" w:eastAsia="MS Mincho" w:hAnsi="Times New Roman"/>
          <w:color w:val="000000"/>
          <w:sz w:val="28"/>
          <w:lang w:val="uk-UA"/>
        </w:rPr>
      </w:pPr>
      <w:r w:rsidRPr="0005707B">
        <w:rPr>
          <w:rFonts w:ascii="Times New Roman" w:eastAsia="MS Mincho" w:hAnsi="Times New Roman"/>
          <w:color w:val="000000"/>
          <w:sz w:val="28"/>
          <w:lang w:val="uk-UA"/>
        </w:rPr>
        <w:t>ВРД = 0,25</w:t>
      </w:r>
    </w:p>
    <w:p w:rsidR="000041C8" w:rsidRPr="0005707B" w:rsidRDefault="000041C8" w:rsidP="00C05E93">
      <w:pPr>
        <w:pStyle w:val="ae"/>
        <w:spacing w:line="360" w:lineRule="auto"/>
        <w:ind w:firstLine="709"/>
        <w:jc w:val="both"/>
        <w:rPr>
          <w:rFonts w:ascii="Times New Roman" w:eastAsia="MS Mincho" w:hAnsi="Times New Roman"/>
          <w:color w:val="000000"/>
          <w:sz w:val="28"/>
          <w:lang w:val="uk-UA"/>
        </w:rPr>
      </w:pPr>
      <w:r w:rsidRPr="0005707B">
        <w:rPr>
          <w:rFonts w:ascii="Times New Roman" w:eastAsia="MS Mincho" w:hAnsi="Times New Roman"/>
          <w:color w:val="000000"/>
          <w:sz w:val="28"/>
          <w:lang w:val="uk-UA"/>
        </w:rPr>
        <w:t>ВДД = 0,75</w:t>
      </w:r>
    </w:p>
    <w:p w:rsidR="000041C8" w:rsidRPr="0005707B" w:rsidRDefault="000041C8" w:rsidP="00C05E93">
      <w:pPr>
        <w:pStyle w:val="ae"/>
        <w:spacing w:line="360" w:lineRule="auto"/>
        <w:ind w:firstLine="709"/>
        <w:jc w:val="both"/>
        <w:rPr>
          <w:rFonts w:ascii="Times New Roman" w:eastAsia="MS Mincho" w:hAnsi="Times New Roman"/>
          <w:color w:val="000000"/>
          <w:sz w:val="28"/>
          <w:lang w:val="uk-UA"/>
        </w:rPr>
      </w:pPr>
      <w:r w:rsidRPr="0005707B">
        <w:rPr>
          <w:rFonts w:ascii="Times New Roman" w:eastAsia="MS Mincho" w:hAnsi="Times New Roman"/>
          <w:color w:val="000000"/>
          <w:sz w:val="28"/>
          <w:lang w:val="uk-UA"/>
        </w:rPr>
        <w:t>РД = 0,15</w:t>
      </w:r>
      <w:r w:rsidR="00C05E93" w:rsidRPr="0005707B">
        <w:rPr>
          <w:rFonts w:ascii="Times New Roman" w:eastAsia="MS Mincho" w:hAnsi="Times New Roman"/>
          <w:color w:val="000000"/>
          <w:sz w:val="28"/>
          <w:lang w:val="uk-UA"/>
        </w:rPr>
        <w:t xml:space="preserve"> </w:t>
      </w:r>
      <w:r w:rsidRPr="0005707B">
        <w:rPr>
          <w:rFonts w:ascii="Times New Roman" w:eastAsia="MS Mincho" w:hAnsi="Times New Roman"/>
          <w:color w:val="000000"/>
          <w:sz w:val="28"/>
          <w:lang w:val="uk-UA"/>
        </w:rPr>
        <w:t>Доза не завищена</w:t>
      </w:r>
    </w:p>
    <w:p w:rsidR="000041C8" w:rsidRPr="0005707B" w:rsidRDefault="000041C8" w:rsidP="00C05E93">
      <w:pPr>
        <w:pStyle w:val="ae"/>
        <w:spacing w:line="360" w:lineRule="auto"/>
        <w:ind w:firstLine="709"/>
        <w:jc w:val="both"/>
        <w:rPr>
          <w:rFonts w:ascii="Times New Roman" w:eastAsia="MS Mincho" w:hAnsi="Times New Roman"/>
          <w:color w:val="000000"/>
          <w:sz w:val="28"/>
          <w:lang w:val="uk-UA"/>
        </w:rPr>
      </w:pPr>
      <w:r w:rsidRPr="0005707B">
        <w:rPr>
          <w:rFonts w:ascii="Times New Roman" w:eastAsia="MS Mincho" w:hAnsi="Times New Roman"/>
          <w:color w:val="000000"/>
          <w:sz w:val="28"/>
          <w:lang w:val="uk-UA"/>
        </w:rPr>
        <w:t>ДД = 0,15</w:t>
      </w:r>
      <w:r w:rsidR="00C05E93" w:rsidRPr="0005707B">
        <w:rPr>
          <w:rFonts w:ascii="Times New Roman" w:eastAsia="MS Mincho" w:hAnsi="Times New Roman"/>
          <w:color w:val="000000"/>
          <w:sz w:val="28"/>
          <w:lang w:val="uk-UA"/>
        </w:rPr>
        <w:t xml:space="preserve"> </w:t>
      </w:r>
      <w:r w:rsidRPr="0005707B">
        <w:rPr>
          <w:rFonts w:ascii="Times New Roman" w:eastAsia="MS Mincho" w:hAnsi="Times New Roman"/>
          <w:color w:val="000000"/>
          <w:sz w:val="28"/>
          <w:lang w:val="uk-UA"/>
        </w:rPr>
        <w:t>Доза не завищена</w:t>
      </w:r>
    </w:p>
    <w:p w:rsidR="000041C8" w:rsidRPr="0005707B" w:rsidRDefault="000041C8" w:rsidP="00C05E93">
      <w:pPr>
        <w:pStyle w:val="ae"/>
        <w:spacing w:line="360" w:lineRule="auto"/>
        <w:ind w:firstLine="709"/>
        <w:jc w:val="both"/>
        <w:rPr>
          <w:rFonts w:ascii="Times New Roman" w:eastAsia="MS Mincho" w:hAnsi="Times New Roman"/>
          <w:color w:val="000000"/>
          <w:sz w:val="28"/>
          <w:lang w:val="uk-UA"/>
        </w:rPr>
      </w:pPr>
      <w:r w:rsidRPr="0005707B">
        <w:rPr>
          <w:rFonts w:ascii="Times New Roman" w:eastAsia="MS Mincho" w:hAnsi="Times New Roman"/>
          <w:color w:val="000000"/>
          <w:sz w:val="28"/>
          <w:lang w:val="uk-UA"/>
        </w:rPr>
        <w:t>Перевірка доз папаверину:</w:t>
      </w:r>
    </w:p>
    <w:p w:rsidR="000041C8" w:rsidRPr="0005707B" w:rsidRDefault="000041C8" w:rsidP="00C05E93">
      <w:pPr>
        <w:pStyle w:val="ae"/>
        <w:spacing w:line="360" w:lineRule="auto"/>
        <w:ind w:firstLine="709"/>
        <w:jc w:val="both"/>
        <w:rPr>
          <w:rFonts w:ascii="Times New Roman" w:eastAsia="MS Mincho" w:hAnsi="Times New Roman"/>
          <w:color w:val="000000"/>
          <w:sz w:val="28"/>
          <w:lang w:val="uk-UA"/>
        </w:rPr>
      </w:pPr>
      <w:r w:rsidRPr="0005707B">
        <w:rPr>
          <w:rFonts w:ascii="Times New Roman" w:eastAsia="MS Mincho" w:hAnsi="Times New Roman"/>
          <w:color w:val="000000"/>
          <w:sz w:val="28"/>
          <w:lang w:val="uk-UA"/>
        </w:rPr>
        <w:t>ВРД = 0,2</w:t>
      </w:r>
    </w:p>
    <w:p w:rsidR="000041C8" w:rsidRPr="0005707B" w:rsidRDefault="000041C8" w:rsidP="00C05E93">
      <w:pPr>
        <w:pStyle w:val="ae"/>
        <w:spacing w:line="360" w:lineRule="auto"/>
        <w:ind w:firstLine="709"/>
        <w:jc w:val="both"/>
        <w:rPr>
          <w:rFonts w:ascii="Times New Roman" w:eastAsia="MS Mincho" w:hAnsi="Times New Roman"/>
          <w:color w:val="000000"/>
          <w:sz w:val="28"/>
          <w:lang w:val="uk-UA"/>
        </w:rPr>
      </w:pPr>
      <w:r w:rsidRPr="0005707B">
        <w:rPr>
          <w:rFonts w:ascii="Times New Roman" w:eastAsia="MS Mincho" w:hAnsi="Times New Roman"/>
          <w:color w:val="000000"/>
          <w:sz w:val="28"/>
          <w:lang w:val="uk-UA"/>
        </w:rPr>
        <w:t>ВДД = 0,6</w:t>
      </w:r>
    </w:p>
    <w:p w:rsidR="000041C8" w:rsidRPr="0005707B" w:rsidRDefault="000041C8" w:rsidP="00C05E93">
      <w:pPr>
        <w:pStyle w:val="ae"/>
        <w:spacing w:line="360" w:lineRule="auto"/>
        <w:ind w:firstLine="709"/>
        <w:jc w:val="both"/>
        <w:rPr>
          <w:rFonts w:ascii="Times New Roman" w:eastAsia="MS Mincho" w:hAnsi="Times New Roman"/>
          <w:color w:val="000000"/>
          <w:sz w:val="28"/>
          <w:lang w:val="uk-UA"/>
        </w:rPr>
      </w:pPr>
      <w:r w:rsidRPr="0005707B">
        <w:rPr>
          <w:rFonts w:ascii="Times New Roman" w:eastAsia="MS Mincho" w:hAnsi="Times New Roman"/>
          <w:color w:val="000000"/>
          <w:sz w:val="28"/>
          <w:lang w:val="uk-UA"/>
        </w:rPr>
        <w:t>РД = 0,05</w:t>
      </w:r>
      <w:r w:rsidR="00C05E93" w:rsidRPr="0005707B">
        <w:rPr>
          <w:rFonts w:ascii="Times New Roman" w:eastAsia="MS Mincho" w:hAnsi="Times New Roman"/>
          <w:color w:val="000000"/>
          <w:sz w:val="28"/>
          <w:lang w:val="uk-UA"/>
        </w:rPr>
        <w:t xml:space="preserve"> </w:t>
      </w:r>
      <w:r w:rsidRPr="0005707B">
        <w:rPr>
          <w:rFonts w:ascii="Times New Roman" w:eastAsia="MS Mincho" w:hAnsi="Times New Roman"/>
          <w:color w:val="000000"/>
          <w:sz w:val="28"/>
          <w:lang w:val="uk-UA"/>
        </w:rPr>
        <w:t>Доза не завищена</w:t>
      </w:r>
    </w:p>
    <w:p w:rsidR="000041C8" w:rsidRPr="0005707B" w:rsidRDefault="000041C8" w:rsidP="00C05E93">
      <w:pPr>
        <w:pStyle w:val="ae"/>
        <w:spacing w:line="360" w:lineRule="auto"/>
        <w:ind w:firstLine="709"/>
        <w:jc w:val="both"/>
        <w:rPr>
          <w:rFonts w:ascii="Times New Roman" w:eastAsia="MS Mincho" w:hAnsi="Times New Roman"/>
          <w:color w:val="000000"/>
          <w:sz w:val="28"/>
          <w:lang w:val="uk-UA"/>
        </w:rPr>
      </w:pPr>
      <w:r w:rsidRPr="0005707B">
        <w:rPr>
          <w:rFonts w:ascii="Times New Roman" w:eastAsia="MS Mincho" w:hAnsi="Times New Roman"/>
          <w:color w:val="000000"/>
          <w:sz w:val="28"/>
          <w:lang w:val="uk-UA"/>
        </w:rPr>
        <w:t>ДД = 0,05</w:t>
      </w:r>
      <w:r w:rsidR="00C05E93" w:rsidRPr="0005707B">
        <w:rPr>
          <w:rFonts w:ascii="Times New Roman" w:eastAsia="MS Mincho" w:hAnsi="Times New Roman"/>
          <w:color w:val="000000"/>
          <w:sz w:val="28"/>
          <w:lang w:val="uk-UA"/>
        </w:rPr>
        <w:t xml:space="preserve"> </w:t>
      </w:r>
      <w:r w:rsidRPr="0005707B">
        <w:rPr>
          <w:rFonts w:ascii="Times New Roman" w:eastAsia="MS Mincho" w:hAnsi="Times New Roman"/>
          <w:color w:val="000000"/>
          <w:sz w:val="28"/>
          <w:lang w:val="uk-UA"/>
        </w:rPr>
        <w:t>Доза не завищена</w:t>
      </w:r>
    </w:p>
    <w:p w:rsidR="000041C8" w:rsidRPr="0005707B" w:rsidRDefault="000041C8" w:rsidP="00C05E93">
      <w:pPr>
        <w:pStyle w:val="ae"/>
        <w:spacing w:line="360" w:lineRule="auto"/>
        <w:ind w:firstLine="709"/>
        <w:jc w:val="both"/>
        <w:rPr>
          <w:rFonts w:ascii="Times New Roman" w:eastAsia="MS Mincho" w:hAnsi="Times New Roman"/>
          <w:color w:val="000000"/>
          <w:sz w:val="28"/>
          <w:lang w:val="uk-UA"/>
        </w:rPr>
      </w:pPr>
      <w:r w:rsidRPr="0005707B">
        <w:rPr>
          <w:rFonts w:ascii="Times New Roman" w:eastAsia="MS Mincho" w:hAnsi="Times New Roman"/>
          <w:color w:val="000000"/>
          <w:sz w:val="28"/>
          <w:lang w:val="uk-UA"/>
        </w:rPr>
        <w:t>Лікарська форма може бути виготовлена.</w:t>
      </w:r>
    </w:p>
    <w:p w:rsidR="000041C8" w:rsidRPr="0005707B" w:rsidRDefault="000041C8" w:rsidP="00C05E93">
      <w:pPr>
        <w:pStyle w:val="25"/>
        <w:ind w:firstLine="709"/>
        <w:rPr>
          <w:color w:val="000000"/>
          <w:lang w:val="uk-UA"/>
        </w:rPr>
      </w:pPr>
    </w:p>
    <w:p w:rsidR="000041C8" w:rsidRPr="0005707B" w:rsidRDefault="000041C8" w:rsidP="00C05E93">
      <w:pPr>
        <w:autoSpaceDE w:val="0"/>
        <w:autoSpaceDN w:val="0"/>
        <w:adjustRightInd w:val="0"/>
        <w:spacing w:line="360" w:lineRule="auto"/>
        <w:ind w:firstLine="709"/>
        <w:jc w:val="both"/>
        <w:rPr>
          <w:b/>
          <w:bCs/>
          <w:color w:val="000000"/>
          <w:sz w:val="28"/>
          <w:lang w:val="uk-UA"/>
        </w:rPr>
      </w:pPr>
      <w:r w:rsidRPr="0005707B">
        <w:rPr>
          <w:b/>
          <w:bCs/>
          <w:color w:val="000000"/>
          <w:sz w:val="28"/>
          <w:szCs w:val="22"/>
          <w:lang w:val="uk-UA"/>
        </w:rPr>
        <w:t xml:space="preserve">Dimedrolum </w:t>
      </w:r>
      <w:r w:rsidRPr="0005707B">
        <w:rPr>
          <w:b/>
          <w:bCs/>
          <w:color w:val="000000"/>
          <w:sz w:val="28"/>
          <w:lang w:val="uk-UA"/>
        </w:rPr>
        <w:t>Димедрол</w:t>
      </w:r>
    </w:p>
    <w:p w:rsidR="000041C8" w:rsidRPr="0005707B" w:rsidRDefault="000041C8" w:rsidP="00C05E93">
      <w:pPr>
        <w:shd w:val="clear" w:color="auto" w:fill="FFFFFF"/>
        <w:spacing w:line="360" w:lineRule="auto"/>
        <w:ind w:firstLine="709"/>
        <w:jc w:val="both"/>
        <w:rPr>
          <w:color w:val="000000"/>
          <w:sz w:val="28"/>
          <w:lang w:val="uk-UA"/>
        </w:rPr>
      </w:pPr>
      <w:r w:rsidRPr="0005707B">
        <w:rPr>
          <w:b/>
          <w:color w:val="000000"/>
          <w:sz w:val="28"/>
          <w:lang w:val="uk-UA"/>
        </w:rPr>
        <w:t>Опис.</w:t>
      </w:r>
      <w:r w:rsidRPr="0005707B">
        <w:rPr>
          <w:color w:val="000000"/>
          <w:sz w:val="28"/>
          <w:lang w:val="uk-UA"/>
        </w:rPr>
        <w:t xml:space="preserve"> Білий дрібнокристалічний порошок, без запаху чи з ледь вловимим запахом, гіркого смаку, викликає почуття оніміння. Гігроскопічний.</w:t>
      </w:r>
    </w:p>
    <w:p w:rsidR="000041C8" w:rsidRPr="0005707B" w:rsidRDefault="000041C8" w:rsidP="00C05E93">
      <w:pPr>
        <w:autoSpaceDE w:val="0"/>
        <w:autoSpaceDN w:val="0"/>
        <w:adjustRightInd w:val="0"/>
        <w:spacing w:line="360" w:lineRule="auto"/>
        <w:ind w:firstLine="709"/>
        <w:jc w:val="both"/>
        <w:rPr>
          <w:color w:val="000000"/>
          <w:sz w:val="28"/>
          <w:lang w:val="uk-UA"/>
        </w:rPr>
      </w:pPr>
      <w:r w:rsidRPr="0005707B">
        <w:rPr>
          <w:b/>
          <w:color w:val="000000"/>
          <w:sz w:val="28"/>
          <w:lang w:val="uk-UA"/>
        </w:rPr>
        <w:t>Розчинність.</w:t>
      </w:r>
      <w:r w:rsidRPr="0005707B">
        <w:rPr>
          <w:color w:val="000000"/>
          <w:sz w:val="28"/>
          <w:lang w:val="uk-UA"/>
        </w:rPr>
        <w:t xml:space="preserve"> Дуже легко розчинний у воді, легко розчинний у спирті і хлороформі, дуже мало розчинний в ефірі і бензолі.</w:t>
      </w:r>
    </w:p>
    <w:p w:rsidR="000041C8" w:rsidRPr="0005707B" w:rsidRDefault="000041C8" w:rsidP="00C05E93">
      <w:pPr>
        <w:shd w:val="clear" w:color="auto" w:fill="FFFFFF"/>
        <w:spacing w:line="360" w:lineRule="auto"/>
        <w:ind w:firstLine="709"/>
        <w:jc w:val="both"/>
        <w:rPr>
          <w:color w:val="000000"/>
          <w:sz w:val="28"/>
          <w:lang w:val="uk-UA"/>
        </w:rPr>
      </w:pPr>
      <w:r w:rsidRPr="0005707B">
        <w:rPr>
          <w:b/>
          <w:bCs/>
          <w:color w:val="000000"/>
          <w:sz w:val="28"/>
          <w:lang w:val="uk-UA"/>
        </w:rPr>
        <w:t>Збереження.</w:t>
      </w:r>
      <w:r w:rsidRPr="0005707B">
        <w:rPr>
          <w:color w:val="000000"/>
          <w:sz w:val="28"/>
          <w:lang w:val="uk-UA"/>
        </w:rPr>
        <w:t xml:space="preserve"> </w:t>
      </w:r>
      <w:r w:rsidR="00C05E93" w:rsidRPr="0005707B">
        <w:rPr>
          <w:color w:val="000000"/>
          <w:sz w:val="28"/>
          <w:lang w:val="uk-UA"/>
        </w:rPr>
        <w:t>Список Б.</w:t>
      </w:r>
      <w:r w:rsidRPr="0005707B">
        <w:rPr>
          <w:color w:val="000000"/>
          <w:sz w:val="28"/>
          <w:lang w:val="uk-UA"/>
        </w:rPr>
        <w:t xml:space="preserve"> У добре укупоренной тарі, що охороняє від дії світла і вологи.</w:t>
      </w:r>
    </w:p>
    <w:p w:rsidR="000041C8" w:rsidRPr="0005707B" w:rsidRDefault="000041C8" w:rsidP="00C05E93">
      <w:pPr>
        <w:shd w:val="clear" w:color="auto" w:fill="FFFFFF"/>
        <w:spacing w:line="360" w:lineRule="auto"/>
        <w:ind w:firstLine="709"/>
        <w:jc w:val="both"/>
        <w:rPr>
          <w:color w:val="000000"/>
          <w:sz w:val="28"/>
          <w:lang w:val="uk-UA"/>
        </w:rPr>
      </w:pPr>
      <w:r w:rsidRPr="0005707B">
        <w:rPr>
          <w:b/>
          <w:color w:val="000000"/>
          <w:sz w:val="28"/>
          <w:lang w:val="uk-UA"/>
        </w:rPr>
        <w:t xml:space="preserve">Вища разова доза усередину 0,1 </w:t>
      </w:r>
      <w:r w:rsidRPr="0005707B">
        <w:rPr>
          <w:bCs/>
          <w:color w:val="000000"/>
          <w:sz w:val="28"/>
          <w:lang w:val="uk-UA"/>
        </w:rPr>
        <w:t>г</w:t>
      </w:r>
    </w:p>
    <w:p w:rsidR="000041C8" w:rsidRPr="0005707B" w:rsidRDefault="000041C8" w:rsidP="00C05E93">
      <w:pPr>
        <w:shd w:val="clear" w:color="auto" w:fill="FFFFFF"/>
        <w:spacing w:line="360" w:lineRule="auto"/>
        <w:ind w:firstLine="709"/>
        <w:jc w:val="both"/>
        <w:rPr>
          <w:color w:val="000000"/>
          <w:sz w:val="28"/>
          <w:lang w:val="uk-UA"/>
        </w:rPr>
      </w:pPr>
      <w:r w:rsidRPr="0005707B">
        <w:rPr>
          <w:b/>
          <w:color w:val="000000"/>
          <w:sz w:val="28"/>
          <w:lang w:val="uk-UA"/>
        </w:rPr>
        <w:t xml:space="preserve">Вища добова доза усередину 0,25 </w:t>
      </w:r>
      <w:r w:rsidRPr="0005707B">
        <w:rPr>
          <w:bCs/>
          <w:color w:val="000000"/>
          <w:sz w:val="28"/>
          <w:lang w:val="uk-UA"/>
        </w:rPr>
        <w:t>г</w:t>
      </w:r>
    </w:p>
    <w:p w:rsidR="000041C8" w:rsidRPr="0005707B" w:rsidRDefault="000041C8" w:rsidP="00C05E93">
      <w:pPr>
        <w:autoSpaceDE w:val="0"/>
        <w:autoSpaceDN w:val="0"/>
        <w:adjustRightInd w:val="0"/>
        <w:spacing w:line="360" w:lineRule="auto"/>
        <w:ind w:firstLine="709"/>
        <w:jc w:val="both"/>
        <w:rPr>
          <w:color w:val="000000"/>
          <w:sz w:val="28"/>
          <w:szCs w:val="22"/>
          <w:lang w:val="uk-UA"/>
        </w:rPr>
      </w:pPr>
    </w:p>
    <w:p w:rsidR="000041C8" w:rsidRPr="0005707B" w:rsidRDefault="000041C8" w:rsidP="00C05E93">
      <w:pPr>
        <w:autoSpaceDE w:val="0"/>
        <w:autoSpaceDN w:val="0"/>
        <w:adjustRightInd w:val="0"/>
        <w:spacing w:line="360" w:lineRule="auto"/>
        <w:ind w:firstLine="709"/>
        <w:jc w:val="both"/>
        <w:rPr>
          <w:b/>
          <w:bCs/>
          <w:color w:val="000000"/>
          <w:sz w:val="28"/>
          <w:lang w:val="uk-UA"/>
        </w:rPr>
      </w:pPr>
      <w:r w:rsidRPr="0005707B">
        <w:rPr>
          <w:b/>
          <w:bCs/>
          <w:color w:val="000000"/>
          <w:sz w:val="28"/>
          <w:lang w:val="uk-UA"/>
        </w:rPr>
        <w:t>Novocainum Новокаїн</w:t>
      </w:r>
    </w:p>
    <w:p w:rsidR="000041C8" w:rsidRPr="0005707B" w:rsidRDefault="000041C8" w:rsidP="00C05E93">
      <w:pPr>
        <w:shd w:val="clear" w:color="auto" w:fill="FFFFFF"/>
        <w:spacing w:line="360" w:lineRule="auto"/>
        <w:ind w:firstLine="709"/>
        <w:jc w:val="both"/>
        <w:rPr>
          <w:color w:val="000000"/>
          <w:sz w:val="28"/>
          <w:lang w:val="uk-UA"/>
        </w:rPr>
      </w:pPr>
      <w:r w:rsidRPr="0005707B">
        <w:rPr>
          <w:b/>
          <w:color w:val="000000"/>
          <w:sz w:val="28"/>
          <w:lang w:val="uk-UA"/>
        </w:rPr>
        <w:t>Опис.</w:t>
      </w:r>
      <w:r w:rsidRPr="0005707B">
        <w:rPr>
          <w:color w:val="000000"/>
          <w:sz w:val="28"/>
          <w:lang w:val="uk-UA"/>
        </w:rPr>
        <w:t xml:space="preserve"> Безбарвні кристали чи білий кристалічний порошок, без запаху, гіркого смаку, викликає почуття оніміння.</w:t>
      </w:r>
    </w:p>
    <w:p w:rsidR="000041C8" w:rsidRPr="0005707B" w:rsidRDefault="000041C8" w:rsidP="00C05E93">
      <w:pPr>
        <w:autoSpaceDE w:val="0"/>
        <w:autoSpaceDN w:val="0"/>
        <w:adjustRightInd w:val="0"/>
        <w:spacing w:line="360" w:lineRule="auto"/>
        <w:ind w:firstLine="709"/>
        <w:jc w:val="both"/>
        <w:rPr>
          <w:color w:val="000000"/>
          <w:sz w:val="28"/>
          <w:lang w:val="uk-UA"/>
        </w:rPr>
      </w:pPr>
      <w:r w:rsidRPr="0005707B">
        <w:rPr>
          <w:b/>
          <w:color w:val="000000"/>
          <w:sz w:val="28"/>
          <w:lang w:val="uk-UA"/>
        </w:rPr>
        <w:t>Розчинність.</w:t>
      </w:r>
      <w:r w:rsidRPr="0005707B">
        <w:rPr>
          <w:color w:val="000000"/>
          <w:sz w:val="28"/>
          <w:lang w:val="uk-UA"/>
        </w:rPr>
        <w:t xml:space="preserve"> Дуже легко розчинний у воді, легко розчинний у спирті, мало розчинний у хлороформі, практично нерозчинний в ефірі.</w:t>
      </w:r>
    </w:p>
    <w:p w:rsidR="000041C8" w:rsidRPr="0005707B" w:rsidRDefault="000041C8" w:rsidP="00C05E93">
      <w:pPr>
        <w:shd w:val="clear" w:color="auto" w:fill="FFFFFF"/>
        <w:spacing w:line="360" w:lineRule="auto"/>
        <w:ind w:firstLine="709"/>
        <w:jc w:val="both"/>
        <w:rPr>
          <w:color w:val="000000"/>
          <w:sz w:val="28"/>
          <w:lang w:val="uk-UA"/>
        </w:rPr>
      </w:pPr>
      <w:r w:rsidRPr="0005707B">
        <w:rPr>
          <w:b/>
          <w:color w:val="000000"/>
          <w:sz w:val="28"/>
          <w:lang w:val="uk-UA"/>
        </w:rPr>
        <w:t>Збереження.</w:t>
      </w:r>
      <w:r w:rsidRPr="0005707B">
        <w:rPr>
          <w:color w:val="000000"/>
          <w:sz w:val="28"/>
          <w:lang w:val="uk-UA"/>
        </w:rPr>
        <w:t xml:space="preserve"> </w:t>
      </w:r>
      <w:r w:rsidR="00C05E93" w:rsidRPr="0005707B">
        <w:rPr>
          <w:color w:val="000000"/>
          <w:sz w:val="28"/>
          <w:lang w:val="uk-UA"/>
        </w:rPr>
        <w:t>Список Б.</w:t>
      </w:r>
      <w:r w:rsidRPr="0005707B">
        <w:rPr>
          <w:b/>
          <w:color w:val="000000"/>
          <w:sz w:val="28"/>
          <w:lang w:val="uk-UA"/>
        </w:rPr>
        <w:t xml:space="preserve"> </w:t>
      </w:r>
      <w:r w:rsidRPr="0005707B">
        <w:rPr>
          <w:bCs/>
          <w:color w:val="000000"/>
          <w:sz w:val="28"/>
          <w:lang w:val="uk-UA"/>
        </w:rPr>
        <w:t>В</w:t>
      </w:r>
      <w:r w:rsidRPr="0005707B">
        <w:rPr>
          <w:color w:val="000000"/>
          <w:sz w:val="28"/>
          <w:lang w:val="uk-UA"/>
        </w:rPr>
        <w:t xml:space="preserve"> добре укупоренных банках жовтогарячого, скла.</w:t>
      </w:r>
    </w:p>
    <w:p w:rsidR="000041C8" w:rsidRPr="0005707B" w:rsidRDefault="000041C8" w:rsidP="00C05E93">
      <w:pPr>
        <w:shd w:val="clear" w:color="auto" w:fill="FFFFFF"/>
        <w:spacing w:line="360" w:lineRule="auto"/>
        <w:ind w:firstLine="709"/>
        <w:jc w:val="both"/>
        <w:rPr>
          <w:color w:val="000000"/>
          <w:sz w:val="28"/>
          <w:lang w:val="uk-UA"/>
        </w:rPr>
      </w:pPr>
      <w:r w:rsidRPr="0005707B">
        <w:rPr>
          <w:b/>
          <w:color w:val="000000"/>
          <w:sz w:val="28"/>
          <w:lang w:val="uk-UA"/>
        </w:rPr>
        <w:t xml:space="preserve">Вища разова доза усередину 0,25 </w:t>
      </w:r>
      <w:r w:rsidRPr="0005707B">
        <w:rPr>
          <w:bCs/>
          <w:color w:val="000000"/>
          <w:sz w:val="28"/>
          <w:lang w:val="uk-UA"/>
        </w:rPr>
        <w:t>г</w:t>
      </w:r>
    </w:p>
    <w:p w:rsidR="000041C8" w:rsidRPr="0005707B" w:rsidRDefault="000041C8" w:rsidP="00C05E93">
      <w:pPr>
        <w:shd w:val="clear" w:color="auto" w:fill="FFFFFF"/>
        <w:spacing w:line="360" w:lineRule="auto"/>
        <w:ind w:firstLine="709"/>
        <w:jc w:val="both"/>
        <w:rPr>
          <w:color w:val="000000"/>
          <w:sz w:val="28"/>
          <w:lang w:val="uk-UA"/>
        </w:rPr>
      </w:pPr>
      <w:r w:rsidRPr="0005707B">
        <w:rPr>
          <w:b/>
          <w:color w:val="000000"/>
          <w:sz w:val="28"/>
          <w:lang w:val="uk-UA"/>
        </w:rPr>
        <w:t xml:space="preserve">Вища добова доза усередину 0,75 </w:t>
      </w:r>
      <w:r w:rsidRPr="0005707B">
        <w:rPr>
          <w:bCs/>
          <w:color w:val="000000"/>
          <w:sz w:val="28"/>
          <w:lang w:val="uk-UA"/>
        </w:rPr>
        <w:t>г</w:t>
      </w:r>
    </w:p>
    <w:p w:rsidR="000041C8" w:rsidRPr="0005707B" w:rsidRDefault="000041C8" w:rsidP="00C05E93">
      <w:pPr>
        <w:autoSpaceDE w:val="0"/>
        <w:autoSpaceDN w:val="0"/>
        <w:adjustRightInd w:val="0"/>
        <w:spacing w:line="360" w:lineRule="auto"/>
        <w:ind w:firstLine="709"/>
        <w:jc w:val="both"/>
        <w:rPr>
          <w:color w:val="000000"/>
          <w:sz w:val="28"/>
          <w:szCs w:val="22"/>
          <w:lang w:val="uk-UA"/>
        </w:rPr>
      </w:pPr>
    </w:p>
    <w:p w:rsidR="000041C8" w:rsidRPr="0005707B" w:rsidRDefault="000041C8" w:rsidP="00C05E93">
      <w:pPr>
        <w:shd w:val="clear" w:color="auto" w:fill="FFFFFF"/>
        <w:spacing w:line="360" w:lineRule="auto"/>
        <w:ind w:firstLine="709"/>
        <w:jc w:val="both"/>
        <w:rPr>
          <w:b/>
          <w:color w:val="000000"/>
          <w:sz w:val="28"/>
          <w:lang w:val="uk-UA"/>
        </w:rPr>
      </w:pPr>
      <w:r w:rsidRPr="0005707B">
        <w:rPr>
          <w:b/>
          <w:color w:val="000000"/>
          <w:sz w:val="28"/>
          <w:lang w:val="uk-UA"/>
        </w:rPr>
        <w:t>Рараvеrini Hуdrосhloridum Папаверину гідрохлорид</w:t>
      </w:r>
    </w:p>
    <w:p w:rsidR="000041C8" w:rsidRPr="0005707B" w:rsidRDefault="000041C8" w:rsidP="00C05E93">
      <w:pPr>
        <w:shd w:val="clear" w:color="auto" w:fill="FFFFFF"/>
        <w:spacing w:line="360" w:lineRule="auto"/>
        <w:ind w:firstLine="709"/>
        <w:jc w:val="both"/>
        <w:rPr>
          <w:color w:val="000000"/>
          <w:sz w:val="28"/>
          <w:lang w:val="uk-UA"/>
        </w:rPr>
      </w:pPr>
      <w:r w:rsidRPr="0005707B">
        <w:rPr>
          <w:b/>
          <w:bCs/>
          <w:color w:val="000000"/>
          <w:sz w:val="28"/>
          <w:lang w:val="uk-UA"/>
        </w:rPr>
        <w:t xml:space="preserve">Опис. </w:t>
      </w:r>
      <w:r w:rsidRPr="0005707B">
        <w:rPr>
          <w:color w:val="000000"/>
          <w:sz w:val="28"/>
          <w:lang w:val="uk-UA"/>
        </w:rPr>
        <w:t>Білий кристалічний порошок без запаху, злегка гіркуватого смаку.</w:t>
      </w:r>
    </w:p>
    <w:p w:rsidR="000041C8" w:rsidRPr="0005707B" w:rsidRDefault="000041C8" w:rsidP="00C05E93">
      <w:pPr>
        <w:shd w:val="clear" w:color="auto" w:fill="FFFFFF"/>
        <w:spacing w:line="360" w:lineRule="auto"/>
        <w:ind w:firstLine="709"/>
        <w:jc w:val="both"/>
        <w:rPr>
          <w:color w:val="000000"/>
          <w:sz w:val="28"/>
          <w:lang w:val="uk-UA"/>
        </w:rPr>
      </w:pPr>
      <w:r w:rsidRPr="0005707B">
        <w:rPr>
          <w:b/>
          <w:color w:val="000000"/>
          <w:sz w:val="28"/>
          <w:lang w:val="uk-UA"/>
        </w:rPr>
        <w:t>Розчинність.</w:t>
      </w:r>
      <w:r w:rsidRPr="0005707B">
        <w:rPr>
          <w:color w:val="000000"/>
          <w:sz w:val="28"/>
          <w:lang w:val="uk-UA"/>
        </w:rPr>
        <w:t xml:space="preserve"> Повільно розчинний</w:t>
      </w:r>
      <w:r w:rsidRPr="0005707B">
        <w:rPr>
          <w:b/>
          <w:color w:val="000000"/>
          <w:sz w:val="28"/>
          <w:lang w:val="uk-UA"/>
        </w:rPr>
        <w:t xml:space="preserve"> </w:t>
      </w:r>
      <w:r w:rsidRPr="0005707B">
        <w:rPr>
          <w:bCs/>
          <w:color w:val="000000"/>
          <w:sz w:val="28"/>
          <w:lang w:val="uk-UA"/>
        </w:rPr>
        <w:t>у</w:t>
      </w:r>
      <w:r w:rsidRPr="0005707B">
        <w:rPr>
          <w:color w:val="000000"/>
          <w:sz w:val="28"/>
          <w:lang w:val="uk-UA"/>
        </w:rPr>
        <w:t xml:space="preserve"> 40 ч води, мало розчинний </w:t>
      </w:r>
      <w:r w:rsidRPr="0005707B">
        <w:rPr>
          <w:bCs/>
          <w:color w:val="000000"/>
          <w:sz w:val="28"/>
          <w:lang w:val="uk-UA"/>
        </w:rPr>
        <w:t>у</w:t>
      </w:r>
      <w:r w:rsidRPr="0005707B">
        <w:rPr>
          <w:color w:val="000000"/>
          <w:sz w:val="28"/>
          <w:lang w:val="uk-UA"/>
        </w:rPr>
        <w:t xml:space="preserve"> 95% спирті, розчинний у хлороформі, практично нерозчинний в ефірі.</w:t>
      </w:r>
    </w:p>
    <w:p w:rsidR="000041C8" w:rsidRPr="0005707B" w:rsidRDefault="000041C8" w:rsidP="00C05E93">
      <w:pPr>
        <w:shd w:val="clear" w:color="auto" w:fill="FFFFFF"/>
        <w:spacing w:line="360" w:lineRule="auto"/>
        <w:ind w:firstLine="709"/>
        <w:jc w:val="both"/>
        <w:rPr>
          <w:color w:val="000000"/>
          <w:sz w:val="28"/>
          <w:lang w:val="uk-UA"/>
        </w:rPr>
      </w:pPr>
      <w:r w:rsidRPr="0005707B">
        <w:rPr>
          <w:b/>
          <w:color w:val="000000"/>
          <w:sz w:val="28"/>
          <w:lang w:val="uk-UA"/>
        </w:rPr>
        <w:t>Збереження.</w:t>
      </w:r>
      <w:r w:rsidRPr="0005707B">
        <w:rPr>
          <w:color w:val="000000"/>
          <w:sz w:val="28"/>
          <w:lang w:val="uk-UA"/>
        </w:rPr>
        <w:t xml:space="preserve"> </w:t>
      </w:r>
      <w:r w:rsidR="00C05E93" w:rsidRPr="0005707B">
        <w:rPr>
          <w:color w:val="000000"/>
          <w:sz w:val="28"/>
          <w:lang w:val="uk-UA"/>
        </w:rPr>
        <w:t>Список Б.</w:t>
      </w:r>
      <w:r w:rsidRPr="0005707B">
        <w:rPr>
          <w:color w:val="000000"/>
          <w:sz w:val="28"/>
          <w:lang w:val="uk-UA"/>
        </w:rPr>
        <w:t xml:space="preserve"> У добре укупирснной тарі, що охороняє від дії світла.</w:t>
      </w:r>
    </w:p>
    <w:p w:rsidR="000041C8" w:rsidRPr="0005707B" w:rsidRDefault="000041C8" w:rsidP="00C05E93">
      <w:pPr>
        <w:shd w:val="clear" w:color="auto" w:fill="FFFFFF"/>
        <w:spacing w:line="360" w:lineRule="auto"/>
        <w:ind w:firstLine="709"/>
        <w:jc w:val="both"/>
        <w:rPr>
          <w:color w:val="000000"/>
          <w:sz w:val="28"/>
          <w:lang w:val="uk-UA"/>
        </w:rPr>
      </w:pPr>
      <w:r w:rsidRPr="0005707B">
        <w:rPr>
          <w:b/>
          <w:color w:val="000000"/>
          <w:sz w:val="28"/>
          <w:lang w:val="uk-UA"/>
        </w:rPr>
        <w:t xml:space="preserve">Вища разова доза усередину 0,2 </w:t>
      </w:r>
      <w:r w:rsidRPr="0005707B">
        <w:rPr>
          <w:bCs/>
          <w:color w:val="000000"/>
          <w:sz w:val="28"/>
          <w:lang w:val="uk-UA"/>
        </w:rPr>
        <w:t>г</w:t>
      </w:r>
    </w:p>
    <w:p w:rsidR="000041C8" w:rsidRPr="0005707B" w:rsidRDefault="000041C8" w:rsidP="00C05E93">
      <w:pPr>
        <w:shd w:val="clear" w:color="auto" w:fill="FFFFFF"/>
        <w:spacing w:line="360" w:lineRule="auto"/>
        <w:ind w:firstLine="709"/>
        <w:jc w:val="both"/>
        <w:rPr>
          <w:color w:val="000000"/>
          <w:sz w:val="28"/>
          <w:lang w:val="uk-UA"/>
        </w:rPr>
      </w:pPr>
      <w:r w:rsidRPr="0005707B">
        <w:rPr>
          <w:b/>
          <w:color w:val="000000"/>
          <w:sz w:val="28"/>
          <w:lang w:val="uk-UA"/>
        </w:rPr>
        <w:t xml:space="preserve">Вища добова доза усередину 0,6 </w:t>
      </w:r>
      <w:r w:rsidRPr="0005707B">
        <w:rPr>
          <w:bCs/>
          <w:color w:val="000000"/>
          <w:sz w:val="28"/>
          <w:lang w:val="uk-UA"/>
        </w:rPr>
        <w:t>г</w:t>
      </w:r>
    </w:p>
    <w:p w:rsidR="000041C8" w:rsidRPr="0005707B" w:rsidRDefault="000041C8" w:rsidP="00C05E93">
      <w:pPr>
        <w:autoSpaceDE w:val="0"/>
        <w:autoSpaceDN w:val="0"/>
        <w:adjustRightInd w:val="0"/>
        <w:spacing w:line="360" w:lineRule="auto"/>
        <w:ind w:firstLine="709"/>
        <w:jc w:val="both"/>
        <w:rPr>
          <w:color w:val="000000"/>
          <w:sz w:val="28"/>
          <w:szCs w:val="22"/>
          <w:lang w:val="uk-UA"/>
        </w:rPr>
      </w:pPr>
    </w:p>
    <w:p w:rsidR="000041C8" w:rsidRPr="0005707B" w:rsidRDefault="000041C8" w:rsidP="00C05E93">
      <w:pPr>
        <w:autoSpaceDE w:val="0"/>
        <w:autoSpaceDN w:val="0"/>
        <w:adjustRightInd w:val="0"/>
        <w:spacing w:line="360" w:lineRule="auto"/>
        <w:ind w:firstLine="709"/>
        <w:jc w:val="both"/>
        <w:rPr>
          <w:b/>
          <w:bCs/>
          <w:color w:val="000000"/>
          <w:sz w:val="28"/>
          <w:szCs w:val="22"/>
          <w:lang w:val="uk-UA"/>
        </w:rPr>
      </w:pPr>
      <w:r w:rsidRPr="0005707B">
        <w:rPr>
          <w:b/>
          <w:bCs/>
          <w:color w:val="000000"/>
          <w:sz w:val="28"/>
          <w:szCs w:val="22"/>
          <w:lang w:val="uk-UA"/>
        </w:rPr>
        <w:t>Зворотній бік ППК.</w:t>
      </w:r>
    </w:p>
    <w:p w:rsidR="000041C8" w:rsidRPr="0005707B" w:rsidRDefault="000041C8" w:rsidP="00C05E93">
      <w:pPr>
        <w:autoSpaceDE w:val="0"/>
        <w:autoSpaceDN w:val="0"/>
        <w:adjustRightInd w:val="0"/>
        <w:spacing w:line="360" w:lineRule="auto"/>
        <w:ind w:firstLine="709"/>
        <w:jc w:val="both"/>
        <w:rPr>
          <w:color w:val="000000"/>
          <w:sz w:val="28"/>
          <w:szCs w:val="22"/>
          <w:lang w:val="uk-UA"/>
        </w:rPr>
      </w:pPr>
      <w:r w:rsidRPr="0005707B">
        <w:rPr>
          <w:color w:val="000000"/>
          <w:sz w:val="28"/>
          <w:szCs w:val="22"/>
          <w:lang w:val="uk-UA"/>
        </w:rPr>
        <w:t>m(димедрола) = 0,5 г</w:t>
      </w:r>
    </w:p>
    <w:p w:rsidR="000041C8" w:rsidRPr="0005707B" w:rsidRDefault="00C05E93" w:rsidP="00C05E93">
      <w:pPr>
        <w:autoSpaceDE w:val="0"/>
        <w:autoSpaceDN w:val="0"/>
        <w:adjustRightInd w:val="0"/>
        <w:spacing w:line="360" w:lineRule="auto"/>
        <w:ind w:firstLine="709"/>
        <w:jc w:val="both"/>
        <w:rPr>
          <w:color w:val="000000"/>
          <w:sz w:val="28"/>
          <w:szCs w:val="22"/>
          <w:lang w:val="uk-UA"/>
        </w:rPr>
      </w:pPr>
      <w:r w:rsidRPr="0005707B">
        <w:rPr>
          <w:color w:val="000000"/>
          <w:sz w:val="28"/>
          <w:szCs w:val="22"/>
          <w:lang w:val="uk-UA"/>
        </w:rPr>
        <w:t xml:space="preserve">m (папаверина </w:t>
      </w:r>
      <w:r w:rsidR="000041C8" w:rsidRPr="0005707B">
        <w:rPr>
          <w:color w:val="000000"/>
          <w:sz w:val="28"/>
          <w:szCs w:val="22"/>
          <w:lang w:val="uk-UA"/>
        </w:rPr>
        <w:t>гідрохлорида) = 0,5 г</w:t>
      </w:r>
    </w:p>
    <w:p w:rsidR="000041C8" w:rsidRPr="0005707B" w:rsidRDefault="000041C8" w:rsidP="00C05E93">
      <w:pPr>
        <w:autoSpaceDE w:val="0"/>
        <w:autoSpaceDN w:val="0"/>
        <w:adjustRightInd w:val="0"/>
        <w:spacing w:line="360" w:lineRule="auto"/>
        <w:ind w:firstLine="709"/>
        <w:jc w:val="both"/>
        <w:rPr>
          <w:color w:val="000000"/>
          <w:sz w:val="28"/>
          <w:szCs w:val="22"/>
          <w:lang w:val="uk-UA"/>
        </w:rPr>
      </w:pPr>
      <w:r w:rsidRPr="0005707B">
        <w:rPr>
          <w:color w:val="000000"/>
          <w:sz w:val="28"/>
          <w:szCs w:val="22"/>
          <w:lang w:val="uk-UA"/>
        </w:rPr>
        <w:t>m(новокаїна) = 1,5 г.</w:t>
      </w:r>
    </w:p>
    <w:p w:rsidR="000041C8" w:rsidRPr="0005707B" w:rsidRDefault="000041C8" w:rsidP="00C05E93">
      <w:pPr>
        <w:pStyle w:val="25"/>
        <w:ind w:firstLine="709"/>
        <w:rPr>
          <w:color w:val="000000"/>
          <w:lang w:val="uk-UA"/>
        </w:rPr>
      </w:pPr>
      <w:r w:rsidRPr="0005707B">
        <w:rPr>
          <w:color w:val="000000"/>
          <w:lang w:val="uk-UA"/>
        </w:rPr>
        <w:t>Оскільки в прописі не зазначена кількість основи, то її розраховують, виходячи з того, що маса одного суппозитория повинна бути 3,0 г. Отже, олії какао слід взяти:</w:t>
      </w:r>
    </w:p>
    <w:p w:rsidR="000041C8" w:rsidRPr="0005707B" w:rsidRDefault="00C05E93" w:rsidP="00C05E93">
      <w:pPr>
        <w:autoSpaceDE w:val="0"/>
        <w:autoSpaceDN w:val="0"/>
        <w:adjustRightInd w:val="0"/>
        <w:spacing w:line="360" w:lineRule="auto"/>
        <w:ind w:firstLine="709"/>
        <w:jc w:val="both"/>
        <w:rPr>
          <w:color w:val="000000"/>
          <w:sz w:val="28"/>
          <w:szCs w:val="22"/>
          <w:lang w:val="uk-UA"/>
        </w:rPr>
      </w:pPr>
      <w:r w:rsidRPr="0005707B">
        <w:rPr>
          <w:color w:val="000000"/>
          <w:sz w:val="28"/>
          <w:szCs w:val="22"/>
          <w:lang w:val="uk-UA"/>
        </w:rPr>
        <w:t>m (</w:t>
      </w:r>
      <w:r w:rsidRPr="0005707B">
        <w:rPr>
          <w:color w:val="000000"/>
          <w:sz w:val="28"/>
          <w:lang w:val="uk-UA"/>
        </w:rPr>
        <w:t xml:space="preserve">олії </w:t>
      </w:r>
      <w:r w:rsidR="000041C8" w:rsidRPr="0005707B">
        <w:rPr>
          <w:color w:val="000000"/>
          <w:sz w:val="28"/>
          <w:lang w:val="uk-UA"/>
        </w:rPr>
        <w:t>какао</w:t>
      </w:r>
      <w:r w:rsidR="000041C8" w:rsidRPr="0005707B">
        <w:rPr>
          <w:color w:val="000000"/>
          <w:sz w:val="28"/>
          <w:szCs w:val="22"/>
          <w:lang w:val="uk-UA"/>
        </w:rPr>
        <w:t xml:space="preserve">) = 30,0 </w:t>
      </w:r>
      <w:r w:rsidRPr="0005707B">
        <w:rPr>
          <w:color w:val="000000"/>
          <w:sz w:val="28"/>
          <w:szCs w:val="22"/>
          <w:lang w:val="uk-UA"/>
        </w:rPr>
        <w:t xml:space="preserve">– </w:t>
      </w:r>
      <w:r w:rsidR="000041C8" w:rsidRPr="0005707B">
        <w:rPr>
          <w:color w:val="000000"/>
          <w:sz w:val="28"/>
          <w:szCs w:val="22"/>
          <w:lang w:val="uk-UA"/>
        </w:rPr>
        <w:t>(0,5 + 0,5 + 1,5) = 27,5 г.</w:t>
      </w:r>
    </w:p>
    <w:p w:rsidR="000041C8" w:rsidRPr="0005707B" w:rsidRDefault="000041C8" w:rsidP="00C05E93">
      <w:pPr>
        <w:autoSpaceDE w:val="0"/>
        <w:autoSpaceDN w:val="0"/>
        <w:adjustRightInd w:val="0"/>
        <w:spacing w:line="360" w:lineRule="auto"/>
        <w:ind w:firstLine="709"/>
        <w:jc w:val="both"/>
        <w:rPr>
          <w:color w:val="000000"/>
          <w:sz w:val="28"/>
          <w:szCs w:val="22"/>
          <w:lang w:val="uk-UA"/>
        </w:rPr>
      </w:pPr>
    </w:p>
    <w:p w:rsidR="000041C8" w:rsidRPr="0005707B" w:rsidRDefault="000041C8" w:rsidP="00C05E93">
      <w:pPr>
        <w:autoSpaceDE w:val="0"/>
        <w:autoSpaceDN w:val="0"/>
        <w:adjustRightInd w:val="0"/>
        <w:spacing w:line="360" w:lineRule="auto"/>
        <w:ind w:firstLine="709"/>
        <w:jc w:val="both"/>
        <w:rPr>
          <w:b/>
          <w:bCs/>
          <w:color w:val="000000"/>
          <w:sz w:val="28"/>
          <w:szCs w:val="20"/>
          <w:lang w:val="uk-UA"/>
        </w:rPr>
      </w:pPr>
      <w:r w:rsidRPr="0005707B">
        <w:rPr>
          <w:b/>
          <w:bCs/>
          <w:color w:val="000000"/>
          <w:sz w:val="28"/>
          <w:szCs w:val="20"/>
          <w:lang w:val="uk-UA"/>
        </w:rPr>
        <w:t>Лицьовий бік ППК.</w:t>
      </w:r>
    </w:p>
    <w:p w:rsidR="000041C8" w:rsidRPr="0005707B" w:rsidRDefault="000041C8" w:rsidP="00C05E93">
      <w:pPr>
        <w:pStyle w:val="11"/>
        <w:autoSpaceDE w:val="0"/>
        <w:autoSpaceDN w:val="0"/>
        <w:adjustRightInd w:val="0"/>
        <w:spacing w:line="360" w:lineRule="auto"/>
        <w:ind w:firstLine="709"/>
        <w:jc w:val="both"/>
        <w:rPr>
          <w:bCs/>
          <w:color w:val="000000"/>
          <w:szCs w:val="20"/>
          <w:lang w:val="uk-UA"/>
        </w:rPr>
      </w:pPr>
      <w:r w:rsidRPr="0005707B">
        <w:rPr>
          <w:bCs/>
          <w:color w:val="000000"/>
          <w:szCs w:val="20"/>
          <w:lang w:val="uk-UA"/>
        </w:rPr>
        <w:t>2/02/2010</w:t>
      </w:r>
      <w:r w:rsidR="00C05E93" w:rsidRPr="0005707B">
        <w:rPr>
          <w:bCs/>
          <w:color w:val="000000"/>
          <w:szCs w:val="20"/>
          <w:lang w:val="uk-UA"/>
        </w:rPr>
        <w:t xml:space="preserve"> </w:t>
      </w:r>
      <w:r w:rsidRPr="0005707B">
        <w:rPr>
          <w:bCs/>
          <w:color w:val="000000"/>
          <w:szCs w:val="20"/>
          <w:lang w:val="uk-UA"/>
        </w:rPr>
        <w:t>Рецепт №3</w:t>
      </w:r>
    </w:p>
    <w:p w:rsidR="000041C8" w:rsidRPr="0005707B" w:rsidRDefault="000041C8" w:rsidP="00C05E93">
      <w:pPr>
        <w:autoSpaceDE w:val="0"/>
        <w:autoSpaceDN w:val="0"/>
        <w:adjustRightInd w:val="0"/>
        <w:spacing w:line="360" w:lineRule="auto"/>
        <w:ind w:firstLine="709"/>
        <w:jc w:val="both"/>
        <w:rPr>
          <w:color w:val="000000"/>
          <w:sz w:val="28"/>
          <w:szCs w:val="20"/>
          <w:lang w:val="uk-UA"/>
        </w:rPr>
      </w:pPr>
      <w:r w:rsidRPr="0005707B">
        <w:rPr>
          <w:color w:val="000000"/>
          <w:sz w:val="28"/>
          <w:szCs w:val="20"/>
          <w:lang w:val="uk-UA"/>
        </w:rPr>
        <w:t xml:space="preserve">Dimedroli </w:t>
      </w:r>
      <w:r w:rsidRPr="0005707B">
        <w:rPr>
          <w:color w:val="000000"/>
          <w:sz w:val="28"/>
          <w:szCs w:val="20"/>
          <w:lang w:val="uk-UA"/>
        </w:rPr>
        <w:tab/>
      </w:r>
      <w:r w:rsidRPr="0005707B">
        <w:rPr>
          <w:color w:val="000000"/>
          <w:sz w:val="28"/>
          <w:szCs w:val="20"/>
          <w:lang w:val="uk-UA"/>
        </w:rPr>
        <w:tab/>
      </w:r>
      <w:r w:rsidRPr="0005707B">
        <w:rPr>
          <w:color w:val="000000"/>
          <w:sz w:val="28"/>
          <w:szCs w:val="20"/>
          <w:lang w:val="uk-UA"/>
        </w:rPr>
        <w:tab/>
      </w:r>
      <w:r w:rsidRPr="0005707B">
        <w:rPr>
          <w:color w:val="000000"/>
          <w:sz w:val="28"/>
          <w:szCs w:val="20"/>
          <w:lang w:val="uk-UA"/>
        </w:rPr>
        <w:tab/>
        <w:t>0,5</w:t>
      </w:r>
    </w:p>
    <w:p w:rsidR="000041C8" w:rsidRPr="0005707B" w:rsidRDefault="000041C8" w:rsidP="00C05E93">
      <w:pPr>
        <w:autoSpaceDE w:val="0"/>
        <w:autoSpaceDN w:val="0"/>
        <w:adjustRightInd w:val="0"/>
        <w:spacing w:line="360" w:lineRule="auto"/>
        <w:ind w:firstLine="709"/>
        <w:jc w:val="both"/>
        <w:rPr>
          <w:color w:val="000000"/>
          <w:sz w:val="28"/>
          <w:szCs w:val="20"/>
          <w:lang w:val="uk-UA"/>
        </w:rPr>
      </w:pPr>
      <w:r w:rsidRPr="0005707B">
        <w:rPr>
          <w:color w:val="000000"/>
          <w:sz w:val="28"/>
          <w:szCs w:val="20"/>
          <w:lang w:val="uk-UA"/>
        </w:rPr>
        <w:t xml:space="preserve">Papaverini hydrochloridi </w:t>
      </w:r>
      <w:r w:rsidRPr="0005707B">
        <w:rPr>
          <w:color w:val="000000"/>
          <w:sz w:val="28"/>
          <w:szCs w:val="20"/>
          <w:lang w:val="uk-UA"/>
        </w:rPr>
        <w:tab/>
        <w:t>0,5</w:t>
      </w:r>
    </w:p>
    <w:p w:rsidR="000041C8" w:rsidRPr="0005707B" w:rsidRDefault="000041C8" w:rsidP="00C05E93">
      <w:pPr>
        <w:autoSpaceDE w:val="0"/>
        <w:autoSpaceDN w:val="0"/>
        <w:adjustRightInd w:val="0"/>
        <w:spacing w:line="360" w:lineRule="auto"/>
        <w:ind w:firstLine="709"/>
        <w:jc w:val="both"/>
        <w:rPr>
          <w:color w:val="000000"/>
          <w:sz w:val="28"/>
          <w:szCs w:val="20"/>
          <w:lang w:val="uk-UA"/>
        </w:rPr>
      </w:pPr>
      <w:r w:rsidRPr="0005707B">
        <w:rPr>
          <w:color w:val="000000"/>
          <w:sz w:val="28"/>
          <w:szCs w:val="20"/>
          <w:lang w:val="uk-UA"/>
        </w:rPr>
        <w:t xml:space="preserve">Novocaini </w:t>
      </w:r>
      <w:r w:rsidRPr="0005707B">
        <w:rPr>
          <w:color w:val="000000"/>
          <w:sz w:val="28"/>
          <w:szCs w:val="20"/>
          <w:lang w:val="uk-UA"/>
        </w:rPr>
        <w:tab/>
      </w:r>
      <w:r w:rsidRPr="0005707B">
        <w:rPr>
          <w:color w:val="000000"/>
          <w:sz w:val="28"/>
          <w:szCs w:val="20"/>
          <w:lang w:val="uk-UA"/>
        </w:rPr>
        <w:tab/>
      </w:r>
      <w:r w:rsidRPr="0005707B">
        <w:rPr>
          <w:color w:val="000000"/>
          <w:sz w:val="28"/>
          <w:szCs w:val="20"/>
          <w:lang w:val="uk-UA"/>
        </w:rPr>
        <w:tab/>
      </w:r>
      <w:r w:rsidRPr="0005707B">
        <w:rPr>
          <w:color w:val="000000"/>
          <w:sz w:val="28"/>
          <w:szCs w:val="20"/>
          <w:lang w:val="uk-UA"/>
        </w:rPr>
        <w:tab/>
        <w:t>1,5</w:t>
      </w:r>
    </w:p>
    <w:p w:rsidR="000041C8" w:rsidRPr="0005707B" w:rsidRDefault="000041C8" w:rsidP="00C05E93">
      <w:pPr>
        <w:autoSpaceDE w:val="0"/>
        <w:autoSpaceDN w:val="0"/>
        <w:adjustRightInd w:val="0"/>
        <w:spacing w:line="360" w:lineRule="auto"/>
        <w:ind w:firstLine="709"/>
        <w:jc w:val="both"/>
        <w:rPr>
          <w:color w:val="000000"/>
          <w:sz w:val="28"/>
          <w:szCs w:val="20"/>
          <w:lang w:val="uk-UA"/>
        </w:rPr>
      </w:pPr>
      <w:r w:rsidRPr="0005707B">
        <w:rPr>
          <w:color w:val="000000"/>
          <w:sz w:val="28"/>
          <w:szCs w:val="20"/>
          <w:lang w:val="uk-UA"/>
        </w:rPr>
        <w:t>Aquae purificatae</w:t>
      </w:r>
      <w:r w:rsidR="00C05E93" w:rsidRPr="0005707B">
        <w:rPr>
          <w:color w:val="000000"/>
          <w:sz w:val="28"/>
          <w:szCs w:val="20"/>
          <w:lang w:val="uk-UA"/>
        </w:rPr>
        <w:t xml:space="preserve"> </w:t>
      </w:r>
      <w:r w:rsidRPr="0005707B">
        <w:rPr>
          <w:color w:val="000000"/>
          <w:sz w:val="28"/>
          <w:szCs w:val="20"/>
          <w:lang w:val="uk-UA"/>
        </w:rPr>
        <w:tab/>
      </w:r>
      <w:r w:rsidR="00C05E93" w:rsidRPr="0005707B">
        <w:rPr>
          <w:color w:val="000000"/>
          <w:sz w:val="28"/>
          <w:szCs w:val="20"/>
          <w:lang w:val="uk-UA"/>
        </w:rPr>
        <w:t xml:space="preserve"> </w:t>
      </w:r>
      <w:r w:rsidRPr="0005707B">
        <w:rPr>
          <w:color w:val="000000"/>
          <w:sz w:val="28"/>
          <w:szCs w:val="20"/>
          <w:lang w:val="uk-UA"/>
        </w:rPr>
        <w:t>gtts XX (1 ml = 20 кап.)</w:t>
      </w:r>
    </w:p>
    <w:p w:rsidR="000041C8" w:rsidRPr="0005707B" w:rsidRDefault="000041C8" w:rsidP="00C05E93">
      <w:pPr>
        <w:autoSpaceDE w:val="0"/>
        <w:autoSpaceDN w:val="0"/>
        <w:adjustRightInd w:val="0"/>
        <w:spacing w:line="360" w:lineRule="auto"/>
        <w:ind w:firstLine="709"/>
        <w:jc w:val="both"/>
        <w:rPr>
          <w:color w:val="000000"/>
          <w:sz w:val="28"/>
          <w:szCs w:val="20"/>
          <w:lang w:val="uk-UA"/>
        </w:rPr>
      </w:pPr>
      <w:r w:rsidRPr="0005707B">
        <w:rPr>
          <w:color w:val="000000"/>
          <w:sz w:val="28"/>
          <w:szCs w:val="20"/>
          <w:lang w:val="uk-UA"/>
        </w:rPr>
        <w:t xml:space="preserve">Olei Cacao </w:t>
      </w:r>
      <w:r w:rsidRPr="0005707B">
        <w:rPr>
          <w:color w:val="000000"/>
          <w:sz w:val="28"/>
          <w:szCs w:val="20"/>
          <w:lang w:val="uk-UA"/>
        </w:rPr>
        <w:tab/>
      </w:r>
      <w:r w:rsidRPr="0005707B">
        <w:rPr>
          <w:color w:val="000000"/>
          <w:sz w:val="28"/>
          <w:szCs w:val="20"/>
          <w:lang w:val="uk-UA"/>
        </w:rPr>
        <w:tab/>
      </w:r>
      <w:r w:rsidRPr="0005707B">
        <w:rPr>
          <w:color w:val="000000"/>
          <w:sz w:val="28"/>
          <w:szCs w:val="20"/>
          <w:lang w:val="uk-UA"/>
        </w:rPr>
        <w:tab/>
      </w:r>
      <w:r w:rsidRPr="0005707B">
        <w:rPr>
          <w:color w:val="000000"/>
          <w:sz w:val="28"/>
          <w:szCs w:val="20"/>
          <w:lang w:val="uk-UA"/>
        </w:rPr>
        <w:tab/>
        <w:t>27,5</w:t>
      </w:r>
    </w:p>
    <w:p w:rsidR="000041C8" w:rsidRPr="0005707B" w:rsidRDefault="000041C8" w:rsidP="00C05E93">
      <w:pPr>
        <w:autoSpaceDE w:val="0"/>
        <w:autoSpaceDN w:val="0"/>
        <w:adjustRightInd w:val="0"/>
        <w:spacing w:line="360" w:lineRule="auto"/>
        <w:ind w:firstLine="709"/>
        <w:jc w:val="both"/>
        <w:rPr>
          <w:color w:val="000000"/>
          <w:sz w:val="28"/>
          <w:szCs w:val="20"/>
          <w:lang w:val="uk-UA"/>
        </w:rPr>
      </w:pPr>
      <w:r w:rsidRPr="0005707B">
        <w:rPr>
          <w:color w:val="000000"/>
          <w:sz w:val="28"/>
          <w:szCs w:val="20"/>
          <w:lang w:val="uk-UA"/>
        </w:rPr>
        <w:t xml:space="preserve">Lanolini anhydrici </w:t>
      </w:r>
      <w:r w:rsidRPr="0005707B">
        <w:rPr>
          <w:color w:val="000000"/>
          <w:sz w:val="28"/>
          <w:szCs w:val="20"/>
          <w:lang w:val="uk-UA"/>
        </w:rPr>
        <w:tab/>
      </w:r>
      <w:r w:rsidRPr="0005707B">
        <w:rPr>
          <w:color w:val="000000"/>
          <w:sz w:val="28"/>
          <w:szCs w:val="20"/>
          <w:lang w:val="uk-UA"/>
        </w:rPr>
        <w:tab/>
        <w:t>0,5</w:t>
      </w:r>
    </w:p>
    <w:p w:rsidR="000041C8" w:rsidRPr="0005707B" w:rsidRDefault="00C05E93" w:rsidP="00C05E93">
      <w:pPr>
        <w:autoSpaceDE w:val="0"/>
        <w:autoSpaceDN w:val="0"/>
        <w:adjustRightInd w:val="0"/>
        <w:spacing w:line="360" w:lineRule="auto"/>
        <w:ind w:firstLine="709"/>
        <w:jc w:val="both"/>
        <w:rPr>
          <w:color w:val="000000"/>
          <w:sz w:val="28"/>
          <w:szCs w:val="20"/>
          <w:lang w:val="uk-UA"/>
        </w:rPr>
      </w:pPr>
      <w:r w:rsidRPr="0005707B">
        <w:rPr>
          <w:color w:val="000000"/>
          <w:sz w:val="28"/>
          <w:szCs w:val="20"/>
          <w:lang w:val="uk-UA"/>
        </w:rPr>
        <w:t>–</w:t>
      </w:r>
    </w:p>
    <w:p w:rsidR="000041C8" w:rsidRPr="0005707B" w:rsidRDefault="000041C8" w:rsidP="00C05E93">
      <w:pPr>
        <w:autoSpaceDE w:val="0"/>
        <w:autoSpaceDN w:val="0"/>
        <w:adjustRightInd w:val="0"/>
        <w:spacing w:line="360" w:lineRule="auto"/>
        <w:ind w:firstLine="709"/>
        <w:jc w:val="both"/>
        <w:rPr>
          <w:color w:val="000000"/>
          <w:sz w:val="28"/>
          <w:szCs w:val="20"/>
          <w:lang w:val="uk-UA"/>
        </w:rPr>
      </w:pPr>
      <w:r w:rsidRPr="0005707B">
        <w:rPr>
          <w:color w:val="000000"/>
          <w:sz w:val="28"/>
          <w:szCs w:val="20"/>
          <w:lang w:val="uk-UA"/>
        </w:rPr>
        <w:t>m(заг) = 3,1</w:t>
      </w:r>
      <w:r w:rsidR="00C05E93" w:rsidRPr="0005707B">
        <w:rPr>
          <w:color w:val="000000"/>
          <w:sz w:val="28"/>
          <w:szCs w:val="20"/>
          <w:lang w:val="uk-UA"/>
        </w:rPr>
        <w:t xml:space="preserve"> </w:t>
      </w:r>
      <w:r w:rsidRPr="0005707B">
        <w:rPr>
          <w:color w:val="000000"/>
          <w:sz w:val="28"/>
          <w:szCs w:val="20"/>
          <w:lang w:val="uk-UA"/>
        </w:rPr>
        <w:t>№ 10</w:t>
      </w:r>
    </w:p>
    <w:p w:rsidR="000041C8" w:rsidRPr="0005707B" w:rsidRDefault="000041C8" w:rsidP="00C05E93">
      <w:pPr>
        <w:spacing w:line="360" w:lineRule="auto"/>
        <w:ind w:firstLine="709"/>
        <w:jc w:val="both"/>
        <w:rPr>
          <w:b/>
          <w:bCs/>
          <w:color w:val="000000"/>
          <w:sz w:val="28"/>
          <w:szCs w:val="22"/>
          <w:lang w:val="uk-UA"/>
        </w:rPr>
      </w:pPr>
      <w:r w:rsidRPr="0005707B">
        <w:rPr>
          <w:b/>
          <w:bCs/>
          <w:color w:val="000000"/>
          <w:sz w:val="28"/>
          <w:szCs w:val="22"/>
          <w:lang w:val="uk-UA"/>
        </w:rPr>
        <w:t>Приготував:</w:t>
      </w:r>
    </w:p>
    <w:p w:rsidR="000041C8" w:rsidRPr="0005707B" w:rsidRDefault="000041C8" w:rsidP="00C05E93">
      <w:pPr>
        <w:spacing w:line="360" w:lineRule="auto"/>
        <w:ind w:firstLine="709"/>
        <w:jc w:val="both"/>
        <w:rPr>
          <w:b/>
          <w:bCs/>
          <w:color w:val="000000"/>
          <w:sz w:val="28"/>
          <w:szCs w:val="22"/>
          <w:lang w:val="uk-UA"/>
        </w:rPr>
      </w:pPr>
      <w:r w:rsidRPr="0005707B">
        <w:rPr>
          <w:b/>
          <w:bCs/>
          <w:color w:val="000000"/>
          <w:sz w:val="28"/>
          <w:szCs w:val="22"/>
          <w:lang w:val="uk-UA"/>
        </w:rPr>
        <w:t>Перевірив:</w:t>
      </w:r>
    </w:p>
    <w:p w:rsidR="000041C8" w:rsidRPr="0005707B" w:rsidRDefault="000041C8" w:rsidP="00C05E93">
      <w:pPr>
        <w:spacing w:line="360" w:lineRule="auto"/>
        <w:ind w:firstLine="709"/>
        <w:jc w:val="both"/>
        <w:rPr>
          <w:b/>
          <w:bCs/>
          <w:color w:val="000000"/>
          <w:sz w:val="28"/>
          <w:szCs w:val="22"/>
          <w:lang w:val="uk-UA"/>
        </w:rPr>
      </w:pPr>
      <w:r w:rsidRPr="0005707B">
        <w:rPr>
          <w:b/>
          <w:bCs/>
          <w:color w:val="000000"/>
          <w:sz w:val="28"/>
          <w:szCs w:val="22"/>
          <w:lang w:val="uk-UA"/>
        </w:rPr>
        <w:t>Видав:</w:t>
      </w:r>
    </w:p>
    <w:p w:rsidR="000041C8" w:rsidRPr="0005707B" w:rsidRDefault="000041C8" w:rsidP="00C05E93">
      <w:pPr>
        <w:autoSpaceDE w:val="0"/>
        <w:autoSpaceDN w:val="0"/>
        <w:adjustRightInd w:val="0"/>
        <w:spacing w:line="360" w:lineRule="auto"/>
        <w:ind w:firstLine="709"/>
        <w:jc w:val="both"/>
        <w:rPr>
          <w:color w:val="000000"/>
          <w:sz w:val="28"/>
          <w:szCs w:val="22"/>
          <w:lang w:val="uk-UA"/>
        </w:rPr>
      </w:pPr>
    </w:p>
    <w:p w:rsidR="000041C8" w:rsidRPr="0005707B" w:rsidRDefault="000041C8" w:rsidP="00C05E93">
      <w:pPr>
        <w:autoSpaceDE w:val="0"/>
        <w:autoSpaceDN w:val="0"/>
        <w:adjustRightInd w:val="0"/>
        <w:spacing w:line="360" w:lineRule="auto"/>
        <w:ind w:firstLine="709"/>
        <w:jc w:val="both"/>
        <w:rPr>
          <w:color w:val="000000"/>
          <w:sz w:val="28"/>
          <w:szCs w:val="22"/>
          <w:lang w:val="uk-UA"/>
        </w:rPr>
      </w:pPr>
      <w:r w:rsidRPr="0005707B">
        <w:rPr>
          <w:b/>
          <w:bCs/>
          <w:color w:val="000000"/>
          <w:sz w:val="28"/>
          <w:szCs w:val="22"/>
          <w:lang w:val="uk-UA"/>
        </w:rPr>
        <w:t>Технологія</w:t>
      </w:r>
    </w:p>
    <w:p w:rsidR="000041C8" w:rsidRPr="0005707B" w:rsidRDefault="000041C8" w:rsidP="00C05E93">
      <w:pPr>
        <w:pStyle w:val="25"/>
        <w:ind w:firstLine="709"/>
        <w:rPr>
          <w:color w:val="000000"/>
          <w:lang w:val="uk-UA"/>
        </w:rPr>
      </w:pPr>
      <w:r w:rsidRPr="0005707B">
        <w:rPr>
          <w:color w:val="000000"/>
          <w:lang w:val="uk-UA"/>
        </w:rPr>
        <w:t>В ступку поміщають лікарські речовини (за правилом готування порошків), подрібнюють їх спочатку в сухому виді, а потім додають приблизно 1 мл (20 кап.) води очищеної (виходячи з розчинності лікарських речовин) і розтирають до розчинення.</w:t>
      </w:r>
    </w:p>
    <w:p w:rsidR="000041C8" w:rsidRPr="0005707B" w:rsidRDefault="000041C8" w:rsidP="00C05E93">
      <w:pPr>
        <w:pStyle w:val="25"/>
        <w:ind w:firstLine="709"/>
        <w:rPr>
          <w:color w:val="000000"/>
          <w:lang w:val="uk-UA"/>
        </w:rPr>
      </w:pPr>
      <w:r w:rsidRPr="0005707B">
        <w:rPr>
          <w:color w:val="000000"/>
          <w:lang w:val="uk-UA"/>
        </w:rPr>
        <w:t>Отриманий розчин змішують з частиною здрібненої олії какао, поступово додаючи іншу його кількість. У разі потреби додають ланолін безводний (приблизно 0,5 г). Змішують до одержання однорідної маси, що відстає від стінок ступки, яку зважують. Масу відзначають на звороті рецепта й у паспорті письмового контролю. З маси формують стрижень, поділяють його на 10 порцій і з кожної порції викочують свічу.</w:t>
      </w:r>
    </w:p>
    <w:p w:rsidR="000041C8" w:rsidRPr="0005707B" w:rsidRDefault="000041C8" w:rsidP="00C05E93">
      <w:pPr>
        <w:pStyle w:val="25"/>
        <w:ind w:firstLine="709"/>
        <w:rPr>
          <w:color w:val="000000"/>
          <w:lang w:val="uk-UA"/>
        </w:rPr>
      </w:pPr>
    </w:p>
    <w:p w:rsidR="000041C8" w:rsidRPr="0005707B" w:rsidRDefault="000041C8" w:rsidP="00C05E93">
      <w:pPr>
        <w:pStyle w:val="25"/>
        <w:ind w:firstLine="709"/>
        <w:rPr>
          <w:b/>
          <w:bCs/>
          <w:color w:val="000000"/>
          <w:lang w:val="uk-UA"/>
        </w:rPr>
      </w:pPr>
      <w:r w:rsidRPr="0005707B">
        <w:rPr>
          <w:b/>
          <w:bCs/>
          <w:color w:val="000000"/>
          <w:lang w:val="uk-UA"/>
        </w:rPr>
        <w:t>Контроль якості</w:t>
      </w:r>
    </w:p>
    <w:p w:rsidR="000041C8" w:rsidRPr="0005707B" w:rsidRDefault="000041C8" w:rsidP="00C05E93">
      <w:pPr>
        <w:pStyle w:val="25"/>
        <w:ind w:firstLine="709"/>
        <w:rPr>
          <w:color w:val="000000"/>
          <w:lang w:val="uk-UA"/>
        </w:rPr>
      </w:pPr>
      <w:r w:rsidRPr="0005707B">
        <w:rPr>
          <w:color w:val="000000"/>
          <w:lang w:val="uk-UA"/>
        </w:rPr>
        <w:t>Для контролю кілька доз зважують, відхилення в масі не повинні перевищувати ±5%. Суппозитории повинні бути однакової форми, довжини і товщини.</w:t>
      </w:r>
    </w:p>
    <w:p w:rsidR="000041C8" w:rsidRPr="0005707B" w:rsidRDefault="000041C8" w:rsidP="00C05E93">
      <w:pPr>
        <w:spacing w:line="360" w:lineRule="auto"/>
        <w:ind w:firstLine="709"/>
        <w:jc w:val="both"/>
        <w:rPr>
          <w:color w:val="000000"/>
          <w:sz w:val="28"/>
          <w:lang w:val="uk-UA"/>
        </w:rPr>
      </w:pPr>
    </w:p>
    <w:p w:rsidR="000041C8" w:rsidRPr="0005707B" w:rsidRDefault="000041C8" w:rsidP="00C05E93">
      <w:pPr>
        <w:spacing w:line="360" w:lineRule="auto"/>
        <w:ind w:firstLine="709"/>
        <w:jc w:val="both"/>
        <w:rPr>
          <w:b/>
          <w:bCs/>
          <w:color w:val="000000"/>
          <w:sz w:val="28"/>
          <w:lang w:val="uk-UA"/>
        </w:rPr>
      </w:pPr>
      <w:r w:rsidRPr="0005707B">
        <w:rPr>
          <w:b/>
          <w:bCs/>
          <w:color w:val="000000"/>
          <w:sz w:val="28"/>
          <w:lang w:val="uk-UA"/>
        </w:rPr>
        <w:t>Рецепт №4.</w:t>
      </w:r>
    </w:p>
    <w:p w:rsidR="00C05E93" w:rsidRPr="0005707B" w:rsidRDefault="000041C8" w:rsidP="00C05E93">
      <w:pPr>
        <w:shd w:val="clear" w:color="auto" w:fill="FFFFFF"/>
        <w:autoSpaceDE w:val="0"/>
        <w:autoSpaceDN w:val="0"/>
        <w:adjustRightInd w:val="0"/>
        <w:spacing w:line="360" w:lineRule="auto"/>
        <w:ind w:firstLine="709"/>
        <w:jc w:val="both"/>
        <w:rPr>
          <w:color w:val="000000"/>
          <w:sz w:val="28"/>
          <w:szCs w:val="22"/>
          <w:lang w:val="uk-UA"/>
        </w:rPr>
      </w:pPr>
      <w:r w:rsidRPr="0005707B">
        <w:rPr>
          <w:color w:val="000000"/>
          <w:sz w:val="28"/>
          <w:szCs w:val="22"/>
          <w:lang w:val="uk-UA"/>
        </w:rPr>
        <w:t>Візьми:</w:t>
      </w:r>
      <w:r w:rsidR="00C05E93" w:rsidRPr="0005707B">
        <w:rPr>
          <w:color w:val="000000"/>
          <w:sz w:val="28"/>
          <w:szCs w:val="22"/>
          <w:lang w:val="uk-UA"/>
        </w:rPr>
        <w:t xml:space="preserve"> </w:t>
      </w:r>
      <w:r w:rsidRPr="0005707B">
        <w:rPr>
          <w:color w:val="000000"/>
          <w:sz w:val="28"/>
          <w:lang w:val="uk-UA"/>
        </w:rPr>
        <w:t>Рідкого екстракту Чабрецю</w:t>
      </w:r>
      <w:r w:rsidR="00C05E93" w:rsidRPr="0005707B">
        <w:rPr>
          <w:color w:val="000000"/>
          <w:sz w:val="28"/>
          <w:lang w:val="uk-UA"/>
        </w:rPr>
        <w:t xml:space="preserve"> </w:t>
      </w:r>
      <w:r w:rsidRPr="0005707B">
        <w:rPr>
          <w:color w:val="000000"/>
          <w:sz w:val="28"/>
          <w:szCs w:val="22"/>
          <w:lang w:val="uk-UA"/>
        </w:rPr>
        <w:t>12,0</w:t>
      </w:r>
    </w:p>
    <w:p w:rsidR="00C05E93" w:rsidRPr="0005707B" w:rsidRDefault="000041C8" w:rsidP="00C05E93">
      <w:pPr>
        <w:shd w:val="clear" w:color="auto" w:fill="FFFFFF"/>
        <w:autoSpaceDE w:val="0"/>
        <w:autoSpaceDN w:val="0"/>
        <w:adjustRightInd w:val="0"/>
        <w:spacing w:line="360" w:lineRule="auto"/>
        <w:ind w:firstLine="709"/>
        <w:jc w:val="both"/>
        <w:rPr>
          <w:color w:val="000000"/>
          <w:sz w:val="28"/>
          <w:szCs w:val="22"/>
          <w:lang w:val="uk-UA"/>
        </w:rPr>
      </w:pPr>
      <w:r w:rsidRPr="0005707B">
        <w:rPr>
          <w:color w:val="000000"/>
          <w:sz w:val="28"/>
          <w:szCs w:val="22"/>
          <w:lang w:val="uk-UA"/>
        </w:rPr>
        <w:t>Калію броміду</w:t>
      </w:r>
      <w:r w:rsidR="00C05E93" w:rsidRPr="0005707B">
        <w:rPr>
          <w:color w:val="000000"/>
          <w:sz w:val="28"/>
          <w:szCs w:val="22"/>
          <w:lang w:val="uk-UA"/>
        </w:rPr>
        <w:t xml:space="preserve"> </w:t>
      </w:r>
      <w:r w:rsidRPr="0005707B">
        <w:rPr>
          <w:color w:val="000000"/>
          <w:sz w:val="28"/>
          <w:szCs w:val="22"/>
          <w:lang w:val="uk-UA"/>
        </w:rPr>
        <w:t>1,0</w:t>
      </w:r>
    </w:p>
    <w:p w:rsidR="00C05E93" w:rsidRPr="0005707B" w:rsidRDefault="000041C8" w:rsidP="00C05E93">
      <w:pPr>
        <w:shd w:val="clear" w:color="auto" w:fill="FFFFFF"/>
        <w:autoSpaceDE w:val="0"/>
        <w:autoSpaceDN w:val="0"/>
        <w:adjustRightInd w:val="0"/>
        <w:spacing w:line="360" w:lineRule="auto"/>
        <w:ind w:firstLine="709"/>
        <w:jc w:val="both"/>
        <w:rPr>
          <w:color w:val="000000"/>
          <w:sz w:val="28"/>
          <w:szCs w:val="22"/>
          <w:lang w:val="uk-UA"/>
        </w:rPr>
      </w:pPr>
      <w:r w:rsidRPr="0005707B">
        <w:rPr>
          <w:color w:val="000000"/>
          <w:sz w:val="28"/>
          <w:szCs w:val="22"/>
          <w:lang w:val="uk-UA"/>
        </w:rPr>
        <w:t>Спирту етилового 96%</w:t>
      </w:r>
      <w:r w:rsidR="00C05E93" w:rsidRPr="0005707B">
        <w:rPr>
          <w:color w:val="000000"/>
          <w:sz w:val="28"/>
          <w:szCs w:val="22"/>
          <w:lang w:val="uk-UA"/>
        </w:rPr>
        <w:t xml:space="preserve"> </w:t>
      </w:r>
      <w:r w:rsidRPr="0005707B">
        <w:rPr>
          <w:color w:val="000000"/>
          <w:sz w:val="28"/>
          <w:szCs w:val="22"/>
          <w:lang w:val="uk-UA"/>
        </w:rPr>
        <w:t>5,0</w:t>
      </w:r>
    </w:p>
    <w:p w:rsidR="00C05E93" w:rsidRPr="0005707B" w:rsidRDefault="000041C8" w:rsidP="00C05E93">
      <w:pPr>
        <w:shd w:val="clear" w:color="auto" w:fill="FFFFFF"/>
        <w:autoSpaceDE w:val="0"/>
        <w:autoSpaceDN w:val="0"/>
        <w:adjustRightInd w:val="0"/>
        <w:spacing w:line="360" w:lineRule="auto"/>
        <w:ind w:firstLine="709"/>
        <w:jc w:val="both"/>
        <w:rPr>
          <w:color w:val="000000"/>
          <w:sz w:val="28"/>
          <w:lang w:val="uk-UA"/>
        </w:rPr>
      </w:pPr>
      <w:r w:rsidRPr="0005707B">
        <w:rPr>
          <w:color w:val="000000"/>
          <w:sz w:val="28"/>
          <w:szCs w:val="22"/>
          <w:lang w:val="uk-UA"/>
        </w:rPr>
        <w:t>Сиропу цукрового</w:t>
      </w:r>
      <w:r w:rsidR="00C05E93" w:rsidRPr="0005707B">
        <w:rPr>
          <w:color w:val="000000"/>
          <w:sz w:val="28"/>
          <w:szCs w:val="22"/>
          <w:lang w:val="uk-UA"/>
        </w:rPr>
        <w:t xml:space="preserve"> </w:t>
      </w:r>
      <w:r w:rsidRPr="0005707B">
        <w:rPr>
          <w:color w:val="000000"/>
          <w:sz w:val="28"/>
          <w:szCs w:val="22"/>
          <w:lang w:val="uk-UA"/>
        </w:rPr>
        <w:t>82,0</w:t>
      </w:r>
    </w:p>
    <w:p w:rsidR="000041C8" w:rsidRPr="0005707B" w:rsidRDefault="000041C8" w:rsidP="00C05E93">
      <w:pPr>
        <w:pStyle w:val="a4"/>
        <w:ind w:firstLine="709"/>
        <w:rPr>
          <w:color w:val="000000"/>
          <w:lang w:val="uk-UA"/>
        </w:rPr>
      </w:pPr>
      <w:r w:rsidRPr="0005707B">
        <w:rPr>
          <w:color w:val="000000"/>
          <w:szCs w:val="18"/>
          <w:lang w:val="uk-UA"/>
        </w:rPr>
        <w:t>Змішай.</w:t>
      </w:r>
      <w:r w:rsidRPr="0005707B">
        <w:rPr>
          <w:color w:val="000000"/>
          <w:lang w:val="uk-UA"/>
        </w:rPr>
        <w:t xml:space="preserve"> Дай. Познач. Відхаркувальний засіб.</w:t>
      </w:r>
    </w:p>
    <w:p w:rsidR="000041C8" w:rsidRPr="0005707B" w:rsidRDefault="000041C8" w:rsidP="00C05E93">
      <w:pPr>
        <w:shd w:val="clear" w:color="auto" w:fill="FFFFFF"/>
        <w:autoSpaceDE w:val="0"/>
        <w:autoSpaceDN w:val="0"/>
        <w:adjustRightInd w:val="0"/>
        <w:spacing w:line="360" w:lineRule="auto"/>
        <w:ind w:firstLine="709"/>
        <w:jc w:val="both"/>
        <w:rPr>
          <w:color w:val="000000"/>
          <w:sz w:val="28"/>
          <w:szCs w:val="22"/>
          <w:lang w:val="uk-UA"/>
        </w:rPr>
      </w:pPr>
    </w:p>
    <w:p w:rsidR="00C05E93" w:rsidRPr="0005707B" w:rsidRDefault="000041C8" w:rsidP="00C05E93">
      <w:pPr>
        <w:shd w:val="clear" w:color="auto" w:fill="FFFFFF"/>
        <w:autoSpaceDE w:val="0"/>
        <w:autoSpaceDN w:val="0"/>
        <w:adjustRightInd w:val="0"/>
        <w:spacing w:line="360" w:lineRule="auto"/>
        <w:ind w:firstLine="709"/>
        <w:jc w:val="both"/>
        <w:rPr>
          <w:color w:val="000000"/>
          <w:sz w:val="28"/>
          <w:lang w:val="uk-UA"/>
        </w:rPr>
      </w:pPr>
      <w:r w:rsidRPr="0005707B">
        <w:rPr>
          <w:color w:val="000000"/>
          <w:sz w:val="28"/>
          <w:szCs w:val="22"/>
          <w:lang w:val="uk-UA"/>
        </w:rPr>
        <w:t>Rp.:</w:t>
      </w:r>
      <w:r w:rsidR="00C05E93" w:rsidRPr="0005707B">
        <w:rPr>
          <w:color w:val="000000"/>
          <w:sz w:val="28"/>
          <w:szCs w:val="22"/>
          <w:lang w:val="uk-UA"/>
        </w:rPr>
        <w:t xml:space="preserve"> </w:t>
      </w:r>
      <w:r w:rsidRPr="0005707B">
        <w:rPr>
          <w:color w:val="000000"/>
          <w:sz w:val="28"/>
          <w:lang w:val="uk-UA"/>
        </w:rPr>
        <w:t>Extracti Serpyllii fluidi</w:t>
      </w:r>
      <w:r w:rsidR="00C05E93" w:rsidRPr="0005707B">
        <w:rPr>
          <w:color w:val="000000"/>
          <w:sz w:val="28"/>
          <w:szCs w:val="22"/>
          <w:lang w:val="uk-UA"/>
        </w:rPr>
        <w:t xml:space="preserve"> </w:t>
      </w:r>
      <w:r w:rsidRPr="0005707B">
        <w:rPr>
          <w:color w:val="000000"/>
          <w:sz w:val="28"/>
          <w:szCs w:val="22"/>
          <w:lang w:val="uk-UA"/>
        </w:rPr>
        <w:t>2,0</w:t>
      </w:r>
    </w:p>
    <w:p w:rsidR="00C05E93" w:rsidRPr="0005707B" w:rsidRDefault="000041C8" w:rsidP="00C05E93">
      <w:pPr>
        <w:shd w:val="clear" w:color="auto" w:fill="FFFFFF"/>
        <w:autoSpaceDE w:val="0"/>
        <w:autoSpaceDN w:val="0"/>
        <w:adjustRightInd w:val="0"/>
        <w:spacing w:line="360" w:lineRule="auto"/>
        <w:ind w:firstLine="709"/>
        <w:jc w:val="both"/>
        <w:rPr>
          <w:color w:val="000000"/>
          <w:sz w:val="28"/>
          <w:szCs w:val="22"/>
          <w:lang w:val="uk-UA"/>
        </w:rPr>
      </w:pPr>
      <w:r w:rsidRPr="0005707B">
        <w:rPr>
          <w:color w:val="000000"/>
          <w:sz w:val="28"/>
          <w:szCs w:val="22"/>
          <w:lang w:val="uk-UA"/>
        </w:rPr>
        <w:t>Kalii Bromidi</w:t>
      </w:r>
      <w:r w:rsidR="00C05E93" w:rsidRPr="0005707B">
        <w:rPr>
          <w:color w:val="000000"/>
          <w:sz w:val="28"/>
          <w:szCs w:val="22"/>
          <w:lang w:val="uk-UA"/>
        </w:rPr>
        <w:t xml:space="preserve"> </w:t>
      </w:r>
      <w:r w:rsidRPr="0005707B">
        <w:rPr>
          <w:color w:val="000000"/>
          <w:sz w:val="28"/>
          <w:szCs w:val="22"/>
          <w:lang w:val="uk-UA"/>
        </w:rPr>
        <w:t>1,0</w:t>
      </w:r>
    </w:p>
    <w:p w:rsidR="00C05E93" w:rsidRPr="0005707B" w:rsidRDefault="000041C8" w:rsidP="00C05E93">
      <w:pPr>
        <w:shd w:val="clear" w:color="auto" w:fill="FFFFFF"/>
        <w:autoSpaceDE w:val="0"/>
        <w:autoSpaceDN w:val="0"/>
        <w:adjustRightInd w:val="0"/>
        <w:spacing w:line="360" w:lineRule="auto"/>
        <w:ind w:firstLine="709"/>
        <w:jc w:val="both"/>
        <w:rPr>
          <w:color w:val="000000"/>
          <w:sz w:val="28"/>
          <w:szCs w:val="22"/>
          <w:lang w:val="uk-UA"/>
        </w:rPr>
      </w:pPr>
      <w:r w:rsidRPr="0005707B">
        <w:rPr>
          <w:color w:val="000000"/>
          <w:sz w:val="28"/>
          <w:szCs w:val="22"/>
          <w:lang w:val="uk-UA"/>
        </w:rPr>
        <w:t>Spiritus aethylici 96</w:t>
      </w:r>
      <w:r w:rsidR="00C05E93" w:rsidRPr="0005707B">
        <w:rPr>
          <w:color w:val="000000"/>
          <w:sz w:val="28"/>
          <w:szCs w:val="22"/>
          <w:lang w:val="uk-UA"/>
        </w:rPr>
        <w:t xml:space="preserve">% </w:t>
      </w:r>
      <w:r w:rsidRPr="0005707B">
        <w:rPr>
          <w:color w:val="000000"/>
          <w:sz w:val="28"/>
          <w:szCs w:val="22"/>
          <w:lang w:val="uk-UA"/>
        </w:rPr>
        <w:t>5,0</w:t>
      </w:r>
    </w:p>
    <w:p w:rsidR="00C05E93" w:rsidRPr="0005707B" w:rsidRDefault="000041C8" w:rsidP="00C05E93">
      <w:pPr>
        <w:shd w:val="clear" w:color="auto" w:fill="FFFFFF"/>
        <w:autoSpaceDE w:val="0"/>
        <w:autoSpaceDN w:val="0"/>
        <w:adjustRightInd w:val="0"/>
        <w:spacing w:line="360" w:lineRule="auto"/>
        <w:ind w:firstLine="709"/>
        <w:jc w:val="both"/>
        <w:rPr>
          <w:color w:val="000000"/>
          <w:sz w:val="28"/>
          <w:lang w:val="uk-UA"/>
        </w:rPr>
      </w:pPr>
      <w:r w:rsidRPr="0005707B">
        <w:rPr>
          <w:color w:val="000000"/>
          <w:sz w:val="28"/>
          <w:szCs w:val="22"/>
          <w:lang w:val="uk-UA"/>
        </w:rPr>
        <w:t>Sirupi simplici</w:t>
      </w:r>
      <w:r w:rsidR="00C05E93" w:rsidRPr="0005707B">
        <w:rPr>
          <w:color w:val="000000"/>
          <w:sz w:val="28"/>
          <w:szCs w:val="22"/>
          <w:lang w:val="uk-UA"/>
        </w:rPr>
        <w:t xml:space="preserve"> </w:t>
      </w:r>
      <w:r w:rsidRPr="0005707B">
        <w:rPr>
          <w:color w:val="000000"/>
          <w:sz w:val="28"/>
          <w:szCs w:val="22"/>
          <w:lang w:val="uk-UA"/>
        </w:rPr>
        <w:t>82,0</w:t>
      </w:r>
    </w:p>
    <w:p w:rsidR="000041C8" w:rsidRPr="0005707B" w:rsidRDefault="000041C8" w:rsidP="00C05E93">
      <w:pPr>
        <w:pStyle w:val="a4"/>
        <w:ind w:firstLine="709"/>
        <w:rPr>
          <w:color w:val="000000"/>
          <w:lang w:val="uk-UA"/>
        </w:rPr>
      </w:pPr>
      <w:r w:rsidRPr="0005707B">
        <w:rPr>
          <w:color w:val="000000"/>
          <w:szCs w:val="18"/>
          <w:lang w:val="uk-UA"/>
        </w:rPr>
        <w:t>Misce.</w:t>
      </w:r>
      <w:r w:rsidRPr="0005707B">
        <w:rPr>
          <w:color w:val="000000"/>
          <w:lang w:val="uk-UA"/>
        </w:rPr>
        <w:t xml:space="preserve"> Da. Signa. Відхаркувальний засіб.</w:t>
      </w:r>
    </w:p>
    <w:p w:rsidR="000041C8" w:rsidRPr="0005707B" w:rsidRDefault="000041C8" w:rsidP="00C05E93">
      <w:pPr>
        <w:shd w:val="clear" w:color="auto" w:fill="FFFFFF"/>
        <w:autoSpaceDE w:val="0"/>
        <w:autoSpaceDN w:val="0"/>
        <w:adjustRightInd w:val="0"/>
        <w:spacing w:line="360" w:lineRule="auto"/>
        <w:ind w:firstLine="709"/>
        <w:jc w:val="both"/>
        <w:rPr>
          <w:color w:val="000000"/>
          <w:sz w:val="28"/>
          <w:szCs w:val="22"/>
          <w:lang w:val="uk-UA"/>
        </w:rPr>
      </w:pPr>
    </w:p>
    <w:p w:rsidR="000041C8" w:rsidRPr="0005707B" w:rsidRDefault="000041C8" w:rsidP="00C05E93">
      <w:pPr>
        <w:shd w:val="clear" w:color="auto" w:fill="FFFFFF"/>
        <w:autoSpaceDE w:val="0"/>
        <w:autoSpaceDN w:val="0"/>
        <w:adjustRightInd w:val="0"/>
        <w:spacing w:line="360" w:lineRule="auto"/>
        <w:ind w:firstLine="709"/>
        <w:jc w:val="both"/>
        <w:rPr>
          <w:b/>
          <w:bCs/>
          <w:color w:val="000000"/>
          <w:sz w:val="28"/>
          <w:szCs w:val="22"/>
          <w:lang w:val="uk-UA"/>
        </w:rPr>
      </w:pPr>
      <w:r w:rsidRPr="0005707B">
        <w:rPr>
          <w:b/>
          <w:bCs/>
          <w:color w:val="000000"/>
          <w:sz w:val="28"/>
          <w:szCs w:val="22"/>
          <w:lang w:val="uk-UA"/>
        </w:rPr>
        <w:t>Фармацевтична експертиза</w:t>
      </w:r>
    </w:p>
    <w:p w:rsidR="000041C8" w:rsidRPr="0005707B" w:rsidRDefault="000041C8" w:rsidP="00C05E93">
      <w:pPr>
        <w:shd w:val="clear" w:color="auto" w:fill="FFFFFF"/>
        <w:autoSpaceDE w:val="0"/>
        <w:autoSpaceDN w:val="0"/>
        <w:adjustRightInd w:val="0"/>
        <w:spacing w:line="360" w:lineRule="auto"/>
        <w:ind w:firstLine="709"/>
        <w:jc w:val="both"/>
        <w:rPr>
          <w:color w:val="000000"/>
          <w:sz w:val="28"/>
          <w:lang w:val="uk-UA"/>
        </w:rPr>
      </w:pPr>
      <w:r w:rsidRPr="0005707B">
        <w:rPr>
          <w:color w:val="000000"/>
          <w:sz w:val="28"/>
          <w:szCs w:val="22"/>
          <w:lang w:val="uk-UA"/>
        </w:rPr>
        <w:t xml:space="preserve">ЛФ – сироп </w:t>
      </w:r>
      <w:r w:rsidR="00C05E93" w:rsidRPr="0005707B">
        <w:rPr>
          <w:color w:val="000000"/>
          <w:sz w:val="28"/>
          <w:szCs w:val="22"/>
          <w:lang w:val="uk-UA"/>
        </w:rPr>
        <w:t>«</w:t>
      </w:r>
      <w:r w:rsidRPr="0005707B">
        <w:rPr>
          <w:color w:val="000000"/>
          <w:sz w:val="28"/>
          <w:szCs w:val="22"/>
          <w:lang w:val="uk-UA"/>
        </w:rPr>
        <w:t>Пертусин</w:t>
      </w:r>
      <w:r w:rsidR="00C05E93" w:rsidRPr="0005707B">
        <w:rPr>
          <w:color w:val="000000"/>
          <w:sz w:val="28"/>
          <w:szCs w:val="22"/>
          <w:lang w:val="uk-UA"/>
        </w:rPr>
        <w:t>»</w:t>
      </w:r>
      <w:r w:rsidRPr="0005707B">
        <w:rPr>
          <w:color w:val="000000"/>
          <w:sz w:val="28"/>
          <w:szCs w:val="22"/>
          <w:lang w:val="uk-UA"/>
        </w:rPr>
        <w:t xml:space="preserve"> з екстрактом чабреця.</w:t>
      </w:r>
    </w:p>
    <w:p w:rsidR="000041C8" w:rsidRPr="0005707B" w:rsidRDefault="000041C8" w:rsidP="00C05E93">
      <w:pPr>
        <w:pStyle w:val="ae"/>
        <w:spacing w:line="360" w:lineRule="auto"/>
        <w:ind w:firstLine="709"/>
        <w:jc w:val="both"/>
        <w:rPr>
          <w:rFonts w:ascii="Times New Roman" w:eastAsia="MS Mincho" w:hAnsi="Times New Roman"/>
          <w:color w:val="000000"/>
          <w:sz w:val="28"/>
          <w:lang w:val="uk-UA"/>
        </w:rPr>
      </w:pPr>
      <w:r w:rsidRPr="0005707B">
        <w:rPr>
          <w:rFonts w:ascii="Times New Roman" w:eastAsia="MS Mincho" w:hAnsi="Times New Roman"/>
          <w:color w:val="000000"/>
          <w:sz w:val="28"/>
          <w:lang w:val="uk-UA"/>
        </w:rPr>
        <w:t xml:space="preserve">Рецепт виписаний на рецептурному бланку Ф№1 (Згідно наказу №360 від </w:t>
      </w:r>
      <w:r w:rsidRPr="0005707B">
        <w:rPr>
          <w:rFonts w:ascii="Times New Roman" w:hAnsi="Times New Roman"/>
          <w:color w:val="000000"/>
          <w:sz w:val="28"/>
          <w:szCs w:val="28"/>
          <w:lang w:val="uk-UA"/>
        </w:rPr>
        <w:t>19.07.2005</w:t>
      </w:r>
      <w:r w:rsidRPr="0005707B">
        <w:rPr>
          <w:rFonts w:ascii="Times New Roman" w:eastAsia="MS Mincho" w:hAnsi="Times New Roman"/>
          <w:color w:val="000000"/>
          <w:sz w:val="28"/>
          <w:lang w:val="uk-UA"/>
        </w:rPr>
        <w:t>). Рецепт оформлений вірно. Лікарські речовини сумісні.</w:t>
      </w:r>
    </w:p>
    <w:p w:rsidR="000041C8" w:rsidRPr="0005707B" w:rsidRDefault="000041C8" w:rsidP="00C05E93">
      <w:pPr>
        <w:pStyle w:val="ae"/>
        <w:spacing w:line="360" w:lineRule="auto"/>
        <w:ind w:firstLine="709"/>
        <w:jc w:val="both"/>
        <w:rPr>
          <w:rFonts w:ascii="Times New Roman" w:eastAsia="MS Mincho" w:hAnsi="Times New Roman"/>
          <w:color w:val="000000"/>
          <w:sz w:val="28"/>
          <w:lang w:val="uk-UA"/>
        </w:rPr>
      </w:pPr>
      <w:r w:rsidRPr="0005707B">
        <w:rPr>
          <w:rFonts w:ascii="Times New Roman" w:eastAsia="MS Mincho" w:hAnsi="Times New Roman"/>
          <w:color w:val="000000"/>
          <w:sz w:val="28"/>
          <w:lang w:val="uk-UA"/>
        </w:rPr>
        <w:t>Лікарська форма може бути виготовлена.</w:t>
      </w:r>
    </w:p>
    <w:p w:rsidR="000041C8" w:rsidRPr="0005707B" w:rsidRDefault="000041C8" w:rsidP="00C05E93">
      <w:pPr>
        <w:shd w:val="clear" w:color="auto" w:fill="FFFFFF"/>
        <w:spacing w:line="360" w:lineRule="auto"/>
        <w:ind w:firstLine="709"/>
        <w:jc w:val="both"/>
        <w:rPr>
          <w:b/>
          <w:color w:val="000000"/>
          <w:sz w:val="28"/>
          <w:lang w:val="uk-UA"/>
        </w:rPr>
      </w:pPr>
    </w:p>
    <w:p w:rsidR="000041C8" w:rsidRPr="0005707B" w:rsidRDefault="000041C8" w:rsidP="00C05E93">
      <w:pPr>
        <w:shd w:val="clear" w:color="auto" w:fill="FFFFFF"/>
        <w:spacing w:line="360" w:lineRule="auto"/>
        <w:ind w:firstLine="709"/>
        <w:jc w:val="both"/>
        <w:rPr>
          <w:b/>
          <w:bCs/>
          <w:color w:val="000000"/>
          <w:sz w:val="28"/>
          <w:lang w:val="uk-UA"/>
        </w:rPr>
      </w:pPr>
      <w:r w:rsidRPr="0005707B">
        <w:rPr>
          <w:b/>
          <w:bCs/>
          <w:color w:val="000000"/>
          <w:sz w:val="28"/>
          <w:lang w:val="uk-UA"/>
        </w:rPr>
        <w:t>Extractum Serpyllii fluidi</w:t>
      </w:r>
      <w:r w:rsidRPr="0005707B">
        <w:rPr>
          <w:b/>
          <w:bCs/>
          <w:color w:val="000000"/>
          <w:sz w:val="28"/>
          <w:szCs w:val="22"/>
          <w:lang w:val="uk-UA"/>
        </w:rPr>
        <w:t xml:space="preserve"> </w:t>
      </w:r>
      <w:r w:rsidRPr="0005707B">
        <w:rPr>
          <w:b/>
          <w:bCs/>
          <w:color w:val="000000"/>
          <w:sz w:val="28"/>
          <w:lang w:val="uk-UA"/>
        </w:rPr>
        <w:t>Рідкий екстракт Чабрецю</w:t>
      </w:r>
    </w:p>
    <w:p w:rsidR="000041C8" w:rsidRPr="0005707B" w:rsidRDefault="000041C8" w:rsidP="00C05E93">
      <w:pPr>
        <w:shd w:val="clear" w:color="auto" w:fill="FFFFFF"/>
        <w:spacing w:line="360" w:lineRule="auto"/>
        <w:ind w:firstLine="709"/>
        <w:jc w:val="both"/>
        <w:rPr>
          <w:color w:val="000000"/>
          <w:sz w:val="28"/>
          <w:lang w:val="uk-UA"/>
        </w:rPr>
      </w:pPr>
      <w:r w:rsidRPr="0005707B">
        <w:rPr>
          <w:b/>
          <w:color w:val="000000"/>
          <w:sz w:val="28"/>
          <w:lang w:val="uk-UA"/>
        </w:rPr>
        <w:t>Опис.</w:t>
      </w:r>
      <w:r w:rsidRPr="0005707B">
        <w:rPr>
          <w:color w:val="000000"/>
          <w:sz w:val="28"/>
          <w:lang w:val="uk-UA"/>
        </w:rPr>
        <w:t xml:space="preserve"> Прозора рідина червоно-бурого кольору, своєрідного запаху, гіркого смаку.</w:t>
      </w:r>
    </w:p>
    <w:p w:rsidR="000041C8" w:rsidRPr="0005707B" w:rsidRDefault="000041C8" w:rsidP="00C05E93">
      <w:pPr>
        <w:shd w:val="clear" w:color="auto" w:fill="FFFFFF"/>
        <w:spacing w:line="360" w:lineRule="auto"/>
        <w:ind w:firstLine="709"/>
        <w:jc w:val="both"/>
        <w:rPr>
          <w:color w:val="000000"/>
          <w:sz w:val="28"/>
          <w:lang w:val="uk-UA"/>
        </w:rPr>
      </w:pPr>
      <w:r w:rsidRPr="0005707B">
        <w:rPr>
          <w:b/>
          <w:bCs/>
          <w:color w:val="000000"/>
          <w:sz w:val="28"/>
          <w:lang w:val="uk-UA"/>
        </w:rPr>
        <w:t>Збереження.</w:t>
      </w:r>
      <w:r w:rsidRPr="0005707B">
        <w:rPr>
          <w:b/>
          <w:color w:val="000000"/>
          <w:sz w:val="28"/>
          <w:lang w:val="uk-UA"/>
        </w:rPr>
        <w:t xml:space="preserve"> </w:t>
      </w:r>
      <w:r w:rsidRPr="0005707B">
        <w:rPr>
          <w:bCs/>
          <w:color w:val="000000"/>
          <w:sz w:val="28"/>
          <w:lang w:val="uk-UA"/>
        </w:rPr>
        <w:t>У</w:t>
      </w:r>
      <w:r w:rsidRPr="0005707B">
        <w:rPr>
          <w:color w:val="000000"/>
          <w:sz w:val="28"/>
          <w:lang w:val="uk-UA"/>
        </w:rPr>
        <w:t xml:space="preserve"> добре укупоренных посудинах, у захищеному від світла місці.</w:t>
      </w:r>
    </w:p>
    <w:p w:rsidR="000041C8" w:rsidRPr="0005707B" w:rsidRDefault="000041C8" w:rsidP="00C05E93">
      <w:pPr>
        <w:shd w:val="clear" w:color="auto" w:fill="FFFFFF"/>
        <w:spacing w:line="360" w:lineRule="auto"/>
        <w:ind w:firstLine="709"/>
        <w:jc w:val="both"/>
        <w:rPr>
          <w:color w:val="000000"/>
          <w:sz w:val="28"/>
          <w:lang w:val="uk-UA"/>
        </w:rPr>
      </w:pPr>
    </w:p>
    <w:p w:rsidR="000041C8" w:rsidRPr="0005707B" w:rsidRDefault="000041C8" w:rsidP="00C05E93">
      <w:pPr>
        <w:shd w:val="clear" w:color="auto" w:fill="FFFFFF"/>
        <w:spacing w:line="360" w:lineRule="auto"/>
        <w:ind w:firstLine="709"/>
        <w:jc w:val="both"/>
        <w:rPr>
          <w:b/>
          <w:color w:val="000000"/>
          <w:sz w:val="28"/>
          <w:lang w:val="uk-UA"/>
        </w:rPr>
      </w:pPr>
      <w:r w:rsidRPr="0005707B">
        <w:rPr>
          <w:b/>
          <w:color w:val="000000"/>
          <w:sz w:val="28"/>
          <w:lang w:val="uk-UA"/>
        </w:rPr>
        <w:t>Kalii bromidum Калію бромід</w:t>
      </w:r>
    </w:p>
    <w:p w:rsidR="000041C8" w:rsidRPr="0005707B" w:rsidRDefault="000041C8" w:rsidP="00C05E93">
      <w:pPr>
        <w:pStyle w:val="35"/>
        <w:spacing w:before="0" w:after="0"/>
        <w:ind w:right="0" w:firstLine="709"/>
        <w:rPr>
          <w:color w:val="000000"/>
        </w:rPr>
      </w:pPr>
      <w:r w:rsidRPr="0005707B">
        <w:rPr>
          <w:color w:val="000000"/>
        </w:rPr>
        <w:t>Опис. Безбарвні чи білі блискучі кристали чи дрібнокристалічний порошок без запаху, солоного смаку.</w:t>
      </w:r>
    </w:p>
    <w:p w:rsidR="000041C8" w:rsidRPr="0005707B" w:rsidRDefault="000041C8" w:rsidP="00C05E93">
      <w:pPr>
        <w:shd w:val="clear" w:color="auto" w:fill="FFFFFF"/>
        <w:spacing w:line="360" w:lineRule="auto"/>
        <w:ind w:firstLine="709"/>
        <w:jc w:val="both"/>
        <w:rPr>
          <w:color w:val="000000"/>
          <w:sz w:val="28"/>
          <w:lang w:val="uk-UA"/>
        </w:rPr>
      </w:pPr>
      <w:r w:rsidRPr="0005707B">
        <w:rPr>
          <w:b/>
          <w:bCs/>
          <w:color w:val="000000"/>
          <w:sz w:val="28"/>
          <w:lang w:val="uk-UA"/>
        </w:rPr>
        <w:t>Розчинність.</w:t>
      </w:r>
      <w:r w:rsidRPr="0005707B">
        <w:rPr>
          <w:color w:val="000000"/>
          <w:sz w:val="28"/>
          <w:lang w:val="uk-UA"/>
        </w:rPr>
        <w:t xml:space="preserve"> Розчинний у 1,7 ч. води, мало розчинний у спирті.</w:t>
      </w:r>
    </w:p>
    <w:p w:rsidR="000041C8" w:rsidRPr="0005707B" w:rsidRDefault="000041C8" w:rsidP="00C05E93">
      <w:pPr>
        <w:shd w:val="clear" w:color="auto" w:fill="FFFFFF"/>
        <w:spacing w:line="360" w:lineRule="auto"/>
        <w:ind w:firstLine="709"/>
        <w:jc w:val="both"/>
        <w:rPr>
          <w:color w:val="000000"/>
          <w:sz w:val="28"/>
          <w:lang w:val="uk-UA"/>
        </w:rPr>
      </w:pPr>
      <w:r w:rsidRPr="0005707B">
        <w:rPr>
          <w:b/>
          <w:color w:val="000000"/>
          <w:sz w:val="28"/>
          <w:lang w:val="uk-UA"/>
        </w:rPr>
        <w:t>Збереження.</w:t>
      </w:r>
      <w:r w:rsidRPr="0005707B">
        <w:rPr>
          <w:color w:val="000000"/>
          <w:sz w:val="28"/>
          <w:lang w:val="uk-UA"/>
        </w:rPr>
        <w:t xml:space="preserve"> У добре укупореній тарі, що охороняє від дії світла.</w:t>
      </w:r>
    </w:p>
    <w:p w:rsidR="000041C8" w:rsidRPr="0005707B" w:rsidRDefault="000041C8" w:rsidP="00C05E93">
      <w:pPr>
        <w:shd w:val="clear" w:color="auto" w:fill="FFFFFF"/>
        <w:spacing w:line="360" w:lineRule="auto"/>
        <w:ind w:firstLine="709"/>
        <w:jc w:val="both"/>
        <w:rPr>
          <w:b/>
          <w:color w:val="000000"/>
          <w:sz w:val="28"/>
          <w:lang w:val="uk-UA"/>
        </w:rPr>
      </w:pPr>
    </w:p>
    <w:p w:rsidR="000041C8" w:rsidRPr="0005707B" w:rsidRDefault="000041C8" w:rsidP="00C05E93">
      <w:pPr>
        <w:shd w:val="clear" w:color="auto" w:fill="FFFFFF"/>
        <w:spacing w:line="360" w:lineRule="auto"/>
        <w:ind w:firstLine="709"/>
        <w:jc w:val="both"/>
        <w:rPr>
          <w:b/>
          <w:color w:val="000000"/>
          <w:sz w:val="28"/>
          <w:lang w:val="uk-UA"/>
        </w:rPr>
      </w:pPr>
      <w:r w:rsidRPr="0005707B">
        <w:rPr>
          <w:b/>
          <w:color w:val="000000"/>
          <w:sz w:val="28"/>
          <w:lang w:val="uk-UA"/>
        </w:rPr>
        <w:t>Sirupus simplex Сироп цукровий</w:t>
      </w:r>
    </w:p>
    <w:p w:rsidR="000041C8" w:rsidRPr="0005707B" w:rsidRDefault="000041C8" w:rsidP="00C05E93">
      <w:pPr>
        <w:shd w:val="clear" w:color="auto" w:fill="FFFFFF"/>
        <w:spacing w:line="360" w:lineRule="auto"/>
        <w:ind w:firstLine="709"/>
        <w:jc w:val="both"/>
        <w:rPr>
          <w:color w:val="000000"/>
          <w:sz w:val="28"/>
          <w:lang w:val="uk-UA"/>
        </w:rPr>
      </w:pPr>
      <w:r w:rsidRPr="0005707B">
        <w:rPr>
          <w:b/>
          <w:color w:val="000000"/>
          <w:sz w:val="28"/>
          <w:lang w:val="uk-UA"/>
        </w:rPr>
        <w:t>Опис.</w:t>
      </w:r>
      <w:r w:rsidRPr="0005707B">
        <w:rPr>
          <w:color w:val="000000"/>
          <w:sz w:val="28"/>
          <w:lang w:val="uk-UA"/>
        </w:rPr>
        <w:t xml:space="preserve"> Прозора безбарвна чи слабко жовтого кольору, густувата рідина солодкого смаку, без запаху.</w:t>
      </w:r>
    </w:p>
    <w:p w:rsidR="000041C8" w:rsidRPr="0005707B" w:rsidRDefault="000041C8" w:rsidP="00C05E93">
      <w:pPr>
        <w:shd w:val="clear" w:color="auto" w:fill="FFFFFF"/>
        <w:spacing w:line="360" w:lineRule="auto"/>
        <w:ind w:firstLine="709"/>
        <w:jc w:val="both"/>
        <w:rPr>
          <w:color w:val="000000"/>
          <w:sz w:val="28"/>
          <w:lang w:val="uk-UA"/>
        </w:rPr>
      </w:pPr>
      <w:r w:rsidRPr="0005707B">
        <w:rPr>
          <w:b/>
          <w:color w:val="000000"/>
          <w:sz w:val="28"/>
          <w:lang w:val="uk-UA"/>
        </w:rPr>
        <w:t>Щільність</w:t>
      </w:r>
      <w:r w:rsidRPr="0005707B">
        <w:rPr>
          <w:color w:val="000000"/>
          <w:sz w:val="28"/>
          <w:lang w:val="uk-UA"/>
        </w:rPr>
        <w:t xml:space="preserve"> 1,301</w:t>
      </w:r>
      <w:r w:rsidR="00C05E93" w:rsidRPr="0005707B">
        <w:rPr>
          <w:color w:val="000000"/>
          <w:sz w:val="28"/>
          <w:lang w:val="uk-UA"/>
        </w:rPr>
        <w:t>–</w:t>
      </w:r>
      <w:r w:rsidRPr="0005707B">
        <w:rPr>
          <w:color w:val="000000"/>
          <w:sz w:val="28"/>
          <w:lang w:val="uk-UA"/>
        </w:rPr>
        <w:t>1,313.</w:t>
      </w:r>
    </w:p>
    <w:p w:rsidR="000041C8" w:rsidRPr="0005707B" w:rsidRDefault="000041C8" w:rsidP="00C05E93">
      <w:pPr>
        <w:shd w:val="clear" w:color="auto" w:fill="FFFFFF"/>
        <w:spacing w:line="360" w:lineRule="auto"/>
        <w:ind w:firstLine="709"/>
        <w:jc w:val="both"/>
        <w:rPr>
          <w:color w:val="000000"/>
          <w:sz w:val="28"/>
          <w:lang w:val="uk-UA"/>
        </w:rPr>
      </w:pPr>
      <w:r w:rsidRPr="0005707B">
        <w:rPr>
          <w:b/>
          <w:color w:val="000000"/>
          <w:sz w:val="28"/>
          <w:lang w:val="uk-UA"/>
        </w:rPr>
        <w:t>Показник заломлення</w:t>
      </w:r>
      <w:r w:rsidRPr="0005707B">
        <w:rPr>
          <w:color w:val="000000"/>
          <w:sz w:val="28"/>
          <w:lang w:val="uk-UA"/>
        </w:rPr>
        <w:t xml:space="preserve"> 1,451 </w:t>
      </w:r>
      <w:r w:rsidR="00C05E93" w:rsidRPr="0005707B">
        <w:rPr>
          <w:color w:val="000000"/>
          <w:sz w:val="28"/>
          <w:lang w:val="uk-UA"/>
        </w:rPr>
        <w:t>–</w:t>
      </w:r>
      <w:r w:rsidRPr="0005707B">
        <w:rPr>
          <w:color w:val="000000"/>
          <w:sz w:val="28"/>
          <w:lang w:val="uk-UA"/>
        </w:rPr>
        <w:t>1,454.</w:t>
      </w:r>
    </w:p>
    <w:p w:rsidR="000041C8" w:rsidRPr="0005707B" w:rsidRDefault="000041C8" w:rsidP="00C05E93">
      <w:pPr>
        <w:shd w:val="clear" w:color="auto" w:fill="FFFFFF"/>
        <w:spacing w:line="360" w:lineRule="auto"/>
        <w:ind w:firstLine="709"/>
        <w:jc w:val="both"/>
        <w:rPr>
          <w:color w:val="000000"/>
          <w:sz w:val="28"/>
          <w:lang w:val="uk-UA"/>
        </w:rPr>
      </w:pPr>
      <w:r w:rsidRPr="0005707B">
        <w:rPr>
          <w:b/>
          <w:color w:val="000000"/>
          <w:sz w:val="28"/>
          <w:lang w:val="uk-UA"/>
        </w:rPr>
        <w:t>Реакція розчину</w:t>
      </w:r>
      <w:r w:rsidRPr="0005707B">
        <w:rPr>
          <w:color w:val="000000"/>
          <w:sz w:val="28"/>
          <w:lang w:val="uk-UA"/>
        </w:rPr>
        <w:t xml:space="preserve"> </w:t>
      </w:r>
      <w:r w:rsidR="00C05E93" w:rsidRPr="0005707B">
        <w:rPr>
          <w:color w:val="000000"/>
          <w:sz w:val="28"/>
          <w:lang w:val="uk-UA"/>
        </w:rPr>
        <w:t xml:space="preserve">– </w:t>
      </w:r>
      <w:r w:rsidRPr="0005707B">
        <w:rPr>
          <w:color w:val="000000"/>
          <w:sz w:val="28"/>
          <w:lang w:val="uk-UA"/>
        </w:rPr>
        <w:t>нейтральна.</w:t>
      </w:r>
    </w:p>
    <w:p w:rsidR="000041C8" w:rsidRPr="0005707B" w:rsidRDefault="000041C8" w:rsidP="00C05E93">
      <w:pPr>
        <w:shd w:val="clear" w:color="auto" w:fill="FFFFFF"/>
        <w:spacing w:line="360" w:lineRule="auto"/>
        <w:ind w:firstLine="709"/>
        <w:jc w:val="both"/>
        <w:rPr>
          <w:color w:val="000000"/>
          <w:sz w:val="28"/>
          <w:lang w:val="uk-UA"/>
        </w:rPr>
      </w:pPr>
      <w:r w:rsidRPr="0005707B">
        <w:rPr>
          <w:b/>
          <w:color w:val="000000"/>
          <w:sz w:val="28"/>
          <w:lang w:val="uk-UA"/>
        </w:rPr>
        <w:t>Збереження.</w:t>
      </w:r>
      <w:r w:rsidRPr="0005707B">
        <w:rPr>
          <w:color w:val="000000"/>
          <w:sz w:val="28"/>
          <w:lang w:val="uk-UA"/>
        </w:rPr>
        <w:t xml:space="preserve"> У наповненій доверху і добре укупоренной тарі, у прохолодному, захищеному від світла місці.</w:t>
      </w:r>
    </w:p>
    <w:p w:rsidR="000041C8" w:rsidRPr="0005707B" w:rsidRDefault="000041C8" w:rsidP="00C05E93">
      <w:pPr>
        <w:pStyle w:val="ae"/>
        <w:spacing w:line="360" w:lineRule="auto"/>
        <w:ind w:firstLine="709"/>
        <w:jc w:val="both"/>
        <w:rPr>
          <w:rFonts w:ascii="Times New Roman" w:eastAsia="MS Mincho" w:hAnsi="Times New Roman"/>
          <w:b/>
          <w:bCs/>
          <w:color w:val="000000"/>
          <w:sz w:val="28"/>
          <w:lang w:val="uk-UA"/>
        </w:rPr>
      </w:pPr>
      <w:r w:rsidRPr="0005707B">
        <w:rPr>
          <w:rFonts w:ascii="Times New Roman" w:eastAsia="MS Mincho" w:hAnsi="Times New Roman"/>
          <w:b/>
          <w:bCs/>
          <w:color w:val="000000"/>
          <w:sz w:val="28"/>
          <w:lang w:val="uk-UA"/>
        </w:rPr>
        <w:t>Spiritus aethylicus 96% Спирт етиловий 96%</w:t>
      </w:r>
    </w:p>
    <w:p w:rsidR="000041C8" w:rsidRPr="0005707B" w:rsidRDefault="000041C8" w:rsidP="00C05E93">
      <w:pPr>
        <w:pStyle w:val="ae"/>
        <w:spacing w:line="360" w:lineRule="auto"/>
        <w:ind w:firstLine="709"/>
        <w:jc w:val="both"/>
        <w:rPr>
          <w:rFonts w:ascii="Times New Roman" w:eastAsia="MS Mincho" w:hAnsi="Times New Roman"/>
          <w:color w:val="000000"/>
          <w:sz w:val="28"/>
          <w:lang w:val="uk-UA"/>
        </w:rPr>
      </w:pPr>
      <w:r w:rsidRPr="0005707B">
        <w:rPr>
          <w:rFonts w:ascii="Times New Roman" w:eastAsia="MS Mincho" w:hAnsi="Times New Roman"/>
          <w:color w:val="000000"/>
          <w:sz w:val="28"/>
          <w:lang w:val="uk-UA"/>
        </w:rPr>
        <w:t>Опис. Безбарвна прозора рідина з характерним спиртовим запахом.</w:t>
      </w:r>
    </w:p>
    <w:p w:rsidR="000041C8" w:rsidRPr="0005707B" w:rsidRDefault="000041C8" w:rsidP="00C05E93">
      <w:pPr>
        <w:pStyle w:val="ae"/>
        <w:spacing w:line="360" w:lineRule="auto"/>
        <w:ind w:firstLine="709"/>
        <w:jc w:val="both"/>
        <w:rPr>
          <w:rFonts w:ascii="Times New Roman" w:eastAsia="MS Mincho" w:hAnsi="Times New Roman"/>
          <w:color w:val="000000"/>
          <w:sz w:val="28"/>
          <w:lang w:val="uk-UA"/>
        </w:rPr>
      </w:pPr>
      <w:r w:rsidRPr="0005707B">
        <w:rPr>
          <w:rFonts w:ascii="Times New Roman" w:eastAsia="MS Mincho" w:hAnsi="Times New Roman"/>
          <w:color w:val="000000"/>
          <w:sz w:val="28"/>
          <w:lang w:val="uk-UA"/>
        </w:rPr>
        <w:t>Спирг етиловий 96%</w:t>
      </w:r>
    </w:p>
    <w:p w:rsidR="000041C8" w:rsidRPr="0005707B" w:rsidRDefault="000041C8" w:rsidP="00C05E93">
      <w:pPr>
        <w:pStyle w:val="ae"/>
        <w:spacing w:line="360" w:lineRule="auto"/>
        <w:ind w:firstLine="709"/>
        <w:jc w:val="both"/>
        <w:rPr>
          <w:rFonts w:ascii="Times New Roman" w:eastAsia="MS Mincho" w:hAnsi="Times New Roman"/>
          <w:color w:val="000000"/>
          <w:sz w:val="28"/>
          <w:lang w:val="uk-UA"/>
        </w:rPr>
      </w:pPr>
      <w:r w:rsidRPr="0005707B">
        <w:rPr>
          <w:rFonts w:ascii="Times New Roman" w:eastAsia="MS Mincho" w:hAnsi="Times New Roman"/>
          <w:color w:val="000000"/>
          <w:sz w:val="28"/>
          <w:lang w:val="uk-UA"/>
        </w:rPr>
        <w:t>Щільність 0,812</w:t>
      </w:r>
      <w:r w:rsidR="00C05E93" w:rsidRPr="0005707B">
        <w:rPr>
          <w:rFonts w:ascii="Times New Roman" w:eastAsia="MS Mincho" w:hAnsi="Times New Roman"/>
          <w:color w:val="000000"/>
          <w:sz w:val="28"/>
          <w:lang w:val="uk-UA"/>
        </w:rPr>
        <w:t>–</w:t>
      </w:r>
      <w:r w:rsidRPr="0005707B">
        <w:rPr>
          <w:rFonts w:ascii="Times New Roman" w:eastAsia="MS Mincho" w:hAnsi="Times New Roman"/>
          <w:color w:val="000000"/>
          <w:sz w:val="28"/>
          <w:lang w:val="uk-UA"/>
        </w:rPr>
        <w:t>0,808, що відповідає вмісту Спирту 95</w:t>
      </w:r>
      <w:r w:rsidR="00C05E93" w:rsidRPr="0005707B">
        <w:rPr>
          <w:rFonts w:ascii="Times New Roman" w:eastAsia="MS Mincho" w:hAnsi="Times New Roman"/>
          <w:color w:val="000000"/>
          <w:sz w:val="28"/>
          <w:lang w:val="uk-UA"/>
        </w:rPr>
        <w:t>–</w:t>
      </w:r>
      <w:r w:rsidRPr="0005707B">
        <w:rPr>
          <w:rFonts w:ascii="Times New Roman" w:eastAsia="MS Mincho" w:hAnsi="Times New Roman"/>
          <w:color w:val="000000"/>
          <w:sz w:val="28"/>
          <w:lang w:val="uk-UA"/>
        </w:rPr>
        <w:t>96%.</w:t>
      </w:r>
    </w:p>
    <w:p w:rsidR="000041C8" w:rsidRPr="0005707B" w:rsidRDefault="000041C8" w:rsidP="00C05E93">
      <w:pPr>
        <w:pStyle w:val="ae"/>
        <w:spacing w:line="360" w:lineRule="auto"/>
        <w:ind w:firstLine="709"/>
        <w:jc w:val="both"/>
        <w:rPr>
          <w:rFonts w:ascii="Times New Roman" w:eastAsia="MS Mincho" w:hAnsi="Times New Roman"/>
          <w:color w:val="000000"/>
          <w:sz w:val="28"/>
          <w:lang w:val="uk-UA"/>
        </w:rPr>
      </w:pPr>
      <w:r w:rsidRPr="0005707B">
        <w:rPr>
          <w:rFonts w:ascii="Times New Roman" w:eastAsia="MS Mincho" w:hAnsi="Times New Roman"/>
          <w:color w:val="000000"/>
          <w:sz w:val="28"/>
          <w:lang w:val="uk-UA"/>
        </w:rPr>
        <w:t>Зберігання. У добре укупореній тарі.</w:t>
      </w:r>
    </w:p>
    <w:p w:rsidR="000041C8" w:rsidRPr="0005707B" w:rsidRDefault="0005707B" w:rsidP="00C05E93">
      <w:pPr>
        <w:spacing w:line="360" w:lineRule="auto"/>
        <w:ind w:firstLine="709"/>
        <w:jc w:val="both"/>
        <w:rPr>
          <w:b/>
          <w:bCs/>
          <w:color w:val="000000"/>
          <w:sz w:val="28"/>
          <w:szCs w:val="22"/>
          <w:lang w:val="uk-UA"/>
        </w:rPr>
      </w:pPr>
      <w:r>
        <w:rPr>
          <w:b/>
          <w:bCs/>
          <w:color w:val="000000"/>
          <w:sz w:val="28"/>
          <w:szCs w:val="22"/>
          <w:lang w:val="uk-UA"/>
        </w:rPr>
        <w:br w:type="page"/>
      </w:r>
      <w:r w:rsidR="000041C8" w:rsidRPr="0005707B">
        <w:rPr>
          <w:b/>
          <w:bCs/>
          <w:color w:val="000000"/>
          <w:sz w:val="28"/>
          <w:szCs w:val="22"/>
          <w:lang w:val="uk-UA"/>
        </w:rPr>
        <w:t>Лицьовий бік ППК</w:t>
      </w:r>
    </w:p>
    <w:p w:rsidR="000041C8" w:rsidRPr="0005707B" w:rsidRDefault="000041C8" w:rsidP="00C05E93">
      <w:pPr>
        <w:spacing w:line="360" w:lineRule="auto"/>
        <w:ind w:firstLine="709"/>
        <w:jc w:val="both"/>
        <w:rPr>
          <w:b/>
          <w:bCs/>
          <w:color w:val="000000"/>
          <w:sz w:val="28"/>
          <w:szCs w:val="22"/>
          <w:lang w:val="uk-UA"/>
        </w:rPr>
      </w:pPr>
      <w:r w:rsidRPr="0005707B">
        <w:rPr>
          <w:b/>
          <w:bCs/>
          <w:color w:val="000000"/>
          <w:sz w:val="28"/>
          <w:szCs w:val="22"/>
          <w:lang w:val="uk-UA"/>
        </w:rPr>
        <w:t>3/02/2010</w:t>
      </w:r>
      <w:r w:rsidR="00C05E93" w:rsidRPr="0005707B">
        <w:rPr>
          <w:b/>
          <w:bCs/>
          <w:color w:val="000000"/>
          <w:sz w:val="28"/>
          <w:szCs w:val="22"/>
          <w:lang w:val="uk-UA"/>
        </w:rPr>
        <w:t xml:space="preserve"> </w:t>
      </w:r>
      <w:r w:rsidRPr="0005707B">
        <w:rPr>
          <w:b/>
          <w:bCs/>
          <w:color w:val="000000"/>
          <w:sz w:val="28"/>
          <w:szCs w:val="22"/>
          <w:lang w:val="uk-UA"/>
        </w:rPr>
        <w:t>Рецепт №4</w:t>
      </w:r>
    </w:p>
    <w:p w:rsidR="000041C8" w:rsidRPr="0005707B" w:rsidRDefault="000041C8" w:rsidP="00C05E93">
      <w:pPr>
        <w:shd w:val="clear" w:color="auto" w:fill="FFFFFF"/>
        <w:autoSpaceDE w:val="0"/>
        <w:autoSpaceDN w:val="0"/>
        <w:adjustRightInd w:val="0"/>
        <w:spacing w:line="360" w:lineRule="auto"/>
        <w:ind w:firstLine="709"/>
        <w:jc w:val="both"/>
        <w:rPr>
          <w:color w:val="000000"/>
          <w:sz w:val="28"/>
          <w:szCs w:val="22"/>
          <w:lang w:val="uk-UA"/>
        </w:rPr>
      </w:pPr>
      <w:r w:rsidRPr="0005707B">
        <w:rPr>
          <w:color w:val="000000"/>
          <w:sz w:val="28"/>
          <w:szCs w:val="22"/>
          <w:lang w:val="uk-UA"/>
        </w:rPr>
        <w:t>Sirupi simplici</w:t>
      </w:r>
      <w:r w:rsidR="00C05E93" w:rsidRPr="0005707B">
        <w:rPr>
          <w:color w:val="000000"/>
          <w:sz w:val="28"/>
          <w:szCs w:val="22"/>
          <w:lang w:val="uk-UA"/>
        </w:rPr>
        <w:t xml:space="preserve"> </w:t>
      </w:r>
      <w:r w:rsidRPr="0005707B">
        <w:rPr>
          <w:color w:val="000000"/>
          <w:sz w:val="28"/>
          <w:szCs w:val="22"/>
          <w:lang w:val="uk-UA"/>
        </w:rPr>
        <w:t>82,0</w:t>
      </w:r>
    </w:p>
    <w:p w:rsidR="000041C8" w:rsidRPr="0005707B" w:rsidRDefault="000041C8" w:rsidP="00C05E93">
      <w:pPr>
        <w:shd w:val="clear" w:color="auto" w:fill="FFFFFF"/>
        <w:autoSpaceDE w:val="0"/>
        <w:autoSpaceDN w:val="0"/>
        <w:adjustRightInd w:val="0"/>
        <w:spacing w:line="360" w:lineRule="auto"/>
        <w:ind w:firstLine="709"/>
        <w:jc w:val="both"/>
        <w:rPr>
          <w:color w:val="000000"/>
          <w:sz w:val="28"/>
          <w:lang w:val="uk-UA"/>
        </w:rPr>
      </w:pPr>
      <w:r w:rsidRPr="0005707B">
        <w:rPr>
          <w:color w:val="000000"/>
          <w:sz w:val="28"/>
          <w:lang w:val="uk-UA"/>
        </w:rPr>
        <w:t>Extracti Serpyllii fluidi</w:t>
      </w:r>
      <w:r w:rsidR="00C05E93" w:rsidRPr="0005707B">
        <w:rPr>
          <w:color w:val="000000"/>
          <w:sz w:val="28"/>
          <w:szCs w:val="22"/>
          <w:lang w:val="uk-UA"/>
        </w:rPr>
        <w:t xml:space="preserve"> </w:t>
      </w:r>
      <w:r w:rsidRPr="0005707B">
        <w:rPr>
          <w:color w:val="000000"/>
          <w:sz w:val="28"/>
          <w:szCs w:val="22"/>
          <w:lang w:val="uk-UA"/>
        </w:rPr>
        <w:t>2,0</w:t>
      </w:r>
    </w:p>
    <w:p w:rsidR="000041C8" w:rsidRPr="0005707B" w:rsidRDefault="000041C8" w:rsidP="00C05E93">
      <w:pPr>
        <w:shd w:val="clear" w:color="auto" w:fill="FFFFFF"/>
        <w:autoSpaceDE w:val="0"/>
        <w:autoSpaceDN w:val="0"/>
        <w:adjustRightInd w:val="0"/>
        <w:spacing w:line="360" w:lineRule="auto"/>
        <w:ind w:firstLine="709"/>
        <w:jc w:val="both"/>
        <w:rPr>
          <w:color w:val="000000"/>
          <w:sz w:val="28"/>
          <w:szCs w:val="22"/>
          <w:lang w:val="uk-UA"/>
        </w:rPr>
      </w:pPr>
      <w:r w:rsidRPr="0005707B">
        <w:rPr>
          <w:color w:val="000000"/>
          <w:sz w:val="28"/>
          <w:szCs w:val="22"/>
          <w:lang w:val="uk-UA"/>
        </w:rPr>
        <w:t>Kalii Bromidi</w:t>
      </w:r>
      <w:r w:rsidR="00C05E93" w:rsidRPr="0005707B">
        <w:rPr>
          <w:color w:val="000000"/>
          <w:sz w:val="28"/>
          <w:szCs w:val="22"/>
          <w:lang w:val="uk-UA"/>
        </w:rPr>
        <w:t xml:space="preserve"> </w:t>
      </w:r>
      <w:r w:rsidRPr="0005707B">
        <w:rPr>
          <w:color w:val="000000"/>
          <w:sz w:val="28"/>
          <w:szCs w:val="22"/>
          <w:lang w:val="uk-UA"/>
        </w:rPr>
        <w:t>1,0</w:t>
      </w:r>
    </w:p>
    <w:p w:rsidR="000041C8" w:rsidRPr="0005707B" w:rsidRDefault="000041C8" w:rsidP="00C05E93">
      <w:pPr>
        <w:shd w:val="clear" w:color="auto" w:fill="FFFFFF"/>
        <w:autoSpaceDE w:val="0"/>
        <w:autoSpaceDN w:val="0"/>
        <w:adjustRightInd w:val="0"/>
        <w:spacing w:line="360" w:lineRule="auto"/>
        <w:ind w:firstLine="709"/>
        <w:jc w:val="both"/>
        <w:rPr>
          <w:color w:val="000000"/>
          <w:sz w:val="28"/>
          <w:szCs w:val="22"/>
          <w:lang w:val="uk-UA"/>
        </w:rPr>
      </w:pPr>
      <w:r w:rsidRPr="0005707B">
        <w:rPr>
          <w:color w:val="000000"/>
          <w:sz w:val="28"/>
          <w:szCs w:val="22"/>
          <w:lang w:val="uk-UA"/>
        </w:rPr>
        <w:t>Spiritus aethylici 96</w:t>
      </w:r>
      <w:r w:rsidR="00C05E93" w:rsidRPr="0005707B">
        <w:rPr>
          <w:color w:val="000000"/>
          <w:sz w:val="28"/>
          <w:szCs w:val="22"/>
          <w:lang w:val="uk-UA"/>
        </w:rPr>
        <w:t xml:space="preserve">% </w:t>
      </w:r>
      <w:r w:rsidRPr="0005707B">
        <w:rPr>
          <w:color w:val="000000"/>
          <w:sz w:val="28"/>
          <w:szCs w:val="22"/>
          <w:lang w:val="uk-UA"/>
        </w:rPr>
        <w:t>5,0</w:t>
      </w:r>
    </w:p>
    <w:p w:rsidR="000041C8" w:rsidRPr="0005707B" w:rsidRDefault="00C05E93" w:rsidP="00C05E93">
      <w:pPr>
        <w:shd w:val="clear" w:color="auto" w:fill="FFFFFF"/>
        <w:autoSpaceDE w:val="0"/>
        <w:autoSpaceDN w:val="0"/>
        <w:adjustRightInd w:val="0"/>
        <w:spacing w:line="360" w:lineRule="auto"/>
        <w:ind w:firstLine="709"/>
        <w:jc w:val="both"/>
        <w:rPr>
          <w:color w:val="000000"/>
          <w:sz w:val="28"/>
          <w:lang w:val="uk-UA"/>
        </w:rPr>
      </w:pPr>
      <w:r w:rsidRPr="0005707B">
        <w:rPr>
          <w:color w:val="000000"/>
          <w:sz w:val="28"/>
          <w:szCs w:val="22"/>
          <w:lang w:val="uk-UA"/>
        </w:rPr>
        <w:t>–</w:t>
      </w:r>
    </w:p>
    <w:p w:rsidR="000041C8" w:rsidRPr="0005707B" w:rsidRDefault="000041C8" w:rsidP="00C05E93">
      <w:pPr>
        <w:spacing w:line="360" w:lineRule="auto"/>
        <w:ind w:firstLine="709"/>
        <w:jc w:val="both"/>
        <w:rPr>
          <w:color w:val="000000"/>
          <w:sz w:val="28"/>
          <w:szCs w:val="22"/>
          <w:lang w:val="uk-UA"/>
        </w:rPr>
      </w:pPr>
      <w:r w:rsidRPr="0005707B">
        <w:rPr>
          <w:color w:val="000000"/>
          <w:sz w:val="28"/>
          <w:szCs w:val="22"/>
          <w:lang w:val="uk-UA"/>
        </w:rPr>
        <w:t>m(заг) = 100,0</w:t>
      </w:r>
    </w:p>
    <w:p w:rsidR="000041C8" w:rsidRPr="0005707B" w:rsidRDefault="000041C8" w:rsidP="00C05E93">
      <w:pPr>
        <w:spacing w:line="360" w:lineRule="auto"/>
        <w:ind w:firstLine="709"/>
        <w:jc w:val="both"/>
        <w:rPr>
          <w:b/>
          <w:bCs/>
          <w:color w:val="000000"/>
          <w:sz w:val="28"/>
          <w:szCs w:val="22"/>
          <w:lang w:val="uk-UA"/>
        </w:rPr>
      </w:pPr>
      <w:r w:rsidRPr="0005707B">
        <w:rPr>
          <w:b/>
          <w:bCs/>
          <w:color w:val="000000"/>
          <w:sz w:val="28"/>
          <w:szCs w:val="22"/>
          <w:lang w:val="uk-UA"/>
        </w:rPr>
        <w:t>Приготував:</w:t>
      </w:r>
    </w:p>
    <w:p w:rsidR="000041C8" w:rsidRPr="0005707B" w:rsidRDefault="000041C8" w:rsidP="00C05E93">
      <w:pPr>
        <w:spacing w:line="360" w:lineRule="auto"/>
        <w:ind w:firstLine="709"/>
        <w:jc w:val="both"/>
        <w:rPr>
          <w:b/>
          <w:bCs/>
          <w:color w:val="000000"/>
          <w:sz w:val="28"/>
          <w:szCs w:val="22"/>
          <w:lang w:val="uk-UA"/>
        </w:rPr>
      </w:pPr>
      <w:r w:rsidRPr="0005707B">
        <w:rPr>
          <w:b/>
          <w:bCs/>
          <w:color w:val="000000"/>
          <w:sz w:val="28"/>
          <w:szCs w:val="22"/>
          <w:lang w:val="uk-UA"/>
        </w:rPr>
        <w:t>Перевірив:</w:t>
      </w:r>
    </w:p>
    <w:p w:rsidR="000041C8" w:rsidRPr="0005707B" w:rsidRDefault="000041C8" w:rsidP="00C05E93">
      <w:pPr>
        <w:spacing w:line="360" w:lineRule="auto"/>
        <w:ind w:firstLine="709"/>
        <w:jc w:val="both"/>
        <w:rPr>
          <w:b/>
          <w:bCs/>
          <w:color w:val="000000"/>
          <w:sz w:val="28"/>
          <w:szCs w:val="22"/>
          <w:lang w:val="uk-UA"/>
        </w:rPr>
      </w:pPr>
      <w:r w:rsidRPr="0005707B">
        <w:rPr>
          <w:b/>
          <w:bCs/>
          <w:color w:val="000000"/>
          <w:sz w:val="28"/>
          <w:szCs w:val="22"/>
          <w:lang w:val="uk-UA"/>
        </w:rPr>
        <w:t>Видав:</w:t>
      </w:r>
    </w:p>
    <w:p w:rsidR="000041C8" w:rsidRPr="0005707B" w:rsidRDefault="000041C8" w:rsidP="00C05E93">
      <w:pPr>
        <w:spacing w:line="360" w:lineRule="auto"/>
        <w:ind w:firstLine="709"/>
        <w:jc w:val="both"/>
        <w:rPr>
          <w:b/>
          <w:bCs/>
          <w:color w:val="000000"/>
          <w:sz w:val="28"/>
          <w:szCs w:val="22"/>
          <w:lang w:val="uk-UA"/>
        </w:rPr>
      </w:pPr>
    </w:p>
    <w:p w:rsidR="000041C8" w:rsidRPr="0005707B" w:rsidRDefault="000041C8" w:rsidP="00C05E93">
      <w:pPr>
        <w:spacing w:line="360" w:lineRule="auto"/>
        <w:ind w:firstLine="709"/>
        <w:jc w:val="both"/>
        <w:rPr>
          <w:b/>
          <w:bCs/>
          <w:color w:val="000000"/>
          <w:sz w:val="28"/>
          <w:szCs w:val="22"/>
          <w:lang w:val="uk-UA"/>
        </w:rPr>
      </w:pPr>
      <w:r w:rsidRPr="0005707B">
        <w:rPr>
          <w:b/>
          <w:bCs/>
          <w:color w:val="000000"/>
          <w:sz w:val="28"/>
          <w:szCs w:val="22"/>
          <w:lang w:val="uk-UA"/>
        </w:rPr>
        <w:t>Технологія</w:t>
      </w:r>
    </w:p>
    <w:p w:rsidR="000041C8" w:rsidRPr="0005707B" w:rsidRDefault="000041C8" w:rsidP="00C05E93">
      <w:pPr>
        <w:spacing w:line="360" w:lineRule="auto"/>
        <w:ind w:firstLine="709"/>
        <w:jc w:val="both"/>
        <w:rPr>
          <w:color w:val="000000"/>
          <w:sz w:val="28"/>
          <w:szCs w:val="22"/>
          <w:lang w:val="uk-UA"/>
        </w:rPr>
      </w:pPr>
      <w:r w:rsidRPr="0005707B">
        <w:rPr>
          <w:color w:val="000000"/>
          <w:sz w:val="28"/>
          <w:lang w:val="uk-UA"/>
        </w:rPr>
        <w:t xml:space="preserve">Відважуємо цукровий сироп і при перемішуванні розчиняють у ньому бромід калію. Потім додають суміш рідкого екстракту і спирту, знову перемішуємо і залишають відстоюватися. Після відстоювання рідину фільтруємо через потрійний шар марлі і переливаємо у флакон для відпуску. </w:t>
      </w:r>
      <w:r w:rsidRPr="0005707B">
        <w:rPr>
          <w:color w:val="000000"/>
          <w:sz w:val="28"/>
          <w:szCs w:val="22"/>
          <w:lang w:val="uk-UA"/>
        </w:rPr>
        <w:t xml:space="preserve">Стерилізуємо. Оформляють сигнатурою, додатковими етикетками: «Зберігати в сухому місці», «Зберігати в захищеному від світла місці». </w:t>
      </w:r>
      <w:r w:rsidRPr="0005707B">
        <w:rPr>
          <w:color w:val="000000"/>
          <w:sz w:val="28"/>
          <w:lang w:val="uk-UA"/>
        </w:rPr>
        <w:t>Зберігається в прохолодному місці.</w:t>
      </w:r>
    </w:p>
    <w:p w:rsidR="000041C8" w:rsidRPr="0005707B" w:rsidRDefault="000041C8" w:rsidP="00C05E93">
      <w:pPr>
        <w:spacing w:line="360" w:lineRule="auto"/>
        <w:ind w:firstLine="709"/>
        <w:jc w:val="both"/>
        <w:rPr>
          <w:b/>
          <w:bCs/>
          <w:color w:val="000000"/>
          <w:sz w:val="28"/>
          <w:szCs w:val="22"/>
          <w:lang w:val="uk-UA"/>
        </w:rPr>
      </w:pPr>
    </w:p>
    <w:p w:rsidR="000041C8" w:rsidRPr="0005707B" w:rsidRDefault="000041C8" w:rsidP="00C05E93">
      <w:pPr>
        <w:spacing w:line="360" w:lineRule="auto"/>
        <w:ind w:firstLine="709"/>
        <w:jc w:val="both"/>
        <w:rPr>
          <w:b/>
          <w:bCs/>
          <w:color w:val="000000"/>
          <w:sz w:val="28"/>
          <w:szCs w:val="22"/>
          <w:lang w:val="uk-UA"/>
        </w:rPr>
      </w:pPr>
      <w:r w:rsidRPr="0005707B">
        <w:rPr>
          <w:b/>
          <w:bCs/>
          <w:color w:val="000000"/>
          <w:sz w:val="28"/>
          <w:szCs w:val="22"/>
          <w:lang w:val="uk-UA"/>
        </w:rPr>
        <w:t>Контроль якості</w:t>
      </w:r>
    </w:p>
    <w:p w:rsidR="000041C8" w:rsidRPr="0005707B" w:rsidRDefault="000041C8" w:rsidP="00C05E93">
      <w:pPr>
        <w:spacing w:line="360" w:lineRule="auto"/>
        <w:ind w:firstLine="709"/>
        <w:jc w:val="both"/>
        <w:rPr>
          <w:color w:val="000000"/>
          <w:sz w:val="28"/>
          <w:lang w:val="uk-UA"/>
        </w:rPr>
      </w:pPr>
      <w:r w:rsidRPr="0005707B">
        <w:rPr>
          <w:color w:val="000000"/>
          <w:sz w:val="28"/>
          <w:lang w:val="uk-UA"/>
        </w:rPr>
        <w:t xml:space="preserve">Готовий лікарський препарати перевіряють на чистоту, а посуд, у якому вони знаходяться, </w:t>
      </w:r>
      <w:r w:rsidR="00C05E93" w:rsidRPr="0005707B">
        <w:rPr>
          <w:color w:val="000000"/>
          <w:sz w:val="28"/>
          <w:lang w:val="uk-UA"/>
        </w:rPr>
        <w:t xml:space="preserve">– </w:t>
      </w:r>
      <w:r w:rsidRPr="0005707B">
        <w:rPr>
          <w:color w:val="000000"/>
          <w:sz w:val="28"/>
          <w:lang w:val="uk-UA"/>
        </w:rPr>
        <w:t>на герметичність.</w:t>
      </w:r>
    </w:p>
    <w:p w:rsidR="000041C8" w:rsidRPr="0005707B" w:rsidRDefault="000041C8" w:rsidP="00C05E93">
      <w:pPr>
        <w:spacing w:line="360" w:lineRule="auto"/>
        <w:ind w:firstLine="709"/>
        <w:jc w:val="both"/>
        <w:rPr>
          <w:b/>
          <w:bCs/>
          <w:color w:val="000000"/>
          <w:sz w:val="28"/>
          <w:lang w:val="uk-UA"/>
        </w:rPr>
      </w:pPr>
    </w:p>
    <w:p w:rsidR="000041C8" w:rsidRPr="0005707B" w:rsidRDefault="000041C8" w:rsidP="00C05E93">
      <w:pPr>
        <w:spacing w:line="360" w:lineRule="auto"/>
        <w:ind w:firstLine="709"/>
        <w:jc w:val="both"/>
        <w:rPr>
          <w:b/>
          <w:bCs/>
          <w:color w:val="000000"/>
          <w:sz w:val="28"/>
          <w:lang w:val="uk-UA"/>
        </w:rPr>
      </w:pPr>
      <w:r w:rsidRPr="0005707B">
        <w:rPr>
          <w:b/>
          <w:bCs/>
          <w:color w:val="000000"/>
          <w:sz w:val="28"/>
          <w:lang w:val="uk-UA"/>
        </w:rPr>
        <w:t>Рецепт №5.</w:t>
      </w:r>
    </w:p>
    <w:p w:rsidR="00C05E93" w:rsidRPr="0005707B" w:rsidRDefault="000041C8" w:rsidP="00C05E93">
      <w:pPr>
        <w:shd w:val="clear" w:color="auto" w:fill="FFFFFF"/>
        <w:autoSpaceDE w:val="0"/>
        <w:autoSpaceDN w:val="0"/>
        <w:adjustRightInd w:val="0"/>
        <w:spacing w:line="360" w:lineRule="auto"/>
        <w:ind w:firstLine="709"/>
        <w:jc w:val="both"/>
        <w:rPr>
          <w:color w:val="000000"/>
          <w:sz w:val="28"/>
          <w:szCs w:val="22"/>
          <w:lang w:val="uk-UA"/>
        </w:rPr>
      </w:pPr>
      <w:r w:rsidRPr="0005707B">
        <w:rPr>
          <w:color w:val="000000"/>
          <w:sz w:val="28"/>
          <w:szCs w:val="22"/>
          <w:lang w:val="uk-UA"/>
        </w:rPr>
        <w:t>Візьми:</w:t>
      </w:r>
      <w:r w:rsidR="00C05E93" w:rsidRPr="0005707B">
        <w:rPr>
          <w:color w:val="000000"/>
          <w:sz w:val="28"/>
          <w:szCs w:val="22"/>
          <w:lang w:val="uk-UA"/>
        </w:rPr>
        <w:t xml:space="preserve"> </w:t>
      </w:r>
      <w:r w:rsidRPr="0005707B">
        <w:rPr>
          <w:color w:val="000000"/>
          <w:sz w:val="28"/>
          <w:lang w:val="uk-UA"/>
        </w:rPr>
        <w:t>Сухого екстракту Ревеню</w:t>
      </w:r>
      <w:r w:rsidR="00C05E93" w:rsidRPr="0005707B">
        <w:rPr>
          <w:color w:val="000000"/>
          <w:sz w:val="28"/>
          <w:lang w:val="uk-UA"/>
        </w:rPr>
        <w:t xml:space="preserve"> </w:t>
      </w:r>
      <w:r w:rsidRPr="0005707B">
        <w:rPr>
          <w:color w:val="000000"/>
          <w:sz w:val="28"/>
          <w:szCs w:val="22"/>
          <w:lang w:val="uk-UA"/>
        </w:rPr>
        <w:t>1,25</w:t>
      </w:r>
    </w:p>
    <w:p w:rsidR="00C05E93" w:rsidRPr="0005707B" w:rsidRDefault="000041C8" w:rsidP="00C05E93">
      <w:pPr>
        <w:shd w:val="clear" w:color="auto" w:fill="FFFFFF"/>
        <w:autoSpaceDE w:val="0"/>
        <w:autoSpaceDN w:val="0"/>
        <w:adjustRightInd w:val="0"/>
        <w:spacing w:line="360" w:lineRule="auto"/>
        <w:ind w:firstLine="709"/>
        <w:jc w:val="both"/>
        <w:rPr>
          <w:color w:val="000000"/>
          <w:sz w:val="28"/>
          <w:szCs w:val="22"/>
          <w:lang w:val="uk-UA"/>
        </w:rPr>
      </w:pPr>
      <w:r w:rsidRPr="0005707B">
        <w:rPr>
          <w:color w:val="000000"/>
          <w:sz w:val="28"/>
          <w:szCs w:val="22"/>
          <w:lang w:val="uk-UA"/>
        </w:rPr>
        <w:t>Спирту етилового 90%</w:t>
      </w:r>
      <w:r w:rsidR="00C05E93" w:rsidRPr="0005707B">
        <w:rPr>
          <w:color w:val="000000"/>
          <w:sz w:val="28"/>
          <w:szCs w:val="22"/>
          <w:lang w:val="uk-UA"/>
        </w:rPr>
        <w:t xml:space="preserve"> </w:t>
      </w:r>
      <w:r w:rsidRPr="0005707B">
        <w:rPr>
          <w:color w:val="000000"/>
          <w:sz w:val="28"/>
          <w:szCs w:val="22"/>
          <w:lang w:val="uk-UA"/>
        </w:rPr>
        <w:t>5,0</w:t>
      </w:r>
    </w:p>
    <w:p w:rsidR="00C05E93" w:rsidRPr="0005707B" w:rsidRDefault="000041C8" w:rsidP="00C05E93">
      <w:pPr>
        <w:shd w:val="clear" w:color="auto" w:fill="FFFFFF"/>
        <w:autoSpaceDE w:val="0"/>
        <w:autoSpaceDN w:val="0"/>
        <w:adjustRightInd w:val="0"/>
        <w:spacing w:line="360" w:lineRule="auto"/>
        <w:ind w:firstLine="709"/>
        <w:jc w:val="both"/>
        <w:rPr>
          <w:color w:val="000000"/>
          <w:sz w:val="28"/>
          <w:lang w:val="uk-UA"/>
        </w:rPr>
      </w:pPr>
      <w:r w:rsidRPr="0005707B">
        <w:rPr>
          <w:color w:val="000000"/>
          <w:sz w:val="28"/>
          <w:szCs w:val="22"/>
          <w:lang w:val="uk-UA"/>
        </w:rPr>
        <w:t>Сиропу цукрового</w:t>
      </w:r>
      <w:r w:rsidR="00C05E93" w:rsidRPr="0005707B">
        <w:rPr>
          <w:color w:val="000000"/>
          <w:sz w:val="28"/>
          <w:szCs w:val="22"/>
          <w:lang w:val="uk-UA"/>
        </w:rPr>
        <w:t xml:space="preserve"> </w:t>
      </w:r>
      <w:r w:rsidRPr="0005707B">
        <w:rPr>
          <w:color w:val="000000"/>
          <w:sz w:val="28"/>
          <w:szCs w:val="22"/>
          <w:lang w:val="uk-UA"/>
        </w:rPr>
        <w:t>95,0</w:t>
      </w:r>
    </w:p>
    <w:p w:rsidR="000041C8" w:rsidRPr="0005707B" w:rsidRDefault="000041C8" w:rsidP="00C05E93">
      <w:pPr>
        <w:pStyle w:val="a4"/>
        <w:ind w:firstLine="709"/>
        <w:rPr>
          <w:color w:val="000000"/>
          <w:lang w:val="uk-UA"/>
        </w:rPr>
      </w:pPr>
      <w:r w:rsidRPr="0005707B">
        <w:rPr>
          <w:color w:val="000000"/>
          <w:szCs w:val="18"/>
          <w:lang w:val="uk-UA"/>
        </w:rPr>
        <w:t>Змішай.</w:t>
      </w:r>
      <w:r w:rsidRPr="0005707B">
        <w:rPr>
          <w:color w:val="000000"/>
          <w:lang w:val="uk-UA"/>
        </w:rPr>
        <w:t xml:space="preserve"> Дай. Познач. Проносний засіб.</w:t>
      </w:r>
    </w:p>
    <w:p w:rsidR="00C05E93" w:rsidRPr="0005707B" w:rsidRDefault="0005707B" w:rsidP="00C05E93">
      <w:pPr>
        <w:shd w:val="clear" w:color="auto" w:fill="FFFFFF"/>
        <w:autoSpaceDE w:val="0"/>
        <w:autoSpaceDN w:val="0"/>
        <w:adjustRightInd w:val="0"/>
        <w:spacing w:line="360" w:lineRule="auto"/>
        <w:ind w:firstLine="709"/>
        <w:jc w:val="both"/>
        <w:rPr>
          <w:color w:val="000000"/>
          <w:sz w:val="28"/>
          <w:lang w:val="uk-UA"/>
        </w:rPr>
      </w:pPr>
      <w:r>
        <w:rPr>
          <w:color w:val="000000"/>
          <w:sz w:val="28"/>
          <w:szCs w:val="22"/>
          <w:lang w:val="uk-UA"/>
        </w:rPr>
        <w:br w:type="page"/>
      </w:r>
      <w:r w:rsidR="000041C8" w:rsidRPr="0005707B">
        <w:rPr>
          <w:color w:val="000000"/>
          <w:sz w:val="28"/>
          <w:szCs w:val="22"/>
          <w:lang w:val="uk-UA"/>
        </w:rPr>
        <w:t>Rp.:</w:t>
      </w:r>
      <w:r w:rsidR="00C05E93" w:rsidRPr="0005707B">
        <w:rPr>
          <w:color w:val="000000"/>
          <w:sz w:val="28"/>
          <w:szCs w:val="22"/>
          <w:lang w:val="uk-UA"/>
        </w:rPr>
        <w:t xml:space="preserve"> </w:t>
      </w:r>
      <w:r w:rsidR="000041C8" w:rsidRPr="0005707B">
        <w:rPr>
          <w:color w:val="000000"/>
          <w:sz w:val="28"/>
          <w:lang w:val="uk-UA"/>
        </w:rPr>
        <w:t>Extracti Rhei sicci</w:t>
      </w:r>
      <w:r w:rsidR="00C05E93" w:rsidRPr="0005707B">
        <w:rPr>
          <w:color w:val="000000"/>
          <w:sz w:val="28"/>
          <w:lang w:val="uk-UA"/>
        </w:rPr>
        <w:t xml:space="preserve"> </w:t>
      </w:r>
      <w:r w:rsidR="000041C8" w:rsidRPr="0005707B">
        <w:rPr>
          <w:color w:val="000000"/>
          <w:sz w:val="28"/>
          <w:szCs w:val="22"/>
          <w:lang w:val="uk-UA"/>
        </w:rPr>
        <w:t>1,25</w:t>
      </w:r>
    </w:p>
    <w:p w:rsidR="00C05E93" w:rsidRPr="0005707B" w:rsidRDefault="000041C8" w:rsidP="00C05E93">
      <w:pPr>
        <w:shd w:val="clear" w:color="auto" w:fill="FFFFFF"/>
        <w:autoSpaceDE w:val="0"/>
        <w:autoSpaceDN w:val="0"/>
        <w:adjustRightInd w:val="0"/>
        <w:spacing w:line="360" w:lineRule="auto"/>
        <w:ind w:firstLine="709"/>
        <w:jc w:val="both"/>
        <w:rPr>
          <w:color w:val="000000"/>
          <w:sz w:val="28"/>
          <w:szCs w:val="22"/>
          <w:lang w:val="uk-UA"/>
        </w:rPr>
      </w:pPr>
      <w:r w:rsidRPr="0005707B">
        <w:rPr>
          <w:color w:val="000000"/>
          <w:sz w:val="28"/>
          <w:szCs w:val="22"/>
          <w:lang w:val="uk-UA"/>
        </w:rPr>
        <w:t>Spiritus aethylici 90</w:t>
      </w:r>
      <w:r w:rsidR="00C05E93" w:rsidRPr="0005707B">
        <w:rPr>
          <w:color w:val="000000"/>
          <w:sz w:val="28"/>
          <w:szCs w:val="22"/>
          <w:lang w:val="uk-UA"/>
        </w:rPr>
        <w:t xml:space="preserve">% </w:t>
      </w:r>
      <w:r w:rsidRPr="0005707B">
        <w:rPr>
          <w:color w:val="000000"/>
          <w:sz w:val="28"/>
          <w:szCs w:val="22"/>
          <w:lang w:val="uk-UA"/>
        </w:rPr>
        <w:t>5,0</w:t>
      </w:r>
    </w:p>
    <w:p w:rsidR="00C05E93" w:rsidRPr="0005707B" w:rsidRDefault="000041C8" w:rsidP="00C05E93">
      <w:pPr>
        <w:shd w:val="clear" w:color="auto" w:fill="FFFFFF"/>
        <w:autoSpaceDE w:val="0"/>
        <w:autoSpaceDN w:val="0"/>
        <w:adjustRightInd w:val="0"/>
        <w:spacing w:line="360" w:lineRule="auto"/>
        <w:ind w:firstLine="709"/>
        <w:jc w:val="both"/>
        <w:rPr>
          <w:color w:val="000000"/>
          <w:sz w:val="28"/>
          <w:lang w:val="uk-UA"/>
        </w:rPr>
      </w:pPr>
      <w:r w:rsidRPr="0005707B">
        <w:rPr>
          <w:color w:val="000000"/>
          <w:sz w:val="28"/>
          <w:szCs w:val="22"/>
          <w:lang w:val="uk-UA"/>
        </w:rPr>
        <w:t>Sirupi simplici</w:t>
      </w:r>
      <w:r w:rsidR="00C05E93" w:rsidRPr="0005707B">
        <w:rPr>
          <w:color w:val="000000"/>
          <w:sz w:val="28"/>
          <w:szCs w:val="22"/>
          <w:lang w:val="uk-UA"/>
        </w:rPr>
        <w:t xml:space="preserve"> </w:t>
      </w:r>
      <w:r w:rsidRPr="0005707B">
        <w:rPr>
          <w:color w:val="000000"/>
          <w:sz w:val="28"/>
          <w:szCs w:val="22"/>
          <w:lang w:val="uk-UA"/>
        </w:rPr>
        <w:t>95,0</w:t>
      </w:r>
    </w:p>
    <w:p w:rsidR="000041C8" w:rsidRPr="0005707B" w:rsidRDefault="000041C8" w:rsidP="00C05E93">
      <w:pPr>
        <w:pStyle w:val="a4"/>
        <w:ind w:firstLine="709"/>
        <w:rPr>
          <w:color w:val="000000"/>
          <w:lang w:val="uk-UA"/>
        </w:rPr>
      </w:pPr>
      <w:r w:rsidRPr="0005707B">
        <w:rPr>
          <w:color w:val="000000"/>
          <w:szCs w:val="18"/>
          <w:lang w:val="uk-UA"/>
        </w:rPr>
        <w:t>Misce.</w:t>
      </w:r>
      <w:r w:rsidRPr="0005707B">
        <w:rPr>
          <w:color w:val="000000"/>
          <w:lang w:val="uk-UA"/>
        </w:rPr>
        <w:t xml:space="preserve"> Da. Signa. Проносний засіб.</w:t>
      </w:r>
    </w:p>
    <w:p w:rsidR="000041C8" w:rsidRPr="0005707B" w:rsidRDefault="000041C8" w:rsidP="00C05E93">
      <w:pPr>
        <w:shd w:val="clear" w:color="auto" w:fill="FFFFFF"/>
        <w:autoSpaceDE w:val="0"/>
        <w:autoSpaceDN w:val="0"/>
        <w:adjustRightInd w:val="0"/>
        <w:spacing w:line="360" w:lineRule="auto"/>
        <w:ind w:firstLine="709"/>
        <w:jc w:val="both"/>
        <w:rPr>
          <w:color w:val="000000"/>
          <w:sz w:val="28"/>
          <w:szCs w:val="22"/>
          <w:lang w:val="uk-UA"/>
        </w:rPr>
      </w:pPr>
    </w:p>
    <w:p w:rsidR="000041C8" w:rsidRPr="0005707B" w:rsidRDefault="000041C8" w:rsidP="00C05E93">
      <w:pPr>
        <w:shd w:val="clear" w:color="auto" w:fill="FFFFFF"/>
        <w:autoSpaceDE w:val="0"/>
        <w:autoSpaceDN w:val="0"/>
        <w:adjustRightInd w:val="0"/>
        <w:spacing w:line="360" w:lineRule="auto"/>
        <w:ind w:firstLine="709"/>
        <w:jc w:val="both"/>
        <w:rPr>
          <w:b/>
          <w:bCs/>
          <w:color w:val="000000"/>
          <w:sz w:val="28"/>
          <w:szCs w:val="22"/>
          <w:lang w:val="uk-UA"/>
        </w:rPr>
      </w:pPr>
      <w:r w:rsidRPr="0005707B">
        <w:rPr>
          <w:b/>
          <w:bCs/>
          <w:color w:val="000000"/>
          <w:sz w:val="28"/>
          <w:szCs w:val="22"/>
          <w:lang w:val="uk-UA"/>
        </w:rPr>
        <w:t>Фармацевтична експертиза</w:t>
      </w:r>
    </w:p>
    <w:p w:rsidR="000041C8" w:rsidRPr="0005707B" w:rsidRDefault="000041C8" w:rsidP="00C05E93">
      <w:pPr>
        <w:shd w:val="clear" w:color="auto" w:fill="FFFFFF"/>
        <w:autoSpaceDE w:val="0"/>
        <w:autoSpaceDN w:val="0"/>
        <w:adjustRightInd w:val="0"/>
        <w:spacing w:line="360" w:lineRule="auto"/>
        <w:ind w:firstLine="709"/>
        <w:jc w:val="both"/>
        <w:rPr>
          <w:color w:val="000000"/>
          <w:sz w:val="28"/>
          <w:lang w:val="uk-UA"/>
        </w:rPr>
      </w:pPr>
      <w:r w:rsidRPr="0005707B">
        <w:rPr>
          <w:color w:val="000000"/>
          <w:sz w:val="28"/>
          <w:szCs w:val="22"/>
          <w:lang w:val="uk-UA"/>
        </w:rPr>
        <w:t>ЛФ – Ревеневий сироп.</w:t>
      </w:r>
    </w:p>
    <w:p w:rsidR="000041C8" w:rsidRPr="0005707B" w:rsidRDefault="000041C8" w:rsidP="00C05E93">
      <w:pPr>
        <w:pStyle w:val="ae"/>
        <w:spacing w:line="360" w:lineRule="auto"/>
        <w:ind w:firstLine="709"/>
        <w:jc w:val="both"/>
        <w:rPr>
          <w:rFonts w:ascii="Times New Roman" w:eastAsia="MS Mincho" w:hAnsi="Times New Roman"/>
          <w:color w:val="000000"/>
          <w:sz w:val="28"/>
          <w:lang w:val="uk-UA"/>
        </w:rPr>
      </w:pPr>
      <w:r w:rsidRPr="0005707B">
        <w:rPr>
          <w:rFonts w:ascii="Times New Roman" w:eastAsia="MS Mincho" w:hAnsi="Times New Roman"/>
          <w:color w:val="000000"/>
          <w:sz w:val="28"/>
          <w:lang w:val="uk-UA"/>
        </w:rPr>
        <w:t xml:space="preserve">Рецепт виписаний на рецептурному бланку Ф№1 (Згідно наказу №360 від </w:t>
      </w:r>
      <w:r w:rsidRPr="0005707B">
        <w:rPr>
          <w:rFonts w:ascii="Times New Roman" w:hAnsi="Times New Roman"/>
          <w:color w:val="000000"/>
          <w:sz w:val="28"/>
          <w:szCs w:val="28"/>
          <w:lang w:val="uk-UA"/>
        </w:rPr>
        <w:t>19.07.2005</w:t>
      </w:r>
      <w:r w:rsidRPr="0005707B">
        <w:rPr>
          <w:rFonts w:ascii="Times New Roman" w:eastAsia="MS Mincho" w:hAnsi="Times New Roman"/>
          <w:color w:val="000000"/>
          <w:sz w:val="28"/>
          <w:lang w:val="uk-UA"/>
        </w:rPr>
        <w:t>). Рецепт оформлений вірно. Лікарські речовини сумісні.</w:t>
      </w:r>
    </w:p>
    <w:p w:rsidR="000041C8" w:rsidRPr="0005707B" w:rsidRDefault="000041C8" w:rsidP="00C05E93">
      <w:pPr>
        <w:pStyle w:val="ae"/>
        <w:spacing w:line="360" w:lineRule="auto"/>
        <w:ind w:firstLine="709"/>
        <w:jc w:val="both"/>
        <w:rPr>
          <w:rFonts w:ascii="Times New Roman" w:eastAsia="MS Mincho" w:hAnsi="Times New Roman"/>
          <w:color w:val="000000"/>
          <w:sz w:val="28"/>
          <w:lang w:val="uk-UA"/>
        </w:rPr>
      </w:pPr>
      <w:r w:rsidRPr="0005707B">
        <w:rPr>
          <w:rFonts w:ascii="Times New Roman" w:eastAsia="MS Mincho" w:hAnsi="Times New Roman"/>
          <w:color w:val="000000"/>
          <w:sz w:val="28"/>
          <w:lang w:val="uk-UA"/>
        </w:rPr>
        <w:t>Лікарська форма може бути виготовлена.</w:t>
      </w:r>
    </w:p>
    <w:p w:rsidR="000041C8" w:rsidRPr="0005707B" w:rsidRDefault="000041C8" w:rsidP="00C05E93">
      <w:pPr>
        <w:shd w:val="clear" w:color="auto" w:fill="FFFFFF"/>
        <w:spacing w:line="360" w:lineRule="auto"/>
        <w:ind w:firstLine="709"/>
        <w:jc w:val="both"/>
        <w:rPr>
          <w:b/>
          <w:color w:val="000000"/>
          <w:sz w:val="28"/>
          <w:lang w:val="uk-UA"/>
        </w:rPr>
      </w:pPr>
    </w:p>
    <w:p w:rsidR="000041C8" w:rsidRPr="0005707B" w:rsidRDefault="000041C8" w:rsidP="00C05E93">
      <w:pPr>
        <w:shd w:val="clear" w:color="auto" w:fill="FFFFFF"/>
        <w:spacing w:line="360" w:lineRule="auto"/>
        <w:ind w:firstLine="709"/>
        <w:jc w:val="both"/>
        <w:rPr>
          <w:b/>
          <w:bCs/>
          <w:color w:val="000000"/>
          <w:sz w:val="28"/>
          <w:lang w:val="uk-UA"/>
        </w:rPr>
      </w:pPr>
      <w:r w:rsidRPr="0005707B">
        <w:rPr>
          <w:b/>
          <w:bCs/>
          <w:color w:val="000000"/>
          <w:sz w:val="28"/>
          <w:lang w:val="uk-UA"/>
        </w:rPr>
        <w:t>Extractum Rhei siccum</w:t>
      </w:r>
      <w:r w:rsidRPr="0005707B">
        <w:rPr>
          <w:b/>
          <w:bCs/>
          <w:color w:val="000000"/>
          <w:sz w:val="28"/>
          <w:szCs w:val="22"/>
          <w:lang w:val="uk-UA"/>
        </w:rPr>
        <w:t xml:space="preserve"> </w:t>
      </w:r>
      <w:r w:rsidRPr="0005707B">
        <w:rPr>
          <w:b/>
          <w:bCs/>
          <w:color w:val="000000"/>
          <w:sz w:val="28"/>
          <w:lang w:val="uk-UA"/>
        </w:rPr>
        <w:t>Екстракт ревеню сухий</w:t>
      </w:r>
    </w:p>
    <w:p w:rsidR="000041C8" w:rsidRPr="0005707B" w:rsidRDefault="000041C8" w:rsidP="00C05E93">
      <w:pPr>
        <w:shd w:val="clear" w:color="auto" w:fill="FFFFFF"/>
        <w:spacing w:line="360" w:lineRule="auto"/>
        <w:ind w:firstLine="709"/>
        <w:jc w:val="both"/>
        <w:rPr>
          <w:color w:val="000000"/>
          <w:sz w:val="28"/>
          <w:lang w:val="uk-UA"/>
        </w:rPr>
      </w:pPr>
      <w:r w:rsidRPr="0005707B">
        <w:rPr>
          <w:b/>
          <w:color w:val="000000"/>
          <w:sz w:val="28"/>
          <w:lang w:val="uk-UA"/>
        </w:rPr>
        <w:t>Опис.</w:t>
      </w:r>
      <w:r w:rsidRPr="0005707B">
        <w:rPr>
          <w:color w:val="000000"/>
          <w:sz w:val="28"/>
          <w:lang w:val="uk-UA"/>
        </w:rPr>
        <w:t xml:space="preserve"> Великий порошок жовтувато-бурого кольору, своєрідного запаху, гіркуватого смаку.</w:t>
      </w:r>
    </w:p>
    <w:p w:rsidR="000041C8" w:rsidRPr="0005707B" w:rsidRDefault="000041C8" w:rsidP="00C05E93">
      <w:pPr>
        <w:shd w:val="clear" w:color="auto" w:fill="FFFFFF"/>
        <w:spacing w:line="360" w:lineRule="auto"/>
        <w:ind w:firstLine="709"/>
        <w:jc w:val="both"/>
        <w:rPr>
          <w:color w:val="000000"/>
          <w:sz w:val="28"/>
          <w:lang w:val="uk-UA"/>
        </w:rPr>
      </w:pPr>
      <w:r w:rsidRPr="0005707B">
        <w:rPr>
          <w:color w:val="000000"/>
          <w:sz w:val="28"/>
          <w:lang w:val="uk-UA"/>
        </w:rPr>
        <w:t>З водою (1:100) дає мутний розчин кислої реакції. З рівним обсягом спирту зазначений водний розчин стає прозорим.</w:t>
      </w:r>
    </w:p>
    <w:p w:rsidR="000041C8" w:rsidRPr="0005707B" w:rsidRDefault="000041C8" w:rsidP="00C05E93">
      <w:pPr>
        <w:shd w:val="clear" w:color="auto" w:fill="FFFFFF"/>
        <w:spacing w:line="360" w:lineRule="auto"/>
        <w:ind w:firstLine="709"/>
        <w:jc w:val="both"/>
        <w:rPr>
          <w:color w:val="000000"/>
          <w:sz w:val="28"/>
          <w:lang w:val="uk-UA"/>
        </w:rPr>
      </w:pPr>
      <w:r w:rsidRPr="0005707B">
        <w:rPr>
          <w:b/>
          <w:color w:val="000000"/>
          <w:sz w:val="28"/>
          <w:lang w:val="uk-UA"/>
        </w:rPr>
        <w:t>Збереження.</w:t>
      </w:r>
      <w:r w:rsidRPr="0005707B">
        <w:rPr>
          <w:color w:val="000000"/>
          <w:sz w:val="28"/>
          <w:lang w:val="uk-UA"/>
        </w:rPr>
        <w:t xml:space="preserve"> У сухому, прохолодному, захищеному від світла місці.</w:t>
      </w:r>
    </w:p>
    <w:p w:rsidR="000041C8" w:rsidRPr="0005707B" w:rsidRDefault="000041C8" w:rsidP="00C05E93">
      <w:pPr>
        <w:shd w:val="clear" w:color="auto" w:fill="FFFFFF"/>
        <w:spacing w:line="360" w:lineRule="auto"/>
        <w:ind w:firstLine="709"/>
        <w:jc w:val="both"/>
        <w:rPr>
          <w:color w:val="000000"/>
          <w:sz w:val="28"/>
          <w:lang w:val="uk-UA"/>
        </w:rPr>
      </w:pPr>
    </w:p>
    <w:p w:rsidR="000041C8" w:rsidRPr="0005707B" w:rsidRDefault="000041C8" w:rsidP="00C05E93">
      <w:pPr>
        <w:shd w:val="clear" w:color="auto" w:fill="FFFFFF"/>
        <w:spacing w:line="360" w:lineRule="auto"/>
        <w:ind w:firstLine="709"/>
        <w:jc w:val="both"/>
        <w:rPr>
          <w:b/>
          <w:color w:val="000000"/>
          <w:sz w:val="28"/>
          <w:lang w:val="uk-UA"/>
        </w:rPr>
      </w:pPr>
      <w:r w:rsidRPr="0005707B">
        <w:rPr>
          <w:b/>
          <w:color w:val="000000"/>
          <w:sz w:val="28"/>
          <w:lang w:val="uk-UA"/>
        </w:rPr>
        <w:t>Sirupus simplex Сироп цукровий</w:t>
      </w:r>
    </w:p>
    <w:p w:rsidR="000041C8" w:rsidRPr="0005707B" w:rsidRDefault="000041C8" w:rsidP="00C05E93">
      <w:pPr>
        <w:shd w:val="clear" w:color="auto" w:fill="FFFFFF"/>
        <w:spacing w:line="360" w:lineRule="auto"/>
        <w:ind w:firstLine="709"/>
        <w:jc w:val="both"/>
        <w:rPr>
          <w:color w:val="000000"/>
          <w:sz w:val="28"/>
          <w:lang w:val="uk-UA"/>
        </w:rPr>
      </w:pPr>
      <w:r w:rsidRPr="0005707B">
        <w:rPr>
          <w:b/>
          <w:color w:val="000000"/>
          <w:sz w:val="28"/>
          <w:lang w:val="uk-UA"/>
        </w:rPr>
        <w:t>Опис.</w:t>
      </w:r>
      <w:r w:rsidRPr="0005707B">
        <w:rPr>
          <w:color w:val="000000"/>
          <w:sz w:val="28"/>
          <w:lang w:val="uk-UA"/>
        </w:rPr>
        <w:t xml:space="preserve"> Прозора безбарвна чи слабко жовтого кольору, густувата рідина солодкого смаку, без запаху.</w:t>
      </w:r>
    </w:p>
    <w:p w:rsidR="000041C8" w:rsidRPr="0005707B" w:rsidRDefault="000041C8" w:rsidP="00C05E93">
      <w:pPr>
        <w:shd w:val="clear" w:color="auto" w:fill="FFFFFF"/>
        <w:spacing w:line="360" w:lineRule="auto"/>
        <w:ind w:firstLine="709"/>
        <w:jc w:val="both"/>
        <w:rPr>
          <w:color w:val="000000"/>
          <w:sz w:val="28"/>
          <w:lang w:val="uk-UA"/>
        </w:rPr>
      </w:pPr>
      <w:r w:rsidRPr="0005707B">
        <w:rPr>
          <w:b/>
          <w:color w:val="000000"/>
          <w:sz w:val="28"/>
          <w:lang w:val="uk-UA"/>
        </w:rPr>
        <w:t>Щільність</w:t>
      </w:r>
      <w:r w:rsidRPr="0005707B">
        <w:rPr>
          <w:color w:val="000000"/>
          <w:sz w:val="28"/>
          <w:lang w:val="uk-UA"/>
        </w:rPr>
        <w:t xml:space="preserve"> 1,301</w:t>
      </w:r>
      <w:r w:rsidR="00C05E93" w:rsidRPr="0005707B">
        <w:rPr>
          <w:color w:val="000000"/>
          <w:sz w:val="28"/>
          <w:lang w:val="uk-UA"/>
        </w:rPr>
        <w:t>–</w:t>
      </w:r>
      <w:r w:rsidRPr="0005707B">
        <w:rPr>
          <w:color w:val="000000"/>
          <w:sz w:val="28"/>
          <w:lang w:val="uk-UA"/>
        </w:rPr>
        <w:t>1,313.</w:t>
      </w:r>
    </w:p>
    <w:p w:rsidR="000041C8" w:rsidRPr="0005707B" w:rsidRDefault="000041C8" w:rsidP="00C05E93">
      <w:pPr>
        <w:shd w:val="clear" w:color="auto" w:fill="FFFFFF"/>
        <w:spacing w:line="360" w:lineRule="auto"/>
        <w:ind w:firstLine="709"/>
        <w:jc w:val="both"/>
        <w:rPr>
          <w:color w:val="000000"/>
          <w:sz w:val="28"/>
          <w:lang w:val="uk-UA"/>
        </w:rPr>
      </w:pPr>
      <w:r w:rsidRPr="0005707B">
        <w:rPr>
          <w:b/>
          <w:color w:val="000000"/>
          <w:sz w:val="28"/>
          <w:lang w:val="uk-UA"/>
        </w:rPr>
        <w:t>Показник заломлення</w:t>
      </w:r>
      <w:r w:rsidRPr="0005707B">
        <w:rPr>
          <w:color w:val="000000"/>
          <w:sz w:val="28"/>
          <w:lang w:val="uk-UA"/>
        </w:rPr>
        <w:t xml:space="preserve"> 1,451 </w:t>
      </w:r>
      <w:r w:rsidR="00C05E93" w:rsidRPr="0005707B">
        <w:rPr>
          <w:color w:val="000000"/>
          <w:sz w:val="28"/>
          <w:lang w:val="uk-UA"/>
        </w:rPr>
        <w:t>–</w:t>
      </w:r>
      <w:r w:rsidRPr="0005707B">
        <w:rPr>
          <w:color w:val="000000"/>
          <w:sz w:val="28"/>
          <w:lang w:val="uk-UA"/>
        </w:rPr>
        <w:t>1,454.</w:t>
      </w:r>
    </w:p>
    <w:p w:rsidR="000041C8" w:rsidRPr="0005707B" w:rsidRDefault="000041C8" w:rsidP="00C05E93">
      <w:pPr>
        <w:shd w:val="clear" w:color="auto" w:fill="FFFFFF"/>
        <w:spacing w:line="360" w:lineRule="auto"/>
        <w:ind w:firstLine="709"/>
        <w:jc w:val="both"/>
        <w:rPr>
          <w:color w:val="000000"/>
          <w:sz w:val="28"/>
          <w:lang w:val="uk-UA"/>
        </w:rPr>
      </w:pPr>
      <w:r w:rsidRPr="0005707B">
        <w:rPr>
          <w:b/>
          <w:color w:val="000000"/>
          <w:sz w:val="28"/>
          <w:lang w:val="uk-UA"/>
        </w:rPr>
        <w:t>Реакція розчину</w:t>
      </w:r>
      <w:r w:rsidRPr="0005707B">
        <w:rPr>
          <w:color w:val="000000"/>
          <w:sz w:val="28"/>
          <w:lang w:val="uk-UA"/>
        </w:rPr>
        <w:t xml:space="preserve"> </w:t>
      </w:r>
      <w:r w:rsidR="00C05E93" w:rsidRPr="0005707B">
        <w:rPr>
          <w:color w:val="000000"/>
          <w:sz w:val="28"/>
          <w:lang w:val="uk-UA"/>
        </w:rPr>
        <w:t xml:space="preserve">– </w:t>
      </w:r>
      <w:r w:rsidRPr="0005707B">
        <w:rPr>
          <w:color w:val="000000"/>
          <w:sz w:val="28"/>
          <w:lang w:val="uk-UA"/>
        </w:rPr>
        <w:t>нейтральна.</w:t>
      </w:r>
    </w:p>
    <w:p w:rsidR="000041C8" w:rsidRPr="0005707B" w:rsidRDefault="000041C8" w:rsidP="00C05E93">
      <w:pPr>
        <w:shd w:val="clear" w:color="auto" w:fill="FFFFFF"/>
        <w:spacing w:line="360" w:lineRule="auto"/>
        <w:ind w:firstLine="709"/>
        <w:jc w:val="both"/>
        <w:rPr>
          <w:color w:val="000000"/>
          <w:sz w:val="28"/>
          <w:lang w:val="uk-UA"/>
        </w:rPr>
      </w:pPr>
      <w:r w:rsidRPr="0005707B">
        <w:rPr>
          <w:b/>
          <w:color w:val="000000"/>
          <w:sz w:val="28"/>
          <w:lang w:val="uk-UA"/>
        </w:rPr>
        <w:t>Збереження.</w:t>
      </w:r>
      <w:r w:rsidRPr="0005707B">
        <w:rPr>
          <w:color w:val="000000"/>
          <w:sz w:val="28"/>
          <w:lang w:val="uk-UA"/>
        </w:rPr>
        <w:t xml:space="preserve"> У наповненій доверху і добре укупоренной тарі, у прохолодному, захищеному від світла місці.</w:t>
      </w:r>
    </w:p>
    <w:p w:rsidR="000041C8" w:rsidRPr="0005707B" w:rsidRDefault="000041C8" w:rsidP="00C05E93">
      <w:pPr>
        <w:pStyle w:val="ae"/>
        <w:spacing w:line="360" w:lineRule="auto"/>
        <w:ind w:firstLine="709"/>
        <w:jc w:val="both"/>
        <w:rPr>
          <w:rFonts w:ascii="Times New Roman" w:eastAsia="MS Mincho" w:hAnsi="Times New Roman"/>
          <w:b/>
          <w:bCs/>
          <w:color w:val="000000"/>
          <w:sz w:val="28"/>
          <w:lang w:val="uk-UA"/>
        </w:rPr>
      </w:pPr>
      <w:r w:rsidRPr="0005707B">
        <w:rPr>
          <w:rFonts w:ascii="Times New Roman" w:eastAsia="MS Mincho" w:hAnsi="Times New Roman"/>
          <w:b/>
          <w:bCs/>
          <w:color w:val="000000"/>
          <w:sz w:val="28"/>
          <w:lang w:val="uk-UA"/>
        </w:rPr>
        <w:t>Spiritus aethylicus 90% Спирт етиловий 90%</w:t>
      </w:r>
    </w:p>
    <w:p w:rsidR="000041C8" w:rsidRPr="0005707B" w:rsidRDefault="000041C8" w:rsidP="00C05E93">
      <w:pPr>
        <w:pStyle w:val="ae"/>
        <w:spacing w:line="360" w:lineRule="auto"/>
        <w:ind w:firstLine="709"/>
        <w:jc w:val="both"/>
        <w:rPr>
          <w:rFonts w:ascii="Times New Roman" w:eastAsia="MS Mincho" w:hAnsi="Times New Roman"/>
          <w:color w:val="000000"/>
          <w:sz w:val="28"/>
          <w:lang w:val="uk-UA"/>
        </w:rPr>
      </w:pPr>
      <w:r w:rsidRPr="0005707B">
        <w:rPr>
          <w:rFonts w:ascii="Times New Roman" w:eastAsia="MS Mincho" w:hAnsi="Times New Roman"/>
          <w:color w:val="000000"/>
          <w:sz w:val="28"/>
          <w:lang w:val="uk-UA"/>
        </w:rPr>
        <w:t>Опис. Безбарвна прозора рідина з характерним спиртовим запахом.</w:t>
      </w:r>
    </w:p>
    <w:p w:rsidR="000041C8" w:rsidRPr="0005707B" w:rsidRDefault="000041C8" w:rsidP="00C05E93">
      <w:pPr>
        <w:pStyle w:val="ae"/>
        <w:spacing w:line="360" w:lineRule="auto"/>
        <w:ind w:firstLine="709"/>
        <w:jc w:val="both"/>
        <w:rPr>
          <w:rFonts w:ascii="Times New Roman" w:eastAsia="MS Mincho" w:hAnsi="Times New Roman"/>
          <w:color w:val="000000"/>
          <w:sz w:val="28"/>
          <w:lang w:val="uk-UA"/>
        </w:rPr>
      </w:pPr>
      <w:r w:rsidRPr="0005707B">
        <w:rPr>
          <w:rFonts w:ascii="Times New Roman" w:eastAsia="MS Mincho" w:hAnsi="Times New Roman"/>
          <w:color w:val="000000"/>
          <w:sz w:val="28"/>
          <w:lang w:val="uk-UA"/>
        </w:rPr>
        <w:t>Спирг етиловий 90%</w:t>
      </w:r>
    </w:p>
    <w:p w:rsidR="000041C8" w:rsidRPr="0005707B" w:rsidRDefault="000041C8" w:rsidP="00C05E93">
      <w:pPr>
        <w:pStyle w:val="ae"/>
        <w:spacing w:line="360" w:lineRule="auto"/>
        <w:ind w:firstLine="709"/>
        <w:jc w:val="both"/>
        <w:rPr>
          <w:rFonts w:ascii="Times New Roman" w:eastAsia="MS Mincho" w:hAnsi="Times New Roman"/>
          <w:color w:val="000000"/>
          <w:sz w:val="28"/>
          <w:lang w:val="uk-UA"/>
        </w:rPr>
      </w:pPr>
      <w:r w:rsidRPr="0005707B">
        <w:rPr>
          <w:rFonts w:ascii="Times New Roman" w:eastAsia="MS Mincho" w:hAnsi="Times New Roman"/>
          <w:color w:val="000000"/>
          <w:sz w:val="28"/>
          <w:lang w:val="uk-UA"/>
        </w:rPr>
        <w:t>Щільність 0,830</w:t>
      </w:r>
      <w:r w:rsidR="00C05E93" w:rsidRPr="0005707B">
        <w:rPr>
          <w:rFonts w:ascii="Times New Roman" w:eastAsia="MS Mincho" w:hAnsi="Times New Roman"/>
          <w:color w:val="000000"/>
          <w:sz w:val="28"/>
          <w:lang w:val="uk-UA"/>
        </w:rPr>
        <w:t>–</w:t>
      </w:r>
      <w:r w:rsidRPr="0005707B">
        <w:rPr>
          <w:rFonts w:ascii="Times New Roman" w:eastAsia="MS Mincho" w:hAnsi="Times New Roman"/>
          <w:color w:val="000000"/>
          <w:sz w:val="28"/>
          <w:lang w:val="uk-UA"/>
        </w:rPr>
        <w:t>0,826, що відповідає вмісту Спирту 90%.</w:t>
      </w:r>
    </w:p>
    <w:p w:rsidR="000041C8" w:rsidRPr="0005707B" w:rsidRDefault="000041C8" w:rsidP="00C05E93">
      <w:pPr>
        <w:pStyle w:val="ae"/>
        <w:spacing w:line="360" w:lineRule="auto"/>
        <w:ind w:firstLine="709"/>
        <w:jc w:val="both"/>
        <w:rPr>
          <w:rFonts w:ascii="Times New Roman" w:eastAsia="MS Mincho" w:hAnsi="Times New Roman"/>
          <w:color w:val="000000"/>
          <w:sz w:val="28"/>
          <w:lang w:val="uk-UA"/>
        </w:rPr>
      </w:pPr>
      <w:r w:rsidRPr="0005707B">
        <w:rPr>
          <w:rFonts w:ascii="Times New Roman" w:eastAsia="MS Mincho" w:hAnsi="Times New Roman"/>
          <w:color w:val="000000"/>
          <w:sz w:val="28"/>
          <w:lang w:val="uk-UA"/>
        </w:rPr>
        <w:t>Зберігання. У добре укупореній тарі.</w:t>
      </w:r>
    </w:p>
    <w:p w:rsidR="000041C8" w:rsidRPr="0005707B" w:rsidRDefault="000041C8" w:rsidP="00C05E93">
      <w:pPr>
        <w:spacing w:line="360" w:lineRule="auto"/>
        <w:ind w:firstLine="709"/>
        <w:jc w:val="both"/>
        <w:rPr>
          <w:b/>
          <w:bCs/>
          <w:color w:val="000000"/>
          <w:sz w:val="28"/>
          <w:szCs w:val="22"/>
          <w:lang w:val="uk-UA"/>
        </w:rPr>
      </w:pPr>
    </w:p>
    <w:p w:rsidR="000041C8" w:rsidRPr="0005707B" w:rsidRDefault="000041C8" w:rsidP="00C05E93">
      <w:pPr>
        <w:spacing w:line="360" w:lineRule="auto"/>
        <w:ind w:firstLine="709"/>
        <w:jc w:val="both"/>
        <w:rPr>
          <w:b/>
          <w:bCs/>
          <w:color w:val="000000"/>
          <w:sz w:val="28"/>
          <w:szCs w:val="22"/>
          <w:lang w:val="uk-UA"/>
        </w:rPr>
      </w:pPr>
      <w:r w:rsidRPr="0005707B">
        <w:rPr>
          <w:b/>
          <w:bCs/>
          <w:color w:val="000000"/>
          <w:sz w:val="28"/>
          <w:szCs w:val="22"/>
          <w:lang w:val="uk-UA"/>
        </w:rPr>
        <w:t>Лицьовий бік ППК</w:t>
      </w:r>
    </w:p>
    <w:p w:rsidR="000041C8" w:rsidRPr="0005707B" w:rsidRDefault="000041C8" w:rsidP="00C05E93">
      <w:pPr>
        <w:spacing w:line="360" w:lineRule="auto"/>
        <w:ind w:firstLine="709"/>
        <w:jc w:val="both"/>
        <w:rPr>
          <w:b/>
          <w:bCs/>
          <w:color w:val="000000"/>
          <w:sz w:val="28"/>
          <w:szCs w:val="22"/>
          <w:lang w:val="uk-UA"/>
        </w:rPr>
      </w:pPr>
      <w:r w:rsidRPr="0005707B">
        <w:rPr>
          <w:b/>
          <w:bCs/>
          <w:color w:val="000000"/>
          <w:sz w:val="28"/>
          <w:szCs w:val="22"/>
          <w:lang w:val="uk-UA"/>
        </w:rPr>
        <w:t>5/02/2010</w:t>
      </w:r>
      <w:r w:rsidR="00C05E93" w:rsidRPr="0005707B">
        <w:rPr>
          <w:b/>
          <w:bCs/>
          <w:color w:val="000000"/>
          <w:sz w:val="28"/>
          <w:szCs w:val="22"/>
          <w:lang w:val="uk-UA"/>
        </w:rPr>
        <w:t xml:space="preserve"> </w:t>
      </w:r>
      <w:r w:rsidRPr="0005707B">
        <w:rPr>
          <w:b/>
          <w:bCs/>
          <w:color w:val="000000"/>
          <w:sz w:val="28"/>
          <w:szCs w:val="22"/>
          <w:lang w:val="uk-UA"/>
        </w:rPr>
        <w:t>Рецепт №5</w:t>
      </w:r>
    </w:p>
    <w:p w:rsidR="000041C8" w:rsidRPr="0005707B" w:rsidRDefault="000041C8" w:rsidP="00C05E93">
      <w:pPr>
        <w:shd w:val="clear" w:color="auto" w:fill="FFFFFF"/>
        <w:autoSpaceDE w:val="0"/>
        <w:autoSpaceDN w:val="0"/>
        <w:adjustRightInd w:val="0"/>
        <w:spacing w:line="360" w:lineRule="auto"/>
        <w:ind w:firstLine="709"/>
        <w:jc w:val="both"/>
        <w:rPr>
          <w:color w:val="000000"/>
          <w:sz w:val="28"/>
          <w:szCs w:val="22"/>
          <w:lang w:val="uk-UA"/>
        </w:rPr>
      </w:pPr>
      <w:r w:rsidRPr="0005707B">
        <w:rPr>
          <w:color w:val="000000"/>
          <w:sz w:val="28"/>
          <w:szCs w:val="22"/>
          <w:lang w:val="uk-UA"/>
        </w:rPr>
        <w:t>Sirupi simplici</w:t>
      </w:r>
      <w:r w:rsidR="00C05E93" w:rsidRPr="0005707B">
        <w:rPr>
          <w:color w:val="000000"/>
          <w:sz w:val="28"/>
          <w:szCs w:val="22"/>
          <w:lang w:val="uk-UA"/>
        </w:rPr>
        <w:t xml:space="preserve"> </w:t>
      </w:r>
      <w:r w:rsidRPr="0005707B">
        <w:rPr>
          <w:color w:val="000000"/>
          <w:sz w:val="28"/>
          <w:szCs w:val="22"/>
          <w:lang w:val="uk-UA"/>
        </w:rPr>
        <w:t>95,0</w:t>
      </w:r>
    </w:p>
    <w:p w:rsidR="000041C8" w:rsidRPr="0005707B" w:rsidRDefault="000041C8" w:rsidP="00C05E93">
      <w:pPr>
        <w:shd w:val="clear" w:color="auto" w:fill="FFFFFF"/>
        <w:autoSpaceDE w:val="0"/>
        <w:autoSpaceDN w:val="0"/>
        <w:adjustRightInd w:val="0"/>
        <w:spacing w:line="360" w:lineRule="auto"/>
        <w:ind w:firstLine="709"/>
        <w:jc w:val="both"/>
        <w:rPr>
          <w:color w:val="000000"/>
          <w:sz w:val="28"/>
          <w:lang w:val="uk-UA"/>
        </w:rPr>
      </w:pPr>
      <w:r w:rsidRPr="0005707B">
        <w:rPr>
          <w:color w:val="000000"/>
          <w:sz w:val="28"/>
          <w:lang w:val="uk-UA"/>
        </w:rPr>
        <w:t>Extracti Rhei sicci</w:t>
      </w:r>
      <w:r w:rsidR="00C05E93" w:rsidRPr="0005707B">
        <w:rPr>
          <w:color w:val="000000"/>
          <w:sz w:val="28"/>
          <w:lang w:val="uk-UA"/>
        </w:rPr>
        <w:t xml:space="preserve"> </w:t>
      </w:r>
      <w:r w:rsidRPr="0005707B">
        <w:rPr>
          <w:color w:val="000000"/>
          <w:sz w:val="28"/>
          <w:szCs w:val="22"/>
          <w:lang w:val="uk-UA"/>
        </w:rPr>
        <w:t>1,25</w:t>
      </w:r>
    </w:p>
    <w:p w:rsidR="000041C8" w:rsidRPr="0005707B" w:rsidRDefault="000041C8" w:rsidP="00C05E93">
      <w:pPr>
        <w:shd w:val="clear" w:color="auto" w:fill="FFFFFF"/>
        <w:autoSpaceDE w:val="0"/>
        <w:autoSpaceDN w:val="0"/>
        <w:adjustRightInd w:val="0"/>
        <w:spacing w:line="360" w:lineRule="auto"/>
        <w:ind w:firstLine="709"/>
        <w:jc w:val="both"/>
        <w:rPr>
          <w:color w:val="000000"/>
          <w:sz w:val="28"/>
          <w:szCs w:val="22"/>
          <w:lang w:val="uk-UA"/>
        </w:rPr>
      </w:pPr>
      <w:r w:rsidRPr="0005707B">
        <w:rPr>
          <w:color w:val="000000"/>
          <w:sz w:val="28"/>
          <w:szCs w:val="22"/>
          <w:lang w:val="uk-UA"/>
        </w:rPr>
        <w:t>Spiritus aethylici 90</w:t>
      </w:r>
      <w:r w:rsidR="00C05E93" w:rsidRPr="0005707B">
        <w:rPr>
          <w:color w:val="000000"/>
          <w:sz w:val="28"/>
          <w:szCs w:val="22"/>
          <w:lang w:val="uk-UA"/>
        </w:rPr>
        <w:t xml:space="preserve">% </w:t>
      </w:r>
      <w:r w:rsidRPr="0005707B">
        <w:rPr>
          <w:color w:val="000000"/>
          <w:sz w:val="28"/>
          <w:szCs w:val="22"/>
          <w:lang w:val="uk-UA"/>
        </w:rPr>
        <w:t>5,0</w:t>
      </w:r>
    </w:p>
    <w:p w:rsidR="000041C8" w:rsidRPr="0005707B" w:rsidRDefault="00C05E93" w:rsidP="00C05E93">
      <w:pPr>
        <w:shd w:val="clear" w:color="auto" w:fill="FFFFFF"/>
        <w:autoSpaceDE w:val="0"/>
        <w:autoSpaceDN w:val="0"/>
        <w:adjustRightInd w:val="0"/>
        <w:spacing w:line="360" w:lineRule="auto"/>
        <w:ind w:firstLine="709"/>
        <w:jc w:val="both"/>
        <w:rPr>
          <w:color w:val="000000"/>
          <w:sz w:val="28"/>
          <w:lang w:val="uk-UA"/>
        </w:rPr>
      </w:pPr>
      <w:r w:rsidRPr="0005707B">
        <w:rPr>
          <w:color w:val="000000"/>
          <w:sz w:val="28"/>
          <w:szCs w:val="22"/>
          <w:lang w:val="uk-UA"/>
        </w:rPr>
        <w:t>–</w:t>
      </w:r>
    </w:p>
    <w:p w:rsidR="000041C8" w:rsidRPr="0005707B" w:rsidRDefault="000041C8" w:rsidP="00C05E93">
      <w:pPr>
        <w:spacing w:line="360" w:lineRule="auto"/>
        <w:ind w:firstLine="709"/>
        <w:jc w:val="both"/>
        <w:rPr>
          <w:color w:val="000000"/>
          <w:sz w:val="28"/>
          <w:szCs w:val="22"/>
          <w:lang w:val="uk-UA"/>
        </w:rPr>
      </w:pPr>
      <w:r w:rsidRPr="0005707B">
        <w:rPr>
          <w:color w:val="000000"/>
          <w:sz w:val="28"/>
          <w:szCs w:val="22"/>
          <w:lang w:val="uk-UA"/>
        </w:rPr>
        <w:t>m(заг) = 101,25</w:t>
      </w:r>
    </w:p>
    <w:p w:rsidR="000041C8" w:rsidRPr="0005707B" w:rsidRDefault="000041C8" w:rsidP="00C05E93">
      <w:pPr>
        <w:spacing w:line="360" w:lineRule="auto"/>
        <w:ind w:firstLine="709"/>
        <w:jc w:val="both"/>
        <w:rPr>
          <w:b/>
          <w:bCs/>
          <w:color w:val="000000"/>
          <w:sz w:val="28"/>
          <w:szCs w:val="22"/>
          <w:lang w:val="uk-UA"/>
        </w:rPr>
      </w:pPr>
      <w:r w:rsidRPr="0005707B">
        <w:rPr>
          <w:b/>
          <w:bCs/>
          <w:color w:val="000000"/>
          <w:sz w:val="28"/>
          <w:szCs w:val="22"/>
          <w:lang w:val="uk-UA"/>
        </w:rPr>
        <w:t>Приготував:</w:t>
      </w:r>
    </w:p>
    <w:p w:rsidR="000041C8" w:rsidRPr="0005707B" w:rsidRDefault="000041C8" w:rsidP="00C05E93">
      <w:pPr>
        <w:spacing w:line="360" w:lineRule="auto"/>
        <w:ind w:firstLine="709"/>
        <w:jc w:val="both"/>
        <w:rPr>
          <w:b/>
          <w:bCs/>
          <w:color w:val="000000"/>
          <w:sz w:val="28"/>
          <w:szCs w:val="22"/>
          <w:lang w:val="uk-UA"/>
        </w:rPr>
      </w:pPr>
      <w:r w:rsidRPr="0005707B">
        <w:rPr>
          <w:b/>
          <w:bCs/>
          <w:color w:val="000000"/>
          <w:sz w:val="28"/>
          <w:szCs w:val="22"/>
          <w:lang w:val="uk-UA"/>
        </w:rPr>
        <w:t>Перевірив:</w:t>
      </w:r>
    </w:p>
    <w:p w:rsidR="000041C8" w:rsidRPr="0005707B" w:rsidRDefault="000041C8" w:rsidP="00C05E93">
      <w:pPr>
        <w:spacing w:line="360" w:lineRule="auto"/>
        <w:ind w:firstLine="709"/>
        <w:jc w:val="both"/>
        <w:rPr>
          <w:b/>
          <w:bCs/>
          <w:color w:val="000000"/>
          <w:sz w:val="28"/>
          <w:szCs w:val="22"/>
          <w:lang w:val="uk-UA"/>
        </w:rPr>
      </w:pPr>
      <w:r w:rsidRPr="0005707B">
        <w:rPr>
          <w:b/>
          <w:bCs/>
          <w:color w:val="000000"/>
          <w:sz w:val="28"/>
          <w:szCs w:val="22"/>
          <w:lang w:val="uk-UA"/>
        </w:rPr>
        <w:t>Видав:</w:t>
      </w:r>
    </w:p>
    <w:p w:rsidR="000041C8" w:rsidRPr="0005707B" w:rsidRDefault="000041C8" w:rsidP="00C05E93">
      <w:pPr>
        <w:spacing w:line="360" w:lineRule="auto"/>
        <w:ind w:firstLine="709"/>
        <w:jc w:val="both"/>
        <w:rPr>
          <w:b/>
          <w:bCs/>
          <w:color w:val="000000"/>
          <w:sz w:val="28"/>
          <w:szCs w:val="22"/>
          <w:lang w:val="uk-UA"/>
        </w:rPr>
      </w:pPr>
    </w:p>
    <w:p w:rsidR="000041C8" w:rsidRPr="0005707B" w:rsidRDefault="000041C8" w:rsidP="00C05E93">
      <w:pPr>
        <w:spacing w:line="360" w:lineRule="auto"/>
        <w:ind w:firstLine="709"/>
        <w:jc w:val="both"/>
        <w:rPr>
          <w:b/>
          <w:bCs/>
          <w:color w:val="000000"/>
          <w:sz w:val="28"/>
          <w:szCs w:val="22"/>
          <w:lang w:val="uk-UA"/>
        </w:rPr>
      </w:pPr>
      <w:r w:rsidRPr="0005707B">
        <w:rPr>
          <w:b/>
          <w:bCs/>
          <w:color w:val="000000"/>
          <w:sz w:val="28"/>
          <w:szCs w:val="22"/>
          <w:lang w:val="uk-UA"/>
        </w:rPr>
        <w:t>Технологія</w:t>
      </w:r>
    </w:p>
    <w:p w:rsidR="000041C8" w:rsidRPr="0005707B" w:rsidRDefault="000041C8" w:rsidP="00C05E93">
      <w:pPr>
        <w:shd w:val="clear" w:color="auto" w:fill="FFFFFF"/>
        <w:spacing w:line="360" w:lineRule="auto"/>
        <w:ind w:firstLine="709"/>
        <w:jc w:val="both"/>
        <w:rPr>
          <w:color w:val="000000"/>
          <w:sz w:val="28"/>
          <w:lang w:val="uk-UA"/>
        </w:rPr>
      </w:pPr>
      <w:r w:rsidRPr="0005707B">
        <w:rPr>
          <w:color w:val="000000"/>
          <w:sz w:val="28"/>
          <w:lang w:val="uk-UA"/>
        </w:rPr>
        <w:t>Приготовляеться шляхом розчинення 1,25 г сухого екстракту ревеню в 5 г 90%. Профільтрований розчин змішують з 95 частинами цукрового сиропу і стерилізують.</w:t>
      </w:r>
    </w:p>
    <w:p w:rsidR="000041C8" w:rsidRPr="0005707B" w:rsidRDefault="000041C8" w:rsidP="00C05E93">
      <w:pPr>
        <w:spacing w:line="360" w:lineRule="auto"/>
        <w:ind w:firstLine="709"/>
        <w:jc w:val="both"/>
        <w:rPr>
          <w:color w:val="000000"/>
          <w:sz w:val="28"/>
          <w:lang w:val="uk-UA"/>
        </w:rPr>
      </w:pPr>
      <w:r w:rsidRPr="0005707B">
        <w:rPr>
          <w:color w:val="000000"/>
          <w:sz w:val="28"/>
          <w:lang w:val="uk-UA"/>
        </w:rPr>
        <w:t>Ревеневий сироп легко псується. Через це його розливають ще гарячим у флакони для відпуску, що негайно закупорюють і пробки заливають парафіном. Зберігають у прохолодному темному місці.</w:t>
      </w:r>
    </w:p>
    <w:p w:rsidR="000041C8" w:rsidRPr="0005707B" w:rsidRDefault="000041C8" w:rsidP="00C05E93">
      <w:pPr>
        <w:spacing w:line="360" w:lineRule="auto"/>
        <w:ind w:firstLine="709"/>
        <w:jc w:val="both"/>
        <w:rPr>
          <w:color w:val="000000"/>
          <w:sz w:val="28"/>
          <w:szCs w:val="22"/>
          <w:lang w:val="uk-UA"/>
        </w:rPr>
      </w:pPr>
      <w:r w:rsidRPr="0005707B">
        <w:rPr>
          <w:color w:val="000000"/>
          <w:sz w:val="28"/>
          <w:szCs w:val="22"/>
          <w:lang w:val="uk-UA"/>
        </w:rPr>
        <w:t>Оформляють сигнатурою, додатковими етикетками: «Зберігати в сухому місці», «Зберігати в захищеному від світла місці».</w:t>
      </w:r>
    </w:p>
    <w:p w:rsidR="000041C8" w:rsidRPr="0005707B" w:rsidRDefault="000041C8" w:rsidP="00C05E93">
      <w:pPr>
        <w:spacing w:line="360" w:lineRule="auto"/>
        <w:ind w:firstLine="709"/>
        <w:jc w:val="both"/>
        <w:rPr>
          <w:b/>
          <w:bCs/>
          <w:color w:val="000000"/>
          <w:sz w:val="28"/>
          <w:szCs w:val="22"/>
          <w:lang w:val="uk-UA"/>
        </w:rPr>
      </w:pPr>
    </w:p>
    <w:p w:rsidR="000041C8" w:rsidRPr="0005707B" w:rsidRDefault="000041C8" w:rsidP="00C05E93">
      <w:pPr>
        <w:spacing w:line="360" w:lineRule="auto"/>
        <w:ind w:firstLine="709"/>
        <w:jc w:val="both"/>
        <w:rPr>
          <w:b/>
          <w:bCs/>
          <w:color w:val="000000"/>
          <w:sz w:val="28"/>
          <w:szCs w:val="22"/>
          <w:lang w:val="uk-UA"/>
        </w:rPr>
      </w:pPr>
      <w:r w:rsidRPr="0005707B">
        <w:rPr>
          <w:b/>
          <w:bCs/>
          <w:color w:val="000000"/>
          <w:sz w:val="28"/>
          <w:szCs w:val="22"/>
          <w:lang w:val="uk-UA"/>
        </w:rPr>
        <w:t>Контроль якості</w:t>
      </w:r>
    </w:p>
    <w:p w:rsidR="000041C8" w:rsidRPr="0005707B" w:rsidRDefault="000041C8" w:rsidP="00C05E93">
      <w:pPr>
        <w:spacing w:line="360" w:lineRule="auto"/>
        <w:ind w:firstLine="709"/>
        <w:jc w:val="both"/>
        <w:rPr>
          <w:color w:val="000000"/>
          <w:sz w:val="28"/>
          <w:lang w:val="uk-UA"/>
        </w:rPr>
      </w:pPr>
      <w:r w:rsidRPr="0005707B">
        <w:rPr>
          <w:color w:val="000000"/>
          <w:sz w:val="28"/>
          <w:lang w:val="uk-UA"/>
        </w:rPr>
        <w:t xml:space="preserve">Готовий лікарський препарати перевіряють на чистоту, а посуд, у якому вони знаходяться, </w:t>
      </w:r>
      <w:r w:rsidR="00C05E93" w:rsidRPr="0005707B">
        <w:rPr>
          <w:color w:val="000000"/>
          <w:sz w:val="28"/>
          <w:lang w:val="uk-UA"/>
        </w:rPr>
        <w:t xml:space="preserve">– </w:t>
      </w:r>
      <w:r w:rsidRPr="0005707B">
        <w:rPr>
          <w:color w:val="000000"/>
          <w:sz w:val="28"/>
          <w:lang w:val="uk-UA"/>
        </w:rPr>
        <w:t>на герметичність.</w:t>
      </w:r>
    </w:p>
    <w:p w:rsidR="000041C8" w:rsidRPr="0005707B" w:rsidRDefault="000041C8" w:rsidP="00C05E93">
      <w:pPr>
        <w:spacing w:line="360" w:lineRule="auto"/>
        <w:ind w:firstLine="709"/>
        <w:jc w:val="both"/>
        <w:rPr>
          <w:color w:val="000000"/>
          <w:sz w:val="28"/>
          <w:lang w:val="uk-UA"/>
        </w:rPr>
      </w:pPr>
    </w:p>
    <w:p w:rsidR="000041C8" w:rsidRPr="0005707B" w:rsidRDefault="000041C8" w:rsidP="00C05E93">
      <w:pPr>
        <w:pStyle w:val="9"/>
        <w:keepNext w:val="0"/>
        <w:ind w:firstLine="709"/>
        <w:rPr>
          <w:b/>
          <w:bCs/>
          <w:color w:val="000000"/>
          <w:lang w:val="uk-UA"/>
        </w:rPr>
      </w:pPr>
      <w:bookmarkStart w:id="54" w:name="_Toc254243668"/>
      <w:bookmarkStart w:id="55" w:name="_Toc254243689"/>
      <w:r w:rsidRPr="0005707B">
        <w:rPr>
          <w:b/>
          <w:bCs/>
          <w:color w:val="000000"/>
          <w:lang w:val="uk-UA"/>
        </w:rPr>
        <w:t>Рецепт №6.</w:t>
      </w:r>
    </w:p>
    <w:p w:rsidR="00C05E93" w:rsidRPr="0005707B" w:rsidRDefault="000041C8" w:rsidP="00C05E93">
      <w:pPr>
        <w:shd w:val="clear" w:color="auto" w:fill="FFFFFF"/>
        <w:spacing w:line="360" w:lineRule="auto"/>
        <w:ind w:firstLine="709"/>
        <w:jc w:val="both"/>
        <w:rPr>
          <w:color w:val="000000"/>
          <w:sz w:val="28"/>
          <w:lang w:val="uk-UA"/>
        </w:rPr>
      </w:pPr>
      <w:r w:rsidRPr="0005707B">
        <w:rPr>
          <w:color w:val="000000"/>
          <w:sz w:val="28"/>
          <w:lang w:val="uk-UA" w:eastAsia="en-US"/>
        </w:rPr>
        <w:t>Візьми: Ментолу</w:t>
      </w:r>
      <w:r w:rsidR="00C05E93" w:rsidRPr="0005707B">
        <w:rPr>
          <w:color w:val="000000"/>
          <w:sz w:val="28"/>
          <w:lang w:val="uk-UA" w:eastAsia="en-US"/>
        </w:rPr>
        <w:t xml:space="preserve"> </w:t>
      </w:r>
      <w:r w:rsidRPr="0005707B">
        <w:rPr>
          <w:color w:val="000000"/>
          <w:sz w:val="28"/>
          <w:lang w:val="uk-UA"/>
        </w:rPr>
        <w:t>0,15</w:t>
      </w:r>
    </w:p>
    <w:p w:rsidR="00C05E93" w:rsidRPr="0005707B" w:rsidRDefault="000041C8" w:rsidP="00C05E93">
      <w:pPr>
        <w:shd w:val="clear" w:color="auto" w:fill="FFFFFF"/>
        <w:spacing w:line="360" w:lineRule="auto"/>
        <w:ind w:firstLine="709"/>
        <w:jc w:val="both"/>
        <w:rPr>
          <w:color w:val="000000"/>
          <w:sz w:val="28"/>
          <w:lang w:val="uk-UA"/>
        </w:rPr>
      </w:pPr>
      <w:r w:rsidRPr="0005707B">
        <w:rPr>
          <w:color w:val="000000"/>
          <w:sz w:val="28"/>
          <w:lang w:val="uk-UA"/>
        </w:rPr>
        <w:t>Олії в</w:t>
      </w:r>
      <w:r w:rsidRPr="0005707B">
        <w:rPr>
          <w:color w:val="000000"/>
          <w:sz w:val="28"/>
          <w:lang w:val="uk-UA" w:eastAsia="en-US"/>
        </w:rPr>
        <w:t>азелінової</w:t>
      </w:r>
      <w:r w:rsidR="00C05E93" w:rsidRPr="0005707B">
        <w:rPr>
          <w:color w:val="000000"/>
          <w:sz w:val="28"/>
          <w:lang w:val="uk-UA" w:eastAsia="en-US"/>
        </w:rPr>
        <w:t xml:space="preserve"> </w:t>
      </w:r>
      <w:r w:rsidRPr="0005707B">
        <w:rPr>
          <w:color w:val="000000"/>
          <w:sz w:val="28"/>
          <w:lang w:val="uk-UA"/>
        </w:rPr>
        <w:t>15,0</w:t>
      </w:r>
    </w:p>
    <w:p w:rsidR="000041C8" w:rsidRPr="0005707B" w:rsidRDefault="000041C8" w:rsidP="00C05E93">
      <w:pPr>
        <w:shd w:val="clear" w:color="auto" w:fill="FFFFFF"/>
        <w:spacing w:line="360" w:lineRule="auto"/>
        <w:ind w:firstLine="709"/>
        <w:jc w:val="both"/>
        <w:rPr>
          <w:color w:val="000000"/>
          <w:sz w:val="28"/>
          <w:lang w:val="uk-UA"/>
        </w:rPr>
      </w:pPr>
      <w:r w:rsidRPr="0005707B">
        <w:rPr>
          <w:color w:val="000000"/>
          <w:sz w:val="28"/>
          <w:lang w:val="uk-UA" w:eastAsia="en-US"/>
        </w:rPr>
        <w:t xml:space="preserve">Змішай. Дай. Познач.: </w:t>
      </w:r>
      <w:r w:rsidRPr="0005707B">
        <w:rPr>
          <w:color w:val="000000"/>
          <w:sz w:val="28"/>
          <w:lang w:val="uk-UA"/>
        </w:rPr>
        <w:t>Для змащування шкіри.</w:t>
      </w:r>
    </w:p>
    <w:p w:rsidR="000041C8" w:rsidRPr="0005707B" w:rsidRDefault="000041C8" w:rsidP="00C05E93">
      <w:pPr>
        <w:shd w:val="clear" w:color="auto" w:fill="FFFFFF"/>
        <w:spacing w:line="360" w:lineRule="auto"/>
        <w:ind w:firstLine="709"/>
        <w:jc w:val="both"/>
        <w:rPr>
          <w:color w:val="000000"/>
          <w:sz w:val="28"/>
          <w:lang w:val="uk-UA" w:eastAsia="en-US"/>
        </w:rPr>
      </w:pPr>
    </w:p>
    <w:p w:rsidR="00C05E93" w:rsidRPr="0005707B" w:rsidRDefault="000041C8" w:rsidP="00C05E93">
      <w:pPr>
        <w:shd w:val="clear" w:color="auto" w:fill="FFFFFF"/>
        <w:spacing w:line="360" w:lineRule="auto"/>
        <w:ind w:firstLine="709"/>
        <w:jc w:val="both"/>
        <w:rPr>
          <w:color w:val="000000"/>
          <w:sz w:val="28"/>
          <w:lang w:val="uk-UA"/>
        </w:rPr>
      </w:pPr>
      <w:r w:rsidRPr="0005707B">
        <w:rPr>
          <w:color w:val="000000"/>
          <w:sz w:val="28"/>
          <w:lang w:val="uk-UA" w:eastAsia="en-US"/>
        </w:rPr>
        <w:t>Rp.: Mentholi</w:t>
      </w:r>
      <w:r w:rsidR="00C05E93" w:rsidRPr="0005707B">
        <w:rPr>
          <w:color w:val="000000"/>
          <w:sz w:val="28"/>
          <w:lang w:val="uk-UA" w:eastAsia="en-US"/>
        </w:rPr>
        <w:t xml:space="preserve"> </w:t>
      </w:r>
      <w:r w:rsidRPr="0005707B">
        <w:rPr>
          <w:color w:val="000000"/>
          <w:sz w:val="28"/>
          <w:lang w:val="uk-UA"/>
        </w:rPr>
        <w:t>0,15</w:t>
      </w:r>
    </w:p>
    <w:p w:rsidR="00C05E93" w:rsidRPr="0005707B" w:rsidRDefault="000041C8" w:rsidP="00C05E93">
      <w:pPr>
        <w:shd w:val="clear" w:color="auto" w:fill="FFFFFF"/>
        <w:spacing w:line="360" w:lineRule="auto"/>
        <w:ind w:firstLine="709"/>
        <w:jc w:val="both"/>
        <w:rPr>
          <w:color w:val="000000"/>
          <w:sz w:val="28"/>
          <w:lang w:val="uk-UA"/>
        </w:rPr>
      </w:pPr>
      <w:r w:rsidRPr="0005707B">
        <w:rPr>
          <w:color w:val="000000"/>
          <w:sz w:val="28"/>
          <w:lang w:val="uk-UA"/>
        </w:rPr>
        <w:t xml:space="preserve">Olei </w:t>
      </w:r>
      <w:r w:rsidRPr="0005707B">
        <w:rPr>
          <w:color w:val="000000"/>
          <w:sz w:val="28"/>
          <w:lang w:val="uk-UA" w:eastAsia="en-US"/>
        </w:rPr>
        <w:t xml:space="preserve">Vaselini </w:t>
      </w:r>
      <w:r w:rsidRPr="0005707B">
        <w:rPr>
          <w:color w:val="000000"/>
          <w:sz w:val="28"/>
          <w:lang w:val="uk-UA"/>
        </w:rPr>
        <w:t>15,0</w:t>
      </w:r>
    </w:p>
    <w:p w:rsidR="000041C8" w:rsidRPr="0005707B" w:rsidRDefault="00C05E93" w:rsidP="00C05E93">
      <w:pPr>
        <w:shd w:val="clear" w:color="auto" w:fill="FFFFFF"/>
        <w:spacing w:line="360" w:lineRule="auto"/>
        <w:ind w:firstLine="709"/>
        <w:jc w:val="both"/>
        <w:rPr>
          <w:color w:val="000000"/>
          <w:sz w:val="28"/>
          <w:lang w:val="uk-UA"/>
        </w:rPr>
      </w:pPr>
      <w:r w:rsidRPr="0005707B">
        <w:rPr>
          <w:color w:val="000000"/>
          <w:sz w:val="28"/>
          <w:lang w:val="uk-UA" w:eastAsia="en-US"/>
        </w:rPr>
        <w:t>M.D.S.</w:t>
      </w:r>
      <w:r w:rsidR="000041C8" w:rsidRPr="0005707B">
        <w:rPr>
          <w:color w:val="000000"/>
          <w:sz w:val="28"/>
          <w:lang w:val="uk-UA" w:eastAsia="en-US"/>
        </w:rPr>
        <w:t xml:space="preserve">: </w:t>
      </w:r>
      <w:r w:rsidR="000041C8" w:rsidRPr="0005707B">
        <w:rPr>
          <w:color w:val="000000"/>
          <w:sz w:val="28"/>
          <w:lang w:val="uk-UA"/>
        </w:rPr>
        <w:t>Для змащування шкіри.</w:t>
      </w:r>
    </w:p>
    <w:p w:rsidR="000041C8" w:rsidRPr="0005707B" w:rsidRDefault="000041C8" w:rsidP="00C05E93">
      <w:pPr>
        <w:shd w:val="clear" w:color="auto" w:fill="FFFFFF"/>
        <w:spacing w:line="360" w:lineRule="auto"/>
        <w:ind w:firstLine="709"/>
        <w:jc w:val="both"/>
        <w:rPr>
          <w:color w:val="000000"/>
          <w:sz w:val="28"/>
          <w:lang w:val="uk-UA"/>
        </w:rPr>
      </w:pPr>
    </w:p>
    <w:p w:rsidR="000041C8" w:rsidRPr="0005707B" w:rsidRDefault="000041C8" w:rsidP="00C05E93">
      <w:pPr>
        <w:shd w:val="clear" w:color="auto" w:fill="FFFFFF"/>
        <w:spacing w:line="360" w:lineRule="auto"/>
        <w:ind w:firstLine="709"/>
        <w:jc w:val="both"/>
        <w:rPr>
          <w:color w:val="000000"/>
          <w:sz w:val="28"/>
          <w:lang w:val="uk-UA"/>
        </w:rPr>
      </w:pPr>
      <w:r w:rsidRPr="0005707B">
        <w:rPr>
          <w:b/>
          <w:bCs/>
          <w:color w:val="000000"/>
          <w:sz w:val="28"/>
          <w:szCs w:val="22"/>
          <w:lang w:val="uk-UA"/>
        </w:rPr>
        <w:t>Фармацевтична експертиза</w:t>
      </w:r>
    </w:p>
    <w:p w:rsidR="000041C8" w:rsidRPr="0005707B" w:rsidRDefault="000041C8" w:rsidP="00C05E93">
      <w:pPr>
        <w:pStyle w:val="ae"/>
        <w:spacing w:line="360" w:lineRule="auto"/>
        <w:ind w:firstLine="709"/>
        <w:jc w:val="both"/>
        <w:rPr>
          <w:rFonts w:ascii="Times New Roman" w:hAnsi="Times New Roman"/>
          <w:color w:val="000000"/>
          <w:sz w:val="28"/>
          <w:szCs w:val="22"/>
          <w:lang w:val="uk-UA"/>
        </w:rPr>
      </w:pPr>
      <w:r w:rsidRPr="0005707B">
        <w:rPr>
          <w:rFonts w:ascii="Times New Roman" w:hAnsi="Times New Roman"/>
          <w:color w:val="000000"/>
          <w:sz w:val="28"/>
          <w:szCs w:val="22"/>
          <w:lang w:val="uk-UA"/>
        </w:rPr>
        <w:t>ЛФ – Олійний розчин для зовнішнього застосування з гідрофобною, пахучою і леткою речовиною ментолом.</w:t>
      </w:r>
    </w:p>
    <w:p w:rsidR="000041C8" w:rsidRPr="0005707B" w:rsidRDefault="000041C8" w:rsidP="00C05E93">
      <w:pPr>
        <w:pStyle w:val="ae"/>
        <w:spacing w:line="360" w:lineRule="auto"/>
        <w:ind w:firstLine="709"/>
        <w:jc w:val="both"/>
        <w:rPr>
          <w:rFonts w:ascii="Times New Roman" w:eastAsia="MS Mincho" w:hAnsi="Times New Roman"/>
          <w:color w:val="000000"/>
          <w:sz w:val="28"/>
          <w:lang w:val="uk-UA"/>
        </w:rPr>
      </w:pPr>
      <w:r w:rsidRPr="0005707B">
        <w:rPr>
          <w:rFonts w:ascii="Times New Roman" w:eastAsia="MS Mincho" w:hAnsi="Times New Roman"/>
          <w:color w:val="000000"/>
          <w:sz w:val="28"/>
          <w:lang w:val="uk-UA"/>
        </w:rPr>
        <w:t xml:space="preserve">Рецепт виписаний на рецептурному бланку Ф№1 (Згідно наказу №360 від </w:t>
      </w:r>
      <w:r w:rsidRPr="0005707B">
        <w:rPr>
          <w:rFonts w:ascii="Times New Roman" w:hAnsi="Times New Roman"/>
          <w:color w:val="000000"/>
          <w:sz w:val="28"/>
          <w:szCs w:val="28"/>
          <w:lang w:val="uk-UA"/>
        </w:rPr>
        <w:t>19.07.2005</w:t>
      </w:r>
      <w:r w:rsidRPr="0005707B">
        <w:rPr>
          <w:rFonts w:ascii="Times New Roman" w:eastAsia="MS Mincho" w:hAnsi="Times New Roman"/>
          <w:color w:val="000000"/>
          <w:sz w:val="28"/>
          <w:lang w:val="uk-UA"/>
        </w:rPr>
        <w:t xml:space="preserve">). Рецепт оформлений вірно. </w:t>
      </w:r>
      <w:r w:rsidRPr="0005707B">
        <w:rPr>
          <w:rFonts w:ascii="Times New Roman" w:hAnsi="Times New Roman"/>
          <w:color w:val="000000"/>
          <w:sz w:val="28"/>
          <w:szCs w:val="22"/>
          <w:lang w:val="uk-UA"/>
        </w:rPr>
        <w:t xml:space="preserve">Дози не перевіряємо. </w:t>
      </w:r>
      <w:r w:rsidRPr="0005707B">
        <w:rPr>
          <w:rFonts w:ascii="Times New Roman" w:eastAsia="MS Mincho" w:hAnsi="Times New Roman"/>
          <w:color w:val="000000"/>
          <w:sz w:val="28"/>
          <w:lang w:val="uk-UA"/>
        </w:rPr>
        <w:t>Лікарська форма може бути виготовлена.</w:t>
      </w:r>
    </w:p>
    <w:p w:rsidR="000041C8" w:rsidRPr="0005707B" w:rsidRDefault="000041C8" w:rsidP="00C05E93">
      <w:pPr>
        <w:shd w:val="clear" w:color="auto" w:fill="FFFFFF"/>
        <w:spacing w:line="360" w:lineRule="auto"/>
        <w:ind w:firstLine="709"/>
        <w:jc w:val="both"/>
        <w:rPr>
          <w:color w:val="000000"/>
          <w:sz w:val="28"/>
          <w:lang w:val="uk-UA"/>
        </w:rPr>
      </w:pPr>
    </w:p>
    <w:p w:rsidR="000041C8" w:rsidRPr="0005707B" w:rsidRDefault="000041C8" w:rsidP="00C05E93">
      <w:pPr>
        <w:shd w:val="clear" w:color="auto" w:fill="FFFFFF"/>
        <w:autoSpaceDE w:val="0"/>
        <w:autoSpaceDN w:val="0"/>
        <w:adjustRightInd w:val="0"/>
        <w:spacing w:line="360" w:lineRule="auto"/>
        <w:ind w:firstLine="709"/>
        <w:jc w:val="both"/>
        <w:rPr>
          <w:b/>
          <w:bCs/>
          <w:color w:val="000000"/>
          <w:sz w:val="28"/>
          <w:lang w:val="uk-UA"/>
        </w:rPr>
      </w:pPr>
      <w:r w:rsidRPr="0005707B">
        <w:rPr>
          <w:b/>
          <w:bCs/>
          <w:color w:val="000000"/>
          <w:sz w:val="28"/>
          <w:szCs w:val="30"/>
          <w:lang w:val="uk-UA"/>
        </w:rPr>
        <w:t>Mentholum Ментол</w:t>
      </w:r>
    </w:p>
    <w:p w:rsidR="000041C8" w:rsidRPr="0005707B" w:rsidRDefault="000041C8" w:rsidP="00C05E93">
      <w:pPr>
        <w:shd w:val="clear" w:color="auto" w:fill="FFFFFF"/>
        <w:autoSpaceDE w:val="0"/>
        <w:autoSpaceDN w:val="0"/>
        <w:adjustRightInd w:val="0"/>
        <w:spacing w:line="360" w:lineRule="auto"/>
        <w:ind w:firstLine="709"/>
        <w:jc w:val="both"/>
        <w:rPr>
          <w:color w:val="000000"/>
          <w:sz w:val="28"/>
          <w:lang w:val="uk-UA"/>
        </w:rPr>
      </w:pPr>
      <w:r w:rsidRPr="0005707B">
        <w:rPr>
          <w:b/>
          <w:bCs/>
          <w:color w:val="000000"/>
          <w:sz w:val="28"/>
          <w:lang w:val="uk-UA"/>
        </w:rPr>
        <w:t xml:space="preserve">Опис. </w:t>
      </w:r>
      <w:r w:rsidRPr="0005707B">
        <w:rPr>
          <w:color w:val="000000"/>
          <w:sz w:val="28"/>
          <w:lang w:val="uk-UA"/>
        </w:rPr>
        <w:t>Безбарвні кристали із сильним запахом перцевої м'яти і смаком, що холодить. Летучий при звичайній температурі і переганяється з водяною парою. При розтиранні препарату з рівною кількістю камфори, хлоралгідрату, фенолу, чи резорцину тимолу утворяться рідини.</w:t>
      </w:r>
    </w:p>
    <w:p w:rsidR="000041C8" w:rsidRPr="0005707B" w:rsidRDefault="000041C8" w:rsidP="00C05E93">
      <w:pPr>
        <w:shd w:val="clear" w:color="auto" w:fill="FFFFFF"/>
        <w:autoSpaceDE w:val="0"/>
        <w:autoSpaceDN w:val="0"/>
        <w:adjustRightInd w:val="0"/>
        <w:spacing w:line="360" w:lineRule="auto"/>
        <w:ind w:firstLine="709"/>
        <w:jc w:val="both"/>
        <w:rPr>
          <w:color w:val="000000"/>
          <w:sz w:val="28"/>
          <w:lang w:val="uk-UA"/>
        </w:rPr>
      </w:pPr>
      <w:r w:rsidRPr="0005707B">
        <w:rPr>
          <w:b/>
          <w:bCs/>
          <w:color w:val="000000"/>
          <w:sz w:val="28"/>
          <w:lang w:val="uk-UA"/>
        </w:rPr>
        <w:t xml:space="preserve">Розчинність. </w:t>
      </w:r>
      <w:r w:rsidRPr="0005707B">
        <w:rPr>
          <w:color w:val="000000"/>
          <w:sz w:val="28"/>
          <w:lang w:val="uk-UA"/>
        </w:rPr>
        <w:t>Дуже мало розчинний у воді, дуже легко розчинний у 95% спирті, ефірі, оцтовій кислоті, легко розчинний у рідкому парафіні і жирних оліях.</w:t>
      </w:r>
    </w:p>
    <w:p w:rsidR="000041C8" w:rsidRPr="0005707B" w:rsidRDefault="000041C8" w:rsidP="00C05E93">
      <w:pPr>
        <w:shd w:val="clear" w:color="auto" w:fill="FFFFFF"/>
        <w:autoSpaceDE w:val="0"/>
        <w:autoSpaceDN w:val="0"/>
        <w:adjustRightInd w:val="0"/>
        <w:spacing w:line="360" w:lineRule="auto"/>
        <w:ind w:firstLine="709"/>
        <w:jc w:val="both"/>
        <w:rPr>
          <w:color w:val="000000"/>
          <w:sz w:val="28"/>
          <w:lang w:val="uk-UA"/>
        </w:rPr>
      </w:pPr>
      <w:r w:rsidRPr="0005707B">
        <w:rPr>
          <w:b/>
          <w:bCs/>
          <w:color w:val="000000"/>
          <w:sz w:val="28"/>
          <w:lang w:val="uk-UA"/>
        </w:rPr>
        <w:t>Температура плавлення</w:t>
      </w:r>
      <w:r w:rsidRPr="0005707B">
        <w:rPr>
          <w:color w:val="000000"/>
          <w:sz w:val="28"/>
          <w:lang w:val="uk-UA"/>
        </w:rPr>
        <w:t xml:space="preserve"> 41</w:t>
      </w:r>
      <w:r w:rsidR="00C05E93" w:rsidRPr="0005707B">
        <w:rPr>
          <w:color w:val="000000"/>
          <w:sz w:val="28"/>
          <w:lang w:val="uk-UA"/>
        </w:rPr>
        <w:t xml:space="preserve"> – 44</w:t>
      </w:r>
      <w:r w:rsidRPr="0005707B">
        <w:rPr>
          <w:color w:val="000000"/>
          <w:sz w:val="28"/>
          <w:lang w:val="uk-UA"/>
        </w:rPr>
        <w:t>°.</w:t>
      </w:r>
    </w:p>
    <w:p w:rsidR="000041C8" w:rsidRPr="0005707B" w:rsidRDefault="000041C8" w:rsidP="00C05E93">
      <w:pPr>
        <w:shd w:val="clear" w:color="auto" w:fill="FFFFFF"/>
        <w:autoSpaceDE w:val="0"/>
        <w:autoSpaceDN w:val="0"/>
        <w:adjustRightInd w:val="0"/>
        <w:spacing w:line="360" w:lineRule="auto"/>
        <w:ind w:firstLine="709"/>
        <w:jc w:val="both"/>
        <w:rPr>
          <w:color w:val="000000"/>
          <w:sz w:val="28"/>
          <w:lang w:val="uk-UA"/>
        </w:rPr>
      </w:pPr>
      <w:r w:rsidRPr="0005707B">
        <w:rPr>
          <w:b/>
          <w:bCs/>
          <w:color w:val="000000"/>
          <w:sz w:val="28"/>
          <w:lang w:val="uk-UA"/>
        </w:rPr>
        <w:t>Питоме обертання</w:t>
      </w:r>
      <w:r w:rsidRPr="0005707B">
        <w:rPr>
          <w:color w:val="000000"/>
          <w:sz w:val="28"/>
          <w:lang w:val="uk-UA"/>
        </w:rPr>
        <w:t xml:space="preserve"> від </w:t>
      </w:r>
      <w:r w:rsidR="00C05E93" w:rsidRPr="0005707B">
        <w:rPr>
          <w:color w:val="000000"/>
          <w:sz w:val="28"/>
          <w:lang w:val="uk-UA"/>
        </w:rPr>
        <w:t>–</w:t>
      </w:r>
      <w:r w:rsidRPr="0005707B">
        <w:rPr>
          <w:color w:val="000000"/>
          <w:sz w:val="28"/>
          <w:lang w:val="uk-UA"/>
        </w:rPr>
        <w:t xml:space="preserve">49° до </w:t>
      </w:r>
      <w:r w:rsidR="00C05E93" w:rsidRPr="0005707B">
        <w:rPr>
          <w:color w:val="000000"/>
          <w:sz w:val="28"/>
          <w:lang w:val="uk-UA"/>
        </w:rPr>
        <w:t>–</w:t>
      </w:r>
      <w:r w:rsidRPr="0005707B">
        <w:rPr>
          <w:color w:val="000000"/>
          <w:sz w:val="28"/>
          <w:lang w:val="uk-UA"/>
        </w:rPr>
        <w:t>51° (10% розчин у 95% спирті).</w:t>
      </w:r>
    </w:p>
    <w:p w:rsidR="000041C8" w:rsidRPr="0005707B" w:rsidRDefault="000041C8" w:rsidP="00C05E93">
      <w:pPr>
        <w:shd w:val="clear" w:color="auto" w:fill="FFFFFF"/>
        <w:autoSpaceDE w:val="0"/>
        <w:autoSpaceDN w:val="0"/>
        <w:adjustRightInd w:val="0"/>
        <w:spacing w:line="360" w:lineRule="auto"/>
        <w:ind w:firstLine="709"/>
        <w:jc w:val="both"/>
        <w:rPr>
          <w:color w:val="000000"/>
          <w:sz w:val="28"/>
          <w:szCs w:val="22"/>
          <w:lang w:val="uk-UA"/>
        </w:rPr>
      </w:pPr>
      <w:r w:rsidRPr="0005707B">
        <w:rPr>
          <w:b/>
          <w:bCs/>
          <w:color w:val="000000"/>
          <w:sz w:val="28"/>
          <w:lang w:val="uk-UA"/>
        </w:rPr>
        <w:t>Збереження.</w:t>
      </w:r>
      <w:r w:rsidRPr="0005707B">
        <w:rPr>
          <w:color w:val="000000"/>
          <w:sz w:val="28"/>
          <w:lang w:val="uk-UA"/>
        </w:rPr>
        <w:t xml:space="preserve"> У добре укупоренной тарі, у прохолодному місці.</w:t>
      </w:r>
    </w:p>
    <w:p w:rsidR="000041C8" w:rsidRPr="0005707B" w:rsidRDefault="000041C8" w:rsidP="00C05E93">
      <w:pPr>
        <w:shd w:val="clear" w:color="auto" w:fill="FFFFFF"/>
        <w:spacing w:line="360" w:lineRule="auto"/>
        <w:ind w:firstLine="709"/>
        <w:jc w:val="both"/>
        <w:rPr>
          <w:color w:val="000000"/>
          <w:sz w:val="28"/>
          <w:lang w:val="uk-UA"/>
        </w:rPr>
      </w:pPr>
    </w:p>
    <w:p w:rsidR="000041C8" w:rsidRPr="0005707B" w:rsidRDefault="000041C8" w:rsidP="00C05E93">
      <w:pPr>
        <w:pStyle w:val="4"/>
        <w:keepNext w:val="0"/>
        <w:ind w:firstLine="709"/>
        <w:jc w:val="both"/>
        <w:rPr>
          <w:b/>
          <w:bCs/>
          <w:color w:val="000000"/>
          <w:lang w:val="uk-UA"/>
        </w:rPr>
      </w:pPr>
      <w:r w:rsidRPr="0005707B">
        <w:rPr>
          <w:b/>
          <w:bCs/>
          <w:color w:val="000000"/>
          <w:lang w:val="uk-UA"/>
        </w:rPr>
        <w:t>Зворотній бік ППК</w:t>
      </w:r>
    </w:p>
    <w:p w:rsidR="000041C8" w:rsidRPr="0005707B" w:rsidRDefault="000041C8" w:rsidP="00C05E93">
      <w:pPr>
        <w:spacing w:line="360" w:lineRule="auto"/>
        <w:ind w:firstLine="709"/>
        <w:jc w:val="both"/>
        <w:rPr>
          <w:color w:val="000000"/>
          <w:sz w:val="28"/>
          <w:szCs w:val="22"/>
          <w:lang w:val="uk-UA"/>
        </w:rPr>
      </w:pPr>
      <w:r w:rsidRPr="0005707B">
        <w:rPr>
          <w:color w:val="000000"/>
          <w:sz w:val="28"/>
          <w:szCs w:val="22"/>
          <w:lang w:val="uk-UA"/>
        </w:rPr>
        <w:t>m(Mentholum) = 0,15</w:t>
      </w:r>
    </w:p>
    <w:p w:rsidR="000041C8" w:rsidRPr="0005707B" w:rsidRDefault="00C05E93" w:rsidP="00C05E93">
      <w:pPr>
        <w:spacing w:line="360" w:lineRule="auto"/>
        <w:ind w:firstLine="709"/>
        <w:jc w:val="both"/>
        <w:rPr>
          <w:color w:val="000000"/>
          <w:sz w:val="28"/>
          <w:szCs w:val="22"/>
          <w:lang w:val="uk-UA"/>
        </w:rPr>
      </w:pPr>
      <w:r w:rsidRPr="0005707B">
        <w:rPr>
          <w:color w:val="000000"/>
          <w:sz w:val="28"/>
          <w:szCs w:val="22"/>
          <w:lang w:val="uk-UA"/>
        </w:rPr>
        <w:t xml:space="preserve">m (Olei </w:t>
      </w:r>
      <w:r w:rsidR="000041C8" w:rsidRPr="0005707B">
        <w:rPr>
          <w:color w:val="000000"/>
          <w:sz w:val="28"/>
          <w:szCs w:val="22"/>
          <w:lang w:val="uk-UA"/>
        </w:rPr>
        <w:t>vaselini) = 15,0</w:t>
      </w:r>
    </w:p>
    <w:p w:rsidR="000041C8" w:rsidRPr="0005707B" w:rsidRDefault="000041C8" w:rsidP="00C05E93">
      <w:pPr>
        <w:spacing w:line="360" w:lineRule="auto"/>
        <w:ind w:firstLine="709"/>
        <w:jc w:val="both"/>
        <w:rPr>
          <w:color w:val="000000"/>
          <w:sz w:val="28"/>
          <w:szCs w:val="22"/>
          <w:lang w:val="uk-UA"/>
        </w:rPr>
      </w:pPr>
      <w:r w:rsidRPr="0005707B">
        <w:rPr>
          <w:color w:val="000000"/>
          <w:sz w:val="28"/>
          <w:szCs w:val="22"/>
          <w:lang w:val="uk-UA"/>
        </w:rPr>
        <w:t>m (заг) = 15,15 ml</w:t>
      </w:r>
    </w:p>
    <w:p w:rsidR="000041C8" w:rsidRPr="0005707B" w:rsidRDefault="0005707B" w:rsidP="0005707B">
      <w:pPr>
        <w:shd w:val="clear" w:color="auto" w:fill="FFFFFF"/>
        <w:spacing w:line="360" w:lineRule="auto"/>
        <w:ind w:firstLine="709"/>
        <w:jc w:val="both"/>
        <w:rPr>
          <w:b/>
          <w:bCs/>
          <w:color w:val="000000"/>
          <w:sz w:val="28"/>
          <w:szCs w:val="20"/>
          <w:lang w:val="uk-UA"/>
        </w:rPr>
      </w:pPr>
      <w:r>
        <w:rPr>
          <w:color w:val="000000"/>
          <w:sz w:val="28"/>
          <w:lang w:val="uk-UA"/>
        </w:rPr>
        <w:br w:type="page"/>
      </w:r>
      <w:r w:rsidR="000041C8" w:rsidRPr="0005707B">
        <w:rPr>
          <w:b/>
          <w:bCs/>
          <w:color w:val="000000"/>
          <w:sz w:val="28"/>
          <w:szCs w:val="20"/>
          <w:lang w:val="uk-UA"/>
        </w:rPr>
        <w:t>Лицьовий бік ППК.</w:t>
      </w:r>
    </w:p>
    <w:p w:rsidR="000041C8" w:rsidRPr="0005707B" w:rsidRDefault="000041C8" w:rsidP="00C05E93">
      <w:pPr>
        <w:pStyle w:val="11"/>
        <w:autoSpaceDE w:val="0"/>
        <w:autoSpaceDN w:val="0"/>
        <w:adjustRightInd w:val="0"/>
        <w:spacing w:line="360" w:lineRule="auto"/>
        <w:ind w:firstLine="709"/>
        <w:jc w:val="both"/>
        <w:rPr>
          <w:bCs/>
          <w:color w:val="000000"/>
          <w:szCs w:val="20"/>
          <w:lang w:val="uk-UA"/>
        </w:rPr>
      </w:pPr>
      <w:r w:rsidRPr="0005707B">
        <w:rPr>
          <w:bCs/>
          <w:color w:val="000000"/>
          <w:szCs w:val="20"/>
          <w:lang w:val="uk-UA"/>
        </w:rPr>
        <w:t>4/02/2010</w:t>
      </w:r>
      <w:r w:rsidR="00C05E93" w:rsidRPr="0005707B">
        <w:rPr>
          <w:bCs/>
          <w:color w:val="000000"/>
          <w:szCs w:val="20"/>
          <w:lang w:val="uk-UA"/>
        </w:rPr>
        <w:t xml:space="preserve"> </w:t>
      </w:r>
      <w:r w:rsidRPr="0005707B">
        <w:rPr>
          <w:bCs/>
          <w:color w:val="000000"/>
          <w:szCs w:val="20"/>
          <w:lang w:val="uk-UA"/>
        </w:rPr>
        <w:t>Рецепт №6</w:t>
      </w:r>
    </w:p>
    <w:p w:rsidR="000041C8" w:rsidRPr="0005707B" w:rsidRDefault="000041C8" w:rsidP="00C05E93">
      <w:pPr>
        <w:autoSpaceDE w:val="0"/>
        <w:autoSpaceDN w:val="0"/>
        <w:adjustRightInd w:val="0"/>
        <w:spacing w:line="360" w:lineRule="auto"/>
        <w:ind w:firstLine="709"/>
        <w:jc w:val="both"/>
        <w:rPr>
          <w:color w:val="000000"/>
          <w:sz w:val="28"/>
          <w:szCs w:val="20"/>
          <w:lang w:val="uk-UA"/>
        </w:rPr>
      </w:pPr>
      <w:r w:rsidRPr="0005707B">
        <w:rPr>
          <w:color w:val="000000"/>
          <w:sz w:val="28"/>
          <w:szCs w:val="22"/>
          <w:lang w:val="uk-UA"/>
        </w:rPr>
        <w:t>Mentholum</w:t>
      </w:r>
      <w:r w:rsidRPr="0005707B">
        <w:rPr>
          <w:color w:val="000000"/>
          <w:sz w:val="28"/>
          <w:szCs w:val="20"/>
          <w:lang w:val="uk-UA"/>
        </w:rPr>
        <w:t xml:space="preserve"> </w:t>
      </w:r>
      <w:r w:rsidRPr="0005707B">
        <w:rPr>
          <w:color w:val="000000"/>
          <w:sz w:val="28"/>
          <w:szCs w:val="20"/>
          <w:lang w:val="uk-UA"/>
        </w:rPr>
        <w:tab/>
      </w:r>
      <w:r w:rsidRPr="0005707B">
        <w:rPr>
          <w:color w:val="000000"/>
          <w:sz w:val="28"/>
          <w:szCs w:val="20"/>
          <w:lang w:val="uk-UA"/>
        </w:rPr>
        <w:tab/>
      </w:r>
      <w:r w:rsidRPr="0005707B">
        <w:rPr>
          <w:color w:val="000000"/>
          <w:sz w:val="28"/>
          <w:szCs w:val="20"/>
          <w:lang w:val="uk-UA"/>
        </w:rPr>
        <w:tab/>
      </w:r>
      <w:r w:rsidRPr="0005707B">
        <w:rPr>
          <w:color w:val="000000"/>
          <w:sz w:val="28"/>
          <w:szCs w:val="20"/>
          <w:lang w:val="uk-UA"/>
        </w:rPr>
        <w:tab/>
        <w:t>0,15</w:t>
      </w:r>
    </w:p>
    <w:p w:rsidR="000041C8" w:rsidRPr="0005707B" w:rsidRDefault="000041C8" w:rsidP="00C05E93">
      <w:pPr>
        <w:autoSpaceDE w:val="0"/>
        <w:autoSpaceDN w:val="0"/>
        <w:adjustRightInd w:val="0"/>
        <w:spacing w:line="360" w:lineRule="auto"/>
        <w:ind w:firstLine="709"/>
        <w:jc w:val="both"/>
        <w:rPr>
          <w:color w:val="000000"/>
          <w:sz w:val="28"/>
          <w:szCs w:val="20"/>
          <w:lang w:val="uk-UA"/>
        </w:rPr>
      </w:pPr>
      <w:r w:rsidRPr="0005707B">
        <w:rPr>
          <w:color w:val="000000"/>
          <w:sz w:val="28"/>
          <w:szCs w:val="22"/>
          <w:lang w:val="uk-UA"/>
        </w:rPr>
        <w:t>Olei vaselini</w:t>
      </w:r>
      <w:r w:rsidRPr="0005707B">
        <w:rPr>
          <w:color w:val="000000"/>
          <w:sz w:val="28"/>
          <w:szCs w:val="22"/>
          <w:lang w:val="uk-UA"/>
        </w:rPr>
        <w:tab/>
      </w:r>
      <w:r w:rsidRPr="0005707B">
        <w:rPr>
          <w:color w:val="000000"/>
          <w:sz w:val="28"/>
          <w:szCs w:val="22"/>
          <w:lang w:val="uk-UA"/>
        </w:rPr>
        <w:tab/>
      </w:r>
      <w:r w:rsidRPr="0005707B">
        <w:rPr>
          <w:color w:val="000000"/>
          <w:sz w:val="28"/>
          <w:szCs w:val="20"/>
          <w:lang w:val="uk-UA"/>
        </w:rPr>
        <w:tab/>
        <w:t>15,0</w:t>
      </w:r>
    </w:p>
    <w:p w:rsidR="000041C8" w:rsidRPr="0005707B" w:rsidRDefault="00C05E93" w:rsidP="00C05E93">
      <w:pPr>
        <w:autoSpaceDE w:val="0"/>
        <w:autoSpaceDN w:val="0"/>
        <w:adjustRightInd w:val="0"/>
        <w:spacing w:line="360" w:lineRule="auto"/>
        <w:ind w:firstLine="709"/>
        <w:jc w:val="both"/>
        <w:rPr>
          <w:color w:val="000000"/>
          <w:sz w:val="28"/>
          <w:szCs w:val="20"/>
          <w:lang w:val="uk-UA"/>
        </w:rPr>
      </w:pPr>
      <w:r w:rsidRPr="0005707B">
        <w:rPr>
          <w:color w:val="000000"/>
          <w:sz w:val="28"/>
          <w:szCs w:val="20"/>
          <w:lang w:val="uk-UA"/>
        </w:rPr>
        <w:t>–</w:t>
      </w:r>
    </w:p>
    <w:p w:rsidR="000041C8" w:rsidRPr="0005707B" w:rsidRDefault="000041C8" w:rsidP="00C05E93">
      <w:pPr>
        <w:autoSpaceDE w:val="0"/>
        <w:autoSpaceDN w:val="0"/>
        <w:adjustRightInd w:val="0"/>
        <w:spacing w:line="360" w:lineRule="auto"/>
        <w:ind w:firstLine="709"/>
        <w:jc w:val="both"/>
        <w:rPr>
          <w:color w:val="000000"/>
          <w:sz w:val="28"/>
          <w:szCs w:val="20"/>
          <w:lang w:val="uk-UA"/>
        </w:rPr>
      </w:pPr>
      <w:r w:rsidRPr="0005707B">
        <w:rPr>
          <w:color w:val="000000"/>
          <w:sz w:val="28"/>
          <w:szCs w:val="20"/>
          <w:lang w:val="uk-UA"/>
        </w:rPr>
        <w:t>m(заг) = 15,15</w:t>
      </w:r>
    </w:p>
    <w:p w:rsidR="000041C8" w:rsidRPr="0005707B" w:rsidRDefault="000041C8" w:rsidP="00C05E93">
      <w:pPr>
        <w:spacing w:line="360" w:lineRule="auto"/>
        <w:ind w:firstLine="709"/>
        <w:jc w:val="both"/>
        <w:rPr>
          <w:b/>
          <w:bCs/>
          <w:color w:val="000000"/>
          <w:sz w:val="28"/>
          <w:szCs w:val="22"/>
          <w:lang w:val="uk-UA"/>
        </w:rPr>
      </w:pPr>
      <w:r w:rsidRPr="0005707B">
        <w:rPr>
          <w:b/>
          <w:bCs/>
          <w:color w:val="000000"/>
          <w:sz w:val="28"/>
          <w:szCs w:val="22"/>
          <w:lang w:val="uk-UA"/>
        </w:rPr>
        <w:t>Приготував:</w:t>
      </w:r>
    </w:p>
    <w:p w:rsidR="000041C8" w:rsidRPr="0005707B" w:rsidRDefault="000041C8" w:rsidP="00C05E93">
      <w:pPr>
        <w:spacing w:line="360" w:lineRule="auto"/>
        <w:ind w:firstLine="709"/>
        <w:jc w:val="both"/>
        <w:rPr>
          <w:b/>
          <w:bCs/>
          <w:color w:val="000000"/>
          <w:sz w:val="28"/>
          <w:szCs w:val="22"/>
          <w:lang w:val="uk-UA"/>
        </w:rPr>
      </w:pPr>
      <w:r w:rsidRPr="0005707B">
        <w:rPr>
          <w:b/>
          <w:bCs/>
          <w:color w:val="000000"/>
          <w:sz w:val="28"/>
          <w:szCs w:val="22"/>
          <w:lang w:val="uk-UA"/>
        </w:rPr>
        <w:t>Перевірив:</w:t>
      </w:r>
    </w:p>
    <w:p w:rsidR="000041C8" w:rsidRPr="0005707B" w:rsidRDefault="000041C8" w:rsidP="00C05E93">
      <w:pPr>
        <w:spacing w:line="360" w:lineRule="auto"/>
        <w:ind w:firstLine="709"/>
        <w:jc w:val="both"/>
        <w:rPr>
          <w:b/>
          <w:bCs/>
          <w:color w:val="000000"/>
          <w:sz w:val="28"/>
          <w:szCs w:val="22"/>
          <w:lang w:val="uk-UA"/>
        </w:rPr>
      </w:pPr>
      <w:r w:rsidRPr="0005707B">
        <w:rPr>
          <w:b/>
          <w:bCs/>
          <w:color w:val="000000"/>
          <w:sz w:val="28"/>
          <w:szCs w:val="22"/>
          <w:lang w:val="uk-UA"/>
        </w:rPr>
        <w:t>Видав:</w:t>
      </w:r>
    </w:p>
    <w:p w:rsidR="000041C8" w:rsidRPr="0005707B" w:rsidRDefault="000041C8" w:rsidP="00C05E93">
      <w:pPr>
        <w:shd w:val="clear" w:color="auto" w:fill="FFFFFF"/>
        <w:spacing w:line="360" w:lineRule="auto"/>
        <w:ind w:firstLine="709"/>
        <w:jc w:val="both"/>
        <w:rPr>
          <w:color w:val="000000"/>
          <w:sz w:val="28"/>
          <w:lang w:val="uk-UA"/>
        </w:rPr>
      </w:pPr>
      <w:r w:rsidRPr="0005707B">
        <w:rPr>
          <w:b/>
          <w:bCs/>
          <w:color w:val="000000"/>
          <w:sz w:val="28"/>
          <w:szCs w:val="22"/>
          <w:lang w:val="uk-UA"/>
        </w:rPr>
        <w:t>Технологія</w:t>
      </w:r>
    </w:p>
    <w:p w:rsidR="000041C8" w:rsidRPr="0005707B" w:rsidRDefault="000041C8" w:rsidP="00C05E93">
      <w:pPr>
        <w:shd w:val="clear" w:color="auto" w:fill="FFFFFF"/>
        <w:spacing w:line="360" w:lineRule="auto"/>
        <w:ind w:firstLine="709"/>
        <w:jc w:val="both"/>
        <w:rPr>
          <w:color w:val="000000"/>
          <w:sz w:val="28"/>
          <w:lang w:val="uk-UA"/>
        </w:rPr>
      </w:pPr>
      <w:r w:rsidRPr="0005707B">
        <w:rPr>
          <w:color w:val="000000"/>
          <w:sz w:val="28"/>
          <w:lang w:val="uk-UA"/>
        </w:rPr>
        <w:t>У суху відпускну склянку відважують 15 г вазелінової олії, злегка підігрівають на водяній бані при 40</w:t>
      </w:r>
      <w:r w:rsidR="00C05E93" w:rsidRPr="0005707B">
        <w:rPr>
          <w:color w:val="000000"/>
          <w:sz w:val="28"/>
          <w:lang w:val="uk-UA"/>
        </w:rPr>
        <w:t>–</w:t>
      </w:r>
      <w:r w:rsidRPr="0005707B">
        <w:rPr>
          <w:color w:val="000000"/>
          <w:sz w:val="28"/>
          <w:lang w:val="uk-UA"/>
        </w:rPr>
        <w:t>50°С і розчиняють у ньому 0,15 г ментолу. Склянку оформляють до відпуску.</w:t>
      </w:r>
    </w:p>
    <w:p w:rsidR="000041C8" w:rsidRPr="0005707B" w:rsidRDefault="000041C8" w:rsidP="00C05E93">
      <w:pPr>
        <w:shd w:val="clear" w:color="auto" w:fill="FFFFFF"/>
        <w:spacing w:line="360" w:lineRule="auto"/>
        <w:ind w:firstLine="709"/>
        <w:jc w:val="both"/>
        <w:rPr>
          <w:color w:val="000000"/>
          <w:sz w:val="28"/>
          <w:lang w:val="uk-UA"/>
        </w:rPr>
      </w:pPr>
    </w:p>
    <w:p w:rsidR="000041C8" w:rsidRPr="0005707B" w:rsidRDefault="000041C8" w:rsidP="00C05E93">
      <w:pPr>
        <w:shd w:val="clear" w:color="auto" w:fill="FFFFFF"/>
        <w:spacing w:line="360" w:lineRule="auto"/>
        <w:ind w:firstLine="709"/>
        <w:jc w:val="both"/>
        <w:rPr>
          <w:b/>
          <w:bCs/>
          <w:color w:val="000000"/>
          <w:sz w:val="28"/>
          <w:lang w:val="uk-UA"/>
        </w:rPr>
      </w:pPr>
      <w:r w:rsidRPr="0005707B">
        <w:rPr>
          <w:b/>
          <w:bCs/>
          <w:color w:val="000000"/>
          <w:sz w:val="28"/>
          <w:lang w:val="uk-UA"/>
        </w:rPr>
        <w:t>Контроль якості</w:t>
      </w:r>
    </w:p>
    <w:p w:rsidR="000041C8" w:rsidRPr="0005707B" w:rsidRDefault="000041C8" w:rsidP="00C05E93">
      <w:pPr>
        <w:pStyle w:val="25"/>
        <w:ind w:firstLine="709"/>
        <w:rPr>
          <w:color w:val="000000"/>
          <w:lang w:val="uk-UA"/>
        </w:rPr>
      </w:pPr>
      <w:r w:rsidRPr="0005707B">
        <w:rPr>
          <w:color w:val="000000"/>
          <w:lang w:val="uk-UA"/>
        </w:rPr>
        <w:t xml:space="preserve">Готовий лікарський препарати перевіряють на чистоту, а посуд, у якому вони знаходяться, </w:t>
      </w:r>
      <w:r w:rsidR="00C05E93" w:rsidRPr="0005707B">
        <w:rPr>
          <w:color w:val="000000"/>
          <w:lang w:val="uk-UA"/>
        </w:rPr>
        <w:t xml:space="preserve">– </w:t>
      </w:r>
      <w:r w:rsidRPr="0005707B">
        <w:rPr>
          <w:color w:val="000000"/>
          <w:lang w:val="uk-UA"/>
        </w:rPr>
        <w:t>на герметичність. Якщо флакон з готовим лікарським препаратом перевернути пробкою вниз, то при легкому постукуванні об долоню рідина не повинна просочуватися через пробку. Закупорений флакон з рідким лікарським препаратом (розчином) злегка струшують, перевертають і переглядають у прямому і відбитому світлі. У рідині не повинно бути помітно будь-яких сторонніх часток.</w:t>
      </w:r>
    </w:p>
    <w:p w:rsidR="000041C8" w:rsidRPr="0005707B" w:rsidRDefault="000041C8" w:rsidP="00C05E93">
      <w:pPr>
        <w:shd w:val="clear" w:color="auto" w:fill="FFFFFF"/>
        <w:spacing w:line="360" w:lineRule="auto"/>
        <w:ind w:firstLine="709"/>
        <w:jc w:val="both"/>
        <w:rPr>
          <w:b/>
          <w:bCs/>
          <w:color w:val="000000"/>
          <w:sz w:val="28"/>
          <w:lang w:val="uk-UA"/>
        </w:rPr>
      </w:pPr>
      <w:r w:rsidRPr="0005707B">
        <w:rPr>
          <w:color w:val="000000"/>
          <w:sz w:val="28"/>
          <w:lang w:val="uk-UA"/>
        </w:rPr>
        <w:t>На флакон наклеюють оформлену і відповідно заповнену етикетку «Внутрішнє» чи «Зовнішнє». Розчини, що містять отруйні речовини, опечатують, оформляють сигнатурою і додатковою етикеткою «Поводитися з обережністю». Якщо лікарський препарат вимагає особливих умов зберігання, то наклеюють додаткові етикетки, наприклад. «Зберігати в прохолодному місці», «Перед уживанням збовтувати» і т.д.</w:t>
      </w:r>
    </w:p>
    <w:p w:rsidR="000041C8" w:rsidRPr="0005707B" w:rsidRDefault="000041C8" w:rsidP="00C05E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color w:val="000000"/>
          <w:sz w:val="28"/>
          <w:lang w:val="uk-UA"/>
        </w:rPr>
      </w:pPr>
    </w:p>
    <w:p w:rsidR="000041C8" w:rsidRPr="0005707B" w:rsidRDefault="0005707B" w:rsidP="00C05E93">
      <w:pPr>
        <w:spacing w:line="360" w:lineRule="auto"/>
        <w:ind w:firstLine="709"/>
        <w:jc w:val="both"/>
        <w:rPr>
          <w:b/>
          <w:bCs/>
          <w:color w:val="000000"/>
          <w:sz w:val="28"/>
          <w:lang w:val="uk-UA"/>
        </w:rPr>
      </w:pPr>
      <w:r>
        <w:rPr>
          <w:b/>
          <w:bCs/>
          <w:color w:val="000000"/>
          <w:sz w:val="28"/>
          <w:lang w:val="uk-UA"/>
        </w:rPr>
        <w:br w:type="page"/>
      </w:r>
      <w:r w:rsidR="000041C8" w:rsidRPr="0005707B">
        <w:rPr>
          <w:b/>
          <w:bCs/>
          <w:color w:val="000000"/>
          <w:sz w:val="28"/>
          <w:lang w:val="uk-UA"/>
        </w:rPr>
        <w:t>Рецепт №7.</w:t>
      </w:r>
    </w:p>
    <w:p w:rsidR="00C05E93" w:rsidRPr="0005707B" w:rsidRDefault="000041C8" w:rsidP="00C05E93">
      <w:pPr>
        <w:shd w:val="clear" w:color="auto" w:fill="FFFFFF"/>
        <w:autoSpaceDE w:val="0"/>
        <w:autoSpaceDN w:val="0"/>
        <w:adjustRightInd w:val="0"/>
        <w:spacing w:line="360" w:lineRule="auto"/>
        <w:ind w:firstLine="709"/>
        <w:jc w:val="both"/>
        <w:rPr>
          <w:color w:val="000000"/>
          <w:sz w:val="28"/>
          <w:szCs w:val="22"/>
          <w:lang w:val="uk-UA"/>
        </w:rPr>
      </w:pPr>
      <w:r w:rsidRPr="0005707B">
        <w:rPr>
          <w:color w:val="000000"/>
          <w:sz w:val="28"/>
          <w:szCs w:val="22"/>
          <w:lang w:val="uk-UA"/>
        </w:rPr>
        <w:t>Візьми:</w:t>
      </w:r>
      <w:r w:rsidR="00C05E93" w:rsidRPr="0005707B">
        <w:rPr>
          <w:color w:val="000000"/>
          <w:sz w:val="28"/>
          <w:szCs w:val="22"/>
          <w:lang w:val="uk-UA"/>
        </w:rPr>
        <w:t xml:space="preserve"> </w:t>
      </w:r>
      <w:r w:rsidRPr="0005707B">
        <w:rPr>
          <w:color w:val="000000"/>
          <w:sz w:val="28"/>
          <w:szCs w:val="22"/>
          <w:lang w:val="uk-UA"/>
        </w:rPr>
        <w:t>Ятрену</w:t>
      </w:r>
      <w:r w:rsidR="00C05E93" w:rsidRPr="0005707B">
        <w:rPr>
          <w:color w:val="000000"/>
          <w:sz w:val="28"/>
          <w:szCs w:val="22"/>
          <w:lang w:val="uk-UA"/>
        </w:rPr>
        <w:t xml:space="preserve"> </w:t>
      </w:r>
      <w:r w:rsidRPr="0005707B">
        <w:rPr>
          <w:color w:val="000000"/>
          <w:sz w:val="28"/>
          <w:szCs w:val="22"/>
          <w:lang w:val="uk-UA"/>
        </w:rPr>
        <w:t>0,5</w:t>
      </w:r>
    </w:p>
    <w:p w:rsidR="00C05E93" w:rsidRPr="0005707B" w:rsidRDefault="000041C8" w:rsidP="00C05E93">
      <w:pPr>
        <w:shd w:val="clear" w:color="auto" w:fill="FFFFFF"/>
        <w:autoSpaceDE w:val="0"/>
        <w:autoSpaceDN w:val="0"/>
        <w:adjustRightInd w:val="0"/>
        <w:spacing w:line="360" w:lineRule="auto"/>
        <w:ind w:firstLine="709"/>
        <w:jc w:val="both"/>
        <w:rPr>
          <w:color w:val="000000"/>
          <w:sz w:val="28"/>
          <w:szCs w:val="22"/>
          <w:lang w:val="uk-UA"/>
        </w:rPr>
      </w:pPr>
      <w:r w:rsidRPr="0005707B">
        <w:rPr>
          <w:color w:val="000000"/>
          <w:sz w:val="28"/>
          <w:szCs w:val="22"/>
          <w:lang w:val="uk-UA"/>
        </w:rPr>
        <w:t>Тальку</w:t>
      </w:r>
      <w:r w:rsidR="00C05E93" w:rsidRPr="0005707B">
        <w:rPr>
          <w:color w:val="000000"/>
          <w:sz w:val="28"/>
          <w:szCs w:val="22"/>
          <w:lang w:val="uk-UA"/>
        </w:rPr>
        <w:t xml:space="preserve"> </w:t>
      </w:r>
      <w:r w:rsidRPr="0005707B">
        <w:rPr>
          <w:color w:val="000000"/>
          <w:sz w:val="28"/>
          <w:szCs w:val="22"/>
          <w:lang w:val="uk-UA"/>
        </w:rPr>
        <w:t>до</w:t>
      </w:r>
      <w:r w:rsidR="00C05E93" w:rsidRPr="0005707B">
        <w:rPr>
          <w:color w:val="000000"/>
          <w:sz w:val="28"/>
          <w:szCs w:val="22"/>
          <w:lang w:val="uk-UA"/>
        </w:rPr>
        <w:t xml:space="preserve"> </w:t>
      </w:r>
      <w:r w:rsidRPr="0005707B">
        <w:rPr>
          <w:color w:val="000000"/>
          <w:sz w:val="28"/>
          <w:szCs w:val="22"/>
          <w:lang w:val="uk-UA"/>
        </w:rPr>
        <w:t>50,0</w:t>
      </w:r>
    </w:p>
    <w:p w:rsidR="000041C8" w:rsidRPr="0005707B" w:rsidRDefault="000041C8" w:rsidP="00C05E93">
      <w:pPr>
        <w:shd w:val="clear" w:color="auto" w:fill="FFFFFF"/>
        <w:autoSpaceDE w:val="0"/>
        <w:autoSpaceDN w:val="0"/>
        <w:adjustRightInd w:val="0"/>
        <w:spacing w:line="360" w:lineRule="auto"/>
        <w:ind w:firstLine="709"/>
        <w:jc w:val="both"/>
        <w:rPr>
          <w:color w:val="000000"/>
          <w:sz w:val="28"/>
          <w:szCs w:val="22"/>
          <w:lang w:val="uk-UA"/>
        </w:rPr>
      </w:pPr>
      <w:r w:rsidRPr="0005707B">
        <w:rPr>
          <w:color w:val="000000"/>
          <w:sz w:val="28"/>
          <w:szCs w:val="22"/>
          <w:lang w:val="uk-UA"/>
        </w:rPr>
        <w:t>Дай. Познач. Дитяча присипка.</w:t>
      </w:r>
    </w:p>
    <w:p w:rsidR="000041C8" w:rsidRPr="0005707B" w:rsidRDefault="000041C8" w:rsidP="00C05E93">
      <w:pPr>
        <w:shd w:val="clear" w:color="auto" w:fill="FFFFFF"/>
        <w:autoSpaceDE w:val="0"/>
        <w:autoSpaceDN w:val="0"/>
        <w:adjustRightInd w:val="0"/>
        <w:spacing w:line="360" w:lineRule="auto"/>
        <w:ind w:firstLine="709"/>
        <w:jc w:val="both"/>
        <w:rPr>
          <w:color w:val="000000"/>
          <w:sz w:val="28"/>
          <w:szCs w:val="22"/>
          <w:lang w:val="uk-UA"/>
        </w:rPr>
      </w:pPr>
    </w:p>
    <w:p w:rsidR="00C05E93" w:rsidRPr="0005707B" w:rsidRDefault="000041C8" w:rsidP="00C05E93">
      <w:pPr>
        <w:shd w:val="clear" w:color="auto" w:fill="FFFFFF"/>
        <w:autoSpaceDE w:val="0"/>
        <w:autoSpaceDN w:val="0"/>
        <w:adjustRightInd w:val="0"/>
        <w:spacing w:line="360" w:lineRule="auto"/>
        <w:ind w:firstLine="709"/>
        <w:jc w:val="both"/>
        <w:rPr>
          <w:color w:val="000000"/>
          <w:sz w:val="28"/>
          <w:lang w:val="uk-UA"/>
        </w:rPr>
      </w:pPr>
      <w:r w:rsidRPr="0005707B">
        <w:rPr>
          <w:color w:val="000000"/>
          <w:sz w:val="28"/>
          <w:szCs w:val="18"/>
          <w:lang w:val="uk-UA"/>
        </w:rPr>
        <w:t>Rp.: Iatreni</w:t>
      </w:r>
      <w:r w:rsidR="00C05E93" w:rsidRPr="0005707B">
        <w:rPr>
          <w:color w:val="000000"/>
          <w:sz w:val="28"/>
          <w:szCs w:val="18"/>
          <w:lang w:val="uk-UA"/>
        </w:rPr>
        <w:t xml:space="preserve"> </w:t>
      </w:r>
      <w:r w:rsidRPr="0005707B">
        <w:rPr>
          <w:color w:val="000000"/>
          <w:sz w:val="28"/>
          <w:szCs w:val="18"/>
          <w:lang w:val="uk-UA"/>
        </w:rPr>
        <w:t>0,5</w:t>
      </w:r>
    </w:p>
    <w:p w:rsidR="00C05E93" w:rsidRPr="0005707B" w:rsidRDefault="000041C8" w:rsidP="00C05E93">
      <w:pPr>
        <w:shd w:val="clear" w:color="auto" w:fill="FFFFFF"/>
        <w:autoSpaceDE w:val="0"/>
        <w:autoSpaceDN w:val="0"/>
        <w:adjustRightInd w:val="0"/>
        <w:spacing w:line="360" w:lineRule="auto"/>
        <w:ind w:firstLine="709"/>
        <w:jc w:val="both"/>
        <w:rPr>
          <w:color w:val="000000"/>
          <w:sz w:val="28"/>
          <w:lang w:val="uk-UA"/>
        </w:rPr>
      </w:pPr>
      <w:r w:rsidRPr="0005707B">
        <w:rPr>
          <w:color w:val="000000"/>
          <w:sz w:val="28"/>
          <w:szCs w:val="18"/>
          <w:lang w:val="uk-UA"/>
        </w:rPr>
        <w:t>Talci pulverati</w:t>
      </w:r>
      <w:r w:rsidR="00C05E93" w:rsidRPr="0005707B">
        <w:rPr>
          <w:color w:val="000000"/>
          <w:sz w:val="28"/>
          <w:szCs w:val="18"/>
          <w:lang w:val="uk-UA"/>
        </w:rPr>
        <w:t xml:space="preserve"> </w:t>
      </w:r>
      <w:r w:rsidRPr="0005707B">
        <w:rPr>
          <w:color w:val="000000"/>
          <w:sz w:val="28"/>
          <w:szCs w:val="18"/>
          <w:lang w:val="uk-UA"/>
        </w:rPr>
        <w:t>ad 50,0</w:t>
      </w:r>
    </w:p>
    <w:p w:rsidR="00C05E93" w:rsidRPr="0005707B" w:rsidRDefault="000041C8" w:rsidP="00C05E93">
      <w:pPr>
        <w:shd w:val="clear" w:color="auto" w:fill="FFFFFF"/>
        <w:autoSpaceDE w:val="0"/>
        <w:autoSpaceDN w:val="0"/>
        <w:adjustRightInd w:val="0"/>
        <w:spacing w:line="360" w:lineRule="auto"/>
        <w:ind w:firstLine="709"/>
        <w:jc w:val="both"/>
        <w:rPr>
          <w:color w:val="000000"/>
          <w:sz w:val="28"/>
          <w:lang w:val="uk-UA"/>
        </w:rPr>
      </w:pPr>
      <w:r w:rsidRPr="0005707B">
        <w:rPr>
          <w:color w:val="000000"/>
          <w:sz w:val="28"/>
          <w:szCs w:val="18"/>
          <w:lang w:val="uk-UA"/>
        </w:rPr>
        <w:t>Misce. fiat pulvis</w:t>
      </w:r>
    </w:p>
    <w:p w:rsidR="000041C8" w:rsidRPr="0005707B" w:rsidRDefault="000041C8" w:rsidP="00C05E93">
      <w:pPr>
        <w:shd w:val="clear" w:color="auto" w:fill="FFFFFF"/>
        <w:autoSpaceDE w:val="0"/>
        <w:autoSpaceDN w:val="0"/>
        <w:adjustRightInd w:val="0"/>
        <w:spacing w:line="360" w:lineRule="auto"/>
        <w:ind w:firstLine="709"/>
        <w:jc w:val="both"/>
        <w:rPr>
          <w:color w:val="000000"/>
          <w:sz w:val="28"/>
          <w:szCs w:val="18"/>
          <w:lang w:val="uk-UA"/>
        </w:rPr>
      </w:pPr>
      <w:r w:rsidRPr="0005707B">
        <w:rPr>
          <w:color w:val="000000"/>
          <w:sz w:val="28"/>
          <w:szCs w:val="18"/>
          <w:lang w:val="uk-UA"/>
        </w:rPr>
        <w:t>Da.</w:t>
      </w:r>
      <w:r w:rsidR="00C05E93" w:rsidRPr="0005707B">
        <w:rPr>
          <w:color w:val="000000"/>
          <w:sz w:val="28"/>
          <w:szCs w:val="18"/>
          <w:lang w:val="uk-UA"/>
        </w:rPr>
        <w:t xml:space="preserve"> </w:t>
      </w:r>
      <w:r w:rsidRPr="0005707B">
        <w:rPr>
          <w:color w:val="000000"/>
          <w:sz w:val="28"/>
          <w:szCs w:val="18"/>
          <w:lang w:val="uk-UA"/>
        </w:rPr>
        <w:t>Signa.</w:t>
      </w:r>
      <w:r w:rsidR="00C05E93" w:rsidRPr="0005707B">
        <w:rPr>
          <w:color w:val="000000"/>
          <w:sz w:val="28"/>
          <w:szCs w:val="18"/>
          <w:lang w:val="uk-UA"/>
        </w:rPr>
        <w:t xml:space="preserve"> </w:t>
      </w:r>
      <w:r w:rsidRPr="0005707B">
        <w:rPr>
          <w:color w:val="000000"/>
          <w:sz w:val="28"/>
          <w:szCs w:val="18"/>
          <w:lang w:val="uk-UA"/>
        </w:rPr>
        <w:t>Дитяча присипка.</w:t>
      </w:r>
    </w:p>
    <w:p w:rsidR="000041C8" w:rsidRPr="0005707B" w:rsidRDefault="000041C8" w:rsidP="00C05E93">
      <w:pPr>
        <w:shd w:val="clear" w:color="auto" w:fill="FFFFFF"/>
        <w:autoSpaceDE w:val="0"/>
        <w:autoSpaceDN w:val="0"/>
        <w:adjustRightInd w:val="0"/>
        <w:spacing w:line="360" w:lineRule="auto"/>
        <w:ind w:firstLine="709"/>
        <w:jc w:val="both"/>
        <w:rPr>
          <w:color w:val="000000"/>
          <w:sz w:val="28"/>
          <w:lang w:val="uk-UA"/>
        </w:rPr>
      </w:pPr>
    </w:p>
    <w:p w:rsidR="000041C8" w:rsidRPr="0005707B" w:rsidRDefault="000041C8" w:rsidP="00C05E93">
      <w:pPr>
        <w:shd w:val="clear" w:color="auto" w:fill="FFFFFF"/>
        <w:autoSpaceDE w:val="0"/>
        <w:autoSpaceDN w:val="0"/>
        <w:adjustRightInd w:val="0"/>
        <w:spacing w:line="360" w:lineRule="auto"/>
        <w:ind w:firstLine="709"/>
        <w:jc w:val="both"/>
        <w:rPr>
          <w:b/>
          <w:bCs/>
          <w:color w:val="000000"/>
          <w:sz w:val="28"/>
          <w:szCs w:val="22"/>
          <w:lang w:val="uk-UA"/>
        </w:rPr>
      </w:pPr>
      <w:r w:rsidRPr="0005707B">
        <w:rPr>
          <w:b/>
          <w:bCs/>
          <w:color w:val="000000"/>
          <w:sz w:val="28"/>
          <w:szCs w:val="22"/>
          <w:lang w:val="uk-UA"/>
        </w:rPr>
        <w:t>Фармацевтична експертиза</w:t>
      </w:r>
    </w:p>
    <w:p w:rsidR="000041C8" w:rsidRPr="0005707B" w:rsidRDefault="000041C8" w:rsidP="00C05E93">
      <w:pPr>
        <w:shd w:val="clear" w:color="auto" w:fill="FFFFFF"/>
        <w:autoSpaceDE w:val="0"/>
        <w:autoSpaceDN w:val="0"/>
        <w:adjustRightInd w:val="0"/>
        <w:spacing w:line="360" w:lineRule="auto"/>
        <w:ind w:firstLine="709"/>
        <w:jc w:val="both"/>
        <w:rPr>
          <w:color w:val="000000"/>
          <w:sz w:val="28"/>
          <w:lang w:val="uk-UA"/>
        </w:rPr>
      </w:pPr>
      <w:r w:rsidRPr="0005707B">
        <w:rPr>
          <w:color w:val="000000"/>
          <w:sz w:val="28"/>
          <w:szCs w:val="22"/>
          <w:lang w:val="uk-UA"/>
        </w:rPr>
        <w:t>ЛФ – Складний недозований порошок – присипка, що містить ятрен та тальк.</w:t>
      </w:r>
    </w:p>
    <w:p w:rsidR="000041C8" w:rsidRPr="0005707B" w:rsidRDefault="000041C8" w:rsidP="00C05E93">
      <w:pPr>
        <w:pStyle w:val="ae"/>
        <w:spacing w:line="360" w:lineRule="auto"/>
        <w:ind w:firstLine="709"/>
        <w:jc w:val="both"/>
        <w:rPr>
          <w:rFonts w:ascii="Times New Roman" w:eastAsia="MS Mincho" w:hAnsi="Times New Roman"/>
          <w:color w:val="000000"/>
          <w:sz w:val="28"/>
          <w:lang w:val="uk-UA"/>
        </w:rPr>
      </w:pPr>
      <w:r w:rsidRPr="0005707B">
        <w:rPr>
          <w:rFonts w:ascii="Times New Roman" w:eastAsia="MS Mincho" w:hAnsi="Times New Roman"/>
          <w:color w:val="000000"/>
          <w:sz w:val="28"/>
          <w:lang w:val="uk-UA"/>
        </w:rPr>
        <w:t xml:space="preserve">Рецепт виписаний на рецептурному бланку Ф№1 (Згідно наказу №360 від </w:t>
      </w:r>
      <w:r w:rsidRPr="0005707B">
        <w:rPr>
          <w:rFonts w:ascii="Times New Roman" w:hAnsi="Times New Roman"/>
          <w:color w:val="000000"/>
          <w:sz w:val="28"/>
          <w:szCs w:val="28"/>
          <w:lang w:val="uk-UA"/>
        </w:rPr>
        <w:t>19.07.2005</w:t>
      </w:r>
      <w:r w:rsidRPr="0005707B">
        <w:rPr>
          <w:rFonts w:ascii="Times New Roman" w:eastAsia="MS Mincho" w:hAnsi="Times New Roman"/>
          <w:color w:val="000000"/>
          <w:sz w:val="28"/>
          <w:lang w:val="uk-UA"/>
        </w:rPr>
        <w:t>). Рецепт оформлений вірно. Лікарські речовини сумісні.</w:t>
      </w:r>
    </w:p>
    <w:p w:rsidR="000041C8" w:rsidRPr="0005707B" w:rsidRDefault="000041C8" w:rsidP="00C05E93">
      <w:pPr>
        <w:pStyle w:val="ae"/>
        <w:spacing w:line="360" w:lineRule="auto"/>
        <w:ind w:firstLine="709"/>
        <w:jc w:val="both"/>
        <w:rPr>
          <w:rFonts w:ascii="Times New Roman" w:eastAsia="MS Mincho" w:hAnsi="Times New Roman"/>
          <w:color w:val="000000"/>
          <w:sz w:val="28"/>
          <w:lang w:val="uk-UA"/>
        </w:rPr>
      </w:pPr>
      <w:r w:rsidRPr="0005707B">
        <w:rPr>
          <w:rFonts w:ascii="Times New Roman" w:eastAsia="MS Mincho" w:hAnsi="Times New Roman"/>
          <w:color w:val="000000"/>
          <w:sz w:val="28"/>
          <w:lang w:val="uk-UA"/>
        </w:rPr>
        <w:t>Дози не перевіряємо оскільки ЛФ для зовнішнього використання. Лікарська форма може бути виготовлена.</w:t>
      </w:r>
    </w:p>
    <w:p w:rsidR="000041C8" w:rsidRPr="0005707B" w:rsidRDefault="000041C8" w:rsidP="00C05E93">
      <w:pPr>
        <w:pStyle w:val="ae"/>
        <w:spacing w:line="360" w:lineRule="auto"/>
        <w:ind w:firstLine="709"/>
        <w:jc w:val="both"/>
        <w:rPr>
          <w:rFonts w:ascii="Times New Roman" w:eastAsia="MS Mincho" w:hAnsi="Times New Roman"/>
          <w:b/>
          <w:bCs/>
          <w:color w:val="000000"/>
          <w:sz w:val="28"/>
          <w:lang w:val="uk-UA"/>
        </w:rPr>
      </w:pPr>
    </w:p>
    <w:p w:rsidR="000041C8" w:rsidRPr="0005707B" w:rsidRDefault="000041C8" w:rsidP="00C05E93">
      <w:pPr>
        <w:shd w:val="clear" w:color="auto" w:fill="FFFFFF"/>
        <w:autoSpaceDE w:val="0"/>
        <w:autoSpaceDN w:val="0"/>
        <w:adjustRightInd w:val="0"/>
        <w:spacing w:line="360" w:lineRule="auto"/>
        <w:ind w:firstLine="709"/>
        <w:jc w:val="both"/>
        <w:rPr>
          <w:b/>
          <w:bCs/>
          <w:color w:val="000000"/>
          <w:sz w:val="28"/>
          <w:lang w:val="uk-UA"/>
        </w:rPr>
      </w:pPr>
      <w:r w:rsidRPr="0005707B">
        <w:rPr>
          <w:b/>
          <w:bCs/>
          <w:color w:val="000000"/>
          <w:sz w:val="28"/>
          <w:szCs w:val="26"/>
          <w:lang w:val="uk-UA"/>
        </w:rPr>
        <w:t>Chiniofonum Хиниофон (Yatrenum Ятрен)</w:t>
      </w:r>
    </w:p>
    <w:p w:rsidR="000041C8" w:rsidRPr="0005707B" w:rsidRDefault="000041C8" w:rsidP="00C05E93">
      <w:pPr>
        <w:shd w:val="clear" w:color="auto" w:fill="FFFFFF"/>
        <w:autoSpaceDE w:val="0"/>
        <w:autoSpaceDN w:val="0"/>
        <w:adjustRightInd w:val="0"/>
        <w:spacing w:line="360" w:lineRule="auto"/>
        <w:ind w:firstLine="709"/>
        <w:jc w:val="both"/>
        <w:rPr>
          <w:color w:val="000000"/>
          <w:sz w:val="28"/>
          <w:lang w:val="uk-UA"/>
        </w:rPr>
      </w:pPr>
      <w:r w:rsidRPr="0005707B">
        <w:rPr>
          <w:color w:val="000000"/>
          <w:sz w:val="28"/>
          <w:szCs w:val="26"/>
          <w:lang w:val="uk-UA"/>
        </w:rPr>
        <w:t>Суміш 7</w:t>
      </w:r>
      <w:r w:rsidR="00C05E93" w:rsidRPr="0005707B">
        <w:rPr>
          <w:color w:val="000000"/>
          <w:sz w:val="28"/>
          <w:szCs w:val="26"/>
          <w:lang w:val="uk-UA"/>
        </w:rPr>
        <w:t>-й</w:t>
      </w:r>
      <w:r w:rsidRPr="0005707B">
        <w:rPr>
          <w:color w:val="000000"/>
          <w:sz w:val="28"/>
          <w:szCs w:val="26"/>
          <w:lang w:val="uk-UA"/>
        </w:rPr>
        <w:t>од</w:t>
      </w:r>
      <w:r w:rsidR="00C05E93" w:rsidRPr="0005707B">
        <w:rPr>
          <w:color w:val="000000"/>
          <w:sz w:val="28"/>
          <w:szCs w:val="26"/>
          <w:lang w:val="uk-UA"/>
        </w:rPr>
        <w:t>-8-о</w:t>
      </w:r>
      <w:r w:rsidRPr="0005707B">
        <w:rPr>
          <w:color w:val="000000"/>
          <w:sz w:val="28"/>
          <w:szCs w:val="26"/>
          <w:lang w:val="uk-UA"/>
        </w:rPr>
        <w:t>кси</w:t>
      </w:r>
      <w:r w:rsidR="00C05E93" w:rsidRPr="0005707B">
        <w:rPr>
          <w:color w:val="000000"/>
          <w:sz w:val="28"/>
          <w:szCs w:val="26"/>
          <w:lang w:val="uk-UA"/>
        </w:rPr>
        <w:t>-5-х</w:t>
      </w:r>
      <w:r w:rsidRPr="0005707B">
        <w:rPr>
          <w:color w:val="000000"/>
          <w:sz w:val="28"/>
          <w:szCs w:val="26"/>
          <w:lang w:val="uk-UA"/>
        </w:rPr>
        <w:t xml:space="preserve">інолінсульфокислоти (3 частини) з гідрокарбонатом натрію </w:t>
      </w:r>
      <w:r w:rsidR="00C05E93" w:rsidRPr="0005707B">
        <w:rPr>
          <w:color w:val="000000"/>
          <w:sz w:val="28"/>
          <w:szCs w:val="26"/>
          <w:lang w:val="uk-UA"/>
        </w:rPr>
        <w:t xml:space="preserve">– </w:t>
      </w:r>
      <w:r w:rsidRPr="0005707B">
        <w:rPr>
          <w:color w:val="000000"/>
          <w:sz w:val="28"/>
          <w:szCs w:val="26"/>
          <w:lang w:val="uk-UA"/>
        </w:rPr>
        <w:t>(1 частина) 3 * C</w:t>
      </w:r>
      <w:r w:rsidRPr="0005707B">
        <w:rPr>
          <w:color w:val="000000"/>
          <w:sz w:val="28"/>
          <w:szCs w:val="26"/>
          <w:vertAlign w:val="subscript"/>
          <w:lang w:val="uk-UA"/>
        </w:rPr>
        <w:t>9</w:t>
      </w:r>
      <w:r w:rsidRPr="0005707B">
        <w:rPr>
          <w:color w:val="000000"/>
          <w:sz w:val="28"/>
          <w:szCs w:val="26"/>
          <w:lang w:val="uk-UA"/>
        </w:rPr>
        <w:t>H</w:t>
      </w:r>
      <w:r w:rsidRPr="0005707B">
        <w:rPr>
          <w:color w:val="000000"/>
          <w:sz w:val="28"/>
          <w:szCs w:val="26"/>
          <w:vertAlign w:val="subscript"/>
          <w:lang w:val="uk-UA"/>
        </w:rPr>
        <w:t>6</w:t>
      </w:r>
      <w:r w:rsidRPr="0005707B">
        <w:rPr>
          <w:color w:val="000000"/>
          <w:sz w:val="28"/>
          <w:szCs w:val="26"/>
          <w:lang w:val="uk-UA"/>
        </w:rPr>
        <w:t>INO</w:t>
      </w:r>
      <w:r w:rsidRPr="0005707B">
        <w:rPr>
          <w:color w:val="000000"/>
          <w:sz w:val="28"/>
          <w:szCs w:val="26"/>
          <w:vertAlign w:val="subscript"/>
          <w:lang w:val="uk-UA"/>
        </w:rPr>
        <w:t>4</w:t>
      </w:r>
      <w:r w:rsidRPr="0005707B">
        <w:rPr>
          <w:color w:val="000000"/>
          <w:sz w:val="28"/>
          <w:szCs w:val="26"/>
          <w:lang w:val="uk-UA"/>
        </w:rPr>
        <w:t>S + 1 * NaHCO</w:t>
      </w:r>
      <w:r w:rsidRPr="0005707B">
        <w:rPr>
          <w:color w:val="000000"/>
          <w:sz w:val="28"/>
          <w:szCs w:val="26"/>
          <w:vertAlign w:val="subscript"/>
          <w:lang w:val="uk-UA"/>
        </w:rPr>
        <w:t>3</w:t>
      </w:r>
    </w:p>
    <w:p w:rsidR="000041C8" w:rsidRPr="0005707B" w:rsidRDefault="000041C8" w:rsidP="00C05E93">
      <w:pPr>
        <w:pStyle w:val="ae"/>
        <w:spacing w:line="360" w:lineRule="auto"/>
        <w:ind w:firstLine="709"/>
        <w:jc w:val="both"/>
        <w:rPr>
          <w:rFonts w:ascii="Times New Roman" w:hAnsi="Times New Roman"/>
          <w:color w:val="000000"/>
          <w:sz w:val="28"/>
          <w:szCs w:val="26"/>
          <w:lang w:val="uk-UA"/>
        </w:rPr>
      </w:pPr>
      <w:r w:rsidRPr="0005707B">
        <w:rPr>
          <w:rFonts w:ascii="Times New Roman" w:hAnsi="Times New Roman"/>
          <w:color w:val="000000"/>
          <w:sz w:val="28"/>
          <w:szCs w:val="26"/>
          <w:lang w:val="uk-UA"/>
        </w:rPr>
        <w:t>Опис. Жовтий порошок без запаху.</w:t>
      </w:r>
    </w:p>
    <w:p w:rsidR="000041C8" w:rsidRPr="0005707B" w:rsidRDefault="000041C8" w:rsidP="00C05E93">
      <w:pPr>
        <w:pStyle w:val="ae"/>
        <w:spacing w:line="360" w:lineRule="auto"/>
        <w:ind w:firstLine="709"/>
        <w:jc w:val="both"/>
        <w:rPr>
          <w:rFonts w:ascii="Times New Roman" w:hAnsi="Times New Roman"/>
          <w:color w:val="000000"/>
          <w:sz w:val="28"/>
          <w:lang w:val="uk-UA"/>
        </w:rPr>
      </w:pPr>
      <w:r w:rsidRPr="0005707B">
        <w:rPr>
          <w:rFonts w:ascii="Times New Roman" w:hAnsi="Times New Roman"/>
          <w:color w:val="000000"/>
          <w:sz w:val="28"/>
          <w:lang w:val="uk-UA"/>
        </w:rPr>
        <w:t>Розчинність. Розчинний у воді з виділенням вуглекислого газу,</w:t>
      </w:r>
      <w:r w:rsidRPr="0005707B">
        <w:rPr>
          <w:rFonts w:ascii="Times New Roman" w:hAnsi="Times New Roman"/>
          <w:color w:val="000000"/>
          <w:sz w:val="28"/>
          <w:vertAlign w:val="subscript"/>
          <w:lang w:val="uk-UA"/>
        </w:rPr>
        <w:t xml:space="preserve"> </w:t>
      </w:r>
      <w:r w:rsidRPr="0005707B">
        <w:rPr>
          <w:rFonts w:ascii="Times New Roman" w:hAnsi="Times New Roman"/>
          <w:color w:val="000000"/>
          <w:sz w:val="28"/>
          <w:lang w:val="uk-UA"/>
        </w:rPr>
        <w:t>практично нерозчинний в ефірі і хлороформі.</w:t>
      </w:r>
    </w:p>
    <w:p w:rsidR="000041C8" w:rsidRPr="0005707B" w:rsidRDefault="000041C8" w:rsidP="00C05E93">
      <w:pPr>
        <w:shd w:val="clear" w:color="auto" w:fill="FFFFFF"/>
        <w:autoSpaceDE w:val="0"/>
        <w:autoSpaceDN w:val="0"/>
        <w:adjustRightInd w:val="0"/>
        <w:spacing w:line="360" w:lineRule="auto"/>
        <w:ind w:firstLine="709"/>
        <w:jc w:val="both"/>
        <w:rPr>
          <w:color w:val="000000"/>
          <w:sz w:val="28"/>
          <w:lang w:val="uk-UA"/>
        </w:rPr>
      </w:pPr>
      <w:r w:rsidRPr="0005707B">
        <w:rPr>
          <w:color w:val="000000"/>
          <w:sz w:val="28"/>
          <w:lang w:val="uk-UA"/>
        </w:rPr>
        <w:t xml:space="preserve">Зберігання. </w:t>
      </w:r>
      <w:r w:rsidR="00C05E93" w:rsidRPr="0005707B">
        <w:rPr>
          <w:iCs/>
          <w:color w:val="000000"/>
          <w:sz w:val="28"/>
          <w:lang w:val="uk-UA"/>
        </w:rPr>
        <w:t>Список Б.</w:t>
      </w:r>
      <w:r w:rsidRPr="0005707B">
        <w:rPr>
          <w:iCs/>
          <w:color w:val="000000"/>
          <w:sz w:val="28"/>
          <w:lang w:val="uk-UA"/>
        </w:rPr>
        <w:t xml:space="preserve"> </w:t>
      </w:r>
      <w:r w:rsidRPr="0005707B">
        <w:rPr>
          <w:color w:val="000000"/>
          <w:sz w:val="28"/>
          <w:lang w:val="uk-UA"/>
        </w:rPr>
        <w:t>У банках жовтогарячого скла з притертою пробкою, у сухому, захищеному від світла місці.</w:t>
      </w:r>
    </w:p>
    <w:p w:rsidR="000041C8" w:rsidRPr="0005707B" w:rsidRDefault="000041C8" w:rsidP="00C05E93">
      <w:pPr>
        <w:pStyle w:val="ae"/>
        <w:spacing w:line="360" w:lineRule="auto"/>
        <w:ind w:firstLine="709"/>
        <w:jc w:val="both"/>
        <w:rPr>
          <w:rFonts w:ascii="Times New Roman" w:eastAsia="MS Mincho" w:hAnsi="Times New Roman"/>
          <w:b/>
          <w:bCs/>
          <w:color w:val="000000"/>
          <w:sz w:val="28"/>
          <w:lang w:val="uk-UA"/>
        </w:rPr>
      </w:pPr>
    </w:p>
    <w:p w:rsidR="000041C8" w:rsidRPr="0005707B" w:rsidRDefault="000041C8" w:rsidP="00C05E93">
      <w:pPr>
        <w:pStyle w:val="4"/>
        <w:keepNext w:val="0"/>
        <w:ind w:firstLine="709"/>
        <w:jc w:val="both"/>
        <w:rPr>
          <w:b/>
          <w:bCs/>
          <w:color w:val="000000"/>
          <w:szCs w:val="30"/>
          <w:lang w:val="uk-UA"/>
        </w:rPr>
      </w:pPr>
      <w:r w:rsidRPr="0005707B">
        <w:rPr>
          <w:b/>
          <w:bCs/>
          <w:color w:val="000000"/>
          <w:szCs w:val="30"/>
          <w:lang w:val="uk-UA"/>
        </w:rPr>
        <w:t>Talcum Тальк</w:t>
      </w:r>
    </w:p>
    <w:p w:rsidR="000041C8" w:rsidRPr="0005707B" w:rsidRDefault="000041C8" w:rsidP="00C05E93">
      <w:pPr>
        <w:shd w:val="clear" w:color="auto" w:fill="FFFFFF"/>
        <w:autoSpaceDE w:val="0"/>
        <w:autoSpaceDN w:val="0"/>
        <w:adjustRightInd w:val="0"/>
        <w:spacing w:line="360" w:lineRule="auto"/>
        <w:ind w:firstLine="709"/>
        <w:jc w:val="both"/>
        <w:rPr>
          <w:color w:val="000000"/>
          <w:sz w:val="28"/>
          <w:lang w:val="uk-UA"/>
        </w:rPr>
      </w:pPr>
      <w:r w:rsidRPr="0005707B">
        <w:rPr>
          <w:color w:val="000000"/>
          <w:sz w:val="28"/>
          <w:lang w:val="uk-UA"/>
        </w:rPr>
        <w:t>Опис. Білий кристалічний порошок без запаху.</w:t>
      </w:r>
    </w:p>
    <w:p w:rsidR="000041C8" w:rsidRPr="0005707B" w:rsidRDefault="000041C8" w:rsidP="00C05E93">
      <w:pPr>
        <w:shd w:val="clear" w:color="auto" w:fill="FFFFFF"/>
        <w:autoSpaceDE w:val="0"/>
        <w:autoSpaceDN w:val="0"/>
        <w:adjustRightInd w:val="0"/>
        <w:spacing w:line="360" w:lineRule="auto"/>
        <w:ind w:firstLine="709"/>
        <w:jc w:val="both"/>
        <w:rPr>
          <w:color w:val="000000"/>
          <w:sz w:val="28"/>
          <w:lang w:val="uk-UA"/>
        </w:rPr>
      </w:pPr>
      <w:r w:rsidRPr="0005707B">
        <w:rPr>
          <w:color w:val="000000"/>
          <w:sz w:val="28"/>
          <w:lang w:val="uk-UA"/>
        </w:rPr>
        <w:t>Розчинність. Мало розчинний у воді, важко розчинний у спирті, практично нерозчинний в ефірі і хлороформі.</w:t>
      </w:r>
    </w:p>
    <w:p w:rsidR="000041C8" w:rsidRPr="0005707B" w:rsidRDefault="000041C8" w:rsidP="00C05E93">
      <w:pPr>
        <w:shd w:val="clear" w:color="auto" w:fill="FFFFFF"/>
        <w:autoSpaceDE w:val="0"/>
        <w:autoSpaceDN w:val="0"/>
        <w:adjustRightInd w:val="0"/>
        <w:spacing w:line="360" w:lineRule="auto"/>
        <w:ind w:firstLine="709"/>
        <w:jc w:val="both"/>
        <w:rPr>
          <w:color w:val="000000"/>
          <w:sz w:val="28"/>
          <w:lang w:val="uk-UA"/>
        </w:rPr>
      </w:pPr>
      <w:r w:rsidRPr="0005707B">
        <w:rPr>
          <w:color w:val="000000"/>
          <w:sz w:val="28"/>
          <w:lang w:val="uk-UA"/>
        </w:rPr>
        <w:t>Зберрігання. У добре укупоренной тарі.</w:t>
      </w:r>
    </w:p>
    <w:p w:rsidR="000041C8" w:rsidRPr="0005707B" w:rsidRDefault="000041C8" w:rsidP="00C05E93">
      <w:pPr>
        <w:pStyle w:val="ae"/>
        <w:spacing w:line="360" w:lineRule="auto"/>
        <w:ind w:firstLine="709"/>
        <w:jc w:val="both"/>
        <w:rPr>
          <w:rFonts w:ascii="Times New Roman" w:eastAsia="MS Mincho" w:hAnsi="Times New Roman"/>
          <w:b/>
          <w:bCs/>
          <w:color w:val="000000"/>
          <w:sz w:val="28"/>
          <w:lang w:val="uk-UA"/>
        </w:rPr>
      </w:pPr>
    </w:p>
    <w:p w:rsidR="000041C8" w:rsidRPr="0005707B" w:rsidRDefault="000041C8" w:rsidP="00C05E93">
      <w:pPr>
        <w:shd w:val="clear" w:color="auto" w:fill="FFFFFF"/>
        <w:autoSpaceDE w:val="0"/>
        <w:autoSpaceDN w:val="0"/>
        <w:adjustRightInd w:val="0"/>
        <w:spacing w:line="360" w:lineRule="auto"/>
        <w:ind w:firstLine="709"/>
        <w:jc w:val="both"/>
        <w:rPr>
          <w:b/>
          <w:bCs/>
          <w:color w:val="000000"/>
          <w:sz w:val="28"/>
          <w:szCs w:val="22"/>
          <w:lang w:val="uk-UA"/>
        </w:rPr>
      </w:pPr>
      <w:r w:rsidRPr="0005707B">
        <w:rPr>
          <w:b/>
          <w:bCs/>
          <w:color w:val="000000"/>
          <w:sz w:val="28"/>
          <w:szCs w:val="22"/>
          <w:lang w:val="uk-UA"/>
        </w:rPr>
        <w:t>Зворотній бік ППК</w:t>
      </w:r>
    </w:p>
    <w:p w:rsidR="000041C8" w:rsidRPr="0005707B" w:rsidRDefault="000041C8" w:rsidP="00C05E93">
      <w:pPr>
        <w:spacing w:line="360" w:lineRule="auto"/>
        <w:ind w:firstLine="709"/>
        <w:jc w:val="both"/>
        <w:rPr>
          <w:color w:val="000000"/>
          <w:sz w:val="28"/>
          <w:lang w:val="uk-UA"/>
        </w:rPr>
      </w:pPr>
      <w:r w:rsidRPr="0005707B">
        <w:rPr>
          <w:color w:val="000000"/>
          <w:sz w:val="28"/>
          <w:szCs w:val="22"/>
          <w:lang w:val="uk-UA"/>
        </w:rPr>
        <w:t>m(заг) = 50,0 г</w:t>
      </w:r>
    </w:p>
    <w:p w:rsidR="000041C8" w:rsidRPr="0005707B" w:rsidRDefault="000041C8" w:rsidP="00C05E93">
      <w:pPr>
        <w:spacing w:line="360" w:lineRule="auto"/>
        <w:ind w:firstLine="709"/>
        <w:jc w:val="both"/>
        <w:rPr>
          <w:color w:val="000000"/>
          <w:sz w:val="28"/>
          <w:szCs w:val="22"/>
          <w:lang w:val="uk-UA"/>
        </w:rPr>
      </w:pPr>
    </w:p>
    <w:p w:rsidR="000041C8" w:rsidRPr="0005707B" w:rsidRDefault="000041C8" w:rsidP="00C05E93">
      <w:pPr>
        <w:spacing w:line="360" w:lineRule="auto"/>
        <w:ind w:firstLine="709"/>
        <w:jc w:val="both"/>
        <w:rPr>
          <w:b/>
          <w:bCs/>
          <w:color w:val="000000"/>
          <w:sz w:val="28"/>
          <w:szCs w:val="22"/>
          <w:lang w:val="uk-UA"/>
        </w:rPr>
      </w:pPr>
      <w:r w:rsidRPr="0005707B">
        <w:rPr>
          <w:b/>
          <w:bCs/>
          <w:color w:val="000000"/>
          <w:sz w:val="28"/>
          <w:szCs w:val="22"/>
          <w:lang w:val="uk-UA"/>
        </w:rPr>
        <w:t>Лицьовий бік ППК</w:t>
      </w:r>
    </w:p>
    <w:p w:rsidR="000041C8" w:rsidRPr="0005707B" w:rsidRDefault="000041C8" w:rsidP="00C05E93">
      <w:pPr>
        <w:spacing w:line="360" w:lineRule="auto"/>
        <w:ind w:firstLine="709"/>
        <w:jc w:val="both"/>
        <w:rPr>
          <w:b/>
          <w:bCs/>
          <w:color w:val="000000"/>
          <w:sz w:val="28"/>
          <w:szCs w:val="22"/>
          <w:lang w:val="uk-UA"/>
        </w:rPr>
      </w:pPr>
      <w:r w:rsidRPr="0005707B">
        <w:rPr>
          <w:b/>
          <w:bCs/>
          <w:color w:val="000000"/>
          <w:sz w:val="28"/>
          <w:szCs w:val="22"/>
          <w:lang w:val="uk-UA"/>
        </w:rPr>
        <w:t>5/02/2010</w:t>
      </w:r>
      <w:r w:rsidR="00C05E93" w:rsidRPr="0005707B">
        <w:rPr>
          <w:b/>
          <w:bCs/>
          <w:color w:val="000000"/>
          <w:sz w:val="28"/>
          <w:szCs w:val="22"/>
          <w:lang w:val="uk-UA"/>
        </w:rPr>
        <w:t xml:space="preserve"> </w:t>
      </w:r>
      <w:r w:rsidRPr="0005707B">
        <w:rPr>
          <w:b/>
          <w:bCs/>
          <w:color w:val="000000"/>
          <w:sz w:val="28"/>
          <w:szCs w:val="22"/>
          <w:lang w:val="uk-UA"/>
        </w:rPr>
        <w:t>Рецепт №7</w:t>
      </w:r>
    </w:p>
    <w:p w:rsidR="000041C8" w:rsidRPr="0005707B" w:rsidRDefault="000041C8" w:rsidP="00C05E93">
      <w:pPr>
        <w:shd w:val="clear" w:color="auto" w:fill="FFFFFF"/>
        <w:autoSpaceDE w:val="0"/>
        <w:autoSpaceDN w:val="0"/>
        <w:adjustRightInd w:val="0"/>
        <w:spacing w:line="360" w:lineRule="auto"/>
        <w:ind w:firstLine="709"/>
        <w:jc w:val="both"/>
        <w:rPr>
          <w:color w:val="000000"/>
          <w:sz w:val="28"/>
          <w:szCs w:val="22"/>
          <w:lang w:val="uk-UA"/>
        </w:rPr>
      </w:pPr>
      <w:r w:rsidRPr="0005707B">
        <w:rPr>
          <w:color w:val="000000"/>
          <w:sz w:val="28"/>
          <w:szCs w:val="22"/>
          <w:lang w:val="uk-UA"/>
        </w:rPr>
        <w:t>Talci</w:t>
      </w:r>
      <w:r w:rsidR="00C05E93" w:rsidRPr="0005707B">
        <w:rPr>
          <w:color w:val="000000"/>
          <w:sz w:val="28"/>
          <w:szCs w:val="22"/>
          <w:lang w:val="uk-UA"/>
        </w:rPr>
        <w:t xml:space="preserve"> </w:t>
      </w:r>
      <w:r w:rsidRPr="0005707B">
        <w:rPr>
          <w:color w:val="000000"/>
          <w:sz w:val="28"/>
          <w:szCs w:val="22"/>
          <w:lang w:val="uk-UA"/>
        </w:rPr>
        <w:t>49,5</w:t>
      </w:r>
    </w:p>
    <w:p w:rsidR="000041C8" w:rsidRPr="0005707B" w:rsidRDefault="000041C8" w:rsidP="00C05E93">
      <w:pPr>
        <w:shd w:val="clear" w:color="auto" w:fill="FFFFFF"/>
        <w:autoSpaceDE w:val="0"/>
        <w:autoSpaceDN w:val="0"/>
        <w:adjustRightInd w:val="0"/>
        <w:spacing w:line="360" w:lineRule="auto"/>
        <w:ind w:firstLine="709"/>
        <w:jc w:val="both"/>
        <w:rPr>
          <w:color w:val="000000"/>
          <w:sz w:val="28"/>
          <w:lang w:val="uk-UA"/>
        </w:rPr>
      </w:pPr>
      <w:r w:rsidRPr="0005707B">
        <w:rPr>
          <w:color w:val="000000"/>
          <w:sz w:val="28"/>
          <w:szCs w:val="22"/>
          <w:lang w:val="uk-UA"/>
        </w:rPr>
        <w:t>Iatreni</w:t>
      </w:r>
      <w:r w:rsidR="00C05E93" w:rsidRPr="0005707B">
        <w:rPr>
          <w:color w:val="000000"/>
          <w:sz w:val="28"/>
          <w:szCs w:val="22"/>
          <w:lang w:val="uk-UA"/>
        </w:rPr>
        <w:t xml:space="preserve"> </w:t>
      </w:r>
      <w:r w:rsidRPr="0005707B">
        <w:rPr>
          <w:color w:val="000000"/>
          <w:sz w:val="28"/>
          <w:szCs w:val="22"/>
          <w:lang w:val="uk-UA"/>
        </w:rPr>
        <w:t>0,5</w:t>
      </w:r>
    </w:p>
    <w:p w:rsidR="000041C8" w:rsidRPr="0005707B" w:rsidRDefault="00C05E93" w:rsidP="00C05E93">
      <w:pPr>
        <w:shd w:val="clear" w:color="auto" w:fill="FFFFFF"/>
        <w:autoSpaceDE w:val="0"/>
        <w:autoSpaceDN w:val="0"/>
        <w:adjustRightInd w:val="0"/>
        <w:spacing w:line="360" w:lineRule="auto"/>
        <w:ind w:firstLine="709"/>
        <w:jc w:val="both"/>
        <w:rPr>
          <w:color w:val="000000"/>
          <w:sz w:val="28"/>
          <w:lang w:val="uk-UA"/>
        </w:rPr>
      </w:pPr>
      <w:r w:rsidRPr="0005707B">
        <w:rPr>
          <w:color w:val="000000"/>
          <w:sz w:val="28"/>
          <w:szCs w:val="22"/>
          <w:lang w:val="uk-UA"/>
        </w:rPr>
        <w:t>–</w:t>
      </w:r>
    </w:p>
    <w:p w:rsidR="000041C8" w:rsidRPr="0005707B" w:rsidRDefault="000041C8" w:rsidP="00C05E93">
      <w:pPr>
        <w:spacing w:line="360" w:lineRule="auto"/>
        <w:ind w:firstLine="709"/>
        <w:jc w:val="both"/>
        <w:rPr>
          <w:color w:val="000000"/>
          <w:sz w:val="28"/>
          <w:szCs w:val="22"/>
          <w:lang w:val="uk-UA"/>
        </w:rPr>
      </w:pPr>
      <w:r w:rsidRPr="0005707B">
        <w:rPr>
          <w:color w:val="000000"/>
          <w:sz w:val="28"/>
          <w:szCs w:val="22"/>
          <w:lang w:val="uk-UA"/>
        </w:rPr>
        <w:t>m(заг) = 50,0</w:t>
      </w:r>
    </w:p>
    <w:p w:rsidR="000041C8" w:rsidRPr="0005707B" w:rsidRDefault="000041C8" w:rsidP="00C05E93">
      <w:pPr>
        <w:spacing w:line="360" w:lineRule="auto"/>
        <w:ind w:firstLine="709"/>
        <w:jc w:val="both"/>
        <w:rPr>
          <w:b/>
          <w:bCs/>
          <w:color w:val="000000"/>
          <w:sz w:val="28"/>
          <w:szCs w:val="22"/>
          <w:lang w:val="uk-UA"/>
        </w:rPr>
      </w:pPr>
      <w:r w:rsidRPr="0005707B">
        <w:rPr>
          <w:b/>
          <w:bCs/>
          <w:color w:val="000000"/>
          <w:sz w:val="28"/>
          <w:szCs w:val="22"/>
          <w:lang w:val="uk-UA"/>
        </w:rPr>
        <w:t>Приготував:</w:t>
      </w:r>
    </w:p>
    <w:p w:rsidR="000041C8" w:rsidRPr="0005707B" w:rsidRDefault="000041C8" w:rsidP="00C05E93">
      <w:pPr>
        <w:spacing w:line="360" w:lineRule="auto"/>
        <w:ind w:firstLine="709"/>
        <w:jc w:val="both"/>
        <w:rPr>
          <w:b/>
          <w:bCs/>
          <w:color w:val="000000"/>
          <w:sz w:val="28"/>
          <w:szCs w:val="22"/>
          <w:lang w:val="uk-UA"/>
        </w:rPr>
      </w:pPr>
      <w:r w:rsidRPr="0005707B">
        <w:rPr>
          <w:b/>
          <w:bCs/>
          <w:color w:val="000000"/>
          <w:sz w:val="28"/>
          <w:szCs w:val="22"/>
          <w:lang w:val="uk-UA"/>
        </w:rPr>
        <w:t>Перевірив:</w:t>
      </w:r>
    </w:p>
    <w:p w:rsidR="000041C8" w:rsidRPr="0005707B" w:rsidRDefault="000041C8" w:rsidP="00C05E93">
      <w:pPr>
        <w:spacing w:line="360" w:lineRule="auto"/>
        <w:ind w:firstLine="709"/>
        <w:jc w:val="both"/>
        <w:rPr>
          <w:b/>
          <w:bCs/>
          <w:color w:val="000000"/>
          <w:sz w:val="28"/>
          <w:szCs w:val="22"/>
          <w:lang w:val="uk-UA"/>
        </w:rPr>
      </w:pPr>
      <w:r w:rsidRPr="0005707B">
        <w:rPr>
          <w:b/>
          <w:bCs/>
          <w:color w:val="000000"/>
          <w:sz w:val="28"/>
          <w:szCs w:val="22"/>
          <w:lang w:val="uk-UA"/>
        </w:rPr>
        <w:t>Видав:</w:t>
      </w:r>
    </w:p>
    <w:p w:rsidR="000041C8" w:rsidRPr="0005707B" w:rsidRDefault="000041C8" w:rsidP="00C05E93">
      <w:pPr>
        <w:spacing w:line="360" w:lineRule="auto"/>
        <w:ind w:firstLine="709"/>
        <w:jc w:val="both"/>
        <w:rPr>
          <w:b/>
          <w:bCs/>
          <w:color w:val="000000"/>
          <w:sz w:val="28"/>
          <w:szCs w:val="22"/>
          <w:lang w:val="uk-UA"/>
        </w:rPr>
      </w:pPr>
    </w:p>
    <w:p w:rsidR="000041C8" w:rsidRPr="0005707B" w:rsidRDefault="000041C8" w:rsidP="00C05E93">
      <w:pPr>
        <w:spacing w:line="360" w:lineRule="auto"/>
        <w:ind w:firstLine="709"/>
        <w:jc w:val="both"/>
        <w:rPr>
          <w:b/>
          <w:bCs/>
          <w:color w:val="000000"/>
          <w:sz w:val="28"/>
          <w:szCs w:val="22"/>
          <w:lang w:val="uk-UA"/>
        </w:rPr>
      </w:pPr>
      <w:r w:rsidRPr="0005707B">
        <w:rPr>
          <w:b/>
          <w:bCs/>
          <w:color w:val="000000"/>
          <w:sz w:val="28"/>
          <w:szCs w:val="22"/>
          <w:lang w:val="uk-UA"/>
        </w:rPr>
        <w:t>Технологія</w:t>
      </w:r>
    </w:p>
    <w:p w:rsidR="000041C8" w:rsidRPr="0005707B" w:rsidRDefault="000041C8" w:rsidP="00C05E93">
      <w:pPr>
        <w:spacing w:line="360" w:lineRule="auto"/>
        <w:ind w:firstLine="709"/>
        <w:jc w:val="both"/>
        <w:rPr>
          <w:color w:val="000000"/>
          <w:sz w:val="28"/>
          <w:szCs w:val="22"/>
          <w:lang w:val="uk-UA"/>
        </w:rPr>
      </w:pPr>
      <w:r w:rsidRPr="0005707B">
        <w:rPr>
          <w:color w:val="000000"/>
          <w:sz w:val="28"/>
          <w:szCs w:val="22"/>
          <w:lang w:val="uk-UA"/>
        </w:rPr>
        <w:t>Готують за загальними правилами змішування порошків. Затирають ступку тальком і лишають у ній близько 0,5, змішують з ятреном, а потім при помішуванні додають за кілька разів решту тальку. Стерілізують. Відпускають у максимально подрібненому вигляді (сито № 0).</w:t>
      </w:r>
    </w:p>
    <w:p w:rsidR="000041C8" w:rsidRPr="0005707B" w:rsidRDefault="000041C8" w:rsidP="00C05E93">
      <w:pPr>
        <w:spacing w:line="360" w:lineRule="auto"/>
        <w:ind w:firstLine="709"/>
        <w:jc w:val="both"/>
        <w:rPr>
          <w:b/>
          <w:bCs/>
          <w:color w:val="000000"/>
          <w:sz w:val="28"/>
          <w:szCs w:val="22"/>
          <w:lang w:val="uk-UA"/>
        </w:rPr>
      </w:pPr>
    </w:p>
    <w:p w:rsidR="000041C8" w:rsidRPr="0005707B" w:rsidRDefault="000041C8" w:rsidP="00C05E93">
      <w:pPr>
        <w:spacing w:line="360" w:lineRule="auto"/>
        <w:ind w:firstLine="709"/>
        <w:jc w:val="both"/>
        <w:rPr>
          <w:b/>
          <w:bCs/>
          <w:color w:val="000000"/>
          <w:sz w:val="28"/>
          <w:szCs w:val="22"/>
          <w:lang w:val="uk-UA"/>
        </w:rPr>
      </w:pPr>
      <w:r w:rsidRPr="0005707B">
        <w:rPr>
          <w:b/>
          <w:bCs/>
          <w:color w:val="000000"/>
          <w:sz w:val="28"/>
          <w:szCs w:val="22"/>
          <w:lang w:val="uk-UA"/>
        </w:rPr>
        <w:t>Контроль якості</w:t>
      </w:r>
    </w:p>
    <w:p w:rsidR="000041C8" w:rsidRPr="0005707B" w:rsidRDefault="000041C8" w:rsidP="00C05E93">
      <w:pPr>
        <w:pStyle w:val="af0"/>
        <w:ind w:firstLine="709"/>
        <w:jc w:val="both"/>
        <w:rPr>
          <w:color w:val="000000"/>
        </w:rPr>
      </w:pPr>
      <w:r w:rsidRPr="0005707B">
        <w:rPr>
          <w:color w:val="000000"/>
        </w:rPr>
        <w:t>Порошки повинні бути однорідними при розгляді неозброєним оком і мати розмір часток не більш 0,160 мм.</w:t>
      </w:r>
    </w:p>
    <w:p w:rsidR="000041C8" w:rsidRPr="0005707B" w:rsidRDefault="000041C8" w:rsidP="00C05E93">
      <w:pPr>
        <w:spacing w:line="360" w:lineRule="auto"/>
        <w:ind w:firstLine="709"/>
        <w:jc w:val="both"/>
        <w:rPr>
          <w:color w:val="000000"/>
          <w:sz w:val="28"/>
          <w:lang w:val="uk-UA"/>
        </w:rPr>
      </w:pPr>
      <w:r w:rsidRPr="0005707B">
        <w:rPr>
          <w:b/>
          <w:bCs/>
          <w:color w:val="000000"/>
          <w:sz w:val="28"/>
          <w:lang w:val="uk-UA"/>
        </w:rPr>
        <w:t xml:space="preserve">Збереження. </w:t>
      </w:r>
      <w:r w:rsidRPr="0005707B">
        <w:rPr>
          <w:color w:val="000000"/>
          <w:sz w:val="28"/>
          <w:lang w:val="uk-UA"/>
        </w:rPr>
        <w:t>В упакуванні, що охороняє від зовнішніх впливів і забезпечує стабільність препарату протягом зазначеного терміну придатності, у сухому і, якщо необхідно, прохолодному, захищеному від світла місці не більше 15 діб.</w:t>
      </w:r>
    </w:p>
    <w:p w:rsidR="000041C8" w:rsidRPr="0005707B" w:rsidRDefault="0005707B" w:rsidP="00C05E93">
      <w:pPr>
        <w:spacing w:line="360" w:lineRule="auto"/>
        <w:ind w:firstLine="709"/>
        <w:jc w:val="both"/>
        <w:rPr>
          <w:b/>
          <w:bCs/>
          <w:color w:val="000000"/>
          <w:sz w:val="28"/>
          <w:lang w:val="uk-UA"/>
        </w:rPr>
      </w:pPr>
      <w:r>
        <w:rPr>
          <w:color w:val="000000"/>
          <w:sz w:val="28"/>
          <w:lang w:val="uk-UA"/>
        </w:rPr>
        <w:br w:type="page"/>
      </w:r>
      <w:r w:rsidR="000041C8" w:rsidRPr="0005707B">
        <w:rPr>
          <w:b/>
          <w:bCs/>
          <w:color w:val="000000"/>
          <w:sz w:val="28"/>
          <w:lang w:val="uk-UA"/>
        </w:rPr>
        <w:t>Рецепт №8.</w:t>
      </w:r>
    </w:p>
    <w:p w:rsidR="00C05E93" w:rsidRPr="0005707B" w:rsidRDefault="000041C8" w:rsidP="00C05E93">
      <w:pPr>
        <w:shd w:val="clear" w:color="auto" w:fill="FFFFFF"/>
        <w:autoSpaceDE w:val="0"/>
        <w:autoSpaceDN w:val="0"/>
        <w:adjustRightInd w:val="0"/>
        <w:spacing w:line="360" w:lineRule="auto"/>
        <w:ind w:firstLine="709"/>
        <w:jc w:val="both"/>
        <w:rPr>
          <w:color w:val="000000"/>
          <w:sz w:val="28"/>
          <w:szCs w:val="22"/>
          <w:lang w:val="uk-UA"/>
        </w:rPr>
      </w:pPr>
      <w:r w:rsidRPr="0005707B">
        <w:rPr>
          <w:color w:val="000000"/>
          <w:sz w:val="28"/>
          <w:szCs w:val="22"/>
          <w:lang w:val="uk-UA"/>
        </w:rPr>
        <w:t>Візьми:</w:t>
      </w:r>
      <w:r w:rsidR="00C05E93" w:rsidRPr="0005707B">
        <w:rPr>
          <w:color w:val="000000"/>
          <w:sz w:val="28"/>
          <w:szCs w:val="22"/>
          <w:lang w:val="uk-UA"/>
        </w:rPr>
        <w:t xml:space="preserve"> </w:t>
      </w:r>
      <w:r w:rsidRPr="0005707B">
        <w:rPr>
          <w:color w:val="000000"/>
          <w:sz w:val="28"/>
          <w:lang w:val="uk-UA"/>
        </w:rPr>
        <w:t>Густого екстракту Солодки</w:t>
      </w:r>
      <w:r w:rsidR="00C05E93" w:rsidRPr="0005707B">
        <w:rPr>
          <w:color w:val="000000"/>
          <w:sz w:val="28"/>
          <w:lang w:val="uk-UA"/>
        </w:rPr>
        <w:t xml:space="preserve"> </w:t>
      </w:r>
      <w:r w:rsidRPr="0005707B">
        <w:rPr>
          <w:color w:val="000000"/>
          <w:sz w:val="28"/>
          <w:szCs w:val="22"/>
          <w:lang w:val="uk-UA"/>
        </w:rPr>
        <w:t>4,0</w:t>
      </w:r>
    </w:p>
    <w:p w:rsidR="00C05E93" w:rsidRPr="0005707B" w:rsidRDefault="000041C8" w:rsidP="00C05E93">
      <w:pPr>
        <w:shd w:val="clear" w:color="auto" w:fill="FFFFFF"/>
        <w:autoSpaceDE w:val="0"/>
        <w:autoSpaceDN w:val="0"/>
        <w:adjustRightInd w:val="0"/>
        <w:spacing w:line="360" w:lineRule="auto"/>
        <w:ind w:firstLine="709"/>
        <w:jc w:val="both"/>
        <w:rPr>
          <w:color w:val="000000"/>
          <w:sz w:val="28"/>
          <w:szCs w:val="22"/>
          <w:lang w:val="uk-UA"/>
        </w:rPr>
      </w:pPr>
      <w:r w:rsidRPr="0005707B">
        <w:rPr>
          <w:color w:val="000000"/>
          <w:sz w:val="28"/>
          <w:szCs w:val="22"/>
          <w:lang w:val="uk-UA"/>
        </w:rPr>
        <w:t>Спирту етилового 90%</w:t>
      </w:r>
      <w:r w:rsidR="00C05E93" w:rsidRPr="0005707B">
        <w:rPr>
          <w:color w:val="000000"/>
          <w:sz w:val="28"/>
          <w:szCs w:val="22"/>
          <w:lang w:val="uk-UA"/>
        </w:rPr>
        <w:t xml:space="preserve"> </w:t>
      </w:r>
      <w:r w:rsidRPr="0005707B">
        <w:rPr>
          <w:color w:val="000000"/>
          <w:sz w:val="28"/>
          <w:szCs w:val="22"/>
          <w:lang w:val="uk-UA"/>
        </w:rPr>
        <w:t>10,0</w:t>
      </w:r>
    </w:p>
    <w:p w:rsidR="00C05E93" w:rsidRPr="0005707B" w:rsidRDefault="000041C8" w:rsidP="00C05E93">
      <w:pPr>
        <w:shd w:val="clear" w:color="auto" w:fill="FFFFFF"/>
        <w:autoSpaceDE w:val="0"/>
        <w:autoSpaceDN w:val="0"/>
        <w:adjustRightInd w:val="0"/>
        <w:spacing w:line="360" w:lineRule="auto"/>
        <w:ind w:firstLine="709"/>
        <w:jc w:val="both"/>
        <w:rPr>
          <w:color w:val="000000"/>
          <w:sz w:val="28"/>
          <w:lang w:val="uk-UA"/>
        </w:rPr>
      </w:pPr>
      <w:r w:rsidRPr="0005707B">
        <w:rPr>
          <w:color w:val="000000"/>
          <w:sz w:val="28"/>
          <w:szCs w:val="22"/>
          <w:lang w:val="uk-UA"/>
        </w:rPr>
        <w:t>Сиропу цукрового</w:t>
      </w:r>
      <w:r w:rsidR="00C05E93" w:rsidRPr="0005707B">
        <w:rPr>
          <w:color w:val="000000"/>
          <w:sz w:val="28"/>
          <w:szCs w:val="22"/>
          <w:lang w:val="uk-UA"/>
        </w:rPr>
        <w:t xml:space="preserve"> </w:t>
      </w:r>
      <w:r w:rsidRPr="0005707B">
        <w:rPr>
          <w:color w:val="000000"/>
          <w:sz w:val="28"/>
          <w:szCs w:val="22"/>
          <w:lang w:val="uk-UA"/>
        </w:rPr>
        <w:t>86,0</w:t>
      </w:r>
    </w:p>
    <w:p w:rsidR="000041C8" w:rsidRPr="0005707B" w:rsidRDefault="000041C8" w:rsidP="00C05E93">
      <w:pPr>
        <w:pStyle w:val="a4"/>
        <w:ind w:firstLine="709"/>
        <w:rPr>
          <w:color w:val="000000"/>
          <w:lang w:val="uk-UA"/>
        </w:rPr>
      </w:pPr>
      <w:r w:rsidRPr="0005707B">
        <w:rPr>
          <w:color w:val="000000"/>
          <w:szCs w:val="18"/>
          <w:lang w:val="uk-UA"/>
        </w:rPr>
        <w:t>Змішай.</w:t>
      </w:r>
      <w:r w:rsidRPr="0005707B">
        <w:rPr>
          <w:color w:val="000000"/>
          <w:lang w:val="uk-UA"/>
        </w:rPr>
        <w:t xml:space="preserve"> Дай. Познач. Відхаркувальний та проносний засіб.</w:t>
      </w:r>
    </w:p>
    <w:p w:rsidR="000041C8" w:rsidRPr="0005707B" w:rsidRDefault="000041C8" w:rsidP="00C05E93">
      <w:pPr>
        <w:shd w:val="clear" w:color="auto" w:fill="FFFFFF"/>
        <w:autoSpaceDE w:val="0"/>
        <w:autoSpaceDN w:val="0"/>
        <w:adjustRightInd w:val="0"/>
        <w:spacing w:line="360" w:lineRule="auto"/>
        <w:ind w:firstLine="709"/>
        <w:jc w:val="both"/>
        <w:rPr>
          <w:color w:val="000000"/>
          <w:sz w:val="28"/>
          <w:szCs w:val="22"/>
          <w:lang w:val="uk-UA"/>
        </w:rPr>
      </w:pPr>
    </w:p>
    <w:p w:rsidR="00C05E93" w:rsidRPr="0005707B" w:rsidRDefault="000041C8" w:rsidP="00C05E93">
      <w:pPr>
        <w:shd w:val="clear" w:color="auto" w:fill="FFFFFF"/>
        <w:autoSpaceDE w:val="0"/>
        <w:autoSpaceDN w:val="0"/>
        <w:adjustRightInd w:val="0"/>
        <w:spacing w:line="360" w:lineRule="auto"/>
        <w:ind w:firstLine="709"/>
        <w:jc w:val="both"/>
        <w:rPr>
          <w:color w:val="000000"/>
          <w:sz w:val="28"/>
          <w:lang w:val="uk-UA"/>
        </w:rPr>
      </w:pPr>
      <w:r w:rsidRPr="0005707B">
        <w:rPr>
          <w:color w:val="000000"/>
          <w:sz w:val="28"/>
          <w:szCs w:val="22"/>
          <w:lang w:val="uk-UA"/>
        </w:rPr>
        <w:t>Rp.:</w:t>
      </w:r>
      <w:r w:rsidR="00C05E93" w:rsidRPr="0005707B">
        <w:rPr>
          <w:color w:val="000000"/>
          <w:sz w:val="28"/>
          <w:szCs w:val="22"/>
          <w:lang w:val="uk-UA"/>
        </w:rPr>
        <w:t xml:space="preserve"> </w:t>
      </w:r>
      <w:r w:rsidRPr="0005707B">
        <w:rPr>
          <w:color w:val="000000"/>
          <w:sz w:val="28"/>
          <w:lang w:val="uk-UA"/>
        </w:rPr>
        <w:t>Extracti Glycerrhizae spissum</w:t>
      </w:r>
      <w:r w:rsidR="00C05E93" w:rsidRPr="0005707B">
        <w:rPr>
          <w:color w:val="000000"/>
          <w:sz w:val="28"/>
          <w:szCs w:val="22"/>
          <w:lang w:val="uk-UA"/>
        </w:rPr>
        <w:t xml:space="preserve"> </w:t>
      </w:r>
      <w:r w:rsidRPr="0005707B">
        <w:rPr>
          <w:color w:val="000000"/>
          <w:sz w:val="28"/>
          <w:szCs w:val="22"/>
          <w:lang w:val="uk-UA"/>
        </w:rPr>
        <w:t>1,25</w:t>
      </w:r>
    </w:p>
    <w:p w:rsidR="00C05E93" w:rsidRPr="0005707B" w:rsidRDefault="000041C8" w:rsidP="00C05E93">
      <w:pPr>
        <w:shd w:val="clear" w:color="auto" w:fill="FFFFFF"/>
        <w:autoSpaceDE w:val="0"/>
        <w:autoSpaceDN w:val="0"/>
        <w:adjustRightInd w:val="0"/>
        <w:spacing w:line="360" w:lineRule="auto"/>
        <w:ind w:firstLine="709"/>
        <w:jc w:val="both"/>
        <w:rPr>
          <w:color w:val="000000"/>
          <w:sz w:val="28"/>
          <w:szCs w:val="22"/>
          <w:lang w:val="uk-UA"/>
        </w:rPr>
      </w:pPr>
      <w:r w:rsidRPr="0005707B">
        <w:rPr>
          <w:color w:val="000000"/>
          <w:sz w:val="28"/>
          <w:szCs w:val="22"/>
          <w:lang w:val="uk-UA"/>
        </w:rPr>
        <w:t>Spiritus aethylici 90</w:t>
      </w:r>
      <w:r w:rsidR="00C05E93" w:rsidRPr="0005707B">
        <w:rPr>
          <w:color w:val="000000"/>
          <w:sz w:val="28"/>
          <w:szCs w:val="22"/>
          <w:lang w:val="uk-UA"/>
        </w:rPr>
        <w:t xml:space="preserve">% </w:t>
      </w:r>
      <w:r w:rsidRPr="0005707B">
        <w:rPr>
          <w:color w:val="000000"/>
          <w:sz w:val="28"/>
          <w:szCs w:val="22"/>
          <w:lang w:val="uk-UA"/>
        </w:rPr>
        <w:t>10,0</w:t>
      </w:r>
    </w:p>
    <w:p w:rsidR="00C05E93" w:rsidRPr="0005707B" w:rsidRDefault="000041C8" w:rsidP="00C05E93">
      <w:pPr>
        <w:shd w:val="clear" w:color="auto" w:fill="FFFFFF"/>
        <w:autoSpaceDE w:val="0"/>
        <w:autoSpaceDN w:val="0"/>
        <w:adjustRightInd w:val="0"/>
        <w:spacing w:line="360" w:lineRule="auto"/>
        <w:ind w:firstLine="709"/>
        <w:jc w:val="both"/>
        <w:rPr>
          <w:color w:val="000000"/>
          <w:sz w:val="28"/>
          <w:lang w:val="uk-UA"/>
        </w:rPr>
      </w:pPr>
      <w:r w:rsidRPr="0005707B">
        <w:rPr>
          <w:color w:val="000000"/>
          <w:sz w:val="28"/>
          <w:szCs w:val="22"/>
          <w:lang w:val="uk-UA"/>
        </w:rPr>
        <w:t>Sirupi simplici</w:t>
      </w:r>
      <w:r w:rsidR="00C05E93" w:rsidRPr="0005707B">
        <w:rPr>
          <w:color w:val="000000"/>
          <w:sz w:val="28"/>
          <w:szCs w:val="22"/>
          <w:lang w:val="uk-UA"/>
        </w:rPr>
        <w:t xml:space="preserve"> </w:t>
      </w:r>
      <w:r w:rsidRPr="0005707B">
        <w:rPr>
          <w:color w:val="000000"/>
          <w:sz w:val="28"/>
          <w:szCs w:val="22"/>
          <w:lang w:val="uk-UA"/>
        </w:rPr>
        <w:t>86,0</w:t>
      </w:r>
    </w:p>
    <w:p w:rsidR="000041C8" w:rsidRPr="0005707B" w:rsidRDefault="000041C8" w:rsidP="00C05E93">
      <w:pPr>
        <w:pStyle w:val="a4"/>
        <w:ind w:firstLine="709"/>
        <w:rPr>
          <w:color w:val="000000"/>
          <w:lang w:val="uk-UA"/>
        </w:rPr>
      </w:pPr>
      <w:r w:rsidRPr="0005707B">
        <w:rPr>
          <w:color w:val="000000"/>
          <w:szCs w:val="18"/>
          <w:lang w:val="uk-UA"/>
        </w:rPr>
        <w:t>Misce.</w:t>
      </w:r>
      <w:r w:rsidRPr="0005707B">
        <w:rPr>
          <w:color w:val="000000"/>
          <w:lang w:val="uk-UA"/>
        </w:rPr>
        <w:t xml:space="preserve"> Da. Signa. Відхаркувальний та проносний засіб.</w:t>
      </w:r>
    </w:p>
    <w:p w:rsidR="000041C8" w:rsidRPr="0005707B" w:rsidRDefault="000041C8" w:rsidP="00C05E93">
      <w:pPr>
        <w:shd w:val="clear" w:color="auto" w:fill="FFFFFF"/>
        <w:autoSpaceDE w:val="0"/>
        <w:autoSpaceDN w:val="0"/>
        <w:adjustRightInd w:val="0"/>
        <w:spacing w:line="360" w:lineRule="auto"/>
        <w:ind w:firstLine="709"/>
        <w:jc w:val="both"/>
        <w:rPr>
          <w:color w:val="000000"/>
          <w:sz w:val="28"/>
          <w:szCs w:val="22"/>
          <w:lang w:val="uk-UA"/>
        </w:rPr>
      </w:pPr>
    </w:p>
    <w:p w:rsidR="000041C8" w:rsidRPr="0005707B" w:rsidRDefault="000041C8" w:rsidP="00C05E93">
      <w:pPr>
        <w:shd w:val="clear" w:color="auto" w:fill="FFFFFF"/>
        <w:autoSpaceDE w:val="0"/>
        <w:autoSpaceDN w:val="0"/>
        <w:adjustRightInd w:val="0"/>
        <w:spacing w:line="360" w:lineRule="auto"/>
        <w:ind w:firstLine="709"/>
        <w:jc w:val="both"/>
        <w:rPr>
          <w:b/>
          <w:bCs/>
          <w:color w:val="000000"/>
          <w:sz w:val="28"/>
          <w:szCs w:val="22"/>
          <w:lang w:val="uk-UA"/>
        </w:rPr>
      </w:pPr>
      <w:r w:rsidRPr="0005707B">
        <w:rPr>
          <w:b/>
          <w:bCs/>
          <w:color w:val="000000"/>
          <w:sz w:val="28"/>
          <w:szCs w:val="22"/>
          <w:lang w:val="uk-UA"/>
        </w:rPr>
        <w:t>Фармацевтична експертиза</w:t>
      </w:r>
    </w:p>
    <w:p w:rsidR="000041C8" w:rsidRPr="0005707B" w:rsidRDefault="000041C8" w:rsidP="00C05E93">
      <w:pPr>
        <w:shd w:val="clear" w:color="auto" w:fill="FFFFFF"/>
        <w:autoSpaceDE w:val="0"/>
        <w:autoSpaceDN w:val="0"/>
        <w:adjustRightInd w:val="0"/>
        <w:spacing w:line="360" w:lineRule="auto"/>
        <w:ind w:firstLine="709"/>
        <w:jc w:val="both"/>
        <w:rPr>
          <w:color w:val="000000"/>
          <w:sz w:val="28"/>
          <w:lang w:val="uk-UA"/>
        </w:rPr>
      </w:pPr>
      <w:r w:rsidRPr="0005707B">
        <w:rPr>
          <w:color w:val="000000"/>
          <w:sz w:val="28"/>
          <w:szCs w:val="22"/>
          <w:lang w:val="uk-UA"/>
        </w:rPr>
        <w:t>ЛФ – Солодковий сироп.</w:t>
      </w:r>
    </w:p>
    <w:p w:rsidR="000041C8" w:rsidRPr="0005707B" w:rsidRDefault="000041C8" w:rsidP="00C05E93">
      <w:pPr>
        <w:pStyle w:val="ae"/>
        <w:spacing w:line="360" w:lineRule="auto"/>
        <w:ind w:firstLine="709"/>
        <w:jc w:val="both"/>
        <w:rPr>
          <w:rFonts w:ascii="Times New Roman" w:eastAsia="MS Mincho" w:hAnsi="Times New Roman"/>
          <w:color w:val="000000"/>
          <w:sz w:val="28"/>
          <w:lang w:val="uk-UA"/>
        </w:rPr>
      </w:pPr>
      <w:r w:rsidRPr="0005707B">
        <w:rPr>
          <w:rFonts w:ascii="Times New Roman" w:eastAsia="MS Mincho" w:hAnsi="Times New Roman"/>
          <w:color w:val="000000"/>
          <w:sz w:val="28"/>
          <w:lang w:val="uk-UA"/>
        </w:rPr>
        <w:t xml:space="preserve">Рецепт виписаний на рецептурному бланку Ф№1 (Згідно наказу №360 від </w:t>
      </w:r>
      <w:r w:rsidRPr="0005707B">
        <w:rPr>
          <w:rFonts w:ascii="Times New Roman" w:hAnsi="Times New Roman"/>
          <w:color w:val="000000"/>
          <w:sz w:val="28"/>
          <w:szCs w:val="28"/>
          <w:lang w:val="uk-UA"/>
        </w:rPr>
        <w:t>19.07.2005</w:t>
      </w:r>
      <w:r w:rsidRPr="0005707B">
        <w:rPr>
          <w:rFonts w:ascii="Times New Roman" w:eastAsia="MS Mincho" w:hAnsi="Times New Roman"/>
          <w:color w:val="000000"/>
          <w:sz w:val="28"/>
          <w:lang w:val="uk-UA"/>
        </w:rPr>
        <w:t>). Рецепт оформлений вірно. Лікарські речовини сумісні.</w:t>
      </w:r>
    </w:p>
    <w:p w:rsidR="000041C8" w:rsidRPr="0005707B" w:rsidRDefault="000041C8" w:rsidP="00C05E93">
      <w:pPr>
        <w:pStyle w:val="ae"/>
        <w:spacing w:line="360" w:lineRule="auto"/>
        <w:ind w:firstLine="709"/>
        <w:jc w:val="both"/>
        <w:rPr>
          <w:rFonts w:ascii="Times New Roman" w:eastAsia="MS Mincho" w:hAnsi="Times New Roman"/>
          <w:color w:val="000000"/>
          <w:sz w:val="28"/>
          <w:lang w:val="uk-UA"/>
        </w:rPr>
      </w:pPr>
      <w:r w:rsidRPr="0005707B">
        <w:rPr>
          <w:rFonts w:ascii="Times New Roman" w:eastAsia="MS Mincho" w:hAnsi="Times New Roman"/>
          <w:color w:val="000000"/>
          <w:sz w:val="28"/>
          <w:lang w:val="uk-UA"/>
        </w:rPr>
        <w:t>Лікарська форма може бути виготовлена.</w:t>
      </w:r>
    </w:p>
    <w:p w:rsidR="000041C8" w:rsidRPr="0005707B" w:rsidRDefault="000041C8" w:rsidP="00C05E93">
      <w:pPr>
        <w:shd w:val="clear" w:color="auto" w:fill="FFFFFF"/>
        <w:spacing w:line="360" w:lineRule="auto"/>
        <w:ind w:firstLine="709"/>
        <w:jc w:val="both"/>
        <w:rPr>
          <w:b/>
          <w:color w:val="000000"/>
          <w:sz w:val="28"/>
          <w:lang w:val="uk-UA"/>
        </w:rPr>
      </w:pPr>
    </w:p>
    <w:p w:rsidR="000041C8" w:rsidRPr="0005707B" w:rsidRDefault="000041C8" w:rsidP="00C05E93">
      <w:pPr>
        <w:shd w:val="clear" w:color="auto" w:fill="FFFFFF"/>
        <w:spacing w:line="360" w:lineRule="auto"/>
        <w:ind w:firstLine="709"/>
        <w:jc w:val="both"/>
        <w:rPr>
          <w:b/>
          <w:color w:val="000000"/>
          <w:sz w:val="28"/>
          <w:lang w:val="uk-UA"/>
        </w:rPr>
      </w:pPr>
      <w:r w:rsidRPr="0005707B">
        <w:rPr>
          <w:b/>
          <w:color w:val="000000"/>
          <w:sz w:val="28"/>
          <w:lang w:val="uk-UA" w:eastAsia="en-US"/>
        </w:rPr>
        <w:t xml:space="preserve">Extractum Glycerrhizae spissum </w:t>
      </w:r>
      <w:r w:rsidRPr="0005707B">
        <w:rPr>
          <w:b/>
          <w:color w:val="000000"/>
          <w:sz w:val="28"/>
          <w:lang w:val="uk-UA"/>
        </w:rPr>
        <w:t>Екстракт солодкового кореня густий</w:t>
      </w:r>
    </w:p>
    <w:p w:rsidR="000041C8" w:rsidRPr="0005707B" w:rsidRDefault="000041C8" w:rsidP="00C05E93">
      <w:pPr>
        <w:shd w:val="clear" w:color="auto" w:fill="FFFFFF"/>
        <w:spacing w:line="360" w:lineRule="auto"/>
        <w:ind w:firstLine="709"/>
        <w:jc w:val="both"/>
        <w:rPr>
          <w:color w:val="000000"/>
          <w:sz w:val="28"/>
          <w:lang w:val="uk-UA"/>
        </w:rPr>
      </w:pPr>
      <w:r w:rsidRPr="0005707B">
        <w:rPr>
          <w:b/>
          <w:color w:val="000000"/>
          <w:sz w:val="28"/>
          <w:lang w:val="uk-UA"/>
        </w:rPr>
        <w:t>Опис.</w:t>
      </w:r>
      <w:r w:rsidRPr="0005707B">
        <w:rPr>
          <w:color w:val="000000"/>
          <w:sz w:val="28"/>
          <w:lang w:val="uk-UA"/>
        </w:rPr>
        <w:t xml:space="preserve"> Густа маса бурого кольору, слабкого своєрідного запаху і приторно солодкого смаку. При збовтуванні з водою утворить колоїдний, сильно пінистий розчин.</w:t>
      </w:r>
    </w:p>
    <w:p w:rsidR="000041C8" w:rsidRPr="0005707B" w:rsidRDefault="000041C8" w:rsidP="00C05E93">
      <w:pPr>
        <w:shd w:val="clear" w:color="auto" w:fill="FFFFFF"/>
        <w:spacing w:line="360" w:lineRule="auto"/>
        <w:ind w:firstLine="709"/>
        <w:jc w:val="both"/>
        <w:rPr>
          <w:color w:val="000000"/>
          <w:sz w:val="28"/>
          <w:lang w:val="uk-UA"/>
        </w:rPr>
      </w:pPr>
      <w:r w:rsidRPr="0005707B">
        <w:rPr>
          <w:b/>
          <w:color w:val="000000"/>
          <w:sz w:val="28"/>
          <w:lang w:val="uk-UA"/>
        </w:rPr>
        <w:t xml:space="preserve">Збереження. </w:t>
      </w:r>
      <w:r w:rsidRPr="0005707B">
        <w:rPr>
          <w:bCs/>
          <w:color w:val="000000"/>
          <w:sz w:val="28"/>
          <w:lang w:val="uk-UA"/>
        </w:rPr>
        <w:t>У</w:t>
      </w:r>
      <w:r w:rsidRPr="0005707B">
        <w:rPr>
          <w:color w:val="000000"/>
          <w:sz w:val="28"/>
          <w:lang w:val="uk-UA"/>
        </w:rPr>
        <w:t xml:space="preserve"> скляних банках із пробками, залитими парафіном, у сухому місці.</w:t>
      </w:r>
    </w:p>
    <w:p w:rsidR="000041C8" w:rsidRPr="0005707B" w:rsidRDefault="000041C8" w:rsidP="00C05E93">
      <w:pPr>
        <w:shd w:val="clear" w:color="auto" w:fill="FFFFFF"/>
        <w:spacing w:line="360" w:lineRule="auto"/>
        <w:ind w:firstLine="709"/>
        <w:jc w:val="both"/>
        <w:rPr>
          <w:b/>
          <w:bCs/>
          <w:color w:val="000000"/>
          <w:sz w:val="28"/>
          <w:lang w:val="uk-UA"/>
        </w:rPr>
      </w:pPr>
    </w:p>
    <w:p w:rsidR="000041C8" w:rsidRPr="0005707B" w:rsidRDefault="000041C8" w:rsidP="00C05E93">
      <w:pPr>
        <w:shd w:val="clear" w:color="auto" w:fill="FFFFFF"/>
        <w:spacing w:line="360" w:lineRule="auto"/>
        <w:ind w:firstLine="709"/>
        <w:jc w:val="both"/>
        <w:rPr>
          <w:b/>
          <w:color w:val="000000"/>
          <w:sz w:val="28"/>
          <w:lang w:val="uk-UA"/>
        </w:rPr>
      </w:pPr>
      <w:r w:rsidRPr="0005707B">
        <w:rPr>
          <w:b/>
          <w:color w:val="000000"/>
          <w:sz w:val="28"/>
          <w:lang w:val="uk-UA"/>
        </w:rPr>
        <w:t>Sirupus simplex Сироп цукровий</w:t>
      </w:r>
    </w:p>
    <w:p w:rsidR="000041C8" w:rsidRPr="0005707B" w:rsidRDefault="000041C8" w:rsidP="00C05E93">
      <w:pPr>
        <w:shd w:val="clear" w:color="auto" w:fill="FFFFFF"/>
        <w:spacing w:line="360" w:lineRule="auto"/>
        <w:ind w:firstLine="709"/>
        <w:jc w:val="both"/>
        <w:rPr>
          <w:color w:val="000000"/>
          <w:sz w:val="28"/>
          <w:lang w:val="uk-UA"/>
        </w:rPr>
      </w:pPr>
      <w:r w:rsidRPr="0005707B">
        <w:rPr>
          <w:b/>
          <w:color w:val="000000"/>
          <w:sz w:val="28"/>
          <w:lang w:val="uk-UA"/>
        </w:rPr>
        <w:t>Опис.</w:t>
      </w:r>
      <w:r w:rsidRPr="0005707B">
        <w:rPr>
          <w:color w:val="000000"/>
          <w:sz w:val="28"/>
          <w:lang w:val="uk-UA"/>
        </w:rPr>
        <w:t xml:space="preserve"> Прозора безбарвна чи слабко жовтого кольору, густувата рідина солодкого смаку, без запаху.</w:t>
      </w:r>
    </w:p>
    <w:p w:rsidR="000041C8" w:rsidRPr="0005707B" w:rsidRDefault="000041C8" w:rsidP="00C05E93">
      <w:pPr>
        <w:shd w:val="clear" w:color="auto" w:fill="FFFFFF"/>
        <w:spacing w:line="360" w:lineRule="auto"/>
        <w:ind w:firstLine="709"/>
        <w:jc w:val="both"/>
        <w:rPr>
          <w:color w:val="000000"/>
          <w:sz w:val="28"/>
          <w:lang w:val="uk-UA"/>
        </w:rPr>
      </w:pPr>
      <w:r w:rsidRPr="0005707B">
        <w:rPr>
          <w:b/>
          <w:color w:val="000000"/>
          <w:sz w:val="28"/>
          <w:lang w:val="uk-UA"/>
        </w:rPr>
        <w:t>Щільність</w:t>
      </w:r>
      <w:r w:rsidRPr="0005707B">
        <w:rPr>
          <w:color w:val="000000"/>
          <w:sz w:val="28"/>
          <w:lang w:val="uk-UA"/>
        </w:rPr>
        <w:t xml:space="preserve"> 1,301</w:t>
      </w:r>
      <w:r w:rsidR="00C05E93" w:rsidRPr="0005707B">
        <w:rPr>
          <w:color w:val="000000"/>
          <w:sz w:val="28"/>
          <w:lang w:val="uk-UA"/>
        </w:rPr>
        <w:t>–</w:t>
      </w:r>
      <w:r w:rsidRPr="0005707B">
        <w:rPr>
          <w:color w:val="000000"/>
          <w:sz w:val="28"/>
          <w:lang w:val="uk-UA"/>
        </w:rPr>
        <w:t>1,313.</w:t>
      </w:r>
    </w:p>
    <w:p w:rsidR="000041C8" w:rsidRPr="0005707B" w:rsidRDefault="000041C8" w:rsidP="00C05E93">
      <w:pPr>
        <w:shd w:val="clear" w:color="auto" w:fill="FFFFFF"/>
        <w:spacing w:line="360" w:lineRule="auto"/>
        <w:ind w:firstLine="709"/>
        <w:jc w:val="both"/>
        <w:rPr>
          <w:color w:val="000000"/>
          <w:sz w:val="28"/>
          <w:lang w:val="uk-UA"/>
        </w:rPr>
      </w:pPr>
      <w:r w:rsidRPr="0005707B">
        <w:rPr>
          <w:b/>
          <w:color w:val="000000"/>
          <w:sz w:val="28"/>
          <w:lang w:val="uk-UA"/>
        </w:rPr>
        <w:t>Показник заломлення</w:t>
      </w:r>
      <w:r w:rsidRPr="0005707B">
        <w:rPr>
          <w:color w:val="000000"/>
          <w:sz w:val="28"/>
          <w:lang w:val="uk-UA"/>
        </w:rPr>
        <w:t xml:space="preserve"> 1,451 </w:t>
      </w:r>
      <w:r w:rsidR="00C05E93" w:rsidRPr="0005707B">
        <w:rPr>
          <w:color w:val="000000"/>
          <w:sz w:val="28"/>
          <w:lang w:val="uk-UA"/>
        </w:rPr>
        <w:t>–</w:t>
      </w:r>
      <w:r w:rsidRPr="0005707B">
        <w:rPr>
          <w:color w:val="000000"/>
          <w:sz w:val="28"/>
          <w:lang w:val="uk-UA"/>
        </w:rPr>
        <w:t>1,454.</w:t>
      </w:r>
    </w:p>
    <w:p w:rsidR="000041C8" w:rsidRPr="0005707B" w:rsidRDefault="000041C8" w:rsidP="00C05E93">
      <w:pPr>
        <w:shd w:val="clear" w:color="auto" w:fill="FFFFFF"/>
        <w:spacing w:line="360" w:lineRule="auto"/>
        <w:ind w:firstLine="709"/>
        <w:jc w:val="both"/>
        <w:rPr>
          <w:color w:val="000000"/>
          <w:sz w:val="28"/>
          <w:lang w:val="uk-UA"/>
        </w:rPr>
      </w:pPr>
      <w:r w:rsidRPr="0005707B">
        <w:rPr>
          <w:b/>
          <w:color w:val="000000"/>
          <w:sz w:val="28"/>
          <w:lang w:val="uk-UA"/>
        </w:rPr>
        <w:t>Реакція розчину</w:t>
      </w:r>
      <w:r w:rsidRPr="0005707B">
        <w:rPr>
          <w:color w:val="000000"/>
          <w:sz w:val="28"/>
          <w:lang w:val="uk-UA"/>
        </w:rPr>
        <w:t xml:space="preserve"> </w:t>
      </w:r>
      <w:r w:rsidR="00C05E93" w:rsidRPr="0005707B">
        <w:rPr>
          <w:color w:val="000000"/>
          <w:sz w:val="28"/>
          <w:lang w:val="uk-UA"/>
        </w:rPr>
        <w:t xml:space="preserve">– </w:t>
      </w:r>
      <w:r w:rsidRPr="0005707B">
        <w:rPr>
          <w:color w:val="000000"/>
          <w:sz w:val="28"/>
          <w:lang w:val="uk-UA"/>
        </w:rPr>
        <w:t>нейтральна.</w:t>
      </w:r>
    </w:p>
    <w:p w:rsidR="000041C8" w:rsidRPr="0005707B" w:rsidRDefault="000041C8" w:rsidP="00C05E93">
      <w:pPr>
        <w:shd w:val="clear" w:color="auto" w:fill="FFFFFF"/>
        <w:spacing w:line="360" w:lineRule="auto"/>
        <w:ind w:firstLine="709"/>
        <w:jc w:val="both"/>
        <w:rPr>
          <w:color w:val="000000"/>
          <w:sz w:val="28"/>
          <w:lang w:val="uk-UA"/>
        </w:rPr>
      </w:pPr>
      <w:r w:rsidRPr="0005707B">
        <w:rPr>
          <w:b/>
          <w:color w:val="000000"/>
          <w:sz w:val="28"/>
          <w:lang w:val="uk-UA"/>
        </w:rPr>
        <w:t>Збереження.</w:t>
      </w:r>
      <w:r w:rsidRPr="0005707B">
        <w:rPr>
          <w:color w:val="000000"/>
          <w:sz w:val="28"/>
          <w:lang w:val="uk-UA"/>
        </w:rPr>
        <w:t xml:space="preserve"> У наповненій доверху і добре укупоренной тарі, у прохолодному, захищеному від світла місці.</w:t>
      </w:r>
    </w:p>
    <w:p w:rsidR="000041C8" w:rsidRPr="0005707B" w:rsidRDefault="000041C8" w:rsidP="00C05E93">
      <w:pPr>
        <w:pStyle w:val="ae"/>
        <w:spacing w:line="360" w:lineRule="auto"/>
        <w:ind w:firstLine="709"/>
        <w:jc w:val="both"/>
        <w:rPr>
          <w:rFonts w:ascii="Times New Roman" w:eastAsia="MS Mincho" w:hAnsi="Times New Roman"/>
          <w:b/>
          <w:bCs/>
          <w:color w:val="000000"/>
          <w:sz w:val="28"/>
          <w:lang w:val="uk-UA"/>
        </w:rPr>
      </w:pPr>
      <w:r w:rsidRPr="0005707B">
        <w:rPr>
          <w:rFonts w:ascii="Times New Roman" w:eastAsia="MS Mincho" w:hAnsi="Times New Roman"/>
          <w:b/>
          <w:bCs/>
          <w:color w:val="000000"/>
          <w:sz w:val="28"/>
          <w:lang w:val="uk-UA"/>
        </w:rPr>
        <w:t>Spiritus aethylicus 90% Спирт етиловий 90%</w:t>
      </w:r>
    </w:p>
    <w:p w:rsidR="000041C8" w:rsidRPr="0005707B" w:rsidRDefault="000041C8" w:rsidP="00C05E93">
      <w:pPr>
        <w:pStyle w:val="ae"/>
        <w:spacing w:line="360" w:lineRule="auto"/>
        <w:ind w:firstLine="709"/>
        <w:jc w:val="both"/>
        <w:rPr>
          <w:rFonts w:ascii="Times New Roman" w:eastAsia="MS Mincho" w:hAnsi="Times New Roman"/>
          <w:color w:val="000000"/>
          <w:sz w:val="28"/>
          <w:lang w:val="uk-UA"/>
        </w:rPr>
      </w:pPr>
      <w:r w:rsidRPr="0005707B">
        <w:rPr>
          <w:rFonts w:ascii="Times New Roman" w:eastAsia="MS Mincho" w:hAnsi="Times New Roman"/>
          <w:color w:val="000000"/>
          <w:sz w:val="28"/>
          <w:lang w:val="uk-UA"/>
        </w:rPr>
        <w:t>Опис. Безбарвна прозора рідина з характерним спиртовим запахом.</w:t>
      </w:r>
    </w:p>
    <w:p w:rsidR="000041C8" w:rsidRPr="0005707B" w:rsidRDefault="000041C8" w:rsidP="00C05E93">
      <w:pPr>
        <w:pStyle w:val="ae"/>
        <w:spacing w:line="360" w:lineRule="auto"/>
        <w:ind w:firstLine="709"/>
        <w:jc w:val="both"/>
        <w:rPr>
          <w:rFonts w:ascii="Times New Roman" w:eastAsia="MS Mincho" w:hAnsi="Times New Roman"/>
          <w:color w:val="000000"/>
          <w:sz w:val="28"/>
          <w:lang w:val="uk-UA"/>
        </w:rPr>
      </w:pPr>
      <w:r w:rsidRPr="0005707B">
        <w:rPr>
          <w:rFonts w:ascii="Times New Roman" w:eastAsia="MS Mincho" w:hAnsi="Times New Roman"/>
          <w:color w:val="000000"/>
          <w:sz w:val="28"/>
          <w:lang w:val="uk-UA"/>
        </w:rPr>
        <w:t>Спирг етиловий 90%</w:t>
      </w:r>
    </w:p>
    <w:p w:rsidR="000041C8" w:rsidRPr="0005707B" w:rsidRDefault="000041C8" w:rsidP="00C05E93">
      <w:pPr>
        <w:pStyle w:val="ae"/>
        <w:spacing w:line="360" w:lineRule="auto"/>
        <w:ind w:firstLine="709"/>
        <w:jc w:val="both"/>
        <w:rPr>
          <w:rFonts w:ascii="Times New Roman" w:eastAsia="MS Mincho" w:hAnsi="Times New Roman"/>
          <w:color w:val="000000"/>
          <w:sz w:val="28"/>
          <w:lang w:val="uk-UA"/>
        </w:rPr>
      </w:pPr>
      <w:r w:rsidRPr="0005707B">
        <w:rPr>
          <w:rFonts w:ascii="Times New Roman" w:eastAsia="MS Mincho" w:hAnsi="Times New Roman"/>
          <w:color w:val="000000"/>
          <w:sz w:val="28"/>
          <w:lang w:val="uk-UA"/>
        </w:rPr>
        <w:t>Щільність 0,830</w:t>
      </w:r>
      <w:r w:rsidR="00C05E93" w:rsidRPr="0005707B">
        <w:rPr>
          <w:rFonts w:ascii="Times New Roman" w:eastAsia="MS Mincho" w:hAnsi="Times New Roman"/>
          <w:color w:val="000000"/>
          <w:sz w:val="28"/>
          <w:lang w:val="uk-UA"/>
        </w:rPr>
        <w:t>–</w:t>
      </w:r>
      <w:r w:rsidRPr="0005707B">
        <w:rPr>
          <w:rFonts w:ascii="Times New Roman" w:eastAsia="MS Mincho" w:hAnsi="Times New Roman"/>
          <w:color w:val="000000"/>
          <w:sz w:val="28"/>
          <w:lang w:val="uk-UA"/>
        </w:rPr>
        <w:t>0,826, що відповідає вмісту Спирту 90%.</w:t>
      </w:r>
    </w:p>
    <w:p w:rsidR="000041C8" w:rsidRPr="0005707B" w:rsidRDefault="000041C8" w:rsidP="00C05E93">
      <w:pPr>
        <w:pStyle w:val="ae"/>
        <w:spacing w:line="360" w:lineRule="auto"/>
        <w:ind w:firstLine="709"/>
        <w:jc w:val="both"/>
        <w:rPr>
          <w:rFonts w:ascii="Times New Roman" w:eastAsia="MS Mincho" w:hAnsi="Times New Roman"/>
          <w:color w:val="000000"/>
          <w:sz w:val="28"/>
          <w:lang w:val="uk-UA"/>
        </w:rPr>
      </w:pPr>
      <w:r w:rsidRPr="0005707B">
        <w:rPr>
          <w:rFonts w:ascii="Times New Roman" w:eastAsia="MS Mincho" w:hAnsi="Times New Roman"/>
          <w:color w:val="000000"/>
          <w:sz w:val="28"/>
          <w:lang w:val="uk-UA"/>
        </w:rPr>
        <w:t>Зберігання. У добре укупореній тарі.</w:t>
      </w:r>
    </w:p>
    <w:p w:rsidR="000041C8" w:rsidRPr="0005707B" w:rsidRDefault="000041C8" w:rsidP="00C05E93">
      <w:pPr>
        <w:spacing w:line="360" w:lineRule="auto"/>
        <w:ind w:firstLine="709"/>
        <w:jc w:val="both"/>
        <w:rPr>
          <w:b/>
          <w:bCs/>
          <w:color w:val="000000"/>
          <w:sz w:val="28"/>
          <w:szCs w:val="22"/>
          <w:lang w:val="uk-UA"/>
        </w:rPr>
      </w:pPr>
    </w:p>
    <w:p w:rsidR="000041C8" w:rsidRPr="0005707B" w:rsidRDefault="000041C8" w:rsidP="00C05E93">
      <w:pPr>
        <w:spacing w:line="360" w:lineRule="auto"/>
        <w:ind w:firstLine="709"/>
        <w:jc w:val="both"/>
        <w:rPr>
          <w:b/>
          <w:bCs/>
          <w:color w:val="000000"/>
          <w:sz w:val="28"/>
          <w:szCs w:val="22"/>
          <w:lang w:val="uk-UA"/>
        </w:rPr>
      </w:pPr>
      <w:r w:rsidRPr="0005707B">
        <w:rPr>
          <w:b/>
          <w:bCs/>
          <w:color w:val="000000"/>
          <w:sz w:val="28"/>
          <w:szCs w:val="22"/>
          <w:lang w:val="uk-UA"/>
        </w:rPr>
        <w:t>Лицьовий бік ППК</w:t>
      </w:r>
    </w:p>
    <w:p w:rsidR="000041C8" w:rsidRPr="0005707B" w:rsidRDefault="000041C8" w:rsidP="00C05E93">
      <w:pPr>
        <w:spacing w:line="360" w:lineRule="auto"/>
        <w:ind w:firstLine="709"/>
        <w:jc w:val="both"/>
        <w:rPr>
          <w:b/>
          <w:bCs/>
          <w:color w:val="000000"/>
          <w:sz w:val="28"/>
          <w:szCs w:val="22"/>
          <w:lang w:val="uk-UA"/>
        </w:rPr>
      </w:pPr>
      <w:r w:rsidRPr="0005707B">
        <w:rPr>
          <w:b/>
          <w:bCs/>
          <w:color w:val="000000"/>
          <w:sz w:val="28"/>
          <w:szCs w:val="22"/>
          <w:lang w:val="uk-UA"/>
        </w:rPr>
        <w:t>8/02/2010</w:t>
      </w:r>
      <w:r w:rsidR="00C05E93" w:rsidRPr="0005707B">
        <w:rPr>
          <w:b/>
          <w:bCs/>
          <w:color w:val="000000"/>
          <w:sz w:val="28"/>
          <w:szCs w:val="22"/>
          <w:lang w:val="uk-UA"/>
        </w:rPr>
        <w:t xml:space="preserve"> </w:t>
      </w:r>
      <w:r w:rsidRPr="0005707B">
        <w:rPr>
          <w:b/>
          <w:bCs/>
          <w:color w:val="000000"/>
          <w:sz w:val="28"/>
          <w:szCs w:val="22"/>
          <w:lang w:val="uk-UA"/>
        </w:rPr>
        <w:t>Рецепт №8</w:t>
      </w:r>
    </w:p>
    <w:p w:rsidR="000041C8" w:rsidRPr="0005707B" w:rsidRDefault="000041C8" w:rsidP="00C05E93">
      <w:pPr>
        <w:shd w:val="clear" w:color="auto" w:fill="FFFFFF"/>
        <w:autoSpaceDE w:val="0"/>
        <w:autoSpaceDN w:val="0"/>
        <w:adjustRightInd w:val="0"/>
        <w:spacing w:line="360" w:lineRule="auto"/>
        <w:ind w:firstLine="709"/>
        <w:jc w:val="both"/>
        <w:rPr>
          <w:color w:val="000000"/>
          <w:sz w:val="28"/>
          <w:szCs w:val="22"/>
          <w:lang w:val="uk-UA"/>
        </w:rPr>
      </w:pPr>
      <w:r w:rsidRPr="0005707B">
        <w:rPr>
          <w:color w:val="000000"/>
          <w:sz w:val="28"/>
          <w:lang w:val="uk-UA"/>
        </w:rPr>
        <w:t>Extracti Glycerrhizae spissum</w:t>
      </w:r>
      <w:r w:rsidR="00C05E93" w:rsidRPr="0005707B">
        <w:rPr>
          <w:color w:val="000000"/>
          <w:sz w:val="28"/>
          <w:szCs w:val="22"/>
          <w:lang w:val="uk-UA"/>
        </w:rPr>
        <w:t xml:space="preserve"> </w:t>
      </w:r>
      <w:r w:rsidRPr="0005707B">
        <w:rPr>
          <w:color w:val="000000"/>
          <w:sz w:val="28"/>
          <w:szCs w:val="22"/>
          <w:lang w:val="uk-UA"/>
        </w:rPr>
        <w:t>86,0</w:t>
      </w:r>
    </w:p>
    <w:p w:rsidR="000041C8" w:rsidRPr="0005707B" w:rsidRDefault="000041C8" w:rsidP="00C05E93">
      <w:pPr>
        <w:shd w:val="clear" w:color="auto" w:fill="FFFFFF"/>
        <w:autoSpaceDE w:val="0"/>
        <w:autoSpaceDN w:val="0"/>
        <w:adjustRightInd w:val="0"/>
        <w:spacing w:line="360" w:lineRule="auto"/>
        <w:ind w:firstLine="709"/>
        <w:jc w:val="both"/>
        <w:rPr>
          <w:color w:val="000000"/>
          <w:sz w:val="28"/>
          <w:lang w:val="uk-UA"/>
        </w:rPr>
      </w:pPr>
      <w:r w:rsidRPr="0005707B">
        <w:rPr>
          <w:color w:val="000000"/>
          <w:sz w:val="28"/>
          <w:lang w:val="uk-UA"/>
        </w:rPr>
        <w:t>Extracti Rhei sicci</w:t>
      </w:r>
      <w:r w:rsidR="00C05E93" w:rsidRPr="0005707B">
        <w:rPr>
          <w:color w:val="000000"/>
          <w:sz w:val="28"/>
          <w:lang w:val="uk-UA"/>
        </w:rPr>
        <w:t xml:space="preserve"> </w:t>
      </w:r>
      <w:r w:rsidRPr="0005707B">
        <w:rPr>
          <w:color w:val="000000"/>
          <w:sz w:val="28"/>
          <w:szCs w:val="22"/>
          <w:lang w:val="uk-UA"/>
        </w:rPr>
        <w:t>4,0</w:t>
      </w:r>
    </w:p>
    <w:p w:rsidR="000041C8" w:rsidRPr="0005707B" w:rsidRDefault="000041C8" w:rsidP="00C05E93">
      <w:pPr>
        <w:shd w:val="clear" w:color="auto" w:fill="FFFFFF"/>
        <w:autoSpaceDE w:val="0"/>
        <w:autoSpaceDN w:val="0"/>
        <w:adjustRightInd w:val="0"/>
        <w:spacing w:line="360" w:lineRule="auto"/>
        <w:ind w:firstLine="709"/>
        <w:jc w:val="both"/>
        <w:rPr>
          <w:color w:val="000000"/>
          <w:sz w:val="28"/>
          <w:szCs w:val="22"/>
          <w:lang w:val="uk-UA"/>
        </w:rPr>
      </w:pPr>
      <w:r w:rsidRPr="0005707B">
        <w:rPr>
          <w:color w:val="000000"/>
          <w:sz w:val="28"/>
          <w:szCs w:val="22"/>
          <w:lang w:val="uk-UA"/>
        </w:rPr>
        <w:t>Spiritus aethylici 90</w:t>
      </w:r>
      <w:r w:rsidR="00C05E93" w:rsidRPr="0005707B">
        <w:rPr>
          <w:color w:val="000000"/>
          <w:sz w:val="28"/>
          <w:szCs w:val="22"/>
          <w:lang w:val="uk-UA"/>
        </w:rPr>
        <w:t xml:space="preserve">% </w:t>
      </w:r>
      <w:r w:rsidRPr="0005707B">
        <w:rPr>
          <w:color w:val="000000"/>
          <w:sz w:val="28"/>
          <w:szCs w:val="22"/>
          <w:lang w:val="uk-UA"/>
        </w:rPr>
        <w:t>10,0</w:t>
      </w:r>
    </w:p>
    <w:p w:rsidR="000041C8" w:rsidRPr="0005707B" w:rsidRDefault="00C05E93" w:rsidP="00C05E93">
      <w:pPr>
        <w:shd w:val="clear" w:color="auto" w:fill="FFFFFF"/>
        <w:autoSpaceDE w:val="0"/>
        <w:autoSpaceDN w:val="0"/>
        <w:adjustRightInd w:val="0"/>
        <w:spacing w:line="360" w:lineRule="auto"/>
        <w:ind w:firstLine="709"/>
        <w:jc w:val="both"/>
        <w:rPr>
          <w:color w:val="000000"/>
          <w:sz w:val="28"/>
          <w:lang w:val="uk-UA"/>
        </w:rPr>
      </w:pPr>
      <w:r w:rsidRPr="0005707B">
        <w:rPr>
          <w:color w:val="000000"/>
          <w:sz w:val="28"/>
          <w:szCs w:val="22"/>
          <w:lang w:val="uk-UA"/>
        </w:rPr>
        <w:t>–</w:t>
      </w:r>
    </w:p>
    <w:p w:rsidR="000041C8" w:rsidRPr="0005707B" w:rsidRDefault="000041C8" w:rsidP="00C05E93">
      <w:pPr>
        <w:spacing w:line="360" w:lineRule="auto"/>
        <w:ind w:firstLine="709"/>
        <w:jc w:val="both"/>
        <w:rPr>
          <w:color w:val="000000"/>
          <w:sz w:val="28"/>
          <w:szCs w:val="22"/>
          <w:lang w:val="uk-UA"/>
        </w:rPr>
      </w:pPr>
      <w:r w:rsidRPr="0005707B">
        <w:rPr>
          <w:color w:val="000000"/>
          <w:sz w:val="28"/>
          <w:szCs w:val="22"/>
          <w:lang w:val="uk-UA"/>
        </w:rPr>
        <w:t>m(заг) = 100,0</w:t>
      </w:r>
    </w:p>
    <w:p w:rsidR="000041C8" w:rsidRPr="0005707B" w:rsidRDefault="000041C8" w:rsidP="00C05E93">
      <w:pPr>
        <w:spacing w:line="360" w:lineRule="auto"/>
        <w:ind w:firstLine="709"/>
        <w:jc w:val="both"/>
        <w:rPr>
          <w:b/>
          <w:bCs/>
          <w:color w:val="000000"/>
          <w:sz w:val="28"/>
          <w:szCs w:val="22"/>
          <w:lang w:val="uk-UA"/>
        </w:rPr>
      </w:pPr>
      <w:r w:rsidRPr="0005707B">
        <w:rPr>
          <w:b/>
          <w:bCs/>
          <w:color w:val="000000"/>
          <w:sz w:val="28"/>
          <w:szCs w:val="22"/>
          <w:lang w:val="uk-UA"/>
        </w:rPr>
        <w:t>Приготував:</w:t>
      </w:r>
    </w:p>
    <w:p w:rsidR="000041C8" w:rsidRPr="0005707B" w:rsidRDefault="000041C8" w:rsidP="00C05E93">
      <w:pPr>
        <w:spacing w:line="360" w:lineRule="auto"/>
        <w:ind w:firstLine="709"/>
        <w:jc w:val="both"/>
        <w:rPr>
          <w:b/>
          <w:bCs/>
          <w:color w:val="000000"/>
          <w:sz w:val="28"/>
          <w:szCs w:val="22"/>
          <w:lang w:val="uk-UA"/>
        </w:rPr>
      </w:pPr>
      <w:r w:rsidRPr="0005707B">
        <w:rPr>
          <w:b/>
          <w:bCs/>
          <w:color w:val="000000"/>
          <w:sz w:val="28"/>
          <w:szCs w:val="22"/>
          <w:lang w:val="uk-UA"/>
        </w:rPr>
        <w:t>Перевірив:</w:t>
      </w:r>
    </w:p>
    <w:p w:rsidR="000041C8" w:rsidRPr="0005707B" w:rsidRDefault="000041C8" w:rsidP="00C05E93">
      <w:pPr>
        <w:spacing w:line="360" w:lineRule="auto"/>
        <w:ind w:firstLine="709"/>
        <w:jc w:val="both"/>
        <w:rPr>
          <w:b/>
          <w:bCs/>
          <w:color w:val="000000"/>
          <w:sz w:val="28"/>
          <w:szCs w:val="22"/>
          <w:lang w:val="uk-UA"/>
        </w:rPr>
      </w:pPr>
      <w:r w:rsidRPr="0005707B">
        <w:rPr>
          <w:b/>
          <w:bCs/>
          <w:color w:val="000000"/>
          <w:sz w:val="28"/>
          <w:szCs w:val="22"/>
          <w:lang w:val="uk-UA"/>
        </w:rPr>
        <w:t>Видав:</w:t>
      </w:r>
    </w:p>
    <w:p w:rsidR="000041C8" w:rsidRPr="0005707B" w:rsidRDefault="000041C8" w:rsidP="00C05E93">
      <w:pPr>
        <w:spacing w:line="360" w:lineRule="auto"/>
        <w:ind w:firstLine="709"/>
        <w:jc w:val="both"/>
        <w:rPr>
          <w:b/>
          <w:bCs/>
          <w:color w:val="000000"/>
          <w:sz w:val="28"/>
          <w:szCs w:val="22"/>
          <w:lang w:val="uk-UA"/>
        </w:rPr>
      </w:pPr>
    </w:p>
    <w:p w:rsidR="000041C8" w:rsidRPr="0005707B" w:rsidRDefault="000041C8" w:rsidP="00C05E93">
      <w:pPr>
        <w:spacing w:line="360" w:lineRule="auto"/>
        <w:ind w:firstLine="709"/>
        <w:jc w:val="both"/>
        <w:rPr>
          <w:b/>
          <w:bCs/>
          <w:color w:val="000000"/>
          <w:sz w:val="28"/>
          <w:szCs w:val="22"/>
          <w:lang w:val="uk-UA"/>
        </w:rPr>
      </w:pPr>
      <w:r w:rsidRPr="0005707B">
        <w:rPr>
          <w:b/>
          <w:bCs/>
          <w:color w:val="000000"/>
          <w:sz w:val="28"/>
          <w:szCs w:val="22"/>
          <w:lang w:val="uk-UA"/>
        </w:rPr>
        <w:t>Технологія</w:t>
      </w:r>
    </w:p>
    <w:p w:rsidR="000041C8" w:rsidRPr="0005707B" w:rsidRDefault="000041C8" w:rsidP="00C05E93">
      <w:pPr>
        <w:spacing w:line="360" w:lineRule="auto"/>
        <w:ind w:firstLine="709"/>
        <w:jc w:val="both"/>
        <w:rPr>
          <w:color w:val="000000"/>
          <w:sz w:val="28"/>
          <w:lang w:val="uk-UA"/>
        </w:rPr>
      </w:pPr>
      <w:r w:rsidRPr="0005707B">
        <w:rPr>
          <w:color w:val="000000"/>
          <w:sz w:val="28"/>
          <w:lang w:val="uk-UA"/>
        </w:rPr>
        <w:t>Приготовляється шляхом змішання 4 г густого екстракту солодкового кореня, при нагріванні з 86 г цукрового сиропу, після чого стерилізують і додають 10 г 90% спирту.</w:t>
      </w:r>
    </w:p>
    <w:p w:rsidR="000041C8" w:rsidRPr="0005707B" w:rsidRDefault="000041C8" w:rsidP="00C05E93">
      <w:pPr>
        <w:spacing w:line="360" w:lineRule="auto"/>
        <w:ind w:firstLine="709"/>
        <w:jc w:val="both"/>
        <w:rPr>
          <w:color w:val="000000"/>
          <w:sz w:val="28"/>
          <w:szCs w:val="22"/>
          <w:lang w:val="uk-UA"/>
        </w:rPr>
      </w:pPr>
      <w:r w:rsidRPr="0005707B">
        <w:rPr>
          <w:color w:val="000000"/>
          <w:sz w:val="28"/>
          <w:szCs w:val="22"/>
          <w:lang w:val="uk-UA"/>
        </w:rPr>
        <w:t>Оформляють сигнатурою, додатковими етикетками: «Зберігати в сухому місці», «Зберігати в захищеному від світла місці».</w:t>
      </w:r>
    </w:p>
    <w:p w:rsidR="000041C8" w:rsidRPr="0005707B" w:rsidRDefault="000041C8" w:rsidP="00C05E93">
      <w:pPr>
        <w:spacing w:line="360" w:lineRule="auto"/>
        <w:ind w:firstLine="709"/>
        <w:jc w:val="both"/>
        <w:rPr>
          <w:b/>
          <w:bCs/>
          <w:color w:val="000000"/>
          <w:sz w:val="28"/>
          <w:szCs w:val="22"/>
          <w:lang w:val="uk-UA"/>
        </w:rPr>
      </w:pPr>
    </w:p>
    <w:p w:rsidR="000041C8" w:rsidRPr="0005707B" w:rsidRDefault="000041C8" w:rsidP="00C05E93">
      <w:pPr>
        <w:spacing w:line="360" w:lineRule="auto"/>
        <w:ind w:firstLine="709"/>
        <w:jc w:val="both"/>
        <w:rPr>
          <w:b/>
          <w:bCs/>
          <w:color w:val="000000"/>
          <w:sz w:val="28"/>
          <w:szCs w:val="22"/>
          <w:lang w:val="uk-UA"/>
        </w:rPr>
      </w:pPr>
      <w:r w:rsidRPr="0005707B">
        <w:rPr>
          <w:b/>
          <w:bCs/>
          <w:color w:val="000000"/>
          <w:sz w:val="28"/>
          <w:szCs w:val="22"/>
          <w:lang w:val="uk-UA"/>
        </w:rPr>
        <w:t>Контроль якості</w:t>
      </w:r>
    </w:p>
    <w:p w:rsidR="000041C8" w:rsidRPr="0005707B" w:rsidRDefault="000041C8" w:rsidP="00C05E93">
      <w:pPr>
        <w:spacing w:line="360" w:lineRule="auto"/>
        <w:ind w:firstLine="709"/>
        <w:jc w:val="both"/>
        <w:rPr>
          <w:color w:val="000000"/>
          <w:sz w:val="28"/>
          <w:lang w:val="uk-UA"/>
        </w:rPr>
      </w:pPr>
      <w:r w:rsidRPr="0005707B">
        <w:rPr>
          <w:color w:val="000000"/>
          <w:sz w:val="28"/>
          <w:lang w:val="uk-UA"/>
        </w:rPr>
        <w:t xml:space="preserve">Готовий лікарський препарати перевіряють на чистоту, а посуд, у якому вони знаходяться, </w:t>
      </w:r>
      <w:r w:rsidR="00C05E93" w:rsidRPr="0005707B">
        <w:rPr>
          <w:color w:val="000000"/>
          <w:sz w:val="28"/>
          <w:lang w:val="uk-UA"/>
        </w:rPr>
        <w:t xml:space="preserve">– </w:t>
      </w:r>
      <w:r w:rsidRPr="0005707B">
        <w:rPr>
          <w:color w:val="000000"/>
          <w:sz w:val="28"/>
          <w:lang w:val="uk-UA"/>
        </w:rPr>
        <w:t>на герметичність.</w:t>
      </w:r>
    </w:p>
    <w:p w:rsidR="000041C8" w:rsidRPr="0005707B" w:rsidRDefault="0005707B" w:rsidP="00C05E93">
      <w:pPr>
        <w:tabs>
          <w:tab w:val="left" w:pos="916"/>
        </w:tabs>
        <w:spacing w:line="360" w:lineRule="auto"/>
        <w:ind w:firstLine="709"/>
        <w:jc w:val="both"/>
        <w:rPr>
          <w:b/>
          <w:bCs/>
          <w:color w:val="000000"/>
          <w:sz w:val="28"/>
          <w:szCs w:val="28"/>
          <w:lang w:val="uk-UA"/>
        </w:rPr>
      </w:pPr>
      <w:r>
        <w:rPr>
          <w:b/>
          <w:bCs/>
          <w:color w:val="000000"/>
          <w:sz w:val="28"/>
          <w:szCs w:val="28"/>
          <w:lang w:val="uk-UA"/>
        </w:rPr>
        <w:br w:type="page"/>
      </w:r>
      <w:r w:rsidR="000041C8" w:rsidRPr="0005707B">
        <w:rPr>
          <w:b/>
          <w:bCs/>
          <w:color w:val="000000"/>
          <w:sz w:val="28"/>
          <w:szCs w:val="28"/>
          <w:lang w:val="uk-UA"/>
        </w:rPr>
        <w:t>Рецепт №9.</w:t>
      </w:r>
    </w:p>
    <w:p w:rsidR="00C05E93" w:rsidRPr="0005707B" w:rsidRDefault="000041C8" w:rsidP="00C05E93">
      <w:pPr>
        <w:autoSpaceDE w:val="0"/>
        <w:autoSpaceDN w:val="0"/>
        <w:adjustRightInd w:val="0"/>
        <w:spacing w:line="360" w:lineRule="auto"/>
        <w:ind w:firstLine="709"/>
        <w:jc w:val="both"/>
        <w:rPr>
          <w:color w:val="000000"/>
          <w:sz w:val="28"/>
          <w:szCs w:val="20"/>
          <w:lang w:val="uk-UA"/>
        </w:rPr>
      </w:pPr>
      <w:r w:rsidRPr="0005707B">
        <w:rPr>
          <w:color w:val="000000"/>
          <w:sz w:val="28"/>
          <w:szCs w:val="20"/>
          <w:lang w:val="uk-UA"/>
        </w:rPr>
        <w:t>Візьми: Саліциламіду</w:t>
      </w:r>
      <w:r w:rsidR="00C05E93" w:rsidRPr="0005707B">
        <w:rPr>
          <w:color w:val="000000"/>
          <w:sz w:val="28"/>
          <w:szCs w:val="20"/>
          <w:lang w:val="uk-UA"/>
        </w:rPr>
        <w:t xml:space="preserve"> </w:t>
      </w:r>
      <w:r w:rsidRPr="0005707B">
        <w:rPr>
          <w:color w:val="000000"/>
          <w:sz w:val="28"/>
          <w:szCs w:val="20"/>
          <w:lang w:val="uk-UA"/>
        </w:rPr>
        <w:t>0,6</w:t>
      </w:r>
    </w:p>
    <w:p w:rsidR="00C05E93" w:rsidRPr="0005707B" w:rsidRDefault="000041C8" w:rsidP="00C05E93">
      <w:pPr>
        <w:autoSpaceDE w:val="0"/>
        <w:autoSpaceDN w:val="0"/>
        <w:adjustRightInd w:val="0"/>
        <w:spacing w:line="360" w:lineRule="auto"/>
        <w:ind w:firstLine="709"/>
        <w:jc w:val="both"/>
        <w:rPr>
          <w:color w:val="000000"/>
          <w:sz w:val="28"/>
          <w:szCs w:val="20"/>
          <w:lang w:val="uk-UA"/>
        </w:rPr>
      </w:pPr>
      <w:r w:rsidRPr="0005707B">
        <w:rPr>
          <w:color w:val="000000"/>
          <w:sz w:val="28"/>
          <w:szCs w:val="20"/>
          <w:lang w:val="uk-UA"/>
        </w:rPr>
        <w:t>Амідопірина</w:t>
      </w:r>
      <w:r w:rsidR="00C05E93" w:rsidRPr="0005707B">
        <w:rPr>
          <w:color w:val="000000"/>
          <w:sz w:val="28"/>
          <w:szCs w:val="20"/>
          <w:lang w:val="uk-UA"/>
        </w:rPr>
        <w:t xml:space="preserve"> </w:t>
      </w:r>
      <w:r w:rsidRPr="0005707B">
        <w:rPr>
          <w:color w:val="000000"/>
          <w:sz w:val="28"/>
          <w:szCs w:val="20"/>
          <w:lang w:val="uk-UA"/>
        </w:rPr>
        <w:t>0,2</w:t>
      </w:r>
    </w:p>
    <w:p w:rsidR="00C05E93" w:rsidRPr="0005707B" w:rsidRDefault="000041C8" w:rsidP="00C05E93">
      <w:pPr>
        <w:autoSpaceDE w:val="0"/>
        <w:autoSpaceDN w:val="0"/>
        <w:adjustRightInd w:val="0"/>
        <w:spacing w:line="360" w:lineRule="auto"/>
        <w:ind w:firstLine="709"/>
        <w:jc w:val="both"/>
        <w:rPr>
          <w:color w:val="000000"/>
          <w:sz w:val="28"/>
          <w:szCs w:val="20"/>
          <w:lang w:val="uk-UA"/>
        </w:rPr>
      </w:pPr>
      <w:r w:rsidRPr="0005707B">
        <w:rPr>
          <w:color w:val="000000"/>
          <w:sz w:val="28"/>
          <w:szCs w:val="20"/>
          <w:lang w:val="uk-UA"/>
        </w:rPr>
        <w:t>Фенацетину</w:t>
      </w:r>
      <w:r w:rsidR="00C05E93" w:rsidRPr="0005707B">
        <w:rPr>
          <w:color w:val="000000"/>
          <w:sz w:val="28"/>
          <w:szCs w:val="20"/>
          <w:lang w:val="uk-UA"/>
        </w:rPr>
        <w:t xml:space="preserve"> </w:t>
      </w:r>
      <w:r w:rsidRPr="0005707B">
        <w:rPr>
          <w:color w:val="000000"/>
          <w:sz w:val="28"/>
          <w:szCs w:val="20"/>
          <w:lang w:val="uk-UA"/>
        </w:rPr>
        <w:t>0,2</w:t>
      </w:r>
    </w:p>
    <w:p w:rsidR="00C05E93" w:rsidRPr="0005707B" w:rsidRDefault="000041C8" w:rsidP="00C05E93">
      <w:pPr>
        <w:autoSpaceDE w:val="0"/>
        <w:autoSpaceDN w:val="0"/>
        <w:adjustRightInd w:val="0"/>
        <w:spacing w:line="360" w:lineRule="auto"/>
        <w:ind w:firstLine="709"/>
        <w:jc w:val="both"/>
        <w:rPr>
          <w:color w:val="000000"/>
          <w:sz w:val="28"/>
          <w:szCs w:val="20"/>
          <w:lang w:val="uk-UA"/>
        </w:rPr>
      </w:pPr>
      <w:r w:rsidRPr="0005707B">
        <w:rPr>
          <w:color w:val="000000"/>
          <w:sz w:val="28"/>
          <w:szCs w:val="20"/>
          <w:lang w:val="uk-UA"/>
        </w:rPr>
        <w:t>Кофеїну-бензоату натрію</w:t>
      </w:r>
      <w:r w:rsidR="00C05E93" w:rsidRPr="0005707B">
        <w:rPr>
          <w:color w:val="000000"/>
          <w:sz w:val="28"/>
          <w:szCs w:val="20"/>
          <w:lang w:val="uk-UA"/>
        </w:rPr>
        <w:t xml:space="preserve"> </w:t>
      </w:r>
      <w:r w:rsidRPr="0005707B">
        <w:rPr>
          <w:color w:val="000000"/>
          <w:sz w:val="28"/>
          <w:szCs w:val="20"/>
          <w:lang w:val="uk-UA"/>
        </w:rPr>
        <w:t>0,05</w:t>
      </w:r>
    </w:p>
    <w:p w:rsidR="00C05E93" w:rsidRPr="0005707B" w:rsidRDefault="000041C8" w:rsidP="00C05E93">
      <w:pPr>
        <w:autoSpaceDE w:val="0"/>
        <w:autoSpaceDN w:val="0"/>
        <w:adjustRightInd w:val="0"/>
        <w:spacing w:line="360" w:lineRule="auto"/>
        <w:ind w:firstLine="709"/>
        <w:jc w:val="both"/>
        <w:rPr>
          <w:color w:val="000000"/>
          <w:sz w:val="28"/>
          <w:szCs w:val="20"/>
          <w:lang w:val="uk-UA"/>
        </w:rPr>
      </w:pPr>
      <w:r w:rsidRPr="0005707B">
        <w:rPr>
          <w:color w:val="000000"/>
          <w:sz w:val="28"/>
          <w:szCs w:val="20"/>
          <w:lang w:val="uk-UA"/>
        </w:rPr>
        <w:t>Олії какао</w:t>
      </w:r>
      <w:r w:rsidR="00C05E93" w:rsidRPr="0005707B">
        <w:rPr>
          <w:color w:val="000000"/>
          <w:sz w:val="28"/>
          <w:szCs w:val="20"/>
          <w:lang w:val="uk-UA"/>
        </w:rPr>
        <w:t xml:space="preserve"> </w:t>
      </w:r>
      <w:r w:rsidRPr="0005707B">
        <w:rPr>
          <w:color w:val="000000"/>
          <w:sz w:val="28"/>
          <w:szCs w:val="20"/>
          <w:lang w:val="uk-UA"/>
        </w:rPr>
        <w:t>скільки потрібно</w:t>
      </w:r>
    </w:p>
    <w:p w:rsidR="00C05E93" w:rsidRPr="0005707B" w:rsidRDefault="000041C8" w:rsidP="00C05E93">
      <w:pPr>
        <w:autoSpaceDE w:val="0"/>
        <w:autoSpaceDN w:val="0"/>
        <w:adjustRightInd w:val="0"/>
        <w:spacing w:line="360" w:lineRule="auto"/>
        <w:ind w:firstLine="709"/>
        <w:jc w:val="both"/>
        <w:rPr>
          <w:color w:val="000000"/>
          <w:sz w:val="28"/>
          <w:szCs w:val="20"/>
          <w:lang w:val="uk-UA"/>
        </w:rPr>
      </w:pPr>
      <w:r w:rsidRPr="0005707B">
        <w:rPr>
          <w:color w:val="000000"/>
          <w:sz w:val="28"/>
          <w:szCs w:val="20"/>
          <w:lang w:val="uk-UA"/>
        </w:rPr>
        <w:t>Змішай, щоб утворився супозиторій</w:t>
      </w:r>
    </w:p>
    <w:p w:rsidR="00C05E93" w:rsidRPr="0005707B" w:rsidRDefault="000041C8" w:rsidP="00C05E93">
      <w:pPr>
        <w:autoSpaceDE w:val="0"/>
        <w:autoSpaceDN w:val="0"/>
        <w:adjustRightInd w:val="0"/>
        <w:spacing w:line="360" w:lineRule="auto"/>
        <w:ind w:firstLine="709"/>
        <w:jc w:val="both"/>
        <w:rPr>
          <w:color w:val="000000"/>
          <w:sz w:val="28"/>
          <w:szCs w:val="20"/>
          <w:lang w:val="uk-UA"/>
        </w:rPr>
      </w:pPr>
      <w:r w:rsidRPr="0005707B">
        <w:rPr>
          <w:color w:val="000000"/>
          <w:sz w:val="28"/>
          <w:szCs w:val="20"/>
          <w:lang w:val="uk-UA"/>
        </w:rPr>
        <w:t>Дай таких доз № 10</w:t>
      </w:r>
    </w:p>
    <w:p w:rsidR="000041C8" w:rsidRPr="0005707B" w:rsidRDefault="000041C8" w:rsidP="00C05E93">
      <w:pPr>
        <w:autoSpaceDE w:val="0"/>
        <w:autoSpaceDN w:val="0"/>
        <w:adjustRightInd w:val="0"/>
        <w:spacing w:line="360" w:lineRule="auto"/>
        <w:ind w:firstLine="709"/>
        <w:jc w:val="both"/>
        <w:rPr>
          <w:color w:val="000000"/>
          <w:sz w:val="28"/>
          <w:szCs w:val="20"/>
          <w:lang w:val="uk-UA"/>
        </w:rPr>
      </w:pPr>
      <w:r w:rsidRPr="0005707B">
        <w:rPr>
          <w:color w:val="000000"/>
          <w:sz w:val="28"/>
          <w:szCs w:val="20"/>
          <w:lang w:val="uk-UA"/>
        </w:rPr>
        <w:t>Познач. По 1 супозиторію на ніч при підвищенні температури</w:t>
      </w:r>
    </w:p>
    <w:p w:rsidR="00C05E93" w:rsidRPr="0005707B" w:rsidRDefault="00C05E93" w:rsidP="00C05E93">
      <w:pPr>
        <w:autoSpaceDE w:val="0"/>
        <w:autoSpaceDN w:val="0"/>
        <w:adjustRightInd w:val="0"/>
        <w:spacing w:line="360" w:lineRule="auto"/>
        <w:ind w:firstLine="709"/>
        <w:jc w:val="both"/>
        <w:rPr>
          <w:color w:val="000000"/>
          <w:sz w:val="28"/>
          <w:szCs w:val="20"/>
          <w:lang w:val="uk-UA"/>
        </w:rPr>
      </w:pPr>
    </w:p>
    <w:p w:rsidR="00C05E93" w:rsidRPr="0005707B" w:rsidRDefault="000041C8" w:rsidP="00C05E93">
      <w:pPr>
        <w:autoSpaceDE w:val="0"/>
        <w:autoSpaceDN w:val="0"/>
        <w:adjustRightInd w:val="0"/>
        <w:spacing w:line="360" w:lineRule="auto"/>
        <w:ind w:firstLine="709"/>
        <w:jc w:val="both"/>
        <w:rPr>
          <w:color w:val="000000"/>
          <w:sz w:val="28"/>
          <w:szCs w:val="20"/>
          <w:lang w:val="uk-UA"/>
        </w:rPr>
      </w:pPr>
      <w:r w:rsidRPr="0005707B">
        <w:rPr>
          <w:color w:val="000000"/>
          <w:sz w:val="28"/>
          <w:szCs w:val="20"/>
          <w:lang w:val="uk-UA"/>
        </w:rPr>
        <w:t>Rp.: Salicylamidi</w:t>
      </w:r>
      <w:r w:rsidR="00C05E93" w:rsidRPr="0005707B">
        <w:rPr>
          <w:color w:val="000000"/>
          <w:sz w:val="28"/>
          <w:szCs w:val="20"/>
          <w:lang w:val="uk-UA"/>
        </w:rPr>
        <w:t xml:space="preserve"> </w:t>
      </w:r>
      <w:r w:rsidRPr="0005707B">
        <w:rPr>
          <w:color w:val="000000"/>
          <w:sz w:val="28"/>
          <w:szCs w:val="20"/>
          <w:lang w:val="uk-UA"/>
        </w:rPr>
        <w:t>0,6</w:t>
      </w:r>
    </w:p>
    <w:p w:rsidR="00C05E93" w:rsidRPr="0005707B" w:rsidRDefault="000041C8" w:rsidP="00C05E93">
      <w:pPr>
        <w:autoSpaceDE w:val="0"/>
        <w:autoSpaceDN w:val="0"/>
        <w:adjustRightInd w:val="0"/>
        <w:spacing w:line="360" w:lineRule="auto"/>
        <w:ind w:firstLine="709"/>
        <w:jc w:val="both"/>
        <w:rPr>
          <w:color w:val="000000"/>
          <w:sz w:val="28"/>
          <w:szCs w:val="20"/>
          <w:lang w:val="uk-UA"/>
        </w:rPr>
      </w:pPr>
      <w:r w:rsidRPr="0005707B">
        <w:rPr>
          <w:color w:val="000000"/>
          <w:sz w:val="28"/>
          <w:szCs w:val="20"/>
          <w:lang w:val="uk-UA"/>
        </w:rPr>
        <w:t>Amidopyrini</w:t>
      </w:r>
      <w:r w:rsidR="00C05E93" w:rsidRPr="0005707B">
        <w:rPr>
          <w:color w:val="000000"/>
          <w:sz w:val="28"/>
          <w:szCs w:val="20"/>
          <w:lang w:val="uk-UA"/>
        </w:rPr>
        <w:t xml:space="preserve"> </w:t>
      </w:r>
      <w:r w:rsidRPr="0005707B">
        <w:rPr>
          <w:color w:val="000000"/>
          <w:sz w:val="28"/>
          <w:szCs w:val="20"/>
          <w:lang w:val="uk-UA"/>
        </w:rPr>
        <w:t>0,2</w:t>
      </w:r>
    </w:p>
    <w:p w:rsidR="00C05E93" w:rsidRPr="0005707B" w:rsidRDefault="000041C8" w:rsidP="00C05E93">
      <w:pPr>
        <w:autoSpaceDE w:val="0"/>
        <w:autoSpaceDN w:val="0"/>
        <w:adjustRightInd w:val="0"/>
        <w:spacing w:line="360" w:lineRule="auto"/>
        <w:ind w:firstLine="709"/>
        <w:jc w:val="both"/>
        <w:rPr>
          <w:color w:val="000000"/>
          <w:sz w:val="28"/>
          <w:szCs w:val="20"/>
          <w:lang w:val="uk-UA"/>
        </w:rPr>
      </w:pPr>
      <w:r w:rsidRPr="0005707B">
        <w:rPr>
          <w:color w:val="000000"/>
          <w:sz w:val="28"/>
          <w:szCs w:val="20"/>
          <w:lang w:val="uk-UA"/>
        </w:rPr>
        <w:t>Phenacetini</w:t>
      </w:r>
      <w:r w:rsidR="00C05E93" w:rsidRPr="0005707B">
        <w:rPr>
          <w:color w:val="000000"/>
          <w:sz w:val="28"/>
          <w:szCs w:val="20"/>
          <w:lang w:val="uk-UA"/>
        </w:rPr>
        <w:t xml:space="preserve"> </w:t>
      </w:r>
      <w:r w:rsidRPr="0005707B">
        <w:rPr>
          <w:color w:val="000000"/>
          <w:sz w:val="28"/>
          <w:szCs w:val="20"/>
          <w:lang w:val="uk-UA"/>
        </w:rPr>
        <w:t>0,2</w:t>
      </w:r>
    </w:p>
    <w:p w:rsidR="00C05E93" w:rsidRPr="0005707B" w:rsidRDefault="000041C8" w:rsidP="00C05E93">
      <w:pPr>
        <w:autoSpaceDE w:val="0"/>
        <w:autoSpaceDN w:val="0"/>
        <w:adjustRightInd w:val="0"/>
        <w:spacing w:line="360" w:lineRule="auto"/>
        <w:ind w:firstLine="709"/>
        <w:jc w:val="both"/>
        <w:rPr>
          <w:color w:val="000000"/>
          <w:sz w:val="28"/>
          <w:szCs w:val="20"/>
          <w:lang w:val="uk-UA"/>
        </w:rPr>
      </w:pPr>
      <w:r w:rsidRPr="0005707B">
        <w:rPr>
          <w:color w:val="000000"/>
          <w:sz w:val="28"/>
          <w:szCs w:val="30"/>
          <w:lang w:val="uk-UA"/>
        </w:rPr>
        <w:t>Coffeini-natrii benzoates</w:t>
      </w:r>
      <w:r w:rsidR="00C05E93" w:rsidRPr="0005707B">
        <w:rPr>
          <w:color w:val="000000"/>
          <w:sz w:val="28"/>
          <w:szCs w:val="30"/>
          <w:lang w:val="uk-UA"/>
        </w:rPr>
        <w:t xml:space="preserve"> </w:t>
      </w:r>
      <w:r w:rsidRPr="0005707B">
        <w:rPr>
          <w:color w:val="000000"/>
          <w:sz w:val="28"/>
          <w:szCs w:val="20"/>
          <w:lang w:val="uk-UA"/>
        </w:rPr>
        <w:t>0,05</w:t>
      </w:r>
    </w:p>
    <w:p w:rsidR="00C05E93" w:rsidRPr="0005707B" w:rsidRDefault="000041C8" w:rsidP="00C05E93">
      <w:pPr>
        <w:autoSpaceDE w:val="0"/>
        <w:autoSpaceDN w:val="0"/>
        <w:adjustRightInd w:val="0"/>
        <w:spacing w:line="360" w:lineRule="auto"/>
        <w:ind w:firstLine="709"/>
        <w:jc w:val="both"/>
        <w:rPr>
          <w:color w:val="000000"/>
          <w:sz w:val="28"/>
          <w:szCs w:val="20"/>
          <w:lang w:val="uk-UA"/>
        </w:rPr>
      </w:pPr>
      <w:r w:rsidRPr="0005707B">
        <w:rPr>
          <w:color w:val="000000"/>
          <w:sz w:val="28"/>
          <w:szCs w:val="20"/>
          <w:lang w:val="uk-UA"/>
        </w:rPr>
        <w:t>Olei Cacao</w:t>
      </w:r>
      <w:r w:rsidR="00C05E93" w:rsidRPr="0005707B">
        <w:rPr>
          <w:color w:val="000000"/>
          <w:sz w:val="28"/>
          <w:szCs w:val="20"/>
          <w:lang w:val="uk-UA"/>
        </w:rPr>
        <w:t xml:space="preserve"> </w:t>
      </w:r>
      <w:r w:rsidRPr="0005707B">
        <w:rPr>
          <w:color w:val="000000"/>
          <w:sz w:val="28"/>
          <w:szCs w:val="20"/>
          <w:lang w:val="uk-UA"/>
        </w:rPr>
        <w:t>q.s.</w:t>
      </w:r>
    </w:p>
    <w:p w:rsidR="00C05E93" w:rsidRPr="0005707B" w:rsidRDefault="000041C8" w:rsidP="00C05E93">
      <w:pPr>
        <w:autoSpaceDE w:val="0"/>
        <w:autoSpaceDN w:val="0"/>
        <w:adjustRightInd w:val="0"/>
        <w:spacing w:line="360" w:lineRule="auto"/>
        <w:ind w:firstLine="709"/>
        <w:jc w:val="both"/>
        <w:rPr>
          <w:color w:val="000000"/>
          <w:sz w:val="28"/>
          <w:szCs w:val="20"/>
          <w:lang w:val="uk-UA"/>
        </w:rPr>
      </w:pPr>
      <w:r w:rsidRPr="0005707B">
        <w:rPr>
          <w:color w:val="000000"/>
          <w:sz w:val="28"/>
          <w:szCs w:val="20"/>
          <w:lang w:val="uk-UA"/>
        </w:rPr>
        <w:t>Misce, fiat suppositorium</w:t>
      </w:r>
    </w:p>
    <w:p w:rsidR="00C05E93" w:rsidRPr="0005707B" w:rsidRDefault="000041C8" w:rsidP="00C05E93">
      <w:pPr>
        <w:autoSpaceDE w:val="0"/>
        <w:autoSpaceDN w:val="0"/>
        <w:adjustRightInd w:val="0"/>
        <w:spacing w:line="360" w:lineRule="auto"/>
        <w:ind w:firstLine="709"/>
        <w:jc w:val="both"/>
        <w:rPr>
          <w:color w:val="000000"/>
          <w:sz w:val="28"/>
          <w:szCs w:val="20"/>
          <w:lang w:val="uk-UA"/>
        </w:rPr>
      </w:pPr>
      <w:r w:rsidRPr="0005707B">
        <w:rPr>
          <w:color w:val="000000"/>
          <w:sz w:val="28"/>
          <w:szCs w:val="20"/>
          <w:lang w:val="uk-UA"/>
        </w:rPr>
        <w:t>Da tales doses № 10</w:t>
      </w:r>
    </w:p>
    <w:p w:rsidR="000041C8" w:rsidRPr="0005707B" w:rsidRDefault="000041C8" w:rsidP="00C05E93">
      <w:pPr>
        <w:autoSpaceDE w:val="0"/>
        <w:autoSpaceDN w:val="0"/>
        <w:adjustRightInd w:val="0"/>
        <w:spacing w:line="360" w:lineRule="auto"/>
        <w:ind w:firstLine="709"/>
        <w:jc w:val="both"/>
        <w:rPr>
          <w:color w:val="000000"/>
          <w:sz w:val="28"/>
          <w:szCs w:val="20"/>
          <w:lang w:val="uk-UA"/>
        </w:rPr>
      </w:pPr>
      <w:r w:rsidRPr="0005707B">
        <w:rPr>
          <w:color w:val="000000"/>
          <w:sz w:val="28"/>
          <w:szCs w:val="20"/>
          <w:lang w:val="uk-UA"/>
        </w:rPr>
        <w:t>Signa. По 1 супозиторію на ніч при підвищенні температури</w:t>
      </w:r>
    </w:p>
    <w:p w:rsidR="000041C8" w:rsidRPr="0005707B" w:rsidRDefault="000041C8" w:rsidP="00C05E93">
      <w:pPr>
        <w:autoSpaceDE w:val="0"/>
        <w:autoSpaceDN w:val="0"/>
        <w:adjustRightInd w:val="0"/>
        <w:spacing w:line="360" w:lineRule="auto"/>
        <w:ind w:firstLine="709"/>
        <w:jc w:val="both"/>
        <w:rPr>
          <w:color w:val="000000"/>
          <w:sz w:val="28"/>
          <w:szCs w:val="22"/>
          <w:lang w:val="uk-UA"/>
        </w:rPr>
      </w:pPr>
    </w:p>
    <w:p w:rsidR="000041C8" w:rsidRPr="0005707B" w:rsidRDefault="000041C8" w:rsidP="00C05E93">
      <w:pPr>
        <w:autoSpaceDE w:val="0"/>
        <w:autoSpaceDN w:val="0"/>
        <w:adjustRightInd w:val="0"/>
        <w:spacing w:line="360" w:lineRule="auto"/>
        <w:ind w:firstLine="709"/>
        <w:jc w:val="both"/>
        <w:rPr>
          <w:color w:val="000000"/>
          <w:sz w:val="28"/>
          <w:szCs w:val="22"/>
          <w:lang w:val="uk-UA"/>
        </w:rPr>
      </w:pPr>
      <w:r w:rsidRPr="0005707B">
        <w:rPr>
          <w:b/>
          <w:bCs/>
          <w:color w:val="000000"/>
          <w:sz w:val="28"/>
          <w:szCs w:val="22"/>
          <w:lang w:val="uk-UA"/>
        </w:rPr>
        <w:t>Фармацевтична експертиза</w:t>
      </w:r>
    </w:p>
    <w:p w:rsidR="000041C8" w:rsidRPr="0005707B" w:rsidRDefault="000041C8" w:rsidP="00C05E93">
      <w:pPr>
        <w:autoSpaceDE w:val="0"/>
        <w:autoSpaceDN w:val="0"/>
        <w:adjustRightInd w:val="0"/>
        <w:spacing w:line="360" w:lineRule="auto"/>
        <w:ind w:firstLine="709"/>
        <w:jc w:val="both"/>
        <w:rPr>
          <w:color w:val="000000"/>
          <w:sz w:val="28"/>
          <w:szCs w:val="22"/>
          <w:lang w:val="uk-UA"/>
        </w:rPr>
      </w:pPr>
      <w:r w:rsidRPr="0005707B">
        <w:rPr>
          <w:color w:val="000000"/>
          <w:sz w:val="28"/>
          <w:szCs w:val="22"/>
          <w:lang w:val="uk-UA"/>
        </w:rPr>
        <w:t>Ректальні суппозитории типу емульсії В/М, до складу яких входять сильнодіючі лікарські речовини, добре розчинні у воді.</w:t>
      </w:r>
    </w:p>
    <w:p w:rsidR="000041C8" w:rsidRPr="0005707B" w:rsidRDefault="000041C8" w:rsidP="00C05E93">
      <w:pPr>
        <w:pStyle w:val="25"/>
        <w:ind w:firstLine="709"/>
        <w:rPr>
          <w:color w:val="000000"/>
          <w:lang w:val="uk-UA"/>
        </w:rPr>
      </w:pPr>
      <w:r w:rsidRPr="0005707B">
        <w:rPr>
          <w:color w:val="000000"/>
          <w:lang w:val="uk-UA"/>
        </w:rPr>
        <w:t>Перевірку разових і добових доз сильнодіючих речовин (фенацетину, амідопірину, кофеїну) здійснюють шляхом порівняння їх з вищими разовими і добовими дозами для прийому усередину.</w:t>
      </w:r>
    </w:p>
    <w:p w:rsidR="000041C8" w:rsidRPr="0005707B" w:rsidRDefault="000041C8" w:rsidP="00C05E93">
      <w:pPr>
        <w:pStyle w:val="ae"/>
        <w:spacing w:line="360" w:lineRule="auto"/>
        <w:ind w:firstLine="709"/>
        <w:jc w:val="both"/>
        <w:rPr>
          <w:rFonts w:ascii="Times New Roman" w:eastAsia="MS Mincho" w:hAnsi="Times New Roman"/>
          <w:color w:val="000000"/>
          <w:sz w:val="28"/>
          <w:lang w:val="uk-UA"/>
        </w:rPr>
      </w:pPr>
      <w:r w:rsidRPr="0005707B">
        <w:rPr>
          <w:rFonts w:ascii="Times New Roman" w:eastAsia="MS Mincho" w:hAnsi="Times New Roman"/>
          <w:color w:val="000000"/>
          <w:sz w:val="28"/>
          <w:lang w:val="uk-UA"/>
        </w:rPr>
        <w:t>Перевірка доз фенацетину:</w:t>
      </w:r>
    </w:p>
    <w:p w:rsidR="000041C8" w:rsidRPr="0005707B" w:rsidRDefault="000041C8" w:rsidP="00C05E93">
      <w:pPr>
        <w:pStyle w:val="ae"/>
        <w:spacing w:line="360" w:lineRule="auto"/>
        <w:ind w:firstLine="709"/>
        <w:jc w:val="both"/>
        <w:rPr>
          <w:rFonts w:ascii="Times New Roman" w:eastAsia="MS Mincho" w:hAnsi="Times New Roman"/>
          <w:color w:val="000000"/>
          <w:sz w:val="28"/>
          <w:lang w:val="uk-UA"/>
        </w:rPr>
      </w:pPr>
      <w:r w:rsidRPr="0005707B">
        <w:rPr>
          <w:rFonts w:ascii="Times New Roman" w:eastAsia="MS Mincho" w:hAnsi="Times New Roman"/>
          <w:color w:val="000000"/>
          <w:sz w:val="28"/>
          <w:lang w:val="uk-UA"/>
        </w:rPr>
        <w:t>ВРД = 0,5</w:t>
      </w:r>
    </w:p>
    <w:p w:rsidR="000041C8" w:rsidRPr="0005707B" w:rsidRDefault="000041C8" w:rsidP="00C05E93">
      <w:pPr>
        <w:pStyle w:val="ae"/>
        <w:spacing w:line="360" w:lineRule="auto"/>
        <w:ind w:firstLine="709"/>
        <w:jc w:val="both"/>
        <w:rPr>
          <w:rFonts w:ascii="Times New Roman" w:eastAsia="MS Mincho" w:hAnsi="Times New Roman"/>
          <w:color w:val="000000"/>
          <w:sz w:val="28"/>
          <w:lang w:val="uk-UA"/>
        </w:rPr>
      </w:pPr>
      <w:r w:rsidRPr="0005707B">
        <w:rPr>
          <w:rFonts w:ascii="Times New Roman" w:eastAsia="MS Mincho" w:hAnsi="Times New Roman"/>
          <w:color w:val="000000"/>
          <w:sz w:val="28"/>
          <w:lang w:val="uk-UA"/>
        </w:rPr>
        <w:t>ВДД = 1,5</w:t>
      </w:r>
    </w:p>
    <w:p w:rsidR="000041C8" w:rsidRPr="0005707B" w:rsidRDefault="000041C8" w:rsidP="00C05E93">
      <w:pPr>
        <w:pStyle w:val="ae"/>
        <w:spacing w:line="360" w:lineRule="auto"/>
        <w:ind w:firstLine="709"/>
        <w:jc w:val="both"/>
        <w:rPr>
          <w:rFonts w:ascii="Times New Roman" w:eastAsia="MS Mincho" w:hAnsi="Times New Roman"/>
          <w:color w:val="000000"/>
          <w:sz w:val="28"/>
          <w:lang w:val="uk-UA"/>
        </w:rPr>
      </w:pPr>
      <w:r w:rsidRPr="0005707B">
        <w:rPr>
          <w:rFonts w:ascii="Times New Roman" w:eastAsia="MS Mincho" w:hAnsi="Times New Roman"/>
          <w:color w:val="000000"/>
          <w:sz w:val="28"/>
          <w:lang w:val="uk-UA"/>
        </w:rPr>
        <w:t>РД = 0,2</w:t>
      </w:r>
      <w:r w:rsidR="00C05E93" w:rsidRPr="0005707B">
        <w:rPr>
          <w:rFonts w:ascii="Times New Roman" w:eastAsia="MS Mincho" w:hAnsi="Times New Roman"/>
          <w:color w:val="000000"/>
          <w:sz w:val="28"/>
          <w:lang w:val="uk-UA"/>
        </w:rPr>
        <w:t xml:space="preserve"> </w:t>
      </w:r>
      <w:r w:rsidRPr="0005707B">
        <w:rPr>
          <w:rFonts w:ascii="Times New Roman" w:eastAsia="MS Mincho" w:hAnsi="Times New Roman"/>
          <w:color w:val="000000"/>
          <w:sz w:val="28"/>
          <w:lang w:val="uk-UA"/>
        </w:rPr>
        <w:t>Доза не завищена</w:t>
      </w:r>
    </w:p>
    <w:p w:rsidR="000041C8" w:rsidRPr="0005707B" w:rsidRDefault="000041C8" w:rsidP="00C05E93">
      <w:pPr>
        <w:pStyle w:val="ae"/>
        <w:spacing w:line="360" w:lineRule="auto"/>
        <w:ind w:firstLine="709"/>
        <w:jc w:val="both"/>
        <w:rPr>
          <w:rFonts w:ascii="Times New Roman" w:eastAsia="MS Mincho" w:hAnsi="Times New Roman"/>
          <w:color w:val="000000"/>
          <w:sz w:val="28"/>
          <w:lang w:val="uk-UA"/>
        </w:rPr>
      </w:pPr>
      <w:r w:rsidRPr="0005707B">
        <w:rPr>
          <w:rFonts w:ascii="Times New Roman" w:eastAsia="MS Mincho" w:hAnsi="Times New Roman"/>
          <w:color w:val="000000"/>
          <w:sz w:val="28"/>
          <w:lang w:val="uk-UA"/>
        </w:rPr>
        <w:t>ДД = 0,2</w:t>
      </w:r>
      <w:r w:rsidR="00C05E93" w:rsidRPr="0005707B">
        <w:rPr>
          <w:rFonts w:ascii="Times New Roman" w:eastAsia="MS Mincho" w:hAnsi="Times New Roman"/>
          <w:color w:val="000000"/>
          <w:sz w:val="28"/>
          <w:lang w:val="uk-UA"/>
        </w:rPr>
        <w:t xml:space="preserve"> </w:t>
      </w:r>
      <w:r w:rsidRPr="0005707B">
        <w:rPr>
          <w:rFonts w:ascii="Times New Roman" w:eastAsia="MS Mincho" w:hAnsi="Times New Roman"/>
          <w:color w:val="000000"/>
          <w:sz w:val="28"/>
          <w:lang w:val="uk-UA"/>
        </w:rPr>
        <w:t>Доза не завищена</w:t>
      </w:r>
    </w:p>
    <w:p w:rsidR="000041C8" w:rsidRPr="0005707B" w:rsidRDefault="000041C8" w:rsidP="00C05E93">
      <w:pPr>
        <w:pStyle w:val="ae"/>
        <w:spacing w:line="360" w:lineRule="auto"/>
        <w:ind w:firstLine="709"/>
        <w:jc w:val="both"/>
        <w:rPr>
          <w:rFonts w:ascii="Times New Roman" w:eastAsia="MS Mincho" w:hAnsi="Times New Roman"/>
          <w:color w:val="000000"/>
          <w:sz w:val="28"/>
          <w:lang w:val="uk-UA"/>
        </w:rPr>
      </w:pPr>
      <w:r w:rsidRPr="0005707B">
        <w:rPr>
          <w:rFonts w:ascii="Times New Roman" w:eastAsia="MS Mincho" w:hAnsi="Times New Roman"/>
          <w:color w:val="000000"/>
          <w:sz w:val="28"/>
          <w:lang w:val="uk-UA"/>
        </w:rPr>
        <w:t>Перевірка доз амідопірину:</w:t>
      </w:r>
    </w:p>
    <w:p w:rsidR="000041C8" w:rsidRPr="0005707B" w:rsidRDefault="000041C8" w:rsidP="00C05E93">
      <w:pPr>
        <w:pStyle w:val="ae"/>
        <w:spacing w:line="360" w:lineRule="auto"/>
        <w:ind w:firstLine="709"/>
        <w:jc w:val="both"/>
        <w:rPr>
          <w:rFonts w:ascii="Times New Roman" w:eastAsia="MS Mincho" w:hAnsi="Times New Roman"/>
          <w:color w:val="000000"/>
          <w:sz w:val="28"/>
          <w:lang w:val="uk-UA"/>
        </w:rPr>
      </w:pPr>
      <w:r w:rsidRPr="0005707B">
        <w:rPr>
          <w:rFonts w:ascii="Times New Roman" w:eastAsia="MS Mincho" w:hAnsi="Times New Roman"/>
          <w:color w:val="000000"/>
          <w:sz w:val="28"/>
          <w:lang w:val="uk-UA"/>
        </w:rPr>
        <w:t>ВРД = 0,5</w:t>
      </w:r>
    </w:p>
    <w:p w:rsidR="000041C8" w:rsidRPr="0005707B" w:rsidRDefault="000041C8" w:rsidP="00C05E93">
      <w:pPr>
        <w:pStyle w:val="ae"/>
        <w:spacing w:line="360" w:lineRule="auto"/>
        <w:ind w:firstLine="709"/>
        <w:jc w:val="both"/>
        <w:rPr>
          <w:rFonts w:ascii="Times New Roman" w:eastAsia="MS Mincho" w:hAnsi="Times New Roman"/>
          <w:color w:val="000000"/>
          <w:sz w:val="28"/>
          <w:lang w:val="uk-UA"/>
        </w:rPr>
      </w:pPr>
      <w:r w:rsidRPr="0005707B">
        <w:rPr>
          <w:rFonts w:ascii="Times New Roman" w:eastAsia="MS Mincho" w:hAnsi="Times New Roman"/>
          <w:color w:val="000000"/>
          <w:sz w:val="28"/>
          <w:lang w:val="uk-UA"/>
        </w:rPr>
        <w:t>ВДД = 2,0</w:t>
      </w:r>
    </w:p>
    <w:p w:rsidR="000041C8" w:rsidRPr="0005707B" w:rsidRDefault="000041C8" w:rsidP="00C05E93">
      <w:pPr>
        <w:pStyle w:val="ae"/>
        <w:spacing w:line="360" w:lineRule="auto"/>
        <w:ind w:firstLine="709"/>
        <w:jc w:val="both"/>
        <w:rPr>
          <w:rFonts w:ascii="Times New Roman" w:eastAsia="MS Mincho" w:hAnsi="Times New Roman"/>
          <w:color w:val="000000"/>
          <w:sz w:val="28"/>
          <w:lang w:val="uk-UA"/>
        </w:rPr>
      </w:pPr>
      <w:r w:rsidRPr="0005707B">
        <w:rPr>
          <w:rFonts w:ascii="Times New Roman" w:eastAsia="MS Mincho" w:hAnsi="Times New Roman"/>
          <w:color w:val="000000"/>
          <w:sz w:val="28"/>
          <w:lang w:val="uk-UA"/>
        </w:rPr>
        <w:t>РД = 0,2</w:t>
      </w:r>
      <w:r w:rsidR="00C05E93" w:rsidRPr="0005707B">
        <w:rPr>
          <w:rFonts w:ascii="Times New Roman" w:eastAsia="MS Mincho" w:hAnsi="Times New Roman"/>
          <w:color w:val="000000"/>
          <w:sz w:val="28"/>
          <w:lang w:val="uk-UA"/>
        </w:rPr>
        <w:t xml:space="preserve"> </w:t>
      </w:r>
      <w:r w:rsidRPr="0005707B">
        <w:rPr>
          <w:rFonts w:ascii="Times New Roman" w:eastAsia="MS Mincho" w:hAnsi="Times New Roman"/>
          <w:color w:val="000000"/>
          <w:sz w:val="28"/>
          <w:lang w:val="uk-UA"/>
        </w:rPr>
        <w:t>Доза не завищена</w:t>
      </w:r>
    </w:p>
    <w:p w:rsidR="000041C8" w:rsidRPr="0005707B" w:rsidRDefault="000041C8" w:rsidP="00C05E93">
      <w:pPr>
        <w:pStyle w:val="ae"/>
        <w:spacing w:line="360" w:lineRule="auto"/>
        <w:ind w:firstLine="709"/>
        <w:jc w:val="both"/>
        <w:rPr>
          <w:rFonts w:ascii="Times New Roman" w:eastAsia="MS Mincho" w:hAnsi="Times New Roman"/>
          <w:color w:val="000000"/>
          <w:sz w:val="28"/>
          <w:lang w:val="uk-UA"/>
        </w:rPr>
      </w:pPr>
      <w:r w:rsidRPr="0005707B">
        <w:rPr>
          <w:rFonts w:ascii="Times New Roman" w:eastAsia="MS Mincho" w:hAnsi="Times New Roman"/>
          <w:color w:val="000000"/>
          <w:sz w:val="28"/>
          <w:lang w:val="uk-UA"/>
        </w:rPr>
        <w:t>ДД = 0,2</w:t>
      </w:r>
      <w:r w:rsidR="00C05E93" w:rsidRPr="0005707B">
        <w:rPr>
          <w:rFonts w:ascii="Times New Roman" w:eastAsia="MS Mincho" w:hAnsi="Times New Roman"/>
          <w:color w:val="000000"/>
          <w:sz w:val="28"/>
          <w:lang w:val="uk-UA"/>
        </w:rPr>
        <w:t xml:space="preserve"> </w:t>
      </w:r>
      <w:r w:rsidRPr="0005707B">
        <w:rPr>
          <w:rFonts w:ascii="Times New Roman" w:eastAsia="MS Mincho" w:hAnsi="Times New Roman"/>
          <w:color w:val="000000"/>
          <w:sz w:val="28"/>
          <w:lang w:val="uk-UA"/>
        </w:rPr>
        <w:t>Доза не завищена</w:t>
      </w:r>
    </w:p>
    <w:p w:rsidR="000041C8" w:rsidRPr="0005707B" w:rsidRDefault="000041C8" w:rsidP="00C05E93">
      <w:pPr>
        <w:pStyle w:val="ae"/>
        <w:spacing w:line="360" w:lineRule="auto"/>
        <w:ind w:firstLine="709"/>
        <w:jc w:val="both"/>
        <w:rPr>
          <w:rFonts w:ascii="Times New Roman" w:eastAsia="MS Mincho" w:hAnsi="Times New Roman"/>
          <w:color w:val="000000"/>
          <w:sz w:val="28"/>
          <w:lang w:val="uk-UA"/>
        </w:rPr>
      </w:pPr>
      <w:r w:rsidRPr="0005707B">
        <w:rPr>
          <w:rFonts w:ascii="Times New Roman" w:eastAsia="MS Mincho" w:hAnsi="Times New Roman"/>
          <w:color w:val="000000"/>
          <w:sz w:val="28"/>
          <w:lang w:val="uk-UA"/>
        </w:rPr>
        <w:t>Перевірка доз кофеїну:</w:t>
      </w:r>
    </w:p>
    <w:p w:rsidR="000041C8" w:rsidRPr="0005707B" w:rsidRDefault="000041C8" w:rsidP="00C05E93">
      <w:pPr>
        <w:pStyle w:val="ae"/>
        <w:spacing w:line="360" w:lineRule="auto"/>
        <w:ind w:firstLine="709"/>
        <w:jc w:val="both"/>
        <w:rPr>
          <w:rFonts w:ascii="Times New Roman" w:eastAsia="MS Mincho" w:hAnsi="Times New Roman"/>
          <w:color w:val="000000"/>
          <w:sz w:val="28"/>
          <w:lang w:val="uk-UA"/>
        </w:rPr>
      </w:pPr>
      <w:r w:rsidRPr="0005707B">
        <w:rPr>
          <w:rFonts w:ascii="Times New Roman" w:eastAsia="MS Mincho" w:hAnsi="Times New Roman"/>
          <w:color w:val="000000"/>
          <w:sz w:val="28"/>
          <w:lang w:val="uk-UA"/>
        </w:rPr>
        <w:t>ВРД = 0,5</w:t>
      </w:r>
    </w:p>
    <w:p w:rsidR="000041C8" w:rsidRPr="0005707B" w:rsidRDefault="000041C8" w:rsidP="00C05E93">
      <w:pPr>
        <w:pStyle w:val="ae"/>
        <w:spacing w:line="360" w:lineRule="auto"/>
        <w:ind w:firstLine="709"/>
        <w:jc w:val="both"/>
        <w:rPr>
          <w:rFonts w:ascii="Times New Roman" w:eastAsia="MS Mincho" w:hAnsi="Times New Roman"/>
          <w:color w:val="000000"/>
          <w:sz w:val="28"/>
          <w:lang w:val="uk-UA"/>
        </w:rPr>
      </w:pPr>
      <w:r w:rsidRPr="0005707B">
        <w:rPr>
          <w:rFonts w:ascii="Times New Roman" w:eastAsia="MS Mincho" w:hAnsi="Times New Roman"/>
          <w:color w:val="000000"/>
          <w:sz w:val="28"/>
          <w:lang w:val="uk-UA"/>
        </w:rPr>
        <w:t>ВДД = 1,5</w:t>
      </w:r>
    </w:p>
    <w:p w:rsidR="000041C8" w:rsidRPr="0005707B" w:rsidRDefault="000041C8" w:rsidP="00C05E93">
      <w:pPr>
        <w:pStyle w:val="ae"/>
        <w:spacing w:line="360" w:lineRule="auto"/>
        <w:ind w:firstLine="709"/>
        <w:jc w:val="both"/>
        <w:rPr>
          <w:rFonts w:ascii="Times New Roman" w:eastAsia="MS Mincho" w:hAnsi="Times New Roman"/>
          <w:color w:val="000000"/>
          <w:sz w:val="28"/>
          <w:lang w:val="uk-UA"/>
        </w:rPr>
      </w:pPr>
      <w:r w:rsidRPr="0005707B">
        <w:rPr>
          <w:rFonts w:ascii="Times New Roman" w:eastAsia="MS Mincho" w:hAnsi="Times New Roman"/>
          <w:color w:val="000000"/>
          <w:sz w:val="28"/>
          <w:lang w:val="uk-UA"/>
        </w:rPr>
        <w:t>РД = 0,05</w:t>
      </w:r>
      <w:r w:rsidR="00C05E93" w:rsidRPr="0005707B">
        <w:rPr>
          <w:rFonts w:ascii="Times New Roman" w:eastAsia="MS Mincho" w:hAnsi="Times New Roman"/>
          <w:color w:val="000000"/>
          <w:sz w:val="28"/>
          <w:lang w:val="uk-UA"/>
        </w:rPr>
        <w:t xml:space="preserve"> </w:t>
      </w:r>
      <w:r w:rsidRPr="0005707B">
        <w:rPr>
          <w:rFonts w:ascii="Times New Roman" w:eastAsia="MS Mincho" w:hAnsi="Times New Roman"/>
          <w:color w:val="000000"/>
          <w:sz w:val="28"/>
          <w:lang w:val="uk-UA"/>
        </w:rPr>
        <w:t>Доза не завищена</w:t>
      </w:r>
    </w:p>
    <w:p w:rsidR="000041C8" w:rsidRPr="0005707B" w:rsidRDefault="000041C8" w:rsidP="00C05E93">
      <w:pPr>
        <w:pStyle w:val="ae"/>
        <w:spacing w:line="360" w:lineRule="auto"/>
        <w:ind w:firstLine="709"/>
        <w:jc w:val="both"/>
        <w:rPr>
          <w:rFonts w:ascii="Times New Roman" w:eastAsia="MS Mincho" w:hAnsi="Times New Roman"/>
          <w:color w:val="000000"/>
          <w:sz w:val="28"/>
          <w:lang w:val="uk-UA"/>
        </w:rPr>
      </w:pPr>
      <w:r w:rsidRPr="0005707B">
        <w:rPr>
          <w:rFonts w:ascii="Times New Roman" w:eastAsia="MS Mincho" w:hAnsi="Times New Roman"/>
          <w:color w:val="000000"/>
          <w:sz w:val="28"/>
          <w:lang w:val="uk-UA"/>
        </w:rPr>
        <w:t>ДД = 0,05</w:t>
      </w:r>
      <w:r w:rsidR="00C05E93" w:rsidRPr="0005707B">
        <w:rPr>
          <w:rFonts w:ascii="Times New Roman" w:eastAsia="MS Mincho" w:hAnsi="Times New Roman"/>
          <w:color w:val="000000"/>
          <w:sz w:val="28"/>
          <w:lang w:val="uk-UA"/>
        </w:rPr>
        <w:t xml:space="preserve"> </w:t>
      </w:r>
      <w:r w:rsidRPr="0005707B">
        <w:rPr>
          <w:rFonts w:ascii="Times New Roman" w:eastAsia="MS Mincho" w:hAnsi="Times New Roman"/>
          <w:color w:val="000000"/>
          <w:sz w:val="28"/>
          <w:lang w:val="uk-UA"/>
        </w:rPr>
        <w:t>Доза не завищена</w:t>
      </w:r>
    </w:p>
    <w:p w:rsidR="000041C8" w:rsidRPr="0005707B" w:rsidRDefault="000041C8" w:rsidP="00C05E93">
      <w:pPr>
        <w:pStyle w:val="ae"/>
        <w:spacing w:line="360" w:lineRule="auto"/>
        <w:ind w:firstLine="709"/>
        <w:jc w:val="both"/>
        <w:rPr>
          <w:rFonts w:ascii="Times New Roman" w:eastAsia="MS Mincho" w:hAnsi="Times New Roman"/>
          <w:color w:val="000000"/>
          <w:sz w:val="28"/>
          <w:lang w:val="uk-UA"/>
        </w:rPr>
      </w:pPr>
      <w:r w:rsidRPr="0005707B">
        <w:rPr>
          <w:rFonts w:ascii="Times New Roman" w:eastAsia="MS Mincho" w:hAnsi="Times New Roman"/>
          <w:color w:val="000000"/>
          <w:sz w:val="28"/>
          <w:lang w:val="uk-UA"/>
        </w:rPr>
        <w:t>Лікарська форма може бути виготовлена.</w:t>
      </w:r>
    </w:p>
    <w:p w:rsidR="000041C8" w:rsidRPr="0005707B" w:rsidRDefault="000041C8" w:rsidP="00C05E93">
      <w:pPr>
        <w:pStyle w:val="25"/>
        <w:ind w:firstLine="709"/>
        <w:rPr>
          <w:color w:val="000000"/>
          <w:lang w:val="uk-UA"/>
        </w:rPr>
      </w:pPr>
    </w:p>
    <w:p w:rsidR="000041C8" w:rsidRPr="0005707B" w:rsidRDefault="000041C8" w:rsidP="00C05E93">
      <w:pPr>
        <w:autoSpaceDE w:val="0"/>
        <w:autoSpaceDN w:val="0"/>
        <w:adjustRightInd w:val="0"/>
        <w:spacing w:line="360" w:lineRule="auto"/>
        <w:ind w:firstLine="709"/>
        <w:jc w:val="both"/>
        <w:rPr>
          <w:b/>
          <w:bCs/>
          <w:color w:val="000000"/>
          <w:sz w:val="28"/>
          <w:lang w:val="uk-UA"/>
        </w:rPr>
      </w:pPr>
      <w:r w:rsidRPr="0005707B">
        <w:rPr>
          <w:b/>
          <w:bCs/>
          <w:color w:val="000000"/>
          <w:sz w:val="28"/>
          <w:szCs w:val="22"/>
          <w:lang w:val="uk-UA"/>
        </w:rPr>
        <w:t xml:space="preserve">Phenacetinum </w:t>
      </w:r>
      <w:r w:rsidRPr="0005707B">
        <w:rPr>
          <w:b/>
          <w:bCs/>
          <w:color w:val="000000"/>
          <w:sz w:val="28"/>
          <w:lang w:val="uk-UA"/>
        </w:rPr>
        <w:t>Фенацетин</w:t>
      </w:r>
    </w:p>
    <w:p w:rsidR="000041C8" w:rsidRPr="0005707B" w:rsidRDefault="000041C8" w:rsidP="00C05E93">
      <w:pPr>
        <w:shd w:val="clear" w:color="auto" w:fill="FFFFFF"/>
        <w:spacing w:line="360" w:lineRule="auto"/>
        <w:ind w:firstLine="709"/>
        <w:jc w:val="both"/>
        <w:rPr>
          <w:color w:val="000000"/>
          <w:sz w:val="28"/>
          <w:lang w:val="uk-UA"/>
        </w:rPr>
      </w:pPr>
      <w:r w:rsidRPr="0005707B">
        <w:rPr>
          <w:b/>
          <w:bCs/>
          <w:color w:val="000000"/>
          <w:sz w:val="28"/>
          <w:lang w:val="uk-UA"/>
        </w:rPr>
        <w:t>Опис.</w:t>
      </w:r>
      <w:r w:rsidRPr="0005707B">
        <w:rPr>
          <w:color w:val="000000"/>
          <w:sz w:val="28"/>
          <w:lang w:val="uk-UA"/>
        </w:rPr>
        <w:t xml:space="preserve"> Білий дрібнокристалічний порошок без запаху, злегка гіркого смаку.</w:t>
      </w:r>
    </w:p>
    <w:p w:rsidR="000041C8" w:rsidRPr="0005707B" w:rsidRDefault="000041C8" w:rsidP="00C05E93">
      <w:pPr>
        <w:pStyle w:val="35"/>
        <w:spacing w:before="0" w:after="0"/>
        <w:ind w:right="0" w:firstLine="709"/>
        <w:rPr>
          <w:color w:val="000000"/>
        </w:rPr>
      </w:pPr>
      <w:r w:rsidRPr="0005707B">
        <w:rPr>
          <w:b/>
          <w:bCs/>
          <w:color w:val="000000"/>
        </w:rPr>
        <w:t>Розчинність.</w:t>
      </w:r>
      <w:r w:rsidRPr="0005707B">
        <w:rPr>
          <w:color w:val="000000"/>
        </w:rPr>
        <w:t xml:space="preserve"> Дуже мало розчинний у воді, важко розчинний у киплячій воді, розчинний у 95% спирті, мало розчинний в ефірі і хлороформі.</w:t>
      </w:r>
    </w:p>
    <w:p w:rsidR="000041C8" w:rsidRPr="0005707B" w:rsidRDefault="000041C8" w:rsidP="00C05E93">
      <w:pPr>
        <w:shd w:val="clear" w:color="auto" w:fill="FFFFFF"/>
        <w:spacing w:line="360" w:lineRule="auto"/>
        <w:ind w:firstLine="709"/>
        <w:jc w:val="both"/>
        <w:rPr>
          <w:color w:val="000000"/>
          <w:sz w:val="28"/>
          <w:lang w:val="uk-UA"/>
        </w:rPr>
      </w:pPr>
      <w:r w:rsidRPr="0005707B">
        <w:rPr>
          <w:b/>
          <w:bCs/>
          <w:color w:val="000000"/>
          <w:sz w:val="28"/>
          <w:lang w:val="uk-UA"/>
        </w:rPr>
        <w:t>Збереження.</w:t>
      </w:r>
      <w:r w:rsidRPr="0005707B">
        <w:rPr>
          <w:color w:val="000000"/>
          <w:sz w:val="28"/>
          <w:lang w:val="uk-UA"/>
        </w:rPr>
        <w:t xml:space="preserve"> </w:t>
      </w:r>
      <w:r w:rsidR="00C05E93" w:rsidRPr="0005707B">
        <w:rPr>
          <w:color w:val="000000"/>
          <w:sz w:val="28"/>
          <w:lang w:val="uk-UA"/>
        </w:rPr>
        <w:t>Список Б.</w:t>
      </w:r>
      <w:r w:rsidRPr="0005707B">
        <w:rPr>
          <w:color w:val="000000"/>
          <w:sz w:val="28"/>
          <w:lang w:val="uk-UA"/>
        </w:rPr>
        <w:t xml:space="preserve"> У добре укупоренной тарі.</w:t>
      </w:r>
    </w:p>
    <w:p w:rsidR="000041C8" w:rsidRPr="0005707B" w:rsidRDefault="000041C8" w:rsidP="00C05E93">
      <w:pPr>
        <w:shd w:val="clear" w:color="auto" w:fill="FFFFFF"/>
        <w:spacing w:line="360" w:lineRule="auto"/>
        <w:ind w:firstLine="709"/>
        <w:jc w:val="both"/>
        <w:rPr>
          <w:color w:val="000000"/>
          <w:sz w:val="28"/>
          <w:lang w:val="uk-UA"/>
        </w:rPr>
      </w:pPr>
      <w:r w:rsidRPr="0005707B">
        <w:rPr>
          <w:b/>
          <w:color w:val="000000"/>
          <w:sz w:val="28"/>
          <w:lang w:val="uk-UA"/>
        </w:rPr>
        <w:t xml:space="preserve">Вища разова доза усередину 0,5 </w:t>
      </w:r>
      <w:r w:rsidRPr="0005707B">
        <w:rPr>
          <w:bCs/>
          <w:color w:val="000000"/>
          <w:sz w:val="28"/>
          <w:lang w:val="uk-UA"/>
        </w:rPr>
        <w:t>г</w:t>
      </w:r>
    </w:p>
    <w:p w:rsidR="000041C8" w:rsidRPr="0005707B" w:rsidRDefault="000041C8" w:rsidP="00C05E93">
      <w:pPr>
        <w:shd w:val="clear" w:color="auto" w:fill="FFFFFF"/>
        <w:spacing w:line="360" w:lineRule="auto"/>
        <w:ind w:firstLine="709"/>
        <w:jc w:val="both"/>
        <w:rPr>
          <w:color w:val="000000"/>
          <w:sz w:val="28"/>
          <w:lang w:val="uk-UA"/>
        </w:rPr>
      </w:pPr>
      <w:r w:rsidRPr="0005707B">
        <w:rPr>
          <w:b/>
          <w:color w:val="000000"/>
          <w:sz w:val="28"/>
          <w:lang w:val="uk-UA"/>
        </w:rPr>
        <w:t xml:space="preserve">Вища добова доза усередину 1,5 </w:t>
      </w:r>
      <w:r w:rsidRPr="0005707B">
        <w:rPr>
          <w:bCs/>
          <w:color w:val="000000"/>
          <w:sz w:val="28"/>
          <w:lang w:val="uk-UA"/>
        </w:rPr>
        <w:t>г</w:t>
      </w:r>
    </w:p>
    <w:p w:rsidR="000041C8" w:rsidRPr="0005707B" w:rsidRDefault="000041C8" w:rsidP="00C05E93">
      <w:pPr>
        <w:autoSpaceDE w:val="0"/>
        <w:autoSpaceDN w:val="0"/>
        <w:adjustRightInd w:val="0"/>
        <w:spacing w:line="360" w:lineRule="auto"/>
        <w:ind w:firstLine="709"/>
        <w:jc w:val="both"/>
        <w:rPr>
          <w:color w:val="000000"/>
          <w:sz w:val="28"/>
          <w:szCs w:val="22"/>
          <w:lang w:val="uk-UA"/>
        </w:rPr>
      </w:pPr>
    </w:p>
    <w:p w:rsidR="000041C8" w:rsidRPr="0005707B" w:rsidRDefault="000041C8" w:rsidP="00C05E93">
      <w:pPr>
        <w:autoSpaceDE w:val="0"/>
        <w:autoSpaceDN w:val="0"/>
        <w:adjustRightInd w:val="0"/>
        <w:spacing w:line="360" w:lineRule="auto"/>
        <w:ind w:firstLine="709"/>
        <w:jc w:val="both"/>
        <w:rPr>
          <w:b/>
          <w:bCs/>
          <w:color w:val="000000"/>
          <w:sz w:val="28"/>
          <w:lang w:val="uk-UA"/>
        </w:rPr>
      </w:pPr>
      <w:r w:rsidRPr="0005707B">
        <w:rPr>
          <w:b/>
          <w:bCs/>
          <w:color w:val="000000"/>
          <w:sz w:val="28"/>
          <w:lang w:val="uk-UA"/>
        </w:rPr>
        <w:t>Amidopyrinum Амідопірин</w:t>
      </w:r>
    </w:p>
    <w:p w:rsidR="000041C8" w:rsidRPr="0005707B" w:rsidRDefault="000041C8" w:rsidP="00C05E93">
      <w:pPr>
        <w:shd w:val="clear" w:color="auto" w:fill="FFFFFF"/>
        <w:spacing w:line="360" w:lineRule="auto"/>
        <w:ind w:firstLine="709"/>
        <w:jc w:val="both"/>
        <w:rPr>
          <w:color w:val="000000"/>
          <w:sz w:val="28"/>
          <w:lang w:val="uk-UA"/>
        </w:rPr>
      </w:pPr>
      <w:r w:rsidRPr="0005707B">
        <w:rPr>
          <w:b/>
          <w:color w:val="000000"/>
          <w:sz w:val="28"/>
          <w:lang w:val="uk-UA"/>
        </w:rPr>
        <w:t>Опис.</w:t>
      </w:r>
      <w:r w:rsidRPr="0005707B">
        <w:rPr>
          <w:color w:val="000000"/>
          <w:sz w:val="28"/>
          <w:lang w:val="uk-UA"/>
        </w:rPr>
        <w:t xml:space="preserve"> Білі кристали чи білий кристалічний порошок без запаху, слабко гіркого смаку.</w:t>
      </w:r>
    </w:p>
    <w:p w:rsidR="000041C8" w:rsidRPr="0005707B" w:rsidRDefault="000041C8" w:rsidP="00C05E93">
      <w:pPr>
        <w:shd w:val="clear" w:color="auto" w:fill="FFFFFF"/>
        <w:spacing w:line="360" w:lineRule="auto"/>
        <w:ind w:firstLine="709"/>
        <w:jc w:val="both"/>
        <w:rPr>
          <w:color w:val="000000"/>
          <w:sz w:val="28"/>
          <w:lang w:val="uk-UA"/>
        </w:rPr>
      </w:pPr>
      <w:r w:rsidRPr="0005707B">
        <w:rPr>
          <w:b/>
          <w:color w:val="000000"/>
          <w:sz w:val="28"/>
          <w:lang w:val="uk-UA"/>
        </w:rPr>
        <w:t>Розчинність.</w:t>
      </w:r>
      <w:r w:rsidRPr="0005707B">
        <w:rPr>
          <w:color w:val="000000"/>
          <w:sz w:val="28"/>
          <w:lang w:val="uk-UA"/>
        </w:rPr>
        <w:t xml:space="preserve"> Повільно розчинний у 20 ч води, розчинний у 2 ч 95% спирту, дуже легко розчинний у хлороформі, розчинний в ефірі.</w:t>
      </w:r>
    </w:p>
    <w:p w:rsidR="000041C8" w:rsidRPr="0005707B" w:rsidRDefault="000041C8" w:rsidP="00C05E93">
      <w:pPr>
        <w:shd w:val="clear" w:color="auto" w:fill="FFFFFF"/>
        <w:spacing w:line="360" w:lineRule="auto"/>
        <w:ind w:firstLine="709"/>
        <w:jc w:val="both"/>
        <w:rPr>
          <w:color w:val="000000"/>
          <w:sz w:val="28"/>
          <w:lang w:val="uk-UA"/>
        </w:rPr>
      </w:pPr>
      <w:r w:rsidRPr="0005707B">
        <w:rPr>
          <w:b/>
          <w:bCs/>
          <w:color w:val="000000"/>
          <w:sz w:val="28"/>
          <w:lang w:val="uk-UA"/>
        </w:rPr>
        <w:t>Збереження.</w:t>
      </w:r>
      <w:r w:rsidRPr="0005707B">
        <w:rPr>
          <w:color w:val="000000"/>
          <w:sz w:val="28"/>
          <w:lang w:val="uk-UA"/>
        </w:rPr>
        <w:t xml:space="preserve"> </w:t>
      </w:r>
      <w:r w:rsidR="00C05E93" w:rsidRPr="0005707B">
        <w:rPr>
          <w:color w:val="000000"/>
          <w:sz w:val="28"/>
          <w:lang w:val="uk-UA"/>
        </w:rPr>
        <w:t>Список Б.</w:t>
      </w:r>
      <w:r w:rsidRPr="0005707B">
        <w:rPr>
          <w:color w:val="000000"/>
          <w:sz w:val="28"/>
          <w:lang w:val="uk-UA"/>
        </w:rPr>
        <w:t xml:space="preserve"> У добре укупоренной тарі, що охороняє від дії світла.</w:t>
      </w:r>
    </w:p>
    <w:p w:rsidR="000041C8" w:rsidRPr="0005707B" w:rsidRDefault="000041C8" w:rsidP="00C05E93">
      <w:pPr>
        <w:shd w:val="clear" w:color="auto" w:fill="FFFFFF"/>
        <w:spacing w:line="360" w:lineRule="auto"/>
        <w:ind w:firstLine="709"/>
        <w:jc w:val="both"/>
        <w:rPr>
          <w:color w:val="000000"/>
          <w:sz w:val="28"/>
          <w:lang w:val="uk-UA"/>
        </w:rPr>
      </w:pPr>
      <w:r w:rsidRPr="0005707B">
        <w:rPr>
          <w:b/>
          <w:bCs/>
          <w:color w:val="000000"/>
          <w:sz w:val="28"/>
          <w:lang w:val="uk-UA"/>
        </w:rPr>
        <w:t>Вища разова доза усередину 0,5</w:t>
      </w:r>
      <w:r w:rsidRPr="0005707B">
        <w:rPr>
          <w:color w:val="000000"/>
          <w:sz w:val="28"/>
          <w:lang w:val="uk-UA"/>
        </w:rPr>
        <w:t xml:space="preserve"> г</w:t>
      </w:r>
    </w:p>
    <w:p w:rsidR="000041C8" w:rsidRPr="0005707B" w:rsidRDefault="000041C8" w:rsidP="00C05E93">
      <w:pPr>
        <w:shd w:val="clear" w:color="auto" w:fill="FFFFFF"/>
        <w:spacing w:line="360" w:lineRule="auto"/>
        <w:ind w:firstLine="709"/>
        <w:jc w:val="both"/>
        <w:rPr>
          <w:color w:val="000000"/>
          <w:sz w:val="28"/>
          <w:lang w:val="uk-UA"/>
        </w:rPr>
      </w:pPr>
      <w:r w:rsidRPr="0005707B">
        <w:rPr>
          <w:b/>
          <w:bCs/>
          <w:color w:val="000000"/>
          <w:sz w:val="28"/>
          <w:lang w:val="uk-UA"/>
        </w:rPr>
        <w:t>Вища добова доза усередину 2,0</w:t>
      </w:r>
      <w:r w:rsidRPr="0005707B">
        <w:rPr>
          <w:color w:val="000000"/>
          <w:sz w:val="28"/>
          <w:lang w:val="uk-UA"/>
        </w:rPr>
        <w:t xml:space="preserve"> г</w:t>
      </w:r>
    </w:p>
    <w:p w:rsidR="000041C8" w:rsidRPr="0005707B" w:rsidRDefault="002C4090" w:rsidP="00C05E93">
      <w:pPr>
        <w:shd w:val="clear" w:color="auto" w:fill="FFFFFF"/>
        <w:spacing w:line="360" w:lineRule="auto"/>
        <w:ind w:firstLine="709"/>
        <w:jc w:val="both"/>
        <w:rPr>
          <w:b/>
          <w:bCs/>
          <w:color w:val="000000"/>
          <w:sz w:val="28"/>
          <w:lang w:val="uk-UA"/>
        </w:rPr>
      </w:pPr>
      <w:r>
        <w:rPr>
          <w:b/>
          <w:color w:val="000000"/>
          <w:sz w:val="28"/>
          <w:lang w:val="uk-UA"/>
        </w:rPr>
        <w:br w:type="page"/>
      </w:r>
      <w:r w:rsidR="000041C8" w:rsidRPr="0005707B">
        <w:rPr>
          <w:b/>
          <w:color w:val="000000"/>
          <w:sz w:val="28"/>
          <w:lang w:val="uk-UA"/>
        </w:rPr>
        <w:t>Salicylamidum</w:t>
      </w:r>
      <w:r w:rsidR="000041C8" w:rsidRPr="0005707B">
        <w:rPr>
          <w:b/>
          <w:bCs/>
          <w:color w:val="000000"/>
          <w:sz w:val="28"/>
          <w:lang w:val="uk-UA"/>
        </w:rPr>
        <w:t xml:space="preserve"> Саліциламід</w:t>
      </w:r>
    </w:p>
    <w:p w:rsidR="000041C8" w:rsidRPr="0005707B" w:rsidRDefault="000041C8" w:rsidP="00C05E93">
      <w:pPr>
        <w:shd w:val="clear" w:color="auto" w:fill="FFFFFF"/>
        <w:spacing w:line="360" w:lineRule="auto"/>
        <w:ind w:firstLine="709"/>
        <w:jc w:val="both"/>
        <w:rPr>
          <w:color w:val="000000"/>
          <w:sz w:val="28"/>
          <w:lang w:val="uk-UA"/>
        </w:rPr>
      </w:pPr>
      <w:r w:rsidRPr="0005707B">
        <w:rPr>
          <w:b/>
          <w:bCs/>
          <w:color w:val="000000"/>
          <w:sz w:val="28"/>
          <w:lang w:val="uk-UA"/>
        </w:rPr>
        <w:t>Опис.</w:t>
      </w:r>
      <w:r w:rsidRPr="0005707B">
        <w:rPr>
          <w:color w:val="000000"/>
          <w:sz w:val="28"/>
          <w:lang w:val="uk-UA"/>
        </w:rPr>
        <w:t xml:space="preserve"> Білий кристалічний порошок без запаху. При нагріванні випаровується.</w:t>
      </w:r>
    </w:p>
    <w:p w:rsidR="000041C8" w:rsidRPr="0005707B" w:rsidRDefault="000041C8" w:rsidP="00C05E93">
      <w:pPr>
        <w:shd w:val="clear" w:color="auto" w:fill="FFFFFF"/>
        <w:spacing w:line="360" w:lineRule="auto"/>
        <w:ind w:firstLine="709"/>
        <w:jc w:val="both"/>
        <w:rPr>
          <w:color w:val="000000"/>
          <w:sz w:val="28"/>
          <w:lang w:val="uk-UA"/>
        </w:rPr>
      </w:pPr>
      <w:r w:rsidRPr="0005707B">
        <w:rPr>
          <w:b/>
          <w:bCs/>
          <w:color w:val="000000"/>
          <w:sz w:val="28"/>
          <w:lang w:val="uk-UA"/>
        </w:rPr>
        <w:t>Розчинність.</w:t>
      </w:r>
      <w:r w:rsidRPr="0005707B">
        <w:rPr>
          <w:color w:val="000000"/>
          <w:sz w:val="28"/>
          <w:lang w:val="uk-UA"/>
        </w:rPr>
        <w:t xml:space="preserve"> Дуже мало розчинний у воді, розчинний у 95% спирті, ефіре, мало розчинний у хлороформі.</w:t>
      </w:r>
    </w:p>
    <w:p w:rsidR="000041C8" w:rsidRPr="0005707B" w:rsidRDefault="000041C8" w:rsidP="00C05E93">
      <w:pPr>
        <w:shd w:val="clear" w:color="auto" w:fill="FFFFFF"/>
        <w:spacing w:line="360" w:lineRule="auto"/>
        <w:ind w:firstLine="709"/>
        <w:jc w:val="both"/>
        <w:rPr>
          <w:color w:val="000000"/>
          <w:sz w:val="28"/>
          <w:lang w:val="uk-UA"/>
        </w:rPr>
      </w:pPr>
      <w:r w:rsidRPr="0005707B">
        <w:rPr>
          <w:b/>
          <w:color w:val="000000"/>
          <w:sz w:val="28"/>
          <w:lang w:val="uk-UA"/>
        </w:rPr>
        <w:t>Збереження.</w:t>
      </w:r>
      <w:r w:rsidRPr="0005707B">
        <w:rPr>
          <w:color w:val="000000"/>
          <w:sz w:val="28"/>
          <w:lang w:val="uk-UA"/>
        </w:rPr>
        <w:t xml:space="preserve"> У добре укупоренной тарі, у захищеному від світла місці.</w:t>
      </w:r>
    </w:p>
    <w:p w:rsidR="000041C8" w:rsidRPr="0005707B" w:rsidRDefault="000041C8" w:rsidP="00C05E93">
      <w:pPr>
        <w:shd w:val="clear" w:color="auto" w:fill="FFFFFF"/>
        <w:spacing w:line="360" w:lineRule="auto"/>
        <w:ind w:firstLine="709"/>
        <w:jc w:val="both"/>
        <w:rPr>
          <w:color w:val="000000"/>
          <w:sz w:val="28"/>
          <w:lang w:val="uk-UA"/>
        </w:rPr>
      </w:pPr>
    </w:p>
    <w:p w:rsidR="000041C8" w:rsidRPr="0005707B" w:rsidRDefault="000041C8" w:rsidP="00C05E93">
      <w:pPr>
        <w:shd w:val="clear" w:color="auto" w:fill="FFFFFF"/>
        <w:autoSpaceDE w:val="0"/>
        <w:autoSpaceDN w:val="0"/>
        <w:adjustRightInd w:val="0"/>
        <w:spacing w:line="360" w:lineRule="auto"/>
        <w:ind w:firstLine="709"/>
        <w:jc w:val="both"/>
        <w:rPr>
          <w:b/>
          <w:bCs/>
          <w:color w:val="000000"/>
          <w:sz w:val="28"/>
          <w:lang w:val="uk-UA"/>
        </w:rPr>
      </w:pPr>
      <w:r w:rsidRPr="0005707B">
        <w:rPr>
          <w:b/>
          <w:bCs/>
          <w:color w:val="000000"/>
          <w:sz w:val="28"/>
          <w:szCs w:val="30"/>
          <w:lang w:val="uk-UA"/>
        </w:rPr>
        <w:t>Coffeinum-natrii benzoas Кофеин-бензоат натрію</w:t>
      </w:r>
    </w:p>
    <w:p w:rsidR="000041C8" w:rsidRPr="0005707B" w:rsidRDefault="000041C8" w:rsidP="00C05E93">
      <w:pPr>
        <w:shd w:val="clear" w:color="auto" w:fill="FFFFFF"/>
        <w:autoSpaceDE w:val="0"/>
        <w:autoSpaceDN w:val="0"/>
        <w:adjustRightInd w:val="0"/>
        <w:spacing w:line="360" w:lineRule="auto"/>
        <w:ind w:firstLine="709"/>
        <w:jc w:val="both"/>
        <w:rPr>
          <w:color w:val="000000"/>
          <w:sz w:val="28"/>
          <w:lang w:val="uk-UA"/>
        </w:rPr>
      </w:pPr>
      <w:r w:rsidRPr="0005707B">
        <w:rPr>
          <w:b/>
          <w:bCs/>
          <w:color w:val="000000"/>
          <w:sz w:val="28"/>
          <w:lang w:val="uk-UA"/>
        </w:rPr>
        <w:t xml:space="preserve">Опис. </w:t>
      </w:r>
      <w:r w:rsidRPr="0005707B">
        <w:rPr>
          <w:color w:val="000000"/>
          <w:sz w:val="28"/>
          <w:lang w:val="uk-UA"/>
        </w:rPr>
        <w:t>Білий порошок без запаху, слабко гіркого смаку.</w:t>
      </w:r>
    </w:p>
    <w:p w:rsidR="000041C8" w:rsidRPr="0005707B" w:rsidRDefault="000041C8" w:rsidP="00C05E93">
      <w:pPr>
        <w:shd w:val="clear" w:color="auto" w:fill="FFFFFF"/>
        <w:autoSpaceDE w:val="0"/>
        <w:autoSpaceDN w:val="0"/>
        <w:adjustRightInd w:val="0"/>
        <w:spacing w:line="360" w:lineRule="auto"/>
        <w:ind w:firstLine="709"/>
        <w:jc w:val="both"/>
        <w:rPr>
          <w:color w:val="000000"/>
          <w:sz w:val="28"/>
          <w:lang w:val="uk-UA"/>
        </w:rPr>
      </w:pPr>
      <w:r w:rsidRPr="0005707B">
        <w:rPr>
          <w:b/>
          <w:bCs/>
          <w:color w:val="000000"/>
          <w:sz w:val="28"/>
          <w:lang w:val="uk-UA"/>
        </w:rPr>
        <w:t xml:space="preserve">Розчинність. </w:t>
      </w:r>
      <w:r w:rsidRPr="0005707B">
        <w:rPr>
          <w:color w:val="000000"/>
          <w:sz w:val="28"/>
          <w:lang w:val="uk-UA"/>
        </w:rPr>
        <w:t>Легко розчинний у воді, важко розчинний у спирті.</w:t>
      </w:r>
    </w:p>
    <w:p w:rsidR="000041C8" w:rsidRPr="0005707B" w:rsidRDefault="000041C8" w:rsidP="00C05E93">
      <w:pPr>
        <w:shd w:val="clear" w:color="auto" w:fill="FFFFFF"/>
        <w:autoSpaceDE w:val="0"/>
        <w:autoSpaceDN w:val="0"/>
        <w:adjustRightInd w:val="0"/>
        <w:spacing w:line="360" w:lineRule="auto"/>
        <w:ind w:firstLine="709"/>
        <w:jc w:val="both"/>
        <w:rPr>
          <w:color w:val="000000"/>
          <w:sz w:val="28"/>
          <w:lang w:val="uk-UA"/>
        </w:rPr>
      </w:pPr>
      <w:r w:rsidRPr="0005707B">
        <w:rPr>
          <w:b/>
          <w:bCs/>
          <w:color w:val="000000"/>
          <w:sz w:val="28"/>
          <w:lang w:val="uk-UA"/>
        </w:rPr>
        <w:t>Збереження.</w:t>
      </w:r>
      <w:r w:rsidRPr="0005707B">
        <w:rPr>
          <w:color w:val="000000"/>
          <w:sz w:val="28"/>
          <w:lang w:val="uk-UA"/>
        </w:rPr>
        <w:t xml:space="preserve"> </w:t>
      </w:r>
      <w:r w:rsidR="00C05E93" w:rsidRPr="0005707B">
        <w:rPr>
          <w:iCs/>
          <w:color w:val="000000"/>
          <w:sz w:val="28"/>
          <w:lang w:val="uk-UA"/>
        </w:rPr>
        <w:t>Список Б.</w:t>
      </w:r>
      <w:r w:rsidRPr="0005707B">
        <w:rPr>
          <w:iCs/>
          <w:color w:val="000000"/>
          <w:sz w:val="28"/>
          <w:lang w:val="uk-UA"/>
        </w:rPr>
        <w:t xml:space="preserve"> </w:t>
      </w:r>
      <w:r w:rsidRPr="0005707B">
        <w:rPr>
          <w:color w:val="000000"/>
          <w:sz w:val="28"/>
          <w:lang w:val="uk-UA"/>
        </w:rPr>
        <w:t>У добре укупоренной тарі.</w:t>
      </w:r>
    </w:p>
    <w:p w:rsidR="000041C8" w:rsidRPr="0005707B" w:rsidRDefault="000041C8" w:rsidP="00C05E93">
      <w:pPr>
        <w:shd w:val="clear" w:color="auto" w:fill="FFFFFF"/>
        <w:autoSpaceDE w:val="0"/>
        <w:autoSpaceDN w:val="0"/>
        <w:adjustRightInd w:val="0"/>
        <w:spacing w:line="360" w:lineRule="auto"/>
        <w:ind w:firstLine="709"/>
        <w:jc w:val="both"/>
        <w:rPr>
          <w:color w:val="000000"/>
          <w:sz w:val="28"/>
          <w:lang w:val="uk-UA"/>
        </w:rPr>
      </w:pPr>
      <w:r w:rsidRPr="0005707B">
        <w:rPr>
          <w:b/>
          <w:bCs/>
          <w:color w:val="000000"/>
          <w:sz w:val="28"/>
          <w:lang w:val="uk-UA"/>
        </w:rPr>
        <w:t>Вища разова доза усередину 0,5</w:t>
      </w:r>
      <w:r w:rsidRPr="0005707B">
        <w:rPr>
          <w:color w:val="000000"/>
          <w:sz w:val="28"/>
          <w:lang w:val="uk-UA"/>
        </w:rPr>
        <w:t xml:space="preserve"> г</w:t>
      </w:r>
    </w:p>
    <w:p w:rsidR="000041C8" w:rsidRPr="0005707B" w:rsidRDefault="000041C8" w:rsidP="00C05E93">
      <w:pPr>
        <w:shd w:val="clear" w:color="auto" w:fill="FFFFFF"/>
        <w:spacing w:line="360" w:lineRule="auto"/>
        <w:ind w:firstLine="709"/>
        <w:jc w:val="both"/>
        <w:rPr>
          <w:color w:val="000000"/>
          <w:sz w:val="28"/>
          <w:lang w:val="uk-UA"/>
        </w:rPr>
      </w:pPr>
      <w:r w:rsidRPr="0005707B">
        <w:rPr>
          <w:b/>
          <w:bCs/>
          <w:color w:val="000000"/>
          <w:sz w:val="28"/>
          <w:lang w:val="uk-UA"/>
        </w:rPr>
        <w:t>Вища добова доза усередину 1,5</w:t>
      </w:r>
      <w:r w:rsidRPr="0005707B">
        <w:rPr>
          <w:color w:val="000000"/>
          <w:sz w:val="28"/>
          <w:lang w:val="uk-UA"/>
        </w:rPr>
        <w:t xml:space="preserve"> г</w:t>
      </w:r>
    </w:p>
    <w:p w:rsidR="000041C8" w:rsidRPr="0005707B" w:rsidRDefault="000041C8" w:rsidP="00C05E93">
      <w:pPr>
        <w:autoSpaceDE w:val="0"/>
        <w:autoSpaceDN w:val="0"/>
        <w:adjustRightInd w:val="0"/>
        <w:spacing w:line="360" w:lineRule="auto"/>
        <w:ind w:firstLine="709"/>
        <w:jc w:val="both"/>
        <w:rPr>
          <w:color w:val="000000"/>
          <w:sz w:val="28"/>
          <w:szCs w:val="22"/>
          <w:lang w:val="uk-UA"/>
        </w:rPr>
      </w:pPr>
    </w:p>
    <w:p w:rsidR="000041C8" w:rsidRPr="0005707B" w:rsidRDefault="000041C8" w:rsidP="00C05E93">
      <w:pPr>
        <w:autoSpaceDE w:val="0"/>
        <w:autoSpaceDN w:val="0"/>
        <w:adjustRightInd w:val="0"/>
        <w:spacing w:line="360" w:lineRule="auto"/>
        <w:ind w:firstLine="709"/>
        <w:jc w:val="both"/>
        <w:rPr>
          <w:b/>
          <w:bCs/>
          <w:color w:val="000000"/>
          <w:sz w:val="28"/>
          <w:szCs w:val="22"/>
          <w:lang w:val="uk-UA"/>
        </w:rPr>
      </w:pPr>
      <w:r w:rsidRPr="0005707B">
        <w:rPr>
          <w:b/>
          <w:bCs/>
          <w:color w:val="000000"/>
          <w:sz w:val="28"/>
          <w:szCs w:val="22"/>
          <w:lang w:val="uk-UA"/>
        </w:rPr>
        <w:t>Зворотній бік ППК.</w:t>
      </w:r>
    </w:p>
    <w:p w:rsidR="000041C8" w:rsidRPr="0005707B" w:rsidRDefault="000041C8" w:rsidP="00C05E93">
      <w:pPr>
        <w:autoSpaceDE w:val="0"/>
        <w:autoSpaceDN w:val="0"/>
        <w:adjustRightInd w:val="0"/>
        <w:spacing w:line="360" w:lineRule="auto"/>
        <w:ind w:firstLine="709"/>
        <w:jc w:val="both"/>
        <w:rPr>
          <w:color w:val="000000"/>
          <w:sz w:val="28"/>
          <w:szCs w:val="20"/>
          <w:lang w:val="uk-UA"/>
        </w:rPr>
      </w:pPr>
      <w:r w:rsidRPr="0005707B">
        <w:rPr>
          <w:color w:val="000000"/>
          <w:sz w:val="28"/>
          <w:szCs w:val="22"/>
          <w:lang w:val="uk-UA"/>
        </w:rPr>
        <w:t>m(</w:t>
      </w:r>
      <w:r w:rsidRPr="0005707B">
        <w:rPr>
          <w:color w:val="000000"/>
          <w:sz w:val="28"/>
          <w:szCs w:val="20"/>
          <w:lang w:val="uk-UA"/>
        </w:rPr>
        <w:t>Саліциламіду) = 6</w:t>
      </w:r>
    </w:p>
    <w:p w:rsidR="000041C8" w:rsidRPr="0005707B" w:rsidRDefault="000041C8" w:rsidP="00C05E93">
      <w:pPr>
        <w:autoSpaceDE w:val="0"/>
        <w:autoSpaceDN w:val="0"/>
        <w:adjustRightInd w:val="0"/>
        <w:spacing w:line="360" w:lineRule="auto"/>
        <w:ind w:firstLine="709"/>
        <w:jc w:val="both"/>
        <w:rPr>
          <w:color w:val="000000"/>
          <w:sz w:val="28"/>
          <w:szCs w:val="20"/>
          <w:lang w:val="uk-UA"/>
        </w:rPr>
      </w:pPr>
      <w:r w:rsidRPr="0005707B">
        <w:rPr>
          <w:color w:val="000000"/>
          <w:sz w:val="28"/>
          <w:szCs w:val="22"/>
          <w:lang w:val="uk-UA"/>
        </w:rPr>
        <w:t>m(</w:t>
      </w:r>
      <w:r w:rsidRPr="0005707B">
        <w:rPr>
          <w:color w:val="000000"/>
          <w:sz w:val="28"/>
          <w:szCs w:val="20"/>
          <w:lang w:val="uk-UA"/>
        </w:rPr>
        <w:t>Амідопірина) = 2</w:t>
      </w:r>
    </w:p>
    <w:p w:rsidR="000041C8" w:rsidRPr="0005707B" w:rsidRDefault="000041C8" w:rsidP="00C05E93">
      <w:pPr>
        <w:autoSpaceDE w:val="0"/>
        <w:autoSpaceDN w:val="0"/>
        <w:adjustRightInd w:val="0"/>
        <w:spacing w:line="360" w:lineRule="auto"/>
        <w:ind w:firstLine="709"/>
        <w:jc w:val="both"/>
        <w:rPr>
          <w:color w:val="000000"/>
          <w:sz w:val="28"/>
          <w:szCs w:val="20"/>
          <w:lang w:val="uk-UA"/>
        </w:rPr>
      </w:pPr>
      <w:r w:rsidRPr="0005707B">
        <w:rPr>
          <w:color w:val="000000"/>
          <w:sz w:val="28"/>
          <w:szCs w:val="22"/>
          <w:lang w:val="uk-UA"/>
        </w:rPr>
        <w:t>m(</w:t>
      </w:r>
      <w:r w:rsidRPr="0005707B">
        <w:rPr>
          <w:color w:val="000000"/>
          <w:sz w:val="28"/>
          <w:szCs w:val="20"/>
          <w:lang w:val="uk-UA"/>
        </w:rPr>
        <w:t>Фенацетину) = 2</w:t>
      </w:r>
    </w:p>
    <w:p w:rsidR="000041C8" w:rsidRPr="0005707B" w:rsidRDefault="00C05E93" w:rsidP="00C05E93">
      <w:pPr>
        <w:autoSpaceDE w:val="0"/>
        <w:autoSpaceDN w:val="0"/>
        <w:adjustRightInd w:val="0"/>
        <w:spacing w:line="360" w:lineRule="auto"/>
        <w:ind w:firstLine="709"/>
        <w:jc w:val="both"/>
        <w:rPr>
          <w:color w:val="000000"/>
          <w:sz w:val="28"/>
          <w:szCs w:val="22"/>
          <w:lang w:val="uk-UA"/>
        </w:rPr>
      </w:pPr>
      <w:r w:rsidRPr="0005707B">
        <w:rPr>
          <w:color w:val="000000"/>
          <w:sz w:val="28"/>
          <w:szCs w:val="22"/>
          <w:lang w:val="uk-UA"/>
        </w:rPr>
        <w:t>m (</w:t>
      </w:r>
      <w:r w:rsidRPr="0005707B">
        <w:rPr>
          <w:color w:val="000000"/>
          <w:sz w:val="28"/>
          <w:szCs w:val="20"/>
          <w:lang w:val="uk-UA"/>
        </w:rPr>
        <w:t>Кофеїну-</w:t>
      </w:r>
      <w:r w:rsidR="000041C8" w:rsidRPr="0005707B">
        <w:rPr>
          <w:color w:val="000000"/>
          <w:sz w:val="28"/>
          <w:szCs w:val="20"/>
          <w:lang w:val="uk-UA"/>
        </w:rPr>
        <w:t>бензоату натрію) = 0,5</w:t>
      </w:r>
    </w:p>
    <w:p w:rsidR="000041C8" w:rsidRPr="0005707B" w:rsidRDefault="000041C8" w:rsidP="00C05E93">
      <w:pPr>
        <w:pStyle w:val="25"/>
        <w:ind w:firstLine="709"/>
        <w:rPr>
          <w:color w:val="000000"/>
          <w:lang w:val="uk-UA"/>
        </w:rPr>
      </w:pPr>
      <w:r w:rsidRPr="0005707B">
        <w:rPr>
          <w:color w:val="000000"/>
          <w:lang w:val="uk-UA"/>
        </w:rPr>
        <w:t>Оскільки в прописі не зазначена кількість основи, то її розраховують, виходячи з того, що маса одного суппозитория повинна бути 3,0 г. Отже, олії какао слід взяти:</w:t>
      </w:r>
    </w:p>
    <w:p w:rsidR="000041C8" w:rsidRPr="0005707B" w:rsidRDefault="00C05E93" w:rsidP="00C05E93">
      <w:pPr>
        <w:autoSpaceDE w:val="0"/>
        <w:autoSpaceDN w:val="0"/>
        <w:adjustRightInd w:val="0"/>
        <w:spacing w:line="360" w:lineRule="auto"/>
        <w:ind w:firstLine="709"/>
        <w:jc w:val="both"/>
        <w:rPr>
          <w:color w:val="000000"/>
          <w:sz w:val="28"/>
          <w:szCs w:val="22"/>
          <w:lang w:val="uk-UA"/>
        </w:rPr>
      </w:pPr>
      <w:r w:rsidRPr="0005707B">
        <w:rPr>
          <w:color w:val="000000"/>
          <w:sz w:val="28"/>
          <w:szCs w:val="22"/>
          <w:lang w:val="uk-UA"/>
        </w:rPr>
        <w:t>m (</w:t>
      </w:r>
      <w:r w:rsidRPr="0005707B">
        <w:rPr>
          <w:color w:val="000000"/>
          <w:sz w:val="28"/>
          <w:lang w:val="uk-UA"/>
        </w:rPr>
        <w:t xml:space="preserve">олії </w:t>
      </w:r>
      <w:r w:rsidR="000041C8" w:rsidRPr="0005707B">
        <w:rPr>
          <w:color w:val="000000"/>
          <w:sz w:val="28"/>
          <w:lang w:val="uk-UA"/>
        </w:rPr>
        <w:t>какао</w:t>
      </w:r>
      <w:r w:rsidR="000041C8" w:rsidRPr="0005707B">
        <w:rPr>
          <w:color w:val="000000"/>
          <w:sz w:val="28"/>
          <w:szCs w:val="22"/>
          <w:lang w:val="uk-UA"/>
        </w:rPr>
        <w:t xml:space="preserve">) = 30,0 </w:t>
      </w:r>
      <w:r w:rsidRPr="0005707B">
        <w:rPr>
          <w:color w:val="000000"/>
          <w:sz w:val="28"/>
          <w:szCs w:val="22"/>
          <w:lang w:val="uk-UA"/>
        </w:rPr>
        <w:t xml:space="preserve">– </w:t>
      </w:r>
      <w:r w:rsidR="000041C8" w:rsidRPr="0005707B">
        <w:rPr>
          <w:color w:val="000000"/>
          <w:sz w:val="28"/>
          <w:szCs w:val="22"/>
          <w:lang w:val="uk-UA"/>
        </w:rPr>
        <w:t>(6 + 2 + 2 + 0,5) = 19,5 г.</w:t>
      </w:r>
    </w:p>
    <w:p w:rsidR="000041C8" w:rsidRPr="0005707B" w:rsidRDefault="000041C8" w:rsidP="00C05E93">
      <w:pPr>
        <w:autoSpaceDE w:val="0"/>
        <w:autoSpaceDN w:val="0"/>
        <w:adjustRightInd w:val="0"/>
        <w:spacing w:line="360" w:lineRule="auto"/>
        <w:ind w:firstLine="709"/>
        <w:jc w:val="both"/>
        <w:rPr>
          <w:color w:val="000000"/>
          <w:sz w:val="28"/>
          <w:szCs w:val="22"/>
          <w:lang w:val="uk-UA"/>
        </w:rPr>
      </w:pPr>
    </w:p>
    <w:p w:rsidR="000041C8" w:rsidRPr="0005707B" w:rsidRDefault="000041C8" w:rsidP="00C05E93">
      <w:pPr>
        <w:autoSpaceDE w:val="0"/>
        <w:autoSpaceDN w:val="0"/>
        <w:adjustRightInd w:val="0"/>
        <w:spacing w:line="360" w:lineRule="auto"/>
        <w:ind w:firstLine="709"/>
        <w:jc w:val="both"/>
        <w:rPr>
          <w:b/>
          <w:bCs/>
          <w:color w:val="000000"/>
          <w:sz w:val="28"/>
          <w:szCs w:val="20"/>
          <w:lang w:val="uk-UA"/>
        </w:rPr>
      </w:pPr>
      <w:r w:rsidRPr="0005707B">
        <w:rPr>
          <w:b/>
          <w:bCs/>
          <w:color w:val="000000"/>
          <w:sz w:val="28"/>
          <w:szCs w:val="20"/>
          <w:lang w:val="uk-UA"/>
        </w:rPr>
        <w:t>Лицьовий бік ППК.</w:t>
      </w:r>
    </w:p>
    <w:p w:rsidR="000041C8" w:rsidRPr="0005707B" w:rsidRDefault="000041C8" w:rsidP="00C05E93">
      <w:pPr>
        <w:pStyle w:val="11"/>
        <w:autoSpaceDE w:val="0"/>
        <w:autoSpaceDN w:val="0"/>
        <w:adjustRightInd w:val="0"/>
        <w:spacing w:line="360" w:lineRule="auto"/>
        <w:ind w:firstLine="709"/>
        <w:jc w:val="both"/>
        <w:rPr>
          <w:bCs/>
          <w:color w:val="000000"/>
          <w:szCs w:val="20"/>
          <w:lang w:val="uk-UA"/>
        </w:rPr>
      </w:pPr>
      <w:r w:rsidRPr="0005707B">
        <w:rPr>
          <w:bCs/>
          <w:color w:val="000000"/>
          <w:szCs w:val="20"/>
          <w:lang w:val="uk-UA"/>
        </w:rPr>
        <w:t>7/02/2010</w:t>
      </w:r>
      <w:r w:rsidR="00C05E93" w:rsidRPr="0005707B">
        <w:rPr>
          <w:bCs/>
          <w:color w:val="000000"/>
          <w:szCs w:val="20"/>
          <w:lang w:val="uk-UA"/>
        </w:rPr>
        <w:t xml:space="preserve"> </w:t>
      </w:r>
      <w:r w:rsidRPr="0005707B">
        <w:rPr>
          <w:bCs/>
          <w:color w:val="000000"/>
          <w:szCs w:val="20"/>
          <w:lang w:val="uk-UA"/>
        </w:rPr>
        <w:t>Рецепт №9</w:t>
      </w:r>
    </w:p>
    <w:p w:rsidR="000041C8" w:rsidRPr="0005707B" w:rsidRDefault="000041C8" w:rsidP="00C05E93">
      <w:pPr>
        <w:autoSpaceDE w:val="0"/>
        <w:autoSpaceDN w:val="0"/>
        <w:adjustRightInd w:val="0"/>
        <w:spacing w:line="360" w:lineRule="auto"/>
        <w:ind w:firstLine="709"/>
        <w:jc w:val="both"/>
        <w:rPr>
          <w:color w:val="000000"/>
          <w:sz w:val="28"/>
          <w:szCs w:val="20"/>
          <w:lang w:val="uk-UA"/>
        </w:rPr>
      </w:pPr>
      <w:r w:rsidRPr="0005707B">
        <w:rPr>
          <w:color w:val="000000"/>
          <w:sz w:val="28"/>
          <w:szCs w:val="30"/>
          <w:lang w:val="uk-UA"/>
        </w:rPr>
        <w:t>Coffeini-natrii benzoates</w:t>
      </w:r>
      <w:r w:rsidR="00C05E93" w:rsidRPr="0005707B">
        <w:rPr>
          <w:color w:val="000000"/>
          <w:sz w:val="28"/>
          <w:szCs w:val="30"/>
          <w:lang w:val="uk-UA"/>
        </w:rPr>
        <w:t xml:space="preserve"> </w:t>
      </w:r>
      <w:r w:rsidRPr="0005707B">
        <w:rPr>
          <w:color w:val="000000"/>
          <w:sz w:val="28"/>
          <w:szCs w:val="20"/>
          <w:lang w:val="uk-UA"/>
        </w:rPr>
        <w:t>0,5</w:t>
      </w:r>
    </w:p>
    <w:p w:rsidR="000041C8" w:rsidRPr="0005707B" w:rsidRDefault="000041C8" w:rsidP="00C05E93">
      <w:pPr>
        <w:autoSpaceDE w:val="0"/>
        <w:autoSpaceDN w:val="0"/>
        <w:adjustRightInd w:val="0"/>
        <w:spacing w:line="360" w:lineRule="auto"/>
        <w:ind w:firstLine="709"/>
        <w:jc w:val="both"/>
        <w:rPr>
          <w:color w:val="000000"/>
          <w:sz w:val="28"/>
          <w:szCs w:val="20"/>
          <w:lang w:val="uk-UA"/>
        </w:rPr>
      </w:pPr>
      <w:r w:rsidRPr="0005707B">
        <w:rPr>
          <w:color w:val="000000"/>
          <w:sz w:val="28"/>
          <w:szCs w:val="20"/>
          <w:lang w:val="uk-UA"/>
        </w:rPr>
        <w:t>Amidopyrini</w:t>
      </w:r>
      <w:r w:rsidR="00C05E93" w:rsidRPr="0005707B">
        <w:rPr>
          <w:color w:val="000000"/>
          <w:sz w:val="28"/>
          <w:szCs w:val="20"/>
          <w:lang w:val="uk-UA"/>
        </w:rPr>
        <w:t xml:space="preserve"> </w:t>
      </w:r>
      <w:r w:rsidRPr="0005707B">
        <w:rPr>
          <w:color w:val="000000"/>
          <w:sz w:val="28"/>
          <w:szCs w:val="20"/>
          <w:lang w:val="uk-UA"/>
        </w:rPr>
        <w:t>2,0</w:t>
      </w:r>
    </w:p>
    <w:p w:rsidR="000041C8" w:rsidRPr="0005707B" w:rsidRDefault="000041C8" w:rsidP="00C05E93">
      <w:pPr>
        <w:autoSpaceDE w:val="0"/>
        <w:autoSpaceDN w:val="0"/>
        <w:adjustRightInd w:val="0"/>
        <w:spacing w:line="360" w:lineRule="auto"/>
        <w:ind w:firstLine="709"/>
        <w:jc w:val="both"/>
        <w:rPr>
          <w:color w:val="000000"/>
          <w:sz w:val="28"/>
          <w:szCs w:val="20"/>
          <w:lang w:val="uk-UA"/>
        </w:rPr>
      </w:pPr>
      <w:r w:rsidRPr="0005707B">
        <w:rPr>
          <w:color w:val="000000"/>
          <w:sz w:val="28"/>
          <w:szCs w:val="20"/>
          <w:lang w:val="uk-UA"/>
        </w:rPr>
        <w:t>Phenacetini</w:t>
      </w:r>
      <w:r w:rsidR="00C05E93" w:rsidRPr="0005707B">
        <w:rPr>
          <w:color w:val="000000"/>
          <w:sz w:val="28"/>
          <w:szCs w:val="20"/>
          <w:lang w:val="uk-UA"/>
        </w:rPr>
        <w:t xml:space="preserve"> </w:t>
      </w:r>
      <w:r w:rsidRPr="0005707B">
        <w:rPr>
          <w:color w:val="000000"/>
          <w:sz w:val="28"/>
          <w:szCs w:val="20"/>
          <w:lang w:val="uk-UA"/>
        </w:rPr>
        <w:t>2,0</w:t>
      </w:r>
    </w:p>
    <w:p w:rsidR="000041C8" w:rsidRPr="0005707B" w:rsidRDefault="000041C8" w:rsidP="00C05E93">
      <w:pPr>
        <w:autoSpaceDE w:val="0"/>
        <w:autoSpaceDN w:val="0"/>
        <w:adjustRightInd w:val="0"/>
        <w:spacing w:line="360" w:lineRule="auto"/>
        <w:ind w:firstLine="709"/>
        <w:jc w:val="both"/>
        <w:rPr>
          <w:color w:val="000000"/>
          <w:sz w:val="28"/>
          <w:szCs w:val="20"/>
          <w:lang w:val="uk-UA"/>
        </w:rPr>
      </w:pPr>
      <w:r w:rsidRPr="0005707B">
        <w:rPr>
          <w:color w:val="000000"/>
          <w:sz w:val="28"/>
          <w:szCs w:val="20"/>
          <w:lang w:val="uk-UA"/>
        </w:rPr>
        <w:t>Salicylamidi</w:t>
      </w:r>
      <w:r w:rsidR="00C05E93" w:rsidRPr="0005707B">
        <w:rPr>
          <w:color w:val="000000"/>
          <w:sz w:val="28"/>
          <w:szCs w:val="20"/>
          <w:lang w:val="uk-UA"/>
        </w:rPr>
        <w:t xml:space="preserve"> </w:t>
      </w:r>
      <w:r w:rsidRPr="0005707B">
        <w:rPr>
          <w:color w:val="000000"/>
          <w:sz w:val="28"/>
          <w:szCs w:val="20"/>
          <w:lang w:val="uk-UA"/>
        </w:rPr>
        <w:t>6,0</w:t>
      </w:r>
    </w:p>
    <w:p w:rsidR="000041C8" w:rsidRPr="0005707B" w:rsidRDefault="000041C8" w:rsidP="00C05E93">
      <w:pPr>
        <w:autoSpaceDE w:val="0"/>
        <w:autoSpaceDN w:val="0"/>
        <w:adjustRightInd w:val="0"/>
        <w:spacing w:line="360" w:lineRule="auto"/>
        <w:ind w:firstLine="709"/>
        <w:jc w:val="both"/>
        <w:rPr>
          <w:color w:val="000000"/>
          <w:sz w:val="28"/>
          <w:szCs w:val="20"/>
          <w:lang w:val="uk-UA"/>
        </w:rPr>
      </w:pPr>
      <w:r w:rsidRPr="0005707B">
        <w:rPr>
          <w:color w:val="000000"/>
          <w:sz w:val="28"/>
          <w:szCs w:val="20"/>
          <w:lang w:val="uk-UA"/>
        </w:rPr>
        <w:t>Aquae purificatae</w:t>
      </w:r>
      <w:r w:rsidR="00C05E93" w:rsidRPr="0005707B">
        <w:rPr>
          <w:color w:val="000000"/>
          <w:sz w:val="28"/>
          <w:szCs w:val="20"/>
          <w:lang w:val="uk-UA"/>
        </w:rPr>
        <w:t xml:space="preserve"> </w:t>
      </w:r>
      <w:r w:rsidRPr="0005707B">
        <w:rPr>
          <w:color w:val="000000"/>
          <w:sz w:val="28"/>
          <w:szCs w:val="20"/>
          <w:lang w:val="uk-UA"/>
        </w:rPr>
        <w:tab/>
      </w:r>
      <w:r w:rsidR="00C05E93" w:rsidRPr="0005707B">
        <w:rPr>
          <w:color w:val="000000"/>
          <w:sz w:val="28"/>
          <w:szCs w:val="20"/>
          <w:lang w:val="uk-UA"/>
        </w:rPr>
        <w:t xml:space="preserve"> </w:t>
      </w:r>
      <w:r w:rsidRPr="0005707B">
        <w:rPr>
          <w:color w:val="000000"/>
          <w:sz w:val="28"/>
          <w:szCs w:val="20"/>
          <w:lang w:val="uk-UA"/>
        </w:rPr>
        <w:t>gtts XX (1 ml = 20 кап.)</w:t>
      </w:r>
    </w:p>
    <w:p w:rsidR="000041C8" w:rsidRPr="0005707B" w:rsidRDefault="000041C8" w:rsidP="00C05E93">
      <w:pPr>
        <w:autoSpaceDE w:val="0"/>
        <w:autoSpaceDN w:val="0"/>
        <w:adjustRightInd w:val="0"/>
        <w:spacing w:line="360" w:lineRule="auto"/>
        <w:ind w:firstLine="709"/>
        <w:jc w:val="both"/>
        <w:rPr>
          <w:color w:val="000000"/>
          <w:sz w:val="28"/>
          <w:szCs w:val="20"/>
          <w:lang w:val="uk-UA"/>
        </w:rPr>
      </w:pPr>
      <w:r w:rsidRPr="0005707B">
        <w:rPr>
          <w:color w:val="000000"/>
          <w:sz w:val="28"/>
          <w:szCs w:val="20"/>
          <w:lang w:val="uk-UA"/>
        </w:rPr>
        <w:t xml:space="preserve">Olei Cacao </w:t>
      </w:r>
      <w:r w:rsidRPr="0005707B">
        <w:rPr>
          <w:color w:val="000000"/>
          <w:sz w:val="28"/>
          <w:szCs w:val="20"/>
          <w:lang w:val="uk-UA"/>
        </w:rPr>
        <w:tab/>
      </w:r>
      <w:r w:rsidRPr="0005707B">
        <w:rPr>
          <w:color w:val="000000"/>
          <w:sz w:val="28"/>
          <w:szCs w:val="20"/>
          <w:lang w:val="uk-UA"/>
        </w:rPr>
        <w:tab/>
      </w:r>
      <w:r w:rsidRPr="0005707B">
        <w:rPr>
          <w:color w:val="000000"/>
          <w:sz w:val="28"/>
          <w:szCs w:val="20"/>
          <w:lang w:val="uk-UA"/>
        </w:rPr>
        <w:tab/>
      </w:r>
      <w:r w:rsidRPr="0005707B">
        <w:rPr>
          <w:color w:val="000000"/>
          <w:sz w:val="28"/>
          <w:szCs w:val="20"/>
          <w:lang w:val="uk-UA"/>
        </w:rPr>
        <w:tab/>
        <w:t>19,5</w:t>
      </w:r>
    </w:p>
    <w:p w:rsidR="000041C8" w:rsidRPr="0005707B" w:rsidRDefault="000041C8" w:rsidP="00C05E93">
      <w:pPr>
        <w:autoSpaceDE w:val="0"/>
        <w:autoSpaceDN w:val="0"/>
        <w:adjustRightInd w:val="0"/>
        <w:spacing w:line="360" w:lineRule="auto"/>
        <w:ind w:firstLine="709"/>
        <w:jc w:val="both"/>
        <w:rPr>
          <w:color w:val="000000"/>
          <w:sz w:val="28"/>
          <w:szCs w:val="20"/>
          <w:lang w:val="uk-UA"/>
        </w:rPr>
      </w:pPr>
      <w:r w:rsidRPr="0005707B">
        <w:rPr>
          <w:color w:val="000000"/>
          <w:sz w:val="28"/>
          <w:szCs w:val="20"/>
          <w:lang w:val="uk-UA"/>
        </w:rPr>
        <w:t xml:space="preserve">Lanolini anhydrici </w:t>
      </w:r>
      <w:r w:rsidRPr="0005707B">
        <w:rPr>
          <w:color w:val="000000"/>
          <w:sz w:val="28"/>
          <w:szCs w:val="20"/>
          <w:lang w:val="uk-UA"/>
        </w:rPr>
        <w:tab/>
      </w:r>
      <w:r w:rsidRPr="0005707B">
        <w:rPr>
          <w:color w:val="000000"/>
          <w:sz w:val="28"/>
          <w:szCs w:val="20"/>
          <w:lang w:val="uk-UA"/>
        </w:rPr>
        <w:tab/>
        <w:t>0,5</w:t>
      </w:r>
    </w:p>
    <w:p w:rsidR="000041C8" w:rsidRPr="0005707B" w:rsidRDefault="00C05E93" w:rsidP="00C05E93">
      <w:pPr>
        <w:autoSpaceDE w:val="0"/>
        <w:autoSpaceDN w:val="0"/>
        <w:adjustRightInd w:val="0"/>
        <w:spacing w:line="360" w:lineRule="auto"/>
        <w:ind w:firstLine="709"/>
        <w:jc w:val="both"/>
        <w:rPr>
          <w:color w:val="000000"/>
          <w:sz w:val="28"/>
          <w:szCs w:val="20"/>
          <w:lang w:val="uk-UA"/>
        </w:rPr>
      </w:pPr>
      <w:r w:rsidRPr="0005707B">
        <w:rPr>
          <w:color w:val="000000"/>
          <w:sz w:val="28"/>
          <w:szCs w:val="20"/>
          <w:lang w:val="uk-UA"/>
        </w:rPr>
        <w:t>–</w:t>
      </w:r>
    </w:p>
    <w:p w:rsidR="000041C8" w:rsidRPr="0005707B" w:rsidRDefault="000041C8" w:rsidP="00C05E93">
      <w:pPr>
        <w:autoSpaceDE w:val="0"/>
        <w:autoSpaceDN w:val="0"/>
        <w:adjustRightInd w:val="0"/>
        <w:spacing w:line="360" w:lineRule="auto"/>
        <w:ind w:firstLine="709"/>
        <w:jc w:val="both"/>
        <w:rPr>
          <w:color w:val="000000"/>
          <w:sz w:val="28"/>
          <w:szCs w:val="20"/>
          <w:lang w:val="uk-UA"/>
        </w:rPr>
      </w:pPr>
      <w:r w:rsidRPr="0005707B">
        <w:rPr>
          <w:color w:val="000000"/>
          <w:sz w:val="28"/>
          <w:szCs w:val="20"/>
          <w:lang w:val="uk-UA"/>
        </w:rPr>
        <w:t>m(заг) = 3,1</w:t>
      </w:r>
      <w:r w:rsidR="00C05E93" w:rsidRPr="0005707B">
        <w:rPr>
          <w:color w:val="000000"/>
          <w:sz w:val="28"/>
          <w:szCs w:val="20"/>
          <w:lang w:val="uk-UA"/>
        </w:rPr>
        <w:t xml:space="preserve"> </w:t>
      </w:r>
      <w:r w:rsidRPr="0005707B">
        <w:rPr>
          <w:color w:val="000000"/>
          <w:sz w:val="28"/>
          <w:szCs w:val="20"/>
          <w:lang w:val="uk-UA"/>
        </w:rPr>
        <w:t>№ 10</w:t>
      </w:r>
    </w:p>
    <w:p w:rsidR="000041C8" w:rsidRPr="0005707B" w:rsidRDefault="000041C8" w:rsidP="00C05E93">
      <w:pPr>
        <w:spacing w:line="360" w:lineRule="auto"/>
        <w:ind w:firstLine="709"/>
        <w:jc w:val="both"/>
        <w:rPr>
          <w:b/>
          <w:bCs/>
          <w:color w:val="000000"/>
          <w:sz w:val="28"/>
          <w:szCs w:val="22"/>
          <w:lang w:val="uk-UA"/>
        </w:rPr>
      </w:pPr>
      <w:r w:rsidRPr="0005707B">
        <w:rPr>
          <w:b/>
          <w:bCs/>
          <w:color w:val="000000"/>
          <w:sz w:val="28"/>
          <w:szCs w:val="22"/>
          <w:lang w:val="uk-UA"/>
        </w:rPr>
        <w:t>Приготував:</w:t>
      </w:r>
    </w:p>
    <w:p w:rsidR="000041C8" w:rsidRPr="0005707B" w:rsidRDefault="000041C8" w:rsidP="00C05E93">
      <w:pPr>
        <w:spacing w:line="360" w:lineRule="auto"/>
        <w:ind w:firstLine="709"/>
        <w:jc w:val="both"/>
        <w:rPr>
          <w:b/>
          <w:bCs/>
          <w:color w:val="000000"/>
          <w:sz w:val="28"/>
          <w:szCs w:val="22"/>
          <w:lang w:val="uk-UA"/>
        </w:rPr>
      </w:pPr>
      <w:r w:rsidRPr="0005707B">
        <w:rPr>
          <w:b/>
          <w:bCs/>
          <w:color w:val="000000"/>
          <w:sz w:val="28"/>
          <w:szCs w:val="22"/>
          <w:lang w:val="uk-UA"/>
        </w:rPr>
        <w:t>Перевірив:</w:t>
      </w:r>
    </w:p>
    <w:p w:rsidR="000041C8" w:rsidRPr="0005707B" w:rsidRDefault="000041C8" w:rsidP="00C05E93">
      <w:pPr>
        <w:spacing w:line="360" w:lineRule="auto"/>
        <w:ind w:firstLine="709"/>
        <w:jc w:val="both"/>
        <w:rPr>
          <w:b/>
          <w:bCs/>
          <w:color w:val="000000"/>
          <w:sz w:val="28"/>
          <w:szCs w:val="22"/>
          <w:lang w:val="uk-UA"/>
        </w:rPr>
      </w:pPr>
      <w:r w:rsidRPr="0005707B">
        <w:rPr>
          <w:b/>
          <w:bCs/>
          <w:color w:val="000000"/>
          <w:sz w:val="28"/>
          <w:szCs w:val="22"/>
          <w:lang w:val="uk-UA"/>
        </w:rPr>
        <w:t>Видав:</w:t>
      </w:r>
    </w:p>
    <w:p w:rsidR="000041C8" w:rsidRPr="0005707B" w:rsidRDefault="000041C8" w:rsidP="00C05E93">
      <w:pPr>
        <w:autoSpaceDE w:val="0"/>
        <w:autoSpaceDN w:val="0"/>
        <w:adjustRightInd w:val="0"/>
        <w:spacing w:line="360" w:lineRule="auto"/>
        <w:ind w:firstLine="709"/>
        <w:jc w:val="both"/>
        <w:rPr>
          <w:color w:val="000000"/>
          <w:sz w:val="28"/>
          <w:szCs w:val="22"/>
          <w:lang w:val="uk-UA"/>
        </w:rPr>
      </w:pPr>
    </w:p>
    <w:p w:rsidR="000041C8" w:rsidRPr="0005707B" w:rsidRDefault="000041C8" w:rsidP="00C05E93">
      <w:pPr>
        <w:autoSpaceDE w:val="0"/>
        <w:autoSpaceDN w:val="0"/>
        <w:adjustRightInd w:val="0"/>
        <w:spacing w:line="360" w:lineRule="auto"/>
        <w:ind w:firstLine="709"/>
        <w:jc w:val="both"/>
        <w:rPr>
          <w:color w:val="000000"/>
          <w:sz w:val="28"/>
          <w:szCs w:val="22"/>
          <w:lang w:val="uk-UA"/>
        </w:rPr>
      </w:pPr>
      <w:r w:rsidRPr="0005707B">
        <w:rPr>
          <w:b/>
          <w:bCs/>
          <w:color w:val="000000"/>
          <w:sz w:val="28"/>
          <w:szCs w:val="22"/>
          <w:lang w:val="uk-UA"/>
        </w:rPr>
        <w:t>Технологія</w:t>
      </w:r>
    </w:p>
    <w:p w:rsidR="000041C8" w:rsidRPr="0005707B" w:rsidRDefault="000041C8" w:rsidP="00C05E93">
      <w:pPr>
        <w:pStyle w:val="25"/>
        <w:ind w:firstLine="709"/>
        <w:rPr>
          <w:color w:val="000000"/>
          <w:lang w:val="uk-UA"/>
        </w:rPr>
      </w:pPr>
      <w:r w:rsidRPr="0005707B">
        <w:rPr>
          <w:color w:val="000000"/>
          <w:lang w:val="uk-UA"/>
        </w:rPr>
        <w:t>В ступку поміщають лікарські речовини (за правилом готування порошків), подрібнюють їх спочатку в сухому виді, а потім додають приблизно 1 мл (20 кап.) води очищеної (виходячи з розчинності лікарських речовин) і розтирають до розчинення.</w:t>
      </w:r>
    </w:p>
    <w:p w:rsidR="000041C8" w:rsidRPr="0005707B" w:rsidRDefault="000041C8" w:rsidP="00C05E93">
      <w:pPr>
        <w:pStyle w:val="25"/>
        <w:ind w:firstLine="709"/>
        <w:rPr>
          <w:color w:val="000000"/>
          <w:lang w:val="uk-UA"/>
        </w:rPr>
      </w:pPr>
      <w:r w:rsidRPr="0005707B">
        <w:rPr>
          <w:color w:val="000000"/>
          <w:lang w:val="uk-UA"/>
        </w:rPr>
        <w:t>Отриманий розчин змішують з частиною здрібненої олії какао, поступово додаючи іншу його кількість. У разі потреби додають ланолін безводний (приблизно 0,5 г). Змішують до одержання однорідної маси, що відстає від стінок ступки, яку зважують. Масу відзначають на звороті рецепта й у паспорті письмового контролю. З маси формують стрижень, поділяють його на 10 порцій і з кожної порції викочують свічу.</w:t>
      </w:r>
    </w:p>
    <w:p w:rsidR="000041C8" w:rsidRPr="0005707B" w:rsidRDefault="000041C8" w:rsidP="00C05E93">
      <w:pPr>
        <w:pStyle w:val="25"/>
        <w:ind w:firstLine="709"/>
        <w:rPr>
          <w:color w:val="000000"/>
          <w:lang w:val="uk-UA"/>
        </w:rPr>
      </w:pPr>
    </w:p>
    <w:p w:rsidR="000041C8" w:rsidRPr="0005707B" w:rsidRDefault="000041C8" w:rsidP="00C05E93">
      <w:pPr>
        <w:pStyle w:val="25"/>
        <w:ind w:firstLine="709"/>
        <w:rPr>
          <w:b/>
          <w:bCs/>
          <w:color w:val="000000"/>
          <w:lang w:val="uk-UA"/>
        </w:rPr>
      </w:pPr>
      <w:r w:rsidRPr="0005707B">
        <w:rPr>
          <w:b/>
          <w:bCs/>
          <w:color w:val="000000"/>
          <w:lang w:val="uk-UA"/>
        </w:rPr>
        <w:t>Контроль якості</w:t>
      </w:r>
    </w:p>
    <w:p w:rsidR="000041C8" w:rsidRPr="0005707B" w:rsidRDefault="000041C8" w:rsidP="00C05E93">
      <w:pPr>
        <w:pStyle w:val="25"/>
        <w:autoSpaceDE/>
        <w:autoSpaceDN/>
        <w:adjustRightInd/>
        <w:ind w:firstLine="709"/>
        <w:rPr>
          <w:color w:val="000000"/>
          <w:szCs w:val="24"/>
          <w:lang w:val="uk-UA"/>
        </w:rPr>
      </w:pPr>
      <w:r w:rsidRPr="0005707B">
        <w:rPr>
          <w:color w:val="000000"/>
          <w:szCs w:val="24"/>
          <w:lang w:val="uk-UA"/>
        </w:rPr>
        <w:t>Для контролю кілька доз зважують, відхилення в масі не повинні перевищувати ±5%. Суппозитории повинні бути однакової форми, довжини і товщини.</w:t>
      </w:r>
    </w:p>
    <w:p w:rsidR="000041C8" w:rsidRPr="0005707B" w:rsidRDefault="000041C8" w:rsidP="00C05E93">
      <w:pPr>
        <w:spacing w:line="360" w:lineRule="auto"/>
        <w:ind w:firstLine="709"/>
        <w:jc w:val="both"/>
        <w:rPr>
          <w:b/>
          <w:bCs/>
          <w:color w:val="000000"/>
          <w:sz w:val="28"/>
          <w:szCs w:val="28"/>
          <w:lang w:val="uk-UA"/>
        </w:rPr>
      </w:pPr>
    </w:p>
    <w:p w:rsidR="000041C8" w:rsidRPr="0005707B" w:rsidRDefault="000041C8" w:rsidP="00C05E93">
      <w:pPr>
        <w:spacing w:line="360" w:lineRule="auto"/>
        <w:ind w:firstLine="709"/>
        <w:jc w:val="both"/>
        <w:rPr>
          <w:b/>
          <w:bCs/>
          <w:color w:val="000000"/>
          <w:sz w:val="28"/>
          <w:szCs w:val="28"/>
          <w:lang w:val="uk-UA"/>
        </w:rPr>
      </w:pPr>
      <w:r w:rsidRPr="0005707B">
        <w:rPr>
          <w:b/>
          <w:bCs/>
          <w:color w:val="000000"/>
          <w:sz w:val="28"/>
          <w:szCs w:val="28"/>
          <w:lang w:val="uk-UA"/>
        </w:rPr>
        <w:t>Рецепт №10.</w:t>
      </w:r>
    </w:p>
    <w:p w:rsidR="00C05E93" w:rsidRPr="0005707B" w:rsidRDefault="000041C8" w:rsidP="00C05E93">
      <w:pPr>
        <w:shd w:val="clear" w:color="auto" w:fill="FFFFFF"/>
        <w:autoSpaceDE w:val="0"/>
        <w:autoSpaceDN w:val="0"/>
        <w:adjustRightInd w:val="0"/>
        <w:spacing w:line="360" w:lineRule="auto"/>
        <w:ind w:firstLine="709"/>
        <w:jc w:val="both"/>
        <w:rPr>
          <w:color w:val="000000"/>
          <w:sz w:val="28"/>
          <w:szCs w:val="22"/>
          <w:lang w:val="uk-UA"/>
        </w:rPr>
      </w:pPr>
      <w:r w:rsidRPr="0005707B">
        <w:rPr>
          <w:color w:val="000000"/>
          <w:sz w:val="28"/>
          <w:szCs w:val="22"/>
          <w:lang w:val="uk-UA"/>
        </w:rPr>
        <w:t>Візьми:</w:t>
      </w:r>
      <w:r w:rsidR="00C05E93" w:rsidRPr="0005707B">
        <w:rPr>
          <w:color w:val="000000"/>
          <w:sz w:val="28"/>
          <w:szCs w:val="22"/>
          <w:lang w:val="uk-UA"/>
        </w:rPr>
        <w:t xml:space="preserve"> </w:t>
      </w:r>
      <w:r w:rsidRPr="0005707B">
        <w:rPr>
          <w:color w:val="000000"/>
          <w:sz w:val="28"/>
          <w:szCs w:val="22"/>
          <w:lang w:val="uk-UA"/>
        </w:rPr>
        <w:t>Дерматолу</w:t>
      </w:r>
      <w:r w:rsidR="00C05E93" w:rsidRPr="0005707B">
        <w:rPr>
          <w:color w:val="000000"/>
          <w:sz w:val="28"/>
          <w:szCs w:val="22"/>
          <w:lang w:val="uk-UA"/>
        </w:rPr>
        <w:t xml:space="preserve"> </w:t>
      </w:r>
      <w:r w:rsidRPr="0005707B">
        <w:rPr>
          <w:color w:val="000000"/>
          <w:sz w:val="28"/>
          <w:szCs w:val="22"/>
          <w:lang w:val="uk-UA"/>
        </w:rPr>
        <w:t>5,0</w:t>
      </w:r>
    </w:p>
    <w:p w:rsidR="00C05E93" w:rsidRPr="0005707B" w:rsidRDefault="000041C8" w:rsidP="00C05E93">
      <w:pPr>
        <w:shd w:val="clear" w:color="auto" w:fill="FFFFFF"/>
        <w:autoSpaceDE w:val="0"/>
        <w:autoSpaceDN w:val="0"/>
        <w:adjustRightInd w:val="0"/>
        <w:spacing w:line="360" w:lineRule="auto"/>
        <w:ind w:firstLine="709"/>
        <w:jc w:val="both"/>
        <w:rPr>
          <w:color w:val="000000"/>
          <w:sz w:val="28"/>
          <w:szCs w:val="22"/>
          <w:lang w:val="uk-UA"/>
        </w:rPr>
      </w:pPr>
      <w:r w:rsidRPr="0005707B">
        <w:rPr>
          <w:color w:val="000000"/>
          <w:sz w:val="28"/>
          <w:szCs w:val="22"/>
          <w:lang w:val="uk-UA"/>
        </w:rPr>
        <w:t>Цинку оксиду</w:t>
      </w:r>
      <w:r w:rsidR="00C05E93" w:rsidRPr="0005707B">
        <w:rPr>
          <w:color w:val="000000"/>
          <w:sz w:val="28"/>
          <w:szCs w:val="22"/>
          <w:lang w:val="uk-UA"/>
        </w:rPr>
        <w:t xml:space="preserve"> </w:t>
      </w:r>
      <w:r w:rsidRPr="0005707B">
        <w:rPr>
          <w:color w:val="000000"/>
          <w:sz w:val="28"/>
          <w:szCs w:val="22"/>
          <w:lang w:val="uk-UA"/>
        </w:rPr>
        <w:t>10,0</w:t>
      </w:r>
    </w:p>
    <w:p w:rsidR="00C05E93" w:rsidRPr="0005707B" w:rsidRDefault="000041C8" w:rsidP="00C05E93">
      <w:pPr>
        <w:shd w:val="clear" w:color="auto" w:fill="FFFFFF"/>
        <w:autoSpaceDE w:val="0"/>
        <w:autoSpaceDN w:val="0"/>
        <w:adjustRightInd w:val="0"/>
        <w:spacing w:line="360" w:lineRule="auto"/>
        <w:ind w:firstLine="709"/>
        <w:jc w:val="both"/>
        <w:rPr>
          <w:color w:val="000000"/>
          <w:sz w:val="28"/>
          <w:szCs w:val="22"/>
          <w:lang w:val="uk-UA"/>
        </w:rPr>
      </w:pPr>
      <w:r w:rsidRPr="0005707B">
        <w:rPr>
          <w:color w:val="000000"/>
          <w:sz w:val="28"/>
          <w:szCs w:val="22"/>
          <w:lang w:val="uk-UA"/>
        </w:rPr>
        <w:t>Тальку</w:t>
      </w:r>
      <w:r w:rsidR="00C05E93" w:rsidRPr="0005707B">
        <w:rPr>
          <w:color w:val="000000"/>
          <w:sz w:val="28"/>
          <w:szCs w:val="22"/>
          <w:lang w:val="uk-UA"/>
        </w:rPr>
        <w:t xml:space="preserve"> </w:t>
      </w:r>
      <w:r w:rsidRPr="0005707B">
        <w:rPr>
          <w:color w:val="000000"/>
          <w:sz w:val="28"/>
          <w:szCs w:val="22"/>
          <w:lang w:val="uk-UA"/>
        </w:rPr>
        <w:t>15,0</w:t>
      </w:r>
    </w:p>
    <w:p w:rsidR="000041C8" w:rsidRPr="0005707B" w:rsidRDefault="000041C8" w:rsidP="00C05E93">
      <w:pPr>
        <w:shd w:val="clear" w:color="auto" w:fill="FFFFFF"/>
        <w:autoSpaceDE w:val="0"/>
        <w:autoSpaceDN w:val="0"/>
        <w:adjustRightInd w:val="0"/>
        <w:spacing w:line="360" w:lineRule="auto"/>
        <w:ind w:firstLine="709"/>
        <w:jc w:val="both"/>
        <w:rPr>
          <w:color w:val="000000"/>
          <w:sz w:val="28"/>
          <w:szCs w:val="22"/>
          <w:lang w:val="uk-UA"/>
        </w:rPr>
      </w:pPr>
      <w:r w:rsidRPr="0005707B">
        <w:rPr>
          <w:color w:val="000000"/>
          <w:sz w:val="28"/>
          <w:szCs w:val="22"/>
          <w:lang w:val="uk-UA"/>
        </w:rPr>
        <w:t>Дай. Познач. Присипка при виразках.</w:t>
      </w:r>
    </w:p>
    <w:p w:rsidR="000041C8" w:rsidRPr="0005707B" w:rsidRDefault="000041C8" w:rsidP="00C05E93">
      <w:pPr>
        <w:shd w:val="clear" w:color="auto" w:fill="FFFFFF"/>
        <w:autoSpaceDE w:val="0"/>
        <w:autoSpaceDN w:val="0"/>
        <w:adjustRightInd w:val="0"/>
        <w:spacing w:line="360" w:lineRule="auto"/>
        <w:ind w:firstLine="709"/>
        <w:jc w:val="both"/>
        <w:rPr>
          <w:color w:val="000000"/>
          <w:sz w:val="28"/>
          <w:szCs w:val="22"/>
          <w:lang w:val="uk-UA"/>
        </w:rPr>
      </w:pPr>
    </w:p>
    <w:p w:rsidR="00C05E93" w:rsidRPr="0005707B" w:rsidRDefault="000041C8" w:rsidP="00C05E93">
      <w:pPr>
        <w:shd w:val="clear" w:color="auto" w:fill="FFFFFF"/>
        <w:autoSpaceDE w:val="0"/>
        <w:autoSpaceDN w:val="0"/>
        <w:adjustRightInd w:val="0"/>
        <w:spacing w:line="360" w:lineRule="auto"/>
        <w:ind w:firstLine="709"/>
        <w:jc w:val="both"/>
        <w:rPr>
          <w:color w:val="000000"/>
          <w:sz w:val="28"/>
          <w:szCs w:val="22"/>
          <w:lang w:val="uk-UA"/>
        </w:rPr>
      </w:pPr>
      <w:r w:rsidRPr="0005707B">
        <w:rPr>
          <w:color w:val="000000"/>
          <w:sz w:val="28"/>
          <w:szCs w:val="22"/>
          <w:lang w:val="uk-UA"/>
        </w:rPr>
        <w:t>Rp.: Dermatoli</w:t>
      </w:r>
      <w:r w:rsidR="00C05E93" w:rsidRPr="0005707B">
        <w:rPr>
          <w:color w:val="000000"/>
          <w:sz w:val="28"/>
          <w:szCs w:val="22"/>
          <w:lang w:val="uk-UA"/>
        </w:rPr>
        <w:t xml:space="preserve"> </w:t>
      </w:r>
      <w:r w:rsidRPr="0005707B">
        <w:rPr>
          <w:color w:val="000000"/>
          <w:sz w:val="28"/>
          <w:szCs w:val="22"/>
          <w:lang w:val="uk-UA"/>
        </w:rPr>
        <w:t>5,0</w:t>
      </w:r>
    </w:p>
    <w:p w:rsidR="00C05E93" w:rsidRPr="0005707B" w:rsidRDefault="000041C8" w:rsidP="00C05E93">
      <w:pPr>
        <w:shd w:val="clear" w:color="auto" w:fill="FFFFFF"/>
        <w:autoSpaceDE w:val="0"/>
        <w:autoSpaceDN w:val="0"/>
        <w:adjustRightInd w:val="0"/>
        <w:spacing w:line="360" w:lineRule="auto"/>
        <w:ind w:firstLine="709"/>
        <w:jc w:val="both"/>
        <w:rPr>
          <w:color w:val="000000"/>
          <w:sz w:val="28"/>
          <w:szCs w:val="22"/>
          <w:lang w:val="uk-UA"/>
        </w:rPr>
      </w:pPr>
      <w:r w:rsidRPr="0005707B">
        <w:rPr>
          <w:color w:val="000000"/>
          <w:sz w:val="28"/>
          <w:szCs w:val="22"/>
          <w:lang w:val="uk-UA"/>
        </w:rPr>
        <w:t>Zinci oxidi</w:t>
      </w:r>
      <w:r w:rsidR="00C05E93" w:rsidRPr="0005707B">
        <w:rPr>
          <w:color w:val="000000"/>
          <w:sz w:val="28"/>
          <w:szCs w:val="22"/>
          <w:lang w:val="uk-UA"/>
        </w:rPr>
        <w:t xml:space="preserve"> </w:t>
      </w:r>
      <w:r w:rsidRPr="0005707B">
        <w:rPr>
          <w:color w:val="000000"/>
          <w:sz w:val="28"/>
          <w:szCs w:val="22"/>
          <w:lang w:val="uk-UA"/>
        </w:rPr>
        <w:t>10,0</w:t>
      </w:r>
    </w:p>
    <w:p w:rsidR="00C05E93" w:rsidRPr="0005707B" w:rsidRDefault="000041C8" w:rsidP="00C05E93">
      <w:pPr>
        <w:shd w:val="clear" w:color="auto" w:fill="FFFFFF"/>
        <w:autoSpaceDE w:val="0"/>
        <w:autoSpaceDN w:val="0"/>
        <w:adjustRightInd w:val="0"/>
        <w:spacing w:line="360" w:lineRule="auto"/>
        <w:ind w:firstLine="709"/>
        <w:jc w:val="both"/>
        <w:rPr>
          <w:color w:val="000000"/>
          <w:sz w:val="28"/>
          <w:lang w:val="uk-UA"/>
        </w:rPr>
      </w:pPr>
      <w:r w:rsidRPr="0005707B">
        <w:rPr>
          <w:color w:val="000000"/>
          <w:sz w:val="28"/>
          <w:szCs w:val="22"/>
          <w:lang w:val="uk-UA"/>
        </w:rPr>
        <w:t>Talci</w:t>
      </w:r>
      <w:r w:rsidR="00C05E93" w:rsidRPr="0005707B">
        <w:rPr>
          <w:color w:val="000000"/>
          <w:sz w:val="28"/>
          <w:szCs w:val="22"/>
          <w:lang w:val="uk-UA"/>
        </w:rPr>
        <w:t xml:space="preserve"> </w:t>
      </w:r>
      <w:r w:rsidRPr="0005707B">
        <w:rPr>
          <w:color w:val="000000"/>
          <w:sz w:val="28"/>
          <w:szCs w:val="22"/>
          <w:lang w:val="uk-UA"/>
        </w:rPr>
        <w:t>15,0</w:t>
      </w:r>
    </w:p>
    <w:p w:rsidR="000041C8" w:rsidRPr="0005707B" w:rsidRDefault="000041C8" w:rsidP="00C05E93">
      <w:pPr>
        <w:shd w:val="clear" w:color="auto" w:fill="FFFFFF"/>
        <w:autoSpaceDE w:val="0"/>
        <w:autoSpaceDN w:val="0"/>
        <w:adjustRightInd w:val="0"/>
        <w:spacing w:line="360" w:lineRule="auto"/>
        <w:ind w:firstLine="709"/>
        <w:jc w:val="both"/>
        <w:rPr>
          <w:color w:val="000000"/>
          <w:sz w:val="28"/>
          <w:szCs w:val="22"/>
          <w:lang w:val="uk-UA"/>
        </w:rPr>
      </w:pPr>
      <w:r w:rsidRPr="0005707B">
        <w:rPr>
          <w:color w:val="000000"/>
          <w:sz w:val="28"/>
          <w:szCs w:val="22"/>
          <w:lang w:val="uk-UA"/>
        </w:rPr>
        <w:t>Da. Signa. Присипка при виразках</w:t>
      </w:r>
    </w:p>
    <w:p w:rsidR="000041C8" w:rsidRPr="0005707B" w:rsidRDefault="000041C8" w:rsidP="00C05E93">
      <w:pPr>
        <w:shd w:val="clear" w:color="auto" w:fill="FFFFFF"/>
        <w:autoSpaceDE w:val="0"/>
        <w:autoSpaceDN w:val="0"/>
        <w:adjustRightInd w:val="0"/>
        <w:spacing w:line="360" w:lineRule="auto"/>
        <w:ind w:firstLine="709"/>
        <w:jc w:val="both"/>
        <w:rPr>
          <w:color w:val="000000"/>
          <w:sz w:val="28"/>
          <w:lang w:val="uk-UA"/>
        </w:rPr>
      </w:pPr>
    </w:p>
    <w:p w:rsidR="000041C8" w:rsidRPr="0005707B" w:rsidRDefault="000041C8" w:rsidP="00C05E93">
      <w:pPr>
        <w:shd w:val="clear" w:color="auto" w:fill="FFFFFF"/>
        <w:autoSpaceDE w:val="0"/>
        <w:autoSpaceDN w:val="0"/>
        <w:adjustRightInd w:val="0"/>
        <w:spacing w:line="360" w:lineRule="auto"/>
        <w:ind w:firstLine="709"/>
        <w:jc w:val="both"/>
        <w:rPr>
          <w:b/>
          <w:bCs/>
          <w:color w:val="000000"/>
          <w:sz w:val="28"/>
          <w:szCs w:val="22"/>
          <w:lang w:val="uk-UA"/>
        </w:rPr>
      </w:pPr>
      <w:r w:rsidRPr="0005707B">
        <w:rPr>
          <w:b/>
          <w:bCs/>
          <w:color w:val="000000"/>
          <w:sz w:val="28"/>
          <w:szCs w:val="22"/>
          <w:lang w:val="uk-UA"/>
        </w:rPr>
        <w:t>Фармацевтична експертиза</w:t>
      </w:r>
    </w:p>
    <w:p w:rsidR="000041C8" w:rsidRPr="0005707B" w:rsidRDefault="000041C8" w:rsidP="00C05E93">
      <w:pPr>
        <w:shd w:val="clear" w:color="auto" w:fill="FFFFFF"/>
        <w:autoSpaceDE w:val="0"/>
        <w:autoSpaceDN w:val="0"/>
        <w:adjustRightInd w:val="0"/>
        <w:spacing w:line="360" w:lineRule="auto"/>
        <w:ind w:firstLine="709"/>
        <w:jc w:val="both"/>
        <w:rPr>
          <w:color w:val="000000"/>
          <w:sz w:val="28"/>
          <w:lang w:val="uk-UA"/>
        </w:rPr>
      </w:pPr>
      <w:r w:rsidRPr="0005707B">
        <w:rPr>
          <w:color w:val="000000"/>
          <w:sz w:val="28"/>
          <w:szCs w:val="22"/>
          <w:lang w:val="uk-UA"/>
        </w:rPr>
        <w:t>ЛФ – Складний недозований порошок – присипка, що містить дерматол, цинку оксид та тальк.</w:t>
      </w:r>
    </w:p>
    <w:p w:rsidR="000041C8" w:rsidRPr="0005707B" w:rsidRDefault="000041C8" w:rsidP="00C05E93">
      <w:pPr>
        <w:pStyle w:val="ae"/>
        <w:spacing w:line="360" w:lineRule="auto"/>
        <w:ind w:firstLine="709"/>
        <w:jc w:val="both"/>
        <w:rPr>
          <w:rFonts w:ascii="Times New Roman" w:eastAsia="MS Mincho" w:hAnsi="Times New Roman"/>
          <w:color w:val="000000"/>
          <w:sz w:val="28"/>
          <w:lang w:val="uk-UA"/>
        </w:rPr>
      </w:pPr>
      <w:r w:rsidRPr="0005707B">
        <w:rPr>
          <w:rFonts w:ascii="Times New Roman" w:eastAsia="MS Mincho" w:hAnsi="Times New Roman"/>
          <w:color w:val="000000"/>
          <w:sz w:val="28"/>
          <w:lang w:val="uk-UA"/>
        </w:rPr>
        <w:t xml:space="preserve">Рецепт виписаний на рецептурному бланку Ф№1 (Згідно наказу №360 від </w:t>
      </w:r>
      <w:r w:rsidRPr="0005707B">
        <w:rPr>
          <w:rFonts w:ascii="Times New Roman" w:hAnsi="Times New Roman"/>
          <w:color w:val="000000"/>
          <w:sz w:val="28"/>
          <w:szCs w:val="28"/>
          <w:lang w:val="uk-UA"/>
        </w:rPr>
        <w:t>19.07.2005</w:t>
      </w:r>
      <w:r w:rsidRPr="0005707B">
        <w:rPr>
          <w:rFonts w:ascii="Times New Roman" w:eastAsia="MS Mincho" w:hAnsi="Times New Roman"/>
          <w:color w:val="000000"/>
          <w:sz w:val="28"/>
          <w:lang w:val="uk-UA"/>
        </w:rPr>
        <w:t>). Рецепт оформлений вірно. Лікарські речовини сумісні.</w:t>
      </w:r>
    </w:p>
    <w:p w:rsidR="000041C8" w:rsidRPr="0005707B" w:rsidRDefault="000041C8" w:rsidP="00C05E93">
      <w:pPr>
        <w:pStyle w:val="ae"/>
        <w:spacing w:line="360" w:lineRule="auto"/>
        <w:ind w:firstLine="709"/>
        <w:jc w:val="both"/>
        <w:rPr>
          <w:rFonts w:ascii="Times New Roman" w:eastAsia="MS Mincho" w:hAnsi="Times New Roman"/>
          <w:color w:val="000000"/>
          <w:sz w:val="28"/>
          <w:lang w:val="uk-UA"/>
        </w:rPr>
      </w:pPr>
      <w:r w:rsidRPr="0005707B">
        <w:rPr>
          <w:rFonts w:ascii="Times New Roman" w:eastAsia="MS Mincho" w:hAnsi="Times New Roman"/>
          <w:color w:val="000000"/>
          <w:sz w:val="28"/>
          <w:lang w:val="uk-UA"/>
        </w:rPr>
        <w:t>Дози не перевіряємо оскільки ЛФ для зовнішнього використання. Лікарська форма може бути виготовлена.</w:t>
      </w:r>
    </w:p>
    <w:p w:rsidR="000041C8" w:rsidRPr="0005707B" w:rsidRDefault="000041C8" w:rsidP="00C05E93">
      <w:pPr>
        <w:pStyle w:val="ae"/>
        <w:spacing w:line="360" w:lineRule="auto"/>
        <w:ind w:firstLine="709"/>
        <w:jc w:val="both"/>
        <w:rPr>
          <w:rFonts w:ascii="Times New Roman" w:eastAsia="MS Mincho" w:hAnsi="Times New Roman"/>
          <w:b/>
          <w:bCs/>
          <w:color w:val="000000"/>
          <w:sz w:val="28"/>
          <w:lang w:val="uk-UA"/>
        </w:rPr>
      </w:pPr>
    </w:p>
    <w:p w:rsidR="000041C8" w:rsidRPr="0005707B" w:rsidRDefault="000041C8" w:rsidP="00C05E93">
      <w:pPr>
        <w:pStyle w:val="5"/>
        <w:keepNext w:val="0"/>
        <w:ind w:firstLine="709"/>
        <w:jc w:val="both"/>
        <w:rPr>
          <w:b/>
          <w:bCs w:val="0"/>
          <w:color w:val="000000"/>
          <w:lang w:val="uk-UA"/>
        </w:rPr>
      </w:pPr>
      <w:r w:rsidRPr="0005707B">
        <w:rPr>
          <w:b/>
          <w:bCs w:val="0"/>
          <w:color w:val="000000"/>
          <w:lang w:val="uk-UA"/>
        </w:rPr>
        <w:t>Dermatolum Дерматол</w:t>
      </w:r>
    </w:p>
    <w:p w:rsidR="000041C8" w:rsidRPr="0005707B" w:rsidRDefault="000041C8" w:rsidP="00C05E93">
      <w:pPr>
        <w:shd w:val="clear" w:color="auto" w:fill="FFFFFF"/>
        <w:autoSpaceDE w:val="0"/>
        <w:autoSpaceDN w:val="0"/>
        <w:adjustRightInd w:val="0"/>
        <w:spacing w:line="360" w:lineRule="auto"/>
        <w:ind w:firstLine="709"/>
        <w:jc w:val="both"/>
        <w:rPr>
          <w:color w:val="000000"/>
          <w:sz w:val="28"/>
          <w:lang w:val="uk-UA"/>
        </w:rPr>
      </w:pPr>
      <w:r w:rsidRPr="0005707B">
        <w:rPr>
          <w:color w:val="000000"/>
          <w:sz w:val="28"/>
          <w:lang w:val="uk-UA"/>
        </w:rPr>
        <w:t>Опис. Аморфний порошок жовтого кольору, без запаху і смаку.</w:t>
      </w:r>
    </w:p>
    <w:p w:rsidR="000041C8" w:rsidRPr="0005707B" w:rsidRDefault="000041C8" w:rsidP="00C05E93">
      <w:pPr>
        <w:shd w:val="clear" w:color="auto" w:fill="FFFFFF"/>
        <w:autoSpaceDE w:val="0"/>
        <w:autoSpaceDN w:val="0"/>
        <w:adjustRightInd w:val="0"/>
        <w:spacing w:line="360" w:lineRule="auto"/>
        <w:ind w:firstLine="709"/>
        <w:jc w:val="both"/>
        <w:rPr>
          <w:color w:val="000000"/>
          <w:sz w:val="28"/>
          <w:lang w:val="uk-UA"/>
        </w:rPr>
      </w:pPr>
      <w:r w:rsidRPr="0005707B">
        <w:rPr>
          <w:color w:val="000000"/>
          <w:sz w:val="28"/>
          <w:lang w:val="uk-UA"/>
        </w:rPr>
        <w:t>Розчинність. Практично нерозчинний у воді, 95% спирті й ефірі, розчинний при нагріванні в мінеральних кислотах з розкладанням. Легко розчинний у розчині їдкого натру, утворює жовтий розчин, що швидко червоніє на повітрі.</w:t>
      </w:r>
    </w:p>
    <w:p w:rsidR="000041C8" w:rsidRPr="0005707B" w:rsidRDefault="000041C8" w:rsidP="00C05E93">
      <w:pPr>
        <w:shd w:val="clear" w:color="auto" w:fill="FFFFFF"/>
        <w:autoSpaceDE w:val="0"/>
        <w:autoSpaceDN w:val="0"/>
        <w:adjustRightInd w:val="0"/>
        <w:spacing w:line="360" w:lineRule="auto"/>
        <w:ind w:firstLine="709"/>
        <w:jc w:val="both"/>
        <w:rPr>
          <w:color w:val="000000"/>
          <w:sz w:val="28"/>
          <w:lang w:val="uk-UA"/>
        </w:rPr>
      </w:pPr>
      <w:r w:rsidRPr="0005707B">
        <w:rPr>
          <w:color w:val="000000"/>
          <w:sz w:val="28"/>
          <w:lang w:val="uk-UA"/>
        </w:rPr>
        <w:t>Зберігання. У добре укупоренной тарі, що охороняє від дії світла.</w:t>
      </w:r>
    </w:p>
    <w:p w:rsidR="000041C8" w:rsidRPr="0005707B" w:rsidRDefault="000041C8" w:rsidP="00C05E93">
      <w:pPr>
        <w:shd w:val="clear" w:color="auto" w:fill="FFFFFF"/>
        <w:autoSpaceDE w:val="0"/>
        <w:autoSpaceDN w:val="0"/>
        <w:adjustRightInd w:val="0"/>
        <w:spacing w:line="360" w:lineRule="auto"/>
        <w:ind w:firstLine="709"/>
        <w:jc w:val="both"/>
        <w:rPr>
          <w:color w:val="000000"/>
          <w:sz w:val="28"/>
          <w:lang w:val="uk-UA"/>
        </w:rPr>
      </w:pPr>
    </w:p>
    <w:p w:rsidR="000041C8" w:rsidRPr="0005707B" w:rsidRDefault="000041C8" w:rsidP="00C05E93">
      <w:pPr>
        <w:pStyle w:val="4"/>
        <w:keepNext w:val="0"/>
        <w:ind w:firstLine="709"/>
        <w:jc w:val="both"/>
        <w:rPr>
          <w:b/>
          <w:bCs/>
          <w:color w:val="000000"/>
          <w:szCs w:val="30"/>
          <w:lang w:val="uk-UA"/>
        </w:rPr>
      </w:pPr>
      <w:r w:rsidRPr="0005707B">
        <w:rPr>
          <w:b/>
          <w:bCs/>
          <w:color w:val="000000"/>
          <w:szCs w:val="30"/>
          <w:lang w:val="uk-UA"/>
        </w:rPr>
        <w:t>Zinci oxydum Цинку оксид</w:t>
      </w:r>
    </w:p>
    <w:p w:rsidR="000041C8" w:rsidRPr="0005707B" w:rsidRDefault="000041C8" w:rsidP="00C05E93">
      <w:pPr>
        <w:shd w:val="clear" w:color="auto" w:fill="FFFFFF"/>
        <w:autoSpaceDE w:val="0"/>
        <w:autoSpaceDN w:val="0"/>
        <w:adjustRightInd w:val="0"/>
        <w:spacing w:line="360" w:lineRule="auto"/>
        <w:ind w:firstLine="709"/>
        <w:jc w:val="both"/>
        <w:rPr>
          <w:color w:val="000000"/>
          <w:sz w:val="28"/>
          <w:lang w:val="uk-UA"/>
        </w:rPr>
      </w:pPr>
      <w:r w:rsidRPr="0005707B">
        <w:rPr>
          <w:color w:val="000000"/>
          <w:sz w:val="28"/>
          <w:lang w:val="uk-UA"/>
        </w:rPr>
        <w:t>Опис. Білий чи білий з жовтуватим відтінком аморфний порошок без запаху. Поглинає вуглекислоту повітря.</w:t>
      </w:r>
    </w:p>
    <w:p w:rsidR="000041C8" w:rsidRPr="0005707B" w:rsidRDefault="000041C8" w:rsidP="00C05E93">
      <w:pPr>
        <w:shd w:val="clear" w:color="auto" w:fill="FFFFFF"/>
        <w:autoSpaceDE w:val="0"/>
        <w:autoSpaceDN w:val="0"/>
        <w:adjustRightInd w:val="0"/>
        <w:spacing w:line="360" w:lineRule="auto"/>
        <w:ind w:firstLine="709"/>
        <w:jc w:val="both"/>
        <w:rPr>
          <w:color w:val="000000"/>
          <w:sz w:val="28"/>
          <w:lang w:val="uk-UA"/>
        </w:rPr>
      </w:pPr>
      <w:r w:rsidRPr="0005707B">
        <w:rPr>
          <w:color w:val="000000"/>
          <w:sz w:val="28"/>
          <w:lang w:val="uk-UA"/>
        </w:rPr>
        <w:t>Розчинність. Практично нерозчинимо у воді і спирті, розчинний у розчинах лугів, розведених мінеральних кислотах, а також в оцтовій кислоті.</w:t>
      </w:r>
    </w:p>
    <w:p w:rsidR="000041C8" w:rsidRPr="0005707B" w:rsidRDefault="000041C8" w:rsidP="00C05E93">
      <w:pPr>
        <w:shd w:val="clear" w:color="auto" w:fill="FFFFFF"/>
        <w:autoSpaceDE w:val="0"/>
        <w:autoSpaceDN w:val="0"/>
        <w:adjustRightInd w:val="0"/>
        <w:spacing w:line="360" w:lineRule="auto"/>
        <w:ind w:firstLine="709"/>
        <w:jc w:val="both"/>
        <w:rPr>
          <w:rFonts w:eastAsia="MS Mincho"/>
          <w:b/>
          <w:bCs/>
          <w:color w:val="000000"/>
          <w:sz w:val="28"/>
          <w:lang w:val="uk-UA"/>
        </w:rPr>
      </w:pPr>
      <w:r w:rsidRPr="0005707B">
        <w:rPr>
          <w:color w:val="000000"/>
          <w:sz w:val="28"/>
          <w:szCs w:val="26"/>
          <w:lang w:val="uk-UA"/>
        </w:rPr>
        <w:t>Зберігання. У добре укупоренной тарі.</w:t>
      </w:r>
    </w:p>
    <w:p w:rsidR="000041C8" w:rsidRPr="0005707B" w:rsidRDefault="002C4090" w:rsidP="00C05E93">
      <w:pPr>
        <w:pStyle w:val="4"/>
        <w:keepNext w:val="0"/>
        <w:ind w:firstLine="709"/>
        <w:jc w:val="both"/>
        <w:rPr>
          <w:b/>
          <w:bCs/>
          <w:color w:val="000000"/>
          <w:szCs w:val="30"/>
          <w:lang w:val="uk-UA"/>
        </w:rPr>
      </w:pPr>
      <w:r>
        <w:rPr>
          <w:b/>
          <w:bCs/>
          <w:color w:val="000000"/>
          <w:szCs w:val="30"/>
          <w:lang w:val="uk-UA"/>
        </w:rPr>
        <w:br w:type="page"/>
      </w:r>
      <w:r w:rsidR="000041C8" w:rsidRPr="0005707B">
        <w:rPr>
          <w:b/>
          <w:bCs/>
          <w:color w:val="000000"/>
          <w:szCs w:val="30"/>
          <w:lang w:val="uk-UA"/>
        </w:rPr>
        <w:t>Talcum Тальк</w:t>
      </w:r>
    </w:p>
    <w:p w:rsidR="000041C8" w:rsidRPr="0005707B" w:rsidRDefault="000041C8" w:rsidP="00C05E93">
      <w:pPr>
        <w:shd w:val="clear" w:color="auto" w:fill="FFFFFF"/>
        <w:autoSpaceDE w:val="0"/>
        <w:autoSpaceDN w:val="0"/>
        <w:adjustRightInd w:val="0"/>
        <w:spacing w:line="360" w:lineRule="auto"/>
        <w:ind w:firstLine="709"/>
        <w:jc w:val="both"/>
        <w:rPr>
          <w:color w:val="000000"/>
          <w:sz w:val="28"/>
          <w:lang w:val="uk-UA"/>
        </w:rPr>
      </w:pPr>
      <w:r w:rsidRPr="0005707B">
        <w:rPr>
          <w:color w:val="000000"/>
          <w:sz w:val="28"/>
          <w:lang w:val="uk-UA"/>
        </w:rPr>
        <w:t>Опис. Білий кристалічний порошок без запаху.</w:t>
      </w:r>
    </w:p>
    <w:p w:rsidR="000041C8" w:rsidRPr="0005707B" w:rsidRDefault="000041C8" w:rsidP="00C05E93">
      <w:pPr>
        <w:shd w:val="clear" w:color="auto" w:fill="FFFFFF"/>
        <w:autoSpaceDE w:val="0"/>
        <w:autoSpaceDN w:val="0"/>
        <w:adjustRightInd w:val="0"/>
        <w:spacing w:line="360" w:lineRule="auto"/>
        <w:ind w:firstLine="709"/>
        <w:jc w:val="both"/>
        <w:rPr>
          <w:color w:val="000000"/>
          <w:sz w:val="28"/>
          <w:lang w:val="uk-UA"/>
        </w:rPr>
      </w:pPr>
      <w:r w:rsidRPr="0005707B">
        <w:rPr>
          <w:color w:val="000000"/>
          <w:sz w:val="28"/>
          <w:lang w:val="uk-UA"/>
        </w:rPr>
        <w:t>Розчинність. Мало розчинний у воді, важко розчинний у спирті, практично нерозчинний в ефірі і хлороформі.</w:t>
      </w:r>
    </w:p>
    <w:p w:rsidR="000041C8" w:rsidRPr="0005707B" w:rsidRDefault="000041C8" w:rsidP="00C05E93">
      <w:pPr>
        <w:shd w:val="clear" w:color="auto" w:fill="FFFFFF"/>
        <w:autoSpaceDE w:val="0"/>
        <w:autoSpaceDN w:val="0"/>
        <w:adjustRightInd w:val="0"/>
        <w:spacing w:line="360" w:lineRule="auto"/>
        <w:ind w:firstLine="709"/>
        <w:jc w:val="both"/>
        <w:rPr>
          <w:color w:val="000000"/>
          <w:sz w:val="28"/>
          <w:lang w:val="uk-UA"/>
        </w:rPr>
      </w:pPr>
      <w:r w:rsidRPr="0005707B">
        <w:rPr>
          <w:color w:val="000000"/>
          <w:sz w:val="28"/>
          <w:lang w:val="uk-UA"/>
        </w:rPr>
        <w:t>З</w:t>
      </w:r>
      <w:r w:rsidR="002C4090">
        <w:rPr>
          <w:color w:val="000000"/>
          <w:sz w:val="28"/>
          <w:lang w:val="uk-UA"/>
        </w:rPr>
        <w:t>берігання. У добре укупорені</w:t>
      </w:r>
      <w:r w:rsidRPr="0005707B">
        <w:rPr>
          <w:color w:val="000000"/>
          <w:sz w:val="28"/>
          <w:lang w:val="uk-UA"/>
        </w:rPr>
        <w:t>й тарі.</w:t>
      </w:r>
    </w:p>
    <w:p w:rsidR="000041C8" w:rsidRPr="0005707B" w:rsidRDefault="000041C8" w:rsidP="00C05E93">
      <w:pPr>
        <w:pStyle w:val="ae"/>
        <w:spacing w:line="360" w:lineRule="auto"/>
        <w:ind w:firstLine="709"/>
        <w:jc w:val="both"/>
        <w:rPr>
          <w:rFonts w:ascii="Times New Roman" w:eastAsia="MS Mincho" w:hAnsi="Times New Roman"/>
          <w:b/>
          <w:bCs/>
          <w:color w:val="000000"/>
          <w:sz w:val="28"/>
          <w:lang w:val="uk-UA"/>
        </w:rPr>
      </w:pPr>
    </w:p>
    <w:p w:rsidR="000041C8" w:rsidRPr="0005707B" w:rsidRDefault="000041C8" w:rsidP="00C05E93">
      <w:pPr>
        <w:shd w:val="clear" w:color="auto" w:fill="FFFFFF"/>
        <w:autoSpaceDE w:val="0"/>
        <w:autoSpaceDN w:val="0"/>
        <w:adjustRightInd w:val="0"/>
        <w:spacing w:line="360" w:lineRule="auto"/>
        <w:ind w:firstLine="709"/>
        <w:jc w:val="both"/>
        <w:rPr>
          <w:b/>
          <w:bCs/>
          <w:color w:val="000000"/>
          <w:sz w:val="28"/>
          <w:szCs w:val="22"/>
          <w:lang w:val="uk-UA"/>
        </w:rPr>
      </w:pPr>
      <w:r w:rsidRPr="0005707B">
        <w:rPr>
          <w:b/>
          <w:bCs/>
          <w:color w:val="000000"/>
          <w:sz w:val="28"/>
          <w:szCs w:val="22"/>
          <w:lang w:val="uk-UA"/>
        </w:rPr>
        <w:t>Зворотній бік ППК</w:t>
      </w:r>
    </w:p>
    <w:p w:rsidR="000041C8" w:rsidRPr="0005707B" w:rsidRDefault="000041C8" w:rsidP="00C05E93">
      <w:pPr>
        <w:spacing w:line="360" w:lineRule="auto"/>
        <w:ind w:firstLine="709"/>
        <w:jc w:val="both"/>
        <w:rPr>
          <w:color w:val="000000"/>
          <w:sz w:val="28"/>
          <w:lang w:val="uk-UA"/>
        </w:rPr>
      </w:pPr>
      <w:r w:rsidRPr="0005707B">
        <w:rPr>
          <w:color w:val="000000"/>
          <w:sz w:val="28"/>
          <w:szCs w:val="22"/>
          <w:lang w:val="uk-UA"/>
        </w:rPr>
        <w:t>m(заг) = 30,0 г</w:t>
      </w:r>
    </w:p>
    <w:p w:rsidR="000041C8" w:rsidRPr="0005707B" w:rsidRDefault="000041C8" w:rsidP="00C05E93">
      <w:pPr>
        <w:spacing w:line="360" w:lineRule="auto"/>
        <w:ind w:firstLine="709"/>
        <w:jc w:val="both"/>
        <w:rPr>
          <w:color w:val="000000"/>
          <w:sz w:val="28"/>
          <w:szCs w:val="22"/>
          <w:lang w:val="uk-UA"/>
        </w:rPr>
      </w:pPr>
    </w:p>
    <w:p w:rsidR="000041C8" w:rsidRPr="0005707B" w:rsidRDefault="000041C8" w:rsidP="00C05E93">
      <w:pPr>
        <w:spacing w:line="360" w:lineRule="auto"/>
        <w:ind w:firstLine="709"/>
        <w:jc w:val="both"/>
        <w:rPr>
          <w:b/>
          <w:bCs/>
          <w:color w:val="000000"/>
          <w:sz w:val="28"/>
          <w:szCs w:val="22"/>
          <w:lang w:val="uk-UA"/>
        </w:rPr>
      </w:pPr>
      <w:r w:rsidRPr="0005707B">
        <w:rPr>
          <w:b/>
          <w:bCs/>
          <w:color w:val="000000"/>
          <w:sz w:val="28"/>
          <w:szCs w:val="22"/>
          <w:lang w:val="uk-UA"/>
        </w:rPr>
        <w:t>Лицьовий бік ППК</w:t>
      </w:r>
    </w:p>
    <w:p w:rsidR="000041C8" w:rsidRPr="0005707B" w:rsidRDefault="000041C8" w:rsidP="00C05E93">
      <w:pPr>
        <w:spacing w:line="360" w:lineRule="auto"/>
        <w:ind w:firstLine="709"/>
        <w:jc w:val="both"/>
        <w:rPr>
          <w:b/>
          <w:bCs/>
          <w:color w:val="000000"/>
          <w:sz w:val="28"/>
          <w:szCs w:val="22"/>
          <w:lang w:val="uk-UA"/>
        </w:rPr>
      </w:pPr>
      <w:r w:rsidRPr="0005707B">
        <w:rPr>
          <w:b/>
          <w:bCs/>
          <w:color w:val="000000"/>
          <w:sz w:val="28"/>
          <w:szCs w:val="22"/>
          <w:lang w:val="uk-UA"/>
        </w:rPr>
        <w:t>8/02/2010</w:t>
      </w:r>
      <w:r w:rsidR="00C05E93" w:rsidRPr="0005707B">
        <w:rPr>
          <w:b/>
          <w:bCs/>
          <w:color w:val="000000"/>
          <w:sz w:val="28"/>
          <w:szCs w:val="22"/>
          <w:lang w:val="uk-UA"/>
        </w:rPr>
        <w:t xml:space="preserve"> </w:t>
      </w:r>
      <w:r w:rsidRPr="0005707B">
        <w:rPr>
          <w:b/>
          <w:bCs/>
          <w:color w:val="000000"/>
          <w:sz w:val="28"/>
          <w:szCs w:val="22"/>
          <w:lang w:val="uk-UA"/>
        </w:rPr>
        <w:t>Рецепт №10</w:t>
      </w:r>
    </w:p>
    <w:p w:rsidR="00C05E93" w:rsidRPr="0005707B" w:rsidRDefault="000041C8" w:rsidP="00C05E93">
      <w:pPr>
        <w:shd w:val="clear" w:color="auto" w:fill="FFFFFF"/>
        <w:autoSpaceDE w:val="0"/>
        <w:autoSpaceDN w:val="0"/>
        <w:adjustRightInd w:val="0"/>
        <w:spacing w:line="360" w:lineRule="auto"/>
        <w:ind w:firstLine="709"/>
        <w:jc w:val="both"/>
        <w:rPr>
          <w:color w:val="000000"/>
          <w:sz w:val="28"/>
          <w:szCs w:val="22"/>
          <w:lang w:val="uk-UA"/>
        </w:rPr>
      </w:pPr>
      <w:r w:rsidRPr="0005707B">
        <w:rPr>
          <w:color w:val="000000"/>
          <w:sz w:val="28"/>
          <w:szCs w:val="22"/>
          <w:lang w:val="uk-UA"/>
        </w:rPr>
        <w:t>Zinci oxidi</w:t>
      </w:r>
      <w:r w:rsidR="00C05E93" w:rsidRPr="0005707B">
        <w:rPr>
          <w:color w:val="000000"/>
          <w:sz w:val="28"/>
          <w:szCs w:val="22"/>
          <w:lang w:val="uk-UA"/>
        </w:rPr>
        <w:t xml:space="preserve"> </w:t>
      </w:r>
      <w:r w:rsidRPr="0005707B">
        <w:rPr>
          <w:color w:val="000000"/>
          <w:sz w:val="28"/>
          <w:szCs w:val="22"/>
          <w:lang w:val="uk-UA"/>
        </w:rPr>
        <w:t>10,0</w:t>
      </w:r>
    </w:p>
    <w:p w:rsidR="000041C8" w:rsidRPr="0005707B" w:rsidRDefault="000041C8" w:rsidP="00C05E93">
      <w:pPr>
        <w:shd w:val="clear" w:color="auto" w:fill="FFFFFF"/>
        <w:autoSpaceDE w:val="0"/>
        <w:autoSpaceDN w:val="0"/>
        <w:adjustRightInd w:val="0"/>
        <w:spacing w:line="360" w:lineRule="auto"/>
        <w:ind w:firstLine="709"/>
        <w:jc w:val="both"/>
        <w:rPr>
          <w:color w:val="000000"/>
          <w:sz w:val="28"/>
          <w:szCs w:val="22"/>
          <w:lang w:val="uk-UA"/>
        </w:rPr>
      </w:pPr>
      <w:r w:rsidRPr="0005707B">
        <w:rPr>
          <w:color w:val="000000"/>
          <w:sz w:val="28"/>
          <w:szCs w:val="22"/>
          <w:lang w:val="uk-UA"/>
        </w:rPr>
        <w:t>Dermatoli</w:t>
      </w:r>
      <w:r w:rsidR="00C05E93" w:rsidRPr="0005707B">
        <w:rPr>
          <w:color w:val="000000"/>
          <w:sz w:val="28"/>
          <w:szCs w:val="22"/>
          <w:lang w:val="uk-UA"/>
        </w:rPr>
        <w:t xml:space="preserve"> </w:t>
      </w:r>
      <w:r w:rsidRPr="0005707B">
        <w:rPr>
          <w:color w:val="000000"/>
          <w:sz w:val="28"/>
          <w:szCs w:val="22"/>
          <w:lang w:val="uk-UA"/>
        </w:rPr>
        <w:t>5,0</w:t>
      </w:r>
    </w:p>
    <w:p w:rsidR="000041C8" w:rsidRPr="0005707B" w:rsidRDefault="000041C8" w:rsidP="00C05E93">
      <w:pPr>
        <w:shd w:val="clear" w:color="auto" w:fill="FFFFFF"/>
        <w:autoSpaceDE w:val="0"/>
        <w:autoSpaceDN w:val="0"/>
        <w:adjustRightInd w:val="0"/>
        <w:spacing w:line="360" w:lineRule="auto"/>
        <w:ind w:firstLine="709"/>
        <w:jc w:val="both"/>
        <w:rPr>
          <w:color w:val="000000"/>
          <w:sz w:val="28"/>
          <w:lang w:val="uk-UA"/>
        </w:rPr>
      </w:pPr>
      <w:r w:rsidRPr="0005707B">
        <w:rPr>
          <w:color w:val="000000"/>
          <w:sz w:val="28"/>
          <w:szCs w:val="22"/>
          <w:lang w:val="uk-UA"/>
        </w:rPr>
        <w:t>Talci</w:t>
      </w:r>
      <w:r w:rsidR="00C05E93" w:rsidRPr="0005707B">
        <w:rPr>
          <w:color w:val="000000"/>
          <w:sz w:val="28"/>
          <w:szCs w:val="22"/>
          <w:lang w:val="uk-UA"/>
        </w:rPr>
        <w:t xml:space="preserve"> </w:t>
      </w:r>
      <w:r w:rsidRPr="0005707B">
        <w:rPr>
          <w:color w:val="000000"/>
          <w:sz w:val="28"/>
          <w:szCs w:val="22"/>
          <w:lang w:val="uk-UA"/>
        </w:rPr>
        <w:t>15,0</w:t>
      </w:r>
    </w:p>
    <w:p w:rsidR="000041C8" w:rsidRPr="0005707B" w:rsidRDefault="00C05E93" w:rsidP="00C05E93">
      <w:pPr>
        <w:shd w:val="clear" w:color="auto" w:fill="FFFFFF"/>
        <w:autoSpaceDE w:val="0"/>
        <w:autoSpaceDN w:val="0"/>
        <w:adjustRightInd w:val="0"/>
        <w:spacing w:line="360" w:lineRule="auto"/>
        <w:ind w:firstLine="709"/>
        <w:jc w:val="both"/>
        <w:rPr>
          <w:color w:val="000000"/>
          <w:sz w:val="28"/>
          <w:lang w:val="uk-UA"/>
        </w:rPr>
      </w:pPr>
      <w:r w:rsidRPr="0005707B">
        <w:rPr>
          <w:color w:val="000000"/>
          <w:sz w:val="28"/>
          <w:szCs w:val="22"/>
          <w:lang w:val="uk-UA"/>
        </w:rPr>
        <w:t>–</w:t>
      </w:r>
    </w:p>
    <w:p w:rsidR="000041C8" w:rsidRPr="0005707B" w:rsidRDefault="000041C8" w:rsidP="00C05E93">
      <w:pPr>
        <w:spacing w:line="360" w:lineRule="auto"/>
        <w:ind w:firstLine="709"/>
        <w:jc w:val="both"/>
        <w:rPr>
          <w:color w:val="000000"/>
          <w:sz w:val="28"/>
          <w:szCs w:val="22"/>
          <w:lang w:val="uk-UA"/>
        </w:rPr>
      </w:pPr>
      <w:r w:rsidRPr="0005707B">
        <w:rPr>
          <w:color w:val="000000"/>
          <w:sz w:val="28"/>
          <w:szCs w:val="22"/>
          <w:lang w:val="uk-UA"/>
        </w:rPr>
        <w:t>m(заг) = 30,0</w:t>
      </w:r>
    </w:p>
    <w:p w:rsidR="000041C8" w:rsidRPr="0005707B" w:rsidRDefault="000041C8" w:rsidP="00C05E93">
      <w:pPr>
        <w:spacing w:line="360" w:lineRule="auto"/>
        <w:ind w:firstLine="709"/>
        <w:jc w:val="both"/>
        <w:rPr>
          <w:b/>
          <w:bCs/>
          <w:color w:val="000000"/>
          <w:sz w:val="28"/>
          <w:szCs w:val="22"/>
          <w:lang w:val="uk-UA"/>
        </w:rPr>
      </w:pPr>
      <w:r w:rsidRPr="0005707B">
        <w:rPr>
          <w:b/>
          <w:bCs/>
          <w:color w:val="000000"/>
          <w:sz w:val="28"/>
          <w:szCs w:val="22"/>
          <w:lang w:val="uk-UA"/>
        </w:rPr>
        <w:t>Приготував:</w:t>
      </w:r>
    </w:p>
    <w:p w:rsidR="000041C8" w:rsidRPr="0005707B" w:rsidRDefault="000041C8" w:rsidP="00C05E93">
      <w:pPr>
        <w:spacing w:line="360" w:lineRule="auto"/>
        <w:ind w:firstLine="709"/>
        <w:jc w:val="both"/>
        <w:rPr>
          <w:b/>
          <w:bCs/>
          <w:color w:val="000000"/>
          <w:sz w:val="28"/>
          <w:szCs w:val="22"/>
          <w:lang w:val="uk-UA"/>
        </w:rPr>
      </w:pPr>
      <w:r w:rsidRPr="0005707B">
        <w:rPr>
          <w:b/>
          <w:bCs/>
          <w:color w:val="000000"/>
          <w:sz w:val="28"/>
          <w:szCs w:val="22"/>
          <w:lang w:val="uk-UA"/>
        </w:rPr>
        <w:t>Перевірив:</w:t>
      </w:r>
    </w:p>
    <w:p w:rsidR="000041C8" w:rsidRPr="0005707B" w:rsidRDefault="000041C8" w:rsidP="00C05E93">
      <w:pPr>
        <w:spacing w:line="360" w:lineRule="auto"/>
        <w:ind w:firstLine="709"/>
        <w:jc w:val="both"/>
        <w:rPr>
          <w:b/>
          <w:bCs/>
          <w:color w:val="000000"/>
          <w:sz w:val="28"/>
          <w:szCs w:val="22"/>
          <w:lang w:val="uk-UA"/>
        </w:rPr>
      </w:pPr>
      <w:r w:rsidRPr="0005707B">
        <w:rPr>
          <w:b/>
          <w:bCs/>
          <w:color w:val="000000"/>
          <w:sz w:val="28"/>
          <w:szCs w:val="22"/>
          <w:lang w:val="uk-UA"/>
        </w:rPr>
        <w:t>Видав:</w:t>
      </w:r>
    </w:p>
    <w:p w:rsidR="000041C8" w:rsidRPr="0005707B" w:rsidRDefault="000041C8" w:rsidP="00C05E93">
      <w:pPr>
        <w:spacing w:line="360" w:lineRule="auto"/>
        <w:ind w:firstLine="709"/>
        <w:jc w:val="both"/>
        <w:rPr>
          <w:b/>
          <w:bCs/>
          <w:color w:val="000000"/>
          <w:sz w:val="28"/>
          <w:szCs w:val="22"/>
          <w:lang w:val="uk-UA"/>
        </w:rPr>
      </w:pPr>
    </w:p>
    <w:p w:rsidR="000041C8" w:rsidRPr="0005707B" w:rsidRDefault="000041C8" w:rsidP="00C05E93">
      <w:pPr>
        <w:spacing w:line="360" w:lineRule="auto"/>
        <w:ind w:firstLine="709"/>
        <w:jc w:val="both"/>
        <w:rPr>
          <w:b/>
          <w:bCs/>
          <w:color w:val="000000"/>
          <w:sz w:val="28"/>
          <w:szCs w:val="22"/>
          <w:lang w:val="uk-UA"/>
        </w:rPr>
      </w:pPr>
      <w:r w:rsidRPr="0005707B">
        <w:rPr>
          <w:b/>
          <w:bCs/>
          <w:color w:val="000000"/>
          <w:sz w:val="28"/>
          <w:szCs w:val="22"/>
          <w:lang w:val="uk-UA"/>
        </w:rPr>
        <w:t>Технологія</w:t>
      </w:r>
    </w:p>
    <w:p w:rsidR="000041C8" w:rsidRPr="0005707B" w:rsidRDefault="000041C8" w:rsidP="00C05E93">
      <w:pPr>
        <w:spacing w:line="360" w:lineRule="auto"/>
        <w:ind w:firstLine="709"/>
        <w:jc w:val="both"/>
        <w:rPr>
          <w:color w:val="000000"/>
          <w:sz w:val="28"/>
          <w:szCs w:val="22"/>
          <w:lang w:val="uk-UA"/>
        </w:rPr>
      </w:pPr>
      <w:r w:rsidRPr="0005707B">
        <w:rPr>
          <w:color w:val="000000"/>
          <w:sz w:val="28"/>
          <w:szCs w:val="22"/>
          <w:lang w:val="uk-UA"/>
        </w:rPr>
        <w:t xml:space="preserve">У ступці подрібнюють цинку оксид, потім поміщають дерматол і змішують. До отриманої маси порошків додають (при змішуванні) тальк. Про якість однорідності судять по рівномірності забарвлення суміші порошків (дерматол </w:t>
      </w:r>
      <w:r w:rsidR="00C05E93" w:rsidRPr="0005707B">
        <w:rPr>
          <w:color w:val="000000"/>
          <w:sz w:val="28"/>
          <w:szCs w:val="22"/>
          <w:lang w:val="uk-UA"/>
        </w:rPr>
        <w:t xml:space="preserve">– </w:t>
      </w:r>
      <w:r w:rsidRPr="0005707B">
        <w:rPr>
          <w:color w:val="000000"/>
          <w:sz w:val="28"/>
          <w:szCs w:val="22"/>
          <w:lang w:val="uk-UA"/>
        </w:rPr>
        <w:t>забарвлена речовина). Стерилізують. Оформляють сигнатурою, додатковими етикетками: «Зберігати в сухому місці», «Зберігати в захищеному від світла місці».</w:t>
      </w:r>
    </w:p>
    <w:p w:rsidR="000041C8" w:rsidRPr="0005707B" w:rsidRDefault="000041C8" w:rsidP="00C05E93">
      <w:pPr>
        <w:spacing w:line="360" w:lineRule="auto"/>
        <w:ind w:firstLine="709"/>
        <w:jc w:val="both"/>
        <w:rPr>
          <w:b/>
          <w:bCs/>
          <w:color w:val="000000"/>
          <w:sz w:val="28"/>
          <w:szCs w:val="22"/>
          <w:lang w:val="uk-UA"/>
        </w:rPr>
      </w:pPr>
    </w:p>
    <w:p w:rsidR="000041C8" w:rsidRPr="0005707B" w:rsidRDefault="002C4090" w:rsidP="00C05E93">
      <w:pPr>
        <w:spacing w:line="360" w:lineRule="auto"/>
        <w:ind w:firstLine="709"/>
        <w:jc w:val="both"/>
        <w:rPr>
          <w:b/>
          <w:bCs/>
          <w:color w:val="000000"/>
          <w:sz w:val="28"/>
          <w:szCs w:val="22"/>
          <w:lang w:val="uk-UA"/>
        </w:rPr>
      </w:pPr>
      <w:r>
        <w:rPr>
          <w:b/>
          <w:bCs/>
          <w:color w:val="000000"/>
          <w:sz w:val="28"/>
          <w:szCs w:val="22"/>
          <w:lang w:val="uk-UA"/>
        </w:rPr>
        <w:br w:type="page"/>
      </w:r>
      <w:r w:rsidR="000041C8" w:rsidRPr="0005707B">
        <w:rPr>
          <w:b/>
          <w:bCs/>
          <w:color w:val="000000"/>
          <w:sz w:val="28"/>
          <w:szCs w:val="22"/>
          <w:lang w:val="uk-UA"/>
        </w:rPr>
        <w:t>Контроль якості</w:t>
      </w:r>
    </w:p>
    <w:p w:rsidR="000041C8" w:rsidRPr="0005707B" w:rsidRDefault="000041C8" w:rsidP="00C05E93">
      <w:pPr>
        <w:pStyle w:val="af0"/>
        <w:ind w:firstLine="709"/>
        <w:jc w:val="both"/>
        <w:rPr>
          <w:color w:val="000000"/>
        </w:rPr>
      </w:pPr>
      <w:r w:rsidRPr="0005707B">
        <w:rPr>
          <w:color w:val="000000"/>
        </w:rPr>
        <w:t>Порошки повинні бути однорідними при розгляді неозброєним оком і мати розмір часток не більш 0,160 мм.</w:t>
      </w:r>
    </w:p>
    <w:p w:rsidR="000041C8" w:rsidRPr="0005707B" w:rsidRDefault="000041C8" w:rsidP="00C05E93">
      <w:pPr>
        <w:spacing w:line="360" w:lineRule="auto"/>
        <w:ind w:firstLine="709"/>
        <w:jc w:val="both"/>
        <w:rPr>
          <w:color w:val="000000"/>
          <w:sz w:val="28"/>
          <w:lang w:val="uk-UA"/>
        </w:rPr>
      </w:pPr>
      <w:r w:rsidRPr="0005707B">
        <w:rPr>
          <w:b/>
          <w:bCs/>
          <w:color w:val="000000"/>
          <w:sz w:val="28"/>
          <w:lang w:val="uk-UA"/>
        </w:rPr>
        <w:t xml:space="preserve">Збереження. </w:t>
      </w:r>
      <w:r w:rsidRPr="0005707B">
        <w:rPr>
          <w:color w:val="000000"/>
          <w:sz w:val="28"/>
          <w:lang w:val="uk-UA"/>
        </w:rPr>
        <w:t>В упакуванні, що охороняє від зовнішніх впливів і забезпечує стабільність препарату протягом зазначеного терміну придатності, у сухому і, якщо необхідно, прохолодному, захищеному від світла місці не більше 15 діб.</w:t>
      </w:r>
    </w:p>
    <w:p w:rsidR="000041C8" w:rsidRPr="0005707B" w:rsidRDefault="000041C8" w:rsidP="00C05E93">
      <w:pPr>
        <w:tabs>
          <w:tab w:val="left" w:pos="916"/>
        </w:tabs>
        <w:spacing w:line="360" w:lineRule="auto"/>
        <w:ind w:firstLine="709"/>
        <w:jc w:val="both"/>
        <w:rPr>
          <w:color w:val="000000"/>
          <w:sz w:val="28"/>
          <w:lang w:val="uk-UA"/>
        </w:rPr>
      </w:pPr>
    </w:p>
    <w:p w:rsidR="000041C8" w:rsidRPr="0005707B" w:rsidRDefault="000041C8" w:rsidP="00C05E93">
      <w:pPr>
        <w:spacing w:line="360" w:lineRule="auto"/>
        <w:ind w:firstLine="709"/>
        <w:jc w:val="both"/>
        <w:rPr>
          <w:color w:val="000000"/>
          <w:sz w:val="28"/>
          <w:lang w:val="uk-UA"/>
        </w:rPr>
      </w:pPr>
    </w:p>
    <w:p w:rsidR="000041C8" w:rsidRPr="0005707B" w:rsidRDefault="000041C8" w:rsidP="00C05E93">
      <w:pPr>
        <w:pStyle w:val="1"/>
        <w:keepNext w:val="0"/>
        <w:spacing w:before="0" w:after="0"/>
        <w:ind w:firstLine="709"/>
        <w:jc w:val="both"/>
        <w:rPr>
          <w:color w:val="000000"/>
          <w:sz w:val="28"/>
          <w:u w:val="none"/>
        </w:rPr>
      </w:pPr>
      <w:r w:rsidRPr="0005707B">
        <w:rPr>
          <w:color w:val="000000"/>
          <w:sz w:val="28"/>
          <w:u w:val="none"/>
        </w:rPr>
        <w:br w:type="page"/>
      </w:r>
      <w:bookmarkStart w:id="56" w:name="_Toc254423461"/>
      <w:r w:rsidRPr="0005707B">
        <w:rPr>
          <w:color w:val="000000"/>
          <w:sz w:val="28"/>
          <w:u w:val="none"/>
        </w:rPr>
        <w:t>Висновки та рекомендації</w:t>
      </w:r>
      <w:bookmarkEnd w:id="54"/>
      <w:bookmarkEnd w:id="55"/>
      <w:bookmarkEnd w:id="56"/>
    </w:p>
    <w:p w:rsidR="002C4090" w:rsidRDefault="002C4090" w:rsidP="00C05E93">
      <w:pPr>
        <w:pStyle w:val="a8"/>
        <w:rPr>
          <w:color w:val="000000"/>
          <w:lang w:val="uk-UA"/>
        </w:rPr>
      </w:pPr>
    </w:p>
    <w:p w:rsidR="000041C8" w:rsidRPr="0005707B" w:rsidRDefault="000041C8" w:rsidP="00C05E93">
      <w:pPr>
        <w:pStyle w:val="a8"/>
        <w:rPr>
          <w:color w:val="000000"/>
          <w:lang w:val="uk-UA"/>
        </w:rPr>
      </w:pPr>
      <w:r w:rsidRPr="0005707B">
        <w:rPr>
          <w:color w:val="000000"/>
          <w:lang w:val="uk-UA"/>
        </w:rPr>
        <w:t>Дитячі лікарські форми не можна віднести до самостійної групи лікарських препаратів, але варто приділити їй підвищену увагу у виді біофармацевтичних особливостей ліків, що діють у дитячому організмі.</w:t>
      </w:r>
    </w:p>
    <w:p w:rsidR="000041C8" w:rsidRPr="0005707B" w:rsidRDefault="000041C8" w:rsidP="00C05E93">
      <w:pPr>
        <w:pStyle w:val="a8"/>
        <w:rPr>
          <w:color w:val="000000"/>
          <w:lang w:val="uk-UA"/>
        </w:rPr>
      </w:pPr>
      <w:r w:rsidRPr="0005707B">
        <w:rPr>
          <w:color w:val="000000"/>
          <w:lang w:val="uk-UA"/>
        </w:rPr>
        <w:t>Системи, що несформувалися, і органи немовлят і дітей у віці до 7 років здатні змінити звичний для організму дорослих характер фармакокінетики і фармакодинаміки препаратів.</w:t>
      </w:r>
    </w:p>
    <w:p w:rsidR="000041C8" w:rsidRPr="0005707B" w:rsidRDefault="000041C8" w:rsidP="00C05E93">
      <w:pPr>
        <w:pStyle w:val="a8"/>
        <w:rPr>
          <w:color w:val="000000"/>
          <w:lang w:val="uk-UA"/>
        </w:rPr>
      </w:pPr>
      <w:r w:rsidRPr="0005707B">
        <w:rPr>
          <w:color w:val="000000"/>
          <w:lang w:val="uk-UA"/>
        </w:rPr>
        <w:t>Дозування лікарських засобів для дітей повинне в обов'язковому порядку проходити під суворим контролем лікаря, з огляду на вагу дитини й особливості його організму.</w:t>
      </w:r>
    </w:p>
    <w:p w:rsidR="000041C8" w:rsidRPr="0005707B" w:rsidRDefault="000041C8" w:rsidP="00C05E93">
      <w:pPr>
        <w:pStyle w:val="a8"/>
        <w:rPr>
          <w:rStyle w:val="aa"/>
          <w:b w:val="0"/>
          <w:bCs w:val="0"/>
          <w:color w:val="000000"/>
          <w:lang w:val="uk-UA"/>
        </w:rPr>
      </w:pPr>
      <w:r w:rsidRPr="0005707B">
        <w:rPr>
          <w:rStyle w:val="aa"/>
          <w:b w:val="0"/>
          <w:bCs w:val="0"/>
          <w:color w:val="000000"/>
          <w:lang w:val="uk-UA"/>
        </w:rPr>
        <w:t>Основні проблеми, пов’язані з дитячими лікарськими засобами:</w:t>
      </w:r>
    </w:p>
    <w:p w:rsidR="000041C8" w:rsidRPr="0005707B" w:rsidRDefault="000041C8" w:rsidP="00C05E93">
      <w:pPr>
        <w:pStyle w:val="a8"/>
        <w:numPr>
          <w:ilvl w:val="0"/>
          <w:numId w:val="10"/>
        </w:numPr>
        <w:tabs>
          <w:tab w:val="clear" w:pos="1510"/>
          <w:tab w:val="num" w:pos="540"/>
        </w:tabs>
        <w:ind w:left="0" w:firstLine="709"/>
        <w:rPr>
          <w:color w:val="000000"/>
          <w:lang w:val="uk-UA"/>
        </w:rPr>
      </w:pPr>
      <w:r w:rsidRPr="0005707B">
        <w:rPr>
          <w:color w:val="000000"/>
          <w:lang w:val="uk-UA"/>
        </w:rPr>
        <w:t>поліпрагмазія;</w:t>
      </w:r>
    </w:p>
    <w:p w:rsidR="000041C8" w:rsidRPr="0005707B" w:rsidRDefault="000041C8" w:rsidP="00C05E93">
      <w:pPr>
        <w:pStyle w:val="a8"/>
        <w:numPr>
          <w:ilvl w:val="0"/>
          <w:numId w:val="10"/>
        </w:numPr>
        <w:tabs>
          <w:tab w:val="clear" w:pos="1510"/>
          <w:tab w:val="num" w:pos="540"/>
        </w:tabs>
        <w:ind w:left="0" w:firstLine="709"/>
        <w:rPr>
          <w:color w:val="000000"/>
          <w:lang w:val="uk-UA"/>
        </w:rPr>
      </w:pPr>
      <w:r w:rsidRPr="0005707B">
        <w:rPr>
          <w:color w:val="000000"/>
          <w:lang w:val="uk-UA"/>
        </w:rPr>
        <w:t>широке використання зайвих препаратів чи препаратів з недоведеною ефективністю;</w:t>
      </w:r>
    </w:p>
    <w:p w:rsidR="000041C8" w:rsidRPr="0005707B" w:rsidRDefault="000041C8" w:rsidP="00C05E93">
      <w:pPr>
        <w:pStyle w:val="a8"/>
        <w:numPr>
          <w:ilvl w:val="0"/>
          <w:numId w:val="10"/>
        </w:numPr>
        <w:tabs>
          <w:tab w:val="clear" w:pos="1510"/>
          <w:tab w:val="num" w:pos="540"/>
        </w:tabs>
        <w:ind w:left="0" w:firstLine="709"/>
        <w:rPr>
          <w:color w:val="000000"/>
          <w:lang w:val="uk-UA"/>
        </w:rPr>
      </w:pPr>
      <w:r w:rsidRPr="0005707B">
        <w:rPr>
          <w:color w:val="000000"/>
          <w:lang w:val="uk-UA"/>
        </w:rPr>
        <w:t>нераціональний вибір шляху введення лікарських засобів, не враховуючих психологічних особливостей дитини;</w:t>
      </w:r>
    </w:p>
    <w:p w:rsidR="000041C8" w:rsidRPr="0005707B" w:rsidRDefault="000041C8" w:rsidP="00C05E93">
      <w:pPr>
        <w:pStyle w:val="a8"/>
        <w:numPr>
          <w:ilvl w:val="0"/>
          <w:numId w:val="10"/>
        </w:numPr>
        <w:tabs>
          <w:tab w:val="clear" w:pos="1510"/>
          <w:tab w:val="num" w:pos="540"/>
        </w:tabs>
        <w:ind w:left="0" w:firstLine="709"/>
        <w:rPr>
          <w:color w:val="000000"/>
          <w:lang w:val="uk-UA"/>
        </w:rPr>
      </w:pPr>
      <w:r w:rsidRPr="0005707B">
        <w:rPr>
          <w:color w:val="000000"/>
          <w:lang w:val="uk-UA"/>
        </w:rPr>
        <w:t>відсутність дитячих лікарських форм багатьох актуальних для педіатрії препаратів;</w:t>
      </w:r>
    </w:p>
    <w:p w:rsidR="000041C8" w:rsidRPr="0005707B" w:rsidRDefault="000041C8" w:rsidP="00C05E93">
      <w:pPr>
        <w:pStyle w:val="a8"/>
        <w:numPr>
          <w:ilvl w:val="0"/>
          <w:numId w:val="10"/>
        </w:numPr>
        <w:tabs>
          <w:tab w:val="clear" w:pos="1510"/>
          <w:tab w:val="num" w:pos="540"/>
        </w:tabs>
        <w:ind w:left="0" w:firstLine="709"/>
        <w:rPr>
          <w:color w:val="000000"/>
          <w:lang w:val="uk-UA"/>
        </w:rPr>
      </w:pPr>
      <w:r w:rsidRPr="0005707B">
        <w:rPr>
          <w:color w:val="000000"/>
          <w:lang w:val="uk-UA"/>
        </w:rPr>
        <w:t>недосконалість законодавства в області нагляду за проведенням клінічних випробувань лікарських засобів на дітях, наслідком чого є недостатня інформація про можливість застосування багатьох препаратів у педіатричній практиці.</w:t>
      </w:r>
    </w:p>
    <w:p w:rsidR="000041C8" w:rsidRDefault="000041C8" w:rsidP="00C05E93">
      <w:pPr>
        <w:pStyle w:val="a8"/>
        <w:rPr>
          <w:color w:val="000000"/>
          <w:lang w:val="uk-UA"/>
        </w:rPr>
      </w:pPr>
      <w:r w:rsidRPr="0005707B">
        <w:rPr>
          <w:color w:val="000000"/>
          <w:lang w:val="uk-UA"/>
        </w:rPr>
        <w:t>Розробки сучасних науковців в фармацевтичній галузі повинні бути спрямовані на поліпшення смаку пероральних лікарських форм і зменшення подразнюючої дії ректальних лікарських форм, а також на розробку зовсім нових лікарських форм для дітей, що дозволяють замінити вже наявні.</w:t>
      </w:r>
    </w:p>
    <w:p w:rsidR="002C4090" w:rsidRDefault="002C4090" w:rsidP="00C05E93">
      <w:pPr>
        <w:pStyle w:val="1"/>
        <w:keepNext w:val="0"/>
        <w:spacing w:before="0" w:after="0"/>
        <w:ind w:firstLine="709"/>
        <w:jc w:val="both"/>
        <w:rPr>
          <w:color w:val="000000"/>
          <w:sz w:val="28"/>
          <w:u w:val="none"/>
        </w:rPr>
      </w:pPr>
      <w:bookmarkStart w:id="57" w:name="_Toc254243669"/>
      <w:bookmarkStart w:id="58" w:name="_Toc254243690"/>
      <w:bookmarkStart w:id="59" w:name="_Toc254423462"/>
    </w:p>
    <w:p w:rsidR="000041C8" w:rsidRDefault="002C4090" w:rsidP="00C05E93">
      <w:pPr>
        <w:pStyle w:val="1"/>
        <w:keepNext w:val="0"/>
        <w:spacing w:before="0" w:after="0"/>
        <w:ind w:firstLine="709"/>
        <w:jc w:val="both"/>
        <w:rPr>
          <w:color w:val="000000"/>
          <w:sz w:val="28"/>
          <w:u w:val="none"/>
        </w:rPr>
      </w:pPr>
      <w:r>
        <w:rPr>
          <w:color w:val="000000"/>
          <w:sz w:val="28"/>
          <w:u w:val="none"/>
        </w:rPr>
        <w:br w:type="page"/>
      </w:r>
      <w:r w:rsidR="000041C8" w:rsidRPr="0005707B">
        <w:rPr>
          <w:color w:val="000000"/>
          <w:sz w:val="28"/>
          <w:u w:val="none"/>
        </w:rPr>
        <w:t>Список використаної літератури</w:t>
      </w:r>
      <w:bookmarkEnd w:id="57"/>
      <w:bookmarkEnd w:id="58"/>
      <w:bookmarkEnd w:id="59"/>
    </w:p>
    <w:p w:rsidR="002C4090" w:rsidRPr="002C4090" w:rsidRDefault="002C4090" w:rsidP="002C4090">
      <w:pPr>
        <w:rPr>
          <w:sz w:val="28"/>
          <w:szCs w:val="28"/>
          <w:lang w:val="uk-UA"/>
        </w:rPr>
      </w:pPr>
    </w:p>
    <w:p w:rsidR="000041C8" w:rsidRPr="0005707B" w:rsidRDefault="000041C8" w:rsidP="002C4090">
      <w:pPr>
        <w:numPr>
          <w:ilvl w:val="0"/>
          <w:numId w:val="11"/>
        </w:numPr>
        <w:tabs>
          <w:tab w:val="clear" w:pos="644"/>
          <w:tab w:val="num" w:pos="0"/>
          <w:tab w:val="left" w:pos="540"/>
        </w:tabs>
        <w:spacing w:line="360" w:lineRule="auto"/>
        <w:ind w:left="0" w:firstLine="0"/>
        <w:jc w:val="both"/>
        <w:rPr>
          <w:color w:val="000000"/>
          <w:sz w:val="28"/>
          <w:lang w:val="uk-UA"/>
        </w:rPr>
      </w:pPr>
      <w:r w:rsidRPr="0005707B">
        <w:rPr>
          <w:color w:val="000000"/>
          <w:sz w:val="28"/>
          <w:lang w:val="uk-UA"/>
        </w:rPr>
        <w:t xml:space="preserve">Государственная фармакопея СССР. </w:t>
      </w:r>
      <w:r w:rsidR="00C05E93" w:rsidRPr="0005707B">
        <w:rPr>
          <w:color w:val="000000"/>
          <w:sz w:val="28"/>
          <w:lang w:val="uk-UA"/>
        </w:rPr>
        <w:t xml:space="preserve">– </w:t>
      </w:r>
      <w:r w:rsidRPr="0005707B">
        <w:rPr>
          <w:color w:val="000000"/>
          <w:sz w:val="28"/>
          <w:lang w:val="uk-UA"/>
        </w:rPr>
        <w:t>10</w:t>
      </w:r>
      <w:r w:rsidR="00C05E93" w:rsidRPr="0005707B">
        <w:rPr>
          <w:color w:val="000000"/>
          <w:sz w:val="28"/>
          <w:lang w:val="uk-UA"/>
        </w:rPr>
        <w:t>-е</w:t>
      </w:r>
      <w:r w:rsidRPr="0005707B">
        <w:rPr>
          <w:color w:val="000000"/>
          <w:sz w:val="28"/>
          <w:lang w:val="uk-UA"/>
        </w:rPr>
        <w:t xml:space="preserve"> изд. </w:t>
      </w:r>
      <w:r w:rsidR="00C05E93" w:rsidRPr="0005707B">
        <w:rPr>
          <w:color w:val="000000"/>
          <w:sz w:val="28"/>
          <w:lang w:val="uk-UA"/>
        </w:rPr>
        <w:t>– М</w:t>
      </w:r>
      <w:r w:rsidRPr="0005707B">
        <w:rPr>
          <w:color w:val="000000"/>
          <w:sz w:val="28"/>
          <w:lang w:val="uk-UA"/>
        </w:rPr>
        <w:t xml:space="preserve">.: Медицина, 1968. </w:t>
      </w:r>
      <w:r w:rsidR="00C05E93" w:rsidRPr="0005707B">
        <w:rPr>
          <w:color w:val="000000"/>
          <w:sz w:val="28"/>
          <w:lang w:val="uk-UA"/>
        </w:rPr>
        <w:t xml:space="preserve">– </w:t>
      </w:r>
      <w:r w:rsidRPr="0005707B">
        <w:rPr>
          <w:color w:val="000000"/>
          <w:sz w:val="28"/>
          <w:lang w:val="uk-UA"/>
        </w:rPr>
        <w:t>1079 с.</w:t>
      </w:r>
    </w:p>
    <w:p w:rsidR="000041C8" w:rsidRPr="0005707B" w:rsidRDefault="000041C8" w:rsidP="002C4090">
      <w:pPr>
        <w:numPr>
          <w:ilvl w:val="0"/>
          <w:numId w:val="11"/>
        </w:numPr>
        <w:tabs>
          <w:tab w:val="clear" w:pos="644"/>
          <w:tab w:val="num" w:pos="0"/>
          <w:tab w:val="left" w:pos="540"/>
        </w:tabs>
        <w:spacing w:line="360" w:lineRule="auto"/>
        <w:ind w:left="0" w:firstLine="0"/>
        <w:jc w:val="both"/>
        <w:rPr>
          <w:color w:val="000000"/>
          <w:sz w:val="28"/>
          <w:lang w:val="uk-UA"/>
        </w:rPr>
      </w:pPr>
      <w:r w:rsidRPr="0005707B">
        <w:rPr>
          <w:color w:val="000000"/>
          <w:sz w:val="28"/>
          <w:lang w:val="uk-UA"/>
        </w:rPr>
        <w:t xml:space="preserve">Государственная фармакопея СССР. </w:t>
      </w:r>
      <w:r w:rsidR="00C05E93" w:rsidRPr="0005707B">
        <w:rPr>
          <w:color w:val="000000"/>
          <w:sz w:val="28"/>
          <w:lang w:val="uk-UA"/>
        </w:rPr>
        <w:t xml:space="preserve">– </w:t>
      </w:r>
      <w:r w:rsidRPr="0005707B">
        <w:rPr>
          <w:color w:val="000000"/>
          <w:sz w:val="28"/>
          <w:lang w:val="uk-UA"/>
        </w:rPr>
        <w:t>9</w:t>
      </w:r>
      <w:r w:rsidR="00C05E93" w:rsidRPr="0005707B">
        <w:rPr>
          <w:color w:val="000000"/>
          <w:sz w:val="28"/>
          <w:lang w:val="uk-UA"/>
        </w:rPr>
        <w:t>-е</w:t>
      </w:r>
      <w:r w:rsidRPr="0005707B">
        <w:rPr>
          <w:color w:val="000000"/>
          <w:sz w:val="28"/>
          <w:lang w:val="uk-UA"/>
        </w:rPr>
        <w:t xml:space="preserve"> изд. </w:t>
      </w:r>
      <w:r w:rsidR="00C05E93" w:rsidRPr="0005707B">
        <w:rPr>
          <w:color w:val="000000"/>
          <w:sz w:val="28"/>
          <w:lang w:val="uk-UA"/>
        </w:rPr>
        <w:t xml:space="preserve">– </w:t>
      </w:r>
      <w:r w:rsidRPr="0005707B">
        <w:rPr>
          <w:color w:val="000000"/>
          <w:sz w:val="28"/>
          <w:lang w:val="uk-UA"/>
        </w:rPr>
        <w:t xml:space="preserve">М.: Медгиз, -1961. </w:t>
      </w:r>
      <w:r w:rsidR="00C05E93" w:rsidRPr="0005707B">
        <w:rPr>
          <w:color w:val="000000"/>
          <w:sz w:val="28"/>
          <w:lang w:val="uk-UA"/>
        </w:rPr>
        <w:t xml:space="preserve">– </w:t>
      </w:r>
      <w:r w:rsidRPr="0005707B">
        <w:rPr>
          <w:color w:val="000000"/>
          <w:sz w:val="28"/>
          <w:lang w:val="uk-UA"/>
        </w:rPr>
        <w:t>911с.</w:t>
      </w:r>
    </w:p>
    <w:p w:rsidR="000041C8" w:rsidRPr="0005707B" w:rsidRDefault="00C05E93" w:rsidP="002C4090">
      <w:pPr>
        <w:numPr>
          <w:ilvl w:val="0"/>
          <w:numId w:val="11"/>
        </w:numPr>
        <w:tabs>
          <w:tab w:val="clear" w:pos="644"/>
          <w:tab w:val="num" w:pos="0"/>
          <w:tab w:val="left" w:pos="540"/>
        </w:tabs>
        <w:spacing w:line="360" w:lineRule="auto"/>
        <w:ind w:left="0" w:firstLine="0"/>
        <w:jc w:val="both"/>
        <w:rPr>
          <w:color w:val="000000"/>
          <w:sz w:val="28"/>
          <w:lang w:val="uk-UA"/>
        </w:rPr>
      </w:pPr>
      <w:r w:rsidRPr="0005707B">
        <w:rPr>
          <w:color w:val="000000"/>
          <w:sz w:val="28"/>
          <w:lang w:val="uk-UA"/>
        </w:rPr>
        <w:t>Грецкий В.М.</w:t>
      </w:r>
      <w:r w:rsidR="000041C8" w:rsidRPr="0005707B">
        <w:rPr>
          <w:color w:val="000000"/>
          <w:sz w:val="28"/>
          <w:lang w:val="uk-UA"/>
        </w:rPr>
        <w:t xml:space="preserve">, </w:t>
      </w:r>
      <w:r w:rsidRPr="0005707B">
        <w:rPr>
          <w:color w:val="000000"/>
          <w:sz w:val="28"/>
          <w:lang w:val="uk-UA"/>
        </w:rPr>
        <w:t>Хоменок В.С. Руководство</w:t>
      </w:r>
      <w:r w:rsidR="000041C8" w:rsidRPr="0005707B">
        <w:rPr>
          <w:color w:val="000000"/>
          <w:sz w:val="28"/>
          <w:lang w:val="uk-UA"/>
        </w:rPr>
        <w:t xml:space="preserve"> к практическим занятиям по технологии лекарственных форм.</w:t>
      </w:r>
      <w:r w:rsidRPr="0005707B">
        <w:rPr>
          <w:color w:val="000000"/>
          <w:sz w:val="28"/>
          <w:lang w:val="uk-UA"/>
        </w:rPr>
        <w:t>-М.</w:t>
      </w:r>
      <w:r w:rsidR="000041C8" w:rsidRPr="0005707B">
        <w:rPr>
          <w:color w:val="000000"/>
          <w:sz w:val="28"/>
          <w:lang w:val="uk-UA"/>
        </w:rPr>
        <w:t>: Медицина, 1991.</w:t>
      </w:r>
    </w:p>
    <w:p w:rsidR="000041C8" w:rsidRPr="0005707B" w:rsidRDefault="00C05E93" w:rsidP="002C4090">
      <w:pPr>
        <w:numPr>
          <w:ilvl w:val="0"/>
          <w:numId w:val="11"/>
        </w:numPr>
        <w:tabs>
          <w:tab w:val="clear" w:pos="644"/>
          <w:tab w:val="num" w:pos="0"/>
          <w:tab w:val="left" w:pos="540"/>
        </w:tabs>
        <w:spacing w:line="360" w:lineRule="auto"/>
        <w:ind w:left="0" w:firstLine="0"/>
        <w:jc w:val="both"/>
        <w:rPr>
          <w:color w:val="000000"/>
          <w:sz w:val="28"/>
          <w:lang w:val="uk-UA"/>
        </w:rPr>
      </w:pPr>
      <w:r w:rsidRPr="0005707B">
        <w:rPr>
          <w:color w:val="000000"/>
          <w:sz w:val="28"/>
          <w:lang w:val="uk-UA"/>
        </w:rPr>
        <w:t>Р.Б. Косуба</w:t>
      </w:r>
      <w:r w:rsidR="000041C8" w:rsidRPr="0005707B">
        <w:rPr>
          <w:color w:val="000000"/>
          <w:sz w:val="28"/>
          <w:lang w:val="uk-UA"/>
        </w:rPr>
        <w:t>, В.І</w:t>
      </w:r>
      <w:r w:rsidRPr="0005707B">
        <w:rPr>
          <w:color w:val="000000"/>
          <w:sz w:val="28"/>
          <w:lang w:val="uk-UA"/>
        </w:rPr>
        <w:t>. Ку</w:t>
      </w:r>
      <w:r w:rsidR="000041C8" w:rsidRPr="0005707B">
        <w:rPr>
          <w:color w:val="000000"/>
          <w:sz w:val="28"/>
          <w:lang w:val="uk-UA"/>
        </w:rPr>
        <w:t>чер Основи медичної рецептури. м. Чернівці, 2000.</w:t>
      </w:r>
    </w:p>
    <w:p w:rsidR="000041C8" w:rsidRPr="0005707B" w:rsidRDefault="00C05E93" w:rsidP="002C4090">
      <w:pPr>
        <w:numPr>
          <w:ilvl w:val="0"/>
          <w:numId w:val="11"/>
        </w:numPr>
        <w:tabs>
          <w:tab w:val="clear" w:pos="644"/>
          <w:tab w:val="num" w:pos="0"/>
          <w:tab w:val="left" w:pos="540"/>
        </w:tabs>
        <w:spacing w:line="360" w:lineRule="auto"/>
        <w:ind w:left="0" w:firstLine="0"/>
        <w:jc w:val="both"/>
        <w:rPr>
          <w:color w:val="000000"/>
          <w:sz w:val="28"/>
          <w:lang w:val="uk-UA"/>
        </w:rPr>
      </w:pPr>
      <w:r w:rsidRPr="0005707B">
        <w:rPr>
          <w:color w:val="000000"/>
          <w:sz w:val="28"/>
          <w:lang w:val="uk-UA"/>
        </w:rPr>
        <w:t>Машковський М.Д. Лекарственные</w:t>
      </w:r>
      <w:r w:rsidR="000041C8" w:rsidRPr="0005707B">
        <w:rPr>
          <w:color w:val="000000"/>
          <w:sz w:val="28"/>
          <w:lang w:val="uk-UA"/>
        </w:rPr>
        <w:t xml:space="preserve"> средства.</w:t>
      </w:r>
      <w:r w:rsidRPr="0005707B">
        <w:rPr>
          <w:color w:val="000000"/>
          <w:sz w:val="28"/>
          <w:lang w:val="uk-UA"/>
        </w:rPr>
        <w:t>-М.</w:t>
      </w:r>
      <w:r w:rsidR="000041C8" w:rsidRPr="0005707B">
        <w:rPr>
          <w:color w:val="000000"/>
          <w:sz w:val="28"/>
          <w:lang w:val="uk-UA"/>
        </w:rPr>
        <w:t>:Медицина, 2000.-Т.1</w:t>
      </w:r>
      <w:r w:rsidRPr="0005707B">
        <w:rPr>
          <w:color w:val="000000"/>
          <w:sz w:val="28"/>
          <w:lang w:val="uk-UA"/>
        </w:rPr>
        <w:t>–2</w:t>
      </w:r>
      <w:r w:rsidR="000041C8" w:rsidRPr="0005707B">
        <w:rPr>
          <w:color w:val="000000"/>
          <w:sz w:val="28"/>
          <w:lang w:val="uk-UA"/>
        </w:rPr>
        <w:t>.</w:t>
      </w:r>
    </w:p>
    <w:p w:rsidR="000041C8" w:rsidRPr="0005707B" w:rsidRDefault="000041C8" w:rsidP="002C4090">
      <w:pPr>
        <w:numPr>
          <w:ilvl w:val="0"/>
          <w:numId w:val="11"/>
        </w:numPr>
        <w:tabs>
          <w:tab w:val="clear" w:pos="644"/>
          <w:tab w:val="num" w:pos="0"/>
          <w:tab w:val="left" w:pos="540"/>
        </w:tabs>
        <w:spacing w:line="360" w:lineRule="auto"/>
        <w:ind w:left="0" w:firstLine="0"/>
        <w:jc w:val="both"/>
        <w:rPr>
          <w:color w:val="000000"/>
          <w:sz w:val="28"/>
          <w:lang w:val="uk-UA"/>
        </w:rPr>
      </w:pPr>
      <w:r w:rsidRPr="0005707B">
        <w:rPr>
          <w:color w:val="000000"/>
          <w:sz w:val="28"/>
          <w:lang w:val="uk-UA"/>
        </w:rPr>
        <w:t>Перцев І.М., Шевченко Л</w:t>
      </w:r>
      <w:r w:rsidR="00C05E93" w:rsidRPr="0005707B">
        <w:rPr>
          <w:color w:val="000000"/>
          <w:sz w:val="28"/>
          <w:lang w:val="uk-UA"/>
        </w:rPr>
        <w:t>, Д</w:t>
      </w:r>
      <w:r w:rsidRPr="0005707B">
        <w:rPr>
          <w:color w:val="000000"/>
          <w:sz w:val="28"/>
          <w:lang w:val="uk-UA"/>
        </w:rPr>
        <w:t xml:space="preserve">., </w:t>
      </w:r>
      <w:r w:rsidR="00C05E93" w:rsidRPr="0005707B">
        <w:rPr>
          <w:color w:val="000000"/>
          <w:sz w:val="28"/>
          <w:lang w:val="uk-UA"/>
        </w:rPr>
        <w:t>Чаговець Р.К. Практикум</w:t>
      </w:r>
      <w:r w:rsidRPr="0005707B">
        <w:rPr>
          <w:color w:val="000000"/>
          <w:sz w:val="28"/>
          <w:lang w:val="uk-UA"/>
        </w:rPr>
        <w:t xml:space="preserve"> з аптечної технології ліків. </w:t>
      </w:r>
      <w:r w:rsidR="00C05E93" w:rsidRPr="0005707B">
        <w:rPr>
          <w:color w:val="000000"/>
          <w:sz w:val="28"/>
          <w:lang w:val="uk-UA"/>
        </w:rPr>
        <w:t xml:space="preserve">– </w:t>
      </w:r>
      <w:r w:rsidRPr="0005707B">
        <w:rPr>
          <w:color w:val="000000"/>
          <w:sz w:val="28"/>
          <w:lang w:val="uk-UA"/>
        </w:rPr>
        <w:t xml:space="preserve">Харків: Прапор, 1995. </w:t>
      </w:r>
      <w:r w:rsidR="00C05E93" w:rsidRPr="0005707B">
        <w:rPr>
          <w:color w:val="000000"/>
          <w:sz w:val="28"/>
          <w:lang w:val="uk-UA"/>
        </w:rPr>
        <w:t xml:space="preserve">– </w:t>
      </w:r>
      <w:r w:rsidRPr="0005707B">
        <w:rPr>
          <w:color w:val="000000"/>
          <w:sz w:val="28"/>
          <w:lang w:val="uk-UA"/>
        </w:rPr>
        <w:t>303 с</w:t>
      </w:r>
      <w:r w:rsidR="00C05E93" w:rsidRPr="0005707B">
        <w:rPr>
          <w:color w:val="000000"/>
          <w:sz w:val="28"/>
          <w:lang w:val="uk-UA"/>
        </w:rPr>
        <w:t>.</w:t>
      </w:r>
    </w:p>
    <w:p w:rsidR="000041C8" w:rsidRPr="0005707B" w:rsidRDefault="00C05E93" w:rsidP="002C4090">
      <w:pPr>
        <w:numPr>
          <w:ilvl w:val="0"/>
          <w:numId w:val="11"/>
        </w:numPr>
        <w:tabs>
          <w:tab w:val="clear" w:pos="644"/>
          <w:tab w:val="num" w:pos="0"/>
          <w:tab w:val="left" w:pos="540"/>
        </w:tabs>
        <w:spacing w:line="360" w:lineRule="auto"/>
        <w:ind w:left="0" w:firstLine="0"/>
        <w:jc w:val="both"/>
        <w:rPr>
          <w:color w:val="000000"/>
          <w:sz w:val="28"/>
          <w:lang w:val="uk-UA"/>
        </w:rPr>
      </w:pPr>
      <w:r w:rsidRPr="0005707B">
        <w:rPr>
          <w:color w:val="000000"/>
          <w:sz w:val="28"/>
          <w:lang w:val="uk-UA"/>
        </w:rPr>
        <w:t>Перцев И.М.</w:t>
      </w:r>
      <w:r w:rsidR="000041C8" w:rsidRPr="0005707B">
        <w:rPr>
          <w:color w:val="000000"/>
          <w:sz w:val="28"/>
          <w:lang w:val="uk-UA"/>
        </w:rPr>
        <w:t xml:space="preserve">, </w:t>
      </w:r>
      <w:r w:rsidRPr="0005707B">
        <w:rPr>
          <w:color w:val="000000"/>
          <w:sz w:val="28"/>
          <w:lang w:val="uk-UA"/>
        </w:rPr>
        <w:t>Чаговец Р.К. Руководство</w:t>
      </w:r>
      <w:r w:rsidR="000041C8" w:rsidRPr="0005707B">
        <w:rPr>
          <w:color w:val="000000"/>
          <w:sz w:val="28"/>
          <w:lang w:val="uk-UA"/>
        </w:rPr>
        <w:t xml:space="preserve"> к лабораторным занятиям по аптечной технологии лекарственных форм.</w:t>
      </w:r>
      <w:r w:rsidRPr="0005707B">
        <w:rPr>
          <w:color w:val="000000"/>
          <w:sz w:val="28"/>
          <w:lang w:val="uk-UA"/>
        </w:rPr>
        <w:t>-К.</w:t>
      </w:r>
      <w:r w:rsidR="000041C8" w:rsidRPr="0005707B">
        <w:rPr>
          <w:color w:val="000000"/>
          <w:sz w:val="28"/>
          <w:lang w:val="uk-UA"/>
        </w:rPr>
        <w:t>: Вища школа, 1987.-290с.</w:t>
      </w:r>
    </w:p>
    <w:p w:rsidR="000041C8" w:rsidRPr="0005707B" w:rsidRDefault="000041C8" w:rsidP="002C4090">
      <w:pPr>
        <w:numPr>
          <w:ilvl w:val="0"/>
          <w:numId w:val="11"/>
        </w:numPr>
        <w:tabs>
          <w:tab w:val="clear" w:pos="644"/>
          <w:tab w:val="num" w:pos="0"/>
          <w:tab w:val="left" w:pos="540"/>
        </w:tabs>
        <w:spacing w:line="360" w:lineRule="auto"/>
        <w:ind w:left="0" w:firstLine="0"/>
        <w:jc w:val="both"/>
        <w:rPr>
          <w:color w:val="000000"/>
          <w:sz w:val="28"/>
          <w:lang w:val="uk-UA"/>
        </w:rPr>
      </w:pPr>
      <w:r w:rsidRPr="0005707B">
        <w:rPr>
          <w:color w:val="000000"/>
          <w:sz w:val="28"/>
          <w:lang w:val="uk-UA"/>
        </w:rPr>
        <w:t xml:space="preserve">Півненко Г.П., </w:t>
      </w:r>
      <w:r w:rsidR="00C05E93" w:rsidRPr="0005707B">
        <w:rPr>
          <w:color w:val="000000"/>
          <w:sz w:val="28"/>
          <w:lang w:val="uk-UA"/>
        </w:rPr>
        <w:t>Чаговець Р.К.</w:t>
      </w:r>
      <w:r w:rsidRPr="0005707B">
        <w:rPr>
          <w:color w:val="000000"/>
          <w:sz w:val="28"/>
          <w:lang w:val="uk-UA"/>
        </w:rPr>
        <w:t xml:space="preserve">, </w:t>
      </w:r>
      <w:r w:rsidR="00C05E93" w:rsidRPr="0005707B">
        <w:rPr>
          <w:color w:val="000000"/>
          <w:sz w:val="28"/>
          <w:lang w:val="uk-UA"/>
        </w:rPr>
        <w:t>Перцев Г.М. Практикум</w:t>
      </w:r>
      <w:r w:rsidRPr="0005707B">
        <w:rPr>
          <w:color w:val="000000"/>
          <w:sz w:val="28"/>
          <w:lang w:val="uk-UA"/>
        </w:rPr>
        <w:t xml:space="preserve"> з аптечної технології ліків.-К.: Вища школа, 1972.</w:t>
      </w:r>
    </w:p>
    <w:p w:rsidR="000041C8" w:rsidRPr="0005707B" w:rsidRDefault="000041C8" w:rsidP="002C4090">
      <w:pPr>
        <w:numPr>
          <w:ilvl w:val="0"/>
          <w:numId w:val="11"/>
        </w:numPr>
        <w:tabs>
          <w:tab w:val="clear" w:pos="644"/>
          <w:tab w:val="num" w:pos="0"/>
          <w:tab w:val="left" w:pos="540"/>
        </w:tabs>
        <w:spacing w:line="360" w:lineRule="auto"/>
        <w:ind w:left="0" w:firstLine="0"/>
        <w:jc w:val="both"/>
        <w:rPr>
          <w:color w:val="000000"/>
          <w:sz w:val="28"/>
          <w:lang w:val="uk-UA"/>
        </w:rPr>
      </w:pPr>
      <w:r w:rsidRPr="0005707B">
        <w:rPr>
          <w:color w:val="000000"/>
          <w:sz w:val="28"/>
          <w:lang w:val="uk-UA"/>
        </w:rPr>
        <w:t xml:space="preserve">Справочник фармацевта. / Под ред. </w:t>
      </w:r>
      <w:r w:rsidR="00C05E93" w:rsidRPr="0005707B">
        <w:rPr>
          <w:color w:val="000000"/>
          <w:sz w:val="28"/>
          <w:lang w:val="uk-UA"/>
        </w:rPr>
        <w:t>А.И. Тенцовой</w:t>
      </w:r>
      <w:r w:rsidRPr="0005707B">
        <w:rPr>
          <w:color w:val="000000"/>
          <w:sz w:val="28"/>
          <w:lang w:val="uk-UA"/>
        </w:rPr>
        <w:t xml:space="preserve"> </w:t>
      </w:r>
      <w:r w:rsidR="00C05E93" w:rsidRPr="0005707B">
        <w:rPr>
          <w:color w:val="000000"/>
          <w:sz w:val="28"/>
          <w:lang w:val="uk-UA"/>
        </w:rPr>
        <w:t xml:space="preserve">– </w:t>
      </w:r>
      <w:r w:rsidRPr="0005707B">
        <w:rPr>
          <w:color w:val="000000"/>
          <w:sz w:val="28"/>
          <w:lang w:val="uk-UA"/>
        </w:rPr>
        <w:t>2</w:t>
      </w:r>
      <w:r w:rsidR="00C05E93" w:rsidRPr="0005707B">
        <w:rPr>
          <w:color w:val="000000"/>
          <w:sz w:val="28"/>
          <w:lang w:val="uk-UA"/>
        </w:rPr>
        <w:t>-е</w:t>
      </w:r>
      <w:r w:rsidRPr="0005707B">
        <w:rPr>
          <w:color w:val="000000"/>
          <w:sz w:val="28"/>
          <w:lang w:val="uk-UA"/>
        </w:rPr>
        <w:t xml:space="preserve"> изд. </w:t>
      </w:r>
      <w:r w:rsidR="00C05E93" w:rsidRPr="0005707B">
        <w:rPr>
          <w:color w:val="000000"/>
          <w:sz w:val="28"/>
          <w:lang w:val="uk-UA"/>
        </w:rPr>
        <w:t xml:space="preserve">– </w:t>
      </w:r>
      <w:r w:rsidRPr="0005707B">
        <w:rPr>
          <w:color w:val="000000"/>
          <w:sz w:val="28"/>
          <w:lang w:val="uk-UA"/>
        </w:rPr>
        <w:t>М.: Медицина, 1981.</w:t>
      </w:r>
      <w:r w:rsidR="00C05E93" w:rsidRPr="0005707B">
        <w:rPr>
          <w:color w:val="000000"/>
          <w:sz w:val="28"/>
          <w:lang w:val="uk-UA"/>
        </w:rPr>
        <w:t> – 184</w:t>
      </w:r>
      <w:r w:rsidRPr="0005707B">
        <w:rPr>
          <w:color w:val="000000"/>
          <w:sz w:val="28"/>
          <w:lang w:val="uk-UA"/>
        </w:rPr>
        <w:t xml:space="preserve"> с.</w:t>
      </w:r>
    </w:p>
    <w:p w:rsidR="000041C8" w:rsidRPr="0005707B" w:rsidRDefault="000041C8" w:rsidP="002C4090">
      <w:pPr>
        <w:numPr>
          <w:ilvl w:val="0"/>
          <w:numId w:val="11"/>
        </w:numPr>
        <w:tabs>
          <w:tab w:val="clear" w:pos="644"/>
          <w:tab w:val="num" w:pos="0"/>
          <w:tab w:val="left" w:pos="540"/>
        </w:tabs>
        <w:spacing w:line="360" w:lineRule="auto"/>
        <w:ind w:left="0" w:firstLine="0"/>
        <w:jc w:val="both"/>
        <w:rPr>
          <w:color w:val="000000"/>
          <w:sz w:val="28"/>
          <w:lang w:val="uk-UA"/>
        </w:rPr>
      </w:pPr>
      <w:r w:rsidRPr="0005707B">
        <w:rPr>
          <w:color w:val="000000"/>
          <w:sz w:val="28"/>
          <w:lang w:val="uk-UA"/>
        </w:rPr>
        <w:t>Н</w:t>
      </w:r>
      <w:r w:rsidR="00C05E93" w:rsidRPr="0005707B">
        <w:rPr>
          <w:color w:val="000000"/>
          <w:sz w:val="28"/>
          <w:lang w:val="uk-UA"/>
        </w:rPr>
        <w:t>-з</w:t>
      </w:r>
      <w:r w:rsidRPr="0005707B">
        <w:rPr>
          <w:color w:val="000000"/>
          <w:sz w:val="28"/>
          <w:lang w:val="uk-UA"/>
        </w:rPr>
        <w:t xml:space="preserve"> № 44 від 16.03.93р. Про організацію зберігання в аптечних установах різних груп ЛЗ.</w:t>
      </w:r>
    </w:p>
    <w:p w:rsidR="000041C8" w:rsidRPr="0005707B" w:rsidRDefault="000041C8" w:rsidP="002C4090">
      <w:pPr>
        <w:numPr>
          <w:ilvl w:val="0"/>
          <w:numId w:val="11"/>
        </w:numPr>
        <w:tabs>
          <w:tab w:val="clear" w:pos="644"/>
          <w:tab w:val="num" w:pos="0"/>
          <w:tab w:val="left" w:pos="540"/>
        </w:tabs>
        <w:spacing w:line="360" w:lineRule="auto"/>
        <w:ind w:left="0" w:firstLine="0"/>
        <w:jc w:val="both"/>
        <w:rPr>
          <w:b/>
          <w:bCs/>
          <w:color w:val="000000"/>
          <w:sz w:val="28"/>
          <w:lang w:val="uk-UA"/>
        </w:rPr>
      </w:pPr>
      <w:r w:rsidRPr="0005707B">
        <w:rPr>
          <w:color w:val="000000"/>
          <w:sz w:val="28"/>
          <w:lang w:val="uk-UA"/>
        </w:rPr>
        <w:t>Н</w:t>
      </w:r>
      <w:r w:rsidR="00C05E93" w:rsidRPr="0005707B">
        <w:rPr>
          <w:color w:val="000000"/>
          <w:sz w:val="28"/>
          <w:lang w:val="uk-UA"/>
        </w:rPr>
        <w:t>-з</w:t>
      </w:r>
      <w:r w:rsidRPr="0005707B">
        <w:rPr>
          <w:color w:val="000000"/>
          <w:sz w:val="28"/>
          <w:lang w:val="uk-UA"/>
        </w:rPr>
        <w:t xml:space="preserve"> № 96 від 03.04.91р. О контроле качества ЛС изготовляемых в аптеках.</w:t>
      </w:r>
    </w:p>
    <w:p w:rsidR="000041C8" w:rsidRPr="0005707B" w:rsidRDefault="000041C8" w:rsidP="002C4090">
      <w:pPr>
        <w:numPr>
          <w:ilvl w:val="0"/>
          <w:numId w:val="11"/>
        </w:numPr>
        <w:tabs>
          <w:tab w:val="clear" w:pos="644"/>
          <w:tab w:val="num" w:pos="0"/>
          <w:tab w:val="left" w:pos="540"/>
        </w:tabs>
        <w:spacing w:line="360" w:lineRule="auto"/>
        <w:ind w:left="0" w:firstLine="0"/>
        <w:jc w:val="both"/>
        <w:rPr>
          <w:color w:val="000000"/>
          <w:sz w:val="28"/>
          <w:lang w:val="uk-UA"/>
        </w:rPr>
      </w:pPr>
      <w:r w:rsidRPr="0005707B">
        <w:rPr>
          <w:color w:val="000000"/>
          <w:sz w:val="28"/>
          <w:lang w:val="uk-UA"/>
        </w:rPr>
        <w:t>Н</w:t>
      </w:r>
      <w:r w:rsidR="00C05E93" w:rsidRPr="0005707B">
        <w:rPr>
          <w:color w:val="000000"/>
          <w:sz w:val="28"/>
          <w:lang w:val="uk-UA"/>
        </w:rPr>
        <w:t>-з</w:t>
      </w:r>
      <w:r w:rsidRPr="0005707B">
        <w:rPr>
          <w:color w:val="000000"/>
          <w:sz w:val="28"/>
          <w:lang w:val="uk-UA"/>
        </w:rPr>
        <w:t xml:space="preserve"> № 197 від 7.09.93р. Про затвердження інструкції по приготуванню в аптеках ЛФ з рідким дисперсним середовищем.</w:t>
      </w:r>
    </w:p>
    <w:p w:rsidR="000041C8" w:rsidRPr="0005707B" w:rsidRDefault="000041C8" w:rsidP="002C4090">
      <w:pPr>
        <w:numPr>
          <w:ilvl w:val="0"/>
          <w:numId w:val="11"/>
        </w:numPr>
        <w:tabs>
          <w:tab w:val="clear" w:pos="644"/>
          <w:tab w:val="num" w:pos="0"/>
          <w:tab w:val="left" w:pos="540"/>
        </w:tabs>
        <w:spacing w:line="360" w:lineRule="auto"/>
        <w:ind w:left="0" w:firstLine="0"/>
        <w:jc w:val="both"/>
        <w:rPr>
          <w:color w:val="000000"/>
          <w:sz w:val="28"/>
          <w:lang w:val="uk-UA"/>
        </w:rPr>
      </w:pPr>
      <w:r w:rsidRPr="0005707B">
        <w:rPr>
          <w:color w:val="000000"/>
          <w:sz w:val="28"/>
          <w:lang w:val="uk-UA"/>
        </w:rPr>
        <w:t>Н</w:t>
      </w:r>
      <w:r w:rsidR="00C05E93" w:rsidRPr="0005707B">
        <w:rPr>
          <w:color w:val="000000"/>
          <w:sz w:val="28"/>
          <w:lang w:val="uk-UA"/>
        </w:rPr>
        <w:t>-з</w:t>
      </w:r>
      <w:r w:rsidRPr="0005707B">
        <w:rPr>
          <w:color w:val="000000"/>
          <w:sz w:val="28"/>
          <w:lang w:val="uk-UA"/>
        </w:rPr>
        <w:t xml:space="preserve"> № 275 від 05.05.06 р. </w:t>
      </w:r>
      <w:r w:rsidR="00C05E93" w:rsidRPr="0005707B">
        <w:rPr>
          <w:color w:val="000000"/>
          <w:sz w:val="28"/>
          <w:lang w:val="uk-UA"/>
        </w:rPr>
        <w:t>«</w:t>
      </w:r>
      <w:r w:rsidRPr="0005707B">
        <w:rPr>
          <w:color w:val="000000"/>
          <w:sz w:val="28"/>
          <w:lang w:val="uk-UA"/>
        </w:rPr>
        <w:t>Про затвердження інструкції із санітарно-протиепідемічного режиму аптечних закладів</w:t>
      </w:r>
      <w:r w:rsidR="00C05E93" w:rsidRPr="0005707B">
        <w:rPr>
          <w:color w:val="000000"/>
          <w:sz w:val="28"/>
          <w:lang w:val="uk-UA"/>
        </w:rPr>
        <w:t>»</w:t>
      </w:r>
      <w:r w:rsidRPr="0005707B">
        <w:rPr>
          <w:color w:val="000000"/>
          <w:sz w:val="28"/>
          <w:lang w:val="uk-UA"/>
        </w:rPr>
        <w:t>.</w:t>
      </w:r>
    </w:p>
    <w:p w:rsidR="000041C8" w:rsidRPr="0005707B" w:rsidRDefault="000041C8" w:rsidP="002C4090">
      <w:pPr>
        <w:numPr>
          <w:ilvl w:val="0"/>
          <w:numId w:val="11"/>
        </w:numPr>
        <w:tabs>
          <w:tab w:val="clear" w:pos="644"/>
          <w:tab w:val="num" w:pos="0"/>
          <w:tab w:val="left" w:pos="540"/>
        </w:tabs>
        <w:spacing w:line="360" w:lineRule="auto"/>
        <w:ind w:left="0" w:firstLine="0"/>
        <w:jc w:val="both"/>
        <w:rPr>
          <w:color w:val="000000"/>
          <w:sz w:val="28"/>
          <w:lang w:val="uk-UA"/>
        </w:rPr>
      </w:pPr>
      <w:r w:rsidRPr="0005707B">
        <w:rPr>
          <w:color w:val="000000"/>
          <w:sz w:val="28"/>
          <w:lang w:val="uk-UA"/>
        </w:rPr>
        <w:t>Н</w:t>
      </w:r>
      <w:r w:rsidR="00C05E93" w:rsidRPr="0005707B">
        <w:rPr>
          <w:color w:val="000000"/>
          <w:sz w:val="28"/>
          <w:lang w:val="uk-UA"/>
        </w:rPr>
        <w:t>-з</w:t>
      </w:r>
      <w:r w:rsidRPr="0005707B">
        <w:rPr>
          <w:color w:val="000000"/>
          <w:sz w:val="28"/>
          <w:lang w:val="uk-UA"/>
        </w:rPr>
        <w:t xml:space="preserve"> № 276 від 27.09.91р. О нормах отклонения</w:t>
      </w:r>
      <w:r w:rsidR="00C05E93" w:rsidRPr="0005707B">
        <w:rPr>
          <w:color w:val="000000"/>
          <w:sz w:val="28"/>
          <w:lang w:val="uk-UA"/>
        </w:rPr>
        <w:t>, д</w:t>
      </w:r>
      <w:r w:rsidRPr="0005707B">
        <w:rPr>
          <w:color w:val="000000"/>
          <w:sz w:val="28"/>
          <w:lang w:val="uk-UA"/>
        </w:rPr>
        <w:t>опустимых при изготовлении ЛС</w:t>
      </w:r>
      <w:r w:rsidR="00C05E93" w:rsidRPr="0005707B">
        <w:rPr>
          <w:color w:val="000000"/>
          <w:sz w:val="28"/>
          <w:lang w:val="uk-UA"/>
        </w:rPr>
        <w:t>.</w:t>
      </w:r>
    </w:p>
    <w:p w:rsidR="000041C8" w:rsidRPr="0005707B" w:rsidRDefault="000041C8" w:rsidP="002C4090">
      <w:pPr>
        <w:numPr>
          <w:ilvl w:val="0"/>
          <w:numId w:val="11"/>
        </w:numPr>
        <w:tabs>
          <w:tab w:val="clear" w:pos="644"/>
          <w:tab w:val="num" w:pos="0"/>
          <w:tab w:val="left" w:pos="540"/>
        </w:tabs>
        <w:spacing w:line="360" w:lineRule="auto"/>
        <w:ind w:left="0" w:firstLine="0"/>
        <w:jc w:val="both"/>
        <w:rPr>
          <w:color w:val="000000"/>
          <w:sz w:val="28"/>
          <w:lang w:val="uk-UA"/>
        </w:rPr>
      </w:pPr>
      <w:r w:rsidRPr="0005707B">
        <w:rPr>
          <w:color w:val="000000"/>
          <w:sz w:val="28"/>
          <w:lang w:val="uk-UA"/>
        </w:rPr>
        <w:t>Н</w:t>
      </w:r>
      <w:r w:rsidR="00C05E93" w:rsidRPr="0005707B">
        <w:rPr>
          <w:color w:val="000000"/>
          <w:sz w:val="28"/>
          <w:lang w:val="uk-UA"/>
        </w:rPr>
        <w:t>-з</w:t>
      </w:r>
      <w:r w:rsidRPr="0005707B">
        <w:rPr>
          <w:color w:val="000000"/>
          <w:sz w:val="28"/>
          <w:lang w:val="uk-UA"/>
        </w:rPr>
        <w:t xml:space="preserve"> № 583 від 19.07.72р. Единственные правила оформлении лекарств изготовляемых в аптеках.</w:t>
      </w:r>
      <w:bookmarkStart w:id="60" w:name="_GoBack"/>
      <w:bookmarkEnd w:id="60"/>
    </w:p>
    <w:sectPr w:rsidR="000041C8" w:rsidRPr="0005707B" w:rsidSect="00C05E93">
      <w:footerReference w:type="even" r:id="rId7"/>
      <w:footerReference w:type="default" r:id="rId8"/>
      <w:pgSz w:w="11906" w:h="16838"/>
      <w:pgMar w:top="1134" w:right="850" w:bottom="1134" w:left="1701" w:header="720" w:footer="72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A371B" w:rsidRDefault="00DA371B">
      <w:r>
        <w:separator/>
      </w:r>
    </w:p>
  </w:endnote>
  <w:endnote w:type="continuationSeparator" w:id="0">
    <w:p w:rsidR="00DA371B" w:rsidRDefault="00DA37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041C8" w:rsidRDefault="000041C8">
    <w:pPr>
      <w:pStyle w:val="ab"/>
      <w:framePr w:wrap="around" w:vAnchor="text" w:hAnchor="margin" w:xAlign="center" w:y="1"/>
      <w:rPr>
        <w:rStyle w:val="ad"/>
      </w:rPr>
    </w:pPr>
  </w:p>
  <w:p w:rsidR="000041C8" w:rsidRDefault="000041C8">
    <w:pPr>
      <w:pStyle w:val="a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041C8" w:rsidRDefault="005F3E11">
    <w:pPr>
      <w:pStyle w:val="ab"/>
      <w:framePr w:wrap="around" w:vAnchor="text" w:hAnchor="margin" w:xAlign="center" w:y="1"/>
      <w:rPr>
        <w:rStyle w:val="ad"/>
      </w:rPr>
    </w:pPr>
    <w:r>
      <w:rPr>
        <w:rStyle w:val="ad"/>
        <w:noProof/>
      </w:rPr>
      <w:t>2</w:t>
    </w:r>
  </w:p>
  <w:p w:rsidR="000041C8" w:rsidRDefault="000041C8">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A371B" w:rsidRDefault="00DA371B">
      <w:r>
        <w:separator/>
      </w:r>
    </w:p>
  </w:footnote>
  <w:footnote w:type="continuationSeparator" w:id="0">
    <w:p w:rsidR="00DA371B" w:rsidRDefault="00DA371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hybridMultilevel"/>
    <w:tmpl w:val="7FF2EA36"/>
    <w:lvl w:ilvl="0" w:tplc="B76E8AA8">
      <w:start w:val="2"/>
      <w:numFmt w:val="decimal"/>
      <w:lvlText w:val="%1."/>
      <w:lvlJc w:val="left"/>
      <w:rPr>
        <w:rFonts w:cs="Times New Roman"/>
        <w:sz w:val="28"/>
        <w:szCs w:val="28"/>
      </w:rPr>
    </w:lvl>
    <w:lvl w:ilvl="1" w:tplc="6F3242C0">
      <w:numFmt w:val="none"/>
      <w:lvlText w:val=""/>
      <w:lvlJc w:val="left"/>
      <w:pPr>
        <w:tabs>
          <w:tab w:val="num" w:pos="360"/>
        </w:tabs>
      </w:pPr>
      <w:rPr>
        <w:rFonts w:cs="Times New Roman"/>
      </w:rPr>
    </w:lvl>
    <w:lvl w:ilvl="2" w:tplc="1CB6D8F4">
      <w:numFmt w:val="none"/>
      <w:lvlText w:val=""/>
      <w:lvlJc w:val="left"/>
      <w:pPr>
        <w:tabs>
          <w:tab w:val="num" w:pos="360"/>
        </w:tabs>
      </w:pPr>
      <w:rPr>
        <w:rFonts w:cs="Times New Roman"/>
      </w:rPr>
    </w:lvl>
    <w:lvl w:ilvl="3" w:tplc="982C6378">
      <w:numFmt w:val="none"/>
      <w:lvlText w:val=""/>
      <w:lvlJc w:val="left"/>
      <w:pPr>
        <w:tabs>
          <w:tab w:val="num" w:pos="360"/>
        </w:tabs>
      </w:pPr>
      <w:rPr>
        <w:rFonts w:cs="Times New Roman"/>
      </w:rPr>
    </w:lvl>
    <w:lvl w:ilvl="4" w:tplc="526EBD6A">
      <w:numFmt w:val="none"/>
      <w:lvlText w:val=""/>
      <w:lvlJc w:val="left"/>
      <w:pPr>
        <w:tabs>
          <w:tab w:val="num" w:pos="360"/>
        </w:tabs>
      </w:pPr>
      <w:rPr>
        <w:rFonts w:cs="Times New Roman"/>
      </w:rPr>
    </w:lvl>
    <w:lvl w:ilvl="5" w:tplc="34BC8578">
      <w:numFmt w:val="none"/>
      <w:lvlText w:val=""/>
      <w:lvlJc w:val="left"/>
      <w:pPr>
        <w:tabs>
          <w:tab w:val="num" w:pos="360"/>
        </w:tabs>
      </w:pPr>
      <w:rPr>
        <w:rFonts w:cs="Times New Roman"/>
      </w:rPr>
    </w:lvl>
    <w:lvl w:ilvl="6" w:tplc="E694375A">
      <w:numFmt w:val="none"/>
      <w:lvlText w:val=""/>
      <w:lvlJc w:val="left"/>
      <w:pPr>
        <w:tabs>
          <w:tab w:val="num" w:pos="360"/>
        </w:tabs>
      </w:pPr>
      <w:rPr>
        <w:rFonts w:cs="Times New Roman"/>
      </w:rPr>
    </w:lvl>
    <w:lvl w:ilvl="7" w:tplc="C6B2348C">
      <w:numFmt w:val="none"/>
      <w:lvlText w:val=""/>
      <w:lvlJc w:val="left"/>
      <w:pPr>
        <w:tabs>
          <w:tab w:val="num" w:pos="360"/>
        </w:tabs>
      </w:pPr>
      <w:rPr>
        <w:rFonts w:cs="Times New Roman"/>
      </w:rPr>
    </w:lvl>
    <w:lvl w:ilvl="8" w:tplc="316EC6CE">
      <w:numFmt w:val="none"/>
      <w:lvlText w:val=""/>
      <w:lvlJc w:val="left"/>
      <w:pPr>
        <w:tabs>
          <w:tab w:val="num" w:pos="360"/>
        </w:tabs>
      </w:pPr>
      <w:rPr>
        <w:rFonts w:cs="Times New Roman"/>
      </w:rPr>
    </w:lvl>
  </w:abstractNum>
  <w:abstractNum w:abstractNumId="1">
    <w:nsid w:val="20C67883"/>
    <w:multiLevelType w:val="hybridMultilevel"/>
    <w:tmpl w:val="49303184"/>
    <w:lvl w:ilvl="0" w:tplc="6EA08628">
      <w:start w:val="1"/>
      <w:numFmt w:val="decimal"/>
      <w:lvlText w:val="%1."/>
      <w:lvlJc w:val="left"/>
      <w:pPr>
        <w:tabs>
          <w:tab w:val="num" w:pos="644"/>
        </w:tabs>
        <w:ind w:left="644" w:hanging="360"/>
      </w:pPr>
      <w:rPr>
        <w:rFonts w:cs="Times New Roman" w:hint="default"/>
      </w:rPr>
    </w:lvl>
    <w:lvl w:ilvl="1" w:tplc="C7B2AB84">
      <w:start w:val="1"/>
      <w:numFmt w:val="decimal"/>
      <w:lvlText w:val="%2."/>
      <w:lvlJc w:val="left"/>
      <w:pPr>
        <w:tabs>
          <w:tab w:val="num" w:pos="1364"/>
        </w:tabs>
        <w:ind w:left="1364" w:hanging="360"/>
      </w:pPr>
      <w:rPr>
        <w:rFonts w:cs="Times New Roman" w:hint="default"/>
      </w:rPr>
    </w:lvl>
    <w:lvl w:ilvl="2" w:tplc="0419001B" w:tentative="1">
      <w:start w:val="1"/>
      <w:numFmt w:val="lowerRoman"/>
      <w:lvlText w:val="%3."/>
      <w:lvlJc w:val="right"/>
      <w:pPr>
        <w:tabs>
          <w:tab w:val="num" w:pos="2084"/>
        </w:tabs>
        <w:ind w:left="2084" w:hanging="180"/>
      </w:pPr>
      <w:rPr>
        <w:rFonts w:cs="Times New Roman"/>
      </w:rPr>
    </w:lvl>
    <w:lvl w:ilvl="3" w:tplc="0419000F" w:tentative="1">
      <w:start w:val="1"/>
      <w:numFmt w:val="decimal"/>
      <w:lvlText w:val="%4."/>
      <w:lvlJc w:val="left"/>
      <w:pPr>
        <w:tabs>
          <w:tab w:val="num" w:pos="2804"/>
        </w:tabs>
        <w:ind w:left="2804" w:hanging="360"/>
      </w:pPr>
      <w:rPr>
        <w:rFonts w:cs="Times New Roman"/>
      </w:rPr>
    </w:lvl>
    <w:lvl w:ilvl="4" w:tplc="04190019" w:tentative="1">
      <w:start w:val="1"/>
      <w:numFmt w:val="lowerLetter"/>
      <w:lvlText w:val="%5."/>
      <w:lvlJc w:val="left"/>
      <w:pPr>
        <w:tabs>
          <w:tab w:val="num" w:pos="3524"/>
        </w:tabs>
        <w:ind w:left="3524" w:hanging="360"/>
      </w:pPr>
      <w:rPr>
        <w:rFonts w:cs="Times New Roman"/>
      </w:rPr>
    </w:lvl>
    <w:lvl w:ilvl="5" w:tplc="0419001B" w:tentative="1">
      <w:start w:val="1"/>
      <w:numFmt w:val="lowerRoman"/>
      <w:lvlText w:val="%6."/>
      <w:lvlJc w:val="right"/>
      <w:pPr>
        <w:tabs>
          <w:tab w:val="num" w:pos="4244"/>
        </w:tabs>
        <w:ind w:left="4244" w:hanging="180"/>
      </w:pPr>
      <w:rPr>
        <w:rFonts w:cs="Times New Roman"/>
      </w:rPr>
    </w:lvl>
    <w:lvl w:ilvl="6" w:tplc="0419000F" w:tentative="1">
      <w:start w:val="1"/>
      <w:numFmt w:val="decimal"/>
      <w:lvlText w:val="%7."/>
      <w:lvlJc w:val="left"/>
      <w:pPr>
        <w:tabs>
          <w:tab w:val="num" w:pos="4964"/>
        </w:tabs>
        <w:ind w:left="4964" w:hanging="360"/>
      </w:pPr>
      <w:rPr>
        <w:rFonts w:cs="Times New Roman"/>
      </w:rPr>
    </w:lvl>
    <w:lvl w:ilvl="7" w:tplc="04190019" w:tentative="1">
      <w:start w:val="1"/>
      <w:numFmt w:val="lowerLetter"/>
      <w:lvlText w:val="%8."/>
      <w:lvlJc w:val="left"/>
      <w:pPr>
        <w:tabs>
          <w:tab w:val="num" w:pos="5684"/>
        </w:tabs>
        <w:ind w:left="5684" w:hanging="360"/>
      </w:pPr>
      <w:rPr>
        <w:rFonts w:cs="Times New Roman"/>
      </w:rPr>
    </w:lvl>
    <w:lvl w:ilvl="8" w:tplc="0419001B" w:tentative="1">
      <w:start w:val="1"/>
      <w:numFmt w:val="lowerRoman"/>
      <w:lvlText w:val="%9."/>
      <w:lvlJc w:val="right"/>
      <w:pPr>
        <w:tabs>
          <w:tab w:val="num" w:pos="6404"/>
        </w:tabs>
        <w:ind w:left="6404" w:hanging="180"/>
      </w:pPr>
      <w:rPr>
        <w:rFonts w:cs="Times New Roman"/>
      </w:rPr>
    </w:lvl>
  </w:abstractNum>
  <w:abstractNum w:abstractNumId="2">
    <w:nsid w:val="2A177FE3"/>
    <w:multiLevelType w:val="hybridMultilevel"/>
    <w:tmpl w:val="FC144FD2"/>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3">
    <w:nsid w:val="2D9B5BBF"/>
    <w:multiLevelType w:val="hybridMultilevel"/>
    <w:tmpl w:val="EAF8C544"/>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4">
    <w:nsid w:val="2ECD1878"/>
    <w:multiLevelType w:val="hybridMultilevel"/>
    <w:tmpl w:val="8A8A57FC"/>
    <w:lvl w:ilvl="0" w:tplc="04190011">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5">
    <w:nsid w:val="36B57945"/>
    <w:multiLevelType w:val="hybridMultilevel"/>
    <w:tmpl w:val="61EC32AE"/>
    <w:lvl w:ilvl="0" w:tplc="B94E5AF8">
      <w:start w:val="1"/>
      <w:numFmt w:val="decimal"/>
      <w:lvlText w:val="%1."/>
      <w:lvlJc w:val="left"/>
      <w:pPr>
        <w:tabs>
          <w:tab w:val="num" w:pos="1680"/>
        </w:tabs>
        <w:ind w:left="1680" w:hanging="960"/>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6">
    <w:nsid w:val="3AF34E0F"/>
    <w:multiLevelType w:val="hybridMultilevel"/>
    <w:tmpl w:val="329294D2"/>
    <w:lvl w:ilvl="0" w:tplc="9698C698">
      <w:start w:val="1"/>
      <w:numFmt w:val="decimal"/>
      <w:lvlText w:val="%1."/>
      <w:lvlJc w:val="left"/>
      <w:pPr>
        <w:tabs>
          <w:tab w:val="num" w:pos="915"/>
        </w:tabs>
        <w:ind w:left="915" w:hanging="555"/>
      </w:pPr>
      <w:rPr>
        <w:rFonts w:cs="Times New Roman" w:hint="default"/>
        <w:sz w:val="28"/>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7">
    <w:nsid w:val="3C92728D"/>
    <w:multiLevelType w:val="hybridMultilevel"/>
    <w:tmpl w:val="A0EE4EDA"/>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8">
    <w:nsid w:val="58E34A49"/>
    <w:multiLevelType w:val="hybridMultilevel"/>
    <w:tmpl w:val="0A2A26BA"/>
    <w:lvl w:ilvl="0" w:tplc="04190001">
      <w:start w:val="1"/>
      <w:numFmt w:val="bullet"/>
      <w:lvlText w:val=""/>
      <w:lvlJc w:val="left"/>
      <w:pPr>
        <w:tabs>
          <w:tab w:val="num" w:pos="1510"/>
        </w:tabs>
        <w:ind w:left="1510" w:hanging="360"/>
      </w:pPr>
      <w:rPr>
        <w:rFonts w:ascii="Symbol" w:hAnsi="Symbol" w:hint="default"/>
      </w:rPr>
    </w:lvl>
    <w:lvl w:ilvl="1" w:tplc="04190003" w:tentative="1">
      <w:start w:val="1"/>
      <w:numFmt w:val="bullet"/>
      <w:lvlText w:val="o"/>
      <w:lvlJc w:val="left"/>
      <w:pPr>
        <w:tabs>
          <w:tab w:val="num" w:pos="2230"/>
        </w:tabs>
        <w:ind w:left="2230" w:hanging="360"/>
      </w:pPr>
      <w:rPr>
        <w:rFonts w:ascii="Courier New" w:hAnsi="Courier New" w:hint="default"/>
      </w:rPr>
    </w:lvl>
    <w:lvl w:ilvl="2" w:tplc="04190005" w:tentative="1">
      <w:start w:val="1"/>
      <w:numFmt w:val="bullet"/>
      <w:lvlText w:val=""/>
      <w:lvlJc w:val="left"/>
      <w:pPr>
        <w:tabs>
          <w:tab w:val="num" w:pos="2950"/>
        </w:tabs>
        <w:ind w:left="2950" w:hanging="360"/>
      </w:pPr>
      <w:rPr>
        <w:rFonts w:ascii="Wingdings" w:hAnsi="Wingdings" w:hint="default"/>
      </w:rPr>
    </w:lvl>
    <w:lvl w:ilvl="3" w:tplc="04190001" w:tentative="1">
      <w:start w:val="1"/>
      <w:numFmt w:val="bullet"/>
      <w:lvlText w:val=""/>
      <w:lvlJc w:val="left"/>
      <w:pPr>
        <w:tabs>
          <w:tab w:val="num" w:pos="3670"/>
        </w:tabs>
        <w:ind w:left="3670" w:hanging="360"/>
      </w:pPr>
      <w:rPr>
        <w:rFonts w:ascii="Symbol" w:hAnsi="Symbol" w:hint="default"/>
      </w:rPr>
    </w:lvl>
    <w:lvl w:ilvl="4" w:tplc="04190003" w:tentative="1">
      <w:start w:val="1"/>
      <w:numFmt w:val="bullet"/>
      <w:lvlText w:val="o"/>
      <w:lvlJc w:val="left"/>
      <w:pPr>
        <w:tabs>
          <w:tab w:val="num" w:pos="4390"/>
        </w:tabs>
        <w:ind w:left="4390" w:hanging="360"/>
      </w:pPr>
      <w:rPr>
        <w:rFonts w:ascii="Courier New" w:hAnsi="Courier New" w:hint="default"/>
      </w:rPr>
    </w:lvl>
    <w:lvl w:ilvl="5" w:tplc="04190005" w:tentative="1">
      <w:start w:val="1"/>
      <w:numFmt w:val="bullet"/>
      <w:lvlText w:val=""/>
      <w:lvlJc w:val="left"/>
      <w:pPr>
        <w:tabs>
          <w:tab w:val="num" w:pos="5110"/>
        </w:tabs>
        <w:ind w:left="5110" w:hanging="360"/>
      </w:pPr>
      <w:rPr>
        <w:rFonts w:ascii="Wingdings" w:hAnsi="Wingdings" w:hint="default"/>
      </w:rPr>
    </w:lvl>
    <w:lvl w:ilvl="6" w:tplc="04190001" w:tentative="1">
      <w:start w:val="1"/>
      <w:numFmt w:val="bullet"/>
      <w:lvlText w:val=""/>
      <w:lvlJc w:val="left"/>
      <w:pPr>
        <w:tabs>
          <w:tab w:val="num" w:pos="5830"/>
        </w:tabs>
        <w:ind w:left="5830" w:hanging="360"/>
      </w:pPr>
      <w:rPr>
        <w:rFonts w:ascii="Symbol" w:hAnsi="Symbol" w:hint="default"/>
      </w:rPr>
    </w:lvl>
    <w:lvl w:ilvl="7" w:tplc="04190003" w:tentative="1">
      <w:start w:val="1"/>
      <w:numFmt w:val="bullet"/>
      <w:lvlText w:val="o"/>
      <w:lvlJc w:val="left"/>
      <w:pPr>
        <w:tabs>
          <w:tab w:val="num" w:pos="6550"/>
        </w:tabs>
        <w:ind w:left="6550" w:hanging="360"/>
      </w:pPr>
      <w:rPr>
        <w:rFonts w:ascii="Courier New" w:hAnsi="Courier New" w:hint="default"/>
      </w:rPr>
    </w:lvl>
    <w:lvl w:ilvl="8" w:tplc="04190005" w:tentative="1">
      <w:start w:val="1"/>
      <w:numFmt w:val="bullet"/>
      <w:lvlText w:val=""/>
      <w:lvlJc w:val="left"/>
      <w:pPr>
        <w:tabs>
          <w:tab w:val="num" w:pos="7270"/>
        </w:tabs>
        <w:ind w:left="7270" w:hanging="360"/>
      </w:pPr>
      <w:rPr>
        <w:rFonts w:ascii="Wingdings" w:hAnsi="Wingdings" w:hint="default"/>
      </w:rPr>
    </w:lvl>
  </w:abstractNum>
  <w:abstractNum w:abstractNumId="9">
    <w:nsid w:val="5968358F"/>
    <w:multiLevelType w:val="hybridMultilevel"/>
    <w:tmpl w:val="EE62ABA6"/>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0">
    <w:nsid w:val="608D45C0"/>
    <w:multiLevelType w:val="hybridMultilevel"/>
    <w:tmpl w:val="13AAA06A"/>
    <w:lvl w:ilvl="0" w:tplc="145666E0">
      <w:start w:val="1"/>
      <w:numFmt w:val="decimal"/>
      <w:lvlText w:val="%1."/>
      <w:lvlJc w:val="left"/>
      <w:pPr>
        <w:tabs>
          <w:tab w:val="num" w:pos="1080"/>
        </w:tabs>
        <w:ind w:left="1080" w:hanging="360"/>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num w:numId="1">
    <w:abstractNumId w:val="4"/>
  </w:num>
  <w:num w:numId="2">
    <w:abstractNumId w:val="0"/>
  </w:num>
  <w:num w:numId="3">
    <w:abstractNumId w:val="9"/>
  </w:num>
  <w:num w:numId="4">
    <w:abstractNumId w:val="6"/>
  </w:num>
  <w:num w:numId="5">
    <w:abstractNumId w:val="10"/>
  </w:num>
  <w:num w:numId="6">
    <w:abstractNumId w:val="5"/>
  </w:num>
  <w:num w:numId="7">
    <w:abstractNumId w:val="3"/>
  </w:num>
  <w:num w:numId="8">
    <w:abstractNumId w:val="7"/>
  </w:num>
  <w:num w:numId="9">
    <w:abstractNumId w:val="2"/>
  </w:num>
  <w:num w:numId="10">
    <w:abstractNumId w:val="8"/>
  </w:num>
  <w:num w:numId="11">
    <w:abstractNumId w:val="1"/>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05E93"/>
    <w:rsid w:val="000041C8"/>
    <w:rsid w:val="0005707B"/>
    <w:rsid w:val="002C4090"/>
    <w:rsid w:val="005F3E11"/>
    <w:rsid w:val="00AC5AA2"/>
    <w:rsid w:val="00C05E93"/>
    <w:rsid w:val="00DA371B"/>
    <w:rsid w:val="00F5080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479228AB-3C40-459E-B5C5-1DEEFDDF30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9"/>
    <w:qFormat/>
    <w:pPr>
      <w:keepNext/>
      <w:spacing w:before="240" w:after="60" w:line="360" w:lineRule="auto"/>
      <w:ind w:firstLine="720"/>
      <w:jc w:val="center"/>
      <w:outlineLvl w:val="0"/>
    </w:pPr>
    <w:rPr>
      <w:b/>
      <w:bCs/>
      <w:kern w:val="32"/>
      <w:sz w:val="40"/>
      <w:szCs w:val="28"/>
      <w:u w:val="single"/>
      <w:lang w:val="uk-UA"/>
    </w:rPr>
  </w:style>
  <w:style w:type="paragraph" w:styleId="2">
    <w:name w:val="heading 2"/>
    <w:basedOn w:val="a"/>
    <w:next w:val="a"/>
    <w:link w:val="20"/>
    <w:uiPriority w:val="99"/>
    <w:qFormat/>
    <w:pPr>
      <w:keepNext/>
      <w:spacing w:before="240" w:after="60" w:line="360" w:lineRule="auto"/>
      <w:jc w:val="center"/>
      <w:outlineLvl w:val="1"/>
    </w:pPr>
    <w:rPr>
      <w:rFonts w:ascii="Arial" w:hAnsi="Arial" w:cs="Arial"/>
      <w:b/>
      <w:bCs/>
      <w:i/>
      <w:iCs/>
      <w:sz w:val="32"/>
      <w:szCs w:val="28"/>
      <w:lang w:val="uk-UA"/>
    </w:rPr>
  </w:style>
  <w:style w:type="paragraph" w:styleId="3">
    <w:name w:val="heading 3"/>
    <w:basedOn w:val="a"/>
    <w:next w:val="a"/>
    <w:link w:val="30"/>
    <w:uiPriority w:val="99"/>
    <w:qFormat/>
    <w:pPr>
      <w:keepNext/>
      <w:shd w:val="clear" w:color="auto" w:fill="FFFFFF"/>
      <w:spacing w:line="360" w:lineRule="auto"/>
      <w:ind w:left="1020" w:firstLine="680"/>
      <w:jc w:val="right"/>
      <w:outlineLvl w:val="2"/>
    </w:pPr>
    <w:rPr>
      <w:bCs/>
      <w:sz w:val="28"/>
    </w:rPr>
  </w:style>
  <w:style w:type="paragraph" w:styleId="4">
    <w:name w:val="heading 4"/>
    <w:basedOn w:val="a"/>
    <w:next w:val="a"/>
    <w:link w:val="40"/>
    <w:uiPriority w:val="99"/>
    <w:qFormat/>
    <w:pPr>
      <w:keepNext/>
      <w:spacing w:line="360" w:lineRule="auto"/>
      <w:jc w:val="center"/>
      <w:outlineLvl w:val="3"/>
    </w:pPr>
    <w:rPr>
      <w:sz w:val="28"/>
    </w:rPr>
  </w:style>
  <w:style w:type="paragraph" w:styleId="5">
    <w:name w:val="heading 5"/>
    <w:basedOn w:val="a"/>
    <w:next w:val="a"/>
    <w:link w:val="50"/>
    <w:uiPriority w:val="99"/>
    <w:qFormat/>
    <w:pPr>
      <w:keepNext/>
      <w:shd w:val="clear" w:color="auto" w:fill="FFFFFF"/>
      <w:spacing w:line="360" w:lineRule="auto"/>
      <w:ind w:firstLine="680"/>
      <w:jc w:val="right"/>
      <w:outlineLvl w:val="4"/>
    </w:pPr>
    <w:rPr>
      <w:bCs/>
      <w:sz w:val="28"/>
    </w:rPr>
  </w:style>
  <w:style w:type="paragraph" w:styleId="6">
    <w:name w:val="heading 6"/>
    <w:basedOn w:val="a"/>
    <w:next w:val="a"/>
    <w:link w:val="60"/>
    <w:uiPriority w:val="99"/>
    <w:qFormat/>
    <w:pPr>
      <w:keepNext/>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360" w:lineRule="atLeast"/>
      <w:ind w:firstLine="540"/>
      <w:jc w:val="both"/>
      <w:textAlignment w:val="baseline"/>
      <w:outlineLvl w:val="5"/>
    </w:pPr>
    <w:rPr>
      <w:color w:val="000000"/>
      <w:sz w:val="28"/>
      <w:szCs w:val="28"/>
      <w:u w:val="single"/>
      <w:lang w:val="uk-UA"/>
    </w:rPr>
  </w:style>
  <w:style w:type="paragraph" w:styleId="7">
    <w:name w:val="heading 7"/>
    <w:basedOn w:val="a"/>
    <w:next w:val="a"/>
    <w:link w:val="70"/>
    <w:uiPriority w:val="99"/>
    <w:qFormat/>
    <w:pPr>
      <w:keepNext/>
      <w:outlineLvl w:val="6"/>
    </w:pPr>
    <w:rPr>
      <w:u w:val="single"/>
      <w:lang w:val="en-US"/>
    </w:rPr>
  </w:style>
  <w:style w:type="paragraph" w:styleId="8">
    <w:name w:val="heading 8"/>
    <w:basedOn w:val="a"/>
    <w:next w:val="a"/>
    <w:link w:val="80"/>
    <w:uiPriority w:val="99"/>
    <w:qFormat/>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360"/>
      <w:outlineLvl w:val="7"/>
    </w:pPr>
    <w:rPr>
      <w:b/>
      <w:bCs/>
      <w:color w:val="000000"/>
      <w:sz w:val="28"/>
      <w:szCs w:val="28"/>
      <w:lang w:val="uk-UA"/>
    </w:rPr>
  </w:style>
  <w:style w:type="paragraph" w:styleId="9">
    <w:name w:val="heading 9"/>
    <w:basedOn w:val="a"/>
    <w:next w:val="a"/>
    <w:link w:val="90"/>
    <w:uiPriority w:val="99"/>
    <w:qFormat/>
    <w:pPr>
      <w:keepNext/>
      <w:spacing w:line="360" w:lineRule="auto"/>
      <w:jc w:val="both"/>
      <w:outlineLvl w:val="8"/>
    </w:pPr>
    <w:rPr>
      <w:sz w:val="28"/>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character" w:customStyle="1" w:styleId="60">
    <w:name w:val="Заголовок 6 Знак"/>
    <w:link w:val="6"/>
    <w:uiPriority w:val="9"/>
    <w:semiHidden/>
    <w:rPr>
      <w:rFonts w:ascii="Calibri" w:eastAsia="Times New Roman" w:hAnsi="Calibri" w:cs="Times New Roman"/>
      <w:b/>
      <w:bCs/>
    </w:rPr>
  </w:style>
  <w:style w:type="character" w:customStyle="1" w:styleId="70">
    <w:name w:val="Заголовок 7 Знак"/>
    <w:link w:val="7"/>
    <w:uiPriority w:val="9"/>
    <w:semiHidden/>
    <w:rPr>
      <w:rFonts w:ascii="Calibri" w:eastAsia="Times New Roman" w:hAnsi="Calibri" w:cs="Times New Roman"/>
      <w:sz w:val="24"/>
      <w:szCs w:val="24"/>
    </w:rPr>
  </w:style>
  <w:style w:type="character" w:customStyle="1" w:styleId="80">
    <w:name w:val="Заголовок 8 Знак"/>
    <w:link w:val="8"/>
    <w:uiPriority w:val="9"/>
    <w:semiHidden/>
    <w:rPr>
      <w:rFonts w:ascii="Calibri" w:eastAsia="Times New Roman" w:hAnsi="Calibri" w:cs="Times New Roman"/>
      <w:i/>
      <w:iCs/>
      <w:sz w:val="24"/>
      <w:szCs w:val="24"/>
    </w:rPr>
  </w:style>
  <w:style w:type="character" w:customStyle="1" w:styleId="90">
    <w:name w:val="Заголовок 9 Знак"/>
    <w:link w:val="9"/>
    <w:uiPriority w:val="9"/>
    <w:semiHidden/>
    <w:rPr>
      <w:rFonts w:ascii="Cambria" w:eastAsia="Times New Roman" w:hAnsi="Cambria" w:cs="Times New Roman"/>
    </w:rPr>
  </w:style>
  <w:style w:type="paragraph" w:styleId="a3">
    <w:name w:val="Block Text"/>
    <w:basedOn w:val="a"/>
    <w:uiPriority w:val="99"/>
    <w:pPr>
      <w:shd w:val="clear" w:color="auto" w:fill="FFFFFF"/>
      <w:spacing w:line="360" w:lineRule="auto"/>
      <w:ind w:left="20" w:right="20" w:firstLine="720"/>
      <w:jc w:val="both"/>
    </w:pPr>
    <w:rPr>
      <w:sz w:val="22"/>
      <w:lang w:val="uk-UA"/>
    </w:rPr>
  </w:style>
  <w:style w:type="paragraph" w:styleId="a4">
    <w:name w:val="Body Text Indent"/>
    <w:basedOn w:val="a"/>
    <w:link w:val="a5"/>
    <w:uiPriority w:val="99"/>
    <w:pPr>
      <w:spacing w:line="360" w:lineRule="auto"/>
      <w:ind w:firstLine="720"/>
      <w:jc w:val="both"/>
    </w:pPr>
    <w:rPr>
      <w:sz w:val="28"/>
    </w:rPr>
  </w:style>
  <w:style w:type="character" w:customStyle="1" w:styleId="a5">
    <w:name w:val="Основной текст с отступом Знак"/>
    <w:link w:val="a4"/>
    <w:uiPriority w:val="99"/>
    <w:semiHidden/>
    <w:rPr>
      <w:sz w:val="24"/>
      <w:szCs w:val="24"/>
    </w:rPr>
  </w:style>
  <w:style w:type="paragraph" w:styleId="21">
    <w:name w:val="Body Text Indent 2"/>
    <w:basedOn w:val="a"/>
    <w:link w:val="22"/>
    <w:uiPriority w:val="99"/>
    <w:pPr>
      <w:shd w:val="clear" w:color="auto" w:fill="FFFFFF"/>
      <w:spacing w:line="360" w:lineRule="auto"/>
      <w:ind w:left="23" w:firstLine="697"/>
      <w:jc w:val="both"/>
    </w:pPr>
    <w:rPr>
      <w:sz w:val="28"/>
    </w:rPr>
  </w:style>
  <w:style w:type="character" w:customStyle="1" w:styleId="22">
    <w:name w:val="Основной текст с отступом 2 Знак"/>
    <w:link w:val="21"/>
    <w:uiPriority w:val="99"/>
    <w:semiHidden/>
    <w:rPr>
      <w:sz w:val="24"/>
      <w:szCs w:val="24"/>
    </w:rPr>
  </w:style>
  <w:style w:type="paragraph" w:styleId="31">
    <w:name w:val="toc 3"/>
    <w:basedOn w:val="a"/>
    <w:next w:val="a"/>
    <w:autoRedefine/>
    <w:uiPriority w:val="99"/>
    <w:semiHidden/>
    <w:pPr>
      <w:ind w:left="480"/>
    </w:pPr>
  </w:style>
  <w:style w:type="paragraph" w:styleId="11">
    <w:name w:val="toc 1"/>
    <w:basedOn w:val="a"/>
    <w:next w:val="a"/>
    <w:autoRedefine/>
    <w:uiPriority w:val="99"/>
    <w:semiHidden/>
    <w:rPr>
      <w:b/>
      <w:sz w:val="28"/>
    </w:rPr>
  </w:style>
  <w:style w:type="paragraph" w:styleId="23">
    <w:name w:val="toc 2"/>
    <w:basedOn w:val="a"/>
    <w:next w:val="a"/>
    <w:autoRedefine/>
    <w:uiPriority w:val="99"/>
    <w:semiHidden/>
    <w:pPr>
      <w:ind w:left="567"/>
    </w:pPr>
    <w:rPr>
      <w:sz w:val="28"/>
      <w:lang w:val="uk-UA"/>
    </w:rPr>
  </w:style>
  <w:style w:type="paragraph" w:styleId="41">
    <w:name w:val="toc 4"/>
    <w:basedOn w:val="a"/>
    <w:next w:val="a"/>
    <w:autoRedefine/>
    <w:uiPriority w:val="99"/>
    <w:semiHidden/>
    <w:pPr>
      <w:ind w:left="720"/>
    </w:pPr>
  </w:style>
  <w:style w:type="paragraph" w:styleId="51">
    <w:name w:val="toc 5"/>
    <w:basedOn w:val="a"/>
    <w:next w:val="a"/>
    <w:autoRedefine/>
    <w:uiPriority w:val="99"/>
    <w:semiHidden/>
    <w:pPr>
      <w:ind w:left="960"/>
    </w:pPr>
  </w:style>
  <w:style w:type="paragraph" w:styleId="61">
    <w:name w:val="toc 6"/>
    <w:basedOn w:val="a"/>
    <w:next w:val="a"/>
    <w:autoRedefine/>
    <w:uiPriority w:val="99"/>
    <w:semiHidden/>
    <w:pPr>
      <w:ind w:left="1200"/>
    </w:pPr>
  </w:style>
  <w:style w:type="paragraph" w:styleId="71">
    <w:name w:val="toc 7"/>
    <w:basedOn w:val="a"/>
    <w:next w:val="a"/>
    <w:autoRedefine/>
    <w:uiPriority w:val="99"/>
    <w:semiHidden/>
    <w:pPr>
      <w:ind w:left="1440"/>
    </w:pPr>
  </w:style>
  <w:style w:type="paragraph" w:styleId="81">
    <w:name w:val="toc 8"/>
    <w:basedOn w:val="a"/>
    <w:next w:val="a"/>
    <w:autoRedefine/>
    <w:uiPriority w:val="99"/>
    <w:semiHidden/>
    <w:pPr>
      <w:ind w:left="1680"/>
    </w:pPr>
  </w:style>
  <w:style w:type="paragraph" w:styleId="91">
    <w:name w:val="toc 9"/>
    <w:basedOn w:val="a"/>
    <w:next w:val="a"/>
    <w:autoRedefine/>
    <w:uiPriority w:val="99"/>
    <w:semiHidden/>
    <w:pPr>
      <w:ind w:left="1920"/>
    </w:pPr>
  </w:style>
  <w:style w:type="character" w:styleId="a6">
    <w:name w:val="Hyperlink"/>
    <w:uiPriority w:val="99"/>
    <w:rPr>
      <w:rFonts w:cs="Times New Roman"/>
      <w:color w:val="0000FF"/>
      <w:u w:val="single"/>
    </w:rPr>
  </w:style>
  <w:style w:type="paragraph" w:styleId="12">
    <w:name w:val="index 1"/>
    <w:basedOn w:val="a"/>
    <w:next w:val="a"/>
    <w:autoRedefine/>
    <w:uiPriority w:val="99"/>
    <w:semiHidden/>
    <w:pPr>
      <w:ind w:left="240" w:hanging="240"/>
    </w:pPr>
  </w:style>
  <w:style w:type="paragraph" w:styleId="24">
    <w:name w:val="index 2"/>
    <w:basedOn w:val="a"/>
    <w:next w:val="a"/>
    <w:autoRedefine/>
    <w:uiPriority w:val="99"/>
    <w:semiHidden/>
    <w:pPr>
      <w:ind w:left="480" w:hanging="240"/>
    </w:pPr>
  </w:style>
  <w:style w:type="paragraph" w:styleId="32">
    <w:name w:val="index 3"/>
    <w:basedOn w:val="a"/>
    <w:next w:val="a"/>
    <w:autoRedefine/>
    <w:uiPriority w:val="99"/>
    <w:semiHidden/>
    <w:pPr>
      <w:ind w:left="720" w:hanging="240"/>
    </w:pPr>
  </w:style>
  <w:style w:type="paragraph" w:styleId="42">
    <w:name w:val="index 4"/>
    <w:basedOn w:val="a"/>
    <w:next w:val="a"/>
    <w:autoRedefine/>
    <w:uiPriority w:val="99"/>
    <w:semiHidden/>
    <w:pPr>
      <w:ind w:left="960" w:hanging="240"/>
    </w:pPr>
  </w:style>
  <w:style w:type="paragraph" w:styleId="52">
    <w:name w:val="index 5"/>
    <w:basedOn w:val="a"/>
    <w:next w:val="a"/>
    <w:autoRedefine/>
    <w:uiPriority w:val="99"/>
    <w:semiHidden/>
    <w:pPr>
      <w:ind w:left="1200" w:hanging="240"/>
    </w:pPr>
  </w:style>
  <w:style w:type="paragraph" w:styleId="62">
    <w:name w:val="index 6"/>
    <w:basedOn w:val="a"/>
    <w:next w:val="a"/>
    <w:autoRedefine/>
    <w:uiPriority w:val="99"/>
    <w:semiHidden/>
    <w:pPr>
      <w:ind w:left="1440" w:hanging="240"/>
    </w:pPr>
  </w:style>
  <w:style w:type="paragraph" w:styleId="72">
    <w:name w:val="index 7"/>
    <w:basedOn w:val="a"/>
    <w:next w:val="a"/>
    <w:autoRedefine/>
    <w:uiPriority w:val="99"/>
    <w:semiHidden/>
    <w:pPr>
      <w:ind w:left="1680" w:hanging="240"/>
    </w:pPr>
  </w:style>
  <w:style w:type="paragraph" w:styleId="82">
    <w:name w:val="index 8"/>
    <w:basedOn w:val="a"/>
    <w:next w:val="a"/>
    <w:autoRedefine/>
    <w:uiPriority w:val="99"/>
    <w:semiHidden/>
    <w:pPr>
      <w:ind w:left="1920" w:hanging="240"/>
    </w:pPr>
  </w:style>
  <w:style w:type="paragraph" w:styleId="92">
    <w:name w:val="index 9"/>
    <w:basedOn w:val="a"/>
    <w:next w:val="a"/>
    <w:autoRedefine/>
    <w:uiPriority w:val="99"/>
    <w:semiHidden/>
    <w:pPr>
      <w:ind w:left="2160" w:hanging="240"/>
    </w:pPr>
  </w:style>
  <w:style w:type="paragraph" w:styleId="a7">
    <w:name w:val="index heading"/>
    <w:basedOn w:val="a"/>
    <w:next w:val="12"/>
    <w:uiPriority w:val="99"/>
    <w:semiHidden/>
  </w:style>
  <w:style w:type="paragraph" w:customStyle="1" w:styleId="a8">
    <w:name w:val="ДЛФ"/>
    <w:basedOn w:val="a"/>
    <w:uiPriority w:val="99"/>
    <w:pPr>
      <w:spacing w:line="360" w:lineRule="auto"/>
      <w:ind w:firstLine="709"/>
      <w:jc w:val="both"/>
    </w:pPr>
    <w:rPr>
      <w:sz w:val="28"/>
      <w:szCs w:val="28"/>
    </w:rPr>
  </w:style>
  <w:style w:type="paragraph" w:styleId="a9">
    <w:name w:val="Normal (Web)"/>
    <w:basedOn w:val="a"/>
    <w:uiPriority w:val="99"/>
    <w:pPr>
      <w:spacing w:before="100" w:beforeAutospacing="1" w:after="100" w:afterAutospacing="1"/>
    </w:pPr>
    <w:rPr>
      <w:rFonts w:ascii="Arial Unicode MS" w:eastAsia="Arial Unicode MS" w:hAnsi="Arial Unicode MS" w:cs="Arial Unicode MS"/>
    </w:rPr>
  </w:style>
  <w:style w:type="character" w:styleId="aa">
    <w:name w:val="Strong"/>
    <w:uiPriority w:val="99"/>
    <w:qFormat/>
    <w:rPr>
      <w:rFonts w:cs="Times New Roman"/>
      <w:b/>
      <w:bCs/>
    </w:rPr>
  </w:style>
  <w:style w:type="paragraph" w:styleId="33">
    <w:name w:val="Body Text Indent 3"/>
    <w:basedOn w:val="a"/>
    <w:link w:val="34"/>
    <w:uiPriority w:val="99"/>
    <w:pPr>
      <w:tabs>
        <w:tab w:val="num" w:pos="0"/>
      </w:tabs>
      <w:spacing w:line="360" w:lineRule="auto"/>
      <w:ind w:firstLine="720"/>
    </w:pPr>
    <w:rPr>
      <w:sz w:val="28"/>
      <w:lang w:val="uk-UA"/>
    </w:rPr>
  </w:style>
  <w:style w:type="character" w:customStyle="1" w:styleId="34">
    <w:name w:val="Основной текст с отступом 3 Знак"/>
    <w:link w:val="33"/>
    <w:uiPriority w:val="99"/>
    <w:semiHidden/>
    <w:rPr>
      <w:sz w:val="16"/>
      <w:szCs w:val="16"/>
    </w:rPr>
  </w:style>
  <w:style w:type="paragraph" w:styleId="ab">
    <w:name w:val="footer"/>
    <w:basedOn w:val="a"/>
    <w:link w:val="ac"/>
    <w:uiPriority w:val="99"/>
    <w:pPr>
      <w:tabs>
        <w:tab w:val="center" w:pos="4677"/>
        <w:tab w:val="right" w:pos="9355"/>
      </w:tabs>
    </w:pPr>
  </w:style>
  <w:style w:type="character" w:customStyle="1" w:styleId="ac">
    <w:name w:val="Нижний колонтитул Знак"/>
    <w:link w:val="ab"/>
    <w:uiPriority w:val="99"/>
    <w:semiHidden/>
    <w:rPr>
      <w:sz w:val="24"/>
      <w:szCs w:val="24"/>
    </w:rPr>
  </w:style>
  <w:style w:type="character" w:styleId="ad">
    <w:name w:val="page number"/>
    <w:uiPriority w:val="99"/>
    <w:rPr>
      <w:rFonts w:cs="Times New Roman"/>
    </w:rPr>
  </w:style>
  <w:style w:type="paragraph" w:styleId="ae">
    <w:name w:val="Plain Text"/>
    <w:basedOn w:val="a"/>
    <w:link w:val="af"/>
    <w:uiPriority w:val="99"/>
    <w:rPr>
      <w:rFonts w:ascii="Courier New" w:hAnsi="Courier New"/>
      <w:sz w:val="20"/>
      <w:szCs w:val="20"/>
    </w:rPr>
  </w:style>
  <w:style w:type="character" w:customStyle="1" w:styleId="af">
    <w:name w:val="Текст Знак"/>
    <w:link w:val="ae"/>
    <w:uiPriority w:val="99"/>
    <w:semiHidden/>
    <w:rPr>
      <w:rFonts w:ascii="Courier New" w:hAnsi="Courier New" w:cs="Courier New"/>
      <w:sz w:val="20"/>
      <w:szCs w:val="20"/>
    </w:rPr>
  </w:style>
  <w:style w:type="paragraph" w:styleId="af0">
    <w:name w:val="Body Text"/>
    <w:basedOn w:val="a"/>
    <w:link w:val="af1"/>
    <w:uiPriority w:val="99"/>
    <w:pPr>
      <w:spacing w:line="360" w:lineRule="auto"/>
    </w:pPr>
    <w:rPr>
      <w:sz w:val="28"/>
      <w:lang w:val="uk-UA"/>
    </w:rPr>
  </w:style>
  <w:style w:type="character" w:customStyle="1" w:styleId="af1">
    <w:name w:val="Основной текст Знак"/>
    <w:link w:val="af0"/>
    <w:uiPriority w:val="99"/>
    <w:semiHidden/>
    <w:rPr>
      <w:sz w:val="24"/>
      <w:szCs w:val="24"/>
    </w:rPr>
  </w:style>
  <w:style w:type="paragraph" w:styleId="25">
    <w:name w:val="Body Text 2"/>
    <w:basedOn w:val="a"/>
    <w:link w:val="26"/>
    <w:uiPriority w:val="99"/>
    <w:pPr>
      <w:autoSpaceDE w:val="0"/>
      <w:autoSpaceDN w:val="0"/>
      <w:adjustRightInd w:val="0"/>
      <w:spacing w:line="360" w:lineRule="auto"/>
      <w:jc w:val="both"/>
    </w:pPr>
    <w:rPr>
      <w:sz w:val="28"/>
      <w:szCs w:val="22"/>
    </w:rPr>
  </w:style>
  <w:style w:type="character" w:customStyle="1" w:styleId="26">
    <w:name w:val="Основной текст 2 Знак"/>
    <w:link w:val="25"/>
    <w:uiPriority w:val="99"/>
    <w:semiHidden/>
    <w:rPr>
      <w:sz w:val="24"/>
      <w:szCs w:val="24"/>
    </w:rPr>
  </w:style>
  <w:style w:type="paragraph" w:styleId="35">
    <w:name w:val="Body Text 3"/>
    <w:basedOn w:val="a"/>
    <w:link w:val="36"/>
    <w:uiPriority w:val="99"/>
    <w:pPr>
      <w:shd w:val="clear" w:color="auto" w:fill="FFFFFF"/>
      <w:spacing w:before="60" w:after="60" w:line="360" w:lineRule="auto"/>
      <w:ind w:right="40"/>
      <w:jc w:val="both"/>
    </w:pPr>
    <w:rPr>
      <w:sz w:val="28"/>
      <w:lang w:val="uk-UA"/>
    </w:rPr>
  </w:style>
  <w:style w:type="character" w:customStyle="1" w:styleId="36">
    <w:name w:val="Основной текст 3 Знак"/>
    <w:link w:val="35"/>
    <w:uiPriority w:val="99"/>
    <w:semiHidden/>
    <w:rPr>
      <w:sz w:val="16"/>
      <w:szCs w:val="16"/>
    </w:rPr>
  </w:style>
  <w:style w:type="table" w:styleId="13">
    <w:name w:val="Table Grid 1"/>
    <w:basedOn w:val="a1"/>
    <w:uiPriority w:val="99"/>
    <w:rsid w:val="00C05E93"/>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tblPr/>
      <w:tcPr>
        <w:tcBorders>
          <w:tl2br w:val="none" w:sz="0" w:space="0" w:color="auto"/>
          <w:tr2bl w:val="none" w:sz="0" w:space="0" w:color="auto"/>
        </w:tcBorders>
      </w:tcPr>
    </w:tblStylePr>
    <w:tblStylePr w:type="lastCol">
      <w:tblPr/>
      <w:tcPr>
        <w:tcBorders>
          <w:tl2br w:val="none" w:sz="0" w:space="0" w:color="auto"/>
          <w:tr2bl w:val="none" w:sz="0" w:space="0" w:color="auto"/>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11982</Words>
  <Characters>68302</Characters>
  <Application>Microsoft Office Word</Application>
  <DocSecurity>0</DocSecurity>
  <Lines>569</Lines>
  <Paragraphs>160</Paragraphs>
  <ScaleCrop>false</ScaleCrop>
  <HeadingPairs>
    <vt:vector size="2" baseType="variant">
      <vt:variant>
        <vt:lpstr>Название</vt:lpstr>
      </vt:variant>
      <vt:variant>
        <vt:i4>1</vt:i4>
      </vt:variant>
    </vt:vector>
  </HeadingPairs>
  <TitlesOfParts>
    <vt:vector size="1" baseType="lpstr">
      <vt:lpstr>Зміст</vt:lpstr>
    </vt:vector>
  </TitlesOfParts>
  <Company>CHIP Software</Company>
  <LinksUpToDate>false</LinksUpToDate>
  <CharactersWithSpaces>80124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Зміст</dc:title>
  <dc:subject/>
  <dc:creator>Sergey Chernoknizhniy</dc:creator>
  <cp:keywords/>
  <dc:description>Translated By Plaj</dc:description>
  <cp:lastModifiedBy>admin</cp:lastModifiedBy>
  <cp:revision>2</cp:revision>
  <cp:lastPrinted>2010-02-28T19:02:00Z</cp:lastPrinted>
  <dcterms:created xsi:type="dcterms:W3CDTF">2014-02-24T23:16:00Z</dcterms:created>
  <dcterms:modified xsi:type="dcterms:W3CDTF">2014-02-24T23:16:00Z</dcterms:modified>
</cp:coreProperties>
</file>