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Мiнiстерство освіти та науки України</w:t>
      </w: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Вищий навчальний заклад “Відкритий міжнародний університет</w:t>
      </w:r>
      <w:r w:rsidR="00973F57">
        <w:rPr>
          <w:sz w:val="28"/>
          <w:szCs w:val="28"/>
          <w:lang w:val="uk-UA"/>
        </w:rPr>
        <w:t xml:space="preserve"> </w:t>
      </w:r>
      <w:r w:rsidRPr="00CD63C2">
        <w:rPr>
          <w:sz w:val="28"/>
          <w:szCs w:val="28"/>
          <w:lang w:val="uk-UA"/>
        </w:rPr>
        <w:t>розвитку людини “Україна”</w:t>
      </w: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Горлiвський регіональний інститут</w:t>
      </w: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Кафедра фізичної реабілітації</w:t>
      </w: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44"/>
          <w:lang w:val="uk-UA"/>
        </w:rPr>
      </w:pPr>
      <w:r w:rsidRPr="00CD63C2">
        <w:rPr>
          <w:b/>
          <w:sz w:val="28"/>
          <w:szCs w:val="44"/>
          <w:lang w:val="uk-UA"/>
        </w:rPr>
        <w:t>РЕФЕРАТ</w:t>
      </w: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з дисципліни: Гігієна</w:t>
      </w: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715D8A" w:rsidRPr="00CD63C2" w:rsidRDefault="00463551" w:rsidP="00CD63C2">
      <w:pPr>
        <w:shd w:val="clear" w:color="000000" w:fill="auto"/>
        <w:tabs>
          <w:tab w:val="left" w:pos="9355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На тему:</w:t>
      </w:r>
    </w:p>
    <w:p w:rsidR="00695947" w:rsidRPr="00CD63C2" w:rsidRDefault="00695947" w:rsidP="00CD63C2">
      <w:pPr>
        <w:shd w:val="clear" w:color="000000" w:fill="auto"/>
        <w:tabs>
          <w:tab w:val="left" w:pos="9355"/>
        </w:tabs>
        <w:spacing w:line="360" w:lineRule="auto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CD63C2">
        <w:rPr>
          <w:b/>
          <w:color w:val="000000"/>
          <w:sz w:val="28"/>
          <w:szCs w:val="36"/>
          <w:lang w:val="uk-UA"/>
        </w:rPr>
        <w:t xml:space="preserve">Гігієнічні властивості </w:t>
      </w:r>
      <w:r w:rsidR="00696773">
        <w:rPr>
          <w:b/>
          <w:color w:val="000000"/>
          <w:sz w:val="28"/>
          <w:szCs w:val="36"/>
          <w:lang w:val="uk-UA"/>
        </w:rPr>
        <w:t>г</w:t>
      </w:r>
      <w:r w:rsidRPr="00CD63C2">
        <w:rPr>
          <w:b/>
          <w:color w:val="000000"/>
          <w:sz w:val="28"/>
          <w:szCs w:val="36"/>
          <w:lang w:val="uk-UA"/>
        </w:rPr>
        <w:t>рунту</w:t>
      </w: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 xml:space="preserve">студентки </w:t>
      </w:r>
      <w:r w:rsidR="00695947" w:rsidRPr="00CD63C2">
        <w:rPr>
          <w:sz w:val="28"/>
          <w:szCs w:val="28"/>
          <w:lang w:val="uk-UA"/>
        </w:rPr>
        <w:t>2</w:t>
      </w:r>
      <w:r w:rsidRPr="00CD63C2">
        <w:rPr>
          <w:sz w:val="28"/>
          <w:szCs w:val="28"/>
          <w:lang w:val="uk-UA"/>
        </w:rPr>
        <w:t>-го курсу денної форми навчання</w:t>
      </w: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напряму підготовки 0102 – фізичне виховання і спорт</w:t>
      </w: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спеціальності 6.010200 – фізична реабілітація</w:t>
      </w:r>
    </w:p>
    <w:p w:rsidR="00463551" w:rsidRPr="00CD63C2" w:rsidRDefault="00695947" w:rsidP="00CD63C2">
      <w:pPr>
        <w:shd w:val="clear" w:color="000000" w:fill="auto"/>
        <w:tabs>
          <w:tab w:val="left" w:pos="0"/>
          <w:tab w:val="left" w:pos="270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Коршун</w:t>
      </w:r>
      <w:r w:rsidR="00CD63C2">
        <w:rPr>
          <w:sz w:val="28"/>
          <w:szCs w:val="28"/>
          <w:lang w:val="uk-UA"/>
        </w:rPr>
        <w:t xml:space="preserve"> </w:t>
      </w:r>
      <w:r w:rsidRPr="00CD63C2">
        <w:rPr>
          <w:sz w:val="28"/>
          <w:szCs w:val="28"/>
          <w:lang w:val="uk-UA"/>
        </w:rPr>
        <w:t>Христини Костянтинівни</w:t>
      </w:r>
      <w:r w:rsidR="00CD63C2">
        <w:rPr>
          <w:sz w:val="28"/>
          <w:szCs w:val="28"/>
          <w:lang w:val="uk-UA"/>
        </w:rPr>
        <w:t xml:space="preserve"> </w:t>
      </w:r>
    </w:p>
    <w:p w:rsidR="00CD63C2" w:rsidRDefault="00CD63C2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 xml:space="preserve">Викладач: </w:t>
      </w:r>
      <w:r w:rsidR="00695947" w:rsidRPr="00CD63C2">
        <w:rPr>
          <w:sz w:val="28"/>
          <w:szCs w:val="28"/>
          <w:lang w:val="uk-UA"/>
        </w:rPr>
        <w:t>Ярош</w:t>
      </w:r>
      <w:r w:rsidRPr="00CD63C2">
        <w:rPr>
          <w:sz w:val="28"/>
          <w:szCs w:val="28"/>
          <w:lang w:val="uk-UA"/>
        </w:rPr>
        <w:t xml:space="preserve"> А.</w:t>
      </w:r>
      <w:r w:rsidR="00695947" w:rsidRPr="00CD63C2">
        <w:rPr>
          <w:sz w:val="28"/>
          <w:szCs w:val="28"/>
          <w:lang w:val="uk-UA"/>
        </w:rPr>
        <w:t>М.</w:t>
      </w:r>
    </w:p>
    <w:p w:rsidR="00463551" w:rsidRPr="00CD63C2" w:rsidRDefault="00463551" w:rsidP="00CD63C2">
      <w:pPr>
        <w:shd w:val="clear" w:color="000000" w:fill="auto"/>
        <w:tabs>
          <w:tab w:val="left" w:pos="604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3551" w:rsidRPr="00CD63C2" w:rsidRDefault="00463551" w:rsidP="00CD63C2">
      <w:pPr>
        <w:shd w:val="clear" w:color="000000" w:fill="auto"/>
        <w:tabs>
          <w:tab w:val="left" w:pos="604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15D8A" w:rsidRDefault="00715D8A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63C2" w:rsidRDefault="00CD63C2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63C2" w:rsidRDefault="00CD63C2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63C2" w:rsidRDefault="00CD63C2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63C2" w:rsidRDefault="00CD63C2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3551" w:rsidRPr="00CD63C2" w:rsidRDefault="00463551" w:rsidP="00CD63C2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Горлівка 2009</w:t>
      </w:r>
    </w:p>
    <w:p w:rsidR="005D7371" w:rsidRPr="00CD63C2" w:rsidRDefault="00CD63C2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D63C2">
        <w:rPr>
          <w:b/>
          <w:color w:val="000000"/>
          <w:sz w:val="28"/>
          <w:szCs w:val="28"/>
          <w:lang w:val="uk-UA"/>
        </w:rPr>
        <w:br w:type="page"/>
      </w:r>
      <w:r w:rsidR="00715D8A" w:rsidRPr="00CD63C2">
        <w:rPr>
          <w:b/>
          <w:color w:val="000000"/>
          <w:sz w:val="28"/>
          <w:szCs w:val="28"/>
          <w:lang w:val="uk-UA"/>
        </w:rPr>
        <w:t>План</w:t>
      </w:r>
    </w:p>
    <w:p w:rsidR="003E79C7" w:rsidRPr="00CD63C2" w:rsidRDefault="003E79C7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3705A5" w:rsidRPr="00CD63C2" w:rsidRDefault="00715D8A" w:rsidP="00CD63C2">
      <w:pPr>
        <w:shd w:val="clear" w:color="000000" w:fill="auto"/>
        <w:tabs>
          <w:tab w:val="left" w:pos="30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Вступ</w:t>
      </w:r>
      <w:r w:rsidR="00CD63C2">
        <w:rPr>
          <w:color w:val="000000"/>
          <w:sz w:val="28"/>
          <w:szCs w:val="28"/>
          <w:lang w:val="uk-UA"/>
        </w:rPr>
        <w:t xml:space="preserve"> </w:t>
      </w:r>
    </w:p>
    <w:p w:rsidR="003E79C7" w:rsidRPr="00CD63C2" w:rsidRDefault="00715D8A" w:rsidP="00CD63C2">
      <w:pPr>
        <w:numPr>
          <w:ilvl w:val="0"/>
          <w:numId w:val="1"/>
        </w:numPr>
        <w:shd w:val="clear" w:color="000000" w:fill="auto"/>
        <w:tabs>
          <w:tab w:val="left" w:pos="30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Склад і властивості </w:t>
      </w:r>
      <w:r w:rsidR="003E79C7" w:rsidRPr="00CD63C2">
        <w:rPr>
          <w:color w:val="000000"/>
          <w:sz w:val="28"/>
          <w:szCs w:val="28"/>
          <w:lang w:val="uk-UA"/>
        </w:rPr>
        <w:t>ґрунту</w:t>
      </w:r>
    </w:p>
    <w:p w:rsidR="003E79C7" w:rsidRPr="00CD63C2" w:rsidRDefault="00715D8A" w:rsidP="00CD63C2">
      <w:pPr>
        <w:numPr>
          <w:ilvl w:val="0"/>
          <w:numId w:val="1"/>
        </w:numPr>
        <w:shd w:val="clear" w:color="000000" w:fill="auto"/>
        <w:tabs>
          <w:tab w:val="left" w:pos="30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Епідеміологічне значення </w:t>
      </w:r>
      <w:r w:rsidR="003E79C7" w:rsidRPr="00CD63C2">
        <w:rPr>
          <w:color w:val="000000"/>
          <w:sz w:val="28"/>
          <w:szCs w:val="28"/>
          <w:lang w:val="uk-UA"/>
        </w:rPr>
        <w:t>ґрунту</w:t>
      </w:r>
    </w:p>
    <w:p w:rsidR="003E79C7" w:rsidRPr="00CD63C2" w:rsidRDefault="00715D8A" w:rsidP="00CD63C2">
      <w:pPr>
        <w:numPr>
          <w:ilvl w:val="0"/>
          <w:numId w:val="1"/>
        </w:numPr>
        <w:shd w:val="clear" w:color="000000" w:fill="auto"/>
        <w:tabs>
          <w:tab w:val="left" w:pos="30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Самоочищення </w:t>
      </w:r>
      <w:r w:rsidR="003E79C7" w:rsidRPr="00CD63C2">
        <w:rPr>
          <w:color w:val="000000"/>
          <w:sz w:val="28"/>
          <w:szCs w:val="28"/>
          <w:lang w:val="uk-UA"/>
        </w:rPr>
        <w:t>ґрунту</w:t>
      </w:r>
    </w:p>
    <w:p w:rsidR="00715D8A" w:rsidRPr="00CD63C2" w:rsidRDefault="00715D8A" w:rsidP="00CD63C2">
      <w:pPr>
        <w:numPr>
          <w:ilvl w:val="0"/>
          <w:numId w:val="1"/>
        </w:numPr>
        <w:shd w:val="clear" w:color="000000" w:fill="auto"/>
        <w:tabs>
          <w:tab w:val="left" w:pos="300"/>
        </w:tabs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Хімічне і радіоактивне забруднення </w:t>
      </w:r>
      <w:r w:rsidR="003E79C7" w:rsidRPr="00CD63C2">
        <w:rPr>
          <w:color w:val="000000"/>
          <w:sz w:val="28"/>
          <w:szCs w:val="28"/>
          <w:lang w:val="uk-UA"/>
        </w:rPr>
        <w:t>ґрунту</w:t>
      </w:r>
    </w:p>
    <w:p w:rsidR="005D7371" w:rsidRPr="00CD63C2" w:rsidRDefault="003705A5" w:rsidP="00CD63C2">
      <w:pPr>
        <w:shd w:val="clear" w:color="000000" w:fill="auto"/>
        <w:tabs>
          <w:tab w:val="left" w:pos="30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Список літератури </w:t>
      </w:r>
    </w:p>
    <w:p w:rsidR="003705A5" w:rsidRPr="00CD63C2" w:rsidRDefault="003705A5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705A5" w:rsidRPr="00CD63C2" w:rsidRDefault="00CD63C2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D63C2">
        <w:rPr>
          <w:b/>
          <w:color w:val="000000"/>
          <w:sz w:val="28"/>
          <w:szCs w:val="28"/>
          <w:lang w:val="uk-UA"/>
        </w:rPr>
        <w:br w:type="page"/>
      </w:r>
      <w:r w:rsidR="003705A5" w:rsidRPr="00CD63C2">
        <w:rPr>
          <w:b/>
          <w:color w:val="000000"/>
          <w:sz w:val="28"/>
          <w:szCs w:val="28"/>
          <w:lang w:val="uk-UA"/>
        </w:rPr>
        <w:t>Вступ</w:t>
      </w:r>
    </w:p>
    <w:p w:rsidR="003705A5" w:rsidRPr="00CD63C2" w:rsidRDefault="003705A5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Грунт разом з повітрям і водою є середовищем, з яким людина безпосередньо зв'язана протягом всього життя. Мешкаючи на поверхні землі, здобуваючи з грунту воду, проводячи різні земельні і сільськогосподарські роботи, людина постійно піддається дії окремих грунтових чинників, які залежно від умов можуть різний впливати на стан його здоров'я.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Найбільше практичне гігієнічне значення мають поверхневі шари грунту, які здатні утримувати воду, не пропускаючи її в глибокі шари, вести до заболоченості, створення малярійних вогнищ і погіршення кліматичних умов (підвищена вогкість). Ці ж поверхневі шари ґрунту понад усе доступні забрудненню ззовні і при попаданні органічних речовин тваринного походження можуть бути епідеміологічною небезпекою унаслідок можливого занесення з покидьками патогенних мікроорганізмів, яєць гельмінтів II личинок комах. Окремі групи їх можуть зумовити виникнення і передачу епідемічних і ендемічних захворювань.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Ґрунт може піддаватися радіоактивному забрудненню під час вступу до неї радіоактивних відходів з викидами відповідних промислових підприємств у випадках недотримання правил радіаційної безпеки, а також при випробуваннях атомної зброї.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Шкідливий вплив на здоров'я населення може надати забруднення ґрунту хімічними засобами, вживаними в сільському господарстві для підвищення врожайності, що можливе при відступі від санітарних і технічних правил роботи з ними.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Геологічний і хімічний склад і структура ґрунту, ступінь її сухості і вогкості надають великий вплив на тепловий режим приземного шару атмосфери і її стан, якість підземної води, характер рослинності, хімічний склад рослинних продуктів і, отже, опосередковано на продукти тваринного походження.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Місцевості, в ґрунті або воді яких є нестача або надлишок окремих хімічних речовин, називаються аномальними геохімічними провінціями. У проживаючих тут людей спостерігаються відхилення в обміні речовин, функціональні і морфологічні зміни і захворювання, їх наз</w:t>
      </w:r>
      <w:r w:rsidR="00463551" w:rsidRPr="00CD63C2">
        <w:rPr>
          <w:color w:val="000000"/>
          <w:sz w:val="28"/>
          <w:szCs w:val="28"/>
          <w:lang w:val="uk-UA"/>
        </w:rPr>
        <w:t>и</w:t>
      </w:r>
      <w:r w:rsidRPr="00CD63C2">
        <w:rPr>
          <w:color w:val="000000"/>
          <w:sz w:val="28"/>
          <w:szCs w:val="28"/>
          <w:lang w:val="uk-UA"/>
        </w:rPr>
        <w:t xml:space="preserve">вють геохімічними ендеміями (флюороз, </w:t>
      </w:r>
      <w:r w:rsidRPr="00CD63C2">
        <w:rPr>
          <w:i/>
          <w:color w:val="000000"/>
          <w:sz w:val="28"/>
          <w:szCs w:val="28"/>
          <w:lang w:val="uk-UA"/>
        </w:rPr>
        <w:t xml:space="preserve">зоб,і </w:t>
      </w:r>
      <w:r w:rsidRPr="00CD63C2">
        <w:rPr>
          <w:color w:val="000000"/>
          <w:sz w:val="28"/>
          <w:szCs w:val="28"/>
          <w:lang w:val="uk-UA"/>
        </w:rPr>
        <w:t xml:space="preserve">уровська хвороба і ін.). До профілактичних </w:t>
      </w:r>
      <w:r w:rsidRPr="00CD63C2">
        <w:rPr>
          <w:color w:val="000000"/>
          <w:sz w:val="28"/>
          <w:szCs w:val="28"/>
        </w:rPr>
        <w:t>заходів</w:t>
      </w:r>
      <w:r w:rsidRPr="00CD63C2">
        <w:rPr>
          <w:color w:val="000000"/>
          <w:sz w:val="28"/>
          <w:szCs w:val="28"/>
          <w:lang w:val="uk-UA"/>
        </w:rPr>
        <w:t xml:space="preserve"> відносяться підгодівля, введення у воду фтору</w:t>
      </w:r>
      <w:r w:rsidR="00CD63C2">
        <w:rPr>
          <w:color w:val="000000"/>
          <w:sz w:val="28"/>
          <w:szCs w:val="28"/>
          <w:lang w:val="uk-UA"/>
        </w:rPr>
        <w:t xml:space="preserve"> </w:t>
      </w:r>
      <w:r w:rsidRPr="00CD63C2">
        <w:rPr>
          <w:color w:val="000000"/>
          <w:sz w:val="28"/>
          <w:szCs w:val="28"/>
          <w:lang w:val="uk-UA"/>
        </w:rPr>
        <w:t>і т.д.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Особливості грунту необхідно враховувати при виборі земельнї ділянки для будівництва населених пунктів і</w:t>
      </w:r>
      <w:r w:rsidRPr="00CD63C2">
        <w:rPr>
          <w:i/>
          <w:color w:val="000000"/>
          <w:sz w:val="28"/>
          <w:szCs w:val="28"/>
          <w:lang w:val="uk-UA"/>
        </w:rPr>
        <w:t xml:space="preserve"> </w:t>
      </w:r>
      <w:r w:rsidRPr="00CD63C2">
        <w:rPr>
          <w:color w:val="000000"/>
          <w:sz w:val="28"/>
          <w:szCs w:val="28"/>
          <w:lang w:val="uk-UA"/>
        </w:rPr>
        <w:t xml:space="preserve">ділових будівель, при прокладці водопровідної і канализаційної мережі. 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D7371" w:rsidRPr="00CD63C2" w:rsidRDefault="00CD63C2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D63C2">
        <w:rPr>
          <w:b/>
          <w:color w:val="000000"/>
          <w:sz w:val="28"/>
          <w:szCs w:val="28"/>
          <w:lang w:val="uk-UA"/>
        </w:rPr>
        <w:br w:type="page"/>
      </w:r>
      <w:r w:rsidR="003705A5" w:rsidRPr="00CD63C2">
        <w:rPr>
          <w:b/>
          <w:color w:val="000000"/>
          <w:sz w:val="28"/>
          <w:szCs w:val="28"/>
          <w:lang w:val="uk-UA"/>
        </w:rPr>
        <w:t xml:space="preserve">1. </w:t>
      </w:r>
      <w:r w:rsidR="005D7371" w:rsidRPr="00CD63C2">
        <w:rPr>
          <w:b/>
          <w:color w:val="000000"/>
          <w:sz w:val="28"/>
          <w:szCs w:val="28"/>
          <w:lang w:val="uk-UA"/>
        </w:rPr>
        <w:t>Склад і властивості грунту</w:t>
      </w:r>
    </w:p>
    <w:p w:rsidR="003705A5" w:rsidRPr="00CD63C2" w:rsidRDefault="003705A5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Грунт складається з твердих частинок і вільних проміжків між ними—пор, заповнених повітрям. До грунтів з діаметром більше </w:t>
      </w:r>
      <w:smartTag w:uri="urn:schemas-microsoft-com:office:smarttags" w:element="metricconverter">
        <w:smartTagPr>
          <w:attr w:name="ProductID" w:val="3 мм"/>
        </w:smartTagPr>
        <w:r w:rsidRPr="00CD63C2">
          <w:rPr>
            <w:color w:val="000000"/>
            <w:sz w:val="28"/>
            <w:szCs w:val="28"/>
            <w:lang w:val="uk-UA"/>
          </w:rPr>
          <w:t>3 мм</w:t>
        </w:r>
      </w:smartTag>
      <w:r w:rsidRPr="00CD63C2">
        <w:rPr>
          <w:color w:val="000000"/>
          <w:sz w:val="28"/>
          <w:szCs w:val="28"/>
          <w:lang w:val="uk-UA"/>
        </w:rPr>
        <w:t xml:space="preserve"> відносяться каміння і гравій, від 1 до </w:t>
      </w:r>
      <w:smartTag w:uri="urn:schemas-microsoft-com:office:smarttags" w:element="metricconverter">
        <w:smartTagPr>
          <w:attr w:name="ProductID" w:val="3 мм"/>
        </w:smartTagPr>
        <w:r w:rsidRPr="00CD63C2">
          <w:rPr>
            <w:color w:val="000000"/>
            <w:sz w:val="28"/>
            <w:szCs w:val="28"/>
            <w:lang w:val="uk-UA"/>
          </w:rPr>
          <w:t>3 мм</w:t>
        </w:r>
      </w:smartTag>
      <w:r w:rsidRPr="00CD63C2">
        <w:rPr>
          <w:color w:val="000000"/>
          <w:sz w:val="28"/>
          <w:szCs w:val="28"/>
          <w:lang w:val="uk-UA"/>
        </w:rPr>
        <w:t xml:space="preserve"> — крупний пісок і менше </w:t>
      </w:r>
      <w:smartTag w:uri="urn:schemas-microsoft-com:office:smarttags" w:element="metricconverter">
        <w:smartTagPr>
          <w:attr w:name="ProductID" w:val="1 мм"/>
        </w:smartTagPr>
        <w:r w:rsidRPr="00CD63C2">
          <w:rPr>
            <w:color w:val="000000"/>
            <w:sz w:val="28"/>
            <w:szCs w:val="28"/>
            <w:lang w:val="uk-UA"/>
          </w:rPr>
          <w:t>1 мм</w:t>
        </w:r>
      </w:smartTag>
      <w:r w:rsidRPr="00CD63C2">
        <w:rPr>
          <w:color w:val="000000"/>
          <w:sz w:val="28"/>
          <w:szCs w:val="28"/>
          <w:lang w:val="uk-UA"/>
        </w:rPr>
        <w:t xml:space="preserve"> — дрібний пісок, глинисті частинки і пил. Розрізняють також грунт: кам'янистий; піщаний, якщо в ньому більше 80% піска, супіщаний при змісті до 30% глини; суглинний – до 50% глини; глинистий, якщо глини більше 50%; вапняний - більше 50% вапна; крейдяний - більше 50% крейди; чорноземний, що містить понад 20% гумусу (перегною), що створюється з продуктів розкладання рослинних і тваринних організмів; торф'яна, в якій основним компонентом є органічні частинки гумусу. 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Поверхневий шар грунту є складним комплексом мінеральних з'єднань (90—99%) і органічних речовин (1—10%). Мінеральна частина складається в основному з піску, глини, вапна і мула з солями кремнію, алюмінію, кальцію, магнію і др.; органічна частина - гумиус (перегній), в ній міститься велика кількість мікроорганізмів.</w:t>
      </w:r>
      <w:r w:rsidR="00CD63C2">
        <w:rPr>
          <w:color w:val="000000"/>
          <w:sz w:val="28"/>
          <w:szCs w:val="28"/>
          <w:lang w:val="uk-UA"/>
        </w:rPr>
        <w:t xml:space="preserve"> </w:t>
      </w:r>
    </w:p>
    <w:p w:rsidR="005D7371" w:rsidRPr="006F4728" w:rsidRDefault="005D7371" w:rsidP="00CD63C2">
      <w:pPr>
        <w:shd w:val="clear" w:color="000000" w:fill="auto"/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6F4728">
        <w:rPr>
          <w:i/>
          <w:color w:val="000000"/>
          <w:sz w:val="28"/>
          <w:szCs w:val="28"/>
          <w:lang w:val="uk-UA"/>
        </w:rPr>
        <w:t>Повітропроникність</w:t>
      </w:r>
      <w:r w:rsidR="006F4728" w:rsidRPr="006F4728">
        <w:rPr>
          <w:i/>
          <w:color w:val="000000"/>
          <w:sz w:val="28"/>
          <w:szCs w:val="28"/>
          <w:lang w:val="uk-UA"/>
        </w:rPr>
        <w:t>: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Ця властивість має велике </w:t>
      </w:r>
      <w:r w:rsidRPr="00CD63C2">
        <w:rPr>
          <w:color w:val="000000"/>
          <w:sz w:val="28"/>
          <w:szCs w:val="28"/>
        </w:rPr>
        <w:t>гигиен</w:t>
      </w:r>
      <w:r w:rsidR="006F4728">
        <w:rPr>
          <w:color w:val="000000"/>
          <w:sz w:val="28"/>
          <w:szCs w:val="28"/>
          <w:lang w:val="uk-UA"/>
        </w:rPr>
        <w:t>і</w:t>
      </w:r>
      <w:r w:rsidRPr="00CD63C2">
        <w:rPr>
          <w:color w:val="000000"/>
          <w:sz w:val="28"/>
          <w:szCs w:val="28"/>
        </w:rPr>
        <w:t>ч</w:t>
      </w:r>
      <w:r w:rsidR="006F4728">
        <w:rPr>
          <w:color w:val="000000"/>
          <w:sz w:val="28"/>
          <w:szCs w:val="28"/>
        </w:rPr>
        <w:t>н</w:t>
      </w:r>
      <w:r w:rsidRPr="00CD63C2">
        <w:rPr>
          <w:color w:val="000000"/>
          <w:sz w:val="28"/>
          <w:szCs w:val="28"/>
        </w:rPr>
        <w:t>е</w:t>
      </w:r>
      <w:r w:rsidRPr="00CD63C2">
        <w:rPr>
          <w:color w:val="000000"/>
          <w:sz w:val="28"/>
          <w:szCs w:val="28"/>
          <w:lang w:val="uk-UA"/>
        </w:rPr>
        <w:t xml:space="preserve"> значення, роблячи вплив на процеси самоочищення грунту. В грубозернистих грунтах повітропроникність більше, ніж в дрібнозернистих, а тому в них створюються кращі умови для притоку кисню з атмосфери та окислювання за рахунок цього органічних речовин, що звільненню грунту від забруднень. В грунтовому повітрі у зв</w:t>
      </w:r>
      <w:r w:rsidR="006F4728">
        <w:rPr>
          <w:color w:val="000000"/>
          <w:sz w:val="28"/>
          <w:szCs w:val="28"/>
          <w:lang w:val="uk-UA"/>
        </w:rPr>
        <w:t>’</w:t>
      </w:r>
      <w:r w:rsidRPr="00CD63C2">
        <w:rPr>
          <w:color w:val="000000"/>
          <w:sz w:val="28"/>
          <w:szCs w:val="28"/>
          <w:lang w:val="uk-UA"/>
        </w:rPr>
        <w:t>язку з розкладанням органічних речовин менше кисню, ніж в атмосфері, і більше вуглекислоти. В ньому можуть знаходитися аміак, сірководень, летючі вуглеводні і жирні кислоти, указуючи на забруднені грунту органічними речовинами, що гниють.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Водоємність</w:t>
      </w:r>
      <w:r w:rsidRPr="00CD63C2">
        <w:rPr>
          <w:b/>
          <w:color w:val="000000"/>
          <w:sz w:val="28"/>
          <w:szCs w:val="28"/>
          <w:lang w:val="uk-UA"/>
        </w:rPr>
        <w:t xml:space="preserve">—здатність </w:t>
      </w:r>
      <w:r w:rsidRPr="00CD63C2">
        <w:rPr>
          <w:color w:val="000000"/>
          <w:sz w:val="28"/>
          <w:szCs w:val="28"/>
          <w:lang w:val="uk-UA"/>
        </w:rPr>
        <w:t>грунту утримувати воду. Вона залежить головним чином від загального об</w:t>
      </w:r>
      <w:r w:rsidR="006F4728">
        <w:rPr>
          <w:color w:val="000000"/>
          <w:sz w:val="28"/>
          <w:szCs w:val="28"/>
          <w:lang w:val="uk-UA"/>
        </w:rPr>
        <w:t>’</w:t>
      </w:r>
      <w:r w:rsidRPr="00CD63C2">
        <w:rPr>
          <w:color w:val="000000"/>
          <w:sz w:val="28"/>
          <w:szCs w:val="28"/>
          <w:lang w:val="uk-UA"/>
        </w:rPr>
        <w:t>єму пір, який в дрібнозернистих грунтах більше, ніж в грубозернистих, а також від розміру самих пір: дрібні пори більше затримують воду, перешкоджаючи її набряканню і випаровуванню. Тому дрібнозернисті грунти бувають більш сирими, що характерне для глинистого і торф</w:t>
      </w:r>
      <w:r w:rsidR="006F4728">
        <w:rPr>
          <w:color w:val="000000"/>
          <w:sz w:val="28"/>
          <w:szCs w:val="28"/>
          <w:lang w:val="uk-UA"/>
        </w:rPr>
        <w:t>’</w:t>
      </w:r>
      <w:r w:rsidRPr="00CD63C2">
        <w:rPr>
          <w:color w:val="000000"/>
          <w:sz w:val="28"/>
          <w:szCs w:val="28"/>
          <w:lang w:val="uk-UA"/>
        </w:rPr>
        <w:t>яного грунту, незадовільного в гігієнічному відношенні. Сира місцевість робить несприятливий вплив на клімат, на фундамент і стіни будівель і т.д.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Вказані види грунту обумовлюють високий рівень стояння грунтових вод, що також сприяє розвитку вогкості. В цьому ж напрямі діє гігроскопічність дрібнозернистих грунтів - здатність притягати з повітря пари і конденсувати їх в своїх порах. Нарешті, важливо, щоб грунт володів міцною структурою і добре протистояв </w:t>
      </w:r>
      <w:r w:rsidR="006F4728">
        <w:rPr>
          <w:color w:val="000000"/>
          <w:sz w:val="28"/>
          <w:szCs w:val="28"/>
          <w:lang w:val="uk-UA"/>
        </w:rPr>
        <w:t>_езій_ій_ни</w:t>
      </w:r>
      <w:r w:rsidRPr="00CD63C2">
        <w:rPr>
          <w:color w:val="000000"/>
          <w:sz w:val="28"/>
          <w:szCs w:val="28"/>
          <w:lang w:val="uk-UA"/>
        </w:rPr>
        <w:t xml:space="preserve"> дії води.</w:t>
      </w:r>
    </w:p>
    <w:p w:rsidR="005D7371" w:rsidRPr="006F4728" w:rsidRDefault="005D7371" w:rsidP="00CD63C2">
      <w:pPr>
        <w:shd w:val="clear" w:color="000000" w:fill="auto"/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6F4728">
        <w:rPr>
          <w:i/>
          <w:color w:val="000000"/>
          <w:sz w:val="28"/>
          <w:szCs w:val="28"/>
          <w:lang w:val="uk-UA"/>
        </w:rPr>
        <w:t>Температура грунту</w:t>
      </w:r>
      <w:r w:rsidR="006F4728" w:rsidRPr="006F4728">
        <w:rPr>
          <w:i/>
          <w:color w:val="000000"/>
          <w:sz w:val="28"/>
          <w:szCs w:val="28"/>
          <w:lang w:val="uk-UA"/>
        </w:rPr>
        <w:t>:</w:t>
      </w:r>
      <w:r w:rsidRPr="006F4728">
        <w:rPr>
          <w:i/>
          <w:color w:val="000000"/>
          <w:sz w:val="28"/>
          <w:szCs w:val="28"/>
          <w:lang w:val="uk-UA"/>
        </w:rPr>
        <w:t xml:space="preserve"> 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Теплові властивості грунту роблять вплив на температуру приземного шару атмосфери, тепловий режим приміщень першого поверху і підвалів, а також на життєдіяльність грунтових мікроорганізмів і процеси розкладання органічних речовин в грунті.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Ступінь нагрівання грунту сонцем залежить від географічного положення і рельєфу місцевості, характеру грунту і пори року. Сильніше і швидше нагріваються схили, обернуті на південь і південний схід, темний колір грунту сприяє поглинанню тепла, сухі грунти прогріваються швидше, ніж сирі. Особливо нагрівається кам</w:t>
      </w:r>
      <w:r w:rsidR="006F4728">
        <w:rPr>
          <w:color w:val="000000"/>
          <w:sz w:val="28"/>
          <w:szCs w:val="28"/>
          <w:lang w:val="uk-UA"/>
        </w:rPr>
        <w:t>’</w:t>
      </w:r>
      <w:r w:rsidRPr="00CD63C2">
        <w:rPr>
          <w:color w:val="000000"/>
          <w:sz w:val="28"/>
          <w:szCs w:val="28"/>
          <w:lang w:val="uk-UA"/>
        </w:rPr>
        <w:t>янистий грунт, потім пісок і порівняно менше глиниста, торф</w:t>
      </w:r>
      <w:r w:rsidR="006F4728">
        <w:rPr>
          <w:color w:val="000000"/>
          <w:sz w:val="28"/>
          <w:szCs w:val="28"/>
          <w:lang w:val="uk-UA"/>
        </w:rPr>
        <w:t>’</w:t>
      </w:r>
      <w:r w:rsidRPr="00CD63C2">
        <w:rPr>
          <w:color w:val="000000"/>
          <w:sz w:val="28"/>
          <w:szCs w:val="28"/>
          <w:lang w:val="uk-UA"/>
        </w:rPr>
        <w:t xml:space="preserve">яна і чорнозем. Сирий грунт більш холодний унаслідок великої теплопровідності і значного тепловипромінювання. Рослинний покрив зменшує нагрівання і випромінювання тепла грунтом, навпаки, штучні покриття (асфальт і </w:t>
      </w:r>
      <w:r w:rsidR="006F4728">
        <w:rPr>
          <w:color w:val="000000"/>
          <w:sz w:val="28"/>
          <w:szCs w:val="28"/>
          <w:lang w:val="uk-UA"/>
        </w:rPr>
        <w:t>_ез</w:t>
      </w:r>
      <w:r w:rsidRPr="00CD63C2">
        <w:rPr>
          <w:color w:val="000000"/>
          <w:sz w:val="28"/>
          <w:szCs w:val="28"/>
          <w:lang w:val="uk-UA"/>
        </w:rPr>
        <w:t>.) усилюють випромінювання унаслідок високого альбедо (віддзеркалення) і в літній час, підвищуючи температуру приземного шару повітря, погіршують мікроклімат і самопочуття людей.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Добові коливання температури повітря відображаються в грунті до глибини не більше </w:t>
      </w:r>
      <w:smartTag w:uri="urn:schemas-microsoft-com:office:smarttags" w:element="metricconverter">
        <w:smartTagPr>
          <w:attr w:name="ProductID" w:val="1 м"/>
        </w:smartTagPr>
        <w:r w:rsidRPr="00CD63C2">
          <w:rPr>
            <w:color w:val="000000"/>
            <w:sz w:val="28"/>
            <w:szCs w:val="28"/>
            <w:lang w:val="uk-UA"/>
          </w:rPr>
          <w:t>1 м</w:t>
        </w:r>
      </w:smartTag>
      <w:r w:rsidRPr="00CD63C2">
        <w:rPr>
          <w:color w:val="000000"/>
          <w:sz w:val="28"/>
          <w:szCs w:val="28"/>
          <w:lang w:val="uk-UA"/>
        </w:rPr>
        <w:t>, річні ж передаються на великі глибини. В люті морози грунт може промерзати на глибину до 1—2 м, що важливо враховувати при заставлянні фундаментів будівель, водопровідних і каналізаційних труб. В суворому кліматі на відомій глибині грунт ніколи не відтає, утворюючи шар вічної мерзлоти.</w:t>
      </w:r>
    </w:p>
    <w:p w:rsidR="003705A5" w:rsidRPr="00CD63C2" w:rsidRDefault="003705A5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D7371" w:rsidRPr="00CD63C2" w:rsidRDefault="003705A5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D63C2">
        <w:rPr>
          <w:b/>
          <w:color w:val="000000"/>
          <w:sz w:val="28"/>
          <w:szCs w:val="28"/>
          <w:lang w:val="uk-UA"/>
        </w:rPr>
        <w:t xml:space="preserve">2. </w:t>
      </w:r>
      <w:r w:rsidR="005D7371" w:rsidRPr="00CD63C2">
        <w:rPr>
          <w:b/>
          <w:color w:val="000000"/>
          <w:sz w:val="28"/>
          <w:szCs w:val="28"/>
          <w:lang w:val="uk-UA"/>
        </w:rPr>
        <w:t>Епідеміологічне значення грунту</w:t>
      </w:r>
    </w:p>
    <w:p w:rsidR="003705A5" w:rsidRPr="00CD63C2" w:rsidRDefault="003705A5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Грунт, забруднений органічними речовинами тваринного походження, є сприятливим середовищем для збереження і розвитку мікроорганізмів, серед яких можуть бути збудники інфекційних хвороб. В чистому грунті вони не зустрічаються і мікрофлора складається з нешкідливих сапрофітів. Найбільша кількість мікробів знаходиться на глибині 1—2 см, далі число їх поступово зменшується і на глибині 4—5м грунт як правило стерильний. В населених пунктах, що не мають каналізації і приймачів нечистот, забрудненість грунту в дворах може бути значною і представляти небезпеку, особливо відносно дизентерії і гельмінтозів. 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Виживння в забрудненому грунті збудників дизентерії, черевного тифу, паратифу, холери, а також гнійних інфекцій обчислюється тижнями, а іноді і місяцями, залежно від наявності живильного матеріалу, фізичних властивостей грунту і загального мікробного пейзажу (видової конкуренції). Середній термін виживання бактерій тифо-паратифозної групи складає 2—3 тижні, дизентерии— 2—5 тижнів, холерного вибриона—. 1—2 тижні, палички туляремії—1—2 тижні, бруцельозу— 2— 3 тижні, мікобактерій туберкульозу—біля 13 тижнів. За цей час вони можуть розповсюджуватися в зовнішньому середовищі різними шляхами і викликати прямо або побічно інфекційні захворювання.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Безпосереднє зараження через грунт не є частим шляхом розповсюдження інфекцій. Практично може йтися головним чином про зараження правцем, газовою гангреною і злоякісним набряком через грунт, що потрапив в рани при травматичних пошкодженнях шкіри і вогнепальних пораненнях. Збудники цих захворювань відносяться до числа </w:t>
      </w:r>
      <w:r w:rsidRPr="00CD63C2">
        <w:rPr>
          <w:color w:val="000000"/>
          <w:sz w:val="28"/>
          <w:szCs w:val="28"/>
        </w:rPr>
        <w:t>спороносних</w:t>
      </w:r>
      <w:r w:rsidRPr="00CD63C2">
        <w:rPr>
          <w:color w:val="000000"/>
          <w:sz w:val="28"/>
          <w:szCs w:val="28"/>
          <w:lang w:val="uk-UA"/>
        </w:rPr>
        <w:t xml:space="preserve"> анаеробів і постійно мешкають в грунті. Спори правця частіше за все зустрічаються в садовій і городній землі, удобреній гноєм, а також в інших місцях, забруднених екскрементами тварин. При пораненнях разом з частинками грунту і пилом спори правцевої палички проникають в пошкоджені тканини, розвиваються і можуть викликати найважче захворювання, виділяючи сильно діючий токсин. Профілактично необхідно навіть при невеликих пошкодженнях тканин, забруднених землею, вводити підшкірно 1 мл адсорбованого правцевого анатоксина, а через 30 мін іншим шприцом і в іншу ділянку тіла вводити 3000 ME протиправцевої сироватки.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Через грунт можливо зараження сибірською виразкою і ботулізмом. В грунті, забрудненому виділеннями хворих тварин або трупами їх, можуть знаходитися спори сибірської язви, що зберігаються протягом років. Потрапивши в організм, вони проростають і викликають частіше за все шкірну форму захворювання або рідше легеневу і кишкову.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Збудники гострих кишкових інфекцій потрапляють з грунту головним чином в грунтову воду або поверхневі водоймища і розповсюджуються далі по воді. Зараження може відбутися через овочі, вирощувані на землеробських полях зрошування і городах, що удобряються </w:t>
      </w:r>
      <w:r w:rsidR="006F4728">
        <w:rPr>
          <w:color w:val="000000"/>
          <w:sz w:val="28"/>
          <w:szCs w:val="28"/>
          <w:lang w:val="uk-UA"/>
        </w:rPr>
        <w:t>_езій_ій_них__ними</w:t>
      </w:r>
      <w:r w:rsidRPr="00CD63C2">
        <w:rPr>
          <w:color w:val="000000"/>
          <w:sz w:val="28"/>
          <w:szCs w:val="28"/>
          <w:lang w:val="uk-UA"/>
        </w:rPr>
        <w:t xml:space="preserve"> нечистотами, а також через мух.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Велике значення має грунт в розповсюдженні гельмінтозів, адже він є основним середовищем для розвитку і дозрівання яєць геогельмінтів, які можуть зберігатися в землі тривалий час.</w:t>
      </w:r>
      <w:r w:rsidRPr="00CD63C2">
        <w:rPr>
          <w:b/>
          <w:color w:val="000000"/>
          <w:sz w:val="28"/>
          <w:szCs w:val="28"/>
          <w:lang w:val="uk-UA"/>
        </w:rPr>
        <w:t xml:space="preserve"> </w:t>
      </w:r>
      <w:r w:rsidRPr="00CD63C2">
        <w:rPr>
          <w:color w:val="000000"/>
          <w:sz w:val="28"/>
          <w:szCs w:val="28"/>
          <w:lang w:val="uk-UA"/>
        </w:rPr>
        <w:t xml:space="preserve">Вони поступають в неї з випорожнюваннями хворих людей і розвиваються тут до стадії личинок. В організм людини яйця і личинки геогельмінтів (аскариди, власоглав, гострики) потрапляють при вживанні немитих овочів і ягід і при їжі руками, забрудненими інфікованою землею. Це особливо торкається осіб, що мають контакт з грунтом по роду своєї роботи: землекопів, шахтарів, городників, а також дітей, які, граючи на землі і в піску, легко можуть занести личинки </w:t>
      </w:r>
      <w:r w:rsidRPr="00CD63C2">
        <w:rPr>
          <w:color w:val="000000"/>
          <w:sz w:val="28"/>
          <w:szCs w:val="28"/>
        </w:rPr>
        <w:t xml:space="preserve">геогельмінтів </w:t>
      </w:r>
      <w:r w:rsidRPr="00CD63C2">
        <w:rPr>
          <w:color w:val="000000"/>
          <w:sz w:val="28"/>
          <w:szCs w:val="28"/>
          <w:lang w:val="uk-UA"/>
        </w:rPr>
        <w:t>в рот.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Значне забруднення грунту яйцями і личинками геогельминтов відзначено в неканализованных містах за відсутності приймачів нечистот і покидьків і належної системи їх очищення, що упорядкували. Самими зараженими бувають затінені ділянки дворів, оскільки яйця гельмінтів гинуть від висихання і інсоляції.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Для профілактики гельмінтозів необхідно мати обладнані туалети, не допускати забруднення дворів фекаліями, використовувати останні для удобрення городів і садів (тільки після попереднього знешкодження – компостування).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В грунті мешкають також гризуни, що заражають збудниками </w:t>
      </w:r>
      <w:r w:rsidR="006F4728">
        <w:rPr>
          <w:color w:val="000000"/>
          <w:sz w:val="28"/>
          <w:szCs w:val="28"/>
          <w:lang w:val="uk-UA"/>
        </w:rPr>
        <w:t>_езій_ій_них_</w:t>
      </w:r>
      <w:r w:rsidRPr="00CD63C2">
        <w:rPr>
          <w:color w:val="000000"/>
          <w:sz w:val="28"/>
          <w:szCs w:val="28"/>
          <w:lang w:val="uk-UA"/>
        </w:rPr>
        <w:t xml:space="preserve"> захворювань, знаходяться личинки паразитичних комах: мух, москітів, </w:t>
      </w:r>
      <w:r w:rsidR="006F4728">
        <w:rPr>
          <w:color w:val="000000"/>
          <w:sz w:val="28"/>
          <w:szCs w:val="28"/>
          <w:lang w:val="uk-UA"/>
        </w:rPr>
        <w:t>_езій_</w:t>
      </w:r>
      <w:r w:rsidRPr="00CD63C2">
        <w:rPr>
          <w:color w:val="000000"/>
          <w:sz w:val="28"/>
          <w:szCs w:val="28"/>
          <w:lang w:val="uk-UA"/>
        </w:rPr>
        <w:t xml:space="preserve"> і інших переносників інфекційних хвороб. Боротьба з ними має важливе гігієнічне значення.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D7371" w:rsidRPr="00CD63C2" w:rsidRDefault="003705A5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D63C2">
        <w:rPr>
          <w:b/>
          <w:color w:val="000000"/>
          <w:sz w:val="28"/>
          <w:szCs w:val="28"/>
          <w:lang w:val="uk-UA"/>
        </w:rPr>
        <w:t xml:space="preserve">3. </w:t>
      </w:r>
      <w:r w:rsidR="005D7371" w:rsidRPr="00CD63C2">
        <w:rPr>
          <w:b/>
          <w:color w:val="000000"/>
          <w:sz w:val="28"/>
          <w:szCs w:val="28"/>
          <w:lang w:val="uk-UA"/>
        </w:rPr>
        <w:t xml:space="preserve">Самоочищення </w:t>
      </w:r>
      <w:r w:rsidRPr="00CD63C2">
        <w:rPr>
          <w:b/>
          <w:color w:val="000000"/>
          <w:sz w:val="28"/>
          <w:szCs w:val="28"/>
          <w:lang w:val="uk-UA"/>
        </w:rPr>
        <w:t>ґрунту</w:t>
      </w:r>
    </w:p>
    <w:p w:rsidR="003705A5" w:rsidRPr="00CD63C2" w:rsidRDefault="003705A5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5D7371" w:rsidRPr="00CD63C2" w:rsidRDefault="005D7371" w:rsidP="00CD63C2">
      <w:pPr>
        <w:pStyle w:val="2"/>
        <w:shd w:val="clear" w:color="000000" w:fill="auto"/>
        <w:spacing w:line="360" w:lineRule="auto"/>
        <w:ind w:firstLine="709"/>
        <w:rPr>
          <w:color w:val="000000"/>
          <w:sz w:val="28"/>
          <w:szCs w:val="28"/>
        </w:rPr>
      </w:pPr>
      <w:r w:rsidRPr="00CD63C2">
        <w:rPr>
          <w:color w:val="000000"/>
          <w:sz w:val="28"/>
          <w:szCs w:val="28"/>
        </w:rPr>
        <w:t xml:space="preserve">Грунт постійно забруднюється органічними речовинами і залишками рослинних і тваринних організмів. Найбільший гігієнічний інтерес представляє здатність грунту звільнятися від речовин, що потрапили в нього, в яких можливо наявність патогенних мікроорганізмів. Грунт може перетворювати органічні речовини, небезпечні в епідеміологічному відношенні, в неорганічні сполуки —мінеральні солі і гази. Цей складний процес називається самоочищенням. Він починається з того, что органічні речовини разом з бактеріями і яйцями геогельмінтів частково затримуються, фільтруючись через грунт. Під впливом біохімічних, мікробних і інших процесів нечистоти, проходячи через грунт, знешкоджуються, втрачають поганій запах, отруйність і інші властивості, зазнаючи радикальні зміни в хімічному складі. Вуглеводна частина покидьків окислюється в грунту до вуглекислоти і води; жири розпадаються на гліцерин та жирні кислоти, що окислюються потім також до вуглекислоти та води; білки розщеплюються на амінокислоти, з яких виділяється азот у формі аміаку, який утворює з кислотами грунту солі і далі окислюється в азотну кислоту. Відбувається так звана нитріфікація, тобто утворення селітри. Розкладання азотних і </w:t>
      </w:r>
      <w:r w:rsidR="006F4728">
        <w:rPr>
          <w:color w:val="000000"/>
          <w:sz w:val="28"/>
          <w:szCs w:val="28"/>
        </w:rPr>
        <w:t>_езій_ій_них_</w:t>
      </w:r>
      <w:r w:rsidRPr="00CD63C2">
        <w:rPr>
          <w:color w:val="000000"/>
          <w:sz w:val="28"/>
          <w:szCs w:val="28"/>
        </w:rPr>
        <w:t xml:space="preserve"> органічних речовин в грунті складає процес мінералізації.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Розкладання і мінералізація органічних речовин відбувається при діяльній участі мікроорганізмів грунту, причому цей процес може протікати аеробно — при великій кількості кисню повітря, необхідного для життя бактерій аеробів, і анаеробно—без кисню, за допомогою гнильних бактерій. В першому випадку органічні речовини розпадаються і окислюються без виділення </w:t>
      </w:r>
      <w:r w:rsidRPr="00CD63C2">
        <w:rPr>
          <w:color w:val="000000"/>
          <w:sz w:val="28"/>
          <w:szCs w:val="28"/>
        </w:rPr>
        <w:t>смердючих</w:t>
      </w:r>
      <w:r w:rsidRPr="00CD63C2">
        <w:rPr>
          <w:color w:val="000000"/>
          <w:sz w:val="28"/>
          <w:szCs w:val="28"/>
          <w:lang w:val="uk-UA"/>
        </w:rPr>
        <w:t xml:space="preserve"> газів. Мінералізація кінцевих продуктів розпаду </w:t>
      </w:r>
      <w:r w:rsidR="006F4728">
        <w:rPr>
          <w:color w:val="000000"/>
          <w:sz w:val="28"/>
          <w:szCs w:val="28"/>
          <w:lang w:val="uk-UA"/>
        </w:rPr>
        <w:t>_езій_ій_них</w:t>
      </w:r>
      <w:r w:rsidRPr="00CD63C2">
        <w:rPr>
          <w:color w:val="000000"/>
          <w:sz w:val="28"/>
          <w:szCs w:val="28"/>
          <w:lang w:val="uk-UA"/>
        </w:rPr>
        <w:t xml:space="preserve"> білкових речовин здійснюється за участю бактерій. В іншому випадку (анаеробний процес) розпад органічних речовин відбувається під впливом гнильних бактерій і супроводиться виділенням смердючих газів: аміаку, сірководня, метану і </w:t>
      </w:r>
      <w:r w:rsidR="006F4728">
        <w:rPr>
          <w:color w:val="000000"/>
          <w:sz w:val="28"/>
          <w:szCs w:val="28"/>
          <w:lang w:val="uk-UA"/>
        </w:rPr>
        <w:t>_ез</w:t>
      </w:r>
      <w:r w:rsidRPr="00CD63C2">
        <w:rPr>
          <w:color w:val="000000"/>
          <w:sz w:val="28"/>
          <w:szCs w:val="28"/>
          <w:lang w:val="uk-UA"/>
        </w:rPr>
        <w:t>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В гігієнічному відношенні переважний процес аеробного розкладання органічних речовин, при якому не утворюються </w:t>
      </w:r>
      <w:r w:rsidRPr="00CD63C2">
        <w:rPr>
          <w:color w:val="000000"/>
          <w:sz w:val="28"/>
          <w:szCs w:val="28"/>
        </w:rPr>
        <w:t>смердючі</w:t>
      </w:r>
      <w:r w:rsidRPr="00CD63C2">
        <w:rPr>
          <w:color w:val="000000"/>
          <w:sz w:val="28"/>
          <w:szCs w:val="28"/>
          <w:lang w:val="uk-UA"/>
        </w:rPr>
        <w:t xml:space="preserve"> гази, що псують повітря і воду. Для цього необхідно, щоб грунт не переповнювався нечистотами до меж, перешкоджаючих достатньому доступу кисню, необхідного, як вже указувалося, для окислювальних процесів і підтримки життя бактерій аеробів.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При дотриманні встановлених санітарних правил грунт може використовуватися для очищення і знешкодження господарсько-фекальних мас, що і здійснюється з успіхом на землеробських полях.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D7371" w:rsidRPr="00CD63C2" w:rsidRDefault="003705A5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D63C2">
        <w:rPr>
          <w:b/>
          <w:color w:val="000000"/>
          <w:sz w:val="28"/>
          <w:szCs w:val="28"/>
          <w:lang w:val="uk-UA"/>
        </w:rPr>
        <w:t xml:space="preserve">4. </w:t>
      </w:r>
      <w:r w:rsidR="005D7371" w:rsidRPr="00CD63C2">
        <w:rPr>
          <w:b/>
          <w:color w:val="000000"/>
          <w:sz w:val="28"/>
          <w:szCs w:val="28"/>
          <w:lang w:val="uk-UA"/>
        </w:rPr>
        <w:t>Хімічне і радіоактивне забруднення грунту</w:t>
      </w:r>
    </w:p>
    <w:p w:rsidR="003705A5" w:rsidRPr="00CD63C2" w:rsidRDefault="003705A5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Мінеральні добрива, що вносяться в грунт для підвищення врожайності, містять переважно азот, фосфор і калій. Велике розповсюдження отримали азотні добрива на городах, де вирощуються овочеві і баштанні культури. При помірних дозах вони не представляють небезпеки, при надмірному ж вмісті в грунті нітратів і нітриту вони нагромаджуються в рослинах, погіршують смак харчових продуктів і можуть зробити шкідливий вплив на здоров</w:t>
      </w:r>
      <w:r w:rsidR="006F4728">
        <w:rPr>
          <w:color w:val="000000"/>
          <w:sz w:val="28"/>
          <w:szCs w:val="28"/>
          <w:lang w:val="uk-UA"/>
        </w:rPr>
        <w:t>’</w:t>
      </w:r>
      <w:r w:rsidRPr="00CD63C2">
        <w:rPr>
          <w:color w:val="000000"/>
          <w:sz w:val="28"/>
          <w:szCs w:val="28"/>
          <w:lang w:val="uk-UA"/>
        </w:rPr>
        <w:t xml:space="preserve">я споживачів. </w:t>
      </w:r>
    </w:p>
    <w:p w:rsidR="005D7371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 xml:space="preserve">Радіоактивність грунту обумовлена її геологічною будовою і в гірських породах буває дещо більшою, роблячи відповідний вплив і на підземні води, що не відображається істотно на природному радіоактивному фоні навколишнього середовища. При забрудненні грунту промисловими радіоактивними покидьками, радіоактивними ізотопами, що поступають з інших джерел, можливо значне підвищення радіоактивного фону. В цьому випадку радіоактивне забруднення грунту передається, як указувалося вище, далі по так званому харчовому ланцюжку через різні ланки біосфери і харчові продукти — людині. Найбільшу небезпеку представляють </w:t>
      </w:r>
      <w:r w:rsidR="006F4728">
        <w:rPr>
          <w:color w:val="000000"/>
          <w:sz w:val="28"/>
          <w:szCs w:val="28"/>
          <w:lang w:val="uk-UA"/>
        </w:rPr>
        <w:t>_езій_ій</w:t>
      </w:r>
      <w:r w:rsidRPr="00CD63C2">
        <w:rPr>
          <w:color w:val="000000"/>
          <w:sz w:val="28"/>
          <w:szCs w:val="28"/>
          <w:lang w:val="uk-UA"/>
        </w:rPr>
        <w:t xml:space="preserve"> -90 і </w:t>
      </w:r>
      <w:r w:rsidR="006F4728">
        <w:rPr>
          <w:color w:val="000000"/>
          <w:sz w:val="28"/>
          <w:szCs w:val="28"/>
          <w:lang w:val="uk-UA"/>
        </w:rPr>
        <w:t>_езій</w:t>
      </w:r>
      <w:r w:rsidRPr="00CD63C2">
        <w:rPr>
          <w:color w:val="000000"/>
          <w:sz w:val="28"/>
          <w:szCs w:val="28"/>
          <w:lang w:val="uk-UA"/>
        </w:rPr>
        <w:t>-137, які, потрапляючи в організм корів, виділяються потім з молоком.</w:t>
      </w:r>
    </w:p>
    <w:p w:rsidR="005D7371" w:rsidRPr="006F4728" w:rsidRDefault="005D7371" w:rsidP="00CD63C2">
      <w:pPr>
        <w:shd w:val="clear" w:color="000000" w:fill="auto"/>
        <w:spacing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6F4728">
        <w:rPr>
          <w:i/>
          <w:color w:val="000000"/>
          <w:sz w:val="28"/>
          <w:szCs w:val="28"/>
          <w:lang w:val="uk-UA"/>
        </w:rPr>
        <w:t>Ландшафтний чинник</w:t>
      </w:r>
      <w:r w:rsidR="006F4728">
        <w:rPr>
          <w:i/>
          <w:color w:val="000000"/>
          <w:sz w:val="28"/>
          <w:szCs w:val="28"/>
          <w:lang w:val="uk-UA"/>
        </w:rPr>
        <w:t>:</w:t>
      </w:r>
    </w:p>
    <w:p w:rsidR="00176B55" w:rsidRPr="00CD63C2" w:rsidRDefault="005D7371" w:rsidP="00CD63C2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D63C2">
        <w:rPr>
          <w:color w:val="000000"/>
          <w:sz w:val="28"/>
          <w:szCs w:val="28"/>
          <w:lang w:val="uk-UA"/>
        </w:rPr>
        <w:t>Певне значення для гігієни має так званий ландшафтний чинник, або особливості навколишньої природи, діючі на організм через центральну нервову систему і зухвалі позитивні або негативні емоції. Характер грунтового покриву, рельєф місцевості, особливості флори грають в цьому відношенні істотну роль. Живописна перетнута місцевість біля моря, озера або річки, багата різноманітною флорою, зелений або сніжний ландшафт, природно, інакше впливатимуть на настрій, ніж одноманітна піщана рівнина з мізерною рослинністю, викликаючи не тільки суб'єктивні переживання, але і відображаючись на фізіологічних процесах в організмі і працездатності. Проте необхідно враховувати звичку людини до характерних особливостей тієї або іншої місцевості, обумовлену багатьма роками життя.</w:t>
      </w:r>
    </w:p>
    <w:p w:rsidR="009C474C" w:rsidRPr="00CD63C2" w:rsidRDefault="009C474C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9C474C" w:rsidRPr="00CD63C2" w:rsidRDefault="00CD63C2" w:rsidP="00CD63C2">
      <w:pPr>
        <w:shd w:val="clear" w:color="000000" w:fill="auto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D63C2">
        <w:rPr>
          <w:b/>
          <w:color w:val="000000"/>
          <w:sz w:val="28"/>
          <w:szCs w:val="28"/>
          <w:lang w:val="uk-UA"/>
        </w:rPr>
        <w:br w:type="page"/>
      </w:r>
      <w:r w:rsidR="009C474C" w:rsidRPr="00CD63C2">
        <w:rPr>
          <w:b/>
          <w:color w:val="000000"/>
          <w:sz w:val="28"/>
          <w:szCs w:val="28"/>
          <w:lang w:val="uk-UA"/>
        </w:rPr>
        <w:t>Список літератури</w:t>
      </w:r>
    </w:p>
    <w:p w:rsidR="009C474C" w:rsidRPr="00CD63C2" w:rsidRDefault="009C474C" w:rsidP="00CD63C2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C474C" w:rsidRPr="00CD63C2" w:rsidRDefault="009C474C" w:rsidP="00CD63C2">
      <w:pPr>
        <w:shd w:val="clear" w:color="000000" w:fill="auto"/>
        <w:spacing w:line="360" w:lineRule="auto"/>
        <w:jc w:val="both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1. Габович Р.Д., Познанский С.С., Шахбазян Г.Х. Гигиена. - К.: Вища школа, 1983. - 320с.</w:t>
      </w:r>
    </w:p>
    <w:p w:rsidR="009C474C" w:rsidRPr="00CD63C2" w:rsidRDefault="009C474C" w:rsidP="00CD63C2">
      <w:pPr>
        <w:shd w:val="clear" w:color="000000" w:fill="auto"/>
        <w:spacing w:line="360" w:lineRule="auto"/>
        <w:jc w:val="both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2. Гигиена детей й подростков / Под ред. Г.Н. Сердкжовской. - М.: Медицина, 1989. - 320с.</w:t>
      </w:r>
    </w:p>
    <w:p w:rsidR="009C474C" w:rsidRPr="00CD63C2" w:rsidRDefault="009C474C" w:rsidP="00CD63C2">
      <w:pPr>
        <w:shd w:val="clear" w:color="000000" w:fill="auto"/>
        <w:spacing w:line="360" w:lineRule="auto"/>
        <w:jc w:val="both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3. Загальна гігієна: Посібник до практичних занять / За ред. 1.1. Даценко. - Львів: Світ, 2001. - 471 с.</w:t>
      </w:r>
    </w:p>
    <w:p w:rsidR="009C474C" w:rsidRPr="00CD63C2" w:rsidRDefault="009C474C" w:rsidP="00CD63C2">
      <w:pPr>
        <w:shd w:val="clear" w:color="000000" w:fill="auto"/>
        <w:spacing w:line="360" w:lineRule="auto"/>
        <w:jc w:val="both"/>
        <w:rPr>
          <w:sz w:val="28"/>
          <w:szCs w:val="28"/>
          <w:lang w:val="uk-UA"/>
        </w:rPr>
      </w:pPr>
      <w:r w:rsidRPr="00CD63C2">
        <w:rPr>
          <w:sz w:val="28"/>
          <w:szCs w:val="28"/>
          <w:lang w:val="uk-UA"/>
        </w:rPr>
        <w:t>4. Румянцев Г.И. , Воронцов М.П. Общая гигиена, М., 1990.</w:t>
      </w:r>
    </w:p>
    <w:p w:rsidR="003705A5" w:rsidRPr="00CD63C2" w:rsidRDefault="003705A5" w:rsidP="00CD63C2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705A5" w:rsidRPr="00CD63C2" w:rsidSect="00CD63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75C" w:rsidRDefault="00C8075C">
      <w:r>
        <w:separator/>
      </w:r>
    </w:p>
  </w:endnote>
  <w:endnote w:type="continuationSeparator" w:id="0">
    <w:p w:rsidR="00C8075C" w:rsidRDefault="00C80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3C2" w:rsidRDefault="00CD63C2" w:rsidP="00221870">
    <w:pPr>
      <w:pStyle w:val="a6"/>
      <w:framePr w:wrap="around" w:vAnchor="text" w:hAnchor="margin" w:xAlign="right" w:y="1"/>
      <w:rPr>
        <w:rStyle w:val="a5"/>
      </w:rPr>
    </w:pPr>
  </w:p>
  <w:p w:rsidR="00CD63C2" w:rsidRDefault="00CD63C2" w:rsidP="00CD63C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3C2" w:rsidRDefault="00145301" w:rsidP="00221870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D63C2" w:rsidRDefault="00CD63C2" w:rsidP="00CD63C2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3C2" w:rsidRDefault="00CD63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75C" w:rsidRDefault="00C8075C">
      <w:r>
        <w:separator/>
      </w:r>
    </w:p>
  </w:footnote>
  <w:footnote w:type="continuationSeparator" w:id="0">
    <w:p w:rsidR="00C8075C" w:rsidRDefault="00C80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5A5" w:rsidRDefault="003705A5" w:rsidP="00BC629A">
    <w:pPr>
      <w:pStyle w:val="a3"/>
      <w:framePr w:wrap="around" w:vAnchor="text" w:hAnchor="margin" w:xAlign="right" w:y="1"/>
      <w:rPr>
        <w:rStyle w:val="a5"/>
      </w:rPr>
    </w:pPr>
  </w:p>
  <w:p w:rsidR="003705A5" w:rsidRDefault="003705A5" w:rsidP="003705A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5A5" w:rsidRDefault="00145301" w:rsidP="00BC629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3705A5" w:rsidRDefault="003705A5" w:rsidP="003705A5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3C2" w:rsidRDefault="00CD63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D10A44"/>
    <w:multiLevelType w:val="hybridMultilevel"/>
    <w:tmpl w:val="8B829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371"/>
    <w:rsid w:val="00005714"/>
    <w:rsid w:val="00013EE8"/>
    <w:rsid w:val="00014791"/>
    <w:rsid w:val="0002149F"/>
    <w:rsid w:val="00042758"/>
    <w:rsid w:val="00043C0C"/>
    <w:rsid w:val="00054FDC"/>
    <w:rsid w:val="00056BAC"/>
    <w:rsid w:val="00075690"/>
    <w:rsid w:val="00077354"/>
    <w:rsid w:val="00077934"/>
    <w:rsid w:val="00090793"/>
    <w:rsid w:val="0009509A"/>
    <w:rsid w:val="00095AA3"/>
    <w:rsid w:val="000A4D68"/>
    <w:rsid w:val="000D3A90"/>
    <w:rsid w:val="000F2C88"/>
    <w:rsid w:val="000F3879"/>
    <w:rsid w:val="000F73C7"/>
    <w:rsid w:val="0010425F"/>
    <w:rsid w:val="00123057"/>
    <w:rsid w:val="00126D5B"/>
    <w:rsid w:val="001340C9"/>
    <w:rsid w:val="0013464A"/>
    <w:rsid w:val="00137E85"/>
    <w:rsid w:val="00141BD4"/>
    <w:rsid w:val="00144039"/>
    <w:rsid w:val="00145301"/>
    <w:rsid w:val="00146083"/>
    <w:rsid w:val="00153C32"/>
    <w:rsid w:val="00154A91"/>
    <w:rsid w:val="00161FDB"/>
    <w:rsid w:val="001628AF"/>
    <w:rsid w:val="001646A0"/>
    <w:rsid w:val="001718FF"/>
    <w:rsid w:val="00176B55"/>
    <w:rsid w:val="00182675"/>
    <w:rsid w:val="00185D40"/>
    <w:rsid w:val="001876E4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21870"/>
    <w:rsid w:val="00255A2E"/>
    <w:rsid w:val="00256145"/>
    <w:rsid w:val="00260A6B"/>
    <w:rsid w:val="00266578"/>
    <w:rsid w:val="00273320"/>
    <w:rsid w:val="002749F2"/>
    <w:rsid w:val="00277C2C"/>
    <w:rsid w:val="002854F3"/>
    <w:rsid w:val="0028786F"/>
    <w:rsid w:val="002A0E9F"/>
    <w:rsid w:val="002A3C97"/>
    <w:rsid w:val="002A57FD"/>
    <w:rsid w:val="002A72D5"/>
    <w:rsid w:val="002C6232"/>
    <w:rsid w:val="002D701B"/>
    <w:rsid w:val="002E3721"/>
    <w:rsid w:val="002E7538"/>
    <w:rsid w:val="0032788E"/>
    <w:rsid w:val="003303B8"/>
    <w:rsid w:val="00362D7D"/>
    <w:rsid w:val="00367974"/>
    <w:rsid w:val="003705A5"/>
    <w:rsid w:val="00382270"/>
    <w:rsid w:val="003831AB"/>
    <w:rsid w:val="00386A94"/>
    <w:rsid w:val="003A03CC"/>
    <w:rsid w:val="003A2090"/>
    <w:rsid w:val="003A5C30"/>
    <w:rsid w:val="003A6FFB"/>
    <w:rsid w:val="003B30D3"/>
    <w:rsid w:val="003C4978"/>
    <w:rsid w:val="003C65AB"/>
    <w:rsid w:val="003D042A"/>
    <w:rsid w:val="003E30CE"/>
    <w:rsid w:val="003E5E77"/>
    <w:rsid w:val="003E6337"/>
    <w:rsid w:val="003E6EA8"/>
    <w:rsid w:val="003E79C7"/>
    <w:rsid w:val="003F4D47"/>
    <w:rsid w:val="004002D6"/>
    <w:rsid w:val="00405123"/>
    <w:rsid w:val="0041399A"/>
    <w:rsid w:val="0041644A"/>
    <w:rsid w:val="00427C5F"/>
    <w:rsid w:val="004310E8"/>
    <w:rsid w:val="00433643"/>
    <w:rsid w:val="00433EA4"/>
    <w:rsid w:val="00444A8B"/>
    <w:rsid w:val="0044650D"/>
    <w:rsid w:val="0045481D"/>
    <w:rsid w:val="00461991"/>
    <w:rsid w:val="00463551"/>
    <w:rsid w:val="00464E2D"/>
    <w:rsid w:val="00471DF8"/>
    <w:rsid w:val="00475223"/>
    <w:rsid w:val="00476521"/>
    <w:rsid w:val="00477F0C"/>
    <w:rsid w:val="00487708"/>
    <w:rsid w:val="004A0748"/>
    <w:rsid w:val="004A145A"/>
    <w:rsid w:val="004A2EB6"/>
    <w:rsid w:val="004A597D"/>
    <w:rsid w:val="004B75BE"/>
    <w:rsid w:val="004C1D58"/>
    <w:rsid w:val="004D2AC4"/>
    <w:rsid w:val="004D2C6B"/>
    <w:rsid w:val="004D5EA9"/>
    <w:rsid w:val="004D6347"/>
    <w:rsid w:val="004E0441"/>
    <w:rsid w:val="004E560E"/>
    <w:rsid w:val="004F6BF3"/>
    <w:rsid w:val="005134CF"/>
    <w:rsid w:val="00521D4B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5572"/>
    <w:rsid w:val="00576BED"/>
    <w:rsid w:val="00580294"/>
    <w:rsid w:val="005807BF"/>
    <w:rsid w:val="005903E4"/>
    <w:rsid w:val="005A0599"/>
    <w:rsid w:val="005B0E36"/>
    <w:rsid w:val="005B69A6"/>
    <w:rsid w:val="005C59A9"/>
    <w:rsid w:val="005C7ED8"/>
    <w:rsid w:val="005D5E04"/>
    <w:rsid w:val="005D71F1"/>
    <w:rsid w:val="005D7371"/>
    <w:rsid w:val="005F0DF4"/>
    <w:rsid w:val="0060208F"/>
    <w:rsid w:val="0062491A"/>
    <w:rsid w:val="00624C13"/>
    <w:rsid w:val="0063610C"/>
    <w:rsid w:val="00652D1E"/>
    <w:rsid w:val="00660E6D"/>
    <w:rsid w:val="006650BA"/>
    <w:rsid w:val="006804BE"/>
    <w:rsid w:val="00695947"/>
    <w:rsid w:val="00696773"/>
    <w:rsid w:val="006A1338"/>
    <w:rsid w:val="006A77BE"/>
    <w:rsid w:val="006B043E"/>
    <w:rsid w:val="006C28EB"/>
    <w:rsid w:val="006C3BD7"/>
    <w:rsid w:val="006D31AC"/>
    <w:rsid w:val="006D3DF3"/>
    <w:rsid w:val="006E5F99"/>
    <w:rsid w:val="006F4728"/>
    <w:rsid w:val="0070182D"/>
    <w:rsid w:val="00715D8A"/>
    <w:rsid w:val="00723E00"/>
    <w:rsid w:val="0073060E"/>
    <w:rsid w:val="007313E4"/>
    <w:rsid w:val="00740E9C"/>
    <w:rsid w:val="0075398C"/>
    <w:rsid w:val="00766E72"/>
    <w:rsid w:val="00767E18"/>
    <w:rsid w:val="00771EA8"/>
    <w:rsid w:val="00792394"/>
    <w:rsid w:val="007923D2"/>
    <w:rsid w:val="007955CE"/>
    <w:rsid w:val="007B0D9B"/>
    <w:rsid w:val="007B566A"/>
    <w:rsid w:val="007B7143"/>
    <w:rsid w:val="007D6880"/>
    <w:rsid w:val="007E12A9"/>
    <w:rsid w:val="007E4319"/>
    <w:rsid w:val="007E596C"/>
    <w:rsid w:val="007E6A73"/>
    <w:rsid w:val="007F6936"/>
    <w:rsid w:val="00822C12"/>
    <w:rsid w:val="008236F0"/>
    <w:rsid w:val="00823FC7"/>
    <w:rsid w:val="0082662A"/>
    <w:rsid w:val="00835243"/>
    <w:rsid w:val="00835EBE"/>
    <w:rsid w:val="00846A85"/>
    <w:rsid w:val="00852496"/>
    <w:rsid w:val="00871D96"/>
    <w:rsid w:val="008745E0"/>
    <w:rsid w:val="0087594E"/>
    <w:rsid w:val="00877167"/>
    <w:rsid w:val="00884D95"/>
    <w:rsid w:val="008908D9"/>
    <w:rsid w:val="008A66D0"/>
    <w:rsid w:val="008B2653"/>
    <w:rsid w:val="008B3AC6"/>
    <w:rsid w:val="008B5C3F"/>
    <w:rsid w:val="008C2F4E"/>
    <w:rsid w:val="008F00BB"/>
    <w:rsid w:val="008F678D"/>
    <w:rsid w:val="00922D87"/>
    <w:rsid w:val="00936F45"/>
    <w:rsid w:val="00947D24"/>
    <w:rsid w:val="00955B33"/>
    <w:rsid w:val="00963CC2"/>
    <w:rsid w:val="009650F9"/>
    <w:rsid w:val="00973F57"/>
    <w:rsid w:val="00980C95"/>
    <w:rsid w:val="00985304"/>
    <w:rsid w:val="00985E74"/>
    <w:rsid w:val="00986879"/>
    <w:rsid w:val="009A1174"/>
    <w:rsid w:val="009C474C"/>
    <w:rsid w:val="009D09BB"/>
    <w:rsid w:val="009D0AA3"/>
    <w:rsid w:val="009D2227"/>
    <w:rsid w:val="009D2557"/>
    <w:rsid w:val="009E31EC"/>
    <w:rsid w:val="009E5FC3"/>
    <w:rsid w:val="009E65CE"/>
    <w:rsid w:val="00A050E1"/>
    <w:rsid w:val="00A06F5D"/>
    <w:rsid w:val="00A1403B"/>
    <w:rsid w:val="00A15280"/>
    <w:rsid w:val="00A249DD"/>
    <w:rsid w:val="00A3336D"/>
    <w:rsid w:val="00A37E0E"/>
    <w:rsid w:val="00A53BC7"/>
    <w:rsid w:val="00A55711"/>
    <w:rsid w:val="00A5738B"/>
    <w:rsid w:val="00A64641"/>
    <w:rsid w:val="00A729FE"/>
    <w:rsid w:val="00A90591"/>
    <w:rsid w:val="00A94B4B"/>
    <w:rsid w:val="00AA10A9"/>
    <w:rsid w:val="00AA1443"/>
    <w:rsid w:val="00AA7DD3"/>
    <w:rsid w:val="00AC08A2"/>
    <w:rsid w:val="00AD4C21"/>
    <w:rsid w:val="00B037B5"/>
    <w:rsid w:val="00B10899"/>
    <w:rsid w:val="00B15A58"/>
    <w:rsid w:val="00B165DA"/>
    <w:rsid w:val="00B16786"/>
    <w:rsid w:val="00B2279A"/>
    <w:rsid w:val="00B31111"/>
    <w:rsid w:val="00B36E97"/>
    <w:rsid w:val="00B40040"/>
    <w:rsid w:val="00B57743"/>
    <w:rsid w:val="00B60ECC"/>
    <w:rsid w:val="00B70FC4"/>
    <w:rsid w:val="00B8414B"/>
    <w:rsid w:val="00BA4D8E"/>
    <w:rsid w:val="00BB1C1D"/>
    <w:rsid w:val="00BC629A"/>
    <w:rsid w:val="00BC75AB"/>
    <w:rsid w:val="00BD4FA2"/>
    <w:rsid w:val="00BE24BF"/>
    <w:rsid w:val="00BE2F47"/>
    <w:rsid w:val="00BF5EB5"/>
    <w:rsid w:val="00BF680A"/>
    <w:rsid w:val="00C00138"/>
    <w:rsid w:val="00C01E69"/>
    <w:rsid w:val="00C05608"/>
    <w:rsid w:val="00C05A5B"/>
    <w:rsid w:val="00C05F86"/>
    <w:rsid w:val="00C11EF0"/>
    <w:rsid w:val="00C1242F"/>
    <w:rsid w:val="00C218B2"/>
    <w:rsid w:val="00C30915"/>
    <w:rsid w:val="00C37F22"/>
    <w:rsid w:val="00C542FF"/>
    <w:rsid w:val="00C62926"/>
    <w:rsid w:val="00C650EC"/>
    <w:rsid w:val="00C6776C"/>
    <w:rsid w:val="00C71FD8"/>
    <w:rsid w:val="00C74042"/>
    <w:rsid w:val="00C7603E"/>
    <w:rsid w:val="00C7756B"/>
    <w:rsid w:val="00C8075C"/>
    <w:rsid w:val="00C83137"/>
    <w:rsid w:val="00C837AC"/>
    <w:rsid w:val="00C917CC"/>
    <w:rsid w:val="00C9288C"/>
    <w:rsid w:val="00C95BFB"/>
    <w:rsid w:val="00CA16CE"/>
    <w:rsid w:val="00CA3284"/>
    <w:rsid w:val="00CA3CC3"/>
    <w:rsid w:val="00CA58E4"/>
    <w:rsid w:val="00CB56EF"/>
    <w:rsid w:val="00CC01CA"/>
    <w:rsid w:val="00CD5ABC"/>
    <w:rsid w:val="00CD63C2"/>
    <w:rsid w:val="00CF0084"/>
    <w:rsid w:val="00CF625E"/>
    <w:rsid w:val="00D16D91"/>
    <w:rsid w:val="00D35FA2"/>
    <w:rsid w:val="00D74685"/>
    <w:rsid w:val="00D76D6F"/>
    <w:rsid w:val="00D82312"/>
    <w:rsid w:val="00D8270E"/>
    <w:rsid w:val="00D82A09"/>
    <w:rsid w:val="00D85384"/>
    <w:rsid w:val="00D903AA"/>
    <w:rsid w:val="00D97D0A"/>
    <w:rsid w:val="00DA4462"/>
    <w:rsid w:val="00DB0CE6"/>
    <w:rsid w:val="00DD7163"/>
    <w:rsid w:val="00DD7C4D"/>
    <w:rsid w:val="00DF55CF"/>
    <w:rsid w:val="00DF66BE"/>
    <w:rsid w:val="00E10E75"/>
    <w:rsid w:val="00E23139"/>
    <w:rsid w:val="00E33E7E"/>
    <w:rsid w:val="00E357B0"/>
    <w:rsid w:val="00E51E0C"/>
    <w:rsid w:val="00E51EEA"/>
    <w:rsid w:val="00E52F6D"/>
    <w:rsid w:val="00E6181F"/>
    <w:rsid w:val="00E663FC"/>
    <w:rsid w:val="00E66AEA"/>
    <w:rsid w:val="00E67D7C"/>
    <w:rsid w:val="00E721AF"/>
    <w:rsid w:val="00E76D10"/>
    <w:rsid w:val="00E82BF7"/>
    <w:rsid w:val="00E853B0"/>
    <w:rsid w:val="00E96C72"/>
    <w:rsid w:val="00E9730D"/>
    <w:rsid w:val="00EA4B50"/>
    <w:rsid w:val="00EA52BB"/>
    <w:rsid w:val="00EB5C17"/>
    <w:rsid w:val="00EC5651"/>
    <w:rsid w:val="00ED35DF"/>
    <w:rsid w:val="00EE6FD8"/>
    <w:rsid w:val="00EF0B7F"/>
    <w:rsid w:val="00EF53EF"/>
    <w:rsid w:val="00F02F22"/>
    <w:rsid w:val="00F15B71"/>
    <w:rsid w:val="00F324FC"/>
    <w:rsid w:val="00F40DF5"/>
    <w:rsid w:val="00F624DC"/>
    <w:rsid w:val="00F67EC5"/>
    <w:rsid w:val="00F706F6"/>
    <w:rsid w:val="00F75EB5"/>
    <w:rsid w:val="00F9731B"/>
    <w:rsid w:val="00FA3A4C"/>
    <w:rsid w:val="00FB6C02"/>
    <w:rsid w:val="00FC5BFC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4C556D-81F0-410F-85EF-7B2329F6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D7371"/>
    <w:pPr>
      <w:jc w:val="both"/>
    </w:pPr>
    <w:rPr>
      <w:lang w:val="uk-UA"/>
    </w:rPr>
  </w:style>
  <w:style w:type="character" w:customStyle="1" w:styleId="20">
    <w:name w:val="Основной текст 2 Знак"/>
    <w:link w:val="2"/>
    <w:uiPriority w:val="99"/>
    <w:semiHidden/>
    <w:rPr>
      <w:sz w:val="20"/>
      <w:szCs w:val="20"/>
    </w:rPr>
  </w:style>
  <w:style w:type="paragraph" w:styleId="a3">
    <w:name w:val="header"/>
    <w:basedOn w:val="a"/>
    <w:link w:val="a4"/>
    <w:uiPriority w:val="99"/>
    <w:rsid w:val="003705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3705A5"/>
    <w:rPr>
      <w:rFonts w:cs="Times New Roman"/>
    </w:rPr>
  </w:style>
  <w:style w:type="paragraph" w:styleId="a6">
    <w:name w:val="footer"/>
    <w:basedOn w:val="a"/>
    <w:link w:val="a7"/>
    <w:uiPriority w:val="99"/>
    <w:rsid w:val="00CD63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Мiнiстерство освіти та науки України</vt:lpstr>
    </vt:vector>
  </TitlesOfParts>
  <Company>ДОМ</Company>
  <LinksUpToDate>false</LinksUpToDate>
  <CharactersWithSpaces>15879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Мiнiстерство освіти та науки України</dc:title>
  <dc:subject/>
  <dc:creator>КОСС</dc:creator>
  <cp:keywords/>
  <dc:description/>
  <cp:lastModifiedBy>admin</cp:lastModifiedBy>
  <cp:revision>2</cp:revision>
  <dcterms:created xsi:type="dcterms:W3CDTF">2014-02-24T22:40:00Z</dcterms:created>
  <dcterms:modified xsi:type="dcterms:W3CDTF">2014-02-24T22:40:00Z</dcterms:modified>
</cp:coreProperties>
</file>