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71A" w:rsidRPr="005C5231" w:rsidRDefault="00DA171A" w:rsidP="00DA171A">
      <w:pPr>
        <w:spacing w:before="120"/>
        <w:jc w:val="center"/>
        <w:rPr>
          <w:b/>
          <w:bCs/>
          <w:sz w:val="32"/>
          <w:szCs w:val="32"/>
        </w:rPr>
      </w:pPr>
      <w:r w:rsidRPr="005C5231">
        <w:rPr>
          <w:b/>
          <w:bCs/>
          <w:sz w:val="32"/>
          <w:szCs w:val="32"/>
        </w:rPr>
        <w:t>Сердечно-сосудистая система</w:t>
      </w:r>
    </w:p>
    <w:p w:rsidR="00DA171A" w:rsidRPr="00056F27" w:rsidRDefault="00DA171A" w:rsidP="00DA171A">
      <w:pPr>
        <w:spacing w:before="120"/>
        <w:ind w:firstLine="567"/>
        <w:jc w:val="both"/>
      </w:pPr>
      <w:r w:rsidRPr="00056F27">
        <w:t>Система кровообращения выполняет двойную функцию: она снабжает все органы кислородом и питательными веществами и уносит углекислоту и другие отработанные вещества. Она осуществляет эту колоссальную работу при помощи сети кровеносных сосудов протяженностью около 100 тысяч километров и небольшого мышечного органа под названием сердце, который ежедневно перекачивает более 15 000 литров крови.</w:t>
      </w:r>
    </w:p>
    <w:p w:rsidR="00DA171A" w:rsidRPr="00056F27" w:rsidRDefault="00DA171A" w:rsidP="00DA171A">
      <w:pPr>
        <w:spacing w:before="120"/>
        <w:ind w:firstLine="567"/>
        <w:jc w:val="both"/>
      </w:pPr>
      <w:r w:rsidRPr="00056F27">
        <w:t xml:space="preserve">Движение крови. Кровеносные сосуды человеческого тела делятся на артерии, вены и капилляры. Артерии - это сосуды с мощными стенками, по которым кровь течет от сердца по всему телу. При каждом сокращении сердца эластичные стенки артерий расширяются, чтобы выдерживать высокое кровяное давление при поступлении в них крови, выбрасываемой из сердца. Мышечные волокна стенок артерий медленно сокращаются, способствуя движению крови по направлению к капиллярам. При утрате пластичности, т. е. при артериосклерозе - необходима более интенсивная работа сердца для поддержания кровообращения. Сердце, подобно любому другому механизму, не может функционировать в оптимальном режиме, если оно испытывает перегрузки и не получает должного питания. </w:t>
      </w:r>
    </w:p>
    <w:p w:rsidR="00DA171A" w:rsidRPr="00056F27" w:rsidRDefault="00DA171A" w:rsidP="00DA171A">
      <w:pPr>
        <w:spacing w:before="120"/>
        <w:ind w:firstLine="567"/>
        <w:jc w:val="both"/>
      </w:pPr>
      <w:r w:rsidRPr="00056F27">
        <w:t>Забегая наперед, сообщим, что позитивные эмоции также являются фактором здоровья. Поэты всех времен считали, что Любовь, Преданность, Честность и Благородство живут именно в Сердце Человека. Прагматичные ученые подтверждают - влюбленные, добрые, оптимистично настроенные люди значительно реже подвергаются сердечно-сосудистым болезням.</w:t>
      </w:r>
    </w:p>
    <w:p w:rsidR="00DA171A" w:rsidRPr="00056F27" w:rsidRDefault="00DA171A" w:rsidP="00DA171A">
      <w:pPr>
        <w:spacing w:before="120"/>
        <w:ind w:firstLine="567"/>
        <w:jc w:val="both"/>
      </w:pPr>
      <w:r w:rsidRPr="00056F27">
        <w:t xml:space="preserve">Факторы здоровья. Для правильного функционирования системы кровообращения необходимо сильное сердце, сосуды, способные переносить необходимое количество крови и здоровая кровь. При отсутствии этих составляющих, могут возникнуть серьезные осложнения со здоровьем. Ежегодно 25% летальных исходов в США имеют место в результате инфарктов, в большинстве случаев вызванных утолщением (склерозом) артерий. Помимо инфарктов, нарушение кровообращения может послужить причиной кровоизлияния головного мозга, заболеваний почек, варикозного расширения вен, тромбоза и ряда других заболеваний, опасных для жизни. </w:t>
      </w:r>
    </w:p>
    <w:p w:rsidR="00DA171A" w:rsidRPr="00056F27" w:rsidRDefault="00DA171A" w:rsidP="00DA171A">
      <w:pPr>
        <w:spacing w:before="120"/>
        <w:ind w:firstLine="567"/>
        <w:jc w:val="both"/>
      </w:pPr>
      <w:r w:rsidRPr="00056F27">
        <w:t>Существуют три основных фактора, затрудняющих кровообращение, а именно - повышенное кровяное давление (гипертония), повышенное содержание в крови триглицеридов и холестерола, а также курение. Кровяное давление и содержание триглицеридов и холестерола непосредственно зависят от питания, которое получает организм. Ожирение, плохая наследственность и эмоциональный стресс также оказывают отрицательное воздействие на организм. Поскольку система кровообращения подвержена воздействию столь многочисленных факторов, возможно их взаимодействие, и наличие одного фактора риска может повлечь за собой возникновение других. Наличие двух и более неблагоприятных факторов преумножает опасность возникновения заболевания. Это означает, что при наличии, скажем, трех факторов риска, вероятность заболевания в 6 раз больше, чем при наличии одного фактора.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171A"/>
    <w:rsid w:val="00051FB8"/>
    <w:rsid w:val="00056F27"/>
    <w:rsid w:val="00095BA6"/>
    <w:rsid w:val="00210DB3"/>
    <w:rsid w:val="0031418A"/>
    <w:rsid w:val="00350B15"/>
    <w:rsid w:val="00377A3D"/>
    <w:rsid w:val="003E3C24"/>
    <w:rsid w:val="0052086C"/>
    <w:rsid w:val="005A2562"/>
    <w:rsid w:val="005C5231"/>
    <w:rsid w:val="00755964"/>
    <w:rsid w:val="008C19D7"/>
    <w:rsid w:val="00A44D32"/>
    <w:rsid w:val="00DA171A"/>
    <w:rsid w:val="00E12572"/>
    <w:rsid w:val="00FB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EEBB4A-85F4-48E5-A40B-4BBC5759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71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17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2503</Characters>
  <Application>Microsoft Office Word</Application>
  <DocSecurity>0</DocSecurity>
  <Lines>20</Lines>
  <Paragraphs>5</Paragraphs>
  <ScaleCrop>false</ScaleCrop>
  <Company>Home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Сердечно-сосудистая система</dc:title>
  <dc:subject/>
  <dc:creator>Alena</dc:creator>
  <cp:keywords/>
  <dc:description/>
  <cp:lastModifiedBy>admin</cp:lastModifiedBy>
  <cp:revision>2</cp:revision>
  <dcterms:created xsi:type="dcterms:W3CDTF">2014-02-18T19:57:00Z</dcterms:created>
  <dcterms:modified xsi:type="dcterms:W3CDTF">2014-02-18T19:57:00Z</dcterms:modified>
</cp:coreProperties>
</file>