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ФИО:</w:t>
      </w:r>
      <w:r>
        <w:t xml:space="preserve"> Красавцева Юлия Михайловна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Дата рождения:</w:t>
      </w:r>
      <w:r>
        <w:t xml:space="preserve"> 01апреля 1985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Образование</w:t>
      </w:r>
      <w:r>
        <w:t xml:space="preserve">: среднее 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Профессия:</w:t>
      </w:r>
      <w:r>
        <w:t xml:space="preserve"> инвалид 11группы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Семейное положение</w:t>
      </w:r>
      <w:r>
        <w:t>: не замужем, детей нет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Адрес постоянного места жительства</w:t>
      </w:r>
      <w:r>
        <w:t xml:space="preserve">: г.Запорожье Жовтневый район ул. Героев-Сталинграда д.40 кв.22  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>Дата поступления в клинику</w:t>
      </w:r>
      <w:r>
        <w:t>:20 июня 2003</w:t>
      </w:r>
    </w:p>
    <w:p w:rsidR="001F42CB" w:rsidRDefault="001F42CB">
      <w:pPr>
        <w:jc w:val="both"/>
        <w:rPr>
          <w:sz w:val="28"/>
          <w:szCs w:val="20"/>
        </w:rPr>
      </w:pPr>
      <w:r>
        <w:t>Поступила повторно, без направления, по инициативе матери.</w:t>
      </w:r>
    </w:p>
    <w:p w:rsidR="001F42CB" w:rsidRDefault="001F42CB">
      <w:pPr>
        <w:jc w:val="both"/>
        <w:rPr>
          <w:sz w:val="28"/>
          <w:szCs w:val="20"/>
        </w:rPr>
      </w:pPr>
      <w:r>
        <w:t>Жалоб нет.</w:t>
      </w:r>
    </w:p>
    <w:p w:rsidR="001F42CB" w:rsidRDefault="001F42CB">
      <w:pPr>
        <w:jc w:val="both"/>
        <w:rPr>
          <w:sz w:val="28"/>
          <w:szCs w:val="20"/>
        </w:rPr>
      </w:pPr>
      <w:r>
        <w:t>На момент окончания курации продолжала находится в стационаре.</w:t>
      </w: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b/>
          <w:sz w:val="28"/>
          <w:szCs w:val="20"/>
        </w:rPr>
      </w:pPr>
      <w:r>
        <w:rPr>
          <w:b/>
        </w:rPr>
        <w:t>Жалобы: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Жалобы диффузную головную боль преимущественно во второй половине дня, головокружение, чувство тяжести в голове и повышенное АД, со слов больной 140/90, при нормальном для нее 100/60.</w:t>
      </w: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pStyle w:val="1"/>
      </w:pPr>
      <w:r>
        <w:t>Анамнез жизни:</w:t>
      </w:r>
    </w:p>
    <w:p w:rsidR="001F42CB" w:rsidRDefault="001F42CB">
      <w:pPr>
        <w:jc w:val="both"/>
        <w:rPr>
          <w:sz w:val="28"/>
          <w:szCs w:val="20"/>
        </w:rPr>
      </w:pPr>
      <w:r>
        <w:t xml:space="preserve">Наследственность неизвестна. Настоящие родители приемные. Удочерена в возрасте 4-х лет. Была подброшена в 3-х месячном возрасте в детскую больницу. О настоящих родителях ничего не известно. Со слов больной, у нее родовая травма. С детства отставала в развитии. Плохо говорила, занималась у логопедов. С 4,5 лет посещала детсад, где никого не признавала, самостоятельно уходили из садика, дралась с детьми. С 6 лет в школе трудности в учебе, плохо усваивала материал, по повадкам походила на мальчика, поведение в школе неудовлетворительное. Била детей, грубила родителям, агрессировала к учителям. Со слов больной, в 5 июня 1997 получила травму головы, сотрясение мозга. С 1997 года бродяжничала, уходила с уроков; во время учебы в интернате для слабовидящих пыталась выбросится в лестничный проем, наносила себе повреждения. С 1997г связалась с асоциальными подростками, нюхала клей, выносила вещи из дома, наблюдались эпизоды немотивированной злобы к родителям. </w:t>
      </w:r>
    </w:p>
    <w:p w:rsidR="001F42CB" w:rsidRDefault="001F42CB">
      <w:pPr>
        <w:jc w:val="both"/>
        <w:rPr>
          <w:sz w:val="28"/>
          <w:szCs w:val="20"/>
        </w:rPr>
      </w:pPr>
      <w:r>
        <w:t>Жилищно-бытовые условия ниже среднего. Мать  преподаватель пенсионерка 54г, отец умер в 2001г.</w:t>
      </w:r>
    </w:p>
    <w:p w:rsidR="001F42CB" w:rsidRDefault="001F42CB">
      <w:pPr>
        <w:jc w:val="both"/>
        <w:rPr>
          <w:b/>
          <w:sz w:val="28"/>
          <w:szCs w:val="20"/>
        </w:rPr>
      </w:pPr>
      <w:r>
        <w:rPr>
          <w:b/>
        </w:rPr>
        <w:t xml:space="preserve"> Типологические особенности: 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 xml:space="preserve">А) </w:t>
      </w:r>
      <w:r>
        <w:t xml:space="preserve">физическая сила повышенная, в повадках резкая; недисциплинирована; вынослива; поведение в момент опасности неадекватное; жизненные трудности воспринимает остро, что часто является причиной суицидных попыток. Упряма, умеет постоять за себя и за других, но оценивает ситуации своеобразно и однобоко. Настроение чаще хорошее. Размах жизненных планов скуден, круг интересов сужен (см. Приложения 1 и 2). 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 xml:space="preserve">Б)  </w:t>
      </w:r>
      <w:r>
        <w:t>неуровновешена, настроение может резко меняться на противоположное. Неспособность ограничивать свои побуждения и проявления чувств, себя не контролирует и не осуждает, со слов больной: «так легче жить».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 xml:space="preserve">В)  </w:t>
      </w:r>
      <w:r>
        <w:t>решения принимает легко и быстро, не отказывается от них, даже если понимает что они ошибочны, со слов больной «доведу до конца, а если не права, то потом буду исправлять». Легко знакомится с новыми людьми, привязывается, в отношениях не постоянна. Обидчива, злопамятна. В общении не настораживает, речь спокойная. Любимые занятия, со слов больной, общение с интересными людьми. Авторитетами для себя считает: Веру Ивановну (лечащий врач), санитарку Надю и дедушку. Мимика однообразна.</w:t>
      </w:r>
    </w:p>
    <w:p w:rsidR="001F42CB" w:rsidRDefault="001F42CB">
      <w:pPr>
        <w:jc w:val="both"/>
        <w:rPr>
          <w:sz w:val="28"/>
          <w:szCs w:val="20"/>
        </w:rPr>
      </w:pPr>
      <w:r>
        <w:rPr>
          <w:b/>
        </w:rPr>
        <w:t xml:space="preserve">Г) </w:t>
      </w:r>
      <w:r>
        <w:t xml:space="preserve">интересуется музыкой, спортом; говорит, что любит играть в шахматы. Поступки свои не обдумывает перед тем как начать действовать, хотя наблюдается спланированность действий, когда дело касается сверх ценных целей. Говорит, что анализирует свои поступки, хотя при рассказе о негативных ситуаций сожаления нет, а наоборот присутствует гордость. Процесс формирования суждений минимален, чаше больная использует заученные абстрактные понятия, принятые от других. (см. Приложение 3)  </w:t>
      </w:r>
    </w:p>
    <w:p w:rsidR="001F42CB" w:rsidRDefault="001F42CB">
      <w:pPr>
        <w:jc w:val="both"/>
        <w:rPr>
          <w:sz w:val="28"/>
          <w:szCs w:val="20"/>
        </w:rPr>
      </w:pPr>
      <w:r>
        <w:tab/>
        <w:t xml:space="preserve">В соответствии, с вышеизложенным, можно сделать вывод об типологических особенностях пациентки, которыми является изменение личности по эпитипу в сфере характера и интеллекта.  </w:t>
      </w: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b/>
          <w:sz w:val="28"/>
          <w:szCs w:val="20"/>
        </w:rPr>
      </w:pPr>
      <w:r>
        <w:rPr>
          <w:b/>
        </w:rPr>
        <w:t xml:space="preserve">Анамнез болезни: </w:t>
      </w:r>
    </w:p>
    <w:p w:rsidR="001F42CB" w:rsidRDefault="001F42CB">
      <w:pPr>
        <w:jc w:val="both"/>
        <w:rPr>
          <w:b/>
          <w:sz w:val="28"/>
          <w:szCs w:val="20"/>
        </w:rPr>
      </w:pPr>
    </w:p>
    <w:p w:rsidR="001F42CB" w:rsidRDefault="001F42CB">
      <w:pPr>
        <w:pStyle w:val="a3"/>
      </w:pPr>
      <w:r>
        <w:t>Считает больной себя с рождения, говорит о родовой травме. С 1997г трижды была госпитализирована в ЗОПБ с поведенческими расстройствами. После последней выписки была переведена на обучение на дому, однако от учебы отказалась. С 2000г была госпитализирована в ГПНКД по поводу психопатоподобной симптоматики. В 12 лет наблюдался эпипараксизм в виде психомоторного эквивалента, после которого сильно избила девочку, после чего залезла на трубу котельни. Свое поведение амнезировала. В последние годы поведение в вечернее время стереотипно, наблюдаются приступы жара, сердцебиения, расплывчатости зрения, головные боли, после чего становится агрессивной и неуправляемой. В возбужденном состоянии с разрушительными тенденциями, направленными на окружающих или себя. В последующем период амнезии.</w:t>
      </w:r>
    </w:p>
    <w:p w:rsidR="001F42CB" w:rsidRDefault="001F42CB">
      <w:pPr>
        <w:jc w:val="both"/>
        <w:rPr>
          <w:sz w:val="28"/>
          <w:szCs w:val="20"/>
        </w:rPr>
      </w:pPr>
      <w:r>
        <w:t>Со слов матери наблюдались генерализованные судорожные припадки, последний 17.08.01, после чего и была госпитализирована. Припадок, якобы длительностью 40 мин: «не приходила в сознание, стонала, кричала, извивалась». Внезапно вскочила и побежала выбивать дверь.</w:t>
      </w:r>
    </w:p>
    <w:p w:rsidR="001F42CB" w:rsidRDefault="001F42CB">
      <w:pPr>
        <w:jc w:val="both"/>
        <w:rPr>
          <w:sz w:val="28"/>
          <w:szCs w:val="20"/>
        </w:rPr>
      </w:pPr>
      <w:r>
        <w:t xml:space="preserve">Вирусный гепатит перенесла в 1987г. </w:t>
      </w:r>
    </w:p>
    <w:p w:rsidR="001F42CB" w:rsidRDefault="001F42CB">
      <w:pPr>
        <w:jc w:val="both"/>
        <w:rPr>
          <w:sz w:val="28"/>
          <w:szCs w:val="20"/>
        </w:rPr>
      </w:pPr>
      <w:r>
        <w:t>ЧМТ с потерей сознания в детстве.</w:t>
      </w:r>
    </w:p>
    <w:p w:rsidR="001F42CB" w:rsidRDefault="001F42CB">
      <w:pPr>
        <w:jc w:val="both"/>
        <w:rPr>
          <w:sz w:val="28"/>
          <w:szCs w:val="20"/>
        </w:rPr>
      </w:pPr>
      <w:r>
        <w:t>Страдает миопией средней степени.</w:t>
      </w:r>
    </w:p>
    <w:p w:rsidR="001F42CB" w:rsidRDefault="001F42CB">
      <w:pPr>
        <w:jc w:val="both"/>
        <w:rPr>
          <w:sz w:val="28"/>
          <w:szCs w:val="20"/>
        </w:rPr>
      </w:pPr>
      <w:r>
        <w:t>Аппендектомия в августе 2001г.</w:t>
      </w:r>
    </w:p>
    <w:p w:rsidR="001F42CB" w:rsidRDefault="001F42CB">
      <w:pPr>
        <w:pStyle w:val="a3"/>
      </w:pPr>
      <w:r>
        <w:t>В отделении состояние не стабильное. Эмоционально лабильно. Легко раздражается. Аффектирует. Назойлива. Постоянно подходит с различными просьбами к врачу. В случае отказа исполнить его, требовала – возбуждается, начинает бить кулаками по двери, ругается нецензурной бранью. Шантажирует персонал перебить все окна и кровати. Дистанцию с персоналом не соблюдает. Может носить медсестер на руках, гордится своими мужскими повадками. Режим отделения не соблюдала. Пыталась избить санитарку. Отказывалась принимать таблетированные препараты. Однажды закрылась в кладовке, подперев дверь изнутри. При выбивании двери, была тревожна. Лицо бледно, топчется на месте, с ноги на ногу, учащенное дыхание. Стереотипно повторяла: «Я не хочу, чтобы делали укол!». При этом узнает окружающих, отвечает по существу.</w:t>
      </w:r>
    </w:p>
    <w:p w:rsidR="001F42CB" w:rsidRDefault="001F42CB">
      <w:pPr>
        <w:jc w:val="both"/>
        <w:rPr>
          <w:sz w:val="28"/>
          <w:szCs w:val="20"/>
        </w:rPr>
      </w:pPr>
      <w:r>
        <w:t xml:space="preserve">Была выписана 6 ноября 2001, по просьбе матери (в связи с похоронами отца). В течение 10 дней до выписки поведение больной было упорядоченное, благодушное, асоциальных тенденций не выявляла. </w:t>
      </w:r>
    </w:p>
    <w:p w:rsidR="001F42CB" w:rsidRDefault="001F42CB">
      <w:pPr>
        <w:jc w:val="both"/>
        <w:rPr>
          <w:sz w:val="28"/>
          <w:szCs w:val="20"/>
        </w:rPr>
      </w:pPr>
      <w:r>
        <w:t xml:space="preserve">Поступила очередной раз без направления, по инициативе матери. Больная объясняет это тем, что ее мать не хочет жить с ней, т.к. они постоянно ссорятся, а мать мотивирует свою правоту болезнью дочери. Жалобы на головную боль и повышенное АД, со слов больной 140/90, при нормальном для нее 100/60. </w:t>
      </w:r>
    </w:p>
    <w:p w:rsidR="001F42CB" w:rsidRDefault="001F42CB">
      <w:pPr>
        <w:pStyle w:val="10"/>
        <w:jc w:val="both"/>
        <w:rPr>
          <w:sz w:val="28"/>
          <w:lang w:val="ru-RU"/>
        </w:rPr>
      </w:pPr>
    </w:p>
    <w:p w:rsidR="001F42CB" w:rsidRDefault="001F42CB">
      <w:pPr>
        <w:pStyle w:val="10"/>
        <w:jc w:val="both"/>
        <w:rPr>
          <w:sz w:val="28"/>
          <w:lang w:val="ru-RU"/>
        </w:rPr>
      </w:pP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Соматический статус: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Общее состояние больного средней степени тяжести. Положение в постели активное. Сознание сохранено, контактен, общителен, обстоятелен. Гиперстеник. Кожные покровы блед</w:t>
      </w:r>
      <w:r>
        <w:rPr>
          <w:sz w:val="28"/>
        </w:rPr>
        <w:softHyphen/>
        <w:t>но-розового цвета, чистые, умеренной влажности. Подкожно-жировой слой развит умеренно, толщина кож</w:t>
      </w:r>
      <w:r>
        <w:rPr>
          <w:sz w:val="28"/>
        </w:rPr>
        <w:softHyphen/>
        <w:t>ной складки в подреберьях - 3,5 см. Отеков нет. Периферические л/у (затылочные, подчелюстные, шейные, над- и подключичные, под</w:t>
      </w:r>
      <w:r>
        <w:rPr>
          <w:sz w:val="28"/>
        </w:rPr>
        <w:softHyphen/>
        <w:t>мышечные, паховые) не увеличены, при пальпации безболезненные, не спаянные с окружающими тканями.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Деформаций костей и суставов не обнаружено. Мышечный тонус диффузно снижен. При пальпации мышцы безболезненны.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Грудная клетка нормостеническая, правильной формы, симмет</w:t>
      </w:r>
      <w:r>
        <w:rPr>
          <w:sz w:val="28"/>
        </w:rPr>
        <w:softHyphen/>
        <w:t>ричная. Тип дыхания брюшной. ЧДД - 19 в минуту. Перкуторно разме</w:t>
      </w:r>
      <w:r>
        <w:rPr>
          <w:sz w:val="28"/>
        </w:rPr>
        <w:softHyphen/>
        <w:t>ры легких и подвижность их края в пределах нормы. При аускульта</w:t>
      </w:r>
      <w:r>
        <w:rPr>
          <w:sz w:val="28"/>
        </w:rPr>
        <w:softHyphen/>
        <w:t>ции по всем легочным полям выслушивается везикулярное дыхание.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Область сердца не изменена. Верхушечный толчок умеренной силы, опре</w:t>
      </w:r>
      <w:r>
        <w:rPr>
          <w:sz w:val="28"/>
        </w:rPr>
        <w:softHyphen/>
        <w:t>деляется в 5 межреберье по среднеключичной линии. Пульс на луче</w:t>
      </w:r>
      <w:r>
        <w:rPr>
          <w:sz w:val="28"/>
        </w:rPr>
        <w:softHyphen/>
        <w:t>вых артериях симметричный на обеих руках, удовлетворительного на</w:t>
      </w:r>
      <w:r>
        <w:rPr>
          <w:sz w:val="28"/>
        </w:rPr>
        <w:softHyphen/>
        <w:t>полнения и напряжения, частота 76 в минуту, ритмичен.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Границы относительной тупости сердца: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правая - 4 межреберье на 1 см кнаружи от правого края грудины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левая - 5 межреберье на 1 см кнутри от среднеключичной линии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верхняя - на 3 ребре по левой окологрудинной линии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поперечник сердца - 11 см.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Границы абсолютной тупости: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правая - 4 межреберье по правому краю грудины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левая - 5 межреберье на 3 см кнутри от среднеключичной линии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верхняя - 4 ребро по левой окологрудинной линии.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Аускультация сердца: Тоны сердца громкие, ритм правильный, ЧСС - 76 в минуту. АД - 120/80 мм рт.ст. 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  Язык влажный, розовый, у корня обложен белым налетом. Живот мягкий, безболезненный. Печень, селезенка не увеличены. Почки не пальпируются. Симптом поколачивания по поясничной области отрицателен с обеих сторон. Мочеиспускание произвольное, свободное, безболезненное. Естественные отправления не нарушены.Признаков дисфункции желез внутренней секреции нет. </w:t>
      </w: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Неврологический статус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1)</w:t>
      </w:r>
      <w:r>
        <w:rPr>
          <w:sz w:val="28"/>
        </w:rPr>
        <w:t xml:space="preserve"> Черепные нервы:                         .                                                                                                         </w:t>
      </w:r>
      <w:r>
        <w:rPr>
          <w:b/>
          <w:sz w:val="28"/>
        </w:rPr>
        <w:t>I пара</w:t>
      </w:r>
      <w:r>
        <w:rPr>
          <w:sz w:val="28"/>
        </w:rPr>
        <w:t xml:space="preserve"> - n. olfactorius ( обонятельный нерв ).Обоняние исследуется при помощи различных пахучих веществ, хоро</w:t>
      </w:r>
      <w:r>
        <w:rPr>
          <w:sz w:val="28"/>
        </w:rPr>
        <w:softHyphen/>
        <w:t>шо известных больному (одеколон, свежий хлеб, мята, этиловый спирт и др.). Одна ноздря закрывается, другой определяются запа</w:t>
      </w:r>
      <w:r>
        <w:rPr>
          <w:sz w:val="28"/>
        </w:rPr>
        <w:softHyphen/>
        <w:t xml:space="preserve">хи. Обычно используют пузырьки с пахучими растворами. Больной ощущает различные запахи одинаково с обеих сторон.                                                                                                                                                               </w:t>
      </w:r>
      <w:r>
        <w:rPr>
          <w:b/>
          <w:sz w:val="28"/>
        </w:rPr>
        <w:t>II пара</w:t>
      </w:r>
      <w:r>
        <w:rPr>
          <w:sz w:val="28"/>
        </w:rPr>
        <w:t xml:space="preserve"> - n. opticus (зрительный нерв).Острота зрения исследуется с помощью таблицы Сивцева, состоящей из 12 строчек букв. Больной находится на расстояние 5 метров от хорошо освещенной таблицы. Больной поочередно закрывает левый и правый глаз и старается различить буквы 10-ой строки (в таком случае зрение считается нормальным). Острота зрения право</w:t>
      </w:r>
      <w:r>
        <w:rPr>
          <w:sz w:val="28"/>
        </w:rPr>
        <w:softHyphen/>
        <w:t>го глаза 1,0, левого глаза 1,0.                    .                                                                 Поля зрения исследуются с помощью периметра, а также с помощью молоточка. Для этого больному предлагается зафиксировать взгляд на любом предмете, а затем исследующий вносит и выносит из поля зрения больного молоточек. Больной отмечает моменты, когда перес</w:t>
      </w:r>
      <w:r>
        <w:rPr>
          <w:sz w:val="28"/>
        </w:rPr>
        <w:softHyphen/>
        <w:t>тает видеть молоточек. Ориентировочные границы полей зрения для левого глаза: наружная - 80°, верхняя - 50°,нижняя - 60°. Для правого глаза наружняя - 90°, верхняя - 50°, нижняя - 60°.                      .                                                         Цветоощущение исследуются с помощью различно окрашенных предме</w:t>
      </w:r>
      <w:r>
        <w:rPr>
          <w:sz w:val="28"/>
        </w:rPr>
        <w:softHyphen/>
        <w:t xml:space="preserve">тов. Цветоощущение больного не нарушены.                .                                                              </w:t>
      </w:r>
      <w:r>
        <w:rPr>
          <w:b/>
          <w:sz w:val="28"/>
        </w:rPr>
        <w:t>III пара</w:t>
      </w:r>
      <w:r>
        <w:rPr>
          <w:sz w:val="28"/>
        </w:rPr>
        <w:t xml:space="preserve"> - n. oculomotorius (глазодвигательный нерв)                      .                                                                       </w:t>
      </w:r>
      <w:r>
        <w:rPr>
          <w:b/>
          <w:sz w:val="28"/>
        </w:rPr>
        <w:t>IV пара</w:t>
      </w:r>
      <w:r>
        <w:rPr>
          <w:sz w:val="28"/>
        </w:rPr>
        <w:t xml:space="preserve"> - n trochlearis ( блоковый нерв )                   .                                                                   </w:t>
      </w:r>
      <w:r>
        <w:rPr>
          <w:b/>
          <w:sz w:val="28"/>
        </w:rPr>
        <w:t>VI пара</w:t>
      </w:r>
      <w:r>
        <w:rPr>
          <w:sz w:val="28"/>
        </w:rPr>
        <w:t xml:space="preserve"> - n. abducens (отводящий нерв)Исследуют форму и величину зрачков. У больного зрачки округлые, одинакового размера, симметричные. Исследование реакции зрачков на свет. У больного зрачки на свет реагируют содружественно. Исследование конвергенции зрачков производится путем поднесения молоточка к переносице. При поднесении молоточка к переносице у больного достаточная конвергенция с обеих сто</w:t>
      </w:r>
      <w:r>
        <w:rPr>
          <w:sz w:val="28"/>
        </w:rPr>
        <w:softHyphen/>
        <w:t xml:space="preserve">рон. Синдром Арджилла-Робертсона (выпадение реакции зрачка на свет при сохранении реакции аккомодации и конвергенции) не выявляется. Больной двоения перед глазами не отмечает.                                          Глазные щели равномерны D=S.   Исследование нистагма проводится при перемещении молоточка из стороны в сторону. У больного нистагма не выявляется.                                                                                                             </w:t>
      </w:r>
      <w:r>
        <w:rPr>
          <w:b/>
          <w:sz w:val="28"/>
        </w:rPr>
        <w:t>V пара</w:t>
      </w:r>
      <w:r>
        <w:rPr>
          <w:sz w:val="28"/>
        </w:rPr>
        <w:t xml:space="preserve"> - n . trigeminus (тройничный нерв ). Исследование болевой чувствительности на кожи лица проводят пу</w:t>
      </w:r>
      <w:r>
        <w:rPr>
          <w:sz w:val="28"/>
        </w:rPr>
        <w:softHyphen/>
        <w:t>тем покалывания иголкой по ходу иннервации ветвей тройничного нерва (зонам Геда). У больного снижения чувстви</w:t>
      </w:r>
      <w:r>
        <w:rPr>
          <w:sz w:val="28"/>
        </w:rPr>
        <w:softHyphen/>
        <w:t xml:space="preserve">тельности нет. Исследование корнеального рефлекса. У больного при прикладывании мягкой бумажки к роговице наблюдается смыкание век обоих глаз.  Исследование силы жевательных мышц проводят путем прикладывания рук на m.masseter, при этом больного просят сделать жевательное движение. V больной не отмечается снижения силы жевательных.мышц.                                                                                                 </w:t>
      </w:r>
      <w:r>
        <w:rPr>
          <w:b/>
          <w:sz w:val="28"/>
        </w:rPr>
        <w:t>VII пара</w:t>
      </w:r>
      <w:r>
        <w:rPr>
          <w:sz w:val="28"/>
        </w:rPr>
        <w:t xml:space="preserve"> - n. facialis (лицевой нерв). При наморщивании лба наблюдается образование кожных складок. Гла</w:t>
      </w:r>
      <w:r>
        <w:rPr>
          <w:sz w:val="28"/>
        </w:rPr>
        <w:softHyphen/>
        <w:t>за зажимает полностью. Зубы при их показывании обнажаются пол</w:t>
      </w:r>
      <w:r>
        <w:rPr>
          <w:sz w:val="28"/>
        </w:rPr>
        <w:softHyphen/>
        <w:t xml:space="preserve">ностью. Сглаженности носогубных складок нет.                                                                                                                        </w:t>
      </w:r>
      <w:r>
        <w:rPr>
          <w:b/>
          <w:sz w:val="28"/>
        </w:rPr>
        <w:t>VIII пара</w:t>
      </w:r>
      <w:r>
        <w:rPr>
          <w:sz w:val="28"/>
        </w:rPr>
        <w:t xml:space="preserve"> - n. vestibulocochlearis (преддверно-улитковый) Исследование остроты слуха - больная слышит шепотную речь на рас</w:t>
      </w:r>
      <w:r>
        <w:rPr>
          <w:sz w:val="28"/>
        </w:rPr>
        <w:softHyphen/>
        <w:t>стоянии 4 метров. Слуховые галлюцинации, синдром Меньера не выяв</w:t>
      </w:r>
      <w:r>
        <w:rPr>
          <w:sz w:val="28"/>
        </w:rPr>
        <w:softHyphen/>
        <w:t xml:space="preserve">лены.                              </w:t>
      </w:r>
      <w:r>
        <w:rPr>
          <w:b/>
          <w:sz w:val="28"/>
        </w:rPr>
        <w:t>IX пара</w:t>
      </w:r>
      <w:r>
        <w:rPr>
          <w:sz w:val="28"/>
        </w:rPr>
        <w:t xml:space="preserve"> - n. glossopharingeus (языкоглоточный нерв).                                        </w:t>
      </w:r>
      <w:r>
        <w:rPr>
          <w:b/>
          <w:sz w:val="28"/>
        </w:rPr>
        <w:t>X пара</w:t>
      </w:r>
      <w:r>
        <w:rPr>
          <w:sz w:val="28"/>
        </w:rPr>
        <w:t xml:space="preserve"> - n. vagus (блуждающий нерв) Исследование акта глотания - при прикосновении шпателем к слизис</w:t>
      </w:r>
      <w:r>
        <w:rPr>
          <w:sz w:val="28"/>
        </w:rPr>
        <w:softHyphen/>
        <w:t>той оболочке задней стенки глотки у больного должно возникнуть глота</w:t>
      </w:r>
      <w:r>
        <w:rPr>
          <w:sz w:val="28"/>
        </w:rPr>
        <w:softHyphen/>
        <w:t>тельное движение. Глоточный рефлекс не снижен. Исследование небного рефлекса проводится путем прикосновения к мягкому небу - рефлекс живой, симметричный. Носовой оттенок голо</w:t>
      </w:r>
      <w:r>
        <w:rPr>
          <w:sz w:val="28"/>
        </w:rPr>
        <w:softHyphen/>
        <w:t xml:space="preserve">са, афония, дизартрия не отмечаются.                                         </w:t>
      </w:r>
      <w:r>
        <w:rPr>
          <w:b/>
          <w:sz w:val="28"/>
        </w:rPr>
        <w:t>XI пара</w:t>
      </w:r>
      <w:r>
        <w:rPr>
          <w:sz w:val="28"/>
        </w:rPr>
        <w:t xml:space="preserve"> - n. accessorius (добавочный нерв). При поворотах головы m. stemocleidomastoideus хорошо контурируют</w:t>
      </w:r>
      <w:r>
        <w:rPr>
          <w:sz w:val="28"/>
        </w:rPr>
        <w:softHyphen/>
        <w:t xml:space="preserve">ся. Свисания головы не наблюдается. Затруднений при поднятие плеч больной у себя не отмечает.    </w:t>
      </w:r>
      <w:r>
        <w:rPr>
          <w:b/>
          <w:sz w:val="28"/>
        </w:rPr>
        <w:t>XII пара</w:t>
      </w:r>
      <w:r>
        <w:rPr>
          <w:sz w:val="28"/>
        </w:rPr>
        <w:t xml:space="preserve"> - n. hypoglossus (подъязычный нерв).  Наблюдается легкая девиация языка влево. Атрофия и фибриллярные подерги</w:t>
      </w:r>
      <w:r>
        <w:rPr>
          <w:sz w:val="28"/>
        </w:rPr>
        <w:softHyphen/>
        <w:t>вания языка не выявлены.</w:t>
      </w: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2)</w:t>
      </w:r>
      <w:r>
        <w:rPr>
          <w:sz w:val="28"/>
        </w:rPr>
        <w:t xml:space="preserve"> </w:t>
      </w:r>
      <w:r>
        <w:rPr>
          <w:b/>
          <w:sz w:val="28"/>
        </w:rPr>
        <w:t>Чувствительная сфера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      Беспокоят головные боли преимущественно во второй половине дня, головокружение, чувство тяжести в голове. Болевая чувствительность в точках Валле не снижена (исследование болезненности нервных стволов в паравертебральной области, под</w:t>
      </w:r>
      <w:r>
        <w:rPr>
          <w:sz w:val="28"/>
        </w:rPr>
        <w:softHyphen/>
        <w:t>ключичной ямке и по ходу седалищного нерва). Симптомы натяжения: Симптом Нери. Наклон головы приводит к боли в зоне иннервации пораженного ко</w:t>
      </w:r>
      <w:r>
        <w:rPr>
          <w:sz w:val="28"/>
        </w:rPr>
        <w:softHyphen/>
        <w:t>решка. Данный симптом не выявлен. Симптом Вассермана. При сгибании ноги в тазобедренном суставе боль проводится по пе</w:t>
      </w:r>
      <w:r>
        <w:rPr>
          <w:sz w:val="28"/>
        </w:rPr>
        <w:softHyphen/>
        <w:t>редней поверхности бедра в паховую область. Симптом не выявляется.  Симптом Ласега. Сгибание ноги в тазобедренном суставе вызывает боль в пояснице и по задней поверхности бедра и голени, при сгибании в коленном суставе боль исчезает. Данный симптом не выявляется.                                                                                              Менингеальные симптомы: Ригидность затылочных мышц не выявлена.          Симптом Кернига. Разгибание ноги в коленном суставе, ранее согнутой под прямым уг</w:t>
      </w:r>
      <w:r>
        <w:rPr>
          <w:sz w:val="28"/>
        </w:rPr>
        <w:softHyphen/>
        <w:t>лом в тазобедренном и коленном суставах, не производится. Данный симптом не выявляется.                      .                                                                     Симптом Брудзинского верхний. Пассивное сгибание головы приводит к сгибанию ног и подтягиванию их к животу. Данный симптом не выявляется. Симптом Брудзинского средний. При давлении на область лобкового симфиза ноги сгибаются в тазо</w:t>
      </w:r>
      <w:r>
        <w:rPr>
          <w:sz w:val="28"/>
        </w:rPr>
        <w:softHyphen/>
        <w:t>бедренном и коленных суставах и подтягиваются к животу. Данный симптом не выявляется. Симптом Брудзинского нижний. При проверке с одной стороны симптома Кернига другая нога, сги</w:t>
      </w:r>
      <w:r>
        <w:rPr>
          <w:sz w:val="28"/>
        </w:rPr>
        <w:softHyphen/>
        <w:t>баясь в коленном и тазобедренном суставах, подтягивается к живо</w:t>
      </w:r>
      <w:r>
        <w:rPr>
          <w:sz w:val="28"/>
        </w:rPr>
        <w:softHyphen/>
        <w:t xml:space="preserve">ту. Данный симптом не выявляется.                                     </w:t>
      </w:r>
      <w:r>
        <w:rPr>
          <w:b/>
          <w:sz w:val="28"/>
        </w:rPr>
        <w:t>Поверхностные виды чувствительности</w:t>
      </w:r>
      <w:r>
        <w:rPr>
          <w:sz w:val="28"/>
        </w:rPr>
        <w:t>:                                              . Болевую чувствительность проверяют путем нанесения уколов иглой на симметричные участки. У больного снижения болевой чувствительности нет.                                                                                                           Тактильную чувствительность проверяют путем прикосновения к телу мягкой кисточкой. У больного снижения тактильной чувствительности нет. Температурную чувствительность проверяют, прикасаясь к коже пред</w:t>
      </w:r>
      <w:r>
        <w:rPr>
          <w:sz w:val="28"/>
        </w:rPr>
        <w:softHyphen/>
        <w:t xml:space="preserve">метами с разной температурой поверхности. У больного снижения температурной чувствительности нет.                          .                                                           </w:t>
      </w:r>
      <w:r>
        <w:rPr>
          <w:b/>
          <w:sz w:val="28"/>
        </w:rPr>
        <w:t>Глубокие виды чувствительности</w:t>
      </w:r>
      <w:r>
        <w:rPr>
          <w:sz w:val="28"/>
        </w:rPr>
        <w:t>:                                                  . Мышечно-суставное чувство проверяют путем выяснения способности больного определять характер пассивных движений, производимых об</w:t>
      </w:r>
      <w:r>
        <w:rPr>
          <w:sz w:val="28"/>
        </w:rPr>
        <w:softHyphen/>
        <w:t>следующим в различных суставах его конечности. У больного мышечно-суставное чувство не нарушено.                      .                                                                Вибрационную чувствительность проверяют с помощью камертона. Нож</w:t>
      </w:r>
      <w:r>
        <w:rPr>
          <w:sz w:val="28"/>
        </w:rPr>
        <w:softHyphen/>
        <w:t>ка звучащего камертона устанавливается на кожу над костью. Выяс</w:t>
      </w:r>
      <w:r>
        <w:rPr>
          <w:sz w:val="28"/>
        </w:rPr>
        <w:softHyphen/>
        <w:t xml:space="preserve">няется, ощущает ли больной вибрацию камертона. У больного время ощущения вибрации справа и слева симметрично.                     .                                                           Чувство давления исследуется путем надавливания на симметричные участки тела. У больного чувство давления не нарушено.                                                                                               </w:t>
      </w:r>
      <w:r>
        <w:rPr>
          <w:b/>
          <w:sz w:val="28"/>
        </w:rPr>
        <w:t xml:space="preserve">Сложные виды чувствительности:                  .                                                                                                                   </w:t>
      </w:r>
      <w:r>
        <w:rPr>
          <w:sz w:val="28"/>
        </w:rPr>
        <w:t>Стереогноз.                                                                                                       Больной при ощупывании ранее знакомого предмета должен опреде</w:t>
      </w:r>
      <w:r>
        <w:rPr>
          <w:sz w:val="28"/>
        </w:rPr>
        <w:softHyphen/>
        <w:t>лить его характер. Распознает предметы на ощупь, т. е. стереог</w:t>
      </w:r>
      <w:r>
        <w:rPr>
          <w:sz w:val="28"/>
        </w:rPr>
        <w:softHyphen/>
        <w:t>ноз сохранен.                                          Двумерно пространственное чувство. Проверяют путем выяснения способности больной определять харак</w:t>
      </w:r>
      <w:r>
        <w:rPr>
          <w:sz w:val="28"/>
        </w:rPr>
        <w:softHyphen/>
        <w:t>тер элементарных геометрических фигур (крест, круг, треугольник и т. п.), цифр или букв, которые исследующий вычерчивает на коже больной тупым предметом. У больного двумерно пространственное чувство сохранено.                     .                                    Сознание положения тела и его частей в пространстве. Данный больной с закрытыми глазами осознает положение тела и ко</w:t>
      </w:r>
      <w:r>
        <w:rPr>
          <w:sz w:val="28"/>
        </w:rPr>
        <w:softHyphen/>
        <w:t>нечностей в пространстве.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3)</w:t>
      </w:r>
      <w:r>
        <w:rPr>
          <w:sz w:val="28"/>
        </w:rPr>
        <w:t xml:space="preserve"> </w:t>
      </w:r>
      <w:r>
        <w:rPr>
          <w:b/>
          <w:sz w:val="28"/>
        </w:rPr>
        <w:t>Двигательная сфера</w:t>
      </w:r>
      <w:r>
        <w:rPr>
          <w:sz w:val="28"/>
        </w:rPr>
        <w:t xml:space="preserve"> </w:t>
      </w:r>
      <w:r>
        <w:rPr>
          <w:b/>
          <w:sz w:val="28"/>
        </w:rPr>
        <w:t>и рефлексы</w:t>
      </w:r>
      <w:r>
        <w:rPr>
          <w:sz w:val="28"/>
        </w:rPr>
        <w:t>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 Активные движения в соответствии с заданием должен производить сам. Объем и темп движения определяют визуально. Данный больной правильно осуществляет активные движения.                                 .                                                                  Мышечная сила. Исследуется мышечная сила симметричных мышечных групп путем соп</w:t>
      </w:r>
      <w:r>
        <w:rPr>
          <w:sz w:val="28"/>
        </w:rPr>
        <w:softHyphen/>
        <w:t>ротивления силе исследуемого. Снижение мышечной силы не выявлено.                              .                                                                                                        Мышечный тонус.    Исследуется путем проведения пассивных движений в суставах. Мышечный тонус не снижен.                      .                                                         Атрофия мышц. Исследуется путем обмера мышц сантиметровой лентой. У больного атрофия мышц не выявляется.                    .                                             Фибриллярные и фасцикулярные подергивания мышц. Определяются визуально. У данной больной фибриллярные и фасци</w:t>
      </w:r>
      <w:r>
        <w:rPr>
          <w:sz w:val="28"/>
        </w:rPr>
        <w:softHyphen/>
        <w:t xml:space="preserve">кулярные подергивания мышц не выявляются                    .                                                  </w:t>
      </w:r>
      <w:r>
        <w:rPr>
          <w:b/>
          <w:sz w:val="28"/>
        </w:rPr>
        <w:t>Координация движений</w:t>
      </w:r>
      <w:r>
        <w:rPr>
          <w:sz w:val="28"/>
        </w:rPr>
        <w:t xml:space="preserve"> проверяется путем проведения следующих проб: Пальце-носовая проба. Больная с закрытыми глазами должен отвести руку, а затем, не то</w:t>
      </w:r>
      <w:r>
        <w:rPr>
          <w:sz w:val="28"/>
        </w:rPr>
        <w:softHyphen/>
        <w:t>ропясь, указательным пальцем попасть в кончик носа. Больноя не вы</w:t>
      </w:r>
      <w:r>
        <w:rPr>
          <w:sz w:val="28"/>
        </w:rPr>
        <w:softHyphen/>
        <w:t>полняет пробу слева.  Пяточно-коленная проба. Больная, лежащего на спине с закрытыми глазами предлагают высо</w:t>
      </w:r>
      <w:r>
        <w:rPr>
          <w:sz w:val="28"/>
        </w:rPr>
        <w:softHyphen/>
        <w:t>ко поднять одну ногу и затем пяткой ее попасть в колено другой ноги. Больная не выполняет пробу слева.     Проба на адиадохокинез. Больной предлагается закрыть глаза, вытянуть вперед руки и быс</w:t>
      </w:r>
      <w:r>
        <w:rPr>
          <w:sz w:val="28"/>
        </w:rPr>
        <w:softHyphen/>
        <w:t>тро, ритмично супинировать и пронировать кисти рук. Отмечается незначительный тремор рук.                      .                                            Указательная проба. Больной предлагается несколько раз попасть указательным пальцем в кончик направленного на него пальца исследующего. Это же дей</w:t>
      </w:r>
      <w:r>
        <w:rPr>
          <w:sz w:val="28"/>
        </w:rPr>
        <w:softHyphen/>
        <w:t>ствие повторяется с закрытыми глазами. Больная выполняет дан</w:t>
      </w:r>
      <w:r>
        <w:rPr>
          <w:sz w:val="28"/>
        </w:rPr>
        <w:softHyphen/>
        <w:t>ную пробу.                                  .                                                                    Устойчивость в позе Ромберга. Больному предлагается встать, плотно сдвинув ступни, слегка при</w:t>
      </w:r>
      <w:r>
        <w:rPr>
          <w:sz w:val="28"/>
        </w:rPr>
        <w:softHyphen/>
        <w:t xml:space="preserve">поднять голову. В позе Ромберга покачивается, отмечается тремор пальцев рук.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Походка.       Походка больного устойчивая.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r>
        <w:rPr>
          <w:b/>
          <w:sz w:val="28"/>
        </w:rPr>
        <w:t>Речь</w:t>
      </w:r>
      <w:r>
        <w:rPr>
          <w:sz w:val="28"/>
        </w:rPr>
        <w:t>.   Элементов дизартрии не выявлено.</w:t>
      </w:r>
      <w:r>
        <w:rPr>
          <w:sz w:val="28"/>
        </w:rPr>
        <w:tab/>
      </w:r>
      <w:r>
        <w:rPr>
          <w:sz w:val="28"/>
        </w:rPr>
        <w:tab/>
        <w:t xml:space="preserve">                     </w:t>
      </w:r>
      <w:r>
        <w:rPr>
          <w:b/>
          <w:sz w:val="28"/>
        </w:rPr>
        <w:t>Гиперкинезы</w:t>
      </w:r>
      <w:r>
        <w:rPr>
          <w:sz w:val="28"/>
        </w:rPr>
        <w:t xml:space="preserve">.     Гиперкинезов нет.                                                                    .                                                         </w:t>
      </w:r>
      <w:r>
        <w:rPr>
          <w:b/>
          <w:sz w:val="28"/>
        </w:rPr>
        <w:t>Сухожильные рефлексы</w:t>
      </w:r>
      <w:r>
        <w:rPr>
          <w:sz w:val="28"/>
        </w:rPr>
        <w:t>.  Рефлекс с двуглавой мышцы плеча вызывается ударом молоточка по сухожилию мышцы над локтевым сгибом, рука больного при этом нахо</w:t>
      </w:r>
      <w:r>
        <w:rPr>
          <w:sz w:val="28"/>
        </w:rPr>
        <w:softHyphen/>
        <w:t xml:space="preserve">дится в полусогнутом и расслабленном состоянии. Ответная реакция - сгибание предплечья. У данного больного рефлекс снижен с обеих сторон.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Рефлекс с трехглавой мышцы плеча вызывается ударом молоточка по сухожилию мышцы над локтевым отростком, рука при этом пассивно отведена назад и кнаружи и не полностью разогнута в локтевом сус</w:t>
      </w:r>
      <w:r>
        <w:rPr>
          <w:sz w:val="28"/>
        </w:rPr>
        <w:softHyphen/>
        <w:t xml:space="preserve">таве. Ответная реакция - разгибание предплечья. У данного больного рефлекс снижен с обеих сторон.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Рефлекс с ахиллова сухожилия вызывается ударом молоточка по сухожилию. Ответная реакция - подошвенное сгибание стопы. У данного больного рефлекс снижен с обеих сторон.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Коленный рефлекс вызывается ударом молоточка по сухожилию четырехглавой мышцы бедра под коленной чашечкой. Ответная реакция - разгибание голени. У данного больного рефлекс снижен с обеих сторон.  </w:t>
      </w:r>
      <w:r>
        <w:rPr>
          <w:b/>
          <w:sz w:val="28"/>
        </w:rPr>
        <w:t>Кожные рефлексы</w:t>
      </w:r>
      <w:r>
        <w:rPr>
          <w:sz w:val="28"/>
        </w:rPr>
        <w:t>. Брюшные рефлексы вызываются штриховым раздражением кожи живота, раздражение производят по направлению к средней линии живота. Ответная реакция - сокращение мышц передней брюшной стенки. Верхний брюшной рефлекс. Вызывается в результате раздражения кожи параллельно реберным ду</w:t>
      </w:r>
      <w:r>
        <w:rPr>
          <w:sz w:val="28"/>
        </w:rPr>
        <w:softHyphen/>
        <w:t>гам. Средний брюшной рефлекс. Вызывается в результате раздражения кожи на уровне пупка. Нижний брюшной рефлекс. Вызывается в результате раздражения кожи над паховой складкой. У больной вызываются все брюшные рефлексы. Подошвенные рефлексы.  Вызываются штриховым раздражением кожи подошвенной поверхности стоп. Ответная реакция - подошвенное сгибание пальцев стопы. У данной больной рефлекс снижен с обеих сторон. Карпо-радиальный рефлекс. Вызывается ударом молоточка по шиловид</w:t>
      </w:r>
      <w:r>
        <w:rPr>
          <w:sz w:val="28"/>
        </w:rPr>
        <w:softHyphen/>
        <w:t>ному отростку лучевой кости, рука больного при этом согнута в локтевом суставе, пронирована. У данного больного рефлекс снижен с обеих сторон.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Патологические рефлексы</w:t>
      </w:r>
      <w:r>
        <w:rPr>
          <w:sz w:val="28"/>
        </w:rPr>
        <w:t xml:space="preserve">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b/>
          <w:sz w:val="28"/>
        </w:rPr>
        <w:t>а)</w:t>
      </w:r>
      <w:r>
        <w:rPr>
          <w:sz w:val="28"/>
        </w:rPr>
        <w:t xml:space="preserve"> На лице: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хоботковый рефлекс - при ударе молоточком по нижней челюсти вызы</w:t>
      </w:r>
      <w:r>
        <w:rPr>
          <w:sz w:val="28"/>
        </w:rPr>
        <w:softHyphen/>
        <w:t>вается сокращение круговой мышцы рта, с вытягиванием губ вперед. У данного больного рефлекс не вызывается;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ладонно-подбородочный рефлекс - раздражение кожи ладони в облас</w:t>
      </w:r>
      <w:r>
        <w:rPr>
          <w:sz w:val="28"/>
        </w:rPr>
        <w:softHyphen/>
        <w:t>ти тенара вызывает сокращение подбородочной мышцы на той же сто</w:t>
      </w:r>
      <w:r>
        <w:rPr>
          <w:sz w:val="28"/>
        </w:rPr>
        <w:softHyphen/>
        <w:t>роне со смещением кожи подбородка кверху. Рефлекс не вызывается;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b/>
          <w:sz w:val="28"/>
        </w:rPr>
        <w:t xml:space="preserve">б) </w:t>
      </w:r>
      <w:r>
        <w:rPr>
          <w:sz w:val="28"/>
        </w:rPr>
        <w:t xml:space="preserve">На руках: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рефлекс Россолимо - при ударе по кончикам второго - пятого пальцев вызывается сгибание концевой фаланги большого пальца. У данной больной рефлекс не вызывается;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</w:t>
      </w:r>
      <w:r>
        <w:rPr>
          <w:b/>
          <w:sz w:val="28"/>
        </w:rPr>
        <w:t>в)</w:t>
      </w:r>
      <w:r>
        <w:rPr>
          <w:sz w:val="28"/>
        </w:rPr>
        <w:t xml:space="preserve"> На ногах: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разгибательная группа: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рефлекс Бабинского - при раздражении наружного края стопы наблю</w:t>
      </w:r>
      <w:r>
        <w:rPr>
          <w:sz w:val="28"/>
        </w:rPr>
        <w:softHyphen/>
        <w:t>дается разгибание большого пальца и веерообразное расхождение ос</w:t>
      </w:r>
      <w:r>
        <w:rPr>
          <w:sz w:val="28"/>
        </w:rPr>
        <w:softHyphen/>
        <w:t xml:space="preserve">тальных пальцев стопы. Рефлекс не вызывается;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рефлекс Оппенгейма - вызывается проведением с нажимом большим и указательным пальцами по гребню болыпеберцовой кости сверху вниз по голеностопному суставу. Рефлекс не вызывается;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рефлекс Гордона - вызывается сдавливанием икроножной мышцы. Реф</w:t>
      </w:r>
      <w:r>
        <w:rPr>
          <w:sz w:val="28"/>
        </w:rPr>
        <w:softHyphen/>
        <w:t xml:space="preserve">лекс не вызывается;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рефлекс Шеффера - вызывается сдавливанием ахиллова сухожилия. Рефлекс не вызывается;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  <w:t xml:space="preserve">сгибательная группа: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рефлекс Россолимо - вызывается короткими, легкими ударами пальцев руки исследующего по подошвенной поверхности концевых фаланг вто</w:t>
      </w:r>
      <w:r>
        <w:rPr>
          <w:sz w:val="28"/>
        </w:rPr>
        <w:softHyphen/>
        <w:t>рого - четвертого пальцев стопы больной. Ответная реакция сводит</w:t>
      </w:r>
      <w:r>
        <w:rPr>
          <w:sz w:val="28"/>
        </w:rPr>
        <w:softHyphen/>
        <w:t>ся к быстрому кивательному подошвенному сгибанию пальцев стопы. У данной больнойрефлекс не вызывается;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рефлекс Бехтерева-Менделя вызывается постукиванием молоточка по тылу стопы над третьим - четвертым плюсневыми костями. У данной больной рефлекс не вызывается;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рефлекс Жуковского-Корнилова - вызывается постукиванием молоточ</w:t>
      </w:r>
      <w:r>
        <w:rPr>
          <w:sz w:val="28"/>
        </w:rPr>
        <w:softHyphen/>
        <w:t>ка по центральной части подошвы. У данной больной рефлекс не вы</w:t>
      </w:r>
      <w:r>
        <w:rPr>
          <w:sz w:val="28"/>
        </w:rPr>
        <w:softHyphen/>
        <w:t>зывается;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Клонусы стоп исследуются следующим образом: больной лежит на спине, исследующий сгибает ногу больного в коленном и тазобедрен</w:t>
      </w:r>
      <w:r>
        <w:rPr>
          <w:sz w:val="28"/>
        </w:rPr>
        <w:softHyphen/>
        <w:t>ном суставах и придерживает голень его одной рукой, а другой в это время резко производит тыльное сгибание стопы. При этом нас</w:t>
      </w:r>
      <w:r>
        <w:rPr>
          <w:sz w:val="28"/>
        </w:rPr>
        <w:softHyphen/>
        <w:t>тупает клоническое сокращение икроножных мышц, вследствие чего ступня ритмично сгибается и разгибается в течение всего периода, пока исследующий натягивает ахиллово сухожилие. У данной больной клонус не вызывается.</w:t>
      </w:r>
      <w:r>
        <w:rPr>
          <w:sz w:val="28"/>
        </w:rPr>
        <w:tab/>
      </w:r>
      <w:r>
        <w:rPr>
          <w:sz w:val="28"/>
        </w:rPr>
        <w:tab/>
        <w:t>Клонус коленной чашечки вызывается у больной, лежащей на спине с выпрямленными ногами. Исследующий большим и указательным пальца</w:t>
      </w:r>
      <w:r>
        <w:rPr>
          <w:sz w:val="28"/>
        </w:rPr>
        <w:softHyphen/>
        <w:t>ми руки захватывает верхний полюс коленной чашечки, после чего резко смещает ее в сторону голени. При этом происходит натяжение сухожилия четырехглавой мышцы и возникает ее клоническое сокраще</w:t>
      </w:r>
      <w:r>
        <w:rPr>
          <w:sz w:val="28"/>
        </w:rPr>
        <w:softHyphen/>
        <w:t>ние. У данного больного клонус не вызывается.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4) Нейро-вегетативные расстройства</w: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Синдром Арджилла-Робертсона (выпадение реакции зрачка на свет при сохранении реакции аккомодации и конвергенции) не выявляется. Синдром Бернара-Горнера (миоз, птоз, экзофтальм) у больного не выявлен.</w:t>
      </w:r>
      <w:r>
        <w:rPr>
          <w:sz w:val="28"/>
        </w:rPr>
        <w:tab/>
      </w:r>
      <w:r>
        <w:rPr>
          <w:sz w:val="28"/>
        </w:rPr>
        <w:tab/>
        <w:t>Трофические расстройства в доступных исследованию тканях (пролеж</w:t>
      </w:r>
      <w:r>
        <w:rPr>
          <w:sz w:val="28"/>
        </w:rPr>
        <w:softHyphen/>
        <w:t>ни, артропатии, трофические язвы) не наблюдаются. Оволосение по женскому типу.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Внутрисекреторные расстройства (тиреотоксикоз, микседема, акроме</w:t>
      </w:r>
      <w:r>
        <w:rPr>
          <w:sz w:val="28"/>
        </w:rPr>
        <w:softHyphen/>
        <w:t>галические и др. расстройства роста, тетания) не выявляются.  Симптом Хвостека: при постукивании молоточком по стволу лицевого нерва кпереди от наружного слухового прохода возникает сокраще</w:t>
      </w:r>
      <w:r>
        <w:rPr>
          <w:sz w:val="28"/>
        </w:rPr>
        <w:softHyphen/>
        <w:t>ние мышц лица. У больного данный симптом не выявлен.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Симптом Труссо: при пережатии плеча жгутом до исчезновения пульса на 2-3 минуты возникают тетанические контрактуры в виде "руки акушера". У больной данный симптом не выявлен.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Вазомоторные расстройства: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исследование дермографизма производят путем проведения тупым кон</w:t>
      </w:r>
      <w:r>
        <w:rPr>
          <w:sz w:val="28"/>
        </w:rPr>
        <w:softHyphen/>
        <w:t xml:space="preserve">цом палочки по коже. У больного дермографизм розовый, нестойкий. Пиломоторный рефлекс. Наблюдается сокращение мышц поднимающих волосы с появлением "гусиной кожи" в результате пощипывания надплечий. У больной рефлекс не вызывается.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Салоотделение и потоотделение не нарушены. Расстройства мочеиспускания и акта дефекации (по типу задержки или недержания) не выявлены.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5) Нейро-психическая сфера.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 xml:space="preserve">Сознание сохранено, контактена, общителена, обстоятелена. В отношении самой себя, места и времени ориентируется правильно. Поведение спокойное. Память и внимание не снижены, тест на внимание: при выполнении теста А - 45секунд, тест Б - 30 секунд, тест на переключение 2минуты и 40 секунд. Возбуждения, депрессии не выявлено. Критическая оценка и эмоциональная реакция на свое заболевание формальна. Психопатологических явлений (галлюцинации, бред, навязчивые состояния) не выявлено. Больная легко идат на контакт, во время курации вела себя спокойно, доброжелательно. Охотно тестировалась и учавствовала в заданиях, которые ей предлогались в промежуткаж между курационными часами. Все задания выполняла добросовестно. В общении с больной отмечается сужение круга интересов до “Я и моя болезнь”, личность хакактерезуется эгоцентричностью, что приводит к множественным конфликтам. Т. о. Наблюдается формирование характерологических черт личности свойственных больным именно эпилепсией. Наблюдается также склонность к уходу от главной темы с рассуждением о случайных, попутно возникших обстоятельствах. Снижена переключаемость, что видно по результатам теста на внимание и переслючаемость. Больная назойлива и однообразна, требует повышенного внимания, слащава. Наблюдается, характерный для больных эпилепсией,  очень тяжелый взгляд Чижа, что снижало  возможность отслеживать как точно реагирет больная на то или иное слово, вопрос, утверждение </w:t>
      </w:r>
      <w:r>
        <w:rPr>
          <w:sz w:val="28"/>
        </w:rPr>
        <w:tab/>
      </w:r>
      <w:r>
        <w:rPr>
          <w:sz w:val="28"/>
        </w:rPr>
        <w:tab/>
        <w:t>Больная отмечает  скрытность в сфере своих переживаний, особенным потрясение отмечает смерть отца в 2001году, говорит, что потеряла смысл жизни и чуть было, очередной раз, не покончила с собой. Хотя обьективно отмечается прямое отражение внутренних преживаний снаружи, что часто негативно сказывается на окружающих. Учитывая ее тяжелое семейное положение можно понять стремление к лучшему, но отмечается конкретность мышления, отсутсвие критического тоношения к себе, изменениям в личности, заметна переоценка своих способностей.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Тест Дембо-Рубенштейна на самооценку: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1890"/>
      </w:tblGrid>
      <w:tr w:rsidR="001F42CB">
        <w:trPr>
          <w:trHeight w:val="446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  <w:r>
              <w:rPr>
                <w:sz w:val="28"/>
              </w:rPr>
              <w:t>Физ.здоровье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  <w:r>
              <w:rPr>
                <w:sz w:val="28"/>
              </w:rPr>
              <w:t>Псих.здор.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  <w:r>
              <w:rPr>
                <w:sz w:val="28"/>
              </w:rPr>
              <w:t>Ум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  <w:r>
              <w:rPr>
                <w:sz w:val="28"/>
              </w:rPr>
              <w:t>Характер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  <w:r>
              <w:rPr>
                <w:sz w:val="28"/>
              </w:rPr>
              <w:t>Счастье</w:t>
            </w:r>
          </w:p>
        </w:tc>
      </w:tr>
      <w:tr w:rsidR="001F42CB">
        <w:trPr>
          <w:trHeight w:val="103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4F6C31">
            <w:pPr>
              <w:pStyle w:val="10"/>
              <w:spacing w:before="0"/>
              <w:jc w:val="both"/>
              <w:rPr>
                <w:sz w:val="28"/>
              </w:rPr>
            </w:pPr>
            <w:r>
              <w:pict>
                <v:line id="_x0000_s1030" style="position:absolute;left:0;text-align:left;flip:y;z-index:251659776;mso-position-horizontal-relative:text;mso-position-vertical-relative:text" from="411.75pt,44.95pt" to="411.75pt,52.15pt" o:allowincell="f">
                  <w10:wrap anchorx="page"/>
                </v:line>
              </w:pict>
            </w:r>
            <w:r>
              <w:pict>
                <v:line id="_x0000_s1029" style="position:absolute;left:0;text-align:left;flip:y;z-index:251658752;mso-position-horizontal-relative:text;mso-position-vertical-relative:text" from="318.15pt,30.55pt" to="318.15pt,52.15pt" o:allowincell="f">
                  <w10:wrap anchorx="page"/>
                </v:line>
              </w:pict>
            </w:r>
            <w:r>
              <w:pict>
                <v:line id="_x0000_s1028" style="position:absolute;left:0;text-align:left;flip:y;z-index:251657728;mso-position-horizontal-relative:text;mso-position-vertical-relative:text" from="224.55pt,16.15pt" to="224.55pt,52.15pt" o:allowincell="f">
                  <w10:wrap anchorx="page"/>
                </v:line>
              </w:pict>
            </w:r>
            <w:r>
              <w:pict>
                <v:line id="_x0000_s1027" style="position:absolute;left:0;text-align:left;flip:y;z-index:251656704;mso-position-horizontal-relative:text;mso-position-vertical-relative:text" from="130.95pt,30.55pt" to="130.95pt,52.15pt" o:allowincell="f">
                  <w10:wrap anchorx="page"/>
                </v:line>
              </w:pict>
            </w:r>
            <w:r>
              <w:pict>
                <v:line id="_x0000_s1026" style="position:absolute;left:0;text-align:left;flip:y;z-index:251655680;mso-position-horizontal-relative:text;mso-position-vertical-relative:text" from="37.35pt,8.95pt" to="37.35pt,52.15pt" o:allowincell="f">
                  <w10:wrap anchorx="page"/>
                </v:line>
              </w:pic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pStyle w:val="10"/>
              <w:jc w:val="both"/>
              <w:rPr>
                <w:sz w:val="28"/>
              </w:rPr>
            </w:pPr>
          </w:p>
        </w:tc>
      </w:tr>
    </w:tbl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6) Кора больших полушарий.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 xml:space="preserve">Больная выговаривает слова, может повторить фразы. Расстройств речи не выявлено. Больной пишет, правильно читает и считает, правильно ориентируется в пространстве, отличает правое и левое. Зрительные, вкусовые, слуховые, обонятельные галлюцинации не выявляются. 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7) Исследование оболочек и желудочков мозга.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Беспокоят диффузные головные боли преимущественно во второй половине дня, головокружение, чувство тяжести в голове.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Размеры, форма и положение головы обычные. Синдром Брукса (усиление болей от изменения положения головы) не выявлен.</w:t>
      </w:r>
    </w:p>
    <w:p w:rsidR="001F42CB" w:rsidRDefault="001F42CB">
      <w:pPr>
        <w:pStyle w:val="a3"/>
        <w:ind w:firstLine="720"/>
      </w:pPr>
      <w:r>
        <w:t>Менингиальные симптомы отсутствуют.</w:t>
      </w: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ПЛАН ОБСЛЕДОВАНИЯ: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Общий анализ крови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Общий анализ мочи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Анализ крови на сахар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Анализ крови на RW и ВИЧ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Анализ кала на я/г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ЭКГ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Флюорография органов грудной полости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Биохимический анализ крови (общий белок и белковые фракции, билирубин, креатинин, мочевина, АлТ, АсТ, коагулограмма)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ЭхоЭГ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- Электроэнцефалография</w:t>
      </w:r>
    </w:p>
    <w:p w:rsidR="001F42CB" w:rsidRDefault="001F42CB">
      <w:pPr>
        <w:pStyle w:val="10"/>
        <w:numPr>
          <w:ilvl w:val="0"/>
          <w:numId w:val="2"/>
        </w:numPr>
        <w:rPr>
          <w:b/>
          <w:sz w:val="28"/>
        </w:rPr>
      </w:pPr>
      <w:r>
        <w:rPr>
          <w:sz w:val="28"/>
        </w:rPr>
        <w:t>Компьютерная томография черепа</w:t>
      </w: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Результаты роведенных исследованний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Общий анализ крови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эритроциты - 4,1 х 10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гемоглобин - 150 г/л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лейкоциты - 8,8 х 10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э - 1 %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с - 64 %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л - 31 %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м - 4 %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СОЭ - 18 мм/ч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ОАК: в пределах нормы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Анализ крови на сахар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сахар крови - 4,55 ммоль/л – в пределах нормы</w:t>
      </w:r>
    </w:p>
    <w:p w:rsidR="001F42CB" w:rsidRDefault="001F42CB">
      <w:pPr>
        <w:pStyle w:val="H1"/>
        <w:rPr>
          <w:sz w:val="28"/>
        </w:rPr>
      </w:pPr>
      <w:r>
        <w:rPr>
          <w:sz w:val="28"/>
        </w:rPr>
        <w:t xml:space="preserve">Общий анализ мочи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цвет - желтый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прозрачность - прозрачная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уд. вес - 1015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реакция - кислая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белок - нет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лейкоциты - 1-2 в п/зр 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эпителий - 0-1 в п/зр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ОАМ: в пределах нормы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Анализ кала на я/г : Яйца глистов не обнаружены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Электрокардиография: Синусовый ритм с частотой 68 в минуту. Вертикальное положение ЭОС.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Флюорограмма:Органы грудной полости без видимой патологии.</w:t>
      </w: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Клинический диагноз и его обоснование:</w:t>
      </w: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Клинический диагноз: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основной – Эпилепсия. Генегализованные судороги с редкими припадками и ссумеречными состояниями сознания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осложнения - нет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сопутствующие заболевания - нет</w:t>
      </w: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выставлен на основании: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1)</w:t>
      </w:r>
      <w:r>
        <w:rPr>
          <w:sz w:val="28"/>
        </w:rPr>
        <w:t xml:space="preserve"> жалоб больного диффузную головную боль преимущественно во второй половине дня, головокружение, чувство тяжести в голове.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2)</w:t>
      </w:r>
      <w:r>
        <w:rPr>
          <w:sz w:val="28"/>
        </w:rPr>
        <w:t xml:space="preserve"> истории развития заболевания - Больной себя считает рождения, когда впервые появились приступы, сопровождающиеся или только потерей сознания, или кроме потери сознания протекали с судорожными припадками клонико-тонического типа. Начало заболевания сама связывает со смертью отца. Подобные приступы сначала беспокоили 1-2 раза в год, потом постепенно учащались. В 1997 году проходила курс лечения вЗОПБ, после которого незначительное улучшение. В течение года приступы не беспокоили совсем. Однако они вновь появились в конце 2001года, такого же характера. В 2001 году вновь проходил курс терапии в г. Запорожье, однако в этот раз с эффектом. Неоднократно лечилась ГПНКД, с незначительным эффектом. На данный момент приступы  не возникают. Данная госпитализация плановая, направлен в стационар для обследования.</w:t>
      </w:r>
    </w:p>
    <w:p w:rsidR="001F42CB" w:rsidRDefault="001F42CB">
      <w:pPr>
        <w:pStyle w:val="10"/>
        <w:jc w:val="both"/>
        <w:rPr>
          <w:sz w:val="28"/>
        </w:rPr>
      </w:pPr>
      <w:r>
        <w:rPr>
          <w:b/>
          <w:sz w:val="28"/>
        </w:rPr>
        <w:t>3)</w:t>
      </w:r>
      <w:r>
        <w:rPr>
          <w:sz w:val="28"/>
        </w:rPr>
        <w:t xml:space="preserve"> неврологического статуса – В сознании, контактена, общителена, обстоятелена. Движения глазных яблок в полном объеме. Глазные щели, зрачки одинаковые с обеих сторон. Отмечается легкая девиация языка влево. Сухожильные и периостальные рефлексы снижены. В позе Ромберга покачивается, наблюдается тремор пальцев рук. Координационные пробы выполняет с промахиванием. </w:t>
      </w: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sz w:val="28"/>
        </w:rPr>
      </w:pP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Диференциальный диагноз:</w:t>
      </w:r>
    </w:p>
    <w:p w:rsidR="001F42CB" w:rsidRDefault="001F42CB">
      <w:pPr>
        <w:pStyle w:val="10"/>
        <w:rPr>
          <w:sz w:val="28"/>
        </w:rPr>
      </w:pPr>
      <w:r>
        <w:rPr>
          <w:sz w:val="28"/>
          <w:u w:val="single"/>
        </w:rPr>
        <w:t xml:space="preserve"> 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2420"/>
        <w:gridCol w:w="2380"/>
        <w:gridCol w:w="2400"/>
      </w:tblGrid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PRIVATE</w:instrText>
            </w:r>
            <w:r>
              <w:rPr>
                <w:sz w:val="28"/>
              </w:rPr>
              <w:fldChar w:fldCharType="end"/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H2"/>
              <w:rPr>
                <w:sz w:val="28"/>
              </w:rPr>
            </w:pPr>
            <w:r>
              <w:rPr>
                <w:sz w:val="28"/>
              </w:rPr>
              <w:t>ЭПИЛЕПСИЯ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ИСТЕРИЯ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СИНКОП</w:t>
            </w:r>
          </w:p>
        </w:tc>
      </w:tr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Преобладающий пол и градация по возрату</w:t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Мужчины, и женщины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Женщины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Юноши и девушки</w:t>
            </w:r>
          </w:p>
        </w:tc>
      </w:tr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Уровень поражения</w:t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Нейроны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I &gt; II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Сосуды</w:t>
            </w:r>
          </w:p>
        </w:tc>
      </w:tr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Предрасполагаю-щий фактор или непосредственная причина</w:t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Часто спонтанно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Психотравмирую-щая ситуация, психогения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Ортостатическая ишемия или ишемия мозга в результате других факторов</w:t>
            </w:r>
          </w:p>
        </w:tc>
      </w:tr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Длительность припадка и наличие потери сознания</w:t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Секунды, минуты (чаще), сознание утрачено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Часы, сознание сохранено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Минуты, сознание уменьшено или утрачено</w:t>
            </w:r>
          </w:p>
        </w:tc>
      </w:tr>
      <w:tr w:rsidR="001F42CB"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Послеприпадочное состояние</w:t>
            </w:r>
          </w:p>
        </w:tc>
        <w:tc>
          <w:tcPr>
            <w:tcW w:w="24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Глубокий сон, головная, мышечная боль</w:t>
            </w:r>
          </w:p>
        </w:tc>
        <w:tc>
          <w:tcPr>
            <w:tcW w:w="23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40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F42CB" w:rsidRDefault="001F42C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Вялость, апатия, слабость, снижение работоспособности</w:t>
            </w:r>
          </w:p>
        </w:tc>
      </w:tr>
    </w:tbl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rPr>
          <w:b/>
          <w:sz w:val="28"/>
          <w:u w:val="single"/>
        </w:rPr>
      </w:pP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Этиопатогенез:</w:t>
      </w:r>
      <w:r>
        <w:rPr>
          <w:b/>
          <w:sz w:val="28"/>
          <w:u w:val="single"/>
        </w:rPr>
        <w:t xml:space="preserve"> 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Эпилепсия - хроническое заболевание головного мозга, характеризующееся повторными приступами, которые возникают в результате чрезмерной нейронной активности и сопровождаются различными клиническими и параклиническими проявлениями. 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В основе эпилепсии лежит повышенная нейронная активность с высоковольтными гиперсинхронными разрядами (эпилептический очаг). В происхождении эпилепсии основное значение имеет взаимодействие наследственной предрасположенности и поражения головного мозга. При большинстве форм эпилепсии отмечается полигенная наследственность, причем в одних случаях она имеет большую, в других - меньшую значимость. При анализе наследственности нужно учитывать прежде всего явные признаки болезни, придавая определенное значение и таким ее проявлениям, как заикание, учитывать характерологические особенности личности (конфликтность, злобность, педантизм, назойливость). К предрасполагающим факторам относятся органические церебральные дефекты перинатального или приобретенного (после нейроинфекций или черепно-мозговой травмы) характера.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Патогенез эпилепсии включает ряд механизмов. Это прежде всего фокальность, которая характерна не только для парциальной эпилепсии, но и для первично генерализованных приступов. Наиболее часто генерализованные приступы возникают при очаговых поражениях медиобазальной височной и орбитофронтальной локализации. По мере прогрессирования заболевания формируется эпилептическая система и процесс распространяется на весь мозг.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Биохимические механизмы эпилепсии связаны с расстройством ионных, медиаторных и энергетических процессов, Так, ионные сдвиги ведут к повышению мембранной проницаемости и усилению в результате этого деполяризации нейронов, их сверхвозбудимости. Снижение запасов глюкозы и накопление молочной кислоты в ткани головного мозга во время приступа являются причиной ацидотических сдвигов; усугубляющих гипоксию и снижающих уровень фосфатных соединений. Перед приступом часто обнаруживается метаболический алкалоз. Имеют значение и иммунологические реакции с образованием при повторных приступах противомозговых антител, циркуляторные расстройства и другие факторы, расширяющие зону поражения. Специфических патологоанатомических изменений при эпилепсии не находят. Вместе с тем эпилептический процесс может вызывать тяжелые дистрофические изменения и уменьшение количества ганглиозных клеток, прогрессирующий глиоз, особенно - в височных долях.</w:t>
      </w: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Лечение: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Принципы лечения:</w:t>
      </w:r>
    </w:p>
    <w:p w:rsidR="001F42CB" w:rsidRDefault="001F42CB">
      <w:pPr>
        <w:pStyle w:val="10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Постоянное и длительное: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раннее начало лечения антиэпилептическими препаратами;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предпочтительность монотерепии;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выбор антиэпилептического препарата в соответствии с типом эпилептических припадков данного больного;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использование рациональных комбинаций антиэпилептических ссредств, когда контроль над припадками не достигается приемом одного препарата;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назначение антиэпилептических средств в дозах, обезпечивающих терапеатический эффект, вплоть до максимально переносимых;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Оценка эффективности препарата в случае неэййективности используемого препарата;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Контроль уровня препарата в крови;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Переход на другой препера в случае неэффективности используемого преперата;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Недопустимо внезапное прекращениеприема одного антиэпилептического преперата или замена его на другой (кроме случаев индивидуальной непереносимости);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Длительность и непрерывность терапии с полстепенной отменой преперата при достижении полной ремисии эпилепсии;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Проведение повторных курсов лечения преператами оказывающими положительное действие на механизы развития эпилепсии4</w:t>
      </w:r>
    </w:p>
    <w:p w:rsidR="001F42CB" w:rsidRDefault="001F42CB">
      <w:pPr>
        <w:pStyle w:val="1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Вопрос об отмене антиэпилептических средств решается не ранее, чем через 3 года после прекращения после прикращения последнего пипадка и при отсутствии пароксизмальных проявлений на ЭЭГ;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2) Противосудорожная терапия, снятие пипадка.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3) Дегидратационная терапия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4) Рассасывающая терепия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 xml:space="preserve">5) Антиоксидантная и витаминная терапии 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Режим III (общий)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Диета - стол №15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Медикаментозная терапия: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1) Для улучшения мозгового кровообращения, обменных и энергети</w:t>
      </w:r>
      <w:r>
        <w:rPr>
          <w:sz w:val="28"/>
        </w:rPr>
        <w:softHyphen/>
        <w:t>ческих процессов в головном мозге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Tab. Cinnarizini 0,025 N.50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D.S. По 1 таблетке 3 раза в день</w:t>
      </w:r>
    </w:p>
    <w:p w:rsidR="001F42CB" w:rsidRDefault="001F42CB">
      <w:pPr>
        <w:pStyle w:val="10"/>
        <w:jc w:val="both"/>
        <w:rPr>
          <w:sz w:val="28"/>
          <w:lang w:val="ru-RU"/>
        </w:rPr>
      </w:pPr>
      <w:r>
        <w:rPr>
          <w:sz w:val="28"/>
          <w:lang w:val="en-US"/>
        </w:rPr>
        <w:t>Rp</w:t>
      </w:r>
      <w:r>
        <w:rPr>
          <w:sz w:val="28"/>
          <w:lang w:val="ru-RU"/>
        </w:rPr>
        <w:t>: “</w:t>
      </w:r>
      <w:r>
        <w:rPr>
          <w:sz w:val="28"/>
          <w:lang w:val="en-US"/>
        </w:rPr>
        <w:t>Memoplant</w:t>
      </w:r>
      <w:r>
        <w:rPr>
          <w:sz w:val="28"/>
          <w:lang w:val="ru-RU"/>
        </w:rPr>
        <w:t>” – 40</w:t>
      </w:r>
      <w:r>
        <w:rPr>
          <w:sz w:val="28"/>
          <w:lang w:val="en-US"/>
        </w:rPr>
        <w:t>mg</w:t>
      </w:r>
    </w:p>
    <w:p w:rsidR="001F42CB" w:rsidRDefault="001F42CB">
      <w:pPr>
        <w:pStyle w:val="10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lang w:val="en-US"/>
        </w:rPr>
        <w:t>D</w:t>
      </w:r>
      <w:r>
        <w:rPr>
          <w:sz w:val="28"/>
          <w:lang w:val="ru-RU"/>
        </w:rPr>
        <w:t>.</w:t>
      </w:r>
      <w:r>
        <w:rPr>
          <w:sz w:val="28"/>
          <w:lang w:val="en-US"/>
        </w:rPr>
        <w:t>S</w:t>
      </w:r>
      <w:r>
        <w:rPr>
          <w:sz w:val="28"/>
          <w:lang w:val="ru-RU"/>
        </w:rPr>
        <w:t>. по 1 капсуле 3 р/день (экстракт гинго-билобо)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Pyracetami 20% - 5ml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По 5 мл в/в струйно 1 раз в день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Ac. nicotinici 0,1% - 1 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В/м 1 мл раз в день</w:t>
      </w:r>
    </w:p>
    <w:p w:rsidR="001F42CB" w:rsidRDefault="001F42CB">
      <w:pPr>
        <w:pStyle w:val="10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Противосудорожные препараты: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Tab. Diphenini N.20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D.S. По 1 таблетке 2 раза в день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Tab. Acediproli 0,3 N.100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D.S. По 1 таблетке 3 раза в день во время еды</w:t>
      </w:r>
    </w:p>
    <w:p w:rsidR="001F42CB" w:rsidRDefault="001F42CB">
      <w:pPr>
        <w:pStyle w:val="10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Средства для купирования припадков: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Manniti 15% - 400 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5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В/в капельно 1 раз в день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Furosemidi 1% - 2 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В/в струйно медленно после инфузии маннита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4) Общеукрепляющая терапия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Thiamini chloridi 2,5% - 1 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В/м 1 мл через день, чередуя с витамином В</w:t>
      </w:r>
      <w:r>
        <w:rPr>
          <w:sz w:val="28"/>
          <w:vertAlign w:val="subscript"/>
        </w:rPr>
        <w:t>6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Rp.: Sol. Pyridoxini hydrochloridi 5% - 1 ml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jc w:val="both"/>
        <w:rPr>
          <w:sz w:val="28"/>
        </w:rPr>
      </w:pPr>
      <w:r>
        <w:rPr>
          <w:sz w:val="28"/>
        </w:rPr>
        <w:t>S. В/м 1 мл через день</w:t>
      </w:r>
    </w:p>
    <w:p w:rsidR="001F42CB" w:rsidRDefault="001F42CB">
      <w:pPr>
        <w:pStyle w:val="10"/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</w:rPr>
        <w:t>Средства комбинированной терапии:</w:t>
      </w:r>
    </w:p>
    <w:p w:rsidR="001F42CB" w:rsidRDefault="001F42CB">
      <w:pPr>
        <w:pStyle w:val="10"/>
        <w:jc w:val="both"/>
        <w:rPr>
          <w:sz w:val="28"/>
          <w:lang w:val="en-US"/>
        </w:rPr>
      </w:pPr>
      <w:r>
        <w:rPr>
          <w:sz w:val="28"/>
          <w:lang w:val="en-US"/>
        </w:rPr>
        <w:t>Rp: Sol. Korteksini 10 mg</w:t>
      </w:r>
    </w:p>
    <w:p w:rsidR="001F42CB" w:rsidRDefault="001F42CB">
      <w:pPr>
        <w:pStyle w:val="10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D.t.d. 10 in amp</w:t>
      </w:r>
    </w:p>
    <w:p w:rsidR="001F42CB" w:rsidRDefault="001F42CB">
      <w:pPr>
        <w:pStyle w:val="10"/>
        <w:jc w:val="both"/>
        <w:rPr>
          <w:sz w:val="28"/>
          <w:lang w:val="ru-RU"/>
        </w:rPr>
      </w:pPr>
      <w:r>
        <w:rPr>
          <w:sz w:val="28"/>
          <w:lang w:val="en-US"/>
        </w:rPr>
        <w:tab/>
        <w:t>S</w:t>
      </w:r>
      <w:r>
        <w:rPr>
          <w:sz w:val="28"/>
          <w:lang w:val="ru-RU"/>
        </w:rPr>
        <w:t>. в/м по 1 флакону 1 р/сутки, предварительно развести физ.раствором</w:t>
      </w:r>
    </w:p>
    <w:p w:rsidR="001F42CB" w:rsidRDefault="001F42CB">
      <w:pPr>
        <w:pStyle w:val="10"/>
        <w:jc w:val="both"/>
        <w:rPr>
          <w:sz w:val="28"/>
          <w:lang w:val="ru-RU"/>
        </w:rPr>
      </w:pPr>
    </w:p>
    <w:p w:rsidR="001F42CB" w:rsidRDefault="001F42CB">
      <w:pPr>
        <w:pStyle w:val="10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>Течение заболевания</w:t>
      </w:r>
      <w:r>
        <w:rPr>
          <w:sz w:val="28"/>
          <w:lang w:val="ru-RU"/>
        </w:rPr>
        <w:t>: на фоне лечения отмечается незначительное улучшение самочувствия</w:t>
      </w:r>
    </w:p>
    <w:p w:rsidR="001F42CB" w:rsidRDefault="001F42CB">
      <w:pPr>
        <w:pStyle w:val="10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Прогноз: </w:t>
      </w:r>
      <w:r>
        <w:rPr>
          <w:sz w:val="28"/>
          <w:lang w:val="ru-RU"/>
        </w:rPr>
        <w:t>для жизни – благоприятный, для выздоровления и трудоспособности – неблагоприятный.</w:t>
      </w:r>
    </w:p>
    <w:p w:rsidR="001F42CB" w:rsidRDefault="001F42CB">
      <w:pPr>
        <w:pStyle w:val="10"/>
        <w:jc w:val="both"/>
        <w:rPr>
          <w:sz w:val="28"/>
          <w:lang w:val="ru-RU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Дневникик: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8.10.2003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Предъявляет жалобы на диффузную головную боль преимущественно во второй половине дня, головокружение, чувство тяжести в голове.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Объективно: Состояние удовлетворительное. Положение в постели активное. Кожные покровы бледно-розовые, умеренной влажности. Ды</w:t>
      </w:r>
      <w:r>
        <w:rPr>
          <w:sz w:val="28"/>
        </w:rPr>
        <w:softHyphen/>
        <w:t>хание везикулярное, хрипов нет. ЧДД - 18 в мин. Тоны сердца громкие, ритмичные. АД - 120/70 мм рт.ст. ЧСС - 80 в мин. Живот мягкий, безболезненный. Печень и се</w:t>
      </w:r>
      <w:r>
        <w:rPr>
          <w:sz w:val="28"/>
        </w:rPr>
        <w:softHyphen/>
        <w:t>лезенка не увеличены. Симптом поколачивания по поясничной облас</w:t>
      </w:r>
      <w:r>
        <w:rPr>
          <w:sz w:val="28"/>
        </w:rPr>
        <w:softHyphen/>
        <w:t>ти отрицательный с обеих сторон. Стул и диурез не нарушены.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Неврологический статус: В сознании, контактена, общителена. Движения глазных яблок в полном объеме. Глазные щели, зрачки одинаковые с обеих сторон. Отмечается легкая девиация языка влево. Сухожильные и периостальные рефлексы снижены. В позе Ромберга покачивается, наблюдается тремор пальцев рук. Координационные пробы выполняет без промахивания. Менингеальных знаков нет.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10.10.2003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Сохраняются жалобы на вялость, сонливость, однако отмечает что головные боли стали беспокоить реже. Настроение испортилось, “со веми ссорюсь, довели”.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Объективно: Общее состояние удовлетворительное. Кожные покровы бледно-розового цвета, влажные. Дыхание везикулярное, хрипов нет. ЧДД - 18 в мин. Тоны сердца ясные, ритмичные. АД - 110/80 мм рт.ст. ЧСС - 82 в мин. Живот мягкий, безболезненный. Печень и селезенка не увели</w:t>
      </w:r>
      <w:r>
        <w:rPr>
          <w:sz w:val="28"/>
        </w:rPr>
        <w:softHyphen/>
        <w:t>чены. Симптом поколачивания по поясничной области отрицательный с обеих сторон. Стул и диурез не нарушены.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Неврологический статус: В сознании, контактен, общителен. Движения глазных яблок в полном объеме. Глазные щели, зрачки одинаковые с обеих сторон. Отмечается легкая девиация языка влево. Сухожильные и периостальные рефлексы снижены. В позе Ромберга покачивается, наблюдается тремор пальцев рук. Координационные пробы выполняет с промахиванием. Менингеальных знаков нет.</w:t>
      </w: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sz w:val="28"/>
        </w:rPr>
      </w:pPr>
    </w:p>
    <w:p w:rsidR="001F42CB" w:rsidRDefault="001F42CB">
      <w:pPr>
        <w:pStyle w:val="10"/>
        <w:jc w:val="both"/>
        <w:rPr>
          <w:b/>
          <w:sz w:val="28"/>
        </w:rPr>
      </w:pPr>
      <w:r>
        <w:rPr>
          <w:b/>
          <w:sz w:val="28"/>
        </w:rPr>
        <w:t>Эпикриз:</w:t>
      </w:r>
    </w:p>
    <w:p w:rsidR="001F42CB" w:rsidRDefault="001F42CB">
      <w:pPr>
        <w:jc w:val="both"/>
        <w:rPr>
          <w:sz w:val="28"/>
          <w:szCs w:val="20"/>
        </w:rPr>
      </w:pPr>
      <w:r>
        <w:t>Больная Красавцева Юлия Михайловна, находится на стационарном лечении в неврологическом отделении ЗПБ, с 20.06.2003 с диагнозом: Эпилептическая болезнь, генерализованные судороги с редкими припадками и сумеречными состояниями сознания. Дисфории злобно-гневливого и депрессивного типов. Изменение личности, в сфере характера.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При поступлении предъявлял жалобы на диффузную головную боль преимущественно во второй половине дня, головокружение, чувство тяжести в голове.</w:t>
      </w:r>
    </w:p>
    <w:p w:rsidR="001F42CB" w:rsidRDefault="001F42CB">
      <w:pPr>
        <w:jc w:val="both"/>
        <w:rPr>
          <w:sz w:val="28"/>
          <w:szCs w:val="20"/>
        </w:rPr>
      </w:pPr>
      <w:r>
        <w:t>Из истории развития заболевания – считает больной себя с рождения, говорит о родовой травме. С 1997г трижды была госпитализирована в ЗОПБ с поведенческими расстройствами. После последней выписки была переведена на обучение на дому, однако от учебы отказалась. С 2000г была госпитализирована в ГПНКД по поводу психопатоподобной симптоматики. В 12 лет наблюдался эпипараксизм в виде психомоторного эквивалента, после которого сильно избила девочку, после чего залезла на трубу котельни. Свое поведение амнезировала. В последние годы поведение в вечернее время стереотипно, наблюдаются приступы жара, сердцебиения, расплывчатости зрения, головные боли, после чего становится агрессивной и неуправляемой. В возбужденном состоянии с разрушительными тенденциями, направленными на окружающих или себя. В последующем период амнезии.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Объективно выявлено – В сознании, контактена, общителена, обстоятелена. Движения глазных яблок в полном объеме. Глазные щели, зрачки одинаковые с обеих сторон. Отмечается легкая девиация языка влево. Сухожильные и периостальные рефлексы снижены. В позе Ромберга покачивается, наблюдается тремор пальцев рук. Координационные пробы выполняет с промахиванием. Менингеальных знаков нет.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Проводится лечение: Режим III (общий), диета - стол №15,</w:t>
      </w:r>
    </w:p>
    <w:p w:rsidR="001F42CB" w:rsidRDefault="001F42CB">
      <w:pPr>
        <w:pStyle w:val="10"/>
        <w:jc w:val="both"/>
        <w:rPr>
          <w:sz w:val="28"/>
        </w:rPr>
      </w:pPr>
      <w:r>
        <w:rPr>
          <w:sz w:val="28"/>
        </w:rPr>
        <w:t>1. Сосудистая терапия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2. Противосудорожная терапия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 xml:space="preserve"> 3. Дегидратационная терапия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1) Rp.: Tab. Cinnarizini 0,025 N.50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D.S. По 1 таблетке 3 раза в день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Rp.: Sol. Pyracetami 20% - 5ml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S. По 5 мл в/в струйно 1 раз в день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Rp.: Sol. Ac. nicotinici 0,1% - 1 ml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S. В/м 1 мл раз в день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2) Rp.: Tab. Diphenini N.20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D.S. По 1 таблетке 2 раза в день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Rp.: Tab. Acediproli 0,3 N.100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D.S. По 1 таблетке 3 раза в день во время еды</w:t>
      </w:r>
    </w:p>
    <w:p w:rsidR="001F42CB" w:rsidRDefault="001F42CB">
      <w:pPr>
        <w:pStyle w:val="10"/>
        <w:rPr>
          <w:sz w:val="28"/>
          <w:lang w:val="en-US"/>
        </w:rPr>
      </w:pPr>
      <w:r>
        <w:rPr>
          <w:sz w:val="28"/>
          <w:lang w:val="en-US"/>
        </w:rPr>
        <w:t>Rp: Tab. Aminasini 0.2 N 100</w:t>
      </w:r>
    </w:p>
    <w:p w:rsidR="001F42CB" w:rsidRDefault="001F42CB">
      <w:pPr>
        <w:pStyle w:val="10"/>
        <w:rPr>
          <w:sz w:val="28"/>
          <w:lang w:val="ru-RU"/>
        </w:rPr>
      </w:pPr>
      <w:r>
        <w:rPr>
          <w:sz w:val="28"/>
          <w:lang w:val="en-US"/>
        </w:rPr>
        <w:tab/>
        <w:t xml:space="preserve">D.S.. </w:t>
      </w:r>
      <w:r>
        <w:rPr>
          <w:sz w:val="28"/>
          <w:lang w:val="ru-RU"/>
        </w:rPr>
        <w:t>По одной таблетке 3р/день после еды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3) Rp.: Sol. Manniti 15% - 400 ml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D.t.d.N. 5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S. В/в капельно 1 раз в день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Rp.: Sol. Furosemidi 1% - 2 ml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D.t.d.N. 10 in amp.</w:t>
      </w:r>
    </w:p>
    <w:p w:rsidR="001F42CB" w:rsidRDefault="001F42CB">
      <w:pPr>
        <w:pStyle w:val="10"/>
        <w:ind w:firstLine="720"/>
        <w:rPr>
          <w:sz w:val="28"/>
        </w:rPr>
      </w:pPr>
      <w:r>
        <w:rPr>
          <w:sz w:val="28"/>
        </w:rPr>
        <w:t>S. В/в струйно медленно после инфузии маннита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На фоне лечения отмечает незначительное улучшение самочувствия.</w:t>
      </w:r>
    </w:p>
    <w:p w:rsidR="001F42CB" w:rsidRDefault="001F42CB">
      <w:pPr>
        <w:pStyle w:val="10"/>
        <w:rPr>
          <w:b/>
          <w:sz w:val="28"/>
        </w:rPr>
      </w:pPr>
      <w:r>
        <w:rPr>
          <w:b/>
          <w:sz w:val="28"/>
        </w:rPr>
        <w:t>Прогноз:</w:t>
      </w:r>
    </w:p>
    <w:p w:rsidR="001F42CB" w:rsidRDefault="001F42CB">
      <w:pPr>
        <w:pStyle w:val="10"/>
        <w:rPr>
          <w:sz w:val="28"/>
        </w:rPr>
      </w:pPr>
      <w:r>
        <w:rPr>
          <w:sz w:val="28"/>
        </w:rPr>
        <w:t>Для жизни - благоприятный, для выздоровления и трудоспособности - неблагоприятный.</w:t>
      </w:r>
    </w:p>
    <w:p w:rsidR="001F42CB" w:rsidRDefault="001F42CB">
      <w:pPr>
        <w:pStyle w:val="10"/>
      </w:pPr>
    </w:p>
    <w:p w:rsidR="001F42CB" w:rsidRDefault="001F42CB">
      <w:pPr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pPr>
        <w:rPr>
          <w:sz w:val="28"/>
          <w:szCs w:val="20"/>
        </w:rPr>
      </w:pPr>
      <w:r>
        <w:t xml:space="preserve">   Приложение 3  </w:t>
      </w:r>
    </w:p>
    <w:p w:rsidR="001F42CB" w:rsidRDefault="001F42CB">
      <w:pPr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709"/>
        <w:gridCol w:w="4776"/>
      </w:tblGrid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Пословица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rPr>
                <w:lang w:val="en-US"/>
              </w:rPr>
              <w:t>T</w:t>
            </w:r>
            <w:r>
              <w:t xml:space="preserve"> ”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Расшифровка, заложенного смысла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1. Не все золото, что блестит.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«Человек некрасивый, о умный»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2. Один в поле не воин.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10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 xml:space="preserve">«Один может сделать не много, а много - много» 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3. Куй железо пока горячо.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25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«Делай дело пока не поздно»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4. Шило в мешке не утаишь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«Правду не скроешь»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 xml:space="preserve">5. Не плюй в колодец, напиться придется.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35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«Не ссорься с человеком, он тебе может понадобиться»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6. Монета рубль бережет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15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«Экономия»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7. С миру по нитке – голому рубашка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«Экономия»</w:t>
            </w:r>
          </w:p>
        </w:tc>
      </w:tr>
      <w:tr w:rsidR="001F42C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8. Рука руку моет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CB" w:rsidRDefault="001F42CB">
            <w:pPr>
              <w:rPr>
                <w:sz w:val="28"/>
                <w:szCs w:val="20"/>
              </w:rPr>
            </w:pPr>
            <w:r>
              <w:t>«Взаимопомощь»</w:t>
            </w:r>
          </w:p>
        </w:tc>
      </w:tr>
    </w:tbl>
    <w:p w:rsidR="001F42CB" w:rsidRDefault="001F42CB">
      <w:pPr>
        <w:rPr>
          <w:sz w:val="28"/>
          <w:szCs w:val="20"/>
        </w:rPr>
      </w:pPr>
    </w:p>
    <w:p w:rsidR="001F42CB" w:rsidRDefault="001F42CB">
      <w:pPr>
        <w:jc w:val="both"/>
        <w:rPr>
          <w:sz w:val="28"/>
          <w:szCs w:val="20"/>
        </w:rPr>
      </w:pPr>
    </w:p>
    <w:p w:rsidR="001F42CB" w:rsidRDefault="001F42CB">
      <w:bookmarkStart w:id="0" w:name="_GoBack"/>
      <w:bookmarkEnd w:id="0"/>
    </w:p>
    <w:sectPr w:rsidR="001F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75811"/>
    <w:multiLevelType w:val="singleLevel"/>
    <w:tmpl w:val="0419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59C52B2B"/>
    <w:multiLevelType w:val="singleLevel"/>
    <w:tmpl w:val="967A2E1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5AF76D6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A28"/>
    <w:rsid w:val="001F42CB"/>
    <w:rsid w:val="003E4A28"/>
    <w:rsid w:val="004F6C31"/>
    <w:rsid w:val="009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32B5DB88-DCFC-4019-BF36-6A9C44C3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snapToGrid w:val="0"/>
      <w:spacing w:before="100" w:after="100"/>
    </w:pPr>
    <w:rPr>
      <w:sz w:val="24"/>
      <w:lang w:val="uk-UA"/>
    </w:rPr>
  </w:style>
  <w:style w:type="paragraph" w:styleId="a3">
    <w:name w:val="Body Text"/>
    <w:basedOn w:val="a"/>
    <w:semiHidden/>
    <w:pPr>
      <w:jc w:val="both"/>
    </w:pPr>
    <w:rPr>
      <w:sz w:val="28"/>
      <w:szCs w:val="20"/>
    </w:rPr>
  </w:style>
  <w:style w:type="paragraph" w:customStyle="1" w:styleId="H1">
    <w:name w:val="H1"/>
    <w:basedOn w:val="10"/>
    <w:next w:val="10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10"/>
    <w:next w:val="10"/>
    <w:pPr>
      <w:keepNext/>
      <w:outlineLvl w:val="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6331</Words>
  <Characters>36092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bios</Company>
  <LinksUpToDate>false</LinksUpToDate>
  <CharactersWithSpaces>42339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cp:lastModifiedBy>Irina</cp:lastModifiedBy>
  <cp:revision>2</cp:revision>
  <dcterms:created xsi:type="dcterms:W3CDTF">2014-08-07T10:31:00Z</dcterms:created>
  <dcterms:modified xsi:type="dcterms:W3CDTF">2014-08-07T10:31:00Z</dcterms:modified>
</cp:coreProperties>
</file>