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504" w:rsidRPr="005A6504" w:rsidRDefault="005A6504" w:rsidP="007413D2">
      <w:pPr>
        <w:keepNext w:val="0"/>
        <w:ind w:firstLine="709"/>
        <w:jc w:val="center"/>
        <w:rPr>
          <w:szCs w:val="28"/>
        </w:rPr>
      </w:pPr>
      <w:r w:rsidRPr="005A6504">
        <w:rPr>
          <w:szCs w:val="28"/>
        </w:rPr>
        <w:t>МИНИСТЕРСТВО ОБРАЗОВАНИЯ И НАУКИ РОССИЙСКОЙ ФЕДЕРАЦИИ</w:t>
      </w:r>
    </w:p>
    <w:p w:rsidR="005A6504" w:rsidRPr="005A6504" w:rsidRDefault="005A6504" w:rsidP="007413D2">
      <w:pPr>
        <w:keepNext w:val="0"/>
        <w:ind w:firstLine="709"/>
        <w:jc w:val="center"/>
        <w:rPr>
          <w:szCs w:val="28"/>
        </w:rPr>
      </w:pPr>
      <w:r w:rsidRPr="005A6504">
        <w:rPr>
          <w:szCs w:val="28"/>
        </w:rPr>
        <w:t>ФЕДЕРАЛЬНОЕ АГЕНТСТВО ПО ОБРАЗОВАНИЮ</w:t>
      </w:r>
    </w:p>
    <w:p w:rsidR="005A6504" w:rsidRPr="005A6504" w:rsidRDefault="005A6504" w:rsidP="007413D2">
      <w:pPr>
        <w:keepNext w:val="0"/>
        <w:ind w:firstLine="709"/>
        <w:jc w:val="center"/>
        <w:rPr>
          <w:szCs w:val="28"/>
        </w:rPr>
      </w:pPr>
      <w:r w:rsidRPr="005A6504">
        <w:rPr>
          <w:szCs w:val="28"/>
        </w:rPr>
        <w:t>МАРИЙСКИЙ ГОСУДАРСТВЕННЫЙ ТЕХНИЧЕСКИЙ УНИВЕРСИТЕТ</w:t>
      </w:r>
    </w:p>
    <w:p w:rsidR="005A6504" w:rsidRPr="005A6504" w:rsidRDefault="005A6504" w:rsidP="005A6504">
      <w:pPr>
        <w:keepNext w:val="0"/>
        <w:ind w:firstLine="709"/>
        <w:rPr>
          <w:szCs w:val="28"/>
        </w:rPr>
      </w:pPr>
    </w:p>
    <w:p w:rsidR="005A6504" w:rsidRPr="005A6504" w:rsidRDefault="005A6504" w:rsidP="007413D2">
      <w:pPr>
        <w:keepNext w:val="0"/>
        <w:ind w:firstLine="709"/>
        <w:jc w:val="center"/>
        <w:rPr>
          <w:szCs w:val="28"/>
        </w:rPr>
      </w:pPr>
      <w:r w:rsidRPr="005A6504">
        <w:rPr>
          <w:szCs w:val="28"/>
        </w:rPr>
        <w:t>Кафедра экономики и финансов</w:t>
      </w: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p>
    <w:p w:rsidR="005A6504" w:rsidRPr="005A6504" w:rsidRDefault="005A6504" w:rsidP="007413D2">
      <w:pPr>
        <w:keepNext w:val="0"/>
        <w:ind w:firstLine="709"/>
        <w:jc w:val="center"/>
        <w:rPr>
          <w:szCs w:val="28"/>
        </w:rPr>
      </w:pPr>
      <w:r w:rsidRPr="005A6504">
        <w:rPr>
          <w:szCs w:val="28"/>
        </w:rPr>
        <w:t>Контрольная работа</w:t>
      </w:r>
    </w:p>
    <w:p w:rsidR="005A6504" w:rsidRPr="005A6504" w:rsidRDefault="005A6504" w:rsidP="007413D2">
      <w:pPr>
        <w:keepNext w:val="0"/>
        <w:ind w:firstLine="709"/>
        <w:jc w:val="center"/>
        <w:rPr>
          <w:szCs w:val="28"/>
        </w:rPr>
      </w:pPr>
      <w:r w:rsidRPr="005A6504">
        <w:rPr>
          <w:szCs w:val="28"/>
        </w:rPr>
        <w:t>по дисциплине</w:t>
      </w:r>
    </w:p>
    <w:p w:rsidR="005A6504" w:rsidRPr="007413D2" w:rsidRDefault="005A6504" w:rsidP="007413D2">
      <w:pPr>
        <w:keepNext w:val="0"/>
        <w:ind w:firstLine="709"/>
        <w:jc w:val="center"/>
        <w:rPr>
          <w:b/>
          <w:szCs w:val="28"/>
        </w:rPr>
      </w:pPr>
      <w:r w:rsidRPr="007413D2">
        <w:rPr>
          <w:b/>
          <w:szCs w:val="28"/>
        </w:rPr>
        <w:t>Экономика организации</w:t>
      </w:r>
    </w:p>
    <w:p w:rsidR="005A6504" w:rsidRPr="007413D2" w:rsidRDefault="005A6504" w:rsidP="007413D2">
      <w:pPr>
        <w:keepNext w:val="0"/>
        <w:ind w:firstLine="709"/>
        <w:jc w:val="center"/>
        <w:rPr>
          <w:b/>
          <w:szCs w:val="28"/>
        </w:rPr>
      </w:pPr>
    </w:p>
    <w:p w:rsidR="005A6504" w:rsidRPr="007413D2" w:rsidRDefault="005A6504" w:rsidP="007413D2">
      <w:pPr>
        <w:keepNext w:val="0"/>
        <w:ind w:firstLine="709"/>
        <w:jc w:val="center"/>
        <w:rPr>
          <w:b/>
          <w:szCs w:val="28"/>
        </w:rPr>
      </w:pPr>
      <w:r w:rsidRPr="007413D2">
        <w:rPr>
          <w:b/>
          <w:szCs w:val="28"/>
        </w:rPr>
        <w:t>«Успех фирмы ООО «Сластена»»</w:t>
      </w:r>
    </w:p>
    <w:p w:rsidR="005A6504" w:rsidRPr="005A6504" w:rsidRDefault="005A6504" w:rsidP="005A6504">
      <w:pPr>
        <w:keepNext w:val="0"/>
        <w:ind w:firstLine="709"/>
        <w:rPr>
          <w:szCs w:val="28"/>
        </w:rPr>
      </w:pPr>
    </w:p>
    <w:p w:rsidR="005A6504" w:rsidRDefault="005A6504" w:rsidP="005A6504">
      <w:pPr>
        <w:keepNext w:val="0"/>
        <w:ind w:firstLine="709"/>
        <w:rPr>
          <w:szCs w:val="28"/>
          <w:lang w:val="en-US"/>
        </w:rPr>
      </w:pPr>
    </w:p>
    <w:p w:rsidR="007413D2" w:rsidRPr="007413D2" w:rsidRDefault="007413D2" w:rsidP="005A6504">
      <w:pPr>
        <w:keepNext w:val="0"/>
        <w:ind w:firstLine="709"/>
        <w:rPr>
          <w:szCs w:val="28"/>
          <w:lang w:val="en-US"/>
        </w:rPr>
      </w:pPr>
    </w:p>
    <w:p w:rsidR="005A6504" w:rsidRPr="005A6504" w:rsidRDefault="005A6504" w:rsidP="005A6504">
      <w:pPr>
        <w:keepNext w:val="0"/>
        <w:ind w:firstLine="709"/>
        <w:rPr>
          <w:szCs w:val="28"/>
        </w:rPr>
      </w:pPr>
      <w:r w:rsidRPr="005A6504">
        <w:rPr>
          <w:szCs w:val="28"/>
        </w:rPr>
        <w:t xml:space="preserve">Выполнила: студентка </w:t>
      </w:r>
    </w:p>
    <w:p w:rsidR="005A6504" w:rsidRPr="005A6504" w:rsidRDefault="005A6504" w:rsidP="005A6504">
      <w:pPr>
        <w:keepNext w:val="0"/>
        <w:ind w:firstLine="709"/>
        <w:rPr>
          <w:szCs w:val="28"/>
        </w:rPr>
      </w:pPr>
      <w:r w:rsidRPr="005A6504">
        <w:rPr>
          <w:szCs w:val="28"/>
        </w:rPr>
        <w:t>группы ЗБУА – 11уск.</w:t>
      </w:r>
    </w:p>
    <w:p w:rsidR="005A6504" w:rsidRPr="005A6504" w:rsidRDefault="005A6504" w:rsidP="005A6504">
      <w:pPr>
        <w:keepNext w:val="0"/>
        <w:ind w:firstLine="709"/>
        <w:rPr>
          <w:szCs w:val="28"/>
        </w:rPr>
      </w:pPr>
      <w:r w:rsidRPr="005A6504">
        <w:rPr>
          <w:szCs w:val="28"/>
        </w:rPr>
        <w:t>Иванова М.С.</w:t>
      </w:r>
    </w:p>
    <w:p w:rsidR="005A6504" w:rsidRPr="005A6504" w:rsidRDefault="005A6504" w:rsidP="005A6504">
      <w:pPr>
        <w:keepNext w:val="0"/>
        <w:ind w:firstLine="709"/>
        <w:rPr>
          <w:szCs w:val="28"/>
        </w:rPr>
      </w:pPr>
      <w:r w:rsidRPr="005A6504">
        <w:rPr>
          <w:szCs w:val="28"/>
        </w:rPr>
        <w:t>Проверила: Гамова</w:t>
      </w:r>
    </w:p>
    <w:p w:rsidR="005A6504" w:rsidRPr="005A6504" w:rsidRDefault="005A6504" w:rsidP="005A6504">
      <w:pPr>
        <w:keepNext w:val="0"/>
        <w:ind w:firstLine="709"/>
        <w:rPr>
          <w:szCs w:val="28"/>
        </w:rPr>
      </w:pPr>
      <w:r w:rsidRPr="005A6504">
        <w:rPr>
          <w:szCs w:val="28"/>
        </w:rPr>
        <w:t xml:space="preserve">Эмилия Моисеевна </w:t>
      </w:r>
    </w:p>
    <w:p w:rsidR="005A6504" w:rsidRPr="005A6504" w:rsidRDefault="005A6504" w:rsidP="005A6504">
      <w:pPr>
        <w:keepNext w:val="0"/>
        <w:ind w:firstLine="709"/>
        <w:rPr>
          <w:szCs w:val="28"/>
        </w:rPr>
      </w:pPr>
    </w:p>
    <w:p w:rsidR="007413D2" w:rsidRDefault="007413D2" w:rsidP="005A6504">
      <w:pPr>
        <w:keepNext w:val="0"/>
        <w:ind w:firstLine="709"/>
        <w:rPr>
          <w:szCs w:val="28"/>
          <w:lang w:val="en-US"/>
        </w:rPr>
      </w:pPr>
    </w:p>
    <w:p w:rsidR="007413D2" w:rsidRPr="007413D2" w:rsidRDefault="007413D2" w:rsidP="005A6504">
      <w:pPr>
        <w:keepNext w:val="0"/>
        <w:ind w:firstLine="709"/>
        <w:rPr>
          <w:szCs w:val="28"/>
          <w:lang w:val="en-US"/>
        </w:rPr>
      </w:pPr>
    </w:p>
    <w:p w:rsidR="005A6504" w:rsidRPr="005A6504" w:rsidRDefault="005A6504" w:rsidP="007413D2">
      <w:pPr>
        <w:keepNext w:val="0"/>
        <w:ind w:firstLine="709"/>
        <w:jc w:val="center"/>
        <w:rPr>
          <w:szCs w:val="28"/>
        </w:rPr>
      </w:pPr>
      <w:r w:rsidRPr="005A6504">
        <w:rPr>
          <w:szCs w:val="28"/>
        </w:rPr>
        <w:t>Йошкар-Ола</w:t>
      </w:r>
    </w:p>
    <w:p w:rsidR="005A6504" w:rsidRPr="005A6504" w:rsidRDefault="005A6504" w:rsidP="007413D2">
      <w:pPr>
        <w:keepNext w:val="0"/>
        <w:ind w:firstLine="709"/>
        <w:jc w:val="center"/>
        <w:rPr>
          <w:szCs w:val="28"/>
        </w:rPr>
      </w:pPr>
      <w:r w:rsidRPr="005A6504">
        <w:rPr>
          <w:szCs w:val="28"/>
        </w:rPr>
        <w:t>2008</w:t>
      </w:r>
    </w:p>
    <w:p w:rsidR="005A6504" w:rsidRPr="007413D2" w:rsidRDefault="007413D2" w:rsidP="007413D2">
      <w:pPr>
        <w:keepNext w:val="0"/>
        <w:ind w:firstLine="709"/>
        <w:jc w:val="center"/>
        <w:rPr>
          <w:b/>
          <w:szCs w:val="28"/>
        </w:rPr>
      </w:pPr>
      <w:r>
        <w:rPr>
          <w:szCs w:val="28"/>
        </w:rPr>
        <w:br w:type="page"/>
      </w:r>
      <w:r w:rsidR="005A6504" w:rsidRPr="007413D2">
        <w:rPr>
          <w:b/>
          <w:szCs w:val="28"/>
        </w:rPr>
        <w:lastRenderedPageBreak/>
        <w:t>Аннотация</w:t>
      </w: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Данная контрольная работа посвящена анализу инвестиционного проекта по внедрению технологической линии по производству вафельных тортов на предприятии ООО «Сластена».</w:t>
      </w:r>
    </w:p>
    <w:p w:rsidR="005A6504" w:rsidRPr="005A6504" w:rsidRDefault="005A6504" w:rsidP="005A6504">
      <w:pPr>
        <w:keepNext w:val="0"/>
        <w:ind w:firstLine="709"/>
        <w:rPr>
          <w:szCs w:val="28"/>
        </w:rPr>
      </w:pPr>
      <w:r w:rsidRPr="005A6504">
        <w:rPr>
          <w:szCs w:val="28"/>
        </w:rPr>
        <w:t>В первой части данной работы изложены основные цели деятельности фирмы; предлагаемый ассортимент товарной продукции, а так же ее конкурентоспособность на рынке хлебобулочных и кондитерских изделий.</w:t>
      </w:r>
    </w:p>
    <w:p w:rsidR="005A6504" w:rsidRPr="005A6504" w:rsidRDefault="005A6504" w:rsidP="005A6504">
      <w:pPr>
        <w:keepNext w:val="0"/>
        <w:ind w:firstLine="709"/>
        <w:rPr>
          <w:szCs w:val="28"/>
        </w:rPr>
      </w:pPr>
      <w:r w:rsidRPr="005A6504">
        <w:rPr>
          <w:szCs w:val="28"/>
        </w:rPr>
        <w:t>Во второй части проекта рассчитаны основные показатели, определяющие эффективность работы фирмы.</w:t>
      </w:r>
    </w:p>
    <w:p w:rsidR="005A6504" w:rsidRPr="005A6504" w:rsidRDefault="005A6504" w:rsidP="005A6504">
      <w:pPr>
        <w:keepNext w:val="0"/>
        <w:ind w:firstLine="709"/>
        <w:rPr>
          <w:szCs w:val="28"/>
        </w:rPr>
      </w:pPr>
      <w:r w:rsidRPr="005A6504">
        <w:rPr>
          <w:szCs w:val="28"/>
        </w:rPr>
        <w:t xml:space="preserve">В работе </w:t>
      </w:r>
      <w:r w:rsidR="00963B10">
        <w:rPr>
          <w:szCs w:val="28"/>
        </w:rPr>
        <w:t>55</w:t>
      </w:r>
      <w:r w:rsidRPr="005A6504">
        <w:rPr>
          <w:szCs w:val="28"/>
        </w:rPr>
        <w:t xml:space="preserve"> страниц, 23 таблицы, 3 рисунка.</w:t>
      </w:r>
    </w:p>
    <w:p w:rsidR="005A6504" w:rsidRPr="007413D2" w:rsidRDefault="007413D2" w:rsidP="007413D2">
      <w:pPr>
        <w:keepNext w:val="0"/>
        <w:ind w:firstLine="709"/>
        <w:jc w:val="center"/>
        <w:rPr>
          <w:b/>
          <w:szCs w:val="28"/>
        </w:rPr>
      </w:pPr>
      <w:r>
        <w:rPr>
          <w:szCs w:val="28"/>
        </w:rPr>
        <w:br w:type="page"/>
      </w:r>
      <w:r w:rsidR="005A6504" w:rsidRPr="007413D2">
        <w:rPr>
          <w:b/>
          <w:szCs w:val="28"/>
        </w:rPr>
        <w:t>Содержание</w:t>
      </w:r>
    </w:p>
    <w:p w:rsidR="005A6504" w:rsidRPr="005A6504" w:rsidRDefault="005A6504" w:rsidP="005A6504">
      <w:pPr>
        <w:keepNext w:val="0"/>
        <w:ind w:firstLine="709"/>
        <w:rPr>
          <w:szCs w:val="28"/>
        </w:rPr>
      </w:pPr>
    </w:p>
    <w:p w:rsidR="005A6504" w:rsidRPr="005A6504" w:rsidRDefault="005A6504" w:rsidP="007413D2">
      <w:pPr>
        <w:keepNext w:val="0"/>
        <w:ind w:firstLine="0"/>
        <w:rPr>
          <w:szCs w:val="28"/>
        </w:rPr>
      </w:pPr>
      <w:r w:rsidRPr="005A6504">
        <w:rPr>
          <w:szCs w:val="28"/>
        </w:rPr>
        <w:t>Введение</w:t>
      </w:r>
    </w:p>
    <w:p w:rsidR="005A6504" w:rsidRPr="005A6504" w:rsidRDefault="005A6504" w:rsidP="007413D2">
      <w:pPr>
        <w:keepNext w:val="0"/>
        <w:ind w:firstLine="0"/>
        <w:rPr>
          <w:szCs w:val="28"/>
        </w:rPr>
      </w:pPr>
      <w:r w:rsidRPr="005A6504">
        <w:rPr>
          <w:szCs w:val="28"/>
        </w:rPr>
        <w:t>1.</w:t>
      </w:r>
      <w:r w:rsidRPr="005A6504">
        <w:rPr>
          <w:szCs w:val="28"/>
        </w:rPr>
        <w:tab/>
        <w:t>Коммерческий успех фирмы</w:t>
      </w:r>
    </w:p>
    <w:p w:rsidR="005A6504" w:rsidRPr="005A6504" w:rsidRDefault="005A6504" w:rsidP="007413D2">
      <w:pPr>
        <w:keepNext w:val="0"/>
        <w:ind w:firstLine="0"/>
        <w:rPr>
          <w:szCs w:val="28"/>
        </w:rPr>
      </w:pPr>
      <w:r w:rsidRPr="005A6504">
        <w:rPr>
          <w:szCs w:val="28"/>
        </w:rPr>
        <w:t>1.1 Для чего нужно планировать успех фирмы</w:t>
      </w:r>
    </w:p>
    <w:p w:rsidR="005A6504" w:rsidRPr="005A6504" w:rsidRDefault="005A6504" w:rsidP="007413D2">
      <w:pPr>
        <w:keepNext w:val="0"/>
        <w:ind w:firstLine="0"/>
        <w:rPr>
          <w:szCs w:val="28"/>
        </w:rPr>
      </w:pPr>
      <w:r w:rsidRPr="005A6504">
        <w:rPr>
          <w:szCs w:val="28"/>
        </w:rPr>
        <w:t>1.2 Изложение целей деятельности</w:t>
      </w:r>
    </w:p>
    <w:p w:rsidR="005A6504" w:rsidRPr="005A6504" w:rsidRDefault="005A6504" w:rsidP="007413D2">
      <w:pPr>
        <w:keepNext w:val="0"/>
        <w:ind w:firstLine="0"/>
        <w:rPr>
          <w:szCs w:val="28"/>
        </w:rPr>
      </w:pPr>
      <w:r w:rsidRPr="005A6504">
        <w:rPr>
          <w:szCs w:val="28"/>
        </w:rPr>
        <w:t>1.3 Описание бизнеса</w:t>
      </w:r>
    </w:p>
    <w:p w:rsidR="005A6504" w:rsidRPr="005A6504" w:rsidRDefault="005A6504" w:rsidP="007413D2">
      <w:pPr>
        <w:keepNext w:val="0"/>
        <w:ind w:firstLine="0"/>
        <w:rPr>
          <w:szCs w:val="28"/>
        </w:rPr>
      </w:pPr>
      <w:r w:rsidRPr="005A6504">
        <w:rPr>
          <w:szCs w:val="28"/>
        </w:rPr>
        <w:t>1.3.1 Товар (услуга</w:t>
      </w:r>
    </w:p>
    <w:p w:rsidR="005A6504" w:rsidRPr="005A6504" w:rsidRDefault="005A6504" w:rsidP="007413D2">
      <w:pPr>
        <w:keepNext w:val="0"/>
        <w:ind w:firstLine="0"/>
        <w:rPr>
          <w:szCs w:val="28"/>
        </w:rPr>
      </w:pPr>
      <w:r w:rsidRPr="005A6504">
        <w:rPr>
          <w:szCs w:val="28"/>
        </w:rPr>
        <w:t>1.3.2 Изучение спроса и факторов, влияющих на него</w:t>
      </w:r>
    </w:p>
    <w:p w:rsidR="005A6504" w:rsidRPr="005A6504" w:rsidRDefault="005A6504" w:rsidP="007413D2">
      <w:pPr>
        <w:keepNext w:val="0"/>
        <w:ind w:firstLine="0"/>
        <w:rPr>
          <w:szCs w:val="28"/>
        </w:rPr>
      </w:pPr>
      <w:r w:rsidRPr="005A6504">
        <w:rPr>
          <w:szCs w:val="28"/>
        </w:rPr>
        <w:t>1.3.3 Конкуренция</w:t>
      </w:r>
    </w:p>
    <w:p w:rsidR="005A6504" w:rsidRPr="005A6504" w:rsidRDefault="005A6504" w:rsidP="007413D2">
      <w:pPr>
        <w:keepNext w:val="0"/>
        <w:ind w:firstLine="0"/>
        <w:rPr>
          <w:szCs w:val="28"/>
        </w:rPr>
      </w:pPr>
      <w:r w:rsidRPr="005A6504">
        <w:rPr>
          <w:szCs w:val="28"/>
        </w:rPr>
        <w:t>1.3.4 Управление</w:t>
      </w:r>
    </w:p>
    <w:p w:rsidR="005A6504" w:rsidRPr="005A6504" w:rsidRDefault="005A6504" w:rsidP="007413D2">
      <w:pPr>
        <w:keepNext w:val="0"/>
        <w:ind w:firstLine="0"/>
        <w:rPr>
          <w:szCs w:val="28"/>
        </w:rPr>
      </w:pPr>
      <w:r w:rsidRPr="005A6504">
        <w:rPr>
          <w:szCs w:val="28"/>
        </w:rPr>
        <w:t>1.3.5 Персонал</w:t>
      </w:r>
    </w:p>
    <w:p w:rsidR="005A6504" w:rsidRPr="005A6504" w:rsidRDefault="005A6504" w:rsidP="007413D2">
      <w:pPr>
        <w:keepNext w:val="0"/>
        <w:ind w:firstLine="0"/>
        <w:rPr>
          <w:szCs w:val="28"/>
        </w:rPr>
      </w:pPr>
      <w:r w:rsidRPr="005A6504">
        <w:rPr>
          <w:szCs w:val="28"/>
        </w:rPr>
        <w:t>1.3.6 Использование кредита и ожидаемый эффект от него</w:t>
      </w:r>
    </w:p>
    <w:p w:rsidR="005A6504" w:rsidRPr="005A6504" w:rsidRDefault="005A6504" w:rsidP="007413D2">
      <w:pPr>
        <w:keepNext w:val="0"/>
        <w:ind w:firstLine="0"/>
        <w:rPr>
          <w:szCs w:val="28"/>
        </w:rPr>
      </w:pPr>
      <w:r w:rsidRPr="005A6504">
        <w:rPr>
          <w:szCs w:val="28"/>
        </w:rPr>
        <w:t>2. Эффективность работы фирмы ООО «Сластена»</w:t>
      </w:r>
    </w:p>
    <w:p w:rsidR="005A6504" w:rsidRPr="005A6504" w:rsidRDefault="005A6504" w:rsidP="007413D2">
      <w:pPr>
        <w:keepNext w:val="0"/>
        <w:ind w:firstLine="0"/>
        <w:rPr>
          <w:szCs w:val="28"/>
        </w:rPr>
      </w:pPr>
      <w:r w:rsidRPr="005A6504">
        <w:rPr>
          <w:szCs w:val="28"/>
        </w:rPr>
        <w:t>2.1 Производственная программа</w:t>
      </w:r>
    </w:p>
    <w:p w:rsidR="005A6504" w:rsidRPr="005A6504" w:rsidRDefault="005A6504" w:rsidP="007413D2">
      <w:pPr>
        <w:keepNext w:val="0"/>
        <w:ind w:firstLine="0"/>
        <w:rPr>
          <w:szCs w:val="28"/>
        </w:rPr>
      </w:pPr>
      <w:r w:rsidRPr="005A6504">
        <w:rPr>
          <w:szCs w:val="28"/>
        </w:rPr>
        <w:t>2.2 Производственная мощность</w:t>
      </w:r>
    </w:p>
    <w:p w:rsidR="005A6504" w:rsidRPr="005A6504" w:rsidRDefault="005A6504" w:rsidP="007413D2">
      <w:pPr>
        <w:keepNext w:val="0"/>
        <w:ind w:firstLine="0"/>
        <w:rPr>
          <w:szCs w:val="28"/>
        </w:rPr>
      </w:pPr>
      <w:r w:rsidRPr="005A6504">
        <w:rPr>
          <w:szCs w:val="28"/>
        </w:rPr>
        <w:t>2.3 Основные средства</w:t>
      </w:r>
    </w:p>
    <w:p w:rsidR="005A6504" w:rsidRPr="005A6504" w:rsidRDefault="005A6504" w:rsidP="007413D2">
      <w:pPr>
        <w:keepNext w:val="0"/>
        <w:ind w:firstLine="0"/>
        <w:rPr>
          <w:szCs w:val="28"/>
        </w:rPr>
      </w:pPr>
      <w:r w:rsidRPr="005A6504">
        <w:rPr>
          <w:szCs w:val="28"/>
        </w:rPr>
        <w:t>2.4 Оборотные средства</w:t>
      </w:r>
    </w:p>
    <w:p w:rsidR="005A6504" w:rsidRPr="005A6504" w:rsidRDefault="005A6504" w:rsidP="007413D2">
      <w:pPr>
        <w:keepNext w:val="0"/>
        <w:ind w:firstLine="0"/>
        <w:rPr>
          <w:szCs w:val="28"/>
        </w:rPr>
      </w:pPr>
      <w:r w:rsidRPr="005A6504">
        <w:rPr>
          <w:szCs w:val="28"/>
        </w:rPr>
        <w:t>2.5 Производительность труда и трудоемкость продукции</w:t>
      </w:r>
    </w:p>
    <w:p w:rsidR="005A6504" w:rsidRPr="005A6504" w:rsidRDefault="005A6504" w:rsidP="007413D2">
      <w:pPr>
        <w:keepNext w:val="0"/>
        <w:ind w:firstLine="0"/>
        <w:rPr>
          <w:szCs w:val="28"/>
        </w:rPr>
      </w:pPr>
      <w:r w:rsidRPr="005A6504">
        <w:rPr>
          <w:szCs w:val="28"/>
        </w:rPr>
        <w:t>2.6 Себестоимость продукции</w:t>
      </w:r>
    </w:p>
    <w:p w:rsidR="005A6504" w:rsidRPr="005A6504" w:rsidRDefault="005A6504" w:rsidP="007413D2">
      <w:pPr>
        <w:keepNext w:val="0"/>
        <w:ind w:firstLine="0"/>
        <w:rPr>
          <w:szCs w:val="28"/>
        </w:rPr>
      </w:pPr>
      <w:r w:rsidRPr="005A6504">
        <w:rPr>
          <w:szCs w:val="28"/>
        </w:rPr>
        <w:t>2.7 Ценовая стратегия фирмы</w:t>
      </w:r>
    </w:p>
    <w:p w:rsidR="005A6504" w:rsidRPr="005A6504" w:rsidRDefault="005A6504" w:rsidP="007413D2">
      <w:pPr>
        <w:keepNext w:val="0"/>
        <w:ind w:firstLine="0"/>
        <w:rPr>
          <w:szCs w:val="28"/>
        </w:rPr>
      </w:pPr>
      <w:r w:rsidRPr="005A6504">
        <w:rPr>
          <w:szCs w:val="28"/>
        </w:rPr>
        <w:t>2.8 Прибыль и рентабельность</w:t>
      </w:r>
    </w:p>
    <w:p w:rsidR="005A6504" w:rsidRPr="005A6504" w:rsidRDefault="005A6504" w:rsidP="007413D2">
      <w:pPr>
        <w:keepNext w:val="0"/>
        <w:ind w:firstLine="0"/>
        <w:rPr>
          <w:szCs w:val="28"/>
        </w:rPr>
      </w:pPr>
      <w:r w:rsidRPr="005A6504">
        <w:rPr>
          <w:szCs w:val="28"/>
        </w:rPr>
        <w:t>Заключение</w:t>
      </w:r>
    </w:p>
    <w:p w:rsidR="005A6504" w:rsidRPr="005A6504" w:rsidRDefault="005A6504" w:rsidP="007413D2">
      <w:pPr>
        <w:keepNext w:val="0"/>
        <w:ind w:firstLine="0"/>
        <w:rPr>
          <w:szCs w:val="28"/>
        </w:rPr>
      </w:pPr>
      <w:r w:rsidRPr="005A6504">
        <w:rPr>
          <w:szCs w:val="28"/>
        </w:rPr>
        <w:t>Список литературы</w:t>
      </w:r>
    </w:p>
    <w:p w:rsidR="005A6504" w:rsidRPr="005A6504" w:rsidRDefault="005A6504" w:rsidP="007413D2">
      <w:pPr>
        <w:keepNext w:val="0"/>
        <w:ind w:firstLine="0"/>
        <w:rPr>
          <w:szCs w:val="28"/>
        </w:rPr>
      </w:pPr>
      <w:r w:rsidRPr="005A6504">
        <w:rPr>
          <w:szCs w:val="28"/>
        </w:rPr>
        <w:t>Приложения</w:t>
      </w:r>
    </w:p>
    <w:p w:rsidR="005A6504" w:rsidRPr="007413D2" w:rsidRDefault="007413D2" w:rsidP="007413D2">
      <w:pPr>
        <w:keepNext w:val="0"/>
        <w:ind w:firstLine="709"/>
        <w:jc w:val="center"/>
        <w:rPr>
          <w:b/>
          <w:szCs w:val="28"/>
        </w:rPr>
      </w:pPr>
      <w:r>
        <w:rPr>
          <w:szCs w:val="28"/>
        </w:rPr>
        <w:br w:type="page"/>
      </w:r>
      <w:r w:rsidR="005A6504" w:rsidRPr="007413D2">
        <w:rPr>
          <w:b/>
          <w:szCs w:val="28"/>
        </w:rPr>
        <w:t>Введение</w:t>
      </w: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В России интенсивно идет процесс формирования рыночных отношений. Наилучшему их развитию способствует предпринимательская деятельность.</w:t>
      </w:r>
    </w:p>
    <w:p w:rsidR="005A6504" w:rsidRPr="005A6504" w:rsidRDefault="005A6504" w:rsidP="005A6504">
      <w:pPr>
        <w:keepNext w:val="0"/>
        <w:ind w:firstLine="709"/>
        <w:rPr>
          <w:szCs w:val="28"/>
        </w:rPr>
      </w:pPr>
      <w:r w:rsidRPr="005A6504">
        <w:rPr>
          <w:szCs w:val="28"/>
        </w:rPr>
        <w:t>Рыночная экономика не возможна без фигуры предпринимателя – свободного и деятельного человека, хозяина и знатока своего дела, умелого организатора и руководителя. Фирма является главным звеном рыночной экономики, т. к. только с помощью фирм происходит интенсивное функционирование и развитие рыночных отношений.</w:t>
      </w:r>
    </w:p>
    <w:p w:rsidR="005A6504" w:rsidRPr="005A6504" w:rsidRDefault="005A6504" w:rsidP="005A6504">
      <w:pPr>
        <w:keepNext w:val="0"/>
        <w:ind w:firstLine="709"/>
        <w:rPr>
          <w:szCs w:val="28"/>
        </w:rPr>
      </w:pPr>
      <w:r w:rsidRPr="005A6504">
        <w:rPr>
          <w:szCs w:val="28"/>
        </w:rPr>
        <w:t xml:space="preserve">Так как фирма является опорой предпринимательства и продуктом рыночной экономики, то её необходимо изучать со всех сторон. Ведь поведение фирмы на рынке имеет большое значение не только для предпринимателя и сотрудников фирмы, но и для других групп субъектов: домашних хозяйств, государства и иностранцев. </w:t>
      </w:r>
    </w:p>
    <w:p w:rsidR="005A6504" w:rsidRPr="005A6504" w:rsidRDefault="005A6504" w:rsidP="005A6504">
      <w:pPr>
        <w:keepNext w:val="0"/>
        <w:ind w:firstLine="709"/>
        <w:rPr>
          <w:szCs w:val="28"/>
        </w:rPr>
      </w:pPr>
      <w:r w:rsidRPr="005A6504">
        <w:rPr>
          <w:szCs w:val="28"/>
        </w:rPr>
        <w:t xml:space="preserve">Изучение поведения фирм является необходимым условием выработки экономическими агентами адекватных решений, как на микро-, так и на макроуровне. А совокупность фирм определяет эффективность национальной, региональной и мировой экономики в целом. </w:t>
      </w:r>
    </w:p>
    <w:p w:rsidR="005A6504" w:rsidRPr="005A6504" w:rsidRDefault="005A6504" w:rsidP="005A6504">
      <w:pPr>
        <w:keepNext w:val="0"/>
        <w:ind w:firstLine="709"/>
        <w:rPr>
          <w:szCs w:val="28"/>
        </w:rPr>
      </w:pPr>
      <w:r w:rsidRPr="005A6504">
        <w:rPr>
          <w:szCs w:val="28"/>
        </w:rPr>
        <w:t>Цель данной контрольной работы – закрепление и углубление знаний в области экономики организации, а также изучение особенностей функционирования фирмы как основного субъекта рыночной экономики, рассмотрение показателей эффективности работы фирмы.</w:t>
      </w:r>
    </w:p>
    <w:p w:rsidR="005A6504" w:rsidRPr="005A6504" w:rsidRDefault="005A6504" w:rsidP="005A6504">
      <w:pPr>
        <w:keepNext w:val="0"/>
        <w:ind w:firstLine="709"/>
        <w:rPr>
          <w:szCs w:val="28"/>
        </w:rPr>
      </w:pPr>
      <w:r w:rsidRPr="005A6504">
        <w:rPr>
          <w:szCs w:val="28"/>
        </w:rPr>
        <w:t>Достижение поставленной цели обуславливает необходимость решения следующих задач:</w:t>
      </w:r>
    </w:p>
    <w:p w:rsidR="005A6504" w:rsidRPr="005A6504" w:rsidRDefault="005A6504" w:rsidP="005A6504">
      <w:pPr>
        <w:keepNext w:val="0"/>
        <w:ind w:firstLine="709"/>
        <w:rPr>
          <w:szCs w:val="28"/>
        </w:rPr>
      </w:pPr>
      <w:r w:rsidRPr="005A6504">
        <w:rPr>
          <w:szCs w:val="28"/>
        </w:rPr>
        <w:t>1. Определить место фирмы в рыночной экономике, её цели, жизненный цикл, классификацию.</w:t>
      </w:r>
    </w:p>
    <w:p w:rsidR="005A6504" w:rsidRPr="005A6504" w:rsidRDefault="005A6504" w:rsidP="005A6504">
      <w:pPr>
        <w:keepNext w:val="0"/>
        <w:ind w:firstLine="709"/>
        <w:rPr>
          <w:szCs w:val="28"/>
        </w:rPr>
      </w:pPr>
      <w:r w:rsidRPr="005A6504">
        <w:rPr>
          <w:szCs w:val="28"/>
        </w:rPr>
        <w:t>2. Рассмотреть показатели, отражающие эффективности работы фирмы.</w:t>
      </w:r>
    </w:p>
    <w:p w:rsidR="005A6504" w:rsidRPr="007413D2" w:rsidRDefault="007413D2" w:rsidP="007413D2">
      <w:pPr>
        <w:keepNext w:val="0"/>
        <w:ind w:firstLine="709"/>
        <w:jc w:val="center"/>
        <w:rPr>
          <w:b/>
          <w:szCs w:val="28"/>
        </w:rPr>
      </w:pPr>
      <w:r>
        <w:rPr>
          <w:szCs w:val="28"/>
        </w:rPr>
        <w:br w:type="page"/>
      </w:r>
      <w:r w:rsidR="005A6504" w:rsidRPr="007413D2">
        <w:rPr>
          <w:b/>
          <w:szCs w:val="28"/>
        </w:rPr>
        <w:t>1. Коммерч</w:t>
      </w:r>
      <w:r w:rsidRPr="007413D2">
        <w:rPr>
          <w:b/>
          <w:szCs w:val="28"/>
        </w:rPr>
        <w:t>еский успех фирмы</w:t>
      </w:r>
    </w:p>
    <w:p w:rsidR="005A6504" w:rsidRPr="007413D2" w:rsidRDefault="005A6504" w:rsidP="007413D2">
      <w:pPr>
        <w:keepNext w:val="0"/>
        <w:ind w:firstLine="709"/>
        <w:jc w:val="center"/>
        <w:rPr>
          <w:b/>
          <w:szCs w:val="28"/>
        </w:rPr>
      </w:pPr>
    </w:p>
    <w:p w:rsidR="005A6504" w:rsidRPr="007413D2" w:rsidRDefault="005A6504" w:rsidP="007413D2">
      <w:pPr>
        <w:keepNext w:val="0"/>
        <w:ind w:firstLine="709"/>
        <w:jc w:val="center"/>
        <w:rPr>
          <w:b/>
          <w:szCs w:val="28"/>
        </w:rPr>
      </w:pPr>
      <w:r w:rsidRPr="007413D2">
        <w:rPr>
          <w:b/>
          <w:szCs w:val="28"/>
        </w:rPr>
        <w:t>1.1 Для чег</w:t>
      </w:r>
      <w:r w:rsidR="007413D2">
        <w:rPr>
          <w:b/>
          <w:szCs w:val="28"/>
        </w:rPr>
        <w:t>о нужно планировать успех фирмы</w:t>
      </w:r>
    </w:p>
    <w:p w:rsidR="007413D2" w:rsidRPr="007413D2" w:rsidRDefault="007413D2" w:rsidP="005A6504">
      <w:pPr>
        <w:keepNext w:val="0"/>
        <w:ind w:firstLine="709"/>
        <w:rPr>
          <w:szCs w:val="28"/>
        </w:rPr>
      </w:pPr>
    </w:p>
    <w:p w:rsidR="005A6504" w:rsidRPr="005A6504" w:rsidRDefault="005A6504" w:rsidP="005A6504">
      <w:pPr>
        <w:keepNext w:val="0"/>
        <w:ind w:firstLine="709"/>
        <w:rPr>
          <w:szCs w:val="28"/>
        </w:rPr>
      </w:pPr>
      <w:r w:rsidRPr="005A6504">
        <w:rPr>
          <w:szCs w:val="28"/>
        </w:rPr>
        <w:t>Стремительное развитие технологий, информационная революция и глобальная конкуренция – вот силы, ставящие перед современным бизнесом новые задачи.</w:t>
      </w:r>
    </w:p>
    <w:p w:rsidR="005A6504" w:rsidRPr="005A6504" w:rsidRDefault="005A6504" w:rsidP="005A6504">
      <w:pPr>
        <w:keepNext w:val="0"/>
        <w:ind w:firstLine="709"/>
        <w:rPr>
          <w:szCs w:val="28"/>
        </w:rPr>
      </w:pPr>
      <w:r w:rsidRPr="005A6504">
        <w:rPr>
          <w:szCs w:val="28"/>
        </w:rPr>
        <w:t>Каждой организации важно уметь правильно поставить перед собой цели и задачи. Именно они в дальнейшем будут определять ее ценности, направления деятельности, возможности и критерии, используемые для оценки достигнутых результатов и поощрения сотрудников.</w:t>
      </w:r>
    </w:p>
    <w:p w:rsidR="005A6504" w:rsidRPr="005A6504" w:rsidRDefault="005A6504" w:rsidP="005A6504">
      <w:pPr>
        <w:keepNext w:val="0"/>
        <w:ind w:firstLine="709"/>
        <w:rPr>
          <w:szCs w:val="28"/>
        </w:rPr>
      </w:pPr>
      <w:r w:rsidRPr="005A6504">
        <w:rPr>
          <w:szCs w:val="28"/>
        </w:rPr>
        <w:t>Основная задача предприятия – удовлетворение нужд и потребностей покупателей. Если в условиях экономики, основанной на конкуренции, компании не удается удовлетворить желания покупателей, она обречена на исчезновение с «карты» бизнеса.</w:t>
      </w:r>
    </w:p>
    <w:p w:rsidR="005A6504" w:rsidRPr="005A6504" w:rsidRDefault="005A6504" w:rsidP="005A6504">
      <w:pPr>
        <w:keepNext w:val="0"/>
        <w:ind w:firstLine="709"/>
        <w:rPr>
          <w:szCs w:val="28"/>
        </w:rPr>
      </w:pPr>
      <w:r w:rsidRPr="005A6504">
        <w:rPr>
          <w:szCs w:val="28"/>
        </w:rPr>
        <w:t>Важным моментом реализации стратегии является оформление принятых решений в план деятельности (бизнес-план). Бизнес-план представляет собой всестороннее описание бизнеса и среды, в которой он действует, а также системы управления, в которой он нуждается для достижения поставленных целей.</w:t>
      </w:r>
    </w:p>
    <w:p w:rsidR="005A6504" w:rsidRPr="005A6504" w:rsidRDefault="005A6504" w:rsidP="005A6504">
      <w:pPr>
        <w:keepNext w:val="0"/>
        <w:ind w:firstLine="709"/>
        <w:rPr>
          <w:szCs w:val="28"/>
        </w:rPr>
      </w:pPr>
      <w:r w:rsidRPr="005A6504">
        <w:rPr>
          <w:szCs w:val="28"/>
        </w:rPr>
        <w:t>Системы планирования ведущих компаний совершенствовались в течение многих лет по мере того, как росло понимание важности внешних перемен. Ускорение темпов экономического развития заставило уделить значительно большее внимание внешним факторам, а также разработке направлений развития и прогнозирования благоприятных возможностей в будущем.</w:t>
      </w:r>
    </w:p>
    <w:p w:rsidR="005A6504" w:rsidRPr="005A6504" w:rsidRDefault="005A6504" w:rsidP="005A6504">
      <w:pPr>
        <w:keepNext w:val="0"/>
        <w:ind w:firstLine="709"/>
        <w:rPr>
          <w:szCs w:val="28"/>
        </w:rPr>
      </w:pPr>
      <w:r w:rsidRPr="005A6504">
        <w:rPr>
          <w:szCs w:val="28"/>
        </w:rPr>
        <w:t>Компании, игнорирующие планирование бизнеса, озабочены исключительно текущими производственными и финансовыми вопросами. Сочетание усилий, направленных на решение текущих проблем, и действий, направленных на развитие долгосрочного стратегического мышления, необходимо для сохранения и укрепления конкурентоспособности фирмы.</w:t>
      </w:r>
    </w:p>
    <w:p w:rsidR="005A6504" w:rsidRDefault="005A6504" w:rsidP="005A6504">
      <w:pPr>
        <w:keepNext w:val="0"/>
        <w:ind w:firstLine="709"/>
        <w:rPr>
          <w:szCs w:val="28"/>
          <w:lang w:val="en-US"/>
        </w:rPr>
      </w:pPr>
      <w:r w:rsidRPr="005A6504">
        <w:rPr>
          <w:szCs w:val="28"/>
        </w:rPr>
        <w:t>Попытки заглянуть в будущее, предугадать шаги, ведущие к победе, пробуждение здоровых амбиций почти всегда способствует повышению результатов бизнес–деятельности. Как правило, успеха добиваются только те компании, которые ставят перед собой высокие цели. Хорошо продуманные, четкие стратегические планы способствуют пониманию сотрудниками компании путей ее развития и формируют общие стремления.</w:t>
      </w:r>
    </w:p>
    <w:p w:rsidR="00D61085" w:rsidRPr="00D61085" w:rsidRDefault="00D61085" w:rsidP="005A6504">
      <w:pPr>
        <w:keepNext w:val="0"/>
        <w:ind w:firstLine="709"/>
        <w:rPr>
          <w:szCs w:val="28"/>
          <w:lang w:val="en-US"/>
        </w:rPr>
      </w:pPr>
    </w:p>
    <w:p w:rsidR="005A6504" w:rsidRPr="00D61085" w:rsidRDefault="00D61085" w:rsidP="00D61085">
      <w:pPr>
        <w:keepNext w:val="0"/>
        <w:ind w:firstLine="709"/>
        <w:jc w:val="center"/>
        <w:rPr>
          <w:b/>
          <w:szCs w:val="28"/>
          <w:lang w:val="en-US"/>
        </w:rPr>
      </w:pPr>
      <w:r w:rsidRPr="00D61085">
        <w:rPr>
          <w:b/>
          <w:szCs w:val="28"/>
        </w:rPr>
        <w:t>1.</w:t>
      </w:r>
      <w:r w:rsidRPr="00D61085">
        <w:rPr>
          <w:b/>
          <w:szCs w:val="28"/>
          <w:lang w:val="en-US"/>
        </w:rPr>
        <w:t>2</w:t>
      </w:r>
      <w:r>
        <w:rPr>
          <w:b/>
          <w:szCs w:val="28"/>
        </w:rPr>
        <w:t xml:space="preserve"> Изложение целей деятельности</w:t>
      </w:r>
    </w:p>
    <w:p w:rsidR="00D61085" w:rsidRDefault="00D61085" w:rsidP="005A6504">
      <w:pPr>
        <w:keepNext w:val="0"/>
        <w:ind w:firstLine="709"/>
        <w:rPr>
          <w:szCs w:val="28"/>
          <w:lang w:val="en-US"/>
        </w:rPr>
      </w:pPr>
    </w:p>
    <w:p w:rsidR="005A6504" w:rsidRPr="005A6504" w:rsidRDefault="005A6504" w:rsidP="005A6504">
      <w:pPr>
        <w:keepNext w:val="0"/>
        <w:ind w:firstLine="709"/>
        <w:rPr>
          <w:szCs w:val="28"/>
        </w:rPr>
      </w:pPr>
      <w:r w:rsidRPr="005A6504">
        <w:rPr>
          <w:szCs w:val="28"/>
        </w:rPr>
        <w:t>Целью настоящего проекта является внедрение линии для производства нового вида продукции – вафельных тортов для диверсификации производства и расширения ассортимента выпускаемой продукции ООО «Сластена».</w:t>
      </w:r>
    </w:p>
    <w:p w:rsidR="005A6504" w:rsidRPr="005A6504" w:rsidRDefault="005A6504" w:rsidP="005A6504">
      <w:pPr>
        <w:keepNext w:val="0"/>
        <w:ind w:firstLine="709"/>
        <w:rPr>
          <w:szCs w:val="28"/>
        </w:rPr>
      </w:pPr>
      <w:r w:rsidRPr="005A6504">
        <w:rPr>
          <w:szCs w:val="28"/>
        </w:rPr>
        <w:t>Торты представляют собой большую группу мучных кондитерских изделий, характеризующихся следующими показателями:</w:t>
      </w:r>
    </w:p>
    <w:p w:rsidR="005A6504" w:rsidRPr="005A6504" w:rsidRDefault="005A6504" w:rsidP="005A6504">
      <w:pPr>
        <w:keepNext w:val="0"/>
        <w:ind w:firstLine="709"/>
        <w:rPr>
          <w:szCs w:val="28"/>
        </w:rPr>
      </w:pPr>
      <w:r w:rsidRPr="005A6504">
        <w:rPr>
          <w:szCs w:val="28"/>
        </w:rPr>
        <w:t>•</w:t>
      </w:r>
      <w:r w:rsidRPr="005A6504">
        <w:rPr>
          <w:szCs w:val="28"/>
        </w:rPr>
        <w:tab/>
        <w:t>высокой калорийностью вследствие значительно большего, по сравнению с другими группами кондитерских изделий, содержания масла, сахара, яиц и соответственно меньшего содержания муки;</w:t>
      </w:r>
    </w:p>
    <w:p w:rsidR="005A6504" w:rsidRPr="005A6504" w:rsidRDefault="005A6504" w:rsidP="005A6504">
      <w:pPr>
        <w:keepNext w:val="0"/>
        <w:ind w:firstLine="709"/>
        <w:rPr>
          <w:szCs w:val="28"/>
        </w:rPr>
      </w:pPr>
      <w:r w:rsidRPr="005A6504">
        <w:rPr>
          <w:szCs w:val="28"/>
        </w:rPr>
        <w:t>•</w:t>
      </w:r>
      <w:r w:rsidRPr="005A6504">
        <w:rPr>
          <w:szCs w:val="28"/>
        </w:rPr>
        <w:tab/>
        <w:t>художественной декоративностью оформления, для которого используется широкий ассортимент полуфабрикатов и сырья разных цветовых оттенков и с различными физическими свойствами;</w:t>
      </w:r>
    </w:p>
    <w:p w:rsidR="005A6504" w:rsidRPr="005A6504" w:rsidRDefault="005A6504" w:rsidP="005A6504">
      <w:pPr>
        <w:keepNext w:val="0"/>
        <w:ind w:firstLine="709"/>
        <w:rPr>
          <w:szCs w:val="28"/>
        </w:rPr>
      </w:pPr>
      <w:r w:rsidRPr="005A6504">
        <w:rPr>
          <w:szCs w:val="28"/>
        </w:rPr>
        <w:t>•</w:t>
      </w:r>
      <w:r w:rsidRPr="005A6504">
        <w:rPr>
          <w:szCs w:val="28"/>
        </w:rPr>
        <w:tab/>
        <w:t>большим разнообразием вкуса и аромата изделий, создаваемыми природными свойствами используемого сырья и особенностями технологического процесса;</w:t>
      </w:r>
    </w:p>
    <w:p w:rsidR="005A6504" w:rsidRPr="005A6504" w:rsidRDefault="005A6504" w:rsidP="005A6504">
      <w:pPr>
        <w:keepNext w:val="0"/>
        <w:ind w:firstLine="709"/>
        <w:rPr>
          <w:szCs w:val="28"/>
        </w:rPr>
      </w:pPr>
      <w:r w:rsidRPr="005A6504">
        <w:rPr>
          <w:szCs w:val="28"/>
        </w:rPr>
        <w:t>•</w:t>
      </w:r>
      <w:r w:rsidRPr="005A6504">
        <w:rPr>
          <w:szCs w:val="28"/>
        </w:rPr>
        <w:tab/>
        <w:t>выпуском в штучном виде, в индивидуальной расфасовке;</w:t>
      </w:r>
    </w:p>
    <w:p w:rsidR="005A6504" w:rsidRPr="005A6504" w:rsidRDefault="005A6504" w:rsidP="005A6504">
      <w:pPr>
        <w:keepNext w:val="0"/>
        <w:ind w:firstLine="709"/>
        <w:rPr>
          <w:szCs w:val="28"/>
        </w:rPr>
      </w:pPr>
      <w:r w:rsidRPr="005A6504">
        <w:rPr>
          <w:szCs w:val="28"/>
        </w:rPr>
        <w:t>•</w:t>
      </w:r>
      <w:r w:rsidRPr="005A6504">
        <w:rPr>
          <w:szCs w:val="28"/>
        </w:rPr>
        <w:tab/>
        <w:t>нестойкостью хранения.</w:t>
      </w:r>
    </w:p>
    <w:p w:rsidR="005A6504" w:rsidRPr="005A6504" w:rsidRDefault="005A6504" w:rsidP="005A6504">
      <w:pPr>
        <w:keepNext w:val="0"/>
        <w:ind w:firstLine="709"/>
        <w:rPr>
          <w:szCs w:val="28"/>
        </w:rPr>
      </w:pPr>
      <w:r w:rsidRPr="005A6504">
        <w:rPr>
          <w:szCs w:val="28"/>
        </w:rPr>
        <w:t xml:space="preserve">Привлекательный внешний вид, отличный вкус и высокая питательность торгов способствует большому спросу на эти изделия. </w:t>
      </w:r>
    </w:p>
    <w:p w:rsidR="005A6504" w:rsidRPr="005A6504" w:rsidRDefault="005A6504" w:rsidP="005A6504">
      <w:pPr>
        <w:keepNext w:val="0"/>
        <w:ind w:firstLine="709"/>
        <w:rPr>
          <w:szCs w:val="28"/>
        </w:rPr>
      </w:pPr>
      <w:r w:rsidRPr="005A6504">
        <w:rPr>
          <w:szCs w:val="28"/>
        </w:rPr>
        <w:t>Для изготовления вафельных тортов необходимо запустись в производство новую вафельную линию, которая будет размещена в кондитерском цехе. Она содержит четыре вида оборудования: сбивальную машину, вафельную печь, намазную машину, машину для резки вафель.</w:t>
      </w:r>
    </w:p>
    <w:p w:rsidR="005A6504" w:rsidRPr="005A6504" w:rsidRDefault="005A6504" w:rsidP="005A6504">
      <w:pPr>
        <w:keepNext w:val="0"/>
        <w:ind w:firstLine="709"/>
        <w:rPr>
          <w:szCs w:val="28"/>
        </w:rPr>
      </w:pPr>
      <w:r w:rsidRPr="005A6504">
        <w:rPr>
          <w:szCs w:val="28"/>
        </w:rPr>
        <w:t>Для покупки и установки оборудования, входящего в состав вафельной линии, необходимы финансовые вложения в размере 1850 тыс. руб. (таблица 1). Общая величина капитальных вложений на покупку оборудования и внедрение его в производство составляет 1880 тыс. руб. (таблица 2).</w:t>
      </w:r>
    </w:p>
    <w:p w:rsidR="00D61085" w:rsidRDefault="00D61085" w:rsidP="00D61085">
      <w:pPr>
        <w:keepNext w:val="0"/>
        <w:ind w:firstLine="0"/>
        <w:jc w:val="left"/>
        <w:rPr>
          <w:szCs w:val="28"/>
          <w:lang w:val="en-US"/>
        </w:rPr>
      </w:pPr>
    </w:p>
    <w:p w:rsidR="00D61085" w:rsidRPr="009961BF" w:rsidRDefault="00D61085" w:rsidP="00D61085">
      <w:pPr>
        <w:keepNext w:val="0"/>
        <w:ind w:firstLine="709"/>
        <w:rPr>
          <w:b/>
          <w:szCs w:val="28"/>
        </w:rPr>
      </w:pPr>
      <w:r w:rsidRPr="00797E27">
        <w:rPr>
          <w:szCs w:val="28"/>
        </w:rPr>
        <w:t>Таблица 1</w:t>
      </w:r>
      <w:r w:rsidRPr="00812F45">
        <w:rPr>
          <w:szCs w:val="28"/>
        </w:rPr>
        <w:t xml:space="preserve"> </w:t>
      </w:r>
      <w:bookmarkStart w:id="0" w:name="OLE_LINK1"/>
      <w:bookmarkStart w:id="1" w:name="OLE_LINK2"/>
      <w:r w:rsidRPr="009961BF">
        <w:rPr>
          <w:b/>
          <w:szCs w:val="28"/>
        </w:rPr>
        <w:t>Перечень основного оборудования для организации производства продукции</w:t>
      </w:r>
    </w:p>
    <w:tbl>
      <w:tblPr>
        <w:tblW w:w="8565" w:type="dxa"/>
        <w:jc w:val="center"/>
        <w:tblCellMar>
          <w:left w:w="40" w:type="dxa"/>
          <w:right w:w="40" w:type="dxa"/>
        </w:tblCellMar>
        <w:tblLook w:val="0000" w:firstRow="0" w:lastRow="0" w:firstColumn="0" w:lastColumn="0" w:noHBand="0" w:noVBand="0"/>
      </w:tblPr>
      <w:tblGrid>
        <w:gridCol w:w="4716"/>
        <w:gridCol w:w="982"/>
        <w:gridCol w:w="2867"/>
      </w:tblGrid>
      <w:tr w:rsidR="00D61085" w:rsidRPr="00D61085" w:rsidTr="00D61085">
        <w:trPr>
          <w:trHeight w:val="168"/>
          <w:jc w:val="center"/>
        </w:trPr>
        <w:tc>
          <w:tcPr>
            <w:tcW w:w="4716" w:type="dxa"/>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Наименование оборудования</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 xml:space="preserve">Кол-во, </w:t>
            </w:r>
          </w:p>
          <w:p w:rsidR="00D61085" w:rsidRPr="00D61085" w:rsidRDefault="00D61085" w:rsidP="00D61085">
            <w:pPr>
              <w:keepNext w:val="0"/>
              <w:ind w:firstLine="0"/>
              <w:jc w:val="left"/>
              <w:rPr>
                <w:sz w:val="20"/>
              </w:rPr>
            </w:pPr>
            <w:r w:rsidRPr="00D61085">
              <w:rPr>
                <w:sz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Балансовая стоимость, тыс. руб.</w:t>
            </w:r>
          </w:p>
        </w:tc>
      </w:tr>
      <w:tr w:rsidR="00D61085" w:rsidRPr="00D61085" w:rsidTr="00D61085">
        <w:trPr>
          <w:trHeight w:val="357"/>
          <w:jc w:val="center"/>
        </w:trPr>
        <w:tc>
          <w:tcPr>
            <w:tcW w:w="856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b/>
                <w:sz w:val="20"/>
              </w:rPr>
            </w:pPr>
            <w:r w:rsidRPr="00D61085">
              <w:rPr>
                <w:b/>
                <w:sz w:val="20"/>
              </w:rPr>
              <w:t>Производственные   машины и оборудование:</w:t>
            </w:r>
          </w:p>
        </w:tc>
      </w:tr>
      <w:tr w:rsidR="00D61085" w:rsidRPr="00D61085" w:rsidTr="00D61085">
        <w:trPr>
          <w:trHeight w:val="182"/>
          <w:jc w:val="center"/>
        </w:trPr>
        <w:tc>
          <w:tcPr>
            <w:tcW w:w="4716" w:type="dxa"/>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сбивальная машина</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500,00</w:t>
            </w:r>
          </w:p>
        </w:tc>
      </w:tr>
      <w:tr w:rsidR="00D61085" w:rsidRPr="00D61085" w:rsidTr="00D61085">
        <w:trPr>
          <w:trHeight w:val="189"/>
          <w:jc w:val="center"/>
        </w:trPr>
        <w:tc>
          <w:tcPr>
            <w:tcW w:w="4716" w:type="dxa"/>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вафельная печь</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700,00</w:t>
            </w:r>
          </w:p>
        </w:tc>
      </w:tr>
      <w:tr w:rsidR="00D61085" w:rsidRPr="00D61085" w:rsidTr="00D61085">
        <w:trPr>
          <w:trHeight w:val="189"/>
          <w:jc w:val="center"/>
        </w:trPr>
        <w:tc>
          <w:tcPr>
            <w:tcW w:w="4716" w:type="dxa"/>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намазная машина</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350,00</w:t>
            </w:r>
          </w:p>
        </w:tc>
      </w:tr>
      <w:tr w:rsidR="00D61085" w:rsidRPr="00D61085" w:rsidTr="00D61085">
        <w:trPr>
          <w:trHeight w:val="182"/>
          <w:jc w:val="center"/>
        </w:trPr>
        <w:tc>
          <w:tcPr>
            <w:tcW w:w="4716" w:type="dxa"/>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машина для резки вафель</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300,00</w:t>
            </w:r>
          </w:p>
        </w:tc>
      </w:tr>
      <w:tr w:rsidR="00D61085" w:rsidRPr="00D61085" w:rsidTr="00D61085">
        <w:trPr>
          <w:trHeight w:val="210"/>
          <w:jc w:val="center"/>
        </w:trPr>
        <w:tc>
          <w:tcPr>
            <w:tcW w:w="4716" w:type="dxa"/>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Всего</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b/>
                <w:sz w:val="20"/>
              </w:rPr>
            </w:pPr>
            <w:r w:rsidRPr="00D61085">
              <w:rPr>
                <w:b/>
                <w:sz w:val="20"/>
              </w:rPr>
              <w:fldChar w:fldCharType="begin"/>
            </w:r>
            <w:r w:rsidRPr="00D61085">
              <w:rPr>
                <w:b/>
                <w:sz w:val="20"/>
              </w:rPr>
              <w:instrText xml:space="preserve"> =SUM(ABOVE) </w:instrText>
            </w:r>
            <w:r w:rsidRPr="00D61085">
              <w:rPr>
                <w:b/>
                <w:sz w:val="20"/>
              </w:rPr>
              <w:fldChar w:fldCharType="end"/>
            </w:r>
            <w:r w:rsidRPr="00D61085">
              <w:rPr>
                <w:b/>
                <w:sz w:val="20"/>
              </w:rPr>
              <w:t>1850,00</w:t>
            </w:r>
          </w:p>
        </w:tc>
      </w:tr>
      <w:bookmarkEnd w:id="0"/>
      <w:bookmarkEnd w:id="1"/>
    </w:tbl>
    <w:p w:rsidR="00D61085" w:rsidRDefault="00D61085" w:rsidP="00D61085">
      <w:pPr>
        <w:keepNext w:val="0"/>
        <w:shd w:val="clear" w:color="auto" w:fill="FFFFFF"/>
        <w:autoSpaceDE w:val="0"/>
        <w:autoSpaceDN w:val="0"/>
        <w:adjustRightInd w:val="0"/>
        <w:ind w:firstLine="0"/>
        <w:jc w:val="left"/>
        <w:rPr>
          <w:sz w:val="24"/>
          <w:szCs w:val="24"/>
        </w:rPr>
      </w:pPr>
    </w:p>
    <w:p w:rsidR="00D61085" w:rsidRPr="00442B04" w:rsidRDefault="00D61085" w:rsidP="00D61085">
      <w:pPr>
        <w:keepNext w:val="0"/>
        <w:ind w:firstLine="709"/>
        <w:rPr>
          <w:b/>
          <w:szCs w:val="28"/>
        </w:rPr>
      </w:pPr>
      <w:r w:rsidRPr="00797E27">
        <w:rPr>
          <w:szCs w:val="28"/>
        </w:rPr>
        <w:t>Таблица 2</w:t>
      </w:r>
      <w:r w:rsidRPr="00812F45">
        <w:rPr>
          <w:szCs w:val="28"/>
        </w:rPr>
        <w:t xml:space="preserve"> </w:t>
      </w:r>
      <w:r w:rsidRPr="00442B04">
        <w:rPr>
          <w:b/>
          <w:szCs w:val="28"/>
        </w:rPr>
        <w:t>Состав и структура капитальных вложений по инвестиционному проекту</w:t>
      </w:r>
    </w:p>
    <w:tbl>
      <w:tblPr>
        <w:tblW w:w="4730" w:type="pct"/>
        <w:jc w:val="center"/>
        <w:tblCellMar>
          <w:left w:w="40" w:type="dxa"/>
          <w:right w:w="40" w:type="dxa"/>
        </w:tblCellMar>
        <w:tblLook w:val="0000" w:firstRow="0" w:lastRow="0" w:firstColumn="0" w:lastColumn="0" w:noHBand="0" w:noVBand="0"/>
      </w:tblPr>
      <w:tblGrid>
        <w:gridCol w:w="4266"/>
        <w:gridCol w:w="1228"/>
        <w:gridCol w:w="1230"/>
        <w:gridCol w:w="1101"/>
        <w:gridCol w:w="1101"/>
      </w:tblGrid>
      <w:tr w:rsidR="00D61085" w:rsidRPr="00D61085" w:rsidTr="00D61085">
        <w:trPr>
          <w:trHeight w:val="200"/>
          <w:jc w:val="center"/>
        </w:trPr>
        <w:tc>
          <w:tcPr>
            <w:tcW w:w="2389" w:type="pct"/>
            <w:vMerge w:val="restart"/>
            <w:tcBorders>
              <w:top w:val="single" w:sz="6" w:space="0" w:color="auto"/>
              <w:left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Наименование показателей</w:t>
            </w:r>
          </w:p>
        </w:tc>
        <w:tc>
          <w:tcPr>
            <w:tcW w:w="137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1-й год</w:t>
            </w:r>
          </w:p>
        </w:tc>
        <w:tc>
          <w:tcPr>
            <w:tcW w:w="123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 xml:space="preserve">2-й год </w:t>
            </w:r>
          </w:p>
          <w:p w:rsidR="00D61085" w:rsidRPr="00D61085" w:rsidRDefault="00D61085" w:rsidP="00D61085">
            <w:pPr>
              <w:keepNext w:val="0"/>
              <w:ind w:firstLine="0"/>
              <w:jc w:val="left"/>
              <w:rPr>
                <w:sz w:val="20"/>
              </w:rPr>
            </w:pPr>
            <w:r w:rsidRPr="00D61085">
              <w:rPr>
                <w:sz w:val="20"/>
              </w:rPr>
              <w:t>(и последующие)</w:t>
            </w:r>
          </w:p>
        </w:tc>
      </w:tr>
      <w:tr w:rsidR="00D61085" w:rsidRPr="00D61085" w:rsidTr="00D61085">
        <w:trPr>
          <w:trHeight w:val="186"/>
          <w:jc w:val="center"/>
        </w:trPr>
        <w:tc>
          <w:tcPr>
            <w:tcW w:w="2389" w:type="pct"/>
            <w:vMerge/>
            <w:tcBorders>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p>
        </w:tc>
        <w:tc>
          <w:tcPr>
            <w:tcW w:w="688"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 xml:space="preserve">сумма, </w:t>
            </w:r>
          </w:p>
          <w:p w:rsidR="00D61085" w:rsidRPr="00D61085" w:rsidRDefault="00D61085" w:rsidP="00D61085">
            <w:pPr>
              <w:keepNext w:val="0"/>
              <w:ind w:firstLine="0"/>
              <w:jc w:val="left"/>
              <w:rPr>
                <w:sz w:val="20"/>
              </w:rPr>
            </w:pPr>
            <w:r w:rsidRPr="00D61085">
              <w:rPr>
                <w:sz w:val="20"/>
              </w:rPr>
              <w:t>тыс. руб.</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 xml:space="preserve">сумма, </w:t>
            </w:r>
          </w:p>
          <w:p w:rsidR="00D61085" w:rsidRPr="00D61085" w:rsidRDefault="00D61085" w:rsidP="00D61085">
            <w:pPr>
              <w:keepNext w:val="0"/>
              <w:ind w:firstLine="0"/>
              <w:jc w:val="left"/>
              <w:rPr>
                <w:sz w:val="20"/>
              </w:rPr>
            </w:pPr>
            <w:r w:rsidRPr="00D61085">
              <w:rPr>
                <w:sz w:val="20"/>
              </w:rPr>
              <w:t>тыс. руб.</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r>
      <w:tr w:rsidR="00D61085" w:rsidRPr="00D61085" w:rsidTr="00D61085">
        <w:trPr>
          <w:trHeight w:val="172"/>
          <w:jc w:val="center"/>
        </w:trPr>
        <w:tc>
          <w:tcPr>
            <w:tcW w:w="2389" w:type="pct"/>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Капитальные вложения всего</w:t>
            </w:r>
          </w:p>
        </w:tc>
        <w:tc>
          <w:tcPr>
            <w:tcW w:w="688"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1880,00</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100</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r>
      <w:tr w:rsidR="00D61085" w:rsidRPr="00D61085" w:rsidTr="00D61085">
        <w:trPr>
          <w:trHeight w:val="359"/>
          <w:jc w:val="center"/>
        </w:trPr>
        <w:tc>
          <w:tcPr>
            <w:tcW w:w="2389" w:type="pct"/>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в том числе:</w:t>
            </w:r>
          </w:p>
          <w:p w:rsidR="00D61085" w:rsidRPr="00D61085" w:rsidRDefault="00D61085" w:rsidP="00D61085">
            <w:pPr>
              <w:keepNext w:val="0"/>
              <w:ind w:firstLine="0"/>
              <w:jc w:val="left"/>
              <w:rPr>
                <w:sz w:val="20"/>
              </w:rPr>
            </w:pPr>
            <w:r w:rsidRPr="00D61085">
              <w:rPr>
                <w:sz w:val="20"/>
              </w:rPr>
              <w:t>- приобретение оборудования</w:t>
            </w:r>
          </w:p>
        </w:tc>
        <w:tc>
          <w:tcPr>
            <w:tcW w:w="688"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1850,00</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98,40</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r>
      <w:tr w:rsidR="00D61085" w:rsidRPr="00D61085" w:rsidTr="00D61085">
        <w:trPr>
          <w:trHeight w:val="531"/>
          <w:jc w:val="center"/>
        </w:trPr>
        <w:tc>
          <w:tcPr>
            <w:tcW w:w="2389" w:type="pct"/>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 xml:space="preserve">- строительно-монтажные работы </w:t>
            </w:r>
          </w:p>
          <w:p w:rsidR="00D61085" w:rsidRPr="00D61085" w:rsidRDefault="00D61085" w:rsidP="00D61085">
            <w:pPr>
              <w:keepNext w:val="0"/>
              <w:ind w:firstLine="0"/>
              <w:jc w:val="left"/>
              <w:rPr>
                <w:sz w:val="20"/>
              </w:rPr>
            </w:pPr>
            <w:r w:rsidRPr="00D61085">
              <w:rPr>
                <w:sz w:val="20"/>
              </w:rPr>
              <w:t xml:space="preserve">(расходы на реконструкцию, </w:t>
            </w:r>
          </w:p>
          <w:p w:rsidR="00D61085" w:rsidRPr="00D61085" w:rsidRDefault="00D61085" w:rsidP="00D61085">
            <w:pPr>
              <w:keepNext w:val="0"/>
              <w:ind w:firstLine="0"/>
              <w:jc w:val="left"/>
              <w:rPr>
                <w:sz w:val="20"/>
              </w:rPr>
            </w:pPr>
            <w:r w:rsidRPr="00D61085">
              <w:rPr>
                <w:sz w:val="20"/>
              </w:rPr>
              <w:t>модер</w:t>
            </w:r>
            <w:r w:rsidRPr="00D61085">
              <w:rPr>
                <w:sz w:val="20"/>
              </w:rPr>
              <w:softHyphen/>
              <w:t>низацию цеха)</w:t>
            </w:r>
          </w:p>
        </w:tc>
        <w:tc>
          <w:tcPr>
            <w:tcW w:w="688"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p>
        </w:tc>
      </w:tr>
      <w:tr w:rsidR="00D61085" w:rsidRPr="00D61085" w:rsidTr="00D61085">
        <w:trPr>
          <w:trHeight w:val="186"/>
          <w:jc w:val="center"/>
        </w:trPr>
        <w:tc>
          <w:tcPr>
            <w:tcW w:w="2389" w:type="pct"/>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 пусконаладочные расходы</w:t>
            </w:r>
          </w:p>
        </w:tc>
        <w:tc>
          <w:tcPr>
            <w:tcW w:w="688"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20,00</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1,10</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r>
      <w:tr w:rsidR="00D61085" w:rsidRPr="00D61085" w:rsidTr="00D61085">
        <w:trPr>
          <w:trHeight w:val="379"/>
          <w:jc w:val="center"/>
        </w:trPr>
        <w:tc>
          <w:tcPr>
            <w:tcW w:w="2389" w:type="pct"/>
            <w:tcBorders>
              <w:top w:val="single" w:sz="6" w:space="0" w:color="auto"/>
              <w:left w:val="single" w:sz="6" w:space="0" w:color="auto"/>
              <w:bottom w:val="single" w:sz="6" w:space="0" w:color="auto"/>
              <w:right w:val="single" w:sz="6" w:space="0" w:color="auto"/>
            </w:tcBorders>
            <w:shd w:val="clear" w:color="auto" w:fill="FFFFFF"/>
          </w:tcPr>
          <w:p w:rsidR="00D61085" w:rsidRPr="00D61085" w:rsidRDefault="00D61085" w:rsidP="00D61085">
            <w:pPr>
              <w:keepNext w:val="0"/>
              <w:ind w:firstLine="0"/>
              <w:jc w:val="left"/>
              <w:rPr>
                <w:sz w:val="20"/>
              </w:rPr>
            </w:pPr>
            <w:r w:rsidRPr="00D61085">
              <w:rPr>
                <w:sz w:val="20"/>
              </w:rPr>
              <w:t xml:space="preserve">- прочие  расходы (транспортные </w:t>
            </w:r>
          </w:p>
          <w:p w:rsidR="00D61085" w:rsidRPr="00D61085" w:rsidRDefault="00D61085" w:rsidP="00D61085">
            <w:pPr>
              <w:keepNext w:val="0"/>
              <w:ind w:firstLine="0"/>
              <w:jc w:val="left"/>
              <w:rPr>
                <w:sz w:val="20"/>
              </w:rPr>
            </w:pPr>
            <w:r w:rsidRPr="00D61085">
              <w:rPr>
                <w:sz w:val="20"/>
              </w:rPr>
              <w:t>расходы и др.)</w:t>
            </w:r>
          </w:p>
        </w:tc>
        <w:tc>
          <w:tcPr>
            <w:tcW w:w="688"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10,00</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0,5</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r w:rsidRPr="00D61085">
              <w:rPr>
                <w:sz w:val="20"/>
              </w:rPr>
              <w:t>-</w:t>
            </w:r>
          </w:p>
        </w:tc>
        <w:tc>
          <w:tcPr>
            <w:tcW w:w="61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D61085" w:rsidRDefault="00D61085" w:rsidP="00D61085">
            <w:pPr>
              <w:keepNext w:val="0"/>
              <w:ind w:firstLine="0"/>
              <w:jc w:val="left"/>
              <w:rPr>
                <w:sz w:val="20"/>
              </w:rPr>
            </w:pPr>
          </w:p>
        </w:tc>
      </w:tr>
    </w:tbl>
    <w:p w:rsidR="005A6504" w:rsidRDefault="00D61085" w:rsidP="00D61085">
      <w:pPr>
        <w:keepNext w:val="0"/>
        <w:shd w:val="clear" w:color="auto" w:fill="FFFFFF"/>
        <w:autoSpaceDE w:val="0"/>
        <w:autoSpaceDN w:val="0"/>
        <w:adjustRightInd w:val="0"/>
        <w:ind w:left="709" w:firstLine="0"/>
        <w:jc w:val="center"/>
        <w:rPr>
          <w:b/>
          <w:szCs w:val="28"/>
          <w:lang w:val="en-US"/>
        </w:rPr>
      </w:pPr>
      <w:r>
        <w:rPr>
          <w:sz w:val="24"/>
          <w:szCs w:val="24"/>
        </w:rPr>
        <w:br w:type="page"/>
      </w:r>
      <w:r w:rsidR="005A6504" w:rsidRPr="00D61085">
        <w:rPr>
          <w:b/>
          <w:szCs w:val="28"/>
        </w:rPr>
        <w:t>1</w:t>
      </w:r>
      <w:r w:rsidRPr="00D61085">
        <w:rPr>
          <w:b/>
          <w:szCs w:val="28"/>
        </w:rPr>
        <w:t>.</w:t>
      </w:r>
      <w:r w:rsidR="005A6504" w:rsidRPr="00D61085">
        <w:rPr>
          <w:b/>
          <w:szCs w:val="28"/>
        </w:rPr>
        <w:t>3</w:t>
      </w:r>
      <w:r w:rsidRPr="00D61085">
        <w:rPr>
          <w:b/>
          <w:szCs w:val="28"/>
        </w:rPr>
        <w:t xml:space="preserve"> Описание бизнеса</w:t>
      </w:r>
    </w:p>
    <w:p w:rsidR="00D61085" w:rsidRPr="00D61085" w:rsidRDefault="00D61085" w:rsidP="00D61085">
      <w:pPr>
        <w:keepNext w:val="0"/>
        <w:shd w:val="clear" w:color="auto" w:fill="FFFFFF"/>
        <w:autoSpaceDE w:val="0"/>
        <w:autoSpaceDN w:val="0"/>
        <w:adjustRightInd w:val="0"/>
        <w:ind w:left="709" w:firstLine="0"/>
        <w:jc w:val="center"/>
        <w:rPr>
          <w:b/>
          <w:szCs w:val="28"/>
          <w:lang w:val="en-US"/>
        </w:rPr>
      </w:pPr>
    </w:p>
    <w:p w:rsidR="005A6504" w:rsidRPr="00D61085" w:rsidRDefault="005A6504" w:rsidP="00D61085">
      <w:pPr>
        <w:keepNext w:val="0"/>
        <w:ind w:firstLine="709"/>
        <w:jc w:val="center"/>
        <w:rPr>
          <w:b/>
          <w:i/>
          <w:szCs w:val="28"/>
        </w:rPr>
      </w:pPr>
      <w:r w:rsidRPr="00D61085">
        <w:rPr>
          <w:b/>
          <w:i/>
          <w:szCs w:val="28"/>
        </w:rPr>
        <w:t>1.3.1</w:t>
      </w:r>
      <w:r w:rsidR="00D61085" w:rsidRPr="00D61085">
        <w:rPr>
          <w:b/>
          <w:i/>
          <w:szCs w:val="28"/>
        </w:rPr>
        <w:t xml:space="preserve"> Товар (услуга)</w:t>
      </w:r>
    </w:p>
    <w:p w:rsidR="005A6504" w:rsidRPr="005A6504" w:rsidRDefault="005A6504" w:rsidP="005A6504">
      <w:pPr>
        <w:keepNext w:val="0"/>
        <w:ind w:firstLine="709"/>
        <w:rPr>
          <w:szCs w:val="28"/>
        </w:rPr>
      </w:pPr>
      <w:r w:rsidRPr="005A6504">
        <w:rPr>
          <w:szCs w:val="28"/>
        </w:rPr>
        <w:t>Предприятие занимается производством следующих видов продукции:</w:t>
      </w:r>
    </w:p>
    <w:p w:rsidR="00D61085" w:rsidRPr="00D61085" w:rsidRDefault="00D61085" w:rsidP="005A6504">
      <w:pPr>
        <w:keepNext w:val="0"/>
        <w:ind w:firstLine="709"/>
        <w:rPr>
          <w:szCs w:val="28"/>
        </w:rPr>
      </w:pPr>
    </w:p>
    <w:p w:rsidR="00D61085" w:rsidRPr="00A36A3C" w:rsidRDefault="00D61085" w:rsidP="00052710">
      <w:pPr>
        <w:keepNext w:val="0"/>
        <w:ind w:firstLine="709"/>
        <w:rPr>
          <w:b/>
          <w:szCs w:val="28"/>
        </w:rPr>
      </w:pPr>
      <w:r w:rsidRPr="00797E27">
        <w:rPr>
          <w:szCs w:val="28"/>
        </w:rPr>
        <w:t>Таблица 3</w:t>
      </w:r>
      <w:r w:rsidRPr="00A36A3C">
        <w:rPr>
          <w:szCs w:val="28"/>
        </w:rPr>
        <w:t xml:space="preserve"> </w:t>
      </w:r>
      <w:r w:rsidRPr="00A36A3C">
        <w:rPr>
          <w:b/>
          <w:szCs w:val="28"/>
        </w:rPr>
        <w:t>Объем производства основных видов продукции</w:t>
      </w:r>
    </w:p>
    <w:tbl>
      <w:tblPr>
        <w:tblW w:w="4610" w:type="pct"/>
        <w:jc w:val="center"/>
        <w:tblCellMar>
          <w:left w:w="40" w:type="dxa"/>
          <w:right w:w="40" w:type="dxa"/>
        </w:tblCellMar>
        <w:tblLook w:val="0000" w:firstRow="0" w:lastRow="0" w:firstColumn="0" w:lastColumn="0" w:noHBand="0" w:noVBand="0"/>
      </w:tblPr>
      <w:tblGrid>
        <w:gridCol w:w="6449"/>
        <w:gridCol w:w="1124"/>
        <w:gridCol w:w="1126"/>
      </w:tblGrid>
      <w:tr w:rsidR="00D61085" w:rsidRPr="00052710" w:rsidTr="00052710">
        <w:trPr>
          <w:trHeight w:val="207"/>
          <w:jc w:val="center"/>
        </w:trPr>
        <w:tc>
          <w:tcPr>
            <w:tcW w:w="3707" w:type="pct"/>
            <w:vMerge w:val="restart"/>
            <w:tcBorders>
              <w:top w:val="single" w:sz="6" w:space="0" w:color="auto"/>
              <w:left w:val="single" w:sz="6" w:space="0" w:color="auto"/>
              <w:bottom w:val="nil"/>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Наименование продукции</w:t>
            </w:r>
          </w:p>
        </w:tc>
        <w:tc>
          <w:tcPr>
            <w:tcW w:w="129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Объем производства, т.</w:t>
            </w:r>
          </w:p>
        </w:tc>
      </w:tr>
      <w:tr w:rsidR="00D61085" w:rsidRPr="00052710" w:rsidTr="00052710">
        <w:trPr>
          <w:trHeight w:val="207"/>
          <w:jc w:val="center"/>
        </w:trPr>
        <w:tc>
          <w:tcPr>
            <w:tcW w:w="3707" w:type="pct"/>
            <w:vMerge/>
            <w:tcBorders>
              <w:top w:val="nil"/>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p>
          <w:p w:rsidR="00D61085" w:rsidRPr="00052710" w:rsidRDefault="00D61085" w:rsidP="00052710">
            <w:pPr>
              <w:keepNext w:val="0"/>
              <w:ind w:firstLine="0"/>
              <w:jc w:val="left"/>
              <w:rPr>
                <w:sz w:val="20"/>
              </w:rPr>
            </w:pP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2006 год</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2007 год</w:t>
            </w:r>
          </w:p>
        </w:tc>
      </w:tr>
      <w:tr w:rsidR="00D61085" w:rsidRPr="00052710" w:rsidTr="00052710">
        <w:trPr>
          <w:trHeight w:val="348"/>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Хлеб и хлебобулочные изделия, всего</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5739</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5450</w:t>
            </w:r>
          </w:p>
        </w:tc>
      </w:tr>
      <w:tr w:rsidR="00D61085" w:rsidRPr="00052710" w:rsidTr="00052710">
        <w:trPr>
          <w:trHeight w:val="651"/>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в том числе:</w:t>
            </w:r>
          </w:p>
          <w:p w:rsidR="00D61085" w:rsidRPr="00052710" w:rsidRDefault="00D61085" w:rsidP="00052710">
            <w:pPr>
              <w:keepNext w:val="0"/>
              <w:ind w:firstLine="0"/>
              <w:jc w:val="left"/>
              <w:rPr>
                <w:sz w:val="20"/>
              </w:rPr>
            </w:pPr>
            <w:r w:rsidRPr="00052710">
              <w:rPr>
                <w:sz w:val="20"/>
              </w:rPr>
              <w:t>хлеб ржаной из обойной, обдирной и сеяной муки</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1619</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3641</w:t>
            </w:r>
          </w:p>
        </w:tc>
      </w:tr>
      <w:tr w:rsidR="00D61085" w:rsidRPr="00052710" w:rsidTr="00052710">
        <w:trPr>
          <w:trHeight w:val="365"/>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хлеб пшеничный из муки высшего сорта</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760</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480</w:t>
            </w:r>
          </w:p>
        </w:tc>
      </w:tr>
      <w:tr w:rsidR="00D61085" w:rsidRPr="00052710" w:rsidTr="00052710">
        <w:trPr>
          <w:trHeight w:val="365"/>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булочные изделия из пшеничной муки высшего сорта</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1105</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1175</w:t>
            </w:r>
          </w:p>
        </w:tc>
      </w:tr>
      <w:tr w:rsidR="00D61085" w:rsidRPr="00052710" w:rsidTr="00052710">
        <w:trPr>
          <w:trHeight w:val="365"/>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сдобные хлебобулочные изделия</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175</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154</w:t>
            </w:r>
          </w:p>
        </w:tc>
      </w:tr>
      <w:tr w:rsidR="00D61085" w:rsidRPr="00052710" w:rsidTr="00052710">
        <w:trPr>
          <w:trHeight w:val="365"/>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хлеб и хлебобулочные изделия (витаминизирован</w:t>
            </w:r>
            <w:r w:rsidRPr="00052710">
              <w:rPr>
                <w:sz w:val="20"/>
              </w:rPr>
              <w:softHyphen/>
              <w:t>ные)</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20</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47</w:t>
            </w:r>
          </w:p>
        </w:tc>
      </w:tr>
      <w:tr w:rsidR="00D61085" w:rsidRPr="00052710" w:rsidTr="00052710">
        <w:trPr>
          <w:trHeight w:val="334"/>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хлеб и хлебобулочные изделия (витаминизированные и обогащенные йодом).</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20</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47</w:t>
            </w:r>
          </w:p>
        </w:tc>
      </w:tr>
      <w:tr w:rsidR="00D61085" w:rsidRPr="00052710" w:rsidTr="00052710">
        <w:trPr>
          <w:trHeight w:val="381"/>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Кондитерские изделия</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959</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1240</w:t>
            </w:r>
          </w:p>
        </w:tc>
      </w:tr>
      <w:tr w:rsidR="00D61085" w:rsidRPr="00052710" w:rsidTr="00052710">
        <w:trPr>
          <w:trHeight w:val="381"/>
          <w:jc w:val="center"/>
        </w:trPr>
        <w:tc>
          <w:tcPr>
            <w:tcW w:w="3707" w:type="pct"/>
            <w:tcBorders>
              <w:top w:val="single" w:sz="6" w:space="0" w:color="auto"/>
              <w:left w:val="single" w:sz="6" w:space="0" w:color="auto"/>
              <w:bottom w:val="single" w:sz="6" w:space="0" w:color="auto"/>
              <w:right w:val="single" w:sz="6" w:space="0" w:color="auto"/>
            </w:tcBorders>
            <w:shd w:val="clear" w:color="auto" w:fill="FFFFFF"/>
          </w:tcPr>
          <w:p w:rsidR="00D61085" w:rsidRPr="00052710" w:rsidRDefault="00D61085" w:rsidP="00052710">
            <w:pPr>
              <w:keepNext w:val="0"/>
              <w:ind w:firstLine="0"/>
              <w:jc w:val="left"/>
              <w:rPr>
                <w:sz w:val="20"/>
              </w:rPr>
            </w:pPr>
            <w:r w:rsidRPr="00052710">
              <w:rPr>
                <w:sz w:val="20"/>
              </w:rPr>
              <w:t>в том числе: торты и пирожные</w:t>
            </w:r>
          </w:p>
        </w:tc>
        <w:tc>
          <w:tcPr>
            <w:tcW w:w="646"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959</w:t>
            </w:r>
          </w:p>
        </w:tc>
        <w:tc>
          <w:tcPr>
            <w:tcW w:w="647" w:type="pct"/>
            <w:tcBorders>
              <w:top w:val="single" w:sz="6" w:space="0" w:color="auto"/>
              <w:left w:val="single" w:sz="6" w:space="0" w:color="auto"/>
              <w:bottom w:val="single" w:sz="6" w:space="0" w:color="auto"/>
              <w:right w:val="single" w:sz="6" w:space="0" w:color="auto"/>
            </w:tcBorders>
            <w:shd w:val="clear" w:color="auto" w:fill="FFFFFF"/>
            <w:vAlign w:val="center"/>
          </w:tcPr>
          <w:p w:rsidR="00D61085" w:rsidRPr="00052710" w:rsidRDefault="00D61085" w:rsidP="00052710">
            <w:pPr>
              <w:keepNext w:val="0"/>
              <w:ind w:firstLine="0"/>
              <w:jc w:val="left"/>
              <w:rPr>
                <w:sz w:val="20"/>
              </w:rPr>
            </w:pPr>
            <w:r w:rsidRPr="00052710">
              <w:rPr>
                <w:sz w:val="20"/>
              </w:rPr>
              <w:t>1240</w:t>
            </w:r>
          </w:p>
        </w:tc>
      </w:tr>
    </w:tbl>
    <w:p w:rsidR="00D61085" w:rsidRPr="00D61085" w:rsidRDefault="00D61085" w:rsidP="005A6504">
      <w:pPr>
        <w:keepNext w:val="0"/>
        <w:ind w:firstLine="709"/>
        <w:rPr>
          <w:szCs w:val="28"/>
        </w:rPr>
      </w:pPr>
    </w:p>
    <w:p w:rsidR="005A6504" w:rsidRPr="005A6504" w:rsidRDefault="005A6504" w:rsidP="005A6504">
      <w:pPr>
        <w:keepNext w:val="0"/>
        <w:ind w:firstLine="709"/>
        <w:rPr>
          <w:szCs w:val="28"/>
        </w:rPr>
      </w:pPr>
      <w:r w:rsidRPr="005A6504">
        <w:rPr>
          <w:szCs w:val="28"/>
        </w:rPr>
        <w:t>Как показывает анализ таблицы 3, у предприятия два основных направления деятельности: производство хлебобулочных изделий и производство кондитерских изделий. Поэтому</w:t>
      </w:r>
      <w:r w:rsidR="00963B10">
        <w:rPr>
          <w:szCs w:val="28"/>
        </w:rPr>
        <w:t>,</w:t>
      </w:r>
      <w:r w:rsidRPr="005A6504">
        <w:rPr>
          <w:szCs w:val="28"/>
        </w:rPr>
        <w:t xml:space="preserve"> производственная структура фирмы ООО «Сластена» организована по цеховому признаку</w:t>
      </w:r>
      <w:r w:rsidR="00963B10">
        <w:rPr>
          <w:szCs w:val="28"/>
        </w:rPr>
        <w:t>,</w:t>
      </w:r>
      <w:r w:rsidRPr="005A6504">
        <w:rPr>
          <w:szCs w:val="28"/>
        </w:rPr>
        <w:t xml:space="preserve"> и состоит из хлебобулочного и кондитерского цехов. </w:t>
      </w:r>
    </w:p>
    <w:p w:rsidR="005A6504" w:rsidRPr="005A6504" w:rsidRDefault="005A6504" w:rsidP="005A6504">
      <w:pPr>
        <w:keepNext w:val="0"/>
        <w:ind w:firstLine="709"/>
        <w:rPr>
          <w:szCs w:val="28"/>
        </w:rPr>
      </w:pPr>
      <w:r w:rsidRPr="005A6504">
        <w:rPr>
          <w:szCs w:val="28"/>
        </w:rPr>
        <w:t>Широкий ассортимент тортов и пирожных, предлагаемых предприятием, постоянное его обновление, разработка принципиально новых направлений в дизайне, отслеживание последних мировых разработок делают продукцию ООО «Сластена» привлекательной для предприятий розничной торговли. Тот факт, что во многих регионах появились «подделки» тортов предприятия со скопированным дизайном, доказывает, что продукция конкурентоспособна и появляющиеся новые виды тортов будут иметь спрос на различных сегментах существующего и будущего рынков.</w:t>
      </w:r>
    </w:p>
    <w:p w:rsidR="005A6504" w:rsidRPr="005A6504" w:rsidRDefault="005A6504" w:rsidP="005A6504">
      <w:pPr>
        <w:keepNext w:val="0"/>
        <w:ind w:firstLine="709"/>
        <w:rPr>
          <w:szCs w:val="28"/>
        </w:rPr>
      </w:pPr>
      <w:r w:rsidRPr="005A6504">
        <w:rPr>
          <w:szCs w:val="28"/>
        </w:rPr>
        <w:t>Предприятие предлагает продукцию для населения с разными уровнями доходов. При этом все торты сочетают в себе высокое качество и оригинальный дизайн. Поэтому сладкую продукцию с маркой «Сластена» знают и любят.</w:t>
      </w:r>
    </w:p>
    <w:p w:rsidR="00052710" w:rsidRDefault="00052710" w:rsidP="005A6504">
      <w:pPr>
        <w:keepNext w:val="0"/>
        <w:ind w:firstLine="709"/>
        <w:rPr>
          <w:szCs w:val="28"/>
          <w:lang w:val="en-US"/>
        </w:rPr>
      </w:pPr>
    </w:p>
    <w:p w:rsidR="005A6504" w:rsidRPr="00052710" w:rsidRDefault="005A6504" w:rsidP="00052710">
      <w:pPr>
        <w:keepNext w:val="0"/>
        <w:ind w:firstLine="709"/>
        <w:jc w:val="center"/>
        <w:rPr>
          <w:b/>
          <w:i/>
          <w:szCs w:val="28"/>
        </w:rPr>
      </w:pPr>
      <w:r w:rsidRPr="00052710">
        <w:rPr>
          <w:b/>
          <w:i/>
          <w:szCs w:val="28"/>
        </w:rPr>
        <w:t>1.3.2 Изучение спро</w:t>
      </w:r>
      <w:r w:rsidR="00052710">
        <w:rPr>
          <w:b/>
          <w:i/>
          <w:szCs w:val="28"/>
        </w:rPr>
        <w:t>са и факторов, влияющих на него</w:t>
      </w:r>
    </w:p>
    <w:p w:rsidR="005A6504" w:rsidRPr="005A6504" w:rsidRDefault="005A6504" w:rsidP="005A6504">
      <w:pPr>
        <w:keepNext w:val="0"/>
        <w:ind w:firstLine="709"/>
        <w:rPr>
          <w:szCs w:val="28"/>
        </w:rPr>
      </w:pPr>
      <w:r w:rsidRPr="005A6504">
        <w:rPr>
          <w:szCs w:val="28"/>
        </w:rPr>
        <w:t xml:space="preserve">Норма рационального потребления представляет собой количество той или иной продукции, необходимой человеку в год. Она неодинакова для различных видов изделий, половозрастных групп населения, зон проживания, материального состояния и других факторов. </w:t>
      </w:r>
    </w:p>
    <w:p w:rsidR="005A6504" w:rsidRPr="005A6504" w:rsidRDefault="005A6504" w:rsidP="005A6504">
      <w:pPr>
        <w:keepNext w:val="0"/>
        <w:ind w:firstLine="709"/>
        <w:rPr>
          <w:szCs w:val="28"/>
        </w:rPr>
      </w:pPr>
      <w:r w:rsidRPr="005A6504">
        <w:rPr>
          <w:szCs w:val="28"/>
        </w:rPr>
        <w:t xml:space="preserve">При наличии спроса на тот или иной вид продукции и норма рационального потребления может быть использована для определения потребности этого вида продукции и планирования объемов ее производства. </w:t>
      </w:r>
    </w:p>
    <w:p w:rsidR="005A6504" w:rsidRPr="005A6504" w:rsidRDefault="005A6504" w:rsidP="005A6504">
      <w:pPr>
        <w:keepNext w:val="0"/>
        <w:ind w:firstLine="709"/>
        <w:rPr>
          <w:szCs w:val="28"/>
        </w:rPr>
      </w:pPr>
      <w:r w:rsidRPr="005A6504">
        <w:rPr>
          <w:szCs w:val="28"/>
        </w:rPr>
        <w:t>В настоящее время основной рынок сбыта продукции ООО «Сластена» - Республика Марий Эл, но торты, выпущенные предприятием, продаются также на рынках Москвы, Ярославля, Оренбурга, Екатеринбурга, Челябинска и других городов. Каждый год предприятие уверенно осваивает новые рынки сбыта.</w:t>
      </w:r>
    </w:p>
    <w:p w:rsidR="005A6504" w:rsidRPr="005A6504" w:rsidRDefault="005A6504" w:rsidP="005A6504">
      <w:pPr>
        <w:keepNext w:val="0"/>
        <w:ind w:firstLine="709"/>
        <w:rPr>
          <w:szCs w:val="28"/>
        </w:rPr>
      </w:pPr>
      <w:r w:rsidRPr="005A6504">
        <w:rPr>
          <w:szCs w:val="28"/>
        </w:rPr>
        <w:t>Основные цели, которые преследует ООО «Сластена» на данном этапе своего развития:</w:t>
      </w:r>
    </w:p>
    <w:p w:rsidR="005A6504" w:rsidRPr="005A6504" w:rsidRDefault="005A6504" w:rsidP="005A6504">
      <w:pPr>
        <w:keepNext w:val="0"/>
        <w:ind w:firstLine="709"/>
        <w:rPr>
          <w:szCs w:val="28"/>
        </w:rPr>
      </w:pPr>
      <w:r w:rsidRPr="005A6504">
        <w:rPr>
          <w:szCs w:val="28"/>
        </w:rPr>
        <w:t>•</w:t>
      </w:r>
      <w:r w:rsidRPr="005A6504">
        <w:rPr>
          <w:szCs w:val="28"/>
        </w:rPr>
        <w:tab/>
        <w:t>удовлетворение спроса населения республики в хлебобулочных изделиях, увеличение производства хлебобулочной продукции;</w:t>
      </w:r>
    </w:p>
    <w:p w:rsidR="005A6504" w:rsidRPr="005A6504" w:rsidRDefault="005A6504" w:rsidP="005A6504">
      <w:pPr>
        <w:keepNext w:val="0"/>
        <w:ind w:firstLine="709"/>
        <w:rPr>
          <w:szCs w:val="28"/>
        </w:rPr>
      </w:pPr>
      <w:r w:rsidRPr="005A6504">
        <w:rPr>
          <w:szCs w:val="28"/>
        </w:rPr>
        <w:t>•</w:t>
      </w:r>
      <w:r w:rsidRPr="005A6504">
        <w:rPr>
          <w:szCs w:val="28"/>
        </w:rPr>
        <w:tab/>
        <w:t>увеличение объемов производства и реализации кондитерской продукции как на территории Республики Марий Эл, так и за ее пределами;</w:t>
      </w:r>
    </w:p>
    <w:p w:rsidR="005A6504" w:rsidRPr="005A6504" w:rsidRDefault="005A6504" w:rsidP="005A6504">
      <w:pPr>
        <w:keepNext w:val="0"/>
        <w:ind w:firstLine="709"/>
        <w:rPr>
          <w:szCs w:val="28"/>
        </w:rPr>
      </w:pPr>
      <w:r w:rsidRPr="005A6504">
        <w:rPr>
          <w:szCs w:val="28"/>
        </w:rPr>
        <w:t>•</w:t>
      </w:r>
      <w:r w:rsidRPr="005A6504">
        <w:rPr>
          <w:szCs w:val="28"/>
        </w:rPr>
        <w:tab/>
        <w:t>увеличение имеющейся доли рынка кондитерских изделий в городах, расположенных за пределами республики и характеризующихся высоким платежеспособным спросом населения;</w:t>
      </w:r>
    </w:p>
    <w:p w:rsidR="005A6504" w:rsidRPr="005A6504" w:rsidRDefault="005A6504" w:rsidP="005A6504">
      <w:pPr>
        <w:keepNext w:val="0"/>
        <w:ind w:firstLine="709"/>
        <w:rPr>
          <w:szCs w:val="28"/>
        </w:rPr>
      </w:pPr>
      <w:r w:rsidRPr="005A6504">
        <w:rPr>
          <w:szCs w:val="28"/>
        </w:rPr>
        <w:t>•</w:t>
      </w:r>
      <w:r w:rsidRPr="005A6504">
        <w:rPr>
          <w:szCs w:val="28"/>
        </w:rPr>
        <w:tab/>
        <w:t>снижение постоянных издержек на единицу продукции за счет увеличения объемов производства и снижение внепроизводственных затрат, что может дать преимущество предприятию в ценовой конкуренции,</w:t>
      </w:r>
    </w:p>
    <w:p w:rsidR="005A6504" w:rsidRPr="005A6504" w:rsidRDefault="005A6504" w:rsidP="005A6504">
      <w:pPr>
        <w:keepNext w:val="0"/>
        <w:ind w:firstLine="709"/>
        <w:rPr>
          <w:szCs w:val="28"/>
        </w:rPr>
      </w:pPr>
      <w:r w:rsidRPr="005A6504">
        <w:rPr>
          <w:szCs w:val="28"/>
        </w:rPr>
        <w:t>•</w:t>
      </w:r>
      <w:r w:rsidRPr="005A6504">
        <w:rPr>
          <w:szCs w:val="28"/>
        </w:rPr>
        <w:tab/>
        <w:t>организация высокорентабельного кондитерского производства с уровнем рентабельности до 20%;</w:t>
      </w:r>
    </w:p>
    <w:p w:rsidR="005A6504" w:rsidRPr="005A6504" w:rsidRDefault="005A6504" w:rsidP="005A6504">
      <w:pPr>
        <w:keepNext w:val="0"/>
        <w:ind w:firstLine="709"/>
        <w:rPr>
          <w:szCs w:val="28"/>
        </w:rPr>
      </w:pPr>
      <w:r w:rsidRPr="005A6504">
        <w:rPr>
          <w:szCs w:val="28"/>
        </w:rPr>
        <w:t>•</w:t>
      </w:r>
      <w:r w:rsidRPr="005A6504">
        <w:rPr>
          <w:szCs w:val="28"/>
        </w:rPr>
        <w:tab/>
        <w:t>создание новых рабочих мест за счет увеличения объемов производства, т.е. решение социальных задач и повышение положительного имиджа предприятия.</w:t>
      </w:r>
    </w:p>
    <w:p w:rsidR="00052710" w:rsidRDefault="00052710" w:rsidP="005A6504">
      <w:pPr>
        <w:keepNext w:val="0"/>
        <w:ind w:firstLine="709"/>
        <w:rPr>
          <w:szCs w:val="28"/>
          <w:lang w:val="en-US"/>
        </w:rPr>
      </w:pPr>
    </w:p>
    <w:p w:rsidR="005A6504" w:rsidRPr="00052710" w:rsidRDefault="005A6504" w:rsidP="00052710">
      <w:pPr>
        <w:keepNext w:val="0"/>
        <w:ind w:firstLine="709"/>
        <w:jc w:val="center"/>
        <w:rPr>
          <w:b/>
          <w:i/>
          <w:szCs w:val="28"/>
        </w:rPr>
      </w:pPr>
      <w:r w:rsidRPr="00052710">
        <w:rPr>
          <w:b/>
          <w:i/>
          <w:szCs w:val="28"/>
        </w:rPr>
        <w:t>1.3.3 Конкуренция</w:t>
      </w:r>
    </w:p>
    <w:p w:rsidR="005A6504" w:rsidRPr="005A6504" w:rsidRDefault="005A6504" w:rsidP="005A6504">
      <w:pPr>
        <w:keepNext w:val="0"/>
        <w:ind w:firstLine="709"/>
        <w:rPr>
          <w:szCs w:val="28"/>
        </w:rPr>
      </w:pPr>
      <w:r w:rsidRPr="005A6504">
        <w:rPr>
          <w:szCs w:val="28"/>
        </w:rPr>
        <w:t xml:space="preserve">Результат исследований показал, что в настоящее время основными конкурентами ООО «Сластена» являются – ООО «Махаон» и ООО «Диана К». Поэтому необходимо проанализировать качество выпускаемой ими продукции, сильные и слабые стороны бизнеса, уровень технологии, удельный вес в обороте рынка, эффективность работы фирмы, наличие финансовых ресурсов и уровень руководства бизнесом конкурентов. Описание конкурентов и SWOT-анализ представлены ниже в таблицах 4, 5. </w:t>
      </w: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Таблица 4.</w:t>
      </w:r>
      <w:r w:rsidR="001E0E77">
        <w:rPr>
          <w:szCs w:val="28"/>
          <w:lang w:val="en-US"/>
        </w:rPr>
        <w:t xml:space="preserve"> </w:t>
      </w:r>
      <w:r w:rsidRPr="005A6504">
        <w:rPr>
          <w:szCs w:val="28"/>
        </w:rPr>
        <w:t>Описание конкурентов.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9"/>
        <w:gridCol w:w="2294"/>
        <w:gridCol w:w="2283"/>
        <w:gridCol w:w="2285"/>
      </w:tblGrid>
      <w:tr w:rsidR="001E0E77" w:rsidRPr="001C491E" w:rsidTr="00895D66">
        <w:trPr>
          <w:trHeight w:val="459"/>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Характеристики</w:t>
            </w:r>
          </w:p>
        </w:tc>
        <w:tc>
          <w:tcPr>
            <w:tcW w:w="2294" w:type="dxa"/>
            <w:vAlign w:val="center"/>
          </w:tcPr>
          <w:p w:rsidR="001E0E77" w:rsidRPr="001C491E" w:rsidRDefault="001E0E77" w:rsidP="00806FEB">
            <w:pPr>
              <w:pStyle w:val="23"/>
              <w:spacing w:after="0" w:line="240" w:lineRule="auto"/>
              <w:ind w:left="0"/>
              <w:rPr>
                <w:sz w:val="20"/>
                <w:szCs w:val="20"/>
              </w:rPr>
            </w:pPr>
            <w:r w:rsidRPr="001C491E">
              <w:rPr>
                <w:sz w:val="20"/>
                <w:szCs w:val="20"/>
              </w:rPr>
              <w:t>Конкурент 1</w:t>
            </w:r>
          </w:p>
        </w:tc>
        <w:tc>
          <w:tcPr>
            <w:tcW w:w="2283" w:type="dxa"/>
            <w:vAlign w:val="center"/>
          </w:tcPr>
          <w:p w:rsidR="001E0E77" w:rsidRPr="001C491E" w:rsidRDefault="001E0E77" w:rsidP="00806FEB">
            <w:pPr>
              <w:pStyle w:val="23"/>
              <w:spacing w:after="0" w:line="240" w:lineRule="auto"/>
              <w:ind w:left="0"/>
              <w:rPr>
                <w:sz w:val="20"/>
                <w:szCs w:val="20"/>
              </w:rPr>
            </w:pPr>
            <w:r w:rsidRPr="001C491E">
              <w:rPr>
                <w:sz w:val="20"/>
                <w:szCs w:val="20"/>
              </w:rPr>
              <w:t>Конкурент 2</w:t>
            </w:r>
          </w:p>
        </w:tc>
        <w:tc>
          <w:tcPr>
            <w:tcW w:w="2285" w:type="dxa"/>
            <w:vAlign w:val="center"/>
          </w:tcPr>
          <w:p w:rsidR="001E0E77" w:rsidRPr="001C491E" w:rsidRDefault="001E0E77" w:rsidP="00806FEB">
            <w:pPr>
              <w:pStyle w:val="23"/>
              <w:spacing w:after="0" w:line="240" w:lineRule="auto"/>
              <w:ind w:left="0"/>
              <w:rPr>
                <w:sz w:val="20"/>
                <w:szCs w:val="20"/>
              </w:rPr>
            </w:pPr>
            <w:r w:rsidRPr="001C491E">
              <w:rPr>
                <w:sz w:val="20"/>
                <w:szCs w:val="20"/>
              </w:rPr>
              <w:t>Своя компания</w:t>
            </w:r>
          </w:p>
        </w:tc>
      </w:tr>
      <w:tr w:rsidR="001E0E77" w:rsidRPr="001C491E" w:rsidTr="00895D66">
        <w:trPr>
          <w:trHeight w:val="552"/>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1. Название фирмы</w:t>
            </w:r>
          </w:p>
        </w:tc>
        <w:tc>
          <w:tcPr>
            <w:tcW w:w="2294" w:type="dxa"/>
            <w:vAlign w:val="center"/>
          </w:tcPr>
          <w:p w:rsidR="001E0E77" w:rsidRPr="001C491E" w:rsidRDefault="001E0E77" w:rsidP="00806FEB">
            <w:pPr>
              <w:pStyle w:val="23"/>
              <w:spacing w:after="0" w:line="240" w:lineRule="auto"/>
              <w:ind w:left="0"/>
              <w:rPr>
                <w:b/>
                <w:sz w:val="20"/>
                <w:szCs w:val="20"/>
              </w:rPr>
            </w:pPr>
            <w:r w:rsidRPr="001C491E">
              <w:rPr>
                <w:b/>
                <w:sz w:val="20"/>
                <w:szCs w:val="20"/>
              </w:rPr>
              <w:t>«Махаон»</w:t>
            </w:r>
          </w:p>
        </w:tc>
        <w:tc>
          <w:tcPr>
            <w:tcW w:w="2283" w:type="dxa"/>
            <w:vAlign w:val="center"/>
          </w:tcPr>
          <w:p w:rsidR="001E0E77" w:rsidRPr="001C491E" w:rsidRDefault="001E0E77" w:rsidP="00806FEB">
            <w:pPr>
              <w:pStyle w:val="23"/>
              <w:spacing w:after="0" w:line="240" w:lineRule="auto"/>
              <w:ind w:left="0"/>
              <w:rPr>
                <w:b/>
                <w:sz w:val="20"/>
                <w:szCs w:val="20"/>
              </w:rPr>
            </w:pPr>
            <w:r w:rsidRPr="001C491E">
              <w:rPr>
                <w:b/>
                <w:sz w:val="20"/>
                <w:szCs w:val="20"/>
              </w:rPr>
              <w:t>«Диана К»</w:t>
            </w:r>
          </w:p>
        </w:tc>
        <w:tc>
          <w:tcPr>
            <w:tcW w:w="2285" w:type="dxa"/>
            <w:vAlign w:val="center"/>
          </w:tcPr>
          <w:p w:rsidR="001E0E77" w:rsidRPr="001C491E" w:rsidRDefault="001E0E77" w:rsidP="00806FEB">
            <w:pPr>
              <w:pStyle w:val="23"/>
              <w:spacing w:after="0" w:line="240" w:lineRule="auto"/>
              <w:ind w:left="0"/>
              <w:rPr>
                <w:b/>
                <w:sz w:val="20"/>
                <w:szCs w:val="20"/>
              </w:rPr>
            </w:pPr>
            <w:r w:rsidRPr="001C491E">
              <w:rPr>
                <w:b/>
                <w:sz w:val="20"/>
                <w:szCs w:val="20"/>
              </w:rPr>
              <w:t xml:space="preserve"> «Сластена»</w:t>
            </w:r>
          </w:p>
        </w:tc>
      </w:tr>
      <w:tr w:rsidR="001E0E77" w:rsidRPr="001C491E" w:rsidTr="001E0E77">
        <w:trPr>
          <w:trHeight w:val="888"/>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2. Адрес</w:t>
            </w:r>
          </w:p>
        </w:tc>
        <w:tc>
          <w:tcPr>
            <w:tcW w:w="2294" w:type="dxa"/>
            <w:vAlign w:val="center"/>
          </w:tcPr>
          <w:p w:rsidR="001E0E77" w:rsidRPr="001C491E" w:rsidRDefault="001E0E77" w:rsidP="00806FEB">
            <w:pPr>
              <w:pStyle w:val="23"/>
              <w:spacing w:after="0" w:line="240" w:lineRule="auto"/>
              <w:ind w:left="0"/>
              <w:rPr>
                <w:sz w:val="20"/>
                <w:szCs w:val="20"/>
              </w:rPr>
            </w:pPr>
            <w:smartTag w:uri="urn:schemas-microsoft-com:office:smarttags" w:element="metricconverter">
              <w:smartTagPr>
                <w:attr w:name="ProductID" w:val="424007, г"/>
              </w:smartTagPr>
              <w:r w:rsidRPr="001C491E">
                <w:rPr>
                  <w:sz w:val="20"/>
                  <w:szCs w:val="20"/>
                </w:rPr>
                <w:t>424007, г</w:t>
              </w:r>
            </w:smartTag>
            <w:r w:rsidRPr="001C491E">
              <w:rPr>
                <w:sz w:val="20"/>
                <w:szCs w:val="20"/>
              </w:rPr>
              <w:t>. Йошкар-Ола,</w:t>
            </w:r>
          </w:p>
          <w:p w:rsidR="001E0E77" w:rsidRPr="001C491E" w:rsidRDefault="001E0E77" w:rsidP="00806FEB">
            <w:pPr>
              <w:pStyle w:val="23"/>
              <w:spacing w:after="0" w:line="240" w:lineRule="auto"/>
              <w:ind w:left="0"/>
              <w:rPr>
                <w:sz w:val="20"/>
                <w:szCs w:val="20"/>
              </w:rPr>
            </w:pPr>
            <w:r w:rsidRPr="001C491E">
              <w:rPr>
                <w:sz w:val="20"/>
                <w:szCs w:val="20"/>
              </w:rPr>
              <w:t xml:space="preserve">ул. Машиностроителей, 132 </w:t>
            </w:r>
          </w:p>
        </w:tc>
        <w:tc>
          <w:tcPr>
            <w:tcW w:w="2283" w:type="dxa"/>
            <w:vAlign w:val="center"/>
          </w:tcPr>
          <w:p w:rsidR="001E0E77" w:rsidRPr="001C491E" w:rsidRDefault="001E0E77" w:rsidP="00806FEB">
            <w:pPr>
              <w:pStyle w:val="23"/>
              <w:spacing w:after="0" w:line="240" w:lineRule="auto"/>
              <w:ind w:left="0"/>
              <w:rPr>
                <w:sz w:val="20"/>
                <w:szCs w:val="20"/>
              </w:rPr>
            </w:pPr>
            <w:smartTag w:uri="urn:schemas-microsoft-com:office:smarttags" w:element="metricconverter">
              <w:smartTagPr>
                <w:attr w:name="ProductID" w:val="424000, г"/>
              </w:smartTagPr>
              <w:r w:rsidRPr="001C491E">
                <w:rPr>
                  <w:sz w:val="20"/>
                  <w:szCs w:val="20"/>
                </w:rPr>
                <w:t>424000, г</w:t>
              </w:r>
            </w:smartTag>
            <w:r w:rsidRPr="001C491E">
              <w:rPr>
                <w:sz w:val="20"/>
                <w:szCs w:val="20"/>
              </w:rPr>
              <w:t>. Йошкар-Ола,</w:t>
            </w:r>
          </w:p>
          <w:p w:rsidR="001E0E77" w:rsidRPr="001C491E" w:rsidRDefault="001E0E77" w:rsidP="00806FEB">
            <w:pPr>
              <w:pStyle w:val="23"/>
              <w:spacing w:after="0" w:line="240" w:lineRule="auto"/>
              <w:ind w:left="0"/>
              <w:rPr>
                <w:sz w:val="20"/>
                <w:szCs w:val="20"/>
              </w:rPr>
            </w:pPr>
            <w:r w:rsidRPr="001C491E">
              <w:rPr>
                <w:sz w:val="20"/>
                <w:szCs w:val="20"/>
              </w:rPr>
              <w:t>ул. Первомайская, 101</w:t>
            </w:r>
          </w:p>
        </w:tc>
        <w:tc>
          <w:tcPr>
            <w:tcW w:w="2285" w:type="dxa"/>
            <w:vAlign w:val="center"/>
          </w:tcPr>
          <w:p w:rsidR="001E0E77" w:rsidRPr="001C491E" w:rsidRDefault="001E0E77" w:rsidP="00806FEB">
            <w:pPr>
              <w:pStyle w:val="23"/>
              <w:spacing w:after="0" w:line="240" w:lineRule="auto"/>
              <w:ind w:left="0"/>
              <w:rPr>
                <w:sz w:val="20"/>
                <w:szCs w:val="20"/>
              </w:rPr>
            </w:pPr>
            <w:smartTag w:uri="urn:schemas-microsoft-com:office:smarttags" w:element="metricconverter">
              <w:smartTagPr>
                <w:attr w:name="ProductID" w:val="424000, г"/>
              </w:smartTagPr>
              <w:r w:rsidRPr="001C491E">
                <w:rPr>
                  <w:sz w:val="20"/>
                  <w:szCs w:val="20"/>
                </w:rPr>
                <w:t>424000, г</w:t>
              </w:r>
            </w:smartTag>
            <w:r w:rsidRPr="001C491E">
              <w:rPr>
                <w:sz w:val="20"/>
                <w:szCs w:val="20"/>
              </w:rPr>
              <w:t>. Йошкар-Ола,</w:t>
            </w:r>
          </w:p>
          <w:p w:rsidR="001E0E77" w:rsidRPr="001C491E" w:rsidRDefault="001E0E77" w:rsidP="00806FEB">
            <w:pPr>
              <w:pStyle w:val="23"/>
              <w:spacing w:after="0" w:line="240" w:lineRule="auto"/>
              <w:ind w:left="0"/>
              <w:rPr>
                <w:sz w:val="20"/>
                <w:szCs w:val="20"/>
              </w:rPr>
            </w:pPr>
            <w:r w:rsidRPr="001C491E">
              <w:rPr>
                <w:sz w:val="20"/>
                <w:szCs w:val="20"/>
              </w:rPr>
              <w:t>ул. Дружбы, 15</w:t>
            </w:r>
          </w:p>
        </w:tc>
      </w:tr>
      <w:tr w:rsidR="001E0E77" w:rsidRPr="001C491E" w:rsidTr="00895D66">
        <w:trPr>
          <w:trHeight w:val="3675"/>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3. Характеристика товара:</w:t>
            </w:r>
          </w:p>
          <w:p w:rsidR="001E0E77" w:rsidRPr="001C491E" w:rsidRDefault="001E0E77" w:rsidP="00806FEB">
            <w:pPr>
              <w:pStyle w:val="23"/>
              <w:numPr>
                <w:ilvl w:val="0"/>
                <w:numId w:val="24"/>
              </w:numPr>
              <w:spacing w:after="0" w:line="240" w:lineRule="auto"/>
              <w:ind w:left="0" w:firstLine="0"/>
              <w:rPr>
                <w:sz w:val="20"/>
                <w:szCs w:val="20"/>
              </w:rPr>
            </w:pPr>
            <w:r w:rsidRPr="001C491E">
              <w:rPr>
                <w:sz w:val="20"/>
                <w:szCs w:val="20"/>
              </w:rPr>
              <w:t>Хлеб пшеничный</w:t>
            </w:r>
          </w:p>
          <w:p w:rsidR="001E0E77" w:rsidRPr="001C491E" w:rsidRDefault="001E0E77" w:rsidP="00806FEB">
            <w:pPr>
              <w:pStyle w:val="23"/>
              <w:spacing w:after="0" w:line="240" w:lineRule="auto"/>
              <w:ind w:left="0"/>
              <w:rPr>
                <w:sz w:val="20"/>
                <w:szCs w:val="20"/>
              </w:rPr>
            </w:pPr>
            <w:r w:rsidRPr="001C491E">
              <w:rPr>
                <w:sz w:val="20"/>
                <w:szCs w:val="20"/>
              </w:rPr>
              <w:t xml:space="preserve"> - цена (руб.)</w:t>
            </w:r>
          </w:p>
          <w:p w:rsidR="001E0E77" w:rsidRPr="001C491E" w:rsidRDefault="001E0E77" w:rsidP="00806FEB">
            <w:pPr>
              <w:pStyle w:val="23"/>
              <w:spacing w:after="0" w:line="240" w:lineRule="auto"/>
              <w:ind w:left="0"/>
              <w:rPr>
                <w:sz w:val="20"/>
                <w:szCs w:val="20"/>
              </w:rPr>
            </w:pPr>
            <w:r w:rsidRPr="001C491E">
              <w:rPr>
                <w:sz w:val="20"/>
                <w:szCs w:val="20"/>
              </w:rPr>
              <w:t xml:space="preserve"> - качество</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numPr>
                <w:ilvl w:val="0"/>
                <w:numId w:val="24"/>
              </w:numPr>
              <w:spacing w:after="0" w:line="240" w:lineRule="auto"/>
              <w:ind w:left="0" w:firstLine="0"/>
              <w:rPr>
                <w:sz w:val="20"/>
                <w:szCs w:val="20"/>
              </w:rPr>
            </w:pPr>
            <w:r w:rsidRPr="001C491E">
              <w:rPr>
                <w:sz w:val="20"/>
                <w:szCs w:val="20"/>
              </w:rPr>
              <w:t>Пирожное «Эклер»</w:t>
            </w:r>
          </w:p>
          <w:p w:rsidR="001E0E77" w:rsidRPr="001C491E" w:rsidRDefault="001E0E77" w:rsidP="00806FEB">
            <w:pPr>
              <w:pStyle w:val="23"/>
              <w:spacing w:after="0" w:line="240" w:lineRule="auto"/>
              <w:ind w:left="0"/>
              <w:rPr>
                <w:sz w:val="20"/>
                <w:szCs w:val="20"/>
              </w:rPr>
            </w:pPr>
            <w:r w:rsidRPr="001C491E">
              <w:rPr>
                <w:sz w:val="20"/>
                <w:szCs w:val="20"/>
              </w:rPr>
              <w:t xml:space="preserve"> - цена (руб.)</w:t>
            </w:r>
          </w:p>
          <w:p w:rsidR="001E0E77" w:rsidRPr="001C491E" w:rsidRDefault="001E0E77" w:rsidP="00806FEB">
            <w:pPr>
              <w:pStyle w:val="23"/>
              <w:spacing w:after="0" w:line="240" w:lineRule="auto"/>
              <w:ind w:left="0"/>
              <w:rPr>
                <w:sz w:val="20"/>
                <w:szCs w:val="20"/>
              </w:rPr>
            </w:pPr>
            <w:r w:rsidRPr="001C491E">
              <w:rPr>
                <w:sz w:val="20"/>
                <w:szCs w:val="20"/>
              </w:rPr>
              <w:t xml:space="preserve"> - качество</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numPr>
                <w:ilvl w:val="0"/>
                <w:numId w:val="24"/>
              </w:numPr>
              <w:spacing w:after="0" w:line="240" w:lineRule="auto"/>
              <w:ind w:left="0" w:firstLine="0"/>
              <w:rPr>
                <w:sz w:val="20"/>
                <w:szCs w:val="20"/>
              </w:rPr>
            </w:pPr>
            <w:r w:rsidRPr="001C491E">
              <w:rPr>
                <w:sz w:val="20"/>
                <w:szCs w:val="20"/>
              </w:rPr>
              <w:t xml:space="preserve">Торт </w:t>
            </w:r>
          </w:p>
          <w:p w:rsidR="001E0E77" w:rsidRPr="001C491E" w:rsidRDefault="001E0E77" w:rsidP="00806FEB">
            <w:pPr>
              <w:pStyle w:val="23"/>
              <w:spacing w:after="0" w:line="240" w:lineRule="auto"/>
              <w:ind w:left="0"/>
              <w:rPr>
                <w:sz w:val="20"/>
                <w:szCs w:val="20"/>
              </w:rPr>
            </w:pPr>
            <w:r w:rsidRPr="001C491E">
              <w:rPr>
                <w:sz w:val="20"/>
                <w:szCs w:val="20"/>
              </w:rPr>
              <w:t xml:space="preserve"> - цена (руб.)</w:t>
            </w:r>
          </w:p>
          <w:p w:rsidR="001E0E77" w:rsidRPr="001C491E" w:rsidRDefault="001E0E77" w:rsidP="00895D66">
            <w:pPr>
              <w:pStyle w:val="23"/>
              <w:spacing w:after="0" w:line="240" w:lineRule="auto"/>
              <w:ind w:left="0"/>
              <w:rPr>
                <w:sz w:val="20"/>
                <w:szCs w:val="20"/>
              </w:rPr>
            </w:pPr>
            <w:r w:rsidRPr="001C491E">
              <w:rPr>
                <w:sz w:val="20"/>
                <w:szCs w:val="20"/>
              </w:rPr>
              <w:t xml:space="preserve"> - качество</w:t>
            </w:r>
          </w:p>
        </w:tc>
        <w:tc>
          <w:tcPr>
            <w:tcW w:w="2294" w:type="dxa"/>
          </w:tcPr>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9,50</w:t>
            </w:r>
          </w:p>
          <w:p w:rsidR="001E0E77" w:rsidRPr="001C491E" w:rsidRDefault="001E0E77" w:rsidP="00806FEB">
            <w:pPr>
              <w:pStyle w:val="23"/>
              <w:spacing w:after="0" w:line="240" w:lineRule="auto"/>
              <w:ind w:left="0"/>
              <w:rPr>
                <w:sz w:val="20"/>
                <w:szCs w:val="20"/>
              </w:rPr>
            </w:pPr>
            <w:r w:rsidRPr="001C491E">
              <w:rPr>
                <w:sz w:val="20"/>
                <w:szCs w:val="20"/>
              </w:rPr>
              <w:t>среднее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10,00</w:t>
            </w:r>
          </w:p>
          <w:p w:rsidR="001E0E77" w:rsidRPr="001C491E" w:rsidRDefault="001E0E77" w:rsidP="00806FEB">
            <w:pPr>
              <w:pStyle w:val="23"/>
              <w:spacing w:after="0" w:line="240" w:lineRule="auto"/>
              <w:ind w:left="0"/>
              <w:rPr>
                <w:sz w:val="20"/>
                <w:szCs w:val="20"/>
              </w:rPr>
            </w:pPr>
            <w:r w:rsidRPr="001C491E">
              <w:rPr>
                <w:sz w:val="20"/>
                <w:szCs w:val="20"/>
              </w:rPr>
              <w:t>среднее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130,00</w:t>
            </w:r>
          </w:p>
          <w:p w:rsidR="001E0E77" w:rsidRPr="001C491E" w:rsidRDefault="001E0E77" w:rsidP="00806FEB">
            <w:pPr>
              <w:pStyle w:val="23"/>
              <w:spacing w:after="0" w:line="240" w:lineRule="auto"/>
              <w:ind w:left="0"/>
              <w:rPr>
                <w:sz w:val="20"/>
                <w:szCs w:val="20"/>
              </w:rPr>
            </w:pPr>
            <w:r w:rsidRPr="001C491E">
              <w:rPr>
                <w:sz w:val="20"/>
                <w:szCs w:val="20"/>
              </w:rPr>
              <w:t>Среднее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tc>
        <w:tc>
          <w:tcPr>
            <w:tcW w:w="2283" w:type="dxa"/>
          </w:tcPr>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10,00</w:t>
            </w:r>
          </w:p>
          <w:p w:rsidR="001E0E77" w:rsidRPr="001C491E" w:rsidRDefault="001E0E77" w:rsidP="00806FEB">
            <w:pPr>
              <w:pStyle w:val="23"/>
              <w:spacing w:after="0" w:line="240" w:lineRule="auto"/>
              <w:ind w:left="0"/>
              <w:rPr>
                <w:sz w:val="20"/>
                <w:szCs w:val="20"/>
              </w:rPr>
            </w:pPr>
            <w:r w:rsidRPr="001C491E">
              <w:rPr>
                <w:sz w:val="20"/>
                <w:szCs w:val="20"/>
              </w:rPr>
              <w:t>высокое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13,00</w:t>
            </w:r>
          </w:p>
          <w:p w:rsidR="001E0E77" w:rsidRPr="001C491E" w:rsidRDefault="001E0E77" w:rsidP="00806FEB">
            <w:pPr>
              <w:pStyle w:val="23"/>
              <w:spacing w:after="0" w:line="240" w:lineRule="auto"/>
              <w:ind w:left="0"/>
              <w:rPr>
                <w:sz w:val="20"/>
                <w:szCs w:val="20"/>
              </w:rPr>
            </w:pPr>
            <w:r w:rsidRPr="001C491E">
              <w:rPr>
                <w:sz w:val="20"/>
                <w:szCs w:val="20"/>
              </w:rPr>
              <w:t>высокое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150,00</w:t>
            </w:r>
          </w:p>
          <w:p w:rsidR="001E0E77" w:rsidRPr="001C491E" w:rsidRDefault="001E0E77" w:rsidP="00806FEB">
            <w:pPr>
              <w:pStyle w:val="23"/>
              <w:spacing w:after="0" w:line="240" w:lineRule="auto"/>
              <w:ind w:left="0"/>
              <w:rPr>
                <w:sz w:val="20"/>
                <w:szCs w:val="20"/>
              </w:rPr>
            </w:pPr>
            <w:r w:rsidRPr="001C491E">
              <w:rPr>
                <w:sz w:val="20"/>
                <w:szCs w:val="20"/>
              </w:rPr>
              <w:t>Высокое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tc>
        <w:tc>
          <w:tcPr>
            <w:tcW w:w="2285" w:type="dxa"/>
          </w:tcPr>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8,50</w:t>
            </w:r>
          </w:p>
          <w:p w:rsidR="001E0E77" w:rsidRPr="001C491E" w:rsidRDefault="001E0E77" w:rsidP="00806FEB">
            <w:pPr>
              <w:pStyle w:val="23"/>
              <w:spacing w:after="0" w:line="240" w:lineRule="auto"/>
              <w:ind w:left="0"/>
              <w:rPr>
                <w:sz w:val="20"/>
                <w:szCs w:val="20"/>
              </w:rPr>
            </w:pPr>
            <w:r w:rsidRPr="001C491E">
              <w:rPr>
                <w:sz w:val="20"/>
                <w:szCs w:val="20"/>
              </w:rPr>
              <w:t>высокое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 xml:space="preserve">10,00 </w:t>
            </w:r>
          </w:p>
          <w:p w:rsidR="001E0E77" w:rsidRPr="001C491E" w:rsidRDefault="001E0E77" w:rsidP="00806FEB">
            <w:pPr>
              <w:pStyle w:val="23"/>
              <w:spacing w:after="0" w:line="240" w:lineRule="auto"/>
              <w:ind w:left="0"/>
              <w:rPr>
                <w:sz w:val="20"/>
                <w:szCs w:val="20"/>
              </w:rPr>
            </w:pPr>
            <w:r w:rsidRPr="001C491E">
              <w:rPr>
                <w:sz w:val="20"/>
                <w:szCs w:val="20"/>
              </w:rPr>
              <w:t>высокое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r w:rsidRPr="001C491E">
              <w:rPr>
                <w:sz w:val="20"/>
                <w:szCs w:val="20"/>
              </w:rPr>
              <w:t>120,00</w:t>
            </w:r>
          </w:p>
          <w:p w:rsidR="001E0E77" w:rsidRPr="001C491E" w:rsidRDefault="001E0E77" w:rsidP="00806FEB">
            <w:pPr>
              <w:pStyle w:val="23"/>
              <w:spacing w:after="0" w:line="240" w:lineRule="auto"/>
              <w:ind w:left="0"/>
              <w:rPr>
                <w:sz w:val="20"/>
                <w:szCs w:val="20"/>
              </w:rPr>
            </w:pPr>
            <w:r w:rsidRPr="001C491E">
              <w:rPr>
                <w:sz w:val="20"/>
                <w:szCs w:val="20"/>
              </w:rPr>
              <w:t>высокое</w:t>
            </w:r>
          </w:p>
          <w:p w:rsidR="001E0E77" w:rsidRPr="001C491E" w:rsidRDefault="001E0E77" w:rsidP="00806FEB">
            <w:pPr>
              <w:pStyle w:val="23"/>
              <w:spacing w:after="0" w:line="240" w:lineRule="auto"/>
              <w:ind w:left="0"/>
              <w:rPr>
                <w:sz w:val="20"/>
                <w:szCs w:val="20"/>
              </w:rPr>
            </w:pPr>
          </w:p>
          <w:p w:rsidR="001E0E77" w:rsidRPr="001C491E" w:rsidRDefault="001E0E77" w:rsidP="00806FEB">
            <w:pPr>
              <w:pStyle w:val="23"/>
              <w:spacing w:after="0" w:line="240" w:lineRule="auto"/>
              <w:ind w:left="0"/>
              <w:rPr>
                <w:sz w:val="20"/>
                <w:szCs w:val="20"/>
              </w:rPr>
            </w:pPr>
          </w:p>
        </w:tc>
      </w:tr>
      <w:tr w:rsidR="001E0E77" w:rsidRPr="001C491E" w:rsidTr="001E0E77">
        <w:trPr>
          <w:trHeight w:val="1067"/>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5. Реклама</w:t>
            </w:r>
          </w:p>
        </w:tc>
        <w:tc>
          <w:tcPr>
            <w:tcW w:w="2294" w:type="dxa"/>
            <w:vAlign w:val="center"/>
          </w:tcPr>
          <w:p w:rsidR="001E0E77" w:rsidRPr="001C491E" w:rsidRDefault="001E0E77" w:rsidP="00806FEB">
            <w:pPr>
              <w:pStyle w:val="23"/>
              <w:spacing w:after="0" w:line="240" w:lineRule="auto"/>
              <w:ind w:left="0"/>
              <w:rPr>
                <w:sz w:val="20"/>
                <w:szCs w:val="20"/>
              </w:rPr>
            </w:pPr>
            <w:r w:rsidRPr="001C491E">
              <w:rPr>
                <w:sz w:val="20"/>
                <w:szCs w:val="20"/>
              </w:rPr>
              <w:t>На рекламном проспекте перед самой фирмой, на щитах в городе</w:t>
            </w:r>
          </w:p>
        </w:tc>
        <w:tc>
          <w:tcPr>
            <w:tcW w:w="2283" w:type="dxa"/>
            <w:vAlign w:val="center"/>
          </w:tcPr>
          <w:p w:rsidR="001E0E77" w:rsidRPr="001C491E" w:rsidRDefault="001E0E77" w:rsidP="00806FEB">
            <w:pPr>
              <w:pStyle w:val="23"/>
              <w:spacing w:after="0" w:line="240" w:lineRule="auto"/>
              <w:ind w:left="0"/>
              <w:rPr>
                <w:sz w:val="20"/>
                <w:szCs w:val="20"/>
              </w:rPr>
            </w:pPr>
            <w:r w:rsidRPr="001C491E">
              <w:rPr>
                <w:sz w:val="20"/>
                <w:szCs w:val="20"/>
              </w:rPr>
              <w:t>На щитах в городе, черно-белая реклама в газете</w:t>
            </w:r>
          </w:p>
        </w:tc>
        <w:tc>
          <w:tcPr>
            <w:tcW w:w="2285" w:type="dxa"/>
            <w:vAlign w:val="center"/>
          </w:tcPr>
          <w:p w:rsidR="001E0E77" w:rsidRPr="001C491E" w:rsidRDefault="001E0E77" w:rsidP="00806FEB">
            <w:pPr>
              <w:pStyle w:val="23"/>
              <w:spacing w:after="0" w:line="240" w:lineRule="auto"/>
              <w:ind w:left="0"/>
              <w:rPr>
                <w:sz w:val="20"/>
                <w:szCs w:val="20"/>
              </w:rPr>
            </w:pPr>
            <w:r w:rsidRPr="001C491E">
              <w:rPr>
                <w:sz w:val="20"/>
                <w:szCs w:val="20"/>
              </w:rPr>
              <w:t>Во всех средствах массовой информации</w:t>
            </w:r>
          </w:p>
        </w:tc>
      </w:tr>
      <w:tr w:rsidR="001E0E77" w:rsidRPr="001C491E" w:rsidTr="001E0E77">
        <w:trPr>
          <w:trHeight w:val="1181"/>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6. Упаковка</w:t>
            </w:r>
          </w:p>
        </w:tc>
        <w:tc>
          <w:tcPr>
            <w:tcW w:w="2294" w:type="dxa"/>
            <w:vAlign w:val="center"/>
          </w:tcPr>
          <w:p w:rsidR="001E0E77" w:rsidRPr="001C491E" w:rsidRDefault="001E0E77" w:rsidP="00806FEB">
            <w:pPr>
              <w:pStyle w:val="23"/>
              <w:spacing w:after="0" w:line="240" w:lineRule="auto"/>
              <w:ind w:left="0"/>
              <w:rPr>
                <w:sz w:val="20"/>
                <w:szCs w:val="20"/>
              </w:rPr>
            </w:pPr>
            <w:r w:rsidRPr="001C491E">
              <w:rPr>
                <w:sz w:val="20"/>
                <w:szCs w:val="20"/>
              </w:rPr>
              <w:t>Достаточно привлекательная упаковка, яркая</w:t>
            </w:r>
          </w:p>
        </w:tc>
        <w:tc>
          <w:tcPr>
            <w:tcW w:w="2283" w:type="dxa"/>
            <w:vAlign w:val="center"/>
          </w:tcPr>
          <w:p w:rsidR="001E0E77" w:rsidRPr="001C491E" w:rsidRDefault="001E0E77" w:rsidP="00806FEB">
            <w:pPr>
              <w:pStyle w:val="23"/>
              <w:spacing w:after="0" w:line="240" w:lineRule="auto"/>
              <w:ind w:left="0"/>
              <w:rPr>
                <w:sz w:val="20"/>
                <w:szCs w:val="20"/>
              </w:rPr>
            </w:pPr>
            <w:r w:rsidRPr="001C491E">
              <w:rPr>
                <w:sz w:val="20"/>
                <w:szCs w:val="20"/>
              </w:rPr>
              <w:t>Бело-зеленые тона упаковки, не привлекательная</w:t>
            </w:r>
          </w:p>
        </w:tc>
        <w:tc>
          <w:tcPr>
            <w:tcW w:w="2285" w:type="dxa"/>
            <w:vAlign w:val="center"/>
          </w:tcPr>
          <w:p w:rsidR="001E0E77" w:rsidRPr="001C491E" w:rsidRDefault="001E0E77" w:rsidP="00806FEB">
            <w:pPr>
              <w:pStyle w:val="23"/>
              <w:spacing w:after="0" w:line="240" w:lineRule="auto"/>
              <w:ind w:left="0"/>
              <w:rPr>
                <w:sz w:val="20"/>
                <w:szCs w:val="20"/>
              </w:rPr>
            </w:pPr>
            <w:r w:rsidRPr="001C491E">
              <w:rPr>
                <w:sz w:val="20"/>
                <w:szCs w:val="20"/>
              </w:rPr>
              <w:t>Яркой расцветки, привлекательная, удобная, средняя по размеру</w:t>
            </w:r>
          </w:p>
        </w:tc>
      </w:tr>
      <w:tr w:rsidR="001E0E77" w:rsidRPr="001C491E" w:rsidTr="001E0E77">
        <w:trPr>
          <w:trHeight w:val="674"/>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8. Ассортимент</w:t>
            </w:r>
          </w:p>
        </w:tc>
        <w:tc>
          <w:tcPr>
            <w:tcW w:w="2294" w:type="dxa"/>
            <w:vAlign w:val="center"/>
          </w:tcPr>
          <w:p w:rsidR="001E0E77" w:rsidRPr="001C491E" w:rsidRDefault="001E0E77" w:rsidP="00806FEB">
            <w:pPr>
              <w:pStyle w:val="23"/>
              <w:spacing w:after="0" w:line="240" w:lineRule="auto"/>
              <w:ind w:left="0"/>
              <w:rPr>
                <w:sz w:val="20"/>
                <w:szCs w:val="20"/>
              </w:rPr>
            </w:pPr>
            <w:r w:rsidRPr="001C491E">
              <w:rPr>
                <w:sz w:val="20"/>
                <w:szCs w:val="20"/>
              </w:rPr>
              <w:t>Средний</w:t>
            </w:r>
          </w:p>
        </w:tc>
        <w:tc>
          <w:tcPr>
            <w:tcW w:w="2283" w:type="dxa"/>
            <w:vAlign w:val="center"/>
          </w:tcPr>
          <w:p w:rsidR="001E0E77" w:rsidRPr="001C491E" w:rsidRDefault="001E0E77" w:rsidP="00806FEB">
            <w:pPr>
              <w:pStyle w:val="23"/>
              <w:spacing w:after="0" w:line="240" w:lineRule="auto"/>
              <w:ind w:left="0"/>
              <w:rPr>
                <w:sz w:val="20"/>
                <w:szCs w:val="20"/>
              </w:rPr>
            </w:pPr>
            <w:r w:rsidRPr="001C491E">
              <w:rPr>
                <w:sz w:val="20"/>
                <w:szCs w:val="20"/>
              </w:rPr>
              <w:t>Широкий</w:t>
            </w:r>
          </w:p>
        </w:tc>
        <w:tc>
          <w:tcPr>
            <w:tcW w:w="2285" w:type="dxa"/>
            <w:vAlign w:val="center"/>
          </w:tcPr>
          <w:p w:rsidR="001E0E77" w:rsidRPr="001C491E" w:rsidRDefault="001E0E77" w:rsidP="00806FEB">
            <w:pPr>
              <w:pStyle w:val="23"/>
              <w:spacing w:after="0" w:line="240" w:lineRule="auto"/>
              <w:ind w:left="0"/>
              <w:rPr>
                <w:sz w:val="20"/>
                <w:szCs w:val="20"/>
              </w:rPr>
            </w:pPr>
            <w:r w:rsidRPr="001C491E">
              <w:rPr>
                <w:sz w:val="20"/>
                <w:szCs w:val="20"/>
              </w:rPr>
              <w:t>Широкий</w:t>
            </w:r>
          </w:p>
        </w:tc>
      </w:tr>
      <w:tr w:rsidR="001E0E77" w:rsidRPr="001C491E" w:rsidTr="001E0E77">
        <w:trPr>
          <w:trHeight w:val="708"/>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9. Объемы сбыта</w:t>
            </w:r>
          </w:p>
        </w:tc>
        <w:tc>
          <w:tcPr>
            <w:tcW w:w="2294" w:type="dxa"/>
            <w:vAlign w:val="center"/>
          </w:tcPr>
          <w:p w:rsidR="001E0E77" w:rsidRPr="001C491E" w:rsidRDefault="001E0E77" w:rsidP="00806FEB">
            <w:pPr>
              <w:pStyle w:val="23"/>
              <w:spacing w:after="0" w:line="240" w:lineRule="auto"/>
              <w:ind w:left="0"/>
              <w:rPr>
                <w:sz w:val="20"/>
                <w:szCs w:val="20"/>
              </w:rPr>
            </w:pPr>
            <w:r w:rsidRPr="001C491E">
              <w:rPr>
                <w:sz w:val="20"/>
                <w:szCs w:val="20"/>
              </w:rPr>
              <w:t>Средние</w:t>
            </w:r>
          </w:p>
        </w:tc>
        <w:tc>
          <w:tcPr>
            <w:tcW w:w="2283" w:type="dxa"/>
            <w:vAlign w:val="center"/>
          </w:tcPr>
          <w:p w:rsidR="001E0E77" w:rsidRPr="001C491E" w:rsidRDefault="001E0E77" w:rsidP="00806FEB">
            <w:pPr>
              <w:pStyle w:val="23"/>
              <w:spacing w:after="0" w:line="240" w:lineRule="auto"/>
              <w:ind w:left="0"/>
              <w:rPr>
                <w:sz w:val="20"/>
                <w:szCs w:val="20"/>
              </w:rPr>
            </w:pPr>
            <w:r w:rsidRPr="001C491E">
              <w:rPr>
                <w:sz w:val="20"/>
                <w:szCs w:val="20"/>
              </w:rPr>
              <w:t>Средние</w:t>
            </w:r>
          </w:p>
        </w:tc>
        <w:tc>
          <w:tcPr>
            <w:tcW w:w="2285" w:type="dxa"/>
            <w:vAlign w:val="center"/>
          </w:tcPr>
          <w:p w:rsidR="001E0E77" w:rsidRPr="001C491E" w:rsidRDefault="001E0E77" w:rsidP="00806FEB">
            <w:pPr>
              <w:pStyle w:val="23"/>
              <w:spacing w:after="0" w:line="240" w:lineRule="auto"/>
              <w:ind w:left="0"/>
              <w:rPr>
                <w:sz w:val="20"/>
                <w:szCs w:val="20"/>
              </w:rPr>
            </w:pPr>
            <w:r w:rsidRPr="001C491E">
              <w:rPr>
                <w:sz w:val="20"/>
                <w:szCs w:val="20"/>
              </w:rPr>
              <w:t>Большие</w:t>
            </w:r>
          </w:p>
        </w:tc>
      </w:tr>
      <w:tr w:rsidR="001E0E77" w:rsidRPr="001C491E" w:rsidTr="001E0E77">
        <w:trPr>
          <w:trHeight w:val="1076"/>
          <w:jc w:val="center"/>
        </w:trPr>
        <w:tc>
          <w:tcPr>
            <w:tcW w:w="2289" w:type="dxa"/>
            <w:vAlign w:val="center"/>
          </w:tcPr>
          <w:p w:rsidR="001E0E77" w:rsidRPr="001C491E" w:rsidRDefault="001E0E77" w:rsidP="00806FEB">
            <w:pPr>
              <w:pStyle w:val="23"/>
              <w:spacing w:after="0" w:line="240" w:lineRule="auto"/>
              <w:ind w:left="0"/>
              <w:rPr>
                <w:sz w:val="20"/>
                <w:szCs w:val="20"/>
              </w:rPr>
            </w:pPr>
            <w:r w:rsidRPr="001C491E">
              <w:rPr>
                <w:sz w:val="20"/>
                <w:szCs w:val="20"/>
              </w:rPr>
              <w:t>10. Гибкость цен</w:t>
            </w:r>
          </w:p>
        </w:tc>
        <w:tc>
          <w:tcPr>
            <w:tcW w:w="2294" w:type="dxa"/>
            <w:vAlign w:val="center"/>
          </w:tcPr>
          <w:p w:rsidR="001E0E77" w:rsidRPr="001C491E" w:rsidRDefault="001E0E77" w:rsidP="00806FEB">
            <w:pPr>
              <w:pStyle w:val="23"/>
              <w:spacing w:after="0" w:line="240" w:lineRule="auto"/>
              <w:ind w:left="0"/>
              <w:rPr>
                <w:sz w:val="20"/>
                <w:szCs w:val="20"/>
              </w:rPr>
            </w:pPr>
            <w:r w:rsidRPr="001C491E">
              <w:rPr>
                <w:sz w:val="20"/>
                <w:szCs w:val="20"/>
              </w:rPr>
              <w:t>Скидок нет, цены средние</w:t>
            </w:r>
          </w:p>
        </w:tc>
        <w:tc>
          <w:tcPr>
            <w:tcW w:w="2283" w:type="dxa"/>
            <w:vAlign w:val="center"/>
          </w:tcPr>
          <w:p w:rsidR="001E0E77" w:rsidRPr="001C491E" w:rsidRDefault="001E0E77" w:rsidP="00806FEB">
            <w:pPr>
              <w:pStyle w:val="23"/>
              <w:spacing w:after="0" w:line="240" w:lineRule="auto"/>
              <w:ind w:left="0"/>
              <w:rPr>
                <w:sz w:val="20"/>
                <w:szCs w:val="20"/>
              </w:rPr>
            </w:pPr>
            <w:r w:rsidRPr="001C491E">
              <w:rPr>
                <w:sz w:val="20"/>
                <w:szCs w:val="20"/>
              </w:rPr>
              <w:t>Скидок нет, цены высокие</w:t>
            </w:r>
          </w:p>
        </w:tc>
        <w:tc>
          <w:tcPr>
            <w:tcW w:w="2285" w:type="dxa"/>
            <w:vAlign w:val="center"/>
          </w:tcPr>
          <w:p w:rsidR="001E0E77" w:rsidRPr="001C491E" w:rsidRDefault="001E0E77" w:rsidP="00806FEB">
            <w:pPr>
              <w:pStyle w:val="23"/>
              <w:spacing w:after="0" w:line="240" w:lineRule="auto"/>
              <w:ind w:left="0"/>
              <w:rPr>
                <w:sz w:val="20"/>
                <w:szCs w:val="20"/>
              </w:rPr>
            </w:pPr>
            <w:r w:rsidRPr="001C491E">
              <w:rPr>
                <w:sz w:val="20"/>
                <w:szCs w:val="20"/>
              </w:rPr>
              <w:t>Более низкие цены, чем у конкурентов.</w:t>
            </w:r>
          </w:p>
        </w:tc>
      </w:tr>
    </w:tbl>
    <w:p w:rsidR="001E0E77" w:rsidRPr="001E0E77" w:rsidRDefault="001E0E77" w:rsidP="005A6504">
      <w:pPr>
        <w:keepNext w:val="0"/>
        <w:ind w:firstLine="709"/>
        <w:rPr>
          <w:szCs w:val="28"/>
        </w:rPr>
      </w:pPr>
    </w:p>
    <w:p w:rsidR="00895D66" w:rsidRDefault="00895D66" w:rsidP="005A6504">
      <w:pPr>
        <w:keepNext w:val="0"/>
        <w:ind w:firstLine="709"/>
        <w:rPr>
          <w:szCs w:val="28"/>
        </w:rPr>
        <w:sectPr w:rsidR="00895D66" w:rsidSect="005A6504">
          <w:headerReference w:type="even" r:id="rId7"/>
          <w:headerReference w:type="default" r:id="rId8"/>
          <w:pgSz w:w="11907" w:h="16840" w:code="9"/>
          <w:pgMar w:top="1134" w:right="851" w:bottom="1134" w:left="1701" w:header="709" w:footer="709" w:gutter="0"/>
          <w:cols w:space="708"/>
          <w:titlePg/>
          <w:docGrid w:linePitch="360"/>
        </w:sectPr>
      </w:pPr>
    </w:p>
    <w:p w:rsidR="00895D66" w:rsidRPr="00431824" w:rsidRDefault="00895D66" w:rsidP="00895D66">
      <w:pPr>
        <w:pStyle w:val="23"/>
        <w:spacing w:after="0" w:line="360" w:lineRule="auto"/>
        <w:ind w:left="0" w:firstLine="709"/>
        <w:jc w:val="both"/>
        <w:rPr>
          <w:sz w:val="28"/>
          <w:szCs w:val="28"/>
        </w:rPr>
      </w:pPr>
      <w:r w:rsidRPr="00797E27">
        <w:rPr>
          <w:sz w:val="28"/>
          <w:szCs w:val="28"/>
        </w:rPr>
        <w:t>Таблица 5.</w:t>
      </w:r>
      <w:r w:rsidRPr="00895D66">
        <w:rPr>
          <w:sz w:val="28"/>
          <w:szCs w:val="28"/>
        </w:rPr>
        <w:t xml:space="preserve"> </w:t>
      </w:r>
      <w:r w:rsidRPr="00431824">
        <w:rPr>
          <w:sz w:val="28"/>
          <w:szCs w:val="28"/>
          <w:lang w:val="en-US"/>
        </w:rPr>
        <w:t>SWOT</w:t>
      </w:r>
      <w:r w:rsidRPr="00431824">
        <w:rPr>
          <w:sz w:val="28"/>
          <w:szCs w:val="28"/>
        </w:rPr>
        <w:t>-анализ по конкурентам.</w:t>
      </w:r>
    </w:p>
    <w:tbl>
      <w:tblPr>
        <w:tblW w:w="13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6"/>
        <w:gridCol w:w="4508"/>
        <w:gridCol w:w="3775"/>
        <w:gridCol w:w="4135"/>
      </w:tblGrid>
      <w:tr w:rsidR="00895D66" w:rsidRPr="001C491E" w:rsidTr="00806FEB">
        <w:trPr>
          <w:trHeight w:val="651"/>
          <w:jc w:val="center"/>
        </w:trPr>
        <w:tc>
          <w:tcPr>
            <w:tcW w:w="0" w:type="auto"/>
          </w:tcPr>
          <w:p w:rsidR="00895D66" w:rsidRPr="001C491E" w:rsidRDefault="00895D66" w:rsidP="00806FEB">
            <w:pPr>
              <w:pStyle w:val="23"/>
              <w:spacing w:after="0" w:line="360" w:lineRule="auto"/>
              <w:ind w:left="0"/>
              <w:rPr>
                <w:sz w:val="20"/>
                <w:szCs w:val="20"/>
              </w:rPr>
            </w:pPr>
            <w:r w:rsidRPr="001C491E">
              <w:rPr>
                <w:sz w:val="20"/>
                <w:szCs w:val="20"/>
              </w:rPr>
              <w:t>Показатель</w:t>
            </w:r>
          </w:p>
        </w:tc>
        <w:tc>
          <w:tcPr>
            <w:tcW w:w="0" w:type="auto"/>
          </w:tcPr>
          <w:p w:rsidR="00895D66" w:rsidRPr="001C491E" w:rsidRDefault="00895D66" w:rsidP="00806FEB">
            <w:pPr>
              <w:pStyle w:val="23"/>
              <w:spacing w:after="0" w:line="360" w:lineRule="auto"/>
              <w:ind w:left="0"/>
              <w:rPr>
                <w:b/>
                <w:sz w:val="20"/>
                <w:szCs w:val="20"/>
              </w:rPr>
            </w:pPr>
            <w:r w:rsidRPr="001C491E">
              <w:rPr>
                <w:b/>
                <w:sz w:val="20"/>
                <w:szCs w:val="20"/>
              </w:rPr>
              <w:t xml:space="preserve"> «Махаон»</w:t>
            </w:r>
          </w:p>
        </w:tc>
        <w:tc>
          <w:tcPr>
            <w:tcW w:w="0" w:type="auto"/>
          </w:tcPr>
          <w:p w:rsidR="00895D66" w:rsidRPr="001C491E" w:rsidRDefault="00895D66" w:rsidP="00806FEB">
            <w:pPr>
              <w:pStyle w:val="23"/>
              <w:spacing w:after="0" w:line="360" w:lineRule="auto"/>
              <w:ind w:left="0"/>
              <w:rPr>
                <w:b/>
                <w:sz w:val="20"/>
                <w:szCs w:val="20"/>
              </w:rPr>
            </w:pPr>
            <w:r w:rsidRPr="001C491E">
              <w:rPr>
                <w:b/>
                <w:sz w:val="20"/>
                <w:szCs w:val="20"/>
              </w:rPr>
              <w:t>«Диана К»</w:t>
            </w:r>
          </w:p>
        </w:tc>
        <w:tc>
          <w:tcPr>
            <w:tcW w:w="0" w:type="auto"/>
          </w:tcPr>
          <w:p w:rsidR="00895D66" w:rsidRPr="001C491E" w:rsidRDefault="00895D66" w:rsidP="00806FEB">
            <w:pPr>
              <w:pStyle w:val="23"/>
              <w:spacing w:after="0" w:line="360" w:lineRule="auto"/>
              <w:ind w:left="0"/>
              <w:rPr>
                <w:b/>
                <w:sz w:val="20"/>
                <w:szCs w:val="20"/>
              </w:rPr>
            </w:pPr>
            <w:r w:rsidRPr="001C491E">
              <w:rPr>
                <w:b/>
                <w:sz w:val="20"/>
                <w:szCs w:val="20"/>
              </w:rPr>
              <w:t xml:space="preserve"> «Сластена»</w:t>
            </w:r>
          </w:p>
        </w:tc>
      </w:tr>
      <w:tr w:rsidR="00895D66" w:rsidRPr="001C491E" w:rsidTr="00806FEB">
        <w:trPr>
          <w:trHeight w:val="2069"/>
          <w:jc w:val="center"/>
        </w:trPr>
        <w:tc>
          <w:tcPr>
            <w:tcW w:w="0" w:type="auto"/>
          </w:tcPr>
          <w:p w:rsidR="00895D66" w:rsidRPr="001C491E" w:rsidRDefault="00895D66" w:rsidP="00806FEB">
            <w:pPr>
              <w:pStyle w:val="23"/>
              <w:spacing w:after="0" w:line="360" w:lineRule="auto"/>
              <w:ind w:left="0"/>
              <w:rPr>
                <w:b/>
                <w:sz w:val="20"/>
                <w:szCs w:val="20"/>
              </w:rPr>
            </w:pPr>
            <w:r w:rsidRPr="001C491E">
              <w:rPr>
                <w:b/>
                <w:sz w:val="20"/>
                <w:szCs w:val="20"/>
              </w:rPr>
              <w:t>Сильные стороны</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Наличие финансовых ресурсов, возможность расширения специализации, клиентская база.</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Наличие финансовых ресурсов, возможность расширения специализации, клиентская база, современные технологии, довольно высокое качество товара, широкий ассортимент.</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Современные технологии, высококлассное оборудование, эффективный менеджмент, эффективность сбытовой политики, высокое качество товара, компетентность работников, низкие издержки, широкий ассортимент, низкие цены.</w:t>
            </w:r>
          </w:p>
        </w:tc>
      </w:tr>
      <w:tr w:rsidR="00895D66" w:rsidRPr="001C491E" w:rsidTr="00806FEB">
        <w:trPr>
          <w:trHeight w:val="1805"/>
          <w:jc w:val="center"/>
        </w:trPr>
        <w:tc>
          <w:tcPr>
            <w:tcW w:w="0" w:type="auto"/>
          </w:tcPr>
          <w:p w:rsidR="00895D66" w:rsidRPr="001C491E" w:rsidRDefault="00895D66" w:rsidP="00806FEB">
            <w:pPr>
              <w:pStyle w:val="23"/>
              <w:spacing w:after="0" w:line="360" w:lineRule="auto"/>
              <w:ind w:left="0"/>
              <w:rPr>
                <w:b/>
                <w:sz w:val="20"/>
                <w:szCs w:val="20"/>
              </w:rPr>
            </w:pPr>
            <w:r w:rsidRPr="001C491E">
              <w:rPr>
                <w:b/>
                <w:sz w:val="20"/>
                <w:szCs w:val="20"/>
              </w:rPr>
              <w:t>Слабые стороны</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Ухудшающаяся конкурентная позиция, устаревшее оборудование, отсутствие квалифицированных специалистов, среднее качество продукции, сильная зависимость от поставщиков, плохая реклама.</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Низкая рентабельность, отсутствие квалифицированных специалистов, небольшие маркетинговые способности, недостаточная мотивация труда работников, слабая реклама.</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Недостаточный опыт в производстве новой продукции.</w:t>
            </w:r>
          </w:p>
        </w:tc>
      </w:tr>
      <w:tr w:rsidR="00895D66" w:rsidRPr="001C491E" w:rsidTr="00806FEB">
        <w:trPr>
          <w:trHeight w:val="1265"/>
          <w:jc w:val="center"/>
        </w:trPr>
        <w:tc>
          <w:tcPr>
            <w:tcW w:w="0" w:type="auto"/>
          </w:tcPr>
          <w:p w:rsidR="00895D66" w:rsidRPr="001C491E" w:rsidRDefault="00895D66" w:rsidP="00806FEB">
            <w:pPr>
              <w:pStyle w:val="23"/>
              <w:spacing w:after="0" w:line="360" w:lineRule="auto"/>
              <w:ind w:left="0"/>
              <w:rPr>
                <w:b/>
                <w:sz w:val="20"/>
                <w:szCs w:val="20"/>
              </w:rPr>
            </w:pPr>
            <w:r w:rsidRPr="001C491E">
              <w:rPr>
                <w:b/>
                <w:sz w:val="20"/>
                <w:szCs w:val="20"/>
              </w:rPr>
              <w:t>Возможности</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Расширение специализации, появление новых технологий и оборудования, привлечение инвесторов.</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Переход к более эффективным стратегиям, постоянные поставщики, льготное налогообложение, привлечение инвесторов.</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Расширение специализации, выход на новые рынки, привлечение инвесторов, постоянные поставщики.</w:t>
            </w:r>
          </w:p>
        </w:tc>
      </w:tr>
      <w:tr w:rsidR="00895D66" w:rsidRPr="001C491E" w:rsidTr="00806FEB">
        <w:trPr>
          <w:trHeight w:val="1965"/>
          <w:jc w:val="center"/>
        </w:trPr>
        <w:tc>
          <w:tcPr>
            <w:tcW w:w="0" w:type="auto"/>
          </w:tcPr>
          <w:p w:rsidR="00895D66" w:rsidRPr="001C491E" w:rsidRDefault="00895D66" w:rsidP="00806FEB">
            <w:pPr>
              <w:pStyle w:val="23"/>
              <w:spacing w:after="0" w:line="360" w:lineRule="auto"/>
              <w:ind w:left="0"/>
              <w:rPr>
                <w:b/>
                <w:sz w:val="20"/>
                <w:szCs w:val="20"/>
              </w:rPr>
            </w:pPr>
            <w:r w:rsidRPr="001C491E">
              <w:rPr>
                <w:b/>
                <w:sz w:val="20"/>
                <w:szCs w:val="20"/>
              </w:rPr>
              <w:t>Угрозы</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Возможность появления новых конкурентов, изменение потребительских предпочтений, неудовлетворенность клиентов качеством продукции, снижение общего уровня покупательской способности, неблагоприятная политика правительства.</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Возрастающее конкурентное давление, снижение общего уровня покупательской способности, неудовлетворенность клиентов качеством продукции.</w:t>
            </w:r>
          </w:p>
        </w:tc>
        <w:tc>
          <w:tcPr>
            <w:tcW w:w="0" w:type="auto"/>
          </w:tcPr>
          <w:p w:rsidR="00895D66" w:rsidRPr="001C491E" w:rsidRDefault="00895D66" w:rsidP="00806FEB">
            <w:pPr>
              <w:pStyle w:val="23"/>
              <w:spacing w:after="0" w:line="360" w:lineRule="auto"/>
              <w:ind w:left="0"/>
              <w:rPr>
                <w:sz w:val="20"/>
                <w:szCs w:val="20"/>
              </w:rPr>
            </w:pPr>
            <w:r w:rsidRPr="001C491E">
              <w:rPr>
                <w:sz w:val="20"/>
                <w:szCs w:val="20"/>
              </w:rPr>
              <w:t>Неблагоприятные демографические изменения, замедление темпов роста рынка, рост инфляции.</w:t>
            </w:r>
          </w:p>
        </w:tc>
      </w:tr>
    </w:tbl>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w:t>
      </w:r>
    </w:p>
    <w:p w:rsidR="00895D66" w:rsidRDefault="00895D66" w:rsidP="005A6504">
      <w:pPr>
        <w:keepNext w:val="0"/>
        <w:ind w:firstLine="709"/>
        <w:rPr>
          <w:szCs w:val="28"/>
          <w:lang w:val="en-US"/>
        </w:rPr>
        <w:sectPr w:rsidR="00895D66" w:rsidSect="00895D66">
          <w:pgSz w:w="16840" w:h="11907" w:orient="landscape" w:code="9"/>
          <w:pgMar w:top="1701" w:right="1134" w:bottom="851" w:left="1134" w:header="709" w:footer="709" w:gutter="0"/>
          <w:cols w:space="708"/>
          <w:titlePg/>
          <w:docGrid w:linePitch="360"/>
        </w:sectPr>
      </w:pPr>
    </w:p>
    <w:p w:rsidR="005A6504" w:rsidRPr="00895D66" w:rsidRDefault="005A6504" w:rsidP="00895D66">
      <w:pPr>
        <w:keepNext w:val="0"/>
        <w:ind w:firstLine="709"/>
        <w:jc w:val="center"/>
        <w:rPr>
          <w:b/>
          <w:i/>
          <w:szCs w:val="28"/>
        </w:rPr>
      </w:pPr>
      <w:r w:rsidRPr="00895D66">
        <w:rPr>
          <w:b/>
          <w:i/>
          <w:szCs w:val="28"/>
        </w:rPr>
        <w:t>1.3.4 Управление</w:t>
      </w:r>
    </w:p>
    <w:p w:rsidR="005A6504" w:rsidRPr="005A6504" w:rsidRDefault="005A6504" w:rsidP="005A6504">
      <w:pPr>
        <w:keepNext w:val="0"/>
        <w:ind w:firstLine="709"/>
        <w:rPr>
          <w:szCs w:val="28"/>
        </w:rPr>
      </w:pPr>
      <w:r w:rsidRPr="005A6504">
        <w:rPr>
          <w:szCs w:val="28"/>
        </w:rPr>
        <w:t>Наряду с разработкой товарной продукции, стратегией продвижения готовых изделий и ценообразованием решающее значение для успеха бизнеса играет процесс управления фирмой.</w:t>
      </w:r>
    </w:p>
    <w:p w:rsidR="005A6504" w:rsidRPr="005A6504" w:rsidRDefault="005A6504" w:rsidP="005A6504">
      <w:pPr>
        <w:keepNext w:val="0"/>
        <w:ind w:firstLine="709"/>
        <w:rPr>
          <w:szCs w:val="28"/>
        </w:rPr>
      </w:pPr>
      <w:r w:rsidRPr="005A6504">
        <w:rPr>
          <w:szCs w:val="28"/>
        </w:rPr>
        <w:t>Государственное предприятие «Фирма Сластена» было создано на базе Хлебозавода № 4 и начало свою хозяйственную деятельность в 1992 году. В 1999 году была проведена перерегистрация, и государственное предприятие «Фирма Сластена» было реорганизовано в общество с ограниченной ответственностью «Сластена».</w:t>
      </w:r>
    </w:p>
    <w:p w:rsidR="005A6504" w:rsidRPr="005A6504" w:rsidRDefault="005A6504" w:rsidP="005A6504">
      <w:pPr>
        <w:keepNext w:val="0"/>
        <w:ind w:firstLine="709"/>
        <w:rPr>
          <w:szCs w:val="28"/>
        </w:rPr>
      </w:pPr>
      <w:r w:rsidRPr="005A6504">
        <w:rPr>
          <w:szCs w:val="28"/>
        </w:rPr>
        <w:t>ООО «Сластена» зарегистрировано государственной регистрационной палатой при Министерстве юстиции Республики Марий Эл 26 августа 1999 года. В производственной деятельности курируется Государственным комитетом по пищевой и перерабатывающей промышленности РМЭ. Свою производственную деятельность начало в феврале 2000 года. В настоящее время ООО «Сластена» удовлетворяет спрос населения в хлебобулочных и кондитерских изделиях.</w:t>
      </w:r>
    </w:p>
    <w:p w:rsidR="005A6504" w:rsidRPr="005A6504" w:rsidRDefault="005A6504" w:rsidP="005A6504">
      <w:pPr>
        <w:keepNext w:val="0"/>
        <w:ind w:firstLine="709"/>
        <w:rPr>
          <w:szCs w:val="28"/>
        </w:rPr>
      </w:pPr>
      <w:r w:rsidRPr="005A6504">
        <w:rPr>
          <w:szCs w:val="28"/>
        </w:rPr>
        <w:t>Свою деятельность ООО «Сластена» осуществляет на основании Устава. Уставный капитал предприятия зарегистрирован в размере 20 тыс. рублей и был внесен коммерческими организациями. Учредителями ООО «Сластена» являются: юридические лица как РМЭ, так и других регионов РФ. В уставном капитале нет взносов иностранных юридических и физических лиц. Предприятие не имеет территориально – обособленных подразделений и филиалов.</w:t>
      </w:r>
    </w:p>
    <w:p w:rsidR="005A6504" w:rsidRPr="005A6504" w:rsidRDefault="005A6504" w:rsidP="005A6504">
      <w:pPr>
        <w:keepNext w:val="0"/>
        <w:ind w:firstLine="709"/>
        <w:rPr>
          <w:szCs w:val="28"/>
        </w:rPr>
      </w:pPr>
      <w:r w:rsidRPr="005A6504">
        <w:rPr>
          <w:szCs w:val="28"/>
        </w:rPr>
        <w:t>У ООО «Сластена» имеется 4 торговых заведения (фирменных магазина) с общей площадью 400 мІ и 20 розничных киосков в различных магазинах.</w:t>
      </w:r>
    </w:p>
    <w:p w:rsidR="005A6504" w:rsidRPr="005A6504" w:rsidRDefault="005A6504" w:rsidP="005A6504">
      <w:pPr>
        <w:keepNext w:val="0"/>
        <w:ind w:firstLine="709"/>
        <w:rPr>
          <w:szCs w:val="28"/>
        </w:rPr>
      </w:pPr>
      <w:r w:rsidRPr="005A6504">
        <w:rPr>
          <w:szCs w:val="28"/>
        </w:rPr>
        <w:t>Юридический адрес предприятия: г. Йошкар-Ола, улица Дружбы, 15.</w:t>
      </w:r>
    </w:p>
    <w:p w:rsidR="005A6504" w:rsidRPr="005A6504" w:rsidRDefault="005A6504" w:rsidP="005A6504">
      <w:pPr>
        <w:keepNext w:val="0"/>
        <w:ind w:firstLine="709"/>
        <w:rPr>
          <w:szCs w:val="28"/>
        </w:rPr>
      </w:pPr>
      <w:r w:rsidRPr="005A6504">
        <w:rPr>
          <w:szCs w:val="28"/>
        </w:rPr>
        <w:t xml:space="preserve">Организационно-управленческая структура предприятия представлена на рисунке 1. </w:t>
      </w:r>
    </w:p>
    <w:p w:rsidR="005A6504" w:rsidRPr="005A6504" w:rsidRDefault="00DD1F04" w:rsidP="00415457">
      <w:pPr>
        <w:keepNext w:val="0"/>
        <w:ind w:firstLine="0"/>
        <w:rPr>
          <w:szCs w:val="28"/>
        </w:rPr>
      </w:pPr>
      <w:r>
        <w:rPr>
          <w:szCs w:val="28"/>
        </w:rPr>
      </w:r>
      <w:r>
        <w:rPr>
          <w:szCs w:val="28"/>
        </w:rPr>
        <w:pict>
          <v:group id="_x0000_s1026" editas="canvas" style="width:480pt;height:4in;mso-position-horizontal-relative:char;mso-position-vertical-relative:line" coordorigin="2260,1657"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0;top:1657;width:7200;height:4320" o:preferrelative="f" fillcolor="#cfc">
              <v:fill o:detectmouseclick="t"/>
              <v:path o:extrusionok="t" o:connecttype="none"/>
              <o:lock v:ext="edit" text="t"/>
            </v:shape>
            <v:rect id="_x0000_s1028" style="position:absolute;left:4960;top:1792;width:1800;height:405">
              <v:textbox style="mso-next-textbox:#_x0000_s1028">
                <w:txbxContent>
                  <w:p w:rsidR="00806FEB" w:rsidRDefault="00806FEB" w:rsidP="00895D66">
                    <w:pPr>
                      <w:keepNext w:val="0"/>
                      <w:spacing w:line="240" w:lineRule="auto"/>
                      <w:ind w:firstLine="0"/>
                      <w:jc w:val="center"/>
                      <w:rPr>
                        <w:sz w:val="24"/>
                        <w:szCs w:val="24"/>
                      </w:rPr>
                    </w:pPr>
                    <w:r>
                      <w:rPr>
                        <w:sz w:val="24"/>
                        <w:szCs w:val="24"/>
                      </w:rPr>
                      <w:t>Совет Учредителей</w:t>
                    </w:r>
                  </w:p>
                </w:txbxContent>
              </v:textbox>
            </v:rect>
            <v:line id="_x0000_s1029" style="position:absolute" from="5860,2737" to="5860,3007"/>
            <v:line id="_x0000_s1030" style="position:absolute" from="3250,3007" to="8380,3008"/>
            <v:line id="_x0000_s1031" style="position:absolute" from="3250,3007" to="3251,3277">
              <v:stroke endarrow="block"/>
            </v:line>
            <v:rect id="_x0000_s1032" style="position:absolute;left:2530;top:3277;width:1440;height:675">
              <v:textbox style="mso-next-textbox:#_x0000_s1032">
                <w:txbxContent>
                  <w:p w:rsidR="00806FEB" w:rsidRDefault="00806FEB" w:rsidP="00895D66">
                    <w:pPr>
                      <w:keepNext w:val="0"/>
                      <w:spacing w:line="240" w:lineRule="auto"/>
                      <w:ind w:firstLine="0"/>
                      <w:jc w:val="center"/>
                      <w:rPr>
                        <w:sz w:val="24"/>
                        <w:szCs w:val="24"/>
                      </w:rPr>
                    </w:pPr>
                    <w:r>
                      <w:rPr>
                        <w:sz w:val="24"/>
                        <w:szCs w:val="24"/>
                      </w:rPr>
                      <w:t>Главный бухгалтер</w:t>
                    </w:r>
                  </w:p>
                </w:txbxContent>
              </v:textbox>
            </v:rect>
            <v:line id="_x0000_s1033" style="position:absolute" from="8380,3007" to="8381,3277">
              <v:stroke endarrow="block"/>
            </v:line>
            <v:line id="_x0000_s1034" style="position:absolute" from="5140,3682" to="5141,3952">
              <v:stroke endarrow="block"/>
            </v:line>
            <v:rect id="_x0000_s1035" style="position:absolute;left:7660;top:3277;width:1440;height:675">
              <v:textbox style="mso-next-textbox:#_x0000_s1035">
                <w:txbxContent>
                  <w:p w:rsidR="00806FEB" w:rsidRDefault="00806FEB" w:rsidP="00895D66">
                    <w:pPr>
                      <w:keepNext w:val="0"/>
                      <w:spacing w:line="240" w:lineRule="auto"/>
                      <w:ind w:firstLine="0"/>
                      <w:jc w:val="center"/>
                      <w:rPr>
                        <w:sz w:val="24"/>
                        <w:szCs w:val="24"/>
                      </w:rPr>
                    </w:pPr>
                    <w:r>
                      <w:rPr>
                        <w:sz w:val="24"/>
                        <w:szCs w:val="24"/>
                      </w:rPr>
                      <w:t>Менеджеры, отдел сбыта</w:t>
                    </w:r>
                  </w:p>
                </w:txbxContent>
              </v:textbox>
            </v:rect>
            <v:rect id="_x0000_s1036" style="position:absolute;left:4060;top:3952;width:1620;height:540">
              <v:textbox style="mso-next-textbox:#_x0000_s1036">
                <w:txbxContent>
                  <w:p w:rsidR="00806FEB" w:rsidRDefault="00806FEB" w:rsidP="00895D66">
                    <w:pPr>
                      <w:keepNext w:val="0"/>
                      <w:spacing w:line="240" w:lineRule="auto"/>
                      <w:ind w:firstLine="0"/>
                      <w:jc w:val="center"/>
                      <w:rPr>
                        <w:sz w:val="24"/>
                        <w:szCs w:val="24"/>
                      </w:rPr>
                    </w:pPr>
                    <w:r>
                      <w:rPr>
                        <w:sz w:val="24"/>
                        <w:szCs w:val="24"/>
                      </w:rPr>
                      <w:t>Хлебобулочный цех</w:t>
                    </w:r>
                  </w:p>
                </w:txbxContent>
              </v:textbox>
            </v:rect>
            <v:line id="_x0000_s1037" style="position:absolute" from="3250,3952" to="3251,4222">
              <v:stroke endarrow="block"/>
            </v:line>
            <v:line id="_x0000_s1038" style="position:absolute" from="6580,3682" to="6581,3952">
              <v:stroke endarrow="block"/>
            </v:line>
            <v:rect id="_x0000_s1039" style="position:absolute;left:2530;top:4222;width:1440;height:405">
              <v:textbox style="mso-next-textbox:#_x0000_s1039">
                <w:txbxContent>
                  <w:p w:rsidR="00806FEB" w:rsidRDefault="00806FEB" w:rsidP="00895D66">
                    <w:pPr>
                      <w:keepNext w:val="0"/>
                      <w:spacing w:line="240" w:lineRule="auto"/>
                      <w:ind w:firstLine="0"/>
                      <w:jc w:val="center"/>
                      <w:rPr>
                        <w:sz w:val="24"/>
                        <w:szCs w:val="24"/>
                      </w:rPr>
                    </w:pPr>
                    <w:r>
                      <w:rPr>
                        <w:sz w:val="24"/>
                        <w:szCs w:val="24"/>
                      </w:rPr>
                      <w:t>Бухгалтерия</w:t>
                    </w:r>
                  </w:p>
                </w:txbxContent>
              </v:textbox>
            </v:rect>
            <v:rect id="_x0000_s1040" style="position:absolute;left:5950;top:3952;width:1620;height:540">
              <v:textbox style="mso-next-textbox:#_x0000_s1040">
                <w:txbxContent>
                  <w:p w:rsidR="00806FEB" w:rsidRDefault="00806FEB" w:rsidP="00895D66">
                    <w:pPr>
                      <w:keepNext w:val="0"/>
                      <w:spacing w:line="240" w:lineRule="auto"/>
                      <w:ind w:firstLine="0"/>
                      <w:jc w:val="center"/>
                      <w:rPr>
                        <w:sz w:val="24"/>
                        <w:szCs w:val="24"/>
                      </w:rPr>
                    </w:pPr>
                    <w:r>
                      <w:rPr>
                        <w:sz w:val="24"/>
                        <w:szCs w:val="24"/>
                      </w:rPr>
                      <w:t>Кондитерский цех</w:t>
                    </w:r>
                  </w:p>
                </w:txbxContent>
              </v:textbox>
            </v:rect>
            <v:line id="_x0000_s1041" style="position:absolute" from="4870,4492" to="4871,4762">
              <v:stroke endarrow="block"/>
            </v:line>
            <v:rect id="_x0000_s1042" style="position:absolute;left:4060;top:4762;width:1620;height:405">
              <v:textbox style="mso-next-textbox:#_x0000_s1042">
                <w:txbxContent>
                  <w:p w:rsidR="00806FEB" w:rsidRDefault="00806FEB" w:rsidP="00895D66">
                    <w:pPr>
                      <w:keepNext w:val="0"/>
                      <w:spacing w:line="240" w:lineRule="auto"/>
                      <w:ind w:firstLine="0"/>
                      <w:jc w:val="center"/>
                      <w:rPr>
                        <w:sz w:val="24"/>
                        <w:szCs w:val="24"/>
                      </w:rPr>
                    </w:pPr>
                    <w:r>
                      <w:rPr>
                        <w:sz w:val="24"/>
                        <w:szCs w:val="24"/>
                      </w:rPr>
                      <w:t>Мастер цеха</w:t>
                    </w:r>
                  </w:p>
                </w:txbxContent>
              </v:textbox>
            </v:rect>
            <v:rect id="_x0000_s1043" style="position:absolute;left:4960;top:2467;width:1800;height:405">
              <v:textbox style="mso-next-textbox:#_x0000_s1043">
                <w:txbxContent>
                  <w:p w:rsidR="00806FEB" w:rsidRDefault="00806FEB" w:rsidP="00895D66">
                    <w:pPr>
                      <w:keepNext w:val="0"/>
                      <w:spacing w:line="240" w:lineRule="auto"/>
                      <w:ind w:firstLine="0"/>
                      <w:jc w:val="center"/>
                      <w:rPr>
                        <w:sz w:val="24"/>
                        <w:szCs w:val="24"/>
                      </w:rPr>
                    </w:pPr>
                    <w:r>
                      <w:rPr>
                        <w:sz w:val="24"/>
                        <w:szCs w:val="24"/>
                      </w:rPr>
                      <w:t>Директор</w:t>
                    </w:r>
                  </w:p>
                </w:txbxContent>
              </v:textbox>
            </v:rect>
            <v:line id="_x0000_s1044" style="position:absolute" from="5860,2197" to="5861,2467">
              <v:stroke endarrow="block"/>
            </v:line>
            <v:line id="_x0000_s1045" style="position:absolute" from="8380,3952" to="8381,4222">
              <v:stroke endarrow="block"/>
            </v:line>
            <v:rect id="_x0000_s1046" style="position:absolute;left:7660;top:4222;width:1440;height:405">
              <v:textbox style="mso-next-textbox:#_x0000_s1046">
                <w:txbxContent>
                  <w:p w:rsidR="00806FEB" w:rsidRDefault="00806FEB" w:rsidP="00895D66">
                    <w:pPr>
                      <w:keepNext w:val="0"/>
                      <w:spacing w:line="240" w:lineRule="auto"/>
                      <w:ind w:firstLine="0"/>
                      <w:jc w:val="center"/>
                      <w:rPr>
                        <w:sz w:val="24"/>
                        <w:szCs w:val="24"/>
                      </w:rPr>
                    </w:pPr>
                    <w:r>
                      <w:rPr>
                        <w:sz w:val="24"/>
                        <w:szCs w:val="24"/>
                      </w:rPr>
                      <w:t>Экспедитор</w:t>
                    </w:r>
                  </w:p>
                </w:txbxContent>
              </v:textbox>
            </v:rect>
            <v:rect id="_x0000_s1047" style="position:absolute;left:4960;top:3142;width:1800;height:540">
              <v:textbox style="mso-next-textbox:#_x0000_s1047">
                <w:txbxContent>
                  <w:p w:rsidR="00806FEB" w:rsidRPr="000A07C0" w:rsidRDefault="00806FEB" w:rsidP="00895D66">
                    <w:pPr>
                      <w:keepNext w:val="0"/>
                      <w:spacing w:line="240" w:lineRule="auto"/>
                      <w:ind w:firstLine="0"/>
                      <w:jc w:val="center"/>
                      <w:rPr>
                        <w:sz w:val="24"/>
                        <w:szCs w:val="24"/>
                      </w:rPr>
                    </w:pPr>
                    <w:r>
                      <w:rPr>
                        <w:sz w:val="24"/>
                        <w:szCs w:val="24"/>
                      </w:rPr>
                      <w:t>Зам. директора по производству</w:t>
                    </w:r>
                  </w:p>
                </w:txbxContent>
              </v:textbox>
            </v:rect>
            <v:line id="_x0000_s1048" style="position:absolute" from="5860,3007" to="5861,3142">
              <v:stroke endarrow="block"/>
            </v:line>
            <v:line id="_x0000_s1049" style="position:absolute" from="6760,4492" to="6761,4762">
              <v:stroke endarrow="block"/>
            </v:line>
            <v:rect id="_x0000_s1050" style="position:absolute;left:5950;top:4762;width:1620;height:405">
              <v:textbox style="mso-next-textbox:#_x0000_s1050">
                <w:txbxContent>
                  <w:p w:rsidR="00806FEB" w:rsidRDefault="00806FEB" w:rsidP="00895D66">
                    <w:pPr>
                      <w:keepNext w:val="0"/>
                      <w:spacing w:line="240" w:lineRule="auto"/>
                      <w:ind w:firstLine="0"/>
                      <w:jc w:val="center"/>
                      <w:rPr>
                        <w:sz w:val="24"/>
                        <w:szCs w:val="24"/>
                      </w:rPr>
                    </w:pPr>
                    <w:r>
                      <w:rPr>
                        <w:sz w:val="24"/>
                        <w:szCs w:val="24"/>
                      </w:rPr>
                      <w:t>Мастер цеха</w:t>
                    </w:r>
                  </w:p>
                </w:txbxContent>
              </v:textbox>
            </v:rect>
            <w10:wrap type="none"/>
            <w10:anchorlock/>
          </v:group>
        </w:pict>
      </w:r>
    </w:p>
    <w:p w:rsidR="005A6504" w:rsidRPr="005A6504" w:rsidRDefault="005A6504" w:rsidP="005A6504">
      <w:pPr>
        <w:keepNext w:val="0"/>
        <w:ind w:firstLine="709"/>
        <w:rPr>
          <w:szCs w:val="28"/>
        </w:rPr>
      </w:pPr>
      <w:r w:rsidRPr="005A6504">
        <w:rPr>
          <w:szCs w:val="28"/>
        </w:rPr>
        <w:t>Рис. 1. Организационная структура ООО «Сластена»</w:t>
      </w: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Органами управления ООО «Сластена» являются:</w:t>
      </w:r>
    </w:p>
    <w:p w:rsidR="005A6504" w:rsidRPr="005A6504" w:rsidRDefault="005A6504" w:rsidP="005A6504">
      <w:pPr>
        <w:keepNext w:val="0"/>
        <w:ind w:firstLine="709"/>
        <w:rPr>
          <w:szCs w:val="28"/>
        </w:rPr>
      </w:pPr>
      <w:r w:rsidRPr="005A6504">
        <w:rPr>
          <w:szCs w:val="28"/>
        </w:rPr>
        <w:t>•</w:t>
      </w:r>
      <w:r w:rsidRPr="005A6504">
        <w:rPr>
          <w:szCs w:val="28"/>
        </w:rPr>
        <w:tab/>
        <w:t>Общее собрание участников;</w:t>
      </w:r>
    </w:p>
    <w:p w:rsidR="005A6504" w:rsidRPr="005A6504" w:rsidRDefault="005A6504" w:rsidP="005A6504">
      <w:pPr>
        <w:keepNext w:val="0"/>
        <w:ind w:firstLine="709"/>
        <w:rPr>
          <w:szCs w:val="28"/>
        </w:rPr>
      </w:pPr>
      <w:r w:rsidRPr="005A6504">
        <w:rPr>
          <w:szCs w:val="28"/>
        </w:rPr>
        <w:t>•</w:t>
      </w:r>
      <w:r w:rsidRPr="005A6504">
        <w:rPr>
          <w:szCs w:val="28"/>
        </w:rPr>
        <w:tab/>
        <w:t>Директор (единоличный исполнительный орган).</w:t>
      </w:r>
    </w:p>
    <w:p w:rsidR="005A6504" w:rsidRPr="005A6504" w:rsidRDefault="005A6504" w:rsidP="005A6504">
      <w:pPr>
        <w:keepNext w:val="0"/>
        <w:ind w:firstLine="709"/>
        <w:rPr>
          <w:szCs w:val="28"/>
        </w:rPr>
      </w:pPr>
      <w:r w:rsidRPr="005A6504">
        <w:rPr>
          <w:szCs w:val="28"/>
        </w:rPr>
        <w:t xml:space="preserve">Высшим органом управления общества является Общее собрание участников, которое проводится ежегодно. </w:t>
      </w:r>
    </w:p>
    <w:p w:rsidR="005A6504" w:rsidRPr="005A6504" w:rsidRDefault="005A6504" w:rsidP="005A6504">
      <w:pPr>
        <w:keepNext w:val="0"/>
        <w:ind w:firstLine="709"/>
        <w:rPr>
          <w:szCs w:val="28"/>
        </w:rPr>
      </w:pPr>
      <w:r w:rsidRPr="005A6504">
        <w:rPr>
          <w:szCs w:val="28"/>
        </w:rPr>
        <w:t>Руководство предприятием осуществляется директором, действующим на принципах единоначалия. Он подотчетен собранию участников общества и несет ответственность за результаты хозяйственной деятельности предприятия. Директор действует без доверенности от имени предприятия и представляет его интересы во всех финансовых и юридических вопросах, заключает договоры.</w:t>
      </w:r>
    </w:p>
    <w:p w:rsidR="005A6504" w:rsidRPr="005A6504" w:rsidRDefault="005A6504" w:rsidP="005A6504">
      <w:pPr>
        <w:keepNext w:val="0"/>
        <w:ind w:firstLine="709"/>
        <w:rPr>
          <w:szCs w:val="28"/>
        </w:rPr>
      </w:pPr>
      <w:r w:rsidRPr="005A6504">
        <w:rPr>
          <w:szCs w:val="28"/>
        </w:rPr>
        <w:t>К функциям генерального директора относятся:</w:t>
      </w:r>
    </w:p>
    <w:p w:rsidR="005A6504" w:rsidRPr="005A6504" w:rsidRDefault="005A6504" w:rsidP="005A6504">
      <w:pPr>
        <w:keepNext w:val="0"/>
        <w:ind w:firstLine="709"/>
        <w:rPr>
          <w:szCs w:val="28"/>
        </w:rPr>
      </w:pPr>
      <w:r w:rsidRPr="005A6504">
        <w:rPr>
          <w:szCs w:val="28"/>
        </w:rPr>
        <w:t>1.</w:t>
      </w:r>
      <w:r w:rsidRPr="005A6504">
        <w:rPr>
          <w:szCs w:val="28"/>
        </w:rPr>
        <w:tab/>
        <w:t>Контроль над соблюдением техники безопасности и требований к охране труда на предприятии;</w:t>
      </w:r>
    </w:p>
    <w:p w:rsidR="005A6504" w:rsidRPr="005A6504" w:rsidRDefault="005A6504" w:rsidP="005A6504">
      <w:pPr>
        <w:keepNext w:val="0"/>
        <w:ind w:firstLine="709"/>
        <w:rPr>
          <w:szCs w:val="28"/>
        </w:rPr>
      </w:pPr>
      <w:r w:rsidRPr="005A6504">
        <w:rPr>
          <w:szCs w:val="28"/>
        </w:rPr>
        <w:t>2.</w:t>
      </w:r>
      <w:r w:rsidRPr="005A6504">
        <w:rPr>
          <w:szCs w:val="28"/>
        </w:rPr>
        <w:tab/>
        <w:t>Контроль над состоянием оборудования, обеспечение своевременного ремонта и профилактических работ;</w:t>
      </w:r>
    </w:p>
    <w:p w:rsidR="005A6504" w:rsidRPr="005A6504" w:rsidRDefault="005A6504" w:rsidP="005A6504">
      <w:pPr>
        <w:keepNext w:val="0"/>
        <w:ind w:firstLine="709"/>
        <w:rPr>
          <w:szCs w:val="28"/>
        </w:rPr>
      </w:pPr>
      <w:r w:rsidRPr="005A6504">
        <w:rPr>
          <w:szCs w:val="28"/>
        </w:rPr>
        <w:t>3.</w:t>
      </w:r>
      <w:r w:rsidRPr="005A6504">
        <w:rPr>
          <w:szCs w:val="28"/>
        </w:rPr>
        <w:tab/>
        <w:t>Контроль качества сырья, мониторинг запасов сырья.</w:t>
      </w:r>
    </w:p>
    <w:p w:rsidR="005A6504" w:rsidRPr="005A6504" w:rsidRDefault="005A6504" w:rsidP="005A6504">
      <w:pPr>
        <w:keepNext w:val="0"/>
        <w:ind w:firstLine="709"/>
        <w:rPr>
          <w:szCs w:val="28"/>
        </w:rPr>
      </w:pPr>
      <w:r w:rsidRPr="005A6504">
        <w:rPr>
          <w:szCs w:val="28"/>
        </w:rPr>
        <w:t>Предприятие самостоятельно с учетом специализации утверждает перечень подлежащих производству изделий и заключает с физическими и юридическими лицами договора.</w:t>
      </w:r>
    </w:p>
    <w:p w:rsidR="005A6504" w:rsidRPr="005A6504" w:rsidRDefault="005A6504" w:rsidP="005A6504">
      <w:pPr>
        <w:keepNext w:val="0"/>
        <w:ind w:firstLine="709"/>
        <w:rPr>
          <w:szCs w:val="28"/>
        </w:rPr>
      </w:pPr>
      <w:r w:rsidRPr="005A6504">
        <w:rPr>
          <w:szCs w:val="28"/>
        </w:rPr>
        <w:t>Директору подчинены все нижестоящие руководители. Создана единая вертикальная линия руководства и прямой путь воздействия на подчиненных. Преимущество такой структуры управления заключается в простоте, надежности и экономичности.</w:t>
      </w:r>
    </w:p>
    <w:p w:rsidR="005A6504" w:rsidRPr="005A6504" w:rsidRDefault="005A6504" w:rsidP="005A6504">
      <w:pPr>
        <w:keepNext w:val="0"/>
        <w:ind w:firstLine="709"/>
        <w:rPr>
          <w:szCs w:val="28"/>
        </w:rPr>
      </w:pPr>
      <w:r w:rsidRPr="005A6504">
        <w:rPr>
          <w:szCs w:val="28"/>
        </w:rPr>
        <w:t>Организационная структура управления ООО «Сластена» характеризуется:</w:t>
      </w:r>
    </w:p>
    <w:p w:rsidR="005A6504" w:rsidRPr="005A6504" w:rsidRDefault="005A6504" w:rsidP="005A6504">
      <w:pPr>
        <w:keepNext w:val="0"/>
        <w:ind w:firstLine="709"/>
        <w:rPr>
          <w:szCs w:val="28"/>
        </w:rPr>
      </w:pPr>
      <w:r w:rsidRPr="005A6504">
        <w:rPr>
          <w:szCs w:val="28"/>
        </w:rPr>
        <w:t>•</w:t>
      </w:r>
      <w:r w:rsidRPr="005A6504">
        <w:rPr>
          <w:szCs w:val="28"/>
        </w:rPr>
        <w:tab/>
        <w:t>Четким разделением труда (квалифицированные специалисты в каждой области);</w:t>
      </w:r>
    </w:p>
    <w:p w:rsidR="005A6504" w:rsidRPr="005A6504" w:rsidRDefault="005A6504" w:rsidP="005A6504">
      <w:pPr>
        <w:keepNext w:val="0"/>
        <w:ind w:firstLine="709"/>
        <w:rPr>
          <w:szCs w:val="28"/>
        </w:rPr>
      </w:pPr>
      <w:r w:rsidRPr="005A6504">
        <w:rPr>
          <w:szCs w:val="28"/>
        </w:rPr>
        <w:t>•</w:t>
      </w:r>
      <w:r w:rsidRPr="005A6504">
        <w:rPr>
          <w:szCs w:val="28"/>
        </w:rPr>
        <w:tab/>
        <w:t>Высокой иерархией управления;</w:t>
      </w:r>
    </w:p>
    <w:p w:rsidR="005A6504" w:rsidRPr="005A6504" w:rsidRDefault="005A6504" w:rsidP="005A6504">
      <w:pPr>
        <w:keepNext w:val="0"/>
        <w:ind w:firstLine="709"/>
        <w:rPr>
          <w:szCs w:val="28"/>
        </w:rPr>
      </w:pPr>
      <w:r w:rsidRPr="005A6504">
        <w:rPr>
          <w:szCs w:val="28"/>
        </w:rPr>
        <w:t>•</w:t>
      </w:r>
      <w:r w:rsidRPr="005A6504">
        <w:rPr>
          <w:szCs w:val="28"/>
        </w:rPr>
        <w:tab/>
        <w:t>Наличием стандартов и правил.</w:t>
      </w:r>
    </w:p>
    <w:p w:rsidR="005A6504" w:rsidRPr="005A6504" w:rsidRDefault="005A6504" w:rsidP="005A6504">
      <w:pPr>
        <w:keepNext w:val="0"/>
        <w:ind w:firstLine="709"/>
        <w:rPr>
          <w:szCs w:val="28"/>
        </w:rPr>
      </w:pPr>
      <w:r w:rsidRPr="005A6504">
        <w:rPr>
          <w:szCs w:val="28"/>
        </w:rPr>
        <w:t>Главный бухгалтер ООО «Сластена» обеспечивает организацию бухгалтерского учета и контроль за рациональным, экономным использованием материальных и финансовых ресурсов.</w:t>
      </w:r>
    </w:p>
    <w:p w:rsidR="005A6504" w:rsidRPr="005A6504" w:rsidRDefault="005A6504" w:rsidP="005A6504">
      <w:pPr>
        <w:keepNext w:val="0"/>
        <w:ind w:firstLine="709"/>
        <w:rPr>
          <w:szCs w:val="28"/>
        </w:rPr>
      </w:pPr>
      <w:r w:rsidRPr="005A6504">
        <w:rPr>
          <w:szCs w:val="28"/>
        </w:rPr>
        <w:t>К функциям главного бухгалтера относятся:</w:t>
      </w:r>
    </w:p>
    <w:p w:rsidR="005A6504" w:rsidRPr="005A6504" w:rsidRDefault="005A6504" w:rsidP="005A6504">
      <w:pPr>
        <w:keepNext w:val="0"/>
        <w:ind w:firstLine="709"/>
        <w:rPr>
          <w:szCs w:val="28"/>
        </w:rPr>
      </w:pPr>
      <w:r w:rsidRPr="005A6504">
        <w:rPr>
          <w:szCs w:val="28"/>
        </w:rPr>
        <w:t>1.</w:t>
      </w:r>
      <w:r w:rsidRPr="005A6504">
        <w:rPr>
          <w:szCs w:val="28"/>
        </w:rPr>
        <w:tab/>
        <w:t>Ведение бухгалтерского и налогового учета в соответствии с национальными стандартами и нормативными актами, действующими в РФ;</w:t>
      </w:r>
    </w:p>
    <w:p w:rsidR="005A6504" w:rsidRPr="005A6504" w:rsidRDefault="005A6504" w:rsidP="005A6504">
      <w:pPr>
        <w:keepNext w:val="0"/>
        <w:ind w:firstLine="709"/>
        <w:rPr>
          <w:szCs w:val="28"/>
        </w:rPr>
      </w:pPr>
      <w:r w:rsidRPr="005A6504">
        <w:rPr>
          <w:szCs w:val="28"/>
        </w:rPr>
        <w:t>2.</w:t>
      </w:r>
      <w:r w:rsidRPr="005A6504">
        <w:rPr>
          <w:szCs w:val="28"/>
        </w:rPr>
        <w:tab/>
        <w:t>Предоставление налоговой, финансовой и статистической отчетности в сроки и органы, установленные действующим законодательством;</w:t>
      </w:r>
    </w:p>
    <w:p w:rsidR="005A6504" w:rsidRPr="005A6504" w:rsidRDefault="005A6504" w:rsidP="005A6504">
      <w:pPr>
        <w:keepNext w:val="0"/>
        <w:ind w:firstLine="709"/>
        <w:rPr>
          <w:szCs w:val="28"/>
        </w:rPr>
      </w:pPr>
      <w:r w:rsidRPr="005A6504">
        <w:rPr>
          <w:szCs w:val="28"/>
        </w:rPr>
        <w:t>3.</w:t>
      </w:r>
      <w:r w:rsidRPr="005A6504">
        <w:rPr>
          <w:szCs w:val="28"/>
        </w:rPr>
        <w:tab/>
        <w:t>Предоставление ежегодного отчета в органы правления обществом.</w:t>
      </w:r>
    </w:p>
    <w:p w:rsidR="005A6504" w:rsidRPr="005A6504" w:rsidRDefault="005A6504" w:rsidP="005A6504">
      <w:pPr>
        <w:keepNext w:val="0"/>
        <w:ind w:firstLine="709"/>
        <w:rPr>
          <w:szCs w:val="28"/>
        </w:rPr>
      </w:pPr>
      <w:r w:rsidRPr="005A6504">
        <w:rPr>
          <w:szCs w:val="28"/>
        </w:rPr>
        <w:t>Заведующий по производству контролирует ход производства, руководит разработкой производственных планов.</w:t>
      </w:r>
    </w:p>
    <w:p w:rsidR="005A6504" w:rsidRPr="005A6504" w:rsidRDefault="005A6504" w:rsidP="005A6504">
      <w:pPr>
        <w:keepNext w:val="0"/>
        <w:ind w:firstLine="709"/>
        <w:rPr>
          <w:szCs w:val="28"/>
        </w:rPr>
      </w:pPr>
      <w:r w:rsidRPr="005A6504">
        <w:rPr>
          <w:szCs w:val="28"/>
        </w:rPr>
        <w:t>Таким образом, состав управления ООО «Сластена» количественно и качественно будет обеспечен высококвалифицированными кадрами.</w:t>
      </w:r>
      <w:r w:rsidRPr="005A6504">
        <w:rPr>
          <w:szCs w:val="28"/>
        </w:rPr>
        <w:tab/>
      </w:r>
    </w:p>
    <w:p w:rsidR="005A6504" w:rsidRPr="00415457" w:rsidRDefault="00415457" w:rsidP="00415457">
      <w:pPr>
        <w:keepNext w:val="0"/>
        <w:ind w:firstLine="709"/>
        <w:jc w:val="center"/>
        <w:rPr>
          <w:b/>
          <w:i/>
          <w:szCs w:val="28"/>
        </w:rPr>
      </w:pPr>
      <w:r>
        <w:rPr>
          <w:szCs w:val="28"/>
          <w:lang w:val="en-US"/>
        </w:rPr>
        <w:br w:type="page"/>
      </w:r>
      <w:r w:rsidR="005A6504" w:rsidRPr="00415457">
        <w:rPr>
          <w:b/>
          <w:i/>
          <w:szCs w:val="28"/>
        </w:rPr>
        <w:t>1.3.5 Персонал</w:t>
      </w:r>
    </w:p>
    <w:p w:rsidR="005A6504" w:rsidRPr="005A6504" w:rsidRDefault="005A6504" w:rsidP="005A6504">
      <w:pPr>
        <w:keepNext w:val="0"/>
        <w:ind w:firstLine="709"/>
        <w:rPr>
          <w:szCs w:val="28"/>
        </w:rPr>
      </w:pPr>
      <w:r w:rsidRPr="005A6504">
        <w:rPr>
          <w:szCs w:val="28"/>
        </w:rPr>
        <w:t xml:space="preserve">Современный уровень развития бизнеса в России, безусловно, характеризуется обострением конкурентной борьбы, выходом ее на новый качественный уровень, когда все большую роль приобретает качество персонала компании, как фактор конкурентной борьбы, который позволяет побеждать тогда, когда остальные способы не работают. </w:t>
      </w:r>
    </w:p>
    <w:p w:rsidR="005A6504" w:rsidRPr="005A6504" w:rsidRDefault="005A6504" w:rsidP="005A6504">
      <w:pPr>
        <w:keepNext w:val="0"/>
        <w:ind w:firstLine="709"/>
        <w:rPr>
          <w:szCs w:val="28"/>
        </w:rPr>
      </w:pPr>
      <w:r w:rsidRPr="005A6504">
        <w:rPr>
          <w:szCs w:val="28"/>
        </w:rPr>
        <w:t>Затраты на оплату труда производственных рабочих с соответствующими отчислениями на социальные нужды относятся к прямым затратам, входящим в состав себестоимости производимой продукции. Первичные документы (табель использования рабочего времени, наряды, маршрутные листы, сменные задания, листки о простое, акты о браке и т.д.) являются основой для составления ведомости распределения расходов на оплату труда, отчислений в государственные внебюджетные социальные фонды и образования резерва на оплату очередных отпусков рабочим.</w:t>
      </w:r>
    </w:p>
    <w:p w:rsidR="005A6504" w:rsidRPr="005A6504" w:rsidRDefault="005A6504" w:rsidP="005A6504">
      <w:pPr>
        <w:keepNext w:val="0"/>
        <w:ind w:firstLine="709"/>
        <w:rPr>
          <w:szCs w:val="28"/>
        </w:rPr>
      </w:pPr>
      <w:r w:rsidRPr="005A6504">
        <w:rPr>
          <w:szCs w:val="28"/>
        </w:rPr>
        <w:t>Для работы на закупаемом оборудовании (вафельной линии), согласно штатному расписанию, требуется 10 основных рабочих и 2 вспомогательных работника, занятых обслуживанием технологической линии. В таблице 6 рассчитаны трудозатраты производственных рабочих, в таблице 7 – общий фонд заработной платы производственных рабочих.</w:t>
      </w:r>
    </w:p>
    <w:p w:rsidR="005A6504" w:rsidRPr="005A6504" w:rsidRDefault="005A6504" w:rsidP="005A6504">
      <w:pPr>
        <w:keepNext w:val="0"/>
        <w:ind w:firstLine="709"/>
        <w:rPr>
          <w:szCs w:val="28"/>
        </w:rPr>
      </w:pPr>
      <w:r w:rsidRPr="005A6504">
        <w:rPr>
          <w:szCs w:val="28"/>
        </w:rPr>
        <w:t>Для изготовления 100 тонн тортов (годовой объем производства) требуется отработать 243 машино</w:t>
      </w:r>
      <w:r w:rsidR="00415457" w:rsidRPr="00415457">
        <w:rPr>
          <w:szCs w:val="28"/>
        </w:rPr>
        <w:t>-</w:t>
      </w:r>
      <w:r w:rsidRPr="005A6504">
        <w:rPr>
          <w:szCs w:val="28"/>
        </w:rPr>
        <w:t>смены.</w:t>
      </w:r>
    </w:p>
    <w:p w:rsidR="005A6504" w:rsidRPr="005A6504" w:rsidRDefault="005A6504" w:rsidP="005A6504">
      <w:pPr>
        <w:keepNext w:val="0"/>
        <w:ind w:firstLine="709"/>
        <w:rPr>
          <w:szCs w:val="28"/>
        </w:rPr>
      </w:pPr>
      <w:r w:rsidRPr="005A6504">
        <w:rPr>
          <w:szCs w:val="28"/>
        </w:rPr>
        <w:t>Продолжительность рабочего дня – 8 часов. Для расчета фонда рабочего времени одного рабочего в часах нужно фонд времени работы оборудования умножить на продолжительность рабочего дня (8 ч. * 243 м/см = 1944 ч.).</w:t>
      </w:r>
    </w:p>
    <w:p w:rsidR="005A6504" w:rsidRPr="005A6504" w:rsidRDefault="005A6504" w:rsidP="005A6504">
      <w:pPr>
        <w:keepNext w:val="0"/>
        <w:ind w:firstLine="709"/>
        <w:rPr>
          <w:szCs w:val="28"/>
        </w:rPr>
      </w:pPr>
      <w:r w:rsidRPr="005A6504">
        <w:rPr>
          <w:szCs w:val="28"/>
        </w:rPr>
        <w:t>Трудозатраты определяются произведением фонда рабочего времени одного рабочего на численность рабочих.</w:t>
      </w:r>
    </w:p>
    <w:p w:rsidR="005A6504" w:rsidRPr="005A6504" w:rsidRDefault="00415457" w:rsidP="005A6504">
      <w:pPr>
        <w:keepNext w:val="0"/>
        <w:ind w:firstLine="709"/>
        <w:rPr>
          <w:szCs w:val="28"/>
        </w:rPr>
      </w:pPr>
      <w:r>
        <w:rPr>
          <w:szCs w:val="28"/>
          <w:lang w:val="en-US"/>
        </w:rPr>
        <w:br w:type="page"/>
      </w:r>
      <w:r w:rsidR="005A6504" w:rsidRPr="005A6504">
        <w:rPr>
          <w:szCs w:val="28"/>
        </w:rPr>
        <w:t>Таблица 6 Расчет трудозатрат производственных рабочих</w:t>
      </w:r>
    </w:p>
    <w:tbl>
      <w:tblPr>
        <w:tblW w:w="4725" w:type="pct"/>
        <w:jc w:val="center"/>
        <w:tblCellMar>
          <w:left w:w="40" w:type="dxa"/>
          <w:right w:w="40" w:type="dxa"/>
        </w:tblCellMar>
        <w:tblLook w:val="0000" w:firstRow="0" w:lastRow="0" w:firstColumn="0" w:lastColumn="0" w:noHBand="0" w:noVBand="0"/>
      </w:tblPr>
      <w:tblGrid>
        <w:gridCol w:w="2407"/>
        <w:gridCol w:w="1890"/>
        <w:gridCol w:w="2090"/>
        <w:gridCol w:w="1468"/>
        <w:gridCol w:w="1061"/>
      </w:tblGrid>
      <w:tr w:rsidR="00415457" w:rsidRPr="00415457" w:rsidTr="00415457">
        <w:trPr>
          <w:trHeight w:val="562"/>
          <w:jc w:val="center"/>
        </w:trPr>
        <w:tc>
          <w:tcPr>
            <w:tcW w:w="1349"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Виды работ</w:t>
            </w:r>
          </w:p>
        </w:tc>
        <w:tc>
          <w:tcPr>
            <w:tcW w:w="1060"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Фонд времени</w:t>
            </w:r>
          </w:p>
          <w:p w:rsidR="00415457" w:rsidRPr="00415457" w:rsidRDefault="00415457" w:rsidP="00415457">
            <w:pPr>
              <w:keepNext w:val="0"/>
              <w:ind w:firstLine="0"/>
              <w:jc w:val="left"/>
              <w:rPr>
                <w:sz w:val="20"/>
              </w:rPr>
            </w:pPr>
            <w:r w:rsidRPr="00415457">
              <w:rPr>
                <w:sz w:val="20"/>
              </w:rPr>
              <w:t>работы</w:t>
            </w:r>
          </w:p>
          <w:p w:rsidR="00415457" w:rsidRPr="00415457" w:rsidRDefault="00415457" w:rsidP="00415457">
            <w:pPr>
              <w:keepNext w:val="0"/>
              <w:ind w:firstLine="0"/>
              <w:jc w:val="left"/>
              <w:rPr>
                <w:sz w:val="20"/>
              </w:rPr>
            </w:pPr>
            <w:r w:rsidRPr="00415457">
              <w:rPr>
                <w:sz w:val="20"/>
              </w:rPr>
              <w:t>оборудования,</w:t>
            </w:r>
          </w:p>
          <w:p w:rsidR="00415457" w:rsidRPr="00415457" w:rsidRDefault="00415457" w:rsidP="00415457">
            <w:pPr>
              <w:keepNext w:val="0"/>
              <w:ind w:firstLine="0"/>
              <w:jc w:val="left"/>
              <w:rPr>
                <w:sz w:val="20"/>
              </w:rPr>
            </w:pPr>
            <w:r w:rsidRPr="00415457">
              <w:rPr>
                <w:sz w:val="20"/>
              </w:rPr>
              <w:t>м/см</w:t>
            </w:r>
          </w:p>
        </w:tc>
        <w:tc>
          <w:tcPr>
            <w:tcW w:w="1172"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Фонд рабочего</w:t>
            </w:r>
          </w:p>
          <w:p w:rsidR="00415457" w:rsidRPr="00415457" w:rsidRDefault="00415457" w:rsidP="00415457">
            <w:pPr>
              <w:keepNext w:val="0"/>
              <w:ind w:firstLine="0"/>
              <w:jc w:val="left"/>
              <w:rPr>
                <w:sz w:val="20"/>
              </w:rPr>
            </w:pPr>
            <w:r w:rsidRPr="00415457">
              <w:rPr>
                <w:sz w:val="20"/>
              </w:rPr>
              <w:t xml:space="preserve">времени </w:t>
            </w:r>
          </w:p>
          <w:p w:rsidR="00415457" w:rsidRPr="00415457" w:rsidRDefault="00415457" w:rsidP="00415457">
            <w:pPr>
              <w:keepNext w:val="0"/>
              <w:ind w:firstLine="0"/>
              <w:jc w:val="left"/>
              <w:rPr>
                <w:sz w:val="20"/>
              </w:rPr>
            </w:pPr>
            <w:r w:rsidRPr="00415457">
              <w:rPr>
                <w:sz w:val="20"/>
              </w:rPr>
              <w:t>1 рабочего, ч.</w:t>
            </w:r>
          </w:p>
        </w:tc>
        <w:tc>
          <w:tcPr>
            <w:tcW w:w="823"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Численность</w:t>
            </w:r>
          </w:p>
          <w:p w:rsidR="00415457" w:rsidRPr="00415457" w:rsidRDefault="00415457" w:rsidP="00415457">
            <w:pPr>
              <w:keepNext w:val="0"/>
              <w:ind w:firstLine="0"/>
              <w:jc w:val="left"/>
              <w:rPr>
                <w:sz w:val="20"/>
              </w:rPr>
            </w:pPr>
            <w:r w:rsidRPr="00415457">
              <w:rPr>
                <w:sz w:val="20"/>
              </w:rPr>
              <w:t>работников,</w:t>
            </w:r>
          </w:p>
          <w:p w:rsidR="00415457" w:rsidRPr="00415457" w:rsidRDefault="00415457" w:rsidP="00415457">
            <w:pPr>
              <w:keepNext w:val="0"/>
              <w:ind w:firstLine="0"/>
              <w:jc w:val="left"/>
              <w:rPr>
                <w:sz w:val="20"/>
              </w:rPr>
            </w:pPr>
            <w:r w:rsidRPr="00415457">
              <w:rPr>
                <w:sz w:val="20"/>
              </w:rPr>
              <w:t>чел.</w:t>
            </w:r>
          </w:p>
        </w:tc>
        <w:tc>
          <w:tcPr>
            <w:tcW w:w="595"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Трудо</w:t>
            </w:r>
            <w:r w:rsidRPr="00415457">
              <w:rPr>
                <w:sz w:val="20"/>
              </w:rPr>
              <w:softHyphen/>
              <w:t>затраты,</w:t>
            </w:r>
          </w:p>
          <w:p w:rsidR="00415457" w:rsidRPr="00415457" w:rsidRDefault="00415457" w:rsidP="00415457">
            <w:pPr>
              <w:keepNext w:val="0"/>
              <w:ind w:firstLine="0"/>
              <w:jc w:val="left"/>
              <w:rPr>
                <w:sz w:val="20"/>
              </w:rPr>
            </w:pPr>
            <w:r w:rsidRPr="00415457">
              <w:rPr>
                <w:sz w:val="20"/>
              </w:rPr>
              <w:t>ч.</w:t>
            </w:r>
          </w:p>
        </w:tc>
      </w:tr>
      <w:tr w:rsidR="00415457" w:rsidRPr="00415457" w:rsidTr="00415457">
        <w:trPr>
          <w:trHeight w:val="379"/>
          <w:jc w:val="center"/>
        </w:trPr>
        <w:tc>
          <w:tcPr>
            <w:tcW w:w="1349"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I. Основное произ</w:t>
            </w:r>
            <w:r w:rsidRPr="00415457">
              <w:rPr>
                <w:sz w:val="20"/>
              </w:rPr>
              <w:softHyphen/>
              <w:t>водство</w:t>
            </w:r>
          </w:p>
        </w:tc>
        <w:tc>
          <w:tcPr>
            <w:tcW w:w="1060"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243</w:t>
            </w:r>
          </w:p>
        </w:tc>
        <w:tc>
          <w:tcPr>
            <w:tcW w:w="1172"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1944</w:t>
            </w:r>
          </w:p>
        </w:tc>
        <w:tc>
          <w:tcPr>
            <w:tcW w:w="823"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10</w:t>
            </w:r>
          </w:p>
        </w:tc>
        <w:tc>
          <w:tcPr>
            <w:tcW w:w="595"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19440</w:t>
            </w:r>
          </w:p>
        </w:tc>
      </w:tr>
      <w:tr w:rsidR="00415457" w:rsidRPr="00415457" w:rsidTr="00415457">
        <w:trPr>
          <w:trHeight w:val="386"/>
          <w:jc w:val="center"/>
        </w:trPr>
        <w:tc>
          <w:tcPr>
            <w:tcW w:w="1349"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II.   Вспомогатель</w:t>
            </w:r>
            <w:r w:rsidRPr="00415457">
              <w:rPr>
                <w:sz w:val="20"/>
              </w:rPr>
              <w:softHyphen/>
              <w:t>ное производство</w:t>
            </w:r>
          </w:p>
        </w:tc>
        <w:tc>
          <w:tcPr>
            <w:tcW w:w="1060"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243</w:t>
            </w:r>
          </w:p>
        </w:tc>
        <w:tc>
          <w:tcPr>
            <w:tcW w:w="1172"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1944</w:t>
            </w:r>
          </w:p>
        </w:tc>
        <w:tc>
          <w:tcPr>
            <w:tcW w:w="823"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2</w:t>
            </w:r>
          </w:p>
        </w:tc>
        <w:tc>
          <w:tcPr>
            <w:tcW w:w="595"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3888</w:t>
            </w:r>
          </w:p>
        </w:tc>
      </w:tr>
    </w:tbl>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 xml:space="preserve">Таблица 7 </w:t>
      </w:r>
    </w:p>
    <w:p w:rsidR="005A6504" w:rsidRPr="005A6504" w:rsidRDefault="005A6504" w:rsidP="005A6504">
      <w:pPr>
        <w:keepNext w:val="0"/>
        <w:ind w:firstLine="709"/>
        <w:rPr>
          <w:szCs w:val="28"/>
        </w:rPr>
      </w:pPr>
      <w:r w:rsidRPr="005A6504">
        <w:rPr>
          <w:szCs w:val="28"/>
        </w:rPr>
        <w:t>Расчет издержек на оплату труда производственных рабочих</w:t>
      </w:r>
    </w:p>
    <w:tbl>
      <w:tblPr>
        <w:tblW w:w="4725" w:type="pct"/>
        <w:jc w:val="center"/>
        <w:tblCellMar>
          <w:left w:w="40" w:type="dxa"/>
          <w:right w:w="40" w:type="dxa"/>
        </w:tblCellMar>
        <w:tblLook w:val="0000" w:firstRow="0" w:lastRow="0" w:firstColumn="0" w:lastColumn="0" w:noHBand="0" w:noVBand="0"/>
      </w:tblPr>
      <w:tblGrid>
        <w:gridCol w:w="2061"/>
        <w:gridCol w:w="1197"/>
        <w:gridCol w:w="1173"/>
        <w:gridCol w:w="1357"/>
        <w:gridCol w:w="1694"/>
        <w:gridCol w:w="1434"/>
      </w:tblGrid>
      <w:tr w:rsidR="00415457" w:rsidRPr="00415457" w:rsidTr="00415457">
        <w:trPr>
          <w:trHeight w:val="860"/>
          <w:jc w:val="center"/>
        </w:trPr>
        <w:tc>
          <w:tcPr>
            <w:tcW w:w="1156"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Виды работ</w:t>
            </w:r>
          </w:p>
        </w:tc>
        <w:tc>
          <w:tcPr>
            <w:tcW w:w="671"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Трудоза</w:t>
            </w:r>
            <w:r w:rsidRPr="00415457">
              <w:rPr>
                <w:b/>
                <w:sz w:val="20"/>
              </w:rPr>
              <w:softHyphen/>
              <w:t>траты, ч.</w:t>
            </w:r>
          </w:p>
        </w:tc>
        <w:tc>
          <w:tcPr>
            <w:tcW w:w="658"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Средне - часовая тарифная ставка, р.</w:t>
            </w:r>
          </w:p>
        </w:tc>
        <w:tc>
          <w:tcPr>
            <w:tcW w:w="761"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Тарифный</w:t>
            </w:r>
          </w:p>
          <w:p w:rsidR="00415457" w:rsidRPr="00415457" w:rsidRDefault="00415457" w:rsidP="00415457">
            <w:pPr>
              <w:keepNext w:val="0"/>
              <w:ind w:firstLine="0"/>
              <w:jc w:val="left"/>
              <w:rPr>
                <w:b/>
                <w:sz w:val="20"/>
              </w:rPr>
            </w:pPr>
            <w:r w:rsidRPr="00415457">
              <w:rPr>
                <w:b/>
                <w:sz w:val="20"/>
              </w:rPr>
              <w:t>фонд</w:t>
            </w:r>
          </w:p>
          <w:p w:rsidR="00415457" w:rsidRPr="00415457" w:rsidRDefault="00415457" w:rsidP="00415457">
            <w:pPr>
              <w:keepNext w:val="0"/>
              <w:ind w:firstLine="0"/>
              <w:jc w:val="left"/>
              <w:rPr>
                <w:b/>
                <w:sz w:val="20"/>
              </w:rPr>
            </w:pPr>
            <w:r w:rsidRPr="00415457">
              <w:rPr>
                <w:b/>
                <w:sz w:val="20"/>
              </w:rPr>
              <w:t>заработной</w:t>
            </w:r>
          </w:p>
          <w:p w:rsidR="00415457" w:rsidRPr="00415457" w:rsidRDefault="00415457" w:rsidP="00415457">
            <w:pPr>
              <w:keepNext w:val="0"/>
              <w:ind w:firstLine="0"/>
              <w:jc w:val="left"/>
              <w:rPr>
                <w:b/>
                <w:sz w:val="20"/>
              </w:rPr>
            </w:pPr>
            <w:r w:rsidRPr="00415457">
              <w:rPr>
                <w:b/>
                <w:sz w:val="20"/>
              </w:rPr>
              <w:t>платы, р.</w:t>
            </w:r>
          </w:p>
        </w:tc>
        <w:tc>
          <w:tcPr>
            <w:tcW w:w="950"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 xml:space="preserve">Коэффициент перехода </w:t>
            </w:r>
          </w:p>
          <w:p w:rsidR="00415457" w:rsidRPr="00415457" w:rsidRDefault="00415457" w:rsidP="00415457">
            <w:pPr>
              <w:keepNext w:val="0"/>
              <w:ind w:firstLine="0"/>
              <w:jc w:val="left"/>
              <w:rPr>
                <w:b/>
                <w:sz w:val="20"/>
              </w:rPr>
            </w:pPr>
            <w:r w:rsidRPr="00415457">
              <w:rPr>
                <w:b/>
                <w:sz w:val="20"/>
              </w:rPr>
              <w:t>от тарифного</w:t>
            </w:r>
          </w:p>
          <w:p w:rsidR="00415457" w:rsidRPr="00415457" w:rsidRDefault="00415457" w:rsidP="00415457">
            <w:pPr>
              <w:keepNext w:val="0"/>
              <w:ind w:firstLine="0"/>
              <w:jc w:val="left"/>
              <w:rPr>
                <w:b/>
                <w:sz w:val="20"/>
              </w:rPr>
            </w:pPr>
            <w:r w:rsidRPr="00415457">
              <w:rPr>
                <w:b/>
                <w:sz w:val="20"/>
              </w:rPr>
              <w:t>фонда зарплаты к общему</w:t>
            </w:r>
          </w:p>
          <w:p w:rsidR="00415457" w:rsidRPr="00415457" w:rsidRDefault="00415457" w:rsidP="00415457">
            <w:pPr>
              <w:keepNext w:val="0"/>
              <w:ind w:firstLine="0"/>
              <w:jc w:val="left"/>
              <w:rPr>
                <w:b/>
                <w:sz w:val="20"/>
              </w:rPr>
            </w:pPr>
            <w:r w:rsidRPr="00415457">
              <w:rPr>
                <w:b/>
                <w:sz w:val="20"/>
              </w:rPr>
              <w:t>фонду оплаты труда</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Общий фонд</w:t>
            </w:r>
          </w:p>
          <w:p w:rsidR="00415457" w:rsidRPr="00415457" w:rsidRDefault="00415457" w:rsidP="00415457">
            <w:pPr>
              <w:keepNext w:val="0"/>
              <w:ind w:firstLine="0"/>
              <w:jc w:val="left"/>
              <w:rPr>
                <w:b/>
                <w:sz w:val="20"/>
              </w:rPr>
            </w:pPr>
            <w:r w:rsidRPr="00415457">
              <w:rPr>
                <w:b/>
                <w:sz w:val="20"/>
              </w:rPr>
              <w:t>зарплаты,</w:t>
            </w:r>
          </w:p>
          <w:p w:rsidR="00415457" w:rsidRPr="00415457" w:rsidRDefault="00415457" w:rsidP="00415457">
            <w:pPr>
              <w:keepNext w:val="0"/>
              <w:ind w:firstLine="0"/>
              <w:jc w:val="left"/>
              <w:rPr>
                <w:b/>
                <w:sz w:val="20"/>
              </w:rPr>
            </w:pPr>
            <w:r w:rsidRPr="00415457">
              <w:rPr>
                <w:b/>
                <w:sz w:val="20"/>
              </w:rPr>
              <w:t>руб.</w:t>
            </w:r>
          </w:p>
        </w:tc>
      </w:tr>
      <w:tr w:rsidR="00415457" w:rsidRPr="00415457" w:rsidTr="00415457">
        <w:trPr>
          <w:trHeight w:val="543"/>
          <w:jc w:val="center"/>
        </w:trPr>
        <w:tc>
          <w:tcPr>
            <w:tcW w:w="1156"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I. Основное производство</w:t>
            </w:r>
          </w:p>
        </w:tc>
        <w:tc>
          <w:tcPr>
            <w:tcW w:w="671"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19440</w:t>
            </w:r>
          </w:p>
        </w:tc>
        <w:tc>
          <w:tcPr>
            <w:tcW w:w="658"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11,00</w:t>
            </w:r>
          </w:p>
        </w:tc>
        <w:tc>
          <w:tcPr>
            <w:tcW w:w="761"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213840,00</w:t>
            </w:r>
          </w:p>
        </w:tc>
        <w:tc>
          <w:tcPr>
            <w:tcW w:w="950"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1,8</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384912,00</w:t>
            </w:r>
          </w:p>
        </w:tc>
      </w:tr>
      <w:tr w:rsidR="00415457" w:rsidRPr="00415457" w:rsidTr="00415457">
        <w:trPr>
          <w:trHeight w:val="543"/>
          <w:jc w:val="center"/>
        </w:trPr>
        <w:tc>
          <w:tcPr>
            <w:tcW w:w="1156"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II. Вспомогательное  производство</w:t>
            </w:r>
          </w:p>
        </w:tc>
        <w:tc>
          <w:tcPr>
            <w:tcW w:w="671"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3888</w:t>
            </w:r>
          </w:p>
        </w:tc>
        <w:tc>
          <w:tcPr>
            <w:tcW w:w="658"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8,2</w:t>
            </w:r>
          </w:p>
        </w:tc>
        <w:tc>
          <w:tcPr>
            <w:tcW w:w="761"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31881,60</w:t>
            </w:r>
          </w:p>
        </w:tc>
        <w:tc>
          <w:tcPr>
            <w:tcW w:w="950"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1,5</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47822,40</w:t>
            </w:r>
          </w:p>
        </w:tc>
      </w:tr>
      <w:tr w:rsidR="00415457" w:rsidRPr="00415457" w:rsidTr="00415457">
        <w:trPr>
          <w:trHeight w:val="543"/>
          <w:jc w:val="center"/>
        </w:trPr>
        <w:tc>
          <w:tcPr>
            <w:tcW w:w="1156"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b/>
                <w:sz w:val="20"/>
              </w:rPr>
            </w:pPr>
            <w:r w:rsidRPr="00415457">
              <w:rPr>
                <w:b/>
                <w:sz w:val="20"/>
              </w:rPr>
              <w:t>Ш. Итого</w:t>
            </w:r>
          </w:p>
        </w:tc>
        <w:tc>
          <w:tcPr>
            <w:tcW w:w="671"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p>
        </w:tc>
        <w:tc>
          <w:tcPr>
            <w:tcW w:w="658"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p>
        </w:tc>
        <w:tc>
          <w:tcPr>
            <w:tcW w:w="761"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fldChar w:fldCharType="begin"/>
            </w:r>
            <w:r w:rsidRPr="00415457">
              <w:rPr>
                <w:sz w:val="20"/>
              </w:rPr>
              <w:instrText xml:space="preserve"> =SUM(ABOVE) </w:instrText>
            </w:r>
            <w:r w:rsidRPr="00415457">
              <w:rPr>
                <w:sz w:val="20"/>
              </w:rPr>
              <w:fldChar w:fldCharType="separate"/>
            </w:r>
            <w:r w:rsidRPr="00415457">
              <w:rPr>
                <w:noProof/>
                <w:sz w:val="20"/>
              </w:rPr>
              <w:t>245721,6</w:t>
            </w:r>
            <w:r w:rsidRPr="00415457">
              <w:rPr>
                <w:sz w:val="20"/>
              </w:rPr>
              <w:fldChar w:fldCharType="end"/>
            </w:r>
            <w:r w:rsidRPr="00415457">
              <w:rPr>
                <w:sz w:val="20"/>
              </w:rPr>
              <w:t>0</w:t>
            </w:r>
          </w:p>
        </w:tc>
        <w:tc>
          <w:tcPr>
            <w:tcW w:w="950"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fldChar w:fldCharType="begin"/>
            </w:r>
            <w:r w:rsidRPr="00415457">
              <w:rPr>
                <w:sz w:val="20"/>
              </w:rPr>
              <w:instrText xml:space="preserve"> =SUM(ABOVE) </w:instrText>
            </w:r>
            <w:r w:rsidRPr="00415457">
              <w:rPr>
                <w:sz w:val="20"/>
              </w:rPr>
              <w:fldChar w:fldCharType="separate"/>
            </w:r>
            <w:r w:rsidRPr="00415457">
              <w:rPr>
                <w:noProof/>
                <w:sz w:val="20"/>
              </w:rPr>
              <w:t>432734,4</w:t>
            </w:r>
            <w:r w:rsidRPr="00415457">
              <w:rPr>
                <w:sz w:val="20"/>
              </w:rPr>
              <w:fldChar w:fldCharType="end"/>
            </w:r>
            <w:r w:rsidRPr="00415457">
              <w:rPr>
                <w:sz w:val="20"/>
              </w:rPr>
              <w:t>0</w:t>
            </w:r>
          </w:p>
        </w:tc>
      </w:tr>
    </w:tbl>
    <w:p w:rsidR="00415457" w:rsidRDefault="00415457" w:rsidP="005A6504">
      <w:pPr>
        <w:keepNext w:val="0"/>
        <w:ind w:firstLine="709"/>
        <w:rPr>
          <w:szCs w:val="28"/>
        </w:rPr>
      </w:pPr>
    </w:p>
    <w:p w:rsidR="005A6504" w:rsidRPr="005A6504" w:rsidRDefault="005A6504" w:rsidP="005A6504">
      <w:pPr>
        <w:keepNext w:val="0"/>
        <w:ind w:firstLine="709"/>
        <w:rPr>
          <w:szCs w:val="28"/>
        </w:rPr>
      </w:pPr>
      <w:r w:rsidRPr="005A6504">
        <w:rPr>
          <w:szCs w:val="28"/>
        </w:rPr>
        <w:t>Тарифный фонд заработной платы для основных и вспомогательных рабочих рассчитывается произведением трудозатрат на среднечасовую тарифную ставку основных или вспомогательных рабочих.</w:t>
      </w:r>
    </w:p>
    <w:p w:rsidR="005A6504" w:rsidRPr="005A6504" w:rsidRDefault="005A6504" w:rsidP="005A6504">
      <w:pPr>
        <w:keepNext w:val="0"/>
        <w:ind w:firstLine="709"/>
        <w:rPr>
          <w:szCs w:val="28"/>
        </w:rPr>
      </w:pPr>
      <w:r w:rsidRPr="005A6504">
        <w:rPr>
          <w:szCs w:val="28"/>
        </w:rPr>
        <w:t>Для определения общего фонда зарплаты используются коэффициенты перехода от тарифного фонда заработной платы к общему фонду оплаты труда.</w:t>
      </w:r>
    </w:p>
    <w:p w:rsidR="00415457" w:rsidRDefault="00415457" w:rsidP="005A6504">
      <w:pPr>
        <w:keepNext w:val="0"/>
        <w:ind w:firstLine="709"/>
        <w:rPr>
          <w:szCs w:val="28"/>
        </w:rPr>
      </w:pPr>
    </w:p>
    <w:p w:rsidR="005A6504" w:rsidRPr="00415457" w:rsidRDefault="005A6504" w:rsidP="00415457">
      <w:pPr>
        <w:keepNext w:val="0"/>
        <w:ind w:firstLine="709"/>
        <w:jc w:val="center"/>
        <w:rPr>
          <w:b/>
          <w:i/>
          <w:szCs w:val="28"/>
        </w:rPr>
      </w:pPr>
      <w:r w:rsidRPr="00415457">
        <w:rPr>
          <w:b/>
          <w:i/>
          <w:szCs w:val="28"/>
        </w:rPr>
        <w:t>1.3.6 Использование кре</w:t>
      </w:r>
      <w:r w:rsidR="00415457">
        <w:rPr>
          <w:b/>
          <w:i/>
          <w:szCs w:val="28"/>
        </w:rPr>
        <w:t>дита и ожидаемый эффект от него</w:t>
      </w:r>
    </w:p>
    <w:p w:rsidR="005A6504" w:rsidRPr="005A6504" w:rsidRDefault="005A6504" w:rsidP="005A6504">
      <w:pPr>
        <w:keepNext w:val="0"/>
        <w:ind w:firstLine="709"/>
        <w:rPr>
          <w:szCs w:val="28"/>
        </w:rPr>
      </w:pPr>
      <w:r w:rsidRPr="005A6504">
        <w:rPr>
          <w:szCs w:val="28"/>
        </w:rPr>
        <w:t xml:space="preserve">Практически все предприятия нуждаются в инвестиционных ресурсах. Для освоения новых способов производства необходимо современное оборудование. Это требует немалых финансовых вложений. При дефиците собственных средств такие расходы не может позволить себе большинство предприятий. </w:t>
      </w:r>
    </w:p>
    <w:p w:rsidR="005A6504" w:rsidRPr="005A6504" w:rsidRDefault="005A6504" w:rsidP="005A6504">
      <w:pPr>
        <w:keepNext w:val="0"/>
        <w:ind w:firstLine="709"/>
        <w:rPr>
          <w:szCs w:val="28"/>
        </w:rPr>
      </w:pPr>
      <w:r w:rsidRPr="005A6504">
        <w:rPr>
          <w:szCs w:val="28"/>
        </w:rPr>
        <w:t>Общая сумма инвестиций (таблица 8) складывается из двух составляющих:</w:t>
      </w:r>
    </w:p>
    <w:p w:rsidR="005A6504" w:rsidRPr="005A6504" w:rsidRDefault="005A6504" w:rsidP="005A6504">
      <w:pPr>
        <w:keepNext w:val="0"/>
        <w:ind w:firstLine="709"/>
        <w:rPr>
          <w:szCs w:val="28"/>
        </w:rPr>
      </w:pPr>
      <w:r w:rsidRPr="005A6504">
        <w:rPr>
          <w:szCs w:val="28"/>
        </w:rPr>
        <w:t>1) капитальных вложений в основной капитал;</w:t>
      </w:r>
    </w:p>
    <w:p w:rsidR="005A6504" w:rsidRPr="005A6504" w:rsidRDefault="005A6504" w:rsidP="005A6504">
      <w:pPr>
        <w:keepNext w:val="0"/>
        <w:ind w:firstLine="709"/>
        <w:rPr>
          <w:szCs w:val="28"/>
        </w:rPr>
      </w:pPr>
      <w:r w:rsidRPr="005A6504">
        <w:rPr>
          <w:szCs w:val="28"/>
        </w:rPr>
        <w:t>2) капитальных вложений на прирост оборотного капитала.</w:t>
      </w:r>
    </w:p>
    <w:p w:rsidR="005A6504" w:rsidRPr="005A6504" w:rsidRDefault="005A6504" w:rsidP="005A6504">
      <w:pPr>
        <w:keepNext w:val="0"/>
        <w:ind w:firstLine="709"/>
        <w:rPr>
          <w:szCs w:val="28"/>
        </w:rPr>
      </w:pPr>
      <w:r w:rsidRPr="005A6504">
        <w:rPr>
          <w:szCs w:val="28"/>
        </w:rPr>
        <w:t>Общая сумма инвестиций, необходимая для реализации проекта по внедрению в производство вафельной линии, составляет 1929130,53 р.</w:t>
      </w:r>
    </w:p>
    <w:p w:rsidR="00415457" w:rsidRDefault="00415457" w:rsidP="005A6504">
      <w:pPr>
        <w:keepNext w:val="0"/>
        <w:ind w:firstLine="709"/>
        <w:rPr>
          <w:szCs w:val="28"/>
        </w:rPr>
      </w:pPr>
    </w:p>
    <w:p w:rsidR="005A6504" w:rsidRPr="005A6504" w:rsidRDefault="005A6504" w:rsidP="005A6504">
      <w:pPr>
        <w:keepNext w:val="0"/>
        <w:ind w:firstLine="709"/>
        <w:rPr>
          <w:szCs w:val="28"/>
        </w:rPr>
      </w:pPr>
      <w:r w:rsidRPr="005A6504">
        <w:rPr>
          <w:szCs w:val="28"/>
        </w:rPr>
        <w:t>Таблица 8</w:t>
      </w:r>
      <w:r w:rsidR="00415457">
        <w:rPr>
          <w:szCs w:val="28"/>
        </w:rPr>
        <w:t xml:space="preserve">. </w:t>
      </w:r>
      <w:r w:rsidRPr="005A6504">
        <w:rPr>
          <w:szCs w:val="28"/>
        </w:rPr>
        <w:t>Сводная ведомость инвестиционных издержек</w:t>
      </w:r>
    </w:p>
    <w:tbl>
      <w:tblPr>
        <w:tblW w:w="4388" w:type="pct"/>
        <w:jc w:val="center"/>
        <w:tblCellMar>
          <w:left w:w="40" w:type="dxa"/>
          <w:right w:w="40" w:type="dxa"/>
        </w:tblCellMar>
        <w:tblLook w:val="0000" w:firstRow="0" w:lastRow="0" w:firstColumn="0" w:lastColumn="0" w:noHBand="0" w:noVBand="0"/>
      </w:tblPr>
      <w:tblGrid>
        <w:gridCol w:w="6561"/>
        <w:gridCol w:w="1719"/>
      </w:tblGrid>
      <w:tr w:rsidR="00415457" w:rsidRPr="00415457" w:rsidTr="00415457">
        <w:trPr>
          <w:trHeight w:val="205"/>
          <w:jc w:val="center"/>
        </w:trPr>
        <w:tc>
          <w:tcPr>
            <w:tcW w:w="3962"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Направление инвестиций</w:t>
            </w:r>
          </w:p>
        </w:tc>
        <w:tc>
          <w:tcPr>
            <w:tcW w:w="103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Сумма инвестиций, р.</w:t>
            </w:r>
          </w:p>
        </w:tc>
      </w:tr>
      <w:tr w:rsidR="00415457" w:rsidRPr="00415457" w:rsidTr="00415457">
        <w:trPr>
          <w:trHeight w:val="197"/>
          <w:jc w:val="center"/>
        </w:trPr>
        <w:tc>
          <w:tcPr>
            <w:tcW w:w="3962"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I. Основные производственные фонды</w:t>
            </w:r>
          </w:p>
        </w:tc>
        <w:tc>
          <w:tcPr>
            <w:tcW w:w="103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1880000,00</w:t>
            </w:r>
          </w:p>
        </w:tc>
      </w:tr>
      <w:tr w:rsidR="00415457" w:rsidRPr="00415457" w:rsidTr="00415457">
        <w:trPr>
          <w:trHeight w:val="380"/>
          <w:jc w:val="center"/>
        </w:trPr>
        <w:tc>
          <w:tcPr>
            <w:tcW w:w="3962"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963B10">
            <w:pPr>
              <w:keepNext w:val="0"/>
              <w:ind w:firstLine="0"/>
              <w:jc w:val="left"/>
              <w:rPr>
                <w:sz w:val="20"/>
              </w:rPr>
            </w:pPr>
            <w:r w:rsidRPr="00415457">
              <w:rPr>
                <w:sz w:val="20"/>
              </w:rPr>
              <w:t>II. Нематериальные активы (лицензия на использование рецептуры изготовления вафельных тортов)</w:t>
            </w:r>
          </w:p>
        </w:tc>
        <w:tc>
          <w:tcPr>
            <w:tcW w:w="103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5311,00</w:t>
            </w:r>
          </w:p>
        </w:tc>
      </w:tr>
      <w:tr w:rsidR="00415457" w:rsidRPr="00415457" w:rsidTr="00415457">
        <w:trPr>
          <w:trHeight w:val="190"/>
          <w:jc w:val="center"/>
        </w:trPr>
        <w:tc>
          <w:tcPr>
            <w:tcW w:w="3962"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Итого вложений в основной капитал</w:t>
            </w:r>
          </w:p>
        </w:tc>
        <w:tc>
          <w:tcPr>
            <w:tcW w:w="103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1885311,00</w:t>
            </w:r>
          </w:p>
        </w:tc>
      </w:tr>
      <w:tr w:rsidR="00415457" w:rsidRPr="00415457" w:rsidTr="00415457">
        <w:trPr>
          <w:trHeight w:val="197"/>
          <w:jc w:val="center"/>
        </w:trPr>
        <w:tc>
          <w:tcPr>
            <w:tcW w:w="3962"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II. Прирост оборотного капитала</w:t>
            </w:r>
          </w:p>
        </w:tc>
        <w:tc>
          <w:tcPr>
            <w:tcW w:w="103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sz w:val="20"/>
              </w:rPr>
            </w:pPr>
            <w:r w:rsidRPr="00415457">
              <w:rPr>
                <w:sz w:val="20"/>
              </w:rPr>
              <w:t>43819,53</w:t>
            </w:r>
          </w:p>
        </w:tc>
      </w:tr>
      <w:tr w:rsidR="00415457" w:rsidRPr="00415457" w:rsidTr="00415457">
        <w:trPr>
          <w:trHeight w:val="220"/>
          <w:jc w:val="center"/>
        </w:trPr>
        <w:tc>
          <w:tcPr>
            <w:tcW w:w="3962" w:type="pct"/>
            <w:tcBorders>
              <w:top w:val="single" w:sz="6" w:space="0" w:color="auto"/>
              <w:left w:val="single" w:sz="6" w:space="0" w:color="auto"/>
              <w:bottom w:val="single" w:sz="6" w:space="0" w:color="auto"/>
              <w:right w:val="single" w:sz="6" w:space="0" w:color="auto"/>
            </w:tcBorders>
            <w:shd w:val="clear" w:color="auto" w:fill="FFFFFF"/>
          </w:tcPr>
          <w:p w:rsidR="00415457" w:rsidRPr="00415457" w:rsidRDefault="00415457" w:rsidP="00415457">
            <w:pPr>
              <w:keepNext w:val="0"/>
              <w:ind w:firstLine="0"/>
              <w:jc w:val="left"/>
              <w:rPr>
                <w:sz w:val="20"/>
              </w:rPr>
            </w:pPr>
            <w:r w:rsidRPr="00415457">
              <w:rPr>
                <w:sz w:val="20"/>
              </w:rPr>
              <w:t>Всего инвестиций</w:t>
            </w:r>
          </w:p>
        </w:tc>
        <w:tc>
          <w:tcPr>
            <w:tcW w:w="103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415457" w:rsidRDefault="00415457" w:rsidP="00415457">
            <w:pPr>
              <w:keepNext w:val="0"/>
              <w:ind w:firstLine="0"/>
              <w:jc w:val="left"/>
              <w:rPr>
                <w:b/>
                <w:sz w:val="20"/>
              </w:rPr>
            </w:pPr>
            <w:r w:rsidRPr="00415457">
              <w:rPr>
                <w:b/>
                <w:sz w:val="20"/>
              </w:rPr>
              <w:t>1929130,53</w:t>
            </w:r>
          </w:p>
        </w:tc>
      </w:tr>
    </w:tbl>
    <w:p w:rsidR="00415457" w:rsidRDefault="00415457" w:rsidP="005A6504">
      <w:pPr>
        <w:keepNext w:val="0"/>
        <w:ind w:firstLine="709"/>
        <w:rPr>
          <w:szCs w:val="28"/>
        </w:rPr>
      </w:pPr>
    </w:p>
    <w:p w:rsidR="005A6504" w:rsidRPr="005A6504" w:rsidRDefault="005A6504" w:rsidP="005A6504">
      <w:pPr>
        <w:keepNext w:val="0"/>
        <w:ind w:firstLine="709"/>
        <w:rPr>
          <w:szCs w:val="28"/>
        </w:rPr>
      </w:pPr>
      <w:r w:rsidRPr="005A6504">
        <w:rPr>
          <w:szCs w:val="28"/>
        </w:rPr>
        <w:t>Самыми надежными для предприятия являются собственные источники финансирования инвестиций, к которым относятся чистая прибыль и амортизационные отчисления. Поэтому ООО «Сластена» использует стратегию самофинансирования проекта как самую надежную и безопасную.</w:t>
      </w:r>
    </w:p>
    <w:p w:rsidR="005A6504" w:rsidRPr="005A6504" w:rsidRDefault="005A6504" w:rsidP="005A6504">
      <w:pPr>
        <w:keepNext w:val="0"/>
        <w:ind w:firstLine="709"/>
        <w:rPr>
          <w:szCs w:val="28"/>
        </w:rPr>
      </w:pPr>
      <w:r w:rsidRPr="005A6504">
        <w:rPr>
          <w:szCs w:val="28"/>
        </w:rPr>
        <w:t>Проанализируем, сколько собственных средств имеется на предприятии, достаточно ли их для закупки всего оборудования, и есть ли необходимость прибегать к дополнительным источникам финансирования (кредитам).</w:t>
      </w:r>
    </w:p>
    <w:p w:rsidR="005A6504" w:rsidRPr="005A6504" w:rsidRDefault="00415457" w:rsidP="005A6504">
      <w:pPr>
        <w:keepNext w:val="0"/>
        <w:ind w:firstLine="709"/>
        <w:rPr>
          <w:szCs w:val="28"/>
        </w:rPr>
      </w:pPr>
      <w:r>
        <w:rPr>
          <w:szCs w:val="28"/>
        </w:rPr>
        <w:br w:type="page"/>
      </w:r>
      <w:r w:rsidR="005A6504" w:rsidRPr="005A6504">
        <w:rPr>
          <w:szCs w:val="28"/>
        </w:rPr>
        <w:t>Таблица 9</w:t>
      </w:r>
      <w:r>
        <w:rPr>
          <w:szCs w:val="28"/>
        </w:rPr>
        <w:t>.</w:t>
      </w:r>
      <w:r w:rsidR="005A6504" w:rsidRPr="005A6504">
        <w:rPr>
          <w:szCs w:val="28"/>
        </w:rPr>
        <w:t xml:space="preserve"> Анализ наличия собственных средств предприятия </w:t>
      </w:r>
    </w:p>
    <w:tbl>
      <w:tblPr>
        <w:tblW w:w="4475" w:type="pct"/>
        <w:jc w:val="center"/>
        <w:tblCellMar>
          <w:left w:w="40" w:type="dxa"/>
          <w:right w:w="40" w:type="dxa"/>
        </w:tblCellMar>
        <w:tblLook w:val="0000" w:firstRow="0" w:lastRow="0" w:firstColumn="0" w:lastColumn="0" w:noHBand="0" w:noVBand="0"/>
      </w:tblPr>
      <w:tblGrid>
        <w:gridCol w:w="3307"/>
        <w:gridCol w:w="1213"/>
        <w:gridCol w:w="1184"/>
        <w:gridCol w:w="1240"/>
        <w:gridCol w:w="1500"/>
      </w:tblGrid>
      <w:tr w:rsidR="00415457" w:rsidRPr="00324E68" w:rsidTr="00324E68">
        <w:trPr>
          <w:trHeight w:val="207"/>
          <w:jc w:val="center"/>
        </w:trPr>
        <w:tc>
          <w:tcPr>
            <w:tcW w:w="1959" w:type="pct"/>
            <w:vMerge w:val="restart"/>
            <w:tcBorders>
              <w:top w:val="single" w:sz="6" w:space="0" w:color="auto"/>
              <w:left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Наименование</w:t>
            </w:r>
          </w:p>
        </w:tc>
        <w:tc>
          <w:tcPr>
            <w:tcW w:w="718" w:type="pct"/>
            <w:vMerge w:val="restart"/>
            <w:tcBorders>
              <w:top w:val="single" w:sz="6" w:space="0" w:color="auto"/>
              <w:left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Остаток на</w:t>
            </w:r>
          </w:p>
          <w:p w:rsidR="00415457" w:rsidRPr="00324E68" w:rsidRDefault="00415457" w:rsidP="00324E68">
            <w:pPr>
              <w:keepNext w:val="0"/>
              <w:ind w:firstLine="0"/>
              <w:jc w:val="left"/>
              <w:rPr>
                <w:sz w:val="20"/>
              </w:rPr>
            </w:pPr>
            <w:r w:rsidRPr="00324E68">
              <w:rPr>
                <w:sz w:val="20"/>
              </w:rPr>
              <w:t>начало</w:t>
            </w:r>
          </w:p>
          <w:p w:rsidR="00415457" w:rsidRPr="00324E68" w:rsidRDefault="00415457" w:rsidP="00324E68">
            <w:pPr>
              <w:keepNext w:val="0"/>
              <w:ind w:firstLine="0"/>
              <w:jc w:val="left"/>
              <w:rPr>
                <w:sz w:val="20"/>
              </w:rPr>
            </w:pPr>
            <w:r w:rsidRPr="00324E68">
              <w:rPr>
                <w:sz w:val="20"/>
              </w:rPr>
              <w:t>года</w:t>
            </w:r>
          </w:p>
          <w:p w:rsidR="00415457" w:rsidRPr="00324E68" w:rsidRDefault="00415457" w:rsidP="00324E68">
            <w:pPr>
              <w:keepNext w:val="0"/>
              <w:ind w:firstLine="0"/>
              <w:jc w:val="left"/>
              <w:rPr>
                <w:sz w:val="20"/>
              </w:rPr>
            </w:pPr>
          </w:p>
        </w:tc>
        <w:tc>
          <w:tcPr>
            <w:tcW w:w="2323" w:type="pct"/>
            <w:gridSpan w:val="3"/>
            <w:tcBorders>
              <w:top w:val="single" w:sz="4"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2007 год</w:t>
            </w:r>
          </w:p>
        </w:tc>
      </w:tr>
      <w:tr w:rsidR="00415457" w:rsidRPr="00324E68" w:rsidTr="00324E68">
        <w:trPr>
          <w:trHeight w:val="376"/>
          <w:jc w:val="center"/>
        </w:trPr>
        <w:tc>
          <w:tcPr>
            <w:tcW w:w="1959" w:type="pct"/>
            <w:vMerge/>
            <w:tcBorders>
              <w:left w:val="single" w:sz="6" w:space="0" w:color="auto"/>
              <w:bottom w:val="single" w:sz="6" w:space="0" w:color="auto"/>
              <w:right w:val="single" w:sz="6" w:space="0" w:color="auto"/>
            </w:tcBorders>
            <w:shd w:val="clear" w:color="auto" w:fill="FFFFFF"/>
          </w:tcPr>
          <w:p w:rsidR="00415457" w:rsidRPr="00324E68" w:rsidRDefault="00415457" w:rsidP="00324E68">
            <w:pPr>
              <w:keepNext w:val="0"/>
              <w:ind w:firstLine="0"/>
              <w:jc w:val="left"/>
              <w:rPr>
                <w:sz w:val="20"/>
              </w:rPr>
            </w:pPr>
          </w:p>
        </w:tc>
        <w:tc>
          <w:tcPr>
            <w:tcW w:w="718" w:type="pct"/>
            <w:vMerge/>
            <w:tcBorders>
              <w:left w:val="single" w:sz="6" w:space="0" w:color="auto"/>
              <w:bottom w:val="single" w:sz="6" w:space="0" w:color="auto"/>
              <w:right w:val="single" w:sz="6" w:space="0" w:color="auto"/>
            </w:tcBorders>
            <w:shd w:val="clear" w:color="auto" w:fill="FFFFFF"/>
          </w:tcPr>
          <w:p w:rsidR="00415457" w:rsidRPr="00324E68" w:rsidRDefault="00415457" w:rsidP="00324E68">
            <w:pPr>
              <w:keepNext w:val="0"/>
              <w:ind w:firstLine="0"/>
              <w:jc w:val="left"/>
              <w:rPr>
                <w:sz w:val="20"/>
              </w:rPr>
            </w:pPr>
          </w:p>
        </w:tc>
        <w:tc>
          <w:tcPr>
            <w:tcW w:w="701" w:type="pct"/>
            <w:tcBorders>
              <w:top w:val="single" w:sz="6" w:space="0" w:color="auto"/>
              <w:left w:val="single" w:sz="6" w:space="0" w:color="auto"/>
              <w:bottom w:val="single" w:sz="6" w:space="0" w:color="auto"/>
              <w:right w:val="single" w:sz="4"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начислено</w:t>
            </w:r>
          </w:p>
        </w:tc>
        <w:tc>
          <w:tcPr>
            <w:tcW w:w="734" w:type="pct"/>
            <w:tcBorders>
              <w:top w:val="single" w:sz="6" w:space="0" w:color="auto"/>
              <w:left w:val="single" w:sz="4"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израсходо</w:t>
            </w:r>
            <w:r w:rsidRPr="00324E68">
              <w:rPr>
                <w:sz w:val="20"/>
              </w:rPr>
              <w:softHyphen/>
              <w:t>вано</w:t>
            </w:r>
          </w:p>
        </w:tc>
        <w:tc>
          <w:tcPr>
            <w:tcW w:w="88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остаток на конец года</w:t>
            </w:r>
          </w:p>
        </w:tc>
      </w:tr>
      <w:tr w:rsidR="00415457" w:rsidRPr="00324E68" w:rsidTr="00324E68">
        <w:trPr>
          <w:trHeight w:val="199"/>
          <w:jc w:val="center"/>
        </w:trPr>
        <w:tc>
          <w:tcPr>
            <w:tcW w:w="1959" w:type="pct"/>
            <w:tcBorders>
              <w:top w:val="single" w:sz="6" w:space="0" w:color="auto"/>
              <w:left w:val="single" w:sz="6" w:space="0" w:color="auto"/>
              <w:bottom w:val="single" w:sz="6" w:space="0" w:color="auto"/>
              <w:right w:val="single" w:sz="6" w:space="0" w:color="auto"/>
            </w:tcBorders>
            <w:shd w:val="clear" w:color="auto" w:fill="FFFFFF"/>
          </w:tcPr>
          <w:p w:rsidR="00415457" w:rsidRPr="00324E68" w:rsidRDefault="00415457" w:rsidP="00324E68">
            <w:pPr>
              <w:keepNext w:val="0"/>
              <w:ind w:firstLine="0"/>
              <w:jc w:val="left"/>
              <w:rPr>
                <w:sz w:val="20"/>
              </w:rPr>
            </w:pPr>
            <w:r w:rsidRPr="00324E68">
              <w:rPr>
                <w:sz w:val="20"/>
              </w:rPr>
              <w:t>Собственные средства:</w:t>
            </w:r>
          </w:p>
        </w:tc>
        <w:tc>
          <w:tcPr>
            <w:tcW w:w="71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5089</w:t>
            </w:r>
          </w:p>
        </w:tc>
        <w:tc>
          <w:tcPr>
            <w:tcW w:w="701"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7900</w:t>
            </w:r>
          </w:p>
        </w:tc>
        <w:tc>
          <w:tcPr>
            <w:tcW w:w="734"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2811</w:t>
            </w:r>
          </w:p>
        </w:tc>
        <w:tc>
          <w:tcPr>
            <w:tcW w:w="88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10178</w:t>
            </w:r>
          </w:p>
        </w:tc>
      </w:tr>
      <w:tr w:rsidR="00415457" w:rsidRPr="00324E68" w:rsidTr="00324E68">
        <w:trPr>
          <w:trHeight w:val="192"/>
          <w:jc w:val="center"/>
        </w:trPr>
        <w:tc>
          <w:tcPr>
            <w:tcW w:w="1959" w:type="pct"/>
            <w:tcBorders>
              <w:top w:val="single" w:sz="6" w:space="0" w:color="auto"/>
              <w:left w:val="single" w:sz="6" w:space="0" w:color="auto"/>
              <w:bottom w:val="single" w:sz="6" w:space="0" w:color="auto"/>
              <w:right w:val="single" w:sz="6" w:space="0" w:color="auto"/>
            </w:tcBorders>
            <w:shd w:val="clear" w:color="auto" w:fill="FFFFFF"/>
          </w:tcPr>
          <w:p w:rsidR="00415457" w:rsidRPr="00324E68" w:rsidRDefault="00415457" w:rsidP="00324E68">
            <w:pPr>
              <w:keepNext w:val="0"/>
              <w:ind w:firstLine="0"/>
              <w:jc w:val="left"/>
              <w:rPr>
                <w:sz w:val="20"/>
              </w:rPr>
            </w:pPr>
            <w:r w:rsidRPr="00324E68">
              <w:rPr>
                <w:sz w:val="20"/>
              </w:rPr>
              <w:t>амортизационные отчисления</w:t>
            </w:r>
          </w:p>
        </w:tc>
        <w:tc>
          <w:tcPr>
            <w:tcW w:w="71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w:t>
            </w:r>
          </w:p>
        </w:tc>
        <w:tc>
          <w:tcPr>
            <w:tcW w:w="701"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1000</w:t>
            </w:r>
          </w:p>
        </w:tc>
        <w:tc>
          <w:tcPr>
            <w:tcW w:w="734"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1000</w:t>
            </w:r>
          </w:p>
        </w:tc>
        <w:tc>
          <w:tcPr>
            <w:tcW w:w="88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w:t>
            </w:r>
          </w:p>
        </w:tc>
      </w:tr>
      <w:tr w:rsidR="00415457" w:rsidRPr="00324E68" w:rsidTr="00324E68">
        <w:trPr>
          <w:trHeight w:val="406"/>
          <w:jc w:val="center"/>
        </w:trPr>
        <w:tc>
          <w:tcPr>
            <w:tcW w:w="1959"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прибыль, остающаяся в распо</w:t>
            </w:r>
            <w:r w:rsidRPr="00324E68">
              <w:rPr>
                <w:sz w:val="20"/>
              </w:rPr>
              <w:softHyphen/>
              <w:t>ряжении предприятия</w:t>
            </w:r>
          </w:p>
        </w:tc>
        <w:tc>
          <w:tcPr>
            <w:tcW w:w="71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5089</w:t>
            </w:r>
          </w:p>
        </w:tc>
        <w:tc>
          <w:tcPr>
            <w:tcW w:w="701"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6900</w:t>
            </w:r>
          </w:p>
        </w:tc>
        <w:tc>
          <w:tcPr>
            <w:tcW w:w="734"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1811</w:t>
            </w:r>
          </w:p>
        </w:tc>
        <w:tc>
          <w:tcPr>
            <w:tcW w:w="888" w:type="pct"/>
            <w:tcBorders>
              <w:top w:val="single" w:sz="6" w:space="0" w:color="auto"/>
              <w:left w:val="single" w:sz="6" w:space="0" w:color="auto"/>
              <w:bottom w:val="single" w:sz="6" w:space="0" w:color="auto"/>
              <w:right w:val="single" w:sz="6" w:space="0" w:color="auto"/>
            </w:tcBorders>
            <w:shd w:val="clear" w:color="auto" w:fill="FFFFFF"/>
            <w:vAlign w:val="center"/>
          </w:tcPr>
          <w:p w:rsidR="00415457" w:rsidRPr="00324E68" w:rsidRDefault="00415457" w:rsidP="00324E68">
            <w:pPr>
              <w:keepNext w:val="0"/>
              <w:ind w:firstLine="0"/>
              <w:jc w:val="left"/>
              <w:rPr>
                <w:sz w:val="20"/>
              </w:rPr>
            </w:pPr>
            <w:r w:rsidRPr="00324E68">
              <w:rPr>
                <w:sz w:val="20"/>
              </w:rPr>
              <w:t>10178</w:t>
            </w:r>
          </w:p>
        </w:tc>
      </w:tr>
    </w:tbl>
    <w:p w:rsidR="00415457" w:rsidRDefault="00415457" w:rsidP="005A6504">
      <w:pPr>
        <w:keepNext w:val="0"/>
        <w:ind w:firstLine="709"/>
        <w:rPr>
          <w:szCs w:val="28"/>
        </w:rPr>
      </w:pPr>
    </w:p>
    <w:p w:rsidR="005A6504" w:rsidRPr="005A6504" w:rsidRDefault="005A6504" w:rsidP="005A6504">
      <w:pPr>
        <w:keepNext w:val="0"/>
        <w:ind w:firstLine="709"/>
        <w:rPr>
          <w:szCs w:val="28"/>
        </w:rPr>
      </w:pPr>
      <w:r w:rsidRPr="005A6504">
        <w:rPr>
          <w:szCs w:val="28"/>
        </w:rPr>
        <w:t>Данные таблицы 9 позволяют сделать вывод о наличии у предприятия нераспределенной прибыли в размере 10178 тыс. р., которая может быть направлена на финансирование инвестиций. Этих средств достаточно, чтобы закупить новую технологическую линию по производству вафельных тортов (таблица 10).</w:t>
      </w:r>
    </w:p>
    <w:p w:rsidR="00324E68" w:rsidRDefault="00324E68" w:rsidP="005A6504">
      <w:pPr>
        <w:keepNext w:val="0"/>
        <w:ind w:firstLine="709"/>
        <w:rPr>
          <w:szCs w:val="28"/>
        </w:rPr>
      </w:pPr>
    </w:p>
    <w:p w:rsidR="005A6504" w:rsidRPr="005A6504" w:rsidRDefault="005A6504" w:rsidP="005A6504">
      <w:pPr>
        <w:keepNext w:val="0"/>
        <w:ind w:firstLine="709"/>
        <w:rPr>
          <w:szCs w:val="28"/>
        </w:rPr>
      </w:pPr>
      <w:r w:rsidRPr="005A6504">
        <w:rPr>
          <w:szCs w:val="28"/>
        </w:rPr>
        <w:t>Таблица 10</w:t>
      </w:r>
      <w:r w:rsidR="00324E68">
        <w:rPr>
          <w:szCs w:val="28"/>
        </w:rPr>
        <w:t>.</w:t>
      </w:r>
      <w:r w:rsidRPr="005A6504">
        <w:rPr>
          <w:szCs w:val="28"/>
        </w:rPr>
        <w:t xml:space="preserve"> Источники финансирования инвестиционного проекта</w:t>
      </w:r>
    </w:p>
    <w:tbl>
      <w:tblPr>
        <w:tblW w:w="4364" w:type="pct"/>
        <w:jc w:val="center"/>
        <w:tblCellMar>
          <w:left w:w="40" w:type="dxa"/>
          <w:right w:w="40" w:type="dxa"/>
        </w:tblCellMar>
        <w:tblLook w:val="0000" w:firstRow="0" w:lastRow="0" w:firstColumn="0" w:lastColumn="0" w:noHBand="0" w:noVBand="0"/>
      </w:tblPr>
      <w:tblGrid>
        <w:gridCol w:w="7005"/>
        <w:gridCol w:w="1230"/>
      </w:tblGrid>
      <w:tr w:rsidR="00324E68" w:rsidRPr="00324E68" w:rsidTr="00324E68">
        <w:trPr>
          <w:trHeight w:val="211"/>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r w:rsidRPr="00324E68">
              <w:rPr>
                <w:sz w:val="20"/>
              </w:rPr>
              <w:t>Наименование показателей</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r w:rsidRPr="00324E68">
              <w:rPr>
                <w:sz w:val="20"/>
              </w:rPr>
              <w:t>Сумма, р.</w:t>
            </w:r>
          </w:p>
        </w:tc>
      </w:tr>
      <w:tr w:rsidR="00324E68" w:rsidRPr="00324E68" w:rsidTr="00324E68">
        <w:trPr>
          <w:trHeight w:val="211"/>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tcPr>
          <w:p w:rsidR="00324E68" w:rsidRPr="00324E68" w:rsidRDefault="00324E68" w:rsidP="00324E68">
            <w:pPr>
              <w:keepNext w:val="0"/>
              <w:ind w:firstLine="0"/>
              <w:jc w:val="left"/>
              <w:rPr>
                <w:sz w:val="20"/>
              </w:rPr>
            </w:pPr>
            <w:r w:rsidRPr="00324E68">
              <w:rPr>
                <w:sz w:val="20"/>
              </w:rPr>
              <w:t>1. Собственные средства, направляемые на финансирование проекта, всего</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r w:rsidRPr="00324E68">
              <w:rPr>
                <w:sz w:val="20"/>
              </w:rPr>
              <w:t>1929130,53</w:t>
            </w:r>
          </w:p>
        </w:tc>
      </w:tr>
      <w:tr w:rsidR="00324E68" w:rsidRPr="00324E68" w:rsidTr="00324E68">
        <w:trPr>
          <w:trHeight w:val="211"/>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tcPr>
          <w:p w:rsidR="00324E68" w:rsidRPr="00324E68" w:rsidRDefault="00324E68" w:rsidP="00324E68">
            <w:pPr>
              <w:keepNext w:val="0"/>
              <w:ind w:firstLine="0"/>
              <w:jc w:val="left"/>
              <w:rPr>
                <w:sz w:val="20"/>
              </w:rPr>
            </w:pPr>
            <w:r w:rsidRPr="00324E68">
              <w:rPr>
                <w:sz w:val="20"/>
              </w:rPr>
              <w:t>в том числе:</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p>
        </w:tc>
      </w:tr>
      <w:tr w:rsidR="00324E68" w:rsidRPr="00324E68" w:rsidTr="00324E68">
        <w:trPr>
          <w:trHeight w:val="204"/>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tcPr>
          <w:p w:rsidR="00324E68" w:rsidRPr="00324E68" w:rsidRDefault="00324E68" w:rsidP="00324E68">
            <w:pPr>
              <w:keepNext w:val="0"/>
              <w:ind w:firstLine="0"/>
              <w:jc w:val="left"/>
              <w:rPr>
                <w:sz w:val="20"/>
              </w:rPr>
            </w:pPr>
            <w:r w:rsidRPr="00324E68">
              <w:rPr>
                <w:sz w:val="20"/>
              </w:rPr>
              <w:t>1.1 Прибыль на начало реализации проекта</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r w:rsidRPr="00324E68">
              <w:rPr>
                <w:sz w:val="20"/>
              </w:rPr>
              <w:t>1929130,53</w:t>
            </w:r>
          </w:p>
        </w:tc>
      </w:tr>
      <w:tr w:rsidR="00324E68" w:rsidRPr="00324E68" w:rsidTr="00324E68">
        <w:trPr>
          <w:trHeight w:val="377"/>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tcPr>
          <w:p w:rsidR="00324E68" w:rsidRPr="00324E68" w:rsidRDefault="00324E68" w:rsidP="00324E68">
            <w:pPr>
              <w:keepNext w:val="0"/>
              <w:ind w:firstLine="0"/>
              <w:jc w:val="left"/>
              <w:rPr>
                <w:sz w:val="20"/>
              </w:rPr>
            </w:pPr>
            <w:r w:rsidRPr="00324E68">
              <w:rPr>
                <w:sz w:val="20"/>
              </w:rPr>
              <w:t>1.2 Разница между начисленной и использованной амортизацией за отчетный период</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r w:rsidRPr="00324E68">
              <w:rPr>
                <w:sz w:val="20"/>
              </w:rPr>
              <w:t>-</w:t>
            </w:r>
          </w:p>
        </w:tc>
      </w:tr>
      <w:tr w:rsidR="00324E68" w:rsidRPr="00324E68" w:rsidTr="00324E68">
        <w:trPr>
          <w:trHeight w:val="204"/>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tcPr>
          <w:p w:rsidR="00324E68" w:rsidRPr="00324E68" w:rsidRDefault="00324E68" w:rsidP="00324E68">
            <w:pPr>
              <w:keepNext w:val="0"/>
              <w:ind w:firstLine="0"/>
              <w:jc w:val="left"/>
              <w:rPr>
                <w:sz w:val="20"/>
              </w:rPr>
            </w:pPr>
            <w:r w:rsidRPr="00324E68">
              <w:rPr>
                <w:sz w:val="20"/>
              </w:rPr>
              <w:t>2. Средства государственной поддержки за счет федерального бюджета</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r w:rsidRPr="00324E68">
              <w:rPr>
                <w:sz w:val="20"/>
              </w:rPr>
              <w:t>-</w:t>
            </w:r>
          </w:p>
        </w:tc>
      </w:tr>
      <w:tr w:rsidR="00324E68" w:rsidRPr="00324E68" w:rsidTr="00324E68">
        <w:trPr>
          <w:trHeight w:val="195"/>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tcPr>
          <w:p w:rsidR="00324E68" w:rsidRPr="00324E68" w:rsidRDefault="00324E68" w:rsidP="00324E68">
            <w:pPr>
              <w:keepNext w:val="0"/>
              <w:ind w:firstLine="0"/>
              <w:jc w:val="left"/>
              <w:rPr>
                <w:sz w:val="20"/>
              </w:rPr>
            </w:pPr>
            <w:r w:rsidRPr="00324E68">
              <w:rPr>
                <w:sz w:val="20"/>
              </w:rPr>
              <w:t>3. Заемные средства (кредиты)</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r w:rsidRPr="00324E68">
              <w:rPr>
                <w:sz w:val="20"/>
              </w:rPr>
              <w:t>-</w:t>
            </w:r>
          </w:p>
        </w:tc>
      </w:tr>
      <w:tr w:rsidR="00324E68" w:rsidRPr="00324E68" w:rsidTr="00324E68">
        <w:trPr>
          <w:trHeight w:val="195"/>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tcPr>
          <w:p w:rsidR="00324E68" w:rsidRPr="00324E68" w:rsidRDefault="00324E68" w:rsidP="00324E68">
            <w:pPr>
              <w:keepNext w:val="0"/>
              <w:ind w:firstLine="0"/>
              <w:jc w:val="left"/>
              <w:rPr>
                <w:sz w:val="20"/>
              </w:rPr>
            </w:pPr>
            <w:r w:rsidRPr="00324E68">
              <w:rPr>
                <w:sz w:val="20"/>
              </w:rPr>
              <w:t>4. Другие (указать в соответствии с проектом)</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sz w:val="20"/>
              </w:rPr>
            </w:pPr>
            <w:r w:rsidRPr="00324E68">
              <w:rPr>
                <w:sz w:val="20"/>
              </w:rPr>
              <w:t>-</w:t>
            </w:r>
          </w:p>
        </w:tc>
      </w:tr>
      <w:tr w:rsidR="00324E68" w:rsidRPr="00324E68" w:rsidTr="00324E68">
        <w:trPr>
          <w:trHeight w:val="218"/>
          <w:jc w:val="center"/>
        </w:trPr>
        <w:tc>
          <w:tcPr>
            <w:tcW w:w="4253"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right="187" w:firstLine="0"/>
              <w:jc w:val="left"/>
              <w:rPr>
                <w:b/>
                <w:sz w:val="20"/>
              </w:rPr>
            </w:pPr>
            <w:r w:rsidRPr="00324E68">
              <w:rPr>
                <w:b/>
                <w:sz w:val="20"/>
              </w:rPr>
              <w:t>Итого:</w:t>
            </w:r>
          </w:p>
        </w:tc>
        <w:tc>
          <w:tcPr>
            <w:tcW w:w="747" w:type="pct"/>
            <w:tcBorders>
              <w:top w:val="single" w:sz="6" w:space="0" w:color="auto"/>
              <w:left w:val="single" w:sz="6" w:space="0" w:color="auto"/>
              <w:bottom w:val="single" w:sz="6" w:space="0" w:color="auto"/>
              <w:right w:val="single" w:sz="6" w:space="0" w:color="auto"/>
            </w:tcBorders>
            <w:shd w:val="clear" w:color="auto" w:fill="FFFFFF"/>
            <w:vAlign w:val="center"/>
          </w:tcPr>
          <w:p w:rsidR="00324E68" w:rsidRPr="00324E68" w:rsidRDefault="00324E68" w:rsidP="00324E68">
            <w:pPr>
              <w:keepNext w:val="0"/>
              <w:ind w:firstLine="0"/>
              <w:jc w:val="left"/>
              <w:rPr>
                <w:b/>
                <w:sz w:val="20"/>
              </w:rPr>
            </w:pPr>
            <w:r w:rsidRPr="00324E68">
              <w:rPr>
                <w:b/>
                <w:sz w:val="20"/>
              </w:rPr>
              <w:t>1929130,53</w:t>
            </w:r>
          </w:p>
        </w:tc>
      </w:tr>
    </w:tbl>
    <w:p w:rsidR="00324E68" w:rsidRDefault="00324E68" w:rsidP="005A6504">
      <w:pPr>
        <w:keepNext w:val="0"/>
        <w:ind w:firstLine="709"/>
        <w:rPr>
          <w:szCs w:val="28"/>
        </w:rPr>
      </w:pPr>
    </w:p>
    <w:p w:rsidR="005A6504" w:rsidRPr="005A6504" w:rsidRDefault="005A6504" w:rsidP="005A6504">
      <w:pPr>
        <w:keepNext w:val="0"/>
        <w:ind w:firstLine="709"/>
        <w:rPr>
          <w:szCs w:val="28"/>
        </w:rPr>
      </w:pPr>
      <w:r w:rsidRPr="005A6504">
        <w:rPr>
          <w:szCs w:val="28"/>
        </w:rPr>
        <w:t xml:space="preserve">Эффективность инвестиционных проектов определяют с </w:t>
      </w:r>
      <w:r w:rsidR="00324E68" w:rsidRPr="005A6504">
        <w:rPr>
          <w:szCs w:val="28"/>
        </w:rPr>
        <w:t>использованием</w:t>
      </w:r>
      <w:r w:rsidRPr="005A6504">
        <w:rPr>
          <w:szCs w:val="28"/>
        </w:rPr>
        <w:t xml:space="preserve"> различных показателей, к которым относятся:</w:t>
      </w:r>
    </w:p>
    <w:p w:rsidR="005A6504" w:rsidRPr="005A6504" w:rsidRDefault="005A6504" w:rsidP="005A6504">
      <w:pPr>
        <w:keepNext w:val="0"/>
        <w:ind w:firstLine="709"/>
        <w:rPr>
          <w:szCs w:val="28"/>
        </w:rPr>
      </w:pPr>
      <w:r w:rsidRPr="005A6504">
        <w:rPr>
          <w:szCs w:val="28"/>
        </w:rPr>
        <w:t>1) чистый дисконтированный доход (ЧДД), или интегральный эффект;</w:t>
      </w:r>
    </w:p>
    <w:p w:rsidR="005A6504" w:rsidRPr="005A6504" w:rsidRDefault="005A6504" w:rsidP="005A6504">
      <w:pPr>
        <w:keepNext w:val="0"/>
        <w:ind w:firstLine="709"/>
        <w:rPr>
          <w:szCs w:val="28"/>
        </w:rPr>
      </w:pPr>
      <w:r w:rsidRPr="005A6504">
        <w:rPr>
          <w:szCs w:val="28"/>
        </w:rPr>
        <w:t>2) индекс доходности (ИД);</w:t>
      </w:r>
    </w:p>
    <w:p w:rsidR="005A6504" w:rsidRPr="005A6504" w:rsidRDefault="005A6504" w:rsidP="005A6504">
      <w:pPr>
        <w:keepNext w:val="0"/>
        <w:ind w:firstLine="709"/>
        <w:rPr>
          <w:szCs w:val="28"/>
        </w:rPr>
      </w:pPr>
      <w:r w:rsidRPr="005A6504">
        <w:rPr>
          <w:szCs w:val="28"/>
        </w:rPr>
        <w:t>3) внутренняя норма доходности (ВНД);</w:t>
      </w:r>
    </w:p>
    <w:p w:rsidR="005A6504" w:rsidRPr="005A6504" w:rsidRDefault="005A6504" w:rsidP="005A6504">
      <w:pPr>
        <w:keepNext w:val="0"/>
        <w:ind w:firstLine="709"/>
        <w:rPr>
          <w:szCs w:val="28"/>
        </w:rPr>
      </w:pPr>
      <w:r w:rsidRPr="005A6504">
        <w:rPr>
          <w:szCs w:val="28"/>
        </w:rPr>
        <w:t>4) срок окупаемости.</w:t>
      </w:r>
    </w:p>
    <w:p w:rsidR="005A6504" w:rsidRPr="005A6504" w:rsidRDefault="005A6504" w:rsidP="005A6504">
      <w:pPr>
        <w:keepNext w:val="0"/>
        <w:ind w:firstLine="709"/>
        <w:rPr>
          <w:szCs w:val="28"/>
        </w:rPr>
      </w:pPr>
      <w:r w:rsidRPr="005A6504">
        <w:rPr>
          <w:szCs w:val="28"/>
        </w:rPr>
        <w:t>В таблице 11 представлены данные для расчета этих показателей.</w:t>
      </w:r>
    </w:p>
    <w:p w:rsidR="005A6504" w:rsidRPr="005A6504" w:rsidRDefault="005A6504" w:rsidP="005A6504">
      <w:pPr>
        <w:keepNext w:val="0"/>
        <w:ind w:firstLine="709"/>
        <w:rPr>
          <w:szCs w:val="28"/>
        </w:rPr>
      </w:pPr>
      <w:r w:rsidRPr="005A6504">
        <w:rPr>
          <w:szCs w:val="28"/>
        </w:rPr>
        <w:t>Таблица 11</w:t>
      </w:r>
      <w:r w:rsidR="00324E68">
        <w:rPr>
          <w:szCs w:val="28"/>
        </w:rPr>
        <w:t xml:space="preserve">. </w:t>
      </w:r>
      <w:r w:rsidRPr="005A6504">
        <w:rPr>
          <w:szCs w:val="28"/>
        </w:rPr>
        <w:t>Денежные потоки инвестиционного проекта, тыс. руб.</w:t>
      </w:r>
    </w:p>
    <w:tbl>
      <w:tblPr>
        <w:tblW w:w="4888" w:type="pct"/>
        <w:jc w:val="center"/>
        <w:tblCellMar>
          <w:left w:w="40" w:type="dxa"/>
          <w:right w:w="40" w:type="dxa"/>
        </w:tblCellMar>
        <w:tblLook w:val="0000" w:firstRow="0" w:lastRow="0" w:firstColumn="0" w:lastColumn="0" w:noHBand="0" w:noVBand="0"/>
      </w:tblPr>
      <w:tblGrid>
        <w:gridCol w:w="2449"/>
        <w:gridCol w:w="968"/>
        <w:gridCol w:w="968"/>
        <w:gridCol w:w="969"/>
        <w:gridCol w:w="969"/>
        <w:gridCol w:w="969"/>
        <w:gridCol w:w="969"/>
        <w:gridCol w:w="963"/>
      </w:tblGrid>
      <w:tr w:rsidR="00324E68" w:rsidRPr="00AE5908" w:rsidTr="00324E68">
        <w:trPr>
          <w:trHeight w:val="345"/>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Показатели</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 шаг</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 шаг</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2 шаг</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3 шаг</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 шаг</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5 шаг</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6 шаг</w:t>
            </w:r>
          </w:p>
        </w:tc>
      </w:tr>
      <w:tr w:rsidR="00324E68" w:rsidRPr="00AE5908" w:rsidTr="00324E68">
        <w:trPr>
          <w:trHeight w:val="391"/>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 Денежный поток от операционной деятельности (таблица 23 п. 12)</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1072,49</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1167,50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1242,87</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1165,24</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1135,77</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1077,98</w:t>
            </w:r>
          </w:p>
        </w:tc>
      </w:tr>
      <w:tr w:rsidR="00324E68" w:rsidRPr="00AE5908" w:rsidTr="00324E68">
        <w:trPr>
          <w:trHeight w:val="399"/>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 денежные притоки (таблица 23 п. 3+п.6.2)</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5513,40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5877,40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6155,60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5863,40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5752,60</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5535,20</w:t>
            </w:r>
          </w:p>
        </w:tc>
      </w:tr>
      <w:tr w:rsidR="00324E68" w:rsidRPr="00AE5908" w:rsidTr="00324E68">
        <w:trPr>
          <w:trHeight w:val="399"/>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-денежные оттоки</w:t>
            </w:r>
          </w:p>
          <w:p w:rsidR="00324E68" w:rsidRPr="00AE5908" w:rsidRDefault="00324E68" w:rsidP="00963B10">
            <w:pPr>
              <w:keepNext w:val="0"/>
              <w:ind w:firstLine="0"/>
              <w:jc w:val="left"/>
              <w:rPr>
                <w:sz w:val="20"/>
              </w:rPr>
            </w:pPr>
            <w:r w:rsidRPr="00AE5908">
              <w:rPr>
                <w:sz w:val="20"/>
              </w:rPr>
              <w:t>(таблица 23 п. 6+п.7+п.9+п.10)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4440,91</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4709,90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4912,73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4698,16</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4616,83</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4457,22</w:t>
            </w:r>
          </w:p>
        </w:tc>
      </w:tr>
      <w:tr w:rsidR="00324E68" w:rsidRPr="00AE5908" w:rsidTr="00324E68">
        <w:trPr>
          <w:trHeight w:val="789"/>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2. Денежный поток от инвестиционной деятельности</w:t>
            </w:r>
          </w:p>
          <w:p w:rsidR="00324E68" w:rsidRPr="00AE5908" w:rsidRDefault="00324E68" w:rsidP="00963B10">
            <w:pPr>
              <w:keepNext w:val="0"/>
              <w:ind w:firstLine="0"/>
              <w:jc w:val="left"/>
              <w:rPr>
                <w:sz w:val="20"/>
              </w:rPr>
            </w:pPr>
            <w:r w:rsidRPr="00AE5908">
              <w:rPr>
                <w:sz w:val="20"/>
              </w:rPr>
              <w:t>- денежные притоки</w:t>
            </w:r>
          </w:p>
          <w:p w:rsidR="00324E68" w:rsidRPr="00AE5908" w:rsidRDefault="00324E68" w:rsidP="00963B10">
            <w:pPr>
              <w:keepNext w:val="0"/>
              <w:ind w:firstLine="0"/>
              <w:jc w:val="left"/>
              <w:rPr>
                <w:sz w:val="20"/>
              </w:rPr>
            </w:pPr>
            <w:r w:rsidRPr="00AE5908">
              <w:rPr>
                <w:sz w:val="20"/>
              </w:rPr>
              <w:t>- денежные оттоки</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Default="00324E68" w:rsidP="00963B10">
            <w:pPr>
              <w:keepNext w:val="0"/>
              <w:ind w:firstLine="0"/>
              <w:jc w:val="left"/>
              <w:rPr>
                <w:sz w:val="20"/>
              </w:rPr>
            </w:pPr>
          </w:p>
          <w:p w:rsidR="00324E68" w:rsidRDefault="00324E68" w:rsidP="00963B10">
            <w:pPr>
              <w:keepNext w:val="0"/>
              <w:ind w:firstLine="0"/>
              <w:jc w:val="left"/>
              <w:rPr>
                <w:sz w:val="20"/>
              </w:rPr>
            </w:pPr>
          </w:p>
          <w:p w:rsidR="00324E68" w:rsidRPr="00AE5908" w:rsidRDefault="00324E68" w:rsidP="00963B10">
            <w:pPr>
              <w:keepNext w:val="0"/>
              <w:ind w:firstLine="0"/>
              <w:jc w:val="left"/>
              <w:rPr>
                <w:sz w:val="20"/>
              </w:rPr>
            </w:pPr>
            <w:r w:rsidRPr="00AE5908">
              <w:rPr>
                <w:sz w:val="20"/>
              </w:rPr>
              <w:t>-1929,13</w:t>
            </w:r>
          </w:p>
          <w:p w:rsidR="00324E68" w:rsidRPr="00AE5908" w:rsidRDefault="00324E68" w:rsidP="00963B10">
            <w:pPr>
              <w:keepNext w:val="0"/>
              <w:ind w:firstLine="0"/>
              <w:jc w:val="left"/>
              <w:rPr>
                <w:sz w:val="20"/>
              </w:rPr>
            </w:pPr>
            <w:r w:rsidRPr="00AE5908">
              <w:rPr>
                <w:sz w:val="20"/>
              </w:rPr>
              <w:t>0</w:t>
            </w:r>
          </w:p>
          <w:p w:rsidR="00324E68" w:rsidRPr="00AE5908" w:rsidRDefault="00324E68" w:rsidP="00963B10">
            <w:pPr>
              <w:keepNext w:val="0"/>
              <w:ind w:firstLine="0"/>
              <w:jc w:val="left"/>
              <w:rPr>
                <w:sz w:val="20"/>
              </w:rPr>
            </w:pPr>
            <w:r w:rsidRPr="00AE5908">
              <w:rPr>
                <w:sz w:val="20"/>
              </w:rPr>
              <w:t>-1929,13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w:t>
            </w:r>
          </w:p>
        </w:tc>
      </w:tr>
      <w:tr w:rsidR="00324E68" w:rsidRPr="00AE5908" w:rsidTr="00324E68">
        <w:trPr>
          <w:trHeight w:val="586"/>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3. Сальдо суммарного потока от операционной и инвестиционной деятельности (п. 1+п.2)</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-1929,13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1072,49</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1167,50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1242,87</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1165,24</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1135,77</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1077,98</w:t>
            </w:r>
          </w:p>
        </w:tc>
      </w:tr>
      <w:tr w:rsidR="00324E68" w:rsidRPr="00AE5908" w:rsidTr="00324E68">
        <w:trPr>
          <w:trHeight w:val="240"/>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 Сальдо накопленного потока</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-1929,13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-856,64</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310,86</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1553,73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2718,97</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3854,74</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4932,72</w:t>
            </w:r>
          </w:p>
        </w:tc>
      </w:tr>
      <w:tr w:rsidR="00324E68" w:rsidRPr="00AE5908" w:rsidTr="00324E68">
        <w:trPr>
          <w:trHeight w:val="262"/>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5. Коэффициент дисконтирования</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0,870</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0,756</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0,658</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0,572</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0,497</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0,432</w:t>
            </w:r>
          </w:p>
        </w:tc>
      </w:tr>
      <w:tr w:rsidR="00324E68" w:rsidRPr="00AE5908" w:rsidTr="00324E68">
        <w:trPr>
          <w:trHeight w:val="399"/>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6.Дисконтированное сальдо суммарного потока (п.5*п.3)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-1929,13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933,07</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882,63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817,81</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1165,81</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564,48</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465,69</w:t>
            </w:r>
          </w:p>
        </w:tc>
      </w:tr>
      <w:tr w:rsidR="00324E68" w:rsidRPr="00AE5908" w:rsidTr="00324E68">
        <w:trPr>
          <w:trHeight w:val="437"/>
          <w:jc w:val="center"/>
        </w:trPr>
        <w:tc>
          <w:tcPr>
            <w:tcW w:w="1328"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7. Накопленное дисконтированное сальдо суммарного потока (п.4*п.5)</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-1929,13</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-745,28</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235,01</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1022,35</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1555,25</w:t>
            </w:r>
          </w:p>
        </w:tc>
        <w:tc>
          <w:tcPr>
            <w:tcW w:w="525"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1915,81</w:t>
            </w:r>
          </w:p>
        </w:tc>
        <w:tc>
          <w:tcPr>
            <w:tcW w:w="523" w:type="pct"/>
            <w:tcBorders>
              <w:top w:val="single" w:sz="6" w:space="0" w:color="auto"/>
              <w:left w:val="single" w:sz="6" w:space="0" w:color="auto"/>
              <w:bottom w:val="single" w:sz="6" w:space="0" w:color="auto"/>
              <w:right w:val="single" w:sz="6" w:space="0" w:color="auto"/>
            </w:tcBorders>
            <w:shd w:val="clear" w:color="auto" w:fill="FFFFFF"/>
          </w:tcPr>
          <w:p w:rsidR="00324E68" w:rsidRPr="00AE5908" w:rsidRDefault="00324E68" w:rsidP="00963B10">
            <w:pPr>
              <w:keepNext w:val="0"/>
              <w:ind w:firstLine="0"/>
              <w:jc w:val="left"/>
              <w:rPr>
                <w:sz w:val="20"/>
              </w:rPr>
            </w:pPr>
            <w:r w:rsidRPr="00AE5908">
              <w:rPr>
                <w:sz w:val="20"/>
              </w:rPr>
              <w:t>2130,94</w:t>
            </w:r>
          </w:p>
        </w:tc>
      </w:tr>
    </w:tbl>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Чистый накопленный доход (ЧД) и чистый дисконтированный доход (ЧДД) должны быть положительны.</w:t>
      </w:r>
    </w:p>
    <w:p w:rsidR="00963B10" w:rsidRDefault="00963B10" w:rsidP="005A6504">
      <w:pPr>
        <w:keepNext w:val="0"/>
        <w:ind w:firstLine="709"/>
        <w:rPr>
          <w:szCs w:val="28"/>
        </w:rPr>
      </w:pPr>
    </w:p>
    <w:p w:rsidR="005A6504" w:rsidRPr="00963B10" w:rsidRDefault="005A6504" w:rsidP="005A6504">
      <w:pPr>
        <w:keepNext w:val="0"/>
        <w:ind w:firstLine="709"/>
        <w:rPr>
          <w:b/>
          <w:szCs w:val="28"/>
        </w:rPr>
      </w:pPr>
      <w:r w:rsidRPr="00963B10">
        <w:rPr>
          <w:b/>
          <w:szCs w:val="28"/>
        </w:rPr>
        <w:t>ЧД = 4932,72 тыс.р. &gt; 0;</w:t>
      </w:r>
    </w:p>
    <w:p w:rsidR="005A6504" w:rsidRPr="00963B10" w:rsidRDefault="005A6504" w:rsidP="005A6504">
      <w:pPr>
        <w:keepNext w:val="0"/>
        <w:ind w:firstLine="709"/>
        <w:rPr>
          <w:b/>
          <w:szCs w:val="28"/>
        </w:rPr>
      </w:pPr>
      <w:r w:rsidRPr="00963B10">
        <w:rPr>
          <w:b/>
          <w:szCs w:val="28"/>
        </w:rPr>
        <w:t>ЧДД = 2130,94 тыс. р. &gt; 0, значит, проект эффективен.</w:t>
      </w:r>
    </w:p>
    <w:p w:rsidR="005A6504" w:rsidRPr="005A6504" w:rsidRDefault="005A6504" w:rsidP="005A6504">
      <w:pPr>
        <w:keepNext w:val="0"/>
        <w:ind w:firstLine="709"/>
        <w:rPr>
          <w:szCs w:val="28"/>
        </w:rPr>
      </w:pPr>
      <w:r w:rsidRPr="005A6504">
        <w:rPr>
          <w:szCs w:val="28"/>
        </w:rPr>
        <w:t>Индекс доходности простой (ИДпр) представляет собой отношение суммы эффектов к величине капиталовложений и рассчитывается по следующей формуле:</w:t>
      </w:r>
    </w:p>
    <w:p w:rsidR="00324E68" w:rsidRDefault="00324E68" w:rsidP="005A6504">
      <w:pPr>
        <w:keepNext w:val="0"/>
        <w:ind w:firstLine="709"/>
        <w:rPr>
          <w:szCs w:val="28"/>
        </w:rPr>
      </w:pPr>
    </w:p>
    <w:p w:rsidR="005A6504" w:rsidRPr="00963B10" w:rsidRDefault="005A6504" w:rsidP="00963B10">
      <w:pPr>
        <w:keepNext w:val="0"/>
        <w:ind w:firstLine="709"/>
        <w:jc w:val="center"/>
        <w:rPr>
          <w:b/>
          <w:szCs w:val="28"/>
        </w:rPr>
      </w:pPr>
      <w:r w:rsidRPr="00963B10">
        <w:rPr>
          <w:b/>
          <w:szCs w:val="28"/>
        </w:rPr>
        <w:t>ИДпр = (1 / КВ) * ЧД = (1 / 1929,13) * 4932,72 = 2,57.</w:t>
      </w:r>
    </w:p>
    <w:p w:rsidR="00324E68" w:rsidRDefault="00324E68" w:rsidP="005A6504">
      <w:pPr>
        <w:keepNext w:val="0"/>
        <w:ind w:firstLine="709"/>
        <w:rPr>
          <w:szCs w:val="28"/>
        </w:rPr>
      </w:pPr>
    </w:p>
    <w:p w:rsidR="005A6504" w:rsidRPr="005A6504" w:rsidRDefault="005A6504" w:rsidP="005A6504">
      <w:pPr>
        <w:keepNext w:val="0"/>
        <w:ind w:firstLine="709"/>
        <w:rPr>
          <w:szCs w:val="28"/>
        </w:rPr>
      </w:pPr>
      <w:r w:rsidRPr="005A6504">
        <w:rPr>
          <w:szCs w:val="28"/>
        </w:rPr>
        <w:t>Индекс доходности дисконтированный (ИД</w:t>
      </w:r>
      <w:r w:rsidR="00324E68">
        <w:rPr>
          <w:szCs w:val="28"/>
        </w:rPr>
        <w:t xml:space="preserve"> </w:t>
      </w:r>
      <w:r w:rsidRPr="005A6504">
        <w:rPr>
          <w:szCs w:val="28"/>
        </w:rPr>
        <w:t>диск.) представляет собой отношение суммы приведенных: эффектов к величине капиталовложений и рассчитывается по следующей формуле:</w:t>
      </w:r>
    </w:p>
    <w:p w:rsidR="00963B10" w:rsidRDefault="00963B10" w:rsidP="005A6504">
      <w:pPr>
        <w:keepNext w:val="0"/>
        <w:ind w:firstLine="709"/>
        <w:rPr>
          <w:szCs w:val="28"/>
        </w:rPr>
      </w:pPr>
    </w:p>
    <w:p w:rsidR="005A6504" w:rsidRPr="00963B10" w:rsidRDefault="005A6504" w:rsidP="00963B10">
      <w:pPr>
        <w:keepNext w:val="0"/>
        <w:ind w:firstLine="709"/>
        <w:jc w:val="center"/>
        <w:rPr>
          <w:b/>
          <w:szCs w:val="28"/>
        </w:rPr>
      </w:pPr>
      <w:r w:rsidRPr="00963B10">
        <w:rPr>
          <w:b/>
          <w:szCs w:val="28"/>
        </w:rPr>
        <w:t>ИДД = ((1 / КВ) * ЧДД) + 1 = (1 /</w:t>
      </w:r>
      <w:r w:rsidR="00963B10">
        <w:rPr>
          <w:b/>
          <w:szCs w:val="28"/>
        </w:rPr>
        <w:t xml:space="preserve"> 1929,13) * 2130,94 + 1 = 2,10</w:t>
      </w:r>
    </w:p>
    <w:p w:rsidR="00324E68" w:rsidRDefault="00324E68" w:rsidP="005A6504">
      <w:pPr>
        <w:keepNext w:val="0"/>
        <w:ind w:firstLine="709"/>
        <w:rPr>
          <w:szCs w:val="28"/>
        </w:rPr>
      </w:pPr>
    </w:p>
    <w:p w:rsidR="005A6504" w:rsidRPr="005A6504" w:rsidRDefault="005A6504" w:rsidP="005A6504">
      <w:pPr>
        <w:keepNext w:val="0"/>
        <w:ind w:firstLine="709"/>
        <w:rPr>
          <w:szCs w:val="28"/>
        </w:rPr>
      </w:pPr>
      <w:r w:rsidRPr="005A6504">
        <w:rPr>
          <w:szCs w:val="28"/>
        </w:rPr>
        <w:t>Индексы доходности &gt; 1, значит, проект эффективен.</w:t>
      </w:r>
    </w:p>
    <w:p w:rsidR="005A6504" w:rsidRPr="005A6504" w:rsidRDefault="005A6504" w:rsidP="005A6504">
      <w:pPr>
        <w:keepNext w:val="0"/>
        <w:ind w:firstLine="709"/>
        <w:rPr>
          <w:szCs w:val="28"/>
        </w:rPr>
      </w:pPr>
      <w:r w:rsidRPr="005A6504">
        <w:rPr>
          <w:szCs w:val="28"/>
        </w:rPr>
        <w:t xml:space="preserve">Внутренняя норма доходности (ВИД) представляет собой ту норму дисконта, при которой величина приведенных эффектов равна приведенным капиталовложениям. ВНД проекта сравнивается с требуемой инвестором нормой дохода на вкладываемый капитал (Е). Если ВНД ≥ Е, то инвестиции в данный инвестиционный проект оправданы. В противном случае инвестиции в данный проект нецелесообразны. В нашем случае инвестиции эффективны. </w:t>
      </w:r>
    </w:p>
    <w:p w:rsidR="005A6504" w:rsidRDefault="005A6504" w:rsidP="005A6504">
      <w:pPr>
        <w:keepNext w:val="0"/>
        <w:ind w:firstLine="709"/>
        <w:rPr>
          <w:szCs w:val="28"/>
        </w:rPr>
      </w:pPr>
      <w:r w:rsidRPr="005A6504">
        <w:rPr>
          <w:szCs w:val="28"/>
        </w:rPr>
        <w:t>Окупаемость проекта достигается на втором шаге расчетного периода без учета дисконтирования и на третьем шаге расчета с учетом дисконтирования. Более точный расчет срока окупаемости проекта производится по формуле:</w:t>
      </w:r>
    </w:p>
    <w:p w:rsidR="006608DB" w:rsidRPr="005A6504" w:rsidRDefault="006608DB" w:rsidP="005A6504">
      <w:pPr>
        <w:keepNext w:val="0"/>
        <w:ind w:firstLine="709"/>
        <w:rPr>
          <w:szCs w:val="28"/>
        </w:rPr>
      </w:pPr>
    </w:p>
    <w:tbl>
      <w:tblPr>
        <w:tblW w:w="7748" w:type="dxa"/>
        <w:jc w:val="center"/>
        <w:tblLook w:val="0000" w:firstRow="0" w:lastRow="0" w:firstColumn="0" w:lastColumn="0" w:noHBand="0" w:noVBand="0"/>
      </w:tblPr>
      <w:tblGrid>
        <w:gridCol w:w="832"/>
        <w:gridCol w:w="2608"/>
        <w:gridCol w:w="448"/>
        <w:gridCol w:w="3860"/>
      </w:tblGrid>
      <w:tr w:rsidR="006608DB" w:rsidRPr="006608DB" w:rsidTr="00806FEB">
        <w:trPr>
          <w:trHeight w:val="452"/>
          <w:jc w:val="center"/>
        </w:trPr>
        <w:tc>
          <w:tcPr>
            <w:tcW w:w="832" w:type="dxa"/>
            <w:vMerge w:val="restart"/>
            <w:tcBorders>
              <w:top w:val="nil"/>
              <w:left w:val="nil"/>
              <w:bottom w:val="nil"/>
              <w:right w:val="nil"/>
            </w:tcBorders>
            <w:noWrap/>
            <w:vAlign w:val="center"/>
          </w:tcPr>
          <w:p w:rsidR="006608DB" w:rsidRPr="006608DB" w:rsidRDefault="006608DB" w:rsidP="00806FEB">
            <w:pPr>
              <w:keepNext w:val="0"/>
              <w:spacing w:line="240" w:lineRule="auto"/>
              <w:ind w:firstLine="0"/>
              <w:jc w:val="center"/>
              <w:rPr>
                <w:b/>
                <w:sz w:val="20"/>
              </w:rPr>
            </w:pPr>
            <w:r w:rsidRPr="006608DB">
              <w:rPr>
                <w:b/>
                <w:sz w:val="20"/>
              </w:rPr>
              <w:t>Т</w:t>
            </w:r>
            <w:r w:rsidRPr="006608DB">
              <w:rPr>
                <w:b/>
                <w:sz w:val="20"/>
                <w:vertAlign w:val="subscript"/>
              </w:rPr>
              <w:t>ок</w:t>
            </w:r>
            <w:r w:rsidRPr="006608DB">
              <w:rPr>
                <w:b/>
                <w:sz w:val="20"/>
              </w:rPr>
              <w:t>. =</w:t>
            </w:r>
          </w:p>
        </w:tc>
        <w:tc>
          <w:tcPr>
            <w:tcW w:w="2608" w:type="dxa"/>
            <w:vMerge w:val="restart"/>
            <w:tcBorders>
              <w:top w:val="nil"/>
              <w:left w:val="nil"/>
              <w:bottom w:val="nil"/>
              <w:right w:val="nil"/>
            </w:tcBorders>
            <w:vAlign w:val="center"/>
          </w:tcPr>
          <w:p w:rsidR="006608DB" w:rsidRPr="006608DB" w:rsidRDefault="006608DB" w:rsidP="00806FEB">
            <w:pPr>
              <w:keepNext w:val="0"/>
              <w:spacing w:line="240" w:lineRule="auto"/>
              <w:ind w:firstLine="0"/>
              <w:jc w:val="center"/>
              <w:rPr>
                <w:b/>
                <w:sz w:val="20"/>
              </w:rPr>
            </w:pPr>
            <w:r w:rsidRPr="006608DB">
              <w:rPr>
                <w:b/>
                <w:sz w:val="20"/>
              </w:rPr>
              <w:t>число лет предшествующих периоду окупаемости</w:t>
            </w:r>
          </w:p>
        </w:tc>
        <w:tc>
          <w:tcPr>
            <w:tcW w:w="448" w:type="dxa"/>
            <w:vMerge w:val="restart"/>
            <w:tcBorders>
              <w:top w:val="nil"/>
              <w:left w:val="nil"/>
              <w:bottom w:val="nil"/>
              <w:right w:val="nil"/>
            </w:tcBorders>
            <w:noWrap/>
            <w:vAlign w:val="center"/>
          </w:tcPr>
          <w:p w:rsidR="006608DB" w:rsidRPr="006608DB" w:rsidRDefault="006608DB" w:rsidP="00806FEB">
            <w:pPr>
              <w:keepNext w:val="0"/>
              <w:spacing w:line="240" w:lineRule="auto"/>
              <w:ind w:firstLine="0"/>
              <w:jc w:val="center"/>
              <w:rPr>
                <w:b/>
                <w:sz w:val="20"/>
              </w:rPr>
            </w:pPr>
            <w:r w:rsidRPr="006608DB">
              <w:rPr>
                <w:b/>
                <w:sz w:val="20"/>
              </w:rPr>
              <w:t>+</w:t>
            </w:r>
          </w:p>
        </w:tc>
        <w:tc>
          <w:tcPr>
            <w:tcW w:w="3860" w:type="dxa"/>
            <w:tcBorders>
              <w:top w:val="nil"/>
              <w:left w:val="nil"/>
              <w:bottom w:val="single" w:sz="4" w:space="0" w:color="auto"/>
              <w:right w:val="nil"/>
            </w:tcBorders>
            <w:vAlign w:val="center"/>
          </w:tcPr>
          <w:p w:rsidR="006608DB" w:rsidRPr="006608DB" w:rsidRDefault="006608DB" w:rsidP="00806FEB">
            <w:pPr>
              <w:keepNext w:val="0"/>
              <w:spacing w:line="240" w:lineRule="auto"/>
              <w:ind w:firstLine="0"/>
              <w:jc w:val="center"/>
              <w:rPr>
                <w:b/>
                <w:sz w:val="20"/>
              </w:rPr>
            </w:pPr>
            <w:r w:rsidRPr="006608DB">
              <w:rPr>
                <w:b/>
                <w:sz w:val="20"/>
              </w:rPr>
              <w:t>невозмещенная стоимость на начало периода окупаемости</w:t>
            </w:r>
          </w:p>
        </w:tc>
      </w:tr>
      <w:tr w:rsidR="006608DB" w:rsidRPr="006608DB" w:rsidTr="00806FEB">
        <w:trPr>
          <w:trHeight w:val="476"/>
          <w:jc w:val="center"/>
        </w:trPr>
        <w:tc>
          <w:tcPr>
            <w:tcW w:w="832" w:type="dxa"/>
            <w:vMerge/>
            <w:tcBorders>
              <w:top w:val="nil"/>
              <w:left w:val="nil"/>
              <w:bottom w:val="nil"/>
              <w:right w:val="nil"/>
            </w:tcBorders>
            <w:vAlign w:val="center"/>
          </w:tcPr>
          <w:p w:rsidR="006608DB" w:rsidRPr="006608DB" w:rsidRDefault="006608DB" w:rsidP="00806FEB">
            <w:pPr>
              <w:keepNext w:val="0"/>
              <w:spacing w:line="240" w:lineRule="auto"/>
              <w:ind w:firstLine="0"/>
              <w:jc w:val="center"/>
              <w:rPr>
                <w:b/>
                <w:sz w:val="20"/>
              </w:rPr>
            </w:pPr>
          </w:p>
        </w:tc>
        <w:tc>
          <w:tcPr>
            <w:tcW w:w="2608" w:type="dxa"/>
            <w:vMerge/>
            <w:tcBorders>
              <w:top w:val="nil"/>
              <w:left w:val="nil"/>
              <w:bottom w:val="nil"/>
              <w:right w:val="nil"/>
            </w:tcBorders>
            <w:vAlign w:val="center"/>
          </w:tcPr>
          <w:p w:rsidR="006608DB" w:rsidRPr="006608DB" w:rsidRDefault="006608DB" w:rsidP="00806FEB">
            <w:pPr>
              <w:keepNext w:val="0"/>
              <w:spacing w:line="240" w:lineRule="auto"/>
              <w:ind w:firstLine="0"/>
              <w:jc w:val="center"/>
              <w:rPr>
                <w:b/>
                <w:sz w:val="20"/>
              </w:rPr>
            </w:pPr>
          </w:p>
        </w:tc>
        <w:tc>
          <w:tcPr>
            <w:tcW w:w="448" w:type="dxa"/>
            <w:vMerge/>
            <w:tcBorders>
              <w:top w:val="nil"/>
              <w:left w:val="nil"/>
              <w:bottom w:val="nil"/>
              <w:right w:val="nil"/>
            </w:tcBorders>
            <w:vAlign w:val="center"/>
          </w:tcPr>
          <w:p w:rsidR="006608DB" w:rsidRPr="006608DB" w:rsidRDefault="006608DB" w:rsidP="00806FEB">
            <w:pPr>
              <w:keepNext w:val="0"/>
              <w:spacing w:line="240" w:lineRule="auto"/>
              <w:ind w:firstLine="0"/>
              <w:jc w:val="center"/>
              <w:rPr>
                <w:b/>
                <w:sz w:val="20"/>
              </w:rPr>
            </w:pPr>
          </w:p>
        </w:tc>
        <w:tc>
          <w:tcPr>
            <w:tcW w:w="3860" w:type="dxa"/>
            <w:tcBorders>
              <w:top w:val="nil"/>
              <w:left w:val="nil"/>
              <w:bottom w:val="nil"/>
              <w:right w:val="nil"/>
            </w:tcBorders>
            <w:vAlign w:val="center"/>
          </w:tcPr>
          <w:p w:rsidR="006608DB" w:rsidRPr="006608DB" w:rsidRDefault="006608DB" w:rsidP="00806FEB">
            <w:pPr>
              <w:keepNext w:val="0"/>
              <w:spacing w:line="240" w:lineRule="auto"/>
              <w:ind w:firstLine="0"/>
              <w:jc w:val="center"/>
              <w:rPr>
                <w:b/>
                <w:sz w:val="20"/>
              </w:rPr>
            </w:pPr>
            <w:r w:rsidRPr="006608DB">
              <w:rPr>
                <w:b/>
                <w:sz w:val="20"/>
              </w:rPr>
              <w:t>приток наличности в течение периода окупаемости</w:t>
            </w:r>
          </w:p>
        </w:tc>
      </w:tr>
    </w:tbl>
    <w:p w:rsidR="00324E68" w:rsidRDefault="00324E68" w:rsidP="005A6504">
      <w:pPr>
        <w:keepNext w:val="0"/>
        <w:ind w:firstLine="709"/>
        <w:rPr>
          <w:szCs w:val="28"/>
        </w:rPr>
      </w:pPr>
    </w:p>
    <w:p w:rsidR="005A6504" w:rsidRPr="00963B10" w:rsidRDefault="005A6504" w:rsidP="00963B10">
      <w:pPr>
        <w:keepNext w:val="0"/>
        <w:ind w:firstLine="709"/>
        <w:jc w:val="center"/>
        <w:rPr>
          <w:b/>
          <w:szCs w:val="28"/>
        </w:rPr>
      </w:pPr>
      <w:r w:rsidRPr="00963B10">
        <w:rPr>
          <w:b/>
          <w:szCs w:val="28"/>
        </w:rPr>
        <w:t>Ток. диск. = 2 + 235,01 / 817,81 = 2,29 года.</w:t>
      </w:r>
    </w:p>
    <w:p w:rsidR="005A6504" w:rsidRPr="00963B10" w:rsidRDefault="005A6504" w:rsidP="00963B10">
      <w:pPr>
        <w:keepNext w:val="0"/>
        <w:ind w:firstLine="709"/>
        <w:jc w:val="center"/>
        <w:rPr>
          <w:b/>
          <w:szCs w:val="28"/>
        </w:rPr>
      </w:pPr>
      <w:r w:rsidRPr="00963B10">
        <w:rPr>
          <w:b/>
          <w:szCs w:val="28"/>
        </w:rPr>
        <w:t>Ток. простой = 1 + 856,64 / 1167,50 = 1,73 года.</w:t>
      </w:r>
    </w:p>
    <w:p w:rsidR="006608DB" w:rsidRDefault="006608DB" w:rsidP="005A6504">
      <w:pPr>
        <w:keepNext w:val="0"/>
        <w:ind w:firstLine="709"/>
        <w:rPr>
          <w:szCs w:val="28"/>
        </w:rPr>
      </w:pPr>
    </w:p>
    <w:p w:rsidR="005A6504" w:rsidRPr="005A6504" w:rsidRDefault="005A6504" w:rsidP="005A6504">
      <w:pPr>
        <w:keepNext w:val="0"/>
        <w:ind w:firstLine="709"/>
        <w:rPr>
          <w:szCs w:val="28"/>
        </w:rPr>
      </w:pPr>
      <w:r w:rsidRPr="005A6504">
        <w:rPr>
          <w:szCs w:val="28"/>
        </w:rPr>
        <w:t>Таким образом, можно сделать вывод, что данный инвестиционный проект эффективен и может быть рекомендован к внедрению в производство.</w:t>
      </w:r>
    </w:p>
    <w:p w:rsidR="005A6504" w:rsidRPr="006608DB" w:rsidRDefault="006608DB" w:rsidP="006608DB">
      <w:pPr>
        <w:keepNext w:val="0"/>
        <w:ind w:firstLine="709"/>
        <w:jc w:val="center"/>
        <w:rPr>
          <w:b/>
          <w:szCs w:val="28"/>
        </w:rPr>
      </w:pPr>
      <w:r>
        <w:rPr>
          <w:szCs w:val="28"/>
        </w:rPr>
        <w:br w:type="page"/>
      </w:r>
      <w:r w:rsidR="005A6504" w:rsidRPr="006608DB">
        <w:rPr>
          <w:b/>
          <w:szCs w:val="28"/>
        </w:rPr>
        <w:t>2. Эффективно</w:t>
      </w:r>
      <w:r>
        <w:rPr>
          <w:b/>
          <w:szCs w:val="28"/>
        </w:rPr>
        <w:t>сть работы фирмы ООО «Сластена»</w:t>
      </w:r>
    </w:p>
    <w:p w:rsidR="006608DB" w:rsidRDefault="006608DB" w:rsidP="005A6504">
      <w:pPr>
        <w:keepNext w:val="0"/>
        <w:ind w:firstLine="709"/>
        <w:rPr>
          <w:szCs w:val="28"/>
        </w:rPr>
      </w:pPr>
    </w:p>
    <w:p w:rsidR="005A6504" w:rsidRPr="005A6504" w:rsidRDefault="005A6504" w:rsidP="005A6504">
      <w:pPr>
        <w:keepNext w:val="0"/>
        <w:ind w:firstLine="709"/>
        <w:rPr>
          <w:szCs w:val="28"/>
        </w:rPr>
      </w:pPr>
      <w:r w:rsidRPr="005A6504">
        <w:rPr>
          <w:szCs w:val="28"/>
        </w:rPr>
        <w:t>Целью деятельности любой фирмы является выпуск определенной продукции (выполнение работ, оказание услуг) установленного объема и качества, в определенные сроки. Но при установлении масштабов производства следует исходить не только из народнохозяйственных и индивидуальных потребностей в данной продукции, но и в необходимости учитывать достижение максимального уровня ее эффективности. Поэтому оценивать качество работы фирмы следует, прежде всего, посредством определения экономической эффективности производимой продукции.</w:t>
      </w:r>
    </w:p>
    <w:p w:rsidR="005A6504" w:rsidRPr="005A6504" w:rsidRDefault="005A6504" w:rsidP="005A6504">
      <w:pPr>
        <w:keepNext w:val="0"/>
        <w:ind w:firstLine="709"/>
        <w:rPr>
          <w:szCs w:val="28"/>
        </w:rPr>
      </w:pPr>
      <w:r w:rsidRPr="005A6504">
        <w:rPr>
          <w:szCs w:val="28"/>
        </w:rPr>
        <w:t>Эффективность производства относится к числу ключевых категорий рыночной экономики, которая непосредственно связана с достижением конечной цели развития производства в целом и каждой фирмы в отдельности.</w:t>
      </w:r>
    </w:p>
    <w:p w:rsidR="005A6504" w:rsidRPr="005A6504" w:rsidRDefault="005A6504" w:rsidP="005A6504">
      <w:pPr>
        <w:keepNext w:val="0"/>
        <w:ind w:firstLine="709"/>
        <w:rPr>
          <w:szCs w:val="28"/>
        </w:rPr>
      </w:pPr>
      <w:r w:rsidRPr="005A6504">
        <w:rPr>
          <w:szCs w:val="28"/>
        </w:rPr>
        <w:t>Сущность экономической эффективности производства заключается в достижение максимальных результатов в интересах общества при минимально возможных затратах. Поэтому определение экономической эффективности производства должно базироваться на сопоставлении результата производства с совокупными затратами, обусловившими данный результат.</w:t>
      </w:r>
    </w:p>
    <w:p w:rsidR="005A6504" w:rsidRPr="005A6504" w:rsidRDefault="005A6504" w:rsidP="005A6504">
      <w:pPr>
        <w:keepNext w:val="0"/>
        <w:ind w:firstLine="709"/>
        <w:rPr>
          <w:szCs w:val="28"/>
        </w:rPr>
      </w:pPr>
      <w:r w:rsidRPr="005A6504">
        <w:rPr>
          <w:szCs w:val="28"/>
        </w:rPr>
        <w:t>Важнейшими показателями экономической эффективности общественного производства служат трудоёмкость, материалоёмкость и фондоёмкость.</w:t>
      </w:r>
    </w:p>
    <w:p w:rsidR="005A6504" w:rsidRPr="005A6504" w:rsidRDefault="005A6504" w:rsidP="005A6504">
      <w:pPr>
        <w:keepNext w:val="0"/>
        <w:ind w:firstLine="709"/>
        <w:rPr>
          <w:szCs w:val="28"/>
        </w:rPr>
      </w:pPr>
      <w:r w:rsidRPr="005A6504">
        <w:rPr>
          <w:szCs w:val="28"/>
        </w:rPr>
        <w:t>Основные показатели деятельности ООО «Сластена» представлены в таблице 12.</w:t>
      </w:r>
    </w:p>
    <w:p w:rsidR="005A6504" w:rsidRPr="005A6504" w:rsidRDefault="006608DB" w:rsidP="005A6504">
      <w:pPr>
        <w:keepNext w:val="0"/>
        <w:ind w:firstLine="709"/>
        <w:rPr>
          <w:szCs w:val="28"/>
        </w:rPr>
      </w:pPr>
      <w:r>
        <w:rPr>
          <w:szCs w:val="28"/>
        </w:rPr>
        <w:br w:type="page"/>
      </w:r>
      <w:r w:rsidR="005A6504" w:rsidRPr="005A6504">
        <w:rPr>
          <w:szCs w:val="28"/>
        </w:rPr>
        <w:t>Таблица 12</w:t>
      </w:r>
      <w:r>
        <w:rPr>
          <w:szCs w:val="28"/>
        </w:rPr>
        <w:t xml:space="preserve">. </w:t>
      </w:r>
      <w:r w:rsidR="005A6504" w:rsidRPr="005A6504">
        <w:rPr>
          <w:szCs w:val="28"/>
        </w:rPr>
        <w:t>Основные показатели деятельности ООО «Сластена»</w:t>
      </w:r>
    </w:p>
    <w:tbl>
      <w:tblPr>
        <w:tblW w:w="4698" w:type="pct"/>
        <w:jc w:val="center"/>
        <w:tblCellMar>
          <w:left w:w="40" w:type="dxa"/>
          <w:right w:w="40" w:type="dxa"/>
        </w:tblCellMar>
        <w:tblLook w:val="0000" w:firstRow="0" w:lastRow="0" w:firstColumn="0" w:lastColumn="0" w:noHBand="0" w:noVBand="0"/>
      </w:tblPr>
      <w:tblGrid>
        <w:gridCol w:w="6798"/>
        <w:gridCol w:w="717"/>
        <w:gridCol w:w="1350"/>
      </w:tblGrid>
      <w:tr w:rsidR="006608DB" w:rsidRPr="0085658D" w:rsidTr="00806FEB">
        <w:trPr>
          <w:trHeight w:val="233"/>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Показатели</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Ед.изм.</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Значение</w:t>
            </w:r>
          </w:p>
        </w:tc>
      </w:tr>
      <w:tr w:rsidR="006608DB" w:rsidRPr="0085658D" w:rsidTr="00806FEB">
        <w:trPr>
          <w:trHeight w:val="171"/>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1. Нормативный срок службы технологической линии</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лет</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6</w:t>
            </w:r>
          </w:p>
        </w:tc>
      </w:tr>
      <w:tr w:rsidR="006608DB" w:rsidRPr="0085658D" w:rsidTr="00806FEB">
        <w:trPr>
          <w:trHeight w:val="534"/>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numPr>
                <w:ilvl w:val="0"/>
                <w:numId w:val="19"/>
              </w:numPr>
              <w:jc w:val="left"/>
              <w:rPr>
                <w:sz w:val="20"/>
              </w:rPr>
            </w:pPr>
            <w:r w:rsidRPr="0085658D">
              <w:rPr>
                <w:sz w:val="20"/>
              </w:rPr>
              <w:t xml:space="preserve">Количество рабочих дней за год, </w:t>
            </w:r>
          </w:p>
          <w:p w:rsidR="006608DB" w:rsidRPr="0085658D" w:rsidRDefault="006608DB" w:rsidP="00806FEB">
            <w:pPr>
              <w:keepNext w:val="0"/>
              <w:ind w:firstLine="0"/>
              <w:jc w:val="left"/>
              <w:rPr>
                <w:sz w:val="20"/>
              </w:rPr>
            </w:pPr>
            <w:r w:rsidRPr="0085658D">
              <w:rPr>
                <w:sz w:val="20"/>
              </w:rPr>
              <w:t xml:space="preserve">коэффициент сменности </w:t>
            </w:r>
          </w:p>
          <w:p w:rsidR="006608DB" w:rsidRPr="0085658D" w:rsidRDefault="006608DB" w:rsidP="00806FEB">
            <w:pPr>
              <w:keepNext w:val="0"/>
              <w:ind w:firstLine="0"/>
              <w:jc w:val="left"/>
              <w:rPr>
                <w:sz w:val="20"/>
              </w:rPr>
            </w:pPr>
            <w:r w:rsidRPr="0085658D">
              <w:rPr>
                <w:sz w:val="20"/>
              </w:rPr>
              <w:t>коэффициент технической готовности</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дн.</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260</w:t>
            </w:r>
          </w:p>
          <w:p w:rsidR="006608DB" w:rsidRPr="0085658D" w:rsidRDefault="006608DB" w:rsidP="00806FEB">
            <w:pPr>
              <w:keepNext w:val="0"/>
              <w:ind w:firstLine="0"/>
              <w:jc w:val="left"/>
              <w:rPr>
                <w:sz w:val="20"/>
              </w:rPr>
            </w:pPr>
            <w:r w:rsidRPr="0085658D">
              <w:rPr>
                <w:sz w:val="20"/>
              </w:rPr>
              <w:t>1,5</w:t>
            </w:r>
          </w:p>
          <w:p w:rsidR="006608DB" w:rsidRPr="0085658D" w:rsidRDefault="006608DB" w:rsidP="00806FEB">
            <w:pPr>
              <w:keepNext w:val="0"/>
              <w:ind w:firstLine="0"/>
              <w:jc w:val="left"/>
              <w:rPr>
                <w:sz w:val="20"/>
              </w:rPr>
            </w:pPr>
            <w:r w:rsidRPr="0085658D">
              <w:rPr>
                <w:sz w:val="20"/>
              </w:rPr>
              <w:t>0,7</w:t>
            </w:r>
          </w:p>
        </w:tc>
      </w:tr>
      <w:tr w:rsidR="006608DB" w:rsidRPr="0085658D" w:rsidTr="00806FEB">
        <w:trPr>
          <w:trHeight w:val="1205"/>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3. График освоения производственной мощности:</w:t>
            </w:r>
          </w:p>
          <w:p w:rsidR="006608DB" w:rsidRPr="0085658D" w:rsidRDefault="006608DB" w:rsidP="00806FEB">
            <w:pPr>
              <w:keepNext w:val="0"/>
              <w:ind w:firstLine="0"/>
              <w:jc w:val="left"/>
              <w:rPr>
                <w:sz w:val="20"/>
              </w:rPr>
            </w:pPr>
            <w:r w:rsidRPr="0085658D">
              <w:rPr>
                <w:sz w:val="20"/>
              </w:rPr>
              <w:t>1-й год</w:t>
            </w:r>
          </w:p>
          <w:p w:rsidR="006608DB" w:rsidRPr="0085658D" w:rsidRDefault="006608DB" w:rsidP="00806FEB">
            <w:pPr>
              <w:keepNext w:val="0"/>
              <w:ind w:firstLine="0"/>
              <w:jc w:val="left"/>
              <w:rPr>
                <w:sz w:val="20"/>
              </w:rPr>
            </w:pPr>
            <w:r w:rsidRPr="0085658D">
              <w:rPr>
                <w:sz w:val="20"/>
              </w:rPr>
              <w:t xml:space="preserve">2-й год </w:t>
            </w:r>
          </w:p>
          <w:p w:rsidR="006608DB" w:rsidRPr="0085658D" w:rsidRDefault="006608DB" w:rsidP="00806FEB">
            <w:pPr>
              <w:keepNext w:val="0"/>
              <w:ind w:firstLine="0"/>
              <w:jc w:val="left"/>
              <w:rPr>
                <w:sz w:val="20"/>
              </w:rPr>
            </w:pPr>
            <w:r w:rsidRPr="0085658D">
              <w:rPr>
                <w:sz w:val="20"/>
              </w:rPr>
              <w:t>3-й год</w:t>
            </w:r>
          </w:p>
          <w:p w:rsidR="006608DB" w:rsidRPr="0085658D" w:rsidRDefault="006608DB" w:rsidP="00806FEB">
            <w:pPr>
              <w:keepNext w:val="0"/>
              <w:ind w:firstLine="0"/>
              <w:jc w:val="left"/>
              <w:rPr>
                <w:sz w:val="20"/>
              </w:rPr>
            </w:pPr>
            <w:r w:rsidRPr="0085658D">
              <w:rPr>
                <w:sz w:val="20"/>
              </w:rPr>
              <w:t>4-й год</w:t>
            </w:r>
          </w:p>
          <w:p w:rsidR="006608DB" w:rsidRPr="0085658D" w:rsidRDefault="006608DB" w:rsidP="00806FEB">
            <w:pPr>
              <w:keepNext w:val="0"/>
              <w:ind w:firstLine="0"/>
              <w:jc w:val="left"/>
              <w:rPr>
                <w:sz w:val="20"/>
              </w:rPr>
            </w:pPr>
            <w:r w:rsidRPr="0085658D">
              <w:rPr>
                <w:sz w:val="20"/>
              </w:rPr>
              <w:t>5-й год</w:t>
            </w:r>
          </w:p>
          <w:p w:rsidR="006608DB" w:rsidRPr="0085658D" w:rsidRDefault="006608DB" w:rsidP="00806FEB">
            <w:pPr>
              <w:keepNext w:val="0"/>
              <w:ind w:firstLine="0"/>
              <w:jc w:val="left"/>
              <w:rPr>
                <w:sz w:val="20"/>
              </w:rPr>
            </w:pPr>
            <w:r w:rsidRPr="0085658D">
              <w:rPr>
                <w:sz w:val="20"/>
              </w:rPr>
              <w:t>6-й год</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w:t>
            </w:r>
          </w:p>
        </w:tc>
        <w:tc>
          <w:tcPr>
            <w:tcW w:w="779"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p>
          <w:p w:rsidR="006608DB" w:rsidRPr="0085658D" w:rsidRDefault="006608DB" w:rsidP="00806FEB">
            <w:pPr>
              <w:keepNext w:val="0"/>
              <w:ind w:firstLine="0"/>
              <w:jc w:val="left"/>
              <w:rPr>
                <w:sz w:val="20"/>
              </w:rPr>
            </w:pPr>
            <w:r w:rsidRPr="0085658D">
              <w:rPr>
                <w:sz w:val="20"/>
              </w:rPr>
              <w:t>89</w:t>
            </w:r>
          </w:p>
          <w:p w:rsidR="006608DB" w:rsidRPr="0085658D" w:rsidRDefault="006608DB" w:rsidP="00806FEB">
            <w:pPr>
              <w:keepNext w:val="0"/>
              <w:ind w:firstLine="0"/>
              <w:jc w:val="left"/>
              <w:rPr>
                <w:sz w:val="20"/>
              </w:rPr>
            </w:pPr>
            <w:r w:rsidRPr="0085658D">
              <w:rPr>
                <w:sz w:val="20"/>
              </w:rPr>
              <w:t>95,2</w:t>
            </w:r>
          </w:p>
          <w:p w:rsidR="006608DB" w:rsidRPr="0085658D" w:rsidRDefault="006608DB" w:rsidP="00806FEB">
            <w:pPr>
              <w:keepNext w:val="0"/>
              <w:ind w:firstLine="0"/>
              <w:jc w:val="left"/>
              <w:rPr>
                <w:sz w:val="20"/>
              </w:rPr>
            </w:pPr>
            <w:r w:rsidRPr="0085658D">
              <w:rPr>
                <w:sz w:val="20"/>
              </w:rPr>
              <w:t>100</w:t>
            </w:r>
          </w:p>
          <w:p w:rsidR="006608DB" w:rsidRPr="0085658D" w:rsidRDefault="006608DB" w:rsidP="00806FEB">
            <w:pPr>
              <w:keepNext w:val="0"/>
              <w:ind w:firstLine="0"/>
              <w:jc w:val="left"/>
              <w:rPr>
                <w:sz w:val="20"/>
              </w:rPr>
            </w:pPr>
            <w:r w:rsidRPr="0085658D">
              <w:rPr>
                <w:sz w:val="20"/>
              </w:rPr>
              <w:t>95</w:t>
            </w:r>
          </w:p>
          <w:p w:rsidR="006608DB" w:rsidRPr="0085658D" w:rsidRDefault="006608DB" w:rsidP="00806FEB">
            <w:pPr>
              <w:keepNext w:val="0"/>
              <w:ind w:firstLine="0"/>
              <w:jc w:val="left"/>
              <w:rPr>
                <w:sz w:val="20"/>
              </w:rPr>
            </w:pPr>
            <w:r w:rsidRPr="0085658D">
              <w:rPr>
                <w:sz w:val="20"/>
              </w:rPr>
              <w:t>93,1</w:t>
            </w:r>
          </w:p>
          <w:p w:rsidR="006608DB" w:rsidRPr="0085658D" w:rsidRDefault="006608DB" w:rsidP="00806FEB">
            <w:pPr>
              <w:keepNext w:val="0"/>
              <w:ind w:firstLine="0"/>
              <w:jc w:val="left"/>
              <w:rPr>
                <w:sz w:val="20"/>
              </w:rPr>
            </w:pPr>
            <w:r w:rsidRPr="0085658D">
              <w:rPr>
                <w:sz w:val="20"/>
              </w:rPr>
              <w:t>89,4</w:t>
            </w:r>
          </w:p>
        </w:tc>
      </w:tr>
      <w:tr w:rsidR="006608DB" w:rsidRPr="0085658D" w:rsidTr="00806FEB">
        <w:trPr>
          <w:trHeight w:val="199"/>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4. Численность основных рабочих</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чел.</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10</w:t>
            </w:r>
          </w:p>
        </w:tc>
      </w:tr>
      <w:tr w:rsidR="006608DB" w:rsidRPr="0085658D" w:rsidTr="00806FEB">
        <w:trPr>
          <w:trHeight w:val="349"/>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5. Численность вспомогательного персонала, занятого содержанием линии</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чел.</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2</w:t>
            </w:r>
          </w:p>
        </w:tc>
      </w:tr>
      <w:tr w:rsidR="006608DB" w:rsidRPr="0085658D" w:rsidTr="00806FEB">
        <w:trPr>
          <w:trHeight w:val="178"/>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6. Среднечасовая тарифная ставка основных рабочих</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р.</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11</w:t>
            </w:r>
          </w:p>
        </w:tc>
      </w:tr>
      <w:tr w:rsidR="006608DB" w:rsidRPr="0085658D" w:rsidTr="00806FEB">
        <w:trPr>
          <w:trHeight w:val="192"/>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7. Среднечасовая тарифная ставка вспомогательных рабочих</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р.</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8,2</w:t>
            </w:r>
          </w:p>
        </w:tc>
      </w:tr>
      <w:tr w:rsidR="006608DB" w:rsidRPr="0085658D" w:rsidTr="00806FEB">
        <w:trPr>
          <w:trHeight w:val="342"/>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8. Коэффициент перехода от тарифного фонда заработной платы основных рабочих к общему фонду оплаты труда</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1,8</w:t>
            </w:r>
          </w:p>
        </w:tc>
      </w:tr>
      <w:tr w:rsidR="006608DB" w:rsidRPr="0085658D" w:rsidTr="00806FEB">
        <w:trPr>
          <w:trHeight w:val="356"/>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9. Коэффициент перехода от тарифного фонда заработной платы вспомогательных рабочих к общему фонду оплаты труда</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1,5</w:t>
            </w:r>
          </w:p>
        </w:tc>
      </w:tr>
      <w:tr w:rsidR="006608DB" w:rsidRPr="0085658D" w:rsidTr="00806FEB">
        <w:trPr>
          <w:trHeight w:val="356"/>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10. Расходы на техническое обслуживание и ремонт линии (% от балансовой стоимости оборудования)</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9</w:t>
            </w:r>
          </w:p>
        </w:tc>
      </w:tr>
      <w:tr w:rsidR="006608DB" w:rsidRPr="0085658D" w:rsidTr="00806FEB">
        <w:trPr>
          <w:trHeight w:val="527"/>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11. Прочие расходы на содержание и эксплуатацию оборудования (% от общей суммы расходов на содержание и эксплуатацию оборудования)</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30</w:t>
            </w:r>
          </w:p>
        </w:tc>
      </w:tr>
      <w:tr w:rsidR="006608DB" w:rsidRPr="0085658D" w:rsidTr="00806FEB">
        <w:trPr>
          <w:trHeight w:val="349"/>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12. Расходы на управление производством и общехозяйственные нужды (% от прямых расходов)</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21</w:t>
            </w:r>
          </w:p>
        </w:tc>
      </w:tr>
      <w:tr w:rsidR="006608DB" w:rsidRPr="0085658D" w:rsidTr="00806FEB">
        <w:trPr>
          <w:trHeight w:val="178"/>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13. Расходы на продажу (% от производственной себестоимости)</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5</w:t>
            </w:r>
          </w:p>
        </w:tc>
      </w:tr>
      <w:tr w:rsidR="006608DB" w:rsidRPr="0085658D" w:rsidTr="00806FEB">
        <w:trPr>
          <w:trHeight w:val="213"/>
          <w:jc w:val="center"/>
        </w:trPr>
        <w:tc>
          <w:tcPr>
            <w:tcW w:w="3852" w:type="pct"/>
            <w:tcBorders>
              <w:top w:val="single" w:sz="6" w:space="0" w:color="auto"/>
              <w:left w:val="single" w:sz="6" w:space="0" w:color="auto"/>
              <w:bottom w:val="single" w:sz="6" w:space="0" w:color="auto"/>
              <w:right w:val="single" w:sz="6" w:space="0" w:color="auto"/>
            </w:tcBorders>
            <w:shd w:val="clear" w:color="auto" w:fill="FFFFFF"/>
          </w:tcPr>
          <w:p w:rsidR="006608DB" w:rsidRPr="0085658D" w:rsidRDefault="006608DB" w:rsidP="00806FEB">
            <w:pPr>
              <w:keepNext w:val="0"/>
              <w:ind w:firstLine="0"/>
              <w:jc w:val="left"/>
              <w:rPr>
                <w:sz w:val="20"/>
              </w:rPr>
            </w:pPr>
            <w:r w:rsidRPr="0085658D">
              <w:rPr>
                <w:sz w:val="20"/>
              </w:rPr>
              <w:t>14. Ставка дисконта</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w:t>
            </w:r>
          </w:p>
        </w:tc>
        <w:tc>
          <w:tcPr>
            <w:tcW w:w="779" w:type="pct"/>
            <w:tcBorders>
              <w:top w:val="single" w:sz="6" w:space="0" w:color="auto"/>
              <w:left w:val="single" w:sz="6" w:space="0" w:color="auto"/>
              <w:bottom w:val="single" w:sz="6" w:space="0" w:color="auto"/>
              <w:right w:val="single" w:sz="6" w:space="0" w:color="auto"/>
            </w:tcBorders>
            <w:shd w:val="clear" w:color="auto" w:fill="FFFFFF"/>
            <w:vAlign w:val="center"/>
          </w:tcPr>
          <w:p w:rsidR="006608DB" w:rsidRPr="0085658D" w:rsidRDefault="006608DB" w:rsidP="00806FEB">
            <w:pPr>
              <w:keepNext w:val="0"/>
              <w:ind w:firstLine="0"/>
              <w:jc w:val="left"/>
              <w:rPr>
                <w:sz w:val="20"/>
              </w:rPr>
            </w:pPr>
            <w:r w:rsidRPr="0085658D">
              <w:rPr>
                <w:sz w:val="20"/>
              </w:rPr>
              <w:t>15</w:t>
            </w:r>
          </w:p>
        </w:tc>
      </w:tr>
    </w:tbl>
    <w:p w:rsidR="006608DB" w:rsidRDefault="006608DB" w:rsidP="005A6504">
      <w:pPr>
        <w:keepNext w:val="0"/>
        <w:ind w:firstLine="709"/>
        <w:rPr>
          <w:szCs w:val="28"/>
        </w:rPr>
      </w:pPr>
    </w:p>
    <w:p w:rsidR="005A6504" w:rsidRPr="006608DB" w:rsidRDefault="005A6504" w:rsidP="006608DB">
      <w:pPr>
        <w:keepNext w:val="0"/>
        <w:ind w:firstLine="709"/>
        <w:jc w:val="center"/>
        <w:rPr>
          <w:b/>
          <w:szCs w:val="28"/>
        </w:rPr>
      </w:pPr>
      <w:r w:rsidRPr="006608DB">
        <w:rPr>
          <w:b/>
          <w:szCs w:val="28"/>
        </w:rPr>
        <w:t>2.1</w:t>
      </w:r>
      <w:r w:rsidR="006608DB">
        <w:rPr>
          <w:b/>
          <w:szCs w:val="28"/>
        </w:rPr>
        <w:t xml:space="preserve"> Производственная программа</w:t>
      </w:r>
    </w:p>
    <w:p w:rsidR="006608DB" w:rsidRDefault="006608DB" w:rsidP="005A6504">
      <w:pPr>
        <w:keepNext w:val="0"/>
        <w:ind w:firstLine="709"/>
        <w:rPr>
          <w:szCs w:val="28"/>
        </w:rPr>
      </w:pPr>
    </w:p>
    <w:p w:rsidR="005A6504" w:rsidRPr="005A6504" w:rsidRDefault="005A6504" w:rsidP="005A6504">
      <w:pPr>
        <w:keepNext w:val="0"/>
        <w:ind w:firstLine="709"/>
        <w:rPr>
          <w:szCs w:val="28"/>
        </w:rPr>
      </w:pPr>
      <w:r w:rsidRPr="005A6504">
        <w:rPr>
          <w:szCs w:val="28"/>
        </w:rPr>
        <w:t>Производственная программа предприятия – представляет собой систему плановых заданий по выпуску продукции, установленной номенклатуры, ассортимента и качества, предназначенной для удовлетворения потребности народного хозяйства.</w:t>
      </w:r>
    </w:p>
    <w:p w:rsidR="005A6504" w:rsidRPr="005A6504" w:rsidRDefault="005A6504" w:rsidP="005A6504">
      <w:pPr>
        <w:keepNext w:val="0"/>
        <w:ind w:firstLine="709"/>
        <w:rPr>
          <w:szCs w:val="28"/>
        </w:rPr>
      </w:pPr>
      <w:r w:rsidRPr="005A6504">
        <w:rPr>
          <w:szCs w:val="28"/>
        </w:rPr>
        <w:t>Показатели производственной программы: производство важнейших видов продукции в натуральном (тонны, метры, штуки, комплекты) и стоимостном (денежном) выражении, включая показатель качества продукции, ассортимент продукции, а также качественные показатели, или показатели эффективности производства.</w:t>
      </w:r>
    </w:p>
    <w:p w:rsidR="005A6504" w:rsidRPr="005A6504" w:rsidRDefault="005A6504" w:rsidP="005A6504">
      <w:pPr>
        <w:keepNext w:val="0"/>
        <w:ind w:firstLine="709"/>
        <w:rPr>
          <w:szCs w:val="28"/>
        </w:rPr>
      </w:pPr>
      <w:r w:rsidRPr="005A6504">
        <w:rPr>
          <w:szCs w:val="28"/>
        </w:rPr>
        <w:t xml:space="preserve">Цель производственной программы – стимулировать производство наиболее эффективных и высококачественных изделий и способствовать лучшему использованию материальных, трудовых и финансовых ресурсов, а также прогнозировать успех фирмы на рынке, конкурентоспособность продукции и др. </w:t>
      </w:r>
    </w:p>
    <w:p w:rsidR="005A6504" w:rsidRPr="005A6504" w:rsidRDefault="005A6504" w:rsidP="005A6504">
      <w:pPr>
        <w:keepNext w:val="0"/>
        <w:ind w:firstLine="709"/>
        <w:rPr>
          <w:szCs w:val="28"/>
        </w:rPr>
      </w:pPr>
      <w:r w:rsidRPr="005A6504">
        <w:rPr>
          <w:szCs w:val="28"/>
        </w:rPr>
        <w:t>Вафельные торты составляют отдельную группу кондитерских изделий. В эту группу входят торты, состоящие из вафельных листов, прослоенных жировой начинкой или пралине. Поверхность их покрыта той же начинкой или шоколадной глазурью.</w:t>
      </w:r>
    </w:p>
    <w:p w:rsidR="005A6504" w:rsidRPr="005A6504" w:rsidRDefault="005A6504" w:rsidP="005A6504">
      <w:pPr>
        <w:keepNext w:val="0"/>
        <w:ind w:firstLine="709"/>
        <w:rPr>
          <w:szCs w:val="28"/>
        </w:rPr>
      </w:pPr>
      <w:r w:rsidRPr="005A6504">
        <w:rPr>
          <w:szCs w:val="28"/>
        </w:rPr>
        <w:t>Технологическая схема производства вафельных тортов состоит из трех основных стадий, предусматривающих изготовление выпеченных полуфабрикатов, отделочных полуфабрикатов и изготовление из них готовых тортов. Основой каждого вафельного торга является выпеченное тесто – вафельный лист, который называют полуфабрикатом. Вафельные листы отделываются различными отделочными полуфабрикатами – начинками. В результате получается готовое изделие.</w:t>
      </w:r>
    </w:p>
    <w:p w:rsidR="005A6504" w:rsidRPr="005A6504" w:rsidRDefault="005A6504" w:rsidP="005A6504">
      <w:pPr>
        <w:keepNext w:val="0"/>
        <w:ind w:firstLine="709"/>
        <w:rPr>
          <w:szCs w:val="28"/>
        </w:rPr>
      </w:pPr>
      <w:r w:rsidRPr="005A6504">
        <w:rPr>
          <w:szCs w:val="28"/>
        </w:rPr>
        <w:t>Предлагаемый инвестиционный проект предусматривает внедрение в производство торта «Зефирно-вафельный». Сам торт состоит из трех слоев вафельных листов и двух слоев бело-розовой зефирной начинки. Поверхность его посыпана пудрой и по краям отшприцована зефирной начинкой. Масса торта 1 кг. Для его производства необходимо выпечь вафельные листы и изготовить зефирную начинку.</w:t>
      </w:r>
    </w:p>
    <w:p w:rsidR="005A6504" w:rsidRPr="005A6504" w:rsidRDefault="005A6504" w:rsidP="005A6504">
      <w:pPr>
        <w:keepNext w:val="0"/>
        <w:ind w:firstLine="709"/>
        <w:rPr>
          <w:szCs w:val="28"/>
        </w:rPr>
      </w:pPr>
      <w:r w:rsidRPr="005A6504">
        <w:rPr>
          <w:szCs w:val="28"/>
        </w:rPr>
        <w:t>Вафельные листы приготовляют следующим образом. В котел сбивальной машины загружают желтки и соду, перемешивают в течение 30 секунд, на рабочем ходу машины вливают воду, загружают отеки, соль и постепенно (в 3 – 4 приема) муку. Смесь сбивают около 18 минут. Влажность теста должна быть 63 – 66%, температура не свыше 15°С. Тесто без брожения поступает на выпечку, которая обычно производится в специализированных конвейерных печах в течение 2 минут при температуре 180°С в пресс-формах, куда оно заливается автоматически, насосом, или вручную. Перед автоматическим открытием формы с выпеченным листом очищают ее бока от отеков. Тонкий вафельный лист осторожно отделяют ножом от формы.</w:t>
      </w:r>
    </w:p>
    <w:p w:rsidR="005A6504" w:rsidRPr="005A6504" w:rsidRDefault="005A6504" w:rsidP="005A6504">
      <w:pPr>
        <w:keepNext w:val="0"/>
        <w:ind w:firstLine="709"/>
        <w:rPr>
          <w:szCs w:val="28"/>
        </w:rPr>
      </w:pPr>
      <w:r w:rsidRPr="005A6504">
        <w:rPr>
          <w:szCs w:val="28"/>
        </w:rPr>
        <w:t>Для приготовления зефирной начинки яблочное пюре с половиной предусмотренного рецептурой количества сахара и кислотой сбивают в течение 10-15 минут в машине до получения пышной массы. Параллельно приготавливают увариванием до влажности 14 – 16% агаросахаро-паточный сироп, который после процеживания выливают в сбитую массу, после чего сбивают еще в течение 1 минуты. Влажность зефирной массы 25% температура после сбивания 50 – 55°С.</w:t>
      </w:r>
    </w:p>
    <w:p w:rsidR="005A6504" w:rsidRPr="005A6504" w:rsidRDefault="005A6504" w:rsidP="005A6504">
      <w:pPr>
        <w:keepNext w:val="0"/>
        <w:ind w:firstLine="709"/>
        <w:rPr>
          <w:szCs w:val="28"/>
        </w:rPr>
      </w:pPr>
      <w:r w:rsidRPr="005A6504">
        <w:rPr>
          <w:szCs w:val="28"/>
        </w:rPr>
        <w:t>Вафельные листы склеивают теплой зефирной начинкой в деревянных рамках. Вначале кладут вафельный лист, затем начинку, потом второй лист и второй слой начинки, который покрывают третьим вафельным листом. Склеенные заготовки в рамках выстаиваются в течение 30 – 40 минут, затем их вынимают из рамок и складывают на листы стопкой по 4 – 5 шт., покрывают алюминиевым листом и выстаивают в течение 3 часов. После этого заготовки разрезают на два прямоугольника размером 280 х 220 мм.</w:t>
      </w:r>
    </w:p>
    <w:p w:rsidR="005A6504" w:rsidRPr="005A6504" w:rsidRDefault="005A6504" w:rsidP="005A6504">
      <w:pPr>
        <w:keepNext w:val="0"/>
        <w:ind w:firstLine="709"/>
        <w:rPr>
          <w:szCs w:val="28"/>
        </w:rPr>
      </w:pPr>
      <w:r w:rsidRPr="005A6504">
        <w:rPr>
          <w:szCs w:val="28"/>
        </w:rPr>
        <w:t>Края поверхности торта отделывают зефирной начинкой при помощи трубочки с зубчиками. На середину торта накладывают трафарет с крупной надписью по диагонали: «Зефир», поверхность обсыпают тонким слоем сахарной пудры; затем трафарет снимают, на торге остается надпись «Зефир».</w:t>
      </w:r>
    </w:p>
    <w:p w:rsidR="005A6504" w:rsidRDefault="005A6504" w:rsidP="005A6504">
      <w:pPr>
        <w:keepNext w:val="0"/>
        <w:ind w:firstLine="709"/>
        <w:rPr>
          <w:szCs w:val="28"/>
        </w:rPr>
      </w:pPr>
      <w:r w:rsidRPr="005A6504">
        <w:rPr>
          <w:szCs w:val="28"/>
        </w:rPr>
        <w:t>Возможный годовой объем производства продукции определяется исходя из количества закупаемого оборудования и его сменной производительности (таблице 13). Сменная производительность линии – 0,411 тонна.</w:t>
      </w:r>
    </w:p>
    <w:p w:rsidR="0036617D" w:rsidRDefault="0036617D" w:rsidP="005A6504">
      <w:pPr>
        <w:keepNext w:val="0"/>
        <w:ind w:firstLine="709"/>
        <w:rPr>
          <w:szCs w:val="28"/>
        </w:rPr>
      </w:pPr>
      <w:r>
        <w:rPr>
          <w:szCs w:val="28"/>
        </w:rPr>
        <w:br w:type="page"/>
      </w:r>
      <w:r w:rsidR="005A6504" w:rsidRPr="005A6504">
        <w:rPr>
          <w:szCs w:val="28"/>
        </w:rPr>
        <w:t>Таблица 13</w:t>
      </w:r>
    </w:p>
    <w:p w:rsidR="005A6504" w:rsidRPr="005A6504" w:rsidRDefault="005A6504" w:rsidP="005A6504">
      <w:pPr>
        <w:keepNext w:val="0"/>
        <w:ind w:firstLine="709"/>
        <w:rPr>
          <w:szCs w:val="28"/>
        </w:rPr>
      </w:pPr>
      <w:r w:rsidRPr="005A6504">
        <w:rPr>
          <w:szCs w:val="28"/>
        </w:rPr>
        <w:t>Расчет максимально возможного годового объема производства</w:t>
      </w:r>
    </w:p>
    <w:tbl>
      <w:tblPr>
        <w:tblW w:w="9044" w:type="dxa"/>
        <w:jc w:val="center"/>
        <w:tblCellMar>
          <w:left w:w="40" w:type="dxa"/>
          <w:right w:w="40" w:type="dxa"/>
        </w:tblCellMar>
        <w:tblLook w:val="0000" w:firstRow="0" w:lastRow="0" w:firstColumn="0" w:lastColumn="0" w:noHBand="0" w:noVBand="0"/>
      </w:tblPr>
      <w:tblGrid>
        <w:gridCol w:w="5658"/>
        <w:gridCol w:w="1366"/>
        <w:gridCol w:w="2020"/>
      </w:tblGrid>
      <w:tr w:rsidR="00B97159" w:rsidRPr="0085658D" w:rsidTr="00806FEB">
        <w:trPr>
          <w:trHeight w:val="415"/>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Показатель</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Ед. изм.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Значение показателя</w:t>
            </w:r>
          </w:p>
        </w:tc>
      </w:tr>
      <w:tr w:rsidR="00B97159" w:rsidRPr="0085658D" w:rsidTr="00806FEB">
        <w:trPr>
          <w:trHeight w:val="352"/>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1. Сменная производительность (принимается по паспорту машины, технологической линии)</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0,4115</w:t>
            </w:r>
          </w:p>
        </w:tc>
      </w:tr>
      <w:tr w:rsidR="00B97159" w:rsidRPr="0085658D" w:rsidTr="00806FEB">
        <w:trPr>
          <w:trHeight w:val="197"/>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2. Количество закупаемого оборудования</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567"/>
              <w:jc w:val="left"/>
              <w:rPr>
                <w:sz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1 технологическая линия</w:t>
            </w:r>
          </w:p>
        </w:tc>
      </w:tr>
      <w:tr w:rsidR="00B97159" w:rsidRPr="0085658D" w:rsidTr="00806FEB">
        <w:trPr>
          <w:trHeight w:val="359"/>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3. Число рабочих дней за год (общее число дней в году минус выходные, праздничные дни)</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дни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highlight w:val="green"/>
              </w:rPr>
            </w:pPr>
            <w:r w:rsidRPr="0085658D">
              <w:rPr>
                <w:sz w:val="20"/>
              </w:rPr>
              <w:t>260</w:t>
            </w:r>
          </w:p>
        </w:tc>
      </w:tr>
      <w:tr w:rsidR="00B97159" w:rsidRPr="0085658D" w:rsidTr="00806FEB">
        <w:trPr>
          <w:trHeight w:val="190"/>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4. Коэффициент технической готовности</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567"/>
              <w:jc w:val="left"/>
              <w:rPr>
                <w:sz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highlight w:val="green"/>
              </w:rPr>
            </w:pPr>
            <w:r w:rsidRPr="0085658D">
              <w:rPr>
                <w:sz w:val="20"/>
              </w:rPr>
              <w:t>0,7</w:t>
            </w:r>
          </w:p>
        </w:tc>
      </w:tr>
      <w:tr w:rsidR="00B97159" w:rsidRPr="0085658D" w:rsidTr="00806FEB">
        <w:trPr>
          <w:trHeight w:val="359"/>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5. Отработано машино-дней с учетом коэффициента технической готовности (п.2*п.3*п.4)</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м/дни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highlight w:val="green"/>
              </w:rPr>
            </w:pPr>
            <w:r w:rsidRPr="0085658D">
              <w:rPr>
                <w:sz w:val="20"/>
              </w:rPr>
              <w:t>182</w:t>
            </w:r>
          </w:p>
        </w:tc>
      </w:tr>
      <w:tr w:rsidR="00B97159" w:rsidRPr="0085658D" w:rsidTr="00806FEB">
        <w:trPr>
          <w:trHeight w:val="190"/>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6. Коэффициент сменности</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567"/>
              <w:jc w:val="left"/>
              <w:rPr>
                <w:sz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highlight w:val="green"/>
              </w:rPr>
            </w:pPr>
            <w:r w:rsidRPr="0085658D">
              <w:rPr>
                <w:sz w:val="20"/>
              </w:rPr>
              <w:t>1,5</w:t>
            </w:r>
          </w:p>
        </w:tc>
      </w:tr>
      <w:tr w:rsidR="00B97159" w:rsidRPr="0085658D" w:rsidTr="00806FEB">
        <w:trPr>
          <w:trHeight w:val="366"/>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7. Фонд времени работы оборудования - отработано машино-смен (п.5*п.6)</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м/см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highlight w:val="green"/>
              </w:rPr>
            </w:pPr>
            <w:r w:rsidRPr="0085658D">
              <w:rPr>
                <w:sz w:val="20"/>
              </w:rPr>
              <w:t>273</w:t>
            </w:r>
          </w:p>
        </w:tc>
      </w:tr>
      <w:tr w:rsidR="00B97159" w:rsidRPr="0085658D" w:rsidTr="00806FEB">
        <w:trPr>
          <w:trHeight w:val="408"/>
          <w:jc w:val="center"/>
        </w:trPr>
        <w:tc>
          <w:tcPr>
            <w:tcW w:w="5658"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8. Максимально возможный годовой объем производства (п.1*п.7)</w:t>
            </w:r>
          </w:p>
        </w:tc>
        <w:tc>
          <w:tcPr>
            <w:tcW w:w="1366" w:type="dxa"/>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rPr>
            </w:pPr>
            <w:r w:rsidRPr="0085658D">
              <w:rPr>
                <w:sz w:val="20"/>
              </w:rPr>
              <w:t>тонн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97159" w:rsidRPr="0085658D" w:rsidRDefault="00B97159" w:rsidP="00806FEB">
            <w:pPr>
              <w:keepNext w:val="0"/>
              <w:ind w:firstLine="0"/>
              <w:jc w:val="left"/>
              <w:rPr>
                <w:sz w:val="20"/>
                <w:highlight w:val="green"/>
              </w:rPr>
            </w:pPr>
            <w:r w:rsidRPr="0085658D">
              <w:rPr>
                <w:sz w:val="20"/>
              </w:rPr>
              <w:t>112,35</w:t>
            </w:r>
          </w:p>
        </w:tc>
      </w:tr>
    </w:tbl>
    <w:p w:rsidR="0036617D" w:rsidRDefault="0036617D" w:rsidP="005A6504">
      <w:pPr>
        <w:keepNext w:val="0"/>
        <w:ind w:firstLine="709"/>
        <w:rPr>
          <w:szCs w:val="28"/>
        </w:rPr>
      </w:pPr>
    </w:p>
    <w:p w:rsidR="005A6504" w:rsidRPr="0036617D" w:rsidRDefault="005A6504" w:rsidP="0036617D">
      <w:pPr>
        <w:keepNext w:val="0"/>
        <w:ind w:firstLine="709"/>
        <w:jc w:val="center"/>
        <w:rPr>
          <w:b/>
          <w:szCs w:val="28"/>
        </w:rPr>
      </w:pPr>
      <w:r w:rsidRPr="0036617D">
        <w:rPr>
          <w:b/>
          <w:szCs w:val="28"/>
        </w:rPr>
        <w:t>2.2</w:t>
      </w:r>
      <w:r w:rsidR="0036617D">
        <w:rPr>
          <w:b/>
          <w:szCs w:val="28"/>
        </w:rPr>
        <w:t xml:space="preserve"> Производственная мощность</w:t>
      </w:r>
    </w:p>
    <w:p w:rsidR="0036617D" w:rsidRDefault="0036617D" w:rsidP="005A6504">
      <w:pPr>
        <w:keepNext w:val="0"/>
        <w:ind w:firstLine="709"/>
        <w:rPr>
          <w:szCs w:val="28"/>
        </w:rPr>
      </w:pPr>
    </w:p>
    <w:p w:rsidR="005A6504" w:rsidRPr="005A6504" w:rsidRDefault="005A6504" w:rsidP="005A6504">
      <w:pPr>
        <w:keepNext w:val="0"/>
        <w:ind w:firstLine="709"/>
        <w:rPr>
          <w:szCs w:val="28"/>
        </w:rPr>
      </w:pPr>
      <w:r w:rsidRPr="005A6504">
        <w:rPr>
          <w:szCs w:val="28"/>
        </w:rPr>
        <w:t>Производственная мощность – это максимально возможный выпуск продукции, предусмотренный на соответствующий период (декаду, месяц, квартал, год) в заданной номенклатуре и ассортименте.</w:t>
      </w:r>
    </w:p>
    <w:p w:rsidR="005A6504" w:rsidRPr="005A6504" w:rsidRDefault="005A6504" w:rsidP="005A6504">
      <w:pPr>
        <w:keepNext w:val="0"/>
        <w:ind w:firstLine="709"/>
        <w:rPr>
          <w:szCs w:val="28"/>
        </w:rPr>
      </w:pPr>
      <w:r w:rsidRPr="005A6504">
        <w:rPr>
          <w:szCs w:val="28"/>
        </w:rPr>
        <w:t>Производственная мощность зависит от ряда факторов. Важнейшие из них следующие:</w:t>
      </w:r>
    </w:p>
    <w:p w:rsidR="005A6504" w:rsidRPr="005A6504" w:rsidRDefault="005A6504" w:rsidP="005A6504">
      <w:pPr>
        <w:keepNext w:val="0"/>
        <w:ind w:firstLine="709"/>
        <w:rPr>
          <w:szCs w:val="28"/>
        </w:rPr>
      </w:pPr>
      <w:r w:rsidRPr="005A6504">
        <w:rPr>
          <w:szCs w:val="28"/>
        </w:rPr>
        <w:t>•</w:t>
      </w:r>
      <w:r w:rsidRPr="005A6504">
        <w:rPr>
          <w:szCs w:val="28"/>
        </w:rPr>
        <w:tab/>
        <w:t>количество и производительность оборудования;</w:t>
      </w:r>
    </w:p>
    <w:p w:rsidR="005A6504" w:rsidRPr="005A6504" w:rsidRDefault="005A6504" w:rsidP="005A6504">
      <w:pPr>
        <w:keepNext w:val="0"/>
        <w:ind w:firstLine="709"/>
        <w:rPr>
          <w:szCs w:val="28"/>
        </w:rPr>
      </w:pPr>
      <w:r w:rsidRPr="005A6504">
        <w:rPr>
          <w:szCs w:val="28"/>
        </w:rPr>
        <w:t>•</w:t>
      </w:r>
      <w:r w:rsidRPr="005A6504">
        <w:rPr>
          <w:szCs w:val="28"/>
        </w:rPr>
        <w:tab/>
        <w:t>качественный состав оборудования, уровень физического и морального износа;</w:t>
      </w:r>
    </w:p>
    <w:p w:rsidR="005A6504" w:rsidRPr="005A6504" w:rsidRDefault="005A6504" w:rsidP="005A6504">
      <w:pPr>
        <w:keepNext w:val="0"/>
        <w:ind w:firstLine="709"/>
        <w:rPr>
          <w:szCs w:val="28"/>
        </w:rPr>
      </w:pPr>
      <w:r w:rsidRPr="005A6504">
        <w:rPr>
          <w:szCs w:val="28"/>
        </w:rPr>
        <w:t>•</w:t>
      </w:r>
      <w:r w:rsidRPr="005A6504">
        <w:rPr>
          <w:szCs w:val="28"/>
        </w:rPr>
        <w:tab/>
        <w:t>степень прогрессивности техники и технологии производства;</w:t>
      </w:r>
    </w:p>
    <w:p w:rsidR="005A6504" w:rsidRPr="005A6504" w:rsidRDefault="005A6504" w:rsidP="005A6504">
      <w:pPr>
        <w:keepNext w:val="0"/>
        <w:ind w:firstLine="709"/>
        <w:rPr>
          <w:szCs w:val="28"/>
        </w:rPr>
      </w:pPr>
      <w:r w:rsidRPr="005A6504">
        <w:rPr>
          <w:szCs w:val="28"/>
        </w:rPr>
        <w:t>•</w:t>
      </w:r>
      <w:r w:rsidRPr="005A6504">
        <w:rPr>
          <w:szCs w:val="28"/>
        </w:rPr>
        <w:tab/>
        <w:t>качество сырья, материалов, своевременность их поставок;</w:t>
      </w:r>
    </w:p>
    <w:p w:rsidR="005A6504" w:rsidRPr="005A6504" w:rsidRDefault="005A6504" w:rsidP="005A6504">
      <w:pPr>
        <w:keepNext w:val="0"/>
        <w:ind w:firstLine="709"/>
        <w:rPr>
          <w:szCs w:val="28"/>
        </w:rPr>
      </w:pPr>
      <w:r w:rsidRPr="005A6504">
        <w:rPr>
          <w:szCs w:val="28"/>
        </w:rPr>
        <w:t>•</w:t>
      </w:r>
      <w:r w:rsidRPr="005A6504">
        <w:rPr>
          <w:szCs w:val="28"/>
        </w:rPr>
        <w:tab/>
        <w:t>уровень специализации предприятия;</w:t>
      </w:r>
    </w:p>
    <w:p w:rsidR="005A6504" w:rsidRPr="005A6504" w:rsidRDefault="005A6504" w:rsidP="005A6504">
      <w:pPr>
        <w:keepNext w:val="0"/>
        <w:ind w:firstLine="709"/>
        <w:rPr>
          <w:szCs w:val="28"/>
        </w:rPr>
      </w:pPr>
      <w:r w:rsidRPr="005A6504">
        <w:rPr>
          <w:szCs w:val="28"/>
        </w:rPr>
        <w:t>•</w:t>
      </w:r>
      <w:r w:rsidRPr="005A6504">
        <w:rPr>
          <w:szCs w:val="28"/>
        </w:rPr>
        <w:tab/>
        <w:t>уровень организации производства и труда;</w:t>
      </w:r>
    </w:p>
    <w:p w:rsidR="005A6504" w:rsidRPr="005A6504" w:rsidRDefault="005A6504" w:rsidP="005A6504">
      <w:pPr>
        <w:keepNext w:val="0"/>
        <w:ind w:firstLine="709"/>
        <w:rPr>
          <w:szCs w:val="28"/>
        </w:rPr>
      </w:pPr>
      <w:r w:rsidRPr="005A6504">
        <w:rPr>
          <w:szCs w:val="28"/>
        </w:rPr>
        <w:t>•</w:t>
      </w:r>
      <w:r w:rsidRPr="005A6504">
        <w:rPr>
          <w:szCs w:val="28"/>
        </w:rPr>
        <w:tab/>
        <w:t>фонд времени работы оборудования.</w:t>
      </w:r>
    </w:p>
    <w:p w:rsidR="005A6504" w:rsidRPr="005A6504" w:rsidRDefault="005A6504" w:rsidP="005A6504">
      <w:pPr>
        <w:keepNext w:val="0"/>
        <w:ind w:firstLine="709"/>
        <w:rPr>
          <w:szCs w:val="28"/>
        </w:rPr>
      </w:pPr>
      <w:r w:rsidRPr="005A6504">
        <w:rPr>
          <w:szCs w:val="28"/>
        </w:rPr>
        <w:t>Выбытие мощности происходит по следующим причинам:</w:t>
      </w:r>
    </w:p>
    <w:p w:rsidR="005A6504" w:rsidRPr="005A6504" w:rsidRDefault="005A6504" w:rsidP="005A6504">
      <w:pPr>
        <w:keepNext w:val="0"/>
        <w:ind w:firstLine="709"/>
        <w:rPr>
          <w:szCs w:val="28"/>
        </w:rPr>
      </w:pPr>
      <w:r w:rsidRPr="005A6504">
        <w:rPr>
          <w:szCs w:val="28"/>
        </w:rPr>
        <w:t>•</w:t>
      </w:r>
      <w:r w:rsidRPr="005A6504">
        <w:rPr>
          <w:szCs w:val="28"/>
        </w:rPr>
        <w:tab/>
        <w:t>износ оборудования;</w:t>
      </w:r>
    </w:p>
    <w:p w:rsidR="005A6504" w:rsidRPr="005A6504" w:rsidRDefault="005A6504" w:rsidP="005A6504">
      <w:pPr>
        <w:keepNext w:val="0"/>
        <w:ind w:firstLine="709"/>
        <w:rPr>
          <w:szCs w:val="28"/>
        </w:rPr>
      </w:pPr>
      <w:r w:rsidRPr="005A6504">
        <w:rPr>
          <w:szCs w:val="28"/>
        </w:rPr>
        <w:t>•</w:t>
      </w:r>
      <w:r w:rsidRPr="005A6504">
        <w:rPr>
          <w:szCs w:val="28"/>
        </w:rPr>
        <w:tab/>
        <w:t>уменьшение часов работы оборудования;</w:t>
      </w:r>
    </w:p>
    <w:p w:rsidR="005A6504" w:rsidRPr="005A6504" w:rsidRDefault="005A6504" w:rsidP="005A6504">
      <w:pPr>
        <w:keepNext w:val="0"/>
        <w:ind w:firstLine="709"/>
        <w:rPr>
          <w:szCs w:val="28"/>
        </w:rPr>
      </w:pPr>
      <w:r w:rsidRPr="005A6504">
        <w:rPr>
          <w:szCs w:val="28"/>
        </w:rPr>
        <w:t>•</w:t>
      </w:r>
      <w:r w:rsidRPr="005A6504">
        <w:rPr>
          <w:szCs w:val="28"/>
        </w:rPr>
        <w:tab/>
        <w:t>изменение номенклатуры или увеличение трудоемкости продукции;</w:t>
      </w:r>
    </w:p>
    <w:p w:rsidR="005A6504" w:rsidRPr="005A6504" w:rsidRDefault="005A6504" w:rsidP="005A6504">
      <w:pPr>
        <w:keepNext w:val="0"/>
        <w:ind w:firstLine="709"/>
        <w:rPr>
          <w:szCs w:val="28"/>
        </w:rPr>
      </w:pPr>
      <w:r w:rsidRPr="005A6504">
        <w:rPr>
          <w:szCs w:val="28"/>
        </w:rPr>
        <w:t>•</w:t>
      </w:r>
      <w:r w:rsidRPr="005A6504">
        <w:rPr>
          <w:szCs w:val="28"/>
        </w:rPr>
        <w:tab/>
        <w:t>окончание срока лизинга оборудования.</w:t>
      </w:r>
    </w:p>
    <w:p w:rsidR="005A6504" w:rsidRPr="005A6504" w:rsidRDefault="005A6504" w:rsidP="005A6504">
      <w:pPr>
        <w:keepNext w:val="0"/>
        <w:ind w:firstLine="709"/>
        <w:rPr>
          <w:szCs w:val="28"/>
        </w:rPr>
      </w:pPr>
      <w:r w:rsidRPr="005A6504">
        <w:rPr>
          <w:szCs w:val="28"/>
        </w:rPr>
        <w:t>Для анализа производственной мощности используются показатели, которые характеризуют:</w:t>
      </w:r>
    </w:p>
    <w:p w:rsidR="005A6504" w:rsidRPr="005A6504" w:rsidRDefault="005A6504" w:rsidP="005A6504">
      <w:pPr>
        <w:keepNext w:val="0"/>
        <w:ind w:firstLine="709"/>
        <w:rPr>
          <w:szCs w:val="28"/>
        </w:rPr>
      </w:pPr>
      <w:r w:rsidRPr="005A6504">
        <w:rPr>
          <w:szCs w:val="28"/>
        </w:rPr>
        <w:t>1.</w:t>
      </w:r>
      <w:r w:rsidRPr="005A6504">
        <w:rPr>
          <w:szCs w:val="28"/>
        </w:rPr>
        <w:tab/>
        <w:t>Изменение фондоотдачи как разницу между фондоотдачей проектной и рассчитанной исходя из среднегодовой мощности.</w:t>
      </w:r>
    </w:p>
    <w:p w:rsidR="005A6504" w:rsidRPr="005A6504" w:rsidRDefault="005A6504" w:rsidP="005A6504">
      <w:pPr>
        <w:keepNext w:val="0"/>
        <w:ind w:firstLine="709"/>
        <w:rPr>
          <w:szCs w:val="28"/>
        </w:rPr>
      </w:pPr>
      <w:r w:rsidRPr="005A6504">
        <w:rPr>
          <w:szCs w:val="28"/>
        </w:rPr>
        <w:t>2.</w:t>
      </w:r>
      <w:r w:rsidRPr="005A6504">
        <w:rPr>
          <w:szCs w:val="28"/>
        </w:rPr>
        <w:tab/>
        <w:t>Изменение выпуска продукции на единицу технологического оборудования, т.е. отношение товарной (валовой) продукции к среднегодовому количеству установленного оборудования по плану и фактически;</w:t>
      </w:r>
    </w:p>
    <w:p w:rsidR="005A6504" w:rsidRPr="005A6504" w:rsidRDefault="005A6504" w:rsidP="005A6504">
      <w:pPr>
        <w:keepNext w:val="0"/>
        <w:ind w:firstLine="709"/>
        <w:rPr>
          <w:szCs w:val="28"/>
        </w:rPr>
      </w:pPr>
      <w:r w:rsidRPr="005A6504">
        <w:rPr>
          <w:szCs w:val="28"/>
        </w:rPr>
        <w:t>3.</w:t>
      </w:r>
      <w:r w:rsidRPr="005A6504">
        <w:rPr>
          <w:szCs w:val="28"/>
        </w:rPr>
        <w:tab/>
        <w:t>Изменение уровня использования производственных мощностей как следствие улучшения использования производственных площадей на основе сопоставления плановой и фактической стоимости валовой (товарной) продукции, приходящейся на 1мІ производственной площади.</w:t>
      </w:r>
    </w:p>
    <w:p w:rsidR="005A6504" w:rsidRPr="005A6504" w:rsidRDefault="005A6504" w:rsidP="005A6504">
      <w:pPr>
        <w:keepNext w:val="0"/>
        <w:ind w:firstLine="709"/>
        <w:rPr>
          <w:szCs w:val="28"/>
        </w:rPr>
      </w:pPr>
      <w:r w:rsidRPr="005A6504">
        <w:rPr>
          <w:szCs w:val="28"/>
        </w:rPr>
        <w:t xml:space="preserve">Измеряется производственная мощность, как правило, в натуральных или условно-натуральных единицах. </w:t>
      </w:r>
    </w:p>
    <w:p w:rsidR="005A6504" w:rsidRPr="005A6504" w:rsidRDefault="005A6504" w:rsidP="005A6504">
      <w:pPr>
        <w:keepNext w:val="0"/>
        <w:ind w:firstLine="709"/>
        <w:rPr>
          <w:szCs w:val="28"/>
        </w:rPr>
      </w:pPr>
      <w:r w:rsidRPr="005A6504">
        <w:rPr>
          <w:szCs w:val="28"/>
        </w:rPr>
        <w:t>На любом предприятии не может быть абсолютной готовности оборудования к работе. Часть станков и механизмов находится в ремонте, на техобслуживании. Поэтому в расчет вводится такой показатель, как коэффициент технической готовности. В нашем случае он равен 0,7.</w:t>
      </w:r>
    </w:p>
    <w:p w:rsidR="005A6504" w:rsidRPr="005A6504" w:rsidRDefault="005A6504" w:rsidP="005A6504">
      <w:pPr>
        <w:keepNext w:val="0"/>
        <w:ind w:firstLine="709"/>
        <w:rPr>
          <w:szCs w:val="28"/>
        </w:rPr>
      </w:pPr>
      <w:r w:rsidRPr="005A6504">
        <w:rPr>
          <w:szCs w:val="28"/>
        </w:rPr>
        <w:t>Расчет объемов производства по годам осуществления инвестиционного проекта, исходя из графика освоения производственной мощности, произведен в таблице 14.</w:t>
      </w:r>
    </w:p>
    <w:p w:rsidR="005A6504" w:rsidRPr="005A6504" w:rsidRDefault="00B97159" w:rsidP="005A6504">
      <w:pPr>
        <w:keepNext w:val="0"/>
        <w:ind w:firstLine="709"/>
        <w:rPr>
          <w:szCs w:val="28"/>
        </w:rPr>
      </w:pPr>
      <w:r>
        <w:rPr>
          <w:szCs w:val="28"/>
        </w:rPr>
        <w:br w:type="page"/>
      </w:r>
      <w:r w:rsidR="005A6504" w:rsidRPr="005A6504">
        <w:rPr>
          <w:szCs w:val="28"/>
        </w:rPr>
        <w:t>Таблица 14</w:t>
      </w:r>
      <w:r>
        <w:rPr>
          <w:szCs w:val="28"/>
        </w:rPr>
        <w:t>.</w:t>
      </w:r>
      <w:r w:rsidR="005A6504" w:rsidRPr="005A6504">
        <w:rPr>
          <w:szCs w:val="28"/>
        </w:rPr>
        <w:t xml:space="preserve"> График освоения производственной мощности (в процентах от проектной мощности) и годовые объемы производства продукции</w:t>
      </w:r>
    </w:p>
    <w:tbl>
      <w:tblPr>
        <w:tblW w:w="4610" w:type="pct"/>
        <w:jc w:val="center"/>
        <w:tblCellMar>
          <w:left w:w="40" w:type="dxa"/>
          <w:right w:w="40" w:type="dxa"/>
        </w:tblCellMar>
        <w:tblLook w:val="0000" w:firstRow="0" w:lastRow="0" w:firstColumn="0" w:lastColumn="0" w:noHBand="0" w:noVBand="0"/>
      </w:tblPr>
      <w:tblGrid>
        <w:gridCol w:w="3940"/>
        <w:gridCol w:w="794"/>
        <w:gridCol w:w="793"/>
        <w:gridCol w:w="793"/>
        <w:gridCol w:w="793"/>
        <w:gridCol w:w="793"/>
        <w:gridCol w:w="793"/>
      </w:tblGrid>
      <w:tr w:rsidR="00B97159" w:rsidRPr="00711484" w:rsidTr="00806FEB">
        <w:trPr>
          <w:trHeight w:val="424"/>
          <w:jc w:val="center"/>
        </w:trPr>
        <w:tc>
          <w:tcPr>
            <w:tcW w:w="2264"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Производственная мощность, всего</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1-й год</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2-й год</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3-й год</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4-й год</w:t>
            </w:r>
          </w:p>
        </w:tc>
        <w:tc>
          <w:tcPr>
            <w:tcW w:w="456" w:type="pct"/>
            <w:tcBorders>
              <w:top w:val="single" w:sz="6" w:space="0" w:color="auto"/>
              <w:left w:val="single" w:sz="6" w:space="0" w:color="auto"/>
              <w:bottom w:val="single" w:sz="6" w:space="0" w:color="auto"/>
              <w:right w:val="single" w:sz="6" w:space="0" w:color="auto"/>
            </w:tcBorders>
            <w:shd w:val="clear" w:color="auto" w:fill="FFFFFF"/>
          </w:tcPr>
          <w:p w:rsidR="00B97159" w:rsidRPr="00711484" w:rsidRDefault="00B97159" w:rsidP="00806FEB">
            <w:pPr>
              <w:keepNext w:val="0"/>
              <w:ind w:firstLine="0"/>
              <w:jc w:val="left"/>
              <w:rPr>
                <w:sz w:val="20"/>
              </w:rPr>
            </w:pPr>
            <w:r w:rsidRPr="00711484">
              <w:rPr>
                <w:sz w:val="20"/>
              </w:rPr>
              <w:t>5-й год</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6-й год</w:t>
            </w:r>
          </w:p>
        </w:tc>
      </w:tr>
      <w:tr w:rsidR="00B97159" w:rsidRPr="00711484" w:rsidTr="00806FEB">
        <w:trPr>
          <w:trHeight w:val="185"/>
          <w:jc w:val="center"/>
        </w:trPr>
        <w:tc>
          <w:tcPr>
            <w:tcW w:w="2264"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89</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95,2</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100</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95</w:t>
            </w:r>
          </w:p>
        </w:tc>
        <w:tc>
          <w:tcPr>
            <w:tcW w:w="456" w:type="pct"/>
            <w:tcBorders>
              <w:top w:val="single" w:sz="6" w:space="0" w:color="auto"/>
              <w:left w:val="single" w:sz="6" w:space="0" w:color="auto"/>
              <w:bottom w:val="single" w:sz="6" w:space="0" w:color="auto"/>
              <w:right w:val="single" w:sz="6" w:space="0" w:color="auto"/>
            </w:tcBorders>
            <w:shd w:val="clear" w:color="auto" w:fill="FFFFFF"/>
          </w:tcPr>
          <w:p w:rsidR="00B97159" w:rsidRPr="00711484" w:rsidRDefault="00B97159" w:rsidP="00806FEB">
            <w:pPr>
              <w:keepNext w:val="0"/>
              <w:ind w:firstLine="0"/>
              <w:jc w:val="left"/>
              <w:rPr>
                <w:sz w:val="20"/>
              </w:rPr>
            </w:pPr>
            <w:r w:rsidRPr="00711484">
              <w:rPr>
                <w:sz w:val="20"/>
              </w:rPr>
              <w:t>93,1</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89,4</w:t>
            </w:r>
          </w:p>
        </w:tc>
      </w:tr>
      <w:tr w:rsidR="00B97159" w:rsidRPr="00711484" w:rsidTr="00806FEB">
        <w:trPr>
          <w:trHeight w:val="268"/>
          <w:jc w:val="center"/>
        </w:trPr>
        <w:tc>
          <w:tcPr>
            <w:tcW w:w="2264"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В натуральных единицах измерения</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100</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107</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112,35</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106,73</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104,6</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100,42</w:t>
            </w:r>
          </w:p>
        </w:tc>
      </w:tr>
    </w:tbl>
    <w:p w:rsidR="00B97159"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Производственная мощность предприятия рассчитывается по формуле:</w:t>
      </w:r>
    </w:p>
    <w:p w:rsidR="00B97159" w:rsidRDefault="00B97159" w:rsidP="005A6504">
      <w:pPr>
        <w:keepNext w:val="0"/>
        <w:ind w:firstLine="709"/>
        <w:rPr>
          <w:szCs w:val="28"/>
        </w:rPr>
      </w:pPr>
    </w:p>
    <w:p w:rsidR="005A6504" w:rsidRPr="00963B10" w:rsidRDefault="005A6504" w:rsidP="00963B10">
      <w:pPr>
        <w:keepNext w:val="0"/>
        <w:ind w:firstLine="709"/>
        <w:jc w:val="center"/>
        <w:rPr>
          <w:b/>
          <w:szCs w:val="28"/>
        </w:rPr>
      </w:pPr>
      <w:r w:rsidRPr="00963B10">
        <w:rPr>
          <w:b/>
          <w:szCs w:val="28"/>
        </w:rPr>
        <w:t>ПМ = Осп * Вдн * Тном * Квн * Кэкст * Кинт * Ксм,</w:t>
      </w:r>
    </w:p>
    <w:p w:rsidR="00B97159"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где: Осп – списочное количество единиц основного оборудования; Вдн – дневная выработка единицы оборудования; Тном – номинальное количество дней в месяце, которое проработает один механизм; Квн – коэффициент выполнения норм; Ксм – коэффициент сменности; Кэкст – коэффициент экстенсивной загрузки оборудования по мощности.</w:t>
      </w:r>
    </w:p>
    <w:p w:rsidR="005A6504" w:rsidRDefault="005A6504" w:rsidP="005A6504">
      <w:pPr>
        <w:keepNext w:val="0"/>
        <w:ind w:firstLine="709"/>
        <w:rPr>
          <w:szCs w:val="28"/>
        </w:rPr>
      </w:pPr>
      <w:r w:rsidRPr="005A6504">
        <w:rPr>
          <w:szCs w:val="28"/>
        </w:rPr>
        <w:t>Основным показателем уровня использования производственных мощностей является – коэффициент фактического (планового) использования производственных мощностей (Ки.м.). Плановый коэффициент использования производственных мощностей ООО «Сластена» равен:</w:t>
      </w:r>
    </w:p>
    <w:tbl>
      <w:tblPr>
        <w:tblW w:w="0" w:type="auto"/>
        <w:jc w:val="center"/>
        <w:tblLook w:val="01E0" w:firstRow="1" w:lastRow="1" w:firstColumn="1" w:lastColumn="1" w:noHBand="0" w:noVBand="0"/>
      </w:tblPr>
      <w:tblGrid>
        <w:gridCol w:w="1333"/>
        <w:gridCol w:w="1580"/>
        <w:gridCol w:w="1580"/>
      </w:tblGrid>
      <w:tr w:rsidR="00B97159" w:rsidRPr="00AB7D35" w:rsidTr="00806FEB">
        <w:trPr>
          <w:trHeight w:val="463"/>
          <w:jc w:val="center"/>
        </w:trPr>
        <w:tc>
          <w:tcPr>
            <w:tcW w:w="1333" w:type="dxa"/>
            <w:vMerge w:val="restart"/>
            <w:vAlign w:val="center"/>
          </w:tcPr>
          <w:p w:rsidR="00B97159" w:rsidRPr="00AB7D35" w:rsidRDefault="00B97159" w:rsidP="00806FEB">
            <w:pPr>
              <w:pStyle w:val="a3"/>
              <w:spacing w:before="0" w:beforeAutospacing="0" w:after="0" w:afterAutospacing="0" w:line="360" w:lineRule="auto"/>
              <w:jc w:val="right"/>
              <w:rPr>
                <w:b/>
                <w:i/>
                <w:color w:val="auto"/>
                <w:sz w:val="28"/>
                <w:szCs w:val="28"/>
              </w:rPr>
            </w:pPr>
            <w:r w:rsidRPr="00AB7D35">
              <w:rPr>
                <w:b/>
                <w:i/>
                <w:color w:val="auto"/>
                <w:sz w:val="28"/>
                <w:szCs w:val="28"/>
              </w:rPr>
              <w:t xml:space="preserve">Ки.м. = </w:t>
            </w:r>
          </w:p>
        </w:tc>
        <w:tc>
          <w:tcPr>
            <w:tcW w:w="1580" w:type="dxa"/>
            <w:tcBorders>
              <w:bottom w:val="single" w:sz="4" w:space="0" w:color="auto"/>
            </w:tcBorders>
            <w:vAlign w:val="center"/>
          </w:tcPr>
          <w:p w:rsidR="00B97159" w:rsidRPr="00AB7D35" w:rsidRDefault="00B97159" w:rsidP="00806FEB">
            <w:pPr>
              <w:pStyle w:val="a3"/>
              <w:spacing w:before="0" w:beforeAutospacing="0" w:after="0" w:afterAutospacing="0" w:line="360" w:lineRule="auto"/>
              <w:jc w:val="center"/>
              <w:rPr>
                <w:b/>
                <w:i/>
                <w:color w:val="auto"/>
                <w:sz w:val="28"/>
                <w:szCs w:val="28"/>
              </w:rPr>
            </w:pPr>
            <w:r w:rsidRPr="00AB7D35">
              <w:rPr>
                <w:b/>
                <w:i/>
                <w:color w:val="auto"/>
                <w:sz w:val="28"/>
                <w:szCs w:val="28"/>
              </w:rPr>
              <w:t>П</w:t>
            </w:r>
          </w:p>
        </w:tc>
        <w:tc>
          <w:tcPr>
            <w:tcW w:w="1580" w:type="dxa"/>
            <w:vMerge w:val="restart"/>
            <w:vAlign w:val="center"/>
          </w:tcPr>
          <w:p w:rsidR="00B97159" w:rsidRPr="00AB7D35" w:rsidRDefault="00B97159" w:rsidP="00806FEB">
            <w:pPr>
              <w:pStyle w:val="a3"/>
              <w:spacing w:line="360" w:lineRule="auto"/>
              <w:rPr>
                <w:b/>
                <w:i/>
                <w:color w:val="auto"/>
                <w:sz w:val="28"/>
                <w:szCs w:val="28"/>
              </w:rPr>
            </w:pPr>
            <w:r w:rsidRPr="00AB7D35">
              <w:rPr>
                <w:b/>
                <w:i/>
                <w:color w:val="auto"/>
                <w:sz w:val="28"/>
                <w:szCs w:val="28"/>
              </w:rPr>
              <w:t>= 0,95</w:t>
            </w:r>
          </w:p>
        </w:tc>
      </w:tr>
      <w:tr w:rsidR="00B97159" w:rsidRPr="00AB7D35" w:rsidTr="00806FEB">
        <w:trPr>
          <w:trHeight w:val="330"/>
          <w:jc w:val="center"/>
        </w:trPr>
        <w:tc>
          <w:tcPr>
            <w:tcW w:w="1333" w:type="dxa"/>
            <w:vMerge/>
          </w:tcPr>
          <w:p w:rsidR="00B97159" w:rsidRPr="00AB7D35" w:rsidRDefault="00B97159" w:rsidP="00806FEB">
            <w:pPr>
              <w:pStyle w:val="a3"/>
              <w:spacing w:before="0" w:beforeAutospacing="0" w:after="0" w:afterAutospacing="0" w:line="360" w:lineRule="auto"/>
              <w:jc w:val="both"/>
              <w:rPr>
                <w:b/>
                <w:i/>
                <w:color w:val="auto"/>
                <w:sz w:val="28"/>
                <w:szCs w:val="28"/>
              </w:rPr>
            </w:pPr>
          </w:p>
        </w:tc>
        <w:tc>
          <w:tcPr>
            <w:tcW w:w="1580" w:type="dxa"/>
            <w:tcBorders>
              <w:top w:val="single" w:sz="4" w:space="0" w:color="auto"/>
            </w:tcBorders>
            <w:vAlign w:val="center"/>
          </w:tcPr>
          <w:p w:rsidR="00B97159" w:rsidRPr="00AB7D35" w:rsidRDefault="00B97159" w:rsidP="00806FEB">
            <w:pPr>
              <w:pStyle w:val="a3"/>
              <w:spacing w:before="0" w:beforeAutospacing="0" w:after="0" w:afterAutospacing="0" w:line="360" w:lineRule="auto"/>
              <w:jc w:val="center"/>
              <w:rPr>
                <w:b/>
                <w:i/>
                <w:color w:val="auto"/>
                <w:sz w:val="28"/>
                <w:szCs w:val="28"/>
              </w:rPr>
            </w:pPr>
            <w:r w:rsidRPr="00AB7D35">
              <w:rPr>
                <w:b/>
                <w:i/>
                <w:color w:val="auto"/>
                <w:sz w:val="28"/>
                <w:szCs w:val="28"/>
              </w:rPr>
              <w:t>Мср.г.</w:t>
            </w:r>
          </w:p>
        </w:tc>
        <w:tc>
          <w:tcPr>
            <w:tcW w:w="1580" w:type="dxa"/>
            <w:vMerge/>
            <w:vAlign w:val="center"/>
          </w:tcPr>
          <w:p w:rsidR="00B97159" w:rsidRPr="00AB7D35" w:rsidRDefault="00B97159" w:rsidP="00806FEB">
            <w:pPr>
              <w:pStyle w:val="a3"/>
              <w:spacing w:before="0" w:beforeAutospacing="0" w:after="0" w:afterAutospacing="0" w:line="360" w:lineRule="auto"/>
              <w:jc w:val="center"/>
              <w:rPr>
                <w:b/>
                <w:i/>
                <w:color w:val="auto"/>
                <w:sz w:val="28"/>
                <w:szCs w:val="28"/>
              </w:rPr>
            </w:pPr>
          </w:p>
        </w:tc>
      </w:tr>
    </w:tbl>
    <w:p w:rsidR="00B97159" w:rsidRPr="005A6504" w:rsidRDefault="00B97159" w:rsidP="005A6504">
      <w:pPr>
        <w:keepNext w:val="0"/>
        <w:ind w:firstLine="709"/>
        <w:rPr>
          <w:szCs w:val="28"/>
        </w:rPr>
      </w:pPr>
    </w:p>
    <w:p w:rsidR="00B97159"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где: П – количество выработанной продукции предприятием в течение года; Мср.г. – среднегодовая производственная мощность.</w:t>
      </w:r>
    </w:p>
    <w:p w:rsidR="005A6504" w:rsidRPr="005A6504" w:rsidRDefault="005A6504" w:rsidP="005A6504">
      <w:pPr>
        <w:keepNext w:val="0"/>
        <w:ind w:firstLine="709"/>
        <w:rPr>
          <w:szCs w:val="28"/>
        </w:rPr>
      </w:pPr>
      <w:r w:rsidRPr="005A6504">
        <w:rPr>
          <w:szCs w:val="28"/>
        </w:rPr>
        <w:t>Следующий показатель – коэффициент загрузки оборудования – выявляет излишнее или недостающее оборудование, что играет важную роль в эффективности использования мощностей.</w:t>
      </w:r>
    </w:p>
    <w:p w:rsidR="005A6504" w:rsidRPr="005A6504" w:rsidRDefault="005A6504" w:rsidP="005A6504">
      <w:pPr>
        <w:keepNext w:val="0"/>
        <w:ind w:firstLine="709"/>
        <w:rPr>
          <w:szCs w:val="28"/>
        </w:rPr>
      </w:pPr>
      <w:r w:rsidRPr="005A6504">
        <w:rPr>
          <w:szCs w:val="28"/>
        </w:rPr>
        <w:t>Важнейшим результатом организации интенсивного использования производственных мощностей является ускорение темпов прироста продукции без дополнительных капитальных вложений, темпов роста фондоотдачи.</w:t>
      </w:r>
    </w:p>
    <w:p w:rsidR="005A6504" w:rsidRPr="005A6504" w:rsidRDefault="005A6504" w:rsidP="005A6504">
      <w:pPr>
        <w:keepNext w:val="0"/>
        <w:ind w:firstLine="709"/>
        <w:rPr>
          <w:szCs w:val="28"/>
        </w:rPr>
      </w:pPr>
    </w:p>
    <w:p w:rsidR="005A6504" w:rsidRPr="00B97159" w:rsidRDefault="005A6504" w:rsidP="00B97159">
      <w:pPr>
        <w:keepNext w:val="0"/>
        <w:ind w:firstLine="709"/>
        <w:jc w:val="center"/>
        <w:rPr>
          <w:b/>
          <w:szCs w:val="28"/>
        </w:rPr>
      </w:pPr>
      <w:r w:rsidRPr="00B97159">
        <w:rPr>
          <w:b/>
          <w:szCs w:val="28"/>
        </w:rPr>
        <w:t>2.</w:t>
      </w:r>
      <w:r w:rsidR="00B97159" w:rsidRPr="00B97159">
        <w:rPr>
          <w:b/>
          <w:szCs w:val="28"/>
        </w:rPr>
        <w:t>3 Основные средства</w:t>
      </w:r>
    </w:p>
    <w:p w:rsidR="00B97159"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Безусловно, чтобы происходила нормальное функционирование предприятия, необходимо наличие определенных средств и источников. Основные фонды участвуют в процессе производства длительное время, обслуживают большое число производственных циклов и, постепенно изнашиваясь в производственном процессе, частями переносят свою стоимость на изготовляемую продукцию, сохраняя при этом натуральную форму. Эта особенность основных фондов делает необходимым их максимально эффективное использование.</w:t>
      </w:r>
    </w:p>
    <w:p w:rsidR="005A6504" w:rsidRPr="005A6504" w:rsidRDefault="005A6504" w:rsidP="005A6504">
      <w:pPr>
        <w:keepNext w:val="0"/>
        <w:ind w:firstLine="709"/>
        <w:rPr>
          <w:szCs w:val="28"/>
        </w:rPr>
      </w:pPr>
      <w:r w:rsidRPr="005A6504">
        <w:rPr>
          <w:szCs w:val="28"/>
        </w:rPr>
        <w:t>Основные фонды делятся на:</w:t>
      </w:r>
    </w:p>
    <w:p w:rsidR="005A6504" w:rsidRPr="005A6504" w:rsidRDefault="005A6504" w:rsidP="005A6504">
      <w:pPr>
        <w:keepNext w:val="0"/>
        <w:ind w:firstLine="709"/>
        <w:rPr>
          <w:szCs w:val="28"/>
        </w:rPr>
      </w:pPr>
      <w:r w:rsidRPr="005A6504">
        <w:rPr>
          <w:szCs w:val="28"/>
        </w:rPr>
        <w:t>•</w:t>
      </w:r>
      <w:r w:rsidRPr="005A6504">
        <w:rPr>
          <w:szCs w:val="28"/>
        </w:rPr>
        <w:tab/>
        <w:t>производственные основные фонды – функционируют в процессе производства, постоянно участвуют в нем, изнашиваются постепенно, перенося свою стоимость на готовый продукт, пополняются они за счет капитальных вложений;</w:t>
      </w:r>
    </w:p>
    <w:p w:rsidR="005A6504" w:rsidRPr="005A6504" w:rsidRDefault="005A6504" w:rsidP="005A6504">
      <w:pPr>
        <w:keepNext w:val="0"/>
        <w:ind w:firstLine="709"/>
        <w:rPr>
          <w:szCs w:val="28"/>
        </w:rPr>
      </w:pPr>
      <w:r w:rsidRPr="005A6504">
        <w:rPr>
          <w:szCs w:val="28"/>
        </w:rPr>
        <w:t>•</w:t>
      </w:r>
      <w:r w:rsidRPr="005A6504">
        <w:rPr>
          <w:szCs w:val="28"/>
        </w:rPr>
        <w:tab/>
        <w:t>непроизводственные основные фонды предназначены для обслуживания процесса производства, и поэтому в нем непосредственно не участвуют, и не переносят своей стоимости на продукт, потому что он не производится; воспроизводятся они за счет национального дохода.</w:t>
      </w:r>
    </w:p>
    <w:p w:rsidR="005A6504" w:rsidRPr="005A6504" w:rsidRDefault="005A6504" w:rsidP="005A6504">
      <w:pPr>
        <w:keepNext w:val="0"/>
        <w:ind w:firstLine="709"/>
        <w:rPr>
          <w:szCs w:val="28"/>
        </w:rPr>
      </w:pPr>
      <w:r w:rsidRPr="005A6504">
        <w:rPr>
          <w:szCs w:val="28"/>
        </w:rPr>
        <w:t>В настоящее время основные фонды промышленности классифицируют по следующим основным группам:</w:t>
      </w:r>
    </w:p>
    <w:p w:rsidR="005A6504" w:rsidRPr="005A6504" w:rsidRDefault="005A6504" w:rsidP="005A6504">
      <w:pPr>
        <w:keepNext w:val="0"/>
        <w:ind w:firstLine="709"/>
        <w:rPr>
          <w:szCs w:val="28"/>
        </w:rPr>
      </w:pPr>
      <w:r w:rsidRPr="005A6504">
        <w:rPr>
          <w:szCs w:val="28"/>
        </w:rPr>
        <w:t>1. Здания (здания основных, вспомогательных и обслуживающих цехов, а также административные здания предприятий);</w:t>
      </w:r>
    </w:p>
    <w:p w:rsidR="005A6504" w:rsidRPr="005A6504" w:rsidRDefault="005A6504" w:rsidP="005A6504">
      <w:pPr>
        <w:keepNext w:val="0"/>
        <w:ind w:firstLine="709"/>
        <w:rPr>
          <w:szCs w:val="28"/>
        </w:rPr>
      </w:pPr>
      <w:r w:rsidRPr="005A6504">
        <w:rPr>
          <w:szCs w:val="28"/>
        </w:rPr>
        <w:t>2. Сооружения (подземные и открытые горные выработки, нефтяные и газовые скважины, гидротехнические и др.);</w:t>
      </w:r>
    </w:p>
    <w:p w:rsidR="005A6504" w:rsidRPr="005A6504" w:rsidRDefault="005A6504" w:rsidP="005A6504">
      <w:pPr>
        <w:keepNext w:val="0"/>
        <w:ind w:firstLine="709"/>
        <w:rPr>
          <w:szCs w:val="28"/>
        </w:rPr>
      </w:pPr>
      <w:r w:rsidRPr="005A6504">
        <w:rPr>
          <w:szCs w:val="28"/>
        </w:rPr>
        <w:t>3. Передаточные устройства;</w:t>
      </w:r>
    </w:p>
    <w:p w:rsidR="005A6504" w:rsidRPr="005A6504" w:rsidRDefault="005A6504" w:rsidP="005A6504">
      <w:pPr>
        <w:keepNext w:val="0"/>
        <w:ind w:firstLine="709"/>
        <w:rPr>
          <w:szCs w:val="28"/>
        </w:rPr>
      </w:pPr>
      <w:r w:rsidRPr="005A6504">
        <w:rPr>
          <w:szCs w:val="28"/>
        </w:rPr>
        <w:t xml:space="preserve">4. Машины и оборудование (все виды технологического оборудования, а также первичные и вторичные двигатели); </w:t>
      </w:r>
    </w:p>
    <w:p w:rsidR="005A6504" w:rsidRPr="005A6504" w:rsidRDefault="005A6504" w:rsidP="005A6504">
      <w:pPr>
        <w:keepNext w:val="0"/>
        <w:ind w:firstLine="709"/>
        <w:rPr>
          <w:szCs w:val="28"/>
        </w:rPr>
      </w:pPr>
      <w:r w:rsidRPr="005A6504">
        <w:rPr>
          <w:szCs w:val="28"/>
        </w:rPr>
        <w:t>5. Транспортные средства;</w:t>
      </w:r>
    </w:p>
    <w:p w:rsidR="005A6504" w:rsidRPr="005A6504" w:rsidRDefault="005A6504" w:rsidP="005A6504">
      <w:pPr>
        <w:keepNext w:val="0"/>
        <w:ind w:firstLine="709"/>
        <w:rPr>
          <w:szCs w:val="28"/>
        </w:rPr>
      </w:pPr>
      <w:r w:rsidRPr="005A6504">
        <w:rPr>
          <w:szCs w:val="28"/>
        </w:rPr>
        <w:t>6. Инструменты (режущие, давящие, ударные и другие);</w:t>
      </w:r>
    </w:p>
    <w:p w:rsidR="005A6504" w:rsidRPr="005A6504" w:rsidRDefault="005A6504" w:rsidP="005A6504">
      <w:pPr>
        <w:keepNext w:val="0"/>
        <w:ind w:firstLine="709"/>
        <w:rPr>
          <w:szCs w:val="28"/>
        </w:rPr>
      </w:pPr>
      <w:r w:rsidRPr="005A6504">
        <w:rPr>
          <w:szCs w:val="28"/>
        </w:rPr>
        <w:t>7. Производственный и хозяйственный инвентарь и принадлежности;</w:t>
      </w:r>
    </w:p>
    <w:p w:rsidR="005A6504" w:rsidRPr="005A6504" w:rsidRDefault="005A6504" w:rsidP="005A6504">
      <w:pPr>
        <w:keepNext w:val="0"/>
        <w:ind w:firstLine="709"/>
        <w:rPr>
          <w:szCs w:val="28"/>
        </w:rPr>
      </w:pPr>
      <w:r w:rsidRPr="005A6504">
        <w:rPr>
          <w:szCs w:val="28"/>
        </w:rPr>
        <w:t>8. Многолетние насаждения;</w:t>
      </w:r>
    </w:p>
    <w:p w:rsidR="005A6504" w:rsidRPr="005A6504" w:rsidRDefault="005A6504" w:rsidP="005A6504">
      <w:pPr>
        <w:keepNext w:val="0"/>
        <w:ind w:firstLine="709"/>
        <w:rPr>
          <w:szCs w:val="28"/>
        </w:rPr>
      </w:pPr>
      <w:r w:rsidRPr="005A6504">
        <w:rPr>
          <w:szCs w:val="28"/>
        </w:rPr>
        <w:t>9. Рабочий репродуктивный скот;</w:t>
      </w:r>
    </w:p>
    <w:p w:rsidR="005A6504" w:rsidRPr="005A6504" w:rsidRDefault="005A6504" w:rsidP="005A6504">
      <w:pPr>
        <w:keepNext w:val="0"/>
        <w:ind w:firstLine="709"/>
        <w:rPr>
          <w:szCs w:val="28"/>
        </w:rPr>
      </w:pPr>
      <w:r w:rsidRPr="005A6504">
        <w:rPr>
          <w:szCs w:val="28"/>
        </w:rPr>
        <w:t>10. Капитальные затраты на улучшение земель и прочие основные средства.</w:t>
      </w:r>
    </w:p>
    <w:p w:rsidR="005A6504" w:rsidRPr="005A6504" w:rsidRDefault="005A6504" w:rsidP="005A6504">
      <w:pPr>
        <w:keepNext w:val="0"/>
        <w:ind w:firstLine="709"/>
        <w:rPr>
          <w:szCs w:val="28"/>
        </w:rPr>
      </w:pPr>
      <w:r w:rsidRPr="005A6504">
        <w:rPr>
          <w:szCs w:val="28"/>
        </w:rPr>
        <w:t>Перечень и стоимость основного оборудования, необходимого для функционирования данного проекта представлены в таблице 15.</w:t>
      </w:r>
    </w:p>
    <w:p w:rsidR="00B97159"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Таблица 15.</w:t>
      </w:r>
      <w:r w:rsidR="00B97159">
        <w:rPr>
          <w:szCs w:val="28"/>
        </w:rPr>
        <w:t xml:space="preserve"> </w:t>
      </w:r>
      <w:r w:rsidRPr="005A6504">
        <w:rPr>
          <w:szCs w:val="28"/>
        </w:rPr>
        <w:t>Перечень основного оборудования для организации производства продукции</w:t>
      </w:r>
    </w:p>
    <w:tbl>
      <w:tblPr>
        <w:tblW w:w="8498" w:type="dxa"/>
        <w:jc w:val="center"/>
        <w:tblCellMar>
          <w:left w:w="40" w:type="dxa"/>
          <w:right w:w="40" w:type="dxa"/>
        </w:tblCellMar>
        <w:tblLook w:val="0000" w:firstRow="0" w:lastRow="0" w:firstColumn="0" w:lastColumn="0" w:noHBand="0" w:noVBand="0"/>
      </w:tblPr>
      <w:tblGrid>
        <w:gridCol w:w="4688"/>
        <w:gridCol w:w="969"/>
        <w:gridCol w:w="2841"/>
      </w:tblGrid>
      <w:tr w:rsidR="00B97159" w:rsidRPr="00711484" w:rsidTr="00806FEB">
        <w:trPr>
          <w:trHeight w:val="170"/>
          <w:jc w:val="center"/>
        </w:trPr>
        <w:tc>
          <w:tcPr>
            <w:tcW w:w="4688" w:type="dxa"/>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Наименование оборудования</w:t>
            </w:r>
          </w:p>
        </w:tc>
        <w:tc>
          <w:tcPr>
            <w:tcW w:w="969" w:type="dxa"/>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 xml:space="preserve">Кол-во, </w:t>
            </w:r>
          </w:p>
          <w:p w:rsidR="00B97159" w:rsidRPr="00711484" w:rsidRDefault="00B97159" w:rsidP="00806FEB">
            <w:pPr>
              <w:keepNext w:val="0"/>
              <w:ind w:firstLine="0"/>
              <w:jc w:val="left"/>
              <w:rPr>
                <w:sz w:val="20"/>
              </w:rPr>
            </w:pPr>
            <w:r w:rsidRPr="00711484">
              <w:rPr>
                <w:sz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Балансовая стоимость, руб.</w:t>
            </w:r>
          </w:p>
        </w:tc>
      </w:tr>
      <w:tr w:rsidR="00B97159" w:rsidRPr="00711484" w:rsidTr="00806FEB">
        <w:trPr>
          <w:trHeight w:val="360"/>
          <w:jc w:val="center"/>
        </w:trPr>
        <w:tc>
          <w:tcPr>
            <w:tcW w:w="849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b/>
                <w:sz w:val="20"/>
              </w:rPr>
            </w:pPr>
            <w:r w:rsidRPr="00711484">
              <w:rPr>
                <w:b/>
                <w:sz w:val="20"/>
              </w:rPr>
              <w:t>Производственные   машины и оборудование:</w:t>
            </w:r>
          </w:p>
        </w:tc>
      </w:tr>
      <w:tr w:rsidR="00B97159" w:rsidRPr="00711484" w:rsidTr="00806FEB">
        <w:trPr>
          <w:trHeight w:val="183"/>
          <w:jc w:val="center"/>
        </w:trPr>
        <w:tc>
          <w:tcPr>
            <w:tcW w:w="4688" w:type="dxa"/>
            <w:tcBorders>
              <w:top w:val="single" w:sz="6" w:space="0" w:color="auto"/>
              <w:left w:val="single" w:sz="6" w:space="0" w:color="auto"/>
              <w:bottom w:val="single" w:sz="6" w:space="0" w:color="auto"/>
              <w:right w:val="single" w:sz="6" w:space="0" w:color="auto"/>
            </w:tcBorders>
            <w:shd w:val="clear" w:color="auto" w:fill="FFFFFF"/>
          </w:tcPr>
          <w:p w:rsidR="00B97159" w:rsidRPr="00711484" w:rsidRDefault="00B97159" w:rsidP="00806FEB">
            <w:pPr>
              <w:keepNext w:val="0"/>
              <w:ind w:firstLine="0"/>
              <w:jc w:val="left"/>
              <w:rPr>
                <w:sz w:val="20"/>
              </w:rPr>
            </w:pPr>
            <w:r w:rsidRPr="00711484">
              <w:rPr>
                <w:sz w:val="20"/>
              </w:rPr>
              <w:t>Сбивальная машина</w:t>
            </w:r>
          </w:p>
        </w:tc>
        <w:tc>
          <w:tcPr>
            <w:tcW w:w="969" w:type="dxa"/>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500000,00</w:t>
            </w:r>
          </w:p>
        </w:tc>
      </w:tr>
      <w:tr w:rsidR="00B97159" w:rsidRPr="00711484" w:rsidTr="00806FEB">
        <w:trPr>
          <w:trHeight w:val="190"/>
          <w:jc w:val="center"/>
        </w:trPr>
        <w:tc>
          <w:tcPr>
            <w:tcW w:w="4688" w:type="dxa"/>
            <w:tcBorders>
              <w:top w:val="single" w:sz="6" w:space="0" w:color="auto"/>
              <w:left w:val="single" w:sz="6" w:space="0" w:color="auto"/>
              <w:bottom w:val="single" w:sz="6" w:space="0" w:color="auto"/>
              <w:right w:val="single" w:sz="6" w:space="0" w:color="auto"/>
            </w:tcBorders>
            <w:shd w:val="clear" w:color="auto" w:fill="FFFFFF"/>
          </w:tcPr>
          <w:p w:rsidR="00B97159" w:rsidRPr="00711484" w:rsidRDefault="00B97159" w:rsidP="00806FEB">
            <w:pPr>
              <w:keepNext w:val="0"/>
              <w:ind w:firstLine="0"/>
              <w:jc w:val="left"/>
              <w:rPr>
                <w:sz w:val="20"/>
              </w:rPr>
            </w:pPr>
            <w:r w:rsidRPr="00711484">
              <w:rPr>
                <w:sz w:val="20"/>
              </w:rPr>
              <w:t>Вафельная печь</w:t>
            </w:r>
          </w:p>
        </w:tc>
        <w:tc>
          <w:tcPr>
            <w:tcW w:w="969" w:type="dxa"/>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700000,00</w:t>
            </w:r>
          </w:p>
        </w:tc>
      </w:tr>
      <w:tr w:rsidR="00B97159" w:rsidRPr="00711484" w:rsidTr="00806FEB">
        <w:trPr>
          <w:trHeight w:val="190"/>
          <w:jc w:val="center"/>
        </w:trPr>
        <w:tc>
          <w:tcPr>
            <w:tcW w:w="4688" w:type="dxa"/>
            <w:tcBorders>
              <w:top w:val="single" w:sz="6" w:space="0" w:color="auto"/>
              <w:left w:val="single" w:sz="6" w:space="0" w:color="auto"/>
              <w:bottom w:val="single" w:sz="6" w:space="0" w:color="auto"/>
              <w:right w:val="single" w:sz="6" w:space="0" w:color="auto"/>
            </w:tcBorders>
            <w:shd w:val="clear" w:color="auto" w:fill="FFFFFF"/>
          </w:tcPr>
          <w:p w:rsidR="00B97159" w:rsidRPr="00711484" w:rsidRDefault="00B97159" w:rsidP="00806FEB">
            <w:pPr>
              <w:keepNext w:val="0"/>
              <w:ind w:firstLine="0"/>
              <w:jc w:val="left"/>
              <w:rPr>
                <w:sz w:val="20"/>
              </w:rPr>
            </w:pPr>
            <w:r w:rsidRPr="00711484">
              <w:rPr>
                <w:sz w:val="20"/>
              </w:rPr>
              <w:t>Намазная машина</w:t>
            </w:r>
          </w:p>
        </w:tc>
        <w:tc>
          <w:tcPr>
            <w:tcW w:w="969" w:type="dxa"/>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350000,00</w:t>
            </w:r>
          </w:p>
        </w:tc>
      </w:tr>
      <w:tr w:rsidR="00B97159" w:rsidRPr="00711484" w:rsidTr="00806FEB">
        <w:trPr>
          <w:trHeight w:val="183"/>
          <w:jc w:val="center"/>
        </w:trPr>
        <w:tc>
          <w:tcPr>
            <w:tcW w:w="4688" w:type="dxa"/>
            <w:tcBorders>
              <w:top w:val="single" w:sz="6" w:space="0" w:color="auto"/>
              <w:left w:val="single" w:sz="6" w:space="0" w:color="auto"/>
              <w:bottom w:val="single" w:sz="6" w:space="0" w:color="auto"/>
              <w:right w:val="single" w:sz="6" w:space="0" w:color="auto"/>
            </w:tcBorders>
            <w:shd w:val="clear" w:color="auto" w:fill="FFFFFF"/>
          </w:tcPr>
          <w:p w:rsidR="00B97159" w:rsidRPr="00711484" w:rsidRDefault="00B97159" w:rsidP="00806FEB">
            <w:pPr>
              <w:keepNext w:val="0"/>
              <w:ind w:firstLine="0"/>
              <w:jc w:val="left"/>
              <w:rPr>
                <w:sz w:val="20"/>
              </w:rPr>
            </w:pPr>
            <w:r w:rsidRPr="00711484">
              <w:rPr>
                <w:sz w:val="20"/>
              </w:rPr>
              <w:t>Машина для резки вафель</w:t>
            </w:r>
          </w:p>
        </w:tc>
        <w:tc>
          <w:tcPr>
            <w:tcW w:w="969" w:type="dxa"/>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r w:rsidRPr="00711484">
              <w:rPr>
                <w:sz w:val="20"/>
              </w:rPr>
              <w:t>300000,00</w:t>
            </w:r>
          </w:p>
        </w:tc>
      </w:tr>
      <w:tr w:rsidR="00B97159" w:rsidRPr="00711484" w:rsidTr="00806FEB">
        <w:trPr>
          <w:trHeight w:val="212"/>
          <w:jc w:val="center"/>
        </w:trPr>
        <w:tc>
          <w:tcPr>
            <w:tcW w:w="4688" w:type="dxa"/>
            <w:tcBorders>
              <w:top w:val="single" w:sz="6" w:space="0" w:color="auto"/>
              <w:left w:val="single" w:sz="6" w:space="0" w:color="auto"/>
              <w:bottom w:val="single" w:sz="6" w:space="0" w:color="auto"/>
              <w:right w:val="single" w:sz="6" w:space="0" w:color="auto"/>
            </w:tcBorders>
            <w:shd w:val="clear" w:color="auto" w:fill="FFFFFF"/>
          </w:tcPr>
          <w:p w:rsidR="00B97159" w:rsidRPr="00711484" w:rsidRDefault="00B97159" w:rsidP="00806FEB">
            <w:pPr>
              <w:keepNext w:val="0"/>
              <w:ind w:firstLine="0"/>
              <w:jc w:val="left"/>
              <w:rPr>
                <w:b/>
                <w:sz w:val="20"/>
              </w:rPr>
            </w:pPr>
            <w:r w:rsidRPr="00711484">
              <w:rPr>
                <w:b/>
                <w:sz w:val="20"/>
              </w:rPr>
              <w:t>Всего</w:t>
            </w:r>
          </w:p>
        </w:tc>
        <w:tc>
          <w:tcPr>
            <w:tcW w:w="969" w:type="dxa"/>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sz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97159" w:rsidRPr="00711484" w:rsidRDefault="00B97159" w:rsidP="00806FEB">
            <w:pPr>
              <w:keepNext w:val="0"/>
              <w:ind w:firstLine="0"/>
              <w:jc w:val="left"/>
              <w:rPr>
                <w:b/>
                <w:sz w:val="20"/>
              </w:rPr>
            </w:pPr>
            <w:r w:rsidRPr="00711484">
              <w:rPr>
                <w:b/>
                <w:sz w:val="20"/>
              </w:rPr>
              <w:fldChar w:fldCharType="begin"/>
            </w:r>
            <w:r w:rsidRPr="00711484">
              <w:rPr>
                <w:b/>
                <w:sz w:val="20"/>
              </w:rPr>
              <w:instrText xml:space="preserve"> =SUM(ABOVE) </w:instrText>
            </w:r>
            <w:r w:rsidRPr="00711484">
              <w:rPr>
                <w:b/>
                <w:sz w:val="20"/>
              </w:rPr>
              <w:fldChar w:fldCharType="end"/>
            </w:r>
            <w:r w:rsidRPr="00711484">
              <w:rPr>
                <w:b/>
                <w:sz w:val="20"/>
              </w:rPr>
              <w:fldChar w:fldCharType="begin"/>
            </w:r>
            <w:r w:rsidRPr="00711484">
              <w:rPr>
                <w:b/>
                <w:sz w:val="20"/>
              </w:rPr>
              <w:instrText xml:space="preserve"> =SUM(ABOVE) </w:instrText>
            </w:r>
            <w:r w:rsidRPr="00711484">
              <w:rPr>
                <w:b/>
                <w:sz w:val="20"/>
              </w:rPr>
              <w:fldChar w:fldCharType="separate"/>
            </w:r>
            <w:r w:rsidRPr="00711484">
              <w:rPr>
                <w:b/>
                <w:noProof/>
                <w:sz w:val="20"/>
              </w:rPr>
              <w:t>1850000</w:t>
            </w:r>
            <w:r w:rsidRPr="00711484">
              <w:rPr>
                <w:b/>
                <w:sz w:val="20"/>
              </w:rPr>
              <w:fldChar w:fldCharType="end"/>
            </w:r>
            <w:r w:rsidRPr="00711484">
              <w:rPr>
                <w:b/>
                <w:sz w:val="20"/>
              </w:rPr>
              <w:t>,00</w:t>
            </w:r>
          </w:p>
        </w:tc>
      </w:tr>
    </w:tbl>
    <w:p w:rsidR="00B97159"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В связи с длительным участием основных фондов в процессе производства, их постепенным изнашиванием, а также с изменением за этот период условий воспроизводства существует несколько видов денежной оценки основных фондов:</w:t>
      </w:r>
    </w:p>
    <w:p w:rsidR="005A6504" w:rsidRPr="005A6504" w:rsidRDefault="005A6504" w:rsidP="005A6504">
      <w:pPr>
        <w:keepNext w:val="0"/>
        <w:ind w:firstLine="709"/>
        <w:rPr>
          <w:szCs w:val="28"/>
        </w:rPr>
      </w:pPr>
      <w:r w:rsidRPr="005A6504">
        <w:rPr>
          <w:szCs w:val="28"/>
        </w:rPr>
        <w:t>1) Первоначальная стоимость;</w:t>
      </w:r>
    </w:p>
    <w:p w:rsidR="005A6504" w:rsidRPr="005A6504" w:rsidRDefault="005A6504" w:rsidP="005A6504">
      <w:pPr>
        <w:keepNext w:val="0"/>
        <w:ind w:firstLine="709"/>
        <w:rPr>
          <w:szCs w:val="28"/>
        </w:rPr>
      </w:pPr>
      <w:r w:rsidRPr="005A6504">
        <w:rPr>
          <w:szCs w:val="28"/>
        </w:rPr>
        <w:t>2) Остаточная стоимость;</w:t>
      </w:r>
    </w:p>
    <w:p w:rsidR="005A6504" w:rsidRPr="005A6504" w:rsidRDefault="005A6504" w:rsidP="005A6504">
      <w:pPr>
        <w:keepNext w:val="0"/>
        <w:ind w:firstLine="709"/>
        <w:rPr>
          <w:szCs w:val="28"/>
        </w:rPr>
      </w:pPr>
      <w:r w:rsidRPr="005A6504">
        <w:rPr>
          <w:szCs w:val="28"/>
        </w:rPr>
        <w:t>3) Восстановительная стоимость.</w:t>
      </w:r>
    </w:p>
    <w:p w:rsidR="005A6504" w:rsidRPr="005A6504" w:rsidRDefault="005A6504" w:rsidP="005A6504">
      <w:pPr>
        <w:keepNext w:val="0"/>
        <w:ind w:firstLine="709"/>
        <w:rPr>
          <w:szCs w:val="28"/>
        </w:rPr>
      </w:pPr>
      <w:r w:rsidRPr="005A6504">
        <w:rPr>
          <w:szCs w:val="28"/>
        </w:rPr>
        <w:t>Первоначальная стоимость представляет собой фактическую стоимость приобретения оборудования (включая затраты на доставку и монтаж) или строительства основных фондов.</w:t>
      </w:r>
    </w:p>
    <w:p w:rsidR="005A6504" w:rsidRPr="005A6504" w:rsidRDefault="005A6504" w:rsidP="005A6504">
      <w:pPr>
        <w:keepNext w:val="0"/>
        <w:ind w:firstLine="709"/>
        <w:rPr>
          <w:szCs w:val="28"/>
        </w:rPr>
      </w:pPr>
      <w:r w:rsidRPr="005A6504">
        <w:rPr>
          <w:szCs w:val="28"/>
        </w:rPr>
        <w:t>Остаточная стоимость соответствует первоначальной стоимости за вычетом суммы износа, образовавшемуся к этому периоду времени. Выражает стоимость основных фондов, еще не перенесенную на изготовленную продукцию.</w:t>
      </w:r>
    </w:p>
    <w:p w:rsidR="005A6504" w:rsidRPr="005A6504" w:rsidRDefault="005A6504" w:rsidP="005A6504">
      <w:pPr>
        <w:keepNext w:val="0"/>
        <w:ind w:firstLine="709"/>
        <w:rPr>
          <w:szCs w:val="28"/>
        </w:rPr>
      </w:pPr>
      <w:r w:rsidRPr="005A6504">
        <w:rPr>
          <w:szCs w:val="28"/>
        </w:rPr>
        <w:t>Восстановительная стоимость – это стоимость воспроизводства основных фондов в новых производственных условиях (данного года), она определяется в процессе переоценки. Переоценка основных фондов осуществляется периодически. Переоценки основных фондов с помощью двух основных методов:</w:t>
      </w:r>
    </w:p>
    <w:p w:rsidR="005A6504" w:rsidRPr="005A6504" w:rsidRDefault="005A6504" w:rsidP="005A6504">
      <w:pPr>
        <w:keepNext w:val="0"/>
        <w:ind w:firstLine="709"/>
        <w:rPr>
          <w:szCs w:val="28"/>
        </w:rPr>
      </w:pPr>
      <w:r w:rsidRPr="005A6504">
        <w:rPr>
          <w:szCs w:val="28"/>
        </w:rPr>
        <w:t xml:space="preserve">1) путем индексации их балансовой стоимости; </w:t>
      </w:r>
    </w:p>
    <w:p w:rsidR="005A6504" w:rsidRPr="005A6504" w:rsidRDefault="005A6504" w:rsidP="005A6504">
      <w:pPr>
        <w:keepNext w:val="0"/>
        <w:ind w:firstLine="709"/>
        <w:rPr>
          <w:szCs w:val="28"/>
        </w:rPr>
      </w:pPr>
      <w:r w:rsidRPr="005A6504">
        <w:rPr>
          <w:szCs w:val="28"/>
        </w:rPr>
        <w:t>2) путем прямого пересчета.</w:t>
      </w:r>
    </w:p>
    <w:p w:rsidR="005A6504" w:rsidRPr="005A6504" w:rsidRDefault="005A6504" w:rsidP="005A6504">
      <w:pPr>
        <w:keepNext w:val="0"/>
        <w:ind w:firstLine="709"/>
        <w:rPr>
          <w:szCs w:val="28"/>
        </w:rPr>
      </w:pPr>
      <w:r w:rsidRPr="005A6504">
        <w:rPr>
          <w:szCs w:val="28"/>
        </w:rPr>
        <w:t>С их помощью можно достигнуть единообразной оценки основных фондов промышленности в соответствии с современной стоимостью их восстановления, что позволяет точнее установить оптовые цены на средства производства, и кредитования капитальных вложений.</w:t>
      </w:r>
    </w:p>
    <w:p w:rsidR="005A6504" w:rsidRPr="005A6504" w:rsidRDefault="005A6504" w:rsidP="005A6504">
      <w:pPr>
        <w:keepNext w:val="0"/>
        <w:ind w:firstLine="709"/>
        <w:rPr>
          <w:szCs w:val="28"/>
        </w:rPr>
      </w:pPr>
      <w:r w:rsidRPr="005A6504">
        <w:rPr>
          <w:szCs w:val="28"/>
        </w:rPr>
        <w:t>Находящиеся на предприятиях основные фонды постепенно изнашиваются. Физический износ основных фондов наступает как в результате их использования в процессе производства, так и в период их бездействия.</w:t>
      </w:r>
    </w:p>
    <w:p w:rsidR="005A6504" w:rsidRPr="005A6504" w:rsidRDefault="005A6504" w:rsidP="005A6504">
      <w:pPr>
        <w:keepNext w:val="0"/>
        <w:ind w:firstLine="709"/>
        <w:rPr>
          <w:szCs w:val="28"/>
        </w:rPr>
      </w:pPr>
      <w:r w:rsidRPr="005A6504">
        <w:rPr>
          <w:szCs w:val="28"/>
        </w:rPr>
        <w:t xml:space="preserve">Срок полезного использования объекта основных средств определяется на дату ввода в эксплуатацию объекта амортизируемого имущества с учетом его принадлежности к амортизационной группе и Классификации основных средств. </w:t>
      </w:r>
    </w:p>
    <w:p w:rsidR="005A6504" w:rsidRPr="005A6504" w:rsidRDefault="005A6504" w:rsidP="005A6504">
      <w:pPr>
        <w:keepNext w:val="0"/>
        <w:ind w:firstLine="709"/>
        <w:rPr>
          <w:szCs w:val="28"/>
        </w:rPr>
      </w:pPr>
      <w:r w:rsidRPr="005A6504">
        <w:rPr>
          <w:szCs w:val="28"/>
        </w:rPr>
        <w:t>Предусматривается несколько способов начисления амортизации:</w:t>
      </w:r>
    </w:p>
    <w:p w:rsidR="005A6504" w:rsidRPr="005A6504" w:rsidRDefault="005A6504" w:rsidP="005A6504">
      <w:pPr>
        <w:keepNext w:val="0"/>
        <w:ind w:firstLine="709"/>
        <w:rPr>
          <w:szCs w:val="28"/>
        </w:rPr>
      </w:pPr>
      <w:r w:rsidRPr="005A6504">
        <w:rPr>
          <w:szCs w:val="28"/>
        </w:rPr>
        <w:t>•</w:t>
      </w:r>
      <w:r w:rsidRPr="005A6504">
        <w:rPr>
          <w:szCs w:val="28"/>
        </w:rPr>
        <w:tab/>
        <w:t>Линейный способ;</w:t>
      </w:r>
    </w:p>
    <w:p w:rsidR="005A6504" w:rsidRPr="005A6504" w:rsidRDefault="005A6504" w:rsidP="005A6504">
      <w:pPr>
        <w:keepNext w:val="0"/>
        <w:ind w:firstLine="709"/>
        <w:rPr>
          <w:szCs w:val="28"/>
        </w:rPr>
      </w:pPr>
      <w:r w:rsidRPr="005A6504">
        <w:rPr>
          <w:szCs w:val="28"/>
        </w:rPr>
        <w:t>•</w:t>
      </w:r>
      <w:r w:rsidRPr="005A6504">
        <w:rPr>
          <w:szCs w:val="28"/>
        </w:rPr>
        <w:tab/>
        <w:t>Способ уменьшения остатка;</w:t>
      </w:r>
    </w:p>
    <w:p w:rsidR="005A6504" w:rsidRPr="005A6504" w:rsidRDefault="005A6504" w:rsidP="005A6504">
      <w:pPr>
        <w:keepNext w:val="0"/>
        <w:ind w:firstLine="709"/>
        <w:rPr>
          <w:szCs w:val="28"/>
        </w:rPr>
      </w:pPr>
      <w:r w:rsidRPr="005A6504">
        <w:rPr>
          <w:szCs w:val="28"/>
        </w:rPr>
        <w:t>•</w:t>
      </w:r>
      <w:r w:rsidRPr="005A6504">
        <w:rPr>
          <w:szCs w:val="28"/>
        </w:rPr>
        <w:tab/>
        <w:t>Способ списания стоимости по сумме чисел лет от срока полезного использования;</w:t>
      </w:r>
    </w:p>
    <w:p w:rsidR="005A6504" w:rsidRPr="005A6504" w:rsidRDefault="005A6504" w:rsidP="005A6504">
      <w:pPr>
        <w:keepNext w:val="0"/>
        <w:ind w:firstLine="709"/>
        <w:rPr>
          <w:szCs w:val="28"/>
        </w:rPr>
      </w:pPr>
      <w:r w:rsidRPr="005A6504">
        <w:rPr>
          <w:szCs w:val="28"/>
        </w:rPr>
        <w:t>•</w:t>
      </w:r>
      <w:r w:rsidRPr="005A6504">
        <w:rPr>
          <w:szCs w:val="28"/>
        </w:rPr>
        <w:tab/>
        <w:t>Способ списания стоимости пропорционально объему продукции.</w:t>
      </w:r>
    </w:p>
    <w:p w:rsidR="005A6504" w:rsidRPr="005A6504" w:rsidRDefault="005A6504" w:rsidP="005A6504">
      <w:pPr>
        <w:keepNext w:val="0"/>
        <w:ind w:firstLine="709"/>
        <w:rPr>
          <w:szCs w:val="28"/>
        </w:rPr>
      </w:pPr>
      <w:r w:rsidRPr="005A6504">
        <w:rPr>
          <w:szCs w:val="28"/>
        </w:rPr>
        <w:t>Все показатели использования основных фондов могут быть объединены в три группы:</w:t>
      </w:r>
    </w:p>
    <w:p w:rsidR="005A6504" w:rsidRPr="005A6504" w:rsidRDefault="005A6504" w:rsidP="005A6504">
      <w:pPr>
        <w:keepNext w:val="0"/>
        <w:ind w:firstLine="709"/>
        <w:rPr>
          <w:szCs w:val="28"/>
        </w:rPr>
      </w:pPr>
      <w:r w:rsidRPr="005A6504">
        <w:rPr>
          <w:szCs w:val="28"/>
        </w:rPr>
        <w:t>1.</w:t>
      </w:r>
      <w:r w:rsidRPr="005A6504">
        <w:rPr>
          <w:szCs w:val="28"/>
        </w:rPr>
        <w:tab/>
        <w:t>Стоимостные показатели использования основных средств.</w:t>
      </w:r>
    </w:p>
    <w:p w:rsidR="005A6504" w:rsidRDefault="005A6504" w:rsidP="005A6504">
      <w:pPr>
        <w:keepNext w:val="0"/>
        <w:ind w:firstLine="709"/>
        <w:rPr>
          <w:szCs w:val="28"/>
        </w:rPr>
      </w:pPr>
      <w:r w:rsidRPr="005A6504">
        <w:rPr>
          <w:szCs w:val="28"/>
        </w:rPr>
        <w:t xml:space="preserve">Фондоотдача – показатель выпуска продукции на 1ед. стоимости основных средств. </w:t>
      </w:r>
    </w:p>
    <w:p w:rsidR="00B97159" w:rsidRDefault="00B97159" w:rsidP="005A6504">
      <w:pPr>
        <w:keepNext w:val="0"/>
        <w:ind w:firstLine="709"/>
        <w:rPr>
          <w:szCs w:val="28"/>
        </w:rPr>
      </w:pPr>
    </w:p>
    <w:tbl>
      <w:tblPr>
        <w:tblW w:w="5243" w:type="dxa"/>
        <w:jc w:val="center"/>
        <w:tblLook w:val="0000" w:firstRow="0" w:lastRow="0" w:firstColumn="0" w:lastColumn="0" w:noHBand="0" w:noVBand="0"/>
      </w:tblPr>
      <w:tblGrid>
        <w:gridCol w:w="960"/>
        <w:gridCol w:w="960"/>
        <w:gridCol w:w="460"/>
        <w:gridCol w:w="960"/>
        <w:gridCol w:w="460"/>
        <w:gridCol w:w="1443"/>
      </w:tblGrid>
      <w:tr w:rsidR="00B97159" w:rsidRPr="00961073" w:rsidTr="00806FEB">
        <w:trPr>
          <w:trHeight w:val="375"/>
          <w:jc w:val="center"/>
        </w:trPr>
        <w:tc>
          <w:tcPr>
            <w:tcW w:w="9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Фо = </w:t>
            </w:r>
          </w:p>
        </w:tc>
        <w:tc>
          <w:tcPr>
            <w:tcW w:w="960" w:type="dxa"/>
            <w:tcBorders>
              <w:top w:val="nil"/>
              <w:left w:val="nil"/>
              <w:bottom w:val="single" w:sz="4" w:space="0" w:color="auto"/>
              <w:right w:val="nil"/>
            </w:tcBorders>
            <w:noWrap/>
            <w:vAlign w:val="bottom"/>
          </w:tcPr>
          <w:p w:rsidR="00B97159" w:rsidRPr="00090100" w:rsidRDefault="00B97159" w:rsidP="00806FEB">
            <w:pPr>
              <w:keepNext w:val="0"/>
              <w:spacing w:line="240" w:lineRule="auto"/>
              <w:ind w:firstLine="0"/>
              <w:jc w:val="center"/>
              <w:rPr>
                <w:b/>
                <w:i/>
                <w:szCs w:val="28"/>
              </w:rPr>
            </w:pPr>
            <w:r w:rsidRPr="00090100">
              <w:rPr>
                <w:b/>
                <w:i/>
                <w:szCs w:val="28"/>
              </w:rPr>
              <w:t>ВП</w:t>
            </w:r>
          </w:p>
        </w:tc>
        <w:tc>
          <w:tcPr>
            <w:tcW w:w="4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 = </w:t>
            </w:r>
          </w:p>
        </w:tc>
        <w:tc>
          <w:tcPr>
            <w:tcW w:w="960" w:type="dxa"/>
            <w:tcBorders>
              <w:top w:val="nil"/>
              <w:left w:val="nil"/>
              <w:bottom w:val="single" w:sz="4" w:space="0" w:color="auto"/>
              <w:right w:val="nil"/>
            </w:tcBorders>
            <w:noWrap/>
            <w:vAlign w:val="bottom"/>
          </w:tcPr>
          <w:p w:rsidR="00B97159" w:rsidRPr="00090100" w:rsidRDefault="00B97159" w:rsidP="00806FEB">
            <w:pPr>
              <w:keepNext w:val="0"/>
              <w:spacing w:line="240" w:lineRule="auto"/>
              <w:ind w:firstLine="0"/>
              <w:jc w:val="center"/>
              <w:rPr>
                <w:b/>
                <w:i/>
                <w:szCs w:val="28"/>
              </w:rPr>
            </w:pPr>
            <w:r w:rsidRPr="00090100">
              <w:rPr>
                <w:b/>
                <w:i/>
                <w:szCs w:val="28"/>
              </w:rPr>
              <w:t>100</w:t>
            </w:r>
          </w:p>
        </w:tc>
        <w:tc>
          <w:tcPr>
            <w:tcW w:w="4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 = </w:t>
            </w:r>
          </w:p>
        </w:tc>
        <w:tc>
          <w:tcPr>
            <w:tcW w:w="1443"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0,053 руб.</w:t>
            </w:r>
          </w:p>
        </w:tc>
      </w:tr>
      <w:tr w:rsidR="00B97159" w:rsidRPr="00961073" w:rsidTr="00806FEB">
        <w:trPr>
          <w:trHeight w:val="375"/>
          <w:jc w:val="center"/>
        </w:trPr>
        <w:tc>
          <w:tcPr>
            <w:tcW w:w="9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B97159" w:rsidRPr="00961073" w:rsidRDefault="00B97159" w:rsidP="00806FEB">
            <w:pPr>
              <w:keepNext w:val="0"/>
              <w:spacing w:line="240" w:lineRule="auto"/>
              <w:ind w:firstLine="0"/>
              <w:jc w:val="center"/>
              <w:rPr>
                <w:b/>
                <w:i/>
                <w:szCs w:val="28"/>
              </w:rPr>
            </w:pPr>
            <w:r w:rsidRPr="00961073">
              <w:rPr>
                <w:b/>
                <w:i/>
                <w:szCs w:val="28"/>
              </w:rPr>
              <w:t>Соф</w:t>
            </w:r>
          </w:p>
        </w:tc>
        <w:tc>
          <w:tcPr>
            <w:tcW w:w="4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B97159" w:rsidRPr="00961073" w:rsidRDefault="00B97159" w:rsidP="00806FEB">
            <w:pPr>
              <w:keepNext w:val="0"/>
              <w:spacing w:line="240" w:lineRule="auto"/>
              <w:ind w:firstLine="0"/>
              <w:jc w:val="center"/>
              <w:rPr>
                <w:b/>
                <w:i/>
                <w:szCs w:val="28"/>
              </w:rPr>
            </w:pPr>
            <w:r>
              <w:rPr>
                <w:b/>
                <w:i/>
                <w:szCs w:val="28"/>
              </w:rPr>
              <w:t>1880</w:t>
            </w:r>
          </w:p>
        </w:tc>
        <w:tc>
          <w:tcPr>
            <w:tcW w:w="4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1443"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rFonts w:ascii="Arial CYR" w:hAnsi="Arial CYR"/>
                <w:b/>
                <w:i/>
                <w:sz w:val="20"/>
              </w:rPr>
            </w:pPr>
          </w:p>
        </w:tc>
      </w:tr>
    </w:tbl>
    <w:p w:rsidR="00B97159" w:rsidRPr="005A6504"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где: ВП – объем выпущенной продукции; Соф – среднегодовая стоимость основных фондов, руб.</w:t>
      </w:r>
    </w:p>
    <w:p w:rsidR="005A6504" w:rsidRDefault="005A6504" w:rsidP="005A6504">
      <w:pPr>
        <w:keepNext w:val="0"/>
        <w:ind w:firstLine="709"/>
        <w:rPr>
          <w:szCs w:val="28"/>
        </w:rPr>
      </w:pPr>
      <w:r w:rsidRPr="005A6504">
        <w:rPr>
          <w:szCs w:val="28"/>
        </w:rPr>
        <w:t>Фондоемкость продукции – величина, обратная фондоотдаче; показывает долю стоимости ОФ на рубль выпускаемой продукции.</w:t>
      </w:r>
    </w:p>
    <w:p w:rsidR="00B97159" w:rsidRDefault="00B97159" w:rsidP="005A6504">
      <w:pPr>
        <w:keepNext w:val="0"/>
        <w:ind w:firstLine="709"/>
        <w:rPr>
          <w:szCs w:val="28"/>
        </w:rPr>
      </w:pPr>
    </w:p>
    <w:tbl>
      <w:tblPr>
        <w:tblW w:w="5213" w:type="dxa"/>
        <w:jc w:val="center"/>
        <w:tblLook w:val="0000" w:firstRow="0" w:lastRow="0" w:firstColumn="0" w:lastColumn="0" w:noHBand="0" w:noVBand="0"/>
      </w:tblPr>
      <w:tblGrid>
        <w:gridCol w:w="960"/>
        <w:gridCol w:w="960"/>
        <w:gridCol w:w="460"/>
        <w:gridCol w:w="960"/>
        <w:gridCol w:w="460"/>
        <w:gridCol w:w="1413"/>
      </w:tblGrid>
      <w:tr w:rsidR="00B97159" w:rsidRPr="00961073" w:rsidTr="00806FEB">
        <w:trPr>
          <w:trHeight w:val="375"/>
          <w:jc w:val="center"/>
        </w:trPr>
        <w:tc>
          <w:tcPr>
            <w:tcW w:w="9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Фе = </w:t>
            </w:r>
          </w:p>
        </w:tc>
        <w:tc>
          <w:tcPr>
            <w:tcW w:w="960" w:type="dxa"/>
            <w:tcBorders>
              <w:top w:val="nil"/>
              <w:left w:val="nil"/>
              <w:bottom w:val="single" w:sz="4" w:space="0" w:color="auto"/>
              <w:right w:val="nil"/>
            </w:tcBorders>
            <w:noWrap/>
            <w:vAlign w:val="bottom"/>
          </w:tcPr>
          <w:p w:rsidR="00B97159" w:rsidRPr="00090100" w:rsidRDefault="00B97159" w:rsidP="00806FEB">
            <w:pPr>
              <w:keepNext w:val="0"/>
              <w:spacing w:line="240" w:lineRule="auto"/>
              <w:ind w:firstLine="0"/>
              <w:jc w:val="center"/>
              <w:rPr>
                <w:b/>
                <w:i/>
                <w:szCs w:val="28"/>
              </w:rPr>
            </w:pPr>
            <w:r w:rsidRPr="00090100">
              <w:rPr>
                <w:b/>
                <w:i/>
                <w:szCs w:val="28"/>
              </w:rPr>
              <w:t>1</w:t>
            </w:r>
          </w:p>
        </w:tc>
        <w:tc>
          <w:tcPr>
            <w:tcW w:w="4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 = </w:t>
            </w:r>
          </w:p>
        </w:tc>
        <w:tc>
          <w:tcPr>
            <w:tcW w:w="960" w:type="dxa"/>
            <w:tcBorders>
              <w:top w:val="nil"/>
              <w:left w:val="nil"/>
              <w:bottom w:val="single" w:sz="4" w:space="0" w:color="auto"/>
              <w:right w:val="nil"/>
            </w:tcBorders>
            <w:noWrap/>
            <w:vAlign w:val="bottom"/>
          </w:tcPr>
          <w:p w:rsidR="00B97159" w:rsidRPr="00090100" w:rsidRDefault="00B97159" w:rsidP="00806FEB">
            <w:pPr>
              <w:keepNext w:val="0"/>
              <w:spacing w:line="240" w:lineRule="auto"/>
              <w:ind w:firstLine="0"/>
              <w:jc w:val="center"/>
              <w:rPr>
                <w:b/>
                <w:i/>
                <w:szCs w:val="28"/>
              </w:rPr>
            </w:pPr>
            <w:r w:rsidRPr="00090100">
              <w:rPr>
                <w:b/>
                <w:i/>
                <w:szCs w:val="28"/>
              </w:rPr>
              <w:t>1 </w:t>
            </w:r>
          </w:p>
        </w:tc>
        <w:tc>
          <w:tcPr>
            <w:tcW w:w="4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 = </w:t>
            </w:r>
          </w:p>
        </w:tc>
        <w:tc>
          <w:tcPr>
            <w:tcW w:w="1413"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18,87 руб.</w:t>
            </w:r>
          </w:p>
        </w:tc>
      </w:tr>
      <w:tr w:rsidR="00B97159" w:rsidRPr="00961073" w:rsidTr="00806FEB">
        <w:trPr>
          <w:trHeight w:val="375"/>
          <w:jc w:val="center"/>
        </w:trPr>
        <w:tc>
          <w:tcPr>
            <w:tcW w:w="9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B97159" w:rsidRPr="00961073" w:rsidRDefault="00B97159" w:rsidP="00806FEB">
            <w:pPr>
              <w:keepNext w:val="0"/>
              <w:spacing w:line="240" w:lineRule="auto"/>
              <w:ind w:firstLine="0"/>
              <w:jc w:val="center"/>
              <w:rPr>
                <w:b/>
                <w:i/>
                <w:szCs w:val="28"/>
              </w:rPr>
            </w:pPr>
            <w:r>
              <w:rPr>
                <w:b/>
                <w:i/>
                <w:szCs w:val="28"/>
              </w:rPr>
              <w:t>Фо</w:t>
            </w:r>
          </w:p>
        </w:tc>
        <w:tc>
          <w:tcPr>
            <w:tcW w:w="4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B97159" w:rsidRPr="00961073" w:rsidRDefault="00B97159" w:rsidP="00806FEB">
            <w:pPr>
              <w:keepNext w:val="0"/>
              <w:spacing w:line="240" w:lineRule="auto"/>
              <w:ind w:firstLine="0"/>
              <w:jc w:val="center"/>
              <w:rPr>
                <w:b/>
                <w:i/>
                <w:szCs w:val="28"/>
              </w:rPr>
            </w:pPr>
            <w:r>
              <w:rPr>
                <w:b/>
                <w:i/>
                <w:szCs w:val="28"/>
              </w:rPr>
              <w:t>0,053</w:t>
            </w:r>
          </w:p>
        </w:tc>
        <w:tc>
          <w:tcPr>
            <w:tcW w:w="4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1413"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rFonts w:ascii="Arial CYR" w:hAnsi="Arial CYR"/>
                <w:b/>
                <w:i/>
                <w:sz w:val="20"/>
              </w:rPr>
            </w:pPr>
          </w:p>
        </w:tc>
      </w:tr>
    </w:tbl>
    <w:p w:rsidR="00B97159" w:rsidRPr="005A6504" w:rsidRDefault="00B97159" w:rsidP="005A6504">
      <w:pPr>
        <w:keepNext w:val="0"/>
        <w:ind w:firstLine="709"/>
        <w:rPr>
          <w:szCs w:val="28"/>
        </w:rPr>
      </w:pPr>
    </w:p>
    <w:p w:rsidR="005A6504" w:rsidRDefault="005A6504" w:rsidP="005A6504">
      <w:pPr>
        <w:keepNext w:val="0"/>
        <w:ind w:firstLine="709"/>
        <w:rPr>
          <w:szCs w:val="28"/>
        </w:rPr>
      </w:pPr>
      <w:r w:rsidRPr="005A6504">
        <w:rPr>
          <w:szCs w:val="28"/>
        </w:rPr>
        <w:t xml:space="preserve">Эффективность работы предприятия во многом определяется уровнем фондовооруженности труда. </w:t>
      </w:r>
    </w:p>
    <w:p w:rsidR="00B97159" w:rsidRDefault="00B97159" w:rsidP="005A6504">
      <w:pPr>
        <w:keepNext w:val="0"/>
        <w:ind w:firstLine="709"/>
        <w:rPr>
          <w:szCs w:val="28"/>
        </w:rPr>
      </w:pPr>
    </w:p>
    <w:tbl>
      <w:tblPr>
        <w:tblW w:w="5183" w:type="dxa"/>
        <w:jc w:val="center"/>
        <w:tblLook w:val="0000" w:firstRow="0" w:lastRow="0" w:firstColumn="0" w:lastColumn="0" w:noHBand="0" w:noVBand="0"/>
      </w:tblPr>
      <w:tblGrid>
        <w:gridCol w:w="960"/>
        <w:gridCol w:w="960"/>
        <w:gridCol w:w="460"/>
        <w:gridCol w:w="960"/>
        <w:gridCol w:w="460"/>
        <w:gridCol w:w="1383"/>
      </w:tblGrid>
      <w:tr w:rsidR="00B97159" w:rsidRPr="00961073" w:rsidTr="00806FEB">
        <w:trPr>
          <w:trHeight w:val="375"/>
          <w:jc w:val="center"/>
        </w:trPr>
        <w:tc>
          <w:tcPr>
            <w:tcW w:w="9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Фв = </w:t>
            </w:r>
          </w:p>
        </w:tc>
        <w:tc>
          <w:tcPr>
            <w:tcW w:w="960" w:type="dxa"/>
            <w:tcBorders>
              <w:top w:val="nil"/>
              <w:left w:val="nil"/>
              <w:bottom w:val="single" w:sz="4" w:space="0" w:color="auto"/>
              <w:right w:val="nil"/>
            </w:tcBorders>
            <w:noWrap/>
            <w:vAlign w:val="bottom"/>
          </w:tcPr>
          <w:p w:rsidR="00B97159" w:rsidRPr="00090100" w:rsidRDefault="00B97159" w:rsidP="00806FEB">
            <w:pPr>
              <w:keepNext w:val="0"/>
              <w:spacing w:line="240" w:lineRule="auto"/>
              <w:ind w:firstLine="0"/>
              <w:jc w:val="center"/>
              <w:rPr>
                <w:b/>
                <w:i/>
                <w:szCs w:val="28"/>
              </w:rPr>
            </w:pPr>
            <w:r w:rsidRPr="00090100">
              <w:rPr>
                <w:b/>
                <w:i/>
                <w:szCs w:val="28"/>
              </w:rPr>
              <w:t>Соф</w:t>
            </w:r>
          </w:p>
        </w:tc>
        <w:tc>
          <w:tcPr>
            <w:tcW w:w="4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 = </w:t>
            </w:r>
          </w:p>
        </w:tc>
        <w:tc>
          <w:tcPr>
            <w:tcW w:w="960" w:type="dxa"/>
            <w:tcBorders>
              <w:top w:val="nil"/>
              <w:left w:val="nil"/>
              <w:bottom w:val="single" w:sz="4" w:space="0" w:color="auto"/>
              <w:right w:val="nil"/>
            </w:tcBorders>
            <w:noWrap/>
            <w:vAlign w:val="bottom"/>
          </w:tcPr>
          <w:p w:rsidR="00B97159" w:rsidRPr="00090100" w:rsidRDefault="00B97159" w:rsidP="00806FEB">
            <w:pPr>
              <w:keepNext w:val="0"/>
              <w:spacing w:line="240" w:lineRule="auto"/>
              <w:ind w:firstLine="0"/>
              <w:jc w:val="center"/>
              <w:rPr>
                <w:b/>
                <w:i/>
                <w:szCs w:val="28"/>
              </w:rPr>
            </w:pPr>
            <w:r w:rsidRPr="00090100">
              <w:rPr>
                <w:b/>
                <w:i/>
                <w:szCs w:val="28"/>
              </w:rPr>
              <w:t>1880 </w:t>
            </w:r>
          </w:p>
        </w:tc>
        <w:tc>
          <w:tcPr>
            <w:tcW w:w="4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 = </w:t>
            </w:r>
          </w:p>
        </w:tc>
        <w:tc>
          <w:tcPr>
            <w:tcW w:w="1383"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188 руб.</w:t>
            </w:r>
          </w:p>
        </w:tc>
      </w:tr>
      <w:tr w:rsidR="00B97159" w:rsidRPr="00961073" w:rsidTr="00806FEB">
        <w:trPr>
          <w:trHeight w:val="375"/>
          <w:jc w:val="center"/>
        </w:trPr>
        <w:tc>
          <w:tcPr>
            <w:tcW w:w="9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B97159" w:rsidRPr="00961073" w:rsidRDefault="00B97159" w:rsidP="00806FEB">
            <w:pPr>
              <w:keepNext w:val="0"/>
              <w:spacing w:line="240" w:lineRule="auto"/>
              <w:ind w:firstLine="0"/>
              <w:jc w:val="center"/>
              <w:rPr>
                <w:b/>
                <w:i/>
                <w:szCs w:val="28"/>
              </w:rPr>
            </w:pPr>
            <w:r>
              <w:rPr>
                <w:b/>
                <w:i/>
                <w:szCs w:val="28"/>
              </w:rPr>
              <w:t>Чраб</w:t>
            </w:r>
          </w:p>
        </w:tc>
        <w:tc>
          <w:tcPr>
            <w:tcW w:w="4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B97159" w:rsidRPr="00961073" w:rsidRDefault="00B97159" w:rsidP="00806FEB">
            <w:pPr>
              <w:keepNext w:val="0"/>
              <w:spacing w:line="240" w:lineRule="auto"/>
              <w:ind w:firstLine="0"/>
              <w:jc w:val="center"/>
              <w:rPr>
                <w:b/>
                <w:i/>
                <w:szCs w:val="28"/>
              </w:rPr>
            </w:pPr>
            <w:r>
              <w:rPr>
                <w:b/>
                <w:i/>
                <w:szCs w:val="28"/>
              </w:rPr>
              <w:t>10</w:t>
            </w:r>
          </w:p>
        </w:tc>
        <w:tc>
          <w:tcPr>
            <w:tcW w:w="4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1383"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rFonts w:ascii="Arial CYR" w:hAnsi="Arial CYR"/>
                <w:b/>
                <w:i/>
                <w:sz w:val="20"/>
              </w:rPr>
            </w:pPr>
          </w:p>
        </w:tc>
      </w:tr>
    </w:tbl>
    <w:p w:rsidR="00B97159" w:rsidRPr="005A6504"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где: Соф – среднегодовая стоимость ОС, руб.; Чраб – число работников промышленно-производственного персонала.</w:t>
      </w:r>
    </w:p>
    <w:p w:rsidR="005A6504" w:rsidRPr="005A6504" w:rsidRDefault="005A6504" w:rsidP="005A6504">
      <w:pPr>
        <w:keepNext w:val="0"/>
        <w:ind w:firstLine="709"/>
        <w:rPr>
          <w:szCs w:val="28"/>
        </w:rPr>
      </w:pPr>
      <w:r w:rsidRPr="005A6504">
        <w:rPr>
          <w:szCs w:val="28"/>
        </w:rPr>
        <w:t>Эта величина должна непрерывно увеличиваться, так как от нее зависит техническая вооруженность, а, следовательно, и производительность труда.</w:t>
      </w:r>
    </w:p>
    <w:p w:rsidR="005A6504" w:rsidRDefault="005A6504" w:rsidP="005A6504">
      <w:pPr>
        <w:keepNext w:val="0"/>
        <w:ind w:firstLine="709"/>
        <w:rPr>
          <w:szCs w:val="28"/>
        </w:rPr>
      </w:pPr>
      <w:r w:rsidRPr="005A6504">
        <w:rPr>
          <w:szCs w:val="28"/>
        </w:rPr>
        <w:t>Уровень рентабельности фондов показывает степень прибыльности или убыточности производства, предприятия или отдельных видов продукции.</w:t>
      </w:r>
    </w:p>
    <w:p w:rsidR="00B97159" w:rsidRDefault="00B97159" w:rsidP="005A6504">
      <w:pPr>
        <w:keepNext w:val="0"/>
        <w:ind w:firstLine="709"/>
        <w:rPr>
          <w:szCs w:val="28"/>
        </w:rPr>
      </w:pPr>
    </w:p>
    <w:tbl>
      <w:tblPr>
        <w:tblW w:w="5123" w:type="dxa"/>
        <w:jc w:val="center"/>
        <w:tblLook w:val="0000" w:firstRow="0" w:lastRow="0" w:firstColumn="0" w:lastColumn="0" w:noHBand="0" w:noVBand="0"/>
      </w:tblPr>
      <w:tblGrid>
        <w:gridCol w:w="960"/>
        <w:gridCol w:w="960"/>
        <w:gridCol w:w="460"/>
        <w:gridCol w:w="960"/>
        <w:gridCol w:w="460"/>
        <w:gridCol w:w="1323"/>
      </w:tblGrid>
      <w:tr w:rsidR="00B97159" w:rsidRPr="00961073" w:rsidTr="00806FEB">
        <w:trPr>
          <w:trHeight w:val="375"/>
          <w:jc w:val="center"/>
        </w:trPr>
        <w:tc>
          <w:tcPr>
            <w:tcW w:w="9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Ур = </w:t>
            </w:r>
          </w:p>
        </w:tc>
        <w:tc>
          <w:tcPr>
            <w:tcW w:w="960" w:type="dxa"/>
            <w:tcBorders>
              <w:top w:val="nil"/>
              <w:left w:val="nil"/>
              <w:bottom w:val="single" w:sz="4" w:space="0" w:color="auto"/>
              <w:right w:val="nil"/>
            </w:tcBorders>
            <w:noWrap/>
            <w:vAlign w:val="bottom"/>
          </w:tcPr>
          <w:p w:rsidR="00B97159" w:rsidRPr="00090100" w:rsidRDefault="00B97159" w:rsidP="00806FEB">
            <w:pPr>
              <w:keepNext w:val="0"/>
              <w:spacing w:line="240" w:lineRule="auto"/>
              <w:ind w:firstLine="0"/>
              <w:jc w:val="center"/>
              <w:rPr>
                <w:b/>
                <w:i/>
                <w:szCs w:val="28"/>
              </w:rPr>
            </w:pPr>
            <w:r w:rsidRPr="00090100">
              <w:rPr>
                <w:b/>
                <w:i/>
                <w:szCs w:val="28"/>
              </w:rPr>
              <w:t>Пбал</w:t>
            </w:r>
          </w:p>
        </w:tc>
        <w:tc>
          <w:tcPr>
            <w:tcW w:w="4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 = </w:t>
            </w:r>
          </w:p>
        </w:tc>
        <w:tc>
          <w:tcPr>
            <w:tcW w:w="960" w:type="dxa"/>
            <w:tcBorders>
              <w:top w:val="nil"/>
              <w:left w:val="nil"/>
              <w:bottom w:val="single" w:sz="4" w:space="0" w:color="auto"/>
              <w:right w:val="nil"/>
            </w:tcBorders>
            <w:noWrap/>
            <w:vAlign w:val="bottom"/>
          </w:tcPr>
          <w:p w:rsidR="00B97159" w:rsidRPr="00090100" w:rsidRDefault="00B97159" w:rsidP="00806FEB">
            <w:pPr>
              <w:keepNext w:val="0"/>
              <w:spacing w:line="240" w:lineRule="auto"/>
              <w:ind w:firstLine="0"/>
              <w:jc w:val="center"/>
              <w:rPr>
                <w:b/>
                <w:i/>
                <w:szCs w:val="28"/>
              </w:rPr>
            </w:pPr>
            <w:r w:rsidRPr="00090100">
              <w:rPr>
                <w:b/>
                <w:i/>
                <w:szCs w:val="28"/>
              </w:rPr>
              <w:t>999 </w:t>
            </w:r>
          </w:p>
        </w:tc>
        <w:tc>
          <w:tcPr>
            <w:tcW w:w="460"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 xml:space="preserve"> = </w:t>
            </w:r>
          </w:p>
        </w:tc>
        <w:tc>
          <w:tcPr>
            <w:tcW w:w="1323" w:type="dxa"/>
            <w:vMerge w:val="restart"/>
            <w:tcBorders>
              <w:top w:val="nil"/>
              <w:left w:val="nil"/>
              <w:bottom w:val="nil"/>
              <w:right w:val="nil"/>
            </w:tcBorders>
            <w:noWrap/>
            <w:vAlign w:val="center"/>
          </w:tcPr>
          <w:p w:rsidR="00B97159" w:rsidRPr="00090100" w:rsidRDefault="00B97159" w:rsidP="00806FEB">
            <w:pPr>
              <w:keepNext w:val="0"/>
              <w:spacing w:line="240" w:lineRule="auto"/>
              <w:ind w:firstLine="0"/>
              <w:jc w:val="center"/>
              <w:rPr>
                <w:b/>
                <w:i/>
                <w:szCs w:val="28"/>
              </w:rPr>
            </w:pPr>
            <w:r w:rsidRPr="00090100">
              <w:rPr>
                <w:b/>
                <w:i/>
                <w:szCs w:val="28"/>
              </w:rPr>
              <w:t>0,53 руб.</w:t>
            </w:r>
          </w:p>
        </w:tc>
      </w:tr>
      <w:tr w:rsidR="00B97159" w:rsidRPr="00961073" w:rsidTr="00806FEB">
        <w:trPr>
          <w:trHeight w:val="375"/>
          <w:jc w:val="center"/>
        </w:trPr>
        <w:tc>
          <w:tcPr>
            <w:tcW w:w="9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B97159" w:rsidRPr="00961073" w:rsidRDefault="00B97159" w:rsidP="00806FEB">
            <w:pPr>
              <w:keepNext w:val="0"/>
              <w:spacing w:line="240" w:lineRule="auto"/>
              <w:ind w:firstLine="0"/>
              <w:jc w:val="center"/>
              <w:rPr>
                <w:b/>
                <w:i/>
                <w:szCs w:val="28"/>
              </w:rPr>
            </w:pPr>
            <w:r>
              <w:rPr>
                <w:b/>
                <w:i/>
                <w:szCs w:val="28"/>
              </w:rPr>
              <w:t>Соф</w:t>
            </w:r>
          </w:p>
        </w:tc>
        <w:tc>
          <w:tcPr>
            <w:tcW w:w="4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B97159" w:rsidRPr="00961073" w:rsidRDefault="00B97159" w:rsidP="00806FEB">
            <w:pPr>
              <w:keepNext w:val="0"/>
              <w:spacing w:line="240" w:lineRule="auto"/>
              <w:ind w:firstLine="0"/>
              <w:jc w:val="center"/>
              <w:rPr>
                <w:b/>
                <w:i/>
                <w:szCs w:val="28"/>
              </w:rPr>
            </w:pPr>
            <w:r>
              <w:rPr>
                <w:b/>
                <w:i/>
                <w:szCs w:val="28"/>
              </w:rPr>
              <w:t>1880</w:t>
            </w:r>
          </w:p>
        </w:tc>
        <w:tc>
          <w:tcPr>
            <w:tcW w:w="460"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b/>
                <w:i/>
                <w:szCs w:val="28"/>
              </w:rPr>
            </w:pPr>
          </w:p>
        </w:tc>
        <w:tc>
          <w:tcPr>
            <w:tcW w:w="1323" w:type="dxa"/>
            <w:vMerge/>
            <w:tcBorders>
              <w:top w:val="nil"/>
              <w:left w:val="nil"/>
              <w:bottom w:val="nil"/>
              <w:right w:val="nil"/>
            </w:tcBorders>
            <w:vAlign w:val="center"/>
          </w:tcPr>
          <w:p w:rsidR="00B97159" w:rsidRPr="00961073" w:rsidRDefault="00B97159" w:rsidP="00806FEB">
            <w:pPr>
              <w:keepNext w:val="0"/>
              <w:spacing w:line="240" w:lineRule="auto"/>
              <w:ind w:firstLine="0"/>
              <w:jc w:val="left"/>
              <w:rPr>
                <w:rFonts w:ascii="Arial CYR" w:hAnsi="Arial CYR"/>
                <w:b/>
                <w:i/>
                <w:sz w:val="20"/>
              </w:rPr>
            </w:pPr>
          </w:p>
        </w:tc>
      </w:tr>
    </w:tbl>
    <w:p w:rsidR="00B97159" w:rsidRPr="005A6504"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где: Пбал – балансовая прибыль, руб.; Соф – среднегодовая стоимость ОС, руб.</w:t>
      </w:r>
    </w:p>
    <w:p w:rsidR="005A6504" w:rsidRPr="005A6504" w:rsidRDefault="005A6504" w:rsidP="005A6504">
      <w:pPr>
        <w:keepNext w:val="0"/>
        <w:ind w:firstLine="709"/>
        <w:rPr>
          <w:szCs w:val="28"/>
        </w:rPr>
      </w:pPr>
      <w:r w:rsidRPr="005A6504">
        <w:rPr>
          <w:szCs w:val="28"/>
        </w:rPr>
        <w:t>2.</w:t>
      </w:r>
      <w:r w:rsidRPr="005A6504">
        <w:rPr>
          <w:szCs w:val="28"/>
        </w:rPr>
        <w:tab/>
        <w:t>Показатели состояния и движения основных средств;</w:t>
      </w:r>
    </w:p>
    <w:p w:rsidR="005A6504" w:rsidRDefault="005A6504" w:rsidP="005A6504">
      <w:pPr>
        <w:keepNext w:val="0"/>
        <w:ind w:firstLine="709"/>
        <w:rPr>
          <w:szCs w:val="28"/>
        </w:rPr>
      </w:pPr>
      <w:r w:rsidRPr="005A6504">
        <w:rPr>
          <w:szCs w:val="28"/>
        </w:rPr>
        <w:t>Коэффициент износа основных средств показывает, какая часть основных средств изношена и на сколько:</w:t>
      </w:r>
    </w:p>
    <w:p w:rsidR="008A0C55" w:rsidRDefault="008A0C55" w:rsidP="005A6504">
      <w:pPr>
        <w:keepNext w:val="0"/>
        <w:ind w:firstLine="709"/>
        <w:rPr>
          <w:szCs w:val="28"/>
        </w:rPr>
      </w:pPr>
    </w:p>
    <w:tbl>
      <w:tblPr>
        <w:tblW w:w="5038" w:type="dxa"/>
        <w:jc w:val="center"/>
        <w:tblLook w:val="0000" w:firstRow="0" w:lastRow="0" w:firstColumn="0" w:lastColumn="0" w:noHBand="0" w:noVBand="0"/>
      </w:tblPr>
      <w:tblGrid>
        <w:gridCol w:w="1238"/>
        <w:gridCol w:w="960"/>
        <w:gridCol w:w="460"/>
        <w:gridCol w:w="960"/>
        <w:gridCol w:w="460"/>
        <w:gridCol w:w="960"/>
      </w:tblGrid>
      <w:tr w:rsidR="008A0C55" w:rsidRPr="00090100" w:rsidTr="00806FEB">
        <w:trPr>
          <w:trHeight w:val="375"/>
          <w:jc w:val="center"/>
        </w:trPr>
        <w:tc>
          <w:tcPr>
            <w:tcW w:w="1238" w:type="dxa"/>
            <w:vMerge w:val="restart"/>
            <w:tcBorders>
              <w:top w:val="nil"/>
              <w:left w:val="nil"/>
              <w:bottom w:val="nil"/>
              <w:right w:val="nil"/>
            </w:tcBorders>
            <w:noWrap/>
            <w:vAlign w:val="center"/>
          </w:tcPr>
          <w:p w:rsidR="008A0C55" w:rsidRPr="00090100" w:rsidRDefault="008A0C55" w:rsidP="00806FEB">
            <w:pPr>
              <w:keepNext w:val="0"/>
              <w:spacing w:line="240" w:lineRule="auto"/>
              <w:ind w:firstLine="0"/>
              <w:jc w:val="center"/>
              <w:rPr>
                <w:b/>
                <w:i/>
                <w:szCs w:val="28"/>
              </w:rPr>
            </w:pPr>
            <w:r w:rsidRPr="00090100">
              <w:rPr>
                <w:b/>
                <w:i/>
                <w:szCs w:val="28"/>
              </w:rPr>
              <w:t xml:space="preserve">Кизн = </w:t>
            </w:r>
          </w:p>
        </w:tc>
        <w:tc>
          <w:tcPr>
            <w:tcW w:w="960" w:type="dxa"/>
            <w:tcBorders>
              <w:top w:val="nil"/>
              <w:left w:val="nil"/>
              <w:bottom w:val="single" w:sz="4" w:space="0" w:color="auto"/>
              <w:right w:val="nil"/>
            </w:tcBorders>
            <w:noWrap/>
            <w:vAlign w:val="bottom"/>
          </w:tcPr>
          <w:p w:rsidR="008A0C55" w:rsidRPr="00090100" w:rsidRDefault="008A0C55" w:rsidP="00806FEB">
            <w:pPr>
              <w:keepNext w:val="0"/>
              <w:spacing w:line="240" w:lineRule="auto"/>
              <w:ind w:firstLine="0"/>
              <w:jc w:val="center"/>
              <w:rPr>
                <w:b/>
                <w:i/>
                <w:szCs w:val="28"/>
              </w:rPr>
            </w:pPr>
            <w:r w:rsidRPr="00090100">
              <w:rPr>
                <w:b/>
                <w:i/>
                <w:szCs w:val="28"/>
              </w:rPr>
              <w:t>А</w:t>
            </w:r>
          </w:p>
        </w:tc>
        <w:tc>
          <w:tcPr>
            <w:tcW w:w="460" w:type="dxa"/>
            <w:vMerge w:val="restart"/>
            <w:tcBorders>
              <w:top w:val="nil"/>
              <w:left w:val="nil"/>
              <w:bottom w:val="nil"/>
              <w:right w:val="nil"/>
            </w:tcBorders>
            <w:noWrap/>
            <w:vAlign w:val="center"/>
          </w:tcPr>
          <w:p w:rsidR="008A0C55" w:rsidRPr="00090100" w:rsidRDefault="008A0C55" w:rsidP="00806FEB">
            <w:pPr>
              <w:keepNext w:val="0"/>
              <w:spacing w:line="240" w:lineRule="auto"/>
              <w:ind w:firstLine="0"/>
              <w:jc w:val="center"/>
              <w:rPr>
                <w:b/>
                <w:i/>
                <w:szCs w:val="28"/>
              </w:rPr>
            </w:pPr>
            <w:r w:rsidRPr="00090100">
              <w:rPr>
                <w:b/>
                <w:i/>
                <w:szCs w:val="28"/>
              </w:rPr>
              <w:t xml:space="preserve"> = </w:t>
            </w:r>
          </w:p>
        </w:tc>
        <w:tc>
          <w:tcPr>
            <w:tcW w:w="960" w:type="dxa"/>
            <w:tcBorders>
              <w:top w:val="nil"/>
              <w:left w:val="nil"/>
              <w:bottom w:val="single" w:sz="4" w:space="0" w:color="auto"/>
              <w:right w:val="nil"/>
            </w:tcBorders>
            <w:noWrap/>
            <w:vAlign w:val="bottom"/>
          </w:tcPr>
          <w:p w:rsidR="008A0C55" w:rsidRPr="00090100" w:rsidRDefault="008A0C55" w:rsidP="00806FEB">
            <w:pPr>
              <w:keepNext w:val="0"/>
              <w:spacing w:line="240" w:lineRule="auto"/>
              <w:ind w:firstLine="0"/>
              <w:jc w:val="center"/>
              <w:rPr>
                <w:b/>
                <w:i/>
                <w:szCs w:val="28"/>
              </w:rPr>
            </w:pPr>
            <w:r w:rsidRPr="00090100">
              <w:rPr>
                <w:b/>
                <w:i/>
                <w:szCs w:val="28"/>
              </w:rPr>
              <w:t>313,4 </w:t>
            </w:r>
          </w:p>
        </w:tc>
        <w:tc>
          <w:tcPr>
            <w:tcW w:w="460" w:type="dxa"/>
            <w:vMerge w:val="restart"/>
            <w:tcBorders>
              <w:top w:val="nil"/>
              <w:left w:val="nil"/>
              <w:bottom w:val="nil"/>
              <w:right w:val="nil"/>
            </w:tcBorders>
            <w:noWrap/>
            <w:vAlign w:val="center"/>
          </w:tcPr>
          <w:p w:rsidR="008A0C55" w:rsidRPr="00090100" w:rsidRDefault="008A0C55" w:rsidP="00806FEB">
            <w:pPr>
              <w:keepNext w:val="0"/>
              <w:spacing w:line="240" w:lineRule="auto"/>
              <w:ind w:firstLine="0"/>
              <w:jc w:val="center"/>
              <w:rPr>
                <w:b/>
                <w:i/>
                <w:szCs w:val="28"/>
              </w:rPr>
            </w:pPr>
            <w:r w:rsidRPr="00090100">
              <w:rPr>
                <w:b/>
                <w:i/>
                <w:szCs w:val="28"/>
              </w:rPr>
              <w:t xml:space="preserve"> = </w:t>
            </w:r>
          </w:p>
        </w:tc>
        <w:tc>
          <w:tcPr>
            <w:tcW w:w="960" w:type="dxa"/>
            <w:vMerge w:val="restart"/>
            <w:tcBorders>
              <w:top w:val="nil"/>
              <w:left w:val="nil"/>
              <w:bottom w:val="nil"/>
              <w:right w:val="nil"/>
            </w:tcBorders>
            <w:noWrap/>
            <w:vAlign w:val="center"/>
          </w:tcPr>
          <w:p w:rsidR="008A0C55" w:rsidRPr="00090100" w:rsidRDefault="008A0C55" w:rsidP="00806FEB">
            <w:pPr>
              <w:keepNext w:val="0"/>
              <w:spacing w:line="240" w:lineRule="auto"/>
              <w:ind w:firstLine="0"/>
              <w:jc w:val="center"/>
              <w:rPr>
                <w:b/>
                <w:i/>
                <w:szCs w:val="28"/>
              </w:rPr>
            </w:pPr>
            <w:r w:rsidRPr="00090100">
              <w:rPr>
                <w:b/>
                <w:i/>
                <w:szCs w:val="28"/>
              </w:rPr>
              <w:t>0,167</w:t>
            </w:r>
          </w:p>
        </w:tc>
      </w:tr>
      <w:tr w:rsidR="008A0C55" w:rsidRPr="00090100" w:rsidTr="00806FEB">
        <w:trPr>
          <w:trHeight w:val="375"/>
          <w:jc w:val="center"/>
        </w:trPr>
        <w:tc>
          <w:tcPr>
            <w:tcW w:w="1238" w:type="dxa"/>
            <w:vMerge/>
            <w:tcBorders>
              <w:top w:val="nil"/>
              <w:left w:val="nil"/>
              <w:bottom w:val="nil"/>
              <w:right w:val="nil"/>
            </w:tcBorders>
            <w:vAlign w:val="center"/>
          </w:tcPr>
          <w:p w:rsidR="008A0C55" w:rsidRPr="00090100" w:rsidRDefault="008A0C55"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8A0C55" w:rsidRPr="00090100" w:rsidRDefault="008A0C55" w:rsidP="00806FEB">
            <w:pPr>
              <w:keepNext w:val="0"/>
              <w:spacing w:line="240" w:lineRule="auto"/>
              <w:ind w:firstLine="0"/>
              <w:jc w:val="center"/>
              <w:rPr>
                <w:b/>
                <w:i/>
                <w:szCs w:val="28"/>
              </w:rPr>
            </w:pPr>
            <w:r w:rsidRPr="00090100">
              <w:rPr>
                <w:b/>
                <w:i/>
                <w:szCs w:val="28"/>
              </w:rPr>
              <w:t>Соф</w:t>
            </w:r>
          </w:p>
        </w:tc>
        <w:tc>
          <w:tcPr>
            <w:tcW w:w="460" w:type="dxa"/>
            <w:vMerge/>
            <w:tcBorders>
              <w:top w:val="nil"/>
              <w:left w:val="nil"/>
              <w:bottom w:val="nil"/>
              <w:right w:val="nil"/>
            </w:tcBorders>
            <w:vAlign w:val="center"/>
          </w:tcPr>
          <w:p w:rsidR="008A0C55" w:rsidRPr="00090100" w:rsidRDefault="008A0C55"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8A0C55" w:rsidRPr="00090100" w:rsidRDefault="008A0C55" w:rsidP="00806FEB">
            <w:pPr>
              <w:keepNext w:val="0"/>
              <w:spacing w:line="240" w:lineRule="auto"/>
              <w:ind w:firstLine="0"/>
              <w:jc w:val="center"/>
              <w:rPr>
                <w:b/>
                <w:i/>
                <w:szCs w:val="28"/>
              </w:rPr>
            </w:pPr>
            <w:r w:rsidRPr="00090100">
              <w:rPr>
                <w:b/>
                <w:i/>
                <w:szCs w:val="28"/>
              </w:rPr>
              <w:t>1880</w:t>
            </w:r>
          </w:p>
        </w:tc>
        <w:tc>
          <w:tcPr>
            <w:tcW w:w="460" w:type="dxa"/>
            <w:vMerge/>
            <w:tcBorders>
              <w:top w:val="nil"/>
              <w:left w:val="nil"/>
              <w:bottom w:val="nil"/>
              <w:right w:val="nil"/>
            </w:tcBorders>
            <w:vAlign w:val="center"/>
          </w:tcPr>
          <w:p w:rsidR="008A0C55" w:rsidRPr="00090100" w:rsidRDefault="008A0C55" w:rsidP="00806FEB">
            <w:pPr>
              <w:keepNext w:val="0"/>
              <w:spacing w:line="240" w:lineRule="auto"/>
              <w:ind w:firstLine="0"/>
              <w:jc w:val="left"/>
              <w:rPr>
                <w:b/>
                <w:i/>
                <w:szCs w:val="28"/>
              </w:rPr>
            </w:pPr>
          </w:p>
        </w:tc>
        <w:tc>
          <w:tcPr>
            <w:tcW w:w="960" w:type="dxa"/>
            <w:vMerge/>
            <w:tcBorders>
              <w:top w:val="nil"/>
              <w:left w:val="nil"/>
              <w:bottom w:val="nil"/>
              <w:right w:val="nil"/>
            </w:tcBorders>
            <w:vAlign w:val="center"/>
          </w:tcPr>
          <w:p w:rsidR="008A0C55" w:rsidRPr="00090100" w:rsidRDefault="008A0C55" w:rsidP="00806FEB">
            <w:pPr>
              <w:keepNext w:val="0"/>
              <w:spacing w:line="240" w:lineRule="auto"/>
              <w:ind w:firstLine="0"/>
              <w:jc w:val="left"/>
              <w:rPr>
                <w:rFonts w:ascii="Arial CYR" w:hAnsi="Arial CYR"/>
                <w:b/>
                <w:i/>
                <w:sz w:val="20"/>
              </w:rPr>
            </w:pPr>
          </w:p>
        </w:tc>
      </w:tr>
    </w:tbl>
    <w:p w:rsidR="00B97159" w:rsidRPr="005A6504" w:rsidRDefault="00B97159" w:rsidP="005A6504">
      <w:pPr>
        <w:keepNext w:val="0"/>
        <w:ind w:firstLine="709"/>
        <w:rPr>
          <w:szCs w:val="28"/>
        </w:rPr>
      </w:pPr>
    </w:p>
    <w:p w:rsidR="005A6504" w:rsidRPr="005A6504" w:rsidRDefault="005A6504" w:rsidP="005A6504">
      <w:pPr>
        <w:keepNext w:val="0"/>
        <w:ind w:firstLine="709"/>
        <w:rPr>
          <w:szCs w:val="28"/>
        </w:rPr>
      </w:pPr>
      <w:r w:rsidRPr="005A6504">
        <w:rPr>
          <w:szCs w:val="28"/>
        </w:rPr>
        <w:t>где: А – сумма амортизационных отчислений, руб.</w:t>
      </w:r>
    </w:p>
    <w:p w:rsidR="005A6504" w:rsidRDefault="005A6504" w:rsidP="005A6504">
      <w:pPr>
        <w:keepNext w:val="0"/>
        <w:ind w:firstLine="709"/>
        <w:rPr>
          <w:szCs w:val="28"/>
        </w:rPr>
      </w:pPr>
      <w:r w:rsidRPr="005A6504">
        <w:rPr>
          <w:szCs w:val="28"/>
        </w:rPr>
        <w:t>Коэффициент годности основных средств равен:</w:t>
      </w:r>
    </w:p>
    <w:p w:rsidR="008A0C55" w:rsidRDefault="008A0C55" w:rsidP="005A6504">
      <w:pPr>
        <w:keepNext w:val="0"/>
        <w:ind w:firstLine="709"/>
        <w:rPr>
          <w:szCs w:val="28"/>
        </w:rPr>
      </w:pPr>
    </w:p>
    <w:tbl>
      <w:tblPr>
        <w:tblW w:w="5574" w:type="dxa"/>
        <w:jc w:val="center"/>
        <w:tblLook w:val="0000" w:firstRow="0" w:lastRow="0" w:firstColumn="0" w:lastColumn="0" w:noHBand="0" w:noVBand="0"/>
      </w:tblPr>
      <w:tblGrid>
        <w:gridCol w:w="1384"/>
        <w:gridCol w:w="1640"/>
        <w:gridCol w:w="1590"/>
        <w:gridCol w:w="960"/>
      </w:tblGrid>
      <w:tr w:rsidR="008A0C55" w:rsidRPr="00961073" w:rsidTr="00806FEB">
        <w:trPr>
          <w:trHeight w:val="375"/>
          <w:jc w:val="center"/>
        </w:trPr>
        <w:tc>
          <w:tcPr>
            <w:tcW w:w="1384" w:type="dxa"/>
            <w:vMerge w:val="restart"/>
            <w:tcBorders>
              <w:top w:val="nil"/>
              <w:left w:val="nil"/>
              <w:bottom w:val="nil"/>
              <w:right w:val="nil"/>
            </w:tcBorders>
            <w:noWrap/>
            <w:vAlign w:val="center"/>
          </w:tcPr>
          <w:p w:rsidR="008A0C55" w:rsidRPr="00090100" w:rsidRDefault="008A0C55" w:rsidP="00806FEB">
            <w:pPr>
              <w:keepNext w:val="0"/>
              <w:spacing w:line="240" w:lineRule="auto"/>
              <w:ind w:firstLine="0"/>
              <w:jc w:val="center"/>
              <w:rPr>
                <w:b/>
                <w:i/>
                <w:szCs w:val="28"/>
              </w:rPr>
            </w:pPr>
            <w:r w:rsidRPr="00090100">
              <w:rPr>
                <w:b/>
                <w:i/>
                <w:szCs w:val="28"/>
              </w:rPr>
              <w:t xml:space="preserve">Кгодн = </w:t>
            </w:r>
          </w:p>
        </w:tc>
        <w:tc>
          <w:tcPr>
            <w:tcW w:w="1640" w:type="dxa"/>
            <w:vMerge w:val="restart"/>
            <w:tcBorders>
              <w:top w:val="nil"/>
              <w:left w:val="nil"/>
              <w:bottom w:val="nil"/>
              <w:right w:val="nil"/>
            </w:tcBorders>
            <w:noWrap/>
            <w:vAlign w:val="center"/>
          </w:tcPr>
          <w:p w:rsidR="008A0C55" w:rsidRPr="00090100" w:rsidRDefault="008A0C55" w:rsidP="00806FEB">
            <w:pPr>
              <w:keepNext w:val="0"/>
              <w:spacing w:line="240" w:lineRule="auto"/>
              <w:ind w:firstLine="0"/>
              <w:jc w:val="center"/>
              <w:rPr>
                <w:b/>
                <w:i/>
                <w:szCs w:val="28"/>
              </w:rPr>
            </w:pPr>
            <w:r w:rsidRPr="00090100">
              <w:rPr>
                <w:b/>
                <w:i/>
                <w:szCs w:val="28"/>
              </w:rPr>
              <w:t xml:space="preserve">1 - Кизн = </w:t>
            </w:r>
          </w:p>
        </w:tc>
        <w:tc>
          <w:tcPr>
            <w:tcW w:w="1590" w:type="dxa"/>
            <w:vMerge w:val="restart"/>
            <w:tcBorders>
              <w:top w:val="nil"/>
              <w:left w:val="nil"/>
              <w:bottom w:val="nil"/>
              <w:right w:val="nil"/>
            </w:tcBorders>
            <w:noWrap/>
            <w:vAlign w:val="center"/>
          </w:tcPr>
          <w:p w:rsidR="008A0C55" w:rsidRPr="00090100" w:rsidRDefault="008A0C55" w:rsidP="00806FEB">
            <w:pPr>
              <w:keepNext w:val="0"/>
              <w:spacing w:line="240" w:lineRule="auto"/>
              <w:ind w:firstLine="0"/>
              <w:jc w:val="center"/>
              <w:rPr>
                <w:b/>
                <w:i/>
                <w:szCs w:val="28"/>
              </w:rPr>
            </w:pPr>
            <w:r w:rsidRPr="00090100">
              <w:rPr>
                <w:b/>
                <w:i/>
                <w:szCs w:val="28"/>
              </w:rPr>
              <w:t xml:space="preserve">1 – 0,167 = </w:t>
            </w:r>
          </w:p>
        </w:tc>
        <w:tc>
          <w:tcPr>
            <w:tcW w:w="960" w:type="dxa"/>
            <w:vMerge w:val="restart"/>
            <w:tcBorders>
              <w:top w:val="nil"/>
              <w:left w:val="nil"/>
              <w:bottom w:val="nil"/>
              <w:right w:val="nil"/>
            </w:tcBorders>
            <w:noWrap/>
            <w:vAlign w:val="center"/>
          </w:tcPr>
          <w:p w:rsidR="008A0C55" w:rsidRPr="00090100" w:rsidRDefault="008A0C55" w:rsidP="00806FEB">
            <w:pPr>
              <w:keepNext w:val="0"/>
              <w:spacing w:line="240" w:lineRule="auto"/>
              <w:ind w:firstLine="0"/>
              <w:jc w:val="center"/>
              <w:rPr>
                <w:b/>
                <w:i/>
                <w:szCs w:val="28"/>
              </w:rPr>
            </w:pPr>
            <w:r w:rsidRPr="00090100">
              <w:rPr>
                <w:b/>
                <w:i/>
                <w:szCs w:val="28"/>
              </w:rPr>
              <w:t>0,833</w:t>
            </w:r>
          </w:p>
        </w:tc>
      </w:tr>
      <w:tr w:rsidR="008A0C55" w:rsidRPr="00961073" w:rsidTr="00806FEB">
        <w:trPr>
          <w:trHeight w:val="375"/>
          <w:jc w:val="center"/>
        </w:trPr>
        <w:tc>
          <w:tcPr>
            <w:tcW w:w="1384" w:type="dxa"/>
            <w:vMerge/>
            <w:tcBorders>
              <w:top w:val="nil"/>
              <w:left w:val="nil"/>
              <w:bottom w:val="nil"/>
              <w:right w:val="nil"/>
            </w:tcBorders>
            <w:vAlign w:val="center"/>
          </w:tcPr>
          <w:p w:rsidR="008A0C55" w:rsidRPr="00961073" w:rsidRDefault="008A0C55" w:rsidP="00806FEB">
            <w:pPr>
              <w:keepNext w:val="0"/>
              <w:spacing w:line="240" w:lineRule="auto"/>
              <w:ind w:firstLine="0"/>
              <w:jc w:val="left"/>
              <w:rPr>
                <w:b/>
                <w:i/>
                <w:szCs w:val="28"/>
              </w:rPr>
            </w:pPr>
          </w:p>
        </w:tc>
        <w:tc>
          <w:tcPr>
            <w:tcW w:w="1640" w:type="dxa"/>
            <w:vMerge/>
            <w:tcBorders>
              <w:top w:val="nil"/>
              <w:left w:val="nil"/>
              <w:bottom w:val="nil"/>
              <w:right w:val="nil"/>
            </w:tcBorders>
            <w:vAlign w:val="center"/>
          </w:tcPr>
          <w:p w:rsidR="008A0C55" w:rsidRPr="00961073" w:rsidRDefault="008A0C55" w:rsidP="00806FEB">
            <w:pPr>
              <w:keepNext w:val="0"/>
              <w:spacing w:line="240" w:lineRule="auto"/>
              <w:ind w:firstLine="0"/>
              <w:jc w:val="left"/>
              <w:rPr>
                <w:b/>
                <w:i/>
                <w:szCs w:val="28"/>
              </w:rPr>
            </w:pPr>
          </w:p>
        </w:tc>
        <w:tc>
          <w:tcPr>
            <w:tcW w:w="1590" w:type="dxa"/>
            <w:vMerge/>
            <w:tcBorders>
              <w:top w:val="nil"/>
              <w:left w:val="nil"/>
              <w:bottom w:val="nil"/>
              <w:right w:val="nil"/>
            </w:tcBorders>
            <w:vAlign w:val="center"/>
          </w:tcPr>
          <w:p w:rsidR="008A0C55" w:rsidRPr="00961073" w:rsidRDefault="008A0C55" w:rsidP="00806FEB">
            <w:pPr>
              <w:keepNext w:val="0"/>
              <w:spacing w:line="240" w:lineRule="auto"/>
              <w:ind w:firstLine="0"/>
              <w:jc w:val="left"/>
              <w:rPr>
                <w:b/>
                <w:i/>
                <w:szCs w:val="28"/>
              </w:rPr>
            </w:pPr>
          </w:p>
        </w:tc>
        <w:tc>
          <w:tcPr>
            <w:tcW w:w="960" w:type="dxa"/>
            <w:vMerge/>
            <w:tcBorders>
              <w:top w:val="nil"/>
              <w:left w:val="nil"/>
              <w:bottom w:val="nil"/>
              <w:right w:val="nil"/>
            </w:tcBorders>
            <w:vAlign w:val="center"/>
          </w:tcPr>
          <w:p w:rsidR="008A0C55" w:rsidRPr="00961073" w:rsidRDefault="008A0C55" w:rsidP="00806FEB">
            <w:pPr>
              <w:keepNext w:val="0"/>
              <w:spacing w:line="240" w:lineRule="auto"/>
              <w:ind w:firstLine="0"/>
              <w:jc w:val="left"/>
              <w:rPr>
                <w:rFonts w:ascii="Arial CYR" w:hAnsi="Arial CYR"/>
                <w:b/>
                <w:i/>
                <w:sz w:val="20"/>
              </w:rPr>
            </w:pPr>
          </w:p>
        </w:tc>
      </w:tr>
    </w:tbl>
    <w:p w:rsidR="008A0C55" w:rsidRPr="005A6504" w:rsidRDefault="008A0C55" w:rsidP="005A6504">
      <w:pPr>
        <w:keepNext w:val="0"/>
        <w:ind w:firstLine="709"/>
        <w:rPr>
          <w:szCs w:val="28"/>
        </w:rPr>
      </w:pPr>
    </w:p>
    <w:p w:rsidR="005A6504" w:rsidRPr="005A6504" w:rsidRDefault="005A6504" w:rsidP="005A6504">
      <w:pPr>
        <w:keepNext w:val="0"/>
        <w:ind w:firstLine="709"/>
        <w:rPr>
          <w:szCs w:val="28"/>
        </w:rPr>
      </w:pPr>
      <w:r w:rsidRPr="005A6504">
        <w:rPr>
          <w:szCs w:val="28"/>
        </w:rPr>
        <w:t>Коэффициент годности показывает, какая часть ОС пригодна к дальнейшей работе.</w:t>
      </w:r>
    </w:p>
    <w:p w:rsidR="005A6504" w:rsidRDefault="005A6504" w:rsidP="005A6504">
      <w:pPr>
        <w:keepNext w:val="0"/>
        <w:ind w:firstLine="709"/>
        <w:rPr>
          <w:szCs w:val="28"/>
        </w:rPr>
      </w:pPr>
      <w:r w:rsidRPr="005A6504">
        <w:rPr>
          <w:szCs w:val="28"/>
        </w:rPr>
        <w:t>Коэффициент обновления показывает, какая часть ОС обновлялась в течение года:</w:t>
      </w:r>
    </w:p>
    <w:tbl>
      <w:tblPr>
        <w:tblW w:w="5038" w:type="dxa"/>
        <w:jc w:val="center"/>
        <w:tblLook w:val="0000" w:firstRow="0" w:lastRow="0" w:firstColumn="0" w:lastColumn="0" w:noHBand="0" w:noVBand="0"/>
      </w:tblPr>
      <w:tblGrid>
        <w:gridCol w:w="1238"/>
        <w:gridCol w:w="1199"/>
        <w:gridCol w:w="460"/>
        <w:gridCol w:w="960"/>
        <w:gridCol w:w="460"/>
        <w:gridCol w:w="960"/>
      </w:tblGrid>
      <w:tr w:rsidR="008A0C55" w:rsidRPr="00961073" w:rsidTr="00806FEB">
        <w:trPr>
          <w:trHeight w:val="375"/>
          <w:jc w:val="center"/>
        </w:trPr>
        <w:tc>
          <w:tcPr>
            <w:tcW w:w="1238" w:type="dxa"/>
            <w:vMerge w:val="restart"/>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i/>
                <w:szCs w:val="28"/>
              </w:rPr>
            </w:pPr>
            <w:r w:rsidRPr="00420B8C">
              <w:rPr>
                <w:b/>
                <w:i/>
                <w:szCs w:val="28"/>
              </w:rPr>
              <w:t xml:space="preserve">Кобн = </w:t>
            </w:r>
          </w:p>
        </w:tc>
        <w:tc>
          <w:tcPr>
            <w:tcW w:w="960" w:type="dxa"/>
            <w:tcBorders>
              <w:top w:val="nil"/>
              <w:left w:val="nil"/>
              <w:bottom w:val="single" w:sz="4" w:space="0" w:color="auto"/>
              <w:right w:val="nil"/>
            </w:tcBorders>
            <w:noWrap/>
            <w:vAlign w:val="bottom"/>
          </w:tcPr>
          <w:p w:rsidR="008A0C55" w:rsidRPr="00420B8C" w:rsidRDefault="008A0C55" w:rsidP="00806FEB">
            <w:pPr>
              <w:keepNext w:val="0"/>
              <w:spacing w:line="240" w:lineRule="auto"/>
              <w:ind w:firstLine="0"/>
              <w:jc w:val="center"/>
              <w:rPr>
                <w:b/>
                <w:i/>
                <w:szCs w:val="28"/>
              </w:rPr>
            </w:pPr>
            <w:r w:rsidRPr="00420B8C">
              <w:rPr>
                <w:b/>
                <w:i/>
                <w:szCs w:val="28"/>
              </w:rPr>
              <w:t>Снов.</w:t>
            </w:r>
          </w:p>
        </w:tc>
        <w:tc>
          <w:tcPr>
            <w:tcW w:w="460" w:type="dxa"/>
            <w:vMerge w:val="restart"/>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i/>
                <w:szCs w:val="28"/>
              </w:rPr>
            </w:pPr>
            <w:r w:rsidRPr="00420B8C">
              <w:rPr>
                <w:b/>
                <w:i/>
                <w:szCs w:val="28"/>
              </w:rPr>
              <w:t xml:space="preserve"> = </w:t>
            </w:r>
          </w:p>
        </w:tc>
        <w:tc>
          <w:tcPr>
            <w:tcW w:w="960" w:type="dxa"/>
            <w:tcBorders>
              <w:top w:val="nil"/>
              <w:left w:val="nil"/>
              <w:bottom w:val="single" w:sz="4" w:space="0" w:color="auto"/>
              <w:right w:val="nil"/>
            </w:tcBorders>
            <w:noWrap/>
            <w:vAlign w:val="bottom"/>
          </w:tcPr>
          <w:p w:rsidR="008A0C55" w:rsidRPr="00420B8C" w:rsidRDefault="008A0C55" w:rsidP="00806FEB">
            <w:pPr>
              <w:keepNext w:val="0"/>
              <w:spacing w:line="240" w:lineRule="auto"/>
              <w:ind w:firstLine="0"/>
              <w:jc w:val="center"/>
              <w:rPr>
                <w:b/>
                <w:i/>
                <w:szCs w:val="28"/>
              </w:rPr>
            </w:pPr>
            <w:r w:rsidRPr="00420B8C">
              <w:rPr>
                <w:b/>
                <w:i/>
                <w:szCs w:val="28"/>
              </w:rPr>
              <w:t>1880 </w:t>
            </w:r>
          </w:p>
        </w:tc>
        <w:tc>
          <w:tcPr>
            <w:tcW w:w="460" w:type="dxa"/>
            <w:vMerge w:val="restart"/>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i/>
                <w:szCs w:val="28"/>
              </w:rPr>
            </w:pPr>
            <w:r w:rsidRPr="00420B8C">
              <w:rPr>
                <w:b/>
                <w:i/>
                <w:szCs w:val="28"/>
              </w:rPr>
              <w:t xml:space="preserve"> = </w:t>
            </w:r>
          </w:p>
        </w:tc>
        <w:tc>
          <w:tcPr>
            <w:tcW w:w="960" w:type="dxa"/>
            <w:vMerge w:val="restart"/>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i/>
                <w:szCs w:val="28"/>
              </w:rPr>
            </w:pPr>
            <w:r w:rsidRPr="00420B8C">
              <w:rPr>
                <w:b/>
                <w:i/>
                <w:szCs w:val="28"/>
              </w:rPr>
              <w:t>1</w:t>
            </w:r>
          </w:p>
        </w:tc>
      </w:tr>
      <w:tr w:rsidR="008A0C55" w:rsidRPr="00961073" w:rsidTr="00806FEB">
        <w:trPr>
          <w:trHeight w:val="375"/>
          <w:jc w:val="center"/>
        </w:trPr>
        <w:tc>
          <w:tcPr>
            <w:tcW w:w="1238" w:type="dxa"/>
            <w:vMerge/>
            <w:tcBorders>
              <w:top w:val="nil"/>
              <w:left w:val="nil"/>
              <w:bottom w:val="nil"/>
              <w:right w:val="nil"/>
            </w:tcBorders>
            <w:vAlign w:val="center"/>
          </w:tcPr>
          <w:p w:rsidR="008A0C55" w:rsidRPr="00961073" w:rsidRDefault="008A0C55"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8A0C55" w:rsidRPr="00961073" w:rsidRDefault="008A0C55" w:rsidP="00806FEB">
            <w:pPr>
              <w:keepNext w:val="0"/>
              <w:spacing w:line="240" w:lineRule="auto"/>
              <w:ind w:firstLine="0"/>
              <w:jc w:val="center"/>
              <w:rPr>
                <w:b/>
                <w:i/>
                <w:szCs w:val="28"/>
              </w:rPr>
            </w:pPr>
            <w:r>
              <w:rPr>
                <w:b/>
                <w:i/>
                <w:szCs w:val="28"/>
              </w:rPr>
              <w:t>Соф.к.г.</w:t>
            </w:r>
          </w:p>
        </w:tc>
        <w:tc>
          <w:tcPr>
            <w:tcW w:w="460" w:type="dxa"/>
            <w:vMerge/>
            <w:tcBorders>
              <w:top w:val="nil"/>
              <w:left w:val="nil"/>
              <w:bottom w:val="nil"/>
              <w:right w:val="nil"/>
            </w:tcBorders>
            <w:vAlign w:val="center"/>
          </w:tcPr>
          <w:p w:rsidR="008A0C55" w:rsidRPr="00961073" w:rsidRDefault="008A0C55"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8A0C55" w:rsidRPr="00961073" w:rsidRDefault="008A0C55" w:rsidP="00806FEB">
            <w:pPr>
              <w:keepNext w:val="0"/>
              <w:spacing w:line="240" w:lineRule="auto"/>
              <w:ind w:firstLine="0"/>
              <w:jc w:val="center"/>
              <w:rPr>
                <w:b/>
                <w:i/>
                <w:szCs w:val="28"/>
              </w:rPr>
            </w:pPr>
            <w:r>
              <w:rPr>
                <w:b/>
                <w:i/>
                <w:szCs w:val="28"/>
              </w:rPr>
              <w:t>1880</w:t>
            </w:r>
          </w:p>
        </w:tc>
        <w:tc>
          <w:tcPr>
            <w:tcW w:w="460" w:type="dxa"/>
            <w:vMerge/>
            <w:tcBorders>
              <w:top w:val="nil"/>
              <w:left w:val="nil"/>
              <w:bottom w:val="nil"/>
              <w:right w:val="nil"/>
            </w:tcBorders>
            <w:vAlign w:val="center"/>
          </w:tcPr>
          <w:p w:rsidR="008A0C55" w:rsidRPr="00961073" w:rsidRDefault="008A0C55" w:rsidP="00806FEB">
            <w:pPr>
              <w:keepNext w:val="0"/>
              <w:spacing w:line="240" w:lineRule="auto"/>
              <w:ind w:firstLine="0"/>
              <w:jc w:val="left"/>
              <w:rPr>
                <w:b/>
                <w:i/>
                <w:szCs w:val="28"/>
              </w:rPr>
            </w:pPr>
          </w:p>
        </w:tc>
        <w:tc>
          <w:tcPr>
            <w:tcW w:w="960" w:type="dxa"/>
            <w:vMerge/>
            <w:tcBorders>
              <w:top w:val="nil"/>
              <w:left w:val="nil"/>
              <w:bottom w:val="nil"/>
              <w:right w:val="nil"/>
            </w:tcBorders>
            <w:vAlign w:val="center"/>
          </w:tcPr>
          <w:p w:rsidR="008A0C55" w:rsidRPr="00961073" w:rsidRDefault="008A0C55" w:rsidP="00806FEB">
            <w:pPr>
              <w:keepNext w:val="0"/>
              <w:spacing w:line="240" w:lineRule="auto"/>
              <w:ind w:firstLine="0"/>
              <w:jc w:val="left"/>
              <w:rPr>
                <w:rFonts w:ascii="Arial CYR" w:hAnsi="Arial CYR"/>
                <w:b/>
                <w:i/>
                <w:sz w:val="20"/>
              </w:rPr>
            </w:pPr>
          </w:p>
        </w:tc>
      </w:tr>
    </w:tbl>
    <w:p w:rsidR="005A6504" w:rsidRPr="005A6504" w:rsidRDefault="008A0C55" w:rsidP="005A6504">
      <w:pPr>
        <w:keepNext w:val="0"/>
        <w:ind w:firstLine="709"/>
        <w:rPr>
          <w:szCs w:val="28"/>
        </w:rPr>
      </w:pPr>
      <w:r>
        <w:rPr>
          <w:szCs w:val="28"/>
        </w:rPr>
        <w:br w:type="page"/>
      </w:r>
      <w:r w:rsidR="005A6504" w:rsidRPr="005A6504">
        <w:rPr>
          <w:szCs w:val="28"/>
        </w:rPr>
        <w:t>где: Снов – стоимость новых ОС., руб.; Соф.к.г. – стоимость ОС на конец года, руб.</w:t>
      </w:r>
    </w:p>
    <w:p w:rsidR="005A6504" w:rsidRDefault="005A6504" w:rsidP="005A6504">
      <w:pPr>
        <w:keepNext w:val="0"/>
        <w:ind w:firstLine="709"/>
        <w:rPr>
          <w:szCs w:val="28"/>
        </w:rPr>
      </w:pPr>
      <w:r w:rsidRPr="005A6504">
        <w:rPr>
          <w:szCs w:val="28"/>
        </w:rPr>
        <w:t>Коэффициент выбытия определяет удельный вес выбывших ОС:</w:t>
      </w:r>
    </w:p>
    <w:p w:rsidR="008A0C55" w:rsidRDefault="008A0C55" w:rsidP="005A6504">
      <w:pPr>
        <w:keepNext w:val="0"/>
        <w:ind w:firstLine="709"/>
        <w:rPr>
          <w:szCs w:val="28"/>
        </w:rPr>
      </w:pPr>
    </w:p>
    <w:tbl>
      <w:tblPr>
        <w:tblW w:w="5038" w:type="dxa"/>
        <w:jc w:val="center"/>
        <w:tblLook w:val="0000" w:firstRow="0" w:lastRow="0" w:firstColumn="0" w:lastColumn="0" w:noHBand="0" w:noVBand="0"/>
      </w:tblPr>
      <w:tblGrid>
        <w:gridCol w:w="1238"/>
        <w:gridCol w:w="1212"/>
        <w:gridCol w:w="460"/>
        <w:gridCol w:w="960"/>
        <w:gridCol w:w="460"/>
        <w:gridCol w:w="960"/>
      </w:tblGrid>
      <w:tr w:rsidR="008A0C55" w:rsidRPr="00420B8C" w:rsidTr="00806FEB">
        <w:trPr>
          <w:trHeight w:val="375"/>
          <w:jc w:val="center"/>
        </w:trPr>
        <w:tc>
          <w:tcPr>
            <w:tcW w:w="1238" w:type="dxa"/>
            <w:vMerge w:val="restart"/>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i/>
                <w:szCs w:val="28"/>
              </w:rPr>
            </w:pPr>
            <w:r w:rsidRPr="00420B8C">
              <w:rPr>
                <w:b/>
                <w:i/>
                <w:szCs w:val="28"/>
              </w:rPr>
              <w:t xml:space="preserve">Квыб = </w:t>
            </w:r>
          </w:p>
        </w:tc>
        <w:tc>
          <w:tcPr>
            <w:tcW w:w="960" w:type="dxa"/>
            <w:tcBorders>
              <w:top w:val="nil"/>
              <w:left w:val="nil"/>
              <w:bottom w:val="single" w:sz="4" w:space="0" w:color="auto"/>
              <w:right w:val="nil"/>
            </w:tcBorders>
            <w:noWrap/>
            <w:vAlign w:val="bottom"/>
          </w:tcPr>
          <w:p w:rsidR="008A0C55" w:rsidRPr="00420B8C" w:rsidRDefault="008A0C55" w:rsidP="00806FEB">
            <w:pPr>
              <w:keepNext w:val="0"/>
              <w:spacing w:line="240" w:lineRule="auto"/>
              <w:ind w:firstLine="0"/>
              <w:jc w:val="center"/>
              <w:rPr>
                <w:b/>
                <w:i/>
                <w:szCs w:val="28"/>
              </w:rPr>
            </w:pPr>
            <w:r w:rsidRPr="00420B8C">
              <w:rPr>
                <w:b/>
                <w:i/>
                <w:szCs w:val="28"/>
              </w:rPr>
              <w:t>Свыб</w:t>
            </w:r>
          </w:p>
        </w:tc>
        <w:tc>
          <w:tcPr>
            <w:tcW w:w="460" w:type="dxa"/>
            <w:vMerge w:val="restart"/>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i/>
                <w:szCs w:val="28"/>
              </w:rPr>
            </w:pPr>
            <w:r w:rsidRPr="00420B8C">
              <w:rPr>
                <w:b/>
                <w:i/>
                <w:szCs w:val="28"/>
              </w:rPr>
              <w:t xml:space="preserve"> = </w:t>
            </w:r>
          </w:p>
        </w:tc>
        <w:tc>
          <w:tcPr>
            <w:tcW w:w="960" w:type="dxa"/>
            <w:tcBorders>
              <w:top w:val="nil"/>
              <w:left w:val="nil"/>
              <w:bottom w:val="single" w:sz="4" w:space="0" w:color="auto"/>
              <w:right w:val="nil"/>
            </w:tcBorders>
            <w:noWrap/>
            <w:vAlign w:val="bottom"/>
          </w:tcPr>
          <w:p w:rsidR="008A0C55" w:rsidRPr="00420B8C" w:rsidRDefault="008A0C55" w:rsidP="00806FEB">
            <w:pPr>
              <w:keepNext w:val="0"/>
              <w:spacing w:line="240" w:lineRule="auto"/>
              <w:ind w:firstLine="0"/>
              <w:jc w:val="center"/>
              <w:rPr>
                <w:b/>
                <w:i/>
                <w:szCs w:val="28"/>
              </w:rPr>
            </w:pPr>
            <w:r w:rsidRPr="00420B8C">
              <w:rPr>
                <w:b/>
                <w:i/>
                <w:szCs w:val="28"/>
              </w:rPr>
              <w:t>0 </w:t>
            </w:r>
          </w:p>
        </w:tc>
        <w:tc>
          <w:tcPr>
            <w:tcW w:w="460" w:type="dxa"/>
            <w:vMerge w:val="restart"/>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i/>
                <w:szCs w:val="28"/>
              </w:rPr>
            </w:pPr>
            <w:r w:rsidRPr="00420B8C">
              <w:rPr>
                <w:b/>
                <w:i/>
                <w:szCs w:val="28"/>
              </w:rPr>
              <w:t xml:space="preserve"> = </w:t>
            </w:r>
          </w:p>
        </w:tc>
        <w:tc>
          <w:tcPr>
            <w:tcW w:w="960" w:type="dxa"/>
            <w:vMerge w:val="restart"/>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i/>
                <w:szCs w:val="28"/>
              </w:rPr>
            </w:pPr>
            <w:r w:rsidRPr="00420B8C">
              <w:rPr>
                <w:b/>
                <w:i/>
                <w:szCs w:val="28"/>
              </w:rPr>
              <w:t>0</w:t>
            </w:r>
          </w:p>
        </w:tc>
      </w:tr>
      <w:tr w:rsidR="008A0C55" w:rsidRPr="00420B8C" w:rsidTr="00806FEB">
        <w:trPr>
          <w:trHeight w:val="375"/>
          <w:jc w:val="center"/>
        </w:trPr>
        <w:tc>
          <w:tcPr>
            <w:tcW w:w="1238" w:type="dxa"/>
            <w:vMerge/>
            <w:tcBorders>
              <w:top w:val="nil"/>
              <w:left w:val="nil"/>
              <w:bottom w:val="nil"/>
              <w:right w:val="nil"/>
            </w:tcBorders>
            <w:vAlign w:val="center"/>
          </w:tcPr>
          <w:p w:rsidR="008A0C55" w:rsidRPr="00420B8C" w:rsidRDefault="008A0C55"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8A0C55" w:rsidRPr="00420B8C" w:rsidRDefault="008A0C55" w:rsidP="00806FEB">
            <w:pPr>
              <w:keepNext w:val="0"/>
              <w:spacing w:line="240" w:lineRule="auto"/>
              <w:ind w:firstLine="0"/>
              <w:jc w:val="center"/>
              <w:rPr>
                <w:b/>
                <w:i/>
                <w:szCs w:val="28"/>
              </w:rPr>
            </w:pPr>
            <w:r w:rsidRPr="00420B8C">
              <w:rPr>
                <w:b/>
                <w:i/>
                <w:szCs w:val="28"/>
              </w:rPr>
              <w:t>Соф.н.г.</w:t>
            </w:r>
          </w:p>
        </w:tc>
        <w:tc>
          <w:tcPr>
            <w:tcW w:w="460" w:type="dxa"/>
            <w:vMerge/>
            <w:tcBorders>
              <w:top w:val="nil"/>
              <w:left w:val="nil"/>
              <w:bottom w:val="nil"/>
              <w:right w:val="nil"/>
            </w:tcBorders>
            <w:vAlign w:val="center"/>
          </w:tcPr>
          <w:p w:rsidR="008A0C55" w:rsidRPr="00420B8C" w:rsidRDefault="008A0C55" w:rsidP="00806FEB">
            <w:pPr>
              <w:keepNext w:val="0"/>
              <w:spacing w:line="240" w:lineRule="auto"/>
              <w:ind w:firstLine="0"/>
              <w:jc w:val="left"/>
              <w:rPr>
                <w:b/>
                <w:i/>
                <w:szCs w:val="28"/>
              </w:rPr>
            </w:pPr>
          </w:p>
        </w:tc>
        <w:tc>
          <w:tcPr>
            <w:tcW w:w="960" w:type="dxa"/>
            <w:tcBorders>
              <w:top w:val="nil"/>
              <w:left w:val="nil"/>
              <w:bottom w:val="nil"/>
              <w:right w:val="nil"/>
            </w:tcBorders>
            <w:noWrap/>
            <w:vAlign w:val="bottom"/>
          </w:tcPr>
          <w:p w:rsidR="008A0C55" w:rsidRPr="00420B8C" w:rsidRDefault="008A0C55" w:rsidP="00806FEB">
            <w:pPr>
              <w:keepNext w:val="0"/>
              <w:spacing w:line="240" w:lineRule="auto"/>
              <w:ind w:firstLine="0"/>
              <w:jc w:val="center"/>
              <w:rPr>
                <w:b/>
                <w:i/>
                <w:szCs w:val="28"/>
              </w:rPr>
            </w:pPr>
            <w:r w:rsidRPr="00420B8C">
              <w:rPr>
                <w:b/>
                <w:i/>
                <w:szCs w:val="28"/>
              </w:rPr>
              <w:t>1880</w:t>
            </w:r>
          </w:p>
        </w:tc>
        <w:tc>
          <w:tcPr>
            <w:tcW w:w="460" w:type="dxa"/>
            <w:vMerge/>
            <w:tcBorders>
              <w:top w:val="nil"/>
              <w:left w:val="nil"/>
              <w:bottom w:val="nil"/>
              <w:right w:val="nil"/>
            </w:tcBorders>
            <w:vAlign w:val="center"/>
          </w:tcPr>
          <w:p w:rsidR="008A0C55" w:rsidRPr="00420B8C" w:rsidRDefault="008A0C55" w:rsidP="00806FEB">
            <w:pPr>
              <w:keepNext w:val="0"/>
              <w:spacing w:line="240" w:lineRule="auto"/>
              <w:ind w:firstLine="0"/>
              <w:jc w:val="left"/>
              <w:rPr>
                <w:b/>
                <w:i/>
                <w:szCs w:val="28"/>
              </w:rPr>
            </w:pPr>
          </w:p>
        </w:tc>
        <w:tc>
          <w:tcPr>
            <w:tcW w:w="960" w:type="dxa"/>
            <w:vMerge/>
            <w:tcBorders>
              <w:top w:val="nil"/>
              <w:left w:val="nil"/>
              <w:bottom w:val="nil"/>
              <w:right w:val="nil"/>
            </w:tcBorders>
            <w:vAlign w:val="center"/>
          </w:tcPr>
          <w:p w:rsidR="008A0C55" w:rsidRPr="00420B8C" w:rsidRDefault="008A0C55" w:rsidP="00806FEB">
            <w:pPr>
              <w:keepNext w:val="0"/>
              <w:spacing w:line="240" w:lineRule="auto"/>
              <w:ind w:firstLine="0"/>
              <w:jc w:val="left"/>
              <w:rPr>
                <w:rFonts w:ascii="Arial CYR" w:hAnsi="Arial CYR"/>
                <w:b/>
                <w:i/>
                <w:sz w:val="20"/>
              </w:rPr>
            </w:pPr>
          </w:p>
        </w:tc>
      </w:tr>
    </w:tbl>
    <w:p w:rsidR="008A0C55" w:rsidRPr="005A6504" w:rsidRDefault="008A0C55" w:rsidP="005A6504">
      <w:pPr>
        <w:keepNext w:val="0"/>
        <w:ind w:firstLine="709"/>
        <w:rPr>
          <w:szCs w:val="28"/>
        </w:rPr>
      </w:pPr>
    </w:p>
    <w:p w:rsidR="005A6504" w:rsidRPr="005A6504" w:rsidRDefault="005A6504" w:rsidP="005A6504">
      <w:pPr>
        <w:keepNext w:val="0"/>
        <w:ind w:firstLine="709"/>
        <w:rPr>
          <w:szCs w:val="28"/>
        </w:rPr>
      </w:pPr>
      <w:r w:rsidRPr="005A6504">
        <w:rPr>
          <w:szCs w:val="28"/>
        </w:rPr>
        <w:t>где: Свыб – стоимость выбывших ОС, руб.; Соф.н.г. – стоимость ОС на начало года, руб.</w:t>
      </w:r>
    </w:p>
    <w:p w:rsidR="005A6504" w:rsidRDefault="005A6504" w:rsidP="005A6504">
      <w:pPr>
        <w:keepNext w:val="0"/>
        <w:ind w:firstLine="709"/>
        <w:rPr>
          <w:szCs w:val="28"/>
        </w:rPr>
      </w:pPr>
      <w:r w:rsidRPr="005A6504">
        <w:rPr>
          <w:szCs w:val="28"/>
        </w:rPr>
        <w:t>Среднегодовая стоимость основных средств:</w:t>
      </w:r>
    </w:p>
    <w:p w:rsidR="008A0C55" w:rsidRDefault="008A0C55" w:rsidP="005A6504">
      <w:pPr>
        <w:keepNext w:val="0"/>
        <w:ind w:firstLine="709"/>
        <w:rPr>
          <w:szCs w:val="28"/>
        </w:rPr>
      </w:pPr>
    </w:p>
    <w:tbl>
      <w:tblPr>
        <w:tblW w:w="8029" w:type="dxa"/>
        <w:jc w:val="center"/>
        <w:tblLook w:val="0000" w:firstRow="0" w:lastRow="0" w:firstColumn="0" w:lastColumn="0" w:noHBand="0" w:noVBand="0"/>
      </w:tblPr>
      <w:tblGrid>
        <w:gridCol w:w="789"/>
        <w:gridCol w:w="1652"/>
        <w:gridCol w:w="1246"/>
        <w:gridCol w:w="408"/>
        <w:gridCol w:w="1518"/>
        <w:gridCol w:w="2416"/>
      </w:tblGrid>
      <w:tr w:rsidR="008A0C55" w:rsidRPr="00420B8C" w:rsidTr="00806FEB">
        <w:trPr>
          <w:trHeight w:val="390"/>
          <w:jc w:val="center"/>
        </w:trPr>
        <w:tc>
          <w:tcPr>
            <w:tcW w:w="789" w:type="dxa"/>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bCs/>
                <w:i/>
                <w:iCs/>
                <w:szCs w:val="28"/>
              </w:rPr>
            </w:pPr>
            <w:r w:rsidRPr="00420B8C">
              <w:rPr>
                <w:b/>
                <w:bCs/>
                <w:i/>
                <w:iCs/>
                <w:szCs w:val="28"/>
              </w:rPr>
              <w:t xml:space="preserve">С = </w:t>
            </w:r>
          </w:p>
        </w:tc>
        <w:tc>
          <w:tcPr>
            <w:tcW w:w="1652" w:type="dxa"/>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bCs/>
                <w:i/>
                <w:iCs/>
                <w:szCs w:val="28"/>
              </w:rPr>
            </w:pPr>
            <w:r w:rsidRPr="00420B8C">
              <w:rPr>
                <w:b/>
                <w:bCs/>
                <w:i/>
                <w:iCs/>
                <w:szCs w:val="28"/>
              </w:rPr>
              <w:t xml:space="preserve">Соф.н.г. + </w:t>
            </w:r>
          </w:p>
        </w:tc>
        <w:tc>
          <w:tcPr>
            <w:tcW w:w="1246" w:type="dxa"/>
            <w:tcBorders>
              <w:top w:val="nil"/>
              <w:left w:val="nil"/>
              <w:bottom w:val="single" w:sz="4" w:space="0" w:color="auto"/>
              <w:right w:val="nil"/>
            </w:tcBorders>
            <w:noWrap/>
            <w:vAlign w:val="bottom"/>
          </w:tcPr>
          <w:p w:rsidR="008A0C55" w:rsidRPr="00420B8C" w:rsidRDefault="008A0C55" w:rsidP="00806FEB">
            <w:pPr>
              <w:keepNext w:val="0"/>
              <w:spacing w:line="240" w:lineRule="auto"/>
              <w:ind w:firstLine="0"/>
              <w:jc w:val="center"/>
              <w:rPr>
                <w:b/>
                <w:bCs/>
                <w:i/>
                <w:iCs/>
                <w:szCs w:val="28"/>
              </w:rPr>
            </w:pPr>
            <w:r w:rsidRPr="00420B8C">
              <w:rPr>
                <w:b/>
                <w:bCs/>
                <w:i/>
                <w:iCs/>
                <w:szCs w:val="28"/>
              </w:rPr>
              <w:t>Свв * п</w:t>
            </w:r>
            <w:r w:rsidRPr="00420B8C">
              <w:rPr>
                <w:b/>
                <w:bCs/>
                <w:i/>
                <w:iCs/>
                <w:sz w:val="16"/>
                <w:szCs w:val="16"/>
              </w:rPr>
              <w:t>1</w:t>
            </w:r>
          </w:p>
        </w:tc>
        <w:tc>
          <w:tcPr>
            <w:tcW w:w="408" w:type="dxa"/>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bCs/>
                <w:szCs w:val="28"/>
              </w:rPr>
            </w:pPr>
            <w:r w:rsidRPr="00420B8C">
              <w:rPr>
                <w:b/>
                <w:bCs/>
                <w:szCs w:val="28"/>
              </w:rPr>
              <w:t xml:space="preserve"> - </w:t>
            </w:r>
          </w:p>
        </w:tc>
        <w:tc>
          <w:tcPr>
            <w:tcW w:w="1518" w:type="dxa"/>
            <w:tcBorders>
              <w:top w:val="nil"/>
              <w:left w:val="nil"/>
              <w:bottom w:val="single" w:sz="4" w:space="0" w:color="auto"/>
              <w:right w:val="nil"/>
            </w:tcBorders>
            <w:noWrap/>
            <w:vAlign w:val="bottom"/>
          </w:tcPr>
          <w:p w:rsidR="008A0C55" w:rsidRPr="00420B8C" w:rsidRDefault="008A0C55" w:rsidP="00806FEB">
            <w:pPr>
              <w:keepNext w:val="0"/>
              <w:spacing w:line="240" w:lineRule="auto"/>
              <w:ind w:firstLine="0"/>
              <w:jc w:val="center"/>
              <w:rPr>
                <w:b/>
                <w:bCs/>
                <w:i/>
                <w:iCs/>
                <w:szCs w:val="28"/>
              </w:rPr>
            </w:pPr>
            <w:r w:rsidRPr="00420B8C">
              <w:rPr>
                <w:b/>
                <w:bCs/>
                <w:i/>
                <w:iCs/>
                <w:szCs w:val="28"/>
              </w:rPr>
              <w:t>Свыб * п</w:t>
            </w:r>
            <w:r w:rsidRPr="00420B8C">
              <w:rPr>
                <w:b/>
                <w:bCs/>
                <w:i/>
                <w:iCs/>
                <w:sz w:val="16"/>
                <w:szCs w:val="16"/>
              </w:rPr>
              <w:t>2</w:t>
            </w:r>
          </w:p>
        </w:tc>
        <w:tc>
          <w:tcPr>
            <w:tcW w:w="2416" w:type="dxa"/>
            <w:tcBorders>
              <w:top w:val="nil"/>
              <w:left w:val="nil"/>
              <w:bottom w:val="nil"/>
              <w:right w:val="nil"/>
            </w:tcBorders>
            <w:noWrap/>
            <w:vAlign w:val="center"/>
          </w:tcPr>
          <w:p w:rsidR="008A0C55" w:rsidRPr="00420B8C" w:rsidRDefault="008A0C55" w:rsidP="00806FEB">
            <w:pPr>
              <w:keepNext w:val="0"/>
              <w:spacing w:line="240" w:lineRule="auto"/>
              <w:ind w:firstLine="0"/>
              <w:jc w:val="center"/>
              <w:rPr>
                <w:b/>
                <w:szCs w:val="28"/>
              </w:rPr>
            </w:pPr>
            <w:r w:rsidRPr="00420B8C">
              <w:rPr>
                <w:b/>
                <w:szCs w:val="28"/>
              </w:rPr>
              <w:t>= 1880 тыс. руб.</w:t>
            </w:r>
          </w:p>
        </w:tc>
      </w:tr>
    </w:tbl>
    <w:p w:rsidR="008A0C55" w:rsidRPr="008A0C55" w:rsidRDefault="008A0C55" w:rsidP="008A0C55">
      <w:pPr>
        <w:keepNext w:val="0"/>
        <w:ind w:left="2831" w:firstLine="709"/>
        <w:rPr>
          <w:b/>
          <w:i/>
          <w:szCs w:val="28"/>
        </w:rPr>
      </w:pPr>
      <w:r w:rsidRPr="008A0C55">
        <w:rPr>
          <w:b/>
          <w:i/>
          <w:szCs w:val="28"/>
        </w:rPr>
        <w:t>12</w:t>
      </w:r>
      <w:r w:rsidRPr="008A0C55">
        <w:rPr>
          <w:b/>
          <w:i/>
          <w:szCs w:val="28"/>
        </w:rPr>
        <w:tab/>
      </w:r>
      <w:r w:rsidRPr="008A0C55">
        <w:rPr>
          <w:b/>
          <w:i/>
          <w:szCs w:val="28"/>
        </w:rPr>
        <w:tab/>
        <w:t>12</w:t>
      </w: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Проанализировав показатели использования основных средств ООО «Сластена» можно выделить резервы фондоотдачи и фондорентабельности и провести соответствующие мероприятия по их освоению.</w:t>
      </w:r>
    </w:p>
    <w:p w:rsidR="005A6504" w:rsidRPr="005A6504" w:rsidRDefault="005A6504" w:rsidP="005A6504">
      <w:pPr>
        <w:keepNext w:val="0"/>
        <w:ind w:firstLine="709"/>
        <w:rPr>
          <w:szCs w:val="28"/>
        </w:rPr>
      </w:pPr>
      <w:r w:rsidRPr="005A6504">
        <w:rPr>
          <w:szCs w:val="28"/>
        </w:rPr>
        <w:t xml:space="preserve">Одной из важнейших задач повышения эффективности использования капитальных вложений и основных фондов является своевременный ввод в эксплуатацию новых основных фондов и быстрое их освоение. </w:t>
      </w:r>
    </w:p>
    <w:p w:rsidR="005A6504" w:rsidRPr="005A6504" w:rsidRDefault="005A6504" w:rsidP="005A6504">
      <w:pPr>
        <w:keepNext w:val="0"/>
        <w:ind w:firstLine="709"/>
        <w:rPr>
          <w:szCs w:val="28"/>
        </w:rPr>
      </w:pPr>
      <w:r w:rsidRPr="005A6504">
        <w:rPr>
          <w:szCs w:val="28"/>
        </w:rPr>
        <w:t>Улучшение использования основных фондов и производственных мощностей может быть достигнуто благодаря:</w:t>
      </w:r>
    </w:p>
    <w:p w:rsidR="005A6504" w:rsidRPr="005A6504" w:rsidRDefault="005A6504" w:rsidP="005A6504">
      <w:pPr>
        <w:keepNext w:val="0"/>
        <w:ind w:firstLine="709"/>
        <w:rPr>
          <w:szCs w:val="28"/>
        </w:rPr>
      </w:pPr>
      <w:r w:rsidRPr="005A6504">
        <w:rPr>
          <w:szCs w:val="28"/>
        </w:rPr>
        <w:t>1) повышению интенсивности использования производственных мощностей и основных фондов;</w:t>
      </w:r>
    </w:p>
    <w:p w:rsidR="005A6504" w:rsidRPr="005A6504" w:rsidRDefault="005A6504" w:rsidP="005A6504">
      <w:pPr>
        <w:keepNext w:val="0"/>
        <w:ind w:firstLine="709"/>
        <w:rPr>
          <w:szCs w:val="28"/>
        </w:rPr>
      </w:pPr>
      <w:r w:rsidRPr="005A6504">
        <w:rPr>
          <w:szCs w:val="28"/>
        </w:rPr>
        <w:t>2) повышению экстенсивности их нагрузки. Более интенсивное использование производственных мощностей и основных фондов достигается, прежде всего, за счет технического совершенствования последних.</w:t>
      </w:r>
    </w:p>
    <w:p w:rsidR="005A6504" w:rsidRPr="005A6504" w:rsidRDefault="005A6504" w:rsidP="005A6504">
      <w:pPr>
        <w:keepNext w:val="0"/>
        <w:ind w:firstLine="709"/>
        <w:rPr>
          <w:szCs w:val="28"/>
        </w:rPr>
      </w:pPr>
      <w:r w:rsidRPr="005A6504">
        <w:rPr>
          <w:szCs w:val="28"/>
        </w:rPr>
        <w:t xml:space="preserve">Улучшение использования основных фондов зависит в значительной степени от квалификации кадров, особенно от мастерства рабочих, обслуживающих машины, механизмы, агрегаты и другие виды производственного оборудования. </w:t>
      </w:r>
    </w:p>
    <w:p w:rsidR="00806FEB" w:rsidRDefault="00806FEB" w:rsidP="005A6504">
      <w:pPr>
        <w:keepNext w:val="0"/>
        <w:ind w:firstLine="709"/>
        <w:rPr>
          <w:szCs w:val="28"/>
        </w:rPr>
      </w:pPr>
    </w:p>
    <w:p w:rsidR="005A6504" w:rsidRPr="00806FEB" w:rsidRDefault="005A6504" w:rsidP="00806FEB">
      <w:pPr>
        <w:keepNext w:val="0"/>
        <w:ind w:firstLine="709"/>
        <w:jc w:val="center"/>
        <w:rPr>
          <w:b/>
          <w:szCs w:val="28"/>
        </w:rPr>
      </w:pPr>
      <w:r w:rsidRPr="00806FEB">
        <w:rPr>
          <w:b/>
          <w:szCs w:val="28"/>
        </w:rPr>
        <w:t>2.4</w:t>
      </w:r>
      <w:r w:rsidR="00806FEB" w:rsidRPr="00806FEB">
        <w:rPr>
          <w:b/>
          <w:szCs w:val="28"/>
        </w:rPr>
        <w:t xml:space="preserve"> Оборотные средства</w:t>
      </w:r>
    </w:p>
    <w:p w:rsidR="00806FEB" w:rsidRDefault="00806FEB" w:rsidP="005A6504">
      <w:pPr>
        <w:keepNext w:val="0"/>
        <w:ind w:firstLine="709"/>
        <w:rPr>
          <w:szCs w:val="28"/>
        </w:rPr>
      </w:pPr>
    </w:p>
    <w:p w:rsidR="005A6504" w:rsidRPr="005A6504" w:rsidRDefault="005A6504" w:rsidP="005A6504">
      <w:pPr>
        <w:keepNext w:val="0"/>
        <w:ind w:firstLine="709"/>
        <w:rPr>
          <w:szCs w:val="28"/>
        </w:rPr>
      </w:pPr>
      <w:r w:rsidRPr="005A6504">
        <w:rPr>
          <w:szCs w:val="28"/>
        </w:rPr>
        <w:t>К оборотным средствам относятся денежные и материальные средства, необходимые предприятию для создания производственных запасов на складах и в производстве, расчетов с поставщиками, бюджетом, для выплаты заработной платы и т. д.</w:t>
      </w:r>
    </w:p>
    <w:p w:rsidR="005A6504" w:rsidRDefault="005A6504" w:rsidP="005A6504">
      <w:pPr>
        <w:keepNext w:val="0"/>
        <w:ind w:firstLine="709"/>
        <w:rPr>
          <w:szCs w:val="28"/>
        </w:rPr>
      </w:pPr>
      <w:r w:rsidRPr="005A6504">
        <w:rPr>
          <w:szCs w:val="28"/>
        </w:rPr>
        <w:t>Классификация оборотных средств предприятия представлена на рисунке 2.</w:t>
      </w:r>
    </w:p>
    <w:p w:rsidR="008A0C55" w:rsidRPr="005A6504" w:rsidRDefault="008A0C55" w:rsidP="005A6504">
      <w:pPr>
        <w:keepNext w:val="0"/>
        <w:ind w:firstLine="709"/>
        <w:rPr>
          <w:szCs w:val="28"/>
        </w:rPr>
      </w:pPr>
    </w:p>
    <w:p w:rsidR="005A6504" w:rsidRPr="005A6504" w:rsidRDefault="00DD1F04" w:rsidP="008A0C55">
      <w:pPr>
        <w:keepNext w:val="0"/>
        <w:ind w:firstLine="0"/>
        <w:rPr>
          <w:szCs w:val="28"/>
        </w:rPr>
      </w:pPr>
      <w:r>
        <w:rPr>
          <w:szCs w:val="28"/>
        </w:rPr>
      </w:r>
      <w:r>
        <w:rPr>
          <w:szCs w:val="28"/>
        </w:rPr>
        <w:pict>
          <v:group id="_x0000_s1051" editas="canvas" style="width:456pt;height:306pt;mso-position-horizontal-relative:char;mso-position-vertical-relative:line" coordorigin="2620,10188" coordsize="6840,4590">
            <o:lock v:ext="edit" aspectratio="t"/>
            <v:shape id="_x0000_s1052" type="#_x0000_t75" style="position:absolute;left:2620;top:10188;width:6840;height:4590" o:preferrelative="f">
              <v:fill o:detectmouseclick="t"/>
              <v:path o:extrusionok="t" o:connecttype="none"/>
              <o:lock v:ext="edit" text="t"/>
            </v:shape>
            <v:rect id="_x0000_s1053" style="position:absolute;left:4690;top:10188;width:2340;height:405">
              <v:textbox style="mso-next-textbox:#_x0000_s1053">
                <w:txbxContent>
                  <w:p w:rsidR="00806FEB" w:rsidRPr="00380E7E" w:rsidRDefault="00806FEB" w:rsidP="008A0C55">
                    <w:pPr>
                      <w:keepNext w:val="0"/>
                      <w:spacing w:line="240" w:lineRule="auto"/>
                      <w:ind w:firstLine="0"/>
                      <w:jc w:val="center"/>
                      <w:rPr>
                        <w:b/>
                        <w:szCs w:val="28"/>
                      </w:rPr>
                    </w:pPr>
                    <w:r w:rsidRPr="00380E7E">
                      <w:rPr>
                        <w:b/>
                        <w:szCs w:val="28"/>
                      </w:rPr>
                      <w:t>Оборотные средства</w:t>
                    </w:r>
                  </w:p>
                </w:txbxContent>
              </v:textbox>
            </v:rect>
            <v:line id="_x0000_s1054" style="position:absolute" from="5860,10593" to="5861,10863"/>
            <v:line id="_x0000_s1055" style="position:absolute" from="4150,10863" to="7570,10864"/>
            <v:line id="_x0000_s1056" style="position:absolute" from="4150,10863" to="4151,11133">
              <v:stroke endarrow="block"/>
            </v:line>
            <v:line id="_x0000_s1057" style="position:absolute" from="7570,10863" to="7571,11133">
              <v:stroke endarrow="block"/>
            </v:line>
            <v:rect id="_x0000_s1058" style="position:absolute;left:2620;top:11133;width:3060;height:540">
              <v:textbox style="mso-next-textbox:#_x0000_s1058">
                <w:txbxContent>
                  <w:p w:rsidR="00806FEB" w:rsidRPr="00380E7E" w:rsidRDefault="00806FEB" w:rsidP="008A0C55">
                    <w:pPr>
                      <w:keepNext w:val="0"/>
                      <w:spacing w:line="240" w:lineRule="auto"/>
                      <w:ind w:firstLine="0"/>
                      <w:jc w:val="center"/>
                      <w:rPr>
                        <w:b/>
                        <w:sz w:val="24"/>
                        <w:szCs w:val="24"/>
                      </w:rPr>
                    </w:pPr>
                    <w:r w:rsidRPr="00380E7E">
                      <w:rPr>
                        <w:b/>
                        <w:sz w:val="24"/>
                        <w:szCs w:val="24"/>
                      </w:rPr>
                      <w:t>Оборотные производственные фонды</w:t>
                    </w:r>
                    <w:r>
                      <w:rPr>
                        <w:b/>
                        <w:sz w:val="24"/>
                        <w:szCs w:val="24"/>
                      </w:rPr>
                      <w:t xml:space="preserve"> (70%)</w:t>
                    </w:r>
                  </w:p>
                </w:txbxContent>
              </v:textbox>
            </v:rect>
            <v:rect id="_x0000_s1059" style="position:absolute;left:6040;top:11133;width:3060;height:540">
              <v:textbox style="mso-next-textbox:#_x0000_s1059">
                <w:txbxContent>
                  <w:p w:rsidR="00806FEB" w:rsidRDefault="00806FEB" w:rsidP="008A0C55">
                    <w:pPr>
                      <w:keepNext w:val="0"/>
                      <w:spacing w:line="240" w:lineRule="auto"/>
                      <w:ind w:firstLine="0"/>
                      <w:jc w:val="center"/>
                      <w:rPr>
                        <w:b/>
                        <w:sz w:val="24"/>
                        <w:szCs w:val="24"/>
                      </w:rPr>
                    </w:pPr>
                    <w:r>
                      <w:rPr>
                        <w:b/>
                        <w:sz w:val="24"/>
                        <w:szCs w:val="24"/>
                      </w:rPr>
                      <w:t>Фонды обращения</w:t>
                    </w:r>
                  </w:p>
                  <w:p w:rsidR="00806FEB" w:rsidRPr="00380E7E" w:rsidRDefault="00806FEB" w:rsidP="008A0C55">
                    <w:pPr>
                      <w:keepNext w:val="0"/>
                      <w:spacing w:line="240" w:lineRule="auto"/>
                      <w:ind w:firstLine="0"/>
                      <w:jc w:val="center"/>
                      <w:rPr>
                        <w:b/>
                        <w:sz w:val="24"/>
                        <w:szCs w:val="24"/>
                      </w:rPr>
                    </w:pPr>
                    <w:r>
                      <w:rPr>
                        <w:b/>
                        <w:sz w:val="24"/>
                        <w:szCs w:val="24"/>
                      </w:rPr>
                      <w:t>(30%)</w:t>
                    </w:r>
                  </w:p>
                </w:txbxContent>
              </v:textbox>
            </v:rect>
            <v:line id="_x0000_s1060" style="position:absolute" from="7570,11673" to="7571,11943"/>
            <v:line id="_x0000_s1061" style="position:absolute" from="4150,11673" to="4151,12213">
              <v:stroke endarrow="block"/>
            </v:line>
            <v:line id="_x0000_s1062" style="position:absolute" from="3160,11943" to="5230,11944"/>
            <v:line id="_x0000_s1063" style="position:absolute" from="3160,11943" to="3161,12213">
              <v:stroke endarrow="block"/>
            </v:line>
            <v:line id="_x0000_s1064" style="position:absolute" from="5230,11943" to="5231,12213">
              <v:stroke endarrow="block"/>
            </v:line>
            <v:rect id="_x0000_s1065" style="position:absolute;left:2800;top:12213;width:720;height:2295">
              <v:textbox style="layout-flow:vertical;mso-layout-flow-alt:bottom-to-top;mso-next-textbox:#_x0000_s1065">
                <w:txbxContent>
                  <w:p w:rsidR="00806FEB" w:rsidRDefault="00806FEB" w:rsidP="008A0C55">
                    <w:pPr>
                      <w:keepNext w:val="0"/>
                      <w:spacing w:line="240" w:lineRule="auto"/>
                      <w:ind w:firstLine="0"/>
                      <w:jc w:val="center"/>
                      <w:rPr>
                        <w:sz w:val="24"/>
                        <w:szCs w:val="24"/>
                      </w:rPr>
                    </w:pPr>
                    <w:r>
                      <w:rPr>
                        <w:sz w:val="24"/>
                        <w:szCs w:val="24"/>
                      </w:rPr>
                      <w:t>В производственных запасах</w:t>
                    </w:r>
                  </w:p>
                </w:txbxContent>
              </v:textbox>
            </v:rect>
            <v:rect id="_x0000_s1066" style="position:absolute;left:3790;top:12213;width:720;height:2295">
              <v:textbox style="layout-flow:vertical;mso-layout-flow-alt:bottom-to-top;mso-next-textbox:#_x0000_s1066">
                <w:txbxContent>
                  <w:p w:rsidR="00806FEB" w:rsidRDefault="00806FEB" w:rsidP="008A0C55">
                    <w:pPr>
                      <w:keepNext w:val="0"/>
                      <w:spacing w:line="240" w:lineRule="auto"/>
                      <w:ind w:firstLine="0"/>
                      <w:jc w:val="center"/>
                      <w:rPr>
                        <w:sz w:val="24"/>
                        <w:szCs w:val="24"/>
                      </w:rPr>
                    </w:pPr>
                    <w:r>
                      <w:rPr>
                        <w:sz w:val="24"/>
                        <w:szCs w:val="24"/>
                      </w:rPr>
                      <w:t>В процессе производства</w:t>
                    </w:r>
                  </w:p>
                </w:txbxContent>
              </v:textbox>
            </v:rect>
            <v:rect id="_x0000_s1067" style="position:absolute;left:4870;top:12213;width:720;height:2295">
              <v:textbox style="layout-flow:vertical;mso-layout-flow-alt:bottom-to-top;mso-next-textbox:#_x0000_s1067">
                <w:txbxContent>
                  <w:p w:rsidR="00806FEB" w:rsidRDefault="00806FEB" w:rsidP="008A0C55">
                    <w:pPr>
                      <w:keepNext w:val="0"/>
                      <w:spacing w:line="240" w:lineRule="auto"/>
                      <w:ind w:firstLine="0"/>
                      <w:jc w:val="left"/>
                      <w:rPr>
                        <w:sz w:val="24"/>
                        <w:szCs w:val="24"/>
                      </w:rPr>
                    </w:pPr>
                    <w:r>
                      <w:rPr>
                        <w:sz w:val="24"/>
                        <w:szCs w:val="24"/>
                      </w:rPr>
                      <w:t>Расходы будущих периодов</w:t>
                    </w:r>
                  </w:p>
                </w:txbxContent>
              </v:textbox>
            </v:rect>
            <v:line id="_x0000_s1068" style="position:absolute" from="6310,11943" to="9010,11944"/>
            <v:rect id="_x0000_s1069" style="position:absolute;left:5950;top:12213;width:720;height:1755">
              <v:textbox style="layout-flow:vertical;mso-layout-flow-alt:bottom-to-top;mso-next-textbox:#_x0000_s1069">
                <w:txbxContent>
                  <w:p w:rsidR="00806FEB" w:rsidRDefault="00806FEB" w:rsidP="008A0C55">
                    <w:pPr>
                      <w:keepNext w:val="0"/>
                      <w:spacing w:line="240" w:lineRule="auto"/>
                      <w:ind w:firstLine="0"/>
                      <w:jc w:val="center"/>
                      <w:rPr>
                        <w:sz w:val="24"/>
                        <w:szCs w:val="24"/>
                      </w:rPr>
                    </w:pPr>
                    <w:r>
                      <w:rPr>
                        <w:sz w:val="24"/>
                        <w:szCs w:val="24"/>
                      </w:rPr>
                      <w:t>Готовая продукция на складе</w:t>
                    </w:r>
                  </w:p>
                </w:txbxContent>
              </v:textbox>
            </v:rect>
            <v:rect id="_x0000_s1070" style="position:absolute;left:7750;top:12213;width:720;height:1350">
              <v:textbox style="layout-flow:vertical;mso-layout-flow-alt:bottom-to-top;mso-next-textbox:#_x0000_s1070">
                <w:txbxContent>
                  <w:p w:rsidR="00806FEB" w:rsidRDefault="00806FEB" w:rsidP="008A0C55">
                    <w:pPr>
                      <w:keepNext w:val="0"/>
                      <w:spacing w:line="240" w:lineRule="auto"/>
                      <w:ind w:firstLine="0"/>
                      <w:jc w:val="center"/>
                      <w:rPr>
                        <w:sz w:val="24"/>
                        <w:szCs w:val="24"/>
                      </w:rPr>
                    </w:pPr>
                    <w:r>
                      <w:rPr>
                        <w:sz w:val="24"/>
                        <w:szCs w:val="24"/>
                      </w:rPr>
                      <w:t>Денежные средства</w:t>
                    </w:r>
                  </w:p>
                </w:txbxContent>
              </v:textbox>
            </v:rect>
            <v:rect id="_x0000_s1071" style="position:absolute;left:6850;top:12213;width:720;height:1350">
              <v:textbox style="layout-flow:vertical;mso-layout-flow-alt:bottom-to-top;mso-next-textbox:#_x0000_s1071">
                <w:txbxContent>
                  <w:p w:rsidR="00806FEB" w:rsidRDefault="00806FEB" w:rsidP="008A0C55">
                    <w:pPr>
                      <w:keepNext w:val="0"/>
                      <w:spacing w:line="240" w:lineRule="auto"/>
                      <w:ind w:firstLine="0"/>
                      <w:jc w:val="center"/>
                      <w:rPr>
                        <w:sz w:val="24"/>
                        <w:szCs w:val="24"/>
                      </w:rPr>
                    </w:pPr>
                    <w:r>
                      <w:rPr>
                        <w:sz w:val="24"/>
                        <w:szCs w:val="24"/>
                      </w:rPr>
                      <w:t>Товары отгруженные</w:t>
                    </w:r>
                  </w:p>
                </w:txbxContent>
              </v:textbox>
            </v:rect>
            <v:rect id="_x0000_s1072" style="position:absolute;left:8650;top:12213;width:720;height:1350">
              <v:textbox style="layout-flow:vertical;mso-layout-flow-alt:bottom-to-top;mso-next-textbox:#_x0000_s1072">
                <w:txbxContent>
                  <w:p w:rsidR="00806FEB" w:rsidRDefault="00806FEB" w:rsidP="008A0C55">
                    <w:pPr>
                      <w:keepNext w:val="0"/>
                      <w:spacing w:line="240" w:lineRule="auto"/>
                      <w:ind w:firstLine="0"/>
                      <w:jc w:val="center"/>
                      <w:rPr>
                        <w:sz w:val="24"/>
                        <w:szCs w:val="24"/>
                      </w:rPr>
                    </w:pPr>
                    <w:r>
                      <w:rPr>
                        <w:sz w:val="24"/>
                        <w:szCs w:val="24"/>
                      </w:rPr>
                      <w:t>Дебиторская задолженность</w:t>
                    </w:r>
                  </w:p>
                </w:txbxContent>
              </v:textbox>
            </v:rect>
            <v:line id="_x0000_s1073" style="position:absolute" from="6310,11943" to="6311,12213">
              <v:stroke endarrow="block"/>
            </v:line>
            <v:line id="_x0000_s1074" style="position:absolute" from="7210,11943" to="7211,12213">
              <v:stroke endarrow="block"/>
            </v:line>
            <v:line id="_x0000_s1075" style="position:absolute" from="8110,11943" to="8111,12213">
              <v:stroke endarrow="block"/>
            </v:line>
            <v:line id="_x0000_s1076" style="position:absolute" from="9010,11943" to="9011,12213">
              <v:stroke endarrow="block"/>
            </v:line>
            <v:line id="_x0000_s1077" style="position:absolute" from="8110,13563" to="8111,13833"/>
            <v:line id="_x0000_s1078" style="position:absolute" from="7390,13833" to="8830,13834"/>
            <v:rect id="_x0000_s1079" style="position:absolute;left:8200;top:14103;width:1170;height:675">
              <v:textbox style="mso-next-textbox:#_x0000_s1079">
                <w:txbxContent>
                  <w:p w:rsidR="00806FEB" w:rsidRPr="00735E7B" w:rsidRDefault="00806FEB" w:rsidP="008A0C55">
                    <w:pPr>
                      <w:keepNext w:val="0"/>
                      <w:spacing w:line="240" w:lineRule="auto"/>
                      <w:ind w:firstLine="0"/>
                      <w:jc w:val="center"/>
                      <w:rPr>
                        <w:sz w:val="22"/>
                        <w:szCs w:val="22"/>
                      </w:rPr>
                    </w:pPr>
                    <w:r w:rsidRPr="00735E7B">
                      <w:rPr>
                        <w:sz w:val="22"/>
                        <w:szCs w:val="22"/>
                      </w:rPr>
                      <w:t>На текущем расчетном счете в банке</w:t>
                    </w:r>
                  </w:p>
                </w:txbxContent>
              </v:textbox>
            </v:rect>
            <v:line id="_x0000_s1080" style="position:absolute" from="8830,13833" to="8831,14103">
              <v:stroke endarrow="block"/>
            </v:line>
            <v:line id="_x0000_s1081" style="position:absolute" from="7390,13833" to="7391,14103">
              <v:stroke endarrow="block"/>
            </v:line>
            <v:rect id="_x0000_s1082" style="position:absolute;left:6850;top:14103;width:1170;height:675">
              <v:textbox style="mso-next-textbox:#_x0000_s1082">
                <w:txbxContent>
                  <w:p w:rsidR="00806FEB" w:rsidRDefault="00806FEB" w:rsidP="008A0C55">
                    <w:pPr>
                      <w:keepNext w:val="0"/>
                      <w:spacing w:line="240" w:lineRule="auto"/>
                      <w:ind w:firstLine="0"/>
                      <w:jc w:val="center"/>
                      <w:rPr>
                        <w:sz w:val="22"/>
                        <w:szCs w:val="22"/>
                      </w:rPr>
                    </w:pPr>
                    <w:r>
                      <w:rPr>
                        <w:sz w:val="22"/>
                        <w:szCs w:val="22"/>
                      </w:rPr>
                      <w:t xml:space="preserve">Средства </w:t>
                    </w:r>
                  </w:p>
                  <w:p w:rsidR="00806FEB" w:rsidRPr="00735E7B" w:rsidRDefault="00806FEB" w:rsidP="008A0C55">
                    <w:pPr>
                      <w:keepNext w:val="0"/>
                      <w:spacing w:line="240" w:lineRule="auto"/>
                      <w:ind w:firstLine="0"/>
                      <w:jc w:val="center"/>
                      <w:rPr>
                        <w:sz w:val="22"/>
                        <w:szCs w:val="22"/>
                      </w:rPr>
                    </w:pPr>
                    <w:r>
                      <w:rPr>
                        <w:sz w:val="22"/>
                        <w:szCs w:val="22"/>
                      </w:rPr>
                      <w:t>в расчетах</w:t>
                    </w:r>
                  </w:p>
                </w:txbxContent>
              </v:textbox>
            </v:rect>
            <w10:wrap type="none"/>
            <w10:anchorlock/>
          </v:group>
        </w:pict>
      </w:r>
    </w:p>
    <w:p w:rsidR="005A6504" w:rsidRPr="005A6504" w:rsidRDefault="005A6504" w:rsidP="005A6504">
      <w:pPr>
        <w:keepNext w:val="0"/>
        <w:ind w:firstLine="709"/>
        <w:rPr>
          <w:szCs w:val="28"/>
        </w:rPr>
      </w:pPr>
      <w:r w:rsidRPr="005A6504">
        <w:rPr>
          <w:szCs w:val="28"/>
        </w:rPr>
        <w:t>Рис. 2. Структура оборотных средств предприятия.</w:t>
      </w:r>
    </w:p>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По источникам формирования оборотные средства делятся на собственные и заемные.</w:t>
      </w:r>
    </w:p>
    <w:p w:rsidR="005A6504" w:rsidRPr="005A6504" w:rsidRDefault="005A6504" w:rsidP="005A6504">
      <w:pPr>
        <w:keepNext w:val="0"/>
        <w:ind w:firstLine="709"/>
        <w:rPr>
          <w:szCs w:val="28"/>
        </w:rPr>
      </w:pPr>
      <w:r w:rsidRPr="005A6504">
        <w:rPr>
          <w:szCs w:val="28"/>
        </w:rPr>
        <w:t>Собственные оборотные средства – это средства, постоянно находящиеся в распоряжении предприятия и формируются за счет собственных ресурсов (прибыли и др.).</w:t>
      </w:r>
    </w:p>
    <w:p w:rsidR="005A6504" w:rsidRPr="005A6504" w:rsidRDefault="005A6504" w:rsidP="005A6504">
      <w:pPr>
        <w:keepNext w:val="0"/>
        <w:ind w:firstLine="709"/>
        <w:rPr>
          <w:szCs w:val="28"/>
        </w:rPr>
      </w:pPr>
      <w:r w:rsidRPr="005A6504">
        <w:rPr>
          <w:szCs w:val="28"/>
        </w:rPr>
        <w:t xml:space="preserve">Заемные оборотные средства – расчетные кредиты банка, кредиторская задолженность по обороту и прочие пассивы. </w:t>
      </w:r>
    </w:p>
    <w:p w:rsidR="005A6504" w:rsidRPr="005A6504" w:rsidRDefault="005A6504" w:rsidP="005A6504">
      <w:pPr>
        <w:keepNext w:val="0"/>
        <w:ind w:firstLine="709"/>
        <w:rPr>
          <w:szCs w:val="28"/>
        </w:rPr>
      </w:pPr>
      <w:r w:rsidRPr="005A6504">
        <w:rPr>
          <w:szCs w:val="28"/>
        </w:rPr>
        <w:t>Оборотные средства предприятия постоянно находятся в движении, совершая кругооборот. Из сферы обращения они переходят в сферу производства, а затем из сферы производства вновь в сферу обращения. Они проходят три стадии: I – складскую, II – производственную, III – стадию реализации. При этом необходимым условием существования является непрерывность и присутствие оборотных средств на всех стадиях кругооборота одновременно.</w:t>
      </w:r>
    </w:p>
    <w:p w:rsidR="005A6504" w:rsidRPr="005A6504" w:rsidRDefault="005A6504" w:rsidP="005A6504">
      <w:pPr>
        <w:keepNext w:val="0"/>
        <w:ind w:firstLine="709"/>
        <w:rPr>
          <w:szCs w:val="28"/>
        </w:rPr>
      </w:pPr>
      <w:r w:rsidRPr="005A6504">
        <w:rPr>
          <w:szCs w:val="28"/>
        </w:rPr>
        <w:t xml:space="preserve">Время, в течение которого оборотные средства совершают полный кругооборот, называется периодом оборота оборотных средств. </w:t>
      </w:r>
    </w:p>
    <w:p w:rsidR="005A6504" w:rsidRPr="005A6504" w:rsidRDefault="005A6504" w:rsidP="005A6504">
      <w:pPr>
        <w:keepNext w:val="0"/>
        <w:ind w:firstLine="709"/>
        <w:rPr>
          <w:szCs w:val="28"/>
        </w:rPr>
      </w:pPr>
      <w:r w:rsidRPr="005A6504">
        <w:rPr>
          <w:szCs w:val="28"/>
        </w:rPr>
        <w:t>Нормирование оборотных средств – процесс разработки экономически обоснованной величины оборотных средств, необходимых для организации нормальной работы предприятия.</w:t>
      </w:r>
    </w:p>
    <w:p w:rsidR="005A6504" w:rsidRPr="005A6504" w:rsidRDefault="005A6504" w:rsidP="005A6504">
      <w:pPr>
        <w:keepNext w:val="0"/>
        <w:ind w:firstLine="709"/>
        <w:rPr>
          <w:szCs w:val="28"/>
        </w:rPr>
      </w:pPr>
      <w:r w:rsidRPr="005A6504">
        <w:rPr>
          <w:szCs w:val="28"/>
        </w:rPr>
        <w:t>Для загрузки приобретаемого оборудования требуется создание запасов сырья и материалов. Поэтому в инвестиционном проекте рассчитываются капитальные вложения на прирост оборотных средств.</w:t>
      </w:r>
    </w:p>
    <w:p w:rsidR="005A6504" w:rsidRPr="005A6504" w:rsidRDefault="005A6504" w:rsidP="005A6504">
      <w:pPr>
        <w:keepNext w:val="0"/>
        <w:ind w:firstLine="709"/>
        <w:rPr>
          <w:szCs w:val="28"/>
        </w:rPr>
      </w:pPr>
      <w:r w:rsidRPr="005A6504">
        <w:rPr>
          <w:szCs w:val="28"/>
        </w:rPr>
        <w:t>Для расчета потребности в оборотном капитале необходимо знать расход сырья на единицу продукции, цену единицы сырья и годовой объем продукции.</w:t>
      </w:r>
    </w:p>
    <w:p w:rsidR="005A6504" w:rsidRPr="005A6504" w:rsidRDefault="005A6504" w:rsidP="005A6504">
      <w:pPr>
        <w:keepNext w:val="0"/>
        <w:ind w:firstLine="709"/>
        <w:rPr>
          <w:szCs w:val="28"/>
        </w:rPr>
      </w:pPr>
      <w:r w:rsidRPr="005A6504">
        <w:rPr>
          <w:szCs w:val="28"/>
        </w:rPr>
        <w:t>Основным сырьем для производства вафельных тортов являются мука, сахар, яйцепродукты. Наряду с ними могут использоваться молочные продукты, крахмал, какао, фрукты, ягоды в свежем и консервированном виде, орехи, вина, эссенции, ароматические и красящие вещества и химические разрыхлители.</w:t>
      </w:r>
    </w:p>
    <w:p w:rsidR="005A6504" w:rsidRPr="005A6504" w:rsidRDefault="005A6504" w:rsidP="005A6504">
      <w:pPr>
        <w:keepNext w:val="0"/>
        <w:ind w:firstLine="709"/>
        <w:rPr>
          <w:szCs w:val="28"/>
        </w:rPr>
      </w:pPr>
      <w:r w:rsidRPr="005A6504">
        <w:rPr>
          <w:szCs w:val="28"/>
        </w:rPr>
        <w:t>Специфика кондитерского производства такова, что расход сырья и материалов вначале рассчитывается отдельно на 1 тонну вафельных листов и зефирной начинки (таблицы 16,17).</w:t>
      </w:r>
    </w:p>
    <w:p w:rsidR="005A6504" w:rsidRPr="005A6504" w:rsidRDefault="005A6504" w:rsidP="005A6504">
      <w:pPr>
        <w:keepNext w:val="0"/>
        <w:ind w:firstLine="709"/>
        <w:rPr>
          <w:szCs w:val="28"/>
        </w:rPr>
      </w:pPr>
      <w:r w:rsidRPr="005A6504">
        <w:rPr>
          <w:szCs w:val="28"/>
        </w:rPr>
        <w:t>При производстве вафельных листов и зефирной начинки имеются отходы, поэтому при расчете они сразу учитываются, чтобы выход был равен одной тонне.</w:t>
      </w:r>
    </w:p>
    <w:p w:rsidR="004B3887" w:rsidRDefault="004B3887" w:rsidP="005A6504">
      <w:pPr>
        <w:keepNext w:val="0"/>
        <w:ind w:firstLine="709"/>
        <w:rPr>
          <w:szCs w:val="28"/>
        </w:rPr>
      </w:pPr>
    </w:p>
    <w:p w:rsidR="005A6504" w:rsidRPr="005A6504" w:rsidRDefault="005A6504" w:rsidP="005A6504">
      <w:pPr>
        <w:keepNext w:val="0"/>
        <w:ind w:firstLine="709"/>
        <w:rPr>
          <w:szCs w:val="28"/>
        </w:rPr>
      </w:pPr>
      <w:r w:rsidRPr="005A6504">
        <w:rPr>
          <w:szCs w:val="28"/>
        </w:rPr>
        <w:t>Таблица 16</w:t>
      </w:r>
      <w:r w:rsidR="004B3887">
        <w:rPr>
          <w:szCs w:val="28"/>
        </w:rPr>
        <w:t xml:space="preserve">. </w:t>
      </w:r>
      <w:r w:rsidRPr="005A6504">
        <w:rPr>
          <w:szCs w:val="28"/>
        </w:rPr>
        <w:t>Рецептура (расход сырья) на 1 тонну вафельных листов</w:t>
      </w:r>
    </w:p>
    <w:tbl>
      <w:tblPr>
        <w:tblW w:w="4112" w:type="pct"/>
        <w:jc w:val="center"/>
        <w:tblCellMar>
          <w:left w:w="40" w:type="dxa"/>
          <w:right w:w="40" w:type="dxa"/>
        </w:tblCellMar>
        <w:tblLook w:val="0000" w:firstRow="0" w:lastRow="0" w:firstColumn="0" w:lastColumn="0" w:noHBand="0" w:noVBand="0"/>
      </w:tblPr>
      <w:tblGrid>
        <w:gridCol w:w="2391"/>
        <w:gridCol w:w="5368"/>
      </w:tblGrid>
      <w:tr w:rsidR="004B3887" w:rsidRPr="00F238F7" w:rsidTr="00806FEB">
        <w:trPr>
          <w:trHeight w:val="232"/>
          <w:jc w:val="center"/>
        </w:trPr>
        <w:tc>
          <w:tcPr>
            <w:tcW w:w="1541" w:type="pct"/>
            <w:tcBorders>
              <w:top w:val="single" w:sz="6" w:space="0" w:color="auto"/>
              <w:left w:val="single" w:sz="6" w:space="0" w:color="auto"/>
              <w:bottom w:val="single" w:sz="6" w:space="0" w:color="auto"/>
              <w:right w:val="nil"/>
            </w:tcBorders>
            <w:shd w:val="clear" w:color="auto" w:fill="FFFFFF"/>
            <w:vAlign w:val="center"/>
          </w:tcPr>
          <w:p w:rsidR="004B3887" w:rsidRPr="00F238F7" w:rsidRDefault="004B3887" w:rsidP="00806FEB">
            <w:pPr>
              <w:keepNext w:val="0"/>
              <w:ind w:firstLine="0"/>
              <w:jc w:val="left"/>
              <w:rPr>
                <w:sz w:val="20"/>
              </w:rPr>
            </w:pPr>
            <w:r w:rsidRPr="00F238F7">
              <w:rPr>
                <w:sz w:val="20"/>
              </w:rPr>
              <w:t>Сырье</w:t>
            </w:r>
          </w:p>
        </w:tc>
        <w:tc>
          <w:tcPr>
            <w:tcW w:w="3459" w:type="pct"/>
            <w:tcBorders>
              <w:top w:val="single" w:sz="6" w:space="0" w:color="auto"/>
              <w:left w:val="nil"/>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Кол-во, кг</w:t>
            </w:r>
          </w:p>
        </w:tc>
      </w:tr>
      <w:tr w:rsidR="004B3887" w:rsidRPr="00F238F7" w:rsidTr="00806FEB">
        <w:trPr>
          <w:trHeight w:val="170"/>
          <w:jc w:val="center"/>
        </w:trPr>
        <w:tc>
          <w:tcPr>
            <w:tcW w:w="154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w:t>
            </w:r>
          </w:p>
        </w:tc>
        <w:tc>
          <w:tcPr>
            <w:tcW w:w="3459"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w:t>
            </w:r>
          </w:p>
        </w:tc>
      </w:tr>
      <w:tr w:rsidR="004B3887" w:rsidRPr="00F238F7" w:rsidTr="00806FEB">
        <w:trPr>
          <w:trHeight w:val="177"/>
          <w:jc w:val="center"/>
        </w:trPr>
        <w:tc>
          <w:tcPr>
            <w:tcW w:w="154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Мука в/с</w:t>
            </w:r>
          </w:p>
        </w:tc>
        <w:tc>
          <w:tcPr>
            <w:tcW w:w="3459"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1258</w:t>
            </w:r>
          </w:p>
        </w:tc>
      </w:tr>
      <w:tr w:rsidR="004B3887" w:rsidRPr="00F238F7" w:rsidTr="00806FEB">
        <w:trPr>
          <w:trHeight w:val="191"/>
          <w:jc w:val="center"/>
        </w:trPr>
        <w:tc>
          <w:tcPr>
            <w:tcW w:w="154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желтки</w:t>
            </w:r>
          </w:p>
        </w:tc>
        <w:tc>
          <w:tcPr>
            <w:tcW w:w="3459"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125</w:t>
            </w:r>
          </w:p>
        </w:tc>
      </w:tr>
      <w:tr w:rsidR="004B3887" w:rsidRPr="00F238F7" w:rsidTr="00806FEB">
        <w:trPr>
          <w:trHeight w:val="170"/>
          <w:jc w:val="center"/>
        </w:trPr>
        <w:tc>
          <w:tcPr>
            <w:tcW w:w="154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соль</w:t>
            </w:r>
          </w:p>
        </w:tc>
        <w:tc>
          <w:tcPr>
            <w:tcW w:w="3459"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6,3</w:t>
            </w:r>
          </w:p>
        </w:tc>
      </w:tr>
      <w:tr w:rsidR="004B3887" w:rsidRPr="00F238F7" w:rsidTr="00806FEB">
        <w:trPr>
          <w:trHeight w:val="170"/>
          <w:jc w:val="center"/>
        </w:trPr>
        <w:tc>
          <w:tcPr>
            <w:tcW w:w="154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сода</w:t>
            </w:r>
          </w:p>
        </w:tc>
        <w:tc>
          <w:tcPr>
            <w:tcW w:w="3459"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6,3</w:t>
            </w:r>
          </w:p>
        </w:tc>
      </w:tr>
      <w:tr w:rsidR="004B3887" w:rsidRPr="00F238F7" w:rsidTr="00806FEB">
        <w:trPr>
          <w:trHeight w:val="198"/>
          <w:jc w:val="center"/>
        </w:trPr>
        <w:tc>
          <w:tcPr>
            <w:tcW w:w="154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Итого</w:t>
            </w:r>
          </w:p>
        </w:tc>
        <w:tc>
          <w:tcPr>
            <w:tcW w:w="3459"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1395,6</w:t>
            </w:r>
          </w:p>
        </w:tc>
      </w:tr>
      <w:tr w:rsidR="004B3887" w:rsidRPr="00F238F7" w:rsidTr="00806FEB">
        <w:trPr>
          <w:trHeight w:val="212"/>
          <w:jc w:val="center"/>
        </w:trPr>
        <w:tc>
          <w:tcPr>
            <w:tcW w:w="154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Выход всего</w:t>
            </w:r>
          </w:p>
        </w:tc>
        <w:tc>
          <w:tcPr>
            <w:tcW w:w="3459"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1000</w:t>
            </w:r>
          </w:p>
        </w:tc>
      </w:tr>
    </w:tbl>
    <w:p w:rsidR="004B3887" w:rsidRDefault="004B3887" w:rsidP="005A6504">
      <w:pPr>
        <w:keepNext w:val="0"/>
        <w:ind w:firstLine="709"/>
        <w:rPr>
          <w:szCs w:val="28"/>
        </w:rPr>
      </w:pPr>
    </w:p>
    <w:p w:rsidR="004B3887" w:rsidRPr="004B3887" w:rsidRDefault="004B3887" w:rsidP="004B3887">
      <w:pPr>
        <w:keepNext w:val="0"/>
        <w:spacing w:before="120"/>
        <w:ind w:firstLine="709"/>
        <w:jc w:val="left"/>
        <w:rPr>
          <w:szCs w:val="28"/>
        </w:rPr>
      </w:pPr>
      <w:r w:rsidRPr="004B3887">
        <w:rPr>
          <w:szCs w:val="28"/>
        </w:rPr>
        <w:t>Таблица 17</w:t>
      </w:r>
      <w:r>
        <w:rPr>
          <w:szCs w:val="28"/>
        </w:rPr>
        <w:t>.</w:t>
      </w:r>
      <w:r w:rsidRPr="004B3887">
        <w:rPr>
          <w:szCs w:val="28"/>
        </w:rPr>
        <w:t xml:space="preserve"> Рецептура (расход сырья) на 1 тонну зефирной начинки</w:t>
      </w:r>
    </w:p>
    <w:tbl>
      <w:tblPr>
        <w:tblW w:w="4039" w:type="pct"/>
        <w:jc w:val="center"/>
        <w:tblCellMar>
          <w:left w:w="40" w:type="dxa"/>
          <w:right w:w="40" w:type="dxa"/>
        </w:tblCellMar>
        <w:tblLook w:val="0000" w:firstRow="0" w:lastRow="0" w:firstColumn="0" w:lastColumn="0" w:noHBand="0" w:noVBand="0"/>
      </w:tblPr>
      <w:tblGrid>
        <w:gridCol w:w="5584"/>
        <w:gridCol w:w="2038"/>
      </w:tblGrid>
      <w:tr w:rsidR="004B3887" w:rsidRPr="00F238F7" w:rsidTr="00806FEB">
        <w:trPr>
          <w:trHeight w:val="217"/>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Сырье</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Кол-во, кг</w:t>
            </w:r>
          </w:p>
        </w:tc>
      </w:tr>
      <w:tr w:rsidR="004B3887" w:rsidRPr="00F238F7" w:rsidTr="00806FEB">
        <w:trPr>
          <w:trHeight w:val="202"/>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w:t>
            </w:r>
          </w:p>
        </w:tc>
      </w:tr>
      <w:tr w:rsidR="004B3887" w:rsidRPr="00F238F7" w:rsidTr="00806FEB">
        <w:trPr>
          <w:trHeight w:val="194"/>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Сахарная пудра</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30</w:t>
            </w:r>
          </w:p>
        </w:tc>
      </w:tr>
      <w:tr w:rsidR="004B3887" w:rsidRPr="00F238F7" w:rsidTr="00806FEB">
        <w:trPr>
          <w:trHeight w:val="194"/>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сахарный песок</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674</w:t>
            </w:r>
          </w:p>
        </w:tc>
      </w:tr>
      <w:tr w:rsidR="004B3887" w:rsidRPr="00F238F7" w:rsidTr="00806FEB">
        <w:trPr>
          <w:trHeight w:val="202"/>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яблочное хлоре</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390</w:t>
            </w:r>
          </w:p>
        </w:tc>
      </w:tr>
      <w:tr w:rsidR="004B3887" w:rsidRPr="00F238F7" w:rsidTr="00806FEB">
        <w:trPr>
          <w:trHeight w:val="194"/>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яичные белки</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52</w:t>
            </w:r>
          </w:p>
        </w:tc>
      </w:tr>
      <w:tr w:rsidR="004B3887" w:rsidRPr="00F238F7" w:rsidTr="00806FEB">
        <w:trPr>
          <w:trHeight w:val="202"/>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агар сухой</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8,6</w:t>
            </w:r>
          </w:p>
        </w:tc>
      </w:tr>
      <w:tr w:rsidR="004B3887" w:rsidRPr="00F238F7" w:rsidTr="00806FEB">
        <w:trPr>
          <w:trHeight w:val="194"/>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молочная кислота</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6,7</w:t>
            </w:r>
          </w:p>
        </w:tc>
      </w:tr>
      <w:tr w:rsidR="004B3887" w:rsidRPr="00F238F7" w:rsidTr="00806FEB">
        <w:trPr>
          <w:trHeight w:val="194"/>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фруктово-ягодная эссенция</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w:t>
            </w:r>
          </w:p>
        </w:tc>
      </w:tr>
      <w:tr w:rsidR="004B3887" w:rsidRPr="00F238F7" w:rsidTr="00806FEB">
        <w:trPr>
          <w:trHeight w:val="202"/>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патока</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139</w:t>
            </w:r>
          </w:p>
        </w:tc>
      </w:tr>
      <w:tr w:rsidR="004B3887" w:rsidRPr="00F238F7" w:rsidTr="00806FEB">
        <w:trPr>
          <w:trHeight w:val="202"/>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краска красная (разведенная)</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1,2</w:t>
            </w:r>
          </w:p>
        </w:tc>
      </w:tr>
      <w:tr w:rsidR="004B3887" w:rsidRPr="00F238F7" w:rsidTr="00806FEB">
        <w:trPr>
          <w:trHeight w:val="202"/>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Итого</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1302,5</w:t>
            </w:r>
          </w:p>
        </w:tc>
      </w:tr>
      <w:tr w:rsidR="004B3887" w:rsidRPr="00F238F7" w:rsidTr="00806FEB">
        <w:trPr>
          <w:trHeight w:val="254"/>
          <w:jc w:val="center"/>
        </w:trPr>
        <w:tc>
          <w:tcPr>
            <w:tcW w:w="3663"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Выход</w:t>
            </w:r>
          </w:p>
        </w:tc>
        <w:tc>
          <w:tcPr>
            <w:tcW w:w="133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1000</w:t>
            </w:r>
          </w:p>
        </w:tc>
      </w:tr>
    </w:tbl>
    <w:p w:rsidR="004B3887" w:rsidRDefault="004B3887" w:rsidP="005A6504">
      <w:pPr>
        <w:keepNext w:val="0"/>
        <w:ind w:firstLine="709"/>
        <w:rPr>
          <w:szCs w:val="28"/>
        </w:rPr>
      </w:pPr>
    </w:p>
    <w:p w:rsidR="005A6504" w:rsidRPr="005A6504" w:rsidRDefault="005A6504" w:rsidP="005A6504">
      <w:pPr>
        <w:keepNext w:val="0"/>
        <w:ind w:firstLine="709"/>
        <w:rPr>
          <w:szCs w:val="28"/>
        </w:rPr>
      </w:pPr>
      <w:r w:rsidRPr="005A6504">
        <w:rPr>
          <w:szCs w:val="28"/>
        </w:rPr>
        <w:t>Количество полуфабрикатов каждого вида, необходимых для производства одной тонны вафельных тортов, рассчитано в таблице 18.</w:t>
      </w:r>
    </w:p>
    <w:p w:rsidR="005A6504" w:rsidRPr="005A6504" w:rsidRDefault="004B3887" w:rsidP="005A6504">
      <w:pPr>
        <w:keepNext w:val="0"/>
        <w:ind w:firstLine="709"/>
        <w:rPr>
          <w:szCs w:val="28"/>
        </w:rPr>
      </w:pPr>
      <w:r>
        <w:rPr>
          <w:szCs w:val="28"/>
        </w:rPr>
        <w:br w:type="page"/>
      </w:r>
      <w:r w:rsidR="005A6504" w:rsidRPr="005A6504">
        <w:rPr>
          <w:szCs w:val="28"/>
        </w:rPr>
        <w:t>Таблица 18</w:t>
      </w:r>
      <w:r>
        <w:rPr>
          <w:szCs w:val="28"/>
        </w:rPr>
        <w:t xml:space="preserve">. </w:t>
      </w:r>
      <w:r w:rsidR="005A6504" w:rsidRPr="005A6504">
        <w:rPr>
          <w:szCs w:val="28"/>
        </w:rPr>
        <w:t>Рецептура (расход полуфабрикатов) на 1 тонну торта</w:t>
      </w:r>
    </w:p>
    <w:tbl>
      <w:tblPr>
        <w:tblW w:w="4031" w:type="pct"/>
        <w:jc w:val="center"/>
        <w:tblCellMar>
          <w:left w:w="40" w:type="dxa"/>
          <w:right w:w="40" w:type="dxa"/>
        </w:tblCellMar>
        <w:tblLook w:val="0000" w:firstRow="0" w:lastRow="0" w:firstColumn="0" w:lastColumn="0" w:noHBand="0" w:noVBand="0"/>
      </w:tblPr>
      <w:tblGrid>
        <w:gridCol w:w="4985"/>
        <w:gridCol w:w="2621"/>
      </w:tblGrid>
      <w:tr w:rsidR="004B3887" w:rsidRPr="00F238F7" w:rsidTr="00806FEB">
        <w:trPr>
          <w:trHeight w:val="217"/>
          <w:jc w:val="center"/>
        </w:trPr>
        <w:tc>
          <w:tcPr>
            <w:tcW w:w="327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Полуфабрикаты</w:t>
            </w:r>
          </w:p>
        </w:tc>
        <w:tc>
          <w:tcPr>
            <w:tcW w:w="1723" w:type="pct"/>
            <w:tcBorders>
              <w:top w:val="single" w:sz="6" w:space="0" w:color="auto"/>
              <w:left w:val="single" w:sz="6" w:space="0" w:color="auto"/>
              <w:bottom w:val="single" w:sz="6" w:space="0" w:color="auto"/>
              <w:right w:val="single" w:sz="4"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Кол-во, т</w:t>
            </w:r>
          </w:p>
        </w:tc>
      </w:tr>
      <w:tr w:rsidR="004B3887" w:rsidRPr="00F238F7" w:rsidTr="00806FEB">
        <w:trPr>
          <w:trHeight w:val="194"/>
          <w:jc w:val="center"/>
        </w:trPr>
        <w:tc>
          <w:tcPr>
            <w:tcW w:w="327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w:t>
            </w:r>
          </w:p>
        </w:tc>
        <w:tc>
          <w:tcPr>
            <w:tcW w:w="1723" w:type="pct"/>
            <w:tcBorders>
              <w:top w:val="single" w:sz="6" w:space="0" w:color="auto"/>
              <w:left w:val="single" w:sz="6" w:space="0" w:color="auto"/>
              <w:bottom w:val="single" w:sz="6" w:space="0" w:color="auto"/>
              <w:right w:val="single" w:sz="4"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w:t>
            </w:r>
          </w:p>
        </w:tc>
      </w:tr>
      <w:tr w:rsidR="004B3887" w:rsidRPr="00F238F7" w:rsidTr="00806FEB">
        <w:trPr>
          <w:trHeight w:val="202"/>
          <w:jc w:val="center"/>
        </w:trPr>
        <w:tc>
          <w:tcPr>
            <w:tcW w:w="327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Вафельные листы</w:t>
            </w:r>
          </w:p>
        </w:tc>
        <w:tc>
          <w:tcPr>
            <w:tcW w:w="1723" w:type="pct"/>
            <w:tcBorders>
              <w:top w:val="single" w:sz="6" w:space="0" w:color="auto"/>
              <w:left w:val="single" w:sz="6" w:space="0" w:color="auto"/>
              <w:bottom w:val="single" w:sz="6" w:space="0" w:color="auto"/>
              <w:right w:val="single" w:sz="4"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0,090</w:t>
            </w:r>
          </w:p>
        </w:tc>
      </w:tr>
      <w:tr w:rsidR="004B3887" w:rsidRPr="00F238F7" w:rsidTr="00806FEB">
        <w:trPr>
          <w:trHeight w:val="202"/>
          <w:jc w:val="center"/>
        </w:trPr>
        <w:tc>
          <w:tcPr>
            <w:tcW w:w="327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зефирная начинка</w:t>
            </w:r>
          </w:p>
        </w:tc>
        <w:tc>
          <w:tcPr>
            <w:tcW w:w="1723" w:type="pct"/>
            <w:tcBorders>
              <w:top w:val="single" w:sz="6" w:space="0" w:color="auto"/>
              <w:left w:val="single" w:sz="6" w:space="0" w:color="auto"/>
              <w:bottom w:val="single" w:sz="6" w:space="0" w:color="auto"/>
              <w:right w:val="single" w:sz="4"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0,960</w:t>
            </w:r>
          </w:p>
        </w:tc>
      </w:tr>
      <w:tr w:rsidR="004B3887" w:rsidRPr="00F238F7" w:rsidTr="00806FEB">
        <w:trPr>
          <w:trHeight w:val="194"/>
          <w:jc w:val="center"/>
        </w:trPr>
        <w:tc>
          <w:tcPr>
            <w:tcW w:w="327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Итого</w:t>
            </w:r>
          </w:p>
        </w:tc>
        <w:tc>
          <w:tcPr>
            <w:tcW w:w="1723" w:type="pct"/>
            <w:tcBorders>
              <w:top w:val="single" w:sz="6" w:space="0" w:color="auto"/>
              <w:left w:val="single" w:sz="6" w:space="0" w:color="auto"/>
              <w:bottom w:val="single" w:sz="6" w:space="0" w:color="auto"/>
              <w:right w:val="single" w:sz="4"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1,050</w:t>
            </w:r>
          </w:p>
        </w:tc>
      </w:tr>
      <w:tr w:rsidR="004B3887" w:rsidRPr="00F238F7" w:rsidTr="00806FEB">
        <w:trPr>
          <w:trHeight w:val="217"/>
          <w:jc w:val="center"/>
        </w:trPr>
        <w:tc>
          <w:tcPr>
            <w:tcW w:w="3277"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Выход</w:t>
            </w:r>
          </w:p>
        </w:tc>
        <w:tc>
          <w:tcPr>
            <w:tcW w:w="1723" w:type="pct"/>
            <w:tcBorders>
              <w:top w:val="single" w:sz="6" w:space="0" w:color="auto"/>
              <w:left w:val="single" w:sz="6" w:space="0" w:color="auto"/>
              <w:bottom w:val="single" w:sz="6" w:space="0" w:color="auto"/>
              <w:right w:val="single" w:sz="4"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1,000</w:t>
            </w:r>
          </w:p>
        </w:tc>
      </w:tr>
    </w:tbl>
    <w:p w:rsidR="005A6504" w:rsidRPr="005A6504" w:rsidRDefault="005A6504" w:rsidP="005A6504">
      <w:pPr>
        <w:keepNext w:val="0"/>
        <w:ind w:firstLine="709"/>
        <w:rPr>
          <w:szCs w:val="28"/>
        </w:rPr>
      </w:pPr>
    </w:p>
    <w:p w:rsidR="005A6504" w:rsidRPr="005A6504" w:rsidRDefault="005A6504" w:rsidP="005A6504">
      <w:pPr>
        <w:keepNext w:val="0"/>
        <w:ind w:firstLine="709"/>
        <w:rPr>
          <w:szCs w:val="28"/>
        </w:rPr>
      </w:pPr>
      <w:r w:rsidRPr="005A6504">
        <w:rPr>
          <w:szCs w:val="28"/>
        </w:rPr>
        <w:t>Зная расход каждого вида сырья и полуфабрикатов, годовой объем производства тортов и цены на сырье, в таблице 19 рассчитаем стоимость сырья и материалов на весь годовой объем производства (100 тонн).</w:t>
      </w:r>
    </w:p>
    <w:p w:rsidR="004B3887" w:rsidRDefault="004B3887" w:rsidP="005A6504">
      <w:pPr>
        <w:keepNext w:val="0"/>
        <w:ind w:firstLine="709"/>
        <w:rPr>
          <w:szCs w:val="28"/>
        </w:rPr>
      </w:pPr>
    </w:p>
    <w:p w:rsidR="005A6504" w:rsidRPr="005A6504" w:rsidRDefault="005A6504" w:rsidP="005A6504">
      <w:pPr>
        <w:keepNext w:val="0"/>
        <w:ind w:firstLine="709"/>
        <w:rPr>
          <w:szCs w:val="28"/>
        </w:rPr>
      </w:pPr>
      <w:r w:rsidRPr="005A6504">
        <w:rPr>
          <w:szCs w:val="28"/>
        </w:rPr>
        <w:t>Таблица 19</w:t>
      </w:r>
      <w:r w:rsidR="004B3887">
        <w:rPr>
          <w:szCs w:val="28"/>
        </w:rPr>
        <w:t xml:space="preserve">. </w:t>
      </w:r>
      <w:r w:rsidRPr="005A6504">
        <w:rPr>
          <w:szCs w:val="28"/>
        </w:rPr>
        <w:t>Расчет потребности в сырье и материалах на производство 100 тонн тортов в год</w:t>
      </w:r>
    </w:p>
    <w:tbl>
      <w:tblPr>
        <w:tblW w:w="4576" w:type="pct"/>
        <w:jc w:val="center"/>
        <w:tblCellMar>
          <w:left w:w="40" w:type="dxa"/>
          <w:right w:w="40" w:type="dxa"/>
        </w:tblCellMar>
        <w:tblLook w:val="0000" w:firstRow="0" w:lastRow="0" w:firstColumn="0" w:lastColumn="0" w:noHBand="0" w:noVBand="0"/>
      </w:tblPr>
      <w:tblGrid>
        <w:gridCol w:w="2616"/>
        <w:gridCol w:w="1261"/>
        <w:gridCol w:w="1824"/>
        <w:gridCol w:w="1033"/>
        <w:gridCol w:w="1901"/>
      </w:tblGrid>
      <w:tr w:rsidR="004B3887" w:rsidRPr="00F238F7" w:rsidTr="004B3887">
        <w:trPr>
          <w:trHeight w:val="53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Наименование сырья</w:t>
            </w:r>
          </w:p>
          <w:p w:rsidR="004B3887" w:rsidRPr="00F238F7" w:rsidRDefault="004B3887" w:rsidP="00806FEB">
            <w:pPr>
              <w:keepNext w:val="0"/>
              <w:ind w:firstLine="0"/>
              <w:jc w:val="left"/>
              <w:rPr>
                <w:sz w:val="20"/>
              </w:rPr>
            </w:pPr>
            <w:r w:rsidRPr="00F238F7">
              <w:rPr>
                <w:sz w:val="20"/>
              </w:rPr>
              <w:t>материалов</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Расход на ед. продукции (1 тонну), кг</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Годовая потребность в сырье и</w:t>
            </w:r>
          </w:p>
          <w:p w:rsidR="004B3887" w:rsidRPr="00F238F7" w:rsidRDefault="004B3887" w:rsidP="00806FEB">
            <w:pPr>
              <w:keepNext w:val="0"/>
              <w:ind w:firstLine="0"/>
              <w:jc w:val="left"/>
              <w:rPr>
                <w:sz w:val="20"/>
              </w:rPr>
            </w:pPr>
            <w:r w:rsidRPr="00F238F7">
              <w:rPr>
                <w:sz w:val="20"/>
              </w:rPr>
              <w:t>материалах, кг</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 xml:space="preserve">Цена за </w:t>
            </w:r>
            <w:smartTag w:uri="urn:schemas-microsoft-com:office:smarttags" w:element="metricconverter">
              <w:smartTagPr>
                <w:attr w:name="ProductID" w:val="1 кг"/>
              </w:smartTagPr>
              <w:r w:rsidRPr="00F238F7">
                <w:rPr>
                  <w:sz w:val="20"/>
                </w:rPr>
                <w:t>1 кг</w:t>
              </w:r>
            </w:smartTag>
            <w:r w:rsidRPr="00F238F7">
              <w:rPr>
                <w:sz w:val="20"/>
              </w:rPr>
              <w:t xml:space="preserve"> сырья, р.</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Стоимость сырья и материалов, р.</w:t>
            </w:r>
          </w:p>
        </w:tc>
      </w:tr>
      <w:tr w:rsidR="004B3887" w:rsidRPr="00F238F7" w:rsidTr="004B3887">
        <w:trPr>
          <w:trHeight w:val="178"/>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w:t>
            </w: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Материалы:</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b/>
                <w:i/>
                <w:sz w:val="20"/>
              </w:rPr>
            </w:pPr>
            <w:r w:rsidRPr="00F238F7">
              <w:rPr>
                <w:b/>
                <w:i/>
                <w:sz w:val="20"/>
              </w:rPr>
              <w:t>вафельные листы:</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b/>
                <w:sz w:val="20"/>
              </w:rPr>
            </w:pPr>
            <w:r w:rsidRPr="00F238F7">
              <w:rPr>
                <w:b/>
                <w:sz w:val="20"/>
              </w:rPr>
              <w:t>136057,95</w:t>
            </w:r>
          </w:p>
        </w:tc>
      </w:tr>
      <w:tr w:rsidR="004B3887" w:rsidRPr="00F238F7" w:rsidTr="004B3887">
        <w:trPr>
          <w:trHeight w:val="178"/>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мука в/с</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113,22</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11322,00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8</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90576,00</w:t>
            </w: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желтки</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11,25</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1125,00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40</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45000,00</w:t>
            </w:r>
          </w:p>
        </w:tc>
      </w:tr>
      <w:tr w:rsidR="004B3887" w:rsidRPr="00F238F7" w:rsidTr="004B3887">
        <w:trPr>
          <w:trHeight w:val="178"/>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соль</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0,567</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56,70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2,5</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141,75</w:t>
            </w: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сода</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0,567</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56,70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 xml:space="preserve">6 </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340,20</w:t>
            </w: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b/>
                <w:i/>
                <w:sz w:val="20"/>
              </w:rPr>
            </w:pPr>
            <w:r w:rsidRPr="00F238F7">
              <w:rPr>
                <w:b/>
                <w:i/>
                <w:sz w:val="20"/>
              </w:rPr>
              <w:t>зефирная начинка:</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b/>
                <w:sz w:val="20"/>
              </w:rPr>
            </w:pPr>
            <w:r w:rsidRPr="00F238F7">
              <w:rPr>
                <w:b/>
                <w:sz w:val="20"/>
              </w:rPr>
              <w:fldChar w:fldCharType="begin"/>
            </w:r>
            <w:r w:rsidRPr="00F238F7">
              <w:rPr>
                <w:b/>
                <w:sz w:val="20"/>
              </w:rPr>
              <w:instrText xml:space="preserve"> =SUM(ABOVE) </w:instrText>
            </w:r>
            <w:r w:rsidRPr="00F238F7">
              <w:rPr>
                <w:b/>
                <w:sz w:val="20"/>
              </w:rPr>
              <w:fldChar w:fldCharType="separate"/>
            </w:r>
            <w:r w:rsidRPr="00F238F7">
              <w:rPr>
                <w:b/>
                <w:noProof/>
                <w:sz w:val="20"/>
              </w:rPr>
              <w:t>1979920,32</w:t>
            </w:r>
            <w:r w:rsidRPr="00F238F7">
              <w:rPr>
                <w:b/>
                <w:sz w:val="20"/>
              </w:rPr>
              <w:fldChar w:fldCharType="end"/>
            </w:r>
          </w:p>
        </w:tc>
      </w:tr>
      <w:tr w:rsidR="004B3887" w:rsidRPr="00F238F7" w:rsidTr="004B3887">
        <w:trPr>
          <w:trHeight w:val="178"/>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bookmarkStart w:id="2" w:name="_Hlk188075738"/>
            <w:r w:rsidRPr="00F238F7">
              <w:rPr>
                <w:sz w:val="20"/>
              </w:rPr>
              <w:t>сахарная пудра</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28,8</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2880,00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15</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43200,00</w:t>
            </w: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сахарный песок</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647,04</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64704,00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12</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776448,00</w:t>
            </w:r>
          </w:p>
        </w:tc>
      </w:tr>
      <w:tr w:rsidR="004B3887" w:rsidRPr="00F238F7" w:rsidTr="004B3887">
        <w:trPr>
          <w:trHeight w:val="178"/>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яблочное пюре</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374,4</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37440,00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10</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374400,00</w:t>
            </w: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яичные белки</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49,92</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4992,00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40</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199680,00</w:t>
            </w:r>
          </w:p>
        </w:tc>
      </w:tr>
      <w:tr w:rsidR="004B3887" w:rsidRPr="00F238F7" w:rsidTr="004B3887">
        <w:trPr>
          <w:trHeight w:val="178"/>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агар сухой</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8,256</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825,60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400</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330240,00</w:t>
            </w: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молочная кислота</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6,432</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643,20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35</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22512,00</w:t>
            </w:r>
          </w:p>
        </w:tc>
      </w:tr>
      <w:tr w:rsidR="004B3887" w:rsidRPr="00F238F7" w:rsidTr="004B3887">
        <w:trPr>
          <w:trHeight w:val="350"/>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фруктово-ягодная эссенция</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0,96</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96,00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52</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4992,00</w:t>
            </w:r>
          </w:p>
        </w:tc>
      </w:tr>
      <w:tr w:rsidR="004B3887" w:rsidRPr="00F238F7" w:rsidTr="004B3887">
        <w:trPr>
          <w:trHeight w:val="185"/>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патока</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133,44</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13344,00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14,53</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193888,32</w:t>
            </w:r>
          </w:p>
        </w:tc>
      </w:tr>
      <w:tr w:rsidR="004B3887" w:rsidRPr="00F238F7" w:rsidTr="004B3887">
        <w:trPr>
          <w:trHeight w:val="350"/>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краска красная (разведенная)</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1,152</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115,20</w:t>
            </w: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300</w:t>
            </w: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34560</w:t>
            </w:r>
          </w:p>
        </w:tc>
      </w:tr>
      <w:bookmarkEnd w:id="2"/>
      <w:tr w:rsidR="004B3887" w:rsidRPr="00F238F7" w:rsidTr="004B3887">
        <w:trPr>
          <w:trHeight w:val="192"/>
          <w:jc w:val="center"/>
        </w:trPr>
        <w:tc>
          <w:tcPr>
            <w:tcW w:w="1515"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b/>
                <w:sz w:val="20"/>
              </w:rPr>
            </w:pPr>
            <w:r w:rsidRPr="00F238F7">
              <w:rPr>
                <w:b/>
                <w:sz w:val="20"/>
              </w:rPr>
              <w:t>Всего</w:t>
            </w:r>
          </w:p>
        </w:tc>
        <w:tc>
          <w:tcPr>
            <w:tcW w:w="73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59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101"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b/>
                <w:sz w:val="20"/>
              </w:rPr>
            </w:pPr>
            <w:r w:rsidRPr="00F238F7">
              <w:rPr>
                <w:b/>
                <w:sz w:val="20"/>
              </w:rPr>
              <w:t>2115978,27</w:t>
            </w:r>
          </w:p>
        </w:tc>
      </w:tr>
    </w:tbl>
    <w:p w:rsidR="005A6504" w:rsidRPr="005A6504" w:rsidRDefault="004B3887" w:rsidP="005A6504">
      <w:pPr>
        <w:keepNext w:val="0"/>
        <w:ind w:firstLine="709"/>
        <w:rPr>
          <w:szCs w:val="28"/>
        </w:rPr>
      </w:pPr>
      <w:r>
        <w:rPr>
          <w:szCs w:val="28"/>
        </w:rPr>
        <w:br w:type="page"/>
      </w:r>
      <w:r w:rsidR="005A6504" w:rsidRPr="005A6504">
        <w:rPr>
          <w:szCs w:val="28"/>
        </w:rPr>
        <w:t>Таким образом, на производство 100000 штук тортов (100 тонн) в год необходимо закупить сырья на сумму 2115978,27 рублей. Масса одного вафельного торга составляет 1 кг, следовательно, для его производства потребуется сырья на сумму 21,16 р.</w:t>
      </w:r>
    </w:p>
    <w:p w:rsidR="005A6504" w:rsidRPr="005A6504" w:rsidRDefault="005A6504" w:rsidP="005A6504">
      <w:pPr>
        <w:keepNext w:val="0"/>
        <w:ind w:firstLine="709"/>
        <w:rPr>
          <w:szCs w:val="28"/>
        </w:rPr>
      </w:pPr>
      <w:r w:rsidRPr="005A6504">
        <w:rPr>
          <w:szCs w:val="28"/>
        </w:rPr>
        <w:t>Затраты на упаковку тортов в таблице не отражены, так как они должны закладываться в себестоимость не по массе, а по количеству выпущенных тортов. Поэтому они учитываются как затраты на сбыт продукции и заложены в сумму коммерческих расходов, которые будут изменяться по годам реализации проекта и относиться к переменным затратам.</w:t>
      </w:r>
    </w:p>
    <w:p w:rsidR="005A6504" w:rsidRPr="005A6504" w:rsidRDefault="005A6504" w:rsidP="005A6504">
      <w:pPr>
        <w:keepNext w:val="0"/>
        <w:ind w:firstLine="709"/>
        <w:rPr>
          <w:szCs w:val="28"/>
        </w:rPr>
      </w:pPr>
      <w:r w:rsidRPr="005A6504">
        <w:rPr>
          <w:szCs w:val="28"/>
        </w:rPr>
        <w:t>На основании информации, представленной в таблице 19, заполним таблицу 20. Стоимость однодневного запаса рассчитывается путем деления стоимости сырья и материалов за год (колонка 5 таблица 19) на 365 дней.</w:t>
      </w:r>
    </w:p>
    <w:p w:rsidR="004B3887" w:rsidRDefault="004B3887" w:rsidP="005A6504">
      <w:pPr>
        <w:keepNext w:val="0"/>
        <w:ind w:firstLine="709"/>
        <w:rPr>
          <w:szCs w:val="28"/>
        </w:rPr>
      </w:pPr>
    </w:p>
    <w:p w:rsidR="005A6504" w:rsidRPr="005A6504" w:rsidRDefault="005A6504" w:rsidP="005A6504">
      <w:pPr>
        <w:keepNext w:val="0"/>
        <w:ind w:firstLine="709"/>
        <w:rPr>
          <w:szCs w:val="28"/>
        </w:rPr>
      </w:pPr>
      <w:r w:rsidRPr="005A6504">
        <w:rPr>
          <w:szCs w:val="28"/>
        </w:rPr>
        <w:t xml:space="preserve">Таблица 20 </w:t>
      </w:r>
    </w:p>
    <w:p w:rsidR="005A6504" w:rsidRPr="005A6504" w:rsidRDefault="005A6504" w:rsidP="005A6504">
      <w:pPr>
        <w:keepNext w:val="0"/>
        <w:ind w:firstLine="709"/>
        <w:rPr>
          <w:szCs w:val="28"/>
        </w:rPr>
      </w:pPr>
      <w:r w:rsidRPr="005A6504">
        <w:rPr>
          <w:szCs w:val="28"/>
        </w:rPr>
        <w:t>Расчет капитальных вложений на прирост оборотны</w:t>
      </w:r>
      <w:r w:rsidR="004B3887">
        <w:rPr>
          <w:szCs w:val="28"/>
        </w:rPr>
        <w:t>х средств</w:t>
      </w:r>
    </w:p>
    <w:tbl>
      <w:tblPr>
        <w:tblW w:w="4502" w:type="pct"/>
        <w:jc w:val="center"/>
        <w:tblCellMar>
          <w:left w:w="40" w:type="dxa"/>
          <w:right w:w="40" w:type="dxa"/>
        </w:tblCellMar>
        <w:tblLook w:val="0000" w:firstRow="0" w:lastRow="0" w:firstColumn="0" w:lastColumn="0" w:noHBand="0" w:noVBand="0"/>
      </w:tblPr>
      <w:tblGrid>
        <w:gridCol w:w="2498"/>
        <w:gridCol w:w="1254"/>
        <w:gridCol w:w="2239"/>
        <w:gridCol w:w="2504"/>
      </w:tblGrid>
      <w:tr w:rsidR="004B3887" w:rsidRPr="00F238F7" w:rsidTr="00806FEB">
        <w:trPr>
          <w:trHeight w:val="364"/>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Оборотные активы</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Норма запаса, дн.</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Стоимость однодневного запаса, р.</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Потребность в оборотном капитале, р.</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left="120" w:firstLine="0"/>
              <w:jc w:val="left"/>
              <w:rPr>
                <w:sz w:val="20"/>
              </w:rPr>
            </w:pPr>
            <w:r w:rsidRPr="00F238F7">
              <w:rPr>
                <w:sz w:val="20"/>
              </w:rPr>
              <w:t>I. Производственные запасы:</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r>
      <w:tr w:rsidR="004B3887" w:rsidRPr="00F238F7" w:rsidTr="00806FEB">
        <w:trPr>
          <w:trHeight w:val="179"/>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мука в/с</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7</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248,15</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1737,05</w:t>
            </w:r>
          </w:p>
        </w:tc>
      </w:tr>
      <w:tr w:rsidR="004B3887" w:rsidRPr="00F238F7" w:rsidTr="00806FEB">
        <w:trPr>
          <w:trHeight w:val="179"/>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желтки</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3,5</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123,29</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431,52</w:t>
            </w:r>
          </w:p>
        </w:tc>
      </w:tr>
      <w:tr w:rsidR="004B3887" w:rsidRPr="00F238F7" w:rsidTr="00806FEB">
        <w:trPr>
          <w:trHeight w:val="179"/>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соль</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7</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0,39</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2,73</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сода</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7</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0,93</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6,51</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сахарная пудра</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7</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118,36</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828,52</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сахарный песок</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7</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2127,25</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14890,75</w:t>
            </w:r>
          </w:p>
        </w:tc>
      </w:tr>
      <w:tr w:rsidR="004B3887" w:rsidRPr="00F238F7" w:rsidTr="00806FEB">
        <w:trPr>
          <w:trHeight w:val="172"/>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яблочное пюре</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1025,75</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4103,00</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яичные белки</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3,5</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547,07</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1914,75</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агар сухой</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12</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904,77</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10857,24</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молочная кислота</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4,5</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61,68</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277,56</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left="120" w:firstLine="0"/>
              <w:jc w:val="left"/>
              <w:rPr>
                <w:sz w:val="20"/>
              </w:rPr>
            </w:pPr>
            <w:r w:rsidRPr="00F238F7">
              <w:rPr>
                <w:sz w:val="20"/>
              </w:rPr>
              <w:t>фруктово-ягодная эссенция</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4,5</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13,68</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61,56</w:t>
            </w:r>
          </w:p>
        </w:tc>
      </w:tr>
      <w:tr w:rsidR="004B3887" w:rsidRPr="00F238F7" w:rsidTr="00806FEB">
        <w:trPr>
          <w:trHeight w:val="172"/>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патока</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4,5</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531,20</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2390,40</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left="120" w:firstLine="0"/>
              <w:jc w:val="left"/>
              <w:rPr>
                <w:sz w:val="20"/>
              </w:rPr>
            </w:pPr>
            <w:r w:rsidRPr="00F238F7">
              <w:rPr>
                <w:sz w:val="20"/>
              </w:rPr>
              <w:t>краска красная (разведенная)</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5,5</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94,68</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520,74</w:t>
            </w:r>
          </w:p>
        </w:tc>
      </w:tr>
      <w:tr w:rsidR="004B3887" w:rsidRPr="00F238F7" w:rsidTr="00806FEB">
        <w:trPr>
          <w:trHeight w:val="186"/>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всего</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fldChar w:fldCharType="begin"/>
            </w:r>
            <w:r w:rsidRPr="00F238F7">
              <w:rPr>
                <w:sz w:val="20"/>
              </w:rPr>
              <w:instrText xml:space="preserve"> =SUM(ABOVE) </w:instrText>
            </w:r>
            <w:r w:rsidRPr="00F238F7">
              <w:rPr>
                <w:sz w:val="20"/>
              </w:rPr>
              <w:fldChar w:fldCharType="separate"/>
            </w:r>
            <w:r w:rsidRPr="00F238F7">
              <w:rPr>
                <w:noProof/>
                <w:sz w:val="20"/>
              </w:rPr>
              <w:t>38022,33</w:t>
            </w:r>
            <w:r w:rsidRPr="00F238F7">
              <w:rPr>
                <w:sz w:val="20"/>
              </w:rPr>
              <w:fldChar w:fldCharType="end"/>
            </w:r>
          </w:p>
        </w:tc>
      </w:tr>
      <w:tr w:rsidR="004B3887" w:rsidRPr="00F238F7" w:rsidTr="00806FEB">
        <w:trPr>
          <w:trHeight w:val="179"/>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sz w:val="20"/>
              </w:rPr>
            </w:pPr>
            <w:r w:rsidRPr="00F238F7">
              <w:rPr>
                <w:sz w:val="20"/>
              </w:rPr>
              <w:t>II. Готовая продукция</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1</w:t>
            </w: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5797,20</w:t>
            </w: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r w:rsidRPr="00F238F7">
              <w:rPr>
                <w:sz w:val="20"/>
              </w:rPr>
              <w:t>5797,20</w:t>
            </w:r>
          </w:p>
        </w:tc>
      </w:tr>
      <w:tr w:rsidR="004B3887" w:rsidRPr="00F238F7" w:rsidTr="00806FEB">
        <w:trPr>
          <w:trHeight w:val="193"/>
          <w:jc w:val="center"/>
        </w:trPr>
        <w:tc>
          <w:tcPr>
            <w:tcW w:w="1470" w:type="pct"/>
            <w:tcBorders>
              <w:top w:val="single" w:sz="6" w:space="0" w:color="auto"/>
              <w:left w:val="single" w:sz="6" w:space="0" w:color="auto"/>
              <w:bottom w:val="single" w:sz="6" w:space="0" w:color="auto"/>
              <w:right w:val="single" w:sz="6" w:space="0" w:color="auto"/>
            </w:tcBorders>
            <w:shd w:val="clear" w:color="auto" w:fill="FFFFFF"/>
          </w:tcPr>
          <w:p w:rsidR="004B3887" w:rsidRPr="00F238F7" w:rsidRDefault="004B3887" w:rsidP="00806FEB">
            <w:pPr>
              <w:keepNext w:val="0"/>
              <w:ind w:firstLine="0"/>
              <w:jc w:val="left"/>
              <w:rPr>
                <w:b/>
                <w:sz w:val="20"/>
              </w:rPr>
            </w:pPr>
            <w:r w:rsidRPr="00F238F7">
              <w:rPr>
                <w:b/>
                <w:sz w:val="20"/>
              </w:rPr>
              <w:t>Итого:</w:t>
            </w:r>
          </w:p>
        </w:tc>
        <w:tc>
          <w:tcPr>
            <w:tcW w:w="73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318"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sz w:val="20"/>
              </w:rPr>
            </w:pPr>
          </w:p>
        </w:tc>
        <w:tc>
          <w:tcPr>
            <w:tcW w:w="1474" w:type="pct"/>
            <w:tcBorders>
              <w:top w:val="single" w:sz="6" w:space="0" w:color="auto"/>
              <w:left w:val="single" w:sz="6" w:space="0" w:color="auto"/>
              <w:bottom w:val="single" w:sz="6" w:space="0" w:color="auto"/>
              <w:right w:val="single" w:sz="6" w:space="0" w:color="auto"/>
            </w:tcBorders>
            <w:shd w:val="clear" w:color="auto" w:fill="FFFFFF"/>
            <w:vAlign w:val="center"/>
          </w:tcPr>
          <w:p w:rsidR="004B3887" w:rsidRPr="00F238F7" w:rsidRDefault="004B3887" w:rsidP="00806FEB">
            <w:pPr>
              <w:keepNext w:val="0"/>
              <w:ind w:firstLine="0"/>
              <w:jc w:val="left"/>
              <w:rPr>
                <w:b/>
                <w:sz w:val="20"/>
              </w:rPr>
            </w:pPr>
            <w:r w:rsidRPr="00F238F7">
              <w:rPr>
                <w:b/>
                <w:sz w:val="20"/>
              </w:rPr>
              <w:t>43819,53</w:t>
            </w:r>
          </w:p>
        </w:tc>
      </w:tr>
    </w:tbl>
    <w:p w:rsidR="004B3887" w:rsidRDefault="004B3887" w:rsidP="005A6504">
      <w:pPr>
        <w:keepNext w:val="0"/>
        <w:ind w:firstLine="709"/>
        <w:rPr>
          <w:szCs w:val="28"/>
        </w:rPr>
      </w:pPr>
    </w:p>
    <w:p w:rsidR="005A6504" w:rsidRPr="005A6504" w:rsidRDefault="005A6504" w:rsidP="005A6504">
      <w:pPr>
        <w:keepNext w:val="0"/>
        <w:ind w:firstLine="709"/>
        <w:rPr>
          <w:szCs w:val="28"/>
        </w:rPr>
      </w:pPr>
      <w:r w:rsidRPr="005A6504">
        <w:rPr>
          <w:szCs w:val="28"/>
        </w:rPr>
        <w:t>Расчет оборотного капитала, необходимого для финансирования производственных запасов и резервов денежных поступлений по готовой продукции, представленный в таблице 20, производится по следующим формулам:</w:t>
      </w:r>
    </w:p>
    <w:p w:rsidR="005A6504" w:rsidRPr="005A6504" w:rsidRDefault="005A6504" w:rsidP="005A6504">
      <w:pPr>
        <w:keepNext w:val="0"/>
        <w:ind w:firstLine="709"/>
        <w:rPr>
          <w:szCs w:val="28"/>
        </w:rPr>
      </w:pPr>
      <w:r w:rsidRPr="005A6504">
        <w:rPr>
          <w:szCs w:val="28"/>
        </w:rPr>
        <w:t>1) расчет потребности оборотного капитала по производственным запасам:</w:t>
      </w:r>
    </w:p>
    <w:p w:rsidR="00806FEB" w:rsidRDefault="00806FEB" w:rsidP="005A6504">
      <w:pPr>
        <w:keepNext w:val="0"/>
        <w:ind w:firstLine="709"/>
        <w:rPr>
          <w:szCs w:val="28"/>
        </w:rPr>
      </w:pPr>
    </w:p>
    <w:p w:rsidR="005A6504" w:rsidRPr="00806FEB" w:rsidRDefault="005A6504" w:rsidP="00806FEB">
      <w:pPr>
        <w:keepNext w:val="0"/>
        <w:ind w:firstLine="709"/>
        <w:jc w:val="center"/>
        <w:rPr>
          <w:b/>
          <w:szCs w:val="28"/>
        </w:rPr>
      </w:pPr>
      <w:r w:rsidRPr="00806FEB">
        <w:rPr>
          <w:b/>
          <w:szCs w:val="28"/>
        </w:rPr>
        <w:t>Апз=ΣАпзi</w:t>
      </w:r>
    </w:p>
    <w:p w:rsidR="00806FEB" w:rsidRDefault="00806FEB" w:rsidP="005A6504">
      <w:pPr>
        <w:keepNext w:val="0"/>
        <w:ind w:firstLine="709"/>
        <w:rPr>
          <w:szCs w:val="28"/>
        </w:rPr>
      </w:pPr>
    </w:p>
    <w:p w:rsidR="005A6504" w:rsidRDefault="005A6504" w:rsidP="005A6504">
      <w:pPr>
        <w:keepNext w:val="0"/>
        <w:ind w:firstLine="709"/>
        <w:rPr>
          <w:szCs w:val="28"/>
        </w:rPr>
      </w:pPr>
      <w:r w:rsidRPr="005A6504">
        <w:rPr>
          <w:szCs w:val="28"/>
        </w:rPr>
        <w:t>где: Апз – потребность в оборотном капитале по производственным запасам в целом; Апзi – потребность в оборотном капитале по i-му виду сырья.</w:t>
      </w:r>
    </w:p>
    <w:p w:rsidR="00806FEB" w:rsidRDefault="00806FEB" w:rsidP="005A6504">
      <w:pPr>
        <w:keepNext w:val="0"/>
        <w:ind w:firstLine="709"/>
        <w:rPr>
          <w:szCs w:val="28"/>
        </w:rPr>
      </w:pPr>
    </w:p>
    <w:tbl>
      <w:tblPr>
        <w:tblW w:w="4556" w:type="dxa"/>
        <w:jc w:val="center"/>
        <w:tblLook w:val="0000" w:firstRow="0" w:lastRow="0" w:firstColumn="0" w:lastColumn="0" w:noHBand="0" w:noVBand="0"/>
      </w:tblPr>
      <w:tblGrid>
        <w:gridCol w:w="1140"/>
        <w:gridCol w:w="960"/>
        <w:gridCol w:w="356"/>
        <w:gridCol w:w="913"/>
        <w:gridCol w:w="737"/>
        <w:gridCol w:w="450"/>
      </w:tblGrid>
      <w:tr w:rsidR="00806FEB" w:rsidRPr="009B355B" w:rsidTr="00806FEB">
        <w:trPr>
          <w:trHeight w:val="255"/>
          <w:jc w:val="center"/>
        </w:trPr>
        <w:tc>
          <w:tcPr>
            <w:tcW w:w="1140" w:type="dxa"/>
            <w:vMerge w:val="restart"/>
            <w:tcBorders>
              <w:top w:val="nil"/>
              <w:left w:val="nil"/>
              <w:bottom w:val="nil"/>
              <w:right w:val="nil"/>
            </w:tcBorders>
            <w:noWrap/>
            <w:vAlign w:val="center"/>
          </w:tcPr>
          <w:p w:rsidR="00806FEB" w:rsidRPr="009B355B" w:rsidRDefault="00806FEB" w:rsidP="00806FEB">
            <w:pPr>
              <w:keepNext w:val="0"/>
              <w:spacing w:line="240" w:lineRule="auto"/>
              <w:ind w:firstLine="0"/>
              <w:jc w:val="center"/>
              <w:rPr>
                <w:b/>
                <w:szCs w:val="28"/>
              </w:rPr>
            </w:pPr>
            <w:r w:rsidRPr="009B355B">
              <w:rPr>
                <w:b/>
                <w:szCs w:val="28"/>
              </w:rPr>
              <w:t>Апз</w:t>
            </w:r>
            <w:r w:rsidRPr="009B355B">
              <w:rPr>
                <w:b/>
                <w:szCs w:val="28"/>
                <w:vertAlign w:val="subscript"/>
              </w:rPr>
              <w:t>i</w:t>
            </w:r>
            <w:r w:rsidRPr="009B355B">
              <w:rPr>
                <w:b/>
                <w:szCs w:val="28"/>
              </w:rPr>
              <w:t xml:space="preserve"> =</w:t>
            </w:r>
          </w:p>
        </w:tc>
        <w:tc>
          <w:tcPr>
            <w:tcW w:w="960" w:type="dxa"/>
            <w:tcBorders>
              <w:top w:val="nil"/>
              <w:left w:val="nil"/>
              <w:bottom w:val="single" w:sz="4" w:space="0" w:color="auto"/>
              <w:right w:val="nil"/>
            </w:tcBorders>
            <w:noWrap/>
            <w:vAlign w:val="center"/>
          </w:tcPr>
          <w:p w:rsidR="00806FEB" w:rsidRPr="009B355B" w:rsidRDefault="00806FEB" w:rsidP="00806FEB">
            <w:pPr>
              <w:keepNext w:val="0"/>
              <w:spacing w:line="240" w:lineRule="auto"/>
              <w:ind w:firstLine="0"/>
              <w:jc w:val="center"/>
              <w:rPr>
                <w:b/>
                <w:szCs w:val="28"/>
              </w:rPr>
            </w:pPr>
            <w:r w:rsidRPr="009B355B">
              <w:rPr>
                <w:b/>
                <w:szCs w:val="28"/>
              </w:rPr>
              <w:t>Зм</w:t>
            </w:r>
            <w:r w:rsidRPr="009B355B">
              <w:rPr>
                <w:b/>
                <w:szCs w:val="28"/>
                <w:vertAlign w:val="subscript"/>
              </w:rPr>
              <w:t>i</w:t>
            </w:r>
          </w:p>
        </w:tc>
        <w:tc>
          <w:tcPr>
            <w:tcW w:w="356" w:type="dxa"/>
            <w:vMerge w:val="restart"/>
            <w:tcBorders>
              <w:top w:val="nil"/>
              <w:left w:val="nil"/>
              <w:bottom w:val="nil"/>
              <w:right w:val="nil"/>
            </w:tcBorders>
            <w:noWrap/>
            <w:vAlign w:val="center"/>
          </w:tcPr>
          <w:p w:rsidR="00806FEB" w:rsidRPr="009B355B" w:rsidRDefault="00806FEB" w:rsidP="00806FEB">
            <w:pPr>
              <w:keepNext w:val="0"/>
              <w:spacing w:line="240" w:lineRule="auto"/>
              <w:ind w:firstLine="0"/>
              <w:jc w:val="center"/>
              <w:rPr>
                <w:b/>
                <w:szCs w:val="28"/>
              </w:rPr>
            </w:pPr>
            <w:r w:rsidRPr="009B355B">
              <w:rPr>
                <w:b/>
                <w:szCs w:val="28"/>
              </w:rPr>
              <w:t>*</w:t>
            </w:r>
          </w:p>
        </w:tc>
        <w:tc>
          <w:tcPr>
            <w:tcW w:w="913" w:type="dxa"/>
            <w:vMerge w:val="restart"/>
            <w:tcBorders>
              <w:top w:val="nil"/>
              <w:left w:val="nil"/>
              <w:bottom w:val="nil"/>
              <w:right w:val="nil"/>
            </w:tcBorders>
            <w:noWrap/>
            <w:vAlign w:val="center"/>
          </w:tcPr>
          <w:p w:rsidR="00806FEB" w:rsidRPr="009B355B" w:rsidRDefault="00806FEB" w:rsidP="00806FEB">
            <w:pPr>
              <w:keepNext w:val="0"/>
              <w:spacing w:line="240" w:lineRule="auto"/>
              <w:ind w:firstLine="0"/>
              <w:jc w:val="center"/>
              <w:rPr>
                <w:b/>
                <w:szCs w:val="28"/>
              </w:rPr>
            </w:pPr>
            <w:r w:rsidRPr="009B355B">
              <w:rPr>
                <w:b/>
                <w:szCs w:val="28"/>
              </w:rPr>
              <w:t>(d</w:t>
            </w:r>
            <w:r w:rsidRPr="009B355B">
              <w:rPr>
                <w:b/>
                <w:szCs w:val="28"/>
                <w:vertAlign w:val="subscript"/>
              </w:rPr>
              <w:t>i</w:t>
            </w:r>
            <w:r w:rsidRPr="009B355B">
              <w:rPr>
                <w:b/>
                <w:szCs w:val="28"/>
              </w:rPr>
              <w:t xml:space="preserve"> +</w:t>
            </w:r>
          </w:p>
        </w:tc>
        <w:tc>
          <w:tcPr>
            <w:tcW w:w="737" w:type="dxa"/>
            <w:tcBorders>
              <w:top w:val="nil"/>
              <w:left w:val="nil"/>
              <w:bottom w:val="single" w:sz="4" w:space="0" w:color="auto"/>
              <w:right w:val="nil"/>
            </w:tcBorders>
            <w:noWrap/>
            <w:vAlign w:val="center"/>
          </w:tcPr>
          <w:p w:rsidR="00806FEB" w:rsidRPr="009B355B" w:rsidRDefault="00806FEB" w:rsidP="00806FEB">
            <w:pPr>
              <w:keepNext w:val="0"/>
              <w:spacing w:line="240" w:lineRule="auto"/>
              <w:ind w:firstLine="0"/>
              <w:jc w:val="center"/>
              <w:rPr>
                <w:b/>
                <w:szCs w:val="28"/>
              </w:rPr>
            </w:pPr>
            <w:r w:rsidRPr="009B355B">
              <w:rPr>
                <w:b/>
                <w:szCs w:val="28"/>
              </w:rPr>
              <w:t>q</w:t>
            </w:r>
            <w:r w:rsidRPr="009B355B">
              <w:rPr>
                <w:b/>
                <w:szCs w:val="28"/>
                <w:vertAlign w:val="subscript"/>
              </w:rPr>
              <w:t>i</w:t>
            </w:r>
          </w:p>
        </w:tc>
        <w:tc>
          <w:tcPr>
            <w:tcW w:w="450" w:type="dxa"/>
            <w:vMerge w:val="restart"/>
            <w:tcBorders>
              <w:top w:val="nil"/>
              <w:left w:val="nil"/>
              <w:bottom w:val="nil"/>
              <w:right w:val="nil"/>
            </w:tcBorders>
            <w:noWrap/>
            <w:vAlign w:val="center"/>
          </w:tcPr>
          <w:p w:rsidR="00806FEB" w:rsidRPr="009B355B" w:rsidRDefault="00806FEB" w:rsidP="00806FEB">
            <w:pPr>
              <w:keepNext w:val="0"/>
              <w:spacing w:line="240" w:lineRule="auto"/>
              <w:ind w:firstLine="0"/>
              <w:jc w:val="left"/>
              <w:rPr>
                <w:b/>
                <w:szCs w:val="28"/>
              </w:rPr>
            </w:pPr>
            <w:r w:rsidRPr="009B355B">
              <w:rPr>
                <w:b/>
                <w:szCs w:val="28"/>
              </w:rPr>
              <w:t>)</w:t>
            </w:r>
          </w:p>
        </w:tc>
      </w:tr>
      <w:tr w:rsidR="00806FEB" w:rsidRPr="009B355B" w:rsidTr="00806FEB">
        <w:trPr>
          <w:trHeight w:val="255"/>
          <w:jc w:val="center"/>
        </w:trPr>
        <w:tc>
          <w:tcPr>
            <w:tcW w:w="1140" w:type="dxa"/>
            <w:vMerge/>
            <w:tcBorders>
              <w:top w:val="nil"/>
              <w:left w:val="nil"/>
              <w:bottom w:val="nil"/>
              <w:right w:val="nil"/>
            </w:tcBorders>
            <w:vAlign w:val="center"/>
          </w:tcPr>
          <w:p w:rsidR="00806FEB" w:rsidRPr="009B355B" w:rsidRDefault="00806FEB" w:rsidP="00806FEB">
            <w:pPr>
              <w:keepNext w:val="0"/>
              <w:spacing w:line="240" w:lineRule="auto"/>
              <w:ind w:firstLine="0"/>
              <w:jc w:val="left"/>
              <w:rPr>
                <w:b/>
                <w:szCs w:val="28"/>
              </w:rPr>
            </w:pPr>
          </w:p>
        </w:tc>
        <w:tc>
          <w:tcPr>
            <w:tcW w:w="960" w:type="dxa"/>
            <w:tcBorders>
              <w:top w:val="nil"/>
              <w:left w:val="nil"/>
              <w:bottom w:val="nil"/>
              <w:right w:val="nil"/>
            </w:tcBorders>
            <w:noWrap/>
            <w:vAlign w:val="center"/>
          </w:tcPr>
          <w:p w:rsidR="00806FEB" w:rsidRPr="009B355B" w:rsidRDefault="00806FEB" w:rsidP="00806FEB">
            <w:pPr>
              <w:keepNext w:val="0"/>
              <w:spacing w:line="240" w:lineRule="auto"/>
              <w:ind w:firstLine="0"/>
              <w:jc w:val="center"/>
              <w:rPr>
                <w:b/>
                <w:szCs w:val="28"/>
              </w:rPr>
            </w:pPr>
            <w:r w:rsidRPr="009B355B">
              <w:rPr>
                <w:b/>
                <w:szCs w:val="28"/>
              </w:rPr>
              <w:t>Р</w:t>
            </w:r>
          </w:p>
        </w:tc>
        <w:tc>
          <w:tcPr>
            <w:tcW w:w="356" w:type="dxa"/>
            <w:vMerge/>
            <w:tcBorders>
              <w:top w:val="nil"/>
              <w:left w:val="nil"/>
              <w:bottom w:val="nil"/>
              <w:right w:val="nil"/>
            </w:tcBorders>
            <w:vAlign w:val="center"/>
          </w:tcPr>
          <w:p w:rsidR="00806FEB" w:rsidRPr="009B355B" w:rsidRDefault="00806FEB" w:rsidP="00806FEB">
            <w:pPr>
              <w:keepNext w:val="0"/>
              <w:spacing w:line="240" w:lineRule="auto"/>
              <w:ind w:firstLine="0"/>
              <w:jc w:val="center"/>
              <w:rPr>
                <w:b/>
                <w:szCs w:val="28"/>
              </w:rPr>
            </w:pPr>
          </w:p>
        </w:tc>
        <w:tc>
          <w:tcPr>
            <w:tcW w:w="913" w:type="dxa"/>
            <w:vMerge/>
            <w:tcBorders>
              <w:top w:val="nil"/>
              <w:left w:val="nil"/>
              <w:bottom w:val="nil"/>
              <w:right w:val="nil"/>
            </w:tcBorders>
            <w:vAlign w:val="center"/>
          </w:tcPr>
          <w:p w:rsidR="00806FEB" w:rsidRPr="009B355B" w:rsidRDefault="00806FEB" w:rsidP="00806FEB">
            <w:pPr>
              <w:keepNext w:val="0"/>
              <w:spacing w:line="240" w:lineRule="auto"/>
              <w:ind w:firstLine="0"/>
              <w:jc w:val="center"/>
              <w:rPr>
                <w:b/>
                <w:szCs w:val="28"/>
              </w:rPr>
            </w:pPr>
          </w:p>
        </w:tc>
        <w:tc>
          <w:tcPr>
            <w:tcW w:w="737" w:type="dxa"/>
            <w:tcBorders>
              <w:top w:val="nil"/>
              <w:left w:val="nil"/>
              <w:bottom w:val="nil"/>
              <w:right w:val="nil"/>
            </w:tcBorders>
            <w:noWrap/>
            <w:vAlign w:val="center"/>
          </w:tcPr>
          <w:p w:rsidR="00806FEB" w:rsidRPr="009B355B" w:rsidRDefault="00806FEB" w:rsidP="00806FEB">
            <w:pPr>
              <w:keepNext w:val="0"/>
              <w:spacing w:line="240" w:lineRule="auto"/>
              <w:ind w:firstLine="0"/>
              <w:jc w:val="center"/>
              <w:rPr>
                <w:b/>
                <w:szCs w:val="28"/>
              </w:rPr>
            </w:pPr>
            <w:r w:rsidRPr="009B355B">
              <w:rPr>
                <w:b/>
                <w:szCs w:val="28"/>
              </w:rPr>
              <w:t>2</w:t>
            </w:r>
          </w:p>
        </w:tc>
        <w:tc>
          <w:tcPr>
            <w:tcW w:w="450" w:type="dxa"/>
            <w:vMerge/>
            <w:tcBorders>
              <w:top w:val="nil"/>
              <w:left w:val="nil"/>
              <w:bottom w:val="nil"/>
              <w:right w:val="nil"/>
            </w:tcBorders>
            <w:vAlign w:val="center"/>
          </w:tcPr>
          <w:p w:rsidR="00806FEB" w:rsidRPr="009B355B" w:rsidRDefault="00806FEB" w:rsidP="00806FEB">
            <w:pPr>
              <w:keepNext w:val="0"/>
              <w:spacing w:line="240" w:lineRule="auto"/>
              <w:ind w:firstLine="0"/>
              <w:jc w:val="left"/>
              <w:rPr>
                <w:b/>
                <w:szCs w:val="28"/>
              </w:rPr>
            </w:pPr>
          </w:p>
        </w:tc>
      </w:tr>
    </w:tbl>
    <w:p w:rsidR="00806FEB" w:rsidRPr="005A6504" w:rsidRDefault="00806FEB" w:rsidP="005A6504">
      <w:pPr>
        <w:keepNext w:val="0"/>
        <w:ind w:firstLine="709"/>
        <w:rPr>
          <w:szCs w:val="28"/>
        </w:rPr>
      </w:pPr>
    </w:p>
    <w:p w:rsidR="005A6504" w:rsidRPr="005A6504" w:rsidRDefault="005A6504" w:rsidP="005A6504">
      <w:pPr>
        <w:keepNext w:val="0"/>
        <w:ind w:firstLine="709"/>
        <w:rPr>
          <w:szCs w:val="28"/>
        </w:rPr>
      </w:pPr>
      <w:r w:rsidRPr="005A6504">
        <w:rPr>
          <w:szCs w:val="28"/>
        </w:rPr>
        <w:t>где ЗМi – годовые затраты на сырье, материалы данного вида; Р – продолжительность шага в днях (год = 365 дней); di – величина страхового запаса в днях; qi – периодичность поставок в днях;</w:t>
      </w:r>
    </w:p>
    <w:p w:rsidR="005A6504" w:rsidRDefault="005A6504" w:rsidP="005A6504">
      <w:pPr>
        <w:keepNext w:val="0"/>
        <w:ind w:firstLine="709"/>
        <w:rPr>
          <w:szCs w:val="28"/>
        </w:rPr>
      </w:pPr>
      <w:r w:rsidRPr="005A6504">
        <w:rPr>
          <w:szCs w:val="28"/>
        </w:rPr>
        <w:t>2) расчет потребности оборотного капитала по готовой продукции:</w:t>
      </w:r>
    </w:p>
    <w:p w:rsidR="00806FEB" w:rsidRDefault="00806FEB" w:rsidP="005A6504">
      <w:pPr>
        <w:keepNext w:val="0"/>
        <w:ind w:firstLine="709"/>
        <w:rPr>
          <w:szCs w:val="28"/>
        </w:rPr>
      </w:pPr>
    </w:p>
    <w:tbl>
      <w:tblPr>
        <w:tblW w:w="2875" w:type="dxa"/>
        <w:jc w:val="center"/>
        <w:tblLook w:val="0000" w:firstRow="0" w:lastRow="0" w:firstColumn="0" w:lastColumn="0" w:noHBand="0" w:noVBand="0"/>
      </w:tblPr>
      <w:tblGrid>
        <w:gridCol w:w="960"/>
        <w:gridCol w:w="955"/>
        <w:gridCol w:w="960"/>
      </w:tblGrid>
      <w:tr w:rsidR="00806FEB" w:rsidRPr="00AF7E53" w:rsidTr="00806FEB">
        <w:trPr>
          <w:trHeight w:val="255"/>
          <w:jc w:val="center"/>
        </w:trPr>
        <w:tc>
          <w:tcPr>
            <w:tcW w:w="960" w:type="dxa"/>
            <w:vMerge w:val="restart"/>
            <w:tcBorders>
              <w:top w:val="nil"/>
              <w:left w:val="nil"/>
              <w:bottom w:val="nil"/>
              <w:right w:val="nil"/>
            </w:tcBorders>
            <w:noWrap/>
            <w:vAlign w:val="center"/>
          </w:tcPr>
          <w:p w:rsidR="00806FEB" w:rsidRPr="00AF7E53" w:rsidRDefault="00806FEB" w:rsidP="00806FEB">
            <w:pPr>
              <w:keepNext w:val="0"/>
              <w:spacing w:line="240" w:lineRule="auto"/>
              <w:ind w:firstLine="0"/>
              <w:jc w:val="center"/>
              <w:rPr>
                <w:b/>
                <w:szCs w:val="28"/>
              </w:rPr>
            </w:pPr>
            <w:r w:rsidRPr="00AF7E53">
              <w:rPr>
                <w:b/>
                <w:szCs w:val="28"/>
              </w:rPr>
              <w:t>Агп =</w:t>
            </w:r>
          </w:p>
        </w:tc>
        <w:tc>
          <w:tcPr>
            <w:tcW w:w="955" w:type="dxa"/>
            <w:vMerge w:val="restart"/>
            <w:tcBorders>
              <w:top w:val="nil"/>
              <w:left w:val="nil"/>
              <w:bottom w:val="nil"/>
              <w:right w:val="nil"/>
            </w:tcBorders>
            <w:noWrap/>
            <w:vAlign w:val="center"/>
          </w:tcPr>
          <w:p w:rsidR="00806FEB" w:rsidRPr="00AF7E53" w:rsidRDefault="00806FEB" w:rsidP="00806FEB">
            <w:pPr>
              <w:keepNext w:val="0"/>
              <w:spacing w:line="240" w:lineRule="auto"/>
              <w:ind w:firstLine="0"/>
              <w:jc w:val="center"/>
              <w:rPr>
                <w:b/>
                <w:szCs w:val="28"/>
              </w:rPr>
            </w:pPr>
            <w:r w:rsidRPr="00AF7E53">
              <w:rPr>
                <w:b/>
                <w:szCs w:val="28"/>
              </w:rPr>
              <w:t>РП *</w:t>
            </w:r>
          </w:p>
        </w:tc>
        <w:tc>
          <w:tcPr>
            <w:tcW w:w="960" w:type="dxa"/>
            <w:tcBorders>
              <w:top w:val="nil"/>
              <w:left w:val="nil"/>
              <w:bottom w:val="single" w:sz="4" w:space="0" w:color="auto"/>
              <w:right w:val="nil"/>
            </w:tcBorders>
            <w:noWrap/>
            <w:vAlign w:val="center"/>
          </w:tcPr>
          <w:p w:rsidR="00806FEB" w:rsidRPr="00AF7E53" w:rsidRDefault="00806FEB" w:rsidP="00806FEB">
            <w:pPr>
              <w:keepNext w:val="0"/>
              <w:spacing w:line="240" w:lineRule="auto"/>
              <w:ind w:firstLine="0"/>
              <w:jc w:val="center"/>
              <w:rPr>
                <w:b/>
                <w:szCs w:val="28"/>
              </w:rPr>
            </w:pPr>
            <w:r w:rsidRPr="00AF7E53">
              <w:rPr>
                <w:b/>
                <w:szCs w:val="28"/>
              </w:rPr>
              <w:t>Ро</w:t>
            </w:r>
          </w:p>
        </w:tc>
      </w:tr>
      <w:tr w:rsidR="00806FEB" w:rsidRPr="00AF7E53" w:rsidTr="00806FEB">
        <w:trPr>
          <w:trHeight w:val="255"/>
          <w:jc w:val="center"/>
        </w:trPr>
        <w:tc>
          <w:tcPr>
            <w:tcW w:w="960" w:type="dxa"/>
            <w:vMerge/>
            <w:tcBorders>
              <w:top w:val="nil"/>
              <w:left w:val="nil"/>
              <w:bottom w:val="nil"/>
              <w:right w:val="nil"/>
            </w:tcBorders>
            <w:vAlign w:val="center"/>
          </w:tcPr>
          <w:p w:rsidR="00806FEB" w:rsidRPr="00AF7E53" w:rsidRDefault="00806FEB" w:rsidP="00806FEB">
            <w:pPr>
              <w:keepNext w:val="0"/>
              <w:spacing w:line="240" w:lineRule="auto"/>
              <w:ind w:firstLine="0"/>
              <w:jc w:val="center"/>
              <w:rPr>
                <w:b/>
                <w:szCs w:val="28"/>
              </w:rPr>
            </w:pPr>
          </w:p>
        </w:tc>
        <w:tc>
          <w:tcPr>
            <w:tcW w:w="955" w:type="dxa"/>
            <w:vMerge/>
            <w:tcBorders>
              <w:top w:val="nil"/>
              <w:left w:val="nil"/>
              <w:bottom w:val="nil"/>
              <w:right w:val="nil"/>
            </w:tcBorders>
            <w:vAlign w:val="center"/>
          </w:tcPr>
          <w:p w:rsidR="00806FEB" w:rsidRPr="00AF7E53" w:rsidRDefault="00806FEB" w:rsidP="00806FEB">
            <w:pPr>
              <w:keepNext w:val="0"/>
              <w:spacing w:line="240" w:lineRule="auto"/>
              <w:ind w:firstLine="0"/>
              <w:jc w:val="center"/>
              <w:rPr>
                <w:b/>
                <w:szCs w:val="28"/>
              </w:rPr>
            </w:pPr>
          </w:p>
        </w:tc>
        <w:tc>
          <w:tcPr>
            <w:tcW w:w="960" w:type="dxa"/>
            <w:tcBorders>
              <w:top w:val="nil"/>
              <w:left w:val="nil"/>
              <w:bottom w:val="nil"/>
              <w:right w:val="nil"/>
            </w:tcBorders>
            <w:noWrap/>
            <w:vAlign w:val="center"/>
          </w:tcPr>
          <w:p w:rsidR="00806FEB" w:rsidRPr="00AF7E53" w:rsidRDefault="00806FEB" w:rsidP="00806FEB">
            <w:pPr>
              <w:keepNext w:val="0"/>
              <w:spacing w:line="240" w:lineRule="auto"/>
              <w:ind w:firstLine="0"/>
              <w:jc w:val="center"/>
              <w:rPr>
                <w:b/>
                <w:szCs w:val="28"/>
              </w:rPr>
            </w:pPr>
            <w:r w:rsidRPr="00AF7E53">
              <w:rPr>
                <w:b/>
                <w:szCs w:val="28"/>
              </w:rPr>
              <w:t>Р * 2</w:t>
            </w:r>
          </w:p>
        </w:tc>
      </w:tr>
    </w:tbl>
    <w:p w:rsidR="00806FEB" w:rsidRPr="005A6504" w:rsidRDefault="00806FEB" w:rsidP="005A6504">
      <w:pPr>
        <w:keepNext w:val="0"/>
        <w:ind w:firstLine="709"/>
        <w:rPr>
          <w:szCs w:val="28"/>
        </w:rPr>
      </w:pPr>
    </w:p>
    <w:p w:rsidR="005A6504" w:rsidRPr="005A6504" w:rsidRDefault="005A6504" w:rsidP="005A6504">
      <w:pPr>
        <w:keepNext w:val="0"/>
        <w:ind w:firstLine="709"/>
        <w:rPr>
          <w:szCs w:val="28"/>
        </w:rPr>
      </w:pPr>
      <w:r w:rsidRPr="005A6504">
        <w:rPr>
          <w:szCs w:val="28"/>
        </w:rPr>
        <w:t>где РП – реализованная продукции (выручка от реализации продукции без НДС из таблицы 23: 5200 – 5200 * 0,1667 = 4333,16 тыс. р.); Ро – периодичность отгрузки в днях (Ро = 1, так как отгружаем продукцию каждый день);</w:t>
      </w:r>
    </w:p>
    <w:p w:rsidR="005A6504" w:rsidRPr="005A6504" w:rsidRDefault="005A6504" w:rsidP="005A6504">
      <w:pPr>
        <w:keepNext w:val="0"/>
        <w:ind w:firstLine="709"/>
        <w:rPr>
          <w:szCs w:val="28"/>
        </w:rPr>
      </w:pPr>
      <w:r w:rsidRPr="005A6504">
        <w:rPr>
          <w:szCs w:val="28"/>
        </w:rPr>
        <w:t>3) расчет потребности оборотного капитала по незавершенному производству:</w:t>
      </w:r>
    </w:p>
    <w:p w:rsidR="00806FEB" w:rsidRDefault="00806FEB" w:rsidP="005A6504">
      <w:pPr>
        <w:keepNext w:val="0"/>
        <w:ind w:firstLine="709"/>
        <w:rPr>
          <w:szCs w:val="28"/>
        </w:rPr>
      </w:pPr>
    </w:p>
    <w:p w:rsidR="005A6504" w:rsidRPr="00806FEB" w:rsidRDefault="005A6504" w:rsidP="00806FEB">
      <w:pPr>
        <w:keepNext w:val="0"/>
        <w:ind w:firstLine="709"/>
        <w:jc w:val="center"/>
        <w:rPr>
          <w:b/>
          <w:szCs w:val="28"/>
        </w:rPr>
      </w:pPr>
      <w:r w:rsidRPr="00806FEB">
        <w:rPr>
          <w:b/>
          <w:szCs w:val="28"/>
        </w:rPr>
        <w:t>Анп = Зпр * (Ц / Р),</w:t>
      </w:r>
    </w:p>
    <w:p w:rsidR="00806FEB" w:rsidRDefault="00806FEB" w:rsidP="005A6504">
      <w:pPr>
        <w:keepNext w:val="0"/>
        <w:ind w:firstLine="709"/>
        <w:rPr>
          <w:szCs w:val="28"/>
        </w:rPr>
      </w:pPr>
    </w:p>
    <w:p w:rsidR="005A6504" w:rsidRPr="005A6504" w:rsidRDefault="005A6504" w:rsidP="005A6504">
      <w:pPr>
        <w:keepNext w:val="0"/>
        <w:ind w:firstLine="709"/>
        <w:rPr>
          <w:szCs w:val="28"/>
        </w:rPr>
      </w:pPr>
      <w:r w:rsidRPr="005A6504">
        <w:rPr>
          <w:szCs w:val="28"/>
        </w:rPr>
        <w:t>где Зпр – сумма прямых затрат (прямые материальные затраты + затраты на оплату труда основного и вспомогательного производственного персонала с начислениями); Ц - продолжительность производственного цикла в днях.</w:t>
      </w:r>
    </w:p>
    <w:p w:rsidR="005A6504" w:rsidRPr="005A6504" w:rsidRDefault="005A6504" w:rsidP="005A6504">
      <w:pPr>
        <w:keepNext w:val="0"/>
        <w:ind w:firstLine="709"/>
        <w:rPr>
          <w:szCs w:val="28"/>
        </w:rPr>
      </w:pPr>
      <w:r w:rsidRPr="005A6504">
        <w:rPr>
          <w:szCs w:val="28"/>
        </w:rPr>
        <w:t>Эффективное использование оборотных средств характеризуют три основных показателя:</w:t>
      </w:r>
    </w:p>
    <w:p w:rsidR="005A6504" w:rsidRPr="005A6504" w:rsidRDefault="005A6504" w:rsidP="005A6504">
      <w:pPr>
        <w:keepNext w:val="0"/>
        <w:ind w:firstLine="709"/>
        <w:rPr>
          <w:szCs w:val="28"/>
        </w:rPr>
      </w:pPr>
      <w:r w:rsidRPr="005A6504">
        <w:rPr>
          <w:szCs w:val="28"/>
        </w:rPr>
        <w:t>•</w:t>
      </w:r>
      <w:r w:rsidRPr="005A6504">
        <w:rPr>
          <w:szCs w:val="28"/>
        </w:rPr>
        <w:tab/>
        <w:t>коэффициент оборачиваемости;</w:t>
      </w:r>
    </w:p>
    <w:p w:rsidR="005A6504" w:rsidRPr="005A6504" w:rsidRDefault="005A6504" w:rsidP="005A6504">
      <w:pPr>
        <w:keepNext w:val="0"/>
        <w:ind w:firstLine="709"/>
        <w:rPr>
          <w:szCs w:val="28"/>
        </w:rPr>
      </w:pPr>
      <w:r w:rsidRPr="005A6504">
        <w:rPr>
          <w:szCs w:val="28"/>
        </w:rPr>
        <w:t>•</w:t>
      </w:r>
      <w:r w:rsidRPr="005A6504">
        <w:rPr>
          <w:szCs w:val="28"/>
        </w:rPr>
        <w:tab/>
        <w:t>длительность оборота;</w:t>
      </w:r>
    </w:p>
    <w:p w:rsidR="005A6504" w:rsidRPr="005A6504" w:rsidRDefault="005A6504" w:rsidP="005A6504">
      <w:pPr>
        <w:keepNext w:val="0"/>
        <w:ind w:firstLine="709"/>
        <w:rPr>
          <w:szCs w:val="28"/>
        </w:rPr>
      </w:pPr>
      <w:r w:rsidRPr="005A6504">
        <w:rPr>
          <w:szCs w:val="28"/>
        </w:rPr>
        <w:t>•</w:t>
      </w:r>
      <w:r w:rsidRPr="005A6504">
        <w:rPr>
          <w:szCs w:val="28"/>
        </w:rPr>
        <w:tab/>
        <w:t>уровень рентабельности.</w:t>
      </w:r>
    </w:p>
    <w:p w:rsidR="005A6504" w:rsidRPr="005A6504" w:rsidRDefault="005A6504" w:rsidP="005A6504">
      <w:pPr>
        <w:keepNext w:val="0"/>
        <w:ind w:firstLine="709"/>
        <w:rPr>
          <w:szCs w:val="28"/>
        </w:rPr>
      </w:pPr>
      <w:r w:rsidRPr="005A6504">
        <w:rPr>
          <w:szCs w:val="28"/>
        </w:rPr>
        <w:t>Ускорение оборачиваемости оборотных средств достигается следующими путями:</w:t>
      </w:r>
    </w:p>
    <w:p w:rsidR="005A6504" w:rsidRPr="005A6504" w:rsidRDefault="005A6504" w:rsidP="005A6504">
      <w:pPr>
        <w:keepNext w:val="0"/>
        <w:ind w:firstLine="709"/>
        <w:rPr>
          <w:szCs w:val="28"/>
        </w:rPr>
      </w:pPr>
      <w:r w:rsidRPr="005A6504">
        <w:rPr>
          <w:szCs w:val="28"/>
        </w:rPr>
        <w:t>•</w:t>
      </w:r>
      <w:r w:rsidRPr="005A6504">
        <w:rPr>
          <w:szCs w:val="28"/>
        </w:rPr>
        <w:tab/>
        <w:t>на стадии создания производственных запасов: внедрение экономически обоснованных норм запаса; приближение поставщиков к потребителям; широкое использование прямых длительных связей; улучшение организации системы складского обеспечения и т. д.</w:t>
      </w:r>
    </w:p>
    <w:p w:rsidR="005A6504" w:rsidRPr="005A6504" w:rsidRDefault="005A6504" w:rsidP="005A6504">
      <w:pPr>
        <w:keepNext w:val="0"/>
        <w:ind w:firstLine="709"/>
        <w:rPr>
          <w:szCs w:val="28"/>
        </w:rPr>
      </w:pPr>
      <w:r w:rsidRPr="005A6504">
        <w:rPr>
          <w:szCs w:val="28"/>
        </w:rPr>
        <w:t>•</w:t>
      </w:r>
      <w:r w:rsidRPr="005A6504">
        <w:rPr>
          <w:szCs w:val="28"/>
        </w:rPr>
        <w:tab/>
        <w:t>на стадии производства: ускорение НТП; развитие стандартизации; увеличение удельного веса продукции, пользующейся повышенным спросом, максимальное использование производственных мощностей, правильная организация труда и др.</w:t>
      </w:r>
    </w:p>
    <w:p w:rsidR="005A6504" w:rsidRPr="005A6504" w:rsidRDefault="005A6504" w:rsidP="005A6504">
      <w:pPr>
        <w:keepNext w:val="0"/>
        <w:ind w:firstLine="709"/>
        <w:rPr>
          <w:szCs w:val="28"/>
        </w:rPr>
      </w:pPr>
      <w:r w:rsidRPr="005A6504">
        <w:rPr>
          <w:szCs w:val="28"/>
        </w:rPr>
        <w:t>•</w:t>
      </w:r>
      <w:r w:rsidRPr="005A6504">
        <w:rPr>
          <w:szCs w:val="28"/>
        </w:rPr>
        <w:tab/>
        <w:t>на стадии обращения: совершенствование системы расчетов; увеличение объема реализованной продукции; изучение рынка покупателей, конкурентов; организация службы маркетинга; маркетинговые цены.</w:t>
      </w:r>
    </w:p>
    <w:p w:rsidR="005A6504" w:rsidRPr="00806FEB" w:rsidRDefault="00806FEB" w:rsidP="00806FEB">
      <w:pPr>
        <w:keepNext w:val="0"/>
        <w:ind w:firstLine="709"/>
        <w:jc w:val="center"/>
        <w:rPr>
          <w:b/>
          <w:szCs w:val="28"/>
        </w:rPr>
      </w:pPr>
      <w:r>
        <w:rPr>
          <w:szCs w:val="28"/>
        </w:rPr>
        <w:br w:type="page"/>
      </w:r>
      <w:r w:rsidR="005A6504" w:rsidRPr="00806FEB">
        <w:rPr>
          <w:b/>
          <w:szCs w:val="28"/>
        </w:rPr>
        <w:t>2.5 Производительность труда и т</w:t>
      </w:r>
      <w:r>
        <w:rPr>
          <w:b/>
          <w:szCs w:val="28"/>
        </w:rPr>
        <w:t>рудоемкость продукции</w:t>
      </w:r>
    </w:p>
    <w:p w:rsidR="00806FEB" w:rsidRDefault="00806FEB" w:rsidP="005A6504">
      <w:pPr>
        <w:keepNext w:val="0"/>
        <w:ind w:firstLine="709"/>
        <w:rPr>
          <w:szCs w:val="28"/>
        </w:rPr>
      </w:pPr>
    </w:p>
    <w:p w:rsidR="005A6504" w:rsidRDefault="005A6504" w:rsidP="005A6504">
      <w:pPr>
        <w:keepNext w:val="0"/>
        <w:ind w:firstLine="709"/>
        <w:rPr>
          <w:szCs w:val="28"/>
        </w:rPr>
      </w:pPr>
      <w:r w:rsidRPr="005A6504">
        <w:rPr>
          <w:szCs w:val="28"/>
        </w:rPr>
        <w:t>Эффективность использования трудовых ресурсов на предприятии выражается в изменении производительности труда – результирующего показателя работы предприятия; измеряется количеством продукции, произведенной работником в сфере материального производства за единицу рабочего времени, или количеством времени (труда), которое затрачено на производство единицы продукции:</w:t>
      </w:r>
    </w:p>
    <w:p w:rsidR="00806FEB" w:rsidRDefault="00806FEB" w:rsidP="005A6504">
      <w:pPr>
        <w:keepNext w:val="0"/>
        <w:ind w:firstLine="709"/>
        <w:rPr>
          <w:szCs w:val="28"/>
        </w:rPr>
      </w:pPr>
    </w:p>
    <w:tbl>
      <w:tblPr>
        <w:tblW w:w="5439" w:type="dxa"/>
        <w:jc w:val="center"/>
        <w:tblLook w:val="0000" w:firstRow="0" w:lastRow="0" w:firstColumn="0" w:lastColumn="0" w:noHBand="0" w:noVBand="0"/>
      </w:tblPr>
      <w:tblGrid>
        <w:gridCol w:w="880"/>
        <w:gridCol w:w="960"/>
        <w:gridCol w:w="460"/>
        <w:gridCol w:w="960"/>
        <w:gridCol w:w="512"/>
        <w:gridCol w:w="1667"/>
      </w:tblGrid>
      <w:tr w:rsidR="00806FEB" w:rsidRPr="00A2643E" w:rsidTr="00806FEB">
        <w:trPr>
          <w:trHeight w:val="377"/>
          <w:jc w:val="center"/>
        </w:trPr>
        <w:tc>
          <w:tcPr>
            <w:tcW w:w="880" w:type="dxa"/>
            <w:vMerge w:val="restart"/>
            <w:tcBorders>
              <w:top w:val="nil"/>
              <w:left w:val="nil"/>
              <w:bottom w:val="nil"/>
              <w:right w:val="nil"/>
            </w:tcBorders>
            <w:vAlign w:val="center"/>
          </w:tcPr>
          <w:p w:rsidR="00806FEB" w:rsidRPr="00A2643E" w:rsidRDefault="00806FEB" w:rsidP="00806FEB">
            <w:pPr>
              <w:keepNext w:val="0"/>
              <w:spacing w:line="240" w:lineRule="auto"/>
              <w:ind w:firstLine="0"/>
              <w:jc w:val="center"/>
              <w:rPr>
                <w:b/>
                <w:bCs/>
                <w:i/>
                <w:iCs/>
                <w:szCs w:val="28"/>
              </w:rPr>
            </w:pPr>
            <w:r w:rsidRPr="00A2643E">
              <w:rPr>
                <w:b/>
                <w:bCs/>
                <w:i/>
                <w:iCs/>
                <w:szCs w:val="28"/>
              </w:rPr>
              <w:t>ПТ =</w:t>
            </w:r>
          </w:p>
        </w:tc>
        <w:tc>
          <w:tcPr>
            <w:tcW w:w="960" w:type="dxa"/>
            <w:tcBorders>
              <w:top w:val="nil"/>
              <w:left w:val="nil"/>
              <w:bottom w:val="single" w:sz="4" w:space="0" w:color="auto"/>
              <w:right w:val="nil"/>
            </w:tcBorders>
            <w:vAlign w:val="center"/>
          </w:tcPr>
          <w:p w:rsidR="00806FEB" w:rsidRPr="00A2643E" w:rsidRDefault="00806FEB" w:rsidP="00806FEB">
            <w:pPr>
              <w:keepNext w:val="0"/>
              <w:spacing w:line="240" w:lineRule="auto"/>
              <w:ind w:firstLine="0"/>
              <w:jc w:val="center"/>
              <w:rPr>
                <w:b/>
                <w:bCs/>
                <w:i/>
                <w:iCs/>
                <w:szCs w:val="28"/>
              </w:rPr>
            </w:pPr>
            <w:r w:rsidRPr="00A2643E">
              <w:rPr>
                <w:b/>
                <w:bCs/>
                <w:i/>
                <w:iCs/>
                <w:szCs w:val="28"/>
              </w:rPr>
              <w:t>ТП</w:t>
            </w:r>
          </w:p>
        </w:tc>
        <w:tc>
          <w:tcPr>
            <w:tcW w:w="460" w:type="dxa"/>
            <w:vMerge w:val="restart"/>
            <w:tcBorders>
              <w:top w:val="nil"/>
              <w:left w:val="nil"/>
              <w:bottom w:val="nil"/>
              <w:right w:val="nil"/>
            </w:tcBorders>
            <w:noWrap/>
            <w:vAlign w:val="center"/>
          </w:tcPr>
          <w:p w:rsidR="00806FEB" w:rsidRPr="00A2643E" w:rsidRDefault="00806FEB" w:rsidP="00806FEB">
            <w:pPr>
              <w:keepNext w:val="0"/>
              <w:spacing w:line="240" w:lineRule="auto"/>
              <w:ind w:firstLine="0"/>
              <w:jc w:val="center"/>
              <w:rPr>
                <w:b/>
                <w:i/>
                <w:szCs w:val="28"/>
              </w:rPr>
            </w:pPr>
            <w:r w:rsidRPr="00A2643E">
              <w:rPr>
                <w:b/>
                <w:i/>
                <w:szCs w:val="28"/>
              </w:rPr>
              <w:t>=</w:t>
            </w:r>
          </w:p>
        </w:tc>
        <w:tc>
          <w:tcPr>
            <w:tcW w:w="960" w:type="dxa"/>
            <w:tcBorders>
              <w:top w:val="nil"/>
              <w:left w:val="nil"/>
              <w:bottom w:val="single" w:sz="4" w:space="0" w:color="auto"/>
              <w:right w:val="nil"/>
            </w:tcBorders>
            <w:noWrap/>
            <w:vAlign w:val="center"/>
          </w:tcPr>
          <w:p w:rsidR="00806FEB" w:rsidRPr="00A2643E" w:rsidRDefault="00806FEB" w:rsidP="00806FEB">
            <w:pPr>
              <w:keepNext w:val="0"/>
              <w:spacing w:line="240" w:lineRule="auto"/>
              <w:ind w:firstLine="0"/>
              <w:jc w:val="center"/>
              <w:rPr>
                <w:b/>
                <w:i/>
                <w:szCs w:val="28"/>
              </w:rPr>
            </w:pPr>
            <w:r w:rsidRPr="00A2643E">
              <w:rPr>
                <w:b/>
                <w:i/>
                <w:szCs w:val="28"/>
              </w:rPr>
              <w:t>100</w:t>
            </w:r>
          </w:p>
        </w:tc>
        <w:tc>
          <w:tcPr>
            <w:tcW w:w="512" w:type="dxa"/>
            <w:vMerge w:val="restart"/>
            <w:tcBorders>
              <w:top w:val="nil"/>
              <w:left w:val="nil"/>
              <w:bottom w:val="nil"/>
              <w:right w:val="nil"/>
            </w:tcBorders>
            <w:noWrap/>
            <w:vAlign w:val="center"/>
          </w:tcPr>
          <w:p w:rsidR="00806FEB" w:rsidRPr="00A2643E" w:rsidRDefault="00806FEB" w:rsidP="00806FEB">
            <w:pPr>
              <w:keepNext w:val="0"/>
              <w:spacing w:line="240" w:lineRule="auto"/>
              <w:ind w:firstLine="0"/>
              <w:jc w:val="center"/>
              <w:rPr>
                <w:b/>
                <w:i/>
                <w:szCs w:val="28"/>
              </w:rPr>
            </w:pPr>
            <w:r w:rsidRPr="00A2643E">
              <w:rPr>
                <w:b/>
                <w:i/>
                <w:szCs w:val="28"/>
              </w:rPr>
              <w:t>=</w:t>
            </w:r>
          </w:p>
        </w:tc>
        <w:tc>
          <w:tcPr>
            <w:tcW w:w="1667" w:type="dxa"/>
            <w:vMerge w:val="restart"/>
            <w:tcBorders>
              <w:top w:val="nil"/>
              <w:left w:val="nil"/>
              <w:bottom w:val="nil"/>
              <w:right w:val="nil"/>
            </w:tcBorders>
            <w:noWrap/>
            <w:vAlign w:val="center"/>
          </w:tcPr>
          <w:p w:rsidR="00806FEB" w:rsidRPr="00A2643E" w:rsidRDefault="00806FEB" w:rsidP="00806FEB">
            <w:pPr>
              <w:keepNext w:val="0"/>
              <w:spacing w:line="240" w:lineRule="auto"/>
              <w:ind w:firstLine="0"/>
              <w:jc w:val="center"/>
              <w:rPr>
                <w:b/>
                <w:i/>
                <w:szCs w:val="28"/>
              </w:rPr>
            </w:pPr>
            <w:r w:rsidRPr="00A2643E">
              <w:rPr>
                <w:b/>
                <w:i/>
                <w:szCs w:val="28"/>
              </w:rPr>
              <w:t>8,33 тонны</w:t>
            </w:r>
          </w:p>
        </w:tc>
      </w:tr>
      <w:tr w:rsidR="00806FEB" w:rsidRPr="00A2643E" w:rsidTr="00806FEB">
        <w:trPr>
          <w:trHeight w:val="390"/>
          <w:jc w:val="center"/>
        </w:trPr>
        <w:tc>
          <w:tcPr>
            <w:tcW w:w="880" w:type="dxa"/>
            <w:vMerge/>
            <w:tcBorders>
              <w:top w:val="nil"/>
              <w:left w:val="nil"/>
              <w:bottom w:val="nil"/>
              <w:right w:val="nil"/>
            </w:tcBorders>
            <w:vAlign w:val="center"/>
          </w:tcPr>
          <w:p w:rsidR="00806FEB" w:rsidRPr="00A2643E" w:rsidRDefault="00806FEB" w:rsidP="00806FEB">
            <w:pPr>
              <w:keepNext w:val="0"/>
              <w:spacing w:line="240" w:lineRule="auto"/>
              <w:ind w:firstLine="0"/>
              <w:jc w:val="center"/>
              <w:rPr>
                <w:b/>
                <w:bCs/>
                <w:i/>
                <w:iCs/>
                <w:szCs w:val="28"/>
              </w:rPr>
            </w:pPr>
          </w:p>
        </w:tc>
        <w:tc>
          <w:tcPr>
            <w:tcW w:w="960" w:type="dxa"/>
            <w:tcBorders>
              <w:top w:val="nil"/>
              <w:left w:val="nil"/>
              <w:bottom w:val="nil"/>
              <w:right w:val="nil"/>
            </w:tcBorders>
            <w:vAlign w:val="center"/>
          </w:tcPr>
          <w:p w:rsidR="00806FEB" w:rsidRPr="00A2643E" w:rsidRDefault="00806FEB" w:rsidP="00806FEB">
            <w:pPr>
              <w:keepNext w:val="0"/>
              <w:spacing w:line="240" w:lineRule="auto"/>
              <w:ind w:firstLine="0"/>
              <w:jc w:val="center"/>
              <w:rPr>
                <w:b/>
                <w:bCs/>
                <w:i/>
                <w:iCs/>
                <w:szCs w:val="28"/>
              </w:rPr>
            </w:pPr>
            <w:r w:rsidRPr="00A2643E">
              <w:rPr>
                <w:b/>
                <w:bCs/>
                <w:i/>
                <w:iCs/>
                <w:szCs w:val="28"/>
              </w:rPr>
              <w:t>Ч * Т</w:t>
            </w:r>
          </w:p>
        </w:tc>
        <w:tc>
          <w:tcPr>
            <w:tcW w:w="460" w:type="dxa"/>
            <w:vMerge/>
            <w:tcBorders>
              <w:top w:val="nil"/>
              <w:left w:val="nil"/>
              <w:bottom w:val="nil"/>
              <w:right w:val="nil"/>
            </w:tcBorders>
            <w:vAlign w:val="center"/>
          </w:tcPr>
          <w:p w:rsidR="00806FEB" w:rsidRPr="00A2643E" w:rsidRDefault="00806FEB" w:rsidP="00806FEB">
            <w:pPr>
              <w:keepNext w:val="0"/>
              <w:spacing w:line="240" w:lineRule="auto"/>
              <w:ind w:firstLine="0"/>
              <w:jc w:val="center"/>
              <w:rPr>
                <w:rFonts w:ascii="Arial CYR" w:hAnsi="Arial CYR"/>
                <w:b/>
                <w:i/>
                <w:sz w:val="20"/>
              </w:rPr>
            </w:pPr>
          </w:p>
        </w:tc>
        <w:tc>
          <w:tcPr>
            <w:tcW w:w="960" w:type="dxa"/>
            <w:tcBorders>
              <w:top w:val="nil"/>
              <w:left w:val="nil"/>
              <w:bottom w:val="nil"/>
              <w:right w:val="nil"/>
            </w:tcBorders>
            <w:noWrap/>
            <w:vAlign w:val="center"/>
          </w:tcPr>
          <w:p w:rsidR="00806FEB" w:rsidRPr="00A2643E" w:rsidRDefault="00806FEB" w:rsidP="00806FEB">
            <w:pPr>
              <w:keepNext w:val="0"/>
              <w:spacing w:line="240" w:lineRule="auto"/>
              <w:ind w:firstLine="0"/>
              <w:jc w:val="center"/>
              <w:rPr>
                <w:b/>
                <w:i/>
                <w:szCs w:val="28"/>
              </w:rPr>
            </w:pPr>
            <w:r w:rsidRPr="00A2643E">
              <w:rPr>
                <w:b/>
                <w:i/>
                <w:szCs w:val="28"/>
              </w:rPr>
              <w:t>12 * 1</w:t>
            </w:r>
          </w:p>
        </w:tc>
        <w:tc>
          <w:tcPr>
            <w:tcW w:w="512" w:type="dxa"/>
            <w:vMerge/>
            <w:tcBorders>
              <w:top w:val="nil"/>
              <w:left w:val="nil"/>
              <w:bottom w:val="nil"/>
              <w:right w:val="nil"/>
            </w:tcBorders>
            <w:vAlign w:val="center"/>
          </w:tcPr>
          <w:p w:rsidR="00806FEB" w:rsidRPr="00A2643E" w:rsidRDefault="00806FEB" w:rsidP="00806FEB">
            <w:pPr>
              <w:keepNext w:val="0"/>
              <w:spacing w:line="240" w:lineRule="auto"/>
              <w:ind w:firstLine="0"/>
              <w:jc w:val="center"/>
              <w:rPr>
                <w:rFonts w:ascii="Arial CYR" w:hAnsi="Arial CYR"/>
                <w:b/>
                <w:i/>
                <w:sz w:val="20"/>
              </w:rPr>
            </w:pPr>
          </w:p>
        </w:tc>
        <w:tc>
          <w:tcPr>
            <w:tcW w:w="1667" w:type="dxa"/>
            <w:vMerge/>
            <w:tcBorders>
              <w:top w:val="nil"/>
              <w:left w:val="nil"/>
              <w:bottom w:val="nil"/>
              <w:right w:val="nil"/>
            </w:tcBorders>
            <w:vAlign w:val="center"/>
          </w:tcPr>
          <w:p w:rsidR="00806FEB" w:rsidRPr="00A2643E" w:rsidRDefault="00806FEB" w:rsidP="00806FEB">
            <w:pPr>
              <w:keepNext w:val="0"/>
              <w:spacing w:line="240" w:lineRule="auto"/>
              <w:ind w:firstLine="0"/>
              <w:jc w:val="center"/>
              <w:rPr>
                <w:rFonts w:ascii="Arial CYR" w:hAnsi="Arial CYR"/>
                <w:b/>
                <w:i/>
                <w:sz w:val="20"/>
              </w:rPr>
            </w:pPr>
          </w:p>
        </w:tc>
      </w:tr>
    </w:tbl>
    <w:p w:rsidR="00806FEB" w:rsidRPr="005A6504" w:rsidRDefault="00806FEB" w:rsidP="005A6504">
      <w:pPr>
        <w:keepNext w:val="0"/>
        <w:ind w:firstLine="709"/>
        <w:rPr>
          <w:szCs w:val="28"/>
        </w:rPr>
      </w:pPr>
    </w:p>
    <w:p w:rsidR="005A6504" w:rsidRPr="005A6504" w:rsidRDefault="005A6504" w:rsidP="005A6504">
      <w:pPr>
        <w:keepNext w:val="0"/>
        <w:ind w:firstLine="709"/>
        <w:rPr>
          <w:szCs w:val="28"/>
        </w:rPr>
      </w:pPr>
      <w:r w:rsidRPr="005A6504">
        <w:rPr>
          <w:szCs w:val="28"/>
        </w:rPr>
        <w:t>где: ТП – количество произведенной продукции в материальной и стоимостной форме; Ч – среднесписочная численность работников; Т – время, в течение которого производилась продукция.</w:t>
      </w:r>
    </w:p>
    <w:p w:rsidR="005A6504" w:rsidRPr="005A6504" w:rsidRDefault="005A6504" w:rsidP="005A6504">
      <w:pPr>
        <w:keepNext w:val="0"/>
        <w:ind w:firstLine="709"/>
        <w:rPr>
          <w:szCs w:val="28"/>
        </w:rPr>
      </w:pPr>
      <w:r w:rsidRPr="005A6504">
        <w:rPr>
          <w:szCs w:val="28"/>
        </w:rPr>
        <w:t>Выработка продукции в единицу времени – наиболее распространенный и универсальный показатель производительности труда. В зависимости от того, в каких единицах измеряется объем продукции, различают показатели выработки в натуральных единицах (характерно для предприятий, выпускающих однородную продукцию), денежных (разнородная продукция), а также в единицах нормированного рабочего времени – нормо-часах (нельзя измерить ни в натуральном, ни в денежном выражении).</w:t>
      </w:r>
    </w:p>
    <w:p w:rsidR="00806FEB" w:rsidRDefault="005A6504" w:rsidP="005A6504">
      <w:pPr>
        <w:keepNext w:val="0"/>
        <w:ind w:firstLine="709"/>
        <w:rPr>
          <w:szCs w:val="28"/>
        </w:rPr>
      </w:pPr>
      <w:r w:rsidRPr="005A6504">
        <w:rPr>
          <w:szCs w:val="28"/>
        </w:rPr>
        <w:t>Показатели выработки различаются также в зависимости от измерения рабочего времени (человеко-час, человеко-день, месячная, квартальная или годовая выработка), но наиболее точным является измеритель «часовая выработка», т. к. он не включает время простоев.</w:t>
      </w:r>
    </w:p>
    <w:p w:rsidR="005A6504" w:rsidRPr="005A6504" w:rsidRDefault="005A6504" w:rsidP="005A6504">
      <w:pPr>
        <w:keepNext w:val="0"/>
        <w:ind w:firstLine="709"/>
        <w:rPr>
          <w:szCs w:val="28"/>
        </w:rPr>
      </w:pPr>
      <w:r w:rsidRPr="005A6504">
        <w:rPr>
          <w:szCs w:val="28"/>
        </w:rPr>
        <w:t>Важным этапом аналитической работы на предприятии является поиск факторов и резервов повышения производительности труда. Таких факторов – множество.</w:t>
      </w:r>
    </w:p>
    <w:p w:rsidR="005A6504" w:rsidRPr="005A6504" w:rsidRDefault="005A6504" w:rsidP="005A6504">
      <w:pPr>
        <w:keepNext w:val="0"/>
        <w:ind w:firstLine="709"/>
        <w:rPr>
          <w:szCs w:val="28"/>
        </w:rPr>
      </w:pPr>
      <w:r w:rsidRPr="005A6504">
        <w:rPr>
          <w:szCs w:val="28"/>
        </w:rPr>
        <w:t>Наиболее большие две группы факторов – это объективные (рыночные факторы, экономическая ситуация, конкуренты, цены, а так же природно-географические условия работы предприятия) и субъективные (состояние техники, технологии, организация и структура производства, а также социально-экономические условия работы персонала).</w:t>
      </w:r>
    </w:p>
    <w:p w:rsidR="005A6504" w:rsidRPr="005A6504" w:rsidRDefault="005A6504" w:rsidP="005A6504">
      <w:pPr>
        <w:keepNext w:val="0"/>
        <w:ind w:firstLine="709"/>
        <w:rPr>
          <w:szCs w:val="28"/>
        </w:rPr>
      </w:pPr>
      <w:r w:rsidRPr="005A6504">
        <w:rPr>
          <w:szCs w:val="28"/>
        </w:rPr>
        <w:t>Резервы роста производительности труда – это неиспользованные еще возможности экономии затрат живого и овеществленного труда (резервы по совершенствованию и наиболее эффективному использованию техники и рабочей силы, экономия сырья и материалов и т. д.).</w:t>
      </w:r>
    </w:p>
    <w:p w:rsidR="005A6504" w:rsidRPr="005A6504" w:rsidRDefault="005A6504" w:rsidP="005A6504">
      <w:pPr>
        <w:keepNext w:val="0"/>
        <w:ind w:firstLine="709"/>
        <w:rPr>
          <w:szCs w:val="28"/>
        </w:rPr>
      </w:pPr>
      <w:r w:rsidRPr="005A6504">
        <w:rPr>
          <w:szCs w:val="28"/>
        </w:rPr>
        <w:t>Наилучших результатов организации деятельности и труда ООО «Сластена» можно достичь следующими способами:</w:t>
      </w:r>
    </w:p>
    <w:p w:rsidR="005A6504" w:rsidRPr="005A6504" w:rsidRDefault="005A6504" w:rsidP="005A6504">
      <w:pPr>
        <w:keepNext w:val="0"/>
        <w:ind w:firstLine="709"/>
        <w:rPr>
          <w:szCs w:val="28"/>
        </w:rPr>
      </w:pPr>
      <w:r w:rsidRPr="005A6504">
        <w:rPr>
          <w:szCs w:val="28"/>
        </w:rPr>
        <w:t>•</w:t>
      </w:r>
      <w:r w:rsidRPr="005A6504">
        <w:rPr>
          <w:szCs w:val="28"/>
        </w:rPr>
        <w:tab/>
        <w:t>подобрать высококвалифицированный персонал;</w:t>
      </w:r>
    </w:p>
    <w:p w:rsidR="005A6504" w:rsidRPr="005A6504" w:rsidRDefault="005A6504" w:rsidP="005A6504">
      <w:pPr>
        <w:keepNext w:val="0"/>
        <w:ind w:firstLine="709"/>
        <w:rPr>
          <w:szCs w:val="28"/>
        </w:rPr>
      </w:pPr>
      <w:r w:rsidRPr="005A6504">
        <w:rPr>
          <w:szCs w:val="28"/>
        </w:rPr>
        <w:t>•</w:t>
      </w:r>
      <w:r w:rsidRPr="005A6504">
        <w:rPr>
          <w:szCs w:val="28"/>
        </w:rPr>
        <w:tab/>
        <w:t>приобрести новое оборудование и использовать современные технологии;</w:t>
      </w:r>
    </w:p>
    <w:p w:rsidR="005A6504" w:rsidRPr="005A6504" w:rsidRDefault="005A6504" w:rsidP="005A6504">
      <w:pPr>
        <w:keepNext w:val="0"/>
        <w:ind w:firstLine="709"/>
        <w:rPr>
          <w:szCs w:val="28"/>
        </w:rPr>
      </w:pPr>
      <w:r w:rsidRPr="005A6504">
        <w:rPr>
          <w:szCs w:val="28"/>
        </w:rPr>
        <w:t>•</w:t>
      </w:r>
      <w:r w:rsidRPr="005A6504">
        <w:rPr>
          <w:szCs w:val="28"/>
        </w:rPr>
        <w:tab/>
        <w:t>оптимизировать режим труда и отдыха;</w:t>
      </w:r>
    </w:p>
    <w:p w:rsidR="005A6504" w:rsidRPr="005A6504" w:rsidRDefault="005A6504" w:rsidP="005A6504">
      <w:pPr>
        <w:keepNext w:val="0"/>
        <w:ind w:firstLine="709"/>
        <w:rPr>
          <w:szCs w:val="28"/>
        </w:rPr>
      </w:pPr>
      <w:r w:rsidRPr="005A6504">
        <w:rPr>
          <w:szCs w:val="28"/>
        </w:rPr>
        <w:t>•</w:t>
      </w:r>
      <w:r w:rsidRPr="005A6504">
        <w:rPr>
          <w:szCs w:val="28"/>
        </w:rPr>
        <w:tab/>
        <w:t>организовать премирование работников в целях повышения производительности труда;</w:t>
      </w:r>
    </w:p>
    <w:p w:rsidR="005A6504" w:rsidRDefault="005A6504" w:rsidP="005A6504">
      <w:pPr>
        <w:keepNext w:val="0"/>
        <w:ind w:firstLine="709"/>
        <w:rPr>
          <w:szCs w:val="28"/>
        </w:rPr>
      </w:pPr>
      <w:r w:rsidRPr="005A6504">
        <w:rPr>
          <w:szCs w:val="28"/>
        </w:rPr>
        <w:t>Трудоемкость продукции – затраты рабочего времени на единицу или весь объем изготовленной продукции. Трудоемкость единицы продукции рассчитывается по формуле:</w:t>
      </w:r>
    </w:p>
    <w:p w:rsidR="00806FEB" w:rsidRDefault="00806FEB" w:rsidP="005A6504">
      <w:pPr>
        <w:keepNext w:val="0"/>
        <w:ind w:firstLine="709"/>
        <w:rPr>
          <w:szCs w:val="28"/>
        </w:rPr>
      </w:pPr>
    </w:p>
    <w:tbl>
      <w:tblPr>
        <w:tblW w:w="5246" w:type="dxa"/>
        <w:jc w:val="center"/>
        <w:tblLook w:val="0000" w:firstRow="0" w:lastRow="0" w:firstColumn="0" w:lastColumn="0" w:noHBand="0" w:noVBand="0"/>
      </w:tblPr>
      <w:tblGrid>
        <w:gridCol w:w="1185"/>
        <w:gridCol w:w="1017"/>
        <w:gridCol w:w="514"/>
        <w:gridCol w:w="1056"/>
        <w:gridCol w:w="514"/>
        <w:gridCol w:w="960"/>
      </w:tblGrid>
      <w:tr w:rsidR="00806FEB" w:rsidRPr="00CD65BE" w:rsidTr="00806FEB">
        <w:trPr>
          <w:trHeight w:val="392"/>
          <w:jc w:val="center"/>
        </w:trPr>
        <w:tc>
          <w:tcPr>
            <w:tcW w:w="1185" w:type="dxa"/>
            <w:vMerge w:val="restart"/>
            <w:tcBorders>
              <w:top w:val="nil"/>
              <w:left w:val="nil"/>
              <w:bottom w:val="nil"/>
              <w:right w:val="nil"/>
            </w:tcBorders>
            <w:vAlign w:val="center"/>
          </w:tcPr>
          <w:p w:rsidR="00806FEB" w:rsidRPr="00CD65BE" w:rsidRDefault="00806FEB" w:rsidP="00806FEB">
            <w:pPr>
              <w:keepNext w:val="0"/>
              <w:spacing w:line="240" w:lineRule="auto"/>
              <w:ind w:firstLine="0"/>
              <w:jc w:val="center"/>
              <w:rPr>
                <w:b/>
                <w:bCs/>
                <w:i/>
                <w:iCs/>
                <w:szCs w:val="28"/>
              </w:rPr>
            </w:pPr>
            <w:r w:rsidRPr="00CD65BE">
              <w:rPr>
                <w:b/>
                <w:bCs/>
                <w:i/>
                <w:iCs/>
                <w:szCs w:val="28"/>
              </w:rPr>
              <w:t xml:space="preserve">ТрП = </w:t>
            </w:r>
          </w:p>
        </w:tc>
        <w:tc>
          <w:tcPr>
            <w:tcW w:w="1017" w:type="dxa"/>
            <w:tcBorders>
              <w:top w:val="nil"/>
              <w:left w:val="nil"/>
              <w:bottom w:val="single" w:sz="4" w:space="0" w:color="auto"/>
              <w:right w:val="nil"/>
            </w:tcBorders>
            <w:vAlign w:val="center"/>
          </w:tcPr>
          <w:p w:rsidR="00806FEB" w:rsidRPr="00CD65BE" w:rsidRDefault="00806FEB" w:rsidP="00806FEB">
            <w:pPr>
              <w:keepNext w:val="0"/>
              <w:spacing w:line="240" w:lineRule="auto"/>
              <w:ind w:firstLine="0"/>
              <w:jc w:val="center"/>
              <w:rPr>
                <w:b/>
                <w:bCs/>
                <w:i/>
                <w:iCs/>
                <w:szCs w:val="28"/>
              </w:rPr>
            </w:pPr>
            <w:r w:rsidRPr="00CD65BE">
              <w:rPr>
                <w:b/>
                <w:bCs/>
                <w:i/>
                <w:iCs/>
                <w:szCs w:val="28"/>
              </w:rPr>
              <w:t>Ч * Т</w:t>
            </w:r>
          </w:p>
        </w:tc>
        <w:tc>
          <w:tcPr>
            <w:tcW w:w="514" w:type="dxa"/>
            <w:vMerge w:val="restart"/>
            <w:tcBorders>
              <w:top w:val="nil"/>
              <w:left w:val="nil"/>
              <w:bottom w:val="nil"/>
              <w:right w:val="nil"/>
            </w:tcBorders>
            <w:noWrap/>
            <w:vAlign w:val="center"/>
          </w:tcPr>
          <w:p w:rsidR="00806FEB" w:rsidRPr="00CD65BE" w:rsidRDefault="00806FEB" w:rsidP="00806FEB">
            <w:pPr>
              <w:keepNext w:val="0"/>
              <w:spacing w:line="240" w:lineRule="auto"/>
              <w:ind w:firstLine="0"/>
              <w:jc w:val="center"/>
              <w:rPr>
                <w:b/>
                <w:szCs w:val="28"/>
              </w:rPr>
            </w:pPr>
            <w:r w:rsidRPr="00CD65BE">
              <w:rPr>
                <w:b/>
                <w:szCs w:val="28"/>
              </w:rPr>
              <w:t>=</w:t>
            </w:r>
          </w:p>
        </w:tc>
        <w:tc>
          <w:tcPr>
            <w:tcW w:w="1056" w:type="dxa"/>
            <w:tcBorders>
              <w:top w:val="nil"/>
              <w:left w:val="nil"/>
              <w:bottom w:val="single" w:sz="4" w:space="0" w:color="auto"/>
              <w:right w:val="nil"/>
            </w:tcBorders>
            <w:noWrap/>
            <w:vAlign w:val="center"/>
          </w:tcPr>
          <w:p w:rsidR="00806FEB" w:rsidRPr="00CD65BE" w:rsidRDefault="00806FEB" w:rsidP="00806FEB">
            <w:pPr>
              <w:keepNext w:val="0"/>
              <w:spacing w:line="240" w:lineRule="auto"/>
              <w:ind w:firstLine="0"/>
              <w:jc w:val="center"/>
              <w:rPr>
                <w:b/>
                <w:szCs w:val="28"/>
              </w:rPr>
            </w:pPr>
            <w:r w:rsidRPr="00CD65BE">
              <w:rPr>
                <w:b/>
                <w:szCs w:val="28"/>
              </w:rPr>
              <w:t>12 * 1</w:t>
            </w:r>
          </w:p>
        </w:tc>
        <w:tc>
          <w:tcPr>
            <w:tcW w:w="514" w:type="dxa"/>
            <w:vMerge w:val="restart"/>
            <w:tcBorders>
              <w:top w:val="nil"/>
              <w:left w:val="nil"/>
              <w:bottom w:val="nil"/>
              <w:right w:val="nil"/>
            </w:tcBorders>
            <w:noWrap/>
            <w:vAlign w:val="center"/>
          </w:tcPr>
          <w:p w:rsidR="00806FEB" w:rsidRPr="00CD65BE" w:rsidRDefault="00806FEB" w:rsidP="00806FEB">
            <w:pPr>
              <w:keepNext w:val="0"/>
              <w:spacing w:line="240" w:lineRule="auto"/>
              <w:ind w:firstLine="0"/>
              <w:jc w:val="center"/>
              <w:rPr>
                <w:b/>
                <w:szCs w:val="28"/>
              </w:rPr>
            </w:pPr>
            <w:r w:rsidRPr="00CD65BE">
              <w:rPr>
                <w:b/>
                <w:szCs w:val="28"/>
              </w:rPr>
              <w:t>=</w:t>
            </w:r>
          </w:p>
        </w:tc>
        <w:tc>
          <w:tcPr>
            <w:tcW w:w="960" w:type="dxa"/>
            <w:vMerge w:val="restart"/>
            <w:tcBorders>
              <w:top w:val="nil"/>
              <w:left w:val="nil"/>
              <w:bottom w:val="nil"/>
              <w:right w:val="nil"/>
            </w:tcBorders>
            <w:noWrap/>
            <w:vAlign w:val="center"/>
          </w:tcPr>
          <w:p w:rsidR="00806FEB" w:rsidRPr="00CD65BE" w:rsidRDefault="00806FEB" w:rsidP="00806FEB">
            <w:pPr>
              <w:keepNext w:val="0"/>
              <w:spacing w:line="240" w:lineRule="auto"/>
              <w:ind w:firstLine="0"/>
              <w:jc w:val="center"/>
              <w:rPr>
                <w:b/>
                <w:szCs w:val="28"/>
              </w:rPr>
            </w:pPr>
            <w:r w:rsidRPr="00CD65BE">
              <w:rPr>
                <w:b/>
                <w:szCs w:val="28"/>
              </w:rPr>
              <w:t>1,44</w:t>
            </w:r>
          </w:p>
        </w:tc>
      </w:tr>
      <w:tr w:rsidR="00806FEB" w:rsidRPr="00CD65BE" w:rsidTr="00806FEB">
        <w:trPr>
          <w:trHeight w:val="405"/>
          <w:jc w:val="center"/>
        </w:trPr>
        <w:tc>
          <w:tcPr>
            <w:tcW w:w="1185" w:type="dxa"/>
            <w:vMerge/>
            <w:tcBorders>
              <w:top w:val="nil"/>
              <w:left w:val="nil"/>
              <w:bottom w:val="nil"/>
              <w:right w:val="nil"/>
            </w:tcBorders>
            <w:vAlign w:val="center"/>
          </w:tcPr>
          <w:p w:rsidR="00806FEB" w:rsidRPr="00CD65BE" w:rsidRDefault="00806FEB" w:rsidP="00806FEB">
            <w:pPr>
              <w:keepNext w:val="0"/>
              <w:spacing w:line="240" w:lineRule="auto"/>
              <w:ind w:firstLine="0"/>
              <w:jc w:val="center"/>
              <w:rPr>
                <w:b/>
                <w:bCs/>
                <w:i/>
                <w:iCs/>
                <w:szCs w:val="28"/>
              </w:rPr>
            </w:pPr>
          </w:p>
        </w:tc>
        <w:tc>
          <w:tcPr>
            <w:tcW w:w="1017" w:type="dxa"/>
            <w:tcBorders>
              <w:top w:val="nil"/>
              <w:left w:val="nil"/>
              <w:bottom w:val="nil"/>
              <w:right w:val="nil"/>
            </w:tcBorders>
            <w:vAlign w:val="center"/>
          </w:tcPr>
          <w:p w:rsidR="00806FEB" w:rsidRPr="00CD65BE" w:rsidRDefault="00806FEB" w:rsidP="00806FEB">
            <w:pPr>
              <w:keepNext w:val="0"/>
              <w:spacing w:line="240" w:lineRule="auto"/>
              <w:ind w:firstLine="0"/>
              <w:jc w:val="center"/>
              <w:rPr>
                <w:b/>
                <w:bCs/>
                <w:i/>
                <w:iCs/>
                <w:szCs w:val="28"/>
              </w:rPr>
            </w:pPr>
            <w:r w:rsidRPr="00CD65BE">
              <w:rPr>
                <w:b/>
                <w:bCs/>
                <w:i/>
                <w:iCs/>
                <w:szCs w:val="28"/>
              </w:rPr>
              <w:t>ТП</w:t>
            </w:r>
          </w:p>
        </w:tc>
        <w:tc>
          <w:tcPr>
            <w:tcW w:w="514" w:type="dxa"/>
            <w:vMerge/>
            <w:tcBorders>
              <w:top w:val="nil"/>
              <w:left w:val="nil"/>
              <w:bottom w:val="nil"/>
              <w:right w:val="nil"/>
            </w:tcBorders>
            <w:vAlign w:val="center"/>
          </w:tcPr>
          <w:p w:rsidR="00806FEB" w:rsidRPr="00CD65BE" w:rsidRDefault="00806FEB" w:rsidP="00806FEB">
            <w:pPr>
              <w:keepNext w:val="0"/>
              <w:spacing w:line="240" w:lineRule="auto"/>
              <w:ind w:firstLine="0"/>
              <w:jc w:val="center"/>
              <w:rPr>
                <w:b/>
                <w:szCs w:val="28"/>
              </w:rPr>
            </w:pPr>
          </w:p>
        </w:tc>
        <w:tc>
          <w:tcPr>
            <w:tcW w:w="1056" w:type="dxa"/>
            <w:tcBorders>
              <w:top w:val="nil"/>
              <w:left w:val="nil"/>
              <w:bottom w:val="nil"/>
              <w:right w:val="nil"/>
            </w:tcBorders>
            <w:noWrap/>
            <w:vAlign w:val="center"/>
          </w:tcPr>
          <w:p w:rsidR="00806FEB" w:rsidRPr="00CD65BE" w:rsidRDefault="00806FEB" w:rsidP="00806FEB">
            <w:pPr>
              <w:keepNext w:val="0"/>
              <w:spacing w:line="240" w:lineRule="auto"/>
              <w:ind w:firstLine="0"/>
              <w:jc w:val="center"/>
              <w:rPr>
                <w:b/>
                <w:szCs w:val="28"/>
              </w:rPr>
            </w:pPr>
            <w:r w:rsidRPr="00CD65BE">
              <w:rPr>
                <w:b/>
                <w:szCs w:val="28"/>
              </w:rPr>
              <w:t>8,33</w:t>
            </w:r>
          </w:p>
        </w:tc>
        <w:tc>
          <w:tcPr>
            <w:tcW w:w="514" w:type="dxa"/>
            <w:vMerge/>
            <w:tcBorders>
              <w:top w:val="nil"/>
              <w:left w:val="nil"/>
              <w:bottom w:val="nil"/>
              <w:right w:val="nil"/>
            </w:tcBorders>
            <w:vAlign w:val="center"/>
          </w:tcPr>
          <w:p w:rsidR="00806FEB" w:rsidRPr="00CD65BE" w:rsidRDefault="00806FEB" w:rsidP="00806FEB">
            <w:pPr>
              <w:keepNext w:val="0"/>
              <w:spacing w:line="240" w:lineRule="auto"/>
              <w:ind w:firstLine="0"/>
              <w:jc w:val="center"/>
              <w:rPr>
                <w:b/>
                <w:szCs w:val="28"/>
              </w:rPr>
            </w:pPr>
          </w:p>
        </w:tc>
        <w:tc>
          <w:tcPr>
            <w:tcW w:w="960" w:type="dxa"/>
            <w:vMerge/>
            <w:tcBorders>
              <w:top w:val="nil"/>
              <w:left w:val="nil"/>
              <w:bottom w:val="nil"/>
              <w:right w:val="nil"/>
            </w:tcBorders>
            <w:vAlign w:val="center"/>
          </w:tcPr>
          <w:p w:rsidR="00806FEB" w:rsidRPr="00CD65BE" w:rsidRDefault="00806FEB" w:rsidP="00806FEB">
            <w:pPr>
              <w:keepNext w:val="0"/>
              <w:spacing w:line="240" w:lineRule="auto"/>
              <w:ind w:firstLine="0"/>
              <w:jc w:val="center"/>
              <w:rPr>
                <w:b/>
                <w:szCs w:val="28"/>
              </w:rPr>
            </w:pPr>
          </w:p>
        </w:tc>
      </w:tr>
    </w:tbl>
    <w:p w:rsidR="00806FEB" w:rsidRPr="005A6504" w:rsidRDefault="00806FEB" w:rsidP="005A6504">
      <w:pPr>
        <w:keepNext w:val="0"/>
        <w:ind w:firstLine="709"/>
        <w:rPr>
          <w:szCs w:val="28"/>
        </w:rPr>
      </w:pPr>
    </w:p>
    <w:p w:rsidR="005A6504" w:rsidRPr="005A6504" w:rsidRDefault="005A6504" w:rsidP="005A6504">
      <w:pPr>
        <w:keepNext w:val="0"/>
        <w:ind w:firstLine="709"/>
        <w:rPr>
          <w:szCs w:val="28"/>
        </w:rPr>
      </w:pPr>
      <w:r w:rsidRPr="005A6504">
        <w:rPr>
          <w:szCs w:val="28"/>
        </w:rPr>
        <w:t>где: ТП – товарная продукция; Ч – численность персонала; Т – время, в течение которого производилась продукция.</w:t>
      </w:r>
    </w:p>
    <w:p w:rsidR="005A6504" w:rsidRDefault="005A6504" w:rsidP="005A6504">
      <w:pPr>
        <w:keepNext w:val="0"/>
        <w:ind w:firstLine="709"/>
        <w:rPr>
          <w:szCs w:val="28"/>
        </w:rPr>
      </w:pPr>
      <w:r w:rsidRPr="005A6504">
        <w:rPr>
          <w:szCs w:val="28"/>
        </w:rPr>
        <w:t>Снижение трудоемкости продукции – важнейший фактор повышения производительности труда.</w:t>
      </w:r>
    </w:p>
    <w:p w:rsidR="005A6504" w:rsidRPr="00806FEB" w:rsidRDefault="00806FEB" w:rsidP="00806FEB">
      <w:pPr>
        <w:keepNext w:val="0"/>
        <w:ind w:firstLine="709"/>
        <w:jc w:val="center"/>
        <w:rPr>
          <w:b/>
          <w:szCs w:val="28"/>
        </w:rPr>
      </w:pPr>
      <w:r>
        <w:rPr>
          <w:szCs w:val="28"/>
        </w:rPr>
        <w:br w:type="page"/>
      </w:r>
      <w:r w:rsidR="005A6504" w:rsidRPr="00806FEB">
        <w:rPr>
          <w:b/>
          <w:szCs w:val="28"/>
        </w:rPr>
        <w:t>2.6 Себес</w:t>
      </w:r>
      <w:r>
        <w:rPr>
          <w:b/>
          <w:szCs w:val="28"/>
        </w:rPr>
        <w:t>тоимость продукции</w:t>
      </w:r>
    </w:p>
    <w:p w:rsidR="00806FEB" w:rsidRDefault="00806FEB" w:rsidP="005A6504">
      <w:pPr>
        <w:keepNext w:val="0"/>
        <w:ind w:firstLine="709"/>
        <w:rPr>
          <w:szCs w:val="28"/>
        </w:rPr>
      </w:pPr>
    </w:p>
    <w:p w:rsidR="005A6504" w:rsidRPr="005A6504" w:rsidRDefault="005A6504" w:rsidP="005A6504">
      <w:pPr>
        <w:keepNext w:val="0"/>
        <w:ind w:firstLine="709"/>
        <w:rPr>
          <w:szCs w:val="28"/>
        </w:rPr>
      </w:pPr>
      <w:r w:rsidRPr="005A6504">
        <w:rPr>
          <w:szCs w:val="28"/>
        </w:rPr>
        <w:t xml:space="preserve">Себестоимость – денежное выражение затрат на производство и реализацию единицы продукции. Выступает качественной характеристикой деятельности производителя, показателем конкурентоспособности. </w:t>
      </w:r>
    </w:p>
    <w:p w:rsidR="005A6504" w:rsidRPr="005A6504" w:rsidRDefault="005A6504" w:rsidP="005A6504">
      <w:pPr>
        <w:keepNext w:val="0"/>
        <w:ind w:firstLine="709"/>
        <w:rPr>
          <w:szCs w:val="28"/>
        </w:rPr>
      </w:pPr>
      <w:r w:rsidRPr="005A6504">
        <w:rPr>
          <w:szCs w:val="28"/>
        </w:rPr>
        <w:t>Действующий порядок формирования себестоимости продукции хозяйствующих субъектов определен Положением по бухгалтерскому учету «Расходы организации» (ПБУ 10/99), главой 25 Налогового кодекса и другими нормативными актами.</w:t>
      </w:r>
    </w:p>
    <w:p w:rsidR="005A6504" w:rsidRPr="005A6504" w:rsidRDefault="005A6504" w:rsidP="005A6504">
      <w:pPr>
        <w:keepNext w:val="0"/>
        <w:ind w:firstLine="709"/>
        <w:rPr>
          <w:szCs w:val="28"/>
        </w:rPr>
      </w:pPr>
      <w:r w:rsidRPr="005A6504">
        <w:rPr>
          <w:szCs w:val="28"/>
        </w:rPr>
        <w:t>Группировка затрат, входящих в состав себестоимости, по статьям калькуляции указывает, куда, на какие цели и в каких размерах израсходованы ресурсы. Основными статьями калькуляции себестоимости являются:</w:t>
      </w:r>
    </w:p>
    <w:p w:rsidR="005A6504" w:rsidRPr="005A6504" w:rsidRDefault="005A6504" w:rsidP="005A6504">
      <w:pPr>
        <w:keepNext w:val="0"/>
        <w:ind w:firstLine="709"/>
        <w:rPr>
          <w:szCs w:val="28"/>
        </w:rPr>
      </w:pPr>
      <w:r w:rsidRPr="005A6504">
        <w:rPr>
          <w:szCs w:val="28"/>
        </w:rPr>
        <w:t>1) сырье и материалы;</w:t>
      </w:r>
    </w:p>
    <w:p w:rsidR="005A6504" w:rsidRPr="005A6504" w:rsidRDefault="005A6504" w:rsidP="005A6504">
      <w:pPr>
        <w:keepNext w:val="0"/>
        <w:ind w:firstLine="709"/>
        <w:rPr>
          <w:szCs w:val="28"/>
        </w:rPr>
      </w:pPr>
      <w:r w:rsidRPr="005A6504">
        <w:rPr>
          <w:szCs w:val="28"/>
        </w:rPr>
        <w:t>2) основная и дополнительная зарплата производственных рабочих;</w:t>
      </w:r>
    </w:p>
    <w:p w:rsidR="005A6504" w:rsidRPr="005A6504" w:rsidRDefault="005A6504" w:rsidP="005A6504">
      <w:pPr>
        <w:keepNext w:val="0"/>
        <w:ind w:firstLine="709"/>
        <w:rPr>
          <w:szCs w:val="28"/>
        </w:rPr>
      </w:pPr>
      <w:r w:rsidRPr="005A6504">
        <w:rPr>
          <w:szCs w:val="28"/>
        </w:rPr>
        <w:t>3) суммы единого социального налога производственных рабочих;</w:t>
      </w:r>
    </w:p>
    <w:p w:rsidR="005A6504" w:rsidRPr="005A6504" w:rsidRDefault="005A6504" w:rsidP="005A6504">
      <w:pPr>
        <w:keepNext w:val="0"/>
        <w:ind w:firstLine="709"/>
        <w:rPr>
          <w:szCs w:val="28"/>
        </w:rPr>
      </w:pPr>
      <w:r w:rsidRPr="005A6504">
        <w:rPr>
          <w:szCs w:val="28"/>
        </w:rPr>
        <w:t>4) расходы на подготовку и освоение производства;</w:t>
      </w:r>
    </w:p>
    <w:p w:rsidR="005A6504" w:rsidRPr="005A6504" w:rsidRDefault="005A6504" w:rsidP="005A6504">
      <w:pPr>
        <w:keepNext w:val="0"/>
        <w:ind w:firstLine="709"/>
        <w:rPr>
          <w:szCs w:val="28"/>
        </w:rPr>
      </w:pPr>
      <w:r w:rsidRPr="005A6504">
        <w:rPr>
          <w:szCs w:val="28"/>
        </w:rPr>
        <w:t>5) расходы на содержание и эксплуатацию оборудования;</w:t>
      </w:r>
    </w:p>
    <w:p w:rsidR="005A6504" w:rsidRPr="005A6504" w:rsidRDefault="005A6504" w:rsidP="005A6504">
      <w:pPr>
        <w:keepNext w:val="0"/>
        <w:ind w:firstLine="709"/>
        <w:rPr>
          <w:szCs w:val="28"/>
        </w:rPr>
      </w:pPr>
      <w:r w:rsidRPr="005A6504">
        <w:rPr>
          <w:szCs w:val="28"/>
        </w:rPr>
        <w:t>6) общепроизводственные расходы (цеховые расходы);</w:t>
      </w:r>
    </w:p>
    <w:p w:rsidR="005A6504" w:rsidRPr="005A6504" w:rsidRDefault="005A6504" w:rsidP="005A6504">
      <w:pPr>
        <w:keepNext w:val="0"/>
        <w:ind w:firstLine="709"/>
        <w:rPr>
          <w:szCs w:val="28"/>
        </w:rPr>
      </w:pPr>
      <w:r w:rsidRPr="005A6504">
        <w:rPr>
          <w:szCs w:val="28"/>
        </w:rPr>
        <w:t>7) общехозяйственные расходы;</w:t>
      </w:r>
    </w:p>
    <w:p w:rsidR="005A6504" w:rsidRPr="005A6504" w:rsidRDefault="005A6504" w:rsidP="005A6504">
      <w:pPr>
        <w:keepNext w:val="0"/>
        <w:ind w:firstLine="709"/>
        <w:rPr>
          <w:szCs w:val="28"/>
        </w:rPr>
      </w:pPr>
      <w:r w:rsidRPr="005A6504">
        <w:rPr>
          <w:szCs w:val="28"/>
        </w:rPr>
        <w:t>8) прочие производственные расходы;</w:t>
      </w:r>
    </w:p>
    <w:p w:rsidR="005A6504" w:rsidRPr="005A6504" w:rsidRDefault="005A6504" w:rsidP="005A6504">
      <w:pPr>
        <w:keepNext w:val="0"/>
        <w:ind w:firstLine="709"/>
        <w:rPr>
          <w:szCs w:val="28"/>
        </w:rPr>
      </w:pPr>
      <w:r w:rsidRPr="005A6504">
        <w:rPr>
          <w:szCs w:val="28"/>
        </w:rPr>
        <w:t>9) расходы на продажу.</w:t>
      </w:r>
    </w:p>
    <w:p w:rsidR="005A6504" w:rsidRPr="005A6504" w:rsidRDefault="005A6504" w:rsidP="005A6504">
      <w:pPr>
        <w:keepNext w:val="0"/>
        <w:ind w:firstLine="709"/>
        <w:rPr>
          <w:szCs w:val="28"/>
        </w:rPr>
      </w:pPr>
      <w:r w:rsidRPr="005A6504">
        <w:rPr>
          <w:szCs w:val="28"/>
        </w:rPr>
        <w:t>Расходы на содержание и эксплуатацию оборудования представлены в таблице 21. Сумма расходов на ремонт оборудования составляет 9% от его балансовой стоимости, прочие расходы (топливо, электроэнергия, ГСМ и другие) – 30% от общей суммы расходов на содержание и эксплуатацию оборудования.</w:t>
      </w:r>
    </w:p>
    <w:p w:rsidR="005A6504" w:rsidRPr="005A6504" w:rsidRDefault="00806FEB" w:rsidP="005A6504">
      <w:pPr>
        <w:keepNext w:val="0"/>
        <w:ind w:firstLine="709"/>
        <w:rPr>
          <w:szCs w:val="28"/>
        </w:rPr>
      </w:pPr>
      <w:r>
        <w:rPr>
          <w:szCs w:val="28"/>
        </w:rPr>
        <w:br w:type="page"/>
      </w:r>
      <w:r w:rsidR="005A6504" w:rsidRPr="005A6504">
        <w:rPr>
          <w:szCs w:val="28"/>
        </w:rPr>
        <w:t xml:space="preserve">Таблица 21 </w:t>
      </w:r>
    </w:p>
    <w:p w:rsidR="005A6504" w:rsidRPr="005A6504" w:rsidRDefault="005A6504" w:rsidP="005A6504">
      <w:pPr>
        <w:keepNext w:val="0"/>
        <w:ind w:firstLine="709"/>
        <w:rPr>
          <w:szCs w:val="28"/>
        </w:rPr>
      </w:pPr>
      <w:r w:rsidRPr="005A6504">
        <w:rPr>
          <w:szCs w:val="28"/>
        </w:rPr>
        <w:t>Смета расходов на содержание и эксплуатацию оборудования</w:t>
      </w:r>
    </w:p>
    <w:tbl>
      <w:tblPr>
        <w:tblW w:w="4373" w:type="pct"/>
        <w:jc w:val="center"/>
        <w:tblCellMar>
          <w:left w:w="40" w:type="dxa"/>
          <w:right w:w="40" w:type="dxa"/>
        </w:tblCellMar>
        <w:tblLook w:val="0000" w:firstRow="0" w:lastRow="0" w:firstColumn="0" w:lastColumn="0" w:noHBand="0" w:noVBand="0"/>
      </w:tblPr>
      <w:tblGrid>
        <w:gridCol w:w="6562"/>
        <w:gridCol w:w="1690"/>
      </w:tblGrid>
      <w:tr w:rsidR="001C09E8" w:rsidRPr="00F238F7" w:rsidTr="001C09E8">
        <w:trPr>
          <w:trHeight w:val="246"/>
          <w:jc w:val="center"/>
        </w:trPr>
        <w:tc>
          <w:tcPr>
            <w:tcW w:w="397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Расходы</w:t>
            </w:r>
          </w:p>
        </w:tc>
        <w:tc>
          <w:tcPr>
            <w:tcW w:w="102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Сумма, р.</w:t>
            </w:r>
          </w:p>
        </w:tc>
      </w:tr>
      <w:tr w:rsidR="001C09E8" w:rsidRPr="00F238F7" w:rsidTr="001C09E8">
        <w:trPr>
          <w:trHeight w:val="202"/>
          <w:jc w:val="center"/>
        </w:trPr>
        <w:tc>
          <w:tcPr>
            <w:tcW w:w="3976"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1. Оплата труда вспомогательного и обслуживающего персонала</w:t>
            </w:r>
          </w:p>
        </w:tc>
        <w:tc>
          <w:tcPr>
            <w:tcW w:w="102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47822,40</w:t>
            </w:r>
          </w:p>
        </w:tc>
      </w:tr>
      <w:tr w:rsidR="001C09E8" w:rsidRPr="00F238F7" w:rsidTr="001C09E8">
        <w:trPr>
          <w:trHeight w:val="186"/>
          <w:jc w:val="center"/>
        </w:trPr>
        <w:tc>
          <w:tcPr>
            <w:tcW w:w="3976"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2. Суммы единого социального налога</w:t>
            </w:r>
          </w:p>
        </w:tc>
        <w:tc>
          <w:tcPr>
            <w:tcW w:w="102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12433,82</w:t>
            </w:r>
          </w:p>
        </w:tc>
      </w:tr>
      <w:tr w:rsidR="001C09E8" w:rsidRPr="00F238F7" w:rsidTr="001C09E8">
        <w:trPr>
          <w:trHeight w:val="202"/>
          <w:jc w:val="center"/>
        </w:trPr>
        <w:tc>
          <w:tcPr>
            <w:tcW w:w="3976"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3. Амортизационные отчисления</w:t>
            </w:r>
          </w:p>
        </w:tc>
        <w:tc>
          <w:tcPr>
            <w:tcW w:w="102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313396,00</w:t>
            </w:r>
          </w:p>
        </w:tc>
      </w:tr>
      <w:tr w:rsidR="001C09E8" w:rsidRPr="00F238F7" w:rsidTr="001C09E8">
        <w:trPr>
          <w:trHeight w:val="202"/>
          <w:jc w:val="center"/>
        </w:trPr>
        <w:tc>
          <w:tcPr>
            <w:tcW w:w="3976"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4. Расходы на ремонт оборудования</w:t>
            </w:r>
          </w:p>
        </w:tc>
        <w:tc>
          <w:tcPr>
            <w:tcW w:w="102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169200,00</w:t>
            </w:r>
          </w:p>
        </w:tc>
      </w:tr>
      <w:tr w:rsidR="001C09E8" w:rsidRPr="00F238F7" w:rsidTr="001C09E8">
        <w:trPr>
          <w:trHeight w:val="194"/>
          <w:jc w:val="center"/>
        </w:trPr>
        <w:tc>
          <w:tcPr>
            <w:tcW w:w="3976"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5. Прочие расходы (топливо и электроэнергия, ГСМ)</w:t>
            </w:r>
          </w:p>
        </w:tc>
        <w:tc>
          <w:tcPr>
            <w:tcW w:w="102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162855,67</w:t>
            </w:r>
          </w:p>
        </w:tc>
      </w:tr>
      <w:tr w:rsidR="001C09E8" w:rsidRPr="00F238F7" w:rsidTr="001C09E8">
        <w:trPr>
          <w:trHeight w:val="217"/>
          <w:jc w:val="center"/>
        </w:trPr>
        <w:tc>
          <w:tcPr>
            <w:tcW w:w="3976"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Всего</w:t>
            </w:r>
          </w:p>
        </w:tc>
        <w:tc>
          <w:tcPr>
            <w:tcW w:w="102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705707,89</w:t>
            </w:r>
          </w:p>
        </w:tc>
      </w:tr>
    </w:tbl>
    <w:p w:rsidR="001C09E8" w:rsidRDefault="001C09E8" w:rsidP="005A6504">
      <w:pPr>
        <w:keepNext w:val="0"/>
        <w:ind w:firstLine="709"/>
        <w:rPr>
          <w:szCs w:val="28"/>
        </w:rPr>
      </w:pPr>
    </w:p>
    <w:p w:rsidR="005A6504" w:rsidRPr="005A6504" w:rsidRDefault="005A6504" w:rsidP="005A6504">
      <w:pPr>
        <w:keepNext w:val="0"/>
        <w:ind w:firstLine="709"/>
        <w:rPr>
          <w:szCs w:val="28"/>
        </w:rPr>
      </w:pPr>
      <w:r w:rsidRPr="005A6504">
        <w:rPr>
          <w:szCs w:val="28"/>
        </w:rPr>
        <w:t>Начисление амортизации производится линейным способом исходя из нормативного срока службы оборудования, составляющего 6 лет. Норма амортизации за год: 100 % / 6 лет = 16,67 %.</w:t>
      </w:r>
    </w:p>
    <w:p w:rsidR="005A6504" w:rsidRPr="005A6504" w:rsidRDefault="005A6504" w:rsidP="005A6504">
      <w:pPr>
        <w:keepNext w:val="0"/>
        <w:ind w:firstLine="709"/>
        <w:rPr>
          <w:szCs w:val="28"/>
        </w:rPr>
      </w:pPr>
      <w:r w:rsidRPr="005A6504">
        <w:rPr>
          <w:szCs w:val="28"/>
        </w:rPr>
        <w:t>Сумма амортизационных отчислений за год:</w:t>
      </w:r>
    </w:p>
    <w:p w:rsidR="001C09E8" w:rsidRDefault="001C09E8" w:rsidP="005A6504">
      <w:pPr>
        <w:keepNext w:val="0"/>
        <w:ind w:firstLine="709"/>
        <w:rPr>
          <w:szCs w:val="28"/>
        </w:rPr>
      </w:pPr>
    </w:p>
    <w:p w:rsidR="005A6504" w:rsidRPr="001C09E8" w:rsidRDefault="005A6504" w:rsidP="001C09E8">
      <w:pPr>
        <w:keepNext w:val="0"/>
        <w:ind w:firstLine="709"/>
        <w:jc w:val="center"/>
        <w:rPr>
          <w:b/>
          <w:szCs w:val="28"/>
        </w:rPr>
      </w:pPr>
      <w:r w:rsidRPr="001C09E8">
        <w:rPr>
          <w:b/>
          <w:szCs w:val="28"/>
        </w:rPr>
        <w:t>1880000 * 0,1667 = 313396 р.</w:t>
      </w:r>
    </w:p>
    <w:p w:rsidR="001C09E8" w:rsidRDefault="001C09E8" w:rsidP="005A6504">
      <w:pPr>
        <w:keepNext w:val="0"/>
        <w:ind w:firstLine="709"/>
        <w:rPr>
          <w:szCs w:val="28"/>
        </w:rPr>
      </w:pPr>
    </w:p>
    <w:p w:rsidR="005A6504" w:rsidRPr="005A6504" w:rsidRDefault="005A6504" w:rsidP="005A6504">
      <w:pPr>
        <w:keepNext w:val="0"/>
        <w:ind w:firstLine="709"/>
        <w:rPr>
          <w:szCs w:val="28"/>
        </w:rPr>
      </w:pPr>
      <w:r w:rsidRPr="005A6504">
        <w:rPr>
          <w:szCs w:val="28"/>
        </w:rPr>
        <w:t>Калькуляция себестоимости продукции представлена в таблице 22, расчет затрат на производство и реализацию продукции по годам осуществления инвестиционного проекта (на 6 лет) – в таблице 23.</w:t>
      </w:r>
    </w:p>
    <w:p w:rsidR="001C09E8" w:rsidRDefault="001C09E8" w:rsidP="005A6504">
      <w:pPr>
        <w:keepNext w:val="0"/>
        <w:ind w:firstLine="709"/>
        <w:rPr>
          <w:szCs w:val="28"/>
        </w:rPr>
      </w:pPr>
    </w:p>
    <w:p w:rsidR="005A6504" w:rsidRPr="005A6504" w:rsidRDefault="005A6504" w:rsidP="005A6504">
      <w:pPr>
        <w:keepNext w:val="0"/>
        <w:ind w:firstLine="709"/>
        <w:rPr>
          <w:szCs w:val="28"/>
        </w:rPr>
      </w:pPr>
      <w:r w:rsidRPr="005A6504">
        <w:rPr>
          <w:szCs w:val="28"/>
        </w:rPr>
        <w:t>Таблица 22</w:t>
      </w:r>
      <w:r w:rsidR="001C09E8">
        <w:rPr>
          <w:szCs w:val="28"/>
        </w:rPr>
        <w:t xml:space="preserve">. </w:t>
      </w:r>
      <w:r w:rsidRPr="005A6504">
        <w:rPr>
          <w:szCs w:val="28"/>
        </w:rPr>
        <w:t>Калькуляция себестоимости продукции</w:t>
      </w:r>
    </w:p>
    <w:tbl>
      <w:tblPr>
        <w:tblW w:w="4587" w:type="pct"/>
        <w:jc w:val="center"/>
        <w:tblCellMar>
          <w:left w:w="40" w:type="dxa"/>
          <w:right w:w="40" w:type="dxa"/>
        </w:tblCellMar>
        <w:tblLook w:val="0000" w:firstRow="0" w:lastRow="0" w:firstColumn="0" w:lastColumn="0" w:noHBand="0" w:noVBand="0"/>
      </w:tblPr>
      <w:tblGrid>
        <w:gridCol w:w="5254"/>
        <w:gridCol w:w="1534"/>
        <w:gridCol w:w="1868"/>
      </w:tblGrid>
      <w:tr w:rsidR="001C09E8" w:rsidRPr="00F238F7" w:rsidTr="001C09E8">
        <w:trPr>
          <w:trHeight w:val="237"/>
          <w:jc w:val="center"/>
        </w:trPr>
        <w:tc>
          <w:tcPr>
            <w:tcW w:w="3035" w:type="pct"/>
            <w:tcBorders>
              <w:top w:val="single" w:sz="6" w:space="0" w:color="auto"/>
              <w:left w:val="single" w:sz="6" w:space="0" w:color="auto"/>
              <w:bottom w:val="nil"/>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Статьи расходов</w:t>
            </w:r>
          </w:p>
        </w:tc>
        <w:tc>
          <w:tcPr>
            <w:tcW w:w="19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Годовой объем, 100 тонн.</w:t>
            </w:r>
          </w:p>
        </w:tc>
      </w:tr>
      <w:tr w:rsidR="001C09E8" w:rsidRPr="00F238F7" w:rsidTr="001C09E8">
        <w:trPr>
          <w:trHeight w:val="356"/>
          <w:jc w:val="center"/>
        </w:trPr>
        <w:tc>
          <w:tcPr>
            <w:tcW w:w="3035" w:type="pct"/>
            <w:tcBorders>
              <w:top w:val="nil"/>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сумма, тыс. р.</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 xml:space="preserve">на </w:t>
            </w:r>
            <w:smartTag w:uri="urn:schemas-microsoft-com:office:smarttags" w:element="metricconverter">
              <w:smartTagPr>
                <w:attr w:name="ProductID" w:val="1 кг"/>
              </w:smartTagPr>
              <w:r w:rsidRPr="00F238F7">
                <w:rPr>
                  <w:sz w:val="20"/>
                </w:rPr>
                <w:t>1 кг</w:t>
              </w:r>
            </w:smartTag>
            <w:r w:rsidRPr="00F238F7">
              <w:rPr>
                <w:sz w:val="20"/>
              </w:rPr>
              <w:t>. изделия, р.</w:t>
            </w:r>
          </w:p>
        </w:tc>
      </w:tr>
      <w:tr w:rsidR="001C09E8" w:rsidRPr="00F238F7" w:rsidTr="001C09E8">
        <w:trPr>
          <w:trHeight w:val="188"/>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1. Сырье и основные материалы</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2116,00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21,16</w:t>
            </w:r>
          </w:p>
        </w:tc>
      </w:tr>
      <w:tr w:rsidR="001C09E8" w:rsidRPr="00F238F7" w:rsidTr="001C09E8">
        <w:trPr>
          <w:trHeight w:val="188"/>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2. Оплата труда производственных рабочих</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384,90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3,85</w:t>
            </w:r>
          </w:p>
        </w:tc>
      </w:tr>
      <w:tr w:rsidR="001C09E8" w:rsidRPr="00F238F7" w:rsidTr="001C09E8">
        <w:trPr>
          <w:trHeight w:val="188"/>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3. Суммы единого социального налога</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100,10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1,00</w:t>
            </w:r>
          </w:p>
        </w:tc>
      </w:tr>
      <w:tr w:rsidR="001C09E8" w:rsidRPr="00F238F7" w:rsidTr="001C09E8">
        <w:trPr>
          <w:trHeight w:val="181"/>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4. Расходы на подготовку и освоение производства</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r>
      <w:tr w:rsidR="001C09E8" w:rsidRPr="00F238F7" w:rsidTr="001C09E8">
        <w:trPr>
          <w:trHeight w:val="181"/>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5. Расходы на содержание и эксплуатацию оборудования</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705,70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7,06</w:t>
            </w:r>
          </w:p>
        </w:tc>
      </w:tr>
      <w:tr w:rsidR="001C09E8" w:rsidRPr="00F238F7" w:rsidTr="001C09E8">
        <w:trPr>
          <w:trHeight w:val="363"/>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Всего прямых расходов</w:t>
            </w:r>
          </w:p>
          <w:p w:rsidR="001C09E8" w:rsidRPr="00F238F7" w:rsidRDefault="001C09E8" w:rsidP="00A14E55">
            <w:pPr>
              <w:keepNext w:val="0"/>
              <w:ind w:firstLine="0"/>
              <w:jc w:val="left"/>
              <w:rPr>
                <w:sz w:val="20"/>
              </w:rPr>
            </w:pPr>
            <w:r w:rsidRPr="00F238F7">
              <w:rPr>
                <w:sz w:val="20"/>
              </w:rPr>
              <w:t>в т.ч. без амортизационных отчислений</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3306,70 2993,30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33,06</w:t>
            </w:r>
          </w:p>
          <w:p w:rsidR="001C09E8" w:rsidRPr="00F238F7" w:rsidRDefault="001C09E8" w:rsidP="00A14E55">
            <w:pPr>
              <w:keepNext w:val="0"/>
              <w:ind w:firstLine="0"/>
              <w:jc w:val="left"/>
              <w:rPr>
                <w:sz w:val="20"/>
              </w:rPr>
            </w:pPr>
            <w:r w:rsidRPr="00F238F7">
              <w:rPr>
                <w:sz w:val="20"/>
              </w:rPr>
              <w:t>29,93</w:t>
            </w:r>
          </w:p>
        </w:tc>
      </w:tr>
      <w:tr w:rsidR="001C09E8" w:rsidRPr="00F238F7" w:rsidTr="001C09E8">
        <w:trPr>
          <w:trHeight w:val="356"/>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6. Расходы на управление производством и общехозяйственные нужды (21% от прямых расходов)</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694,40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6,94</w:t>
            </w:r>
          </w:p>
        </w:tc>
      </w:tr>
      <w:tr w:rsidR="001C09E8" w:rsidRPr="00F238F7" w:rsidTr="001C09E8">
        <w:trPr>
          <w:trHeight w:val="188"/>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9. Производственная себестоимость, всего:</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4001,10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40,01</w:t>
            </w:r>
          </w:p>
        </w:tc>
      </w:tr>
      <w:tr w:rsidR="001C09E8" w:rsidRPr="00F238F7" w:rsidTr="001C09E8">
        <w:trPr>
          <w:trHeight w:val="356"/>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10. Расходы на продажу (5% от производственной себестоимости)</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200,10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2,00</w:t>
            </w:r>
          </w:p>
        </w:tc>
      </w:tr>
      <w:tr w:rsidR="001C09E8" w:rsidRPr="00F238F7" w:rsidTr="001C09E8">
        <w:trPr>
          <w:trHeight w:val="195"/>
          <w:jc w:val="center"/>
        </w:trPr>
        <w:tc>
          <w:tcPr>
            <w:tcW w:w="3035"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11. Полная себестоимость</w:t>
            </w:r>
          </w:p>
        </w:tc>
        <w:tc>
          <w:tcPr>
            <w:tcW w:w="886"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4201,20</w:t>
            </w:r>
          </w:p>
        </w:tc>
        <w:tc>
          <w:tcPr>
            <w:tcW w:w="107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42,01</w:t>
            </w:r>
          </w:p>
        </w:tc>
      </w:tr>
    </w:tbl>
    <w:p w:rsidR="001C09E8" w:rsidRDefault="001C09E8" w:rsidP="005A6504">
      <w:pPr>
        <w:keepNext w:val="0"/>
        <w:ind w:firstLine="709"/>
        <w:rPr>
          <w:szCs w:val="28"/>
        </w:rPr>
      </w:pPr>
    </w:p>
    <w:p w:rsidR="005A6504" w:rsidRPr="005A6504" w:rsidRDefault="005A6504" w:rsidP="005A6504">
      <w:pPr>
        <w:keepNext w:val="0"/>
        <w:ind w:firstLine="709"/>
        <w:rPr>
          <w:szCs w:val="28"/>
        </w:rPr>
      </w:pPr>
      <w:r w:rsidRPr="005A6504">
        <w:rPr>
          <w:szCs w:val="28"/>
        </w:rPr>
        <w:t>В статье «Расходы на управление производством и общехозяйственные нужды» отражена сумма общепроизводственных расходов, общехозяйственных расходов, прочих производственных расходов.</w:t>
      </w:r>
    </w:p>
    <w:p w:rsidR="005A6504" w:rsidRPr="005A6504" w:rsidRDefault="005A6504" w:rsidP="005A6504">
      <w:pPr>
        <w:keepNext w:val="0"/>
        <w:ind w:firstLine="709"/>
        <w:rPr>
          <w:szCs w:val="28"/>
        </w:rPr>
      </w:pPr>
      <w:r w:rsidRPr="005A6504">
        <w:rPr>
          <w:szCs w:val="28"/>
        </w:rPr>
        <w:t>В условно-постоянные расходы обычно включают и расходы на продажу продукции. Но в нашем случае в расходах на продажу учтена стоимость упаковки тортов, поэтому они изменяются по годам реализации инвестиционного проекта.</w:t>
      </w:r>
    </w:p>
    <w:p w:rsidR="005A6504" w:rsidRPr="005A6504" w:rsidRDefault="005A6504" w:rsidP="005A6504">
      <w:pPr>
        <w:keepNext w:val="0"/>
        <w:ind w:firstLine="709"/>
        <w:rPr>
          <w:szCs w:val="28"/>
        </w:rPr>
      </w:pPr>
      <w:r w:rsidRPr="005A6504">
        <w:rPr>
          <w:szCs w:val="28"/>
        </w:rPr>
        <w:t>Предположим, что цена за единицу продукции в течение рассматриваемого периода изменяться не будет и составит 52 рубля (исходя из сложившихся на рынке цен на аналогичную продукцию).</w:t>
      </w:r>
    </w:p>
    <w:p w:rsidR="001C09E8" w:rsidRDefault="001C09E8" w:rsidP="005A6504">
      <w:pPr>
        <w:keepNext w:val="0"/>
        <w:ind w:firstLine="709"/>
        <w:rPr>
          <w:szCs w:val="28"/>
        </w:rPr>
        <w:sectPr w:rsidR="001C09E8" w:rsidSect="005A6504">
          <w:pgSz w:w="11907" w:h="16840" w:code="9"/>
          <w:pgMar w:top="1134" w:right="851" w:bottom="1134" w:left="1701" w:header="709" w:footer="709" w:gutter="0"/>
          <w:cols w:space="708"/>
          <w:titlePg/>
          <w:docGrid w:linePitch="360"/>
        </w:sectPr>
      </w:pPr>
    </w:p>
    <w:p w:rsidR="005A6504" w:rsidRDefault="005A6504" w:rsidP="005A6504">
      <w:pPr>
        <w:keepNext w:val="0"/>
        <w:ind w:firstLine="709"/>
        <w:rPr>
          <w:szCs w:val="28"/>
        </w:rPr>
      </w:pPr>
      <w:r w:rsidRPr="005A6504">
        <w:rPr>
          <w:szCs w:val="28"/>
        </w:rPr>
        <w:t>Таблица 23</w:t>
      </w:r>
      <w:r w:rsidR="001C09E8">
        <w:rPr>
          <w:szCs w:val="28"/>
        </w:rPr>
        <w:t xml:space="preserve">. </w:t>
      </w:r>
      <w:r w:rsidRPr="005A6504">
        <w:rPr>
          <w:szCs w:val="28"/>
        </w:rPr>
        <w:t>Расходы на производство и продажу продукции, выручка и прибыль (тыс. р.)</w:t>
      </w:r>
    </w:p>
    <w:tbl>
      <w:tblPr>
        <w:tblW w:w="5000" w:type="pct"/>
        <w:jc w:val="center"/>
        <w:tblCellMar>
          <w:left w:w="40" w:type="dxa"/>
          <w:right w:w="40" w:type="dxa"/>
        </w:tblCellMar>
        <w:tblLook w:val="0000" w:firstRow="0" w:lastRow="0" w:firstColumn="0" w:lastColumn="0" w:noHBand="0" w:noVBand="0"/>
      </w:tblPr>
      <w:tblGrid>
        <w:gridCol w:w="7383"/>
        <w:gridCol w:w="1210"/>
        <w:gridCol w:w="1210"/>
        <w:gridCol w:w="1213"/>
        <w:gridCol w:w="1210"/>
        <w:gridCol w:w="1210"/>
        <w:gridCol w:w="1216"/>
      </w:tblGrid>
      <w:tr w:rsidR="001C09E8" w:rsidRPr="00F238F7" w:rsidTr="001C09E8">
        <w:trPr>
          <w:trHeight w:val="219"/>
          <w:jc w:val="center"/>
        </w:trPr>
        <w:tc>
          <w:tcPr>
            <w:tcW w:w="2519" w:type="pct"/>
            <w:vMerge w:val="restart"/>
            <w:tcBorders>
              <w:top w:val="single" w:sz="6" w:space="0" w:color="auto"/>
              <w:left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Наименование показателей</w:t>
            </w:r>
          </w:p>
        </w:tc>
        <w:tc>
          <w:tcPr>
            <w:tcW w:w="2481"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Год</w:t>
            </w:r>
          </w:p>
        </w:tc>
      </w:tr>
      <w:tr w:rsidR="001C09E8" w:rsidRPr="00F238F7" w:rsidTr="001C09E8">
        <w:trPr>
          <w:trHeight w:val="178"/>
          <w:jc w:val="center"/>
        </w:trPr>
        <w:tc>
          <w:tcPr>
            <w:tcW w:w="2519" w:type="pct"/>
            <w:vMerge/>
            <w:tcBorders>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6</w:t>
            </w:r>
          </w:p>
        </w:tc>
      </w:tr>
      <w:tr w:rsidR="001C09E8" w:rsidRPr="00F238F7" w:rsidTr="001C09E8">
        <w:trPr>
          <w:trHeight w:val="343"/>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1.Объем продажи (производства) продукции (услуг) в натуральном выражении, тонн</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100,00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107,00</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112,35</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106,73</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104,60</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100,42</w:t>
            </w:r>
          </w:p>
        </w:tc>
      </w:tr>
      <w:tr w:rsidR="001C09E8" w:rsidRPr="00F238F7" w:rsidTr="001C09E8">
        <w:trPr>
          <w:trHeight w:val="178"/>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2. Цена продажи ед. продукции, р.</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52</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52</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52</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52</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52</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52</w:t>
            </w:r>
          </w:p>
        </w:tc>
      </w:tr>
      <w:tr w:rsidR="001C09E8" w:rsidRPr="00F238F7" w:rsidTr="001C09E8">
        <w:trPr>
          <w:trHeight w:val="178"/>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3. Выручка от продажи, тыс. р.</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 xml:space="preserve">5200,00    </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5564,00</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 xml:space="preserve">5842,20 </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 xml:space="preserve">5550,00   </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5439,20</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5221,80</w:t>
            </w:r>
          </w:p>
        </w:tc>
      </w:tr>
      <w:tr w:rsidR="001C09E8" w:rsidRPr="00F238F7" w:rsidTr="001C09E8">
        <w:trPr>
          <w:trHeight w:val="178"/>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4. Внереализационные доходы</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r>
      <w:tr w:rsidR="001C09E8" w:rsidRPr="00F238F7" w:rsidTr="001C09E8">
        <w:trPr>
          <w:trHeight w:val="512"/>
          <w:jc w:val="center"/>
        </w:trPr>
        <w:tc>
          <w:tcPr>
            <w:tcW w:w="2519" w:type="pct"/>
            <w:tcBorders>
              <w:top w:val="single" w:sz="6" w:space="0" w:color="auto"/>
              <w:left w:val="single" w:sz="6" w:space="0" w:color="auto"/>
              <w:right w:val="single" w:sz="6" w:space="0" w:color="auto"/>
            </w:tcBorders>
            <w:shd w:val="clear" w:color="auto" w:fill="FFFFFF"/>
          </w:tcPr>
          <w:p w:rsidR="001C09E8" w:rsidRPr="00F238F7" w:rsidRDefault="001C09E8" w:rsidP="00A14E55">
            <w:pPr>
              <w:keepNext w:val="0"/>
              <w:ind w:firstLine="0"/>
              <w:jc w:val="left"/>
              <w:rPr>
                <w:b/>
                <w:sz w:val="20"/>
              </w:rPr>
            </w:pPr>
            <w:r w:rsidRPr="00F238F7">
              <w:rPr>
                <w:b/>
                <w:sz w:val="20"/>
              </w:rPr>
              <w:t>5. Расходы на производство и продажу продукции, всего</w:t>
            </w:r>
          </w:p>
          <w:p w:rsidR="001C09E8" w:rsidRPr="00F238F7" w:rsidRDefault="001C09E8" w:rsidP="00A14E55">
            <w:pPr>
              <w:keepNext w:val="0"/>
              <w:ind w:firstLine="0"/>
              <w:jc w:val="left"/>
              <w:rPr>
                <w:b/>
                <w:sz w:val="20"/>
              </w:rPr>
            </w:pPr>
            <w:r w:rsidRPr="00F238F7">
              <w:rPr>
                <w:sz w:val="20"/>
              </w:rPr>
              <w:t>в том числе:</w:t>
            </w:r>
          </w:p>
        </w:tc>
        <w:tc>
          <w:tcPr>
            <w:tcW w:w="413" w:type="pct"/>
            <w:tcBorders>
              <w:top w:val="single" w:sz="6" w:space="0" w:color="auto"/>
              <w:left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4201,20</w:t>
            </w:r>
          </w:p>
        </w:tc>
        <w:tc>
          <w:tcPr>
            <w:tcW w:w="413" w:type="pct"/>
            <w:tcBorders>
              <w:top w:val="single" w:sz="6" w:space="0" w:color="auto"/>
              <w:left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4438,29</w:t>
            </w:r>
          </w:p>
        </w:tc>
        <w:tc>
          <w:tcPr>
            <w:tcW w:w="414" w:type="pct"/>
            <w:tcBorders>
              <w:top w:val="single" w:sz="6" w:space="0" w:color="auto"/>
              <w:left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4619,21</w:t>
            </w:r>
          </w:p>
        </w:tc>
        <w:tc>
          <w:tcPr>
            <w:tcW w:w="413" w:type="pct"/>
            <w:tcBorders>
              <w:top w:val="single" w:sz="6" w:space="0" w:color="auto"/>
              <w:left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4429,16</w:t>
            </w:r>
          </w:p>
        </w:tc>
        <w:tc>
          <w:tcPr>
            <w:tcW w:w="413" w:type="pct"/>
            <w:tcBorders>
              <w:top w:val="single" w:sz="6" w:space="0" w:color="auto"/>
              <w:left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4357,13</w:t>
            </w:r>
          </w:p>
        </w:tc>
        <w:tc>
          <w:tcPr>
            <w:tcW w:w="415" w:type="pct"/>
            <w:tcBorders>
              <w:top w:val="single" w:sz="6" w:space="0" w:color="auto"/>
              <w:left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4215,78</w:t>
            </w:r>
          </w:p>
        </w:tc>
      </w:tr>
      <w:tr w:rsidR="001C09E8" w:rsidRPr="00F238F7" w:rsidTr="001C09E8">
        <w:trPr>
          <w:trHeight w:val="343"/>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5.1 Производственные издержки, всего из них:</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4001,10 |</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4226,94</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4399,25</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4218,25</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4149,65</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4015,03</w:t>
            </w:r>
          </w:p>
        </w:tc>
      </w:tr>
      <w:tr w:rsidR="001C09E8" w:rsidRPr="00F238F7" w:rsidTr="001C09E8">
        <w:trPr>
          <w:trHeight w:val="199"/>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Операционные издержки - всего</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3687,70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3874,34</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4016,74</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3867,16</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3810,46</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3699,21</w:t>
            </w:r>
          </w:p>
        </w:tc>
      </w:tr>
      <w:tr w:rsidR="001C09E8" w:rsidRPr="00F238F7" w:rsidTr="001C09E8">
        <w:trPr>
          <w:trHeight w:val="343"/>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 xml:space="preserve">в том числе: переменные издержки </w:t>
            </w:r>
          </w:p>
          <w:p w:rsidR="001C09E8" w:rsidRPr="00F238F7" w:rsidRDefault="001C09E8" w:rsidP="00A14E55">
            <w:pPr>
              <w:keepNext w:val="0"/>
              <w:ind w:firstLine="0"/>
              <w:jc w:val="left"/>
              <w:rPr>
                <w:sz w:val="20"/>
              </w:rPr>
            </w:pPr>
            <w:r w:rsidRPr="00F238F7">
              <w:rPr>
                <w:sz w:val="20"/>
              </w:rPr>
              <w:t>постоянные издержки</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2993,30 694,40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3179,94 694,40</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3322,34 694,40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3172,76 694,40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3116,06</w:t>
            </w:r>
          </w:p>
          <w:p w:rsidR="001C09E8" w:rsidRPr="00F238F7" w:rsidRDefault="001C09E8" w:rsidP="00A14E55">
            <w:pPr>
              <w:keepNext w:val="0"/>
              <w:ind w:firstLine="0"/>
              <w:jc w:val="left"/>
              <w:rPr>
                <w:sz w:val="20"/>
              </w:rPr>
            </w:pPr>
            <w:r w:rsidRPr="00F238F7">
              <w:rPr>
                <w:sz w:val="20"/>
              </w:rPr>
              <w:t>694,40</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3004,81</w:t>
            </w:r>
          </w:p>
          <w:p w:rsidR="001C09E8" w:rsidRPr="00F238F7" w:rsidRDefault="001C09E8" w:rsidP="00A14E55">
            <w:pPr>
              <w:keepNext w:val="0"/>
              <w:ind w:firstLine="0"/>
              <w:jc w:val="left"/>
              <w:rPr>
                <w:sz w:val="20"/>
              </w:rPr>
            </w:pPr>
            <w:r w:rsidRPr="00F238F7">
              <w:rPr>
                <w:sz w:val="20"/>
              </w:rPr>
              <w:t>694,40</w:t>
            </w:r>
          </w:p>
        </w:tc>
      </w:tr>
      <w:tr w:rsidR="001C09E8" w:rsidRPr="00F238F7" w:rsidTr="001C09E8">
        <w:trPr>
          <w:trHeight w:val="199"/>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Амортизационные отчисления</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r>
      <w:tr w:rsidR="001C09E8" w:rsidRPr="00F238F7" w:rsidTr="001C09E8">
        <w:trPr>
          <w:trHeight w:val="185"/>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5.2. Расходы на продажу продукции (услуг)</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200,10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211,35</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219,96</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210,91</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207,48</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200,75</w:t>
            </w:r>
          </w:p>
        </w:tc>
      </w:tr>
      <w:tr w:rsidR="001C09E8" w:rsidRPr="00F238F7" w:rsidTr="001C09E8">
        <w:trPr>
          <w:trHeight w:val="192"/>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b/>
                <w:sz w:val="20"/>
              </w:rPr>
            </w:pPr>
            <w:r w:rsidRPr="00F238F7">
              <w:rPr>
                <w:b/>
                <w:sz w:val="20"/>
              </w:rPr>
              <w:t>6. Из общей суммы расходов:</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4201,20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4438,29</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4619,21</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4429,16</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4357,13</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b/>
                <w:sz w:val="20"/>
              </w:rPr>
            </w:pPr>
            <w:r w:rsidRPr="00F238F7">
              <w:rPr>
                <w:b/>
                <w:sz w:val="20"/>
              </w:rPr>
              <w:t>4215,78</w:t>
            </w:r>
          </w:p>
        </w:tc>
      </w:tr>
      <w:tr w:rsidR="001C09E8" w:rsidRPr="00F238F7" w:rsidTr="001C09E8">
        <w:trPr>
          <w:trHeight w:val="192"/>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6.1 Расходы на производство и сбыт продукции</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3887,80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4124,89</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4305,81</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4115,76</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4043,73</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3902,38</w:t>
            </w:r>
          </w:p>
        </w:tc>
      </w:tr>
      <w:tr w:rsidR="001C09E8" w:rsidRPr="00F238F7" w:rsidTr="001C09E8">
        <w:trPr>
          <w:trHeight w:val="185"/>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6.2 Амортизационные отчисления</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 xml:space="preserve">313,40 </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313,40</w:t>
            </w:r>
          </w:p>
        </w:tc>
      </w:tr>
      <w:tr w:rsidR="001C09E8" w:rsidRPr="00F238F7" w:rsidTr="001C09E8">
        <w:trPr>
          <w:trHeight w:val="199"/>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6.3 Налоги, относимые на себестоимость</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r>
      <w:tr w:rsidR="001C09E8" w:rsidRPr="00F238F7" w:rsidTr="001C09E8">
        <w:trPr>
          <w:trHeight w:val="192"/>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6.4. Проценты по кредитам, включаемые в себестоимость</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r>
      <w:tr w:rsidR="001C09E8" w:rsidRPr="00F238F7" w:rsidTr="001C09E8">
        <w:trPr>
          <w:trHeight w:val="192"/>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7. Расходы на страхование проекта</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 xml:space="preserve">- </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r>
      <w:tr w:rsidR="001C09E8" w:rsidRPr="00F238F7" w:rsidTr="001C09E8">
        <w:trPr>
          <w:trHeight w:val="192"/>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8. Прибыль до налогообложения (8)=(3)+(4)-(6)-(7)</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998,80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1125,71</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1222,99</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1120,84</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1082,07</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1006,02</w:t>
            </w:r>
          </w:p>
        </w:tc>
      </w:tr>
      <w:tr w:rsidR="001C09E8" w:rsidRPr="00F238F7" w:rsidTr="001C09E8">
        <w:trPr>
          <w:trHeight w:val="192"/>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9. Платежи из прибыли в бюджет (24%)</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239,71</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271,61</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293,52</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269,00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259,70</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241,44</w:t>
            </w:r>
          </w:p>
        </w:tc>
      </w:tr>
      <w:tr w:rsidR="001C09E8" w:rsidRPr="00F238F7" w:rsidTr="001C09E8">
        <w:trPr>
          <w:trHeight w:val="192"/>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10. Уплата процентов за кредит всего</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w:t>
            </w:r>
          </w:p>
        </w:tc>
      </w:tr>
      <w:tr w:rsidR="001C09E8" w:rsidRPr="00F238F7" w:rsidTr="001C09E8">
        <w:trPr>
          <w:trHeight w:val="185"/>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11. Чистый доход (11)=(8)-(9)-(10)</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759,09</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854,10</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929,47</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851,84</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822,37</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764,58</w:t>
            </w:r>
          </w:p>
        </w:tc>
      </w:tr>
      <w:tr w:rsidR="001C09E8" w:rsidRPr="00F238F7" w:rsidTr="001C09E8">
        <w:trPr>
          <w:trHeight w:val="213"/>
          <w:jc w:val="center"/>
        </w:trPr>
        <w:tc>
          <w:tcPr>
            <w:tcW w:w="2519" w:type="pct"/>
            <w:tcBorders>
              <w:top w:val="single" w:sz="6" w:space="0" w:color="auto"/>
              <w:left w:val="single" w:sz="6" w:space="0" w:color="auto"/>
              <w:bottom w:val="single" w:sz="6" w:space="0" w:color="auto"/>
              <w:right w:val="single" w:sz="6" w:space="0" w:color="auto"/>
            </w:tcBorders>
            <w:shd w:val="clear" w:color="auto" w:fill="FFFFFF"/>
          </w:tcPr>
          <w:p w:rsidR="001C09E8" w:rsidRPr="00F238F7" w:rsidRDefault="001C09E8" w:rsidP="00A14E55">
            <w:pPr>
              <w:keepNext w:val="0"/>
              <w:ind w:firstLine="0"/>
              <w:jc w:val="left"/>
              <w:rPr>
                <w:sz w:val="20"/>
              </w:rPr>
            </w:pPr>
            <w:r w:rsidRPr="00F238F7">
              <w:rPr>
                <w:sz w:val="20"/>
              </w:rPr>
              <w:t>12. Чистый приток от операций (п. 11+п. 6.2)</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1072,49</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1167,50</w:t>
            </w:r>
          </w:p>
        </w:tc>
        <w:tc>
          <w:tcPr>
            <w:tcW w:w="414"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1242,87</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1165,24</w:t>
            </w:r>
          </w:p>
        </w:tc>
        <w:tc>
          <w:tcPr>
            <w:tcW w:w="413"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1135,77</w:t>
            </w:r>
          </w:p>
        </w:tc>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1C09E8" w:rsidRPr="00F238F7" w:rsidRDefault="001C09E8" w:rsidP="00A14E55">
            <w:pPr>
              <w:keepNext w:val="0"/>
              <w:ind w:firstLine="0"/>
              <w:jc w:val="left"/>
              <w:rPr>
                <w:sz w:val="20"/>
              </w:rPr>
            </w:pPr>
            <w:r w:rsidRPr="00F238F7">
              <w:rPr>
                <w:sz w:val="20"/>
              </w:rPr>
              <w:t>1077,98</w:t>
            </w:r>
          </w:p>
        </w:tc>
      </w:tr>
    </w:tbl>
    <w:p w:rsidR="001C09E8" w:rsidRPr="005A6504" w:rsidRDefault="001C09E8" w:rsidP="005A6504">
      <w:pPr>
        <w:keepNext w:val="0"/>
        <w:ind w:firstLine="709"/>
        <w:rPr>
          <w:szCs w:val="28"/>
        </w:rPr>
      </w:pPr>
    </w:p>
    <w:p w:rsidR="001C09E8" w:rsidRDefault="001C09E8" w:rsidP="005A6504">
      <w:pPr>
        <w:keepNext w:val="0"/>
        <w:ind w:firstLine="709"/>
        <w:rPr>
          <w:szCs w:val="28"/>
        </w:rPr>
        <w:sectPr w:rsidR="001C09E8" w:rsidSect="001C09E8">
          <w:pgSz w:w="16840" w:h="11907" w:orient="landscape" w:code="9"/>
          <w:pgMar w:top="1134" w:right="1134" w:bottom="851" w:left="1134" w:header="709" w:footer="709" w:gutter="0"/>
          <w:cols w:space="708"/>
          <w:titlePg/>
          <w:docGrid w:linePitch="360"/>
        </w:sectPr>
      </w:pPr>
    </w:p>
    <w:p w:rsidR="005A6504" w:rsidRPr="005A6504" w:rsidRDefault="005A6504" w:rsidP="005A6504">
      <w:pPr>
        <w:keepNext w:val="0"/>
        <w:ind w:firstLine="709"/>
        <w:rPr>
          <w:szCs w:val="28"/>
        </w:rPr>
      </w:pPr>
      <w:r w:rsidRPr="005A6504">
        <w:rPr>
          <w:szCs w:val="28"/>
        </w:rPr>
        <w:t>Исходя из данных таблицы 23, можно рассчитать точку безубыточности и уровень безопасности проекта.</w:t>
      </w:r>
    </w:p>
    <w:p w:rsidR="005A6504" w:rsidRDefault="005A6504" w:rsidP="005A6504">
      <w:pPr>
        <w:keepNext w:val="0"/>
        <w:ind w:firstLine="709"/>
        <w:rPr>
          <w:szCs w:val="28"/>
        </w:rPr>
      </w:pPr>
      <w:r w:rsidRPr="005A6504">
        <w:rPr>
          <w:szCs w:val="28"/>
        </w:rPr>
        <w:t>Точка безубыточности (порог рентабельности) – это тот объем про-дукции, при котором у предприятия нет прибыли, но нет и убытков. Расчет точки безубыточности (ТБ) осуществляется по формуле:</w:t>
      </w:r>
    </w:p>
    <w:p w:rsidR="001C09E8" w:rsidRDefault="001C09E8" w:rsidP="005A6504">
      <w:pPr>
        <w:keepNext w:val="0"/>
        <w:ind w:firstLine="709"/>
        <w:rPr>
          <w:szCs w:val="28"/>
        </w:rPr>
      </w:pPr>
    </w:p>
    <w:tbl>
      <w:tblPr>
        <w:tblW w:w="7687" w:type="dxa"/>
        <w:jc w:val="center"/>
        <w:tblLook w:val="0000" w:firstRow="0" w:lastRow="0" w:firstColumn="0" w:lastColumn="0" w:noHBand="0" w:noVBand="0"/>
      </w:tblPr>
      <w:tblGrid>
        <w:gridCol w:w="960"/>
        <w:gridCol w:w="6727"/>
      </w:tblGrid>
      <w:tr w:rsidR="001C09E8" w:rsidRPr="000457B6" w:rsidTr="00A14E55">
        <w:trPr>
          <w:trHeight w:val="255"/>
          <w:jc w:val="center"/>
        </w:trPr>
        <w:tc>
          <w:tcPr>
            <w:tcW w:w="960" w:type="dxa"/>
            <w:vMerge w:val="restart"/>
            <w:tcBorders>
              <w:top w:val="nil"/>
              <w:left w:val="nil"/>
              <w:bottom w:val="nil"/>
              <w:right w:val="nil"/>
            </w:tcBorders>
            <w:noWrap/>
            <w:vAlign w:val="center"/>
          </w:tcPr>
          <w:p w:rsidR="001C09E8" w:rsidRPr="000457B6" w:rsidRDefault="001C09E8" w:rsidP="00A14E55">
            <w:pPr>
              <w:keepNext w:val="0"/>
              <w:ind w:firstLine="0"/>
              <w:jc w:val="center"/>
              <w:rPr>
                <w:b/>
                <w:sz w:val="24"/>
                <w:szCs w:val="24"/>
              </w:rPr>
            </w:pPr>
            <w:r w:rsidRPr="000457B6">
              <w:rPr>
                <w:b/>
                <w:sz w:val="24"/>
                <w:szCs w:val="24"/>
              </w:rPr>
              <w:t>ТБ =</w:t>
            </w:r>
          </w:p>
        </w:tc>
        <w:tc>
          <w:tcPr>
            <w:tcW w:w="6727" w:type="dxa"/>
            <w:tcBorders>
              <w:top w:val="nil"/>
              <w:left w:val="nil"/>
              <w:bottom w:val="single" w:sz="4" w:space="0" w:color="auto"/>
              <w:right w:val="nil"/>
            </w:tcBorders>
            <w:noWrap/>
            <w:vAlign w:val="center"/>
          </w:tcPr>
          <w:p w:rsidR="001C09E8" w:rsidRPr="000457B6" w:rsidRDefault="001C09E8" w:rsidP="00A14E55">
            <w:pPr>
              <w:keepNext w:val="0"/>
              <w:ind w:firstLine="0"/>
              <w:jc w:val="center"/>
              <w:rPr>
                <w:b/>
                <w:sz w:val="24"/>
                <w:szCs w:val="24"/>
              </w:rPr>
            </w:pPr>
            <w:r w:rsidRPr="000457B6">
              <w:rPr>
                <w:b/>
                <w:sz w:val="24"/>
                <w:szCs w:val="24"/>
              </w:rPr>
              <w:t>Постоянные издержки</w:t>
            </w:r>
          </w:p>
        </w:tc>
      </w:tr>
      <w:tr w:rsidR="001C09E8" w:rsidRPr="000457B6" w:rsidTr="00A14E55">
        <w:trPr>
          <w:trHeight w:val="255"/>
          <w:jc w:val="center"/>
        </w:trPr>
        <w:tc>
          <w:tcPr>
            <w:tcW w:w="960" w:type="dxa"/>
            <w:vMerge/>
            <w:tcBorders>
              <w:top w:val="nil"/>
              <w:left w:val="nil"/>
              <w:bottom w:val="nil"/>
              <w:right w:val="nil"/>
            </w:tcBorders>
            <w:vAlign w:val="center"/>
          </w:tcPr>
          <w:p w:rsidR="001C09E8" w:rsidRPr="000457B6" w:rsidRDefault="001C09E8" w:rsidP="00A14E55">
            <w:pPr>
              <w:keepNext w:val="0"/>
              <w:ind w:firstLine="0"/>
              <w:jc w:val="center"/>
              <w:rPr>
                <w:b/>
                <w:sz w:val="24"/>
                <w:szCs w:val="24"/>
              </w:rPr>
            </w:pPr>
          </w:p>
        </w:tc>
        <w:tc>
          <w:tcPr>
            <w:tcW w:w="6727" w:type="dxa"/>
            <w:tcBorders>
              <w:top w:val="nil"/>
              <w:left w:val="nil"/>
              <w:bottom w:val="nil"/>
              <w:right w:val="nil"/>
            </w:tcBorders>
            <w:noWrap/>
            <w:vAlign w:val="center"/>
          </w:tcPr>
          <w:p w:rsidR="001C09E8" w:rsidRPr="000457B6" w:rsidRDefault="001C09E8" w:rsidP="00A14E55">
            <w:pPr>
              <w:keepNext w:val="0"/>
              <w:ind w:firstLine="0"/>
              <w:jc w:val="center"/>
              <w:rPr>
                <w:b/>
                <w:sz w:val="24"/>
                <w:szCs w:val="24"/>
              </w:rPr>
            </w:pPr>
            <w:r w:rsidRPr="000457B6">
              <w:rPr>
                <w:b/>
                <w:sz w:val="24"/>
                <w:szCs w:val="24"/>
              </w:rPr>
              <w:t>Цена продукции - Переменные издержки на ед. продукции</w:t>
            </w:r>
          </w:p>
        </w:tc>
      </w:tr>
    </w:tbl>
    <w:p w:rsidR="001C09E8" w:rsidRPr="005A6504" w:rsidRDefault="001C09E8" w:rsidP="005A6504">
      <w:pPr>
        <w:keepNext w:val="0"/>
        <w:ind w:firstLine="709"/>
        <w:rPr>
          <w:szCs w:val="28"/>
        </w:rPr>
      </w:pPr>
    </w:p>
    <w:tbl>
      <w:tblPr>
        <w:tblW w:w="6508" w:type="dxa"/>
        <w:jc w:val="center"/>
        <w:tblLook w:val="0000" w:firstRow="0" w:lastRow="0" w:firstColumn="0" w:lastColumn="0" w:noHBand="0" w:noVBand="0"/>
      </w:tblPr>
      <w:tblGrid>
        <w:gridCol w:w="960"/>
        <w:gridCol w:w="3920"/>
        <w:gridCol w:w="413"/>
        <w:gridCol w:w="1215"/>
      </w:tblGrid>
      <w:tr w:rsidR="001C09E8" w:rsidRPr="000457B6" w:rsidTr="00A14E55">
        <w:trPr>
          <w:trHeight w:val="255"/>
          <w:jc w:val="center"/>
        </w:trPr>
        <w:tc>
          <w:tcPr>
            <w:tcW w:w="960" w:type="dxa"/>
            <w:vMerge w:val="restart"/>
            <w:tcBorders>
              <w:top w:val="nil"/>
              <w:left w:val="nil"/>
              <w:bottom w:val="nil"/>
              <w:right w:val="nil"/>
            </w:tcBorders>
            <w:noWrap/>
            <w:vAlign w:val="center"/>
          </w:tcPr>
          <w:p w:rsidR="001C09E8" w:rsidRPr="000457B6" w:rsidRDefault="001C09E8" w:rsidP="00A14E55">
            <w:pPr>
              <w:keepNext w:val="0"/>
              <w:ind w:firstLine="0"/>
              <w:jc w:val="center"/>
              <w:rPr>
                <w:b/>
                <w:sz w:val="24"/>
                <w:szCs w:val="24"/>
              </w:rPr>
            </w:pPr>
            <w:r w:rsidRPr="000457B6">
              <w:rPr>
                <w:b/>
                <w:sz w:val="24"/>
                <w:szCs w:val="24"/>
              </w:rPr>
              <w:t>ТБ =</w:t>
            </w:r>
          </w:p>
        </w:tc>
        <w:tc>
          <w:tcPr>
            <w:tcW w:w="3920" w:type="dxa"/>
            <w:tcBorders>
              <w:top w:val="nil"/>
              <w:left w:val="nil"/>
              <w:bottom w:val="single" w:sz="4" w:space="0" w:color="auto"/>
              <w:right w:val="nil"/>
            </w:tcBorders>
            <w:vAlign w:val="center"/>
          </w:tcPr>
          <w:p w:rsidR="001C09E8" w:rsidRPr="000457B6" w:rsidRDefault="001C09E8" w:rsidP="00A14E55">
            <w:pPr>
              <w:keepNext w:val="0"/>
              <w:ind w:firstLine="0"/>
              <w:jc w:val="center"/>
              <w:rPr>
                <w:b/>
                <w:sz w:val="24"/>
                <w:szCs w:val="24"/>
              </w:rPr>
            </w:pPr>
            <w:r>
              <w:rPr>
                <w:b/>
                <w:sz w:val="24"/>
                <w:szCs w:val="24"/>
              </w:rPr>
              <w:t>694400 + 313396</w:t>
            </w:r>
          </w:p>
        </w:tc>
        <w:tc>
          <w:tcPr>
            <w:tcW w:w="413" w:type="dxa"/>
            <w:vMerge w:val="restart"/>
            <w:tcBorders>
              <w:top w:val="nil"/>
              <w:left w:val="nil"/>
              <w:right w:val="nil"/>
            </w:tcBorders>
            <w:vAlign w:val="center"/>
          </w:tcPr>
          <w:p w:rsidR="001C09E8" w:rsidRDefault="001C09E8" w:rsidP="00A14E55">
            <w:pPr>
              <w:keepNext w:val="0"/>
              <w:ind w:firstLine="0"/>
              <w:jc w:val="center"/>
              <w:rPr>
                <w:b/>
                <w:sz w:val="24"/>
                <w:szCs w:val="24"/>
              </w:rPr>
            </w:pPr>
            <w:r>
              <w:rPr>
                <w:b/>
                <w:sz w:val="24"/>
                <w:szCs w:val="24"/>
              </w:rPr>
              <w:t xml:space="preserve">= </w:t>
            </w:r>
          </w:p>
        </w:tc>
        <w:tc>
          <w:tcPr>
            <w:tcW w:w="1215" w:type="dxa"/>
            <w:vMerge w:val="restart"/>
            <w:tcBorders>
              <w:top w:val="nil"/>
              <w:left w:val="nil"/>
              <w:right w:val="nil"/>
            </w:tcBorders>
            <w:noWrap/>
            <w:vAlign w:val="center"/>
          </w:tcPr>
          <w:p w:rsidR="001C09E8" w:rsidRPr="000457B6" w:rsidRDefault="001C09E8" w:rsidP="00A14E55">
            <w:pPr>
              <w:keepNext w:val="0"/>
              <w:ind w:firstLine="0"/>
              <w:jc w:val="center"/>
              <w:rPr>
                <w:b/>
                <w:sz w:val="24"/>
                <w:szCs w:val="24"/>
              </w:rPr>
            </w:pPr>
            <w:r>
              <w:rPr>
                <w:b/>
                <w:sz w:val="24"/>
                <w:szCs w:val="24"/>
              </w:rPr>
              <w:t xml:space="preserve">50214 </w:t>
            </w:r>
          </w:p>
        </w:tc>
      </w:tr>
      <w:tr w:rsidR="001C09E8" w:rsidRPr="000457B6" w:rsidTr="00A14E55">
        <w:trPr>
          <w:trHeight w:val="255"/>
          <w:jc w:val="center"/>
        </w:trPr>
        <w:tc>
          <w:tcPr>
            <w:tcW w:w="960" w:type="dxa"/>
            <w:vMerge/>
            <w:tcBorders>
              <w:top w:val="nil"/>
              <w:left w:val="nil"/>
              <w:bottom w:val="nil"/>
              <w:right w:val="nil"/>
            </w:tcBorders>
            <w:vAlign w:val="center"/>
          </w:tcPr>
          <w:p w:rsidR="001C09E8" w:rsidRPr="000457B6" w:rsidRDefault="001C09E8" w:rsidP="00A14E55">
            <w:pPr>
              <w:keepNext w:val="0"/>
              <w:ind w:firstLine="0"/>
              <w:jc w:val="center"/>
              <w:rPr>
                <w:b/>
                <w:sz w:val="24"/>
                <w:szCs w:val="24"/>
              </w:rPr>
            </w:pPr>
          </w:p>
        </w:tc>
        <w:tc>
          <w:tcPr>
            <w:tcW w:w="3920" w:type="dxa"/>
            <w:tcBorders>
              <w:top w:val="nil"/>
              <w:left w:val="nil"/>
              <w:bottom w:val="nil"/>
              <w:right w:val="nil"/>
            </w:tcBorders>
            <w:vAlign w:val="center"/>
          </w:tcPr>
          <w:p w:rsidR="001C09E8" w:rsidRPr="000457B6" w:rsidRDefault="001C09E8" w:rsidP="00A14E55">
            <w:pPr>
              <w:keepNext w:val="0"/>
              <w:ind w:firstLine="0"/>
              <w:jc w:val="center"/>
              <w:rPr>
                <w:b/>
                <w:sz w:val="24"/>
                <w:szCs w:val="24"/>
              </w:rPr>
            </w:pPr>
            <w:r>
              <w:rPr>
                <w:b/>
                <w:sz w:val="24"/>
                <w:szCs w:val="24"/>
              </w:rPr>
              <w:t xml:space="preserve">52 – ((2993300 + 200100) / 100000) </w:t>
            </w:r>
          </w:p>
        </w:tc>
        <w:tc>
          <w:tcPr>
            <w:tcW w:w="413" w:type="dxa"/>
            <w:vMerge/>
            <w:tcBorders>
              <w:left w:val="nil"/>
              <w:bottom w:val="nil"/>
              <w:right w:val="nil"/>
            </w:tcBorders>
          </w:tcPr>
          <w:p w:rsidR="001C09E8" w:rsidRDefault="001C09E8" w:rsidP="00A14E55">
            <w:pPr>
              <w:keepNext w:val="0"/>
              <w:ind w:firstLine="0"/>
              <w:jc w:val="center"/>
              <w:rPr>
                <w:b/>
                <w:sz w:val="24"/>
                <w:szCs w:val="24"/>
              </w:rPr>
            </w:pPr>
          </w:p>
        </w:tc>
        <w:tc>
          <w:tcPr>
            <w:tcW w:w="1215" w:type="dxa"/>
            <w:vMerge/>
            <w:tcBorders>
              <w:left w:val="nil"/>
              <w:bottom w:val="nil"/>
              <w:right w:val="nil"/>
            </w:tcBorders>
            <w:noWrap/>
            <w:vAlign w:val="center"/>
          </w:tcPr>
          <w:p w:rsidR="001C09E8" w:rsidRPr="000457B6" w:rsidRDefault="001C09E8" w:rsidP="00A14E55">
            <w:pPr>
              <w:keepNext w:val="0"/>
              <w:ind w:firstLine="0"/>
              <w:jc w:val="center"/>
              <w:rPr>
                <w:b/>
                <w:sz w:val="24"/>
                <w:szCs w:val="24"/>
              </w:rPr>
            </w:pPr>
          </w:p>
        </w:tc>
      </w:tr>
    </w:tbl>
    <w:p w:rsidR="005A6504" w:rsidRPr="005A6504" w:rsidRDefault="005A6504" w:rsidP="005A6504">
      <w:pPr>
        <w:keepNext w:val="0"/>
        <w:ind w:firstLine="709"/>
        <w:rPr>
          <w:szCs w:val="28"/>
        </w:rPr>
      </w:pPr>
    </w:p>
    <w:p w:rsidR="005A6504" w:rsidRDefault="005A6504" w:rsidP="005A6504">
      <w:pPr>
        <w:keepNext w:val="0"/>
        <w:ind w:firstLine="709"/>
        <w:rPr>
          <w:szCs w:val="28"/>
        </w:rPr>
      </w:pPr>
      <w:r w:rsidRPr="005A6504">
        <w:rPr>
          <w:szCs w:val="28"/>
        </w:rPr>
        <w:t>Уровень безопасности (УБ) проекта рассчитывается по формуле:</w:t>
      </w:r>
    </w:p>
    <w:p w:rsidR="00E9617C" w:rsidRDefault="00E9617C" w:rsidP="005A6504">
      <w:pPr>
        <w:keepNext w:val="0"/>
        <w:ind w:firstLine="709"/>
        <w:rPr>
          <w:szCs w:val="28"/>
        </w:rPr>
      </w:pPr>
    </w:p>
    <w:tbl>
      <w:tblPr>
        <w:tblW w:w="5725" w:type="dxa"/>
        <w:jc w:val="center"/>
        <w:tblLook w:val="0000" w:firstRow="0" w:lastRow="0" w:firstColumn="0" w:lastColumn="0" w:noHBand="0" w:noVBand="0"/>
      </w:tblPr>
      <w:tblGrid>
        <w:gridCol w:w="960"/>
        <w:gridCol w:w="3405"/>
        <w:gridCol w:w="400"/>
        <w:gridCol w:w="960"/>
      </w:tblGrid>
      <w:tr w:rsidR="00E9617C" w:rsidRPr="000457B6" w:rsidTr="00A14E55">
        <w:trPr>
          <w:trHeight w:val="255"/>
          <w:jc w:val="center"/>
        </w:trPr>
        <w:tc>
          <w:tcPr>
            <w:tcW w:w="960" w:type="dxa"/>
            <w:vMerge w:val="restart"/>
            <w:tcBorders>
              <w:top w:val="nil"/>
              <w:left w:val="nil"/>
              <w:bottom w:val="nil"/>
              <w:right w:val="nil"/>
            </w:tcBorders>
            <w:noWrap/>
            <w:vAlign w:val="center"/>
          </w:tcPr>
          <w:p w:rsidR="00E9617C" w:rsidRPr="000457B6" w:rsidRDefault="00E9617C" w:rsidP="00A14E55">
            <w:pPr>
              <w:keepNext w:val="0"/>
              <w:spacing w:line="240" w:lineRule="auto"/>
              <w:ind w:firstLine="0"/>
              <w:jc w:val="center"/>
              <w:rPr>
                <w:b/>
                <w:sz w:val="24"/>
                <w:szCs w:val="24"/>
              </w:rPr>
            </w:pPr>
            <w:r w:rsidRPr="000457B6">
              <w:rPr>
                <w:b/>
                <w:sz w:val="24"/>
                <w:szCs w:val="24"/>
              </w:rPr>
              <w:t>УБ =</w:t>
            </w:r>
          </w:p>
        </w:tc>
        <w:tc>
          <w:tcPr>
            <w:tcW w:w="3405" w:type="dxa"/>
            <w:tcBorders>
              <w:top w:val="nil"/>
              <w:left w:val="nil"/>
              <w:bottom w:val="single" w:sz="4" w:space="0" w:color="auto"/>
              <w:right w:val="nil"/>
            </w:tcBorders>
            <w:noWrap/>
            <w:vAlign w:val="center"/>
          </w:tcPr>
          <w:p w:rsidR="00E9617C" w:rsidRPr="000457B6" w:rsidRDefault="00E9617C" w:rsidP="00A14E55">
            <w:pPr>
              <w:keepNext w:val="0"/>
              <w:spacing w:line="240" w:lineRule="auto"/>
              <w:ind w:firstLine="0"/>
              <w:jc w:val="center"/>
              <w:rPr>
                <w:b/>
                <w:sz w:val="24"/>
                <w:szCs w:val="24"/>
              </w:rPr>
            </w:pPr>
            <w:r w:rsidRPr="000457B6">
              <w:rPr>
                <w:b/>
                <w:sz w:val="24"/>
                <w:szCs w:val="24"/>
              </w:rPr>
              <w:t>Объем продаж - Объем в ТБ</w:t>
            </w:r>
          </w:p>
        </w:tc>
        <w:tc>
          <w:tcPr>
            <w:tcW w:w="400" w:type="dxa"/>
            <w:vMerge w:val="restart"/>
            <w:tcBorders>
              <w:top w:val="nil"/>
              <w:left w:val="nil"/>
              <w:bottom w:val="nil"/>
              <w:right w:val="nil"/>
            </w:tcBorders>
            <w:noWrap/>
            <w:vAlign w:val="center"/>
          </w:tcPr>
          <w:p w:rsidR="00E9617C" w:rsidRPr="000457B6" w:rsidRDefault="00E9617C" w:rsidP="00A14E55">
            <w:pPr>
              <w:keepNext w:val="0"/>
              <w:spacing w:line="240" w:lineRule="auto"/>
              <w:ind w:firstLine="0"/>
              <w:jc w:val="center"/>
              <w:rPr>
                <w:b/>
                <w:sz w:val="24"/>
                <w:szCs w:val="24"/>
              </w:rPr>
            </w:pPr>
            <w:r w:rsidRPr="000457B6">
              <w:rPr>
                <w:b/>
                <w:sz w:val="24"/>
                <w:szCs w:val="24"/>
              </w:rPr>
              <w:t>*</w:t>
            </w:r>
          </w:p>
        </w:tc>
        <w:tc>
          <w:tcPr>
            <w:tcW w:w="960" w:type="dxa"/>
            <w:vMerge w:val="restart"/>
            <w:tcBorders>
              <w:top w:val="nil"/>
              <w:left w:val="nil"/>
              <w:bottom w:val="nil"/>
              <w:right w:val="nil"/>
            </w:tcBorders>
            <w:noWrap/>
            <w:vAlign w:val="center"/>
          </w:tcPr>
          <w:p w:rsidR="00E9617C" w:rsidRPr="000457B6" w:rsidRDefault="00E9617C" w:rsidP="00A14E55">
            <w:pPr>
              <w:keepNext w:val="0"/>
              <w:spacing w:line="240" w:lineRule="auto"/>
              <w:ind w:firstLine="0"/>
              <w:jc w:val="center"/>
              <w:rPr>
                <w:b/>
                <w:sz w:val="24"/>
                <w:szCs w:val="24"/>
              </w:rPr>
            </w:pPr>
            <w:r w:rsidRPr="000457B6">
              <w:rPr>
                <w:b/>
                <w:sz w:val="24"/>
                <w:szCs w:val="24"/>
              </w:rPr>
              <w:t>100%</w:t>
            </w:r>
          </w:p>
        </w:tc>
      </w:tr>
      <w:tr w:rsidR="00E9617C" w:rsidRPr="000457B6" w:rsidTr="00A14E55">
        <w:trPr>
          <w:trHeight w:val="255"/>
          <w:jc w:val="center"/>
        </w:trPr>
        <w:tc>
          <w:tcPr>
            <w:tcW w:w="960" w:type="dxa"/>
            <w:vMerge/>
            <w:tcBorders>
              <w:top w:val="nil"/>
              <w:left w:val="nil"/>
              <w:bottom w:val="nil"/>
              <w:right w:val="nil"/>
            </w:tcBorders>
            <w:vAlign w:val="center"/>
          </w:tcPr>
          <w:p w:rsidR="00E9617C" w:rsidRPr="000457B6" w:rsidRDefault="00E9617C" w:rsidP="00A14E55">
            <w:pPr>
              <w:keepNext w:val="0"/>
              <w:spacing w:line="240" w:lineRule="auto"/>
              <w:ind w:firstLine="0"/>
              <w:jc w:val="center"/>
              <w:rPr>
                <w:b/>
                <w:sz w:val="24"/>
                <w:szCs w:val="24"/>
              </w:rPr>
            </w:pPr>
          </w:p>
        </w:tc>
        <w:tc>
          <w:tcPr>
            <w:tcW w:w="3405" w:type="dxa"/>
            <w:tcBorders>
              <w:top w:val="nil"/>
              <w:left w:val="nil"/>
              <w:bottom w:val="nil"/>
              <w:right w:val="nil"/>
            </w:tcBorders>
            <w:noWrap/>
            <w:vAlign w:val="center"/>
          </w:tcPr>
          <w:p w:rsidR="00E9617C" w:rsidRPr="000457B6" w:rsidRDefault="00E9617C" w:rsidP="00A14E55">
            <w:pPr>
              <w:keepNext w:val="0"/>
              <w:spacing w:line="240" w:lineRule="auto"/>
              <w:ind w:firstLine="0"/>
              <w:jc w:val="center"/>
              <w:rPr>
                <w:b/>
                <w:sz w:val="24"/>
                <w:szCs w:val="24"/>
              </w:rPr>
            </w:pPr>
            <w:r w:rsidRPr="000457B6">
              <w:rPr>
                <w:b/>
                <w:sz w:val="24"/>
                <w:szCs w:val="24"/>
              </w:rPr>
              <w:t>Объем продаж</w:t>
            </w:r>
          </w:p>
        </w:tc>
        <w:tc>
          <w:tcPr>
            <w:tcW w:w="400" w:type="dxa"/>
            <w:vMerge/>
            <w:tcBorders>
              <w:top w:val="nil"/>
              <w:left w:val="nil"/>
              <w:bottom w:val="nil"/>
              <w:right w:val="nil"/>
            </w:tcBorders>
            <w:vAlign w:val="center"/>
          </w:tcPr>
          <w:p w:rsidR="00E9617C" w:rsidRPr="000457B6" w:rsidRDefault="00E9617C" w:rsidP="00A14E55">
            <w:pPr>
              <w:keepNext w:val="0"/>
              <w:spacing w:line="240" w:lineRule="auto"/>
              <w:ind w:firstLine="0"/>
              <w:jc w:val="center"/>
              <w:rPr>
                <w:b/>
                <w:sz w:val="24"/>
                <w:szCs w:val="24"/>
              </w:rPr>
            </w:pPr>
          </w:p>
        </w:tc>
        <w:tc>
          <w:tcPr>
            <w:tcW w:w="960" w:type="dxa"/>
            <w:vMerge/>
            <w:tcBorders>
              <w:top w:val="nil"/>
              <w:left w:val="nil"/>
              <w:bottom w:val="nil"/>
              <w:right w:val="nil"/>
            </w:tcBorders>
            <w:vAlign w:val="center"/>
          </w:tcPr>
          <w:p w:rsidR="00E9617C" w:rsidRPr="000457B6" w:rsidRDefault="00E9617C" w:rsidP="00A14E55">
            <w:pPr>
              <w:keepNext w:val="0"/>
              <w:spacing w:line="240" w:lineRule="auto"/>
              <w:ind w:firstLine="0"/>
              <w:jc w:val="center"/>
              <w:rPr>
                <w:b/>
                <w:sz w:val="24"/>
                <w:szCs w:val="24"/>
              </w:rPr>
            </w:pPr>
          </w:p>
        </w:tc>
      </w:tr>
    </w:tbl>
    <w:p w:rsidR="00E9617C" w:rsidRPr="005A6504" w:rsidRDefault="00E9617C" w:rsidP="005A6504">
      <w:pPr>
        <w:keepNext w:val="0"/>
        <w:ind w:firstLine="709"/>
        <w:rPr>
          <w:szCs w:val="28"/>
        </w:rPr>
      </w:pPr>
    </w:p>
    <w:tbl>
      <w:tblPr>
        <w:tblW w:w="4521" w:type="dxa"/>
        <w:jc w:val="center"/>
        <w:tblLook w:val="0000" w:firstRow="0" w:lastRow="0" w:firstColumn="0" w:lastColumn="0" w:noHBand="0" w:noVBand="0"/>
      </w:tblPr>
      <w:tblGrid>
        <w:gridCol w:w="960"/>
        <w:gridCol w:w="1856"/>
        <w:gridCol w:w="336"/>
        <w:gridCol w:w="1133"/>
        <w:gridCol w:w="996"/>
      </w:tblGrid>
      <w:tr w:rsidR="00E9617C" w:rsidRPr="000457B6" w:rsidTr="00A14E55">
        <w:trPr>
          <w:trHeight w:val="255"/>
          <w:jc w:val="center"/>
        </w:trPr>
        <w:tc>
          <w:tcPr>
            <w:tcW w:w="960" w:type="dxa"/>
            <w:vMerge w:val="restart"/>
            <w:tcBorders>
              <w:top w:val="nil"/>
              <w:left w:val="nil"/>
              <w:bottom w:val="nil"/>
              <w:right w:val="nil"/>
            </w:tcBorders>
            <w:noWrap/>
            <w:vAlign w:val="center"/>
          </w:tcPr>
          <w:p w:rsidR="00E9617C" w:rsidRPr="000457B6" w:rsidRDefault="00E9617C" w:rsidP="00A14E55">
            <w:pPr>
              <w:keepNext w:val="0"/>
              <w:spacing w:line="240" w:lineRule="auto"/>
              <w:ind w:firstLine="0"/>
              <w:jc w:val="center"/>
              <w:rPr>
                <w:b/>
                <w:sz w:val="24"/>
                <w:szCs w:val="24"/>
              </w:rPr>
            </w:pPr>
            <w:r w:rsidRPr="000457B6">
              <w:rPr>
                <w:b/>
                <w:sz w:val="24"/>
                <w:szCs w:val="24"/>
              </w:rPr>
              <w:t>УБ =</w:t>
            </w:r>
          </w:p>
        </w:tc>
        <w:tc>
          <w:tcPr>
            <w:tcW w:w="1856" w:type="dxa"/>
            <w:tcBorders>
              <w:top w:val="nil"/>
              <w:left w:val="nil"/>
              <w:bottom w:val="single" w:sz="4" w:space="0" w:color="auto"/>
              <w:right w:val="nil"/>
            </w:tcBorders>
            <w:noWrap/>
            <w:vAlign w:val="center"/>
          </w:tcPr>
          <w:p w:rsidR="00E9617C" w:rsidRPr="000457B6" w:rsidRDefault="00E9617C" w:rsidP="00A14E55">
            <w:pPr>
              <w:keepNext w:val="0"/>
              <w:spacing w:line="240" w:lineRule="auto"/>
              <w:ind w:firstLine="0"/>
              <w:jc w:val="center"/>
              <w:rPr>
                <w:b/>
                <w:sz w:val="24"/>
                <w:szCs w:val="24"/>
              </w:rPr>
            </w:pPr>
            <w:r>
              <w:rPr>
                <w:b/>
                <w:sz w:val="24"/>
                <w:szCs w:val="24"/>
              </w:rPr>
              <w:t>100000 - 50214</w:t>
            </w:r>
          </w:p>
        </w:tc>
        <w:tc>
          <w:tcPr>
            <w:tcW w:w="336" w:type="dxa"/>
            <w:vMerge w:val="restart"/>
            <w:tcBorders>
              <w:top w:val="nil"/>
              <w:left w:val="nil"/>
              <w:bottom w:val="nil"/>
              <w:right w:val="nil"/>
            </w:tcBorders>
            <w:noWrap/>
            <w:vAlign w:val="center"/>
          </w:tcPr>
          <w:p w:rsidR="00E9617C" w:rsidRPr="000457B6" w:rsidRDefault="00E9617C" w:rsidP="00A14E55">
            <w:pPr>
              <w:keepNext w:val="0"/>
              <w:spacing w:line="240" w:lineRule="auto"/>
              <w:ind w:firstLine="0"/>
              <w:jc w:val="center"/>
              <w:rPr>
                <w:b/>
                <w:sz w:val="24"/>
                <w:szCs w:val="24"/>
              </w:rPr>
            </w:pPr>
            <w:r w:rsidRPr="000457B6">
              <w:rPr>
                <w:b/>
                <w:sz w:val="24"/>
                <w:szCs w:val="24"/>
              </w:rPr>
              <w:t>*</w:t>
            </w:r>
          </w:p>
        </w:tc>
        <w:tc>
          <w:tcPr>
            <w:tcW w:w="1133" w:type="dxa"/>
            <w:vMerge w:val="restart"/>
            <w:tcBorders>
              <w:top w:val="nil"/>
              <w:left w:val="nil"/>
              <w:right w:val="nil"/>
            </w:tcBorders>
            <w:noWrap/>
            <w:vAlign w:val="center"/>
          </w:tcPr>
          <w:p w:rsidR="00E9617C" w:rsidRPr="000457B6" w:rsidRDefault="00E9617C" w:rsidP="00A14E55">
            <w:pPr>
              <w:keepNext w:val="0"/>
              <w:spacing w:line="240" w:lineRule="auto"/>
              <w:ind w:firstLine="0"/>
              <w:jc w:val="center"/>
              <w:rPr>
                <w:b/>
                <w:sz w:val="24"/>
                <w:szCs w:val="24"/>
              </w:rPr>
            </w:pPr>
            <w:r w:rsidRPr="000457B6">
              <w:rPr>
                <w:b/>
                <w:sz w:val="24"/>
                <w:szCs w:val="24"/>
              </w:rPr>
              <w:t>100%</w:t>
            </w:r>
            <w:r>
              <w:rPr>
                <w:b/>
                <w:sz w:val="24"/>
                <w:szCs w:val="24"/>
              </w:rPr>
              <w:t xml:space="preserve"> =</w:t>
            </w:r>
          </w:p>
        </w:tc>
        <w:tc>
          <w:tcPr>
            <w:tcW w:w="236" w:type="dxa"/>
            <w:vMerge w:val="restart"/>
            <w:tcBorders>
              <w:top w:val="nil"/>
              <w:left w:val="nil"/>
              <w:right w:val="nil"/>
            </w:tcBorders>
            <w:vAlign w:val="center"/>
          </w:tcPr>
          <w:p w:rsidR="00E9617C" w:rsidRPr="000457B6" w:rsidRDefault="00E9617C" w:rsidP="00A14E55">
            <w:pPr>
              <w:keepNext w:val="0"/>
              <w:spacing w:line="240" w:lineRule="auto"/>
              <w:ind w:firstLine="0"/>
              <w:jc w:val="center"/>
              <w:rPr>
                <w:b/>
                <w:sz w:val="24"/>
                <w:szCs w:val="24"/>
              </w:rPr>
            </w:pPr>
            <w:r>
              <w:rPr>
                <w:b/>
                <w:sz w:val="24"/>
                <w:szCs w:val="24"/>
              </w:rPr>
              <w:t>49,78%</w:t>
            </w:r>
          </w:p>
        </w:tc>
      </w:tr>
      <w:tr w:rsidR="00E9617C" w:rsidRPr="000457B6" w:rsidTr="00A14E55">
        <w:trPr>
          <w:trHeight w:val="255"/>
          <w:jc w:val="center"/>
        </w:trPr>
        <w:tc>
          <w:tcPr>
            <w:tcW w:w="960" w:type="dxa"/>
            <w:vMerge/>
            <w:tcBorders>
              <w:top w:val="nil"/>
              <w:left w:val="nil"/>
              <w:bottom w:val="nil"/>
              <w:right w:val="nil"/>
            </w:tcBorders>
            <w:vAlign w:val="center"/>
          </w:tcPr>
          <w:p w:rsidR="00E9617C" w:rsidRPr="000457B6" w:rsidRDefault="00E9617C" w:rsidP="00A14E55">
            <w:pPr>
              <w:keepNext w:val="0"/>
              <w:spacing w:line="240" w:lineRule="auto"/>
              <w:ind w:firstLine="0"/>
              <w:jc w:val="center"/>
              <w:rPr>
                <w:b/>
                <w:sz w:val="24"/>
                <w:szCs w:val="24"/>
              </w:rPr>
            </w:pPr>
          </w:p>
        </w:tc>
        <w:tc>
          <w:tcPr>
            <w:tcW w:w="1856" w:type="dxa"/>
            <w:tcBorders>
              <w:top w:val="nil"/>
              <w:left w:val="nil"/>
              <w:bottom w:val="nil"/>
              <w:right w:val="nil"/>
            </w:tcBorders>
            <w:noWrap/>
            <w:vAlign w:val="center"/>
          </w:tcPr>
          <w:p w:rsidR="00E9617C" w:rsidRPr="000457B6" w:rsidRDefault="00E9617C" w:rsidP="00A14E55">
            <w:pPr>
              <w:keepNext w:val="0"/>
              <w:spacing w:line="240" w:lineRule="auto"/>
              <w:ind w:firstLine="0"/>
              <w:jc w:val="center"/>
              <w:rPr>
                <w:b/>
                <w:sz w:val="24"/>
                <w:szCs w:val="24"/>
              </w:rPr>
            </w:pPr>
            <w:r>
              <w:rPr>
                <w:b/>
                <w:sz w:val="24"/>
                <w:szCs w:val="24"/>
              </w:rPr>
              <w:t>100000</w:t>
            </w:r>
          </w:p>
        </w:tc>
        <w:tc>
          <w:tcPr>
            <w:tcW w:w="336" w:type="dxa"/>
            <w:vMerge/>
            <w:tcBorders>
              <w:top w:val="nil"/>
              <w:left w:val="nil"/>
              <w:bottom w:val="nil"/>
              <w:right w:val="nil"/>
            </w:tcBorders>
            <w:vAlign w:val="center"/>
          </w:tcPr>
          <w:p w:rsidR="00E9617C" w:rsidRPr="000457B6" w:rsidRDefault="00E9617C" w:rsidP="00A14E55">
            <w:pPr>
              <w:keepNext w:val="0"/>
              <w:spacing w:line="240" w:lineRule="auto"/>
              <w:ind w:firstLine="0"/>
              <w:jc w:val="center"/>
              <w:rPr>
                <w:b/>
                <w:sz w:val="24"/>
                <w:szCs w:val="24"/>
              </w:rPr>
            </w:pPr>
          </w:p>
        </w:tc>
        <w:tc>
          <w:tcPr>
            <w:tcW w:w="1133" w:type="dxa"/>
            <w:vMerge/>
            <w:tcBorders>
              <w:left w:val="nil"/>
              <w:bottom w:val="nil"/>
              <w:right w:val="nil"/>
            </w:tcBorders>
            <w:vAlign w:val="center"/>
          </w:tcPr>
          <w:p w:rsidR="00E9617C" w:rsidRPr="000457B6" w:rsidRDefault="00E9617C" w:rsidP="00A14E55">
            <w:pPr>
              <w:keepNext w:val="0"/>
              <w:spacing w:line="240" w:lineRule="auto"/>
              <w:ind w:firstLine="0"/>
              <w:jc w:val="center"/>
              <w:rPr>
                <w:b/>
                <w:sz w:val="24"/>
                <w:szCs w:val="24"/>
              </w:rPr>
            </w:pPr>
          </w:p>
        </w:tc>
        <w:tc>
          <w:tcPr>
            <w:tcW w:w="236" w:type="dxa"/>
            <w:vMerge/>
            <w:tcBorders>
              <w:left w:val="nil"/>
              <w:bottom w:val="nil"/>
              <w:right w:val="nil"/>
            </w:tcBorders>
            <w:vAlign w:val="center"/>
          </w:tcPr>
          <w:p w:rsidR="00E9617C" w:rsidRPr="000457B6" w:rsidRDefault="00E9617C" w:rsidP="00A14E55">
            <w:pPr>
              <w:keepNext w:val="0"/>
              <w:spacing w:line="240" w:lineRule="auto"/>
              <w:ind w:firstLine="0"/>
              <w:jc w:val="center"/>
              <w:rPr>
                <w:b/>
                <w:sz w:val="24"/>
                <w:szCs w:val="24"/>
              </w:rPr>
            </w:pPr>
          </w:p>
        </w:tc>
      </w:tr>
    </w:tbl>
    <w:p w:rsidR="00E9617C"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Точка безубыточности равна 50214 шт. тортов в год, средний уро-вень безопасности составляет 49,78 %.</w:t>
      </w:r>
    </w:p>
    <w:p w:rsidR="00E9617C" w:rsidRDefault="00E9617C" w:rsidP="005A6504">
      <w:pPr>
        <w:keepNext w:val="0"/>
        <w:ind w:firstLine="709"/>
        <w:rPr>
          <w:szCs w:val="28"/>
        </w:rPr>
      </w:pPr>
    </w:p>
    <w:p w:rsidR="005A6504" w:rsidRPr="00E9617C" w:rsidRDefault="005A6504" w:rsidP="00E9617C">
      <w:pPr>
        <w:keepNext w:val="0"/>
        <w:ind w:firstLine="709"/>
        <w:jc w:val="center"/>
        <w:rPr>
          <w:b/>
          <w:szCs w:val="28"/>
        </w:rPr>
      </w:pPr>
      <w:r w:rsidRPr="00E9617C">
        <w:rPr>
          <w:b/>
          <w:szCs w:val="28"/>
        </w:rPr>
        <w:t>2.7</w:t>
      </w:r>
      <w:r w:rsidR="00E9617C">
        <w:rPr>
          <w:b/>
          <w:szCs w:val="28"/>
        </w:rPr>
        <w:t xml:space="preserve"> Ценовая политика фирмы</w:t>
      </w:r>
    </w:p>
    <w:p w:rsidR="00E9617C"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В рыночных условиях главным залогом успеха фирмы является возможность реализовать свой продукт, при этом выдержать конкурентную борьбу и продать товар с прибылью. Следовательно, правильно выбранная ценовая стратегия будет способствовать успеху.</w:t>
      </w:r>
    </w:p>
    <w:p w:rsidR="005A6504" w:rsidRPr="005A6504" w:rsidRDefault="005A6504" w:rsidP="005A6504">
      <w:pPr>
        <w:keepNext w:val="0"/>
        <w:ind w:firstLine="709"/>
        <w:rPr>
          <w:szCs w:val="28"/>
        </w:rPr>
      </w:pPr>
      <w:r w:rsidRPr="005A6504">
        <w:rPr>
          <w:szCs w:val="28"/>
        </w:rPr>
        <w:t>Цена – это экономическая категория, которая отражает все издержки общества на производство и реализацию продукции.</w:t>
      </w:r>
    </w:p>
    <w:p w:rsidR="005A6504" w:rsidRPr="005A6504" w:rsidRDefault="005A6504" w:rsidP="005A6504">
      <w:pPr>
        <w:keepNext w:val="0"/>
        <w:ind w:firstLine="709"/>
        <w:rPr>
          <w:szCs w:val="28"/>
        </w:rPr>
      </w:pPr>
      <w:r w:rsidRPr="005A6504">
        <w:rPr>
          <w:szCs w:val="28"/>
        </w:rPr>
        <w:t>Предприятия обычно используют свободные оптовые и розничные цены (свободные отпускные цены).</w:t>
      </w:r>
    </w:p>
    <w:p w:rsidR="005A6504" w:rsidRPr="005A6504" w:rsidRDefault="005A6504" w:rsidP="005A6504">
      <w:pPr>
        <w:keepNext w:val="0"/>
        <w:ind w:firstLine="709"/>
        <w:rPr>
          <w:szCs w:val="28"/>
        </w:rPr>
      </w:pPr>
      <w:r w:rsidRPr="005A6504">
        <w:rPr>
          <w:szCs w:val="28"/>
        </w:rPr>
        <w:t>Оптовые цены – это цены, по которым продукция реализуется крупными партиями торгово-сбытовыми организациями или на товарных биржах.</w:t>
      </w:r>
    </w:p>
    <w:p w:rsidR="005A6504" w:rsidRPr="005A6504" w:rsidRDefault="005A6504" w:rsidP="005A6504">
      <w:pPr>
        <w:keepNext w:val="0"/>
        <w:ind w:firstLine="709"/>
        <w:rPr>
          <w:szCs w:val="28"/>
        </w:rPr>
      </w:pPr>
      <w:r w:rsidRPr="005A6504">
        <w:rPr>
          <w:szCs w:val="28"/>
        </w:rPr>
        <w:t>Розничные цены – это цены, по которым товары продаются в розничной торговле, то есть продажа товара индивидуальным покупателям при относительно небольшом объеме продажи.</w:t>
      </w:r>
    </w:p>
    <w:p w:rsidR="005A6504" w:rsidRPr="005A6504" w:rsidRDefault="005A6504" w:rsidP="005A6504">
      <w:pPr>
        <w:keepNext w:val="0"/>
        <w:ind w:firstLine="709"/>
        <w:rPr>
          <w:szCs w:val="28"/>
        </w:rPr>
      </w:pPr>
      <w:r w:rsidRPr="005A6504">
        <w:rPr>
          <w:szCs w:val="28"/>
        </w:rPr>
        <w:t>ООО «Сластена» использует как розничные, так и оптовые цены. Таким образом, расчету подлежат и оптовые и розничные цены.</w:t>
      </w:r>
    </w:p>
    <w:p w:rsidR="005A6504" w:rsidRDefault="005A6504" w:rsidP="005A6504">
      <w:pPr>
        <w:keepNext w:val="0"/>
        <w:ind w:firstLine="709"/>
        <w:rPr>
          <w:szCs w:val="28"/>
        </w:rPr>
      </w:pPr>
      <w:r w:rsidRPr="005A6504">
        <w:rPr>
          <w:szCs w:val="28"/>
        </w:rPr>
        <w:t>Свободная оптовая цена (СОЦ1) складывается из полной себестоимости продукции плюс прибыль и НДС:</w:t>
      </w:r>
    </w:p>
    <w:p w:rsidR="00E9617C" w:rsidRPr="005A6504" w:rsidRDefault="00E9617C" w:rsidP="005A6504">
      <w:pPr>
        <w:keepNext w:val="0"/>
        <w:ind w:firstLine="709"/>
        <w:rPr>
          <w:szCs w:val="28"/>
        </w:rPr>
      </w:pPr>
    </w:p>
    <w:p w:rsidR="005A6504" w:rsidRPr="00E9617C" w:rsidRDefault="005A6504" w:rsidP="00E9617C">
      <w:pPr>
        <w:keepNext w:val="0"/>
        <w:ind w:firstLine="709"/>
        <w:jc w:val="center"/>
        <w:rPr>
          <w:b/>
          <w:szCs w:val="28"/>
        </w:rPr>
      </w:pPr>
      <w:r w:rsidRPr="00E9617C">
        <w:rPr>
          <w:b/>
          <w:szCs w:val="28"/>
        </w:rPr>
        <w:t>СОЦ1 = Сполн + Преал + НДС = 49,57 руб.</w:t>
      </w:r>
    </w:p>
    <w:p w:rsidR="00E9617C"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где: Сполн – полная себестоимость продукции; Преал – прибыль.</w:t>
      </w:r>
    </w:p>
    <w:p w:rsidR="005A6504" w:rsidRDefault="005A6504" w:rsidP="005A6504">
      <w:pPr>
        <w:keepNext w:val="0"/>
        <w:ind w:firstLine="709"/>
        <w:rPr>
          <w:szCs w:val="28"/>
        </w:rPr>
      </w:pPr>
      <w:r w:rsidRPr="005A6504">
        <w:rPr>
          <w:szCs w:val="28"/>
        </w:rPr>
        <w:t>Свободная отпускная цена (СОЦ2) равна свободной оптовой цене плюс торговая наценка:</w:t>
      </w:r>
    </w:p>
    <w:p w:rsidR="00E9617C" w:rsidRPr="005A6504" w:rsidRDefault="00E9617C" w:rsidP="005A6504">
      <w:pPr>
        <w:keepNext w:val="0"/>
        <w:ind w:firstLine="709"/>
        <w:rPr>
          <w:szCs w:val="28"/>
        </w:rPr>
      </w:pPr>
    </w:p>
    <w:p w:rsidR="005A6504" w:rsidRPr="00E9617C" w:rsidRDefault="005A6504" w:rsidP="00E9617C">
      <w:pPr>
        <w:keepNext w:val="0"/>
        <w:ind w:firstLine="709"/>
        <w:jc w:val="center"/>
        <w:rPr>
          <w:b/>
          <w:szCs w:val="28"/>
        </w:rPr>
      </w:pPr>
      <w:r w:rsidRPr="00E9617C">
        <w:rPr>
          <w:b/>
          <w:szCs w:val="28"/>
        </w:rPr>
        <w:t>СОЦ1 = СОЦ1 + Тнац = 52 руб.</w:t>
      </w:r>
    </w:p>
    <w:p w:rsidR="00E9617C"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 xml:space="preserve">Ценовая стратегия ООО «Сластена» заключается в том, чтобы привлечь как можно большее число покупателей невысокой ценой и хорошим качеством. </w:t>
      </w:r>
    </w:p>
    <w:p w:rsidR="005A6504" w:rsidRPr="005A6504" w:rsidRDefault="005A6504" w:rsidP="005A6504">
      <w:pPr>
        <w:keepNext w:val="0"/>
        <w:ind w:firstLine="709"/>
        <w:rPr>
          <w:szCs w:val="28"/>
        </w:rPr>
      </w:pPr>
      <w:r w:rsidRPr="005A6504">
        <w:rPr>
          <w:szCs w:val="28"/>
        </w:rPr>
        <w:t>На конкурентном рынке цена равновесия складывается на уровне, при котором достигается равенство спроса и предложения.</w:t>
      </w:r>
    </w:p>
    <w:p w:rsidR="005A6504" w:rsidRPr="005A6504" w:rsidRDefault="005A6504" w:rsidP="005A6504">
      <w:pPr>
        <w:keepNext w:val="0"/>
        <w:ind w:firstLine="709"/>
        <w:rPr>
          <w:szCs w:val="28"/>
        </w:rPr>
      </w:pPr>
      <w:r w:rsidRPr="005A6504">
        <w:rPr>
          <w:szCs w:val="28"/>
        </w:rPr>
        <w:t>На рисунке 3 изображены кривые ожидаемого спроса и предложения на вафельные торты ООО «Сластена». Пересечение их в точке А формирует цену равновесия (Цр).</w:t>
      </w:r>
    </w:p>
    <w:p w:rsidR="005A6504" w:rsidRPr="005A6504" w:rsidRDefault="00E9617C" w:rsidP="005A6504">
      <w:pPr>
        <w:keepNext w:val="0"/>
        <w:ind w:firstLine="709"/>
        <w:rPr>
          <w:szCs w:val="28"/>
        </w:rPr>
      </w:pPr>
      <w:r>
        <w:rPr>
          <w:szCs w:val="28"/>
        </w:rPr>
        <w:br w:type="page"/>
      </w:r>
      <w:r w:rsidR="00DD1F04">
        <w:rPr>
          <w:szCs w:val="28"/>
        </w:rPr>
      </w:r>
      <w:r w:rsidR="00DD1F04">
        <w:rPr>
          <w:szCs w:val="28"/>
        </w:rPr>
        <w:pict>
          <v:group id="_x0000_s1083" editas="canvas" style="width:218.85pt;height:158.4pt;mso-position-horizontal-relative:char;mso-position-vertical-relative:line" coordorigin="3273,10252" coordsize="5222,3780">
            <o:lock v:ext="edit" aspectratio="t"/>
            <v:shape id="_x0000_s1084" type="#_x0000_t75" style="position:absolute;left:3273;top:10252;width:5222;height:3780" o:preferrelative="f">
              <v:fill o:detectmouseclick="t"/>
              <v:stroke dashstyle="dash"/>
              <v:path o:extrusionok="t" o:connecttype="none"/>
              <o:lock v:ext="edit" text="t"/>
            </v:shape>
            <v:line id="_x0000_s1085" style="position:absolute;flip:y" from="4060,10387" to="4061,13492">
              <v:stroke endarrow="block"/>
            </v:line>
            <v:line id="_x0000_s1086" style="position:absolute;flip:y" from="4060,13492" to="7570,13493">
              <v:stroke endarrow="block"/>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7" type="#_x0000_t136" style="position:absolute;left:3520;top:10387;width:439;height:236" fillcolor="black">
              <v:shadow color="#868686"/>
              <v:textpath style="font-family:&quot;Times New Roman&quot;;font-size:14pt;v-text-kern:t" trim="t" fitpath="t" string="Цена"/>
            </v:shape>
            <v:shape id="_x0000_s1088" type="#_x0000_t136" style="position:absolute;left:7030;top:13627;width:641;height:236" fillcolor="black">
              <v:shadow color="#868686"/>
              <v:textpath style="font-family:&quot;Times New Roman&quot;;font-size:14pt;v-text-kern:t" trim="t" fitpath="t" string="Кол-во"/>
            </v:shape>
            <v:shape id="_x0000_s1089" type="#_x0000_t136" style="position:absolute;left:3700;top:12142;width:180;height:236" fillcolor="black">
              <v:shadow color="#868686"/>
              <v:textpath style="font-family:&quot;Times New Roman&quot;;font-size:14pt;v-text-kern:t" trim="t" fitpath="t" string="Ц"/>
            </v:shape>
            <v:shape id="_x0000_s1090" type="#_x0000_t136" style="position:absolute;left:5770;top:12412;width:270;height:236" fillcolor="black">
              <v:shadow color="#868686"/>
              <v:textpath style="font-family:&quot;Times New Roman&quot;;font-size:14pt;v-text-kern:t" trim="t" fitpath="t" string="Цр"/>
            </v:shape>
            <v:shape id="_x0000_s1091" type="#_x0000_t136" style="position:absolute;left:5860;top:13627;width:180;height:236" fillcolor="black">
              <v:shadow color="#868686"/>
              <v:textpath style="font-family:&quot;Times New Roman&quot;;font-size:14pt;v-text-kern:t" trim="t" fitpath="t" string="К"/>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2" type="#_x0000_t19" style="position:absolute;left:4937;top:11175;width:2025;height:1800;rotation:90" strokeweight="2pt"/>
            <v:shape id="_x0000_s1093" type="#_x0000_t19" style="position:absolute;left:4960;top:11062;width:1935;height:2025;rotation:180" strokeweight="2pt"/>
            <v:line id="_x0000_s1094" style="position:absolute;flip:x" from="4060,12817" to="5950,12817">
              <v:stroke dashstyle="dash"/>
            </v:line>
            <v:line id="_x0000_s1095" style="position:absolute;flip:x y" from="5950,12817" to="5951,13492">
              <v:stroke dashstyle="dash"/>
            </v:line>
            <w10:wrap type="none"/>
            <w10:anchorlock/>
          </v:group>
        </w:pict>
      </w:r>
    </w:p>
    <w:p w:rsidR="005A6504" w:rsidRPr="005A6504" w:rsidRDefault="005A6504" w:rsidP="005A6504">
      <w:pPr>
        <w:keepNext w:val="0"/>
        <w:ind w:firstLine="709"/>
        <w:rPr>
          <w:szCs w:val="28"/>
        </w:rPr>
      </w:pPr>
      <w:r w:rsidRPr="005A6504">
        <w:rPr>
          <w:szCs w:val="28"/>
        </w:rPr>
        <w:t>Рис. 3. График равновесия спроса и предложения.</w:t>
      </w:r>
    </w:p>
    <w:p w:rsidR="00E9617C"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Помимо равновесной цены возможно применение других видов цен, меняющихся в зависимости от изменения потребительского спроса, предложения и конкуренции (эластичная цена, цена лидера, цена аутсайдера, демпинговая цена, цена базисная, цена номинальная и т. д.).</w:t>
      </w:r>
    </w:p>
    <w:p w:rsidR="005A6504" w:rsidRPr="005A6504" w:rsidRDefault="005A6504" w:rsidP="005A6504">
      <w:pPr>
        <w:keepNext w:val="0"/>
        <w:ind w:firstLine="709"/>
        <w:rPr>
          <w:szCs w:val="28"/>
        </w:rPr>
      </w:pPr>
      <w:r w:rsidRPr="005A6504">
        <w:rPr>
          <w:szCs w:val="28"/>
        </w:rPr>
        <w:t>Планирует так же применять эластичные (пониженная цена для увеличения объема продаж) и базисные (согласованные между покупателем и продавцом, с учетом наценок и скидок) цены.</w:t>
      </w:r>
    </w:p>
    <w:p w:rsidR="00E9617C" w:rsidRDefault="00E9617C" w:rsidP="005A6504">
      <w:pPr>
        <w:keepNext w:val="0"/>
        <w:ind w:firstLine="709"/>
        <w:rPr>
          <w:szCs w:val="28"/>
        </w:rPr>
      </w:pPr>
    </w:p>
    <w:p w:rsidR="005A6504" w:rsidRPr="00E9617C" w:rsidRDefault="005A6504" w:rsidP="00E9617C">
      <w:pPr>
        <w:keepNext w:val="0"/>
        <w:ind w:firstLine="709"/>
        <w:jc w:val="center"/>
        <w:rPr>
          <w:b/>
          <w:szCs w:val="28"/>
        </w:rPr>
      </w:pPr>
      <w:r w:rsidRPr="00E9617C">
        <w:rPr>
          <w:b/>
          <w:szCs w:val="28"/>
        </w:rPr>
        <w:t>2.8 Прибыль и ре</w:t>
      </w:r>
      <w:r w:rsidR="00E9617C">
        <w:rPr>
          <w:b/>
          <w:szCs w:val="28"/>
        </w:rPr>
        <w:t>нтабельность</w:t>
      </w:r>
    </w:p>
    <w:p w:rsidR="00E9617C"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Сумма полученной прибыли отражает конечный финансовый результат деятельности фирмы.</w:t>
      </w:r>
    </w:p>
    <w:p w:rsidR="005A6504" w:rsidRPr="005A6504" w:rsidRDefault="005A6504" w:rsidP="005A6504">
      <w:pPr>
        <w:keepNext w:val="0"/>
        <w:ind w:firstLine="709"/>
        <w:rPr>
          <w:szCs w:val="28"/>
        </w:rPr>
      </w:pPr>
      <w:r w:rsidRPr="005A6504">
        <w:rPr>
          <w:szCs w:val="28"/>
        </w:rPr>
        <w:t xml:space="preserve">Прибыль – это часть чистого дохода, созданного предприятием в процессе производства и реализованного в сфере обращения. Только после продажи продукции чистый доход принимает форму прибыли. </w:t>
      </w:r>
    </w:p>
    <w:p w:rsidR="005A6504" w:rsidRPr="005A6504" w:rsidRDefault="005A6504" w:rsidP="005A6504">
      <w:pPr>
        <w:keepNext w:val="0"/>
        <w:ind w:firstLine="709"/>
        <w:rPr>
          <w:szCs w:val="28"/>
        </w:rPr>
      </w:pPr>
      <w:r w:rsidRPr="005A6504">
        <w:rPr>
          <w:szCs w:val="28"/>
        </w:rPr>
        <w:t>Источником информационного обеспечения для анализа всех видов прибыли предприятия является: бухгалтерский баланс, «Отчет о прибылях и убытках» (форма №2), «отчет о движении капитала» (форма №3), «Приложение к балансу» (форма №5), а также результаты анализа других аспектов деятельности предприятия.</w:t>
      </w:r>
    </w:p>
    <w:p w:rsidR="005A6504" w:rsidRPr="005A6504" w:rsidRDefault="005A6504" w:rsidP="005A6504">
      <w:pPr>
        <w:keepNext w:val="0"/>
        <w:ind w:firstLine="709"/>
        <w:rPr>
          <w:szCs w:val="28"/>
        </w:rPr>
      </w:pPr>
      <w:r w:rsidRPr="005A6504">
        <w:rPr>
          <w:szCs w:val="28"/>
        </w:rPr>
        <w:t>Различают следующие виды прибыли:</w:t>
      </w:r>
    </w:p>
    <w:p w:rsidR="005A6504" w:rsidRPr="005A6504" w:rsidRDefault="005A6504" w:rsidP="005A6504">
      <w:pPr>
        <w:keepNext w:val="0"/>
        <w:ind w:firstLine="709"/>
        <w:rPr>
          <w:szCs w:val="28"/>
        </w:rPr>
      </w:pPr>
      <w:r w:rsidRPr="005A6504">
        <w:rPr>
          <w:szCs w:val="28"/>
        </w:rPr>
        <w:t>•</w:t>
      </w:r>
      <w:r w:rsidRPr="005A6504">
        <w:rPr>
          <w:szCs w:val="28"/>
        </w:rPr>
        <w:tab/>
        <w:t>маржинальная (валовая) прибыль – разность между выручкой и прямыми производственными затратами по реализации продукции;</w:t>
      </w:r>
    </w:p>
    <w:p w:rsidR="005A6504" w:rsidRPr="005A6504" w:rsidRDefault="005A6504" w:rsidP="005A6504">
      <w:pPr>
        <w:keepNext w:val="0"/>
        <w:ind w:firstLine="709"/>
        <w:rPr>
          <w:szCs w:val="28"/>
        </w:rPr>
      </w:pPr>
      <w:r w:rsidRPr="005A6504">
        <w:rPr>
          <w:szCs w:val="28"/>
        </w:rPr>
        <w:t>•</w:t>
      </w:r>
      <w:r w:rsidRPr="005A6504">
        <w:rPr>
          <w:szCs w:val="28"/>
        </w:rPr>
        <w:tab/>
        <w:t xml:space="preserve">прибыль от реализации продукции (операционная прибыль) – разница между суммой маржинальной прибыли и постоянными расходами отчетного периода; </w:t>
      </w:r>
    </w:p>
    <w:p w:rsidR="005A6504" w:rsidRPr="005A6504" w:rsidRDefault="005A6504" w:rsidP="005A6504">
      <w:pPr>
        <w:keepNext w:val="0"/>
        <w:ind w:firstLine="709"/>
        <w:rPr>
          <w:szCs w:val="28"/>
        </w:rPr>
      </w:pPr>
      <w:r w:rsidRPr="005A6504">
        <w:rPr>
          <w:szCs w:val="28"/>
        </w:rPr>
        <w:t>•</w:t>
      </w:r>
      <w:r w:rsidRPr="005A6504">
        <w:rPr>
          <w:szCs w:val="28"/>
        </w:rPr>
        <w:tab/>
        <w:t>балансовая прибыль (результат отчетного года) – финансовые результаты от реализации продукции, работ услуг;</w:t>
      </w:r>
    </w:p>
    <w:p w:rsidR="005A6504" w:rsidRPr="005A6504" w:rsidRDefault="005A6504" w:rsidP="005A6504">
      <w:pPr>
        <w:keepNext w:val="0"/>
        <w:ind w:firstLine="709"/>
        <w:rPr>
          <w:szCs w:val="28"/>
        </w:rPr>
      </w:pPr>
      <w:r w:rsidRPr="005A6504">
        <w:rPr>
          <w:szCs w:val="28"/>
        </w:rPr>
        <w:t>•</w:t>
      </w:r>
      <w:r w:rsidRPr="005A6504">
        <w:rPr>
          <w:szCs w:val="28"/>
        </w:rPr>
        <w:tab/>
        <w:t>чистая (нераспределенная) прибыль – прибыль, которая остается в распоряжении предприятия после уплаты всех налогов, экономических санкций и прочих обязательных отчислений;</w:t>
      </w:r>
    </w:p>
    <w:p w:rsidR="005A6504" w:rsidRPr="005A6504" w:rsidRDefault="005A6504" w:rsidP="005A6504">
      <w:pPr>
        <w:keepNext w:val="0"/>
        <w:ind w:firstLine="709"/>
        <w:rPr>
          <w:szCs w:val="28"/>
        </w:rPr>
      </w:pPr>
      <w:r w:rsidRPr="005A6504">
        <w:rPr>
          <w:szCs w:val="28"/>
        </w:rPr>
        <w:t>•</w:t>
      </w:r>
      <w:r w:rsidRPr="005A6504">
        <w:rPr>
          <w:szCs w:val="28"/>
        </w:rPr>
        <w:tab/>
        <w:t>налогооблагаемая прибыль;</w:t>
      </w:r>
    </w:p>
    <w:p w:rsidR="005A6504" w:rsidRPr="005A6504" w:rsidRDefault="005A6504" w:rsidP="005A6504">
      <w:pPr>
        <w:keepNext w:val="0"/>
        <w:ind w:firstLine="709"/>
        <w:rPr>
          <w:szCs w:val="28"/>
        </w:rPr>
      </w:pPr>
      <w:r w:rsidRPr="005A6504">
        <w:rPr>
          <w:szCs w:val="28"/>
        </w:rPr>
        <w:t>•</w:t>
      </w:r>
      <w:r w:rsidRPr="005A6504">
        <w:rPr>
          <w:szCs w:val="28"/>
        </w:rPr>
        <w:tab/>
        <w:t>капитализированная прибыль;</w:t>
      </w:r>
    </w:p>
    <w:p w:rsidR="005A6504" w:rsidRPr="005A6504" w:rsidRDefault="005A6504" w:rsidP="005A6504">
      <w:pPr>
        <w:keepNext w:val="0"/>
        <w:ind w:firstLine="709"/>
        <w:rPr>
          <w:szCs w:val="28"/>
        </w:rPr>
      </w:pPr>
      <w:r w:rsidRPr="005A6504">
        <w:rPr>
          <w:szCs w:val="28"/>
        </w:rPr>
        <w:t>•</w:t>
      </w:r>
      <w:r w:rsidRPr="005A6504">
        <w:rPr>
          <w:szCs w:val="28"/>
        </w:rPr>
        <w:tab/>
        <w:t>потребленная прибыль.</w:t>
      </w:r>
    </w:p>
    <w:p w:rsidR="005A6504" w:rsidRPr="005A6504" w:rsidRDefault="005A6504" w:rsidP="005A6504">
      <w:pPr>
        <w:keepNext w:val="0"/>
        <w:ind w:firstLine="709"/>
        <w:rPr>
          <w:szCs w:val="28"/>
        </w:rPr>
      </w:pPr>
      <w:r w:rsidRPr="005A6504">
        <w:rPr>
          <w:szCs w:val="28"/>
        </w:rPr>
        <w:t>Рассчитаем ожидаемые показатели прибыли ООО «Сластена»:</w:t>
      </w:r>
    </w:p>
    <w:p w:rsidR="005A6504" w:rsidRDefault="005A6504" w:rsidP="005A6504">
      <w:pPr>
        <w:keepNext w:val="0"/>
        <w:ind w:firstLine="709"/>
        <w:rPr>
          <w:szCs w:val="28"/>
        </w:rPr>
      </w:pPr>
      <w:r w:rsidRPr="005A6504">
        <w:rPr>
          <w:szCs w:val="28"/>
        </w:rPr>
        <w:t>1.</w:t>
      </w:r>
      <w:r w:rsidRPr="005A6504">
        <w:rPr>
          <w:szCs w:val="28"/>
        </w:rPr>
        <w:tab/>
        <w:t>Прибыль от реализации</w:t>
      </w:r>
    </w:p>
    <w:p w:rsidR="00E9617C" w:rsidRPr="005A6504" w:rsidRDefault="00E9617C" w:rsidP="005A6504">
      <w:pPr>
        <w:keepNext w:val="0"/>
        <w:ind w:firstLine="709"/>
        <w:rPr>
          <w:szCs w:val="28"/>
        </w:rPr>
      </w:pPr>
    </w:p>
    <w:p w:rsidR="005A6504" w:rsidRPr="00E9617C" w:rsidRDefault="005A6504" w:rsidP="00E9617C">
      <w:pPr>
        <w:keepNext w:val="0"/>
        <w:ind w:firstLine="709"/>
        <w:jc w:val="center"/>
        <w:rPr>
          <w:b/>
          <w:szCs w:val="28"/>
        </w:rPr>
      </w:pPr>
      <w:r w:rsidRPr="00E9617C">
        <w:rPr>
          <w:b/>
          <w:szCs w:val="28"/>
        </w:rPr>
        <w:t>Пр = (52 – 42,01) * 100000 = 999 тыс. руб.</w:t>
      </w:r>
    </w:p>
    <w:p w:rsidR="00E9617C" w:rsidRPr="005A6504" w:rsidRDefault="00E9617C" w:rsidP="005A6504">
      <w:pPr>
        <w:keepNext w:val="0"/>
        <w:ind w:firstLine="709"/>
        <w:rPr>
          <w:szCs w:val="28"/>
        </w:rPr>
      </w:pPr>
    </w:p>
    <w:p w:rsidR="005A6504" w:rsidRDefault="005A6504" w:rsidP="005A6504">
      <w:pPr>
        <w:keepNext w:val="0"/>
        <w:ind w:firstLine="709"/>
        <w:rPr>
          <w:szCs w:val="28"/>
        </w:rPr>
      </w:pPr>
      <w:r w:rsidRPr="005A6504">
        <w:rPr>
          <w:szCs w:val="28"/>
        </w:rPr>
        <w:t>2.</w:t>
      </w:r>
      <w:r w:rsidRPr="005A6504">
        <w:rPr>
          <w:szCs w:val="28"/>
        </w:rPr>
        <w:tab/>
        <w:t>Прибыль балансовая</w:t>
      </w:r>
    </w:p>
    <w:p w:rsidR="00E9617C" w:rsidRPr="005A6504" w:rsidRDefault="00E9617C" w:rsidP="005A6504">
      <w:pPr>
        <w:keepNext w:val="0"/>
        <w:ind w:firstLine="709"/>
        <w:rPr>
          <w:szCs w:val="28"/>
        </w:rPr>
      </w:pPr>
    </w:p>
    <w:p w:rsidR="005A6504" w:rsidRPr="00E9617C" w:rsidRDefault="005A6504" w:rsidP="00E9617C">
      <w:pPr>
        <w:keepNext w:val="0"/>
        <w:ind w:firstLine="709"/>
        <w:jc w:val="center"/>
        <w:rPr>
          <w:b/>
          <w:szCs w:val="28"/>
        </w:rPr>
      </w:pPr>
      <w:r w:rsidRPr="00E9617C">
        <w:rPr>
          <w:b/>
          <w:szCs w:val="28"/>
        </w:rPr>
        <w:t>Пб = Пр ± Д(У) = 999 ± 0 = 999 тыс. руб.</w:t>
      </w:r>
    </w:p>
    <w:p w:rsidR="00E9617C" w:rsidRPr="005A6504" w:rsidRDefault="00E9617C" w:rsidP="005A6504">
      <w:pPr>
        <w:keepNext w:val="0"/>
        <w:ind w:firstLine="709"/>
        <w:rPr>
          <w:szCs w:val="28"/>
        </w:rPr>
      </w:pPr>
    </w:p>
    <w:p w:rsidR="005A6504" w:rsidRDefault="005A6504" w:rsidP="005A6504">
      <w:pPr>
        <w:keepNext w:val="0"/>
        <w:ind w:firstLine="709"/>
        <w:rPr>
          <w:szCs w:val="28"/>
        </w:rPr>
      </w:pPr>
      <w:r w:rsidRPr="005A6504">
        <w:rPr>
          <w:szCs w:val="28"/>
        </w:rPr>
        <w:t>3.</w:t>
      </w:r>
      <w:r w:rsidRPr="005A6504">
        <w:rPr>
          <w:szCs w:val="28"/>
        </w:rPr>
        <w:tab/>
        <w:t>Чистая прибыль</w:t>
      </w:r>
    </w:p>
    <w:p w:rsidR="00E9617C" w:rsidRPr="005A6504" w:rsidRDefault="00E9617C" w:rsidP="005A6504">
      <w:pPr>
        <w:keepNext w:val="0"/>
        <w:ind w:firstLine="709"/>
        <w:rPr>
          <w:szCs w:val="28"/>
        </w:rPr>
      </w:pPr>
    </w:p>
    <w:p w:rsidR="005A6504" w:rsidRPr="00E9617C" w:rsidRDefault="005A6504" w:rsidP="00E9617C">
      <w:pPr>
        <w:keepNext w:val="0"/>
        <w:ind w:firstLine="709"/>
        <w:jc w:val="center"/>
        <w:rPr>
          <w:b/>
          <w:szCs w:val="28"/>
        </w:rPr>
      </w:pPr>
      <w:r w:rsidRPr="00E9617C">
        <w:rPr>
          <w:b/>
          <w:szCs w:val="28"/>
        </w:rPr>
        <w:t>Пч = Пб – В = 999 – 239 = 759 тыс. руб.</w:t>
      </w:r>
    </w:p>
    <w:p w:rsidR="00E9617C" w:rsidRPr="005A6504"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 xml:space="preserve">Рентабельность – это относительный показатель, характеризующий уровень доходности бизнеса. </w:t>
      </w:r>
    </w:p>
    <w:p w:rsidR="005A6504" w:rsidRPr="005A6504" w:rsidRDefault="005A6504" w:rsidP="005A6504">
      <w:pPr>
        <w:keepNext w:val="0"/>
        <w:ind w:firstLine="709"/>
        <w:rPr>
          <w:szCs w:val="28"/>
        </w:rPr>
      </w:pPr>
      <w:r w:rsidRPr="005A6504">
        <w:rPr>
          <w:szCs w:val="28"/>
        </w:rPr>
        <w:t>Показатели рентабельности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потребленными ресурсами. Их можно объединить в несколько групп:</w:t>
      </w:r>
    </w:p>
    <w:p w:rsidR="005A6504" w:rsidRPr="005A6504" w:rsidRDefault="005A6504" w:rsidP="005A6504">
      <w:pPr>
        <w:keepNext w:val="0"/>
        <w:ind w:firstLine="709"/>
        <w:rPr>
          <w:szCs w:val="28"/>
        </w:rPr>
      </w:pPr>
      <w:r w:rsidRPr="005A6504">
        <w:rPr>
          <w:szCs w:val="28"/>
        </w:rPr>
        <w:t>•</w:t>
      </w:r>
      <w:r w:rsidRPr="005A6504">
        <w:rPr>
          <w:szCs w:val="28"/>
        </w:rPr>
        <w:tab/>
        <w:t>Показатели, характеризующие окупаемость издержек производства и инвестиционных проектов;</w:t>
      </w:r>
    </w:p>
    <w:p w:rsidR="005A6504" w:rsidRPr="005A6504" w:rsidRDefault="005A6504" w:rsidP="005A6504">
      <w:pPr>
        <w:keepNext w:val="0"/>
        <w:ind w:firstLine="709"/>
        <w:rPr>
          <w:szCs w:val="28"/>
        </w:rPr>
      </w:pPr>
      <w:r w:rsidRPr="005A6504">
        <w:rPr>
          <w:szCs w:val="28"/>
        </w:rPr>
        <w:t>•</w:t>
      </w:r>
      <w:r w:rsidRPr="005A6504">
        <w:rPr>
          <w:szCs w:val="28"/>
        </w:rPr>
        <w:tab/>
        <w:t>Характеризующие рентабельность оборота;</w:t>
      </w:r>
    </w:p>
    <w:p w:rsidR="005A6504" w:rsidRPr="005A6504" w:rsidRDefault="005A6504" w:rsidP="005A6504">
      <w:pPr>
        <w:keepNext w:val="0"/>
        <w:ind w:firstLine="709"/>
        <w:rPr>
          <w:szCs w:val="28"/>
        </w:rPr>
      </w:pPr>
      <w:r w:rsidRPr="005A6504">
        <w:rPr>
          <w:szCs w:val="28"/>
        </w:rPr>
        <w:t>•</w:t>
      </w:r>
      <w:r w:rsidRPr="005A6504">
        <w:rPr>
          <w:szCs w:val="28"/>
        </w:rPr>
        <w:tab/>
        <w:t>Характеризующие доходность капитала и его частей.</w:t>
      </w:r>
    </w:p>
    <w:p w:rsidR="005A6504" w:rsidRDefault="005A6504" w:rsidP="005A6504">
      <w:pPr>
        <w:keepNext w:val="0"/>
        <w:ind w:firstLine="709"/>
        <w:rPr>
          <w:szCs w:val="28"/>
        </w:rPr>
      </w:pPr>
      <w:r w:rsidRPr="005A6504">
        <w:rPr>
          <w:szCs w:val="28"/>
        </w:rPr>
        <w:t>Рентабельность производственной деятельности фирмы определим по формуле:</w:t>
      </w:r>
    </w:p>
    <w:p w:rsidR="00E9617C" w:rsidRDefault="00E9617C" w:rsidP="005A6504">
      <w:pPr>
        <w:keepNext w:val="0"/>
        <w:ind w:firstLine="709"/>
        <w:rPr>
          <w:szCs w:val="28"/>
        </w:rPr>
      </w:pPr>
    </w:p>
    <w:tbl>
      <w:tblPr>
        <w:tblW w:w="6690" w:type="dxa"/>
        <w:jc w:val="center"/>
        <w:tblLook w:val="0000" w:firstRow="0" w:lastRow="0" w:firstColumn="0" w:lastColumn="0" w:noHBand="0" w:noVBand="0"/>
      </w:tblPr>
      <w:tblGrid>
        <w:gridCol w:w="880"/>
        <w:gridCol w:w="1320"/>
        <w:gridCol w:w="460"/>
        <w:gridCol w:w="1377"/>
        <w:gridCol w:w="452"/>
        <w:gridCol w:w="2201"/>
      </w:tblGrid>
      <w:tr w:rsidR="00E9617C" w:rsidRPr="00CD65BE" w:rsidTr="00A14E55">
        <w:trPr>
          <w:trHeight w:val="399"/>
          <w:jc w:val="center"/>
        </w:trPr>
        <w:tc>
          <w:tcPr>
            <w:tcW w:w="880" w:type="dxa"/>
            <w:vMerge w:val="restart"/>
            <w:tcBorders>
              <w:top w:val="nil"/>
              <w:left w:val="nil"/>
              <w:bottom w:val="nil"/>
              <w:right w:val="nil"/>
            </w:tcBorders>
            <w:vAlign w:val="center"/>
          </w:tcPr>
          <w:p w:rsidR="00E9617C" w:rsidRPr="00CD65BE" w:rsidRDefault="00E9617C" w:rsidP="00A14E55">
            <w:pPr>
              <w:keepNext w:val="0"/>
              <w:spacing w:line="240" w:lineRule="auto"/>
              <w:ind w:firstLine="0"/>
              <w:jc w:val="center"/>
              <w:rPr>
                <w:b/>
                <w:bCs/>
                <w:i/>
                <w:iCs/>
                <w:szCs w:val="28"/>
              </w:rPr>
            </w:pPr>
            <w:r w:rsidRPr="00CD65BE">
              <w:rPr>
                <w:b/>
                <w:bCs/>
                <w:i/>
                <w:iCs/>
                <w:szCs w:val="28"/>
              </w:rPr>
              <w:t>Р =</w:t>
            </w:r>
          </w:p>
        </w:tc>
        <w:tc>
          <w:tcPr>
            <w:tcW w:w="1320" w:type="dxa"/>
            <w:tcBorders>
              <w:top w:val="nil"/>
              <w:left w:val="nil"/>
              <w:bottom w:val="single" w:sz="4" w:space="0" w:color="auto"/>
              <w:right w:val="nil"/>
            </w:tcBorders>
            <w:vAlign w:val="center"/>
          </w:tcPr>
          <w:p w:rsidR="00E9617C" w:rsidRPr="00CD65BE" w:rsidRDefault="00E9617C" w:rsidP="00A14E55">
            <w:pPr>
              <w:keepNext w:val="0"/>
              <w:spacing w:line="240" w:lineRule="auto"/>
              <w:ind w:firstLine="0"/>
              <w:jc w:val="center"/>
              <w:rPr>
                <w:b/>
                <w:bCs/>
                <w:i/>
                <w:iCs/>
                <w:szCs w:val="28"/>
              </w:rPr>
            </w:pPr>
            <w:r w:rsidRPr="00CD65BE">
              <w:rPr>
                <w:b/>
                <w:bCs/>
                <w:i/>
                <w:iCs/>
                <w:szCs w:val="28"/>
              </w:rPr>
              <w:t>Пр * 100</w:t>
            </w:r>
          </w:p>
        </w:tc>
        <w:tc>
          <w:tcPr>
            <w:tcW w:w="460" w:type="dxa"/>
            <w:vMerge w:val="restart"/>
            <w:tcBorders>
              <w:top w:val="nil"/>
              <w:left w:val="nil"/>
              <w:bottom w:val="nil"/>
              <w:right w:val="nil"/>
            </w:tcBorders>
            <w:noWrap/>
            <w:vAlign w:val="center"/>
          </w:tcPr>
          <w:p w:rsidR="00E9617C" w:rsidRPr="00CD65BE" w:rsidRDefault="00E9617C" w:rsidP="00A14E55">
            <w:pPr>
              <w:keepNext w:val="0"/>
              <w:spacing w:line="240" w:lineRule="auto"/>
              <w:ind w:firstLine="0"/>
              <w:jc w:val="center"/>
              <w:rPr>
                <w:b/>
                <w:szCs w:val="28"/>
              </w:rPr>
            </w:pPr>
            <w:r w:rsidRPr="00CD65BE">
              <w:rPr>
                <w:b/>
                <w:szCs w:val="28"/>
              </w:rPr>
              <w:t>=</w:t>
            </w:r>
          </w:p>
        </w:tc>
        <w:tc>
          <w:tcPr>
            <w:tcW w:w="1377" w:type="dxa"/>
            <w:tcBorders>
              <w:top w:val="nil"/>
              <w:left w:val="nil"/>
              <w:bottom w:val="single" w:sz="4" w:space="0" w:color="auto"/>
              <w:right w:val="nil"/>
            </w:tcBorders>
            <w:noWrap/>
            <w:vAlign w:val="center"/>
          </w:tcPr>
          <w:p w:rsidR="00E9617C" w:rsidRPr="00CD65BE" w:rsidRDefault="00E9617C" w:rsidP="00A14E55">
            <w:pPr>
              <w:keepNext w:val="0"/>
              <w:spacing w:line="240" w:lineRule="auto"/>
              <w:ind w:firstLine="0"/>
              <w:jc w:val="center"/>
              <w:rPr>
                <w:b/>
                <w:szCs w:val="28"/>
              </w:rPr>
            </w:pPr>
            <w:r w:rsidRPr="00CD65BE">
              <w:rPr>
                <w:b/>
                <w:szCs w:val="28"/>
              </w:rPr>
              <w:t>999 * 100</w:t>
            </w:r>
          </w:p>
        </w:tc>
        <w:tc>
          <w:tcPr>
            <w:tcW w:w="452" w:type="dxa"/>
            <w:vMerge w:val="restart"/>
            <w:tcBorders>
              <w:top w:val="nil"/>
              <w:left w:val="nil"/>
              <w:bottom w:val="nil"/>
              <w:right w:val="nil"/>
            </w:tcBorders>
            <w:noWrap/>
            <w:vAlign w:val="center"/>
          </w:tcPr>
          <w:p w:rsidR="00E9617C" w:rsidRPr="00CD65BE" w:rsidRDefault="00E9617C" w:rsidP="00A14E55">
            <w:pPr>
              <w:keepNext w:val="0"/>
              <w:spacing w:line="240" w:lineRule="auto"/>
              <w:ind w:firstLine="0"/>
              <w:jc w:val="center"/>
              <w:rPr>
                <w:b/>
                <w:szCs w:val="28"/>
              </w:rPr>
            </w:pPr>
            <w:r w:rsidRPr="00CD65BE">
              <w:rPr>
                <w:b/>
                <w:szCs w:val="28"/>
              </w:rPr>
              <w:t>=</w:t>
            </w:r>
          </w:p>
        </w:tc>
        <w:tc>
          <w:tcPr>
            <w:tcW w:w="2201" w:type="dxa"/>
            <w:vMerge w:val="restart"/>
            <w:tcBorders>
              <w:top w:val="nil"/>
              <w:left w:val="nil"/>
              <w:bottom w:val="nil"/>
              <w:right w:val="nil"/>
            </w:tcBorders>
            <w:noWrap/>
            <w:vAlign w:val="center"/>
          </w:tcPr>
          <w:p w:rsidR="00E9617C" w:rsidRPr="00CD65BE" w:rsidRDefault="00E9617C" w:rsidP="00A14E55">
            <w:pPr>
              <w:keepNext w:val="0"/>
              <w:spacing w:line="240" w:lineRule="auto"/>
              <w:ind w:firstLine="0"/>
              <w:jc w:val="center"/>
              <w:rPr>
                <w:b/>
                <w:szCs w:val="28"/>
              </w:rPr>
            </w:pPr>
            <w:r w:rsidRPr="00CD65BE">
              <w:rPr>
                <w:b/>
                <w:szCs w:val="28"/>
              </w:rPr>
              <w:t>2378 тыс. руб.</w:t>
            </w:r>
          </w:p>
        </w:tc>
      </w:tr>
      <w:tr w:rsidR="00E9617C" w:rsidRPr="00CD65BE" w:rsidTr="00A14E55">
        <w:trPr>
          <w:trHeight w:val="405"/>
          <w:jc w:val="center"/>
        </w:trPr>
        <w:tc>
          <w:tcPr>
            <w:tcW w:w="880" w:type="dxa"/>
            <w:vMerge/>
            <w:tcBorders>
              <w:top w:val="nil"/>
              <w:left w:val="nil"/>
              <w:bottom w:val="nil"/>
              <w:right w:val="nil"/>
            </w:tcBorders>
            <w:vAlign w:val="center"/>
          </w:tcPr>
          <w:p w:rsidR="00E9617C" w:rsidRPr="00CD65BE" w:rsidRDefault="00E9617C" w:rsidP="00A14E55">
            <w:pPr>
              <w:keepNext w:val="0"/>
              <w:spacing w:line="240" w:lineRule="auto"/>
              <w:ind w:firstLine="0"/>
              <w:jc w:val="center"/>
              <w:rPr>
                <w:b/>
                <w:bCs/>
                <w:i/>
                <w:iCs/>
                <w:szCs w:val="28"/>
              </w:rPr>
            </w:pPr>
          </w:p>
        </w:tc>
        <w:tc>
          <w:tcPr>
            <w:tcW w:w="1320" w:type="dxa"/>
            <w:tcBorders>
              <w:top w:val="nil"/>
              <w:left w:val="nil"/>
              <w:bottom w:val="nil"/>
              <w:right w:val="nil"/>
            </w:tcBorders>
            <w:vAlign w:val="center"/>
          </w:tcPr>
          <w:p w:rsidR="00E9617C" w:rsidRPr="00CD65BE" w:rsidRDefault="00E9617C" w:rsidP="00A14E55">
            <w:pPr>
              <w:keepNext w:val="0"/>
              <w:spacing w:line="240" w:lineRule="auto"/>
              <w:ind w:firstLine="0"/>
              <w:jc w:val="center"/>
              <w:rPr>
                <w:b/>
                <w:bCs/>
                <w:i/>
                <w:iCs/>
                <w:szCs w:val="28"/>
              </w:rPr>
            </w:pPr>
            <w:r w:rsidRPr="00CD65BE">
              <w:rPr>
                <w:b/>
                <w:bCs/>
                <w:i/>
                <w:iCs/>
                <w:szCs w:val="28"/>
              </w:rPr>
              <w:t>Сп</w:t>
            </w:r>
          </w:p>
        </w:tc>
        <w:tc>
          <w:tcPr>
            <w:tcW w:w="460" w:type="dxa"/>
            <w:vMerge/>
            <w:tcBorders>
              <w:top w:val="nil"/>
              <w:left w:val="nil"/>
              <w:bottom w:val="nil"/>
              <w:right w:val="nil"/>
            </w:tcBorders>
            <w:vAlign w:val="center"/>
          </w:tcPr>
          <w:p w:rsidR="00E9617C" w:rsidRPr="00CD65BE" w:rsidRDefault="00E9617C" w:rsidP="00A14E55">
            <w:pPr>
              <w:keepNext w:val="0"/>
              <w:spacing w:line="240" w:lineRule="auto"/>
              <w:ind w:firstLine="0"/>
              <w:jc w:val="center"/>
              <w:rPr>
                <w:b/>
                <w:szCs w:val="28"/>
              </w:rPr>
            </w:pPr>
          </w:p>
        </w:tc>
        <w:tc>
          <w:tcPr>
            <w:tcW w:w="1377" w:type="dxa"/>
            <w:tcBorders>
              <w:top w:val="nil"/>
              <w:left w:val="nil"/>
              <w:bottom w:val="nil"/>
              <w:right w:val="nil"/>
            </w:tcBorders>
            <w:noWrap/>
            <w:vAlign w:val="center"/>
          </w:tcPr>
          <w:p w:rsidR="00E9617C" w:rsidRPr="00CD65BE" w:rsidRDefault="00E9617C" w:rsidP="00A14E55">
            <w:pPr>
              <w:keepNext w:val="0"/>
              <w:spacing w:line="240" w:lineRule="auto"/>
              <w:ind w:firstLine="0"/>
              <w:jc w:val="center"/>
              <w:rPr>
                <w:b/>
                <w:szCs w:val="28"/>
              </w:rPr>
            </w:pPr>
            <w:r w:rsidRPr="00CD65BE">
              <w:rPr>
                <w:b/>
                <w:szCs w:val="28"/>
              </w:rPr>
              <w:t>42,01</w:t>
            </w:r>
          </w:p>
        </w:tc>
        <w:tc>
          <w:tcPr>
            <w:tcW w:w="452" w:type="dxa"/>
            <w:vMerge/>
            <w:tcBorders>
              <w:top w:val="nil"/>
              <w:left w:val="nil"/>
              <w:bottom w:val="nil"/>
              <w:right w:val="nil"/>
            </w:tcBorders>
            <w:vAlign w:val="center"/>
          </w:tcPr>
          <w:p w:rsidR="00E9617C" w:rsidRPr="00CD65BE" w:rsidRDefault="00E9617C" w:rsidP="00A14E55">
            <w:pPr>
              <w:keepNext w:val="0"/>
              <w:spacing w:line="240" w:lineRule="auto"/>
              <w:ind w:firstLine="0"/>
              <w:jc w:val="center"/>
              <w:rPr>
                <w:b/>
                <w:szCs w:val="28"/>
              </w:rPr>
            </w:pPr>
          </w:p>
        </w:tc>
        <w:tc>
          <w:tcPr>
            <w:tcW w:w="2201" w:type="dxa"/>
            <w:vMerge/>
            <w:tcBorders>
              <w:top w:val="nil"/>
              <w:left w:val="nil"/>
              <w:bottom w:val="nil"/>
              <w:right w:val="nil"/>
            </w:tcBorders>
            <w:vAlign w:val="center"/>
          </w:tcPr>
          <w:p w:rsidR="00E9617C" w:rsidRPr="00CD65BE" w:rsidRDefault="00E9617C" w:rsidP="00A14E55">
            <w:pPr>
              <w:keepNext w:val="0"/>
              <w:spacing w:line="240" w:lineRule="auto"/>
              <w:ind w:firstLine="0"/>
              <w:jc w:val="center"/>
              <w:rPr>
                <w:b/>
                <w:szCs w:val="28"/>
              </w:rPr>
            </w:pPr>
          </w:p>
        </w:tc>
      </w:tr>
    </w:tbl>
    <w:p w:rsidR="00E9617C" w:rsidRPr="005A6504"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где: Р – рентабельность производства; Пр – прибыль от реализации; Сп – полная себестоимость продукции.</w:t>
      </w:r>
    </w:p>
    <w:p w:rsidR="005A6504" w:rsidRPr="005A6504" w:rsidRDefault="005A6504" w:rsidP="005A6504">
      <w:pPr>
        <w:keepNext w:val="0"/>
        <w:ind w:firstLine="709"/>
        <w:rPr>
          <w:szCs w:val="28"/>
        </w:rPr>
      </w:pPr>
      <w:r w:rsidRPr="005A6504">
        <w:rPr>
          <w:szCs w:val="28"/>
        </w:rPr>
        <w:t>Уровень рентабельности производственной деятельности фирмы зависит от трех основных факторов:</w:t>
      </w:r>
    </w:p>
    <w:p w:rsidR="005A6504" w:rsidRPr="005A6504" w:rsidRDefault="005A6504" w:rsidP="005A6504">
      <w:pPr>
        <w:keepNext w:val="0"/>
        <w:ind w:firstLine="709"/>
        <w:rPr>
          <w:szCs w:val="28"/>
        </w:rPr>
      </w:pPr>
      <w:r w:rsidRPr="005A6504">
        <w:rPr>
          <w:szCs w:val="28"/>
        </w:rPr>
        <w:t>•</w:t>
      </w:r>
      <w:r w:rsidRPr="005A6504">
        <w:rPr>
          <w:szCs w:val="28"/>
        </w:rPr>
        <w:tab/>
        <w:t>Изменения структуры затрат;</w:t>
      </w:r>
    </w:p>
    <w:p w:rsidR="005A6504" w:rsidRPr="005A6504" w:rsidRDefault="005A6504" w:rsidP="005A6504">
      <w:pPr>
        <w:keepNext w:val="0"/>
        <w:ind w:firstLine="709"/>
        <w:rPr>
          <w:szCs w:val="28"/>
        </w:rPr>
      </w:pPr>
      <w:r w:rsidRPr="005A6504">
        <w:rPr>
          <w:szCs w:val="28"/>
        </w:rPr>
        <w:t>•</w:t>
      </w:r>
      <w:r w:rsidRPr="005A6504">
        <w:rPr>
          <w:szCs w:val="28"/>
        </w:rPr>
        <w:tab/>
        <w:t>Уровня себестоимости реализованной продукции;</w:t>
      </w:r>
    </w:p>
    <w:p w:rsidR="005A6504" w:rsidRPr="005A6504" w:rsidRDefault="005A6504" w:rsidP="005A6504">
      <w:pPr>
        <w:keepNext w:val="0"/>
        <w:ind w:firstLine="709"/>
        <w:rPr>
          <w:szCs w:val="28"/>
        </w:rPr>
      </w:pPr>
      <w:r w:rsidRPr="005A6504">
        <w:rPr>
          <w:szCs w:val="28"/>
        </w:rPr>
        <w:t>•</w:t>
      </w:r>
      <w:r w:rsidRPr="005A6504">
        <w:rPr>
          <w:szCs w:val="28"/>
        </w:rPr>
        <w:tab/>
        <w:t>Средних цен реализации.</w:t>
      </w:r>
    </w:p>
    <w:p w:rsidR="005A6504" w:rsidRPr="005A6504" w:rsidRDefault="005A6504" w:rsidP="005A6504">
      <w:pPr>
        <w:keepNext w:val="0"/>
        <w:ind w:firstLine="709"/>
        <w:rPr>
          <w:szCs w:val="28"/>
        </w:rPr>
      </w:pPr>
      <w:r w:rsidRPr="005A6504">
        <w:rPr>
          <w:szCs w:val="28"/>
        </w:rPr>
        <w:t>Резервы увеличения суммы прибыли определяются по каждому виду товарной продукции. Основными их источниками являются увеличение объема реализации продукции, снижение ее себестоимости, повышение качества товарной продукции, реализация ее на более выгодных рынках сбыта и т. д.</w:t>
      </w:r>
    </w:p>
    <w:p w:rsidR="005A6504" w:rsidRPr="005A6504" w:rsidRDefault="005A6504" w:rsidP="005A6504">
      <w:pPr>
        <w:keepNext w:val="0"/>
        <w:ind w:firstLine="709"/>
        <w:rPr>
          <w:szCs w:val="28"/>
        </w:rPr>
      </w:pPr>
      <w:r w:rsidRPr="005A6504">
        <w:rPr>
          <w:szCs w:val="28"/>
        </w:rPr>
        <w:t xml:space="preserve">В свою очередь, основными источниками резервов повышения уровня рентабельности продукции являются: увеличение суммы прибыли и снижение себестоимости товарной продукции. </w:t>
      </w:r>
    </w:p>
    <w:p w:rsidR="005A6504" w:rsidRPr="00E9617C" w:rsidRDefault="00E9617C" w:rsidP="00E9617C">
      <w:pPr>
        <w:keepNext w:val="0"/>
        <w:ind w:firstLine="709"/>
        <w:jc w:val="center"/>
        <w:rPr>
          <w:b/>
          <w:szCs w:val="28"/>
        </w:rPr>
      </w:pPr>
      <w:r>
        <w:rPr>
          <w:szCs w:val="28"/>
        </w:rPr>
        <w:br w:type="page"/>
      </w:r>
      <w:r w:rsidRPr="00E9617C">
        <w:rPr>
          <w:b/>
          <w:szCs w:val="28"/>
        </w:rPr>
        <w:t>Заключение</w:t>
      </w:r>
    </w:p>
    <w:p w:rsidR="00E9617C" w:rsidRDefault="00E9617C" w:rsidP="005A6504">
      <w:pPr>
        <w:keepNext w:val="0"/>
        <w:ind w:firstLine="709"/>
        <w:rPr>
          <w:szCs w:val="28"/>
        </w:rPr>
      </w:pPr>
    </w:p>
    <w:p w:rsidR="005A6504" w:rsidRPr="005A6504" w:rsidRDefault="005A6504" w:rsidP="005A6504">
      <w:pPr>
        <w:keepNext w:val="0"/>
        <w:ind w:firstLine="709"/>
        <w:rPr>
          <w:szCs w:val="28"/>
        </w:rPr>
      </w:pPr>
      <w:r w:rsidRPr="005A6504">
        <w:rPr>
          <w:szCs w:val="28"/>
        </w:rPr>
        <w:t>В настоящее время рынок хлебобулочных и кондитерских изделий развивается достаточно высокими темпами, данный вид товаров всегда будет пользоваться популярностью, так как стал неотъемлемой частью жизни любой семьи.</w:t>
      </w:r>
    </w:p>
    <w:p w:rsidR="005A6504" w:rsidRPr="005A6504" w:rsidRDefault="005A6504" w:rsidP="005A6504">
      <w:pPr>
        <w:keepNext w:val="0"/>
        <w:ind w:firstLine="709"/>
        <w:rPr>
          <w:szCs w:val="28"/>
        </w:rPr>
      </w:pPr>
      <w:r w:rsidRPr="005A6504">
        <w:rPr>
          <w:szCs w:val="28"/>
        </w:rPr>
        <w:t>Главной целью данного проекта является проникновение на рынок и последующее расширение рыночной доли. Главной стратегией предприятия должна стать комплексная стратегия по производству тортов более высокого качества и более низким ценам, а также расширение ассортимента. Исходя из этого, стратегией маркетинга избирается стратегия расширения спроса за счет стимулирования объема продаж, ценовой политики и неценовых факторов конкурентной борьбы, создания положительного имиджа фирмы.</w:t>
      </w:r>
    </w:p>
    <w:p w:rsidR="005A6504" w:rsidRPr="005A6504" w:rsidRDefault="005A6504" w:rsidP="005A6504">
      <w:pPr>
        <w:keepNext w:val="0"/>
        <w:ind w:firstLine="709"/>
        <w:rPr>
          <w:szCs w:val="28"/>
        </w:rPr>
      </w:pPr>
      <w:r w:rsidRPr="005A6504">
        <w:rPr>
          <w:szCs w:val="28"/>
        </w:rPr>
        <w:t>Основными преимуществами данного проекта являются: возможность снижения себестоимости и цен, повышения качества за счет использования нового оборудования, расширение ассортимента товаров.</w:t>
      </w:r>
    </w:p>
    <w:p w:rsidR="005A6504" w:rsidRPr="005A6504" w:rsidRDefault="005A6504" w:rsidP="005A6504">
      <w:pPr>
        <w:keepNext w:val="0"/>
        <w:ind w:firstLine="709"/>
        <w:rPr>
          <w:szCs w:val="28"/>
        </w:rPr>
      </w:pPr>
      <w:r w:rsidRPr="005A6504">
        <w:rPr>
          <w:szCs w:val="28"/>
        </w:rPr>
        <w:t xml:space="preserve">Разработав данный бизнес-план, я хочу показать, что занятие данным производством является прибыльным. </w:t>
      </w:r>
    </w:p>
    <w:p w:rsidR="005A6504" w:rsidRPr="00E9617C" w:rsidRDefault="00E9617C" w:rsidP="00E9617C">
      <w:pPr>
        <w:keepNext w:val="0"/>
        <w:ind w:firstLine="709"/>
        <w:jc w:val="center"/>
        <w:rPr>
          <w:b/>
          <w:szCs w:val="28"/>
        </w:rPr>
      </w:pPr>
      <w:r>
        <w:rPr>
          <w:szCs w:val="28"/>
        </w:rPr>
        <w:br w:type="page"/>
      </w:r>
      <w:r w:rsidR="005A6504" w:rsidRPr="00E9617C">
        <w:rPr>
          <w:b/>
          <w:szCs w:val="28"/>
        </w:rPr>
        <w:t>Список литературы:</w:t>
      </w:r>
    </w:p>
    <w:p w:rsidR="00E9617C" w:rsidRPr="005A6504" w:rsidRDefault="00E9617C" w:rsidP="005A6504">
      <w:pPr>
        <w:keepNext w:val="0"/>
        <w:ind w:firstLine="709"/>
        <w:rPr>
          <w:szCs w:val="28"/>
        </w:rPr>
      </w:pPr>
    </w:p>
    <w:p w:rsidR="005A6504" w:rsidRPr="005A6504" w:rsidRDefault="005A6504" w:rsidP="00963B10">
      <w:pPr>
        <w:keepNext w:val="0"/>
        <w:ind w:firstLine="0"/>
        <w:rPr>
          <w:szCs w:val="28"/>
        </w:rPr>
      </w:pPr>
      <w:r w:rsidRPr="005A6504">
        <w:rPr>
          <w:szCs w:val="28"/>
        </w:rPr>
        <w:t>1.</w:t>
      </w:r>
      <w:r w:rsidRPr="005A6504">
        <w:rPr>
          <w:szCs w:val="28"/>
        </w:rPr>
        <w:tab/>
        <w:t>Анализ хозяйственной деятельности предприятия: Учеб. Пособие / Г. В. Савицкая. – 6-е изд., перераб. и доп. – Мн.: Новое знание, 2001. – 704 с. – (Экономическое образование).</w:t>
      </w:r>
    </w:p>
    <w:p w:rsidR="005A6504" w:rsidRPr="005A6504" w:rsidRDefault="005A6504" w:rsidP="00963B10">
      <w:pPr>
        <w:keepNext w:val="0"/>
        <w:ind w:firstLine="0"/>
        <w:rPr>
          <w:szCs w:val="28"/>
        </w:rPr>
      </w:pPr>
      <w:r w:rsidRPr="005A6504">
        <w:rPr>
          <w:szCs w:val="28"/>
        </w:rPr>
        <w:t>2.</w:t>
      </w:r>
      <w:r w:rsidRPr="005A6504">
        <w:rPr>
          <w:szCs w:val="28"/>
        </w:rPr>
        <w:tab/>
        <w:t xml:space="preserve">Бизнес-план инвестиционного проекта: Отечественный и зарубежный опыт. Современная практика и документация: Учебное пособие. – 5-е изд., перераб. и доп. / Под ред. В. М. Попова. – М.: Финансы и статистика, 2002. – 432 с.: ил. </w:t>
      </w:r>
    </w:p>
    <w:p w:rsidR="005A6504" w:rsidRPr="005A6504" w:rsidRDefault="005A6504" w:rsidP="00963B10">
      <w:pPr>
        <w:keepNext w:val="0"/>
        <w:ind w:firstLine="0"/>
        <w:rPr>
          <w:szCs w:val="28"/>
        </w:rPr>
      </w:pPr>
      <w:r w:rsidRPr="005A6504">
        <w:rPr>
          <w:szCs w:val="28"/>
        </w:rPr>
        <w:t>3.</w:t>
      </w:r>
      <w:r w:rsidRPr="005A6504">
        <w:rPr>
          <w:szCs w:val="28"/>
        </w:rPr>
        <w:tab/>
        <w:t>Бизнес-план инвестиционного проекта: Учебное пособие / Р. В. Кардакова, Л. В. Смоленникова, Т. Г. Колесникова, М. С. Караева. – Йошкар-Ола: МарГТУ, 2004. – 64 с.</w:t>
      </w:r>
    </w:p>
    <w:p w:rsidR="005A6504" w:rsidRPr="005A6504" w:rsidRDefault="005A6504" w:rsidP="00963B10">
      <w:pPr>
        <w:keepNext w:val="0"/>
        <w:ind w:firstLine="0"/>
        <w:rPr>
          <w:szCs w:val="28"/>
        </w:rPr>
      </w:pPr>
      <w:r w:rsidRPr="005A6504">
        <w:rPr>
          <w:szCs w:val="28"/>
        </w:rPr>
        <w:t>4.</w:t>
      </w:r>
      <w:r w:rsidRPr="005A6504">
        <w:rPr>
          <w:szCs w:val="28"/>
        </w:rPr>
        <w:tab/>
        <w:t>Бизнес-план: Методические материалы. – 3-е изд., доп. / Под ред. Н. А. Колесниковой, А. Д. Миронова. – М.: Финансы и статистика, 2001. – 256 с.: ил.</w:t>
      </w:r>
    </w:p>
    <w:p w:rsidR="005A6504" w:rsidRPr="005A6504" w:rsidRDefault="005A6504" w:rsidP="00963B10">
      <w:pPr>
        <w:keepNext w:val="0"/>
        <w:ind w:firstLine="0"/>
        <w:rPr>
          <w:szCs w:val="28"/>
        </w:rPr>
      </w:pPr>
      <w:r w:rsidRPr="005A6504">
        <w:rPr>
          <w:szCs w:val="28"/>
        </w:rPr>
        <w:t>5.</w:t>
      </w:r>
      <w:r w:rsidRPr="005A6504">
        <w:rPr>
          <w:szCs w:val="28"/>
        </w:rPr>
        <w:tab/>
        <w:t>Бизнес-план: Методические указания к курсовому проектированию для студентов специальностей 061000, 061100, 351400, 061800 очной и заочной форм обучения / Сост. Н. И. Кожанова, О. Е. Иванов. – Йошкар-Ола: МарГТУ, 2002. – 40 с.</w:t>
      </w:r>
    </w:p>
    <w:p w:rsidR="005A6504" w:rsidRPr="005A6504" w:rsidRDefault="005A6504" w:rsidP="00963B10">
      <w:pPr>
        <w:keepNext w:val="0"/>
        <w:ind w:firstLine="0"/>
        <w:rPr>
          <w:szCs w:val="28"/>
        </w:rPr>
      </w:pPr>
      <w:r w:rsidRPr="005A6504">
        <w:rPr>
          <w:szCs w:val="28"/>
        </w:rPr>
        <w:t>6.</w:t>
      </w:r>
      <w:r w:rsidRPr="005A6504">
        <w:rPr>
          <w:szCs w:val="28"/>
        </w:rPr>
        <w:tab/>
        <w:t>Микроэкономика: Методические указания к выполнению курсовой работы «Успех фирмы» для студентов очной и заочной формы обучения по специальности 061100 / Сост. Э. М. Гамова. – Йошкар-Ола: МарГТУ, 1996. – 23 с.</w:t>
      </w:r>
    </w:p>
    <w:p w:rsidR="005A6504" w:rsidRPr="005A6504" w:rsidRDefault="005A6504" w:rsidP="00963B10">
      <w:pPr>
        <w:keepNext w:val="0"/>
        <w:ind w:firstLine="0"/>
        <w:rPr>
          <w:szCs w:val="28"/>
        </w:rPr>
      </w:pPr>
      <w:r w:rsidRPr="005A6504">
        <w:rPr>
          <w:szCs w:val="28"/>
        </w:rPr>
        <w:t>7.</w:t>
      </w:r>
      <w:r w:rsidRPr="005A6504">
        <w:rPr>
          <w:szCs w:val="28"/>
        </w:rPr>
        <w:tab/>
        <w:t>Экономика организации: Учебное пособие / Э. М. Гамова, О. Г. Гущина, Е. Е. Гамова. – Йошкар-Ола: МарГТУ, 2006 – 144 с.</w:t>
      </w:r>
    </w:p>
    <w:p w:rsidR="005A6504" w:rsidRPr="005A6504" w:rsidRDefault="005A6504" w:rsidP="00963B10">
      <w:pPr>
        <w:keepNext w:val="0"/>
        <w:ind w:firstLine="0"/>
        <w:rPr>
          <w:szCs w:val="28"/>
        </w:rPr>
      </w:pPr>
      <w:r w:rsidRPr="005A6504">
        <w:rPr>
          <w:szCs w:val="28"/>
        </w:rPr>
        <w:t>8.</w:t>
      </w:r>
      <w:r w:rsidRPr="005A6504">
        <w:rPr>
          <w:szCs w:val="28"/>
        </w:rPr>
        <w:tab/>
        <w:t>Экономика предприятия: Учеб. пособие / под ред. проф. О.И.Волкова. – М.: ИНФРА-М, 2000. – 312 с.</w:t>
      </w:r>
    </w:p>
    <w:p w:rsidR="005A6504" w:rsidRPr="005A6504" w:rsidRDefault="005A6504" w:rsidP="00963B10">
      <w:pPr>
        <w:keepNext w:val="0"/>
        <w:ind w:firstLine="0"/>
        <w:rPr>
          <w:szCs w:val="28"/>
        </w:rPr>
      </w:pPr>
      <w:r w:rsidRPr="005A6504">
        <w:rPr>
          <w:szCs w:val="28"/>
        </w:rPr>
        <w:t>9.</w:t>
      </w:r>
      <w:r w:rsidRPr="005A6504">
        <w:rPr>
          <w:szCs w:val="28"/>
        </w:rPr>
        <w:tab/>
        <w:t>Финансовый бизнес-план: Учеб. пособие / Попов В. М. – М.: Финансы и статистика, 2000. – 250 с.</w:t>
      </w:r>
    </w:p>
    <w:p w:rsidR="005A6504" w:rsidRPr="005A6504" w:rsidRDefault="005A6504" w:rsidP="00963B10">
      <w:pPr>
        <w:keepNext w:val="0"/>
        <w:ind w:firstLine="0"/>
        <w:rPr>
          <w:szCs w:val="28"/>
        </w:rPr>
      </w:pPr>
      <w:r w:rsidRPr="005A6504">
        <w:rPr>
          <w:szCs w:val="28"/>
        </w:rPr>
        <w:t>10.</w:t>
      </w:r>
      <w:r w:rsidRPr="005A6504">
        <w:rPr>
          <w:szCs w:val="28"/>
        </w:rPr>
        <w:tab/>
        <w:t>Финансовый бизнес-план: учебное пособие / В. М. Попов, С. И. Ляпунов. – 2-е изд. – М.: Финансы и статистика, 2005. – 464 с.</w:t>
      </w:r>
      <w:bookmarkStart w:id="3" w:name="_GoBack"/>
      <w:bookmarkEnd w:id="3"/>
    </w:p>
    <w:sectPr w:rsidR="005A6504" w:rsidRPr="005A6504" w:rsidSect="005A6504">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45E" w:rsidRDefault="0053245E">
      <w:pPr>
        <w:keepNext w:val="0"/>
        <w:spacing w:line="240" w:lineRule="auto"/>
        <w:ind w:firstLine="0"/>
        <w:jc w:val="left"/>
        <w:rPr>
          <w:sz w:val="24"/>
          <w:szCs w:val="24"/>
        </w:rPr>
      </w:pPr>
      <w:r>
        <w:rPr>
          <w:sz w:val="24"/>
          <w:szCs w:val="24"/>
        </w:rPr>
        <w:separator/>
      </w:r>
    </w:p>
  </w:endnote>
  <w:endnote w:type="continuationSeparator" w:id="0">
    <w:p w:rsidR="0053245E" w:rsidRDefault="0053245E">
      <w:pPr>
        <w:keepNext w:val="0"/>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45E" w:rsidRDefault="0053245E">
      <w:pPr>
        <w:keepNext w:val="0"/>
        <w:spacing w:line="240" w:lineRule="auto"/>
        <w:ind w:firstLine="0"/>
        <w:jc w:val="left"/>
        <w:rPr>
          <w:sz w:val="24"/>
          <w:szCs w:val="24"/>
        </w:rPr>
      </w:pPr>
      <w:r>
        <w:rPr>
          <w:sz w:val="24"/>
          <w:szCs w:val="24"/>
        </w:rPr>
        <w:separator/>
      </w:r>
    </w:p>
  </w:footnote>
  <w:footnote w:type="continuationSeparator" w:id="0">
    <w:p w:rsidR="0053245E" w:rsidRDefault="0053245E">
      <w:pPr>
        <w:keepNext w:val="0"/>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FEB" w:rsidRDefault="00806FEB" w:rsidP="008C2D3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06FEB" w:rsidRDefault="00806FEB" w:rsidP="004F448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FEB" w:rsidRDefault="00806FEB" w:rsidP="008C2D3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D0E4D">
      <w:rPr>
        <w:rStyle w:val="a8"/>
        <w:noProof/>
      </w:rPr>
      <w:t>2</w:t>
    </w:r>
    <w:r>
      <w:rPr>
        <w:rStyle w:val="a8"/>
      </w:rPr>
      <w:fldChar w:fldCharType="end"/>
    </w:r>
  </w:p>
  <w:p w:rsidR="00806FEB" w:rsidRDefault="00806FEB" w:rsidP="004F448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5528"/>
    <w:multiLevelType w:val="multilevel"/>
    <w:tmpl w:val="9C923B02"/>
    <w:lvl w:ilvl="0">
      <w:start w:val="1"/>
      <w:numFmt w:val="decimal"/>
      <w:lvlText w:val="%1."/>
      <w:legacy w:legacy="1" w:legacySpace="120" w:legacyIndent="360"/>
      <w:lvlJc w:val="left"/>
      <w:pPr>
        <w:ind w:left="360" w:hanging="360"/>
      </w:pPr>
      <w:rPr>
        <w:rFonts w:cs="Times New Roman"/>
        <w:sz w:val="28"/>
        <w:szCs w:val="28"/>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
    <w:nsid w:val="03271B7A"/>
    <w:multiLevelType w:val="hybridMultilevel"/>
    <w:tmpl w:val="84ECD9A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8803471"/>
    <w:multiLevelType w:val="multilevel"/>
    <w:tmpl w:val="DA30205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nsid w:val="0EB600FA"/>
    <w:multiLevelType w:val="hybridMultilevel"/>
    <w:tmpl w:val="6D0A911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EBC6E17"/>
    <w:multiLevelType w:val="multilevel"/>
    <w:tmpl w:val="DA30205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5">
    <w:nsid w:val="10EA1EAD"/>
    <w:multiLevelType w:val="hybridMultilevel"/>
    <w:tmpl w:val="1DCEAF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5186B39"/>
    <w:multiLevelType w:val="hybridMultilevel"/>
    <w:tmpl w:val="AA282A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1154CE0"/>
    <w:multiLevelType w:val="hybridMultilevel"/>
    <w:tmpl w:val="788032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450853"/>
    <w:multiLevelType w:val="hybridMultilevel"/>
    <w:tmpl w:val="937202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3995578"/>
    <w:multiLevelType w:val="hybridMultilevel"/>
    <w:tmpl w:val="840640E0"/>
    <w:lvl w:ilvl="0" w:tplc="A170B370">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0">
    <w:nsid w:val="24D11837"/>
    <w:multiLevelType w:val="multilevel"/>
    <w:tmpl w:val="840640E0"/>
    <w:lvl w:ilvl="0">
      <w:start w:val="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1">
    <w:nsid w:val="2730206B"/>
    <w:multiLevelType w:val="multilevel"/>
    <w:tmpl w:val="978C7C6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2">
    <w:nsid w:val="2991504D"/>
    <w:multiLevelType w:val="multilevel"/>
    <w:tmpl w:val="9ACE4D72"/>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3">
    <w:nsid w:val="2C755099"/>
    <w:multiLevelType w:val="hybridMultilevel"/>
    <w:tmpl w:val="23200D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E271C2"/>
    <w:multiLevelType w:val="multilevel"/>
    <w:tmpl w:val="DA30205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5">
    <w:nsid w:val="32C84F8E"/>
    <w:multiLevelType w:val="hybridMultilevel"/>
    <w:tmpl w:val="6504DFC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3069B6"/>
    <w:multiLevelType w:val="multilevel"/>
    <w:tmpl w:val="0419001F"/>
    <w:numStyleLink w:val="1"/>
  </w:abstractNum>
  <w:abstractNum w:abstractNumId="17">
    <w:nsid w:val="33F02EC9"/>
    <w:multiLevelType w:val="hybridMultilevel"/>
    <w:tmpl w:val="042ED89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7E63D48"/>
    <w:multiLevelType w:val="hybridMultilevel"/>
    <w:tmpl w:val="49EA145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85D1363"/>
    <w:multiLevelType w:val="hybridMultilevel"/>
    <w:tmpl w:val="01CA1BD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8CA4EEF"/>
    <w:multiLevelType w:val="hybridMultilevel"/>
    <w:tmpl w:val="D81428B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38FD7B04"/>
    <w:multiLevelType w:val="hybridMultilevel"/>
    <w:tmpl w:val="398637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3A046ED6"/>
    <w:multiLevelType w:val="multilevel"/>
    <w:tmpl w:val="DA30205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3">
    <w:nsid w:val="3AFE6694"/>
    <w:multiLevelType w:val="hybridMultilevel"/>
    <w:tmpl w:val="1702F172"/>
    <w:lvl w:ilvl="0" w:tplc="04190001">
      <w:start w:val="1"/>
      <w:numFmt w:val="bullet"/>
      <w:lvlText w:val=""/>
      <w:lvlJc w:val="left"/>
      <w:pPr>
        <w:tabs>
          <w:tab w:val="num" w:pos="1369"/>
        </w:tabs>
        <w:ind w:left="1369" w:hanging="360"/>
      </w:pPr>
      <w:rPr>
        <w:rFonts w:ascii="Symbol" w:hAnsi="Symbol" w:hint="default"/>
      </w:rPr>
    </w:lvl>
    <w:lvl w:ilvl="1" w:tplc="04190003" w:tentative="1">
      <w:start w:val="1"/>
      <w:numFmt w:val="bullet"/>
      <w:lvlText w:val="o"/>
      <w:lvlJc w:val="left"/>
      <w:pPr>
        <w:tabs>
          <w:tab w:val="num" w:pos="2089"/>
        </w:tabs>
        <w:ind w:left="2089" w:hanging="360"/>
      </w:pPr>
      <w:rPr>
        <w:rFonts w:ascii="Courier New" w:hAnsi="Courier New" w:hint="default"/>
      </w:rPr>
    </w:lvl>
    <w:lvl w:ilvl="2" w:tplc="04190005" w:tentative="1">
      <w:start w:val="1"/>
      <w:numFmt w:val="bullet"/>
      <w:lvlText w:val=""/>
      <w:lvlJc w:val="left"/>
      <w:pPr>
        <w:tabs>
          <w:tab w:val="num" w:pos="2809"/>
        </w:tabs>
        <w:ind w:left="2809" w:hanging="360"/>
      </w:pPr>
      <w:rPr>
        <w:rFonts w:ascii="Wingdings" w:hAnsi="Wingdings" w:hint="default"/>
      </w:rPr>
    </w:lvl>
    <w:lvl w:ilvl="3" w:tplc="04190001" w:tentative="1">
      <w:start w:val="1"/>
      <w:numFmt w:val="bullet"/>
      <w:lvlText w:val=""/>
      <w:lvlJc w:val="left"/>
      <w:pPr>
        <w:tabs>
          <w:tab w:val="num" w:pos="3529"/>
        </w:tabs>
        <w:ind w:left="3529" w:hanging="360"/>
      </w:pPr>
      <w:rPr>
        <w:rFonts w:ascii="Symbol" w:hAnsi="Symbol" w:hint="default"/>
      </w:rPr>
    </w:lvl>
    <w:lvl w:ilvl="4" w:tplc="04190003" w:tentative="1">
      <w:start w:val="1"/>
      <w:numFmt w:val="bullet"/>
      <w:lvlText w:val="o"/>
      <w:lvlJc w:val="left"/>
      <w:pPr>
        <w:tabs>
          <w:tab w:val="num" w:pos="4249"/>
        </w:tabs>
        <w:ind w:left="4249" w:hanging="360"/>
      </w:pPr>
      <w:rPr>
        <w:rFonts w:ascii="Courier New" w:hAnsi="Courier New" w:hint="default"/>
      </w:rPr>
    </w:lvl>
    <w:lvl w:ilvl="5" w:tplc="04190005" w:tentative="1">
      <w:start w:val="1"/>
      <w:numFmt w:val="bullet"/>
      <w:lvlText w:val=""/>
      <w:lvlJc w:val="left"/>
      <w:pPr>
        <w:tabs>
          <w:tab w:val="num" w:pos="4969"/>
        </w:tabs>
        <w:ind w:left="4969" w:hanging="360"/>
      </w:pPr>
      <w:rPr>
        <w:rFonts w:ascii="Wingdings" w:hAnsi="Wingdings" w:hint="default"/>
      </w:rPr>
    </w:lvl>
    <w:lvl w:ilvl="6" w:tplc="04190001" w:tentative="1">
      <w:start w:val="1"/>
      <w:numFmt w:val="bullet"/>
      <w:lvlText w:val=""/>
      <w:lvlJc w:val="left"/>
      <w:pPr>
        <w:tabs>
          <w:tab w:val="num" w:pos="5689"/>
        </w:tabs>
        <w:ind w:left="5689" w:hanging="360"/>
      </w:pPr>
      <w:rPr>
        <w:rFonts w:ascii="Symbol" w:hAnsi="Symbol" w:hint="default"/>
      </w:rPr>
    </w:lvl>
    <w:lvl w:ilvl="7" w:tplc="04190003" w:tentative="1">
      <w:start w:val="1"/>
      <w:numFmt w:val="bullet"/>
      <w:lvlText w:val="o"/>
      <w:lvlJc w:val="left"/>
      <w:pPr>
        <w:tabs>
          <w:tab w:val="num" w:pos="6409"/>
        </w:tabs>
        <w:ind w:left="6409" w:hanging="360"/>
      </w:pPr>
      <w:rPr>
        <w:rFonts w:ascii="Courier New" w:hAnsi="Courier New" w:hint="default"/>
      </w:rPr>
    </w:lvl>
    <w:lvl w:ilvl="8" w:tplc="04190005" w:tentative="1">
      <w:start w:val="1"/>
      <w:numFmt w:val="bullet"/>
      <w:lvlText w:val=""/>
      <w:lvlJc w:val="left"/>
      <w:pPr>
        <w:tabs>
          <w:tab w:val="num" w:pos="7129"/>
        </w:tabs>
        <w:ind w:left="7129" w:hanging="360"/>
      </w:pPr>
      <w:rPr>
        <w:rFonts w:ascii="Wingdings" w:hAnsi="Wingdings" w:hint="default"/>
      </w:rPr>
    </w:lvl>
  </w:abstractNum>
  <w:abstractNum w:abstractNumId="24">
    <w:nsid w:val="40FB1EC9"/>
    <w:multiLevelType w:val="hybridMultilevel"/>
    <w:tmpl w:val="3EC8F84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5691703"/>
    <w:multiLevelType w:val="hybridMultilevel"/>
    <w:tmpl w:val="20F4A3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45824B0F"/>
    <w:multiLevelType w:val="hybridMultilevel"/>
    <w:tmpl w:val="6E9AA23C"/>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48A06FA4"/>
    <w:multiLevelType w:val="multilevel"/>
    <w:tmpl w:val="DA30205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8">
    <w:nsid w:val="4BA6536B"/>
    <w:multiLevelType w:val="hybridMultilevel"/>
    <w:tmpl w:val="05B2D65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4D382B1C"/>
    <w:multiLevelType w:val="multilevel"/>
    <w:tmpl w:val="9ACE4D72"/>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0">
    <w:nsid w:val="53D2725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nsid w:val="57325A19"/>
    <w:multiLevelType w:val="hybridMultilevel"/>
    <w:tmpl w:val="6F00DB60"/>
    <w:lvl w:ilvl="0" w:tplc="A6C07DF6">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7FA48B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3">
    <w:nsid w:val="5881247E"/>
    <w:multiLevelType w:val="hybridMultilevel"/>
    <w:tmpl w:val="846E0E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93A3D7C"/>
    <w:multiLevelType w:val="hybridMultilevel"/>
    <w:tmpl w:val="113ECC2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60D520E4"/>
    <w:multiLevelType w:val="hybridMultilevel"/>
    <w:tmpl w:val="A6904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2AE7882"/>
    <w:multiLevelType w:val="hybridMultilevel"/>
    <w:tmpl w:val="7660C08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64DD3EF0"/>
    <w:multiLevelType w:val="hybridMultilevel"/>
    <w:tmpl w:val="3814DAC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6046942"/>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9">
    <w:nsid w:val="66E65277"/>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0">
    <w:nsid w:val="69367C80"/>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1">
    <w:nsid w:val="6B0E3468"/>
    <w:multiLevelType w:val="hybridMultilevel"/>
    <w:tmpl w:val="5DAAB8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D7456B4"/>
    <w:multiLevelType w:val="hybridMultilevel"/>
    <w:tmpl w:val="F128319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6DFF1641"/>
    <w:multiLevelType w:val="multilevel"/>
    <w:tmpl w:val="DA30205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4">
    <w:nsid w:val="70761CCC"/>
    <w:multiLevelType w:val="multilevel"/>
    <w:tmpl w:val="9ACE4D72"/>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5">
    <w:nsid w:val="788261F9"/>
    <w:multiLevelType w:val="hybridMultilevel"/>
    <w:tmpl w:val="7A860A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A707ECC"/>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7">
    <w:nsid w:val="7AF85F85"/>
    <w:multiLevelType w:val="multilevel"/>
    <w:tmpl w:val="0419001F"/>
    <w:styleLink w:val="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38"/>
  </w:num>
  <w:num w:numId="2">
    <w:abstractNumId w:val="24"/>
  </w:num>
  <w:num w:numId="3">
    <w:abstractNumId w:val="26"/>
  </w:num>
  <w:num w:numId="4">
    <w:abstractNumId w:val="11"/>
  </w:num>
  <w:num w:numId="5">
    <w:abstractNumId w:val="40"/>
  </w:num>
  <w:num w:numId="6">
    <w:abstractNumId w:val="46"/>
  </w:num>
  <w:num w:numId="7">
    <w:abstractNumId w:val="39"/>
  </w:num>
  <w:num w:numId="8">
    <w:abstractNumId w:val="35"/>
  </w:num>
  <w:num w:numId="9">
    <w:abstractNumId w:val="16"/>
  </w:num>
  <w:num w:numId="10">
    <w:abstractNumId w:val="30"/>
  </w:num>
  <w:num w:numId="11">
    <w:abstractNumId w:val="32"/>
  </w:num>
  <w:num w:numId="12">
    <w:abstractNumId w:val="47"/>
  </w:num>
  <w:num w:numId="13">
    <w:abstractNumId w:val="45"/>
  </w:num>
  <w:num w:numId="14">
    <w:abstractNumId w:val="7"/>
  </w:num>
  <w:num w:numId="15">
    <w:abstractNumId w:val="8"/>
  </w:num>
  <w:num w:numId="16">
    <w:abstractNumId w:val="33"/>
  </w:num>
  <w:num w:numId="17">
    <w:abstractNumId w:val="6"/>
  </w:num>
  <w:num w:numId="18">
    <w:abstractNumId w:val="9"/>
  </w:num>
  <w:num w:numId="19">
    <w:abstractNumId w:val="43"/>
  </w:num>
  <w:num w:numId="20">
    <w:abstractNumId w:val="31"/>
  </w:num>
  <w:num w:numId="21">
    <w:abstractNumId w:val="34"/>
  </w:num>
  <w:num w:numId="22">
    <w:abstractNumId w:val="4"/>
  </w:num>
  <w:num w:numId="23">
    <w:abstractNumId w:val="19"/>
  </w:num>
  <w:num w:numId="24">
    <w:abstractNumId w:val="13"/>
  </w:num>
  <w:num w:numId="25">
    <w:abstractNumId w:val="5"/>
  </w:num>
  <w:num w:numId="26">
    <w:abstractNumId w:val="2"/>
  </w:num>
  <w:num w:numId="27">
    <w:abstractNumId w:val="0"/>
  </w:num>
  <w:num w:numId="28">
    <w:abstractNumId w:val="14"/>
  </w:num>
  <w:num w:numId="29">
    <w:abstractNumId w:val="1"/>
  </w:num>
  <w:num w:numId="30">
    <w:abstractNumId w:val="18"/>
  </w:num>
  <w:num w:numId="31">
    <w:abstractNumId w:val="36"/>
  </w:num>
  <w:num w:numId="32">
    <w:abstractNumId w:val="21"/>
  </w:num>
  <w:num w:numId="33">
    <w:abstractNumId w:val="12"/>
  </w:num>
  <w:num w:numId="34">
    <w:abstractNumId w:val="22"/>
  </w:num>
  <w:num w:numId="35">
    <w:abstractNumId w:val="29"/>
  </w:num>
  <w:num w:numId="36">
    <w:abstractNumId w:val="15"/>
  </w:num>
  <w:num w:numId="37">
    <w:abstractNumId w:val="44"/>
  </w:num>
  <w:num w:numId="38">
    <w:abstractNumId w:val="3"/>
  </w:num>
  <w:num w:numId="39">
    <w:abstractNumId w:val="20"/>
  </w:num>
  <w:num w:numId="40">
    <w:abstractNumId w:val="42"/>
  </w:num>
  <w:num w:numId="41">
    <w:abstractNumId w:val="23"/>
  </w:num>
  <w:num w:numId="42">
    <w:abstractNumId w:val="41"/>
  </w:num>
  <w:num w:numId="43">
    <w:abstractNumId w:val="28"/>
  </w:num>
  <w:num w:numId="44">
    <w:abstractNumId w:val="27"/>
  </w:num>
  <w:num w:numId="45">
    <w:abstractNumId w:val="17"/>
  </w:num>
  <w:num w:numId="46">
    <w:abstractNumId w:val="37"/>
  </w:num>
  <w:num w:numId="47">
    <w:abstractNumId w:val="25"/>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27F"/>
    <w:rsid w:val="000121D8"/>
    <w:rsid w:val="00014336"/>
    <w:rsid w:val="00014E98"/>
    <w:rsid w:val="00015015"/>
    <w:rsid w:val="000168F4"/>
    <w:rsid w:val="00017AFD"/>
    <w:rsid w:val="00030EBA"/>
    <w:rsid w:val="00030F93"/>
    <w:rsid w:val="0003255B"/>
    <w:rsid w:val="00032EA2"/>
    <w:rsid w:val="00033F84"/>
    <w:rsid w:val="0003547D"/>
    <w:rsid w:val="00035644"/>
    <w:rsid w:val="00035C3C"/>
    <w:rsid w:val="00043FB7"/>
    <w:rsid w:val="0004441E"/>
    <w:rsid w:val="00044A99"/>
    <w:rsid w:val="000457B6"/>
    <w:rsid w:val="00047327"/>
    <w:rsid w:val="000523BE"/>
    <w:rsid w:val="00052710"/>
    <w:rsid w:val="00071FEA"/>
    <w:rsid w:val="00081DE2"/>
    <w:rsid w:val="000857C4"/>
    <w:rsid w:val="00090100"/>
    <w:rsid w:val="00091D05"/>
    <w:rsid w:val="00097035"/>
    <w:rsid w:val="000A07C0"/>
    <w:rsid w:val="000A48C1"/>
    <w:rsid w:val="000A7BFF"/>
    <w:rsid w:val="000B3F3B"/>
    <w:rsid w:val="000B41A3"/>
    <w:rsid w:val="000B5701"/>
    <w:rsid w:val="000C2CB0"/>
    <w:rsid w:val="000C6F0E"/>
    <w:rsid w:val="000D0F16"/>
    <w:rsid w:val="000D361B"/>
    <w:rsid w:val="000D36B3"/>
    <w:rsid w:val="000D48C3"/>
    <w:rsid w:val="000D54FC"/>
    <w:rsid w:val="000D6C57"/>
    <w:rsid w:val="000E4D16"/>
    <w:rsid w:val="000F26A7"/>
    <w:rsid w:val="000F4AB2"/>
    <w:rsid w:val="000F7BB8"/>
    <w:rsid w:val="0010073C"/>
    <w:rsid w:val="00102AFA"/>
    <w:rsid w:val="00107C21"/>
    <w:rsid w:val="0011041E"/>
    <w:rsid w:val="001141C1"/>
    <w:rsid w:val="0011483C"/>
    <w:rsid w:val="001171AF"/>
    <w:rsid w:val="00120E3F"/>
    <w:rsid w:val="001370A5"/>
    <w:rsid w:val="00137B22"/>
    <w:rsid w:val="0014378C"/>
    <w:rsid w:val="00147B5B"/>
    <w:rsid w:val="00151D30"/>
    <w:rsid w:val="0015341B"/>
    <w:rsid w:val="00156C70"/>
    <w:rsid w:val="00162B2C"/>
    <w:rsid w:val="0016313E"/>
    <w:rsid w:val="00163ABB"/>
    <w:rsid w:val="00165901"/>
    <w:rsid w:val="0016655A"/>
    <w:rsid w:val="00166ACA"/>
    <w:rsid w:val="00172116"/>
    <w:rsid w:val="00173D80"/>
    <w:rsid w:val="001758D8"/>
    <w:rsid w:val="00180E79"/>
    <w:rsid w:val="00183F6A"/>
    <w:rsid w:val="00193C28"/>
    <w:rsid w:val="001B46EB"/>
    <w:rsid w:val="001B7955"/>
    <w:rsid w:val="001C09E8"/>
    <w:rsid w:val="001C491E"/>
    <w:rsid w:val="001C7025"/>
    <w:rsid w:val="001D413F"/>
    <w:rsid w:val="001D75EB"/>
    <w:rsid w:val="001E0A23"/>
    <w:rsid w:val="001E0E77"/>
    <w:rsid w:val="001E2942"/>
    <w:rsid w:val="001E6750"/>
    <w:rsid w:val="001E7784"/>
    <w:rsid w:val="001F19E5"/>
    <w:rsid w:val="001F29B3"/>
    <w:rsid w:val="001F2ED5"/>
    <w:rsid w:val="002005E6"/>
    <w:rsid w:val="00204221"/>
    <w:rsid w:val="002050E2"/>
    <w:rsid w:val="00213232"/>
    <w:rsid w:val="00214F1E"/>
    <w:rsid w:val="002204C4"/>
    <w:rsid w:val="00220AC2"/>
    <w:rsid w:val="00220CF0"/>
    <w:rsid w:val="00225750"/>
    <w:rsid w:val="002306E9"/>
    <w:rsid w:val="00231E8E"/>
    <w:rsid w:val="002362FA"/>
    <w:rsid w:val="002425A8"/>
    <w:rsid w:val="002512DB"/>
    <w:rsid w:val="002541FB"/>
    <w:rsid w:val="00256E91"/>
    <w:rsid w:val="002600FE"/>
    <w:rsid w:val="00266664"/>
    <w:rsid w:val="00267B31"/>
    <w:rsid w:val="00270807"/>
    <w:rsid w:val="002708A5"/>
    <w:rsid w:val="002708F1"/>
    <w:rsid w:val="0027139C"/>
    <w:rsid w:val="0027207E"/>
    <w:rsid w:val="00275A6E"/>
    <w:rsid w:val="00275D88"/>
    <w:rsid w:val="00280623"/>
    <w:rsid w:val="00281A27"/>
    <w:rsid w:val="00281DAD"/>
    <w:rsid w:val="00282B53"/>
    <w:rsid w:val="0028529B"/>
    <w:rsid w:val="002931ED"/>
    <w:rsid w:val="00293A80"/>
    <w:rsid w:val="002A4B30"/>
    <w:rsid w:val="002A622A"/>
    <w:rsid w:val="002B1A20"/>
    <w:rsid w:val="002B2CB6"/>
    <w:rsid w:val="002B5227"/>
    <w:rsid w:val="002B6AC8"/>
    <w:rsid w:val="002D1577"/>
    <w:rsid w:val="002D20C6"/>
    <w:rsid w:val="002D4BEA"/>
    <w:rsid w:val="002D5A9D"/>
    <w:rsid w:val="002E1536"/>
    <w:rsid w:val="002E1A1E"/>
    <w:rsid w:val="002E24FC"/>
    <w:rsid w:val="002E5E05"/>
    <w:rsid w:val="002E7C19"/>
    <w:rsid w:val="002F27C6"/>
    <w:rsid w:val="002F4D4C"/>
    <w:rsid w:val="002F759D"/>
    <w:rsid w:val="00302672"/>
    <w:rsid w:val="003077B7"/>
    <w:rsid w:val="00310169"/>
    <w:rsid w:val="003103D5"/>
    <w:rsid w:val="00317AB4"/>
    <w:rsid w:val="00324E68"/>
    <w:rsid w:val="003259C2"/>
    <w:rsid w:val="00330417"/>
    <w:rsid w:val="00330ED4"/>
    <w:rsid w:val="003349C6"/>
    <w:rsid w:val="00346B93"/>
    <w:rsid w:val="00347415"/>
    <w:rsid w:val="00356817"/>
    <w:rsid w:val="003614B5"/>
    <w:rsid w:val="0036617D"/>
    <w:rsid w:val="00367703"/>
    <w:rsid w:val="00370EA8"/>
    <w:rsid w:val="00380295"/>
    <w:rsid w:val="00380E7E"/>
    <w:rsid w:val="00381C66"/>
    <w:rsid w:val="00396A39"/>
    <w:rsid w:val="003A4ECF"/>
    <w:rsid w:val="003B5809"/>
    <w:rsid w:val="003C243B"/>
    <w:rsid w:val="003C4B7F"/>
    <w:rsid w:val="003C7339"/>
    <w:rsid w:val="003D676A"/>
    <w:rsid w:val="003D7BEA"/>
    <w:rsid w:val="003F16B9"/>
    <w:rsid w:val="00400D33"/>
    <w:rsid w:val="004023E6"/>
    <w:rsid w:val="00403D17"/>
    <w:rsid w:val="00407B2A"/>
    <w:rsid w:val="0041227F"/>
    <w:rsid w:val="00413D4C"/>
    <w:rsid w:val="00415457"/>
    <w:rsid w:val="004160FA"/>
    <w:rsid w:val="00420B8C"/>
    <w:rsid w:val="00421D19"/>
    <w:rsid w:val="004246DA"/>
    <w:rsid w:val="00425589"/>
    <w:rsid w:val="00427048"/>
    <w:rsid w:val="004305A2"/>
    <w:rsid w:val="00431824"/>
    <w:rsid w:val="00436F20"/>
    <w:rsid w:val="00442B04"/>
    <w:rsid w:val="004535A2"/>
    <w:rsid w:val="0045679E"/>
    <w:rsid w:val="00456A52"/>
    <w:rsid w:val="00456CF3"/>
    <w:rsid w:val="0046641F"/>
    <w:rsid w:val="00470B03"/>
    <w:rsid w:val="004813B8"/>
    <w:rsid w:val="00485653"/>
    <w:rsid w:val="004902A4"/>
    <w:rsid w:val="00491108"/>
    <w:rsid w:val="00495ED7"/>
    <w:rsid w:val="00496A46"/>
    <w:rsid w:val="004A04FD"/>
    <w:rsid w:val="004A5147"/>
    <w:rsid w:val="004B23D9"/>
    <w:rsid w:val="004B3887"/>
    <w:rsid w:val="004C0E1B"/>
    <w:rsid w:val="004C4B70"/>
    <w:rsid w:val="004C773D"/>
    <w:rsid w:val="004D02E3"/>
    <w:rsid w:val="004D04CD"/>
    <w:rsid w:val="004D6D89"/>
    <w:rsid w:val="004E34EE"/>
    <w:rsid w:val="004E3CEB"/>
    <w:rsid w:val="004E4A67"/>
    <w:rsid w:val="004F0D8E"/>
    <w:rsid w:val="004F2574"/>
    <w:rsid w:val="004F29F1"/>
    <w:rsid w:val="004F448A"/>
    <w:rsid w:val="005041CD"/>
    <w:rsid w:val="005062C8"/>
    <w:rsid w:val="00510007"/>
    <w:rsid w:val="00510E97"/>
    <w:rsid w:val="0052420F"/>
    <w:rsid w:val="005268D9"/>
    <w:rsid w:val="00530ACC"/>
    <w:rsid w:val="00530E56"/>
    <w:rsid w:val="0053245E"/>
    <w:rsid w:val="00541C5F"/>
    <w:rsid w:val="0054219A"/>
    <w:rsid w:val="00543FE5"/>
    <w:rsid w:val="00550F2F"/>
    <w:rsid w:val="0055401C"/>
    <w:rsid w:val="005547E8"/>
    <w:rsid w:val="00563551"/>
    <w:rsid w:val="005645B9"/>
    <w:rsid w:val="00564FD7"/>
    <w:rsid w:val="00580766"/>
    <w:rsid w:val="00580F64"/>
    <w:rsid w:val="00581133"/>
    <w:rsid w:val="005813FD"/>
    <w:rsid w:val="00583B32"/>
    <w:rsid w:val="00585EB2"/>
    <w:rsid w:val="00592CF8"/>
    <w:rsid w:val="0059329A"/>
    <w:rsid w:val="00593C51"/>
    <w:rsid w:val="005969CB"/>
    <w:rsid w:val="005A3A21"/>
    <w:rsid w:val="005A5EDB"/>
    <w:rsid w:val="005A6504"/>
    <w:rsid w:val="005A6BD8"/>
    <w:rsid w:val="005B201E"/>
    <w:rsid w:val="005B27AF"/>
    <w:rsid w:val="005B5297"/>
    <w:rsid w:val="005B6B72"/>
    <w:rsid w:val="005C10E8"/>
    <w:rsid w:val="005C4F1F"/>
    <w:rsid w:val="005C50BF"/>
    <w:rsid w:val="005C5594"/>
    <w:rsid w:val="005D036C"/>
    <w:rsid w:val="005D75BB"/>
    <w:rsid w:val="005E271E"/>
    <w:rsid w:val="005E44DD"/>
    <w:rsid w:val="005F070A"/>
    <w:rsid w:val="005F125C"/>
    <w:rsid w:val="005F390E"/>
    <w:rsid w:val="005F4967"/>
    <w:rsid w:val="005F4B0C"/>
    <w:rsid w:val="0061317B"/>
    <w:rsid w:val="0062034D"/>
    <w:rsid w:val="00625C14"/>
    <w:rsid w:val="00626A3D"/>
    <w:rsid w:val="006324A1"/>
    <w:rsid w:val="00644DED"/>
    <w:rsid w:val="006468B5"/>
    <w:rsid w:val="006507CE"/>
    <w:rsid w:val="006608DB"/>
    <w:rsid w:val="00662A18"/>
    <w:rsid w:val="0066758E"/>
    <w:rsid w:val="0067293A"/>
    <w:rsid w:val="00672C43"/>
    <w:rsid w:val="00675005"/>
    <w:rsid w:val="00687C11"/>
    <w:rsid w:val="00692216"/>
    <w:rsid w:val="00695DB5"/>
    <w:rsid w:val="006A155B"/>
    <w:rsid w:val="006A660F"/>
    <w:rsid w:val="006B2AAB"/>
    <w:rsid w:val="006B3CEE"/>
    <w:rsid w:val="006B6425"/>
    <w:rsid w:val="006B6C27"/>
    <w:rsid w:val="006C4D46"/>
    <w:rsid w:val="006C7087"/>
    <w:rsid w:val="006D079E"/>
    <w:rsid w:val="006D0E4D"/>
    <w:rsid w:val="006D1C5E"/>
    <w:rsid w:val="006D1D0D"/>
    <w:rsid w:val="006D6D87"/>
    <w:rsid w:val="006E0E1B"/>
    <w:rsid w:val="006E1CFD"/>
    <w:rsid w:val="006E4663"/>
    <w:rsid w:val="006E5F67"/>
    <w:rsid w:val="006E7817"/>
    <w:rsid w:val="006F41BC"/>
    <w:rsid w:val="006F4D7F"/>
    <w:rsid w:val="00701CAB"/>
    <w:rsid w:val="007034B0"/>
    <w:rsid w:val="00705C14"/>
    <w:rsid w:val="00706A1B"/>
    <w:rsid w:val="0070757F"/>
    <w:rsid w:val="00710E4C"/>
    <w:rsid w:val="00711484"/>
    <w:rsid w:val="0071351D"/>
    <w:rsid w:val="0072166B"/>
    <w:rsid w:val="007240FE"/>
    <w:rsid w:val="007304BC"/>
    <w:rsid w:val="00730CB1"/>
    <w:rsid w:val="007350C6"/>
    <w:rsid w:val="00735E7B"/>
    <w:rsid w:val="007413D2"/>
    <w:rsid w:val="007516DA"/>
    <w:rsid w:val="00755204"/>
    <w:rsid w:val="007566FC"/>
    <w:rsid w:val="00757DCA"/>
    <w:rsid w:val="00760D71"/>
    <w:rsid w:val="00763F56"/>
    <w:rsid w:val="00766B66"/>
    <w:rsid w:val="00771149"/>
    <w:rsid w:val="00773267"/>
    <w:rsid w:val="00774D15"/>
    <w:rsid w:val="00780728"/>
    <w:rsid w:val="00783542"/>
    <w:rsid w:val="00785CAF"/>
    <w:rsid w:val="00787A58"/>
    <w:rsid w:val="00790084"/>
    <w:rsid w:val="0079012A"/>
    <w:rsid w:val="00795C49"/>
    <w:rsid w:val="007964CD"/>
    <w:rsid w:val="007975A8"/>
    <w:rsid w:val="00797E27"/>
    <w:rsid w:val="007A2044"/>
    <w:rsid w:val="007A5F5C"/>
    <w:rsid w:val="007C2A49"/>
    <w:rsid w:val="007C3368"/>
    <w:rsid w:val="007C4418"/>
    <w:rsid w:val="007C58FE"/>
    <w:rsid w:val="007D289E"/>
    <w:rsid w:val="007E1013"/>
    <w:rsid w:val="007E182C"/>
    <w:rsid w:val="007E34E5"/>
    <w:rsid w:val="007E5EB7"/>
    <w:rsid w:val="007E63DE"/>
    <w:rsid w:val="007F4E19"/>
    <w:rsid w:val="00801C13"/>
    <w:rsid w:val="0080312F"/>
    <w:rsid w:val="0080344B"/>
    <w:rsid w:val="00806FEB"/>
    <w:rsid w:val="0080726F"/>
    <w:rsid w:val="00811EA4"/>
    <w:rsid w:val="008124E3"/>
    <w:rsid w:val="00812F45"/>
    <w:rsid w:val="00821B7F"/>
    <w:rsid w:val="00827AC2"/>
    <w:rsid w:val="00830E9B"/>
    <w:rsid w:val="00833DDA"/>
    <w:rsid w:val="0083766F"/>
    <w:rsid w:val="00842C79"/>
    <w:rsid w:val="00852CCA"/>
    <w:rsid w:val="00854775"/>
    <w:rsid w:val="0085658D"/>
    <w:rsid w:val="00861DC5"/>
    <w:rsid w:val="008728A4"/>
    <w:rsid w:val="008742DE"/>
    <w:rsid w:val="00875A50"/>
    <w:rsid w:val="008766FC"/>
    <w:rsid w:val="00877239"/>
    <w:rsid w:val="00882211"/>
    <w:rsid w:val="00884C28"/>
    <w:rsid w:val="008866A9"/>
    <w:rsid w:val="00894EC1"/>
    <w:rsid w:val="00895D66"/>
    <w:rsid w:val="00895F2F"/>
    <w:rsid w:val="008A0C55"/>
    <w:rsid w:val="008A49BC"/>
    <w:rsid w:val="008A4EBB"/>
    <w:rsid w:val="008A529B"/>
    <w:rsid w:val="008A5FAC"/>
    <w:rsid w:val="008B013B"/>
    <w:rsid w:val="008B2795"/>
    <w:rsid w:val="008B51F1"/>
    <w:rsid w:val="008B5431"/>
    <w:rsid w:val="008B7C4B"/>
    <w:rsid w:val="008C1CEB"/>
    <w:rsid w:val="008C2D33"/>
    <w:rsid w:val="008C2D5E"/>
    <w:rsid w:val="008C54B3"/>
    <w:rsid w:val="008C5A12"/>
    <w:rsid w:val="008D07F4"/>
    <w:rsid w:val="008D2BF3"/>
    <w:rsid w:val="008D4AC5"/>
    <w:rsid w:val="008E0241"/>
    <w:rsid w:val="008E03CF"/>
    <w:rsid w:val="008E250C"/>
    <w:rsid w:val="008E2C87"/>
    <w:rsid w:val="008E6443"/>
    <w:rsid w:val="008E6F6C"/>
    <w:rsid w:val="008F4AF5"/>
    <w:rsid w:val="008F4E38"/>
    <w:rsid w:val="009061E9"/>
    <w:rsid w:val="00906A21"/>
    <w:rsid w:val="00912176"/>
    <w:rsid w:val="009121FF"/>
    <w:rsid w:val="00914C04"/>
    <w:rsid w:val="00917035"/>
    <w:rsid w:val="0092171B"/>
    <w:rsid w:val="00921A00"/>
    <w:rsid w:val="00922377"/>
    <w:rsid w:val="00932120"/>
    <w:rsid w:val="00933BBF"/>
    <w:rsid w:val="00934FC4"/>
    <w:rsid w:val="009357E6"/>
    <w:rsid w:val="0093661C"/>
    <w:rsid w:val="0094028C"/>
    <w:rsid w:val="00941B75"/>
    <w:rsid w:val="00942D20"/>
    <w:rsid w:val="00952CEA"/>
    <w:rsid w:val="00953B21"/>
    <w:rsid w:val="00961073"/>
    <w:rsid w:val="00962CD6"/>
    <w:rsid w:val="00963B10"/>
    <w:rsid w:val="00964AAE"/>
    <w:rsid w:val="00971688"/>
    <w:rsid w:val="009747DC"/>
    <w:rsid w:val="00974D60"/>
    <w:rsid w:val="00981A19"/>
    <w:rsid w:val="00985CA6"/>
    <w:rsid w:val="00991D27"/>
    <w:rsid w:val="00995754"/>
    <w:rsid w:val="009961BF"/>
    <w:rsid w:val="009A0311"/>
    <w:rsid w:val="009A1739"/>
    <w:rsid w:val="009A3F03"/>
    <w:rsid w:val="009A7F3A"/>
    <w:rsid w:val="009B2004"/>
    <w:rsid w:val="009B3245"/>
    <w:rsid w:val="009B355B"/>
    <w:rsid w:val="009B67A5"/>
    <w:rsid w:val="009C2489"/>
    <w:rsid w:val="009C3434"/>
    <w:rsid w:val="009C7317"/>
    <w:rsid w:val="009D3B75"/>
    <w:rsid w:val="009E7713"/>
    <w:rsid w:val="009E7C98"/>
    <w:rsid w:val="00A12F8D"/>
    <w:rsid w:val="00A12FDC"/>
    <w:rsid w:val="00A14E55"/>
    <w:rsid w:val="00A150E5"/>
    <w:rsid w:val="00A16B0F"/>
    <w:rsid w:val="00A2643E"/>
    <w:rsid w:val="00A3369A"/>
    <w:rsid w:val="00A3592D"/>
    <w:rsid w:val="00A36A3C"/>
    <w:rsid w:val="00A36DF1"/>
    <w:rsid w:val="00A37AEB"/>
    <w:rsid w:val="00A409C5"/>
    <w:rsid w:val="00A422DE"/>
    <w:rsid w:val="00A44154"/>
    <w:rsid w:val="00A5444B"/>
    <w:rsid w:val="00A8212B"/>
    <w:rsid w:val="00A83E38"/>
    <w:rsid w:val="00A959F0"/>
    <w:rsid w:val="00AA0338"/>
    <w:rsid w:val="00AA49F9"/>
    <w:rsid w:val="00AB1E39"/>
    <w:rsid w:val="00AB22D1"/>
    <w:rsid w:val="00AB5D42"/>
    <w:rsid w:val="00AB7D35"/>
    <w:rsid w:val="00AC45AE"/>
    <w:rsid w:val="00AC4F61"/>
    <w:rsid w:val="00AD05FB"/>
    <w:rsid w:val="00AD21FF"/>
    <w:rsid w:val="00AD4CFC"/>
    <w:rsid w:val="00AE42FC"/>
    <w:rsid w:val="00AE432F"/>
    <w:rsid w:val="00AE5908"/>
    <w:rsid w:val="00AF117D"/>
    <w:rsid w:val="00AF1BB6"/>
    <w:rsid w:val="00AF6108"/>
    <w:rsid w:val="00AF7E53"/>
    <w:rsid w:val="00B04F8D"/>
    <w:rsid w:val="00B077CD"/>
    <w:rsid w:val="00B13C65"/>
    <w:rsid w:val="00B13EF8"/>
    <w:rsid w:val="00B209F0"/>
    <w:rsid w:val="00B22B17"/>
    <w:rsid w:val="00B23600"/>
    <w:rsid w:val="00B24DBE"/>
    <w:rsid w:val="00B37897"/>
    <w:rsid w:val="00B4011A"/>
    <w:rsid w:val="00B41B81"/>
    <w:rsid w:val="00B4523D"/>
    <w:rsid w:val="00B507C7"/>
    <w:rsid w:val="00B55D4F"/>
    <w:rsid w:val="00B61F0A"/>
    <w:rsid w:val="00B64B91"/>
    <w:rsid w:val="00B64F22"/>
    <w:rsid w:val="00B678D8"/>
    <w:rsid w:val="00B73104"/>
    <w:rsid w:val="00B806CF"/>
    <w:rsid w:val="00B86599"/>
    <w:rsid w:val="00B86EBE"/>
    <w:rsid w:val="00B922B1"/>
    <w:rsid w:val="00B95E60"/>
    <w:rsid w:val="00B95E96"/>
    <w:rsid w:val="00B97159"/>
    <w:rsid w:val="00BB3B41"/>
    <w:rsid w:val="00BB7EB6"/>
    <w:rsid w:val="00BC1CF7"/>
    <w:rsid w:val="00BC1F23"/>
    <w:rsid w:val="00BD0B2C"/>
    <w:rsid w:val="00BD3811"/>
    <w:rsid w:val="00BD64BC"/>
    <w:rsid w:val="00BD7CD1"/>
    <w:rsid w:val="00BF0C7B"/>
    <w:rsid w:val="00BF155C"/>
    <w:rsid w:val="00BF3FAE"/>
    <w:rsid w:val="00BF6039"/>
    <w:rsid w:val="00C06AA0"/>
    <w:rsid w:val="00C070CD"/>
    <w:rsid w:val="00C14C6C"/>
    <w:rsid w:val="00C151E3"/>
    <w:rsid w:val="00C157AB"/>
    <w:rsid w:val="00C15C18"/>
    <w:rsid w:val="00C17D04"/>
    <w:rsid w:val="00C214CC"/>
    <w:rsid w:val="00C33087"/>
    <w:rsid w:val="00C33A66"/>
    <w:rsid w:val="00C350E0"/>
    <w:rsid w:val="00C365B7"/>
    <w:rsid w:val="00C37CAA"/>
    <w:rsid w:val="00C40CA9"/>
    <w:rsid w:val="00C42038"/>
    <w:rsid w:val="00C46CF4"/>
    <w:rsid w:val="00C62B1D"/>
    <w:rsid w:val="00C70A08"/>
    <w:rsid w:val="00C72934"/>
    <w:rsid w:val="00C7480B"/>
    <w:rsid w:val="00C75ED9"/>
    <w:rsid w:val="00C80C88"/>
    <w:rsid w:val="00C81C38"/>
    <w:rsid w:val="00C84C50"/>
    <w:rsid w:val="00C8549B"/>
    <w:rsid w:val="00C916C3"/>
    <w:rsid w:val="00C9330C"/>
    <w:rsid w:val="00C93AC4"/>
    <w:rsid w:val="00C9591B"/>
    <w:rsid w:val="00CA188C"/>
    <w:rsid w:val="00CA73D5"/>
    <w:rsid w:val="00CB016A"/>
    <w:rsid w:val="00CB20EF"/>
    <w:rsid w:val="00CB5FC4"/>
    <w:rsid w:val="00CC2A60"/>
    <w:rsid w:val="00CC2E8A"/>
    <w:rsid w:val="00CC5220"/>
    <w:rsid w:val="00CD0BD1"/>
    <w:rsid w:val="00CD0CED"/>
    <w:rsid w:val="00CD5407"/>
    <w:rsid w:val="00CD65BE"/>
    <w:rsid w:val="00CF6291"/>
    <w:rsid w:val="00D10A3E"/>
    <w:rsid w:val="00D12AAC"/>
    <w:rsid w:val="00D21DEA"/>
    <w:rsid w:val="00D23195"/>
    <w:rsid w:val="00D27D43"/>
    <w:rsid w:val="00D309E8"/>
    <w:rsid w:val="00D329B2"/>
    <w:rsid w:val="00D32C36"/>
    <w:rsid w:val="00D369DD"/>
    <w:rsid w:val="00D43211"/>
    <w:rsid w:val="00D4323E"/>
    <w:rsid w:val="00D46AA3"/>
    <w:rsid w:val="00D47DE3"/>
    <w:rsid w:val="00D57A14"/>
    <w:rsid w:val="00D61085"/>
    <w:rsid w:val="00D640B2"/>
    <w:rsid w:val="00D708E9"/>
    <w:rsid w:val="00D73EF3"/>
    <w:rsid w:val="00D80639"/>
    <w:rsid w:val="00D913A3"/>
    <w:rsid w:val="00D94BD3"/>
    <w:rsid w:val="00DA02D5"/>
    <w:rsid w:val="00DA1B96"/>
    <w:rsid w:val="00DB34F8"/>
    <w:rsid w:val="00DC6475"/>
    <w:rsid w:val="00DC6985"/>
    <w:rsid w:val="00DC7798"/>
    <w:rsid w:val="00DD1F04"/>
    <w:rsid w:val="00DE12A6"/>
    <w:rsid w:val="00DE2F26"/>
    <w:rsid w:val="00DE6EEA"/>
    <w:rsid w:val="00DE70EB"/>
    <w:rsid w:val="00DF3F8B"/>
    <w:rsid w:val="00E003B4"/>
    <w:rsid w:val="00E01113"/>
    <w:rsid w:val="00E0259A"/>
    <w:rsid w:val="00E02F69"/>
    <w:rsid w:val="00E04935"/>
    <w:rsid w:val="00E078CC"/>
    <w:rsid w:val="00E07E91"/>
    <w:rsid w:val="00E1216C"/>
    <w:rsid w:val="00E1512F"/>
    <w:rsid w:val="00E2001E"/>
    <w:rsid w:val="00E2196C"/>
    <w:rsid w:val="00E23CE4"/>
    <w:rsid w:val="00E277CF"/>
    <w:rsid w:val="00E30368"/>
    <w:rsid w:val="00E3167E"/>
    <w:rsid w:val="00E34FDE"/>
    <w:rsid w:val="00E435FB"/>
    <w:rsid w:val="00E44AA8"/>
    <w:rsid w:val="00E46829"/>
    <w:rsid w:val="00E47537"/>
    <w:rsid w:val="00E50374"/>
    <w:rsid w:val="00E5720F"/>
    <w:rsid w:val="00E67488"/>
    <w:rsid w:val="00E71D23"/>
    <w:rsid w:val="00E77293"/>
    <w:rsid w:val="00E77851"/>
    <w:rsid w:val="00E81A25"/>
    <w:rsid w:val="00E90D5E"/>
    <w:rsid w:val="00E912B4"/>
    <w:rsid w:val="00E917B9"/>
    <w:rsid w:val="00E942D6"/>
    <w:rsid w:val="00E95222"/>
    <w:rsid w:val="00E9617C"/>
    <w:rsid w:val="00E97F82"/>
    <w:rsid w:val="00EA0081"/>
    <w:rsid w:val="00EC0043"/>
    <w:rsid w:val="00EC1E36"/>
    <w:rsid w:val="00EE1A48"/>
    <w:rsid w:val="00EE4873"/>
    <w:rsid w:val="00EE604B"/>
    <w:rsid w:val="00EE787B"/>
    <w:rsid w:val="00F00A8D"/>
    <w:rsid w:val="00F03453"/>
    <w:rsid w:val="00F05824"/>
    <w:rsid w:val="00F11B23"/>
    <w:rsid w:val="00F15A2E"/>
    <w:rsid w:val="00F17624"/>
    <w:rsid w:val="00F238F7"/>
    <w:rsid w:val="00F273DF"/>
    <w:rsid w:val="00F42548"/>
    <w:rsid w:val="00F42A3B"/>
    <w:rsid w:val="00F439F6"/>
    <w:rsid w:val="00F50582"/>
    <w:rsid w:val="00F564CB"/>
    <w:rsid w:val="00F62934"/>
    <w:rsid w:val="00F65726"/>
    <w:rsid w:val="00F65F68"/>
    <w:rsid w:val="00F72C2B"/>
    <w:rsid w:val="00F72EDE"/>
    <w:rsid w:val="00F94076"/>
    <w:rsid w:val="00FA1A01"/>
    <w:rsid w:val="00FB02B5"/>
    <w:rsid w:val="00FB1E9C"/>
    <w:rsid w:val="00FB6A5D"/>
    <w:rsid w:val="00FC5486"/>
    <w:rsid w:val="00FD107F"/>
    <w:rsid w:val="00FD286B"/>
    <w:rsid w:val="00FD3D85"/>
    <w:rsid w:val="00FE2E2E"/>
    <w:rsid w:val="00FE4556"/>
    <w:rsid w:val="00FF0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7"/>
    <o:shapelayout v:ext="edit">
      <o:idmap v:ext="edit" data="1"/>
      <o:rules v:ext="edit">
        <o:r id="V:Rule1" type="arc" idref="#_x0000_s1092"/>
        <o:r id="V:Rule2" type="arc" idref="#_x0000_s1093"/>
      </o:rules>
    </o:shapelayout>
  </w:shapeDefaults>
  <w:decimalSymbol w:val=","/>
  <w:listSeparator w:val=";"/>
  <w14:defaultImageDpi w14:val="0"/>
  <w15:chartTrackingRefBased/>
  <w15:docId w15:val="{47B68BC9-4CC7-446F-87F1-BD874EEC9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80639"/>
    <w:pPr>
      <w:keepNext/>
      <w:spacing w:line="360" w:lineRule="auto"/>
      <w:ind w:firstLine="720"/>
      <w:jc w:val="both"/>
    </w:pPr>
    <w:rPr>
      <w:sz w:val="28"/>
    </w:rPr>
  </w:style>
  <w:style w:type="paragraph" w:styleId="10">
    <w:name w:val="heading 1"/>
    <w:basedOn w:val="a"/>
    <w:next w:val="a"/>
    <w:link w:val="11"/>
    <w:uiPriority w:val="9"/>
    <w:qFormat/>
    <w:rsid w:val="00592CF8"/>
    <w:pPr>
      <w:spacing w:before="240" w:after="60" w:line="240" w:lineRule="auto"/>
      <w:ind w:firstLine="0"/>
      <w:jc w:val="left"/>
      <w:outlineLvl w:val="0"/>
    </w:pPr>
    <w:rPr>
      <w:rFonts w:ascii="Arial" w:hAnsi="Arial" w:cs="Arial"/>
      <w:b/>
      <w:bCs/>
      <w:kern w:val="32"/>
      <w:sz w:val="32"/>
      <w:szCs w:val="32"/>
    </w:rPr>
  </w:style>
  <w:style w:type="paragraph" w:styleId="2">
    <w:name w:val="heading 2"/>
    <w:basedOn w:val="a"/>
    <w:link w:val="20"/>
    <w:uiPriority w:val="9"/>
    <w:qFormat/>
    <w:rsid w:val="00C06AA0"/>
    <w:pPr>
      <w:keepNext w:val="0"/>
      <w:spacing w:before="100" w:beforeAutospacing="1" w:after="100" w:afterAutospacing="1" w:line="240" w:lineRule="auto"/>
      <w:ind w:firstLine="0"/>
      <w:jc w:val="left"/>
      <w:outlineLvl w:val="1"/>
    </w:pPr>
    <w:rPr>
      <w:b/>
      <w:bCs/>
      <w:sz w:val="24"/>
      <w:szCs w:val="24"/>
    </w:rPr>
  </w:style>
  <w:style w:type="paragraph" w:styleId="3">
    <w:name w:val="heading 3"/>
    <w:basedOn w:val="a"/>
    <w:next w:val="a"/>
    <w:link w:val="30"/>
    <w:uiPriority w:val="9"/>
    <w:qFormat/>
    <w:rsid w:val="00592CF8"/>
    <w:pPr>
      <w:spacing w:before="240" w:after="60" w:line="240" w:lineRule="auto"/>
      <w:ind w:firstLine="0"/>
      <w:jc w:val="left"/>
      <w:outlineLvl w:val="2"/>
    </w:pPr>
    <w:rPr>
      <w:rFonts w:ascii="Arial" w:hAnsi="Arial" w:cs="Arial"/>
      <w:b/>
      <w:bCs/>
      <w:sz w:val="26"/>
      <w:szCs w:val="26"/>
    </w:rPr>
  </w:style>
  <w:style w:type="paragraph" w:styleId="5">
    <w:name w:val="heading 5"/>
    <w:basedOn w:val="a"/>
    <w:next w:val="a"/>
    <w:link w:val="50"/>
    <w:uiPriority w:val="9"/>
    <w:qFormat/>
    <w:rsid w:val="00592CF8"/>
    <w:pPr>
      <w:keepNext w:val="0"/>
      <w:spacing w:before="240" w:after="60" w:line="240" w:lineRule="auto"/>
      <w:ind w:firstLine="0"/>
      <w:jc w:val="left"/>
      <w:outlineLvl w:val="4"/>
    </w:pPr>
    <w:rPr>
      <w:b/>
      <w:bCs/>
      <w:i/>
      <w:iCs/>
      <w:sz w:val="26"/>
      <w:szCs w:val="26"/>
    </w:rPr>
  </w:style>
  <w:style w:type="paragraph" w:styleId="6">
    <w:name w:val="heading 6"/>
    <w:basedOn w:val="a"/>
    <w:next w:val="a"/>
    <w:link w:val="60"/>
    <w:uiPriority w:val="9"/>
    <w:qFormat/>
    <w:rsid w:val="006F4D7F"/>
    <w:pPr>
      <w:keepNext w:val="0"/>
      <w:spacing w:before="240" w:after="60" w:line="240" w:lineRule="auto"/>
      <w:ind w:firstLine="0"/>
      <w:jc w:val="left"/>
      <w:outlineLvl w:val="5"/>
    </w:pPr>
    <w:rPr>
      <w:b/>
      <w:bCs/>
      <w:sz w:val="22"/>
      <w:szCs w:val="22"/>
    </w:rPr>
  </w:style>
  <w:style w:type="paragraph" w:styleId="7">
    <w:name w:val="heading 7"/>
    <w:basedOn w:val="a"/>
    <w:next w:val="a"/>
    <w:link w:val="70"/>
    <w:uiPriority w:val="9"/>
    <w:qFormat/>
    <w:rsid w:val="00564FD7"/>
    <w:pPr>
      <w:keepNext w:val="0"/>
      <w:spacing w:before="240" w:after="60" w:line="240" w:lineRule="auto"/>
      <w:ind w:firstLine="0"/>
      <w:jc w:val="left"/>
      <w:outlineLvl w:val="6"/>
    </w:pPr>
    <w:rPr>
      <w:sz w:val="24"/>
      <w:szCs w:val="24"/>
    </w:rPr>
  </w:style>
  <w:style w:type="paragraph" w:styleId="8">
    <w:name w:val="heading 8"/>
    <w:basedOn w:val="a"/>
    <w:next w:val="a"/>
    <w:link w:val="80"/>
    <w:uiPriority w:val="9"/>
    <w:qFormat/>
    <w:rsid w:val="00081DE2"/>
    <w:pPr>
      <w:keepNext w:val="0"/>
      <w:spacing w:before="240" w:after="60" w:line="240" w:lineRule="auto"/>
      <w:ind w:firstLine="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Normal (Web)"/>
    <w:basedOn w:val="a"/>
    <w:uiPriority w:val="99"/>
    <w:rsid w:val="0041227F"/>
    <w:pPr>
      <w:keepNext w:val="0"/>
      <w:spacing w:before="100" w:beforeAutospacing="1" w:after="100" w:afterAutospacing="1" w:line="240" w:lineRule="auto"/>
      <w:ind w:firstLine="0"/>
      <w:jc w:val="left"/>
    </w:pPr>
    <w:rPr>
      <w:color w:val="000000"/>
      <w:sz w:val="24"/>
      <w:szCs w:val="24"/>
    </w:rPr>
  </w:style>
  <w:style w:type="paragraph" w:styleId="HTML">
    <w:name w:val="HTML Preformatted"/>
    <w:basedOn w:val="a"/>
    <w:link w:val="HTML0"/>
    <w:uiPriority w:val="99"/>
    <w:rsid w:val="00854775"/>
    <w:pPr>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rPr>
  </w:style>
  <w:style w:type="character" w:customStyle="1" w:styleId="postbody1">
    <w:name w:val="postbody1"/>
    <w:rsid w:val="00B64F22"/>
    <w:rPr>
      <w:rFonts w:cs="Times New Roman"/>
      <w:sz w:val="18"/>
      <w:szCs w:val="18"/>
    </w:rPr>
  </w:style>
  <w:style w:type="paragraph" w:styleId="a4">
    <w:name w:val="Body Text"/>
    <w:basedOn w:val="a"/>
    <w:link w:val="a5"/>
    <w:uiPriority w:val="99"/>
    <w:rsid w:val="00B64F22"/>
    <w:pPr>
      <w:keepNext w:val="0"/>
      <w:autoSpaceDE w:val="0"/>
      <w:autoSpaceDN w:val="0"/>
      <w:adjustRightInd w:val="0"/>
      <w:spacing w:line="240" w:lineRule="auto"/>
      <w:ind w:firstLine="0"/>
    </w:pPr>
    <w:rPr>
      <w:rFonts w:ascii="Courier New" w:hAnsi="Courier New" w:cs="Courier New"/>
      <w:sz w:val="20"/>
    </w:rPr>
  </w:style>
  <w:style w:type="character" w:customStyle="1" w:styleId="a5">
    <w:name w:val="Основной текст Знак"/>
    <w:link w:val="a4"/>
    <w:uiPriority w:val="99"/>
    <w:semiHidden/>
    <w:locked/>
    <w:rPr>
      <w:rFonts w:cs="Times New Roman"/>
      <w:sz w:val="24"/>
      <w:szCs w:val="24"/>
    </w:rPr>
  </w:style>
  <w:style w:type="paragraph" w:styleId="a6">
    <w:name w:val="header"/>
    <w:basedOn w:val="a"/>
    <w:link w:val="a7"/>
    <w:uiPriority w:val="99"/>
    <w:rsid w:val="004F448A"/>
    <w:pPr>
      <w:keepNext w:val="0"/>
      <w:tabs>
        <w:tab w:val="center" w:pos="4677"/>
        <w:tab w:val="right" w:pos="9355"/>
      </w:tabs>
      <w:spacing w:line="240" w:lineRule="auto"/>
      <w:ind w:firstLine="0"/>
      <w:jc w:val="left"/>
    </w:pPr>
    <w:rPr>
      <w:sz w:val="24"/>
      <w:szCs w:val="24"/>
    </w:r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4F448A"/>
    <w:rPr>
      <w:rFonts w:cs="Times New Roman"/>
    </w:rPr>
  </w:style>
  <w:style w:type="paragraph" w:styleId="21">
    <w:name w:val="Body Text 2"/>
    <w:basedOn w:val="a"/>
    <w:link w:val="22"/>
    <w:uiPriority w:val="99"/>
    <w:rsid w:val="007350C6"/>
    <w:pPr>
      <w:keepNext w:val="0"/>
      <w:spacing w:after="120" w:line="480" w:lineRule="auto"/>
      <w:ind w:firstLine="0"/>
      <w:jc w:val="left"/>
    </w:pPr>
    <w:rPr>
      <w:sz w:val="24"/>
      <w:szCs w:val="24"/>
    </w:rPr>
  </w:style>
  <w:style w:type="character" w:customStyle="1" w:styleId="22">
    <w:name w:val="Основной текст 2 Знак"/>
    <w:link w:val="21"/>
    <w:uiPriority w:val="99"/>
    <w:semiHidden/>
    <w:locked/>
    <w:rPr>
      <w:rFonts w:cs="Times New Roman"/>
      <w:sz w:val="24"/>
      <w:szCs w:val="24"/>
    </w:rPr>
  </w:style>
  <w:style w:type="paragraph" w:styleId="a9">
    <w:name w:val="Body Text Indent"/>
    <w:basedOn w:val="a"/>
    <w:link w:val="aa"/>
    <w:uiPriority w:val="99"/>
    <w:rsid w:val="00330417"/>
    <w:pPr>
      <w:keepNext w:val="0"/>
      <w:spacing w:after="120" w:line="240" w:lineRule="auto"/>
      <w:ind w:left="283" w:firstLine="0"/>
      <w:jc w:val="left"/>
    </w:pPr>
    <w:rPr>
      <w:sz w:val="24"/>
      <w:szCs w:val="24"/>
    </w:rPr>
  </w:style>
  <w:style w:type="character" w:customStyle="1" w:styleId="aa">
    <w:name w:val="Основной текст с отступом Знак"/>
    <w:link w:val="a9"/>
    <w:uiPriority w:val="99"/>
    <w:semiHidden/>
    <w:locked/>
    <w:rPr>
      <w:rFonts w:cs="Times New Roman"/>
      <w:sz w:val="28"/>
    </w:rPr>
  </w:style>
  <w:style w:type="paragraph" w:styleId="23">
    <w:name w:val="Body Text Indent 2"/>
    <w:basedOn w:val="a"/>
    <w:link w:val="24"/>
    <w:uiPriority w:val="99"/>
    <w:rsid w:val="00330417"/>
    <w:pPr>
      <w:keepNext w:val="0"/>
      <w:spacing w:after="120" w:line="480" w:lineRule="auto"/>
      <w:ind w:left="283" w:firstLine="0"/>
      <w:jc w:val="left"/>
    </w:pPr>
    <w:rPr>
      <w:sz w:val="24"/>
      <w:szCs w:val="24"/>
    </w:rPr>
  </w:style>
  <w:style w:type="character" w:customStyle="1" w:styleId="24">
    <w:name w:val="Основной текст с отступом 2 Знак"/>
    <w:link w:val="23"/>
    <w:uiPriority w:val="99"/>
    <w:semiHidden/>
    <w:locked/>
    <w:rPr>
      <w:rFonts w:cs="Times New Roman"/>
      <w:sz w:val="28"/>
    </w:rPr>
  </w:style>
  <w:style w:type="paragraph" w:styleId="31">
    <w:name w:val="Body Text Indent 3"/>
    <w:basedOn w:val="a"/>
    <w:link w:val="32"/>
    <w:uiPriority w:val="99"/>
    <w:rsid w:val="00330417"/>
    <w:pPr>
      <w:keepNext w:val="0"/>
      <w:spacing w:after="120" w:line="240" w:lineRule="auto"/>
      <w:ind w:left="283" w:firstLine="0"/>
      <w:jc w:val="left"/>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table" w:styleId="ab">
    <w:name w:val="Table Grid"/>
    <w:basedOn w:val="a1"/>
    <w:uiPriority w:val="59"/>
    <w:rsid w:val="00F940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5E271E"/>
    <w:rPr>
      <w:rFonts w:cs="Times New Roman"/>
      <w:color w:val="852324"/>
      <w:u w:val="single"/>
      <w:effect w:val="none"/>
    </w:rPr>
  </w:style>
  <w:style w:type="paragraph" w:styleId="z-">
    <w:name w:val="HTML Top of Form"/>
    <w:basedOn w:val="a"/>
    <w:next w:val="a"/>
    <w:link w:val="z-0"/>
    <w:hidden/>
    <w:uiPriority w:val="99"/>
    <w:rsid w:val="005E271E"/>
    <w:pPr>
      <w:keepNext w:val="0"/>
      <w:pBdr>
        <w:bottom w:val="single" w:sz="6" w:space="1" w:color="auto"/>
      </w:pBdr>
      <w:spacing w:line="240" w:lineRule="auto"/>
      <w:ind w:firstLine="0"/>
      <w:jc w:val="center"/>
    </w:pPr>
    <w:rPr>
      <w:rFonts w:ascii="Arial" w:hAnsi="Arial" w:cs="Arial"/>
      <w:vanish/>
      <w:sz w:val="16"/>
      <w:szCs w:val="16"/>
    </w:rPr>
  </w:style>
  <w:style w:type="character" w:customStyle="1" w:styleId="z-0">
    <w:name w:val="z-Начало формы Знак"/>
    <w:link w:val="z-"/>
    <w:uiPriority w:val="99"/>
    <w:semiHidden/>
    <w:locked/>
    <w:rPr>
      <w:rFonts w:ascii="Arial" w:hAnsi="Arial" w:cs="Arial"/>
      <w:vanish/>
      <w:sz w:val="16"/>
      <w:szCs w:val="16"/>
    </w:rPr>
  </w:style>
  <w:style w:type="character" w:styleId="ad">
    <w:name w:val="Strong"/>
    <w:uiPriority w:val="22"/>
    <w:qFormat/>
    <w:rsid w:val="005E271E"/>
    <w:rPr>
      <w:rFonts w:cs="Times New Roman"/>
      <w:b/>
      <w:bCs/>
    </w:rPr>
  </w:style>
  <w:style w:type="character" w:styleId="ae">
    <w:name w:val="Emphasis"/>
    <w:uiPriority w:val="20"/>
    <w:qFormat/>
    <w:rsid w:val="005E271E"/>
    <w:rPr>
      <w:rFonts w:cs="Times New Roman"/>
      <w:i/>
      <w:iCs/>
    </w:rPr>
  </w:style>
  <w:style w:type="paragraph" w:styleId="z-1">
    <w:name w:val="HTML Bottom of Form"/>
    <w:basedOn w:val="a"/>
    <w:next w:val="a"/>
    <w:link w:val="z-2"/>
    <w:hidden/>
    <w:uiPriority w:val="99"/>
    <w:rsid w:val="005E271E"/>
    <w:pPr>
      <w:keepNext w:val="0"/>
      <w:pBdr>
        <w:top w:val="single" w:sz="6" w:space="1" w:color="auto"/>
      </w:pBdr>
      <w:spacing w:line="240" w:lineRule="auto"/>
      <w:ind w:firstLine="0"/>
      <w:jc w:val="center"/>
    </w:pPr>
    <w:rPr>
      <w:rFonts w:ascii="Arial" w:hAnsi="Arial" w:cs="Arial"/>
      <w:vanish/>
      <w:sz w:val="16"/>
      <w:szCs w:val="16"/>
    </w:rPr>
  </w:style>
  <w:style w:type="character" w:customStyle="1" w:styleId="z-2">
    <w:name w:val="z-Конец формы Знак"/>
    <w:link w:val="z-1"/>
    <w:uiPriority w:val="99"/>
    <w:semiHidden/>
    <w:locked/>
    <w:rPr>
      <w:rFonts w:ascii="Arial" w:hAnsi="Arial" w:cs="Arial"/>
      <w:vanish/>
      <w:sz w:val="16"/>
      <w:szCs w:val="16"/>
    </w:rPr>
  </w:style>
  <w:style w:type="paragraph" w:styleId="33">
    <w:name w:val="Body Text 3"/>
    <w:basedOn w:val="a"/>
    <w:link w:val="34"/>
    <w:uiPriority w:val="99"/>
    <w:rsid w:val="00081DE2"/>
    <w:pPr>
      <w:keepNext w:val="0"/>
      <w:overflowPunct w:val="0"/>
      <w:autoSpaceDE w:val="0"/>
      <w:autoSpaceDN w:val="0"/>
      <w:adjustRightInd w:val="0"/>
      <w:spacing w:line="240" w:lineRule="auto"/>
      <w:ind w:firstLine="0"/>
      <w:jc w:val="center"/>
      <w:textAlignment w:val="baseline"/>
    </w:pPr>
    <w:rPr>
      <w:sz w:val="24"/>
    </w:rPr>
  </w:style>
  <w:style w:type="character" w:customStyle="1" w:styleId="34">
    <w:name w:val="Основной текст 3 Знак"/>
    <w:link w:val="33"/>
    <w:uiPriority w:val="99"/>
    <w:semiHidden/>
    <w:locked/>
    <w:rPr>
      <w:rFonts w:cs="Times New Roman"/>
      <w:sz w:val="16"/>
      <w:szCs w:val="16"/>
    </w:rPr>
  </w:style>
  <w:style w:type="paragraph" w:customStyle="1" w:styleId="xl37">
    <w:name w:val="xl37"/>
    <w:basedOn w:val="a"/>
    <w:rsid w:val="001F19E5"/>
    <w:pPr>
      <w:keepNext w:val="0"/>
      <w:pBdr>
        <w:left w:val="single" w:sz="12" w:space="0" w:color="auto"/>
        <w:right w:val="single" w:sz="6" w:space="0" w:color="auto"/>
      </w:pBdr>
      <w:overflowPunct w:val="0"/>
      <w:autoSpaceDE w:val="0"/>
      <w:autoSpaceDN w:val="0"/>
      <w:adjustRightInd w:val="0"/>
      <w:spacing w:before="100" w:after="100" w:line="240" w:lineRule="auto"/>
      <w:ind w:firstLine="0"/>
      <w:jc w:val="center"/>
      <w:textAlignment w:val="baseline"/>
    </w:pPr>
    <w:rPr>
      <w:b/>
      <w:i/>
      <w:sz w:val="24"/>
    </w:rPr>
  </w:style>
  <w:style w:type="paragraph" w:customStyle="1" w:styleId="xl33">
    <w:name w:val="xl33"/>
    <w:basedOn w:val="a"/>
    <w:rsid w:val="007350C6"/>
    <w:pPr>
      <w:keepNext w:val="0"/>
      <w:pBdr>
        <w:left w:val="single" w:sz="12" w:space="0" w:color="auto"/>
        <w:bottom w:val="single" w:sz="6" w:space="0" w:color="auto"/>
      </w:pBdr>
      <w:overflowPunct w:val="0"/>
      <w:autoSpaceDE w:val="0"/>
      <w:autoSpaceDN w:val="0"/>
      <w:adjustRightInd w:val="0"/>
      <w:spacing w:before="100" w:after="100" w:line="240" w:lineRule="auto"/>
      <w:ind w:firstLine="0"/>
      <w:jc w:val="center"/>
      <w:textAlignment w:val="baseline"/>
    </w:pPr>
    <w:rPr>
      <w:rFonts w:ascii="Arial Unicode MS" w:eastAsia="Arial Unicode MS"/>
      <w:sz w:val="24"/>
    </w:rPr>
  </w:style>
  <w:style w:type="paragraph" w:customStyle="1" w:styleId="xl29">
    <w:name w:val="xl29"/>
    <w:basedOn w:val="a"/>
    <w:rsid w:val="00564FD7"/>
    <w:pPr>
      <w:keepNext w:val="0"/>
      <w:pBdr>
        <w:left w:val="single" w:sz="12" w:space="0" w:color="auto"/>
        <w:right w:val="single" w:sz="6" w:space="0" w:color="auto"/>
      </w:pBdr>
      <w:overflowPunct w:val="0"/>
      <w:autoSpaceDE w:val="0"/>
      <w:autoSpaceDN w:val="0"/>
      <w:adjustRightInd w:val="0"/>
      <w:spacing w:before="100" w:after="100" w:line="240" w:lineRule="auto"/>
      <w:ind w:firstLine="0"/>
      <w:jc w:val="center"/>
      <w:textAlignment w:val="baseline"/>
    </w:pPr>
    <w:rPr>
      <w:rFonts w:ascii="Arial Unicode MS" w:eastAsia="Arial Unicode MS"/>
      <w:i/>
      <w:sz w:val="24"/>
    </w:rPr>
  </w:style>
  <w:style w:type="numbering" w:customStyle="1" w:styleId="1">
    <w:name w:val="Стиль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176628">
      <w:marLeft w:val="0"/>
      <w:marRight w:val="0"/>
      <w:marTop w:val="0"/>
      <w:marBottom w:val="0"/>
      <w:divBdr>
        <w:top w:val="none" w:sz="0" w:space="0" w:color="auto"/>
        <w:left w:val="none" w:sz="0" w:space="0" w:color="auto"/>
        <w:bottom w:val="none" w:sz="0" w:space="0" w:color="auto"/>
        <w:right w:val="none" w:sz="0" w:space="0" w:color="auto"/>
      </w:divBdr>
    </w:div>
    <w:div w:id="1884176630">
      <w:marLeft w:val="0"/>
      <w:marRight w:val="0"/>
      <w:marTop w:val="0"/>
      <w:marBottom w:val="0"/>
      <w:divBdr>
        <w:top w:val="none" w:sz="0" w:space="0" w:color="auto"/>
        <w:left w:val="none" w:sz="0" w:space="0" w:color="auto"/>
        <w:bottom w:val="none" w:sz="0" w:space="0" w:color="auto"/>
        <w:right w:val="none" w:sz="0" w:space="0" w:color="auto"/>
      </w:divBdr>
      <w:divsChild>
        <w:div w:id="1884176631">
          <w:marLeft w:val="0"/>
          <w:marRight w:val="0"/>
          <w:marTop w:val="0"/>
          <w:marBottom w:val="0"/>
          <w:divBdr>
            <w:top w:val="none" w:sz="0" w:space="0" w:color="auto"/>
            <w:left w:val="none" w:sz="0" w:space="0" w:color="auto"/>
            <w:bottom w:val="none" w:sz="0" w:space="0" w:color="auto"/>
            <w:right w:val="none" w:sz="0" w:space="0" w:color="auto"/>
          </w:divBdr>
        </w:div>
      </w:divsChild>
    </w:div>
    <w:div w:id="1884176633">
      <w:marLeft w:val="0"/>
      <w:marRight w:val="0"/>
      <w:marTop w:val="0"/>
      <w:marBottom w:val="0"/>
      <w:divBdr>
        <w:top w:val="none" w:sz="0" w:space="0" w:color="auto"/>
        <w:left w:val="none" w:sz="0" w:space="0" w:color="auto"/>
        <w:bottom w:val="none" w:sz="0" w:space="0" w:color="auto"/>
        <w:right w:val="none" w:sz="0" w:space="0" w:color="auto"/>
      </w:divBdr>
    </w:div>
    <w:div w:id="1884176634">
      <w:marLeft w:val="0"/>
      <w:marRight w:val="0"/>
      <w:marTop w:val="0"/>
      <w:marBottom w:val="0"/>
      <w:divBdr>
        <w:top w:val="none" w:sz="0" w:space="0" w:color="auto"/>
        <w:left w:val="none" w:sz="0" w:space="0" w:color="auto"/>
        <w:bottom w:val="none" w:sz="0" w:space="0" w:color="auto"/>
        <w:right w:val="none" w:sz="0" w:space="0" w:color="auto"/>
      </w:divBdr>
      <w:divsChild>
        <w:div w:id="1884176645">
          <w:marLeft w:val="0"/>
          <w:marRight w:val="0"/>
          <w:marTop w:val="0"/>
          <w:marBottom w:val="0"/>
          <w:divBdr>
            <w:top w:val="none" w:sz="0" w:space="0" w:color="auto"/>
            <w:left w:val="none" w:sz="0" w:space="0" w:color="auto"/>
            <w:bottom w:val="none" w:sz="0" w:space="0" w:color="auto"/>
            <w:right w:val="none" w:sz="0" w:space="0" w:color="auto"/>
          </w:divBdr>
        </w:div>
      </w:divsChild>
    </w:div>
    <w:div w:id="1884176635">
      <w:marLeft w:val="522"/>
      <w:marRight w:val="522"/>
      <w:marTop w:val="522"/>
      <w:marBottom w:val="522"/>
      <w:divBdr>
        <w:top w:val="none" w:sz="0" w:space="0" w:color="auto"/>
        <w:left w:val="none" w:sz="0" w:space="0" w:color="auto"/>
        <w:bottom w:val="none" w:sz="0" w:space="0" w:color="auto"/>
        <w:right w:val="none" w:sz="0" w:space="0" w:color="auto"/>
      </w:divBdr>
      <w:divsChild>
        <w:div w:id="1884176641">
          <w:marLeft w:val="0"/>
          <w:marRight w:val="0"/>
          <w:marTop w:val="0"/>
          <w:marBottom w:val="0"/>
          <w:divBdr>
            <w:top w:val="none" w:sz="0" w:space="0" w:color="auto"/>
            <w:left w:val="none" w:sz="0" w:space="0" w:color="auto"/>
            <w:bottom w:val="none" w:sz="0" w:space="0" w:color="auto"/>
            <w:right w:val="none" w:sz="0" w:space="0" w:color="auto"/>
          </w:divBdr>
        </w:div>
      </w:divsChild>
    </w:div>
    <w:div w:id="1884176636">
      <w:marLeft w:val="0"/>
      <w:marRight w:val="0"/>
      <w:marTop w:val="0"/>
      <w:marBottom w:val="0"/>
      <w:divBdr>
        <w:top w:val="none" w:sz="0" w:space="0" w:color="auto"/>
        <w:left w:val="none" w:sz="0" w:space="0" w:color="auto"/>
        <w:bottom w:val="none" w:sz="0" w:space="0" w:color="auto"/>
        <w:right w:val="none" w:sz="0" w:space="0" w:color="auto"/>
      </w:divBdr>
    </w:div>
    <w:div w:id="1884176637">
      <w:marLeft w:val="0"/>
      <w:marRight w:val="0"/>
      <w:marTop w:val="0"/>
      <w:marBottom w:val="0"/>
      <w:divBdr>
        <w:top w:val="none" w:sz="0" w:space="0" w:color="auto"/>
        <w:left w:val="none" w:sz="0" w:space="0" w:color="auto"/>
        <w:bottom w:val="none" w:sz="0" w:space="0" w:color="auto"/>
        <w:right w:val="none" w:sz="0" w:space="0" w:color="auto"/>
      </w:divBdr>
    </w:div>
    <w:div w:id="1884176638">
      <w:marLeft w:val="522"/>
      <w:marRight w:val="522"/>
      <w:marTop w:val="522"/>
      <w:marBottom w:val="522"/>
      <w:divBdr>
        <w:top w:val="none" w:sz="0" w:space="0" w:color="auto"/>
        <w:left w:val="none" w:sz="0" w:space="0" w:color="auto"/>
        <w:bottom w:val="none" w:sz="0" w:space="0" w:color="auto"/>
        <w:right w:val="none" w:sz="0" w:space="0" w:color="auto"/>
      </w:divBdr>
      <w:divsChild>
        <w:div w:id="1884176629">
          <w:marLeft w:val="0"/>
          <w:marRight w:val="0"/>
          <w:marTop w:val="0"/>
          <w:marBottom w:val="0"/>
          <w:divBdr>
            <w:top w:val="none" w:sz="0" w:space="0" w:color="auto"/>
            <w:left w:val="none" w:sz="0" w:space="0" w:color="auto"/>
            <w:bottom w:val="none" w:sz="0" w:space="0" w:color="auto"/>
            <w:right w:val="none" w:sz="0" w:space="0" w:color="auto"/>
          </w:divBdr>
        </w:div>
      </w:divsChild>
    </w:div>
    <w:div w:id="1884176639">
      <w:marLeft w:val="0"/>
      <w:marRight w:val="0"/>
      <w:marTop w:val="0"/>
      <w:marBottom w:val="0"/>
      <w:divBdr>
        <w:top w:val="none" w:sz="0" w:space="0" w:color="auto"/>
        <w:left w:val="none" w:sz="0" w:space="0" w:color="auto"/>
        <w:bottom w:val="none" w:sz="0" w:space="0" w:color="auto"/>
        <w:right w:val="none" w:sz="0" w:space="0" w:color="auto"/>
      </w:divBdr>
      <w:divsChild>
        <w:div w:id="1884176632">
          <w:marLeft w:val="0"/>
          <w:marRight w:val="0"/>
          <w:marTop w:val="0"/>
          <w:marBottom w:val="0"/>
          <w:divBdr>
            <w:top w:val="none" w:sz="0" w:space="0" w:color="auto"/>
            <w:left w:val="none" w:sz="0" w:space="0" w:color="auto"/>
            <w:bottom w:val="none" w:sz="0" w:space="0" w:color="auto"/>
            <w:right w:val="none" w:sz="0" w:space="0" w:color="auto"/>
          </w:divBdr>
          <w:divsChild>
            <w:div w:id="1884176655">
              <w:marLeft w:val="0"/>
              <w:marRight w:val="0"/>
              <w:marTop w:val="0"/>
              <w:marBottom w:val="0"/>
              <w:divBdr>
                <w:top w:val="none" w:sz="0" w:space="0" w:color="auto"/>
                <w:left w:val="none" w:sz="0" w:space="0" w:color="auto"/>
                <w:bottom w:val="none" w:sz="0" w:space="0" w:color="auto"/>
                <w:right w:val="none" w:sz="0" w:space="0" w:color="auto"/>
              </w:divBdr>
            </w:div>
            <w:div w:id="1884176657">
              <w:marLeft w:val="0"/>
              <w:marRight w:val="0"/>
              <w:marTop w:val="0"/>
              <w:marBottom w:val="0"/>
              <w:divBdr>
                <w:top w:val="none" w:sz="0" w:space="0" w:color="auto"/>
                <w:left w:val="none" w:sz="0" w:space="0" w:color="auto"/>
                <w:bottom w:val="none" w:sz="0" w:space="0" w:color="auto"/>
                <w:right w:val="none" w:sz="0" w:space="0" w:color="auto"/>
              </w:divBdr>
              <w:divsChild>
                <w:div w:id="188417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176643">
      <w:marLeft w:val="0"/>
      <w:marRight w:val="0"/>
      <w:marTop w:val="0"/>
      <w:marBottom w:val="0"/>
      <w:divBdr>
        <w:top w:val="none" w:sz="0" w:space="0" w:color="auto"/>
        <w:left w:val="none" w:sz="0" w:space="0" w:color="auto"/>
        <w:bottom w:val="none" w:sz="0" w:space="0" w:color="auto"/>
        <w:right w:val="none" w:sz="0" w:space="0" w:color="auto"/>
      </w:divBdr>
      <w:divsChild>
        <w:div w:id="1884176640">
          <w:marLeft w:val="0"/>
          <w:marRight w:val="0"/>
          <w:marTop w:val="0"/>
          <w:marBottom w:val="0"/>
          <w:divBdr>
            <w:top w:val="none" w:sz="0" w:space="0" w:color="auto"/>
            <w:left w:val="none" w:sz="0" w:space="0" w:color="auto"/>
            <w:bottom w:val="none" w:sz="0" w:space="0" w:color="auto"/>
            <w:right w:val="none" w:sz="0" w:space="0" w:color="auto"/>
          </w:divBdr>
        </w:div>
      </w:divsChild>
    </w:div>
    <w:div w:id="1884176644">
      <w:marLeft w:val="0"/>
      <w:marRight w:val="0"/>
      <w:marTop w:val="0"/>
      <w:marBottom w:val="0"/>
      <w:divBdr>
        <w:top w:val="none" w:sz="0" w:space="0" w:color="auto"/>
        <w:left w:val="none" w:sz="0" w:space="0" w:color="auto"/>
        <w:bottom w:val="none" w:sz="0" w:space="0" w:color="auto"/>
        <w:right w:val="none" w:sz="0" w:space="0" w:color="auto"/>
      </w:divBdr>
      <w:divsChild>
        <w:div w:id="1884176642">
          <w:marLeft w:val="0"/>
          <w:marRight w:val="0"/>
          <w:marTop w:val="0"/>
          <w:marBottom w:val="0"/>
          <w:divBdr>
            <w:top w:val="none" w:sz="0" w:space="0" w:color="auto"/>
            <w:left w:val="none" w:sz="0" w:space="0" w:color="auto"/>
            <w:bottom w:val="none" w:sz="0" w:space="0" w:color="auto"/>
            <w:right w:val="none" w:sz="0" w:space="0" w:color="auto"/>
          </w:divBdr>
        </w:div>
      </w:divsChild>
    </w:div>
    <w:div w:id="1884176646">
      <w:marLeft w:val="0"/>
      <w:marRight w:val="0"/>
      <w:marTop w:val="0"/>
      <w:marBottom w:val="0"/>
      <w:divBdr>
        <w:top w:val="none" w:sz="0" w:space="0" w:color="auto"/>
        <w:left w:val="none" w:sz="0" w:space="0" w:color="auto"/>
        <w:bottom w:val="none" w:sz="0" w:space="0" w:color="auto"/>
        <w:right w:val="none" w:sz="0" w:space="0" w:color="auto"/>
      </w:divBdr>
    </w:div>
    <w:div w:id="1884176648">
      <w:marLeft w:val="0"/>
      <w:marRight w:val="0"/>
      <w:marTop w:val="0"/>
      <w:marBottom w:val="0"/>
      <w:divBdr>
        <w:top w:val="none" w:sz="0" w:space="0" w:color="auto"/>
        <w:left w:val="none" w:sz="0" w:space="0" w:color="auto"/>
        <w:bottom w:val="none" w:sz="0" w:space="0" w:color="auto"/>
        <w:right w:val="none" w:sz="0" w:space="0" w:color="auto"/>
      </w:divBdr>
    </w:div>
    <w:div w:id="1884176649">
      <w:marLeft w:val="522"/>
      <w:marRight w:val="522"/>
      <w:marTop w:val="522"/>
      <w:marBottom w:val="522"/>
      <w:divBdr>
        <w:top w:val="none" w:sz="0" w:space="0" w:color="auto"/>
        <w:left w:val="none" w:sz="0" w:space="0" w:color="auto"/>
        <w:bottom w:val="none" w:sz="0" w:space="0" w:color="auto"/>
        <w:right w:val="none" w:sz="0" w:space="0" w:color="auto"/>
      </w:divBdr>
      <w:divsChild>
        <w:div w:id="1884176661">
          <w:marLeft w:val="0"/>
          <w:marRight w:val="0"/>
          <w:marTop w:val="0"/>
          <w:marBottom w:val="0"/>
          <w:divBdr>
            <w:top w:val="none" w:sz="0" w:space="0" w:color="auto"/>
            <w:left w:val="none" w:sz="0" w:space="0" w:color="auto"/>
            <w:bottom w:val="none" w:sz="0" w:space="0" w:color="auto"/>
            <w:right w:val="none" w:sz="0" w:space="0" w:color="auto"/>
          </w:divBdr>
        </w:div>
      </w:divsChild>
    </w:div>
    <w:div w:id="1884176650">
      <w:marLeft w:val="0"/>
      <w:marRight w:val="0"/>
      <w:marTop w:val="0"/>
      <w:marBottom w:val="0"/>
      <w:divBdr>
        <w:top w:val="none" w:sz="0" w:space="0" w:color="auto"/>
        <w:left w:val="none" w:sz="0" w:space="0" w:color="auto"/>
        <w:bottom w:val="none" w:sz="0" w:space="0" w:color="auto"/>
        <w:right w:val="none" w:sz="0" w:space="0" w:color="auto"/>
      </w:divBdr>
    </w:div>
    <w:div w:id="1884176651">
      <w:marLeft w:val="0"/>
      <w:marRight w:val="0"/>
      <w:marTop w:val="0"/>
      <w:marBottom w:val="0"/>
      <w:divBdr>
        <w:top w:val="none" w:sz="0" w:space="0" w:color="auto"/>
        <w:left w:val="none" w:sz="0" w:space="0" w:color="auto"/>
        <w:bottom w:val="none" w:sz="0" w:space="0" w:color="auto"/>
        <w:right w:val="none" w:sz="0" w:space="0" w:color="auto"/>
      </w:divBdr>
    </w:div>
    <w:div w:id="1884176652">
      <w:marLeft w:val="506"/>
      <w:marRight w:val="506"/>
      <w:marTop w:val="506"/>
      <w:marBottom w:val="506"/>
      <w:divBdr>
        <w:top w:val="none" w:sz="0" w:space="0" w:color="auto"/>
        <w:left w:val="none" w:sz="0" w:space="0" w:color="auto"/>
        <w:bottom w:val="none" w:sz="0" w:space="0" w:color="auto"/>
        <w:right w:val="none" w:sz="0" w:space="0" w:color="auto"/>
      </w:divBdr>
      <w:divsChild>
        <w:div w:id="1884176627">
          <w:marLeft w:val="0"/>
          <w:marRight w:val="0"/>
          <w:marTop w:val="0"/>
          <w:marBottom w:val="0"/>
          <w:divBdr>
            <w:top w:val="none" w:sz="0" w:space="0" w:color="auto"/>
            <w:left w:val="none" w:sz="0" w:space="0" w:color="auto"/>
            <w:bottom w:val="none" w:sz="0" w:space="0" w:color="auto"/>
            <w:right w:val="none" w:sz="0" w:space="0" w:color="auto"/>
          </w:divBdr>
        </w:div>
      </w:divsChild>
    </w:div>
    <w:div w:id="1884176654">
      <w:marLeft w:val="0"/>
      <w:marRight w:val="0"/>
      <w:marTop w:val="0"/>
      <w:marBottom w:val="0"/>
      <w:divBdr>
        <w:top w:val="none" w:sz="0" w:space="0" w:color="auto"/>
        <w:left w:val="none" w:sz="0" w:space="0" w:color="auto"/>
        <w:bottom w:val="none" w:sz="0" w:space="0" w:color="auto"/>
        <w:right w:val="none" w:sz="0" w:space="0" w:color="auto"/>
      </w:divBdr>
    </w:div>
    <w:div w:id="1884176656">
      <w:marLeft w:val="0"/>
      <w:marRight w:val="0"/>
      <w:marTop w:val="0"/>
      <w:marBottom w:val="0"/>
      <w:divBdr>
        <w:top w:val="none" w:sz="0" w:space="0" w:color="auto"/>
        <w:left w:val="none" w:sz="0" w:space="0" w:color="auto"/>
        <w:bottom w:val="none" w:sz="0" w:space="0" w:color="auto"/>
        <w:right w:val="none" w:sz="0" w:space="0" w:color="auto"/>
      </w:divBdr>
      <w:divsChild>
        <w:div w:id="1884176653">
          <w:marLeft w:val="0"/>
          <w:marRight w:val="0"/>
          <w:marTop w:val="0"/>
          <w:marBottom w:val="0"/>
          <w:divBdr>
            <w:top w:val="none" w:sz="0" w:space="0" w:color="auto"/>
            <w:left w:val="none" w:sz="0" w:space="0" w:color="auto"/>
            <w:bottom w:val="none" w:sz="0" w:space="0" w:color="auto"/>
            <w:right w:val="none" w:sz="0" w:space="0" w:color="auto"/>
          </w:divBdr>
        </w:div>
      </w:divsChild>
    </w:div>
    <w:div w:id="1884176658">
      <w:marLeft w:val="0"/>
      <w:marRight w:val="0"/>
      <w:marTop w:val="0"/>
      <w:marBottom w:val="0"/>
      <w:divBdr>
        <w:top w:val="none" w:sz="0" w:space="0" w:color="auto"/>
        <w:left w:val="none" w:sz="0" w:space="0" w:color="auto"/>
        <w:bottom w:val="none" w:sz="0" w:space="0" w:color="auto"/>
        <w:right w:val="none" w:sz="0" w:space="0" w:color="auto"/>
      </w:divBdr>
    </w:div>
    <w:div w:id="1884176659">
      <w:marLeft w:val="0"/>
      <w:marRight w:val="0"/>
      <w:marTop w:val="0"/>
      <w:marBottom w:val="0"/>
      <w:divBdr>
        <w:top w:val="none" w:sz="0" w:space="0" w:color="auto"/>
        <w:left w:val="none" w:sz="0" w:space="0" w:color="auto"/>
        <w:bottom w:val="none" w:sz="0" w:space="0" w:color="auto"/>
        <w:right w:val="none" w:sz="0" w:space="0" w:color="auto"/>
      </w:divBdr>
    </w:div>
    <w:div w:id="18841766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10326</Words>
  <Characters>58859</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69047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cp:lastPrinted>2008-01-14T08:37:00Z</cp:lastPrinted>
  <dcterms:created xsi:type="dcterms:W3CDTF">2014-07-10T02:51:00Z</dcterms:created>
  <dcterms:modified xsi:type="dcterms:W3CDTF">2014-07-10T02:51:00Z</dcterms:modified>
</cp:coreProperties>
</file>