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576" w:rsidRDefault="002A6576" w:rsidP="002A6576">
      <w:r>
        <w:t>1. РЕГИСТРАЦИЯ ИНДИВИДУАЛЬНЫХ ПРЕДПРИНИМАТЕЛЕЙ</w:t>
      </w:r>
    </w:p>
    <w:p w:rsidR="002A6576" w:rsidRDefault="002A6576" w:rsidP="002A6576">
      <w:r>
        <w:t xml:space="preserve"> Обязательной государственной регистрации подлежат индивидуальные предприниматели, которые отвечают одному из следующих условий:</w:t>
      </w:r>
    </w:p>
    <w:p w:rsidR="002A6576" w:rsidRDefault="002A6576" w:rsidP="002A6576">
      <w:r>
        <w:t>- используют труд наемных работников на постоянной основе,</w:t>
      </w:r>
    </w:p>
    <w:p w:rsidR="002A6576" w:rsidRDefault="002A6576" w:rsidP="002A6576">
      <w:r>
        <w:t>- имеют от предпринимательской деятельности совокупный годовой доход, исчисленный в соответствии с налоговым законодательством в размере, превышающем необлагаемый налогом размер совокупного годового дохода, установленный для физических лиц законодательными актами Республики Казахстан - 823 тенге на 2002 год.</w:t>
      </w:r>
    </w:p>
    <w:p w:rsidR="002A6576" w:rsidRDefault="002A6576" w:rsidP="002A6576">
      <w:r>
        <w:t>Индивидуальные предприниматели, не перечисленные выше, вправе зарегистрироваться в качестве индивидуального предпринимателя по своему усмотрению.</w:t>
      </w:r>
    </w:p>
    <w:p w:rsidR="002A6576" w:rsidRDefault="002A6576" w:rsidP="002A6576">
      <w:r>
        <w:t>Отсутствие у индивидуальных предпринимателей, кроме указанных выше, свидетельства о государственной регистрации не является препятствием для осуществления предпринимательской деятельности.</w:t>
      </w:r>
    </w:p>
    <w:p w:rsidR="002A6576" w:rsidRDefault="002A6576" w:rsidP="002A6576">
      <w:r>
        <w:t>Следует, однако, учитывать, что индивидуальный предприниматель, осуществляющий свою деятельность без государственной регистрации, не вправе ссылаться при заключении им сделок на то, что он не является предпринимателем.</w:t>
      </w:r>
    </w:p>
    <w:p w:rsidR="002A6576" w:rsidRDefault="002A6576" w:rsidP="002A6576">
      <w:r>
        <w:t>Государственная регистрация индивидуальных предпринимателей носит явочный характер и заключается в постановке на учет в качестве индивидуального предпринимателя в территориальном налоговом органе по месту жительства физического лица.</w:t>
      </w:r>
    </w:p>
    <w:p w:rsidR="002A6576" w:rsidRDefault="002A6576" w:rsidP="002A6576">
      <w:r>
        <w:t>За государственную регистрацию индивидуального предпринимателя взимается сбор в размере четырехкратного расчетного показателя, действующего на дату уплаты сбора.</w:t>
      </w:r>
    </w:p>
    <w:p w:rsidR="002A6576" w:rsidRDefault="002A6576" w:rsidP="002A6576">
      <w:r>
        <w:t>При изменении данных, указанных в заявлении на выдачу свидетельства о государственной регистрации, предприниматель обязан осуществить перерегистрацию и получить новое свидетельство.</w:t>
      </w:r>
    </w:p>
    <w:p w:rsidR="002A6576" w:rsidRDefault="002A6576" w:rsidP="002A6576">
      <w:r>
        <w:t>В случае утраты предпринимателем свидетельства о государственной регистрации ему по его заявлению выдается дубликат свидетельства.</w:t>
      </w:r>
    </w:p>
    <w:p w:rsidR="002A6576" w:rsidRDefault="002A6576" w:rsidP="002A6576">
      <w:r>
        <w:t>За выдачу дубликата свидетельства о государственной регистрации с предпринимателя взимается стоимость бланка свидетельства.</w:t>
      </w:r>
    </w:p>
    <w:p w:rsidR="002A6576" w:rsidRDefault="002A6576" w:rsidP="002A6576">
      <w:r>
        <w:t>Инвалиды всех категорий, участники Великой Отечественной войны и приравненные к ним лица, Герои Советского Союза и Герои Социалистического Труда, лица, имеющие звания "Халык-Кахарманы", награжденные орденом Славы трех степеней и орденом "Отан", пенсионеры, многодетные матери, удостоенные звания "Алтын-Алка" и "Мать-героиня", уплачивают сбор в размере 50 процентов от установленного.</w:t>
      </w:r>
    </w:p>
    <w:p w:rsidR="002A6576" w:rsidRDefault="002A6576" w:rsidP="002A6576">
      <w:r>
        <w:t>Регистрационный сбор уплачивается через учреждения банка либо иные учреждения, принимающие платежи от населения в уплату налогов и сборов.</w:t>
      </w:r>
    </w:p>
    <w:p w:rsidR="002A6576" w:rsidRDefault="002A6576" w:rsidP="002A6576">
      <w:r>
        <w:t>Для государственной регистрации в качестве индивидуального предпринимателя физическое лицо представляет территориальному налоговому органу по месту жительства:</w:t>
      </w:r>
    </w:p>
    <w:p w:rsidR="002A6576" w:rsidRDefault="002A6576" w:rsidP="002A6576"/>
    <w:p w:rsidR="002A6576" w:rsidRDefault="002A6576" w:rsidP="002A6576">
      <w:r>
        <w:t>1) заявление по установленной форме с указанием: имени, даты и места рождения; данных документа, удостоверяющего личность (серии, номера документа, кем и когда выдан); места жительства; при наличии предприятия - его местонахождения; (При регистрации совместного индивидуального предпринимательства: в форме предпринимательства супругов, семейного предпринимательства, а также простого товарищества, создаваемого на постоянной основе, заявление подается каждым предпринимателем. Свидетельство о государственной регистрации в этом случае выписывается с перечислением всех членов совместного индивидуального предпринимательства.);</w:t>
      </w:r>
    </w:p>
    <w:p w:rsidR="002A6576" w:rsidRDefault="002A6576" w:rsidP="002A6576">
      <w:r>
        <w:t>2) документ о внесении сбора за государственную регистрацию;</w:t>
      </w:r>
    </w:p>
    <w:p w:rsidR="002A6576" w:rsidRDefault="002A6576" w:rsidP="002A6576">
      <w:r>
        <w:t>3) фотографию размером 3х4 см.</w:t>
      </w:r>
    </w:p>
    <w:p w:rsidR="002A6576" w:rsidRDefault="002A6576" w:rsidP="002A6576">
      <w:r>
        <w:t>Истребование других документов запрещается. Но, предпринимателям следует знать о существовании Письма Министерства государственных доходов Республики Казахстан от 29 сентября 2000 г. N ДРН-1-1-15/8957- "О требованиях по предоставлению пенсионного договора". В соответствии с ним, налоговые органы должны при выдаче патента или свидетельства требовать от физического лица пенсионный договор с накопительными пенсионными фондами.</w:t>
      </w:r>
    </w:p>
    <w:p w:rsidR="002A6576" w:rsidRDefault="002A6576" w:rsidP="002A6576">
      <w:r>
        <w:t>При наличии документов, перечисленных выше, налоговые органы производят государственную регистрацию Предпринимателя в день представления документов.</w:t>
      </w:r>
    </w:p>
    <w:p w:rsidR="002A6576" w:rsidRDefault="002A6576" w:rsidP="002A6576">
      <w:r>
        <w:t>Свидетельство о государственной регистрации является способом индивидуализации гражданина, осуществляющего предпринимательскую деятельность без образования юридического лица. Оно должно содержать наименование регистрирующего органа, регистрационный номер, виды деятельности, а также сведения, которые должны содержаться в заявлении на выдачу свидетельства.</w:t>
      </w:r>
    </w:p>
    <w:p w:rsidR="002A6576" w:rsidRDefault="002A6576" w:rsidP="002A6576">
      <w:r>
        <w:t>Форма свидетельства о государственной регистрации индивидуального предпринимателя утверждается Правительством Республики Казахстан.</w:t>
      </w:r>
    </w:p>
    <w:p w:rsidR="002A6576" w:rsidRDefault="002A6576" w:rsidP="002A6576">
      <w:r>
        <w:t>Свидетельство о государственной регистрации индивидуального предпринимателя (далее - Свидетельство) выдается бессрочно, если иной срок не предусмотрен в заявлении.</w:t>
      </w:r>
    </w:p>
    <w:p w:rsidR="002A6576" w:rsidRDefault="002A6576" w:rsidP="002A6576">
      <w:r>
        <w:t>Свидетельство является бланком строгой отчетности, неотчуждаемым, передача его другим лицам запрещается. Любые копии Свидетельства (в том числе ксерокопии и фотокопии) не являются документами, на основании которых может осуществляться предпринимательская деятельность, и подлежат немедленному изъятию у Предпринимателя.</w:t>
      </w:r>
    </w:p>
    <w:p w:rsidR="002A6576" w:rsidRDefault="002A6576" w:rsidP="002A6576">
      <w:r>
        <w:t>При прекращении предпринимательской деятельности или по истечении срока действия Свидетельства (согласно сроку, предусмотренному в заявлении), а также при переезде на постоянное местожительство в другую область, город или район Свидетельство подлежит сдаче в налоговый орган, выдавший его.</w:t>
      </w:r>
    </w:p>
    <w:p w:rsidR="002A6576" w:rsidRDefault="002A6576" w:rsidP="002A6576">
      <w:r>
        <w:t>При изменении данных, указанных в заявлении на выдачу свидетельства о государственной регистрации, предприниматель обязан осуществить перерегистрацию и получить новое свидетельство.</w:t>
      </w:r>
    </w:p>
    <w:p w:rsidR="002A6576" w:rsidRDefault="002A6576" w:rsidP="002A6576">
      <w:r>
        <w:t>В случае утраты предпринимателем свидетельства о государственной регистрации ему по его заявлению выдается дубликат свидетельства.</w:t>
      </w:r>
    </w:p>
    <w:p w:rsidR="002A6576" w:rsidRDefault="002A6576" w:rsidP="002A6576">
      <w:r>
        <w:t>Наличие у Предпринимателя Свидетельства не дает ему права осуществлять предпринимательскую деятельность в случаях, если:</w:t>
      </w:r>
    </w:p>
    <w:p w:rsidR="002A6576" w:rsidRDefault="002A6576" w:rsidP="002A6576">
      <w:r>
        <w:t>- не имеется в наличии лицензия (если данный вид предпринимательской деятельности подлежит лицензированию) или один из документов, на основании которого Предприниматель осуществляет свою деятельность (Патент или Книга учета доходов и расходов);</w:t>
      </w:r>
    </w:p>
    <w:p w:rsidR="002A6576" w:rsidRDefault="002A6576" w:rsidP="002A6576">
      <w:r>
        <w:t>- просрочены сроки действия Патента и лицензии.</w:t>
      </w:r>
    </w:p>
    <w:p w:rsidR="002A6576" w:rsidRDefault="002A6576" w:rsidP="002A6576">
      <w:r>
        <w:t>Если индивидуальный предприниматель осуществляет деятельность, подлежащую лицензированию, он обязан иметь лицензию на право осуществления такой деятельности.</w:t>
      </w:r>
    </w:p>
    <w:p w:rsidR="002A6576" w:rsidRDefault="002A6576" w:rsidP="002A6576">
      <w:r>
        <w:t>Лицензия выдается в порядке, установленном законодательством о лицензировании.</w:t>
      </w:r>
    </w:p>
    <w:p w:rsidR="002A6576" w:rsidRDefault="002A6576" w:rsidP="002A6576">
      <w:r>
        <w:t>Налогоплательщики также обязаны зарегистрировать в территориальных налоговых органах по месту жительства физического лица, занимающегося предпринимательской деятельностью, начало осуществления следующих видов предпринимательской деятельности:</w:t>
      </w:r>
    </w:p>
    <w:p w:rsidR="002A6576" w:rsidRDefault="002A6576" w:rsidP="002A6576">
      <w:r>
        <w:t>1) оптовую и розничную торговлю бензином (кроме авиационного), дизельным топливом;</w:t>
      </w:r>
    </w:p>
    <w:p w:rsidR="002A6576" w:rsidRDefault="002A6576" w:rsidP="002A6576">
      <w:r>
        <w:t>2) производство и реализацию алкогольной продукции;</w:t>
      </w:r>
    </w:p>
    <w:p w:rsidR="002A6576" w:rsidRDefault="002A6576" w:rsidP="002A6576">
      <w:r>
        <w:t>3) прием стеклопосуды;</w:t>
      </w:r>
    </w:p>
    <w:p w:rsidR="002A6576" w:rsidRDefault="002A6576" w:rsidP="002A6576">
      <w:r>
        <w:t>4) организацию, проведение и реализацию лотереи;</w:t>
      </w:r>
    </w:p>
    <w:p w:rsidR="002A6576" w:rsidRDefault="002A6576" w:rsidP="002A6576">
      <w:r>
        <w:t>5) игорный бизнес.</w:t>
      </w:r>
    </w:p>
    <w:p w:rsidR="002A6576" w:rsidRDefault="002A6576" w:rsidP="002A6576">
      <w:r>
        <w:t>Особенности регистрации крестьянских хозяйств смотрите в специализированном разделе.</w:t>
      </w:r>
    </w:p>
    <w:p w:rsidR="002A6576" w:rsidRDefault="002A6576" w:rsidP="002A6576">
      <w:r>
        <w:t xml:space="preserve"> 2. РЕГИСТРАЦИЯ ЮРИДИЧЕСКИХ ЛИЦ</w:t>
      </w:r>
    </w:p>
    <w:p w:rsidR="002A6576" w:rsidRDefault="002A6576" w:rsidP="002A6576">
      <w:r>
        <w:t xml:space="preserve"> Юридическое лицо считается созданным именно с момента его государственной регистрации.</w:t>
      </w:r>
    </w:p>
    <w:p w:rsidR="002A6576" w:rsidRDefault="002A6576" w:rsidP="002A6576">
      <w:r>
        <w:t>Деятельность в качестве юридического лица без государственной регистрации не допускается. Доходы, полученные от деятельности без государственной регистрации, изымаются в доход республиканского бюджета в соответствии с законодательством Республики Казахстан.</w:t>
      </w:r>
    </w:p>
    <w:p w:rsidR="002A6576" w:rsidRDefault="002A6576" w:rsidP="002A6576">
      <w:r>
        <w:t>Государственная регистрация юридических лиц включает в себя проверку соответствия учредительных документов создаваемых юридических лиц законам Республики Казахстан, выдачу им свидетельства о государственной регистрации с присвоением регистрационного номера, занесение сведений о юридических лицах в единый Государственный регистр.</w:t>
      </w:r>
    </w:p>
    <w:p w:rsidR="002A6576" w:rsidRDefault="002A6576" w:rsidP="002A6576">
      <w:r>
        <w:t>Государственной регистрации подлежат все юридические лица, создаваемые на территории Республики Казахстан, независимо от целей их создания, рода и характера их деятельности, состава участников.</w:t>
      </w:r>
    </w:p>
    <w:p w:rsidR="002A6576" w:rsidRDefault="002A6576" w:rsidP="002A6576">
      <w:r>
        <w:t>За государственную регистрацию созданных, реорганизованных и прекративших свою деятельность юридических лиц, их филиалов и представительств взимается сбор в порядке и размере, установленном Постановлением Правительства Республики Казахстан от 19 декабря 2001 года № 1660 Об утверждении ставок сбора за государственную регистрацию юридических лиц.</w:t>
      </w:r>
    </w:p>
    <w:p w:rsidR="002A6576" w:rsidRDefault="002A6576" w:rsidP="002A6576">
      <w:r>
        <w:t>В настоящее время сбор за государственную (учетную) регистрацию юридических лиц, являющихся субъектами малого предпринимательства, их филиалов и представительств взимается в размере пятикратного расчетного показателя, действующего на день уплаты сбора.</w:t>
      </w:r>
    </w:p>
    <w:p w:rsidR="002A6576" w:rsidRDefault="002A6576" w:rsidP="002A6576">
      <w:r>
        <w:t>Сбор за государственную регистрацию и выдачу дубликата свидетельства о регистрации юридические лица, их филиалы и представительства уплачивают самостоятельно до подачи заявления о регистрации (перерегистрации) или выдачи дубликата.</w:t>
      </w:r>
    </w:p>
    <w:p w:rsidR="002A6576" w:rsidRDefault="002A6576" w:rsidP="002A6576">
      <w:r>
        <w:t>При отказе в государственной регистрации (перерегистрации) юридического лица уплаченный сбор возврату не подлежит.</w:t>
      </w:r>
    </w:p>
    <w:p w:rsidR="002A6576" w:rsidRDefault="002A6576" w:rsidP="002A6576">
      <w:r>
        <w:t>Государственную регистрацию юридических лиц осуществляют органы юстиции (регистрирующие органы).</w:t>
      </w:r>
    </w:p>
    <w:p w:rsidR="002A6576" w:rsidRDefault="002A6576" w:rsidP="002A6576">
      <w:r>
        <w:t>Разграничение функции по государственной регистрации юридических лиц между Комитетом регистрационной службы и территориальными органами управления Министерства юстиции Республики Казахстан таково:</w:t>
      </w:r>
    </w:p>
    <w:p w:rsidR="002A6576" w:rsidRDefault="002A6576" w:rsidP="002A6576">
      <w:r>
        <w:t>- Комитет регистрационной службы осуществляет регистрацию (перерегистрацию и регистрацию ликвидации): банков; общественных объединений с республиканским и региональным статусами (в том числе всех политических партий); филиалов и представительств иностранных и международных некоммерческих неправительственных объединений; религиозных управлений (центров), религиозных объединений, действующих на территории двух или более областей республики, а также образуемых ими духовных заведений, монастырей и других объединений; в необходимых случаях других юридических лиц и филиалов и представительств;</w:t>
      </w:r>
    </w:p>
    <w:p w:rsidR="002A6576" w:rsidRDefault="002A6576" w:rsidP="002A6576">
      <w:r>
        <w:t>- Территориальные органы управления Министерства юстиции осуществляют регистрацию (перерегистрацию и регистрацию ликвидации) созданных, реорганизованных и ликвидированных юридических лиц, филиалов и представительств в соответствующей области, кроме тех, которые подлежат регистрации в Комитете регистрационной службы.</w:t>
      </w:r>
    </w:p>
    <w:p w:rsidR="002A6576" w:rsidRDefault="002A6576" w:rsidP="002A6576">
      <w:r>
        <w:t>Для регистрации юридического лица-субъекта малого предпринимательства представляется следующий комплект документов:.</w:t>
      </w:r>
    </w:p>
    <w:p w:rsidR="002A6576" w:rsidRDefault="002A6576" w:rsidP="002A6576">
      <w:r>
        <w:t xml:space="preserve">Полное или коммандитное товарищество: </w:t>
      </w:r>
    </w:p>
    <w:p w:rsidR="002A6576" w:rsidRDefault="002A6576" w:rsidP="002A6576">
      <w:r>
        <w:t>заявление о регистрации;</w:t>
      </w:r>
    </w:p>
    <w:p w:rsidR="002A6576" w:rsidRDefault="002A6576" w:rsidP="002A6576">
      <w:r>
        <w:t>устав, если товарищество не осуществляет свою деятельность на основе Типового устава;</w:t>
      </w:r>
    </w:p>
    <w:p w:rsidR="002A6576" w:rsidRDefault="002A6576" w:rsidP="002A6576">
      <w:r>
        <w:t>учредительный договор;</w:t>
      </w:r>
    </w:p>
    <w:p w:rsidR="002A6576" w:rsidRDefault="002A6576" w:rsidP="002A6576">
      <w:r>
        <w:t>квитанция или копия платежного поручения об уплате сбора за регистрацию.</w:t>
      </w:r>
    </w:p>
    <w:p w:rsidR="002A6576" w:rsidRDefault="002A6576" w:rsidP="002A6576">
      <w:r>
        <w:t>Товарищество с ограниченной или</w:t>
      </w:r>
    </w:p>
    <w:p w:rsidR="002A6576" w:rsidRDefault="002A6576" w:rsidP="002A6576">
      <w:r>
        <w:t>дополнительной ответственностью:</w:t>
      </w:r>
    </w:p>
    <w:p w:rsidR="002A6576" w:rsidRDefault="002A6576" w:rsidP="002A6576">
      <w:r>
        <w:t>заявление о регистрации;</w:t>
      </w:r>
    </w:p>
    <w:p w:rsidR="002A6576" w:rsidRDefault="002A6576" w:rsidP="002A6576">
      <w:r>
        <w:t>устав, если товарищество не осуществляет свою деятельность на основе Типового устава;</w:t>
      </w:r>
    </w:p>
    <w:p w:rsidR="002A6576" w:rsidRDefault="002A6576" w:rsidP="002A6576">
      <w:r>
        <w:t>квитанция или копия платежного поручения об уплате сбора за регистрацию.</w:t>
      </w:r>
    </w:p>
    <w:p w:rsidR="002A6576" w:rsidRDefault="002A6576" w:rsidP="002A6576">
      <w:r>
        <w:t>Примечание:</w:t>
      </w:r>
    </w:p>
    <w:p w:rsidR="002A6576" w:rsidRDefault="002A6576" w:rsidP="002A6576">
      <w:r>
        <w:t>В случае, если учредители товарищества приняли решение осуществлять свою деятельность на основе Типового устава товарищества, то представления устава в процессе государственной регистрации товарищества не требуется.</w:t>
      </w:r>
    </w:p>
    <w:p w:rsidR="002A6576" w:rsidRDefault="002A6576" w:rsidP="002A6576">
      <w:r>
        <w:t>В данном случае заявление подписывается всеми учредителями, подлинность подписей которых должна быть нотариально удостоверена.</w:t>
      </w:r>
    </w:p>
    <w:p w:rsidR="002A6576" w:rsidRDefault="002A6576" w:rsidP="002A6576">
      <w:r>
        <w:t>Производственный кооператив:</w:t>
      </w:r>
    </w:p>
    <w:p w:rsidR="002A6576" w:rsidRDefault="002A6576" w:rsidP="002A6576">
      <w:r>
        <w:t>заявление о регистрации;</w:t>
      </w:r>
    </w:p>
    <w:p w:rsidR="002A6576" w:rsidRDefault="002A6576" w:rsidP="002A6576">
      <w:r>
        <w:t>устав, если кооператив не осуществляет свою деятельность на основе Типового устава;</w:t>
      </w:r>
    </w:p>
    <w:p w:rsidR="002A6576" w:rsidRDefault="002A6576" w:rsidP="002A6576">
      <w:r>
        <w:t>учредительный договор (по желанию учредителей);</w:t>
      </w:r>
    </w:p>
    <w:p w:rsidR="002A6576" w:rsidRDefault="002A6576" w:rsidP="002A6576">
      <w:r>
        <w:t>квитанция или копия платежного поручения об уплате сбора за регистрацию.</w:t>
      </w:r>
    </w:p>
    <w:p w:rsidR="002A6576" w:rsidRDefault="002A6576" w:rsidP="002A6576">
      <w:r>
        <w:t>Примечание: Если при создании производственного кооператива учредительный договор не заключается, то необходимо представление в регистрирующий орган списка членов производственного кооператива с указанием фамилии, имени, отчества, года рождения, места жительства.</w:t>
      </w:r>
    </w:p>
    <w:p w:rsidR="002A6576" w:rsidRDefault="002A6576" w:rsidP="002A6576">
      <w:r>
        <w:t>Примечания ко всему перечню документов, представляемых для регистрации.</w:t>
      </w:r>
    </w:p>
    <w:p w:rsidR="002A6576" w:rsidRDefault="002A6576" w:rsidP="002A6576">
      <w:r>
        <w:t>1. Заявление о регистрации юридического лица подается по форме, установленной Министерством юстиции Республики Казахстан.</w:t>
      </w:r>
    </w:p>
    <w:p w:rsidR="002A6576" w:rsidRDefault="002A6576" w:rsidP="002A6576">
      <w:r>
        <w:t>Заявление подписывается учредителем или уполномоченным учредителем лицом.</w:t>
      </w:r>
    </w:p>
    <w:p w:rsidR="002A6576" w:rsidRDefault="002A6576" w:rsidP="002A6576">
      <w:r>
        <w:t>2. Учредительные документы юридического лица представляются в прошнурованном и пронумерованном виде в двух экземплярах на казахском и русском языках.</w:t>
      </w:r>
    </w:p>
    <w:p w:rsidR="002A6576" w:rsidRDefault="002A6576" w:rsidP="002A6576">
      <w:r>
        <w:t>3. Для субъектов малого предпринимательства не требуется предоставление документов, подтверждающих место нахождения юридического лица.</w:t>
      </w:r>
    </w:p>
    <w:p w:rsidR="002A6576" w:rsidRDefault="002A6576" w:rsidP="002A6576">
      <w:r>
        <w:t xml:space="preserve">4. Юридическое лицо, являющееся субъектом малого предпринимательства, может осуществлять свою деятельность на основании типового устава, содержание которого определяется Правительством Республики Казахстан </w:t>
      </w:r>
    </w:p>
    <w:p w:rsidR="002A6576" w:rsidRDefault="002A6576" w:rsidP="002A6576">
      <w:r>
        <w:t>5. При регистрации юридического лица с иностранным участием в регистрирующий орган дополнительно представляются: для физического лица - ксерокопия паспорта или другого документа, удостоверяющего личность иностранного физического лица, с нотариально заверенным переводом на государственный или русский язык; юридического лица - легализованная выписка из торгового реестра или другой легализованный документ, удостоверяющий, что учредитель является юридическим лицом по законодательству зарубежного государства с нотариально заверенным переводом на государственный или русский язык.</w:t>
      </w:r>
    </w:p>
    <w:p w:rsidR="002A6576" w:rsidRDefault="002A6576" w:rsidP="002A6576">
      <w:r>
        <w:t>Следует учитывать, что с 1 декабря 2000 года для Республики Казахстан вступает в силу Конвенция, отменяющая требование легализации иностранных официальных документов от 5 октября 1961 года.</w:t>
      </w:r>
    </w:p>
    <w:p w:rsidR="002A6576" w:rsidRDefault="002A6576" w:rsidP="002A6576">
      <w:r>
        <w:t xml:space="preserve">Сроки государственной регистрации. </w:t>
      </w:r>
    </w:p>
    <w:p w:rsidR="002A6576" w:rsidRDefault="002A6576" w:rsidP="002A6576">
      <w:r>
        <w:t xml:space="preserve">Отказ в регистрации </w:t>
      </w:r>
    </w:p>
    <w:p w:rsidR="002A6576" w:rsidRDefault="002A6576" w:rsidP="002A6576">
      <w:r>
        <w:t xml:space="preserve">Государственная регистрация и перерегистрация субъектов малого предпринимательства должны быть произведены не позднее 3 рабочих дней со дня подачи заявления с приложением необходимых документов. </w:t>
      </w:r>
    </w:p>
    <w:p w:rsidR="002A6576" w:rsidRDefault="002A6576" w:rsidP="002A6576">
      <w:r>
        <w:t>При представлении неполного пакета документов, наличия в них недостатков, выявленных в ходе их рассмотрения, необходимости получения по учредительным документам заключения эксперта (специалиста), а также по иным основаниям, предусмотренным законодательными актами, срок государственной (учетной) регистрации (перерегистрации) прерывается.</w:t>
      </w:r>
    </w:p>
    <w:p w:rsidR="002A6576" w:rsidRDefault="002A6576" w:rsidP="002A6576">
      <w:r>
        <w:t>Отказ в государственной регистрации (перерегистрации) юридического лица, учетной регистрации (перерегистрации) филиала или представительства юридического лица допускается в случаях нарушения установленного законом порядка их образования или несоответствия их учредительных документов законам Республики Казахстан.</w:t>
      </w:r>
    </w:p>
    <w:p w:rsidR="002A6576" w:rsidRDefault="002A6576" w:rsidP="002A6576">
      <w:r>
        <w:t>В случае отказа в регистрации либо перерыва срока регистрации органом юстиции издается и вручается заявителю приказ, содержащий ссылку на нарушение конкретного закона (его конкретной статьи). При отказе в государственный регистрации (перерегистрации) заявление, документы, содержащие нарушения законодательства и уплаченный сбор за государственную регистрацию (перерегистрацию) возврату не подлежат.</w:t>
      </w:r>
    </w:p>
    <w:p w:rsidR="002A6576" w:rsidRDefault="002A6576" w:rsidP="002A6576">
      <w:r>
        <w:t>В случае объявления перерыва срока регистрации (перерегистрации) не возвращаются документы, содержащие нарушение действующего законодательства, явившееся основанием для перерыва срока регистрации (перерегистрации). После перерыва течение срока начинается заново: время, истекшее до перерыва, не засчитывается в новый срок.</w:t>
      </w:r>
    </w:p>
    <w:p w:rsidR="002A6576" w:rsidRDefault="002A6576" w:rsidP="002A6576">
      <w:r>
        <w:t>По результатам проверки соответствия учредительных документов юридических лиц законодательству Республики Казахстан регистрирующим органом выдается вновь созданному юридическому лицу свидетельство о государственной регистрации.</w:t>
      </w:r>
    </w:p>
    <w:p w:rsidR="002A6576" w:rsidRDefault="002A6576" w:rsidP="002A6576">
      <w:r>
        <w:t>Отказ в государственной регистрации, а также уклонение от такой регистрации, равно как и иные споры между учредителями юридического лица и государственным органом, осуществляющим регистрацию, могут быть обжалованы в суде.</w:t>
      </w:r>
    </w:p>
    <w:p w:rsidR="002A6576" w:rsidRDefault="002A6576" w:rsidP="002A6576">
      <w:r>
        <w:t>Если предприниматель осуществляет деятельность, подлежащую лицензированию, он обязан иметь лицензию на право осуществления такой деятельности.</w:t>
      </w:r>
    </w:p>
    <w:p w:rsidR="002A6576" w:rsidRDefault="002A6576" w:rsidP="002A6576">
      <w:r>
        <w:t>Лицензия выдается в порядке, установленном законодательством о лицензировании.</w:t>
      </w:r>
    </w:p>
    <w:p w:rsidR="002A6576" w:rsidRDefault="002A6576" w:rsidP="002A6576">
      <w:r>
        <w:t>Налогоплательщики также обязаны зарегистрировать в территориальных налоговых органах по месту нахождения юридического лица, филиала, представительства начало осуществления следующих видов предпринимательской деятельности:</w:t>
      </w:r>
    </w:p>
    <w:p w:rsidR="002A6576" w:rsidRDefault="002A6576" w:rsidP="002A6576">
      <w:r>
        <w:t>1) оптовую и розничную торговлю бензином (кроме авиационного), дизельным топливом;</w:t>
      </w:r>
    </w:p>
    <w:p w:rsidR="002A6576" w:rsidRDefault="002A6576" w:rsidP="002A6576">
      <w:r>
        <w:t>2) производство и реализацию алкогольной продукции;</w:t>
      </w:r>
    </w:p>
    <w:p w:rsidR="002A6576" w:rsidRDefault="002A6576" w:rsidP="002A6576">
      <w:r>
        <w:t>3) прием стеклопосуды;</w:t>
      </w:r>
    </w:p>
    <w:p w:rsidR="002A6576" w:rsidRDefault="002A6576" w:rsidP="002A6576">
      <w:r>
        <w:t>4) организацию, проведение и реализацию лотереи;</w:t>
      </w:r>
    </w:p>
    <w:p w:rsidR="002A6576" w:rsidRDefault="002A6576" w:rsidP="002A6576">
      <w:r>
        <w:t xml:space="preserve">5) игорный бизнес. </w:t>
      </w:r>
    </w:p>
    <w:p w:rsidR="002A6576" w:rsidRDefault="002A6576" w:rsidP="002A6576">
      <w:r>
        <w:t>4. ДОКУМЕНТЫ ПО ТЕМЕ</w:t>
      </w:r>
    </w:p>
    <w:p w:rsidR="002A6576" w:rsidRDefault="002A6576" w:rsidP="002A6576">
      <w:r>
        <w:t xml:space="preserve"> 1. Гражданский Кодекс Республики Казахстан (Общая часть) от 27 декабря 1994 г. </w:t>
      </w:r>
    </w:p>
    <w:p w:rsidR="002A6576" w:rsidRDefault="002A6576" w:rsidP="002A6576">
      <w:r>
        <w:t>2. Приказ Комитета регистрационной службы Министерства юстиции Республики Казахстан N 66 от 23 апреля 1999 г. Об утверждении Правил государственной регистрации юридических лиц</w:t>
      </w:r>
    </w:p>
    <w:p w:rsidR="002A6576" w:rsidRDefault="002A6576" w:rsidP="002A6576">
      <w:r>
        <w:t xml:space="preserve">3. Указ Президента РК, имеющий силу закона, от 17 апреля 1995 г. N 2198 О государственной регистрации юридических лиц </w:t>
      </w:r>
    </w:p>
    <w:p w:rsidR="002A6576" w:rsidRDefault="002A6576" w:rsidP="002A6576">
      <w:r>
        <w:t xml:space="preserve">4. Закон Республики Казахстан от 19 июня 1997 года N 135-I Об индивидуальном предпринимательстве </w:t>
      </w:r>
    </w:p>
    <w:p w:rsidR="002A6576" w:rsidRDefault="002A6576" w:rsidP="002A6576">
      <w:r>
        <w:t xml:space="preserve">5. Указ Президента Республики Казахстан, имеющий силу закона, от 2 мая 1995 года N 2255 О хозяйственных товариществах </w:t>
      </w:r>
    </w:p>
    <w:p w:rsidR="002A6576" w:rsidRDefault="002A6576" w:rsidP="002A6576">
      <w:r>
        <w:t xml:space="preserve">6. Закон Республики Казахстан от 22 апреля 1998 года N 220-1 О товариществах с ограниченной и дополнительной ответственностью </w:t>
      </w:r>
    </w:p>
    <w:p w:rsidR="002A6576" w:rsidRDefault="002A6576" w:rsidP="002A6576">
      <w:r>
        <w:t xml:space="preserve">7. Указ Президента РК, имеющий силу закона, от 17 апреля 1995 г. N 2198 О государственной регистрации юридических лиц </w:t>
      </w:r>
    </w:p>
    <w:p w:rsidR="002A6576" w:rsidRDefault="002A6576" w:rsidP="002A6576">
      <w:r>
        <w:t xml:space="preserve">8. Постановление Правительства Республики Казахстан от 15 июня 1999 года N 771 Вопросы Комитета регистрационной службы Министерства юстиции Республики Казахстан </w:t>
      </w:r>
    </w:p>
    <w:p w:rsidR="002A6576" w:rsidRDefault="002A6576" w:rsidP="002A6576">
      <w:r>
        <w:t>10. Постановление Правительства Республики Казахстан от 21 сентября 1998 г. N 928 Об утверждении Типовых уставов товарищества с ограниченной ответственностью и товарищества с дополнительной ответственностью</w:t>
      </w:r>
    </w:p>
    <w:p w:rsidR="002A6576" w:rsidRDefault="002A6576" w:rsidP="002A6576">
      <w:r>
        <w:t xml:space="preserve">11. Постановление Правительства Республики Казахстан от 29 сентября 1997 года N 1382 О типовых уставах юридических лиц, являющихся субъектами малого предпринимательства </w:t>
      </w:r>
    </w:p>
    <w:p w:rsidR="002A6576" w:rsidRDefault="002A6576" w:rsidP="002A6576">
      <w:r>
        <w:t xml:space="preserve">12. Постановление Правительства Республики Казахстан от 19 декабря 2001 года N 1660 Об утверждении ставок сбора за государственную регистрацию юридических лиц </w:t>
      </w:r>
    </w:p>
    <w:p w:rsidR="002A6576" w:rsidRDefault="002A6576" w:rsidP="002A6576">
      <w:r>
        <w:t>13. Приказ и.о. министра юстиции Республики Казахстан от 26 апреля 2000 г. N 40 Некоторые вопросы государственной регистрации юридических лиц</w:t>
      </w:r>
    </w:p>
    <w:p w:rsidR="002A6576" w:rsidRDefault="002A6576" w:rsidP="002A6576">
      <w:r>
        <w:t xml:space="preserve">14. Приказ Министерства юстиции Республики Казахстана от 15 января 1999 года N 3 Вопросы государственной регистрации юридических лиц </w:t>
      </w:r>
    </w:p>
    <w:p w:rsidR="004026CA" w:rsidRDefault="002A6576" w:rsidP="002A6576">
      <w:r>
        <w:t>15. Письмо Министерства государственных доходов Республики Казахстан от 29 сентября 2000 г. N ДРН-1-1-15/8957 Об усилении контроля за поступлениями в НПФ</w:t>
      </w:r>
      <w:bookmarkStart w:id="0" w:name="_GoBack"/>
      <w:bookmarkEnd w:id="0"/>
    </w:p>
    <w:sectPr w:rsidR="00402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B3B"/>
    <w:rsid w:val="001A48B5"/>
    <w:rsid w:val="002A3B3B"/>
    <w:rsid w:val="002A6576"/>
    <w:rsid w:val="004026CA"/>
    <w:rsid w:val="00A1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DE2FA-C7B6-47A6-93AB-A6380DF4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2613</Words>
  <Characters>14899</Characters>
  <Application>Microsoft Office Word</Application>
  <DocSecurity>0</DocSecurity>
  <Lines>124</Lines>
  <Paragraphs>34</Paragraphs>
  <ScaleCrop>false</ScaleCrop>
  <Company/>
  <LinksUpToDate>false</LinksUpToDate>
  <CharactersWithSpaces>17478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ЖЕНЕЧКА-ЛИСИЧКА</dc:creator>
  <cp:keywords/>
  <dc:description/>
  <cp:lastModifiedBy>Irina</cp:lastModifiedBy>
  <cp:revision>2</cp:revision>
  <dcterms:created xsi:type="dcterms:W3CDTF">2014-08-30T05:31:00Z</dcterms:created>
  <dcterms:modified xsi:type="dcterms:W3CDTF">2014-08-30T05:31:00Z</dcterms:modified>
</cp:coreProperties>
</file>