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467" w:rsidRDefault="00D17467" w:rsidP="00996EEC">
      <w:pPr>
        <w:jc w:val="center"/>
        <w:rPr>
          <w:b/>
          <w:sz w:val="28"/>
          <w:szCs w:val="28"/>
        </w:rPr>
      </w:pPr>
    </w:p>
    <w:p w:rsidR="007812D8" w:rsidRPr="008F41B6" w:rsidRDefault="008F41B6" w:rsidP="00996EEC">
      <w:pPr>
        <w:jc w:val="center"/>
        <w:rPr>
          <w:b/>
          <w:sz w:val="28"/>
          <w:szCs w:val="28"/>
        </w:rPr>
      </w:pPr>
      <w:r w:rsidRPr="008F41B6">
        <w:rPr>
          <w:b/>
          <w:sz w:val="28"/>
          <w:szCs w:val="28"/>
        </w:rPr>
        <w:t>Содержание</w:t>
      </w:r>
    </w:p>
    <w:p w:rsidR="007812D8" w:rsidRPr="007812D8" w:rsidRDefault="007812D8" w:rsidP="007812D8"/>
    <w:p w:rsidR="007812D8" w:rsidRPr="008F41B6" w:rsidRDefault="008F41B6" w:rsidP="008F41B6">
      <w:pPr>
        <w:spacing w:line="360" w:lineRule="auto"/>
        <w:rPr>
          <w:sz w:val="28"/>
          <w:szCs w:val="28"/>
        </w:rPr>
      </w:pPr>
      <w:r w:rsidRPr="008F41B6">
        <w:rPr>
          <w:sz w:val="28"/>
          <w:szCs w:val="28"/>
        </w:rPr>
        <w:t>Введение</w:t>
      </w:r>
      <w:r w:rsidR="00050B49">
        <w:rPr>
          <w:sz w:val="28"/>
          <w:szCs w:val="28"/>
        </w:rPr>
        <w:t>…………………………………………………………………………...3</w:t>
      </w:r>
    </w:p>
    <w:p w:rsidR="008F41B6" w:rsidRPr="008F41B6" w:rsidRDefault="008F41B6" w:rsidP="008F41B6">
      <w:pPr>
        <w:tabs>
          <w:tab w:val="left" w:pos="2900"/>
        </w:tabs>
        <w:spacing w:line="360" w:lineRule="auto"/>
        <w:rPr>
          <w:b/>
          <w:sz w:val="28"/>
          <w:szCs w:val="28"/>
        </w:rPr>
      </w:pPr>
      <w:r w:rsidRPr="008F41B6">
        <w:rPr>
          <w:b/>
          <w:sz w:val="28"/>
          <w:szCs w:val="28"/>
        </w:rPr>
        <w:t>Глава 1.Теоретические аспекты кадров предприятия</w:t>
      </w:r>
      <w:r w:rsidR="00050B49">
        <w:rPr>
          <w:b/>
          <w:sz w:val="28"/>
          <w:szCs w:val="28"/>
        </w:rPr>
        <w:t>……………………..7</w:t>
      </w:r>
      <w:r w:rsidRPr="008F41B6">
        <w:rPr>
          <w:b/>
          <w:sz w:val="28"/>
          <w:szCs w:val="28"/>
        </w:rPr>
        <w:t xml:space="preserve"> </w:t>
      </w:r>
    </w:p>
    <w:p w:rsidR="008F41B6" w:rsidRPr="008F41B6" w:rsidRDefault="008F41B6" w:rsidP="008F41B6">
      <w:pPr>
        <w:pStyle w:val="1"/>
        <w:ind w:left="0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8F41B6">
        <w:rPr>
          <w:rFonts w:ascii="Times New Roman" w:hAnsi="Times New Roman"/>
          <w:noProof/>
          <w:color w:val="000000"/>
          <w:sz w:val="28"/>
          <w:szCs w:val="28"/>
          <w:lang w:val="ru-RU"/>
        </w:rPr>
        <w:t>1.1 Состав и структура кадров предприятия</w:t>
      </w:r>
      <w:r w:rsidR="00996EEC">
        <w:rPr>
          <w:rFonts w:ascii="Times New Roman" w:hAnsi="Times New Roman"/>
          <w:noProof/>
          <w:color w:val="000000"/>
          <w:sz w:val="28"/>
          <w:szCs w:val="28"/>
          <w:lang w:val="ru-RU"/>
        </w:rPr>
        <w:t>…………………………………</w:t>
      </w:r>
      <w:r w:rsidR="00050B49">
        <w:rPr>
          <w:rFonts w:ascii="Times New Roman" w:hAnsi="Times New Roman"/>
          <w:noProof/>
          <w:color w:val="000000"/>
          <w:sz w:val="28"/>
          <w:szCs w:val="28"/>
          <w:lang w:val="ru-RU"/>
        </w:rPr>
        <w:t>....7</w:t>
      </w:r>
    </w:p>
    <w:p w:rsidR="008F41B6" w:rsidRPr="008F41B6" w:rsidRDefault="008F41B6" w:rsidP="008F41B6">
      <w:pPr>
        <w:rPr>
          <w:sz w:val="28"/>
          <w:szCs w:val="28"/>
        </w:rPr>
      </w:pPr>
      <w:r w:rsidRPr="008F41B6">
        <w:rPr>
          <w:sz w:val="28"/>
          <w:szCs w:val="28"/>
        </w:rPr>
        <w:t>1.2 Показатели движения трудовых ресурсов</w:t>
      </w:r>
      <w:r w:rsidR="00050B49">
        <w:rPr>
          <w:sz w:val="28"/>
          <w:szCs w:val="28"/>
        </w:rPr>
        <w:t>…………………………………14</w:t>
      </w:r>
    </w:p>
    <w:p w:rsidR="008F41B6" w:rsidRPr="008F41B6" w:rsidRDefault="008F41B6" w:rsidP="00996EEC">
      <w:pPr>
        <w:rPr>
          <w:sz w:val="28"/>
          <w:szCs w:val="28"/>
        </w:rPr>
      </w:pPr>
      <w:r w:rsidRPr="008F41B6">
        <w:rPr>
          <w:sz w:val="28"/>
          <w:szCs w:val="28"/>
        </w:rPr>
        <w:t>1.3 Методика проведения анализа организационной структуры и состава кадров предприятия</w:t>
      </w:r>
      <w:r w:rsidR="00050B49">
        <w:rPr>
          <w:sz w:val="28"/>
          <w:szCs w:val="28"/>
        </w:rPr>
        <w:t>……………………………………………………………...15</w:t>
      </w:r>
    </w:p>
    <w:p w:rsidR="00996EEC" w:rsidRDefault="00996EEC" w:rsidP="008F41B6">
      <w:pPr>
        <w:spacing w:line="360" w:lineRule="auto"/>
        <w:rPr>
          <w:b/>
          <w:noProof/>
          <w:color w:val="000000"/>
          <w:sz w:val="28"/>
          <w:szCs w:val="28"/>
        </w:rPr>
      </w:pPr>
    </w:p>
    <w:p w:rsidR="00E52A5C" w:rsidRDefault="008F41B6" w:rsidP="00996EEC">
      <w:pPr>
        <w:rPr>
          <w:rFonts w:eastAsia="PMingLiU"/>
          <w:b/>
          <w:sz w:val="28"/>
          <w:szCs w:val="28"/>
        </w:rPr>
      </w:pPr>
      <w:r w:rsidRPr="008F41B6">
        <w:rPr>
          <w:b/>
          <w:noProof/>
          <w:color w:val="000000"/>
          <w:sz w:val="28"/>
          <w:szCs w:val="28"/>
        </w:rPr>
        <w:t>Г</w:t>
      </w:r>
      <w:r w:rsidR="00996EEC">
        <w:rPr>
          <w:b/>
          <w:noProof/>
          <w:color w:val="000000"/>
          <w:sz w:val="28"/>
          <w:szCs w:val="28"/>
        </w:rPr>
        <w:t>лава</w:t>
      </w:r>
      <w:r w:rsidRPr="008F41B6">
        <w:rPr>
          <w:b/>
          <w:noProof/>
          <w:color w:val="000000"/>
          <w:sz w:val="28"/>
          <w:szCs w:val="28"/>
        </w:rPr>
        <w:t xml:space="preserve"> 2. </w:t>
      </w:r>
      <w:r w:rsidR="00996EEC">
        <w:rPr>
          <w:b/>
          <w:noProof/>
          <w:color w:val="000000"/>
          <w:sz w:val="28"/>
          <w:szCs w:val="28"/>
        </w:rPr>
        <w:t xml:space="preserve">Анализ кадрового состава  и структуры МУ Городского Округа </w:t>
      </w:r>
      <w:r w:rsidR="00E52A5C">
        <w:rPr>
          <w:b/>
          <w:noProof/>
          <w:color w:val="000000"/>
          <w:sz w:val="28"/>
          <w:szCs w:val="28"/>
        </w:rPr>
        <w:t xml:space="preserve"> Самары </w:t>
      </w:r>
      <w:r w:rsidRPr="008F41B6">
        <w:rPr>
          <w:rFonts w:eastAsia="PMingLiU"/>
          <w:b/>
          <w:sz w:val="28"/>
          <w:szCs w:val="28"/>
        </w:rPr>
        <w:t>"Г</w:t>
      </w:r>
      <w:r w:rsidR="00996EEC">
        <w:rPr>
          <w:rFonts w:eastAsia="PMingLiU"/>
          <w:b/>
          <w:sz w:val="28"/>
          <w:szCs w:val="28"/>
        </w:rPr>
        <w:t>ородской центр социальной помощи семьи и детям</w:t>
      </w:r>
      <w:r w:rsidRPr="008F41B6">
        <w:rPr>
          <w:rFonts w:eastAsia="PMingLiU"/>
          <w:b/>
          <w:sz w:val="28"/>
          <w:szCs w:val="28"/>
        </w:rPr>
        <w:t>"</w:t>
      </w:r>
    </w:p>
    <w:p w:rsidR="008F41B6" w:rsidRPr="008F41B6" w:rsidRDefault="00DB637A" w:rsidP="00996EEC">
      <w:pPr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 xml:space="preserve"> за </w:t>
      </w:r>
      <w:r w:rsidR="008F41B6" w:rsidRPr="008F41B6">
        <w:rPr>
          <w:b/>
          <w:noProof/>
          <w:color w:val="000000"/>
          <w:sz w:val="28"/>
          <w:szCs w:val="28"/>
        </w:rPr>
        <w:t>2008-2009 гг</w:t>
      </w:r>
      <w:r w:rsidR="00E52A5C">
        <w:rPr>
          <w:b/>
          <w:noProof/>
          <w:color w:val="000000"/>
          <w:sz w:val="28"/>
          <w:szCs w:val="28"/>
        </w:rPr>
        <w:t>………………………………………………………………….</w:t>
      </w:r>
      <w:r w:rsidR="00050B49">
        <w:rPr>
          <w:b/>
          <w:noProof/>
          <w:color w:val="000000"/>
          <w:sz w:val="28"/>
          <w:szCs w:val="28"/>
        </w:rPr>
        <w:t>19</w:t>
      </w:r>
    </w:p>
    <w:p w:rsidR="00996EEC" w:rsidRDefault="00996EEC" w:rsidP="008F41B6">
      <w:pPr>
        <w:rPr>
          <w:noProof/>
          <w:color w:val="000000"/>
          <w:sz w:val="28"/>
          <w:szCs w:val="28"/>
        </w:rPr>
      </w:pPr>
    </w:p>
    <w:p w:rsidR="007812D8" w:rsidRPr="008F41B6" w:rsidRDefault="008F41B6" w:rsidP="008F41B6">
      <w:pPr>
        <w:rPr>
          <w:noProof/>
          <w:color w:val="000000"/>
          <w:sz w:val="28"/>
          <w:szCs w:val="28"/>
        </w:rPr>
      </w:pPr>
      <w:r w:rsidRPr="008F41B6">
        <w:rPr>
          <w:noProof/>
          <w:color w:val="000000"/>
          <w:sz w:val="28"/>
          <w:szCs w:val="28"/>
        </w:rPr>
        <w:t>2.1 Оценка кадрового состава муниципального учреждения Городского Округа Самары «Городской центр социальной помощи семье и детям»)</w:t>
      </w:r>
      <w:r w:rsidR="00050B49">
        <w:rPr>
          <w:noProof/>
          <w:color w:val="000000"/>
          <w:sz w:val="28"/>
          <w:szCs w:val="28"/>
        </w:rPr>
        <w:t>......19</w:t>
      </w:r>
    </w:p>
    <w:p w:rsidR="008F41B6" w:rsidRPr="008F41B6" w:rsidRDefault="00E52A5C" w:rsidP="008F41B6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2.2 Движение кадров Муниципального У</w:t>
      </w:r>
      <w:r w:rsidR="008F41B6" w:rsidRPr="008F41B6">
        <w:rPr>
          <w:noProof/>
          <w:color w:val="000000"/>
          <w:sz w:val="28"/>
          <w:szCs w:val="28"/>
        </w:rPr>
        <w:t>чреждения Городского Округа Самары «Городской центр социальной помощи семье и детям» и показатели их оборота</w:t>
      </w:r>
      <w:r w:rsidR="00996EEC">
        <w:rPr>
          <w:noProof/>
          <w:color w:val="000000"/>
          <w:sz w:val="28"/>
          <w:szCs w:val="28"/>
        </w:rPr>
        <w:t>…………………………………</w:t>
      </w:r>
      <w:r w:rsidR="00050B49">
        <w:rPr>
          <w:noProof/>
          <w:color w:val="000000"/>
          <w:sz w:val="28"/>
          <w:szCs w:val="28"/>
        </w:rPr>
        <w:t>……………………………………..27</w:t>
      </w:r>
    </w:p>
    <w:p w:rsidR="00996EEC" w:rsidRDefault="00996EEC" w:rsidP="008F41B6">
      <w:pPr>
        <w:pStyle w:val="HTML"/>
        <w:spacing w:line="360" w:lineRule="auto"/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</w:pPr>
    </w:p>
    <w:p w:rsidR="008F41B6" w:rsidRPr="008F41B6" w:rsidRDefault="008F41B6" w:rsidP="00996EEC">
      <w:pPr>
        <w:pStyle w:val="HTML"/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</w:pPr>
      <w:r w:rsidRPr="008F41B6"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  <w:t>Глава 3. Рекомендации по усоверш</w:t>
      </w:r>
      <w:r w:rsidR="00E52A5C"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  <w:t>енствованию кадровой структуры Муниципального У</w:t>
      </w:r>
      <w:r w:rsidRPr="008F41B6"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  <w:t>чреждения Городского Округа Самары «Городской центр социальной помощи семье и детям»</w:t>
      </w:r>
      <w:r w:rsidR="00050B49"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  <w:t>…………………………………32</w:t>
      </w:r>
    </w:p>
    <w:p w:rsidR="00996EEC" w:rsidRDefault="00996EEC" w:rsidP="00996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  <w:color w:val="000000"/>
          <w:sz w:val="28"/>
          <w:szCs w:val="28"/>
        </w:rPr>
      </w:pPr>
    </w:p>
    <w:p w:rsidR="008F41B6" w:rsidRPr="008F41B6" w:rsidRDefault="008F41B6" w:rsidP="008F4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noProof/>
          <w:color w:val="000000"/>
          <w:sz w:val="28"/>
          <w:szCs w:val="28"/>
        </w:rPr>
      </w:pPr>
      <w:r w:rsidRPr="008F41B6">
        <w:rPr>
          <w:noProof/>
          <w:color w:val="000000"/>
          <w:sz w:val="28"/>
          <w:szCs w:val="28"/>
        </w:rPr>
        <w:t>Заключение</w:t>
      </w:r>
      <w:r w:rsidR="00050B49">
        <w:rPr>
          <w:noProof/>
          <w:color w:val="000000"/>
          <w:sz w:val="28"/>
          <w:szCs w:val="28"/>
        </w:rPr>
        <w:t>……………………………………………………………………….34</w:t>
      </w:r>
    </w:p>
    <w:p w:rsidR="007812D8" w:rsidRPr="008F41B6" w:rsidRDefault="008F41B6" w:rsidP="008F41B6">
      <w:pPr>
        <w:spacing w:line="360" w:lineRule="auto"/>
        <w:rPr>
          <w:sz w:val="28"/>
          <w:szCs w:val="28"/>
        </w:rPr>
      </w:pPr>
      <w:r w:rsidRPr="008F41B6">
        <w:rPr>
          <w:noProof/>
          <w:color w:val="000000"/>
          <w:sz w:val="28"/>
          <w:szCs w:val="28"/>
        </w:rPr>
        <w:t>Список использованных источников</w:t>
      </w:r>
      <w:r w:rsidR="00050B49">
        <w:rPr>
          <w:noProof/>
          <w:color w:val="000000"/>
          <w:sz w:val="28"/>
          <w:szCs w:val="28"/>
        </w:rPr>
        <w:t>…………………………………………...36</w:t>
      </w:r>
    </w:p>
    <w:p w:rsidR="00FD79B8" w:rsidRDefault="00FD79B8" w:rsidP="007812D8">
      <w:pPr>
        <w:spacing w:line="360" w:lineRule="auto"/>
        <w:ind w:firstLine="567"/>
        <w:jc w:val="both"/>
        <w:rPr>
          <w:sz w:val="28"/>
          <w:szCs w:val="28"/>
        </w:rPr>
      </w:pPr>
    </w:p>
    <w:p w:rsidR="00FD79B8" w:rsidRDefault="00FD79B8" w:rsidP="007812D8">
      <w:pPr>
        <w:spacing w:line="360" w:lineRule="auto"/>
        <w:ind w:firstLine="567"/>
        <w:jc w:val="both"/>
        <w:rPr>
          <w:sz w:val="28"/>
          <w:szCs w:val="28"/>
        </w:rPr>
      </w:pPr>
    </w:p>
    <w:p w:rsidR="00FD79B8" w:rsidRDefault="00FD79B8" w:rsidP="007812D8">
      <w:pPr>
        <w:spacing w:line="360" w:lineRule="auto"/>
        <w:ind w:firstLine="567"/>
        <w:jc w:val="both"/>
        <w:rPr>
          <w:sz w:val="28"/>
          <w:szCs w:val="28"/>
        </w:rPr>
      </w:pPr>
    </w:p>
    <w:p w:rsidR="00FD79B8" w:rsidRDefault="00FD79B8" w:rsidP="007812D8">
      <w:pPr>
        <w:spacing w:line="360" w:lineRule="auto"/>
        <w:ind w:firstLine="567"/>
        <w:jc w:val="both"/>
        <w:rPr>
          <w:sz w:val="28"/>
          <w:szCs w:val="28"/>
        </w:rPr>
      </w:pPr>
    </w:p>
    <w:p w:rsidR="00FD79B8" w:rsidRDefault="00FD79B8" w:rsidP="007812D8">
      <w:pPr>
        <w:spacing w:line="360" w:lineRule="auto"/>
        <w:ind w:firstLine="567"/>
        <w:jc w:val="both"/>
        <w:rPr>
          <w:sz w:val="28"/>
          <w:szCs w:val="28"/>
        </w:rPr>
      </w:pPr>
    </w:p>
    <w:p w:rsidR="00FD79B8" w:rsidRDefault="00FD79B8" w:rsidP="007812D8">
      <w:pPr>
        <w:spacing w:line="360" w:lineRule="auto"/>
        <w:ind w:firstLine="567"/>
        <w:jc w:val="both"/>
        <w:rPr>
          <w:sz w:val="28"/>
          <w:szCs w:val="28"/>
        </w:rPr>
      </w:pPr>
    </w:p>
    <w:p w:rsidR="00FD79B8" w:rsidRDefault="00FD79B8" w:rsidP="007812D8">
      <w:pPr>
        <w:spacing w:line="360" w:lineRule="auto"/>
        <w:ind w:firstLine="567"/>
        <w:jc w:val="both"/>
        <w:rPr>
          <w:sz w:val="28"/>
          <w:szCs w:val="28"/>
        </w:rPr>
      </w:pPr>
    </w:p>
    <w:p w:rsidR="00FD79B8" w:rsidRDefault="00FD79B8" w:rsidP="007812D8">
      <w:pPr>
        <w:spacing w:line="360" w:lineRule="auto"/>
        <w:ind w:firstLine="567"/>
        <w:jc w:val="both"/>
        <w:rPr>
          <w:sz w:val="28"/>
          <w:szCs w:val="28"/>
        </w:rPr>
      </w:pPr>
    </w:p>
    <w:p w:rsidR="00FD79B8" w:rsidRDefault="00FD79B8" w:rsidP="007812D8">
      <w:pPr>
        <w:spacing w:line="360" w:lineRule="auto"/>
        <w:ind w:firstLine="567"/>
        <w:jc w:val="both"/>
        <w:rPr>
          <w:sz w:val="28"/>
          <w:szCs w:val="28"/>
        </w:rPr>
      </w:pPr>
    </w:p>
    <w:p w:rsidR="00FD79B8" w:rsidRDefault="00FD79B8" w:rsidP="00996EEC">
      <w:pPr>
        <w:spacing w:line="360" w:lineRule="auto"/>
        <w:jc w:val="both"/>
        <w:rPr>
          <w:sz w:val="28"/>
          <w:szCs w:val="28"/>
        </w:rPr>
      </w:pPr>
    </w:p>
    <w:p w:rsidR="00321D80" w:rsidRPr="007812D8" w:rsidRDefault="00321D80" w:rsidP="00996EEC">
      <w:pPr>
        <w:spacing w:line="360" w:lineRule="auto"/>
        <w:jc w:val="both"/>
        <w:rPr>
          <w:sz w:val="28"/>
          <w:szCs w:val="28"/>
        </w:rPr>
      </w:pPr>
    </w:p>
    <w:p w:rsidR="007812D8" w:rsidRPr="00117748" w:rsidRDefault="00FD79B8" w:rsidP="00117748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</w:t>
      </w:r>
      <w:r w:rsidR="007812D8" w:rsidRPr="007812D8">
        <w:rPr>
          <w:b/>
          <w:sz w:val="28"/>
          <w:szCs w:val="28"/>
        </w:rPr>
        <w:t>ведение</w:t>
      </w:r>
    </w:p>
    <w:p w:rsidR="00FD79B8" w:rsidRPr="00117748" w:rsidRDefault="00FD79B8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 xml:space="preserve">Всем известна фраза «кадры решают всё» и с этим нельзя не согласиться. При неправильно подобранных кадрах, предприятие или организация не смогут эффективно работать. Каждое предприятие при этом имеет свои особенности. В условиях рынка и усиливающейся конкуренции проблемы, связанные с кадрами, становятся особенно </w:t>
      </w:r>
      <w:r w:rsidRPr="002D166D">
        <w:rPr>
          <w:i/>
          <w:sz w:val="28"/>
          <w:szCs w:val="28"/>
        </w:rPr>
        <w:t>актуальными.</w:t>
      </w:r>
    </w:p>
    <w:p w:rsidR="00FD79B8" w:rsidRPr="00117748" w:rsidRDefault="00FD79B8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Любая организация может достичь самых высоких целей, любых прибылей при наличии одного условия - если у нее есть специалисты, способные решать поставленные задачи.</w:t>
      </w:r>
    </w:p>
    <w:p w:rsidR="009614A6" w:rsidRPr="009614A6" w:rsidRDefault="004428F7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614A6" w:rsidRPr="009614A6">
        <w:rPr>
          <w:sz w:val="28"/>
          <w:szCs w:val="28"/>
        </w:rPr>
        <w:t>ля организации важно располагать в нужное время, в нужном месте, в нужном количестве и с соответствующей квалификации таким персоналом, который необходим для решения производственных задач, достижения ее целей.</w:t>
      </w:r>
    </w:p>
    <w:p w:rsidR="009614A6" w:rsidRPr="009614A6" w:rsidRDefault="009614A6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Анализ кадрового состава организации и разработка эффективной кадровой политики призваны создавать условия для мотивации, более высокой производительности труда и удовлетворенности работой.</w:t>
      </w:r>
    </w:p>
    <w:p w:rsidR="009614A6" w:rsidRPr="005D71BD" w:rsidRDefault="009614A6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Анализ состава и структуры кадров позволит руководителю получить необходимую информацию о персонале (квалификационная, половозрастная, национальная структура, удельный вес рабочих, служащих и т. п.) с помощью которой становится возможным разработать оперативный план работы с кадрами и эффективную кадровую политику.</w:t>
      </w:r>
    </w:p>
    <w:p w:rsidR="009614A6" w:rsidRPr="009614A6" w:rsidRDefault="009614A6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Состав и структура кадров современного предприятия представлены следующими категориями: рабочие (основные и вспомогательные), инженерно-технические работники (ИТР), служащие, младший обслуживающий персонал (МОП), работники охраны, ученики, руководители, которые в зависимости от характера создаваемого продукта труда, владеют определенной профессией, в пределах которой подразделяются на конкретные специальности. А уже в зависимости от уровня образования имеют различные квалификации.</w:t>
      </w:r>
    </w:p>
    <w:p w:rsidR="009614A6" w:rsidRPr="009614A6" w:rsidRDefault="009614A6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Учет вышеуказанной структуры кадров позволит руководителю:</w:t>
      </w:r>
    </w:p>
    <w:p w:rsidR="009614A6" w:rsidRPr="009614A6" w:rsidRDefault="009614A6" w:rsidP="00996EEC">
      <w:pPr>
        <w:numPr>
          <w:ilvl w:val="0"/>
          <w:numId w:val="8"/>
        </w:numPr>
        <w:spacing w:line="360" w:lineRule="auto"/>
        <w:ind w:hanging="2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Рассчитать уровень оплаты труда работников с различным квалификационным уровнем, образованием, специализацией,</w:t>
      </w:r>
    </w:p>
    <w:p w:rsidR="009614A6" w:rsidRPr="009614A6" w:rsidRDefault="009614A6" w:rsidP="0089028E">
      <w:pPr>
        <w:numPr>
          <w:ilvl w:val="0"/>
          <w:numId w:val="8"/>
        </w:numPr>
        <w:spacing w:line="360" w:lineRule="auto"/>
        <w:ind w:hanging="2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Рассчитать удельный вес работников к управленческому персоналу (например, рабочих) с целью минимизации издержек на содержание аппарата управления и повышения эффективности работы предприятия,</w:t>
      </w:r>
    </w:p>
    <w:p w:rsidR="009614A6" w:rsidRPr="009614A6" w:rsidRDefault="009614A6" w:rsidP="0089028E">
      <w:pPr>
        <w:numPr>
          <w:ilvl w:val="0"/>
          <w:numId w:val="8"/>
        </w:numPr>
        <w:spacing w:line="360" w:lineRule="auto"/>
        <w:ind w:hanging="2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Спланировать необходимость в трудовых ресурсах и т. п.</w:t>
      </w:r>
    </w:p>
    <w:p w:rsidR="009614A6" w:rsidRPr="009614A6" w:rsidRDefault="009614A6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Учет структурных характеристик кадрового состава по ряду демократических признаков, таких как:</w:t>
      </w:r>
    </w:p>
    <w:p w:rsidR="009614A6" w:rsidRPr="009614A6" w:rsidRDefault="009614A6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1.    Пол,</w:t>
      </w:r>
    </w:p>
    <w:p w:rsidR="009614A6" w:rsidRPr="009614A6" w:rsidRDefault="009614A6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2.    Возраст,</w:t>
      </w:r>
    </w:p>
    <w:p w:rsidR="009614A6" w:rsidRPr="009614A6" w:rsidRDefault="009614A6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3.    Уровень образования,</w:t>
      </w:r>
    </w:p>
    <w:p w:rsidR="009614A6" w:rsidRPr="009614A6" w:rsidRDefault="009614A6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4.    Национальность,</w:t>
      </w:r>
    </w:p>
    <w:p w:rsidR="009614A6" w:rsidRPr="009614A6" w:rsidRDefault="009614A6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5.    Социальный статус,</w:t>
      </w:r>
    </w:p>
    <w:p w:rsidR="009614A6" w:rsidRPr="009614A6" w:rsidRDefault="009614A6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6.    Уровень жизни и условия быта, т. п. позволит определить:</w:t>
      </w:r>
    </w:p>
    <w:p w:rsidR="009614A6" w:rsidRPr="009614A6" w:rsidRDefault="00442083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9614A6" w:rsidRPr="009614A6">
        <w:rPr>
          <w:sz w:val="28"/>
          <w:szCs w:val="28"/>
        </w:rPr>
        <w:t>Удельный вес мужчин и женщин, работающих на данном предприятии,</w:t>
      </w:r>
    </w:p>
    <w:p w:rsidR="009614A6" w:rsidRPr="009614A6" w:rsidRDefault="00442083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9614A6" w:rsidRPr="009614A6">
        <w:rPr>
          <w:sz w:val="28"/>
          <w:szCs w:val="28"/>
        </w:rPr>
        <w:t>Численный состав (н</w:t>
      </w:r>
      <w:r>
        <w:rPr>
          <w:sz w:val="28"/>
          <w:szCs w:val="28"/>
        </w:rPr>
        <w:t xml:space="preserve">еопытной) молодежи и работников </w:t>
      </w:r>
      <w:r w:rsidR="009614A6" w:rsidRPr="009614A6">
        <w:rPr>
          <w:sz w:val="28"/>
          <w:szCs w:val="28"/>
        </w:rPr>
        <w:t>предпенсионного возраста,</w:t>
      </w:r>
    </w:p>
    <w:p w:rsidR="009614A6" w:rsidRPr="009614A6" w:rsidRDefault="00996EEC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="009614A6" w:rsidRPr="009614A6">
        <w:rPr>
          <w:sz w:val="28"/>
          <w:szCs w:val="28"/>
        </w:rPr>
        <w:t>Стаж и опыт работы сотрудников, с целью выявления наиболее высококвалифицированных кадров,</w:t>
      </w:r>
    </w:p>
    <w:p w:rsidR="00321D80" w:rsidRDefault="009614A6" w:rsidP="00321D80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10. Потребности и ожидания сотрудников в зависимости от уровня жизни, образования, социального статуса и т. п. с целью мотивирования их на повышение производительности труда и т. д.</w:t>
      </w:r>
    </w:p>
    <w:p w:rsidR="009614A6" w:rsidRPr="009614A6" w:rsidRDefault="009614A6" w:rsidP="00321D80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Анализ состава и структуры кадров п</w:t>
      </w:r>
      <w:r w:rsidR="00321D80">
        <w:rPr>
          <w:sz w:val="28"/>
          <w:szCs w:val="28"/>
        </w:rPr>
        <w:t xml:space="preserve">озволит руководителю определить </w:t>
      </w:r>
      <w:r w:rsidRPr="009614A6">
        <w:rPr>
          <w:sz w:val="28"/>
          <w:szCs w:val="28"/>
        </w:rPr>
        <w:t>возможности кадрового потенциала предприят</w:t>
      </w:r>
      <w:r w:rsidR="00321D80">
        <w:rPr>
          <w:sz w:val="28"/>
          <w:szCs w:val="28"/>
        </w:rPr>
        <w:t>ия и эффективно использовать его</w:t>
      </w:r>
      <w:r w:rsidRPr="009614A6">
        <w:rPr>
          <w:sz w:val="28"/>
          <w:szCs w:val="28"/>
        </w:rPr>
        <w:t>. Эффективно использовать кадровый потенциал предприятия руководителю поможет научно-обоснованная программа мер по совершенствованию состава и структуры кадров, путем их обучения, переподготовки, повышения квалификации, а также мотивирования на достижение заданных целей.</w:t>
      </w:r>
    </w:p>
    <w:p w:rsidR="009614A6" w:rsidRPr="002C63ED" w:rsidRDefault="009614A6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Политика совершенствования состава и структуры кадров предприятия должна носить научный характер и иметь методологическую основу, а не опираться на интуицию и опыт руководителей – практиков, так как по</w:t>
      </w:r>
      <w:r w:rsidR="00DB637A">
        <w:rPr>
          <w:sz w:val="28"/>
          <w:szCs w:val="28"/>
        </w:rPr>
        <w:t>добные эксперименты, очень часто</w:t>
      </w:r>
      <w:r w:rsidRPr="009614A6">
        <w:rPr>
          <w:sz w:val="28"/>
          <w:szCs w:val="28"/>
        </w:rPr>
        <w:t xml:space="preserve">, не приносят желаемого результата, не повышают эффективность работы организации. С этой точки зрения, для руководителей – практиков в данной работе большое место уделяется рассмотрению теоретических аспектов </w:t>
      </w:r>
      <w:r w:rsidR="00DB637A">
        <w:rPr>
          <w:sz w:val="28"/>
          <w:szCs w:val="28"/>
        </w:rPr>
        <w:t xml:space="preserve">по </w:t>
      </w:r>
      <w:r w:rsidRPr="009614A6">
        <w:rPr>
          <w:sz w:val="28"/>
          <w:szCs w:val="28"/>
        </w:rPr>
        <w:t>формированию состава и структуры кадров.</w:t>
      </w:r>
    </w:p>
    <w:p w:rsidR="00442083" w:rsidRPr="00442083" w:rsidRDefault="005D71BD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Курсо</w:t>
      </w:r>
      <w:r w:rsidR="00BE1292">
        <w:rPr>
          <w:sz w:val="28"/>
          <w:szCs w:val="28"/>
        </w:rPr>
        <w:t xml:space="preserve">вая </w:t>
      </w:r>
      <w:r w:rsidR="00442083" w:rsidRPr="00442083">
        <w:rPr>
          <w:sz w:val="28"/>
          <w:szCs w:val="28"/>
        </w:rPr>
        <w:t xml:space="preserve">работа написана с использованием научных трудов зарубежных и отечественных авторов: </w:t>
      </w:r>
      <w:r w:rsidR="0060260E">
        <w:rPr>
          <w:noProof/>
          <w:color w:val="000000"/>
          <w:sz w:val="28"/>
          <w:szCs w:val="28"/>
        </w:rPr>
        <w:t xml:space="preserve">Грибов В., Грузинов В., </w:t>
      </w:r>
      <w:r w:rsidR="0060260E" w:rsidRPr="0060260E">
        <w:rPr>
          <w:sz w:val="28"/>
          <w:szCs w:val="28"/>
        </w:rPr>
        <w:t xml:space="preserve"> </w:t>
      </w:r>
      <w:r w:rsidR="0060260E" w:rsidRPr="00096125">
        <w:rPr>
          <w:sz w:val="28"/>
          <w:szCs w:val="28"/>
        </w:rPr>
        <w:t>Иванцевич Дж.М.,</w:t>
      </w:r>
      <w:r w:rsidR="0060260E" w:rsidRPr="0060260E">
        <w:rPr>
          <w:noProof/>
          <w:color w:val="000000"/>
          <w:sz w:val="28"/>
          <w:szCs w:val="28"/>
        </w:rPr>
        <w:t xml:space="preserve"> </w:t>
      </w:r>
      <w:r w:rsidR="0060260E" w:rsidRPr="006117C8">
        <w:rPr>
          <w:noProof/>
          <w:color w:val="000000"/>
          <w:sz w:val="28"/>
          <w:szCs w:val="28"/>
        </w:rPr>
        <w:t>Третьякова, Е.П. Тимофеев, А.В</w:t>
      </w:r>
      <w:r w:rsidR="0060260E" w:rsidRPr="00096125">
        <w:rPr>
          <w:sz w:val="28"/>
          <w:szCs w:val="28"/>
        </w:rPr>
        <w:t xml:space="preserve"> Лобанов А.А.</w:t>
      </w:r>
      <w:r w:rsidR="0060260E">
        <w:rPr>
          <w:sz w:val="28"/>
          <w:szCs w:val="28"/>
        </w:rPr>
        <w:t>,</w:t>
      </w:r>
      <w:r w:rsidR="00442083" w:rsidRPr="00442083">
        <w:rPr>
          <w:sz w:val="28"/>
          <w:szCs w:val="28"/>
        </w:rPr>
        <w:t xml:space="preserve"> и др., а также Дж. Грейсона, М. Мескона, др.</w:t>
      </w:r>
    </w:p>
    <w:p w:rsidR="002F6D4B" w:rsidRPr="00117748" w:rsidRDefault="00FD79B8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C81BC8">
        <w:rPr>
          <w:i/>
          <w:sz w:val="28"/>
          <w:szCs w:val="28"/>
        </w:rPr>
        <w:t>Целью курсовой работы</w:t>
      </w:r>
      <w:r w:rsidRPr="00117748">
        <w:rPr>
          <w:sz w:val="28"/>
          <w:szCs w:val="28"/>
        </w:rPr>
        <w:t xml:space="preserve"> является анализ </w:t>
      </w:r>
      <w:r w:rsidR="002F6D4B" w:rsidRPr="00117748">
        <w:rPr>
          <w:sz w:val="28"/>
          <w:szCs w:val="28"/>
        </w:rPr>
        <w:t>состава и структуры кадров п</w:t>
      </w:r>
      <w:r w:rsidR="00BE1292">
        <w:rPr>
          <w:sz w:val="28"/>
          <w:szCs w:val="28"/>
        </w:rPr>
        <w:t>редприятий городского хозяйства.</w:t>
      </w:r>
    </w:p>
    <w:p w:rsidR="00FD79B8" w:rsidRPr="00117748" w:rsidRDefault="002F6D4B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Для достижения поставленной цели</w:t>
      </w:r>
      <w:r w:rsidR="00FD79B8" w:rsidRPr="00117748">
        <w:rPr>
          <w:sz w:val="28"/>
          <w:szCs w:val="28"/>
        </w:rPr>
        <w:t xml:space="preserve">, необходимо решить следующие </w:t>
      </w:r>
      <w:r w:rsidR="00FD79B8" w:rsidRPr="00C81BC8">
        <w:rPr>
          <w:i/>
          <w:sz w:val="28"/>
          <w:szCs w:val="28"/>
        </w:rPr>
        <w:t>задачи</w:t>
      </w:r>
      <w:r w:rsidR="00FD79B8" w:rsidRPr="00117748">
        <w:rPr>
          <w:sz w:val="28"/>
          <w:szCs w:val="28"/>
        </w:rPr>
        <w:t>:</w:t>
      </w:r>
    </w:p>
    <w:p w:rsidR="00FD79B8" w:rsidRPr="00117748" w:rsidRDefault="00BE1292" w:rsidP="00C1506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Изучить теоретические аспекты состава и структуры кадров </w:t>
      </w:r>
    </w:p>
    <w:p w:rsidR="00321D80" w:rsidRDefault="00BE1292" w:rsidP="00321D8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Проанализировать состав и структуру кадров</w:t>
      </w:r>
      <w:r w:rsidR="00C81BC8">
        <w:rPr>
          <w:sz w:val="28"/>
          <w:szCs w:val="28"/>
        </w:rPr>
        <w:t xml:space="preserve"> </w:t>
      </w:r>
      <w:r w:rsidR="00DB637A">
        <w:rPr>
          <w:noProof/>
          <w:color w:val="000000"/>
          <w:sz w:val="28"/>
          <w:szCs w:val="28"/>
        </w:rPr>
        <w:t>МУ Городского</w:t>
      </w:r>
      <w:r w:rsidR="00C15062">
        <w:rPr>
          <w:sz w:val="28"/>
          <w:szCs w:val="28"/>
        </w:rPr>
        <w:t xml:space="preserve"> </w:t>
      </w:r>
      <w:r w:rsidR="00DB637A" w:rsidRPr="00DB637A">
        <w:rPr>
          <w:noProof/>
          <w:color w:val="000000"/>
          <w:sz w:val="28"/>
          <w:szCs w:val="28"/>
        </w:rPr>
        <w:t>Округа</w:t>
      </w:r>
    </w:p>
    <w:p w:rsidR="00FD79B8" w:rsidRPr="00117748" w:rsidRDefault="00321D80" w:rsidP="00321D80">
      <w:pPr>
        <w:spacing w:line="360" w:lineRule="auto"/>
        <w:jc w:val="both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w:t>Самары</w:t>
      </w:r>
      <w:r>
        <w:rPr>
          <w:sz w:val="28"/>
          <w:szCs w:val="28"/>
        </w:rPr>
        <w:t xml:space="preserve"> </w:t>
      </w:r>
      <w:r w:rsidR="00DB637A" w:rsidRPr="00DB637A">
        <w:rPr>
          <w:rFonts w:eastAsia="PMingLiU"/>
          <w:sz w:val="28"/>
          <w:szCs w:val="28"/>
        </w:rPr>
        <w:t>"Городской центр социальной помощи семьи и детям"</w:t>
      </w:r>
      <w:r w:rsidR="00DB637A" w:rsidRPr="00DB637A">
        <w:rPr>
          <w:noProof/>
          <w:color w:val="000000"/>
          <w:sz w:val="28"/>
          <w:szCs w:val="28"/>
        </w:rPr>
        <w:t xml:space="preserve"> за 2008-2009</w:t>
      </w:r>
      <w:r>
        <w:rPr>
          <w:noProof/>
          <w:color w:val="000000"/>
          <w:sz w:val="28"/>
          <w:szCs w:val="28"/>
        </w:rPr>
        <w:t>гг</w:t>
      </w:r>
    </w:p>
    <w:p w:rsidR="00C81BC8" w:rsidRPr="00C15062" w:rsidRDefault="00C81BC8" w:rsidP="00321D8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81BC8">
        <w:rPr>
          <w:sz w:val="28"/>
          <w:szCs w:val="28"/>
        </w:rPr>
        <w:t>Р</w:t>
      </w:r>
      <w:r>
        <w:rPr>
          <w:sz w:val="28"/>
          <w:szCs w:val="28"/>
        </w:rPr>
        <w:t>азработать</w:t>
      </w:r>
      <w:r w:rsidRPr="00C15062">
        <w:rPr>
          <w:sz w:val="28"/>
          <w:szCs w:val="28"/>
        </w:rPr>
        <w:t xml:space="preserve"> рекомендации по </w:t>
      </w:r>
      <w:r w:rsidR="00C15062">
        <w:rPr>
          <w:noProof/>
          <w:color w:val="000000"/>
          <w:sz w:val="28"/>
          <w:szCs w:val="28"/>
        </w:rPr>
        <w:t xml:space="preserve"> усовершенствованию кадровой</w:t>
      </w:r>
      <w:r w:rsidR="00321D80">
        <w:rPr>
          <w:sz w:val="28"/>
          <w:szCs w:val="28"/>
        </w:rPr>
        <w:t xml:space="preserve"> </w:t>
      </w:r>
      <w:r w:rsidR="00C15062" w:rsidRPr="00C15062">
        <w:rPr>
          <w:noProof/>
          <w:color w:val="000000"/>
          <w:sz w:val="28"/>
          <w:szCs w:val="28"/>
        </w:rPr>
        <w:t>структуры муниципального учреждения Городского Округа Самары «Городской центр социальной помощи семье и детям»</w:t>
      </w:r>
      <w:r w:rsidRPr="00C15062">
        <w:rPr>
          <w:sz w:val="28"/>
          <w:szCs w:val="28"/>
        </w:rPr>
        <w:t xml:space="preserve"> </w:t>
      </w:r>
    </w:p>
    <w:p w:rsidR="002F6D4B" w:rsidRPr="00117748" w:rsidRDefault="00FD79B8" w:rsidP="0089028E">
      <w:pPr>
        <w:spacing w:line="360" w:lineRule="auto"/>
        <w:jc w:val="both"/>
        <w:rPr>
          <w:sz w:val="28"/>
          <w:szCs w:val="28"/>
        </w:rPr>
      </w:pPr>
      <w:r w:rsidRPr="00117748">
        <w:rPr>
          <w:i/>
          <w:sz w:val="28"/>
          <w:szCs w:val="28"/>
        </w:rPr>
        <w:t xml:space="preserve">Объектом </w:t>
      </w:r>
      <w:r w:rsidRPr="00117748">
        <w:rPr>
          <w:sz w:val="28"/>
          <w:szCs w:val="28"/>
        </w:rPr>
        <w:t>исследования в данной курсовой работ</w:t>
      </w:r>
      <w:r w:rsidR="00C81BC8">
        <w:rPr>
          <w:sz w:val="28"/>
          <w:szCs w:val="28"/>
        </w:rPr>
        <w:t>е являются кадры</w:t>
      </w:r>
      <w:r w:rsidR="0089028E">
        <w:rPr>
          <w:sz w:val="28"/>
          <w:szCs w:val="28"/>
        </w:rPr>
        <w:t xml:space="preserve"> </w:t>
      </w:r>
      <w:r w:rsidR="00C15062" w:rsidRPr="00C15062">
        <w:rPr>
          <w:noProof/>
          <w:color w:val="000000"/>
          <w:sz w:val="28"/>
          <w:szCs w:val="28"/>
        </w:rPr>
        <w:t>муниципального учреждения Городского Округа Самары «Городской центр социальной помощи семье и детям»</w:t>
      </w:r>
      <w:r w:rsidR="00C15062">
        <w:rPr>
          <w:sz w:val="28"/>
          <w:szCs w:val="28"/>
        </w:rPr>
        <w:t>.</w:t>
      </w:r>
    </w:p>
    <w:p w:rsidR="00FD79B8" w:rsidRPr="00117748" w:rsidRDefault="002F6D4B" w:rsidP="0089028E">
      <w:pPr>
        <w:spacing w:line="360" w:lineRule="auto"/>
        <w:jc w:val="both"/>
        <w:rPr>
          <w:sz w:val="28"/>
          <w:szCs w:val="28"/>
        </w:rPr>
      </w:pPr>
      <w:r w:rsidRPr="00117748">
        <w:rPr>
          <w:i/>
          <w:sz w:val="28"/>
          <w:szCs w:val="28"/>
        </w:rPr>
        <w:t>П</w:t>
      </w:r>
      <w:r w:rsidR="00FD79B8" w:rsidRPr="00117748">
        <w:rPr>
          <w:i/>
          <w:sz w:val="28"/>
          <w:szCs w:val="28"/>
        </w:rPr>
        <w:t>редметом</w:t>
      </w:r>
      <w:r w:rsidR="00FD79B8" w:rsidRPr="00117748">
        <w:rPr>
          <w:sz w:val="28"/>
          <w:szCs w:val="28"/>
        </w:rPr>
        <w:t xml:space="preserve"> </w:t>
      </w:r>
      <w:r w:rsidR="00247B77">
        <w:rPr>
          <w:sz w:val="28"/>
          <w:szCs w:val="28"/>
        </w:rPr>
        <w:t>–</w:t>
      </w:r>
      <w:r w:rsidR="00FD79B8" w:rsidRPr="00117748">
        <w:rPr>
          <w:sz w:val="28"/>
          <w:szCs w:val="28"/>
        </w:rPr>
        <w:t xml:space="preserve"> структура</w:t>
      </w:r>
      <w:r w:rsidR="00247B77">
        <w:rPr>
          <w:sz w:val="28"/>
          <w:szCs w:val="28"/>
        </w:rPr>
        <w:t>, состав</w:t>
      </w:r>
      <w:r w:rsidR="00FD79B8" w:rsidRPr="00117748">
        <w:rPr>
          <w:sz w:val="28"/>
          <w:szCs w:val="28"/>
        </w:rPr>
        <w:t xml:space="preserve"> кадров и ее развитие.</w:t>
      </w:r>
    </w:p>
    <w:p w:rsidR="00C81BC8" w:rsidRPr="002C63ED" w:rsidRDefault="00C81BC8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C81BC8">
        <w:rPr>
          <w:i/>
          <w:sz w:val="28"/>
          <w:szCs w:val="28"/>
        </w:rPr>
        <w:t>Структуру данной курсовой работы</w:t>
      </w:r>
      <w:r w:rsidRPr="009614A6">
        <w:rPr>
          <w:sz w:val="28"/>
          <w:szCs w:val="28"/>
        </w:rPr>
        <w:t xml:space="preserve"> составляют три главы, каждая из которых подразделяется на параграфы, а также введение и заключение включающие в себя анализ актуальности исследуемой проблемы, выводы и рекомендации.</w:t>
      </w:r>
    </w:p>
    <w:p w:rsidR="00C81BC8" w:rsidRDefault="00C81BC8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9614A6">
        <w:rPr>
          <w:sz w:val="28"/>
          <w:szCs w:val="28"/>
        </w:rPr>
        <w:t>В первой главе данной работы рассматриваются теоретические аспекты</w:t>
      </w:r>
    </w:p>
    <w:p w:rsidR="00C81BC8" w:rsidRDefault="00C81BC8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2C63ED">
        <w:rPr>
          <w:sz w:val="28"/>
          <w:szCs w:val="28"/>
        </w:rPr>
        <w:t>состава и структуры кадров</w:t>
      </w:r>
      <w:r>
        <w:rPr>
          <w:sz w:val="28"/>
          <w:szCs w:val="28"/>
        </w:rPr>
        <w:t>.</w:t>
      </w:r>
    </w:p>
    <w:p w:rsidR="00C81BC8" w:rsidRDefault="00C81BC8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2C63ED">
        <w:rPr>
          <w:sz w:val="28"/>
          <w:szCs w:val="28"/>
        </w:rPr>
        <w:t>Вторая глава посвящена изучению прак</w:t>
      </w:r>
      <w:r>
        <w:rPr>
          <w:sz w:val="28"/>
          <w:szCs w:val="28"/>
        </w:rPr>
        <w:t xml:space="preserve">тической деятельности </w:t>
      </w:r>
      <w:r w:rsidR="00C15062" w:rsidRPr="00C15062">
        <w:rPr>
          <w:noProof/>
          <w:color w:val="000000"/>
          <w:sz w:val="28"/>
          <w:szCs w:val="28"/>
        </w:rPr>
        <w:t>муниципального учреждения Городского Округа Самары «Городской центр социальной помощи семье и детям»</w:t>
      </w:r>
      <w:r w:rsidRPr="002C63ED">
        <w:rPr>
          <w:sz w:val="28"/>
          <w:szCs w:val="28"/>
        </w:rPr>
        <w:t>, анализу состава и структуры кадров</w:t>
      </w:r>
      <w:r>
        <w:rPr>
          <w:sz w:val="28"/>
          <w:szCs w:val="28"/>
        </w:rPr>
        <w:t>.</w:t>
      </w:r>
    </w:p>
    <w:p w:rsidR="00C81BC8" w:rsidRDefault="00C81BC8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2C63ED">
        <w:rPr>
          <w:sz w:val="28"/>
          <w:szCs w:val="28"/>
        </w:rPr>
        <w:t xml:space="preserve">В третьей главе приводятся предложения и рекомендации по </w:t>
      </w:r>
      <w:r w:rsidR="00247B77">
        <w:rPr>
          <w:sz w:val="28"/>
          <w:szCs w:val="28"/>
        </w:rPr>
        <w:t>у</w:t>
      </w:r>
      <w:r w:rsidRPr="002C63ED">
        <w:rPr>
          <w:sz w:val="28"/>
          <w:szCs w:val="28"/>
        </w:rPr>
        <w:t>совершенствованию соста</w:t>
      </w:r>
      <w:r w:rsidR="00C15062">
        <w:rPr>
          <w:sz w:val="28"/>
          <w:szCs w:val="28"/>
        </w:rPr>
        <w:t xml:space="preserve">ва и структуры кадров </w:t>
      </w:r>
      <w:r w:rsidR="00C15062" w:rsidRPr="00C15062">
        <w:rPr>
          <w:noProof/>
          <w:color w:val="000000"/>
          <w:sz w:val="28"/>
          <w:szCs w:val="28"/>
        </w:rPr>
        <w:t>муниципального учреждения Городского Округа Самары «Городской центр социальной помощи семье и детям»</w:t>
      </w:r>
      <w:r w:rsidR="00C15062">
        <w:rPr>
          <w:noProof/>
          <w:color w:val="000000"/>
          <w:sz w:val="28"/>
          <w:szCs w:val="28"/>
        </w:rPr>
        <w:t>.</w:t>
      </w:r>
    </w:p>
    <w:p w:rsidR="002F6D4B" w:rsidRPr="00C81BC8" w:rsidRDefault="00C81BC8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C81BC8">
        <w:rPr>
          <w:sz w:val="28"/>
          <w:szCs w:val="28"/>
        </w:rPr>
        <w:t>Необходимо еще раз отметить, что проблема эффективного формирования кадрового состава предприятия в настоящее время стоит очень остро. Ее применение на российских предприятиях нуждается в более детальном изучении. Данная работа предлагает формирование путей совершенствования состава и структуры кадров для повышения эффективности работы российских п</w:t>
      </w:r>
      <w:r>
        <w:rPr>
          <w:sz w:val="28"/>
          <w:szCs w:val="28"/>
        </w:rPr>
        <w:t xml:space="preserve">редприятий (на основе </w:t>
      </w:r>
      <w:r w:rsidR="009573BE" w:rsidRPr="00C15062">
        <w:rPr>
          <w:noProof/>
          <w:color w:val="000000"/>
          <w:sz w:val="28"/>
          <w:szCs w:val="28"/>
        </w:rPr>
        <w:t>муниципального учреждения Гор</w:t>
      </w:r>
      <w:r w:rsidR="009573BE">
        <w:rPr>
          <w:noProof/>
          <w:color w:val="000000"/>
          <w:sz w:val="28"/>
          <w:szCs w:val="28"/>
        </w:rPr>
        <w:t>одского Округа Самары «Городского</w:t>
      </w:r>
      <w:r w:rsidR="009573BE" w:rsidRPr="00C15062">
        <w:rPr>
          <w:noProof/>
          <w:color w:val="000000"/>
          <w:sz w:val="28"/>
          <w:szCs w:val="28"/>
        </w:rPr>
        <w:t xml:space="preserve"> центр</w:t>
      </w:r>
      <w:r w:rsidR="009573BE">
        <w:rPr>
          <w:noProof/>
          <w:color w:val="000000"/>
          <w:sz w:val="28"/>
          <w:szCs w:val="28"/>
        </w:rPr>
        <w:t>а</w:t>
      </w:r>
      <w:r w:rsidR="009573BE" w:rsidRPr="00C15062">
        <w:rPr>
          <w:noProof/>
          <w:color w:val="000000"/>
          <w:sz w:val="28"/>
          <w:szCs w:val="28"/>
        </w:rPr>
        <w:t xml:space="preserve"> социальной помощи семье и детям»</w:t>
      </w:r>
      <w:r w:rsidR="009573BE">
        <w:rPr>
          <w:noProof/>
          <w:color w:val="000000"/>
          <w:sz w:val="28"/>
          <w:szCs w:val="28"/>
        </w:rPr>
        <w:t>)</w:t>
      </w:r>
    </w:p>
    <w:p w:rsidR="002F6D4B" w:rsidRPr="00117748" w:rsidRDefault="002F6D4B" w:rsidP="0089028E">
      <w:pPr>
        <w:spacing w:line="360" w:lineRule="auto"/>
        <w:ind w:firstLine="567"/>
        <w:rPr>
          <w:sz w:val="28"/>
          <w:szCs w:val="28"/>
        </w:rPr>
      </w:pPr>
    </w:p>
    <w:p w:rsidR="002F6D4B" w:rsidRPr="00117748" w:rsidRDefault="002F6D4B" w:rsidP="0089028E">
      <w:pPr>
        <w:spacing w:line="360" w:lineRule="auto"/>
        <w:ind w:firstLine="567"/>
        <w:rPr>
          <w:sz w:val="28"/>
          <w:szCs w:val="28"/>
        </w:rPr>
      </w:pPr>
    </w:p>
    <w:p w:rsidR="002F6D4B" w:rsidRPr="00117748" w:rsidRDefault="002F6D4B" w:rsidP="0089028E">
      <w:pPr>
        <w:spacing w:line="360" w:lineRule="auto"/>
        <w:ind w:firstLine="567"/>
        <w:rPr>
          <w:sz w:val="28"/>
          <w:szCs w:val="28"/>
        </w:rPr>
      </w:pPr>
    </w:p>
    <w:p w:rsidR="002F6D4B" w:rsidRPr="00117748" w:rsidRDefault="002F6D4B" w:rsidP="0089028E">
      <w:pPr>
        <w:spacing w:line="360" w:lineRule="auto"/>
        <w:ind w:firstLine="567"/>
        <w:rPr>
          <w:sz w:val="28"/>
          <w:szCs w:val="28"/>
        </w:rPr>
      </w:pPr>
    </w:p>
    <w:p w:rsidR="002F6D4B" w:rsidRPr="00117748" w:rsidRDefault="002F6D4B" w:rsidP="0089028E">
      <w:pPr>
        <w:spacing w:line="360" w:lineRule="auto"/>
        <w:ind w:firstLine="567"/>
        <w:rPr>
          <w:sz w:val="28"/>
          <w:szCs w:val="28"/>
        </w:rPr>
      </w:pPr>
    </w:p>
    <w:p w:rsidR="002F6D4B" w:rsidRPr="00117748" w:rsidRDefault="002F6D4B" w:rsidP="0089028E">
      <w:pPr>
        <w:spacing w:line="360" w:lineRule="auto"/>
        <w:ind w:firstLine="567"/>
        <w:rPr>
          <w:sz w:val="28"/>
          <w:szCs w:val="28"/>
        </w:rPr>
      </w:pPr>
    </w:p>
    <w:p w:rsidR="002F6D4B" w:rsidRPr="00117748" w:rsidRDefault="002F6D4B" w:rsidP="0089028E">
      <w:pPr>
        <w:spacing w:line="360" w:lineRule="auto"/>
        <w:ind w:firstLine="567"/>
        <w:rPr>
          <w:sz w:val="28"/>
          <w:szCs w:val="28"/>
        </w:rPr>
      </w:pPr>
    </w:p>
    <w:p w:rsidR="002F6D4B" w:rsidRDefault="002F6D4B" w:rsidP="0089028E">
      <w:pPr>
        <w:tabs>
          <w:tab w:val="left" w:pos="2900"/>
        </w:tabs>
        <w:spacing w:line="360" w:lineRule="auto"/>
        <w:ind w:firstLine="567"/>
        <w:rPr>
          <w:sz w:val="28"/>
          <w:szCs w:val="28"/>
        </w:rPr>
      </w:pPr>
    </w:p>
    <w:p w:rsidR="002D166D" w:rsidRDefault="002D166D" w:rsidP="00247B77">
      <w:pPr>
        <w:tabs>
          <w:tab w:val="left" w:pos="2900"/>
        </w:tabs>
        <w:spacing w:line="360" w:lineRule="auto"/>
        <w:rPr>
          <w:sz w:val="28"/>
          <w:szCs w:val="28"/>
        </w:rPr>
      </w:pPr>
    </w:p>
    <w:p w:rsidR="00247B77" w:rsidRPr="00117748" w:rsidRDefault="00247B77" w:rsidP="00247B77">
      <w:pPr>
        <w:tabs>
          <w:tab w:val="left" w:pos="2900"/>
        </w:tabs>
        <w:spacing w:line="360" w:lineRule="auto"/>
        <w:rPr>
          <w:sz w:val="28"/>
          <w:szCs w:val="28"/>
        </w:rPr>
      </w:pPr>
    </w:p>
    <w:p w:rsidR="002F6D4B" w:rsidRPr="00117748" w:rsidRDefault="002F6D4B" w:rsidP="0089028E">
      <w:pPr>
        <w:tabs>
          <w:tab w:val="left" w:pos="2900"/>
        </w:tabs>
        <w:spacing w:line="360" w:lineRule="auto"/>
        <w:ind w:firstLine="567"/>
        <w:rPr>
          <w:sz w:val="28"/>
          <w:szCs w:val="28"/>
        </w:rPr>
      </w:pPr>
    </w:p>
    <w:p w:rsidR="002F6D4B" w:rsidRPr="00117748" w:rsidRDefault="002F6D4B" w:rsidP="0089028E">
      <w:pPr>
        <w:tabs>
          <w:tab w:val="left" w:pos="2900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117748">
        <w:rPr>
          <w:b/>
          <w:sz w:val="28"/>
          <w:szCs w:val="28"/>
        </w:rPr>
        <w:t>Глава 1.</w:t>
      </w:r>
      <w:r w:rsidR="002D166D">
        <w:rPr>
          <w:b/>
          <w:sz w:val="28"/>
          <w:szCs w:val="28"/>
        </w:rPr>
        <w:t>Теоретические аспекты кадров</w:t>
      </w:r>
      <w:r w:rsidRPr="00117748">
        <w:rPr>
          <w:b/>
          <w:sz w:val="28"/>
          <w:szCs w:val="28"/>
        </w:rPr>
        <w:t xml:space="preserve"> предприятия </w:t>
      </w:r>
    </w:p>
    <w:p w:rsidR="00076560" w:rsidRPr="00076560" w:rsidRDefault="00076560" w:rsidP="0089028E">
      <w:pPr>
        <w:pStyle w:val="1"/>
        <w:spacing w:line="360" w:lineRule="auto"/>
        <w:ind w:left="0" w:firstLine="567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ru-RU"/>
        </w:rPr>
      </w:pPr>
      <w:r w:rsidRPr="00076560">
        <w:rPr>
          <w:rFonts w:ascii="Times New Roman" w:hAnsi="Times New Roman"/>
          <w:b/>
          <w:noProof/>
          <w:color w:val="000000"/>
          <w:sz w:val="28"/>
          <w:szCs w:val="28"/>
          <w:lang w:val="ru-RU"/>
        </w:rPr>
        <w:t>1.1 Состав и структура кадров предприятия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Успех деятельности организации (предприятия) во многом определяется уровнем квалификации ее работников, степенью сплоченности команды, работающей на одну идею. Поэтому трудовые ресурсы организации являются объектом постоянной заботы со стороны руководства. Все в конечном итоге зависит от людей, их умения и желания работать. В рамках одного предприятия вместо термина «трудовые ресурсы» используют термин «кадры предприятия».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Кадры предприятия – это совокупность работников различных профессионально – квалификационных групп, занятых на предприятии и входящих в его списочный состав. В списочный состав включаются все работники, принятые на работу, связанную как с основной, так и с неосновной деятельностью. Под кадрами предприятия принято понимать основной (штатный) состав работников предприятия. Основными его признаками являются: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- наличие трудовых взаимоотношений с работодателем, которые оформляются трудовым договором (контрактом);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- обладание определенными качественными характеристиками (профессией, специальностью, квалификацией, компетентностью и др.), наличие которых определяет деятельность работника на конкретной должности или рабочем месте;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- целевая направленность деятельности персонала, т.е. обеспечение достижения целей организации путем установления адекватных им целей отдельного работника и создания условий д</w:t>
      </w:r>
      <w:r w:rsidR="00996EEC">
        <w:rPr>
          <w:rFonts w:ascii="Times New Roman" w:hAnsi="Times New Roman"/>
          <w:noProof/>
          <w:color w:val="000000"/>
          <w:sz w:val="28"/>
          <w:szCs w:val="28"/>
          <w:lang w:val="ru-RU"/>
        </w:rPr>
        <w:t>ля их эффективной реализации</w:t>
      </w:r>
      <w:r w:rsidR="00996EEC">
        <w:rPr>
          <w:rStyle w:val="a9"/>
          <w:rFonts w:ascii="Times New Roman" w:hAnsi="Times New Roman"/>
          <w:noProof/>
          <w:color w:val="000000"/>
          <w:sz w:val="28"/>
          <w:szCs w:val="28"/>
          <w:lang w:val="ru-RU"/>
        </w:rPr>
        <w:footnoteReference w:id="1"/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 xml:space="preserve">Само понятие "профессионально-квалификационная структура персонала" неоднозначно. Оно включает три самостоятельных, хотя и тесно связанных между собой аспекта: профессиональная структура рабочей силы; ее квалификационная структура; содержание квалификации. </w:t>
      </w:r>
      <w:bookmarkStart w:id="0" w:name="profstr0"/>
      <w:r w:rsidRPr="006117C8">
        <w:rPr>
          <w:noProof/>
          <w:color w:val="000000"/>
          <w:sz w:val="28"/>
          <w:szCs w:val="28"/>
        </w:rPr>
        <w:t>При этом</w:t>
      </w:r>
      <w:bookmarkEnd w:id="0"/>
      <w:r w:rsidRPr="006117C8">
        <w:rPr>
          <w:noProof/>
          <w:color w:val="000000"/>
          <w:sz w:val="28"/>
          <w:szCs w:val="28"/>
        </w:rPr>
        <w:t xml:space="preserve"> под профессиональной структурой рабочей силы понимается соотношение представителей различных профессиональных групп, под квалификационной структурой – соотношение работников различных уровней квалификации. Содержание квалификации различных профессий представляет собой набор требующихся для выполнения определенной работы навыков, знаний, опыта, других компонентов. Самым непосредственным образом квалификационные требования к работникам определяет характер применяемой технологии. 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В результате развития технических средств, появления новых видов продукции и услуг, внедрения новейших технологий, изменения социальной структуры общества, структурной перестройки экономики в составе рабочей силы постоянно происходят профессионально-квалификационные сдвиги. Поэтому в каждый данный момент структура работающих по основным профессионально-квалификационным группам достаточно условна.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</w:rPr>
      </w:pPr>
      <w:r w:rsidRPr="006117C8">
        <w:rPr>
          <w:noProof/>
          <w:color w:val="000000"/>
          <w:sz w:val="28"/>
          <w:szCs w:val="28"/>
        </w:rPr>
        <w:t>По профессионально – квалификационной структуре кадры (персонал) организации делятся на три укрупненные группы в соответствии с международной статистикой:</w:t>
      </w:r>
      <w:r w:rsidRPr="006117C8">
        <w:rPr>
          <w:noProof/>
          <w:color w:val="000000"/>
          <w:sz w:val="28"/>
        </w:rPr>
        <w:t xml:space="preserve"> 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rStyle w:val="a4"/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</w:rPr>
        <w:t xml:space="preserve">1) </w:t>
      </w:r>
      <w:r w:rsidRPr="006117C8">
        <w:rPr>
          <w:rStyle w:val="a4"/>
          <w:noProof/>
          <w:color w:val="000000"/>
          <w:sz w:val="28"/>
          <w:szCs w:val="28"/>
        </w:rPr>
        <w:t>"белые воротнички", т.е. сосредоточенные преимущественно на нефизическом труде;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rStyle w:val="a4"/>
          <w:noProof/>
          <w:color w:val="000000"/>
          <w:sz w:val="28"/>
          <w:szCs w:val="28"/>
        </w:rPr>
      </w:pPr>
      <w:r w:rsidRPr="006117C8">
        <w:rPr>
          <w:rStyle w:val="a4"/>
          <w:noProof/>
          <w:color w:val="000000"/>
          <w:sz w:val="28"/>
          <w:szCs w:val="28"/>
        </w:rPr>
        <w:t xml:space="preserve">2) "синие воротнички", т.е. рабочие различных профессий и уровней квалификации; 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rStyle w:val="a4"/>
          <w:noProof/>
          <w:color w:val="000000"/>
          <w:sz w:val="28"/>
          <w:szCs w:val="28"/>
        </w:rPr>
      </w:pPr>
      <w:r w:rsidRPr="006117C8">
        <w:rPr>
          <w:rStyle w:val="a4"/>
          <w:noProof/>
          <w:color w:val="000000"/>
          <w:sz w:val="28"/>
          <w:szCs w:val="28"/>
        </w:rPr>
        <w:t>3) работники обслуживания (к последней группе в международной статистике относят поваров, официантов, медицинский обслуживающий персонал, полицейских, пожарных, работников домашнего хозяйства</w:t>
      </w:r>
      <w:r w:rsidR="00996EEC">
        <w:rPr>
          <w:rStyle w:val="a4"/>
          <w:noProof/>
          <w:color w:val="000000"/>
          <w:sz w:val="28"/>
          <w:szCs w:val="28"/>
        </w:rPr>
        <w:t xml:space="preserve"> - прислугу, уборщиков и т.п.)</w:t>
      </w:r>
      <w:r w:rsidRPr="006117C8">
        <w:rPr>
          <w:rStyle w:val="a4"/>
          <w:noProof/>
          <w:color w:val="000000"/>
          <w:sz w:val="28"/>
          <w:szCs w:val="28"/>
        </w:rPr>
        <w:t>.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rStyle w:val="a4"/>
          <w:noProof/>
          <w:color w:val="000000"/>
          <w:sz w:val="28"/>
          <w:szCs w:val="28"/>
        </w:rPr>
        <w:t>Вторая</w:t>
      </w:r>
      <w:r w:rsidRPr="006117C8">
        <w:rPr>
          <w:noProof/>
          <w:color w:val="000000"/>
          <w:sz w:val="28"/>
          <w:szCs w:val="28"/>
        </w:rPr>
        <w:t xml:space="preserve"> и третья группы образуют рабочую силу, занятую преимущественно физическим трудом. В состав этих укрупненных групп входят различные подгруппы. Так, к работникам преимущественно нефизического труда относятся: руководители, технические специалисты. Работники преимущественно физического труда подразделяются на высококвалифицированных, низкоквалифицированных и просто квалифицированных; кроме того, в этой группе выделяются рабочие так называемых сквозных профессий.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Приведенная классификация отчасти действует и в России. Кроме того, все работники в Российской Федерации делятся по следующим признакам: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1) по функциям, выполняемым в производственном процессе, персонал подразделяется на шесть категорий: рабочие (основные и вспомогательные), инженерно-технические работники, служащие, младший обслуживающий персонал (МОП), ученики, охрана;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2) по характеру фактической деятельности (роду занятий): основанием для отнесения работника к категории служит не образование, а занимаемая должность; в основу классификации занятий положено сочетание профессионального и отраслевого признаков;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3) по принципу участия рабочих в технологическом процессе: по производству продукции рабочие подразделяются на основных и вспомогательных, а ИТР - на руководителей, специалистов и технических исполнителей;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4) по сроку работы: постоянные, сезонные и временные работники.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Все работники сферы материального производства подразделяются на две группы: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1) персонал, занятый в основной деятельности (в промышленности эти работники составляют промышленно-производственный персонал);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2) персонал, занятый в неосновной деятельности, или прочий персонал.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 промышленному персоналу относятся работники, занимающиеся непосредственно производством продукции или услуг.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 непроизводственному персоналу относятся работники, обслуживающие непромышленные хозяйства и организации предприятия. К ним относятся работники жилищно – коммунального хозяйства, детских и медицинских учреждений, культурно – просветительных учреждений и т.п., а также принадлежащих предприятию.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 свою очередь, промышленно – производственный персонал зависит от выполняемых в производстве функций и делится на: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1) рабочих (основные и вспомогательные);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2) инженерно – технических работников (ИТР);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3) служащих;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4) младший обслуживающий персонал (МОП);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5) учеников;</w:t>
      </w:r>
    </w:p>
    <w:p w:rsidR="00076560" w:rsidRPr="006117C8" w:rsidRDefault="00996EEC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/>
        </w:rPr>
        <w:t>6) работников охраны</w:t>
      </w:r>
      <w:r>
        <w:rPr>
          <w:rStyle w:val="a9"/>
          <w:rFonts w:ascii="Times New Roman" w:hAnsi="Times New Roman"/>
          <w:noProof/>
          <w:color w:val="000000"/>
          <w:sz w:val="28"/>
          <w:szCs w:val="28"/>
          <w:lang w:val="ru-RU"/>
        </w:rPr>
        <w:footnoteReference w:id="2"/>
      </w:r>
      <w:r w:rsidR="00076560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К рабочим относятся лица, непосредственно участвующие в осуществлении производственного процесса.</w:t>
      </w:r>
      <w:r w:rsidRPr="006117C8">
        <w:rPr>
          <w:noProof/>
          <w:color w:val="000000"/>
          <w:sz w:val="28"/>
        </w:rPr>
        <w:t xml:space="preserve"> </w:t>
      </w:r>
      <w:r w:rsidRPr="006117C8">
        <w:rPr>
          <w:noProof/>
          <w:color w:val="000000"/>
          <w:sz w:val="28"/>
          <w:szCs w:val="28"/>
        </w:rPr>
        <w:t>При значительных масштабах сложного по структуре производства невозможны правильная оценка и ориентация в направлениях его развития без четкого разделения и учета трудовых затрат по видам и назначению работ. С этой целью возникла классификация, делящая рабочих в зависимости от их участия в производстве основной продукции на пять групп.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iCs/>
          <w:noProof/>
          <w:color w:val="000000"/>
          <w:sz w:val="28"/>
          <w:szCs w:val="28"/>
        </w:rPr>
        <w:t xml:space="preserve">Категория "А" </w:t>
      </w:r>
      <w:r w:rsidRPr="006117C8">
        <w:rPr>
          <w:noProof/>
          <w:color w:val="000000"/>
          <w:sz w:val="28"/>
          <w:szCs w:val="28"/>
        </w:rPr>
        <w:t>- производственные рабочие основного производства, непосредственно создающие продукцию, которая является целью всего производства завода.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iCs/>
          <w:noProof/>
          <w:color w:val="000000"/>
          <w:sz w:val="28"/>
          <w:szCs w:val="28"/>
        </w:rPr>
        <w:t>Категория "В"</w:t>
      </w:r>
      <w:r w:rsidRPr="006117C8">
        <w:rPr>
          <w:noProof/>
          <w:color w:val="000000"/>
          <w:sz w:val="28"/>
          <w:szCs w:val="28"/>
        </w:rPr>
        <w:t xml:space="preserve"> - вспомогательные рабочие, непосредственно обслуживающие рабочие места рабочих категории "А". К ним относятся наладчики, контролеры, крановщики, распределители работ и подсобные рабочие, занятые непосредственно на производственных участках.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iCs/>
          <w:noProof/>
          <w:color w:val="000000"/>
          <w:sz w:val="28"/>
          <w:szCs w:val="28"/>
        </w:rPr>
        <w:t>Категория "Са"</w:t>
      </w:r>
      <w:r w:rsidRPr="006117C8">
        <w:rPr>
          <w:noProof/>
          <w:color w:val="000000"/>
          <w:sz w:val="28"/>
          <w:szCs w:val="28"/>
        </w:rPr>
        <w:t xml:space="preserve"> - рабочие, непосредственно занятые изготовлением, ремонтом и обслуживанием средств труда (инструмент, оснастка, технологическое оборудование, установки и т.п.).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iCs/>
          <w:noProof/>
          <w:color w:val="000000"/>
          <w:sz w:val="28"/>
          <w:szCs w:val="28"/>
        </w:rPr>
        <w:t>Категория "Св"</w:t>
      </w:r>
      <w:r w:rsidRPr="006117C8">
        <w:rPr>
          <w:noProof/>
          <w:color w:val="000000"/>
          <w:sz w:val="28"/>
          <w:szCs w:val="28"/>
        </w:rPr>
        <w:t xml:space="preserve"> - рабочие, занятые на работах, относящихся к категории "В", но обслуживающие рабочие места рабочих категории "Са".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iCs/>
          <w:noProof/>
          <w:color w:val="000000"/>
          <w:sz w:val="28"/>
          <w:szCs w:val="28"/>
        </w:rPr>
        <w:t>Категория "D"</w:t>
      </w:r>
      <w:r w:rsidRPr="006117C8">
        <w:rPr>
          <w:noProof/>
          <w:color w:val="000000"/>
          <w:sz w:val="28"/>
          <w:szCs w:val="28"/>
        </w:rPr>
        <w:t xml:space="preserve"> - рабочие общезаводских служб и общезаводского обслуживания (общезаводские службы, лаборатории, связь и т.д.).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Квалификация – совокупность знаний и практических навыков, позволяющих выполнять работы определенной сложности.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 уровню квалификации рабочие делятся на: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1) неквалифицированных;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2) малоквалифицированных;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3) квалифицированных;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4) высококвалифицированных.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Квалификация рабочих определяется разрядами или классом для водителей.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Адми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нистративно-правовой принцип полагает различать работников по занимаемой должности: директор завода, начальник цеха, главный плановик, главный бухгалтер и т.д.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Функциональный принцип подразделяет работников управления на группы по профессиям (специальностям).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Профессия – это совокупность специальных теоретических знаний и практических навыков, необходимых для выполнения определенного вида работ в какой – либо отрасли производства.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Специальность – деление внутри профессии, требующее дополнительных навыков и знаний для выполнения работы на конкретном участке производства.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Деление работников по технологическими признакам работы (в зависимости от роли работника в процессе принятия решений) позволяет различить тех, кто осуществляет информационное обслуживание управления (технические исполнители):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 xml:space="preserve">1) руководители предприятий, учреждений, подразделений, осуществляющих подбор и расстановку кадров, координацию работы отдельных исполнителей, различных звеньев аппарата управления, контроль и регулирование хода производства, административно-распорядительные функции и т.д.; 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 xml:space="preserve">2) специалисты - научные работники, инженеры, техники, экономисты и др., осуществляющие разработку и внедрение в производство новых или усовершенствованных видов продукции, технических и экономических нормативов, а также форм и методов организации производства, труда и управления и т.д.; 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3)</w:t>
      </w:r>
      <w:r w:rsidRPr="006117C8">
        <w:rPr>
          <w:noProof/>
          <w:color w:val="000000"/>
          <w:sz w:val="28"/>
        </w:rPr>
        <w:t xml:space="preserve"> </w:t>
      </w:r>
      <w:r w:rsidRPr="006117C8">
        <w:rPr>
          <w:noProof/>
          <w:color w:val="000000"/>
          <w:sz w:val="28"/>
          <w:szCs w:val="28"/>
        </w:rPr>
        <w:t xml:space="preserve">технические исполнители: учетчики, счетоводы, машинистки, чертежники, делопроизводители и т.д. 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С развитием технологий</w:t>
      </w:r>
      <w:r w:rsidRPr="006117C8">
        <w:rPr>
          <w:noProof/>
          <w:color w:val="000000"/>
          <w:sz w:val="28"/>
        </w:rPr>
        <w:t xml:space="preserve"> </w:t>
      </w:r>
      <w:r w:rsidRPr="006117C8">
        <w:rPr>
          <w:noProof/>
          <w:color w:val="000000"/>
          <w:sz w:val="28"/>
          <w:szCs w:val="28"/>
        </w:rPr>
        <w:t>на базе требований научной организации труда и современной оргтехники выработала еще один подход к делению кадров управления на категории работников по характеру труда</w:t>
      </w:r>
      <w:r w:rsidR="00247B77">
        <w:rPr>
          <w:rStyle w:val="a9"/>
          <w:noProof/>
          <w:color w:val="000000"/>
          <w:sz w:val="28"/>
          <w:szCs w:val="28"/>
        </w:rPr>
        <w:footnoteReference w:id="3"/>
      </w:r>
      <w:r w:rsidRPr="006117C8">
        <w:rPr>
          <w:noProof/>
          <w:color w:val="000000"/>
          <w:sz w:val="28"/>
          <w:szCs w:val="28"/>
        </w:rPr>
        <w:t>: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</w:rPr>
      </w:pPr>
      <w:r w:rsidRPr="006117C8">
        <w:rPr>
          <w:noProof/>
          <w:color w:val="000000"/>
          <w:sz w:val="28"/>
          <w:szCs w:val="28"/>
        </w:rPr>
        <w:t>1)</w:t>
      </w:r>
      <w:r w:rsidRPr="006117C8">
        <w:rPr>
          <w:noProof/>
          <w:color w:val="000000"/>
          <w:sz w:val="28"/>
        </w:rPr>
        <w:t xml:space="preserve"> </w:t>
      </w:r>
      <w:r w:rsidRPr="006117C8">
        <w:rPr>
          <w:noProof/>
          <w:color w:val="000000"/>
          <w:sz w:val="28"/>
          <w:szCs w:val="28"/>
        </w:rPr>
        <w:t>выполняющие работы повторяющиеся, механические, регламентированные определенными правилами и техническими условиями. К ним относятся функции, выполняемые персоналом, ответственным за делопроизводство и частью ответственных исполнителей (например, регистрация документов, машинопись);</w:t>
      </w:r>
      <w:r w:rsidRPr="006117C8">
        <w:rPr>
          <w:noProof/>
          <w:color w:val="000000"/>
          <w:sz w:val="28"/>
        </w:rPr>
        <w:t xml:space="preserve"> 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</w:rPr>
        <w:t xml:space="preserve">2) </w:t>
      </w:r>
      <w:r w:rsidRPr="006117C8">
        <w:rPr>
          <w:noProof/>
          <w:color w:val="000000"/>
          <w:sz w:val="28"/>
          <w:szCs w:val="28"/>
        </w:rPr>
        <w:t xml:space="preserve">выполняющие комплекс повторяющихся работ, составляющих в основном идентичные циклы. Такой характер носят многие виды деятельности ответственных исполнителей (например, начисление заработной платы сотрудникам, разработка плана по труду и т.п.); </w:t>
      </w:r>
    </w:p>
    <w:p w:rsidR="00076560" w:rsidRPr="006117C8" w:rsidRDefault="00076560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3) выполняющие неповторяющиеся работы или такие, цикл исполнения которых очень продолжителен. Их осуществляют в основном руководители и часть ответственных исполнителей (например, исследов</w:t>
      </w:r>
      <w:r w:rsidR="006B4CC1">
        <w:rPr>
          <w:noProof/>
          <w:color w:val="000000"/>
          <w:sz w:val="28"/>
          <w:szCs w:val="28"/>
        </w:rPr>
        <w:t>ание на подчиненных объектах)</w:t>
      </w:r>
      <w:r w:rsidRPr="006117C8">
        <w:rPr>
          <w:noProof/>
          <w:color w:val="000000"/>
          <w:sz w:val="28"/>
          <w:szCs w:val="28"/>
        </w:rPr>
        <w:t>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 инженерно – техническим работникам (ИТР) относятся специалисты, выполняющие функции технического, организационного и экономического руководства, а также управления предприятием: инженеры, экономисты, бухгалтеры, юрисконсульты и т.д. Специалисты делятся по категориям: специалист 1, 2, 3 категори</w:t>
      </w:r>
      <w:r w:rsidR="006B4CC1">
        <w:rPr>
          <w:rFonts w:ascii="Times New Roman" w:hAnsi="Times New Roman"/>
          <w:noProof/>
          <w:color w:val="000000"/>
          <w:sz w:val="28"/>
          <w:szCs w:val="28"/>
          <w:lang w:val="ru-RU"/>
        </w:rPr>
        <w:t>и и специалист без категории</w:t>
      </w:r>
      <w:r w:rsidR="006B4CC1">
        <w:rPr>
          <w:rStyle w:val="a9"/>
          <w:rFonts w:ascii="Times New Roman" w:hAnsi="Times New Roman"/>
          <w:noProof/>
          <w:color w:val="000000"/>
          <w:sz w:val="28"/>
          <w:szCs w:val="28"/>
          <w:lang w:val="ru-RU"/>
        </w:rPr>
        <w:footnoteReference w:id="4"/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Служащие работники – это те люди, кто заняты счетно – бухгалтерскими, статистическими, делопроизводственными и административно – хозяйственными функциями: делопроизводители, кассиры, табельщики, учетчики и т.д. 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Также категорию служащих представляют руководителями, специалистами и другими служащими.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Руководители распределяются по структурам и звеньям управления. По структурам управления руководители подразделяются на линейных и функциональных.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 звеньям управления руководители подразделяются на: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1) высшего (директор, генеральный директор, управляющий и их заместители);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2) среднего (руководители основных структурных подразделений — отделов, управлений, цехов, а также главные специалисты);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3) низового звена (работающие с исполнителями — руководители бюро, секторов; мастера).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 условиях перехода к рыночной экономике в отечественной терминологии появились новые элементы в классификации персонала – менеджеры разного уровня. К ним относятся руководители всех звеньев управления, а также специалисты управленческих служб: менеджеры по рекламе, персоналу, сбыту и др.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 младшему обслуживающему персоналу можно отнести работников,</w:t>
      </w:r>
    </w:p>
    <w:p w:rsidR="00076560" w:rsidRPr="006117C8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осуществляющих функции по уходу за служебными помещениями, обслуживанию рабочих, ИТР и служащих.</w:t>
      </w:r>
    </w:p>
    <w:p w:rsidR="00076560" w:rsidRPr="00076560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Сторожевая и пожарная охраны следят за сохранностью материальных </w:t>
      </w:r>
      <w:r w:rsidRPr="00076560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ценностей и имущества предприятия. </w:t>
      </w:r>
    </w:p>
    <w:p w:rsidR="001D509F" w:rsidRPr="00076560" w:rsidRDefault="00076560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076560">
        <w:rPr>
          <w:rFonts w:ascii="Times New Roman" w:hAnsi="Times New Roman"/>
          <w:noProof/>
          <w:sz w:val="28"/>
          <w:szCs w:val="28"/>
        </w:rPr>
        <w:t xml:space="preserve">Соотношение перечисленных категорий работников в общей их численности, выраженное в процентах, называется структурой кадров, соответствующей применяемой технике и технологии, условиям обеспечения процессов производства рабочей силы, установленному регламенту управления. </w:t>
      </w:r>
      <w:r w:rsidRPr="00076560">
        <w:rPr>
          <w:rFonts w:ascii="Times New Roman" w:hAnsi="Times New Roman"/>
          <w:noProof/>
          <w:sz w:val="28"/>
          <w:szCs w:val="28"/>
          <w:lang w:val="ru-RU"/>
        </w:rPr>
        <w:t xml:space="preserve">Структура кадров — это совокупность отдельных групп работников, объединенных по какому-либо признаку. </w:t>
      </w:r>
    </w:p>
    <w:p w:rsidR="008F668B" w:rsidRDefault="008F668B" w:rsidP="0089028E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1D509F" w:rsidRPr="00076560" w:rsidRDefault="00076560" w:rsidP="0089028E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="001D509F" w:rsidRPr="00117748">
        <w:rPr>
          <w:b/>
          <w:sz w:val="28"/>
          <w:szCs w:val="28"/>
        </w:rPr>
        <w:t xml:space="preserve"> Показатели движения трудовых ресурсов</w:t>
      </w:r>
    </w:p>
    <w:p w:rsidR="001D509F" w:rsidRPr="00076560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Кадры предприятия не являются постоянной величиной: одни работники увольняются, другие принимаются на работу. Состояние кадров на предприятии определяется с помощью следующих показателей</w:t>
      </w:r>
      <w:r w:rsidR="00247B77">
        <w:rPr>
          <w:rStyle w:val="a9"/>
          <w:sz w:val="28"/>
          <w:szCs w:val="28"/>
        </w:rPr>
        <w:footnoteReference w:id="5"/>
      </w:r>
      <w:r w:rsidRPr="00117748">
        <w:rPr>
          <w:sz w:val="28"/>
          <w:szCs w:val="28"/>
        </w:rPr>
        <w:t>:</w:t>
      </w:r>
    </w:p>
    <w:p w:rsidR="001D509F" w:rsidRPr="00076560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1) Среднесписочная стоимость:</w:t>
      </w:r>
    </w:p>
    <w:p w:rsidR="001D509F" w:rsidRPr="00117748" w:rsidRDefault="001D509F" w:rsidP="00247B77">
      <w:pPr>
        <w:spacing w:line="360" w:lineRule="auto"/>
        <w:ind w:firstLine="567"/>
        <w:rPr>
          <w:sz w:val="28"/>
          <w:szCs w:val="28"/>
        </w:rPr>
      </w:pPr>
      <w:r w:rsidRPr="00117748">
        <w:rPr>
          <w:sz w:val="28"/>
          <w:szCs w:val="28"/>
        </w:rPr>
        <w:t>Чср = (Чнп/2 + Чсп + Чкп/2)/(</w:t>
      </w:r>
      <w:r w:rsidRPr="00117748">
        <w:rPr>
          <w:sz w:val="28"/>
          <w:szCs w:val="28"/>
          <w:lang w:val="en-US"/>
        </w:rPr>
        <w:t>n</w:t>
      </w:r>
      <w:r w:rsidRPr="00117748">
        <w:rPr>
          <w:sz w:val="28"/>
          <w:szCs w:val="28"/>
        </w:rPr>
        <w:t xml:space="preserve">-1) </w:t>
      </w:r>
      <w:r w:rsidR="00247B77">
        <w:rPr>
          <w:sz w:val="28"/>
          <w:szCs w:val="28"/>
        </w:rPr>
        <w:t xml:space="preserve">                                 </w:t>
      </w:r>
      <w:r w:rsidRPr="00117748">
        <w:rPr>
          <w:sz w:val="28"/>
          <w:szCs w:val="28"/>
        </w:rPr>
        <w:t>(1)</w:t>
      </w:r>
    </w:p>
    <w:p w:rsidR="001D509F" w:rsidRPr="00247B77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2) Коэффициент выбытия кадров:</w:t>
      </w:r>
    </w:p>
    <w:p w:rsidR="001D509F" w:rsidRPr="00247B77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 xml:space="preserve">Квыб = (Чув/Чср) </w:t>
      </w:r>
      <w:r w:rsidR="00247B77">
        <w:rPr>
          <w:sz w:val="28"/>
          <w:szCs w:val="28"/>
        </w:rPr>
        <w:t xml:space="preserve">                                                            </w:t>
      </w:r>
      <w:r w:rsidRPr="00117748">
        <w:rPr>
          <w:sz w:val="28"/>
          <w:szCs w:val="28"/>
        </w:rPr>
        <w:t>(2)</w:t>
      </w:r>
    </w:p>
    <w:p w:rsidR="001D509F" w:rsidRPr="00247B77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3) Коэффициент прибытия кадров</w:t>
      </w:r>
    </w:p>
    <w:p w:rsidR="001D509F" w:rsidRPr="00247B77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4) Кприб = (Чпр/Чср)</w:t>
      </w:r>
      <w:r w:rsidR="00247B77">
        <w:rPr>
          <w:sz w:val="28"/>
          <w:szCs w:val="28"/>
        </w:rPr>
        <w:t xml:space="preserve">                                                      </w:t>
      </w:r>
      <w:r w:rsidRPr="00117748">
        <w:rPr>
          <w:sz w:val="28"/>
          <w:szCs w:val="28"/>
        </w:rPr>
        <w:t xml:space="preserve"> (3)</w:t>
      </w:r>
    </w:p>
    <w:p w:rsidR="001D509F" w:rsidRPr="00247B77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5) Коэффициент оборота кадров:</w:t>
      </w:r>
    </w:p>
    <w:p w:rsidR="001D509F" w:rsidRPr="00247B77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Коб=(Чпр + Ччув)/Чср</w:t>
      </w:r>
      <w:r w:rsidR="00247B77">
        <w:rPr>
          <w:sz w:val="28"/>
          <w:szCs w:val="28"/>
        </w:rPr>
        <w:t xml:space="preserve">                                                    </w:t>
      </w:r>
      <w:r w:rsidRPr="00117748">
        <w:rPr>
          <w:sz w:val="28"/>
          <w:szCs w:val="28"/>
        </w:rPr>
        <w:t xml:space="preserve"> (4)</w:t>
      </w:r>
    </w:p>
    <w:p w:rsidR="001D509F" w:rsidRPr="00117748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Под текучестью кадров понимают отношение числа уволенных по собственному желанию, за прогулы и другие нарушения трудовой дисциплины работников за определенный период времени к их среднесписочной численности за тот же период.</w:t>
      </w:r>
    </w:p>
    <w:p w:rsidR="001D509F" w:rsidRPr="00247B77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6) Коэффициент текучести кадров:</w:t>
      </w:r>
    </w:p>
    <w:p w:rsidR="001D509F" w:rsidRPr="00247B77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 xml:space="preserve">Ктк = (Чнеув + Чсж)/Чср </w:t>
      </w:r>
      <w:r w:rsidR="00247B77">
        <w:rPr>
          <w:sz w:val="28"/>
          <w:szCs w:val="28"/>
        </w:rPr>
        <w:t xml:space="preserve">                                                 </w:t>
      </w:r>
      <w:r w:rsidRPr="00117748">
        <w:rPr>
          <w:sz w:val="28"/>
          <w:szCs w:val="28"/>
        </w:rPr>
        <w:t>(5)</w:t>
      </w:r>
    </w:p>
    <w:p w:rsidR="001D509F" w:rsidRPr="00247B77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7) Коэффициент стабильности:</w:t>
      </w:r>
    </w:p>
    <w:p w:rsidR="001D509F" w:rsidRPr="00247B77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 xml:space="preserve">Кстаб = Чсп /Чср </w:t>
      </w:r>
      <w:r w:rsidR="00247B77">
        <w:rPr>
          <w:sz w:val="28"/>
          <w:szCs w:val="28"/>
        </w:rPr>
        <w:t xml:space="preserve">                                                              </w:t>
      </w:r>
      <w:r w:rsidRPr="00117748">
        <w:rPr>
          <w:sz w:val="28"/>
          <w:szCs w:val="28"/>
        </w:rPr>
        <w:t>(6)</w:t>
      </w:r>
    </w:p>
    <w:p w:rsidR="001D509F" w:rsidRPr="00247B77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8) Коэффициент обновления:</w:t>
      </w:r>
    </w:p>
    <w:p w:rsidR="001D509F" w:rsidRPr="00247B77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 xml:space="preserve">Коб = Чпр/Ччув </w:t>
      </w:r>
      <w:r w:rsidR="00247B77">
        <w:rPr>
          <w:sz w:val="28"/>
          <w:szCs w:val="28"/>
        </w:rPr>
        <w:t xml:space="preserve">                                                                </w:t>
      </w:r>
      <w:r w:rsidRPr="00117748">
        <w:rPr>
          <w:sz w:val="28"/>
          <w:szCs w:val="28"/>
        </w:rPr>
        <w:t>(7)</w:t>
      </w:r>
    </w:p>
    <w:p w:rsidR="001D509F" w:rsidRPr="00117748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Чср - среднесписочная численность работников за период;</w:t>
      </w:r>
    </w:p>
    <w:p w:rsidR="001D509F" w:rsidRPr="00117748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Чнп - численность работников на начало периода;</w:t>
      </w:r>
    </w:p>
    <w:p w:rsidR="001D509F" w:rsidRPr="00117748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Чсп - численность работников на середину периода;</w:t>
      </w:r>
    </w:p>
    <w:p w:rsidR="001D509F" w:rsidRPr="00117748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 xml:space="preserve">Чкп - численность работников на конец периода; </w:t>
      </w:r>
    </w:p>
    <w:p w:rsidR="001D509F" w:rsidRPr="00117748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Ччув - численность уволенных за период работников;</w:t>
      </w:r>
    </w:p>
    <w:p w:rsidR="001D509F" w:rsidRPr="00117748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Чпр - численность принятых за период работников;</w:t>
      </w:r>
    </w:p>
    <w:p w:rsidR="001D509F" w:rsidRPr="00117748" w:rsidRDefault="001D509F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17748">
        <w:rPr>
          <w:sz w:val="28"/>
          <w:szCs w:val="28"/>
        </w:rPr>
        <w:t>Чнеув - численность уволенных за период работников по неуважительной причине;</w:t>
      </w:r>
    </w:p>
    <w:p w:rsidR="008F668B" w:rsidRDefault="008F668B" w:rsidP="002F6C71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144A80" w:rsidRPr="002F6C71" w:rsidRDefault="00076560" w:rsidP="002F6C71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076560">
        <w:rPr>
          <w:b/>
          <w:sz w:val="28"/>
          <w:szCs w:val="28"/>
        </w:rPr>
        <w:t xml:space="preserve">1.3 </w:t>
      </w:r>
      <w:r w:rsidR="00144A80" w:rsidRPr="00076560">
        <w:rPr>
          <w:b/>
          <w:sz w:val="28"/>
          <w:szCs w:val="28"/>
        </w:rPr>
        <w:t>Методика</w:t>
      </w:r>
      <w:r w:rsidR="00144A80" w:rsidRPr="002F6C71">
        <w:rPr>
          <w:b/>
          <w:sz w:val="28"/>
          <w:szCs w:val="28"/>
        </w:rPr>
        <w:t xml:space="preserve"> проведения анализа организационной структуры и состава кадров предприятия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 xml:space="preserve">Организационная структура и состав кадров оказывают огромное влияние на эффективность работы всей организации. Поэтому необходимо проводить анализ влияния структуры и состава кадров на производительность и эффективные результаты </w:t>
      </w:r>
      <w:r w:rsidR="002F6C71">
        <w:rPr>
          <w:sz w:val="28"/>
          <w:szCs w:val="28"/>
        </w:rPr>
        <w:t xml:space="preserve">деятельности организации. 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Анализ организационной структуры и состава кадров проводится с помощью основных приемов: сравнения и группировки, ценных подстановок, разниц. В отдельных случаях могут быть использованы методы экономико-математического моделирования (регрессионный анализ, корреляционный анализ).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Прием сравнения заключается в сопоставлении анализируемых показателей отчетного периода с их плановыми значениями (норматив, норма, лимит) и с показателями предшествующего периода. Для того чтобы результаты сравнения дали правильные выводы анализа, необходимо обеспечить однородность и однокачественность сравниваемых показателей. Сопоставимость аналитических показателей связано со сравнимостью календарных сроков, методов, оценки, условий работы и т. д.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Прием сводки и группировки заключается в объединении информационных материалов в аналитические таблицы. Это дает возможность сделать необходимые сопоставления и выводы. Аналитические группировки позволяют в процессе анализа выявит взаимосвязь различных показателей и явлений; определить влияние наиболее существенных факторов и обнаружить те или иные закономерности и тенденции в развитии кадровых процессов.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Прием ценных подстановок применяется для расчетов величины отдельных факторов в общем комплексе их воздействия на уровень совокупных показателей по анализу кадровых показателей. Этот прием используется в тех случаях, когда связь между показателями и факторами влияния можно выразить математически в форме функциональной зависимости. Сущность приема ценных подстановок состоит в том, что, последовательно заменяя каждый отчетный показатель базисным, все остальные показатели при этом как неизменные. Расчеты начинаются с исходной базы, когда все факторы равны базовому показателю, поэтому общее число расчетов всегда на единицу больше количества определяющих факторов. Степень влияния каждого фактора устанавливается путем последовательного вычитания: из второго расчета вычитается первый; из третьего – второй и т. д.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Прием разниц состоит в том, что предварительно определяется абсолютная или относительная разница (отклонение от базисного показателя) по изучаемым факторам и совокупным показателям анализа состава и структуры кадров. Затем это отклонение (разница) умножается на абсолютное значение других взаимосвязанных факторов. При изучении влияния на совокупный показатель двух факторов (количественного и качественного) принято отклонение по количественному фактору умножать на базисный качественный показатель (фактор), а отклонение по качественному фактору – на отчетный количественный показатель (фактор).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Прием ценных подстановок и прием разниц являются разновидностью приема, получившего название «элиминирование». Элиминирование – логический прием, используемый при изучении функциональной связи, при котором последовательно выделяется влияние одного фактора и исключается влияние всех остальных.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В ходе анализа структуры и состава кадров выделяют следующие показатели</w:t>
      </w:r>
      <w:r w:rsidR="00247B77">
        <w:rPr>
          <w:rStyle w:val="a9"/>
          <w:sz w:val="28"/>
          <w:szCs w:val="28"/>
        </w:rPr>
        <w:footnoteReference w:id="6"/>
      </w:r>
      <w:r w:rsidRPr="00144A80">
        <w:rPr>
          <w:sz w:val="28"/>
          <w:szCs w:val="28"/>
        </w:rPr>
        <w:t>: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А) производственной структуры:</w:t>
      </w:r>
    </w:p>
    <w:p w:rsidR="00144A80" w:rsidRPr="00144A80" w:rsidRDefault="002F6C71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44A80" w:rsidRPr="00144A80">
        <w:rPr>
          <w:sz w:val="28"/>
          <w:szCs w:val="28"/>
        </w:rPr>
        <w:t>Число структурных подразделений на предприятии, в том числе основных цехов;</w:t>
      </w:r>
    </w:p>
    <w:p w:rsidR="00144A80" w:rsidRPr="00144A80" w:rsidRDefault="002F6C71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144A80" w:rsidRPr="00144A80">
        <w:rPr>
          <w:sz w:val="28"/>
          <w:szCs w:val="28"/>
        </w:rPr>
        <w:t>Число работающих по подразделениям предприятия;</w:t>
      </w:r>
    </w:p>
    <w:p w:rsidR="00144A80" w:rsidRPr="00144A80" w:rsidRDefault="002F6C71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44A80" w:rsidRPr="00144A80">
        <w:rPr>
          <w:sz w:val="28"/>
          <w:szCs w:val="28"/>
        </w:rPr>
        <w:t>Удельный вес и динамика численности работников, занятых в производстве, во вспомогательном производстве и управлении;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Б) организации управления: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1.    Структура управленческого персонала;</w:t>
      </w:r>
    </w:p>
    <w:p w:rsidR="00144A80" w:rsidRPr="00144A80" w:rsidRDefault="002F6C71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44A80" w:rsidRPr="00144A80">
        <w:rPr>
          <w:sz w:val="28"/>
          <w:szCs w:val="28"/>
        </w:rPr>
        <w:t>Среднее число работников на одного руководителя производственного отделения;</w:t>
      </w:r>
    </w:p>
    <w:p w:rsidR="00144A80" w:rsidRPr="00144A80" w:rsidRDefault="002F6C71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</w:t>
      </w:r>
      <w:r w:rsidR="00144A80" w:rsidRPr="00144A80">
        <w:rPr>
          <w:sz w:val="28"/>
          <w:szCs w:val="28"/>
        </w:rPr>
        <w:t>Уровень образования ИТР предприятия и подразделений;</w:t>
      </w:r>
    </w:p>
    <w:p w:rsidR="00144A80" w:rsidRPr="00144A80" w:rsidRDefault="002F6C71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44A80" w:rsidRPr="00144A80">
        <w:rPr>
          <w:sz w:val="28"/>
          <w:szCs w:val="28"/>
        </w:rPr>
        <w:t>Распределение обязанностей между службами производственных подразделений.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В) структура кадров:</w:t>
      </w:r>
    </w:p>
    <w:p w:rsidR="00144A80" w:rsidRPr="00144A80" w:rsidRDefault="002F6C71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44A80" w:rsidRPr="00144A80">
        <w:rPr>
          <w:sz w:val="28"/>
          <w:szCs w:val="28"/>
        </w:rPr>
        <w:t>Соотношение персонала по категориям: ППП и непромышленный персонал;</w:t>
      </w:r>
    </w:p>
    <w:p w:rsidR="00144A80" w:rsidRPr="00144A80" w:rsidRDefault="002F6C71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44A80" w:rsidRPr="00144A80">
        <w:rPr>
          <w:sz w:val="28"/>
          <w:szCs w:val="28"/>
        </w:rPr>
        <w:t>Структура персонала по категориям: специалисты и служащие; технические специалисты и руководители;</w:t>
      </w:r>
    </w:p>
    <w:p w:rsidR="00144A80" w:rsidRPr="00144A80" w:rsidRDefault="002F6C71" w:rsidP="0089028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144A80" w:rsidRPr="00144A80">
        <w:rPr>
          <w:sz w:val="28"/>
          <w:szCs w:val="28"/>
        </w:rPr>
        <w:t>Функциональное разделение труда (профессии, специальности) и т. д.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Г) состав кадров: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1.    Квалификация персонала, образование;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2.    Возраст персонала;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3.    Соотношение мужчин и женщин на предприятии;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Д) наличие персонала и его изменение: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1.    Среднесписочная численность, ее динамика;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2.    Текучесть кадров;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3.    Поступление и выбытие кадров;</w:t>
      </w:r>
    </w:p>
    <w:p w:rsidR="00144A80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4.    Интенсивность оборота по приему кадров и т. д.</w:t>
      </w:r>
    </w:p>
    <w:p w:rsidR="001D509F" w:rsidRPr="00144A80" w:rsidRDefault="00144A80" w:rsidP="0089028E">
      <w:pPr>
        <w:spacing w:line="360" w:lineRule="auto"/>
        <w:ind w:firstLine="567"/>
        <w:jc w:val="both"/>
        <w:rPr>
          <w:sz w:val="28"/>
          <w:szCs w:val="28"/>
        </w:rPr>
      </w:pPr>
      <w:r w:rsidRPr="00144A80">
        <w:rPr>
          <w:sz w:val="28"/>
          <w:szCs w:val="28"/>
        </w:rPr>
        <w:t>В рыночной экономике, предприятие должно обращать пристальное внимание на кадры, их состав и структуру, анализировать позитивные и негативные моменты работы с кадрами. Только при учете фактора трудовых ресурсов возможно обеспечить интенсивный рост эффективности деятельности предприятия.</w:t>
      </w:r>
    </w:p>
    <w:p w:rsidR="001D509F" w:rsidRPr="00144A80" w:rsidRDefault="001D509F" w:rsidP="002F6C71">
      <w:pPr>
        <w:spacing w:line="360" w:lineRule="auto"/>
        <w:jc w:val="both"/>
        <w:rPr>
          <w:b/>
          <w:sz w:val="28"/>
          <w:szCs w:val="28"/>
        </w:rPr>
      </w:pPr>
    </w:p>
    <w:p w:rsidR="004D33F7" w:rsidRDefault="004D33F7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F668B" w:rsidRDefault="008F668B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363AF5" w:rsidRDefault="00363AF5" w:rsidP="001D509F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247B77" w:rsidRDefault="00BE20DF" w:rsidP="008F41B6">
      <w:pPr>
        <w:spacing w:line="360" w:lineRule="auto"/>
        <w:ind w:firstLine="709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 xml:space="preserve">ГЛАВА 2. </w:t>
      </w:r>
      <w:r w:rsidR="00247B77">
        <w:rPr>
          <w:b/>
          <w:noProof/>
          <w:color w:val="000000"/>
          <w:sz w:val="28"/>
          <w:szCs w:val="28"/>
        </w:rPr>
        <w:t>Анализ кадрового состава  и структуры М</w:t>
      </w:r>
      <w:r w:rsidR="008F668B">
        <w:rPr>
          <w:b/>
          <w:noProof/>
          <w:color w:val="000000"/>
          <w:sz w:val="28"/>
          <w:szCs w:val="28"/>
        </w:rPr>
        <w:t>униципальног</w:t>
      </w:r>
      <w:r w:rsidR="00247B77">
        <w:rPr>
          <w:b/>
          <w:noProof/>
          <w:color w:val="000000"/>
          <w:sz w:val="28"/>
          <w:szCs w:val="28"/>
        </w:rPr>
        <w:t>У</w:t>
      </w:r>
      <w:r w:rsidR="008F668B">
        <w:rPr>
          <w:b/>
          <w:noProof/>
          <w:color w:val="000000"/>
          <w:sz w:val="28"/>
          <w:szCs w:val="28"/>
        </w:rPr>
        <w:t>чреждения</w:t>
      </w:r>
      <w:r w:rsidR="00247B77">
        <w:rPr>
          <w:b/>
          <w:noProof/>
          <w:color w:val="000000"/>
          <w:sz w:val="28"/>
          <w:szCs w:val="28"/>
        </w:rPr>
        <w:t xml:space="preserve"> Городского Округа</w:t>
      </w:r>
      <w:r w:rsidR="008F668B">
        <w:rPr>
          <w:b/>
          <w:noProof/>
          <w:color w:val="000000"/>
          <w:sz w:val="28"/>
          <w:szCs w:val="28"/>
        </w:rPr>
        <w:t xml:space="preserve"> Самары</w:t>
      </w:r>
      <w:r w:rsidR="00247B77">
        <w:rPr>
          <w:b/>
          <w:noProof/>
          <w:color w:val="000000"/>
          <w:sz w:val="28"/>
          <w:szCs w:val="28"/>
        </w:rPr>
        <w:t xml:space="preserve"> </w:t>
      </w:r>
      <w:r w:rsidR="00247B77" w:rsidRPr="008F41B6">
        <w:rPr>
          <w:rFonts w:eastAsia="PMingLiU"/>
          <w:b/>
          <w:sz w:val="28"/>
          <w:szCs w:val="28"/>
        </w:rPr>
        <w:t>"Г</w:t>
      </w:r>
      <w:r w:rsidR="00247B77">
        <w:rPr>
          <w:rFonts w:eastAsia="PMingLiU"/>
          <w:b/>
          <w:sz w:val="28"/>
          <w:szCs w:val="28"/>
        </w:rPr>
        <w:t>ородской центр социальной помощи семьи и детям</w:t>
      </w:r>
      <w:r w:rsidR="00247B77" w:rsidRPr="008F41B6">
        <w:rPr>
          <w:rFonts w:eastAsia="PMingLiU"/>
          <w:b/>
          <w:sz w:val="28"/>
          <w:szCs w:val="28"/>
        </w:rPr>
        <w:t>"</w:t>
      </w:r>
      <w:r w:rsidR="00247B77">
        <w:rPr>
          <w:b/>
          <w:noProof/>
          <w:color w:val="000000"/>
          <w:sz w:val="28"/>
          <w:szCs w:val="28"/>
        </w:rPr>
        <w:t xml:space="preserve"> за </w:t>
      </w:r>
      <w:r w:rsidR="00247B77" w:rsidRPr="008F41B6">
        <w:rPr>
          <w:b/>
          <w:noProof/>
          <w:color w:val="000000"/>
          <w:sz w:val="28"/>
          <w:szCs w:val="28"/>
        </w:rPr>
        <w:t>2008-2009 гг</w:t>
      </w:r>
      <w:r w:rsidR="00247B77">
        <w:rPr>
          <w:b/>
          <w:noProof/>
          <w:color w:val="000000"/>
          <w:sz w:val="28"/>
          <w:szCs w:val="28"/>
        </w:rPr>
        <w:t>..</w:t>
      </w:r>
    </w:p>
    <w:p w:rsidR="00363AF5" w:rsidRPr="00BE20DF" w:rsidRDefault="00247B77" w:rsidP="008F668B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E20DF">
        <w:rPr>
          <w:b/>
          <w:noProof/>
          <w:color w:val="000000"/>
          <w:sz w:val="28"/>
          <w:szCs w:val="28"/>
        </w:rPr>
        <w:t xml:space="preserve"> </w:t>
      </w:r>
      <w:r w:rsidR="008F668B">
        <w:rPr>
          <w:b/>
          <w:noProof/>
          <w:color w:val="000000"/>
          <w:sz w:val="28"/>
          <w:szCs w:val="28"/>
        </w:rPr>
        <w:t>2.1 Оценка кадрового состава Муниципального У</w:t>
      </w:r>
      <w:r w:rsidR="00363AF5" w:rsidRPr="00BE20DF">
        <w:rPr>
          <w:b/>
          <w:noProof/>
          <w:color w:val="000000"/>
          <w:sz w:val="28"/>
          <w:szCs w:val="28"/>
        </w:rPr>
        <w:t xml:space="preserve">чреждения </w:t>
      </w:r>
      <w:r w:rsidR="00BE20DF" w:rsidRPr="00BE20DF">
        <w:rPr>
          <w:b/>
          <w:noProof/>
          <w:color w:val="000000"/>
          <w:sz w:val="28"/>
          <w:szCs w:val="28"/>
        </w:rPr>
        <w:t xml:space="preserve">Городского Округа Самары </w:t>
      </w:r>
      <w:r w:rsidR="00363AF5" w:rsidRPr="00BE20DF">
        <w:rPr>
          <w:b/>
          <w:noProof/>
          <w:color w:val="000000"/>
          <w:sz w:val="28"/>
          <w:szCs w:val="28"/>
        </w:rPr>
        <w:t>«</w:t>
      </w:r>
      <w:r w:rsidR="00BE20DF" w:rsidRPr="00BE20DF">
        <w:rPr>
          <w:b/>
          <w:noProof/>
          <w:color w:val="000000"/>
          <w:sz w:val="28"/>
          <w:szCs w:val="28"/>
        </w:rPr>
        <w:t>Городской ц</w:t>
      </w:r>
      <w:r w:rsidR="00363AF5" w:rsidRPr="00BE20DF">
        <w:rPr>
          <w:b/>
          <w:noProof/>
          <w:color w:val="000000"/>
          <w:sz w:val="28"/>
          <w:szCs w:val="28"/>
        </w:rPr>
        <w:t>ентр социальной помощи семье и детям»</w:t>
      </w:r>
      <w:r w:rsidR="00BE20DF" w:rsidRPr="00BE20DF">
        <w:rPr>
          <w:b/>
          <w:noProof/>
          <w:color w:val="000000"/>
          <w:sz w:val="28"/>
          <w:szCs w:val="28"/>
        </w:rPr>
        <w:t>)</w:t>
      </w:r>
      <w:r w:rsidR="00363AF5" w:rsidRPr="00BE20DF">
        <w:rPr>
          <w:b/>
          <w:noProof/>
          <w:color w:val="000000"/>
          <w:sz w:val="28"/>
          <w:szCs w:val="28"/>
        </w:rPr>
        <w:t>.</w:t>
      </w:r>
    </w:p>
    <w:p w:rsidR="00E71051" w:rsidRDefault="00363AF5" w:rsidP="00D8398F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Муниципальное учреждение</w:t>
      </w:r>
      <w:r w:rsidR="00BE20DF" w:rsidRPr="00BE20DF">
        <w:rPr>
          <w:b/>
          <w:noProof/>
          <w:color w:val="000000"/>
          <w:sz w:val="28"/>
          <w:szCs w:val="28"/>
        </w:rPr>
        <w:t xml:space="preserve"> </w:t>
      </w:r>
      <w:r w:rsidR="00BE20DF" w:rsidRPr="00BE20DF">
        <w:rPr>
          <w:noProof/>
          <w:color w:val="000000"/>
          <w:sz w:val="28"/>
          <w:szCs w:val="28"/>
        </w:rPr>
        <w:t>Городского Округа Самары «Городской</w:t>
      </w:r>
      <w:r w:rsidR="00BE20DF">
        <w:rPr>
          <w:noProof/>
          <w:color w:val="000000"/>
          <w:sz w:val="28"/>
          <w:szCs w:val="28"/>
        </w:rPr>
        <w:t xml:space="preserve"> ц</w:t>
      </w:r>
      <w:r w:rsidRPr="006117C8">
        <w:rPr>
          <w:noProof/>
          <w:color w:val="000000"/>
          <w:sz w:val="28"/>
          <w:szCs w:val="28"/>
        </w:rPr>
        <w:t xml:space="preserve">ентр социальной помощи семье и детям» (МУ </w:t>
      </w:r>
      <w:r w:rsidR="008F668B">
        <w:rPr>
          <w:noProof/>
          <w:color w:val="000000"/>
          <w:sz w:val="28"/>
          <w:szCs w:val="28"/>
        </w:rPr>
        <w:t>Г</w:t>
      </w:r>
      <w:r w:rsidRPr="006117C8">
        <w:rPr>
          <w:noProof/>
          <w:color w:val="000000"/>
          <w:sz w:val="28"/>
          <w:szCs w:val="28"/>
        </w:rPr>
        <w:t>ЦСПСиД) занимается предоставлением социальных услуг семьям, оказавшимся в трудной жизненной ситуации, и семьям из семей социального риска. В его структуру входят следующие отделения: аппарат управления, стационарное отделение, отделение реабилитации несовершеннолетних с ограниченными физическими и умственными возможностями, отделение приема граждан и отделение профилактики безнадзорности несовершеннолетних.</w:t>
      </w:r>
      <w:r w:rsidR="00E71051">
        <w:rPr>
          <w:noProof/>
          <w:color w:val="000000"/>
          <w:sz w:val="28"/>
          <w:szCs w:val="28"/>
        </w:rPr>
        <w:t xml:space="preserve"> </w:t>
      </w:r>
    </w:p>
    <w:p w:rsidR="00F7167C" w:rsidRPr="00D8398F" w:rsidRDefault="00F7167C" w:rsidP="00D8398F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>
        <w:rPr>
          <w:rFonts w:eastAsia="PMingLiU"/>
          <w:sz w:val="28"/>
          <w:szCs w:val="28"/>
        </w:rPr>
        <w:t xml:space="preserve">Структура </w:t>
      </w:r>
      <w:r w:rsidR="00B3014C" w:rsidRPr="006117C8">
        <w:rPr>
          <w:noProof/>
          <w:color w:val="000000"/>
          <w:sz w:val="28"/>
          <w:szCs w:val="28"/>
        </w:rPr>
        <w:t xml:space="preserve">МУ </w:t>
      </w:r>
      <w:r w:rsidR="00B3014C">
        <w:rPr>
          <w:noProof/>
          <w:color w:val="000000"/>
          <w:sz w:val="28"/>
          <w:szCs w:val="28"/>
        </w:rPr>
        <w:t>Г</w:t>
      </w:r>
      <w:r w:rsidR="00B3014C" w:rsidRPr="006117C8">
        <w:rPr>
          <w:noProof/>
          <w:color w:val="000000"/>
          <w:sz w:val="28"/>
          <w:szCs w:val="28"/>
        </w:rPr>
        <w:t>ЦСПСиД</w:t>
      </w:r>
      <w:r w:rsidR="00B3014C">
        <w:rPr>
          <w:rFonts w:eastAsia="PMingLiU"/>
          <w:sz w:val="28"/>
          <w:szCs w:val="28"/>
        </w:rPr>
        <w:t xml:space="preserve"> </w:t>
      </w:r>
      <w:r>
        <w:rPr>
          <w:rFonts w:eastAsia="PMingLiU"/>
          <w:sz w:val="28"/>
          <w:szCs w:val="28"/>
        </w:rPr>
        <w:t>представлена на рис.1</w:t>
      </w:r>
    </w:p>
    <w:p w:rsidR="00F7167C" w:rsidRDefault="00F7167C" w:rsidP="00F7167C">
      <w:pPr>
        <w:autoSpaceDE w:val="0"/>
        <w:autoSpaceDN w:val="0"/>
        <w:adjustRightInd w:val="0"/>
        <w:spacing w:before="100" w:after="100" w:line="360" w:lineRule="auto"/>
        <w:ind w:left="348" w:firstLine="360"/>
        <w:jc w:val="right"/>
        <w:outlineLvl w:val="0"/>
        <w:rPr>
          <w:rFonts w:eastAsia="PMingLiU"/>
          <w:sz w:val="28"/>
          <w:szCs w:val="28"/>
        </w:rPr>
      </w:pPr>
      <w:bookmarkStart w:id="1" w:name="_Toc188441784"/>
      <w:bookmarkStart w:id="2" w:name="_Toc189222032"/>
      <w:r>
        <w:rPr>
          <w:rFonts w:eastAsia="PMingLiU"/>
          <w:sz w:val="28"/>
          <w:szCs w:val="28"/>
        </w:rPr>
        <w:t xml:space="preserve">Рисунок </w:t>
      </w:r>
      <w:bookmarkEnd w:id="1"/>
      <w:bookmarkEnd w:id="2"/>
      <w:r>
        <w:rPr>
          <w:rFonts w:eastAsia="PMingLiU"/>
          <w:sz w:val="28"/>
          <w:szCs w:val="28"/>
        </w:rPr>
        <w:t>1</w:t>
      </w:r>
    </w:p>
    <w:p w:rsidR="00F7167C" w:rsidRPr="00FB3E3C" w:rsidRDefault="00F7167C" w:rsidP="00FB3E3C">
      <w:pPr>
        <w:autoSpaceDE w:val="0"/>
        <w:autoSpaceDN w:val="0"/>
        <w:adjustRightInd w:val="0"/>
        <w:spacing w:before="100" w:after="100" w:line="360" w:lineRule="auto"/>
        <w:ind w:left="348" w:firstLine="360"/>
        <w:jc w:val="center"/>
        <w:outlineLvl w:val="0"/>
        <w:rPr>
          <w:rFonts w:eastAsia="PMingLiU"/>
          <w:sz w:val="28"/>
          <w:szCs w:val="28"/>
        </w:rPr>
      </w:pPr>
      <w:bookmarkStart w:id="3" w:name="_Toc188441785"/>
      <w:bookmarkStart w:id="4" w:name="_Toc189222033"/>
      <w:r>
        <w:rPr>
          <w:rFonts w:eastAsia="PMingLiU"/>
          <w:sz w:val="28"/>
          <w:szCs w:val="28"/>
        </w:rPr>
        <w:t xml:space="preserve">Структура </w:t>
      </w:r>
      <w:bookmarkEnd w:id="3"/>
      <w:bookmarkEnd w:id="4"/>
      <w:r w:rsidR="00FB3E3C" w:rsidRPr="006117C8">
        <w:rPr>
          <w:noProof/>
          <w:color w:val="000000"/>
          <w:sz w:val="28"/>
          <w:szCs w:val="28"/>
        </w:rPr>
        <w:t>Муниципальное учреждение</w:t>
      </w:r>
      <w:r w:rsidR="00FB3E3C" w:rsidRPr="00BE20DF">
        <w:rPr>
          <w:b/>
          <w:noProof/>
          <w:color w:val="000000"/>
          <w:sz w:val="28"/>
          <w:szCs w:val="28"/>
        </w:rPr>
        <w:t xml:space="preserve"> </w:t>
      </w:r>
      <w:r w:rsidR="00FB3E3C" w:rsidRPr="00BE20DF">
        <w:rPr>
          <w:noProof/>
          <w:color w:val="000000"/>
          <w:sz w:val="28"/>
          <w:szCs w:val="28"/>
        </w:rPr>
        <w:t>Городского Округа Самары «Городской</w:t>
      </w:r>
      <w:r w:rsidR="00FB3E3C">
        <w:rPr>
          <w:noProof/>
          <w:color w:val="000000"/>
          <w:sz w:val="28"/>
          <w:szCs w:val="28"/>
        </w:rPr>
        <w:t xml:space="preserve"> ц</w:t>
      </w:r>
      <w:r w:rsidR="00FB3E3C" w:rsidRPr="006117C8">
        <w:rPr>
          <w:noProof/>
          <w:color w:val="000000"/>
          <w:sz w:val="28"/>
          <w:szCs w:val="28"/>
        </w:rPr>
        <w:t>ентр социальной помощи семье и детям»</w:t>
      </w:r>
    </w:p>
    <w:p w:rsidR="00F7167C" w:rsidRPr="004C53A0" w:rsidRDefault="00653D95" w:rsidP="00F7167C">
      <w:pPr>
        <w:autoSpaceDE w:val="0"/>
        <w:autoSpaceDN w:val="0"/>
        <w:adjustRightInd w:val="0"/>
        <w:spacing w:before="100" w:after="100" w:line="360" w:lineRule="auto"/>
        <w:jc w:val="both"/>
        <w:rPr>
          <w:rFonts w:eastAsia="PMingLiU"/>
          <w:sz w:val="28"/>
          <w:szCs w:val="28"/>
        </w:rPr>
      </w:pPr>
      <w:r>
        <w:rPr>
          <w:noProof/>
        </w:rPr>
        <w:pict>
          <v:rect id="_x0000_s1092" style="position:absolute;left:0;text-align:left;margin-left:189pt;margin-top:228.8pt;width:117pt;height:36pt;z-index:251657216">
            <v:textbox style="mso-next-textbox:#_x0000_s1092">
              <w:txbxContent>
                <w:p w:rsidR="00F7167C" w:rsidRDefault="00F7167C" w:rsidP="00F7167C">
                  <w:pPr>
                    <w:spacing w:before="100" w:after="100"/>
                    <w:jc w:val="center"/>
                    <w:rPr>
                      <w:rFonts w:eastAsia="PMingLiU"/>
                    </w:rPr>
                  </w:pPr>
                  <w:r>
                    <w:rPr>
                      <w:rFonts w:eastAsia="PMingLiU"/>
                    </w:rPr>
                    <w:t>Юрист</w:t>
                  </w:r>
                </w:p>
              </w:txbxContent>
            </v:textbox>
          </v:rect>
        </w:pict>
      </w:r>
      <w:r>
        <w:rPr>
          <w:rFonts w:eastAsia="PMingLiU"/>
          <w:sz w:val="28"/>
          <w:szCs w:val="28"/>
        </w:rPr>
      </w:r>
      <w:r>
        <w:rPr>
          <w:rFonts w:eastAsia="PMingLiU"/>
          <w:sz w:val="28"/>
          <w:szCs w:val="28"/>
        </w:rPr>
        <w:pict>
          <v:group id="_x0000_s1066" editas="canvas" style="width:477pt;height:270pt;mso-position-horizontal-relative:char;mso-position-vertical-relative:line" coordorigin="2281,3484" coordsize="7200,405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7" type="#_x0000_t75" style="position:absolute;left:2281;top:3484;width:7200;height:4050" o:preferrelative="f">
              <v:fill o:detectmouseclick="t"/>
              <v:path o:extrusionok="t" o:connecttype="none"/>
              <o:lock v:ext="edit" text="t"/>
            </v:shape>
            <v:rect id="_x0000_s1068" style="position:absolute;left:5134;top:3484;width:1766;height:405">
              <v:textbox style="mso-next-textbox:#_x0000_s1068">
                <w:txbxContent>
                  <w:p w:rsidR="00F7167C" w:rsidRPr="00D8398F" w:rsidRDefault="00F7167C" w:rsidP="00F7167C">
                    <w:pPr>
                      <w:spacing w:before="100" w:after="100"/>
                      <w:jc w:val="center"/>
                      <w:rPr>
                        <w:rFonts w:eastAsia="PMingLiU"/>
                        <w:b/>
                      </w:rPr>
                    </w:pPr>
                    <w:r w:rsidRPr="00D8398F">
                      <w:rPr>
                        <w:rFonts w:eastAsia="PMingLiU"/>
                        <w:b/>
                      </w:rPr>
                      <w:t xml:space="preserve">Директор </w:t>
                    </w:r>
                  </w:p>
                </w:txbxContent>
              </v:textbox>
            </v:rect>
            <v:rect id="_x0000_s1069" style="position:absolute;left:2824;top:4024;width:1360;height:675">
              <v:textbox style="mso-next-textbox:#_x0000_s1069">
                <w:txbxContent>
                  <w:p w:rsidR="00F7167C" w:rsidRPr="00D8398F" w:rsidRDefault="00FB3E3C" w:rsidP="00F7167C">
                    <w:pPr>
                      <w:spacing w:before="100" w:after="100"/>
                      <w:jc w:val="center"/>
                      <w:rPr>
                        <w:rFonts w:eastAsia="PMingLiU"/>
                        <w:b/>
                      </w:rPr>
                    </w:pPr>
                    <w:r w:rsidRPr="00D8398F">
                      <w:rPr>
                        <w:rFonts w:eastAsia="PMingLiU"/>
                        <w:b/>
                      </w:rPr>
                      <w:t>Заведующий отделением</w:t>
                    </w:r>
                  </w:p>
                </w:txbxContent>
              </v:textbox>
            </v:rect>
            <v:rect id="_x0000_s1070" style="position:absolute;left:7443;top:4024;width:1495;height:405">
              <v:textbox style="mso-next-textbox:#_x0000_s1070">
                <w:txbxContent>
                  <w:p w:rsidR="00F7167C" w:rsidRPr="00D8398F" w:rsidRDefault="00F7167C" w:rsidP="00F7167C">
                    <w:pPr>
                      <w:spacing w:before="100" w:after="100"/>
                      <w:jc w:val="center"/>
                      <w:rPr>
                        <w:rFonts w:eastAsia="PMingLiU"/>
                        <w:b/>
                      </w:rPr>
                    </w:pPr>
                    <w:r w:rsidRPr="00D8398F">
                      <w:rPr>
                        <w:rFonts w:eastAsia="PMingLiU"/>
                        <w:b/>
                      </w:rPr>
                      <w:t>Заместитель</w:t>
                    </w:r>
                  </w:p>
                </w:txbxContent>
              </v:textbox>
            </v:rect>
            <v:rect id="_x0000_s1071" style="position:absolute;left:5134;top:4699;width:1766;height:540">
              <v:textbox style="mso-next-textbox:#_x0000_s1071">
                <w:txbxContent>
                  <w:p w:rsidR="00F7167C" w:rsidRDefault="00F7167C" w:rsidP="00F7167C">
                    <w:pPr>
                      <w:spacing w:before="100" w:after="100"/>
                      <w:jc w:val="center"/>
                      <w:rPr>
                        <w:rFonts w:eastAsia="PMingLiU"/>
                      </w:rPr>
                    </w:pPr>
                    <w:r>
                      <w:rPr>
                        <w:rFonts w:eastAsia="PMingLiU"/>
                      </w:rPr>
                      <w:t>Бухгалтерия</w:t>
                    </w:r>
                  </w:p>
                </w:txbxContent>
              </v:textbox>
            </v:rect>
            <v:rect id="_x0000_s1072" style="position:absolute;left:5134;top:5779;width:1766;height:675">
              <v:textbox style="mso-next-textbox:#_x0000_s1072">
                <w:txbxContent>
                  <w:p w:rsidR="00F7167C" w:rsidRDefault="00FB3E3C" w:rsidP="00F7167C">
                    <w:pPr>
                      <w:spacing w:before="100" w:after="100"/>
                      <w:jc w:val="center"/>
                      <w:rPr>
                        <w:rFonts w:eastAsia="PMingLiU"/>
                      </w:rPr>
                    </w:pPr>
                    <w:r>
                      <w:rPr>
                        <w:rFonts w:eastAsia="PMingLiU"/>
                      </w:rPr>
                      <w:t>Инспектор по кадрам</w:t>
                    </w:r>
                  </w:p>
                </w:txbxContent>
              </v:textbox>
            </v:rect>
            <v:rect id="_x0000_s1073" style="position:absolute;left:2553;top:4969;width:1630;height:1755">
              <v:textbox style="mso-next-textbox:#_x0000_s1073">
                <w:txbxContent>
                  <w:p w:rsidR="00F7167C" w:rsidRPr="00D8398F" w:rsidRDefault="00FB3E3C" w:rsidP="00D8398F">
                    <w:pPr>
                      <w:jc w:val="both"/>
                      <w:rPr>
                        <w:rFonts w:eastAsia="PMingLiU"/>
                        <w:sz w:val="22"/>
                        <w:szCs w:val="22"/>
                      </w:rPr>
                    </w:pPr>
                    <w:r w:rsidRPr="00D8398F">
                      <w:rPr>
                        <w:rFonts w:eastAsia="PMingLiU"/>
                        <w:b/>
                        <w:sz w:val="22"/>
                        <w:szCs w:val="22"/>
                      </w:rPr>
                      <w:t>Специалисты:</w:t>
                    </w:r>
                    <w:r w:rsidRPr="00D8398F">
                      <w:rPr>
                        <w:noProof/>
                        <w:color w:val="000000"/>
                        <w:sz w:val="22"/>
                        <w:szCs w:val="22"/>
                      </w:rPr>
                      <w:t xml:space="preserve"> воспитатель,психолог,социальный педагог,медсестра</w:t>
                    </w:r>
                    <w:r w:rsidR="00D8398F" w:rsidRPr="00D8398F">
                      <w:rPr>
                        <w:noProof/>
                        <w:color w:val="000000"/>
                        <w:sz w:val="22"/>
                        <w:szCs w:val="22"/>
                      </w:rPr>
                      <w:t>, инструктор по трудотерапии специалист по социальной работе</w:t>
                    </w:r>
                  </w:p>
                </w:txbxContent>
              </v:textbox>
            </v:rect>
            <v:rect id="_x0000_s1074" style="position:absolute;left:7443;top:5779;width:1902;height:1620">
              <v:textbox style="mso-next-textbox:#_x0000_s1074">
                <w:txbxContent>
                  <w:p w:rsidR="00F7167C" w:rsidRPr="00D8398F" w:rsidRDefault="00D8398F" w:rsidP="00D8398F">
                    <w:pPr>
                      <w:spacing w:before="100" w:after="100"/>
                      <w:rPr>
                        <w:rFonts w:eastAsia="PMingLiU"/>
                        <w:sz w:val="22"/>
                        <w:szCs w:val="22"/>
                      </w:rPr>
                    </w:pPr>
                    <w:r w:rsidRPr="00D8398F">
                      <w:rPr>
                        <w:rFonts w:eastAsia="PMingLiU"/>
                        <w:b/>
                      </w:rPr>
                      <w:t>рабочие</w:t>
                    </w:r>
                    <w:r w:rsidRPr="00D8398F">
                      <w:rPr>
                        <w:b/>
                        <w:noProof/>
                        <w:color w:val="000000"/>
                        <w:sz w:val="20"/>
                        <w:szCs w:val="20"/>
                      </w:rPr>
                      <w:t xml:space="preserve"> </w:t>
                    </w:r>
                    <w:r w:rsidRPr="00D8398F">
                      <w:rPr>
                        <w:noProof/>
                        <w:color w:val="000000"/>
                        <w:sz w:val="22"/>
                        <w:szCs w:val="22"/>
                      </w:rPr>
                      <w:t>водитель, уборщик, сторож, дворник, техник, слесарь-сантехник, подсобный рабочий, младший воспитатель, кладовщик</w:t>
                    </w:r>
                  </w:p>
                </w:txbxContent>
              </v:textbox>
            </v:rect>
            <v:rect id="_x0000_s1075" style="position:absolute;left:7443;top:4834;width:2038;height:810">
              <v:textbox style="mso-next-textbox:#_x0000_s1075">
                <w:txbxContent>
                  <w:p w:rsidR="00F7167C" w:rsidRPr="00D8398F" w:rsidRDefault="00FB3E3C" w:rsidP="00D8398F">
                    <w:pPr>
                      <w:spacing w:before="100" w:after="100"/>
                      <w:rPr>
                        <w:rFonts w:eastAsia="PMingLiU"/>
                        <w:sz w:val="22"/>
                        <w:szCs w:val="22"/>
                      </w:rPr>
                    </w:pPr>
                    <w:r w:rsidRPr="00D8398F">
                      <w:rPr>
                        <w:rFonts w:eastAsia="PMingLiU"/>
                        <w:b/>
                        <w:sz w:val="22"/>
                        <w:szCs w:val="22"/>
                      </w:rPr>
                      <w:t>Служащие</w:t>
                    </w:r>
                    <w:r w:rsidRPr="00D8398F">
                      <w:rPr>
                        <w:rFonts w:eastAsia="PMingLiU"/>
                        <w:sz w:val="22"/>
                        <w:szCs w:val="22"/>
                      </w:rPr>
                      <w:t>:</w:t>
                    </w:r>
                    <w:r w:rsidRPr="00D8398F">
                      <w:rPr>
                        <w:noProof/>
                        <w:color w:val="000000"/>
                        <w:sz w:val="22"/>
                        <w:szCs w:val="22"/>
                      </w:rPr>
                      <w:t xml:space="preserve"> </w:t>
                    </w:r>
                    <w:r w:rsidR="00D8398F" w:rsidRPr="00D8398F">
                      <w:rPr>
                        <w:noProof/>
                        <w:color w:val="000000"/>
                        <w:sz w:val="22"/>
                        <w:szCs w:val="22"/>
                      </w:rPr>
                      <w:t>завхоз, секретарь-</w:t>
                    </w:r>
                    <w:r w:rsidRPr="00D8398F">
                      <w:rPr>
                        <w:noProof/>
                        <w:color w:val="000000"/>
                        <w:sz w:val="22"/>
                        <w:szCs w:val="22"/>
                      </w:rPr>
                      <w:t>машинистка,</w:t>
                    </w:r>
                    <w:r w:rsidR="00D8398F" w:rsidRPr="00D8398F">
                      <w:rPr>
                        <w:noProof/>
                        <w:color w:val="000000"/>
                        <w:sz w:val="22"/>
                        <w:szCs w:val="22"/>
                      </w:rPr>
                      <w:t xml:space="preserve"> инструктор по плаванию</w:t>
                    </w:r>
                  </w:p>
                </w:txbxContent>
              </v:textbox>
            </v:rect>
            <v:line id="_x0000_s1076" style="position:absolute" from="6085,3889" to="6085,4699"/>
            <v:line id="_x0000_s1077" style="position:absolute" from="3504,3889" to="8394,3889"/>
            <v:line id="_x0000_s1078" style="position:absolute" from="3504,3889" to="3504,4024">
              <v:stroke endarrow="block"/>
            </v:line>
            <v:line id="_x0000_s1079" style="position:absolute" from="8394,3889" to="8394,4024">
              <v:stroke endarrow="block"/>
            </v:line>
            <v:line id="_x0000_s1080" style="position:absolute;flip:x" from="7172,4159" to="7173,6724"/>
            <v:line id="_x0000_s1081" style="position:absolute" from="4455,4159" to="4455,6724"/>
            <v:line id="_x0000_s1082" style="position:absolute;flip:x" from="4183,6724" to="4455,6724">
              <v:stroke endarrow="block"/>
            </v:line>
            <v:line id="_x0000_s1083" style="position:absolute;flip:x" from="4183,4159" to="4455,4159">
              <v:stroke endarrow="block"/>
            </v:line>
            <v:line id="_x0000_s1084" style="position:absolute" from="7172,4159" to="7443,4159">
              <v:stroke endarrow="block"/>
            </v:line>
            <v:line id="_x0000_s1085" style="position:absolute" from="7172,5509" to="7443,5509">
              <v:stroke endarrow="block"/>
            </v:line>
            <v:line id="_x0000_s1086" style="position:absolute;flip:x" from="4862,4294" to="6085,4294"/>
            <v:line id="_x0000_s1087" style="position:absolute" from="4862,4294" to="4862,6994"/>
            <v:line id="_x0000_s1088" style="position:absolute" from="4862,6994" to="5134,6994">
              <v:stroke endarrow="block"/>
            </v:line>
            <v:line id="_x0000_s1089" style="position:absolute" from="4862,6049" to="5134,6049">
              <v:stroke endarrow="block"/>
            </v:line>
            <v:line id="_x0000_s1090" style="position:absolute" from="4862,4969" to="5134,4969">
              <v:stroke endarrow="block"/>
            </v:line>
            <v:line id="_x0000_s1091" style="position:absolute;flip:x" from="4183,5374" to="4455,5374">
              <v:stroke endarrow="block"/>
            </v:line>
            <v:line id="_x0000_s1093" style="position:absolute" from="7172,6724" to="7443,6725">
              <v:stroke endarrow="block"/>
            </v:line>
            <w10:wrap type="none"/>
            <w10:anchorlock/>
          </v:group>
        </w:pict>
      </w:r>
    </w:p>
    <w:p w:rsidR="00F7167C" w:rsidRPr="006117C8" w:rsidRDefault="00F7167C" w:rsidP="00F7167C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>
        <w:rPr>
          <w:rFonts w:eastAsia="PMingLiU"/>
          <w:sz w:val="28"/>
          <w:szCs w:val="28"/>
        </w:rPr>
        <w:t>Функции и организация деятельности структурных подразделений определяются положением, утвержденным приказом руководителя</w:t>
      </w:r>
      <w:r w:rsidR="00D8398F">
        <w:rPr>
          <w:rFonts w:eastAsia="PMingLiU"/>
          <w:sz w:val="28"/>
          <w:szCs w:val="28"/>
        </w:rPr>
        <w:t xml:space="preserve"> учреждения</w:t>
      </w:r>
      <w:r>
        <w:rPr>
          <w:rFonts w:eastAsia="PMingLiU"/>
          <w:sz w:val="28"/>
          <w:szCs w:val="28"/>
        </w:rPr>
        <w:t xml:space="preserve">. </w:t>
      </w:r>
    </w:p>
    <w:p w:rsidR="00363AF5" w:rsidRPr="006117C8" w:rsidRDefault="00363AF5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Рассмотрим кадровый состав МУ </w:t>
      </w:r>
      <w:r w:rsidR="008F668B">
        <w:rPr>
          <w:rFonts w:ascii="Times New Roman" w:hAnsi="Times New Roman"/>
          <w:noProof/>
          <w:color w:val="000000"/>
          <w:sz w:val="28"/>
          <w:szCs w:val="28"/>
          <w:lang w:val="ru-RU"/>
        </w:rPr>
        <w:t>Г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ЦСПСиД по количественным и качественным показателям. К качественным характеристикам относятся ценностные ориентации, уровень культуры и образованности, степень удовлетворенности выполняемой работы, мотивация к труду и т.п. К количественным характеристикам относятся:</w:t>
      </w:r>
    </w:p>
    <w:p w:rsidR="00363AF5" w:rsidRPr="006117C8" w:rsidRDefault="00363AF5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1) численность занятых в организации (общая и по категориям);</w:t>
      </w:r>
    </w:p>
    <w:p w:rsidR="00363AF5" w:rsidRPr="006117C8" w:rsidRDefault="00363AF5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2) средний возраст (в целом по занятым и по категориям);</w:t>
      </w:r>
    </w:p>
    <w:p w:rsidR="00363AF5" w:rsidRPr="006117C8" w:rsidRDefault="00363AF5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3) средний стаж работы в организации и в данной должности;</w:t>
      </w:r>
    </w:p>
    <w:p w:rsidR="00363AF5" w:rsidRPr="006117C8" w:rsidRDefault="00363AF5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4) темпы роста (прироста) численности работников организации за определенный период;</w:t>
      </w:r>
    </w:p>
    <w:p w:rsidR="00363AF5" w:rsidRPr="006117C8" w:rsidRDefault="00363AF5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5) удельный вес служащих и специалистов, имеющих высшее или среднее специальное образование в общей численности служащих и (или) работников организации;</w:t>
      </w:r>
    </w:p>
    <w:p w:rsidR="00363AF5" w:rsidRPr="006117C8" w:rsidRDefault="00363AF5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 xml:space="preserve">6) темпы текучести кадров и т.п. </w:t>
      </w:r>
    </w:p>
    <w:p w:rsidR="00363AF5" w:rsidRPr="006117C8" w:rsidRDefault="00363AF5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Для определения численности работников за определенный период используется показатель среднесписочной численности. Он применяется для</w:t>
      </w:r>
      <w:r w:rsidRPr="006117C8">
        <w:rPr>
          <w:noProof/>
          <w:color w:val="000000"/>
          <w:sz w:val="28"/>
        </w:rPr>
        <w:t xml:space="preserve"> </w:t>
      </w:r>
      <w:r w:rsidRPr="006117C8">
        <w:rPr>
          <w:noProof/>
          <w:color w:val="000000"/>
          <w:sz w:val="28"/>
          <w:szCs w:val="28"/>
        </w:rPr>
        <w:t>исчисления производительности труда, средней заработной платы, коэффициентов оборота, текучести кадров и ряда других показателей.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Среднесписочная численно</w:t>
      </w:r>
      <w:r w:rsidR="00BE20D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сть работников МУ </w:t>
      </w:r>
      <w:r w:rsidR="008F668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</w:t>
      </w:r>
      <w:r w:rsidR="00BE20D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ЦСПСиД за 2008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г. 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(базисный период): 93 чел.</w:t>
      </w:r>
    </w:p>
    <w:p w:rsidR="00363AF5" w:rsidRPr="006117C8" w:rsidRDefault="00363AF5" w:rsidP="00247B77">
      <w:pPr>
        <w:pStyle w:val="HTML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Среднесписочная численно</w:t>
      </w:r>
      <w:r w:rsidR="00BE20D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сть работников МУ </w:t>
      </w:r>
      <w:r w:rsidR="008F668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</w:t>
      </w:r>
      <w:r w:rsidR="00BE20D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ЦСПСиД за 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г.: 86 чел.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Сравнив показатели среднесписочной численно</w:t>
      </w:r>
      <w:r w:rsidR="00BE20D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сти работников МУ </w:t>
      </w:r>
      <w:r w:rsidR="008F668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</w:t>
      </w:r>
      <w:r w:rsidR="00BE20D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ЦСПСиД за 2008-2009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гг., мы можем сказать, что ср</w:t>
      </w:r>
      <w:r w:rsidR="00BE20D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еднесписочная численность в 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г. уменьшилась на 0,9% по </w:t>
      </w:r>
      <w:r w:rsidR="00BE20D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сравнению с 2008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Половозрастная структура</w:t>
      </w:r>
      <w:r w:rsidR="00247B77">
        <w:rPr>
          <w:rStyle w:val="a9"/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footnoteReference w:id="7"/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— это соотношение групп персонала по полу (мужчины, женщины) и возрасту. Возрастная структура характеризуется долей лиц соответствующих возрастов в общей численности персонала. При изучении возрастного состава используются следующие группировки: 18-20, 21-24, 25-30, 31-45, 46-55, 56-65 лет и старше. Соотношение работников </w:t>
      </w:r>
      <w:r w:rsidR="00247B77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 возрастам занесены в табл.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1. </w:t>
      </w:r>
    </w:p>
    <w:p w:rsidR="00363AF5" w:rsidRPr="006117C8" w:rsidRDefault="00247B77" w:rsidP="00363AF5">
      <w:pPr>
        <w:pStyle w:val="1"/>
        <w:spacing w:line="360" w:lineRule="auto"/>
        <w:ind w:left="0"/>
        <w:jc w:val="right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Таблица </w:t>
      </w:r>
      <w:r w:rsidR="00363AF5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1 </w:t>
      </w:r>
    </w:p>
    <w:p w:rsidR="00363AF5" w:rsidRPr="006117C8" w:rsidRDefault="00363AF5" w:rsidP="00363AF5">
      <w:pPr>
        <w:pStyle w:val="1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Возрастной сос</w:t>
      </w:r>
      <w:r w:rsidR="00BE20DF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тав работников МУ </w:t>
      </w:r>
      <w:r w:rsidR="008F668B">
        <w:rPr>
          <w:rFonts w:ascii="Times New Roman" w:hAnsi="Times New Roman"/>
          <w:noProof/>
          <w:color w:val="000000"/>
          <w:sz w:val="28"/>
          <w:szCs w:val="28"/>
          <w:lang w:val="ru-RU"/>
        </w:rPr>
        <w:t>Г</w:t>
      </w:r>
      <w:r w:rsidR="00BE20DF">
        <w:rPr>
          <w:rFonts w:ascii="Times New Roman" w:hAnsi="Times New Roman"/>
          <w:noProof/>
          <w:color w:val="000000"/>
          <w:sz w:val="28"/>
          <w:szCs w:val="28"/>
          <w:lang w:val="ru-RU"/>
        </w:rPr>
        <w:t>ЦСПСиД за 2008-2009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гг., %</w:t>
      </w:r>
    </w:p>
    <w:tbl>
      <w:tblPr>
        <w:tblStyle w:val="a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190"/>
        <w:gridCol w:w="3190"/>
        <w:gridCol w:w="3191"/>
      </w:tblGrid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показатели</w:t>
            </w:r>
          </w:p>
        </w:tc>
        <w:tc>
          <w:tcPr>
            <w:tcW w:w="1666" w:type="pct"/>
          </w:tcPr>
          <w:p w:rsidR="00363AF5" w:rsidRPr="006117C8" w:rsidRDefault="00BE20DF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2008</w:t>
            </w:r>
            <w:r w:rsidR="00363AF5"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1667" w:type="pct"/>
          </w:tcPr>
          <w:p w:rsidR="00363AF5" w:rsidRPr="006117C8" w:rsidRDefault="00BE20DF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18-20 лет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3,1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4,5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21-24 лет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12,4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1,1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25-30 лет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17,6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19,4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31-45 лет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28,0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30,9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46-55 лет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17,7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22,9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56-65 лет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17,6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14,9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старше 65 лет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3,6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6,3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Итого: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</w:tr>
    </w:tbl>
    <w:p w:rsidR="00363AF5" w:rsidRPr="006117C8" w:rsidRDefault="00363AF5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   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 основе анализа данных таблицы мы можем сказать, что большинство работников относится к категории 25-45 лет с преобладанием работников</w:t>
      </w:r>
      <w:r w:rsidR="00BE20DF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в возрасте от 31-45 лет. В 2009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г. увеличилось количество сотрудников в возрасте от 18-20 лет на 1,4%, а количество работников в возрасте от 21-24 лет уменьшилось на 11,3%, а доля работников пожилого возраста, наоборот, увеличилась на 2,7%.</w:t>
      </w:r>
    </w:p>
    <w:p w:rsidR="00363AF5" w:rsidRPr="006117C8" w:rsidRDefault="00363AF5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Структура персонала по стажу рассматривается по стажу работы в данной организации. Стаж работы в данной организации характеризует стабильность трудового коллектива. В муниципальном учреждении </w:t>
      </w:r>
      <w:r w:rsidR="00BE20DF" w:rsidRPr="00D65705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Городского Округа Самары «Городской центр социальной помощи семье и детям» </w:t>
      </w:r>
      <w:r w:rsidRPr="00D65705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(МУ </w:t>
      </w:r>
      <w:r w:rsidR="008F668B">
        <w:rPr>
          <w:rFonts w:ascii="Times New Roman" w:hAnsi="Times New Roman"/>
          <w:noProof/>
          <w:color w:val="000000"/>
          <w:sz w:val="28"/>
          <w:szCs w:val="28"/>
          <w:lang w:val="ru-RU"/>
        </w:rPr>
        <w:t>Г</w:t>
      </w:r>
      <w:r w:rsidRPr="00D65705">
        <w:rPr>
          <w:rFonts w:ascii="Times New Roman" w:hAnsi="Times New Roman"/>
          <w:noProof/>
          <w:color w:val="000000"/>
          <w:sz w:val="28"/>
          <w:szCs w:val="28"/>
          <w:lang w:val="ru-RU"/>
        </w:rPr>
        <w:t>ЦСПСиД) выделяют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следующие периоды: до 1 года, 1-3, 4-5,</w:t>
      </w:r>
      <w:r w:rsidR="00247B77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6-9, более 10 лет (см. табл.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2).</w:t>
      </w:r>
    </w:p>
    <w:p w:rsidR="008F668B" w:rsidRDefault="008F668B" w:rsidP="00D65705">
      <w:pPr>
        <w:pStyle w:val="1"/>
        <w:spacing w:line="360" w:lineRule="auto"/>
        <w:ind w:left="0" w:firstLine="709"/>
        <w:jc w:val="right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363AF5" w:rsidRPr="006117C8" w:rsidRDefault="00247B77" w:rsidP="00D65705">
      <w:pPr>
        <w:pStyle w:val="1"/>
        <w:spacing w:line="360" w:lineRule="auto"/>
        <w:ind w:left="0" w:firstLine="709"/>
        <w:jc w:val="right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Таблица </w:t>
      </w:r>
      <w:r w:rsidR="00363AF5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</w:t>
      </w:r>
    </w:p>
    <w:p w:rsidR="00363AF5" w:rsidRPr="006117C8" w:rsidRDefault="00363AF5" w:rsidP="00D65705">
      <w:pPr>
        <w:pStyle w:val="1"/>
        <w:spacing w:line="360" w:lineRule="auto"/>
        <w:ind w:left="0" w:firstLine="709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</w:t>
      </w:r>
      <w:r w:rsidR="00D65705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таж работников МУ </w:t>
      </w:r>
      <w:r w:rsidR="008F668B">
        <w:rPr>
          <w:rFonts w:ascii="Times New Roman" w:hAnsi="Times New Roman"/>
          <w:noProof/>
          <w:color w:val="000000"/>
          <w:sz w:val="28"/>
          <w:szCs w:val="28"/>
          <w:lang w:val="ru-RU"/>
        </w:rPr>
        <w:t>Г</w:t>
      </w:r>
      <w:r w:rsidR="00D65705">
        <w:rPr>
          <w:rFonts w:ascii="Times New Roman" w:hAnsi="Times New Roman"/>
          <w:noProof/>
          <w:color w:val="000000"/>
          <w:sz w:val="28"/>
          <w:szCs w:val="28"/>
          <w:lang w:val="ru-RU"/>
        </w:rPr>
        <w:t>ЦСПСиД за 2008-2009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гг., %</w:t>
      </w:r>
    </w:p>
    <w:tbl>
      <w:tblPr>
        <w:tblStyle w:val="a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190"/>
        <w:gridCol w:w="3190"/>
        <w:gridCol w:w="3191"/>
      </w:tblGrid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Стаж 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</w:t>
            </w:r>
            <w:r w:rsidR="00D65705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8</w:t>
            </w: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1667" w:type="pct"/>
          </w:tcPr>
          <w:p w:rsidR="00363AF5" w:rsidRPr="006117C8" w:rsidRDefault="00D6570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до 1 года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24 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14 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1-3 лет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19 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27 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4-5 лет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22 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17 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6-9 лет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16 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22 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более 10 лет 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5 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6</w:t>
            </w:r>
          </w:p>
        </w:tc>
      </w:tr>
      <w:tr w:rsidR="00363AF5" w:rsidRPr="006117C8" w:rsidTr="00363AF5">
        <w:trPr>
          <w:trHeight w:val="23"/>
        </w:trPr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Итого:</w:t>
            </w:r>
          </w:p>
        </w:tc>
        <w:tc>
          <w:tcPr>
            <w:tcW w:w="166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166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</w:tr>
    </w:tbl>
    <w:p w:rsidR="00363AF5" w:rsidRPr="006117C8" w:rsidRDefault="00363AF5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Стаж работни</w:t>
      </w:r>
      <w:r w:rsidR="00D65705">
        <w:rPr>
          <w:rFonts w:ascii="Times New Roman" w:hAnsi="Times New Roman"/>
          <w:noProof/>
          <w:color w:val="000000"/>
          <w:sz w:val="28"/>
          <w:szCs w:val="28"/>
          <w:lang w:val="ru-RU"/>
        </w:rPr>
        <w:t>ков учреждения от 1-3 лет в 2009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г. увеличился на 8%. Однако стаж работы сотрудников, проработавших меньше 1 года, уменьшился, что объясняется меньшим количе</w:t>
      </w:r>
      <w:r w:rsidR="00D65705">
        <w:rPr>
          <w:rFonts w:ascii="Times New Roman" w:hAnsi="Times New Roman"/>
          <w:noProof/>
          <w:color w:val="000000"/>
          <w:sz w:val="28"/>
          <w:szCs w:val="28"/>
          <w:lang w:val="ru-RU"/>
        </w:rPr>
        <w:t>ством принятых работников в 2008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г. </w:t>
      </w:r>
    </w:p>
    <w:p w:rsidR="00363AF5" w:rsidRPr="006117C8" w:rsidRDefault="00363AF5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 xml:space="preserve">В МУ </w:t>
      </w:r>
      <w:r w:rsidR="008F668B">
        <w:rPr>
          <w:noProof/>
          <w:color w:val="000000"/>
          <w:sz w:val="28"/>
          <w:szCs w:val="28"/>
        </w:rPr>
        <w:t>Г</w:t>
      </w:r>
      <w:r w:rsidRPr="006117C8">
        <w:rPr>
          <w:noProof/>
          <w:color w:val="000000"/>
          <w:sz w:val="28"/>
          <w:szCs w:val="28"/>
        </w:rPr>
        <w:t xml:space="preserve">ЦСПСиД к основному персоналу работников, непосредственно оказывающих услуги населению, относятся педагогические и медицинские работники стационарного отделения и отделения реабилитации несовершеннолетних с ограниченными физическими и умственными возможностями. Определим м коэффициент численности </w:t>
      </w:r>
      <w:r w:rsidR="00247B77">
        <w:rPr>
          <w:noProof/>
          <w:color w:val="000000"/>
          <w:sz w:val="28"/>
          <w:szCs w:val="28"/>
        </w:rPr>
        <w:t>основных рабочих по формуле (8</w:t>
      </w:r>
      <w:r w:rsidRPr="006117C8">
        <w:rPr>
          <w:noProof/>
          <w:color w:val="000000"/>
          <w:sz w:val="28"/>
          <w:szCs w:val="28"/>
        </w:rPr>
        <w:t>):</w:t>
      </w:r>
    </w:p>
    <w:p w:rsidR="00363AF5" w:rsidRPr="006117C8" w:rsidRDefault="00363AF5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К</w:t>
      </w:r>
      <w:r w:rsidRPr="006117C8">
        <w:rPr>
          <w:noProof/>
          <w:color w:val="000000"/>
          <w:sz w:val="28"/>
          <w:szCs w:val="28"/>
          <w:vertAlign w:val="subscript"/>
        </w:rPr>
        <w:t>ор</w:t>
      </w:r>
      <w:r w:rsidRPr="006117C8">
        <w:rPr>
          <w:noProof/>
          <w:color w:val="000000"/>
          <w:sz w:val="28"/>
          <w:szCs w:val="28"/>
        </w:rPr>
        <w:t xml:space="preserve"> = 1 - </w:t>
      </w:r>
      <w:r w:rsidRPr="006117C8">
        <w:rPr>
          <w:noProof/>
          <w:color w:val="000000"/>
          <w:sz w:val="28"/>
          <w:szCs w:val="28"/>
        </w:rPr>
        <w:object w:dxaOrig="499" w:dyaOrig="680">
          <v:shape id="_x0000_i1026" type="#_x0000_t75" style="width:24.75pt;height:33.75pt" o:ole="">
            <v:imagedata r:id="rId7" o:title=""/>
          </v:shape>
          <o:OLEObject Type="Embed" ProgID="Equation.3" ShapeID="_x0000_i1026" DrawAspect="Content" ObjectID="_1464962762" r:id="rId8"/>
        </w:object>
      </w:r>
      <w:r w:rsidR="00247B77">
        <w:rPr>
          <w:noProof/>
          <w:color w:val="000000"/>
          <w:sz w:val="28"/>
          <w:szCs w:val="28"/>
        </w:rPr>
        <w:t xml:space="preserve"> </w:t>
      </w:r>
      <w:r w:rsidR="00247B77">
        <w:rPr>
          <w:noProof/>
          <w:color w:val="000000"/>
          <w:sz w:val="28"/>
          <w:szCs w:val="28"/>
        </w:rPr>
        <w:tab/>
        <w:t>(8</w:t>
      </w:r>
      <w:r w:rsidRPr="006117C8">
        <w:rPr>
          <w:noProof/>
          <w:color w:val="000000"/>
          <w:sz w:val="28"/>
          <w:szCs w:val="28"/>
        </w:rPr>
        <w:t>),</w:t>
      </w:r>
    </w:p>
    <w:p w:rsidR="00363AF5" w:rsidRPr="006117C8" w:rsidRDefault="00363AF5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 xml:space="preserve">где </w:t>
      </w:r>
      <w:r w:rsidRPr="006117C8">
        <w:rPr>
          <w:i/>
          <w:iCs/>
          <w:noProof/>
          <w:color w:val="000000"/>
          <w:sz w:val="28"/>
          <w:szCs w:val="28"/>
        </w:rPr>
        <w:t>Р</w:t>
      </w:r>
      <w:r w:rsidRPr="006117C8">
        <w:rPr>
          <w:i/>
          <w:iCs/>
          <w:noProof/>
          <w:color w:val="000000"/>
          <w:sz w:val="28"/>
          <w:szCs w:val="28"/>
          <w:vertAlign w:val="subscript"/>
        </w:rPr>
        <w:t>вр</w:t>
      </w:r>
      <w:r w:rsidRPr="006117C8">
        <w:rPr>
          <w:noProof/>
          <w:color w:val="000000"/>
          <w:sz w:val="28"/>
          <w:szCs w:val="28"/>
        </w:rPr>
        <w:t xml:space="preserve"> – среднесписочная численность вспомогательных рабочих на предприятии;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Р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р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среднесписочная численность всех рабочих на предприятии, (чел.).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Под</w:t>
      </w:r>
      <w:r w:rsidR="00247B77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ставляя данные в формулу (8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), получим: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ор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= 1 -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object w:dxaOrig="340" w:dyaOrig="620">
          <v:shape id="_x0000_i1027" type="#_x0000_t75" style="width:17.25pt;height:30.75pt" o:ole="">
            <v:imagedata r:id="rId9" o:title=""/>
          </v:shape>
          <o:OLEObject Type="Embed" ProgID="Equation.3" ShapeID="_x0000_i1027" DrawAspect="Content" ObjectID="_1464962763" r:id="rId10"/>
        </w:objec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= 0,67 в 2008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ор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= 1 -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object w:dxaOrig="360" w:dyaOrig="620">
          <v:shape id="_x0000_i1028" type="#_x0000_t75" style="width:18pt;height:30.75pt" o:ole="">
            <v:imagedata r:id="rId11" o:title=""/>
          </v:shape>
          <o:OLEObject Type="Embed" ProgID="Equation.3" ShapeID="_x0000_i1028" DrawAspect="Content" ObjectID="_1464962764" r:id="rId12"/>
        </w:objec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= 0,67 в 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Сравнив коэффициенты численности ос</w: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новных рабочих МУ </w:t>
      </w:r>
      <w:r w:rsidR="008F668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</w: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ЦСПСиД за 2008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-200</w: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гг., мы видим, что они не изменились. Это свидетельствует о стабильности кадров основного персонала организации, поскольку в течение этого периода из этой категории сотрудников никто не увольнялся.</w:t>
      </w:r>
    </w:p>
    <w:p w:rsidR="00363AF5" w:rsidRPr="006117C8" w:rsidRDefault="00363AF5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Определим удельный вес каждой категории работников в общей среднесписочной численности: руководители, специалисты и служащие, рабочие. Удельный ве</w:t>
      </w:r>
      <w:r w:rsidR="001C5D42">
        <w:rPr>
          <w:noProof/>
          <w:color w:val="000000"/>
          <w:sz w:val="28"/>
          <w:szCs w:val="28"/>
        </w:rPr>
        <w:t>с рассчитывается по формуле (9</w:t>
      </w:r>
      <w:r w:rsidRPr="006117C8">
        <w:rPr>
          <w:noProof/>
          <w:color w:val="000000"/>
          <w:sz w:val="28"/>
          <w:szCs w:val="28"/>
        </w:rPr>
        <w:t>):</w:t>
      </w:r>
    </w:p>
    <w:p w:rsidR="00363AF5" w:rsidRPr="006117C8" w:rsidRDefault="00363AF5" w:rsidP="0089028E">
      <w:pPr>
        <w:tabs>
          <w:tab w:val="left" w:pos="4795"/>
        </w:tabs>
        <w:spacing w:line="360" w:lineRule="auto"/>
        <w:ind w:firstLine="567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d</w:t>
      </w:r>
      <w:r w:rsidRPr="006117C8">
        <w:rPr>
          <w:noProof/>
          <w:color w:val="000000"/>
          <w:sz w:val="28"/>
          <w:szCs w:val="28"/>
          <w:vertAlign w:val="subscript"/>
        </w:rPr>
        <w:t>n</w:t>
      </w:r>
      <w:r w:rsidRPr="006117C8">
        <w:rPr>
          <w:noProof/>
          <w:color w:val="000000"/>
          <w:sz w:val="28"/>
          <w:szCs w:val="28"/>
        </w:rPr>
        <w:t xml:space="preserve"> = </w:t>
      </w:r>
      <w:r w:rsidRPr="006117C8">
        <w:rPr>
          <w:noProof/>
          <w:color w:val="000000"/>
          <w:sz w:val="28"/>
          <w:szCs w:val="28"/>
        </w:rPr>
        <w:object w:dxaOrig="340" w:dyaOrig="680">
          <v:shape id="_x0000_i1029" type="#_x0000_t75" style="width:17.25pt;height:33.75pt" o:ole="">
            <v:imagedata r:id="rId13" o:title=""/>
          </v:shape>
          <o:OLEObject Type="Embed" ProgID="Equation.3" ShapeID="_x0000_i1029" DrawAspect="Content" ObjectID="_1464962765" r:id="rId14"/>
        </w:object>
      </w:r>
      <w:r w:rsidR="001C5D42">
        <w:rPr>
          <w:noProof/>
          <w:color w:val="000000"/>
          <w:sz w:val="28"/>
          <w:szCs w:val="28"/>
        </w:rPr>
        <w:t>*100%</w:t>
      </w:r>
      <w:r w:rsidR="001C5D42">
        <w:rPr>
          <w:noProof/>
          <w:color w:val="000000"/>
          <w:sz w:val="28"/>
          <w:szCs w:val="28"/>
        </w:rPr>
        <w:tab/>
        <w:t>(9</w:t>
      </w:r>
      <w:r w:rsidRPr="006117C8">
        <w:rPr>
          <w:noProof/>
          <w:color w:val="000000"/>
          <w:sz w:val="28"/>
          <w:szCs w:val="28"/>
        </w:rPr>
        <w:t>),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где 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P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i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среднесписочная численность работников 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i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-ой категории (чел.);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p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среднесписочная численность работников предприятия.</w:t>
      </w:r>
    </w:p>
    <w:p w:rsidR="008F41B6" w:rsidRDefault="00363AF5" w:rsidP="00F7167C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К руководителям относятся директор, заместитель директора и заведующие отделениями; к специалистам и служащим – завхоз, секретарь-машинистка, инспектор по кадрам, воспитатель, психолог, социальный педагог, медсестра, педагог дополнительного образования, инструктор по труду, инструктор по трудотерапии, инструктор по плаванию, специалист по социальной работе; к рабочим – водитель, уборщик служебных помещений, сторож, дворник, техник, слесарь-сантехник, машинист по стирке белья, санитарка, повар, подсобный рабочий, младший воспитатель, кладовщик. Общая </w: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численность руководителей в 2008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 оставила 7 чел., специалистов и служащих – 56</w: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чел., рабочих – 30 чел.; в 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 численность руководителей составила 7 чел., специалистов и служащих – 51 чел., рабочих – 28 чел. Рассчитаем удельный вес каждой ка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тегории работников (см. табл.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3).</w:t>
      </w:r>
    </w:p>
    <w:p w:rsidR="00363AF5" w:rsidRPr="006117C8" w:rsidRDefault="001C5D42" w:rsidP="00363AF5">
      <w:pPr>
        <w:pStyle w:val="HTML"/>
        <w:spacing w:line="360" w:lineRule="auto"/>
        <w:ind w:firstLine="709"/>
        <w:jc w:val="right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Таблица 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3 </w:t>
      </w:r>
    </w:p>
    <w:p w:rsidR="00363AF5" w:rsidRPr="006117C8" w:rsidRDefault="00363AF5" w:rsidP="00363A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Удельный вес катего</w: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рий работников МУ </w:t>
      </w:r>
      <w:r w:rsidR="008F668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</w: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ЦСПСиД за 2008-2009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гг.</w:t>
      </w:r>
    </w:p>
    <w:tbl>
      <w:tblPr>
        <w:tblStyle w:val="a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909"/>
        <w:gridCol w:w="3007"/>
        <w:gridCol w:w="2655"/>
      </w:tblGrid>
      <w:tr w:rsidR="00363AF5" w:rsidRPr="006117C8" w:rsidTr="00363AF5">
        <w:trPr>
          <w:trHeight w:val="23"/>
        </w:trPr>
        <w:tc>
          <w:tcPr>
            <w:tcW w:w="2042" w:type="pct"/>
            <w:vMerge w:val="restar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Категория работников</w:t>
            </w:r>
          </w:p>
        </w:tc>
        <w:tc>
          <w:tcPr>
            <w:tcW w:w="2958" w:type="pct"/>
            <w:gridSpan w:val="2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Удельный вес, %</w:t>
            </w:r>
          </w:p>
        </w:tc>
      </w:tr>
      <w:tr w:rsidR="00363AF5" w:rsidRPr="006117C8" w:rsidTr="00363AF5">
        <w:trPr>
          <w:trHeight w:val="23"/>
        </w:trPr>
        <w:tc>
          <w:tcPr>
            <w:tcW w:w="2042" w:type="pct"/>
            <w:vMerge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1571" w:type="pct"/>
          </w:tcPr>
          <w:p w:rsidR="00363AF5" w:rsidRPr="006117C8" w:rsidRDefault="00D6570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  <w:tc>
          <w:tcPr>
            <w:tcW w:w="1388" w:type="pct"/>
          </w:tcPr>
          <w:p w:rsidR="00363AF5" w:rsidRPr="006117C8" w:rsidRDefault="00D6570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</w:tr>
      <w:tr w:rsidR="00363AF5" w:rsidRPr="006117C8" w:rsidTr="00363AF5">
        <w:trPr>
          <w:trHeight w:val="23"/>
        </w:trPr>
        <w:tc>
          <w:tcPr>
            <w:tcW w:w="2042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 xml:space="preserve">Руководители </w:t>
            </w:r>
          </w:p>
        </w:tc>
        <w:tc>
          <w:tcPr>
            <w:tcW w:w="1571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8</w:t>
            </w:r>
          </w:p>
        </w:tc>
        <w:tc>
          <w:tcPr>
            <w:tcW w:w="1388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8</w:t>
            </w:r>
          </w:p>
        </w:tc>
      </w:tr>
      <w:tr w:rsidR="00363AF5" w:rsidRPr="006117C8" w:rsidTr="00363AF5">
        <w:trPr>
          <w:trHeight w:val="23"/>
        </w:trPr>
        <w:tc>
          <w:tcPr>
            <w:tcW w:w="2042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Специалисты и служащие</w:t>
            </w:r>
          </w:p>
        </w:tc>
        <w:tc>
          <w:tcPr>
            <w:tcW w:w="1571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60</w:t>
            </w:r>
          </w:p>
        </w:tc>
        <w:tc>
          <w:tcPr>
            <w:tcW w:w="1388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59</w:t>
            </w:r>
          </w:p>
        </w:tc>
      </w:tr>
      <w:tr w:rsidR="00363AF5" w:rsidRPr="006117C8" w:rsidTr="00363AF5">
        <w:trPr>
          <w:trHeight w:val="23"/>
        </w:trPr>
        <w:tc>
          <w:tcPr>
            <w:tcW w:w="2042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 xml:space="preserve">Рабочие </w:t>
            </w:r>
          </w:p>
        </w:tc>
        <w:tc>
          <w:tcPr>
            <w:tcW w:w="1571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32</w:t>
            </w:r>
          </w:p>
        </w:tc>
        <w:tc>
          <w:tcPr>
            <w:tcW w:w="1388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33</w:t>
            </w:r>
          </w:p>
        </w:tc>
      </w:tr>
      <w:tr w:rsidR="00363AF5" w:rsidRPr="006117C8" w:rsidTr="00363AF5">
        <w:trPr>
          <w:trHeight w:val="23"/>
        </w:trPr>
        <w:tc>
          <w:tcPr>
            <w:tcW w:w="2042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Итого:</w:t>
            </w:r>
          </w:p>
        </w:tc>
        <w:tc>
          <w:tcPr>
            <w:tcW w:w="1571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1388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</w:tr>
    </w:tbl>
    <w:p w:rsidR="00363AF5" w:rsidRPr="006117C8" w:rsidRDefault="00E52A5C" w:rsidP="00E52A5C">
      <w:pPr>
        <w:pStyle w:val="HTML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  </w: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Итак, в 2009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 удельный вес специалистов и служащих снизился на 1%, что связано с сокращением штата учреждения с 95 штатных</w: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единиц в 2008г. до 93,75 в 2009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</w:t>
      </w:r>
    </w:p>
    <w:p w:rsidR="00363AF5" w:rsidRPr="006117C8" w:rsidRDefault="00363AF5" w:rsidP="0089028E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Структура персонала по уровню образования (общего и специального) характеризует выделение лиц, имеющих высшее образование; незаконченное высшее (более половины срока обучения); среднее специальное; среднее </w:t>
      </w:r>
      <w:r w:rsidRPr="00D65705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общее; неполное среднее; начальное. В муниципальном учреждении </w:t>
      </w:r>
      <w:r w:rsidR="00D65705" w:rsidRPr="00D65705">
        <w:rPr>
          <w:rFonts w:ascii="Times New Roman" w:hAnsi="Times New Roman"/>
          <w:noProof/>
          <w:color w:val="000000"/>
          <w:sz w:val="28"/>
          <w:szCs w:val="28"/>
          <w:lang w:val="ru-RU"/>
        </w:rPr>
        <w:t>Городского Округа Самары «Городской центр социальной помощи семьи и детям»</w:t>
      </w:r>
      <w:r w:rsidR="00D65705" w:rsidRPr="00D65705">
        <w:rPr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(МУ </w:t>
      </w:r>
      <w:r w:rsidR="008F668B">
        <w:rPr>
          <w:rFonts w:ascii="Times New Roman" w:hAnsi="Times New Roman"/>
          <w:noProof/>
          <w:color w:val="000000"/>
          <w:sz w:val="28"/>
          <w:szCs w:val="28"/>
          <w:lang w:val="ru-RU"/>
        </w:rPr>
        <w:t>Г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ЦСПСиД) по уровню образования сотрудники делятся на имеющих высшее образование, среднее специальное, среднее общее. Рассмотрим структуру руководителей и специалистов по уровню образования. </w:t>
      </w:r>
    </w:p>
    <w:p w:rsidR="008F41B6" w:rsidRDefault="00D65705" w:rsidP="00E52A5C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/>
        </w:rPr>
        <w:t>В 2008</w:t>
      </w:r>
      <w:r w:rsidR="00363AF5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г. 19 человек имели высшее образование: руководители – 5, педагогические работники – 5, врачи – 1, средний медицинский персонал – 1, иные специалисты – 7; среднее специальное образование имели 28 человек: руководители – 2, педагогические работники – 14, средний медицинский персонал –</w:t>
      </w:r>
      <w:r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5, иные специалисты – 7. В 2009</w:t>
      </w:r>
      <w:r w:rsidR="00363AF5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г. 22 человека имели высшее образование, в том числе руководители – 5, педагогические работники – 5, врачи – 1, средний медицинский персонал – 1, иные специалисты – 10; среднее специальное образование имели 29 человек: руководители – 2, педагогические работники – 13, средний медицинский персонал – 6, ин</w:t>
      </w:r>
      <w:r w:rsidR="001C5D42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ые специалисты – 8 (см. табл. </w:t>
      </w:r>
      <w:r w:rsidR="00363AF5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4).</w:t>
      </w:r>
    </w:p>
    <w:p w:rsidR="00363AF5" w:rsidRPr="006117C8" w:rsidRDefault="001C5D42" w:rsidP="00363AF5">
      <w:pPr>
        <w:pStyle w:val="1"/>
        <w:spacing w:line="360" w:lineRule="auto"/>
        <w:ind w:left="0" w:firstLine="709"/>
        <w:jc w:val="right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Таблица </w:t>
      </w:r>
      <w:r w:rsidR="00363AF5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</w:t>
      </w:r>
    </w:p>
    <w:p w:rsidR="00363AF5" w:rsidRPr="006117C8" w:rsidRDefault="00363AF5" w:rsidP="00D65705">
      <w:pPr>
        <w:pStyle w:val="1"/>
        <w:spacing w:line="360" w:lineRule="auto"/>
        <w:ind w:left="0" w:firstLine="709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Уровень образования руководителей и специалистов МУ </w:t>
      </w:r>
      <w:r w:rsidR="00E52A5C">
        <w:rPr>
          <w:rFonts w:ascii="Times New Roman" w:hAnsi="Times New Roman"/>
          <w:noProof/>
          <w:color w:val="000000"/>
          <w:sz w:val="28"/>
          <w:szCs w:val="28"/>
          <w:lang w:val="ru-RU"/>
        </w:rPr>
        <w:t>Г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ЦСПС</w:t>
      </w:r>
      <w:r w:rsidR="00D65705">
        <w:rPr>
          <w:rFonts w:ascii="Times New Roman" w:hAnsi="Times New Roman"/>
          <w:noProof/>
          <w:color w:val="000000"/>
          <w:sz w:val="28"/>
          <w:szCs w:val="28"/>
          <w:lang w:val="ru-RU"/>
        </w:rPr>
        <w:t>иД за 2008-2009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гг.</w:t>
      </w:r>
    </w:p>
    <w:tbl>
      <w:tblPr>
        <w:tblStyle w:val="a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419"/>
        <w:gridCol w:w="950"/>
        <w:gridCol w:w="980"/>
        <w:gridCol w:w="1009"/>
        <w:gridCol w:w="1039"/>
        <w:gridCol w:w="1064"/>
        <w:gridCol w:w="1064"/>
        <w:gridCol w:w="984"/>
        <w:gridCol w:w="1062"/>
      </w:tblGrid>
      <w:tr w:rsidR="00363AF5" w:rsidRPr="006117C8" w:rsidTr="00363AF5">
        <w:trPr>
          <w:trHeight w:val="23"/>
        </w:trPr>
        <w:tc>
          <w:tcPr>
            <w:tcW w:w="741" w:type="pct"/>
            <w:vMerge w:val="restar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Показатели </w:t>
            </w:r>
          </w:p>
        </w:tc>
        <w:tc>
          <w:tcPr>
            <w:tcW w:w="1008" w:type="pct"/>
            <w:gridSpan w:val="2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Руководители, %</w:t>
            </w:r>
          </w:p>
        </w:tc>
        <w:tc>
          <w:tcPr>
            <w:tcW w:w="1070" w:type="pct"/>
            <w:gridSpan w:val="2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Педагогические работники, %</w:t>
            </w:r>
          </w:p>
        </w:tc>
        <w:tc>
          <w:tcPr>
            <w:tcW w:w="1111" w:type="pct"/>
            <w:gridSpan w:val="2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Медицинские работники, </w:t>
            </w:r>
          </w:p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%</w:t>
            </w:r>
          </w:p>
        </w:tc>
        <w:tc>
          <w:tcPr>
            <w:tcW w:w="1070" w:type="pct"/>
            <w:gridSpan w:val="2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Иные специалисты, %</w:t>
            </w:r>
          </w:p>
        </w:tc>
      </w:tr>
      <w:tr w:rsidR="00363AF5" w:rsidRPr="006117C8" w:rsidTr="00363AF5">
        <w:trPr>
          <w:trHeight w:val="23"/>
        </w:trPr>
        <w:tc>
          <w:tcPr>
            <w:tcW w:w="741" w:type="pct"/>
            <w:vMerge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496" w:type="pct"/>
          </w:tcPr>
          <w:p w:rsidR="00363AF5" w:rsidRPr="006117C8" w:rsidRDefault="00D6570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2008</w:t>
            </w:r>
            <w:r w:rsidR="00363AF5"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12" w:type="pct"/>
          </w:tcPr>
          <w:p w:rsidR="00363AF5" w:rsidRPr="006117C8" w:rsidRDefault="00D6570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27" w:type="pct"/>
          </w:tcPr>
          <w:p w:rsidR="00363AF5" w:rsidRPr="006117C8" w:rsidRDefault="00D6570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2008</w:t>
            </w:r>
            <w:r w:rsidR="00363AF5"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43" w:type="pct"/>
          </w:tcPr>
          <w:p w:rsidR="00363AF5" w:rsidRPr="006117C8" w:rsidRDefault="00D6570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56" w:type="pct"/>
          </w:tcPr>
          <w:p w:rsidR="00363AF5" w:rsidRPr="006117C8" w:rsidRDefault="00D6570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2008</w:t>
            </w:r>
            <w:r w:rsidR="00363AF5"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56" w:type="pct"/>
          </w:tcPr>
          <w:p w:rsidR="00363AF5" w:rsidRPr="006117C8" w:rsidRDefault="00D6570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14" w:type="pct"/>
          </w:tcPr>
          <w:p w:rsidR="00363AF5" w:rsidRPr="006117C8" w:rsidRDefault="00D6570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2008</w:t>
            </w:r>
            <w:r w:rsidR="00363AF5"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56" w:type="pct"/>
          </w:tcPr>
          <w:p w:rsidR="00363AF5" w:rsidRPr="006117C8" w:rsidRDefault="00D6570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</w:tr>
      <w:tr w:rsidR="00363AF5" w:rsidRPr="006117C8" w:rsidTr="00363AF5">
        <w:trPr>
          <w:trHeight w:val="23"/>
        </w:trPr>
        <w:tc>
          <w:tcPr>
            <w:tcW w:w="741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Высшее</w:t>
            </w:r>
          </w:p>
        </w:tc>
        <w:tc>
          <w:tcPr>
            <w:tcW w:w="49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71,4</w:t>
            </w:r>
          </w:p>
        </w:tc>
        <w:tc>
          <w:tcPr>
            <w:tcW w:w="512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71,4</w:t>
            </w:r>
          </w:p>
        </w:tc>
        <w:tc>
          <w:tcPr>
            <w:tcW w:w="52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26,3</w:t>
            </w:r>
          </w:p>
        </w:tc>
        <w:tc>
          <w:tcPr>
            <w:tcW w:w="543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27,8</w:t>
            </w:r>
          </w:p>
        </w:tc>
        <w:tc>
          <w:tcPr>
            <w:tcW w:w="55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28,6</w:t>
            </w:r>
          </w:p>
        </w:tc>
        <w:tc>
          <w:tcPr>
            <w:tcW w:w="55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25</w:t>
            </w:r>
          </w:p>
        </w:tc>
        <w:tc>
          <w:tcPr>
            <w:tcW w:w="514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40,2</w:t>
            </w:r>
          </w:p>
        </w:tc>
        <w:tc>
          <w:tcPr>
            <w:tcW w:w="55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52,6</w:t>
            </w:r>
          </w:p>
        </w:tc>
      </w:tr>
      <w:tr w:rsidR="00363AF5" w:rsidRPr="006117C8" w:rsidTr="00363AF5">
        <w:trPr>
          <w:trHeight w:val="23"/>
        </w:trPr>
        <w:tc>
          <w:tcPr>
            <w:tcW w:w="741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Среднее специаль-</w:t>
            </w:r>
          </w:p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ное</w:t>
            </w:r>
          </w:p>
        </w:tc>
        <w:tc>
          <w:tcPr>
            <w:tcW w:w="49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28,6</w:t>
            </w:r>
          </w:p>
        </w:tc>
        <w:tc>
          <w:tcPr>
            <w:tcW w:w="512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28,6</w:t>
            </w:r>
          </w:p>
        </w:tc>
        <w:tc>
          <w:tcPr>
            <w:tcW w:w="52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73,7</w:t>
            </w:r>
          </w:p>
        </w:tc>
        <w:tc>
          <w:tcPr>
            <w:tcW w:w="543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72,2</w:t>
            </w:r>
          </w:p>
        </w:tc>
        <w:tc>
          <w:tcPr>
            <w:tcW w:w="55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71,4</w:t>
            </w:r>
          </w:p>
        </w:tc>
        <w:tc>
          <w:tcPr>
            <w:tcW w:w="55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75</w:t>
            </w:r>
          </w:p>
        </w:tc>
        <w:tc>
          <w:tcPr>
            <w:tcW w:w="514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54,3</w:t>
            </w:r>
          </w:p>
        </w:tc>
        <w:tc>
          <w:tcPr>
            <w:tcW w:w="55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42,1</w:t>
            </w:r>
          </w:p>
        </w:tc>
      </w:tr>
      <w:tr w:rsidR="00363AF5" w:rsidRPr="006117C8" w:rsidTr="00363AF5">
        <w:trPr>
          <w:trHeight w:val="23"/>
        </w:trPr>
        <w:tc>
          <w:tcPr>
            <w:tcW w:w="741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Среднее общее</w:t>
            </w:r>
          </w:p>
        </w:tc>
        <w:tc>
          <w:tcPr>
            <w:tcW w:w="49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12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2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43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5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5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14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5,5</w:t>
            </w:r>
          </w:p>
        </w:tc>
        <w:tc>
          <w:tcPr>
            <w:tcW w:w="55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5,3</w:t>
            </w:r>
          </w:p>
        </w:tc>
      </w:tr>
      <w:tr w:rsidR="00363AF5" w:rsidRPr="006117C8" w:rsidTr="00363AF5">
        <w:trPr>
          <w:trHeight w:val="23"/>
        </w:trPr>
        <w:tc>
          <w:tcPr>
            <w:tcW w:w="741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Итого:</w:t>
            </w:r>
          </w:p>
        </w:tc>
        <w:tc>
          <w:tcPr>
            <w:tcW w:w="49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12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27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43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5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5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14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56" w:type="pct"/>
          </w:tcPr>
          <w:p w:rsidR="00363AF5" w:rsidRPr="006117C8" w:rsidRDefault="00363AF5" w:rsidP="00363AF5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6117C8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</w:tr>
    </w:tbl>
    <w:p w:rsidR="00363AF5" w:rsidRPr="006117C8" w:rsidRDefault="00363AF5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По данным таблицы мы видим, что преобладают среди педагогических работников специалисты со средним спе</w:t>
      </w:r>
      <w:r w:rsidR="00D65705">
        <w:rPr>
          <w:noProof/>
          <w:color w:val="000000"/>
          <w:sz w:val="28"/>
          <w:szCs w:val="28"/>
        </w:rPr>
        <w:t>циальным образованием, но в 2009</w:t>
      </w:r>
      <w:r w:rsidRPr="006117C8">
        <w:rPr>
          <w:noProof/>
          <w:color w:val="000000"/>
          <w:sz w:val="28"/>
          <w:szCs w:val="28"/>
        </w:rPr>
        <w:t>г. их количество уменьшилось на 0,8%, что свидетельствует о незначительном повышении уровня квалификации.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Поскольку каждый специалист оценивается по наличию или отсутствию у него категории, проанализируем то, насколько он соответствует выполняемой работе, и определим коэффициент соответствия педагогических и медици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нских работников по формуле (10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):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K =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object w:dxaOrig="360" w:dyaOrig="620">
          <v:shape id="_x0000_i1030" type="#_x0000_t75" style="width:18pt;height:30.75pt" o:ole="">
            <v:imagedata r:id="rId15" o:title=""/>
          </v:shape>
          <o:OLEObject Type="Embed" ProgID="Equation.3" ShapeID="_x0000_i1030" DrawAspect="Content" ObjectID="_1464962766" r:id="rId16"/>
        </w:objec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*100% 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ab/>
        <w:t>(10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),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где 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i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номер профессионально квалификационной группы;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X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i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количество работников 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i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-ой квалификационной группы;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Y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i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количество работников i-ой профессиональной группы.</w:t>
      </w:r>
    </w:p>
    <w:p w:rsidR="00D65705" w:rsidRDefault="00363AF5" w:rsidP="008F41B6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В МУ ЦСПСиД специалисты делятся на тех, кто имеет 1, 2 к</w: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атегорию и без категории. В 2008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г. педагогических работников было 26 чел., из них 3 чел. имели 1 категорию, 15 чел. – 2 категорию и 8 чел. – без категории, медицинских работников было 8 чел., из них 3 чел. – имели 1 категорию </w: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и 5 чел. – без категории. В 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 количество и квалификация медицинских работников не изменились, но педагогических работников было 22 чел., из них 2 чел. с 1 категорией, 12 чел. – с 2 категорией и 8 чел. – без категории. Рассчитаем коэффициент соответствия для педагогических и медицинских работников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(см. табл.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5)</w:t>
      </w:r>
    </w:p>
    <w:p w:rsidR="00363AF5" w:rsidRPr="006117C8" w:rsidRDefault="001C5D42" w:rsidP="0089028E">
      <w:pPr>
        <w:pStyle w:val="HTML"/>
        <w:spacing w:line="360" w:lineRule="auto"/>
        <w:ind w:firstLine="567"/>
        <w:jc w:val="right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Таблица 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5</w:t>
      </w:r>
    </w:p>
    <w:p w:rsidR="00363AF5" w:rsidRPr="006117C8" w:rsidRDefault="00363AF5" w:rsidP="008F41B6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 соответствия педагогических и медицинских работников выпо</w:t>
      </w:r>
      <w:r w:rsidR="00D65705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лняемой работе МУ ЦСПСиД за 2008-2009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гг.</w:t>
      </w:r>
    </w:p>
    <w:tbl>
      <w:tblPr>
        <w:tblStyle w:val="a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915"/>
        <w:gridCol w:w="1914"/>
        <w:gridCol w:w="1914"/>
        <w:gridCol w:w="1914"/>
        <w:gridCol w:w="1914"/>
      </w:tblGrid>
      <w:tr w:rsidR="00363AF5" w:rsidRPr="006117C8" w:rsidTr="00363AF5">
        <w:trPr>
          <w:trHeight w:val="23"/>
        </w:trPr>
        <w:tc>
          <w:tcPr>
            <w:tcW w:w="1000" w:type="pct"/>
            <w:vMerge w:val="restar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 xml:space="preserve">Показатели </w:t>
            </w:r>
          </w:p>
        </w:tc>
        <w:tc>
          <w:tcPr>
            <w:tcW w:w="2000" w:type="pct"/>
            <w:gridSpan w:val="2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Педагогические работники, %</w:t>
            </w:r>
          </w:p>
        </w:tc>
        <w:tc>
          <w:tcPr>
            <w:tcW w:w="2000" w:type="pct"/>
            <w:gridSpan w:val="2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Медицинские работники, %</w:t>
            </w:r>
          </w:p>
        </w:tc>
      </w:tr>
      <w:tr w:rsidR="00363AF5" w:rsidRPr="006117C8" w:rsidTr="00363AF5">
        <w:trPr>
          <w:trHeight w:val="23"/>
        </w:trPr>
        <w:tc>
          <w:tcPr>
            <w:tcW w:w="1000" w:type="pct"/>
            <w:vMerge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1000" w:type="pct"/>
          </w:tcPr>
          <w:p w:rsidR="00363AF5" w:rsidRPr="006117C8" w:rsidRDefault="00D6570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  <w:tc>
          <w:tcPr>
            <w:tcW w:w="1000" w:type="pct"/>
          </w:tcPr>
          <w:p w:rsidR="00363AF5" w:rsidRPr="006117C8" w:rsidRDefault="00D6570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  <w:tc>
          <w:tcPr>
            <w:tcW w:w="1000" w:type="pct"/>
          </w:tcPr>
          <w:p w:rsidR="00363AF5" w:rsidRPr="006117C8" w:rsidRDefault="00D6570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  <w:tc>
          <w:tcPr>
            <w:tcW w:w="1000" w:type="pct"/>
          </w:tcPr>
          <w:p w:rsidR="00363AF5" w:rsidRPr="006117C8" w:rsidRDefault="00D6570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</w:tr>
      <w:tr w:rsidR="00363AF5" w:rsidRPr="006117C8" w:rsidTr="00363AF5">
        <w:trPr>
          <w:trHeight w:val="23"/>
        </w:trPr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 категория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13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9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38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38</w:t>
            </w:r>
          </w:p>
        </w:tc>
      </w:tr>
      <w:tr w:rsidR="00363AF5" w:rsidRPr="006117C8" w:rsidTr="00363AF5">
        <w:trPr>
          <w:trHeight w:val="23"/>
        </w:trPr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 категория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57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54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-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-</w:t>
            </w:r>
          </w:p>
        </w:tc>
      </w:tr>
      <w:tr w:rsidR="00363AF5" w:rsidRPr="006117C8" w:rsidTr="00363AF5">
        <w:trPr>
          <w:trHeight w:val="23"/>
        </w:trPr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Без категории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30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37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62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62</w:t>
            </w:r>
          </w:p>
        </w:tc>
      </w:tr>
      <w:tr w:rsidR="00363AF5" w:rsidRPr="006117C8" w:rsidTr="00363AF5">
        <w:trPr>
          <w:trHeight w:val="23"/>
        </w:trPr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Итого: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1000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</w:tr>
    </w:tbl>
    <w:p w:rsidR="00363AF5" w:rsidRPr="006117C8" w:rsidRDefault="00363AF5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По результатам таблицы мы видим, что показатели по медицинским работникам не изменились. Что касается педа</w:t>
      </w:r>
      <w:r w:rsidR="00D65705">
        <w:rPr>
          <w:noProof/>
          <w:color w:val="000000"/>
          <w:sz w:val="28"/>
          <w:szCs w:val="28"/>
        </w:rPr>
        <w:t>гогических работников, то в 2009</w:t>
      </w:r>
      <w:r w:rsidRPr="006117C8">
        <w:rPr>
          <w:noProof/>
          <w:color w:val="000000"/>
          <w:sz w:val="28"/>
          <w:szCs w:val="28"/>
        </w:rPr>
        <w:t>г. количество специалистов с 1 категорией уменьшилось на 4%, со 2 категорией – на 3%. Однако увеличилось количество специалистов, не имеющих категории.</w:t>
      </w:r>
    </w:p>
    <w:p w:rsidR="00363AF5" w:rsidRPr="008F41B6" w:rsidRDefault="00D65705" w:rsidP="0089028E">
      <w:pPr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Показатели 2009</w:t>
      </w:r>
      <w:r w:rsidR="00363AF5" w:rsidRPr="006117C8">
        <w:rPr>
          <w:noProof/>
          <w:color w:val="000000"/>
          <w:sz w:val="28"/>
          <w:szCs w:val="28"/>
        </w:rPr>
        <w:t>г. меньше, чем п</w:t>
      </w:r>
      <w:r>
        <w:rPr>
          <w:noProof/>
          <w:color w:val="000000"/>
          <w:sz w:val="28"/>
          <w:szCs w:val="28"/>
        </w:rPr>
        <w:t>оказатели 2008</w:t>
      </w:r>
      <w:r w:rsidR="00363AF5" w:rsidRPr="006117C8">
        <w:rPr>
          <w:noProof/>
          <w:color w:val="000000"/>
          <w:sz w:val="28"/>
          <w:szCs w:val="28"/>
        </w:rPr>
        <w:t>г. Прежде всего это связано с сокращением штата муниципального учреждения</w:t>
      </w:r>
      <w:r w:rsidRPr="00D65705">
        <w:rPr>
          <w:noProof/>
          <w:color w:val="000000"/>
          <w:sz w:val="28"/>
          <w:szCs w:val="28"/>
        </w:rPr>
        <w:t xml:space="preserve"> </w:t>
      </w:r>
      <w:r w:rsidRPr="00BE20DF">
        <w:rPr>
          <w:noProof/>
          <w:color w:val="000000"/>
          <w:sz w:val="28"/>
          <w:szCs w:val="28"/>
        </w:rPr>
        <w:t>Городского Округа Самары «Городской</w:t>
      </w:r>
      <w:r>
        <w:rPr>
          <w:noProof/>
          <w:color w:val="000000"/>
          <w:sz w:val="28"/>
          <w:szCs w:val="28"/>
        </w:rPr>
        <w:t xml:space="preserve"> ц</w:t>
      </w:r>
      <w:r w:rsidRPr="006117C8">
        <w:rPr>
          <w:noProof/>
          <w:color w:val="000000"/>
          <w:sz w:val="28"/>
          <w:szCs w:val="28"/>
        </w:rPr>
        <w:t>ентр социальной помощи семье и детям»</w:t>
      </w:r>
      <w:r w:rsidR="00363AF5" w:rsidRPr="006117C8">
        <w:rPr>
          <w:noProof/>
          <w:color w:val="000000"/>
          <w:sz w:val="28"/>
          <w:szCs w:val="28"/>
        </w:rPr>
        <w:t xml:space="preserve">. Помимо этого </w:t>
      </w:r>
      <w:r w:rsidR="00363AF5" w:rsidRPr="008F41B6">
        <w:rPr>
          <w:noProof/>
          <w:color w:val="000000"/>
          <w:sz w:val="28"/>
          <w:szCs w:val="28"/>
        </w:rPr>
        <w:t xml:space="preserve">увеличилось количество вакантных рабочих мест в виду того, что многим работникам был предоставлен отпуск по уходу за ребенком. В категории основных рабочих стабильной остается категория медицинских работников, имеющих большой стаж работы и возраст которых превышает 50 лет. </w:t>
      </w:r>
    </w:p>
    <w:p w:rsidR="00363AF5" w:rsidRPr="008F41B6" w:rsidRDefault="00363AF5" w:rsidP="008F41B6">
      <w:pPr>
        <w:pStyle w:val="1"/>
        <w:spacing w:line="360" w:lineRule="auto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8F41B6">
        <w:rPr>
          <w:rFonts w:ascii="Times New Roman" w:hAnsi="Times New Roman"/>
          <w:noProof/>
          <w:sz w:val="28"/>
          <w:szCs w:val="28"/>
        </w:rPr>
        <w:t xml:space="preserve">Таким образом, кадры организации можно оценить по нескольким показателям, которые в комплексе предоставляют информацию о кадровой структуре и составе данной организации, об их профессиональных качествах и квалификации. </w:t>
      </w:r>
      <w:r w:rsidRPr="008F41B6">
        <w:rPr>
          <w:rFonts w:ascii="Times New Roman" w:hAnsi="Times New Roman"/>
          <w:noProof/>
          <w:sz w:val="28"/>
          <w:szCs w:val="28"/>
          <w:lang w:val="ru-RU"/>
        </w:rPr>
        <w:t>Они помогают рассчитывать необходимое количество численности работающих на определенный период, разрабатывать критерии выбора сотрудников на различные должности при замещении, эффективно разрабатывать и осуществлять кадровую политику организации.</w:t>
      </w:r>
    </w:p>
    <w:p w:rsidR="00D65705" w:rsidRDefault="00D65705" w:rsidP="00363AF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E52A5C" w:rsidRDefault="00E52A5C" w:rsidP="0071086F">
      <w:pPr>
        <w:spacing w:line="360" w:lineRule="auto"/>
        <w:ind w:firstLine="709"/>
        <w:jc w:val="center"/>
        <w:rPr>
          <w:b/>
          <w:noProof/>
          <w:color w:val="000000"/>
          <w:sz w:val="28"/>
          <w:szCs w:val="28"/>
        </w:rPr>
      </w:pPr>
    </w:p>
    <w:p w:rsidR="00E52A5C" w:rsidRDefault="00E52A5C" w:rsidP="0071086F">
      <w:pPr>
        <w:spacing w:line="360" w:lineRule="auto"/>
        <w:ind w:firstLine="709"/>
        <w:jc w:val="center"/>
        <w:rPr>
          <w:b/>
          <w:noProof/>
          <w:color w:val="000000"/>
          <w:sz w:val="28"/>
          <w:szCs w:val="28"/>
        </w:rPr>
      </w:pPr>
    </w:p>
    <w:p w:rsidR="00E52A5C" w:rsidRDefault="00E52A5C" w:rsidP="0071086F">
      <w:pPr>
        <w:spacing w:line="360" w:lineRule="auto"/>
        <w:ind w:firstLine="709"/>
        <w:jc w:val="center"/>
        <w:rPr>
          <w:b/>
          <w:noProof/>
          <w:color w:val="000000"/>
          <w:sz w:val="28"/>
          <w:szCs w:val="28"/>
        </w:rPr>
      </w:pPr>
    </w:p>
    <w:p w:rsidR="00E52A5C" w:rsidRDefault="00E52A5C" w:rsidP="0071086F">
      <w:pPr>
        <w:spacing w:line="360" w:lineRule="auto"/>
        <w:ind w:firstLine="709"/>
        <w:jc w:val="center"/>
        <w:rPr>
          <w:b/>
          <w:noProof/>
          <w:color w:val="000000"/>
          <w:sz w:val="28"/>
          <w:szCs w:val="28"/>
        </w:rPr>
      </w:pPr>
    </w:p>
    <w:p w:rsidR="00E52A5C" w:rsidRDefault="00E52A5C" w:rsidP="0071086F">
      <w:pPr>
        <w:spacing w:line="360" w:lineRule="auto"/>
        <w:ind w:firstLine="709"/>
        <w:jc w:val="center"/>
        <w:rPr>
          <w:b/>
          <w:noProof/>
          <w:color w:val="000000"/>
          <w:sz w:val="28"/>
          <w:szCs w:val="28"/>
        </w:rPr>
      </w:pPr>
    </w:p>
    <w:p w:rsidR="00E52A5C" w:rsidRDefault="00E52A5C" w:rsidP="0071086F">
      <w:pPr>
        <w:spacing w:line="360" w:lineRule="auto"/>
        <w:ind w:firstLine="709"/>
        <w:jc w:val="center"/>
        <w:rPr>
          <w:b/>
          <w:noProof/>
          <w:color w:val="000000"/>
          <w:sz w:val="28"/>
          <w:szCs w:val="28"/>
        </w:rPr>
      </w:pPr>
    </w:p>
    <w:p w:rsidR="00E52A5C" w:rsidRDefault="00E52A5C" w:rsidP="0071086F">
      <w:pPr>
        <w:spacing w:line="360" w:lineRule="auto"/>
        <w:ind w:firstLine="709"/>
        <w:jc w:val="center"/>
        <w:rPr>
          <w:b/>
          <w:noProof/>
          <w:color w:val="000000"/>
          <w:sz w:val="28"/>
          <w:szCs w:val="28"/>
        </w:rPr>
      </w:pPr>
    </w:p>
    <w:p w:rsidR="00363AF5" w:rsidRPr="0071086F" w:rsidRDefault="00363AF5" w:rsidP="0071086F">
      <w:pPr>
        <w:spacing w:line="360" w:lineRule="auto"/>
        <w:ind w:firstLine="709"/>
        <w:jc w:val="center"/>
        <w:rPr>
          <w:b/>
          <w:noProof/>
          <w:color w:val="000000"/>
          <w:sz w:val="28"/>
          <w:szCs w:val="28"/>
        </w:rPr>
      </w:pPr>
      <w:r w:rsidRPr="00363AF5">
        <w:rPr>
          <w:b/>
          <w:noProof/>
          <w:color w:val="000000"/>
          <w:sz w:val="28"/>
          <w:szCs w:val="28"/>
        </w:rPr>
        <w:t xml:space="preserve">2.2 Движение кадров муниципального </w:t>
      </w:r>
      <w:r w:rsidRPr="0071086F">
        <w:rPr>
          <w:b/>
          <w:noProof/>
          <w:color w:val="000000"/>
          <w:sz w:val="28"/>
          <w:szCs w:val="28"/>
        </w:rPr>
        <w:t xml:space="preserve">учреждения </w:t>
      </w:r>
      <w:r w:rsidR="0071086F" w:rsidRPr="0071086F">
        <w:rPr>
          <w:b/>
          <w:noProof/>
          <w:color w:val="000000"/>
          <w:sz w:val="28"/>
          <w:szCs w:val="28"/>
        </w:rPr>
        <w:t>Городского Округа Самары «Городской центр социальной помощи семье и детям»</w:t>
      </w:r>
      <w:r w:rsidR="0071086F" w:rsidRPr="006117C8">
        <w:rPr>
          <w:noProof/>
          <w:color w:val="000000"/>
          <w:sz w:val="28"/>
          <w:szCs w:val="28"/>
        </w:rPr>
        <w:t xml:space="preserve"> </w:t>
      </w:r>
      <w:r w:rsidR="0071086F">
        <w:rPr>
          <w:b/>
          <w:noProof/>
          <w:color w:val="000000"/>
          <w:sz w:val="28"/>
          <w:szCs w:val="28"/>
        </w:rPr>
        <w:t xml:space="preserve">(МУ </w:t>
      </w:r>
      <w:r w:rsidR="00E52A5C">
        <w:rPr>
          <w:b/>
          <w:noProof/>
          <w:color w:val="000000"/>
          <w:sz w:val="28"/>
          <w:szCs w:val="28"/>
        </w:rPr>
        <w:t>Г</w:t>
      </w:r>
      <w:r w:rsidR="0071086F">
        <w:rPr>
          <w:b/>
          <w:noProof/>
          <w:color w:val="000000"/>
          <w:sz w:val="28"/>
          <w:szCs w:val="28"/>
        </w:rPr>
        <w:t xml:space="preserve">ЦСПСиД) </w:t>
      </w:r>
      <w:r w:rsidRPr="00363AF5">
        <w:rPr>
          <w:b/>
          <w:noProof/>
          <w:color w:val="000000"/>
          <w:sz w:val="28"/>
          <w:szCs w:val="28"/>
        </w:rPr>
        <w:t>и показатели их оборота</w:t>
      </w:r>
      <w:r w:rsidR="00E52A5C">
        <w:rPr>
          <w:b/>
          <w:noProof/>
          <w:color w:val="000000"/>
          <w:sz w:val="28"/>
          <w:szCs w:val="28"/>
        </w:rPr>
        <w:t>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Движение кадров предназначено для приведения в равновесие потребности организации относительно замещения вакантных рабочих мест и потребности в труде соответствующего качества, в продвижении и т.д. Внутренние перемещения связаны не только с наличием вакантных рабочих мест соответствующего качества, но и с возможностью занять их принятыми работниками, т.е. с уровнем общей и профессиональной подготовки принятых, с их демографическими особенностями, опытом и т.п. От рациональной организации внутренних перемещений на предприятии во многом зависят возможности квалификационного продвижения, получения работы по интересам с оптимальными для работников условиями и оплатой труда.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 внешнему движению кадров относятся: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 оборот по приему;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 оборот по увольнению;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 коэффициент текучести кадров.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Внутреннее движение кадров характеризует: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 межпрофессиональную подвижность;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 квалификационное движение и переход работников в другие категории.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Показатели оборота широко используются для характеристики общих размеров движения кадров. При этом исчисляются общий и частные (по приему и увольнению) коэффициенты оборота</w:t>
      </w:r>
      <w:r w:rsidR="001C5D42">
        <w:rPr>
          <w:rStyle w:val="a9"/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footnoteReference w:id="8"/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Общий коэффициент оборота определяется отношением суммы принятых и уволенных к среднесписочному числу рабочи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х или работающих по формуле (11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):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о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object w:dxaOrig="859" w:dyaOrig="620">
          <v:shape id="_x0000_i1031" type="#_x0000_t75" style="width:42.75pt;height:30.75pt" o:ole="">
            <v:imagedata r:id="rId17" o:title=""/>
          </v:shape>
          <o:OLEObject Type="Embed" ProgID="Equation.3" ShapeID="_x0000_i1031" DrawAspect="Content" ObjectID="_1464962767" r:id="rId18"/>
        </w:objec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*100% 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ab/>
        <w:t>(11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),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где 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п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принятых работающих;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у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уволенных работников.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Частные коэффициенты оборота представляют собой соотношение количества принятых или уволенных работников к среднесписочному числу работающих сотрудников за определенный период: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оп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object w:dxaOrig="380" w:dyaOrig="620">
          <v:shape id="_x0000_i1032" type="#_x0000_t75" style="width:18.75pt;height:30.75pt" o:ole="">
            <v:imagedata r:id="rId19" o:title=""/>
          </v:shape>
          <o:OLEObject Type="Embed" ProgID="Equation.3" ShapeID="_x0000_i1032" DrawAspect="Content" ObjectID="_1464962768" r:id="rId20"/>
        </w:objec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*100% 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ab/>
        <w:t>(12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),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  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      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или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                 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оу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object w:dxaOrig="380" w:dyaOrig="620">
          <v:shape id="_x0000_i1033" type="#_x0000_t75" style="width:18.75pt;height:30.75pt" o:ole="">
            <v:imagedata r:id="rId21" o:title=""/>
          </v:shape>
          <o:OLEObject Type="Embed" ProgID="Equation.3" ShapeID="_x0000_i1033" DrawAspect="Content" ObjectID="_1464962769" r:id="rId22"/>
        </w:objec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*100% 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ab/>
        <w:t>(13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),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Ч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исло принятых сотрудников в 2008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г. 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– 20 чел., в 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г. – 23 чел.; число уволенных сотруд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ников в 2008г. – 23 чел., в 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г. – 19 чел. 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Подставляя данные в формулы (11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), (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12) и (13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), получим следующие значен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ия, которые занесем в таблицу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6.</w:t>
      </w:r>
    </w:p>
    <w:p w:rsidR="00363AF5" w:rsidRPr="006117C8" w:rsidRDefault="001C5D42" w:rsidP="0071086F">
      <w:pPr>
        <w:pStyle w:val="HTML"/>
        <w:spacing w:line="360" w:lineRule="auto"/>
        <w:ind w:firstLine="709"/>
        <w:jc w:val="right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Таблица 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6 </w:t>
      </w:r>
    </w:p>
    <w:p w:rsidR="00363AF5" w:rsidRPr="006117C8" w:rsidRDefault="00363AF5" w:rsidP="0071086F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Коэффициенты оборота принятых и уволен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ных работников МУ </w:t>
      </w:r>
      <w:r w:rsidR="00E52A5C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ЦСПСиД за 2008-2009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гг.</w:t>
      </w:r>
    </w:p>
    <w:tbl>
      <w:tblPr>
        <w:tblStyle w:val="a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363AF5" w:rsidRPr="006117C8" w:rsidTr="00363AF5">
        <w:trPr>
          <w:trHeight w:val="23"/>
        </w:trPr>
        <w:tc>
          <w:tcPr>
            <w:tcW w:w="1666" w:type="pct"/>
            <w:gridSpan w:val="2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Общий коэффициент оборота, %</w:t>
            </w:r>
          </w:p>
        </w:tc>
        <w:tc>
          <w:tcPr>
            <w:tcW w:w="1666" w:type="pct"/>
            <w:gridSpan w:val="2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Коэффициент оборота принятых работников, %</w:t>
            </w:r>
          </w:p>
        </w:tc>
        <w:tc>
          <w:tcPr>
            <w:tcW w:w="1667" w:type="pct"/>
            <w:gridSpan w:val="2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Коэффициент оборота уволенных работников, %</w:t>
            </w:r>
          </w:p>
        </w:tc>
      </w:tr>
      <w:tr w:rsidR="00363AF5" w:rsidRPr="006117C8" w:rsidTr="00363AF5">
        <w:trPr>
          <w:trHeight w:val="23"/>
        </w:trPr>
        <w:tc>
          <w:tcPr>
            <w:tcW w:w="833" w:type="pct"/>
          </w:tcPr>
          <w:p w:rsidR="00363AF5" w:rsidRPr="006117C8" w:rsidRDefault="0071086F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  <w:tc>
          <w:tcPr>
            <w:tcW w:w="833" w:type="pct"/>
          </w:tcPr>
          <w:p w:rsidR="00363AF5" w:rsidRPr="006117C8" w:rsidRDefault="0071086F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  <w:tc>
          <w:tcPr>
            <w:tcW w:w="833" w:type="pct"/>
          </w:tcPr>
          <w:p w:rsidR="00363AF5" w:rsidRPr="006117C8" w:rsidRDefault="0071086F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  <w:tc>
          <w:tcPr>
            <w:tcW w:w="833" w:type="pct"/>
          </w:tcPr>
          <w:p w:rsidR="00363AF5" w:rsidRPr="006117C8" w:rsidRDefault="0071086F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  <w:tc>
          <w:tcPr>
            <w:tcW w:w="833" w:type="pct"/>
          </w:tcPr>
          <w:p w:rsidR="00363AF5" w:rsidRPr="006117C8" w:rsidRDefault="0071086F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  <w:tc>
          <w:tcPr>
            <w:tcW w:w="834" w:type="pct"/>
          </w:tcPr>
          <w:p w:rsidR="00363AF5" w:rsidRPr="006117C8" w:rsidRDefault="0071086F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</w:tr>
      <w:tr w:rsidR="00363AF5" w:rsidRPr="006117C8" w:rsidTr="00363AF5">
        <w:trPr>
          <w:trHeight w:val="23"/>
        </w:trPr>
        <w:tc>
          <w:tcPr>
            <w:tcW w:w="833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46,2</w:t>
            </w:r>
          </w:p>
        </w:tc>
        <w:tc>
          <w:tcPr>
            <w:tcW w:w="833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48,8</w:t>
            </w:r>
          </w:p>
        </w:tc>
        <w:tc>
          <w:tcPr>
            <w:tcW w:w="833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21,5</w:t>
            </w:r>
          </w:p>
        </w:tc>
        <w:tc>
          <w:tcPr>
            <w:tcW w:w="833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26,7</w:t>
            </w:r>
          </w:p>
        </w:tc>
        <w:tc>
          <w:tcPr>
            <w:tcW w:w="833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24,7</w:t>
            </w:r>
          </w:p>
        </w:tc>
        <w:tc>
          <w:tcPr>
            <w:tcW w:w="834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22,1</w:t>
            </w:r>
          </w:p>
        </w:tc>
      </w:tr>
    </w:tbl>
    <w:p w:rsidR="00363AF5" w:rsidRPr="006117C8" w:rsidRDefault="00363AF5" w:rsidP="00363AF5">
      <w:pPr>
        <w:pStyle w:val="HTML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       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Рассчитаем коэффициенты оборота принятых и уволенных сотрудников по основным (специалисты и служащие) и вспомогательным рабочим.</w:t>
      </w:r>
    </w:p>
    <w:p w:rsidR="00363AF5" w:rsidRPr="006117C8" w:rsidRDefault="001C5D42" w:rsidP="0071086F">
      <w:pPr>
        <w:pStyle w:val="HTML"/>
        <w:spacing w:line="360" w:lineRule="auto"/>
        <w:ind w:firstLine="709"/>
        <w:jc w:val="right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Таблица 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7</w:t>
      </w:r>
    </w:p>
    <w:p w:rsidR="00363AF5" w:rsidRPr="006117C8" w:rsidRDefault="00363AF5" w:rsidP="0071086F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 оборота принятых и уволенных работников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МУ </w:t>
      </w:r>
      <w:r w:rsidR="00E52A5C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ЦСПСиД по категориям за 2008-2009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гг.</w:t>
      </w:r>
    </w:p>
    <w:tbl>
      <w:tblPr>
        <w:tblStyle w:val="a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959"/>
        <w:gridCol w:w="1903"/>
        <w:gridCol w:w="1903"/>
        <w:gridCol w:w="1903"/>
        <w:gridCol w:w="1903"/>
      </w:tblGrid>
      <w:tr w:rsidR="00363AF5" w:rsidRPr="006117C8" w:rsidTr="00363AF5">
        <w:trPr>
          <w:trHeight w:val="23"/>
        </w:trPr>
        <w:tc>
          <w:tcPr>
            <w:tcW w:w="1023" w:type="pct"/>
            <w:vMerge w:val="restar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 xml:space="preserve">Показатели </w:t>
            </w:r>
          </w:p>
        </w:tc>
        <w:tc>
          <w:tcPr>
            <w:tcW w:w="1988" w:type="pct"/>
            <w:gridSpan w:val="2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Коэффициент оборота принятых работников, %</w:t>
            </w:r>
          </w:p>
        </w:tc>
        <w:tc>
          <w:tcPr>
            <w:tcW w:w="1988" w:type="pct"/>
            <w:gridSpan w:val="2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Коэффициент оброта уволенных работников, %</w:t>
            </w:r>
          </w:p>
        </w:tc>
      </w:tr>
      <w:tr w:rsidR="00363AF5" w:rsidRPr="006117C8" w:rsidTr="00363AF5">
        <w:trPr>
          <w:trHeight w:val="23"/>
        </w:trPr>
        <w:tc>
          <w:tcPr>
            <w:tcW w:w="1023" w:type="pct"/>
            <w:vMerge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</w:tcPr>
          <w:p w:rsidR="00363AF5" w:rsidRPr="006117C8" w:rsidRDefault="0071086F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  <w:tc>
          <w:tcPr>
            <w:tcW w:w="994" w:type="pct"/>
          </w:tcPr>
          <w:p w:rsidR="00363AF5" w:rsidRPr="006117C8" w:rsidRDefault="0071086F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  <w:tc>
          <w:tcPr>
            <w:tcW w:w="994" w:type="pct"/>
          </w:tcPr>
          <w:p w:rsidR="00363AF5" w:rsidRPr="006117C8" w:rsidRDefault="0071086F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  <w:tc>
          <w:tcPr>
            <w:tcW w:w="994" w:type="pct"/>
          </w:tcPr>
          <w:p w:rsidR="00363AF5" w:rsidRPr="006117C8" w:rsidRDefault="0071086F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2009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г.</w:t>
            </w:r>
          </w:p>
        </w:tc>
      </w:tr>
      <w:tr w:rsidR="00363AF5" w:rsidRPr="006117C8" w:rsidTr="00363AF5">
        <w:trPr>
          <w:trHeight w:val="23"/>
        </w:trPr>
        <w:tc>
          <w:tcPr>
            <w:tcW w:w="1023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Специалисты и служащие</w:t>
            </w:r>
          </w:p>
        </w:tc>
        <w:tc>
          <w:tcPr>
            <w:tcW w:w="994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</w:tr>
      <w:tr w:rsidR="00363AF5" w:rsidRPr="006117C8" w:rsidTr="00363AF5">
        <w:trPr>
          <w:trHeight w:val="23"/>
        </w:trPr>
        <w:tc>
          <w:tcPr>
            <w:tcW w:w="1023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 xml:space="preserve">Рабочие </w:t>
            </w:r>
          </w:p>
        </w:tc>
        <w:tc>
          <w:tcPr>
            <w:tcW w:w="994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</w:tr>
      <w:tr w:rsidR="00363AF5" w:rsidRPr="006117C8" w:rsidTr="00363AF5">
        <w:trPr>
          <w:trHeight w:val="23"/>
        </w:trPr>
        <w:tc>
          <w:tcPr>
            <w:tcW w:w="1023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Итого:</w:t>
            </w:r>
          </w:p>
        </w:tc>
        <w:tc>
          <w:tcPr>
            <w:tcW w:w="994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994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994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994" w:type="pct"/>
          </w:tcPr>
          <w:p w:rsidR="00363AF5" w:rsidRPr="006117C8" w:rsidRDefault="00363AF5" w:rsidP="00363AF5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</w:tr>
    </w:tbl>
    <w:p w:rsidR="00363AF5" w:rsidRPr="006117C8" w:rsidRDefault="00363AF5" w:rsidP="00363AF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Итак, общий коэффициент обор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ота на данном предприятии в 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 увеличился с 46,2% до 48,8%. При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этом в 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 коэффициент оборота уволенных сотрудников уменьшился на 2,6%.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Текучесть кадров характеризуется количеством рабочих уволившихся по собственному желанию или уволенных за прогулы и другие нарушения трудовой дисциплины. Отношение этого количества к среднесписочному числу позволяет определить ее относительный уровень. Как правило, он исчисля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ется в процентах по формуле (14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):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п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object w:dxaOrig="1420" w:dyaOrig="620">
          <v:shape id="_x0000_i1034" type="#_x0000_t75" style="width:71.25pt;height:30.75pt" o:ole="">
            <v:imagedata r:id="rId23" o:title=""/>
          </v:shape>
          <o:OLEObject Type="Embed" ProgID="Equation.3" ShapeID="_x0000_i1034" DrawAspect="Content" ObjectID="_1464962770" r:id="rId24"/>
        </w:objec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*100% 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ab/>
        <w:t>(14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),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где 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усж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работников, уволившихся по собственному желанию;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упн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работников, уволенных за прогул и другие нарушения трудовой дисциплины;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с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среднесписочное число работников.</w:t>
      </w:r>
    </w:p>
    <w:p w:rsidR="00363AF5" w:rsidRPr="006117C8" w:rsidRDefault="0071086F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Поскольку все работники в 2008-2009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гг. в МУ </w:t>
      </w:r>
      <w:r w:rsidR="00E52A5C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ЦСПСиД уволились по собственному желанию, то коэ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ффициент текучести кадров в 2008г. состав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ляет 24,7%, а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в 2009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г. – 22,1%. 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Для характеристики устойчивости кадров на предприятии применяется показатель - коэффициент постоянства кадров. Этот коэффициент дополняет коэффициент текучести и применяется для оценки эффективности кадровой политики организации. О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н рассчитывается по формуле (15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):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 </w:t>
      </w:r>
    </w:p>
    <w:p w:rsidR="00363AF5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ук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object w:dxaOrig="499" w:dyaOrig="620">
          <v:shape id="_x0000_i1035" type="#_x0000_t75" style="width:24.75pt;height:30.75pt" o:ole="">
            <v:imagedata r:id="rId25" o:title=""/>
          </v:shape>
          <o:OLEObject Type="Embed" ProgID="Equation.3" ShapeID="_x0000_i1035" DrawAspect="Content" ObjectID="_1464962771" r:id="rId26"/>
        </w:objec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ab/>
        <w:t>(15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),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где 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оп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работников, проработавших весь отчетный период;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пл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работников на конец этого периода.</w:t>
      </w:r>
    </w:p>
    <w:p w:rsidR="00363AF5" w:rsidRPr="006117C8" w:rsidRDefault="0071086F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В 2008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 число работников, проработавших весь период, составляет 80 чел., а чис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ло работников на конец 2009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 – 93 чел. Подставив значения в формулу, получим коэффи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циент постоянства кадров за 2008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. – 0,86. Соответственно, в 2009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 эти данные составляли 75 чел. и 86 чел. Тогд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а коэффициент постоянства в 2009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 – 0,87. Сравнив показатели, мы можем сделать вывод о том, что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коээфициент постоянства за 2008-2009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гг. незначительно увеличился.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 стабильности кадров используется при оценке уровня организации управления производств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ом и вычисляется по формуле (16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2"/>
        <w:gridCol w:w="4789"/>
      </w:tblGrid>
      <w:tr w:rsidR="00363AF5" w:rsidRPr="006117C8" w:rsidTr="00363AF5">
        <w:tc>
          <w:tcPr>
            <w:tcW w:w="4927" w:type="dxa"/>
          </w:tcPr>
          <w:p w:rsidR="00363AF5" w:rsidRPr="006117C8" w:rsidRDefault="00363AF5" w:rsidP="00363AF5">
            <w:pPr>
              <w:pStyle w:val="HTM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t>К</w:t>
            </w: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  <w:lang w:val="ru-RU"/>
              </w:rPr>
              <w:t>ст</w:t>
            </w: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t xml:space="preserve"> = 1 -</w:t>
            </w: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object w:dxaOrig="780" w:dyaOrig="620">
                <v:shape id="_x0000_i1036" type="#_x0000_t75" style="width:39pt;height:30.75pt" o:ole="">
                  <v:imagedata r:id="rId27" o:title=""/>
                </v:shape>
                <o:OLEObject Type="Embed" ProgID="Equation.3" ShapeID="_x0000_i1036" DrawAspect="Content" ObjectID="_1464962772" r:id="rId28"/>
              </w:object>
            </w: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927" w:type="dxa"/>
          </w:tcPr>
          <w:p w:rsidR="0071086F" w:rsidRDefault="001C5D42" w:rsidP="00363AF5">
            <w:pPr>
              <w:pStyle w:val="HTM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t>(16</w:t>
            </w:r>
            <w:r w:rsidR="00363AF5"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t>),</w:t>
            </w:r>
          </w:p>
          <w:p w:rsidR="00363AF5" w:rsidRPr="0071086F" w:rsidRDefault="0071086F" w:rsidP="0071086F">
            <w:pPr>
              <w:tabs>
                <w:tab w:val="left" w:pos="916"/>
              </w:tabs>
            </w:pPr>
            <w:r>
              <w:tab/>
            </w:r>
          </w:p>
        </w:tc>
      </w:tr>
    </w:tbl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       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где 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Р`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ув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численность работников, уволившихся с предприятия по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собственному желанию и из-за нарушения трудовой дисциплины (за отчетный период) (человек);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Р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среднесписочная численность работающих на данном предприятии в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период, предшествующий отчетному (человек);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Р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п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численность вновь принятых за отчетный период работников (человек).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Поскольку все данные известны, вычислим коэффициент ста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бильности кадров по формуле (16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).</w:t>
      </w:r>
    </w:p>
    <w:p w:rsidR="00363AF5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ст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1 -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object w:dxaOrig="800" w:dyaOrig="620">
          <v:shape id="_x0000_i1037" type="#_x0000_t75" style="width:39.75pt;height:30.75pt" o:ole="">
            <v:imagedata r:id="rId29" o:title=""/>
          </v:shape>
          <o:OLEObject Type="Embed" ProgID="Equation.3" ShapeID="_x0000_i1037" DrawAspect="Content" ObjectID="_1464962773" r:id="rId30"/>
        </w:objec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0,80 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ст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1 -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object w:dxaOrig="800" w:dyaOrig="620">
          <v:shape id="_x0000_i1038" type="#_x0000_t75" style="width:39.75pt;height:30.75pt" o:ole="">
            <v:imagedata r:id="rId31" o:title=""/>
          </v:shape>
          <o:OLEObject Type="Embed" ProgID="Equation.3" ShapeID="_x0000_i1038" DrawAspect="Content" ObjectID="_1464962774" r:id="rId32"/>
        </w:objec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= 0,83 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 стаби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льности кадров МУ </w:t>
      </w:r>
      <w:r w:rsidR="00E52A5C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ЦСПСиД за 2008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год по предприяти</w:t>
      </w:r>
      <w:r w:rsid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ю в целом составил 0,80, за 2009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год - 0,83. Наблюдается незначительное увеличение коэффициента стабильности.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 замещения, равный отношению разности числа принятых и выбывших работников к среднеспис</w:t>
      </w:r>
      <w:r w:rsidR="001C5D42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очному их числу по формуле (17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2"/>
        <w:gridCol w:w="4789"/>
      </w:tblGrid>
      <w:tr w:rsidR="00363AF5" w:rsidRPr="006117C8" w:rsidTr="00363AF5">
        <w:trPr>
          <w:trHeight w:val="745"/>
        </w:trPr>
        <w:tc>
          <w:tcPr>
            <w:tcW w:w="4927" w:type="dxa"/>
          </w:tcPr>
          <w:p w:rsidR="00363AF5" w:rsidRPr="006117C8" w:rsidRDefault="00363AF5" w:rsidP="0089028E">
            <w:pPr>
              <w:pStyle w:val="HTML"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t>К</w:t>
            </w: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  <w:lang w:val="ru-RU"/>
              </w:rPr>
              <w:t xml:space="preserve">з = </w:t>
            </w: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  <w:lang w:val="ru-RU"/>
              </w:rPr>
              <w:object w:dxaOrig="859" w:dyaOrig="620">
                <v:shape id="_x0000_i1039" type="#_x0000_t75" style="width:42.75pt;height:30.75pt" o:ole="">
                  <v:imagedata r:id="rId33" o:title=""/>
                </v:shape>
                <o:OLEObject Type="Embed" ProgID="Equation.3" ShapeID="_x0000_i1039" DrawAspect="Content" ObjectID="_1464962775" r:id="rId34"/>
              </w:object>
            </w: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  <w:lang w:val="ru-RU"/>
              </w:rPr>
              <w:t xml:space="preserve"> </w:t>
            </w:r>
          </w:p>
        </w:tc>
        <w:tc>
          <w:tcPr>
            <w:tcW w:w="4927" w:type="dxa"/>
          </w:tcPr>
          <w:p w:rsidR="00363AF5" w:rsidRPr="001C5D42" w:rsidRDefault="001C5D42" w:rsidP="0089028E">
            <w:pPr>
              <w:pStyle w:val="HTML"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1C5D42">
              <w:rPr>
                <w:rFonts w:ascii="Times New Roman" w:hAnsi="Times New Roman" w:cs="Times New Roman"/>
                <w:noProof/>
                <w:sz w:val="24"/>
                <w:szCs w:val="24"/>
              </w:rPr>
              <w:t>(</w:t>
            </w:r>
            <w:r w:rsidRPr="001C5D42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17</w:t>
            </w:r>
            <w:r w:rsidR="00363AF5" w:rsidRPr="001C5D42">
              <w:rPr>
                <w:rFonts w:ascii="Times New Roman" w:hAnsi="Times New Roman" w:cs="Times New Roman"/>
                <w:noProof/>
                <w:sz w:val="24"/>
                <w:szCs w:val="24"/>
              </w:rPr>
              <w:t>),</w:t>
            </w:r>
          </w:p>
        </w:tc>
      </w:tr>
    </w:tbl>
    <w:p w:rsidR="00363AF5" w:rsidRPr="006117C8" w:rsidRDefault="0071086F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         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где </w:t>
      </w:r>
      <w:r w:rsidR="00363AF5"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="00363AF5"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п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принятых работников;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у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выбывших работников;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с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среднесписочное число работников.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з =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object w:dxaOrig="820" w:dyaOrig="620">
          <v:shape id="_x0000_i1040" type="#_x0000_t75" style="width:41.25pt;height:30.75pt" o:ole="">
            <v:imagedata r:id="rId35" o:title=""/>
          </v:shape>
          <o:OLEObject Type="Embed" ProgID="Equation.3" ShapeID="_x0000_i1040" DrawAspect="Content" ObjectID="_1464962776" r:id="rId36"/>
        </w:objec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 =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-0,03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з =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object w:dxaOrig="780" w:dyaOrig="620">
          <v:shape id="_x0000_i1041" type="#_x0000_t75" style="width:39pt;height:30.75pt" o:ole="">
            <v:imagedata r:id="rId37" o:title=""/>
          </v:shape>
          <o:OLEObject Type="Embed" ProgID="Equation.3" ShapeID="_x0000_i1041" DrawAspect="Content" ObjectID="_1464962777" r:id="rId38"/>
        </w:objec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 =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0,04</w:t>
      </w:r>
    </w:p>
    <w:p w:rsidR="00363AF5" w:rsidRPr="006117C8" w:rsidRDefault="0071086F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 замещения в 2008г. - 0,03, в 2009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 – 0,04. Число уволенных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превышает число принятых в 2008г., а в 2009</w:t>
      </w:r>
      <w:r w:rsidR="00363AF5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г., наоборот, принято было больше, чем уволено. Это свидетельствует о том, что часть принятых на работу возмещает прибыль ресурсов рабочей силы в связи с увольнениями, а часть принятых используется на вновь созданных рабочих местах.</w:t>
      </w:r>
    </w:p>
    <w:p w:rsidR="00363AF5" w:rsidRPr="006117C8" w:rsidRDefault="00363AF5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При этом отсутствует межпрофессиональная подвижность, что объясняется узкой специализацией специалистов или отсутствием необходимых теоретических знаний и практических умений.</w:t>
      </w:r>
    </w:p>
    <w:p w:rsidR="001C5D42" w:rsidRDefault="00363AF5" w:rsidP="001C5D42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Подводя итог вышеизложенному, можно сказать, что кадры муниципального </w:t>
      </w:r>
      <w:r w:rsidRP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учреждения </w:t>
      </w:r>
      <w:r w:rsidR="0071086F" w:rsidRPr="0071086F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Городского Округа Самары «Городской центр социальной помощи семье и детям»</w:t>
      </w:r>
      <w:r w:rsidR="0071086F" w:rsidRPr="0071086F">
        <w:rPr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достаточно подвижны, а коэффициент замещения очень низок. Наблюдается незначительное увеличение в соотношении принятых и уволенных сотрудников. Однако при анализе их коэффициента оборота преобладает доля вспомогательных рабочих. Это свидетельствует о том, что у учреждения возникают проблемы при увольнении сотрудников при подборе кандидатов на вакантные должности. Вновь принятых работников необходимо доучивать, предоставлять им время на адаптацию к конкретным условиям работы на данном предприятии, а в связи с увольнениями предприятие несет потери, связанные с ранее понесенными ею затратами на обучение и удовлетворение некоторых социальных потребностей увольняющихся работников.</w:t>
      </w:r>
    </w:p>
    <w:p w:rsidR="00E52A5C" w:rsidRDefault="00E52A5C" w:rsidP="001C5D42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</w:pPr>
    </w:p>
    <w:p w:rsidR="00E52A5C" w:rsidRDefault="00E52A5C" w:rsidP="001C5D42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</w:pPr>
    </w:p>
    <w:p w:rsidR="00E52A5C" w:rsidRDefault="00E52A5C" w:rsidP="001C5D42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</w:pPr>
    </w:p>
    <w:p w:rsidR="00E52A5C" w:rsidRDefault="00E52A5C" w:rsidP="00E52A5C">
      <w:pPr>
        <w:pStyle w:val="HTML"/>
        <w:spacing w:line="360" w:lineRule="auto"/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</w:pPr>
    </w:p>
    <w:p w:rsidR="00E52A5C" w:rsidRDefault="00E52A5C" w:rsidP="001C5D42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</w:pPr>
    </w:p>
    <w:p w:rsidR="00363AF5" w:rsidRPr="001C5D42" w:rsidRDefault="00E52A5C" w:rsidP="001C5D42">
      <w:pPr>
        <w:pStyle w:val="HTML"/>
        <w:spacing w:line="360" w:lineRule="auto"/>
        <w:ind w:firstLine="567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  <w:t xml:space="preserve">ГЛАВА </w:t>
      </w:r>
      <w:r w:rsidR="00363AF5" w:rsidRPr="00921747"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  <w:t xml:space="preserve">3. Рекомендации по усовершенствованию кадровой структуры муниципального учреждения </w:t>
      </w:r>
      <w:r w:rsidR="00921747" w:rsidRPr="00921747"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  <w:t>Городского Округа Самары «Городской центр социальной помощи семье и детям»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5D2E6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Проанализировав кадровую структуру муниципального учреждения </w:t>
      </w:r>
      <w:r w:rsidR="005D2E68" w:rsidRPr="005D2E6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Городского Округа Самары «Городской центр социальной помощи семье и детям»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 можно сделать вывод о том, что в учреждении существуют следующие проблемы: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1) высокий уровень текучести кадров, особенно среди вспомогательных рабочих;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2) недостаточно высокий уровень образования основного персонала;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3) высокий уровень работников пожилого возраста;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4) низкий уровень коэффициента замещения работников.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Для решения этих проблем прежде всего необходимо изменить кадровую политику учреждения. По своему характеру она относится к пассивному типу, то есть сводится к ликвидации негативных последствий кадровых проблем.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Основными путями совершенствования кадровой структуры являются: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1) повышение квалификации работников учреждения, которое можно осуществить с помощью следующих способов: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а) направление на курсы повышения квалификации по основной специальности;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б) переобучение работников на другие специальности, например, «специалист по социальной работе и психолог»;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в) участие в научных конференциях и семинарах;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г) организация и проведение методических советов с приглашением высококвалифицированных специалистов из других организаций, предоставляющих похожие услуги (обмен опытом);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д) получение базового высшего профессионального образования по своей специальности;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2) обеспечение учреждения средствами коммуникационных технологий: 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а) оснащение специалистов компьютерами со свободным доступом в Интернет;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б) приобретение и внедрение различных компьютерных программ с необходимыми базами данных по диагностике и профилактике асоциального поведения несовершеннолетних;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3) открытие научно – методического отделения на базе МУ ЦСПСиД для обобщения накопленного опыта работы учреждения и разработки новых программ и проектов;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4) повышение мотивации к труду за счет стимулирующих выплат;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5) привлечение молодых специалистов и установление им особых повышающих коэффициентов и др.;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6) улучшение санитарно – гигиенических условий труда;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7) обеспечение соответствия работы психологическим особенностям и наклонностям работников и др.</w:t>
      </w:r>
    </w:p>
    <w:p w:rsidR="00921747" w:rsidRPr="006117C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Предложенные пути совершенствования кадровой структуры позволят снизить уровень текучести кадров на предприятии, повысить уровень образованности и квалификации сотрудников, повысить коэффициент замещения работников учреждения, снизить их средний возраст и привлечь молодых специалистов. </w:t>
      </w:r>
    </w:p>
    <w:p w:rsidR="00921747" w:rsidRPr="006117C8" w:rsidRDefault="00921747" w:rsidP="0092174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921747" w:rsidRPr="005D2E68" w:rsidRDefault="00921747" w:rsidP="00890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center"/>
        <w:rPr>
          <w:b/>
          <w:noProof/>
          <w:color w:val="000000"/>
          <w:sz w:val="28"/>
          <w:szCs w:val="28"/>
        </w:rPr>
      </w:pPr>
      <w:bookmarkStart w:id="5" w:name="_Toc9910290"/>
      <w:r w:rsidRPr="006117C8">
        <w:rPr>
          <w:noProof/>
          <w:color w:val="000000"/>
          <w:sz w:val="28"/>
          <w:szCs w:val="28"/>
        </w:rPr>
        <w:br w:type="page"/>
      </w:r>
      <w:r w:rsidRPr="005D2E68">
        <w:rPr>
          <w:b/>
          <w:noProof/>
          <w:color w:val="000000"/>
          <w:sz w:val="28"/>
          <w:szCs w:val="28"/>
        </w:rPr>
        <w:t>Заключение</w:t>
      </w:r>
    </w:p>
    <w:p w:rsidR="00921747" w:rsidRPr="006117C8" w:rsidRDefault="00921747" w:rsidP="00890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Из всей совокупности ресурсов предприятия особое место занимают трудовые ресурсы. Преобразование трудовых ресурсов совершается в результате взаимодействия средств производства и труда людей, участвующих в производственной деятельности.</w:t>
      </w:r>
    </w:p>
    <w:p w:rsidR="00921747" w:rsidRPr="005D2E68" w:rsidRDefault="00921747" w:rsidP="00890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 xml:space="preserve">Обеспечение потребности в кадрах действующего предприятия предполагает не только определение численности работников предприятия, но и ее сопоставление с имеющейся рабочей силой, оценкой текучести кадров и </w:t>
      </w:r>
      <w:r w:rsidRPr="005D2E68">
        <w:rPr>
          <w:noProof/>
          <w:color w:val="000000"/>
          <w:sz w:val="28"/>
          <w:szCs w:val="28"/>
        </w:rPr>
        <w:t>определении дополнительной потребности или избытка кадров.</w:t>
      </w:r>
    </w:p>
    <w:p w:rsidR="00921747" w:rsidRPr="005D2E68" w:rsidRDefault="00921747" w:rsidP="0089028E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5D2E68">
        <w:rPr>
          <w:rFonts w:ascii="Times New Roman" w:hAnsi="Times New Roman" w:cs="Times New Roman"/>
          <w:noProof/>
          <w:sz w:val="28"/>
          <w:szCs w:val="28"/>
        </w:rPr>
        <w:t xml:space="preserve">Структура работников четко выражена и делится на руководителей, специалистов и служащих, рабочих. Кадры предприятия делятся на основной и вспомогательный персонал. </w:t>
      </w:r>
      <w:r w:rsidRPr="005D2E68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Применительно к муниципальному учреждению </w:t>
      </w:r>
      <w:r w:rsidR="005D2E68" w:rsidRPr="005D2E68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Городского Округа Самары «Городской центр социальной помощи семье и детям» </w:t>
      </w:r>
      <w:r w:rsidRPr="005D2E68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к основному персоналу относятся педагогические и медицинские работники отделения реабилитации несовершеннолетних с ограниченными физическими и умственными возможностями и стационарного отделения. </w:t>
      </w:r>
      <w:r w:rsidRPr="005D2E68">
        <w:rPr>
          <w:rFonts w:ascii="Times New Roman" w:hAnsi="Times New Roman" w:cs="Times New Roman"/>
          <w:noProof/>
          <w:sz w:val="28"/>
          <w:szCs w:val="28"/>
        </w:rPr>
        <w:t>Коэффициент соответствия работников высок только у педагогических работников 2 категории, что показывает необходимость повышения квалификации сотрудников.</w:t>
      </w:r>
    </w:p>
    <w:p w:rsidR="00921747" w:rsidRPr="006117C8" w:rsidRDefault="00921747" w:rsidP="00890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 xml:space="preserve">В возрастной структуре кадров МУ </w:t>
      </w:r>
      <w:r w:rsidR="00E52A5C">
        <w:rPr>
          <w:noProof/>
          <w:color w:val="000000"/>
          <w:sz w:val="28"/>
          <w:szCs w:val="28"/>
        </w:rPr>
        <w:t>Г</w:t>
      </w:r>
      <w:r w:rsidRPr="006117C8">
        <w:rPr>
          <w:noProof/>
          <w:color w:val="000000"/>
          <w:sz w:val="28"/>
          <w:szCs w:val="28"/>
        </w:rPr>
        <w:t>ЦСПСиД преобладают работники в возрасте от 31-45 лет, что свидетельствует о стабильности трудового коллектива. Основная категория работников имеет среднее специальное образование.</w:t>
      </w:r>
      <w:r w:rsidRPr="006117C8">
        <w:rPr>
          <w:noProof/>
          <w:color w:val="000000"/>
          <w:sz w:val="28"/>
        </w:rPr>
        <w:t xml:space="preserve"> </w:t>
      </w:r>
      <w:r w:rsidRPr="006117C8">
        <w:rPr>
          <w:noProof/>
          <w:color w:val="000000"/>
          <w:sz w:val="28"/>
          <w:szCs w:val="28"/>
        </w:rPr>
        <w:t>Уровень квалификации сотрудников средний, но наблюдается тенденция к увеличению числа работников с высшим образованием.</w:t>
      </w:r>
    </w:p>
    <w:p w:rsidR="00921747" w:rsidRPr="006117C8" w:rsidRDefault="00921747" w:rsidP="00890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Зная движение кадров данного предприятия, мы нашли, что общий коэффициент оборота кадров за 200</w:t>
      </w:r>
      <w:r w:rsidR="005D2E68">
        <w:rPr>
          <w:noProof/>
          <w:color w:val="000000"/>
          <w:sz w:val="28"/>
          <w:szCs w:val="28"/>
        </w:rPr>
        <w:t>9</w:t>
      </w:r>
      <w:r w:rsidRPr="006117C8">
        <w:rPr>
          <w:noProof/>
          <w:color w:val="000000"/>
          <w:sz w:val="28"/>
          <w:szCs w:val="28"/>
        </w:rPr>
        <w:t>г. составил 48,8 % и коэффициент текучести кадров за тот же период времени составил 22,1 %, при этом коэффициент постоянства равен 0,87, а коэффициент замещения равен 0,04. Отсюда можно сделать вывод, что число уволившихся работников превышает число вновь принятых и коэффициент текучести очень высок, а это значит, предприятию необходимо снизить текучесть кадров для эффективности его работы.</w:t>
      </w:r>
    </w:p>
    <w:p w:rsidR="00921747" w:rsidRPr="006117C8" w:rsidRDefault="00921747" w:rsidP="00890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Для этого необходимо провести работы по повышению уровня квалификации работников учреждения для присвоения им категорий, стимулировать работников основного персонала к получению базового высшего профессионального образования в некоторых случаях организовать их переобучение, необходимо обеспечить учреждение современными коммуникационными технологиями и т.д. Таким образом улучшится качество кадровой политики предприятия, что приведет к эффективности его деятельности.</w:t>
      </w:r>
    </w:p>
    <w:p w:rsidR="00921747" w:rsidRPr="006117C8" w:rsidRDefault="00921747" w:rsidP="00921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21747" w:rsidRPr="005D2E68" w:rsidRDefault="00921747" w:rsidP="005D2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br w:type="page"/>
      </w:r>
      <w:r w:rsidRPr="005D2E68">
        <w:rPr>
          <w:b/>
          <w:noProof/>
          <w:color w:val="000000"/>
          <w:sz w:val="28"/>
          <w:szCs w:val="28"/>
        </w:rPr>
        <w:t>Список использованных источников</w:t>
      </w:r>
    </w:p>
    <w:p w:rsidR="001225E3" w:rsidRPr="001225E3" w:rsidRDefault="001225E3" w:rsidP="001225E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1225E3">
        <w:rPr>
          <w:sz w:val="28"/>
          <w:szCs w:val="28"/>
        </w:rPr>
        <w:t>Управление персоналом. Под ред. Т. Ю. Базарова, Б.  Л.  Еремина;  Москва</w:t>
      </w:r>
      <w:r>
        <w:rPr>
          <w:sz w:val="28"/>
          <w:szCs w:val="28"/>
        </w:rPr>
        <w:t xml:space="preserve">. </w:t>
      </w:r>
      <w:r w:rsidRPr="001225E3">
        <w:rPr>
          <w:sz w:val="28"/>
          <w:szCs w:val="28"/>
        </w:rPr>
        <w:t>Юнити, 2000;</w:t>
      </w:r>
    </w:p>
    <w:p w:rsidR="00CC37ED" w:rsidRPr="00CC37ED" w:rsidRDefault="00CC37ED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190DCC">
        <w:rPr>
          <w:sz w:val="28"/>
          <w:szCs w:val="28"/>
        </w:rPr>
        <w:t>Экономика предприятия: Учебник/Под ред. О. И. Волкова. - М.: ИНФРА-М, 2000.-416с.</w:t>
      </w:r>
    </w:p>
    <w:p w:rsidR="00CC37ED" w:rsidRPr="00CC37ED" w:rsidRDefault="00CC37ED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096125">
        <w:rPr>
          <w:sz w:val="28"/>
          <w:szCs w:val="28"/>
        </w:rPr>
        <w:t>Зайцев Г.Г. Файбушевич С.И. Управл</w:t>
      </w:r>
      <w:r>
        <w:rPr>
          <w:sz w:val="28"/>
          <w:szCs w:val="28"/>
        </w:rPr>
        <w:t>ение кадрами на предприятии пер</w:t>
      </w:r>
      <w:r w:rsidRPr="00096125">
        <w:rPr>
          <w:sz w:val="28"/>
          <w:szCs w:val="28"/>
        </w:rPr>
        <w:t xml:space="preserve">сональный менеджмент. - СПб.: Издательство </w:t>
      </w:r>
      <w:r>
        <w:rPr>
          <w:sz w:val="28"/>
          <w:szCs w:val="28"/>
        </w:rPr>
        <w:t>Санкт-Петербургского университе</w:t>
      </w:r>
      <w:r w:rsidRPr="00096125">
        <w:rPr>
          <w:sz w:val="28"/>
          <w:szCs w:val="28"/>
        </w:rPr>
        <w:t>та экономики и финансов, 2001 г.</w:t>
      </w:r>
    </w:p>
    <w:p w:rsidR="00CC37ED" w:rsidRPr="00CC37ED" w:rsidRDefault="00CC37ED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096125">
        <w:rPr>
          <w:sz w:val="28"/>
          <w:szCs w:val="28"/>
        </w:rPr>
        <w:t>Иванцевич Дж.М., Лобанов А.А. Чело</w:t>
      </w:r>
      <w:r>
        <w:rPr>
          <w:sz w:val="28"/>
          <w:szCs w:val="28"/>
        </w:rPr>
        <w:t>веческие ресурсы управления: ос</w:t>
      </w:r>
      <w:r w:rsidRPr="00096125">
        <w:rPr>
          <w:sz w:val="28"/>
          <w:szCs w:val="28"/>
        </w:rPr>
        <w:t>новы управления персоналом. М.: Дело, 2002 г</w:t>
      </w:r>
    </w:p>
    <w:p w:rsidR="00CC37ED" w:rsidRPr="00CC37ED" w:rsidRDefault="00CC37ED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096125">
        <w:rPr>
          <w:sz w:val="28"/>
          <w:szCs w:val="28"/>
        </w:rPr>
        <w:t xml:space="preserve">Анализ трудовых показателей: учеб. пособие для </w:t>
      </w:r>
      <w:r>
        <w:rPr>
          <w:sz w:val="28"/>
          <w:szCs w:val="28"/>
        </w:rPr>
        <w:t>вузов/ А.В. Никитин, Н.А. К</w:t>
      </w:r>
      <w:r w:rsidRPr="00096125">
        <w:rPr>
          <w:sz w:val="28"/>
          <w:szCs w:val="28"/>
        </w:rPr>
        <w:t>ольцов, И.А. Самарина и др.; под ред. П.Ф. Петроченко.- 2 изд.,перераб.- М.: Экономика,</w:t>
      </w:r>
      <w:r w:rsidR="00CD78FC">
        <w:rPr>
          <w:sz w:val="28"/>
          <w:szCs w:val="28"/>
        </w:rPr>
        <w:t>2000</w:t>
      </w:r>
      <w:r w:rsidRPr="00096125">
        <w:rPr>
          <w:sz w:val="28"/>
          <w:szCs w:val="28"/>
        </w:rPr>
        <w:t>.-286 с.</w:t>
      </w:r>
    </w:p>
    <w:p w:rsidR="00CC37ED" w:rsidRPr="00CC37ED" w:rsidRDefault="00CC37ED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096125">
        <w:rPr>
          <w:sz w:val="28"/>
          <w:szCs w:val="28"/>
        </w:rPr>
        <w:t xml:space="preserve"> «Экономика труда». Учебник для ВУЗов под ред. Исупова Л.И., Пог</w:t>
      </w:r>
      <w:r w:rsidR="00CD78FC">
        <w:rPr>
          <w:sz w:val="28"/>
          <w:szCs w:val="28"/>
        </w:rPr>
        <w:t>осяна Г.Р., М., «Экономика», 200</w:t>
      </w:r>
      <w:r w:rsidRPr="00096125">
        <w:rPr>
          <w:sz w:val="28"/>
          <w:szCs w:val="28"/>
        </w:rPr>
        <w:t>1.</w:t>
      </w:r>
    </w:p>
    <w:p w:rsidR="00CC37ED" w:rsidRPr="00CC37ED" w:rsidRDefault="00CC37ED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096125">
        <w:rPr>
          <w:sz w:val="28"/>
          <w:szCs w:val="28"/>
        </w:rPr>
        <w:t>«Практикум по экономике, организации и нормированию труда», под ред. Погосяна Г.Р., Ис</w:t>
      </w:r>
      <w:r w:rsidR="00CD78FC">
        <w:rPr>
          <w:sz w:val="28"/>
          <w:szCs w:val="28"/>
        </w:rPr>
        <w:t>упова Л.И., М., «Экономика», 200</w:t>
      </w:r>
      <w:r w:rsidRPr="00096125">
        <w:rPr>
          <w:sz w:val="28"/>
          <w:szCs w:val="28"/>
        </w:rPr>
        <w:t>1.</w:t>
      </w:r>
    </w:p>
    <w:p w:rsidR="001225E3" w:rsidRDefault="00CC37ED" w:rsidP="001225E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096125">
        <w:rPr>
          <w:sz w:val="28"/>
          <w:szCs w:val="28"/>
        </w:rPr>
        <w:t>Кибаков А.Я. Управление персо</w:t>
      </w:r>
      <w:r w:rsidR="00CD78FC">
        <w:rPr>
          <w:sz w:val="28"/>
          <w:szCs w:val="28"/>
        </w:rPr>
        <w:t>налом организации, М.: ГАУ, 2000</w:t>
      </w:r>
      <w:r w:rsidRPr="00096125">
        <w:rPr>
          <w:sz w:val="28"/>
          <w:szCs w:val="28"/>
        </w:rPr>
        <w:t xml:space="preserve"> г.</w:t>
      </w:r>
    </w:p>
    <w:p w:rsidR="001225E3" w:rsidRPr="001225E3" w:rsidRDefault="001225E3" w:rsidP="001225E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225E3">
        <w:rPr>
          <w:sz w:val="28"/>
          <w:szCs w:val="28"/>
        </w:rPr>
        <w:t>Ковалевский С. В. Руководитель и подчиненный. – М.,</w:t>
      </w:r>
      <w:r>
        <w:rPr>
          <w:sz w:val="28"/>
          <w:szCs w:val="28"/>
        </w:rPr>
        <w:t>2003</w:t>
      </w:r>
      <w:r w:rsidRPr="001225E3">
        <w:rPr>
          <w:sz w:val="28"/>
          <w:szCs w:val="28"/>
        </w:rPr>
        <w:t>.</w:t>
      </w:r>
    </w:p>
    <w:p w:rsidR="001225E3" w:rsidRPr="00CC37ED" w:rsidRDefault="001225E3" w:rsidP="001225E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1225E3">
        <w:rPr>
          <w:sz w:val="28"/>
          <w:szCs w:val="28"/>
        </w:rPr>
        <w:t>Менеджмент организации/ Под ред. З.П. Румянцевой и Н.А. Саломатина –   М.; ИНФРА-М, 1995</w:t>
      </w:r>
    </w:p>
    <w:p w:rsidR="00CC37ED" w:rsidRPr="00CC37ED" w:rsidRDefault="00CC37ED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096125">
        <w:rPr>
          <w:sz w:val="28"/>
          <w:szCs w:val="28"/>
        </w:rPr>
        <w:t xml:space="preserve"> Маслов Е.В. Управление персоналом, М.: «Бизнес книга», 2003 г.</w:t>
      </w:r>
    </w:p>
    <w:p w:rsidR="00CC37ED" w:rsidRPr="00CC37ED" w:rsidRDefault="00CC37ED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190DCC">
        <w:rPr>
          <w:sz w:val="28"/>
          <w:szCs w:val="28"/>
        </w:rPr>
        <w:t>Родина Л. А., Родин А. А. Планирование на предприятии: Учебное пособие. - Омск: Иэд-во ОмГТУ, 2002. - 91с.</w:t>
      </w:r>
    </w:p>
    <w:p w:rsidR="00CC37ED" w:rsidRPr="00CC37ED" w:rsidRDefault="00CC37ED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190DCC">
        <w:rPr>
          <w:sz w:val="28"/>
          <w:szCs w:val="28"/>
        </w:rPr>
        <w:t>Савицкая Г.В. Анализ хозяйственной деятельности предприятия: 4-е изд., перераб. и доп. - Минск: ООО “Новое знание”, 2002. - 688 с.</w:t>
      </w:r>
    </w:p>
    <w:p w:rsidR="00CC37ED" w:rsidRPr="00CC37ED" w:rsidRDefault="00CC37ED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190DCC">
        <w:rPr>
          <w:sz w:val="28"/>
          <w:szCs w:val="28"/>
        </w:rPr>
        <w:t>Скоун Т. "Управленческий учет".- М.: Изд-во ЮНИТИ. -2004. -245с.</w:t>
      </w:r>
    </w:p>
    <w:p w:rsidR="00921747" w:rsidRPr="00CC37ED" w:rsidRDefault="00921747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Тимофеев, А.В. Гибкое управление численностью персонала предприятия в современных условиях / А.В. Тимофеев // Менеджмент в России и за рубежом. – 2006. - № 1. – С.80-88</w:t>
      </w:r>
    </w:p>
    <w:p w:rsidR="00921747" w:rsidRPr="00CC37ED" w:rsidRDefault="0060260E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 Третьякова, Е.П. </w:t>
      </w:r>
      <w:r w:rsidR="00921747" w:rsidRPr="006117C8">
        <w:rPr>
          <w:noProof/>
          <w:color w:val="000000"/>
          <w:sz w:val="28"/>
          <w:szCs w:val="28"/>
        </w:rPr>
        <w:t xml:space="preserve">Оценка трудового потенциала организации /Е.П. Третьякова // Менеджмент в России и за </w:t>
      </w:r>
      <w:r w:rsidR="00CD78FC">
        <w:rPr>
          <w:noProof/>
          <w:color w:val="000000"/>
          <w:sz w:val="28"/>
          <w:szCs w:val="28"/>
        </w:rPr>
        <w:t>рубежом. – 2009. - №1. С.136-</w:t>
      </w:r>
      <w:r w:rsidR="00921747" w:rsidRPr="006117C8">
        <w:rPr>
          <w:noProof/>
          <w:color w:val="000000"/>
          <w:sz w:val="28"/>
          <w:szCs w:val="28"/>
        </w:rPr>
        <w:t xml:space="preserve">144 </w:t>
      </w:r>
    </w:p>
    <w:p w:rsidR="00CC37ED" w:rsidRPr="00CC37ED" w:rsidRDefault="00CC37ED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096125">
        <w:rPr>
          <w:sz w:val="28"/>
          <w:szCs w:val="28"/>
        </w:rPr>
        <w:t>Ю.Шекшня С.В. Управление персоналом в современной организации. М.: Бизнес «Интел-синтез», 2001 г.</w:t>
      </w:r>
    </w:p>
    <w:p w:rsidR="00CC37ED" w:rsidRPr="00CC37ED" w:rsidRDefault="00CC37ED" w:rsidP="00CC37ED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096125">
        <w:rPr>
          <w:sz w:val="28"/>
          <w:szCs w:val="28"/>
        </w:rPr>
        <w:t xml:space="preserve"> Шкатулла Н.В. Настольная книга менеджера по персоналу. М.: «Бизнес книга», </w:t>
      </w:r>
      <w:r w:rsidR="0076534F">
        <w:rPr>
          <w:sz w:val="28"/>
          <w:szCs w:val="28"/>
        </w:rPr>
        <w:t>2000</w:t>
      </w:r>
      <w:r w:rsidRPr="00096125">
        <w:rPr>
          <w:sz w:val="28"/>
          <w:szCs w:val="28"/>
        </w:rPr>
        <w:t>г.</w:t>
      </w:r>
      <w:r w:rsidR="00921747" w:rsidRPr="006117C8">
        <w:rPr>
          <w:noProof/>
          <w:color w:val="000000"/>
          <w:sz w:val="28"/>
          <w:szCs w:val="28"/>
        </w:rPr>
        <w:t xml:space="preserve"> </w:t>
      </w:r>
    </w:p>
    <w:p w:rsidR="00921747" w:rsidRPr="0076534F" w:rsidRDefault="00921747" w:rsidP="00321D8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6117C8">
        <w:rPr>
          <w:noProof/>
          <w:color w:val="000000"/>
          <w:sz w:val="28"/>
          <w:szCs w:val="28"/>
        </w:rPr>
        <w:t>[Электронныйресурс]</w:t>
      </w:r>
      <w:r w:rsidR="00122647">
        <w:rPr>
          <w:noProof/>
          <w:color w:val="000000"/>
          <w:sz w:val="28"/>
          <w:szCs w:val="28"/>
        </w:rPr>
        <w:t xml:space="preserve"> </w:t>
      </w:r>
      <w:r w:rsidR="00321D80">
        <w:rPr>
          <w:noProof/>
          <w:color w:val="000000"/>
          <w:sz w:val="28"/>
          <w:szCs w:val="28"/>
        </w:rPr>
        <w:t>Кадровый</w:t>
      </w:r>
      <w:r w:rsidR="00321D80" w:rsidRPr="006117C8">
        <w:rPr>
          <w:noProof/>
          <w:color w:val="000000"/>
          <w:sz w:val="28"/>
          <w:szCs w:val="28"/>
        </w:rPr>
        <w:t>потенциал.</w:t>
      </w:r>
      <w:hyperlink r:id="rId39" w:history="1">
        <w:r w:rsidR="0076534F" w:rsidRPr="007C37B6">
          <w:rPr>
            <w:rStyle w:val="a4"/>
            <w:noProof/>
            <w:sz w:val="28"/>
            <w:szCs w:val="28"/>
          </w:rPr>
          <w:t>http://www.hanadeeva.ru/biblioteca/referati_po_economike/index.html</w:t>
        </w:r>
      </w:hyperlink>
      <w:r w:rsidR="0076534F">
        <w:rPr>
          <w:noProof/>
          <w:color w:val="000000"/>
          <w:sz w:val="28"/>
          <w:szCs w:val="28"/>
        </w:rPr>
        <w:t xml:space="preserve">. </w:t>
      </w:r>
    </w:p>
    <w:p w:rsidR="00921747" w:rsidRPr="0076534F" w:rsidRDefault="00653D95" w:rsidP="0076534F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noProof/>
          <w:color w:val="000000"/>
          <w:sz w:val="28"/>
          <w:szCs w:val="28"/>
        </w:rPr>
      </w:pPr>
      <w:hyperlink w:history="1">
        <w:r w:rsidR="00921747" w:rsidRPr="006117C8">
          <w:rPr>
            <w:rStyle w:val="a4"/>
            <w:noProof/>
            <w:color w:val="000000"/>
            <w:sz w:val="28"/>
            <w:szCs w:val="28"/>
          </w:rPr>
          <w:t>http://</w:t>
        </w:r>
      </w:hyperlink>
      <w:r w:rsidR="00921747" w:rsidRPr="006117C8">
        <w:rPr>
          <w:noProof/>
          <w:color w:val="000000"/>
          <w:sz w:val="28"/>
          <w:szCs w:val="28"/>
        </w:rPr>
        <w:t>www.inventech.ru/technologies –</w:t>
      </w:r>
      <w:r w:rsidR="0076534F">
        <w:rPr>
          <w:noProof/>
          <w:color w:val="000000"/>
          <w:sz w:val="28"/>
          <w:szCs w:val="28"/>
        </w:rPr>
        <w:t xml:space="preserve"> Грибов В., Грузинов В. – Кадры</w:t>
      </w:r>
      <w:r w:rsidR="0076534F">
        <w:rPr>
          <w:b/>
          <w:noProof/>
          <w:color w:val="000000"/>
          <w:sz w:val="28"/>
          <w:szCs w:val="28"/>
        </w:rPr>
        <w:t xml:space="preserve"> </w:t>
      </w:r>
      <w:r w:rsidR="00921747" w:rsidRPr="006117C8">
        <w:rPr>
          <w:noProof/>
          <w:color w:val="000000"/>
          <w:sz w:val="28"/>
          <w:szCs w:val="28"/>
        </w:rPr>
        <w:t>предприятия.</w:t>
      </w:r>
    </w:p>
    <w:p w:rsidR="00921747" w:rsidRPr="0076534F" w:rsidRDefault="00653D95" w:rsidP="0076534F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noProof/>
          <w:color w:val="000000"/>
          <w:sz w:val="28"/>
          <w:szCs w:val="28"/>
        </w:rPr>
      </w:pPr>
      <w:hyperlink r:id="rId40" w:history="1">
        <w:r w:rsidR="00921747" w:rsidRPr="006117C8">
          <w:rPr>
            <w:rStyle w:val="a4"/>
            <w:noProof/>
            <w:color w:val="000000"/>
            <w:sz w:val="28"/>
            <w:szCs w:val="28"/>
          </w:rPr>
          <w:t>http://www.kutp.gubkin.ru</w:t>
        </w:r>
      </w:hyperlink>
      <w:r w:rsidR="00921747" w:rsidRPr="006117C8">
        <w:rPr>
          <w:noProof/>
          <w:color w:val="000000"/>
          <w:sz w:val="28"/>
          <w:szCs w:val="28"/>
        </w:rPr>
        <w:t xml:space="preserve"> – Основные понятия и категории кадровой политики предприятия и акционерных обществ.</w:t>
      </w:r>
    </w:p>
    <w:p w:rsidR="00921747" w:rsidRPr="0076534F" w:rsidRDefault="00653D95" w:rsidP="0076534F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noProof/>
          <w:color w:val="000000"/>
          <w:sz w:val="28"/>
          <w:szCs w:val="28"/>
        </w:rPr>
      </w:pPr>
      <w:hyperlink w:history="1">
        <w:r w:rsidR="00921747" w:rsidRPr="006117C8">
          <w:rPr>
            <w:rStyle w:val="a4"/>
            <w:noProof/>
            <w:color w:val="000000"/>
            <w:sz w:val="28"/>
            <w:szCs w:val="28"/>
          </w:rPr>
          <w:t>http://</w:t>
        </w:r>
      </w:hyperlink>
      <w:r w:rsidR="00921747" w:rsidRPr="006117C8">
        <w:rPr>
          <w:noProof/>
          <w:color w:val="000000"/>
          <w:sz w:val="28"/>
          <w:szCs w:val="28"/>
        </w:rPr>
        <w:t>tarefer.ru/index.html – Профессионально - квалифицированный состав и структура кадров. Движение кадров и показатели их оборота.</w:t>
      </w:r>
    </w:p>
    <w:p w:rsidR="00921747" w:rsidRPr="0076534F" w:rsidRDefault="00653D95" w:rsidP="0076534F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noProof/>
          <w:color w:val="000000"/>
          <w:sz w:val="28"/>
          <w:szCs w:val="28"/>
        </w:rPr>
      </w:pPr>
      <w:hyperlink r:id="rId41" w:history="1">
        <w:r w:rsidR="00921747" w:rsidRPr="006117C8">
          <w:rPr>
            <w:rStyle w:val="a4"/>
            <w:noProof/>
            <w:color w:val="000000"/>
            <w:sz w:val="28"/>
            <w:szCs w:val="28"/>
          </w:rPr>
          <w:t>http://www.midural.ru/midural-new/training/textbook/</w:t>
        </w:r>
      </w:hyperlink>
      <w:r w:rsidR="00921747" w:rsidRPr="006117C8">
        <w:rPr>
          <w:noProof/>
          <w:color w:val="000000"/>
          <w:sz w:val="28"/>
          <w:szCs w:val="28"/>
        </w:rPr>
        <w:t xml:space="preserve"> - Тема 1. Предмет и понятия кадрового менеджмента.</w:t>
      </w:r>
      <w:bookmarkEnd w:id="5"/>
    </w:p>
    <w:p w:rsidR="0076534F" w:rsidRDefault="0076534F" w:rsidP="005D2E68">
      <w:pPr>
        <w:rPr>
          <w:sz w:val="28"/>
          <w:szCs w:val="28"/>
        </w:rPr>
      </w:pPr>
    </w:p>
    <w:p w:rsidR="0076534F" w:rsidRDefault="0076534F" w:rsidP="005D2E68">
      <w:pPr>
        <w:rPr>
          <w:sz w:val="28"/>
          <w:szCs w:val="28"/>
        </w:rPr>
      </w:pPr>
    </w:p>
    <w:p w:rsidR="0076534F" w:rsidRDefault="0076534F" w:rsidP="005D2E68">
      <w:pPr>
        <w:rPr>
          <w:sz w:val="28"/>
          <w:szCs w:val="28"/>
        </w:rPr>
      </w:pPr>
    </w:p>
    <w:p w:rsidR="00921747" w:rsidRPr="004E6ACD" w:rsidRDefault="00921747" w:rsidP="004E6ACD">
      <w:pPr>
        <w:rPr>
          <w:sz w:val="28"/>
          <w:szCs w:val="28"/>
        </w:rPr>
      </w:pPr>
      <w:bookmarkStart w:id="6" w:name="_GoBack"/>
      <w:bookmarkEnd w:id="6"/>
    </w:p>
    <w:sectPr w:rsidR="00921747" w:rsidRPr="004E6ACD" w:rsidSect="00363AF5">
      <w:footerReference w:type="even" r:id="rId42"/>
      <w:footerReference w:type="default" r:id="rId43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849" w:rsidRDefault="009B4849">
      <w:r>
        <w:separator/>
      </w:r>
    </w:p>
  </w:endnote>
  <w:endnote w:type="continuationSeparator" w:id="0">
    <w:p w:rsidR="009B4849" w:rsidRDefault="009B4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EEC" w:rsidRDefault="00996EEC" w:rsidP="00363AF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6EEC" w:rsidRDefault="00996EEC" w:rsidP="00363AF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EEC" w:rsidRDefault="00996EEC" w:rsidP="00363AF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17467">
      <w:rPr>
        <w:rStyle w:val="a7"/>
        <w:noProof/>
      </w:rPr>
      <w:t>3</w:t>
    </w:r>
    <w:r>
      <w:rPr>
        <w:rStyle w:val="a7"/>
      </w:rPr>
      <w:fldChar w:fldCharType="end"/>
    </w:r>
  </w:p>
  <w:p w:rsidR="00996EEC" w:rsidRDefault="00996EEC" w:rsidP="00363AF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849" w:rsidRDefault="009B4849">
      <w:r>
        <w:separator/>
      </w:r>
    </w:p>
  </w:footnote>
  <w:footnote w:type="continuationSeparator" w:id="0">
    <w:p w:rsidR="009B4849" w:rsidRDefault="009B4849">
      <w:r>
        <w:continuationSeparator/>
      </w:r>
    </w:p>
  </w:footnote>
  <w:footnote w:id="1">
    <w:p w:rsidR="00996EEC" w:rsidRPr="006117C8" w:rsidRDefault="00996EEC" w:rsidP="00996EEC">
      <w:pPr>
        <w:widowControl w:val="0"/>
        <w:tabs>
          <w:tab w:val="left" w:pos="216"/>
        </w:tabs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996EEC">
        <w:rPr>
          <w:rStyle w:val="a9"/>
          <w:sz w:val="20"/>
          <w:szCs w:val="20"/>
        </w:rPr>
        <w:footnoteRef/>
      </w:r>
      <w:hyperlink w:history="1">
        <w:r w:rsidRPr="00996EEC">
          <w:rPr>
            <w:rStyle w:val="a4"/>
            <w:noProof/>
            <w:color w:val="000000"/>
            <w:sz w:val="20"/>
            <w:szCs w:val="20"/>
          </w:rPr>
          <w:t>http://</w:t>
        </w:r>
      </w:hyperlink>
      <w:r w:rsidRPr="00996EEC">
        <w:rPr>
          <w:noProof/>
          <w:color w:val="000000"/>
          <w:sz w:val="20"/>
          <w:szCs w:val="20"/>
        </w:rPr>
        <w:t>www.hanadeeva.ru/biblioteca/referati_po_economike/index.html – Кадровый потенциал</w:t>
      </w:r>
      <w:r w:rsidRPr="006117C8">
        <w:rPr>
          <w:noProof/>
          <w:color w:val="000000"/>
          <w:sz w:val="28"/>
          <w:szCs w:val="28"/>
        </w:rPr>
        <w:t>.</w:t>
      </w:r>
    </w:p>
    <w:p w:rsidR="00996EEC" w:rsidRDefault="00996EEC">
      <w:pPr>
        <w:pStyle w:val="a8"/>
      </w:pPr>
    </w:p>
  </w:footnote>
  <w:footnote w:id="2">
    <w:p w:rsidR="00996EEC" w:rsidRPr="00996EEC" w:rsidRDefault="00996EEC" w:rsidP="006B4CC1">
      <w:pPr>
        <w:widowControl w:val="0"/>
        <w:tabs>
          <w:tab w:val="left" w:pos="216"/>
        </w:tabs>
        <w:autoSpaceDE w:val="0"/>
        <w:autoSpaceDN w:val="0"/>
        <w:adjustRightInd w:val="0"/>
        <w:jc w:val="both"/>
        <w:rPr>
          <w:noProof/>
          <w:color w:val="000000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hyperlink r:id="rId1" w:history="1">
        <w:r w:rsidRPr="00996EEC">
          <w:rPr>
            <w:rStyle w:val="a4"/>
            <w:noProof/>
            <w:color w:val="000000"/>
            <w:sz w:val="20"/>
            <w:szCs w:val="20"/>
          </w:rPr>
          <w:t>http://www.kutp.gubkin.ru</w:t>
        </w:r>
      </w:hyperlink>
      <w:r w:rsidRPr="00996EEC">
        <w:rPr>
          <w:noProof/>
          <w:color w:val="000000"/>
          <w:sz w:val="20"/>
          <w:szCs w:val="20"/>
        </w:rPr>
        <w:t xml:space="preserve"> – Основные понятия и категории кадровой политики предприятия и акционерных обществ.</w:t>
      </w:r>
    </w:p>
    <w:p w:rsidR="00996EEC" w:rsidRDefault="00996EEC">
      <w:pPr>
        <w:pStyle w:val="a8"/>
      </w:pPr>
    </w:p>
  </w:footnote>
  <w:footnote w:id="3">
    <w:p w:rsidR="00BC0BB2" w:rsidRPr="00CC37ED" w:rsidRDefault="00247B77" w:rsidP="00BC0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color w:val="000000"/>
          <w:sz w:val="28"/>
          <w:szCs w:val="28"/>
        </w:rPr>
      </w:pPr>
      <w:r>
        <w:rPr>
          <w:rStyle w:val="a9"/>
        </w:rPr>
        <w:footnoteRef/>
      </w:r>
      <w:r>
        <w:t xml:space="preserve"> </w:t>
      </w:r>
      <w:r w:rsidR="00BC0BB2" w:rsidRPr="00BC0BB2">
        <w:rPr>
          <w:noProof/>
          <w:color w:val="000000"/>
          <w:sz w:val="20"/>
          <w:szCs w:val="20"/>
        </w:rPr>
        <w:t>Оценка трудового потенциала организации /Е.П. Третьякова // Менеджмент в России и за рубежом. – 2009. - №1. – С. 136-144</w:t>
      </w:r>
      <w:r w:rsidR="00BC0BB2" w:rsidRPr="006117C8">
        <w:rPr>
          <w:noProof/>
          <w:color w:val="000000"/>
          <w:sz w:val="28"/>
          <w:szCs w:val="28"/>
        </w:rPr>
        <w:t xml:space="preserve"> </w:t>
      </w:r>
    </w:p>
    <w:p w:rsidR="00247B77" w:rsidRDefault="00247B77">
      <w:pPr>
        <w:pStyle w:val="a8"/>
      </w:pPr>
    </w:p>
  </w:footnote>
  <w:footnote w:id="4">
    <w:p w:rsidR="00CD78FC" w:rsidRPr="00CD78FC" w:rsidRDefault="006B4CC1" w:rsidP="00CD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color w:val="000000"/>
          <w:sz w:val="20"/>
          <w:szCs w:val="20"/>
        </w:rPr>
      </w:pPr>
      <w:r w:rsidRPr="00CD78FC">
        <w:rPr>
          <w:rStyle w:val="a9"/>
          <w:sz w:val="20"/>
          <w:szCs w:val="20"/>
        </w:rPr>
        <w:footnoteRef/>
      </w:r>
      <w:r w:rsidRPr="00CD78FC">
        <w:rPr>
          <w:sz w:val="20"/>
          <w:szCs w:val="20"/>
        </w:rPr>
        <w:t xml:space="preserve"> </w:t>
      </w:r>
      <w:r w:rsidR="00CD78FC" w:rsidRPr="00CD78FC">
        <w:rPr>
          <w:sz w:val="20"/>
          <w:szCs w:val="20"/>
        </w:rPr>
        <w:t>Зайцев Г.Г. Файбушевич С.И. Управление кадрами на предприятии персональный менеджмент. - СПб.: Издательство Санкт-Петербургского университета экономики и финансов, 2001 г.</w:t>
      </w:r>
      <w:r w:rsidR="00E014FA">
        <w:rPr>
          <w:sz w:val="20"/>
          <w:szCs w:val="20"/>
        </w:rPr>
        <w:t>с -201</w:t>
      </w:r>
    </w:p>
    <w:p w:rsidR="006B4CC1" w:rsidRDefault="006B4CC1">
      <w:pPr>
        <w:pStyle w:val="a8"/>
      </w:pPr>
    </w:p>
  </w:footnote>
  <w:footnote w:id="5">
    <w:p w:rsidR="00CD78FC" w:rsidRPr="00CC37ED" w:rsidRDefault="00247B77" w:rsidP="00CD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color w:val="000000"/>
          <w:sz w:val="28"/>
          <w:szCs w:val="28"/>
        </w:rPr>
      </w:pPr>
      <w:r>
        <w:rPr>
          <w:rStyle w:val="a9"/>
        </w:rPr>
        <w:footnoteRef/>
      </w:r>
      <w:r>
        <w:t xml:space="preserve"> </w:t>
      </w:r>
      <w:r w:rsidR="00CD78FC" w:rsidRPr="00CD78FC">
        <w:rPr>
          <w:sz w:val="20"/>
          <w:szCs w:val="20"/>
        </w:rPr>
        <w:t>Анализ трудовых показателей: учеб. пособие для вузов/ А.В. Никитин, Н.А. Кольцов, И.А. Самарина и др.; под ред. П.Ф. Петроченко.- 2 изд.,перераб.- М.: Экономика,2000.-286 с.</w:t>
      </w:r>
    </w:p>
    <w:p w:rsidR="00247B77" w:rsidRDefault="00247B77">
      <w:pPr>
        <w:pStyle w:val="a8"/>
      </w:pPr>
    </w:p>
  </w:footnote>
  <w:footnote w:id="6">
    <w:p w:rsidR="00CD78FC" w:rsidRPr="00CD78FC" w:rsidRDefault="00247B77" w:rsidP="00CD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color w:val="000000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="00CD78FC" w:rsidRPr="00CD78FC">
        <w:rPr>
          <w:noProof/>
          <w:color w:val="000000"/>
          <w:sz w:val="20"/>
          <w:szCs w:val="20"/>
        </w:rPr>
        <w:t>Тимофеев, А.В. Гибкое управление численностью персонала предприятия в современных условиях / А.В. Тимофеев // Менеджмент в России и за рубежом. – 2006. - № 1. – С.80-88</w:t>
      </w:r>
    </w:p>
    <w:p w:rsidR="00247B77" w:rsidRDefault="00247B77">
      <w:pPr>
        <w:pStyle w:val="a8"/>
      </w:pPr>
    </w:p>
  </w:footnote>
  <w:footnote w:id="7">
    <w:p w:rsidR="00CD78FC" w:rsidRPr="00CC37ED" w:rsidRDefault="00247B77" w:rsidP="00CD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color w:val="000000"/>
          <w:sz w:val="28"/>
          <w:szCs w:val="28"/>
        </w:rPr>
      </w:pPr>
      <w:r>
        <w:rPr>
          <w:rStyle w:val="a9"/>
        </w:rPr>
        <w:footnoteRef/>
      </w:r>
      <w:r>
        <w:t xml:space="preserve"> </w:t>
      </w:r>
      <w:r w:rsidR="00CD78FC" w:rsidRPr="00CD78FC">
        <w:rPr>
          <w:sz w:val="20"/>
          <w:szCs w:val="20"/>
        </w:rPr>
        <w:t>Иванцевич Дж.М., Лобанов А.А. Человеческие ресурсы управления: основы управления персоналом. М.: Дело, 2002 г</w:t>
      </w:r>
      <w:r w:rsidR="00E014FA">
        <w:rPr>
          <w:sz w:val="20"/>
          <w:szCs w:val="20"/>
        </w:rPr>
        <w:t xml:space="preserve"> 122-с.</w:t>
      </w:r>
    </w:p>
    <w:p w:rsidR="00247B77" w:rsidRDefault="00247B77">
      <w:pPr>
        <w:pStyle w:val="a8"/>
      </w:pPr>
    </w:p>
  </w:footnote>
  <w:footnote w:id="8">
    <w:p w:rsidR="001C5D42" w:rsidRPr="00E52A5C" w:rsidRDefault="001C5D42" w:rsidP="00E5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noProof/>
          <w:color w:val="000000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hyperlink r:id="rId2" w:history="1">
        <w:r w:rsidR="00CD78FC" w:rsidRPr="00CD78FC">
          <w:rPr>
            <w:rStyle w:val="a4"/>
            <w:noProof/>
            <w:color w:val="000000"/>
            <w:sz w:val="20"/>
            <w:szCs w:val="20"/>
          </w:rPr>
          <w:t>http://www.midural.ru/midural-new/training/textbook/</w:t>
        </w:r>
      </w:hyperlink>
      <w:r w:rsidR="00CD78FC" w:rsidRPr="00CD78FC">
        <w:rPr>
          <w:noProof/>
        </w:rPr>
        <w:t xml:space="preserve"> </w:t>
      </w:r>
      <w:r w:rsidR="00CD78FC" w:rsidRPr="00E52A5C">
        <w:rPr>
          <w:noProof/>
          <w:sz w:val="20"/>
          <w:szCs w:val="20"/>
        </w:rPr>
        <w:t>- Тема 1. Предмет и понятия кадрового менеджмента.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8656F"/>
    <w:multiLevelType w:val="hybridMultilevel"/>
    <w:tmpl w:val="424A9CAC"/>
    <w:lvl w:ilvl="0" w:tplc="C9D48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6B4260"/>
    <w:multiLevelType w:val="hybridMultilevel"/>
    <w:tmpl w:val="5F2440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25BE1766"/>
    <w:multiLevelType w:val="hybridMultilevel"/>
    <w:tmpl w:val="53986A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A30DAF"/>
    <w:multiLevelType w:val="multilevel"/>
    <w:tmpl w:val="045A409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F001B9B"/>
    <w:multiLevelType w:val="hybridMultilevel"/>
    <w:tmpl w:val="9508C4B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456A3723"/>
    <w:multiLevelType w:val="hybridMultilevel"/>
    <w:tmpl w:val="FDA8AFE0"/>
    <w:lvl w:ilvl="0" w:tplc="C9D48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5283963"/>
    <w:multiLevelType w:val="hybridMultilevel"/>
    <w:tmpl w:val="045A40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587980"/>
    <w:multiLevelType w:val="multilevel"/>
    <w:tmpl w:val="04FEF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090648"/>
    <w:multiLevelType w:val="hybridMultilevel"/>
    <w:tmpl w:val="04FEF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DE548A"/>
    <w:multiLevelType w:val="hybridMultilevel"/>
    <w:tmpl w:val="EFB0D0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A07420"/>
    <w:multiLevelType w:val="hybridMultilevel"/>
    <w:tmpl w:val="A3CEB232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cs="Wingdings" w:hint="default"/>
      </w:rPr>
    </w:lvl>
  </w:abstractNum>
  <w:abstractNum w:abstractNumId="11">
    <w:nsid w:val="77070E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9771913"/>
    <w:multiLevelType w:val="hybridMultilevel"/>
    <w:tmpl w:val="0176785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1"/>
  </w:num>
  <w:num w:numId="5">
    <w:abstractNumId w:val="1"/>
  </w:num>
  <w:num w:numId="6">
    <w:abstractNumId w:val="4"/>
  </w:num>
  <w:num w:numId="7">
    <w:abstractNumId w:val="10"/>
  </w:num>
  <w:num w:numId="8">
    <w:abstractNumId w:val="6"/>
  </w:num>
  <w:num w:numId="9">
    <w:abstractNumId w:val="12"/>
  </w:num>
  <w:num w:numId="10">
    <w:abstractNumId w:val="3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BC9"/>
    <w:rsid w:val="0004181F"/>
    <w:rsid w:val="00050B49"/>
    <w:rsid w:val="00076560"/>
    <w:rsid w:val="00082BC9"/>
    <w:rsid w:val="00096125"/>
    <w:rsid w:val="00117748"/>
    <w:rsid w:val="001225E3"/>
    <w:rsid w:val="00122647"/>
    <w:rsid w:val="00144A80"/>
    <w:rsid w:val="00190DCC"/>
    <w:rsid w:val="001C5D42"/>
    <w:rsid w:val="001D509F"/>
    <w:rsid w:val="001E5DAB"/>
    <w:rsid w:val="00247B77"/>
    <w:rsid w:val="002976D4"/>
    <w:rsid w:val="002C457E"/>
    <w:rsid w:val="002C63ED"/>
    <w:rsid w:val="002D166D"/>
    <w:rsid w:val="002F6C71"/>
    <w:rsid w:val="002F6D4B"/>
    <w:rsid w:val="00321D80"/>
    <w:rsid w:val="00363AF5"/>
    <w:rsid w:val="00442083"/>
    <w:rsid w:val="004428F7"/>
    <w:rsid w:val="0049056D"/>
    <w:rsid w:val="004D33F7"/>
    <w:rsid w:val="004E6ACD"/>
    <w:rsid w:val="00504D75"/>
    <w:rsid w:val="0057163E"/>
    <w:rsid w:val="005D2E68"/>
    <w:rsid w:val="005D71BD"/>
    <w:rsid w:val="0060037F"/>
    <w:rsid w:val="0060260E"/>
    <w:rsid w:val="00653D95"/>
    <w:rsid w:val="00673E1F"/>
    <w:rsid w:val="006B0410"/>
    <w:rsid w:val="006B4CC1"/>
    <w:rsid w:val="0071086F"/>
    <w:rsid w:val="00746DF3"/>
    <w:rsid w:val="0076534F"/>
    <w:rsid w:val="007812D8"/>
    <w:rsid w:val="0089028E"/>
    <w:rsid w:val="008B465B"/>
    <w:rsid w:val="008F41B6"/>
    <w:rsid w:val="008F668B"/>
    <w:rsid w:val="00921747"/>
    <w:rsid w:val="009573BE"/>
    <w:rsid w:val="009614A6"/>
    <w:rsid w:val="00996EEC"/>
    <w:rsid w:val="009B4849"/>
    <w:rsid w:val="00A8006C"/>
    <w:rsid w:val="00B1049F"/>
    <w:rsid w:val="00B3014C"/>
    <w:rsid w:val="00B56499"/>
    <w:rsid w:val="00BC0BB2"/>
    <w:rsid w:val="00BE1292"/>
    <w:rsid w:val="00BE20DF"/>
    <w:rsid w:val="00C15062"/>
    <w:rsid w:val="00C81BC8"/>
    <w:rsid w:val="00C97A6A"/>
    <w:rsid w:val="00CC37ED"/>
    <w:rsid w:val="00CD78FC"/>
    <w:rsid w:val="00D17467"/>
    <w:rsid w:val="00D24422"/>
    <w:rsid w:val="00D42274"/>
    <w:rsid w:val="00D65705"/>
    <w:rsid w:val="00D8398F"/>
    <w:rsid w:val="00DB637A"/>
    <w:rsid w:val="00DF58DD"/>
    <w:rsid w:val="00E014FA"/>
    <w:rsid w:val="00E472DC"/>
    <w:rsid w:val="00E52A5C"/>
    <w:rsid w:val="00E71051"/>
    <w:rsid w:val="00EB7867"/>
    <w:rsid w:val="00F62B2D"/>
    <w:rsid w:val="00F7167C"/>
    <w:rsid w:val="00FB3E3C"/>
    <w:rsid w:val="00FD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1"/>
    <o:shapelayout v:ext="edit">
      <o:idmap v:ext="edit" data="1"/>
    </o:shapelayout>
  </w:shapeDefaults>
  <w:decimalSymbol w:val=","/>
  <w:listSeparator w:val=";"/>
  <w15:chartTrackingRefBased/>
  <w15:docId w15:val="{F0A5BF12-3246-4C42-A702-CD1F9CA2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E472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72DC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paragraph" w:customStyle="1" w:styleId="1">
    <w:name w:val="Абзац списка1"/>
    <w:basedOn w:val="a"/>
    <w:rsid w:val="00076560"/>
    <w:pPr>
      <w:ind w:left="720"/>
      <w:contextualSpacing/>
    </w:pPr>
    <w:rPr>
      <w:rFonts w:ascii="Calibri" w:hAnsi="Calibri"/>
      <w:lang w:val="en-US" w:eastAsia="en-US"/>
    </w:rPr>
  </w:style>
  <w:style w:type="character" w:styleId="a4">
    <w:name w:val="Hyperlink"/>
    <w:basedOn w:val="a0"/>
    <w:rsid w:val="00076560"/>
    <w:rPr>
      <w:color w:val="0000FF"/>
      <w:u w:val="single"/>
    </w:rPr>
  </w:style>
  <w:style w:type="paragraph" w:styleId="HTML">
    <w:name w:val="HTML Preformatted"/>
    <w:basedOn w:val="a"/>
    <w:link w:val="HTML0"/>
    <w:rsid w:val="00363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link w:val="HTML"/>
    <w:locked/>
    <w:rsid w:val="00363AF5"/>
    <w:rPr>
      <w:rFonts w:ascii="Courier New" w:hAnsi="Courier New" w:cs="Courier New"/>
      <w:lang w:val="en-US" w:eastAsia="ru-RU" w:bidi="ar-SA"/>
    </w:rPr>
  </w:style>
  <w:style w:type="table" w:styleId="a5">
    <w:name w:val="Table Professional"/>
    <w:basedOn w:val="a1"/>
    <w:rsid w:val="00363AF5"/>
    <w:rPr>
      <w:rFonts w:ascii="Calibri" w:hAnsi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6">
    <w:name w:val="footer"/>
    <w:basedOn w:val="a"/>
    <w:rsid w:val="00363AF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63AF5"/>
  </w:style>
  <w:style w:type="paragraph" w:styleId="a8">
    <w:name w:val="footnote text"/>
    <w:basedOn w:val="a"/>
    <w:semiHidden/>
    <w:rsid w:val="00996EEC"/>
    <w:rPr>
      <w:sz w:val="20"/>
      <w:szCs w:val="20"/>
    </w:rPr>
  </w:style>
  <w:style w:type="character" w:styleId="a9">
    <w:name w:val="footnote reference"/>
    <w:basedOn w:val="a0"/>
    <w:semiHidden/>
    <w:rsid w:val="00996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hyperlink" Target="http://www.hanadeeva.ru/biblioteca/referati_po_economike/index.htm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hyperlink" Target="http://www.midural.ru/midural-new/training/textbook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hyperlink" Target="http://www.kutp.gubkin.ru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dural.ru/midural-new/training/textbook/" TargetMode="External"/><Relationship Id="rId1" Type="http://schemas.openxmlformats.org/officeDocument/2006/relationships/hyperlink" Target="http://www.kutp.gubk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7597</Words>
  <Characters>43304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50800</CharactersWithSpaces>
  <SharedDoc>false</SharedDoc>
  <HLinks>
    <vt:vector size="48" baseType="variant">
      <vt:variant>
        <vt:i4>4194391</vt:i4>
      </vt:variant>
      <vt:variant>
        <vt:i4>63</vt:i4>
      </vt:variant>
      <vt:variant>
        <vt:i4>0</vt:i4>
      </vt:variant>
      <vt:variant>
        <vt:i4>5</vt:i4>
      </vt:variant>
      <vt:variant>
        <vt:lpwstr>http://www.midural.ru/midural-new/training/textbook/</vt:lpwstr>
      </vt:variant>
      <vt:variant>
        <vt:lpwstr/>
      </vt:variant>
      <vt:variant>
        <vt:i4>262153</vt:i4>
      </vt:variant>
      <vt:variant>
        <vt:i4>60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3604578</vt:i4>
      </vt:variant>
      <vt:variant>
        <vt:i4>57</vt:i4>
      </vt:variant>
      <vt:variant>
        <vt:i4>0</vt:i4>
      </vt:variant>
      <vt:variant>
        <vt:i4>5</vt:i4>
      </vt:variant>
      <vt:variant>
        <vt:lpwstr>http://www.kutp.gubkin.ru/</vt:lpwstr>
      </vt:variant>
      <vt:variant>
        <vt:lpwstr/>
      </vt:variant>
      <vt:variant>
        <vt:i4>262153</vt:i4>
      </vt:variant>
      <vt:variant>
        <vt:i4>54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4522011</vt:i4>
      </vt:variant>
      <vt:variant>
        <vt:i4>51</vt:i4>
      </vt:variant>
      <vt:variant>
        <vt:i4>0</vt:i4>
      </vt:variant>
      <vt:variant>
        <vt:i4>5</vt:i4>
      </vt:variant>
      <vt:variant>
        <vt:lpwstr>http://www.hanadeeva.ru/biblioteca/referati_po_economike/index.html</vt:lpwstr>
      </vt:variant>
      <vt:variant>
        <vt:lpwstr/>
      </vt:variant>
      <vt:variant>
        <vt:i4>4194391</vt:i4>
      </vt:variant>
      <vt:variant>
        <vt:i4>6</vt:i4>
      </vt:variant>
      <vt:variant>
        <vt:i4>0</vt:i4>
      </vt:variant>
      <vt:variant>
        <vt:i4>5</vt:i4>
      </vt:variant>
      <vt:variant>
        <vt:lpwstr>http://www.midural.ru/midural-new/training/textbook/</vt:lpwstr>
      </vt:variant>
      <vt:variant>
        <vt:lpwstr/>
      </vt:variant>
      <vt:variant>
        <vt:i4>3604578</vt:i4>
      </vt:variant>
      <vt:variant>
        <vt:i4>3</vt:i4>
      </vt:variant>
      <vt:variant>
        <vt:i4>0</vt:i4>
      </vt:variant>
      <vt:variant>
        <vt:i4>5</vt:i4>
      </vt:variant>
      <vt:variant>
        <vt:lpwstr>http://www.kutp.gubkin.ru/</vt:lpwstr>
      </vt:variant>
      <vt:variant>
        <vt:lpwstr/>
      </vt:variant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2</cp:revision>
  <dcterms:created xsi:type="dcterms:W3CDTF">2014-06-22T14:19:00Z</dcterms:created>
  <dcterms:modified xsi:type="dcterms:W3CDTF">2014-06-22T14:19:00Z</dcterms:modified>
</cp:coreProperties>
</file>