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DF" w:rsidRDefault="005D51DF" w:rsidP="00F73150">
      <w:pPr>
        <w:jc w:val="center"/>
        <w:rPr>
          <w:b/>
          <w:sz w:val="28"/>
        </w:rPr>
      </w:pPr>
    </w:p>
    <w:p w:rsidR="008F3D7A" w:rsidRDefault="008F3D7A" w:rsidP="00F73150">
      <w:pPr>
        <w:jc w:val="center"/>
        <w:rPr>
          <w:b/>
          <w:sz w:val="28"/>
        </w:rPr>
      </w:pPr>
    </w:p>
    <w:p w:rsidR="000B1338" w:rsidRDefault="000B1338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F73150" w:rsidRDefault="00F73150" w:rsidP="007725F8">
      <w:pPr>
        <w:spacing w:line="360" w:lineRule="auto"/>
        <w:jc w:val="center"/>
        <w:rPr>
          <w:b/>
          <w:sz w:val="36"/>
        </w:rPr>
      </w:pPr>
      <w:r w:rsidRPr="00F73150">
        <w:rPr>
          <w:b/>
          <w:sz w:val="36"/>
        </w:rPr>
        <w:t>Контрольная работа</w:t>
      </w:r>
    </w:p>
    <w:p w:rsidR="00F73150" w:rsidRDefault="00630785" w:rsidP="007725F8">
      <w:pPr>
        <w:spacing w:line="360" w:lineRule="auto"/>
        <w:jc w:val="center"/>
        <w:rPr>
          <w:b/>
          <w:sz w:val="36"/>
        </w:rPr>
      </w:pPr>
      <w:r>
        <w:rPr>
          <w:b/>
          <w:sz w:val="28"/>
        </w:rPr>
        <w:t>По философии на тему</w:t>
      </w:r>
      <w:r w:rsidR="00F73150">
        <w:rPr>
          <w:b/>
          <w:sz w:val="36"/>
        </w:rPr>
        <w:t>:</w:t>
      </w:r>
    </w:p>
    <w:p w:rsidR="00630785" w:rsidRDefault="00630785" w:rsidP="007725F8">
      <w:pPr>
        <w:spacing w:line="360" w:lineRule="auto"/>
        <w:jc w:val="center"/>
        <w:rPr>
          <w:b/>
          <w:sz w:val="36"/>
        </w:rPr>
      </w:pPr>
    </w:p>
    <w:p w:rsidR="00630785" w:rsidRPr="00630785" w:rsidRDefault="00630785" w:rsidP="007725F8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630785">
        <w:rPr>
          <w:b/>
          <w:i/>
          <w:sz w:val="28"/>
          <w:szCs w:val="28"/>
          <w:u w:val="single"/>
        </w:rPr>
        <w:t>Социальная философия в поиске построения и обоснования                                      теоретической модели общества.</w:t>
      </w:r>
    </w:p>
    <w:p w:rsidR="00F73150" w:rsidRDefault="00F73150" w:rsidP="00F73150">
      <w:pPr>
        <w:jc w:val="center"/>
        <w:rPr>
          <w:sz w:val="36"/>
        </w:rPr>
      </w:pPr>
    </w:p>
    <w:p w:rsidR="00F73150" w:rsidRDefault="00F73150" w:rsidP="00F73150">
      <w:pPr>
        <w:jc w:val="right"/>
        <w:rPr>
          <w:sz w:val="36"/>
        </w:rPr>
      </w:pPr>
    </w:p>
    <w:p w:rsidR="00F73150" w:rsidRDefault="00F73150" w:rsidP="00F73150">
      <w:pPr>
        <w:spacing w:line="360" w:lineRule="auto"/>
        <w:jc w:val="right"/>
        <w:rPr>
          <w:sz w:val="36"/>
        </w:rPr>
      </w:pPr>
    </w:p>
    <w:p w:rsidR="00F73150" w:rsidRDefault="00F73150" w:rsidP="000B1338">
      <w:pPr>
        <w:spacing w:line="360" w:lineRule="auto"/>
        <w:jc w:val="right"/>
        <w:rPr>
          <w:sz w:val="28"/>
        </w:rPr>
      </w:pPr>
      <w:r w:rsidRPr="00F73150">
        <w:rPr>
          <w:b/>
          <w:sz w:val="28"/>
        </w:rPr>
        <w:t>Преподаватель:</w:t>
      </w:r>
      <w:r>
        <w:rPr>
          <w:b/>
          <w:sz w:val="28"/>
        </w:rPr>
        <w:t xml:space="preserve"> </w:t>
      </w:r>
    </w:p>
    <w:p w:rsidR="00817CDF" w:rsidRDefault="00817CDF" w:rsidP="00F73150">
      <w:pPr>
        <w:spacing w:line="360" w:lineRule="auto"/>
        <w:jc w:val="right"/>
        <w:rPr>
          <w:sz w:val="28"/>
        </w:rPr>
      </w:pPr>
    </w:p>
    <w:p w:rsidR="007725F8" w:rsidRDefault="007725F8" w:rsidP="007725F8">
      <w:pPr>
        <w:spacing w:line="360" w:lineRule="auto"/>
        <w:jc w:val="center"/>
        <w:rPr>
          <w:b/>
          <w:sz w:val="28"/>
        </w:rPr>
      </w:pPr>
    </w:p>
    <w:p w:rsidR="007725F8" w:rsidRDefault="007725F8" w:rsidP="007725F8">
      <w:pPr>
        <w:spacing w:line="360" w:lineRule="auto"/>
        <w:jc w:val="center"/>
        <w:rPr>
          <w:b/>
          <w:sz w:val="28"/>
        </w:rPr>
      </w:pPr>
    </w:p>
    <w:p w:rsidR="000B1338" w:rsidRDefault="000B1338" w:rsidP="007725F8">
      <w:pPr>
        <w:spacing w:line="360" w:lineRule="auto"/>
        <w:jc w:val="center"/>
        <w:rPr>
          <w:b/>
          <w:sz w:val="28"/>
        </w:rPr>
      </w:pPr>
    </w:p>
    <w:p w:rsidR="000B1338" w:rsidRDefault="000B1338" w:rsidP="007725F8">
      <w:pPr>
        <w:spacing w:line="360" w:lineRule="auto"/>
        <w:jc w:val="center"/>
        <w:rPr>
          <w:b/>
          <w:sz w:val="28"/>
        </w:rPr>
      </w:pPr>
    </w:p>
    <w:p w:rsidR="000B1338" w:rsidRDefault="000B1338" w:rsidP="007725F8">
      <w:pPr>
        <w:spacing w:line="360" w:lineRule="auto"/>
        <w:jc w:val="center"/>
        <w:rPr>
          <w:b/>
          <w:sz w:val="28"/>
        </w:rPr>
      </w:pPr>
    </w:p>
    <w:p w:rsidR="000B1338" w:rsidRDefault="000B1338" w:rsidP="007725F8">
      <w:pPr>
        <w:spacing w:line="360" w:lineRule="auto"/>
        <w:jc w:val="center"/>
        <w:rPr>
          <w:b/>
          <w:sz w:val="28"/>
        </w:rPr>
      </w:pPr>
    </w:p>
    <w:p w:rsidR="000B1338" w:rsidRDefault="000B1338" w:rsidP="007725F8">
      <w:pPr>
        <w:spacing w:line="360" w:lineRule="auto"/>
        <w:jc w:val="center"/>
        <w:rPr>
          <w:b/>
          <w:sz w:val="28"/>
        </w:rPr>
      </w:pPr>
    </w:p>
    <w:p w:rsidR="00817CDF" w:rsidRPr="00817CDF" w:rsidRDefault="00817CDF" w:rsidP="007725F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Москва 2009</w:t>
      </w:r>
    </w:p>
    <w:p w:rsidR="000B1338" w:rsidRDefault="000B1338" w:rsidP="00630785">
      <w:pPr>
        <w:spacing w:line="360" w:lineRule="auto"/>
        <w:ind w:left="-180"/>
        <w:jc w:val="center"/>
        <w:rPr>
          <w:b/>
          <w:sz w:val="28"/>
        </w:rPr>
      </w:pPr>
    </w:p>
    <w:p w:rsidR="000B1338" w:rsidRDefault="000B1338" w:rsidP="00630785">
      <w:pPr>
        <w:spacing w:line="360" w:lineRule="auto"/>
        <w:ind w:left="-180"/>
        <w:jc w:val="center"/>
        <w:rPr>
          <w:b/>
          <w:sz w:val="28"/>
        </w:rPr>
      </w:pPr>
    </w:p>
    <w:p w:rsidR="00817CDF" w:rsidRDefault="00630785" w:rsidP="00630785">
      <w:pPr>
        <w:spacing w:line="360" w:lineRule="auto"/>
        <w:ind w:left="-180"/>
        <w:jc w:val="center"/>
        <w:rPr>
          <w:b/>
          <w:sz w:val="28"/>
        </w:rPr>
      </w:pPr>
      <w:r w:rsidRPr="00630785">
        <w:rPr>
          <w:b/>
          <w:sz w:val="28"/>
        </w:rPr>
        <w:t>Содержание:</w:t>
      </w:r>
    </w:p>
    <w:p w:rsidR="009254D2" w:rsidRDefault="009254D2" w:rsidP="00630785">
      <w:pPr>
        <w:spacing w:line="360" w:lineRule="auto"/>
        <w:ind w:left="-180"/>
        <w:rPr>
          <w:sz w:val="28"/>
        </w:rPr>
      </w:pPr>
      <w:r>
        <w:rPr>
          <w:sz w:val="28"/>
        </w:rPr>
        <w:t>Введение</w:t>
      </w:r>
      <w:r w:rsidR="008B7CC1">
        <w:rPr>
          <w:sz w:val="28"/>
        </w:rPr>
        <w:t>……………………………………………………………………………</w:t>
      </w:r>
      <w:r w:rsidR="007725F8">
        <w:rPr>
          <w:sz w:val="28"/>
        </w:rPr>
        <w:t>.</w:t>
      </w:r>
      <w:r w:rsidR="008B7CC1">
        <w:rPr>
          <w:sz w:val="28"/>
        </w:rPr>
        <w:t>3</w:t>
      </w:r>
    </w:p>
    <w:p w:rsidR="00630785" w:rsidRPr="00630785" w:rsidRDefault="00630785" w:rsidP="00630785">
      <w:pPr>
        <w:spacing w:line="360" w:lineRule="auto"/>
        <w:ind w:left="-180"/>
        <w:rPr>
          <w:sz w:val="28"/>
        </w:rPr>
      </w:pPr>
      <w:r>
        <w:rPr>
          <w:sz w:val="28"/>
        </w:rPr>
        <w:t>1.</w:t>
      </w:r>
      <w:r w:rsidRPr="00630785">
        <w:rPr>
          <w:sz w:val="28"/>
        </w:rPr>
        <w:t>Специфика и методология социальной философии</w:t>
      </w:r>
      <w:r w:rsidR="008B7CC1">
        <w:rPr>
          <w:sz w:val="28"/>
        </w:rPr>
        <w:t>………………………….4-5</w:t>
      </w:r>
      <w:r w:rsidRPr="00630785">
        <w:rPr>
          <w:sz w:val="28"/>
        </w:rPr>
        <w:t xml:space="preserve">                     </w:t>
      </w:r>
    </w:p>
    <w:p w:rsidR="00630785" w:rsidRDefault="00630785" w:rsidP="00630785">
      <w:pPr>
        <w:spacing w:line="360" w:lineRule="auto"/>
        <w:ind w:left="-180"/>
        <w:rPr>
          <w:sz w:val="28"/>
        </w:rPr>
      </w:pPr>
      <w:r>
        <w:rPr>
          <w:sz w:val="28"/>
        </w:rPr>
        <w:t>2.</w:t>
      </w:r>
      <w:r w:rsidRPr="00630785">
        <w:rPr>
          <w:sz w:val="28"/>
        </w:rPr>
        <w:t>Три стороны социального познания (онтологическая,                            гносеологическая и ценностная)</w:t>
      </w:r>
      <w:r w:rsidR="008B7CC1">
        <w:rPr>
          <w:sz w:val="28"/>
        </w:rPr>
        <w:t>………………………………………………...6-7</w:t>
      </w:r>
    </w:p>
    <w:p w:rsidR="00630785" w:rsidRDefault="00630785" w:rsidP="00630785">
      <w:pPr>
        <w:spacing w:line="360" w:lineRule="auto"/>
        <w:ind w:left="-180"/>
        <w:rPr>
          <w:sz w:val="28"/>
        </w:rPr>
      </w:pPr>
      <w:r w:rsidRPr="00630785">
        <w:rPr>
          <w:sz w:val="28"/>
        </w:rPr>
        <w:t>3. Возможна ли единая наука об обществе и в  чем заключается</w:t>
      </w:r>
      <w:r w:rsidR="007725F8">
        <w:rPr>
          <w:sz w:val="28"/>
        </w:rPr>
        <w:t xml:space="preserve"> </w:t>
      </w:r>
      <w:r w:rsidRPr="00630785">
        <w:rPr>
          <w:sz w:val="28"/>
        </w:rPr>
        <w:t>трудность социального познания?</w:t>
      </w:r>
      <w:r w:rsidR="007725F8">
        <w:rPr>
          <w:sz w:val="28"/>
        </w:rPr>
        <w:t>..........................................................................................8-9</w:t>
      </w:r>
    </w:p>
    <w:p w:rsidR="009254D2" w:rsidRDefault="009254D2" w:rsidP="00630785">
      <w:pPr>
        <w:spacing w:line="360" w:lineRule="auto"/>
        <w:ind w:left="-180"/>
        <w:rPr>
          <w:sz w:val="28"/>
        </w:rPr>
      </w:pPr>
      <w:r>
        <w:rPr>
          <w:sz w:val="28"/>
        </w:rPr>
        <w:t>Заключение</w:t>
      </w:r>
      <w:r w:rsidR="007725F8">
        <w:rPr>
          <w:sz w:val="28"/>
        </w:rPr>
        <w:t>………………………………………………………………………..10</w:t>
      </w:r>
    </w:p>
    <w:p w:rsidR="007725F8" w:rsidRPr="00630785" w:rsidRDefault="003D0DD2" w:rsidP="00630785">
      <w:pPr>
        <w:spacing w:line="360" w:lineRule="auto"/>
        <w:ind w:left="-180"/>
        <w:rPr>
          <w:sz w:val="28"/>
        </w:rPr>
      </w:pPr>
      <w:r>
        <w:rPr>
          <w:sz w:val="28"/>
        </w:rPr>
        <w:t>Список использованной лите</w:t>
      </w:r>
      <w:r w:rsidR="007725F8">
        <w:rPr>
          <w:sz w:val="28"/>
        </w:rPr>
        <w:t>ратуры…………………………………………...11</w:t>
      </w:r>
    </w:p>
    <w:p w:rsidR="00817CDF" w:rsidRPr="00F73150" w:rsidRDefault="00817CDF" w:rsidP="00F73150">
      <w:pPr>
        <w:spacing w:line="360" w:lineRule="auto"/>
        <w:jc w:val="right"/>
        <w:rPr>
          <w:b/>
          <w:sz w:val="28"/>
        </w:rPr>
      </w:pPr>
    </w:p>
    <w:p w:rsidR="00F73150" w:rsidRPr="00F73150" w:rsidRDefault="00F73150" w:rsidP="00F73150">
      <w:pPr>
        <w:jc w:val="center"/>
        <w:rPr>
          <w:b/>
          <w:sz w:val="36"/>
          <w:u w:val="single"/>
        </w:rPr>
      </w:pPr>
    </w:p>
    <w:p w:rsidR="00F73150" w:rsidRDefault="00F73150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7725F8" w:rsidRDefault="007725F8" w:rsidP="007725F8">
      <w:pPr>
        <w:spacing w:line="360" w:lineRule="auto"/>
        <w:rPr>
          <w:b/>
          <w:sz w:val="28"/>
        </w:rPr>
      </w:pPr>
    </w:p>
    <w:p w:rsidR="009254D2" w:rsidRDefault="009254D2" w:rsidP="007725F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0153E1" w:rsidRDefault="009254D2" w:rsidP="007725F8">
      <w:pPr>
        <w:spacing w:line="360" w:lineRule="auto"/>
        <w:ind w:firstLine="708"/>
        <w:jc w:val="both"/>
        <w:rPr>
          <w:sz w:val="28"/>
        </w:rPr>
      </w:pPr>
      <w:r w:rsidRPr="009254D2">
        <w:rPr>
          <w:sz w:val="28"/>
        </w:rPr>
        <w:t>Социальная философия - составная часть любой философской системы, важнейшая философская дисциплина, которая оказывала огромное влияние на эволюцию общественного сознания и социальной практики на всех этапах исторического развития общества.</w:t>
      </w:r>
      <w:r w:rsidR="000153E1" w:rsidRPr="000153E1">
        <w:t xml:space="preserve"> </w:t>
      </w:r>
      <w:r w:rsidR="000153E1" w:rsidRPr="000153E1">
        <w:rPr>
          <w:sz w:val="28"/>
        </w:rPr>
        <w:t>Специфика социально-философского взгляда на общество заключается, в частности, в рассмотрении его как дифференцированной и сложноорганизованной целостности, выявлении его существенных черт, строения, закономерностей функционирования и развития. Это есть социальная онтология, т.е. знание о бытии общества, об условиях его существования как такового; знание, раскрывающее фундаментальные основы общества посредством создания определенной системы категорий. Общество рассматривается как надприродная реальность, способ существования которой принципиально отличается от других видов бытия объективного мира. Эта реальность возникает и существует только</w:t>
      </w:r>
      <w:r w:rsidR="000153E1">
        <w:rPr>
          <w:sz w:val="28"/>
        </w:rPr>
        <w:t xml:space="preserve"> в процессе деятельности людей. </w:t>
      </w:r>
    </w:p>
    <w:p w:rsidR="009254D2" w:rsidRDefault="000153E1" w:rsidP="007725F8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 моей работе на тему: «</w:t>
      </w:r>
      <w:r w:rsidRPr="000153E1">
        <w:rPr>
          <w:sz w:val="28"/>
        </w:rPr>
        <w:t>Социальная философия в поиске</w:t>
      </w:r>
      <w:r>
        <w:rPr>
          <w:sz w:val="28"/>
        </w:rPr>
        <w:t xml:space="preserve"> построения и обоснования т</w:t>
      </w:r>
      <w:r w:rsidRPr="000153E1">
        <w:rPr>
          <w:sz w:val="28"/>
        </w:rPr>
        <w:t>еоретической модели общества</w:t>
      </w:r>
      <w:r>
        <w:rPr>
          <w:sz w:val="28"/>
        </w:rPr>
        <w:t xml:space="preserve">» основными задачами были рассказать о сущности социальной философии, </w:t>
      </w:r>
      <w:r w:rsidRPr="000153E1">
        <w:rPr>
          <w:sz w:val="28"/>
        </w:rPr>
        <w:t>раскрыть содержание указанных трех сторон социального познания, показать роль мировоззрения и ценностных ориентаций исследователя в процессе из</w:t>
      </w:r>
      <w:r>
        <w:rPr>
          <w:sz w:val="28"/>
        </w:rPr>
        <w:t>учения им общественных явлений, объяснить, в</w:t>
      </w:r>
      <w:r w:rsidRPr="000153E1">
        <w:rPr>
          <w:sz w:val="28"/>
        </w:rPr>
        <w:t>озможна ли единая наука об обществе и в  чем з</w:t>
      </w:r>
      <w:r>
        <w:rPr>
          <w:sz w:val="28"/>
        </w:rPr>
        <w:t>аключается</w:t>
      </w:r>
      <w:r w:rsidRPr="000153E1">
        <w:rPr>
          <w:sz w:val="28"/>
        </w:rPr>
        <w:t xml:space="preserve"> трудность социального познания</w:t>
      </w:r>
      <w:r>
        <w:rPr>
          <w:sz w:val="28"/>
        </w:rPr>
        <w:t xml:space="preserve">. </w:t>
      </w:r>
    </w:p>
    <w:p w:rsidR="000153E1" w:rsidRDefault="000153E1" w:rsidP="007725F8">
      <w:pPr>
        <w:spacing w:line="360" w:lineRule="auto"/>
        <w:ind w:firstLine="708"/>
        <w:jc w:val="both"/>
        <w:rPr>
          <w:sz w:val="28"/>
        </w:rPr>
      </w:pPr>
    </w:p>
    <w:p w:rsidR="000153E1" w:rsidRDefault="000153E1" w:rsidP="000153E1">
      <w:pPr>
        <w:spacing w:line="360" w:lineRule="auto"/>
        <w:ind w:firstLine="708"/>
        <w:rPr>
          <w:sz w:val="28"/>
        </w:rPr>
      </w:pPr>
    </w:p>
    <w:p w:rsidR="000153E1" w:rsidRDefault="000153E1" w:rsidP="000153E1">
      <w:pPr>
        <w:spacing w:line="360" w:lineRule="auto"/>
        <w:ind w:firstLine="708"/>
        <w:rPr>
          <w:sz w:val="28"/>
        </w:rPr>
      </w:pPr>
    </w:p>
    <w:p w:rsidR="000153E1" w:rsidRDefault="000153E1" w:rsidP="000153E1">
      <w:pPr>
        <w:spacing w:line="360" w:lineRule="auto"/>
        <w:ind w:firstLine="708"/>
        <w:rPr>
          <w:sz w:val="28"/>
        </w:rPr>
      </w:pPr>
    </w:p>
    <w:p w:rsidR="000153E1" w:rsidRDefault="000153E1" w:rsidP="000153E1">
      <w:pPr>
        <w:spacing w:line="360" w:lineRule="auto"/>
        <w:ind w:firstLine="708"/>
        <w:rPr>
          <w:sz w:val="28"/>
        </w:rPr>
      </w:pPr>
    </w:p>
    <w:p w:rsidR="000153E1" w:rsidRDefault="000153E1" w:rsidP="000153E1">
      <w:pPr>
        <w:spacing w:line="360" w:lineRule="auto"/>
        <w:ind w:firstLine="708"/>
        <w:rPr>
          <w:sz w:val="28"/>
        </w:rPr>
      </w:pPr>
    </w:p>
    <w:p w:rsidR="000153E1" w:rsidRDefault="000153E1" w:rsidP="000153E1">
      <w:pPr>
        <w:spacing w:line="360" w:lineRule="auto"/>
        <w:ind w:firstLine="708"/>
        <w:rPr>
          <w:sz w:val="28"/>
        </w:rPr>
      </w:pPr>
    </w:p>
    <w:p w:rsidR="000153E1" w:rsidRDefault="000153E1" w:rsidP="009254D2">
      <w:pPr>
        <w:spacing w:line="360" w:lineRule="auto"/>
        <w:ind w:left="708" w:firstLine="708"/>
        <w:rPr>
          <w:sz w:val="28"/>
        </w:rPr>
      </w:pPr>
    </w:p>
    <w:p w:rsidR="00630785" w:rsidRDefault="00630785" w:rsidP="009254D2">
      <w:pPr>
        <w:spacing w:line="360" w:lineRule="auto"/>
        <w:ind w:left="708" w:firstLine="708"/>
        <w:rPr>
          <w:b/>
          <w:sz w:val="28"/>
        </w:rPr>
      </w:pPr>
      <w:r>
        <w:rPr>
          <w:b/>
          <w:sz w:val="28"/>
        </w:rPr>
        <w:t>Специфика и методология социальной философии.</w:t>
      </w:r>
    </w:p>
    <w:p w:rsidR="00630785" w:rsidRDefault="00630785" w:rsidP="007725F8">
      <w:pPr>
        <w:spacing w:line="360" w:lineRule="auto"/>
        <w:ind w:firstLine="708"/>
        <w:jc w:val="both"/>
        <w:rPr>
          <w:sz w:val="28"/>
        </w:rPr>
      </w:pPr>
      <w:r w:rsidRPr="00630785">
        <w:rPr>
          <w:sz w:val="28"/>
          <w:u w:val="single"/>
        </w:rPr>
        <w:t>Социальная философия</w:t>
      </w:r>
      <w:r>
        <w:rPr>
          <w:sz w:val="28"/>
        </w:rPr>
        <w:t xml:space="preserve"> – это система теоретического знания о наиболее общих закономерностях и тенденциях взаимодействия социальных явлений, функционирования и развития общества, целостного процесса социальной жизни. </w:t>
      </w:r>
      <w:r w:rsidR="00785763">
        <w:rPr>
          <w:sz w:val="28"/>
        </w:rPr>
        <w:t xml:space="preserve">Объектом социальной философии является социальная жизнь и социальные процессы. Социальная жизнь общества - это совместное </w:t>
      </w:r>
      <w:r w:rsidR="00722C8F">
        <w:rPr>
          <w:sz w:val="28"/>
        </w:rPr>
        <w:t xml:space="preserve">бытие людей. Оно включает в себя материальные и духовные явления и процессы, различные стороны общественной жизни: экономическую, политическую, духовную и т.д. Социальное действие – это всегда результат взаимодействия целого ряда общественных факторов. </w:t>
      </w:r>
      <w:r w:rsidR="005455F9">
        <w:rPr>
          <w:sz w:val="28"/>
        </w:rPr>
        <w:t>Поэтому основным объектом действия и социальных отношений является общественная группа (социальная общность) или общество в целом. Основными субъ</w:t>
      </w:r>
      <w:r w:rsidR="00BB122E">
        <w:rPr>
          <w:sz w:val="28"/>
        </w:rPr>
        <w:t>ектами социальной жизни являются социальные общности и индивиды, организованные в социальные группы. Безусловно, что предметом её рассмотрения является и сам человек, взятый, однако не «сам по себе», а как представитель социальной группы.</w:t>
      </w:r>
    </w:p>
    <w:p w:rsidR="00BB122E" w:rsidRDefault="00BB122E" w:rsidP="007725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Соотношение </w:t>
      </w:r>
      <w:r w:rsidR="005D1B6C">
        <w:rPr>
          <w:sz w:val="28"/>
        </w:rPr>
        <w:t xml:space="preserve">социальной </w:t>
      </w:r>
      <w:r>
        <w:rPr>
          <w:sz w:val="28"/>
        </w:rPr>
        <w:t>философии</w:t>
      </w:r>
      <w:r w:rsidR="005D1B6C">
        <w:rPr>
          <w:sz w:val="28"/>
        </w:rPr>
        <w:t xml:space="preserve"> с другими общественным</w:t>
      </w:r>
      <w:r w:rsidR="00BE6953">
        <w:rPr>
          <w:sz w:val="28"/>
        </w:rPr>
        <w:t>и</w:t>
      </w:r>
      <w:r w:rsidR="005D1B6C">
        <w:rPr>
          <w:sz w:val="28"/>
        </w:rPr>
        <w:t xml:space="preserve"> науками носит диалектический характер.</w:t>
      </w:r>
      <w:r w:rsidR="00BE6953">
        <w:rPr>
          <w:sz w:val="28"/>
        </w:rPr>
        <w:t xml:space="preserve"> </w:t>
      </w:r>
      <w:r w:rsidR="00F30F8E">
        <w:rPr>
          <w:sz w:val="28"/>
        </w:rPr>
        <w:t>Социальная философия рассматривает общественную жизнь на более высоком уровне обобщений, нежели другие общественные науки, такие как экономика, социология, политология, история, право, статистика. В силу этого социальная философия выступает в качестве общей методологии познания социальных явлений для более конкретных общественных наук. Социальная философия имеет важное значение для развития других общественных наук. Конкретные общественные науки имеют свои предметы исследования</w:t>
      </w:r>
      <w:r w:rsidR="005D3E74">
        <w:rPr>
          <w:sz w:val="28"/>
        </w:rPr>
        <w:t>, свои законы. Философия же делает предметом своего общения ?</w:t>
      </w:r>
      <w:r w:rsidR="00F30F8E">
        <w:rPr>
          <w:sz w:val="28"/>
        </w:rPr>
        <w:t xml:space="preserve">   </w:t>
      </w:r>
      <w:r w:rsidR="005D3E74" w:rsidRPr="004B0415">
        <w:rPr>
          <w:sz w:val="28"/>
          <w:szCs w:val="28"/>
        </w:rPr>
        <w:t xml:space="preserve">Социальная философия исследует как объективные, так и субъективные стороны деятельности и общественных отношений людей. Она исследует объективные побудительные силы их деятельности, в качестве которых выступают, например, их объективные потребности и интересы, а также присущие их сознанию мотивы и цели деятельности. </w:t>
      </w:r>
    </w:p>
    <w:p w:rsidR="00460DEB" w:rsidRDefault="00460DEB" w:rsidP="007725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методом социальной философии выступает </w:t>
      </w:r>
      <w:r w:rsidRPr="00460DEB">
        <w:rPr>
          <w:sz w:val="28"/>
          <w:szCs w:val="28"/>
          <w:u w:val="single"/>
        </w:rPr>
        <w:t>теоретическое мышление</w:t>
      </w:r>
      <w:r>
        <w:rPr>
          <w:sz w:val="28"/>
          <w:szCs w:val="28"/>
          <w:u w:val="single"/>
        </w:rPr>
        <w:t xml:space="preserve">, </w:t>
      </w:r>
      <w:r>
        <w:rPr>
          <w:sz w:val="28"/>
          <w:szCs w:val="28"/>
        </w:rPr>
        <w:t>опирающееся на достижение частных наук в том случае, если она претендует на научность.</w:t>
      </w:r>
      <w:r w:rsidR="00464934">
        <w:rPr>
          <w:sz w:val="28"/>
          <w:szCs w:val="28"/>
        </w:rPr>
        <w:t xml:space="preserve"> Социальная философия образует лишь часть общей философии, механически включенную в неё. </w:t>
      </w:r>
      <w:r w:rsidR="001A10B8">
        <w:rPr>
          <w:sz w:val="28"/>
          <w:szCs w:val="28"/>
        </w:rPr>
        <w:t xml:space="preserve">Социальная система охватывает всю совокупность социальных объектов и субъектов, их свойств и отношений, образующих целостный социальный организм. </w:t>
      </w: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460DEB">
      <w:pPr>
        <w:spacing w:line="360" w:lineRule="auto"/>
        <w:ind w:firstLine="708"/>
        <w:rPr>
          <w:sz w:val="28"/>
          <w:szCs w:val="28"/>
        </w:rPr>
      </w:pPr>
    </w:p>
    <w:p w:rsidR="00464934" w:rsidRDefault="00464934" w:rsidP="008B7CC1">
      <w:pPr>
        <w:spacing w:line="360" w:lineRule="auto"/>
        <w:jc w:val="center"/>
        <w:rPr>
          <w:b/>
          <w:sz w:val="28"/>
        </w:rPr>
      </w:pPr>
      <w:r w:rsidRPr="00464934">
        <w:rPr>
          <w:b/>
          <w:sz w:val="28"/>
        </w:rPr>
        <w:t>Три стороны социального познания (онтологическая,                            гносеологическая и ценностная).</w:t>
      </w:r>
    </w:p>
    <w:p w:rsidR="0061711B" w:rsidRDefault="00464934" w:rsidP="007725F8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Особенности объекта познания обусловливают его специфику. Имеются свои характерные черты</w:t>
      </w:r>
      <w:r w:rsidR="0061711B">
        <w:rPr>
          <w:sz w:val="28"/>
        </w:rPr>
        <w:t xml:space="preserve"> и у социального познания, присуще социальной философии. Выделяются три стороны социального познания - это онтологическая, гносеологическая и целостная. </w:t>
      </w:r>
    </w:p>
    <w:p w:rsidR="00464934" w:rsidRDefault="0061711B" w:rsidP="007725F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Онтологическая</w:t>
      </w:r>
      <w:r>
        <w:rPr>
          <w:sz w:val="28"/>
        </w:rPr>
        <w:t xml:space="preserve"> (от греч.</w:t>
      </w:r>
      <w:r w:rsidRPr="0061711B">
        <w:rPr>
          <w:sz w:val="28"/>
        </w:rPr>
        <w:t xml:space="preserve"> </w:t>
      </w:r>
      <w:r>
        <w:rPr>
          <w:sz w:val="28"/>
          <w:lang w:val="en-US"/>
        </w:rPr>
        <w:t>on</w:t>
      </w:r>
      <w:r w:rsidRPr="0061711B">
        <w:rPr>
          <w:sz w:val="28"/>
        </w:rPr>
        <w:t xml:space="preserve"> (</w:t>
      </w:r>
      <w:r>
        <w:rPr>
          <w:sz w:val="28"/>
          <w:lang w:val="en-US"/>
        </w:rPr>
        <w:t>ontos</w:t>
      </w:r>
      <w:r w:rsidRPr="0061711B">
        <w:rPr>
          <w:sz w:val="28"/>
        </w:rPr>
        <w:t xml:space="preserve"> </w:t>
      </w:r>
      <w:r>
        <w:rPr>
          <w:sz w:val="28"/>
        </w:rPr>
        <w:t>–</w:t>
      </w:r>
      <w:r w:rsidRPr="0061711B">
        <w:rPr>
          <w:sz w:val="28"/>
        </w:rPr>
        <w:t xml:space="preserve"> </w:t>
      </w:r>
      <w:r>
        <w:rPr>
          <w:sz w:val="28"/>
        </w:rPr>
        <w:t xml:space="preserve">сущее) сторона социального познания, которая касается объяснения бытия общества, закономерностей, и тенденций его функционирования и развития (сущности </w:t>
      </w:r>
      <w:r w:rsidR="00F00517">
        <w:rPr>
          <w:sz w:val="28"/>
        </w:rPr>
        <w:t xml:space="preserve">социального </w:t>
      </w:r>
      <w:r>
        <w:rPr>
          <w:sz w:val="28"/>
        </w:rPr>
        <w:t>бытия людей).</w:t>
      </w:r>
      <w:r w:rsidR="00F00517">
        <w:rPr>
          <w:sz w:val="28"/>
        </w:rPr>
        <w:t xml:space="preserve"> За основу бытия общества принимаются такие факторы, как идея справедливости (Платон), божественный замысел (Августин Блаженный)</w:t>
      </w:r>
      <w:r w:rsidR="000D147B">
        <w:rPr>
          <w:sz w:val="28"/>
        </w:rPr>
        <w:t xml:space="preserve">, абсолютный разум (Гегель), экономический фактор (Карл Маркс), борьбу «инстинкта жизни» и «инстинкта смерти» (Эроса и Танатоса) между собой и цивилизацией (З.Фрейд), «реликты» (В.Парето) и др. Если объективные  законы </w:t>
      </w:r>
      <w:r w:rsidR="00981227">
        <w:rPr>
          <w:sz w:val="28"/>
        </w:rPr>
        <w:t>жизни и общества существуют, то социальная наука возможна. Однако</w:t>
      </w:r>
      <w:r w:rsidR="0029002E">
        <w:rPr>
          <w:sz w:val="28"/>
        </w:rPr>
        <w:t xml:space="preserve"> И. Кант. Утверждал, что в обществе никаких объективных законов нет и не может быть, так как все явления носят индивидуальный характер, а следова</w:t>
      </w:r>
      <w:r w:rsidR="00D87260">
        <w:rPr>
          <w:sz w:val="28"/>
        </w:rPr>
        <w:t xml:space="preserve">тельно в обществе нет объективных законов, которые фиксируют связи между явлениями и процессами. </w:t>
      </w:r>
    </w:p>
    <w:p w:rsidR="00D87260" w:rsidRDefault="00D87260" w:rsidP="007725F8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Общество имеет </w:t>
      </w:r>
      <w:r w:rsidR="005D15CF">
        <w:rPr>
          <w:sz w:val="28"/>
        </w:rPr>
        <w:t>объективную,</w:t>
      </w:r>
      <w:r>
        <w:rPr>
          <w:sz w:val="28"/>
        </w:rPr>
        <w:t xml:space="preserve"> прежде всего природную основу</w:t>
      </w:r>
      <w:r w:rsidR="005D15CF">
        <w:rPr>
          <w:sz w:val="28"/>
        </w:rPr>
        <w:t>. Основа возникает и развивается независимо от конкретного субъекта познания, но это не значит, что развитие социального знания не влияет на развитие общества. С</w:t>
      </w:r>
      <w:r w:rsidR="00B773CC">
        <w:rPr>
          <w:sz w:val="28"/>
        </w:rPr>
        <w:t>ледует выделить основной фактор развития</w:t>
      </w:r>
      <w:r w:rsidR="005D15CF">
        <w:rPr>
          <w:sz w:val="28"/>
        </w:rPr>
        <w:t xml:space="preserve"> общества: </w:t>
      </w:r>
      <w:r w:rsidR="005D15CF">
        <w:rPr>
          <w:sz w:val="28"/>
          <w:u w:val="single"/>
        </w:rPr>
        <w:t>уровень и характер экономического развития общества, материальные интересы и потребности людей.</w:t>
      </w:r>
      <w:r w:rsidR="00B773CC">
        <w:rPr>
          <w:sz w:val="28"/>
        </w:rPr>
        <w:t xml:space="preserve"> </w:t>
      </w:r>
    </w:p>
    <w:p w:rsidR="00B773CC" w:rsidRDefault="00B773CC" w:rsidP="007725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только отдельный человек, но и все человечество, прежде чем заниматься познанием, удовлетворять свои духовные потребности, должно удовлетворить свои первичные, материальные потребности. Те или иные социальные, политические и идеологические структуры также возникают лишь на определенном экономическом базисе. Например, современная политическая структура общества не могла возникнуть в условиях первобытной экономики. Хотя, безусловно, нельзя отрицать взаимовлияния самых различных факторов на общественное развитие, начиная от географической среды и кончая субъективными представлениями о мире. </w:t>
      </w:r>
    </w:p>
    <w:p w:rsidR="000153E1" w:rsidRDefault="00B773CC" w:rsidP="007725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Гносеологическая (</w:t>
      </w:r>
      <w:r w:rsidRPr="00B773C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греч. </w:t>
      </w:r>
      <w:r>
        <w:rPr>
          <w:sz w:val="28"/>
          <w:szCs w:val="28"/>
          <w:lang w:val="en-US"/>
        </w:rPr>
        <w:t>gnosis</w:t>
      </w:r>
      <w:r>
        <w:rPr>
          <w:sz w:val="28"/>
          <w:szCs w:val="28"/>
        </w:rPr>
        <w:t xml:space="preserve">-знание </w:t>
      </w:r>
      <w:r w:rsidRPr="00B773CC">
        <w:rPr>
          <w:sz w:val="28"/>
          <w:szCs w:val="28"/>
        </w:rPr>
        <w:t>)</w:t>
      </w:r>
      <w:r>
        <w:rPr>
          <w:sz w:val="28"/>
          <w:szCs w:val="28"/>
        </w:rPr>
        <w:t xml:space="preserve"> сторона социального познания, связанная с особенностями самого этого познания. Прежде </w:t>
      </w:r>
      <w:r w:rsidR="00576C27">
        <w:rPr>
          <w:sz w:val="28"/>
          <w:szCs w:val="28"/>
        </w:rPr>
        <w:t>всего с вопросом о том. Способно ли оно формулировать собственные законы</w:t>
      </w:r>
      <w:r w:rsidR="000153E1">
        <w:rPr>
          <w:sz w:val="28"/>
          <w:szCs w:val="28"/>
        </w:rPr>
        <w:t xml:space="preserve"> и категории, и имеет ли оно их вообще.</w:t>
      </w:r>
    </w:p>
    <w:p w:rsidR="00B773CC" w:rsidRDefault="000153E1" w:rsidP="007725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гносеологической стороне социального познания относится решения таких проблем:</w:t>
      </w:r>
    </w:p>
    <w:p w:rsidR="009F3714" w:rsidRDefault="009F3714" w:rsidP="007725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каким образом осуществляется познание общественных явлений</w:t>
      </w:r>
      <w:r w:rsidRPr="009F3714">
        <w:rPr>
          <w:sz w:val="28"/>
          <w:szCs w:val="28"/>
        </w:rPr>
        <w:t>;</w:t>
      </w:r>
    </w:p>
    <w:p w:rsidR="009F3714" w:rsidRDefault="009F3714" w:rsidP="007725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каковы возможности </w:t>
      </w:r>
      <w:r w:rsidR="00ED172D">
        <w:rPr>
          <w:sz w:val="28"/>
          <w:szCs w:val="28"/>
        </w:rPr>
        <w:t>их познания и границы познания</w:t>
      </w:r>
      <w:r w:rsidR="00ED172D" w:rsidRPr="00ED172D">
        <w:rPr>
          <w:sz w:val="28"/>
          <w:szCs w:val="28"/>
        </w:rPr>
        <w:t>;</w:t>
      </w:r>
    </w:p>
    <w:p w:rsidR="00ED172D" w:rsidRDefault="00ED172D" w:rsidP="007725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роль общественной практики в социальном познании и значение в этом личного опыта познающего субъекта</w:t>
      </w:r>
      <w:r w:rsidRPr="00ED172D">
        <w:rPr>
          <w:sz w:val="28"/>
          <w:szCs w:val="28"/>
        </w:rPr>
        <w:t>;</w:t>
      </w:r>
    </w:p>
    <w:p w:rsidR="00ED172D" w:rsidRDefault="00ED172D" w:rsidP="007725F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роль разного рода социологических исследований и социальных экспериментов.</w:t>
      </w:r>
    </w:p>
    <w:p w:rsidR="00ED172D" w:rsidRDefault="00ED172D" w:rsidP="007725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Ценностная </w:t>
      </w:r>
      <w:r>
        <w:rPr>
          <w:sz w:val="28"/>
          <w:szCs w:val="28"/>
        </w:rPr>
        <w:t xml:space="preserve">сторона социального познания – это аксиологическая сторона, играющая важную роль в понимании его специфики. Поскольку любое познание, связанно с теми или иными ценностями, образцами, пристрастиями, интересами различных субъектов. Ценностная сторона познания проявляется уже с самого начала познания, с выбора цели познания, объекта исследований. Этот выбор обусловливается конкретными целями и задачами субъекта. </w:t>
      </w:r>
    </w:p>
    <w:p w:rsidR="00ED172D" w:rsidRDefault="00ED172D" w:rsidP="007725F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Онтологическая, гносеологическая, </w:t>
      </w:r>
      <w:r w:rsidR="00EA0CCE">
        <w:rPr>
          <w:sz w:val="28"/>
          <w:szCs w:val="28"/>
        </w:rPr>
        <w:t xml:space="preserve">аксиолог8ическая стороны социального познания тесно связаны между собой, образуя целостную структуру познавательной деятельности людей. </w:t>
      </w:r>
    </w:p>
    <w:p w:rsidR="00EA0CCE" w:rsidRDefault="00EA0CCE" w:rsidP="00ED172D">
      <w:pPr>
        <w:spacing w:line="360" w:lineRule="auto"/>
        <w:ind w:firstLine="708"/>
        <w:rPr>
          <w:sz w:val="28"/>
          <w:szCs w:val="28"/>
        </w:rPr>
      </w:pPr>
    </w:p>
    <w:p w:rsidR="008B7CC1" w:rsidRDefault="008B7CC1" w:rsidP="00EA0CCE">
      <w:pPr>
        <w:tabs>
          <w:tab w:val="left" w:pos="0"/>
        </w:tabs>
        <w:spacing w:line="360" w:lineRule="auto"/>
        <w:rPr>
          <w:b/>
          <w:sz w:val="28"/>
        </w:rPr>
      </w:pPr>
    </w:p>
    <w:p w:rsidR="008B7CC1" w:rsidRDefault="008B7CC1" w:rsidP="00EA0CCE">
      <w:pPr>
        <w:tabs>
          <w:tab w:val="left" w:pos="0"/>
        </w:tabs>
        <w:spacing w:line="360" w:lineRule="auto"/>
        <w:rPr>
          <w:b/>
          <w:sz w:val="28"/>
        </w:rPr>
      </w:pPr>
    </w:p>
    <w:p w:rsidR="00EA0CCE" w:rsidRDefault="00EA0CCE" w:rsidP="008B7CC1">
      <w:pPr>
        <w:tabs>
          <w:tab w:val="left" w:pos="0"/>
        </w:tabs>
        <w:spacing w:line="360" w:lineRule="auto"/>
        <w:jc w:val="center"/>
        <w:rPr>
          <w:b/>
          <w:sz w:val="28"/>
        </w:rPr>
      </w:pPr>
      <w:r w:rsidRPr="00EA0CCE">
        <w:rPr>
          <w:b/>
          <w:sz w:val="28"/>
        </w:rPr>
        <w:t>Возможна ли единая наука об обществе и в  чем заключается                      </w:t>
      </w:r>
      <w:r w:rsidR="0024701A">
        <w:rPr>
          <w:b/>
          <w:sz w:val="28"/>
        </w:rPr>
        <w:t> трудность социального познания?</w:t>
      </w:r>
    </w:p>
    <w:p w:rsidR="00564F21" w:rsidRDefault="000F606F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Социальная философия отличается от общей философии тем, что имеет специфический предмет. Социальная философия обладает своими специфическими законами и категориями</w:t>
      </w:r>
      <w:r w:rsidR="003F6BC3">
        <w:rPr>
          <w:sz w:val="28"/>
        </w:rPr>
        <w:t xml:space="preserve">. Эта особенность обусловлена тем, что социальная философия имеет дело с социальной реальностью, в которой в отличие от природы, действуют люди, наделенные сознанием, волей и эмоциями, влияющими на ход событий, то есть сами результаты познания включаются в изменение предмета познания и влияют на ход событий. </w:t>
      </w:r>
    </w:p>
    <w:p w:rsidR="00C11258" w:rsidRDefault="00564F21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Социальная философия имеет влияет так же на развитие общей философии. При этом первая не только имеет материал для развития второй, но и способствует выработке, уточнению и конкретизации самих общефилософских категорий. Говоря о соотношении бытия и сознания в общей философии, имеют в виду, прежде всего то, что сознание в ходе исторического процесса возникает на основе материальных и предпосылок как высшая форма отражения в живой природе. Когда же рассматривают соотношение материального бытия и общественного сознания как один из основных вопросов</w:t>
      </w:r>
      <w:r w:rsidR="00F570D6">
        <w:rPr>
          <w:sz w:val="28"/>
        </w:rPr>
        <w:t xml:space="preserve"> социальной философии, то в первую очередь имеют в виду обусловленность качества сознания людей материальными условиями их жизни, направленности, виды, состояния и формы общественного сознания. </w:t>
      </w:r>
    </w:p>
    <w:p w:rsidR="00C11258" w:rsidRPr="00C11258" w:rsidRDefault="00C11258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570D6">
        <w:rPr>
          <w:sz w:val="28"/>
        </w:rPr>
        <w:t xml:space="preserve"> </w:t>
      </w:r>
      <w:r w:rsidRPr="00C11258">
        <w:rPr>
          <w:sz w:val="28"/>
        </w:rPr>
        <w:t>Очевидно, что в перспективе своего развития рефлективная (научная) философия общества должна будет достичь единого понимания с коих предметных целей, сопоставимого с «предметной солидарностью» естественных и точных наук.</w:t>
      </w:r>
    </w:p>
    <w:p w:rsidR="00C11258" w:rsidRPr="00C11258" w:rsidRDefault="00C11258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Pr="00C11258">
        <w:rPr>
          <w:sz w:val="28"/>
        </w:rPr>
        <w:t>Следовательно, не возможна единая наука об обществе.</w:t>
      </w:r>
    </w:p>
    <w:p w:rsidR="00C11258" w:rsidRPr="00C11258" w:rsidRDefault="00C11258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 w:rsidRPr="00C11258">
        <w:rPr>
          <w:sz w:val="28"/>
        </w:rPr>
        <w:t>В обществе действуют как социальные, так и индивидуальные силы, как материальные, так и идеальные, объективные и субъективные факторы; имеют значения как чувства, страсти, так и разум; как сознательные, так и бессознательные, рациональные и иррациональные стороны жизнедеятельности людей. Внутри самого общества различные его структуры и элементы стремятся к удовлетворению своих собственных потребностей, интересов и целей. Эта сложность общест</w:t>
      </w:r>
      <w:r>
        <w:rPr>
          <w:sz w:val="28"/>
        </w:rPr>
        <w:t xml:space="preserve">венной жизни, ее многообразие </w:t>
      </w:r>
      <w:r w:rsidRPr="00C11258">
        <w:rPr>
          <w:sz w:val="28"/>
        </w:rPr>
        <w:t>обусловливают сложность и трудность социального познания и его специфику по отношению к другим видам познания.</w:t>
      </w:r>
    </w:p>
    <w:p w:rsidR="000F606F" w:rsidRDefault="00C11258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 w:rsidRPr="00C11258">
        <w:rPr>
          <w:sz w:val="28"/>
        </w:rPr>
        <w:t>К трудностям социального познания, объясняемым объективными причинами, т.е. причинами, имеющими основаниями в специфике объекта, добавляется и трудности, связанные с субъектом познания. Таким субъектом является в конечном счете сам человек, хотя и вовлеченный в общественные связи и научные сообщества, но имеющий свой индивидуальный опыт и интеллект, интересы и ценности, потребности и пристрастия и т.д.</w:t>
      </w:r>
      <w:r w:rsidR="00564F21">
        <w:rPr>
          <w:sz w:val="28"/>
        </w:rPr>
        <w:t xml:space="preserve">  </w:t>
      </w: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C11258" w:rsidP="00C11258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11258" w:rsidRDefault="007725F8" w:rsidP="007725F8">
      <w:pPr>
        <w:tabs>
          <w:tab w:val="left" w:pos="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C11258" w:rsidRDefault="00C11258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Pr="00C11258">
        <w:rPr>
          <w:sz w:val="28"/>
        </w:rPr>
        <w:t>Социальная философия – дисциплина, связанная с выяснением вопросов о том, что такое общество, что можно отнести к общественным явлениям, как реализуют себя в общем бытии социальные закономерности. Разделом социальной философии является философия истории, которая исследует сущность, смысл и ход истории общества и человека как субъекта исторического процесса.</w:t>
      </w:r>
    </w:p>
    <w:p w:rsidR="00E41F2B" w:rsidRDefault="00B817E9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EC6F7E">
        <w:rPr>
          <w:sz w:val="28"/>
        </w:rPr>
        <w:t>Социальная философия – глубокая наука,</w:t>
      </w:r>
      <w:r w:rsidR="00EC6F7E" w:rsidRPr="00EC6F7E">
        <w:t xml:space="preserve"> </w:t>
      </w:r>
      <w:r w:rsidR="00EC6F7E" w:rsidRPr="00EC6F7E">
        <w:rPr>
          <w:sz w:val="28"/>
        </w:rPr>
        <w:t>важнейшая философская дисциплина, которая оказывала огромное влияние на эволюцию общественного сознания и социальной практики на всех этапах исторического развития общества</w:t>
      </w:r>
      <w:r w:rsidR="00EC6F7E">
        <w:rPr>
          <w:sz w:val="28"/>
        </w:rPr>
        <w:t xml:space="preserve">. </w:t>
      </w:r>
      <w:r w:rsidR="001A10B8">
        <w:rPr>
          <w:sz w:val="28"/>
        </w:rPr>
        <w:t xml:space="preserve">Проделав работу, можно сделать вывод, что </w:t>
      </w:r>
      <w:r w:rsidR="00EC6F7E">
        <w:rPr>
          <w:sz w:val="28"/>
        </w:rPr>
        <w:t xml:space="preserve">  </w:t>
      </w:r>
      <w:r w:rsidR="001A10B8">
        <w:rPr>
          <w:sz w:val="28"/>
          <w:szCs w:val="28"/>
        </w:rPr>
        <w:t xml:space="preserve">социальная система охватывает всю совокупность социальных объектов и субъектов, их свойств и отношений, образующих целостный социальный организм, </w:t>
      </w:r>
      <w:r w:rsidR="001A10B8">
        <w:rPr>
          <w:sz w:val="28"/>
        </w:rPr>
        <w:t>социальная философия рассматривает общественную жизнь на более высоком уровне обобщений, нежели другие общественные науки, такие как экономика, социология, политология, история, право, статистика. В силу этого социальная философия выступает в качестве общей методологии познания социальных явлений для более конкретных общественных наук, социальная философия имеет важное значение для развития других общественных наук. Социальная философия, как и любая другая наука имеет свои функции, а так же</w:t>
      </w:r>
      <w:r w:rsidR="00E41F2B">
        <w:rPr>
          <w:sz w:val="28"/>
        </w:rPr>
        <w:t xml:space="preserve"> стороны социального познания. Существует три стороны: онтологическая, гносеологическая и ценностная, каждая из них имеет свои специфику. </w:t>
      </w:r>
    </w:p>
    <w:p w:rsidR="00B817E9" w:rsidRPr="00C11258" w:rsidRDefault="00E41F2B" w:rsidP="007725F8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Важно отметить, что социальная философия тесно связана с другими науками. Социальная философия влияет познанием  на изменение хода событий. </w:t>
      </w:r>
    </w:p>
    <w:p w:rsidR="00EA0CCE" w:rsidRPr="00EA0CCE" w:rsidRDefault="00C11258" w:rsidP="00EA0CCE">
      <w:pPr>
        <w:tabs>
          <w:tab w:val="left" w:pos="0"/>
        </w:tabs>
        <w:spacing w:line="360" w:lineRule="auto"/>
        <w:rPr>
          <w:sz w:val="28"/>
        </w:rPr>
      </w:pPr>
      <w:r>
        <w:rPr>
          <w:sz w:val="28"/>
        </w:rPr>
        <w:tab/>
      </w:r>
    </w:p>
    <w:p w:rsidR="00EA0CCE" w:rsidRPr="00ED172D" w:rsidRDefault="00EA0CCE" w:rsidP="00ED172D">
      <w:pPr>
        <w:spacing w:line="360" w:lineRule="auto"/>
        <w:ind w:firstLine="708"/>
        <w:rPr>
          <w:sz w:val="28"/>
          <w:szCs w:val="28"/>
        </w:rPr>
      </w:pPr>
    </w:p>
    <w:p w:rsidR="009F3714" w:rsidRDefault="009F3714" w:rsidP="009F3714">
      <w:pPr>
        <w:spacing w:line="360" w:lineRule="auto"/>
        <w:ind w:left="360"/>
        <w:rPr>
          <w:sz w:val="28"/>
          <w:szCs w:val="28"/>
        </w:rPr>
      </w:pPr>
    </w:p>
    <w:p w:rsidR="000153E1" w:rsidRPr="00B773CC" w:rsidRDefault="000153E1" w:rsidP="009F3714">
      <w:pPr>
        <w:spacing w:line="360" w:lineRule="auto"/>
        <w:ind w:left="1068"/>
        <w:rPr>
          <w:sz w:val="28"/>
          <w:szCs w:val="28"/>
        </w:rPr>
      </w:pPr>
    </w:p>
    <w:p w:rsidR="00630785" w:rsidRDefault="00E41F2B" w:rsidP="00E41F2B">
      <w:pPr>
        <w:jc w:val="center"/>
        <w:rPr>
          <w:b/>
          <w:sz w:val="28"/>
        </w:rPr>
      </w:pPr>
      <w:r>
        <w:rPr>
          <w:b/>
          <w:sz w:val="28"/>
        </w:rPr>
        <w:t>Список использованной литерат</w:t>
      </w:r>
      <w:r w:rsidRPr="00E41F2B">
        <w:rPr>
          <w:b/>
          <w:sz w:val="28"/>
        </w:rPr>
        <w:t>уры</w:t>
      </w:r>
      <w:r>
        <w:rPr>
          <w:b/>
          <w:sz w:val="28"/>
        </w:rPr>
        <w:t>:</w:t>
      </w:r>
    </w:p>
    <w:p w:rsidR="00E41F2B" w:rsidRDefault="002B50F4" w:rsidP="002B50F4">
      <w:pPr>
        <w:spacing w:line="360" w:lineRule="auto"/>
        <w:rPr>
          <w:sz w:val="28"/>
        </w:rPr>
      </w:pPr>
      <w:r>
        <w:rPr>
          <w:sz w:val="28"/>
        </w:rPr>
        <w:t xml:space="preserve">1. </w:t>
      </w:r>
      <w:r w:rsidRPr="002B50F4">
        <w:rPr>
          <w:sz w:val="28"/>
        </w:rPr>
        <w:t>Хрестоматия по философии: учебное пособие / сост. П.В.Алексеев. - М.: ТК Велби: Изд-во "Проспект", 2007</w:t>
      </w:r>
    </w:p>
    <w:p w:rsidR="002B50F4" w:rsidRDefault="002B50F4" w:rsidP="002B50F4">
      <w:pPr>
        <w:spacing w:line="360" w:lineRule="auto"/>
        <w:rPr>
          <w:sz w:val="28"/>
        </w:rPr>
      </w:pPr>
      <w:r>
        <w:rPr>
          <w:sz w:val="28"/>
        </w:rPr>
        <w:t xml:space="preserve">2. </w:t>
      </w:r>
      <w:r w:rsidRPr="002B50F4">
        <w:rPr>
          <w:sz w:val="28"/>
        </w:rPr>
        <w:t>Философия: учебник для вузов / Под общ. ред. В.В.Миронова. М.: Нор-ма, 2005</w:t>
      </w:r>
    </w:p>
    <w:p w:rsidR="002B50F4" w:rsidRDefault="002B50F4" w:rsidP="002B50F4">
      <w:pPr>
        <w:spacing w:line="360" w:lineRule="auto"/>
        <w:rPr>
          <w:sz w:val="28"/>
        </w:rPr>
      </w:pPr>
      <w:r>
        <w:rPr>
          <w:sz w:val="28"/>
        </w:rPr>
        <w:t xml:space="preserve">3. </w:t>
      </w:r>
      <w:r w:rsidRPr="002B50F4">
        <w:rPr>
          <w:sz w:val="28"/>
        </w:rPr>
        <w:t xml:space="preserve">Философия: Учебник для вузов / Под ред. проф. В.Н.Лавриненко, проф. В.П.Ратникова. </w:t>
      </w:r>
      <w:r>
        <w:rPr>
          <w:sz w:val="28"/>
        </w:rPr>
        <w:t>– М.: Культура и спорт, ЮНИТИ, 1998</w:t>
      </w:r>
    </w:p>
    <w:p w:rsidR="002B50F4" w:rsidRDefault="002B50F4" w:rsidP="002B50F4">
      <w:pPr>
        <w:spacing w:line="360" w:lineRule="auto"/>
        <w:rPr>
          <w:sz w:val="28"/>
        </w:rPr>
      </w:pPr>
      <w:r>
        <w:rPr>
          <w:sz w:val="28"/>
        </w:rPr>
        <w:t xml:space="preserve">4. </w:t>
      </w:r>
      <w:r w:rsidRPr="002B50F4">
        <w:rPr>
          <w:sz w:val="28"/>
        </w:rPr>
        <w:t>СЕМЕНОВ Ю. И. Философия истории</w:t>
      </w:r>
      <w:r>
        <w:rPr>
          <w:sz w:val="28"/>
        </w:rPr>
        <w:t xml:space="preserve">. «Современные тетради» 2003 </w:t>
      </w:r>
    </w:p>
    <w:p w:rsidR="002B50F4" w:rsidRDefault="002B50F4" w:rsidP="002B50F4">
      <w:pPr>
        <w:spacing w:line="360" w:lineRule="auto"/>
        <w:rPr>
          <w:sz w:val="28"/>
        </w:rPr>
      </w:pPr>
      <w:r>
        <w:rPr>
          <w:sz w:val="28"/>
        </w:rPr>
        <w:t xml:space="preserve">5. </w:t>
      </w:r>
      <w:hyperlink r:id="rId7" w:history="1">
        <w:r w:rsidRPr="002B50F4">
          <w:rPr>
            <w:rStyle w:val="a3"/>
            <w:color w:val="auto"/>
            <w:sz w:val="28"/>
            <w:u w:val="none"/>
          </w:rPr>
          <w:t>http://scepsis.ru/library/id_1065.html</w:t>
        </w:r>
      </w:hyperlink>
      <w:r>
        <w:rPr>
          <w:sz w:val="28"/>
        </w:rPr>
        <w:t xml:space="preserve"> </w:t>
      </w:r>
    </w:p>
    <w:p w:rsidR="002B50F4" w:rsidRPr="002B50F4" w:rsidRDefault="002B50F4" w:rsidP="002B50F4">
      <w:pPr>
        <w:spacing w:line="360" w:lineRule="auto"/>
        <w:rPr>
          <w:sz w:val="28"/>
        </w:rPr>
      </w:pPr>
    </w:p>
    <w:p w:rsidR="002B50F4" w:rsidRPr="002B50F4" w:rsidRDefault="002B50F4" w:rsidP="002B50F4">
      <w:pPr>
        <w:spacing w:line="360" w:lineRule="auto"/>
        <w:rPr>
          <w:sz w:val="28"/>
        </w:rPr>
      </w:pPr>
    </w:p>
    <w:p w:rsidR="002B50F4" w:rsidRPr="002B50F4" w:rsidRDefault="002B50F4" w:rsidP="002B50F4">
      <w:pPr>
        <w:rPr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Default="00630785" w:rsidP="00F73150">
      <w:pPr>
        <w:jc w:val="center"/>
        <w:rPr>
          <w:b/>
          <w:sz w:val="28"/>
        </w:rPr>
      </w:pPr>
    </w:p>
    <w:p w:rsidR="00630785" w:rsidRPr="00F73150" w:rsidRDefault="00630785" w:rsidP="00F73150">
      <w:pPr>
        <w:jc w:val="center"/>
        <w:rPr>
          <w:b/>
          <w:sz w:val="28"/>
        </w:rPr>
      </w:pPr>
      <w:bookmarkStart w:id="0" w:name="_GoBack"/>
      <w:bookmarkEnd w:id="0"/>
    </w:p>
    <w:sectPr w:rsidR="00630785" w:rsidRPr="00F73150" w:rsidSect="008B7CC1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06B" w:rsidRDefault="00B6306B">
      <w:r>
        <w:separator/>
      </w:r>
    </w:p>
  </w:endnote>
  <w:endnote w:type="continuationSeparator" w:id="0">
    <w:p w:rsidR="00B6306B" w:rsidRDefault="00B6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CC1" w:rsidRDefault="008B7CC1" w:rsidP="007809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CC1" w:rsidRDefault="008B7CC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CC1" w:rsidRDefault="008B7CC1" w:rsidP="007809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51DF">
      <w:rPr>
        <w:rStyle w:val="a5"/>
        <w:noProof/>
      </w:rPr>
      <w:t>2</w:t>
    </w:r>
    <w:r>
      <w:rPr>
        <w:rStyle w:val="a5"/>
      </w:rPr>
      <w:fldChar w:fldCharType="end"/>
    </w:r>
  </w:p>
  <w:p w:rsidR="008B7CC1" w:rsidRDefault="008B7C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06B" w:rsidRDefault="00B6306B">
      <w:r>
        <w:separator/>
      </w:r>
    </w:p>
  </w:footnote>
  <w:footnote w:type="continuationSeparator" w:id="0">
    <w:p w:rsidR="00B6306B" w:rsidRDefault="00B63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96DD3"/>
    <w:multiLevelType w:val="hybridMultilevel"/>
    <w:tmpl w:val="1D7ECC2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4A1843E5"/>
    <w:multiLevelType w:val="hybridMultilevel"/>
    <w:tmpl w:val="F8C66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150"/>
    <w:rsid w:val="000153E1"/>
    <w:rsid w:val="000B1338"/>
    <w:rsid w:val="000D147B"/>
    <w:rsid w:val="000F606F"/>
    <w:rsid w:val="001A10B8"/>
    <w:rsid w:val="0024701A"/>
    <w:rsid w:val="0029002E"/>
    <w:rsid w:val="002B50F4"/>
    <w:rsid w:val="003B3FF3"/>
    <w:rsid w:val="003D0DD2"/>
    <w:rsid w:val="003E76AB"/>
    <w:rsid w:val="003F6BC3"/>
    <w:rsid w:val="00460DEB"/>
    <w:rsid w:val="00464934"/>
    <w:rsid w:val="00493BC0"/>
    <w:rsid w:val="00514D9F"/>
    <w:rsid w:val="005455F9"/>
    <w:rsid w:val="00564F21"/>
    <w:rsid w:val="00576C27"/>
    <w:rsid w:val="005D15CF"/>
    <w:rsid w:val="005D1B6C"/>
    <w:rsid w:val="005D3E74"/>
    <w:rsid w:val="005D51DF"/>
    <w:rsid w:val="0061711B"/>
    <w:rsid w:val="00630785"/>
    <w:rsid w:val="00657002"/>
    <w:rsid w:val="00722C8F"/>
    <w:rsid w:val="007725F8"/>
    <w:rsid w:val="0078093D"/>
    <w:rsid w:val="00785763"/>
    <w:rsid w:val="00817CDF"/>
    <w:rsid w:val="008A5854"/>
    <w:rsid w:val="008B7CC1"/>
    <w:rsid w:val="008F3D7A"/>
    <w:rsid w:val="009254D2"/>
    <w:rsid w:val="00930196"/>
    <w:rsid w:val="00952BFA"/>
    <w:rsid w:val="00981227"/>
    <w:rsid w:val="009F3714"/>
    <w:rsid w:val="00B6306B"/>
    <w:rsid w:val="00B773CC"/>
    <w:rsid w:val="00B817E9"/>
    <w:rsid w:val="00BA24A7"/>
    <w:rsid w:val="00BB122E"/>
    <w:rsid w:val="00BE6953"/>
    <w:rsid w:val="00C11258"/>
    <w:rsid w:val="00D121A4"/>
    <w:rsid w:val="00D87260"/>
    <w:rsid w:val="00E41F2B"/>
    <w:rsid w:val="00EA0CCE"/>
    <w:rsid w:val="00EC6F7E"/>
    <w:rsid w:val="00ED172D"/>
    <w:rsid w:val="00F00517"/>
    <w:rsid w:val="00F30F8E"/>
    <w:rsid w:val="00F37358"/>
    <w:rsid w:val="00F570D6"/>
    <w:rsid w:val="00F73150"/>
    <w:rsid w:val="00F9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F81AA-F40A-45A0-87EA-5C152A61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50F4"/>
    <w:rPr>
      <w:color w:val="0000FF"/>
      <w:u w:val="single"/>
    </w:rPr>
  </w:style>
  <w:style w:type="paragraph" w:styleId="a4">
    <w:name w:val="footer"/>
    <w:basedOn w:val="a"/>
    <w:rsid w:val="008B7C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B7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cepsis.ru/library/id_106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 Федеральное агентство по образованию ГОУ ВПО Всероссийский заочный финансово-экономический институт</vt:lpstr>
    </vt:vector>
  </TitlesOfParts>
  <Company>Microsoft</Company>
  <LinksUpToDate>false</LinksUpToDate>
  <CharactersWithSpaces>12655</CharactersWithSpaces>
  <SharedDoc>false</SharedDoc>
  <HLinks>
    <vt:vector size="6" baseType="variant">
      <vt:variant>
        <vt:i4>7536648</vt:i4>
      </vt:variant>
      <vt:variant>
        <vt:i4>0</vt:i4>
      </vt:variant>
      <vt:variant>
        <vt:i4>0</vt:i4>
      </vt:variant>
      <vt:variant>
        <vt:i4>5</vt:i4>
      </vt:variant>
      <vt:variant>
        <vt:lpwstr>http://scepsis.ru/library/id_1065.html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 Федеральное агентство по образованию ГОУ ВПО Всероссийский заочный финансово-экономический институт</dc:title>
  <dc:subject/>
  <dc:creator>Rik</dc:creator>
  <cp:keywords/>
  <dc:description/>
  <cp:lastModifiedBy>admin</cp:lastModifiedBy>
  <cp:revision>2</cp:revision>
  <dcterms:created xsi:type="dcterms:W3CDTF">2014-06-01T23:16:00Z</dcterms:created>
  <dcterms:modified xsi:type="dcterms:W3CDTF">2014-06-01T23:16:00Z</dcterms:modified>
</cp:coreProperties>
</file>