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BCE" w:rsidRDefault="00CB7BCE">
      <w:pPr>
        <w:pStyle w:val="a4"/>
      </w:pPr>
    </w:p>
    <w:p w:rsidR="0055461E" w:rsidRDefault="0055461E">
      <w:pPr>
        <w:pStyle w:val="a4"/>
      </w:pPr>
    </w:p>
    <w:p w:rsidR="0055461E" w:rsidRDefault="0055461E">
      <w:pPr>
        <w:pStyle w:val="a4"/>
      </w:pPr>
      <w:r>
        <w:t xml:space="preserve"> Министерство образования Российской Федерации</w:t>
      </w:r>
    </w:p>
    <w:p w:rsidR="0055461E" w:rsidRDefault="0055461E">
      <w:pPr>
        <w:jc w:val="center"/>
        <w:rPr>
          <w:sz w:val="28"/>
        </w:rPr>
      </w:pPr>
    </w:p>
    <w:p w:rsidR="0055461E" w:rsidRDefault="0055461E">
      <w:pPr>
        <w:jc w:val="center"/>
        <w:rPr>
          <w:sz w:val="28"/>
        </w:rPr>
      </w:pPr>
      <w:r>
        <w:rPr>
          <w:sz w:val="28"/>
        </w:rPr>
        <w:t>Ижевский государственный технический университет</w:t>
      </w:r>
    </w:p>
    <w:p w:rsidR="0055461E" w:rsidRDefault="0055461E">
      <w:pPr>
        <w:jc w:val="center"/>
        <w:rPr>
          <w:sz w:val="28"/>
        </w:rPr>
      </w:pPr>
    </w:p>
    <w:p w:rsidR="0055461E" w:rsidRDefault="0055461E">
      <w:pPr>
        <w:jc w:val="center"/>
        <w:rPr>
          <w:sz w:val="28"/>
        </w:rPr>
      </w:pPr>
      <w:r>
        <w:rPr>
          <w:sz w:val="28"/>
        </w:rPr>
        <w:t>Кафедра «Экономика, технология и управление коммерческой деятельностью»</w:t>
      </w:r>
    </w:p>
    <w:p w:rsidR="0055461E" w:rsidRDefault="0055461E">
      <w:pPr>
        <w:jc w:val="center"/>
        <w:rPr>
          <w:sz w:val="28"/>
        </w:rPr>
      </w:pPr>
    </w:p>
    <w:p w:rsidR="0055461E" w:rsidRDefault="0055461E">
      <w:pPr>
        <w:jc w:val="center"/>
        <w:rPr>
          <w:sz w:val="2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jc w:val="center"/>
        <w:rPr>
          <w:b/>
          <w:sz w:val="38"/>
        </w:rPr>
      </w:pPr>
    </w:p>
    <w:p w:rsidR="0055461E" w:rsidRDefault="0055461E">
      <w:pPr>
        <w:pStyle w:val="30"/>
        <w:jc w:val="center"/>
        <w:rPr>
          <w:b/>
          <w:sz w:val="40"/>
        </w:rPr>
      </w:pPr>
      <w:r>
        <w:rPr>
          <w:b/>
          <w:sz w:val="40"/>
        </w:rPr>
        <w:t>КУРСОВАЯ РАБОТА</w:t>
      </w:r>
    </w:p>
    <w:p w:rsidR="0055461E" w:rsidRDefault="0055461E">
      <w:pPr>
        <w:pStyle w:val="20"/>
        <w:spacing w:line="360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дисциплине «Маркетинг»</w:t>
      </w:r>
    </w:p>
    <w:p w:rsidR="0055461E" w:rsidRDefault="0055461E">
      <w:pPr>
        <w:pStyle w:val="20"/>
        <w:spacing w:line="360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тему: «Организация и функционирование коммерческого предприятия»</w:t>
      </w: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38"/>
        </w:rPr>
      </w:pPr>
    </w:p>
    <w:p w:rsidR="0055461E" w:rsidRDefault="0055461E">
      <w:pPr>
        <w:jc w:val="both"/>
        <w:rPr>
          <w:sz w:val="28"/>
        </w:rPr>
      </w:pPr>
      <w:r>
        <w:rPr>
          <w:sz w:val="28"/>
        </w:rPr>
        <w:t>Выполнила:</w:t>
      </w:r>
    </w:p>
    <w:p w:rsidR="0055461E" w:rsidRDefault="0055461E">
      <w:pPr>
        <w:jc w:val="both"/>
        <w:rPr>
          <w:sz w:val="28"/>
        </w:rPr>
      </w:pPr>
      <w:r>
        <w:rPr>
          <w:sz w:val="28"/>
        </w:rPr>
        <w:t>студентка гр.3-27-1з</w:t>
      </w:r>
      <w:r>
        <w:rPr>
          <w:sz w:val="28"/>
        </w:rPr>
        <w:tab/>
        <w:t xml:space="preserve">                          </w:t>
      </w:r>
      <w:r>
        <w:rPr>
          <w:sz w:val="28"/>
        </w:rPr>
        <w:tab/>
        <w:t xml:space="preserve">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Крапивина Э.А. </w:t>
      </w:r>
    </w:p>
    <w:p w:rsidR="0055461E" w:rsidRDefault="0055461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5461E" w:rsidRDefault="0055461E">
      <w:pPr>
        <w:jc w:val="both"/>
        <w:rPr>
          <w:sz w:val="28"/>
        </w:rPr>
      </w:pPr>
    </w:p>
    <w:p w:rsidR="0055461E" w:rsidRDefault="0055461E">
      <w:pPr>
        <w:jc w:val="both"/>
        <w:rPr>
          <w:sz w:val="28"/>
        </w:rPr>
      </w:pPr>
    </w:p>
    <w:p w:rsidR="0055461E" w:rsidRDefault="0055461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</w:p>
    <w:p w:rsidR="0055461E" w:rsidRDefault="0055461E">
      <w:pPr>
        <w:jc w:val="both"/>
        <w:rPr>
          <w:sz w:val="28"/>
        </w:rPr>
      </w:pPr>
      <w:r>
        <w:rPr>
          <w:sz w:val="28"/>
        </w:rPr>
        <w:t xml:space="preserve">Проверила:                         </w:t>
      </w:r>
      <w:r>
        <w:rPr>
          <w:sz w:val="28"/>
        </w:rPr>
        <w:tab/>
        <w:t xml:space="preserve">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</w:t>
      </w:r>
    </w:p>
    <w:p w:rsidR="0055461E" w:rsidRDefault="0055461E">
      <w:pPr>
        <w:jc w:val="both"/>
        <w:rPr>
          <w:sz w:val="28"/>
        </w:rPr>
      </w:pPr>
    </w:p>
    <w:p w:rsidR="0055461E" w:rsidRDefault="0055461E">
      <w:pPr>
        <w:jc w:val="both"/>
        <w:rPr>
          <w:sz w:val="28"/>
        </w:rPr>
      </w:pPr>
    </w:p>
    <w:p w:rsidR="0055461E" w:rsidRDefault="0055461E">
      <w:pPr>
        <w:rPr>
          <w:sz w:val="38"/>
        </w:rPr>
      </w:pPr>
    </w:p>
    <w:p w:rsidR="0055461E" w:rsidRDefault="0055461E">
      <w:pPr>
        <w:jc w:val="center"/>
        <w:rPr>
          <w:sz w:val="28"/>
        </w:rPr>
      </w:pPr>
      <w:r>
        <w:rPr>
          <w:sz w:val="28"/>
        </w:rPr>
        <w:t>Ижевск, 2002 г.</w:t>
      </w:r>
    </w:p>
    <w:p w:rsidR="0055461E" w:rsidRDefault="0055461E"/>
    <w:p w:rsidR="0055461E" w:rsidRDefault="0055461E">
      <w:pPr>
        <w:pStyle w:val="1"/>
        <w:spacing w:line="240" w:lineRule="auto"/>
      </w:pPr>
      <w:bookmarkStart w:id="0" w:name="_Toc501697021"/>
      <w:bookmarkStart w:id="1" w:name="_Toc502407732"/>
      <w:bookmarkStart w:id="2" w:name="_Toc502408734"/>
      <w:bookmarkStart w:id="3" w:name="_Toc11681324"/>
      <w:bookmarkStart w:id="4" w:name="_Toc12045245"/>
      <w:r>
        <w:t>СОДЕРЖАНИЕ</w:t>
      </w:r>
      <w:bookmarkEnd w:id="0"/>
      <w:bookmarkEnd w:id="1"/>
      <w:bookmarkEnd w:id="2"/>
      <w:bookmarkEnd w:id="3"/>
      <w:bookmarkEnd w:id="4"/>
    </w:p>
    <w:p w:rsidR="0055461E" w:rsidRDefault="0055461E">
      <w:pPr>
        <w:pStyle w:val="10"/>
        <w:rPr>
          <w:sz w:val="24"/>
          <w:szCs w:val="24"/>
        </w:rPr>
      </w:pPr>
      <w:r>
        <w:fldChar w:fldCharType="begin"/>
      </w:r>
      <w:r>
        <w:instrText xml:space="preserve"> TOC \o "1-2" </w:instrText>
      </w:r>
      <w:r>
        <w:fldChar w:fldCharType="separate"/>
      </w:r>
    </w:p>
    <w:p w:rsidR="0055461E" w:rsidRDefault="0055461E">
      <w:pPr>
        <w:pStyle w:val="10"/>
        <w:rPr>
          <w:sz w:val="24"/>
          <w:szCs w:val="24"/>
        </w:rPr>
      </w:pPr>
      <w:r>
        <w:rPr>
          <w:szCs w:val="28"/>
        </w:rPr>
        <w:t>ВВЕДЕНИЕ</w:t>
      </w:r>
      <w:r>
        <w:tab/>
      </w:r>
      <w:r>
        <w:fldChar w:fldCharType="begin"/>
      </w:r>
      <w:r>
        <w:instrText xml:space="preserve"> PAGEREF _Toc12045246 \h </w:instrText>
      </w:r>
      <w:r>
        <w:fldChar w:fldCharType="separate"/>
      </w:r>
      <w:r>
        <w:t>3</w:t>
      </w:r>
      <w:r>
        <w:fldChar w:fldCharType="end"/>
      </w:r>
    </w:p>
    <w:p w:rsidR="0055461E" w:rsidRDefault="0055461E">
      <w:pPr>
        <w:pStyle w:val="10"/>
        <w:tabs>
          <w:tab w:val="left" w:pos="600"/>
        </w:tabs>
        <w:rPr>
          <w:sz w:val="24"/>
          <w:szCs w:val="24"/>
        </w:rPr>
      </w:pPr>
      <w:r>
        <w:rPr>
          <w:szCs w:val="28"/>
        </w:rPr>
        <w:t>1.</w:t>
      </w:r>
      <w:r>
        <w:rPr>
          <w:sz w:val="24"/>
          <w:szCs w:val="24"/>
        </w:rPr>
        <w:tab/>
      </w:r>
      <w:r>
        <w:rPr>
          <w:szCs w:val="28"/>
        </w:rPr>
        <w:t>МАРКЕТИНГОВЫЙ РАЗДЕЛ</w:t>
      </w:r>
      <w:r>
        <w:tab/>
      </w:r>
      <w:r>
        <w:fldChar w:fldCharType="begin"/>
      </w:r>
      <w:r>
        <w:instrText xml:space="preserve"> PAGEREF _Toc12045247 \h </w:instrText>
      </w:r>
      <w:r>
        <w:fldChar w:fldCharType="separate"/>
      </w:r>
      <w:r>
        <w:t>4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1.1.</w:t>
      </w:r>
      <w:r>
        <w:rPr>
          <w:sz w:val="24"/>
          <w:szCs w:val="24"/>
        </w:rPr>
        <w:tab/>
      </w:r>
      <w:r>
        <w:rPr>
          <w:szCs w:val="28"/>
        </w:rPr>
        <w:t>Предварительные исследования потребителя</w:t>
      </w:r>
      <w:r>
        <w:tab/>
      </w:r>
      <w:r>
        <w:fldChar w:fldCharType="begin"/>
      </w:r>
      <w:r>
        <w:instrText xml:space="preserve"> PAGEREF _Toc12045248 \h </w:instrText>
      </w:r>
      <w:r>
        <w:fldChar w:fldCharType="separate"/>
      </w:r>
      <w:r>
        <w:t>4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1.2.</w:t>
      </w:r>
      <w:r>
        <w:rPr>
          <w:sz w:val="24"/>
          <w:szCs w:val="24"/>
        </w:rPr>
        <w:tab/>
      </w:r>
      <w:r>
        <w:rPr>
          <w:szCs w:val="28"/>
        </w:rPr>
        <w:t>Предварительные исследования  товара</w:t>
      </w:r>
      <w:r>
        <w:tab/>
      </w:r>
      <w:r>
        <w:fldChar w:fldCharType="begin"/>
      </w:r>
      <w:r>
        <w:instrText xml:space="preserve"> PAGEREF _Toc12045249 \h </w:instrText>
      </w:r>
      <w:r>
        <w:fldChar w:fldCharType="separate"/>
      </w:r>
      <w:r>
        <w:t>6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1.3.</w:t>
      </w:r>
      <w:r>
        <w:rPr>
          <w:sz w:val="24"/>
          <w:szCs w:val="24"/>
        </w:rPr>
        <w:tab/>
      </w:r>
      <w:r>
        <w:rPr>
          <w:szCs w:val="28"/>
        </w:rPr>
        <w:t>Исследование конкурентов и конкуренции</w:t>
      </w:r>
      <w:r>
        <w:tab/>
      </w:r>
      <w:r>
        <w:fldChar w:fldCharType="begin"/>
      </w:r>
      <w:r>
        <w:instrText xml:space="preserve"> PAGEREF _Toc12045250 \h </w:instrText>
      </w:r>
      <w:r>
        <w:fldChar w:fldCharType="separate"/>
      </w:r>
      <w:r>
        <w:t>9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1.4.</w:t>
      </w:r>
      <w:r>
        <w:rPr>
          <w:sz w:val="24"/>
          <w:szCs w:val="24"/>
        </w:rPr>
        <w:tab/>
      </w:r>
      <w:r>
        <w:rPr>
          <w:szCs w:val="28"/>
        </w:rPr>
        <w:t>Исследование особенностей рынка</w:t>
      </w:r>
      <w:r>
        <w:tab/>
      </w:r>
      <w:r>
        <w:fldChar w:fldCharType="begin"/>
      </w:r>
      <w:r>
        <w:instrText xml:space="preserve"> PAGEREF _Toc12045251 \h </w:instrText>
      </w:r>
      <w:r>
        <w:fldChar w:fldCharType="separate"/>
      </w:r>
      <w:r>
        <w:t>12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1.5.</w:t>
      </w:r>
      <w:r>
        <w:rPr>
          <w:sz w:val="24"/>
          <w:szCs w:val="24"/>
        </w:rPr>
        <w:tab/>
      </w:r>
      <w:r>
        <w:rPr>
          <w:szCs w:val="28"/>
        </w:rPr>
        <w:t>Исследование условий макросреды</w:t>
      </w:r>
      <w:r>
        <w:tab/>
      </w:r>
      <w:r>
        <w:fldChar w:fldCharType="begin"/>
      </w:r>
      <w:r>
        <w:instrText xml:space="preserve"> PAGEREF _Toc12045252 \h </w:instrText>
      </w:r>
      <w:r>
        <w:fldChar w:fldCharType="separate"/>
      </w:r>
      <w:r>
        <w:t>16</w:t>
      </w:r>
      <w:r>
        <w:fldChar w:fldCharType="end"/>
      </w:r>
    </w:p>
    <w:p w:rsidR="0055461E" w:rsidRDefault="0055461E">
      <w:pPr>
        <w:pStyle w:val="10"/>
        <w:tabs>
          <w:tab w:val="left" w:pos="600"/>
        </w:tabs>
        <w:rPr>
          <w:sz w:val="24"/>
          <w:szCs w:val="24"/>
        </w:rPr>
      </w:pPr>
      <w:r>
        <w:rPr>
          <w:szCs w:val="28"/>
        </w:rPr>
        <w:t>2.</w:t>
      </w:r>
      <w:r>
        <w:rPr>
          <w:sz w:val="24"/>
          <w:szCs w:val="24"/>
        </w:rPr>
        <w:tab/>
      </w:r>
      <w:r>
        <w:rPr>
          <w:szCs w:val="28"/>
        </w:rPr>
        <w:t>ПЛАН И БЮДЖЕТ ДАЛЬНЕЙШИХ МАРКЕТИНГОВЫХ ИССЛЕДОВАНИЙ</w:t>
      </w:r>
      <w:r>
        <w:tab/>
      </w:r>
      <w:r>
        <w:fldChar w:fldCharType="begin"/>
      </w:r>
      <w:r>
        <w:instrText xml:space="preserve"> PAGEREF _Toc12045253 \h </w:instrText>
      </w:r>
      <w:r>
        <w:fldChar w:fldCharType="separate"/>
      </w:r>
      <w:r>
        <w:t>19</w:t>
      </w:r>
      <w:r>
        <w:fldChar w:fldCharType="end"/>
      </w:r>
    </w:p>
    <w:p w:rsidR="0055461E" w:rsidRDefault="0055461E">
      <w:pPr>
        <w:pStyle w:val="10"/>
        <w:tabs>
          <w:tab w:val="left" w:pos="600"/>
        </w:tabs>
        <w:rPr>
          <w:sz w:val="24"/>
          <w:szCs w:val="24"/>
        </w:rPr>
      </w:pPr>
      <w:r>
        <w:rPr>
          <w:szCs w:val="28"/>
        </w:rPr>
        <w:t>3.</w:t>
      </w:r>
      <w:r>
        <w:rPr>
          <w:sz w:val="24"/>
          <w:szCs w:val="24"/>
        </w:rPr>
        <w:tab/>
      </w:r>
      <w:r>
        <w:rPr>
          <w:szCs w:val="28"/>
        </w:rPr>
        <w:t>БИЗНЕС-ПЛАН</w:t>
      </w:r>
      <w:r>
        <w:tab/>
      </w:r>
      <w:r>
        <w:fldChar w:fldCharType="begin"/>
      </w:r>
      <w:r>
        <w:instrText xml:space="preserve"> PAGEREF _Toc12045254 \h </w:instrText>
      </w:r>
      <w:r>
        <w:fldChar w:fldCharType="separate"/>
      </w:r>
      <w:r>
        <w:t>24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3.1.</w:t>
      </w:r>
      <w:r>
        <w:rPr>
          <w:sz w:val="24"/>
          <w:szCs w:val="24"/>
        </w:rPr>
        <w:tab/>
      </w:r>
      <w:r>
        <w:rPr>
          <w:szCs w:val="28"/>
        </w:rPr>
        <w:t>Резюме</w:t>
      </w:r>
      <w:r>
        <w:tab/>
      </w:r>
      <w:r>
        <w:fldChar w:fldCharType="begin"/>
      </w:r>
      <w:r>
        <w:instrText xml:space="preserve"> PAGEREF _Toc12045255 \h </w:instrText>
      </w:r>
      <w:r>
        <w:fldChar w:fldCharType="separate"/>
      </w:r>
      <w:r>
        <w:t>24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3.2.</w:t>
      </w:r>
      <w:r>
        <w:rPr>
          <w:sz w:val="24"/>
          <w:szCs w:val="24"/>
        </w:rPr>
        <w:tab/>
      </w:r>
      <w:r>
        <w:rPr>
          <w:szCs w:val="28"/>
        </w:rPr>
        <w:t>Характеристика товара</w:t>
      </w:r>
      <w:r>
        <w:tab/>
      </w:r>
      <w:r>
        <w:fldChar w:fldCharType="begin"/>
      </w:r>
      <w:r>
        <w:instrText xml:space="preserve"> PAGEREF _Toc12045256 \h </w:instrText>
      </w:r>
      <w:r>
        <w:fldChar w:fldCharType="separate"/>
      </w:r>
      <w:r>
        <w:t>25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3.3.</w:t>
      </w:r>
      <w:r>
        <w:rPr>
          <w:sz w:val="24"/>
          <w:szCs w:val="24"/>
        </w:rPr>
        <w:tab/>
      </w:r>
      <w:r>
        <w:rPr>
          <w:szCs w:val="28"/>
        </w:rPr>
        <w:t>Оценка сбыта и конкуренции</w:t>
      </w:r>
      <w:r>
        <w:tab/>
      </w:r>
      <w:r>
        <w:fldChar w:fldCharType="begin"/>
      </w:r>
      <w:r>
        <w:instrText xml:space="preserve"> PAGEREF _Toc12045257 \h </w:instrText>
      </w:r>
      <w:r>
        <w:fldChar w:fldCharType="separate"/>
      </w:r>
      <w:r>
        <w:t>27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3.4.</w:t>
      </w:r>
      <w:r>
        <w:rPr>
          <w:sz w:val="24"/>
          <w:szCs w:val="24"/>
        </w:rPr>
        <w:tab/>
      </w:r>
      <w:r>
        <w:rPr>
          <w:szCs w:val="28"/>
        </w:rPr>
        <w:t>Организационный план</w:t>
      </w:r>
      <w:r>
        <w:tab/>
      </w:r>
      <w:r>
        <w:fldChar w:fldCharType="begin"/>
      </w:r>
      <w:r>
        <w:instrText xml:space="preserve"> PAGEREF _Toc12045258 \h </w:instrText>
      </w:r>
      <w:r>
        <w:fldChar w:fldCharType="separate"/>
      </w:r>
      <w:r>
        <w:t>29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3.5.</w:t>
      </w:r>
      <w:r>
        <w:rPr>
          <w:sz w:val="24"/>
          <w:szCs w:val="24"/>
        </w:rPr>
        <w:tab/>
      </w:r>
      <w:r>
        <w:rPr>
          <w:szCs w:val="28"/>
        </w:rPr>
        <w:t>Юридический план</w:t>
      </w:r>
      <w:r>
        <w:tab/>
      </w:r>
      <w:r>
        <w:fldChar w:fldCharType="begin"/>
      </w:r>
      <w:r>
        <w:instrText xml:space="preserve"> PAGEREF _Toc12045259 \h </w:instrText>
      </w:r>
      <w:r>
        <w:fldChar w:fldCharType="separate"/>
      </w:r>
      <w:r>
        <w:t>30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3.6.</w:t>
      </w:r>
      <w:r>
        <w:rPr>
          <w:sz w:val="24"/>
          <w:szCs w:val="24"/>
        </w:rPr>
        <w:tab/>
      </w:r>
      <w:r>
        <w:rPr>
          <w:szCs w:val="28"/>
        </w:rPr>
        <w:t>План организации торгово – технологического процесса</w:t>
      </w:r>
      <w:r>
        <w:tab/>
      </w:r>
      <w:r>
        <w:fldChar w:fldCharType="begin"/>
      </w:r>
      <w:r>
        <w:instrText xml:space="preserve"> PAGEREF _Toc12045260 \h </w:instrText>
      </w:r>
      <w:r>
        <w:fldChar w:fldCharType="separate"/>
      </w:r>
      <w:r>
        <w:t>31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3.7.</w:t>
      </w:r>
      <w:r>
        <w:rPr>
          <w:sz w:val="24"/>
          <w:szCs w:val="24"/>
        </w:rPr>
        <w:tab/>
      </w:r>
      <w:r>
        <w:rPr>
          <w:szCs w:val="28"/>
        </w:rPr>
        <w:t>Оценка рисков и страхование</w:t>
      </w:r>
      <w:r>
        <w:tab/>
      </w:r>
      <w:r>
        <w:fldChar w:fldCharType="begin"/>
      </w:r>
      <w:r>
        <w:instrText xml:space="preserve"> PAGEREF _Toc12045261 \h </w:instrText>
      </w:r>
      <w:r>
        <w:fldChar w:fldCharType="separate"/>
      </w:r>
      <w:r>
        <w:t>34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3.8.</w:t>
      </w:r>
      <w:r>
        <w:rPr>
          <w:sz w:val="24"/>
          <w:szCs w:val="24"/>
        </w:rPr>
        <w:tab/>
      </w:r>
      <w:r>
        <w:rPr>
          <w:szCs w:val="28"/>
        </w:rPr>
        <w:t>План маркетинга</w:t>
      </w:r>
      <w:r>
        <w:tab/>
      </w:r>
      <w:r>
        <w:fldChar w:fldCharType="begin"/>
      </w:r>
      <w:r>
        <w:instrText xml:space="preserve"> PAGEREF _Toc12045262 \h </w:instrText>
      </w:r>
      <w:r>
        <w:fldChar w:fldCharType="separate"/>
      </w:r>
      <w:r>
        <w:t>35</w:t>
      </w:r>
      <w:r>
        <w:fldChar w:fldCharType="end"/>
      </w:r>
    </w:p>
    <w:p w:rsidR="0055461E" w:rsidRDefault="0055461E">
      <w:pPr>
        <w:pStyle w:val="21"/>
        <w:tabs>
          <w:tab w:val="left" w:pos="1000"/>
        </w:tabs>
        <w:rPr>
          <w:sz w:val="24"/>
          <w:szCs w:val="24"/>
        </w:rPr>
      </w:pPr>
      <w:r>
        <w:rPr>
          <w:szCs w:val="28"/>
        </w:rPr>
        <w:t>3.9.</w:t>
      </w:r>
      <w:r>
        <w:rPr>
          <w:sz w:val="24"/>
          <w:szCs w:val="24"/>
        </w:rPr>
        <w:tab/>
      </w:r>
      <w:r>
        <w:rPr>
          <w:szCs w:val="28"/>
        </w:rPr>
        <w:t>Финансовый план</w:t>
      </w:r>
      <w:r>
        <w:tab/>
      </w:r>
      <w:r>
        <w:fldChar w:fldCharType="begin"/>
      </w:r>
      <w:r>
        <w:instrText xml:space="preserve"> PAGEREF _Toc12045263 \h </w:instrText>
      </w:r>
      <w:r>
        <w:fldChar w:fldCharType="separate"/>
      </w:r>
      <w:r>
        <w:t>38</w:t>
      </w:r>
      <w:r>
        <w:fldChar w:fldCharType="end"/>
      </w:r>
    </w:p>
    <w:p w:rsidR="0055461E" w:rsidRDefault="0055461E">
      <w:pPr>
        <w:pStyle w:val="10"/>
        <w:rPr>
          <w:sz w:val="24"/>
          <w:szCs w:val="24"/>
        </w:rPr>
      </w:pPr>
      <w:r>
        <w:rPr>
          <w:szCs w:val="28"/>
        </w:rPr>
        <w:t>ЗАКЛЮЧЕНИЕ</w:t>
      </w:r>
      <w:r>
        <w:tab/>
      </w:r>
      <w:r>
        <w:fldChar w:fldCharType="begin"/>
      </w:r>
      <w:r>
        <w:instrText xml:space="preserve"> PAGEREF _Toc12045264 \h </w:instrText>
      </w:r>
      <w:r>
        <w:fldChar w:fldCharType="separate"/>
      </w:r>
      <w:r>
        <w:t>43</w:t>
      </w:r>
      <w:r>
        <w:fldChar w:fldCharType="end"/>
      </w:r>
    </w:p>
    <w:p w:rsidR="0055461E" w:rsidRDefault="0055461E">
      <w:pPr>
        <w:pStyle w:val="10"/>
      </w:pPr>
      <w:r>
        <w:rPr>
          <w:szCs w:val="28"/>
        </w:rPr>
        <w:t>СПИСОК ЛИТЕРАТУРЫ</w:t>
      </w:r>
      <w:r>
        <w:tab/>
      </w:r>
      <w:r>
        <w:fldChar w:fldCharType="begin"/>
      </w:r>
      <w:r>
        <w:instrText xml:space="preserve"> PAGEREF _Toc12045265 \h </w:instrText>
      </w:r>
      <w:r>
        <w:fldChar w:fldCharType="separate"/>
      </w:r>
      <w:r>
        <w:t>45</w:t>
      </w:r>
      <w:r>
        <w:fldChar w:fldCharType="end"/>
      </w:r>
    </w:p>
    <w:p w:rsidR="0055461E" w:rsidRDefault="0055461E">
      <w:pPr>
        <w:ind w:right="-568"/>
        <w:rPr>
          <w:sz w:val="28"/>
        </w:rPr>
      </w:pPr>
      <w:r>
        <w:rPr>
          <w:sz w:val="28"/>
        </w:rPr>
        <w:t>ПРИЛОЖЕНИЕ______________________________________________________46</w:t>
      </w:r>
    </w:p>
    <w:p w:rsidR="0055461E" w:rsidRDefault="0055461E">
      <w:pPr>
        <w:pStyle w:val="1"/>
        <w:tabs>
          <w:tab w:val="right" w:leader="underscore" w:pos="9781"/>
        </w:tabs>
        <w:spacing w:line="360" w:lineRule="auto"/>
        <w:ind w:right="-2"/>
      </w:pPr>
      <w:r>
        <w:fldChar w:fldCharType="end"/>
      </w:r>
    </w:p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/>
    <w:p w:rsidR="0055461E" w:rsidRDefault="0055461E">
      <w:pPr>
        <w:pStyle w:val="1"/>
        <w:ind w:firstLine="851"/>
        <w:jc w:val="left"/>
      </w:pPr>
      <w:bookmarkStart w:id="5" w:name="_Toc12045246"/>
      <w:r>
        <w:t>ВВЕДЕНИЕ</w:t>
      </w:r>
      <w:bookmarkEnd w:id="5"/>
    </w:p>
    <w:p w:rsidR="0055461E" w:rsidRDefault="0055461E"/>
    <w:p w:rsidR="0055461E" w:rsidRDefault="0055461E">
      <w:pPr>
        <w:pStyle w:val="a3"/>
      </w:pPr>
    </w:p>
    <w:p w:rsidR="0055461E" w:rsidRDefault="0055461E">
      <w:pPr>
        <w:pStyle w:val="a3"/>
      </w:pPr>
      <w:r>
        <w:t>Переход экономики России на рыночные отношения и связанные с этим процессом формирования многоукладного хозяйства на основе разных форм собственности, становления и развития инфраструктуры рынка и его хозяйственного механизма коренным образом изменили экономическую, информационную и правовую сферу функционирования предприятий.</w:t>
      </w:r>
    </w:p>
    <w:p w:rsidR="0055461E" w:rsidRDefault="0055461E">
      <w:pPr>
        <w:pStyle w:val="a3"/>
      </w:pPr>
      <w:r>
        <w:t>Целью написания курсовой работы является реализация теоретических знаний и практических умений в принятии решений по вопросам организации и функционирования коммерческого предприятия.</w:t>
      </w:r>
    </w:p>
    <w:p w:rsidR="0055461E" w:rsidRDefault="0055461E">
      <w:pPr>
        <w:pStyle w:val="a3"/>
      </w:pPr>
      <w:r>
        <w:t>Объектом исследования был выбрано создание нового ЧП  «Аленький цветочек». Товар, предлагаемый автором курсовой работы для внедрения на рынок, является голландские комнатные горшечные растения (далее цветы).</w:t>
      </w:r>
    </w:p>
    <w:p w:rsidR="0055461E" w:rsidRDefault="0055461E">
      <w:pPr>
        <w:pStyle w:val="a3"/>
      </w:pPr>
      <w:r>
        <w:t>Курсовая работа состоит из трех разделов.</w:t>
      </w:r>
    </w:p>
    <w:p w:rsidR="0055461E" w:rsidRDefault="0055461E">
      <w:pPr>
        <w:pStyle w:val="a3"/>
      </w:pPr>
      <w:r>
        <w:t>В первом разделе рассматривается маркетинговые исследования по изучению новой деятельности, товара и рынков потребления.</w:t>
      </w:r>
    </w:p>
    <w:p w:rsidR="0055461E" w:rsidRDefault="0055461E">
      <w:pPr>
        <w:pStyle w:val="a3"/>
      </w:pPr>
      <w:r>
        <w:t>Второй раздел содержит план и бюджет дальнейших маркетинговых исследований.</w:t>
      </w:r>
    </w:p>
    <w:p w:rsidR="0055461E" w:rsidRDefault="0055461E">
      <w:pPr>
        <w:pStyle w:val="a3"/>
      </w:pPr>
      <w:r>
        <w:t>В третьем разделе рассчитан бизнес-план.</w:t>
      </w:r>
    </w:p>
    <w:p w:rsidR="0055461E" w:rsidRDefault="0055461E">
      <w:pPr>
        <w:pStyle w:val="a3"/>
      </w:pPr>
      <w:r>
        <w:t>Заключение содержит основные выводы по работе.</w:t>
      </w:r>
    </w:p>
    <w:p w:rsidR="0055461E" w:rsidRDefault="0055461E">
      <w:pPr>
        <w:pStyle w:val="a3"/>
      </w:pPr>
      <w:r>
        <w:t>Курсовая работа выполнена на основе изучения трудов отечественных и данных литературных источников, приведенных в списке литературы.</w:t>
      </w: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1"/>
        <w:numPr>
          <w:ilvl w:val="0"/>
          <w:numId w:val="2"/>
        </w:numPr>
        <w:jc w:val="left"/>
      </w:pPr>
      <w:bookmarkStart w:id="6" w:name="_Toc12045247"/>
      <w:r>
        <w:t>МАРКЕТИНГОВЫЙ РАЗДЕЛ</w:t>
      </w:r>
      <w:bookmarkEnd w:id="6"/>
      <w:r>
        <w:t xml:space="preserve"> </w:t>
      </w:r>
    </w:p>
    <w:p w:rsidR="0055461E" w:rsidRDefault="0055461E"/>
    <w:p w:rsidR="0055461E" w:rsidRDefault="0055461E"/>
    <w:p w:rsidR="0055461E" w:rsidRDefault="0055461E">
      <w:pPr>
        <w:pStyle w:val="2"/>
        <w:numPr>
          <w:ilvl w:val="1"/>
          <w:numId w:val="2"/>
        </w:numPr>
      </w:pPr>
      <w:bookmarkStart w:id="7" w:name="_Toc12045248"/>
      <w:r>
        <w:t>Предварительные исследования потребителя</w:t>
      </w:r>
      <w:bookmarkEnd w:id="7"/>
      <w:r>
        <w:t xml:space="preserve">  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Проведем исследование по нахождению  нашей товарной ниши по торговле голландскими горшечными растениями населением в г. Ижевске, что представлено на рис.1.</w:t>
      </w:r>
    </w:p>
    <w:p w:rsidR="0055461E" w:rsidRDefault="0055461E">
      <w:pPr>
        <w:pStyle w:val="a3"/>
      </w:pPr>
    </w:p>
    <w:p w:rsidR="0055461E" w:rsidRDefault="00776C2A">
      <w:pPr>
        <w:pStyle w:val="a3"/>
        <w:rPr>
          <w:b/>
          <w:bCs/>
        </w:rPr>
      </w:pPr>
      <w:r>
        <w:rPr>
          <w:b/>
          <w:bCs/>
          <w:noProof/>
          <w:sz w:val="20"/>
        </w:rPr>
        <w:pict>
          <v:line id="_x0000_s1066" style="position:absolute;left:0;text-align:left;z-index:251645440" from="306pt,19.05pt" to="342pt,37.05pt">
            <v:stroke endarrow="block"/>
          </v:line>
        </w:pict>
      </w:r>
      <w:r>
        <w:rPr>
          <w:b/>
          <w:bCs/>
          <w:noProof/>
          <w:sz w:val="20"/>
        </w:rPr>
        <w:pict>
          <v:line id="_x0000_s1065" style="position:absolute;left:0;text-align:left;flip:x;z-index:251644416" from="234pt,19.05pt" to="261pt,37.05pt">
            <v:stroke endarrow="block"/>
          </v:line>
        </w:pict>
      </w:r>
      <w:r w:rsidR="0055461E">
        <w:rPr>
          <w:b/>
          <w:bCs/>
        </w:rPr>
        <w:t xml:space="preserve">                                                    Наш потребитель</w:t>
      </w:r>
    </w:p>
    <w:p w:rsidR="0055461E" w:rsidRDefault="00776C2A">
      <w:pPr>
        <w:pStyle w:val="a3"/>
      </w:pPr>
      <w:r>
        <w:rPr>
          <w:noProof/>
          <w:sz w:val="20"/>
        </w:rPr>
        <w:pict>
          <v:rect id="_x0000_s1062" style="position:absolute;left:0;text-align:left;margin-left:306pt;margin-top:16.2pt;width:90pt;height:36pt;z-index:251641344">
            <v:textbox>
              <w:txbxContent>
                <w:p w:rsidR="0055461E" w:rsidRDefault="0055461E">
                  <w:pPr>
                    <w:pStyle w:val="9"/>
                  </w:pPr>
                  <w:r>
                    <w:t>Село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1" style="position:absolute;left:0;text-align:left;margin-left:180pt;margin-top:16.2pt;width:90pt;height:36pt;z-index:251640320" strokeweight="2.25pt">
            <v:textbox>
              <w:txbxContent>
                <w:p w:rsidR="0055461E" w:rsidRDefault="0055461E">
                  <w:pPr>
                    <w:pStyle w:val="9"/>
                  </w:pPr>
                  <w:r>
                    <w:t>Город</w:t>
                  </w:r>
                </w:p>
                <w:p w:rsidR="0055461E" w:rsidRDefault="0055461E">
                  <w:pPr>
                    <w:rPr>
                      <w:sz w:val="28"/>
                    </w:rPr>
                  </w:pPr>
                </w:p>
              </w:txbxContent>
            </v:textbox>
          </v:rect>
        </w:pict>
      </w:r>
    </w:p>
    <w:p w:rsidR="0055461E" w:rsidRDefault="0055461E">
      <w:pPr>
        <w:pStyle w:val="a3"/>
      </w:pPr>
      <w:r>
        <w:t xml:space="preserve">Место жительства  </w:t>
      </w:r>
    </w:p>
    <w:p w:rsidR="0055461E" w:rsidRDefault="00776C2A">
      <w:pPr>
        <w:pStyle w:val="a3"/>
      </w:pPr>
      <w:r>
        <w:rPr>
          <w:noProof/>
          <w:sz w:val="20"/>
        </w:rPr>
        <w:pict>
          <v:line id="_x0000_s1068" style="position:absolute;left:0;text-align:left;z-index:251646464" from="3in,9.6pt" to="3in,18.6pt">
            <v:stroke endarrow="block"/>
          </v:line>
        </w:pict>
      </w:r>
      <w:r>
        <w:rPr>
          <w:noProof/>
          <w:sz w:val="20"/>
        </w:rPr>
        <w:pict>
          <v:line id="_x0000_s1069" style="position:absolute;left:0;text-align:left;z-index:251647488" from="252pt,9.6pt" to="315pt,18.6pt">
            <v:stroke endarrow="block"/>
          </v:line>
        </w:pict>
      </w:r>
      <w:r>
        <w:rPr>
          <w:noProof/>
          <w:sz w:val="20"/>
        </w:rPr>
        <w:pict>
          <v:rect id="_x0000_s1064" style="position:absolute;left:0;text-align:left;margin-left:306pt;margin-top:21.9pt;width:90pt;height:36pt;z-index:251643392" strokeweight="2.25pt">
            <v:textbox>
              <w:txbxContent>
                <w:p w:rsidR="0055461E" w:rsidRDefault="0055461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Жен.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63" style="position:absolute;left:0;text-align:left;margin-left:180pt;margin-top:21.9pt;width:90pt;height:36pt;z-index:251642368">
            <v:textbox>
              <w:txbxContent>
                <w:p w:rsidR="0055461E" w:rsidRDefault="0055461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Муж.</w:t>
                  </w:r>
                </w:p>
              </w:txbxContent>
            </v:textbox>
          </v:rect>
        </w:pict>
      </w:r>
    </w:p>
    <w:p w:rsidR="0055461E" w:rsidRDefault="0055461E">
      <w:pPr>
        <w:pStyle w:val="a3"/>
      </w:pPr>
      <w:r>
        <w:t>Пол</w:t>
      </w:r>
    </w:p>
    <w:p w:rsidR="0055461E" w:rsidRDefault="00776C2A">
      <w:pPr>
        <w:pStyle w:val="a3"/>
      </w:pPr>
      <w:r>
        <w:rPr>
          <w:noProof/>
          <w:sz w:val="20"/>
        </w:rPr>
        <w:pict>
          <v:line id="_x0000_s1077" style="position:absolute;left:0;text-align:left;flip:x;z-index:251655680" from="2in,15.3pt" to="297pt,42.3pt">
            <v:stroke endarrow="block"/>
          </v:line>
        </w:pict>
      </w:r>
      <w:r>
        <w:rPr>
          <w:noProof/>
          <w:sz w:val="20"/>
        </w:rPr>
        <w:pict>
          <v:line id="_x0000_s1076" style="position:absolute;left:0;text-align:left;z-index:251654656" from="378pt,15.3pt" to="6in,42.3pt">
            <v:stroke endarrow="block"/>
          </v:line>
        </w:pict>
      </w:r>
      <w:r>
        <w:rPr>
          <w:noProof/>
          <w:sz w:val="20"/>
        </w:rPr>
        <w:pict>
          <v:line id="_x0000_s1075" style="position:absolute;left:0;text-align:left;z-index:251653632" from="342pt,15.3pt" to="342pt,42.3pt">
            <v:stroke endarrow="block"/>
          </v:line>
        </w:pict>
      </w:r>
      <w:r>
        <w:rPr>
          <w:noProof/>
          <w:sz w:val="20"/>
        </w:rPr>
        <w:pict>
          <v:line id="_x0000_s1074" style="position:absolute;left:0;text-align:left;flip:x;z-index:251652608" from="252pt,15.3pt" to="333pt,37pt">
            <v:stroke endarrow="block"/>
          </v:line>
        </w:pict>
      </w:r>
    </w:p>
    <w:p w:rsidR="0055461E" w:rsidRDefault="00776C2A">
      <w:pPr>
        <w:pStyle w:val="a3"/>
      </w:pPr>
      <w:r>
        <w:rPr>
          <w:noProof/>
          <w:sz w:val="20"/>
        </w:rPr>
        <w:pict>
          <v:rect id="_x0000_s1073" style="position:absolute;left:0;text-align:left;margin-left:405pt;margin-top:18.15pt;width:1in;height:45pt;z-index:251651584">
            <v:textbox>
              <w:txbxContent>
                <w:p w:rsidR="0055461E" w:rsidRDefault="0055461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Свыше 45 лет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72" style="position:absolute;left:0;text-align:left;margin-left:306pt;margin-top:18.15pt;width:1in;height:45pt;z-index:251650560">
            <v:textbox>
              <w:txbxContent>
                <w:p w:rsidR="0055461E" w:rsidRDefault="0055461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От 35 до 45 лет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70" style="position:absolute;left:0;text-align:left;margin-left:108pt;margin-top:18.15pt;width:1in;height:45pt;z-index:251648512">
            <v:textbox>
              <w:txbxContent>
                <w:p w:rsidR="0055461E" w:rsidRDefault="0055461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До 25 лет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71" style="position:absolute;left:0;text-align:left;margin-left:207pt;margin-top:18.15pt;width:81pt;height:45pt;z-index:251649536" strokeweight="2.25pt">
            <v:textbox>
              <w:txbxContent>
                <w:p w:rsidR="0055461E" w:rsidRDefault="0055461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От 25 до 35 лет</w:t>
                  </w:r>
                </w:p>
              </w:txbxContent>
            </v:textbox>
          </v:rect>
        </w:pict>
      </w:r>
    </w:p>
    <w:p w:rsidR="0055461E" w:rsidRDefault="0055461E">
      <w:pPr>
        <w:pStyle w:val="a3"/>
      </w:pPr>
      <w:r>
        <w:t>Возраст</w:t>
      </w:r>
    </w:p>
    <w:p w:rsidR="0055461E" w:rsidRDefault="0055461E">
      <w:pPr>
        <w:pStyle w:val="a3"/>
      </w:pPr>
    </w:p>
    <w:p w:rsidR="0055461E" w:rsidRDefault="00776C2A">
      <w:pPr>
        <w:pStyle w:val="a3"/>
      </w:pPr>
      <w:r>
        <w:rPr>
          <w:noProof/>
          <w:sz w:val="20"/>
        </w:rPr>
        <w:pict>
          <v:line id="_x0000_s1083" style="position:absolute;left:0;text-align:left;z-index:251661824" from="270pt,-.3pt" to="414pt,26.7pt">
            <v:stroke endarrow="block"/>
          </v:line>
        </w:pict>
      </w:r>
      <w:r>
        <w:rPr>
          <w:noProof/>
          <w:sz w:val="20"/>
        </w:rPr>
        <w:pict>
          <v:line id="_x0000_s1082" style="position:absolute;left:0;text-align:left;z-index:251660800" from="252pt,-.3pt" to="306pt,26.7pt">
            <v:stroke endarrow="block"/>
          </v:line>
        </w:pict>
      </w:r>
      <w:r>
        <w:rPr>
          <w:noProof/>
          <w:sz w:val="20"/>
        </w:rPr>
        <w:pict>
          <v:line id="_x0000_s1081" style="position:absolute;left:0;text-align:left;flip:x;z-index:251659776" from="198pt,-.3pt" to="234pt,26.7pt">
            <v:stroke endarrow="block"/>
          </v:line>
        </w:pict>
      </w:r>
    </w:p>
    <w:p w:rsidR="0055461E" w:rsidRDefault="00776C2A">
      <w:pPr>
        <w:pStyle w:val="a3"/>
      </w:pPr>
      <w:r>
        <w:rPr>
          <w:noProof/>
          <w:sz w:val="20"/>
        </w:rPr>
        <w:pict>
          <v:rect id="_x0000_s1080" style="position:absolute;left:0;text-align:left;margin-left:378pt;margin-top:2.55pt;width:81pt;height:54pt;z-index:251658752">
            <v:textbox>
              <w:txbxContent>
                <w:p w:rsidR="0055461E" w:rsidRDefault="0055461E">
                  <w:pPr>
                    <w:pStyle w:val="9"/>
                  </w:pPr>
                  <w:r>
                    <w:t>Высокий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79" style="position:absolute;left:0;text-align:left;margin-left:270pt;margin-top:2.55pt;width:81pt;height:54pt;z-index:251657728" strokeweight="2.25pt">
            <v:textbox>
              <w:txbxContent>
                <w:p w:rsidR="0055461E" w:rsidRDefault="0055461E">
                  <w:pPr>
                    <w:pStyle w:val="9"/>
                  </w:pPr>
                  <w:r>
                    <w:t>Средний</w:t>
                  </w:r>
                </w:p>
              </w:txbxContent>
            </v:textbox>
          </v:rect>
        </w:pict>
      </w:r>
      <w:r>
        <w:rPr>
          <w:noProof/>
          <w:sz w:val="20"/>
        </w:rPr>
        <w:pict>
          <v:rect id="_x0000_s1078" style="position:absolute;left:0;text-align:left;margin-left:162pt;margin-top:2.55pt;width:1in;height:54pt;z-index:251656704">
            <v:textbox>
              <w:txbxContent>
                <w:p w:rsidR="0055461E" w:rsidRDefault="0055461E">
                  <w:pPr>
                    <w:pStyle w:val="9"/>
                  </w:pPr>
                  <w:r>
                    <w:t>Низкий</w:t>
                  </w:r>
                </w:p>
              </w:txbxContent>
            </v:textbox>
          </v:rect>
        </w:pict>
      </w:r>
      <w:r w:rsidR="0055461E">
        <w:t xml:space="preserve">Среднедушевой </w:t>
      </w:r>
    </w:p>
    <w:p w:rsidR="0055461E" w:rsidRDefault="0055461E">
      <w:pPr>
        <w:pStyle w:val="a3"/>
      </w:pPr>
      <w:r>
        <w:t>Доход</w:t>
      </w:r>
    </w:p>
    <w:p w:rsidR="0055461E" w:rsidRDefault="00776C2A">
      <w:pPr>
        <w:pStyle w:val="a3"/>
      </w:pPr>
      <w:r>
        <w:rPr>
          <w:noProof/>
          <w:sz w:val="20"/>
        </w:rPr>
        <w:pict>
          <v:line id="_x0000_s1085" style="position:absolute;left:0;text-align:left;z-index:251663872" from="306pt,8.3pt" to="306pt,35.3pt">
            <v:stroke endarrow="block"/>
          </v:line>
        </w:pict>
      </w:r>
    </w:p>
    <w:p w:rsidR="0055461E" w:rsidRDefault="00776C2A">
      <w:pPr>
        <w:pStyle w:val="a3"/>
      </w:pPr>
      <w:r>
        <w:rPr>
          <w:noProof/>
          <w:sz w:val="20"/>
        </w:rPr>
        <w:pict>
          <v:rect id="_x0000_s1084" style="position:absolute;left:0;text-align:left;margin-left:270pt;margin-top:11.15pt;width:81pt;height:63pt;z-index:251662848" strokeweight="2.25pt">
            <v:stroke dashstyle="dash"/>
            <v:textbox>
              <w:txbxContent>
                <w:p w:rsidR="0055461E" w:rsidRDefault="0055461E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Выбрана товарная ниша</w:t>
                  </w:r>
                </w:p>
              </w:txbxContent>
            </v:textbox>
          </v:rect>
        </w:pict>
      </w: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Рис.1.  Сегментация рынка цветов по потребителям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Описание сегмента рынка: женщины 25-35 лет со средним уровнем дохода, проживающие в городе. Женщины предпочитают экзотичные неприхотливые и красочные комнатные цветы в горшочках. Для расчета своей товарной ниши мы воспользуемся данными, взятыми из следующих источников:</w:t>
      </w:r>
    </w:p>
    <w:p w:rsidR="0055461E" w:rsidRDefault="0055461E">
      <w:pPr>
        <w:pStyle w:val="a3"/>
        <w:jc w:val="right"/>
      </w:pPr>
      <w:r>
        <w:t>Таблица 1</w:t>
      </w:r>
    </w:p>
    <w:p w:rsidR="0055461E" w:rsidRDefault="0055461E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Перечень требуемой информации для исследования рынка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Требуемая информация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Вид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Источник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Распределение городского населения по возрастным группам в г. Ижевске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Вторичная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Удмуртское республиканское управление статистики (УРУС)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Распределение городского населения по среднедушевому доходу в г. Ижевске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Вторичная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rPr>
                <w:sz w:val="28"/>
              </w:rPr>
            </w:pPr>
            <w:r>
              <w:rPr>
                <w:sz w:val="28"/>
              </w:rPr>
              <w:t>Удмуртское республиканское управление статистики (УРУС)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Выявление факторов предпочтения потребителей (требования потребителей)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Личный опрос (фокус - группа)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Мотивом приобретения голландских горшечных растений женщинами выбранного сегмента является озеленение квартир и создания уюта в них. Способы использования – на подоконниках и специальных подставках (деревянных типа лесенки и железных). Способ приобретения - выбор со свободным доступом покупателей к растениям, которые открыто размещаются в зоне обслуживания за наличный расчет или выбор по каталогам.</w:t>
      </w:r>
    </w:p>
    <w:p w:rsidR="0055461E" w:rsidRDefault="0055461E">
      <w:pPr>
        <w:pStyle w:val="a3"/>
      </w:pPr>
      <w:r>
        <w:t>Основные требования, предъявляемые к растениям:</w:t>
      </w:r>
    </w:p>
    <w:p w:rsidR="0055461E" w:rsidRDefault="0055461E">
      <w:pPr>
        <w:pStyle w:val="a3"/>
        <w:numPr>
          <w:ilvl w:val="0"/>
          <w:numId w:val="12"/>
        </w:numPr>
      </w:pPr>
      <w:r>
        <w:t>Здоровый и красочный вид;</w:t>
      </w:r>
    </w:p>
    <w:p w:rsidR="0055461E" w:rsidRDefault="0055461E">
      <w:pPr>
        <w:pStyle w:val="a3"/>
        <w:numPr>
          <w:ilvl w:val="0"/>
          <w:numId w:val="12"/>
        </w:numPr>
      </w:pPr>
      <w:r>
        <w:t>Умеренная цена.</w:t>
      </w: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8" w:name="_Toc12045249"/>
      <w:r>
        <w:t>Предварительные исследования  товара</w:t>
      </w:r>
      <w:bookmarkEnd w:id="8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Проведем сегментацию рынка по товару в таблице 2.</w:t>
      </w:r>
    </w:p>
    <w:p w:rsidR="0055461E" w:rsidRDefault="0055461E">
      <w:pPr>
        <w:pStyle w:val="a3"/>
      </w:pPr>
    </w:p>
    <w:p w:rsidR="0055461E" w:rsidRDefault="0055461E">
      <w:pPr>
        <w:pStyle w:val="a3"/>
        <w:jc w:val="right"/>
      </w:pPr>
      <w:r>
        <w:t>Таблица 2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Сегментация рынка по товару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6379"/>
      </w:tblGrid>
      <w:tr w:rsidR="0055461E">
        <w:tc>
          <w:tcPr>
            <w:tcW w:w="3085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Критерии сегментации</w:t>
            </w:r>
          </w:p>
        </w:tc>
        <w:tc>
          <w:tcPr>
            <w:tcW w:w="6379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Характеристика критерия</w:t>
            </w:r>
          </w:p>
        </w:tc>
      </w:tr>
      <w:tr w:rsidR="0055461E">
        <w:tc>
          <w:tcPr>
            <w:tcW w:w="3085" w:type="dxa"/>
          </w:tcPr>
          <w:p w:rsidR="0055461E" w:rsidRDefault="0055461E">
            <w:pPr>
              <w:pStyle w:val="a3"/>
              <w:ind w:firstLine="0"/>
            </w:pPr>
          </w:p>
          <w:p w:rsidR="0055461E" w:rsidRDefault="0055461E">
            <w:pPr>
              <w:pStyle w:val="a3"/>
              <w:ind w:firstLine="0"/>
            </w:pPr>
          </w:p>
          <w:p w:rsidR="0055461E" w:rsidRDefault="0055461E">
            <w:pPr>
              <w:pStyle w:val="a3"/>
              <w:ind w:firstLine="0"/>
            </w:pPr>
            <w:r>
              <w:t>1. Характеристика производителя</w:t>
            </w:r>
          </w:p>
          <w:p w:rsidR="0055461E" w:rsidRDefault="0055461E">
            <w:pPr>
              <w:pStyle w:val="a3"/>
              <w:ind w:firstLine="0"/>
            </w:pPr>
          </w:p>
          <w:p w:rsidR="0055461E" w:rsidRDefault="0055461E">
            <w:pPr>
              <w:pStyle w:val="a3"/>
              <w:ind w:firstLine="0"/>
            </w:pPr>
            <w:r>
              <w:t>2. Вид растения</w:t>
            </w:r>
          </w:p>
          <w:p w:rsidR="0055461E" w:rsidRDefault="0055461E">
            <w:pPr>
              <w:pStyle w:val="a3"/>
              <w:ind w:firstLine="0"/>
            </w:pPr>
          </w:p>
          <w:p w:rsidR="0055461E" w:rsidRDefault="0055461E">
            <w:pPr>
              <w:pStyle w:val="a3"/>
              <w:ind w:firstLine="0"/>
            </w:pPr>
          </w:p>
        </w:tc>
        <w:tc>
          <w:tcPr>
            <w:tcW w:w="6379" w:type="dxa"/>
          </w:tcPr>
          <w:p w:rsidR="0055461E" w:rsidRDefault="00776C2A">
            <w:pPr>
              <w:pStyle w:val="a3"/>
              <w:ind w:firstLine="0"/>
            </w:pPr>
            <w:r>
              <w:rPr>
                <w:noProof/>
                <w:sz w:val="20"/>
              </w:rPr>
              <w:pict>
                <v:rect id="_x0000_s1088" style="position:absolute;left:0;text-align:left;margin-left:151.75pt;margin-top:49.45pt;width:117pt;height:36pt;z-index:251666944;mso-position-horizontal-relative:text;mso-position-vertical-relative:text">
                  <v:textbox>
                    <w:txbxContent>
                      <w:p w:rsidR="0055461E" w:rsidRDefault="0055461E">
                        <w:pPr>
                          <w:pStyle w:val="9"/>
                        </w:pPr>
                        <w:r>
                          <w:t>Ижевск (10%)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0"/>
              </w:rPr>
              <w:pict>
                <v:rect id="_x0000_s1087" style="position:absolute;left:0;text-align:left;margin-left:7.75pt;margin-top:49.45pt;width:99pt;height:36pt;z-index:251665920;mso-position-horizontal-relative:text;mso-position-vertical-relative:text">
                  <v:textbox>
                    <w:txbxContent>
                      <w:p w:rsidR="0055461E" w:rsidRDefault="0055461E">
                        <w:pPr>
                          <w:pStyle w:val="9"/>
                        </w:pPr>
                        <w:r>
                          <w:t>Голландия (90%)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0"/>
              </w:rPr>
              <w:pict>
                <v:rect id="_x0000_s1086" style="position:absolute;left:0;text-align:left;margin-left:43.75pt;margin-top:4.45pt;width:225pt;height:27pt;z-index:251664896;mso-position-horizontal-relative:text;mso-position-vertical-relative:text">
                  <v:textbox>
                    <w:txbxContent>
                      <w:p w:rsidR="0055461E" w:rsidRDefault="0055461E">
                        <w:pPr>
                          <w:pStyle w:val="a5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Горшечные растения</w:t>
                        </w:r>
                      </w:p>
                    </w:txbxContent>
                  </v:textbox>
                </v:rect>
              </w:pict>
            </w:r>
          </w:p>
          <w:p w:rsidR="0055461E" w:rsidRDefault="00776C2A">
            <w:r>
              <w:rPr>
                <w:noProof/>
              </w:rPr>
              <w:pict>
                <v:line id="_x0000_s1091" style="position:absolute;z-index:251668992" from="169.75pt,7.3pt" to="205.75pt,25.3pt">
                  <v:stroke endarrow="block"/>
                </v:line>
              </w:pict>
            </w:r>
            <w:r>
              <w:rPr>
                <w:noProof/>
              </w:rPr>
              <w:pict>
                <v:line id="_x0000_s1090" style="position:absolute;flip:x;z-index:251667968" from="79.75pt,7.3pt" to="124.75pt,25.3pt">
                  <v:stroke endarrow="block"/>
                </v:line>
              </w:pict>
            </w:r>
          </w:p>
          <w:p w:rsidR="0055461E" w:rsidRDefault="0055461E"/>
          <w:p w:rsidR="0055461E" w:rsidRDefault="00776C2A">
            <w:pPr>
              <w:tabs>
                <w:tab w:val="left" w:pos="1500"/>
              </w:tabs>
            </w:pPr>
            <w:r>
              <w:rPr>
                <w:noProof/>
              </w:rPr>
              <w:pict>
                <v:line id="_x0000_s1097" style="position:absolute;flip:x;z-index:251675136" from="79.75pt,38.3pt" to="169.75pt,74.3pt">
                  <v:stroke endarrow="block"/>
                </v:line>
              </w:pict>
            </w:r>
            <w:r>
              <w:rPr>
                <w:noProof/>
              </w:rPr>
              <w:pict>
                <v:line id="_x0000_s1096" style="position:absolute;z-index:251674112" from="79.75pt,38.3pt" to="178.75pt,74.3pt">
                  <v:stroke endarrow="block"/>
                </v:line>
              </w:pict>
            </w:r>
            <w:r>
              <w:rPr>
                <w:noProof/>
              </w:rPr>
              <w:pict>
                <v:line id="_x0000_s1095" style="position:absolute;z-index:251673088" from="205.75pt,38.3pt" to="205.75pt,74.3pt">
                  <v:stroke endarrow="block"/>
                </v:line>
              </w:pict>
            </w:r>
            <w:r>
              <w:rPr>
                <w:noProof/>
              </w:rPr>
              <w:pict>
                <v:line id="_x0000_s1094" style="position:absolute;z-index:251672064" from="52.75pt,38.3pt" to="52.75pt,74.3pt">
                  <v:stroke endarrow="block"/>
                </v:line>
              </w:pict>
            </w:r>
            <w:r>
              <w:rPr>
                <w:noProof/>
              </w:rPr>
              <w:pict>
                <v:rect id="_x0000_s1093" style="position:absolute;margin-left:151.75pt;margin-top:74.3pt;width:117pt;height:54pt;z-index:251671040">
                  <v:textbox>
                    <w:txbxContent>
                      <w:p w:rsidR="0055461E" w:rsidRDefault="0055461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Больные и чахлые (4%)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92" style="position:absolute;margin-left:7.75pt;margin-top:74.3pt;width:99pt;height:54pt;z-index:251670016">
                  <v:textbox>
                    <w:txbxContent>
                      <w:p w:rsidR="0055461E" w:rsidRDefault="0055461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Здоровые и жизнеспособные (96%)</w:t>
                        </w:r>
                      </w:p>
                    </w:txbxContent>
                  </v:textbox>
                </v:rect>
              </w:pict>
            </w:r>
            <w:r w:rsidR="0055461E">
              <w:tab/>
            </w:r>
          </w:p>
        </w:tc>
      </w:tr>
    </w:tbl>
    <w:p w:rsidR="0055461E" w:rsidRDefault="0055461E">
      <w:pPr>
        <w:pStyle w:val="a3"/>
      </w:pPr>
      <w:r>
        <w:t xml:space="preserve"> </w:t>
      </w:r>
    </w:p>
    <w:p w:rsidR="0055461E" w:rsidRDefault="0055461E">
      <w:pPr>
        <w:pStyle w:val="a3"/>
      </w:pPr>
      <w:r>
        <w:t>Следующим этапом исследования является построение функциональной матрицы, что позволит:</w:t>
      </w:r>
    </w:p>
    <w:p w:rsidR="0055461E" w:rsidRDefault="0055461E">
      <w:pPr>
        <w:pStyle w:val="a3"/>
        <w:numPr>
          <w:ilvl w:val="0"/>
          <w:numId w:val="13"/>
        </w:numPr>
      </w:pPr>
      <w:r>
        <w:t>Выявить факторы предпочтительности горшечных растений у разных групп потребителей;</w:t>
      </w:r>
    </w:p>
    <w:p w:rsidR="0055461E" w:rsidRDefault="0055461E">
      <w:pPr>
        <w:pStyle w:val="a3"/>
        <w:numPr>
          <w:ilvl w:val="0"/>
          <w:numId w:val="13"/>
        </w:numPr>
      </w:pPr>
      <w:r>
        <w:t>Позиционировать существующие на рынке горшечные растения и выявить для каких групп населения они предназначены;</w:t>
      </w:r>
    </w:p>
    <w:p w:rsidR="0055461E" w:rsidRDefault="0055461E">
      <w:pPr>
        <w:pStyle w:val="a3"/>
        <w:numPr>
          <w:ilvl w:val="0"/>
          <w:numId w:val="13"/>
        </w:numPr>
      </w:pPr>
      <w:r>
        <w:t>Выявить неудовлетворенные потребности;</w:t>
      </w:r>
    </w:p>
    <w:p w:rsidR="0055461E" w:rsidRDefault="0055461E">
      <w:pPr>
        <w:pStyle w:val="a3"/>
        <w:numPr>
          <w:ilvl w:val="0"/>
          <w:numId w:val="13"/>
        </w:numPr>
      </w:pPr>
      <w:r>
        <w:t>Сформировать «образ» требуемого товара».</w:t>
      </w:r>
    </w:p>
    <w:p w:rsidR="0055461E" w:rsidRDefault="0055461E">
      <w:pPr>
        <w:pStyle w:val="a3"/>
      </w:pPr>
      <w:r>
        <w:t xml:space="preserve"> Функциональная матрица по исследуемому товару представлена в таблице 3.</w:t>
      </w: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  <w:jc w:val="right"/>
        <w:sectPr w:rsidR="0055461E">
          <w:headerReference w:type="even" r:id="rId8"/>
          <w:headerReference w:type="default" r:id="rId9"/>
          <w:pgSz w:w="11907" w:h="16840" w:code="9"/>
          <w:pgMar w:top="1134" w:right="851" w:bottom="1134" w:left="1701" w:header="720" w:footer="720" w:gutter="0"/>
          <w:cols w:space="720"/>
        </w:sectPr>
      </w:pPr>
    </w:p>
    <w:p w:rsidR="0055461E" w:rsidRDefault="0055461E">
      <w:pPr>
        <w:pStyle w:val="a3"/>
        <w:jc w:val="right"/>
      </w:pPr>
      <w:r>
        <w:t>Таблица 3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Функциональная матрица</w:t>
      </w:r>
    </w:p>
    <w:tbl>
      <w:tblPr>
        <w:tblW w:w="161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025"/>
        <w:gridCol w:w="2343"/>
        <w:gridCol w:w="2283"/>
        <w:gridCol w:w="2210"/>
        <w:gridCol w:w="2025"/>
        <w:gridCol w:w="1364"/>
        <w:gridCol w:w="1491"/>
        <w:gridCol w:w="1781"/>
      </w:tblGrid>
      <w:tr w:rsidR="0055461E">
        <w:trPr>
          <w:cantSplit/>
        </w:trPr>
        <w:tc>
          <w:tcPr>
            <w:tcW w:w="594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№ п/п</w:t>
            </w:r>
          </w:p>
        </w:tc>
        <w:tc>
          <w:tcPr>
            <w:tcW w:w="2025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Факторы предпочти-тельности</w:t>
            </w:r>
          </w:p>
        </w:tc>
        <w:tc>
          <w:tcPr>
            <w:tcW w:w="10225" w:type="dxa"/>
            <w:gridSpan w:val="5"/>
          </w:tcPr>
          <w:p w:rsidR="0055461E" w:rsidRDefault="0055461E">
            <w:pPr>
              <w:pStyle w:val="a3"/>
              <w:ind w:firstLine="0"/>
              <w:jc w:val="center"/>
            </w:pPr>
            <w:r>
              <w:t>Значение фактора / Весомость фактора</w:t>
            </w:r>
          </w:p>
        </w:tc>
        <w:tc>
          <w:tcPr>
            <w:tcW w:w="1491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781" w:type="dxa"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rPr>
          <w:cantSplit/>
        </w:trPr>
        <w:tc>
          <w:tcPr>
            <w:tcW w:w="594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025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6836" w:type="dxa"/>
            <w:gridSpan w:val="3"/>
          </w:tcPr>
          <w:p w:rsidR="0055461E" w:rsidRDefault="0055461E">
            <w:pPr>
              <w:pStyle w:val="a3"/>
              <w:ind w:firstLine="0"/>
              <w:jc w:val="center"/>
            </w:pPr>
            <w:r>
              <w:t>Сегментация по потребителю</w:t>
            </w:r>
          </w:p>
        </w:tc>
        <w:tc>
          <w:tcPr>
            <w:tcW w:w="3389" w:type="dxa"/>
            <w:gridSpan w:val="2"/>
          </w:tcPr>
          <w:p w:rsidR="0055461E" w:rsidRDefault="0055461E">
            <w:pPr>
              <w:pStyle w:val="a3"/>
              <w:ind w:firstLine="0"/>
            </w:pPr>
            <w:r>
              <w:t>Сегментация по товару</w:t>
            </w:r>
          </w:p>
        </w:tc>
        <w:tc>
          <w:tcPr>
            <w:tcW w:w="1491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Идеальное растение</w:t>
            </w:r>
          </w:p>
        </w:tc>
        <w:tc>
          <w:tcPr>
            <w:tcW w:w="1781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Предлагае-мые растения</w:t>
            </w:r>
          </w:p>
        </w:tc>
      </w:tr>
      <w:tr w:rsidR="0055461E">
        <w:trPr>
          <w:cantSplit/>
        </w:trPr>
        <w:tc>
          <w:tcPr>
            <w:tcW w:w="594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025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6836" w:type="dxa"/>
            <w:gridSpan w:val="3"/>
          </w:tcPr>
          <w:p w:rsidR="0055461E" w:rsidRDefault="0055461E">
            <w:pPr>
              <w:pStyle w:val="a3"/>
              <w:ind w:firstLine="0"/>
              <w:jc w:val="center"/>
            </w:pPr>
            <w:r>
              <w:t>Женщины 25-35 лет</w:t>
            </w:r>
          </w:p>
        </w:tc>
        <w:tc>
          <w:tcPr>
            <w:tcW w:w="3389" w:type="dxa"/>
            <w:gridSpan w:val="2"/>
          </w:tcPr>
          <w:p w:rsidR="0055461E" w:rsidRDefault="0055461E">
            <w:pPr>
              <w:pStyle w:val="a3"/>
              <w:ind w:firstLine="0"/>
            </w:pPr>
            <w:r>
              <w:t>Имеющиеся растения</w:t>
            </w:r>
          </w:p>
        </w:tc>
        <w:tc>
          <w:tcPr>
            <w:tcW w:w="1491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781" w:type="dxa"/>
            <w:vMerge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rPr>
          <w:cantSplit/>
        </w:trPr>
        <w:tc>
          <w:tcPr>
            <w:tcW w:w="594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025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34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низкий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средний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высокий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Специализиро-ванные магазины</w:t>
            </w:r>
          </w:p>
        </w:tc>
        <w:tc>
          <w:tcPr>
            <w:tcW w:w="1364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Сенной рынок</w:t>
            </w:r>
          </w:p>
        </w:tc>
        <w:tc>
          <w:tcPr>
            <w:tcW w:w="1491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781" w:type="dxa"/>
            <w:vMerge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c>
          <w:tcPr>
            <w:tcW w:w="59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1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Вид растения</w:t>
            </w:r>
          </w:p>
        </w:tc>
        <w:tc>
          <w:tcPr>
            <w:tcW w:w="234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(-) здоровые/0,4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(+)здоровые /0,6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(+)здоровые /0,5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 xml:space="preserve">Здоровые </w:t>
            </w:r>
          </w:p>
        </w:tc>
        <w:tc>
          <w:tcPr>
            <w:tcW w:w="136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Здоровые</w:t>
            </w:r>
          </w:p>
        </w:tc>
        <w:tc>
          <w:tcPr>
            <w:tcW w:w="149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 xml:space="preserve">Здоровые </w:t>
            </w:r>
          </w:p>
        </w:tc>
        <w:tc>
          <w:tcPr>
            <w:tcW w:w="178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 xml:space="preserve">Здоровые </w:t>
            </w:r>
          </w:p>
        </w:tc>
      </w:tr>
      <w:tr w:rsidR="0055461E">
        <w:tc>
          <w:tcPr>
            <w:tcW w:w="59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2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Цена</w:t>
            </w:r>
          </w:p>
        </w:tc>
        <w:tc>
          <w:tcPr>
            <w:tcW w:w="234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(+)150-200/0,5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(+)200-270/0,2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(-)250-350/0,1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200-270</w:t>
            </w:r>
          </w:p>
        </w:tc>
        <w:tc>
          <w:tcPr>
            <w:tcW w:w="136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150-200</w:t>
            </w:r>
          </w:p>
        </w:tc>
        <w:tc>
          <w:tcPr>
            <w:tcW w:w="149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200-270</w:t>
            </w:r>
          </w:p>
        </w:tc>
        <w:tc>
          <w:tcPr>
            <w:tcW w:w="178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200-270</w:t>
            </w:r>
          </w:p>
        </w:tc>
      </w:tr>
      <w:tr w:rsidR="0055461E">
        <w:tc>
          <w:tcPr>
            <w:tcW w:w="59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3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Сервис обслуживания</w:t>
            </w:r>
          </w:p>
        </w:tc>
        <w:tc>
          <w:tcPr>
            <w:tcW w:w="234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(-)нет/0,01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(+)да/0,11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(+)да/0,2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да</w:t>
            </w:r>
          </w:p>
        </w:tc>
        <w:tc>
          <w:tcPr>
            <w:tcW w:w="136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нет</w:t>
            </w:r>
          </w:p>
        </w:tc>
        <w:tc>
          <w:tcPr>
            <w:tcW w:w="149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да</w:t>
            </w:r>
          </w:p>
        </w:tc>
        <w:tc>
          <w:tcPr>
            <w:tcW w:w="178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да</w:t>
            </w:r>
          </w:p>
        </w:tc>
      </w:tr>
      <w:tr w:rsidR="0055461E">
        <w:tc>
          <w:tcPr>
            <w:tcW w:w="59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4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Выбор по каталогу</w:t>
            </w:r>
          </w:p>
        </w:tc>
        <w:tc>
          <w:tcPr>
            <w:tcW w:w="234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(-)нет/0,09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(-)да/0,09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(+)да/0,1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да</w:t>
            </w:r>
          </w:p>
        </w:tc>
        <w:tc>
          <w:tcPr>
            <w:tcW w:w="136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нет</w:t>
            </w:r>
          </w:p>
        </w:tc>
        <w:tc>
          <w:tcPr>
            <w:tcW w:w="149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да</w:t>
            </w:r>
          </w:p>
        </w:tc>
        <w:tc>
          <w:tcPr>
            <w:tcW w:w="178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да</w:t>
            </w:r>
          </w:p>
        </w:tc>
      </w:tr>
      <w:tr w:rsidR="0055461E">
        <w:trPr>
          <w:cantSplit/>
        </w:trPr>
        <w:tc>
          <w:tcPr>
            <w:tcW w:w="16116" w:type="dxa"/>
            <w:gridSpan w:val="9"/>
          </w:tcPr>
          <w:p w:rsidR="0055461E" w:rsidRDefault="0055461E">
            <w:pPr>
              <w:pStyle w:val="a3"/>
              <w:ind w:firstLine="0"/>
              <w:jc w:val="center"/>
            </w:pPr>
            <w:r>
              <w:t>Наложение сегментации по товару на сегментацию по потребителю</w:t>
            </w:r>
          </w:p>
        </w:tc>
      </w:tr>
      <w:tr w:rsidR="0055461E">
        <w:tc>
          <w:tcPr>
            <w:tcW w:w="59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Специализиро-ванные магазины</w:t>
            </w:r>
          </w:p>
        </w:tc>
        <w:tc>
          <w:tcPr>
            <w:tcW w:w="234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13%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73%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100%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136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149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178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</w:tr>
      <w:tr w:rsidR="0055461E">
        <w:tc>
          <w:tcPr>
            <w:tcW w:w="59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Сенной рынок</w:t>
            </w:r>
          </w:p>
        </w:tc>
        <w:tc>
          <w:tcPr>
            <w:tcW w:w="234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87%</w:t>
            </w:r>
          </w:p>
        </w:tc>
        <w:tc>
          <w:tcPr>
            <w:tcW w:w="2283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27%</w:t>
            </w:r>
          </w:p>
        </w:tc>
        <w:tc>
          <w:tcPr>
            <w:tcW w:w="2210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  <w:r>
              <w:t>0%</w:t>
            </w:r>
          </w:p>
        </w:tc>
        <w:tc>
          <w:tcPr>
            <w:tcW w:w="2025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1364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149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  <w:tc>
          <w:tcPr>
            <w:tcW w:w="1781" w:type="dxa"/>
          </w:tcPr>
          <w:p w:rsidR="0055461E" w:rsidRDefault="0055461E">
            <w:pPr>
              <w:pStyle w:val="a3"/>
              <w:spacing w:line="240" w:lineRule="auto"/>
              <w:ind w:firstLine="0"/>
            </w:pP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  <w:sectPr w:rsidR="0055461E">
          <w:pgSz w:w="16840" w:h="11907" w:orient="landscape" w:code="9"/>
          <w:pgMar w:top="1701" w:right="1134" w:bottom="851" w:left="1134" w:header="720" w:footer="720" w:gutter="0"/>
          <w:cols w:space="720"/>
        </w:sectPr>
      </w:pPr>
    </w:p>
    <w:p w:rsidR="0055461E" w:rsidRDefault="0055461E">
      <w:pPr>
        <w:pStyle w:val="a3"/>
      </w:pPr>
      <w:r>
        <w:t>В таблице 4 произведен расчет степени совпадения в % факторов предпочтительности и их весомость.</w:t>
      </w:r>
    </w:p>
    <w:p w:rsidR="0055461E" w:rsidRDefault="0055461E">
      <w:pPr>
        <w:pStyle w:val="a3"/>
        <w:jc w:val="right"/>
      </w:pPr>
      <w:r>
        <w:t>Таблица 4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Расчет степени совпадения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393"/>
        <w:gridCol w:w="2393"/>
        <w:gridCol w:w="2393"/>
      </w:tblGrid>
      <w:tr w:rsidR="0055461E">
        <w:tc>
          <w:tcPr>
            <w:tcW w:w="1668" w:type="dxa"/>
          </w:tcPr>
          <w:p w:rsidR="0055461E" w:rsidRDefault="0055461E">
            <w:pPr>
              <w:pStyle w:val="a3"/>
              <w:ind w:firstLine="0"/>
            </w:pPr>
            <w:r>
              <w:t>№ фактора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Совпадение +</w:t>
            </w:r>
          </w:p>
          <w:p w:rsidR="0055461E" w:rsidRDefault="0055461E">
            <w:pPr>
              <w:pStyle w:val="a3"/>
              <w:ind w:firstLine="0"/>
            </w:pPr>
            <w:r>
              <w:t>Несовпадение -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Значимость фактора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Результат</w:t>
            </w:r>
          </w:p>
        </w:tc>
      </w:tr>
      <w:tr w:rsidR="0055461E">
        <w:tc>
          <w:tcPr>
            <w:tcW w:w="1668" w:type="dxa"/>
          </w:tcPr>
          <w:p w:rsidR="0055461E" w:rsidRDefault="0055461E">
            <w:pPr>
              <w:pStyle w:val="a3"/>
              <w:ind w:firstLine="0"/>
            </w:pPr>
            <w:r>
              <w:t>1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+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0,6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0,6</w:t>
            </w:r>
          </w:p>
        </w:tc>
      </w:tr>
      <w:tr w:rsidR="0055461E">
        <w:tc>
          <w:tcPr>
            <w:tcW w:w="1668" w:type="dxa"/>
          </w:tcPr>
          <w:p w:rsidR="0055461E" w:rsidRDefault="0055461E">
            <w:pPr>
              <w:pStyle w:val="a3"/>
              <w:ind w:firstLine="0"/>
            </w:pPr>
            <w:r>
              <w:t>2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+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0,2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0,2</w:t>
            </w:r>
          </w:p>
        </w:tc>
      </w:tr>
      <w:tr w:rsidR="0055461E">
        <w:tc>
          <w:tcPr>
            <w:tcW w:w="1668" w:type="dxa"/>
          </w:tcPr>
          <w:p w:rsidR="0055461E" w:rsidRDefault="0055461E">
            <w:pPr>
              <w:pStyle w:val="a3"/>
              <w:ind w:firstLine="0"/>
            </w:pPr>
            <w:r>
              <w:t>3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+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0,11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0,11</w:t>
            </w:r>
          </w:p>
        </w:tc>
      </w:tr>
      <w:tr w:rsidR="0055461E">
        <w:tc>
          <w:tcPr>
            <w:tcW w:w="1668" w:type="dxa"/>
          </w:tcPr>
          <w:p w:rsidR="0055461E" w:rsidRDefault="0055461E">
            <w:pPr>
              <w:pStyle w:val="a3"/>
              <w:ind w:firstLine="0"/>
            </w:pPr>
            <w:r>
              <w:t>4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-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0,09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0,09</w:t>
            </w:r>
          </w:p>
        </w:tc>
      </w:tr>
      <w:tr w:rsidR="0055461E">
        <w:tc>
          <w:tcPr>
            <w:tcW w:w="1668" w:type="dxa"/>
          </w:tcPr>
          <w:p w:rsidR="0055461E" w:rsidRDefault="0055461E">
            <w:pPr>
              <w:pStyle w:val="a3"/>
              <w:ind w:firstLine="0"/>
            </w:pPr>
            <w:r>
              <w:t>Σ 4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3 (+) и 1 (-)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Σ  = 1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</w:pPr>
            <w:r>
              <w:t>Σ  = 0,91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Степень совпадения будет рассчитана следующим образом:</w:t>
      </w:r>
    </w:p>
    <w:p w:rsidR="0055461E" w:rsidRDefault="0055461E">
      <w:pPr>
        <w:pStyle w:val="a3"/>
      </w:pPr>
    </w:p>
    <w:p w:rsidR="0055461E" w:rsidRDefault="0055461E">
      <w:pPr>
        <w:pStyle w:val="a3"/>
        <w:spacing w:line="240" w:lineRule="auto"/>
      </w:pPr>
      <w:r>
        <w:t>0,6+0,2+0,11                       0,91</w:t>
      </w:r>
    </w:p>
    <w:p w:rsidR="0055461E" w:rsidRDefault="0055461E">
      <w:pPr>
        <w:pStyle w:val="a3"/>
        <w:spacing w:line="240" w:lineRule="auto"/>
      </w:pPr>
      <w:r>
        <w:t>---------------- х 100% = --------------- х 100% = 91%</w:t>
      </w:r>
    </w:p>
    <w:p w:rsidR="0055461E" w:rsidRDefault="0055461E">
      <w:pPr>
        <w:pStyle w:val="a3"/>
        <w:spacing w:line="240" w:lineRule="auto"/>
      </w:pPr>
      <w:r>
        <w:t xml:space="preserve">         1                                   1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Выбранный сегмент совпадает с возможностями на 91%, образ товара – здоровые растения с умеренной ценой от 200 до 270 рублей за растение. Необходимая информация для расчета своей товарной ниши мы воспользуемся данными Удмуртского республиканского управления статистики (УРУС) и личного опроса покупательниц.</w:t>
      </w:r>
    </w:p>
    <w:p w:rsidR="0055461E" w:rsidRDefault="0055461E">
      <w:pPr>
        <w:pStyle w:val="a3"/>
        <w:jc w:val="right"/>
      </w:pPr>
      <w:r>
        <w:t>Таблица 5</w:t>
      </w:r>
    </w:p>
    <w:p w:rsidR="0055461E" w:rsidRDefault="0055461E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Перечень требуемой информации для исследования рынка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Требуемая информация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Вид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Источник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Распределение городского населения по возрастным группам в г. Ижевске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Вторичная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Удмуртское республиканское управление статистики (УРУС)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Выявление факторов предпочтения потребителей (требования потребителей)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Личный опрос (фокус - группа)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9" w:name="_Toc12045250"/>
      <w:r>
        <w:t>Исследование конкурентов и конкуренции</w:t>
      </w:r>
      <w:bookmarkEnd w:id="9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Сильные и слабые стороны конкурентов будем оценивать на основании собственных наблюдений и сведений о конкурентах, полученных официальным путем.</w:t>
      </w:r>
    </w:p>
    <w:p w:rsidR="0055461E" w:rsidRDefault="0055461E">
      <w:pPr>
        <w:pStyle w:val="a3"/>
      </w:pPr>
      <w:r>
        <w:t>Решающие факторы успеха в отрасли оценим с точки зрения возможностей захвата больших сегментов рынка, обеспечения высокой массы и нормы прибыли.</w:t>
      </w:r>
    </w:p>
    <w:p w:rsidR="0055461E" w:rsidRDefault="0055461E">
      <w:pPr>
        <w:pStyle w:val="a3"/>
      </w:pPr>
      <w:r>
        <w:t>В таблице 6 и 7 проведем анализ конкурентов.</w:t>
      </w:r>
    </w:p>
    <w:p w:rsidR="0055461E" w:rsidRDefault="0055461E">
      <w:pPr>
        <w:pStyle w:val="a3"/>
        <w:jc w:val="right"/>
      </w:pPr>
      <w:r>
        <w:t>Таблица 6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Анализ конкурентов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709"/>
        <w:gridCol w:w="709"/>
        <w:gridCol w:w="709"/>
        <w:gridCol w:w="708"/>
        <w:gridCol w:w="709"/>
        <w:gridCol w:w="709"/>
        <w:gridCol w:w="709"/>
      </w:tblGrid>
      <w:tr w:rsidR="0055461E">
        <w:trPr>
          <w:cantSplit/>
        </w:trPr>
        <w:tc>
          <w:tcPr>
            <w:tcW w:w="4644" w:type="dxa"/>
            <w:vMerge w:val="restart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Решающие факторы</w:t>
            </w:r>
          </w:p>
        </w:tc>
        <w:tc>
          <w:tcPr>
            <w:tcW w:w="4962" w:type="dxa"/>
            <w:gridSpan w:val="7"/>
          </w:tcPr>
          <w:p w:rsidR="0055461E" w:rsidRDefault="0055461E">
            <w:pPr>
              <w:pStyle w:val="a3"/>
              <w:ind w:firstLine="0"/>
              <w:jc w:val="center"/>
            </w:pPr>
            <w:r>
              <w:t>Оценка показателей</w:t>
            </w:r>
          </w:p>
        </w:tc>
      </w:tr>
      <w:tr w:rsidR="0055461E">
        <w:trPr>
          <w:cantSplit/>
        </w:trPr>
        <w:tc>
          <w:tcPr>
            <w:tcW w:w="4644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709" w:type="dxa"/>
          </w:tcPr>
          <w:p w:rsidR="0055461E" w:rsidRDefault="0055461E">
            <w:pPr>
              <w:pStyle w:val="a3"/>
              <w:ind w:left="-108" w:firstLine="108"/>
              <w:jc w:val="center"/>
            </w:pPr>
            <w:r>
              <w:t>-3</w:t>
            </w:r>
          </w:p>
        </w:tc>
        <w:tc>
          <w:tcPr>
            <w:tcW w:w="709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-2</w:t>
            </w:r>
          </w:p>
        </w:tc>
        <w:tc>
          <w:tcPr>
            <w:tcW w:w="709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-1</w:t>
            </w:r>
          </w:p>
        </w:tc>
        <w:tc>
          <w:tcPr>
            <w:tcW w:w="708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3</w:t>
            </w:r>
          </w:p>
        </w:tc>
      </w:tr>
      <w:tr w:rsidR="0055461E">
        <w:tc>
          <w:tcPr>
            <w:tcW w:w="4644" w:type="dxa"/>
          </w:tcPr>
          <w:p w:rsidR="0055461E" w:rsidRDefault="0055461E">
            <w:pPr>
              <w:pStyle w:val="a3"/>
              <w:ind w:firstLine="0"/>
            </w:pPr>
            <w:r>
              <w:t>Наличие опытных продавцов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*</w:t>
            </w:r>
          </w:p>
        </w:tc>
      </w:tr>
      <w:tr w:rsidR="0055461E">
        <w:tc>
          <w:tcPr>
            <w:tcW w:w="4644" w:type="dxa"/>
          </w:tcPr>
          <w:p w:rsidR="0055461E" w:rsidRDefault="0055461E">
            <w:pPr>
              <w:pStyle w:val="a3"/>
              <w:ind w:firstLine="0"/>
            </w:pPr>
            <w:r>
              <w:t>Наличие удобного и красочного оборудования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</w:tr>
      <w:tr w:rsidR="0055461E">
        <w:tc>
          <w:tcPr>
            <w:tcW w:w="4644" w:type="dxa"/>
          </w:tcPr>
          <w:p w:rsidR="0055461E" w:rsidRDefault="0055461E">
            <w:pPr>
              <w:pStyle w:val="a3"/>
              <w:ind w:firstLine="0"/>
            </w:pPr>
            <w:r>
              <w:t>Сформировавшиеся предпочтения в отношении данной места продажи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</w:tr>
      <w:tr w:rsidR="0055461E">
        <w:tc>
          <w:tcPr>
            <w:tcW w:w="4644" w:type="dxa"/>
          </w:tcPr>
          <w:p w:rsidR="0055461E" w:rsidRDefault="0055461E">
            <w:pPr>
              <w:pStyle w:val="a3"/>
              <w:ind w:firstLine="0"/>
            </w:pPr>
            <w:r>
              <w:t>Возможность обеспечения низкой себестоимости растений</w:t>
            </w: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*</w:t>
            </w:r>
          </w:p>
        </w:tc>
        <w:tc>
          <w:tcPr>
            <w:tcW w:w="70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#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Условные обозначения:</w:t>
      </w:r>
    </w:p>
    <w:p w:rsidR="0055461E" w:rsidRDefault="0055461E">
      <w:pPr>
        <w:pStyle w:val="a3"/>
      </w:pPr>
      <w:r>
        <w:t>* - специализированный магазины</w:t>
      </w:r>
    </w:p>
    <w:p w:rsidR="0055461E" w:rsidRDefault="0055461E">
      <w:pPr>
        <w:pStyle w:val="a3"/>
      </w:pPr>
      <w:r>
        <w:t># - сенной рынок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 xml:space="preserve">Анализ таблицы 6 показывает высокую организационную подготовку специализированных цветочных магазинов и возможность обеспечения низкой себестоимости продавцов на Сенном рынке.  </w:t>
      </w:r>
    </w:p>
    <w:p w:rsidR="0055461E" w:rsidRDefault="0055461E">
      <w:pPr>
        <w:pStyle w:val="a3"/>
      </w:pPr>
    </w:p>
    <w:p w:rsidR="0055461E" w:rsidRDefault="0055461E">
      <w:pPr>
        <w:pStyle w:val="a3"/>
        <w:jc w:val="right"/>
      </w:pPr>
      <w:r>
        <w:t>Таблица 7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Классификация  конкурентов и определение их рыночных квот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977"/>
        <w:gridCol w:w="1454"/>
        <w:gridCol w:w="993"/>
        <w:gridCol w:w="851"/>
        <w:gridCol w:w="992"/>
      </w:tblGrid>
      <w:tr w:rsidR="0055461E">
        <w:trPr>
          <w:cantSplit/>
        </w:trPr>
        <w:tc>
          <w:tcPr>
            <w:tcW w:w="2376" w:type="dxa"/>
            <w:vMerge w:val="restart"/>
          </w:tcPr>
          <w:p w:rsidR="0055461E" w:rsidRDefault="0055461E">
            <w:pPr>
              <w:pStyle w:val="a3"/>
              <w:ind w:firstLine="0"/>
              <w:jc w:val="center"/>
            </w:pPr>
            <w:r>
              <w:t>Конкуренция</w:t>
            </w:r>
          </w:p>
        </w:tc>
        <w:tc>
          <w:tcPr>
            <w:tcW w:w="2977" w:type="dxa"/>
            <w:vMerge w:val="restart"/>
          </w:tcPr>
          <w:p w:rsidR="0055461E" w:rsidRDefault="0055461E">
            <w:pPr>
              <w:pStyle w:val="a3"/>
              <w:ind w:firstLine="0"/>
              <w:jc w:val="center"/>
            </w:pPr>
            <w:r>
              <w:t>Наименование конкурента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Рыночная квота</w:t>
            </w:r>
          </w:p>
        </w:tc>
        <w:tc>
          <w:tcPr>
            <w:tcW w:w="2836" w:type="dxa"/>
            <w:gridSpan w:val="3"/>
          </w:tcPr>
          <w:p w:rsidR="0055461E" w:rsidRDefault="0055461E">
            <w:pPr>
              <w:pStyle w:val="a3"/>
              <w:ind w:firstLine="0"/>
              <w:jc w:val="center"/>
            </w:pPr>
            <w:r>
              <w:t>Прогноз рыночной квоты по годам</w:t>
            </w:r>
          </w:p>
        </w:tc>
      </w:tr>
      <w:tr w:rsidR="0055461E">
        <w:trPr>
          <w:cantSplit/>
        </w:trPr>
        <w:tc>
          <w:tcPr>
            <w:tcW w:w="2376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977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2001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2002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2003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2004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Предлагаемый товар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Межфирменная 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  <w:r>
              <w:t>Действующие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ООО «Солнечный круг»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  <w:r>
              <w:t>0,1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0,1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0,1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0,1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ООО «Крона»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  <w:r>
              <w:t>0,1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0,094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0,095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0,09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ООО «Азалия»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  <w:r>
              <w:t>0,5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0,45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0,45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0,45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ООО «Руслан и Людмила»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  <w:r>
              <w:t>0,3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0,30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0,30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0,30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  <w:r>
              <w:t>Потенциальные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отсутствуют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Межвидовая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  <w:r>
              <w:t>Действующие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Специализированные магазины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  <w:r>
              <w:t>0,87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0,68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0,57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0,57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Сенной рынок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  <w:r>
              <w:t>0,13</w:t>
            </w: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0,12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0,12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0,10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  <w:r>
              <w:t>Потенциальные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Вновь открываемые цветочные магазины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0,2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0,3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0,3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Неорганизованные рынки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  <w:r>
              <w:t>0,01</w:t>
            </w: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  <w:r>
              <w:t>0,01</w:t>
            </w: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  <w:r>
              <w:t>0,03</w:t>
            </w: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Функциональные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  <w:rPr>
                <w:i/>
                <w:iCs/>
              </w:rPr>
            </w:pP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  <w:r>
              <w:t>Действующие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отсутствуют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c>
          <w:tcPr>
            <w:tcW w:w="2376" w:type="dxa"/>
          </w:tcPr>
          <w:p w:rsidR="0055461E" w:rsidRDefault="0055461E">
            <w:pPr>
              <w:pStyle w:val="a3"/>
              <w:ind w:firstLine="0"/>
            </w:pPr>
            <w:r>
              <w:t>Потенциальные</w:t>
            </w:r>
          </w:p>
        </w:tc>
        <w:tc>
          <w:tcPr>
            <w:tcW w:w="2977" w:type="dxa"/>
          </w:tcPr>
          <w:p w:rsidR="0055461E" w:rsidRDefault="0055461E">
            <w:pPr>
              <w:pStyle w:val="a3"/>
              <w:ind w:firstLine="0"/>
            </w:pPr>
            <w:r>
              <w:t>отсутствуют</w:t>
            </w:r>
          </w:p>
        </w:tc>
        <w:tc>
          <w:tcPr>
            <w:tcW w:w="1454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3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851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992" w:type="dxa"/>
          </w:tcPr>
          <w:p w:rsidR="0055461E" w:rsidRDefault="0055461E">
            <w:pPr>
              <w:pStyle w:val="a3"/>
              <w:ind w:firstLine="0"/>
            </w:pP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Оценивая на этой стадии потенциальную конкуренцию и рыночную квоту фирм, может сказать, что выход на рынок нашей фирмы «Аленький цветочек» приведет к сокращению квот всех действующих на рынке субъектов. К таким выводом автор курсовой работы пришла в следствии анализа постоянных покупателей и срока действия фирм.</w:t>
      </w:r>
    </w:p>
    <w:p w:rsidR="0055461E" w:rsidRDefault="0055461E">
      <w:pPr>
        <w:pStyle w:val="a3"/>
      </w:pPr>
      <w:r>
        <w:t>В таблице 8 представлены источники для сбора информации.</w:t>
      </w:r>
    </w:p>
    <w:p w:rsidR="0055461E" w:rsidRDefault="0055461E">
      <w:pPr>
        <w:pStyle w:val="a3"/>
        <w:jc w:val="right"/>
      </w:pPr>
      <w:r>
        <w:t>Таблица 8</w:t>
      </w:r>
    </w:p>
    <w:p w:rsidR="0055461E" w:rsidRDefault="0055461E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Перечень требуемой информации для исследования рынка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Требуемая информация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Вид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Источник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Торговый оборот торговых фирм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Вторичная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Удмуртское республиканское управление статистики (УРУС)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Выявление конкурентных фирм и оснащенность магазинов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Личный опрос (анкетирование)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Выявление факторов предпочтения потребителей (требования потребителей)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Личный опрос (фокус - группа)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10" w:name="_Toc12045251"/>
      <w:r>
        <w:t>Исследование особенностей рынка</w:t>
      </w:r>
      <w:bookmarkEnd w:id="10"/>
    </w:p>
    <w:p w:rsidR="0055461E" w:rsidRDefault="0055461E"/>
    <w:p w:rsidR="0055461E" w:rsidRDefault="0055461E">
      <w:pPr>
        <w:pStyle w:val="a3"/>
      </w:pPr>
      <w:r>
        <w:t>Основными направлениями при изучении особенностей рынка являются:</w:t>
      </w:r>
    </w:p>
    <w:p w:rsidR="0055461E" w:rsidRDefault="0055461E">
      <w:pPr>
        <w:pStyle w:val="a3"/>
        <w:numPr>
          <w:ilvl w:val="0"/>
          <w:numId w:val="14"/>
        </w:numPr>
      </w:pPr>
      <w:r>
        <w:t>Расчет емкости потребительского потенциала выбранных сегментов;</w:t>
      </w:r>
    </w:p>
    <w:p w:rsidR="0055461E" w:rsidRDefault="0055461E">
      <w:pPr>
        <w:pStyle w:val="a3"/>
        <w:numPr>
          <w:ilvl w:val="0"/>
          <w:numId w:val="14"/>
        </w:numPr>
      </w:pPr>
      <w:r>
        <w:t>Выявление неравномерностей в спросе и потребительских предпочтениях циклического, географического, сезонного характера;</w:t>
      </w:r>
    </w:p>
    <w:p w:rsidR="0055461E" w:rsidRDefault="0055461E">
      <w:pPr>
        <w:pStyle w:val="a3"/>
        <w:numPr>
          <w:ilvl w:val="0"/>
          <w:numId w:val="14"/>
        </w:numPr>
      </w:pPr>
      <w:r>
        <w:t>Выявление особенностей спроса различных сегментов потребителей.</w:t>
      </w:r>
    </w:p>
    <w:p w:rsidR="0055461E" w:rsidRDefault="0055461E">
      <w:pPr>
        <w:pStyle w:val="a3"/>
      </w:pPr>
      <w:r>
        <w:t>Расчет емкости (потребительского потенциала) рынка производиться по формуле: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rPr>
          <w:i/>
          <w:iCs/>
        </w:rPr>
        <w:t>е = [П * Н</w:t>
      </w:r>
      <w:r>
        <w:rPr>
          <w:i/>
          <w:iCs/>
          <w:vertAlign w:val="subscript"/>
        </w:rPr>
        <w:t>П</w:t>
      </w:r>
      <w:r>
        <w:rPr>
          <w:i/>
          <w:iCs/>
        </w:rPr>
        <w:t xml:space="preserve"> – В</w:t>
      </w:r>
      <w:r>
        <w:rPr>
          <w:i/>
          <w:iCs/>
          <w:vertAlign w:val="subscript"/>
        </w:rPr>
        <w:t>В</w:t>
      </w:r>
      <w:r>
        <w:rPr>
          <w:i/>
          <w:iCs/>
        </w:rPr>
        <w:t xml:space="preserve"> + В</w:t>
      </w:r>
      <w:r>
        <w:rPr>
          <w:i/>
          <w:iCs/>
          <w:vertAlign w:val="subscript"/>
        </w:rPr>
        <w:t>ВЫВ</w:t>
      </w:r>
      <w:r>
        <w:rPr>
          <w:i/>
          <w:iCs/>
        </w:rPr>
        <w:t xml:space="preserve"> </w:t>
      </w:r>
      <w:r>
        <w:rPr>
          <w:rFonts w:ascii="Lucida Sans Unicode" w:hAnsi="Lucida Sans Unicode" w:cs="Lucida Sans Unicode"/>
          <w:i/>
          <w:iCs/>
        </w:rPr>
        <w:t xml:space="preserve">± </w:t>
      </w:r>
      <w:r>
        <w:rPr>
          <w:i/>
          <w:iCs/>
        </w:rPr>
        <w:t>∆ Т</w:t>
      </w:r>
      <w:r>
        <w:rPr>
          <w:i/>
          <w:iCs/>
          <w:vertAlign w:val="subscript"/>
        </w:rPr>
        <w:t>З</w:t>
      </w:r>
      <w:r>
        <w:rPr>
          <w:i/>
          <w:iCs/>
        </w:rPr>
        <w:t xml:space="preserve">] * ПЛ * Кв,                            </w:t>
      </w:r>
      <w:r>
        <w:t>(1)</w:t>
      </w:r>
    </w:p>
    <w:p w:rsidR="0055461E" w:rsidRDefault="0055461E">
      <w:pPr>
        <w:pStyle w:val="a3"/>
        <w:rPr>
          <w:i/>
          <w:iCs/>
        </w:rPr>
      </w:pPr>
    </w:p>
    <w:p w:rsidR="0055461E" w:rsidRDefault="0055461E">
      <w:pPr>
        <w:pStyle w:val="a3"/>
      </w:pPr>
      <w:r>
        <w:t xml:space="preserve"> где </w:t>
      </w:r>
      <w:r>
        <w:rPr>
          <w:i/>
          <w:iCs/>
        </w:rPr>
        <w:t>е</w:t>
      </w:r>
      <w:r>
        <w:t xml:space="preserve"> – емкость рынка (нат.ед. или руб.);</w:t>
      </w:r>
    </w:p>
    <w:p w:rsidR="0055461E" w:rsidRDefault="0055461E">
      <w:pPr>
        <w:pStyle w:val="a3"/>
      </w:pPr>
      <w:r>
        <w:rPr>
          <w:i/>
          <w:iCs/>
        </w:rPr>
        <w:t xml:space="preserve">П </w:t>
      </w:r>
      <w:r>
        <w:t>– число потребителей в выбранных сегментах (чел, шт.);</w:t>
      </w:r>
    </w:p>
    <w:p w:rsidR="0055461E" w:rsidRDefault="0055461E">
      <w:pPr>
        <w:pStyle w:val="a3"/>
      </w:pPr>
      <w:r>
        <w:rPr>
          <w:i/>
          <w:iCs/>
        </w:rPr>
        <w:t>Н</w:t>
      </w:r>
      <w:r>
        <w:rPr>
          <w:i/>
          <w:iCs/>
          <w:vertAlign w:val="subscript"/>
        </w:rPr>
        <w:t>П</w:t>
      </w:r>
      <w:r>
        <w:t xml:space="preserve"> – норма потребления данного товара потребителем (шт.,т.,м., руб.);</w:t>
      </w:r>
    </w:p>
    <w:p w:rsidR="0055461E" w:rsidRDefault="0055461E">
      <w:pPr>
        <w:pStyle w:val="a3"/>
      </w:pPr>
      <w:r>
        <w:rPr>
          <w:i/>
          <w:iCs/>
        </w:rPr>
        <w:t>В</w:t>
      </w:r>
      <w:r>
        <w:rPr>
          <w:i/>
          <w:iCs/>
          <w:vertAlign w:val="subscript"/>
        </w:rPr>
        <w:t>В</w:t>
      </w:r>
      <w:r>
        <w:t xml:space="preserve"> – количество товара, ввозимого на рынок из других регионов;</w:t>
      </w:r>
    </w:p>
    <w:p w:rsidR="0055461E" w:rsidRDefault="0055461E">
      <w:pPr>
        <w:pStyle w:val="a3"/>
        <w:rPr>
          <w:rFonts w:ascii="Lucida Sans Unicode" w:hAnsi="Lucida Sans Unicode" w:cs="Lucida Sans Unicode"/>
        </w:rPr>
      </w:pPr>
      <w:r>
        <w:rPr>
          <w:i/>
          <w:iCs/>
        </w:rPr>
        <w:t>В</w:t>
      </w:r>
      <w:r>
        <w:rPr>
          <w:i/>
          <w:iCs/>
          <w:vertAlign w:val="subscript"/>
        </w:rPr>
        <w:t>ВЫВ</w:t>
      </w:r>
      <w:r>
        <w:t xml:space="preserve"> – количество товара, вывозимого на другие региональные рынки;</w:t>
      </w:r>
    </w:p>
    <w:p w:rsidR="0055461E" w:rsidRDefault="0055461E">
      <w:pPr>
        <w:pStyle w:val="a3"/>
      </w:pPr>
      <w:r>
        <w:rPr>
          <w:i/>
          <w:iCs/>
        </w:rPr>
        <w:t>∆ Т</w:t>
      </w:r>
      <w:r>
        <w:rPr>
          <w:i/>
          <w:iCs/>
          <w:vertAlign w:val="subscript"/>
        </w:rPr>
        <w:t>З</w:t>
      </w:r>
      <w:r>
        <w:t xml:space="preserve"> – изменение товарных запасов в системе торговли (+ дефицит запасов, - сверх нормы);</w:t>
      </w:r>
    </w:p>
    <w:p w:rsidR="0055461E" w:rsidRDefault="0055461E">
      <w:pPr>
        <w:pStyle w:val="a3"/>
      </w:pPr>
      <w:r>
        <w:rPr>
          <w:i/>
          <w:iCs/>
        </w:rPr>
        <w:t xml:space="preserve">ПЛ </w:t>
      </w:r>
      <w:r>
        <w:t>– платежеспособность; доля потребителей ОТП, обладающих достаточной платежеспособностью, чтобы купить данный товар по данной цене;</w:t>
      </w:r>
    </w:p>
    <w:p w:rsidR="0055461E" w:rsidRDefault="0055461E">
      <w:pPr>
        <w:pStyle w:val="a3"/>
      </w:pPr>
      <w:r>
        <w:rPr>
          <w:i/>
          <w:iCs/>
        </w:rPr>
        <w:t>Кв</w:t>
      </w:r>
      <w:r>
        <w:t xml:space="preserve"> – рыночная квота рассматриваемого предприятия (доля).</w:t>
      </w: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</w:pPr>
      <w:r>
        <w:t>Спрос в выбранном сегменте рассчитывается по формуле 2:</w:t>
      </w:r>
    </w:p>
    <w:p w:rsidR="0055461E" w:rsidRDefault="0055461E">
      <w:pPr>
        <w:pStyle w:val="a3"/>
      </w:pPr>
    </w:p>
    <w:p w:rsidR="0055461E" w:rsidRDefault="0055461E">
      <w:pPr>
        <w:pStyle w:val="a3"/>
        <w:jc w:val="center"/>
      </w:pPr>
      <w:r>
        <w:rPr>
          <w:i/>
          <w:iCs/>
        </w:rPr>
        <w:t>С = е * Кс,</w:t>
      </w:r>
      <w:r>
        <w:t xml:space="preserve">                (2)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Где С – величина спроса (нат.ед. или руб.);</w:t>
      </w:r>
    </w:p>
    <w:p w:rsidR="0055461E" w:rsidRDefault="0055461E">
      <w:pPr>
        <w:pStyle w:val="a3"/>
      </w:pPr>
      <w:r>
        <w:t>Кс – коэффициент, показывающий какая доля потребителей, рассматриваемых при расчете емкости, готова к покупке.</w:t>
      </w:r>
    </w:p>
    <w:p w:rsidR="0055461E" w:rsidRDefault="0055461E">
      <w:pPr>
        <w:pStyle w:val="a3"/>
      </w:pP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Рассчитаем емкость рынка для нашего товара -</w:t>
      </w:r>
      <w:r>
        <w:t xml:space="preserve"> </w:t>
      </w:r>
      <w:r>
        <w:rPr>
          <w:sz w:val="28"/>
        </w:rPr>
        <w:t xml:space="preserve">голландские горшечные растения на ближайшие три года для женщин 25-35 лет со средним уровнем дохода (из данных о численности населения г. Ижевска 750000 и доля женщин нашей группы 7%). Учитывая, что нормативная потребность одной семьи в 2-х комнатной квартире 10 растений (по 4 в комнатах и 2 в кухне). Фактическое обеспечение составляет приблизительно 30%, т.к. данный вид растений новый и начал распространяться в широких масштабах всего 3 года назад. Единовременная покупка составляет 1 растение. 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</w:p>
    <w:p w:rsidR="0055461E" w:rsidRDefault="0055461E">
      <w:pPr>
        <w:pStyle w:val="a3"/>
      </w:pPr>
      <w:r>
        <w:rPr>
          <w:i/>
          <w:iCs/>
        </w:rPr>
        <w:t>е</w:t>
      </w:r>
      <w:r>
        <w:t xml:space="preserve"> = </w:t>
      </w:r>
      <w:r>
        <w:rPr>
          <w:lang w:val="en-US"/>
        </w:rPr>
        <w:t>[</w:t>
      </w:r>
      <w:r>
        <w:t>52500*1</w:t>
      </w:r>
      <w:r>
        <w:rPr>
          <w:lang w:val="en-US"/>
        </w:rPr>
        <w:t>]</w:t>
      </w:r>
      <w:r>
        <w:t>*0,07</w:t>
      </w:r>
      <w:r>
        <w:rPr>
          <w:lang w:val="en-US"/>
        </w:rPr>
        <w:t>*0</w:t>
      </w:r>
      <w:r>
        <w:t>,</w:t>
      </w:r>
      <w:r>
        <w:rPr>
          <w:lang w:val="en-US"/>
        </w:rPr>
        <w:t>3</w:t>
      </w:r>
      <w:r>
        <w:t xml:space="preserve"> = 1102 шт. 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Спрос в данный момент времени, выявленный на основе экспертных опросов специалистов по продажам, составит: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rPr>
          <w:i/>
          <w:iCs/>
        </w:rPr>
        <w:t>С</w:t>
      </w:r>
      <w:r>
        <w:t xml:space="preserve"> = 1102 * 0,005 = 5 шт. (в день)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Спрос на данный вид товара является формирующимся, т.к. он только начал распространяться на российском рынке.</w:t>
      </w:r>
    </w:p>
    <w:p w:rsidR="0055461E" w:rsidRDefault="0055461E">
      <w:pPr>
        <w:pStyle w:val="a3"/>
      </w:pPr>
      <w:r>
        <w:t>От географического расположения покупателей наша фирма испытывать колебания спроса не будет, так как ТД «Аксион» расположен в центре г. Ижевска. Сезонность спроса на голландские комнатные горшечные растения существует. Так, в праздничные дни (к Новому году, Рождеству, 8 Марта) возрастает спрос на цветущие виды растений на 50%. В зимнее время интенсивность покупок выше, чем в летнее на 30%.</w:t>
      </w:r>
    </w:p>
    <w:p w:rsidR="0055461E" w:rsidRDefault="0055461E">
      <w:pPr>
        <w:pStyle w:val="a3"/>
      </w:pPr>
      <w:r>
        <w:t>Расчет роста и снижения спроса производиться по формуле 3: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rPr>
          <w:i/>
          <w:iCs/>
        </w:rPr>
        <w:t>С</w:t>
      </w:r>
      <w:r>
        <w:rPr>
          <w:i/>
          <w:iCs/>
          <w:vertAlign w:val="subscript"/>
        </w:rPr>
        <w:t xml:space="preserve"> 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</w:rPr>
        <w:t xml:space="preserve"> = е</w:t>
      </w:r>
      <w:r>
        <w:t xml:space="preserve"> * </w:t>
      </w:r>
      <w:r>
        <w:rPr>
          <w:i/>
          <w:iCs/>
        </w:rPr>
        <w:t>Кв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  <w:vertAlign w:val="subscript"/>
        </w:rPr>
        <w:t xml:space="preserve"> </w:t>
      </w:r>
      <w:r>
        <w:rPr>
          <w:i/>
          <w:iCs/>
        </w:rPr>
        <w:t>* Кн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</w:rPr>
        <w:t xml:space="preserve"> </w:t>
      </w:r>
      <w:r>
        <w:t xml:space="preserve">                       (3),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 xml:space="preserve">Где </w:t>
      </w:r>
      <w:r>
        <w:rPr>
          <w:i/>
          <w:iCs/>
        </w:rPr>
        <w:t>С</w:t>
      </w:r>
      <w:r>
        <w:rPr>
          <w:i/>
          <w:iCs/>
          <w:vertAlign w:val="subscript"/>
        </w:rPr>
        <w:t xml:space="preserve"> 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</w:rPr>
        <w:t xml:space="preserve"> </w:t>
      </w:r>
      <w:r>
        <w:t xml:space="preserve">– спрос в </w:t>
      </w:r>
      <w:r>
        <w:rPr>
          <w:lang w:val="en-US"/>
        </w:rPr>
        <w:t>i</w:t>
      </w:r>
      <w:r>
        <w:t xml:space="preserve"> -тый временной отрезок;</w:t>
      </w:r>
    </w:p>
    <w:p w:rsidR="0055461E" w:rsidRDefault="0055461E">
      <w:pPr>
        <w:pStyle w:val="a3"/>
      </w:pPr>
      <w:r>
        <w:t>е – емкость выбранных фирмой сегментов;</w:t>
      </w:r>
    </w:p>
    <w:p w:rsidR="0055461E" w:rsidRDefault="0055461E">
      <w:pPr>
        <w:pStyle w:val="a3"/>
      </w:pPr>
      <w:r>
        <w:rPr>
          <w:i/>
          <w:iCs/>
        </w:rPr>
        <w:t>Кв</w:t>
      </w:r>
      <w:r>
        <w:rPr>
          <w:i/>
          <w:iCs/>
          <w:vertAlign w:val="subscript"/>
          <w:lang w:val="en-US"/>
        </w:rPr>
        <w:t>i</w:t>
      </w:r>
      <w:r>
        <w:t xml:space="preserve"> – рыночная квота в в </w:t>
      </w:r>
      <w:r>
        <w:rPr>
          <w:lang w:val="en-US"/>
        </w:rPr>
        <w:t>i</w:t>
      </w:r>
      <w:r>
        <w:t xml:space="preserve"> -тый временной отрезок;</w:t>
      </w:r>
    </w:p>
    <w:p w:rsidR="0055461E" w:rsidRDefault="0055461E">
      <w:pPr>
        <w:pStyle w:val="a3"/>
      </w:pPr>
      <w:r>
        <w:rPr>
          <w:i/>
          <w:iCs/>
        </w:rPr>
        <w:t>Кн</w:t>
      </w:r>
      <w:r>
        <w:rPr>
          <w:i/>
          <w:iCs/>
          <w:vertAlign w:val="subscript"/>
          <w:lang w:val="en-US"/>
        </w:rPr>
        <w:t>i</w:t>
      </w:r>
      <w:r>
        <w:t xml:space="preserve"> – коэффициент неоднородности в колеблемости рынка в </w:t>
      </w:r>
      <w:r>
        <w:rPr>
          <w:lang w:val="en-US"/>
        </w:rPr>
        <w:t>i</w:t>
      </w:r>
      <w:r>
        <w:t xml:space="preserve"> -тый временной отрезок.</w:t>
      </w:r>
    </w:p>
    <w:p w:rsidR="0055461E" w:rsidRDefault="0055461E">
      <w:pPr>
        <w:pStyle w:val="a3"/>
      </w:pPr>
      <w:r>
        <w:t xml:space="preserve"> </w:t>
      </w:r>
    </w:p>
    <w:p w:rsidR="0055461E" w:rsidRDefault="0055461E">
      <w:pPr>
        <w:pStyle w:val="a3"/>
        <w:rPr>
          <w:i/>
          <w:iCs/>
        </w:rPr>
      </w:pPr>
      <w:r>
        <w:rPr>
          <w:i/>
          <w:iCs/>
        </w:rPr>
        <w:t xml:space="preserve">               е * Кв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</w:rPr>
        <w:t xml:space="preserve">  </w:t>
      </w:r>
      <w:r>
        <w:rPr>
          <w:rFonts w:ascii="Lucida Sans Unicode" w:hAnsi="Lucida Sans Unicode" w:cs="Lucida Sans Unicode"/>
          <w:i/>
          <w:iCs/>
        </w:rPr>
        <w:t xml:space="preserve">±  </w:t>
      </w:r>
      <w:r>
        <w:rPr>
          <w:i/>
          <w:iCs/>
        </w:rPr>
        <w:t>∆с</w:t>
      </w:r>
      <w:r>
        <w:rPr>
          <w:i/>
          <w:iCs/>
          <w:vertAlign w:val="subscript"/>
          <w:lang w:val="en-US"/>
        </w:rPr>
        <w:t>i</w:t>
      </w:r>
    </w:p>
    <w:p w:rsidR="0055461E" w:rsidRDefault="0055461E">
      <w:pPr>
        <w:pStyle w:val="a3"/>
        <w:rPr>
          <w:i/>
          <w:iCs/>
        </w:rPr>
      </w:pPr>
      <w:r>
        <w:rPr>
          <w:i/>
          <w:iCs/>
        </w:rPr>
        <w:t>Кн</w:t>
      </w:r>
      <w:r>
        <w:rPr>
          <w:i/>
          <w:iCs/>
          <w:vertAlign w:val="subscript"/>
          <w:lang w:val="en-US"/>
        </w:rPr>
        <w:t>i</w:t>
      </w:r>
      <w:r>
        <w:rPr>
          <w:i/>
          <w:iCs/>
        </w:rPr>
        <w:t xml:space="preserve"> = --------------------------</w:t>
      </w:r>
      <w:r>
        <w:rPr>
          <w:i/>
          <w:iCs/>
          <w:lang w:val="en-US"/>
        </w:rPr>
        <w:t xml:space="preserve">        </w:t>
      </w:r>
      <w:r>
        <w:rPr>
          <w:lang w:val="en-US"/>
        </w:rPr>
        <w:t>(4)</w:t>
      </w:r>
      <w:r>
        <w:t>,</w:t>
      </w:r>
    </w:p>
    <w:p w:rsidR="0055461E" w:rsidRDefault="0055461E">
      <w:pPr>
        <w:pStyle w:val="a3"/>
        <w:rPr>
          <w:i/>
          <w:iCs/>
        </w:rPr>
      </w:pPr>
      <w:r>
        <w:rPr>
          <w:i/>
          <w:iCs/>
        </w:rPr>
        <w:t xml:space="preserve">                      е * Кв</w:t>
      </w:r>
      <w:r>
        <w:rPr>
          <w:i/>
          <w:iCs/>
          <w:vertAlign w:val="subscript"/>
          <w:lang w:val="en-US"/>
        </w:rPr>
        <w:t>i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 xml:space="preserve">где </w:t>
      </w:r>
      <w:r>
        <w:rPr>
          <w:rFonts w:ascii="Lucida Sans Unicode" w:hAnsi="Lucida Sans Unicode" w:cs="Lucida Sans Unicode"/>
        </w:rPr>
        <w:t xml:space="preserve">±  </w:t>
      </w:r>
      <w:r>
        <w:t>∆с</w:t>
      </w:r>
      <w:r>
        <w:rPr>
          <w:vertAlign w:val="subscript"/>
          <w:lang w:val="en-US"/>
        </w:rPr>
        <w:t>i</w:t>
      </w:r>
      <w:r>
        <w:t xml:space="preserve"> – отклонение в спросе в </w:t>
      </w:r>
      <w:r>
        <w:rPr>
          <w:lang w:val="en-US"/>
        </w:rPr>
        <w:t>i</w:t>
      </w:r>
      <w:r>
        <w:t xml:space="preserve"> -тый временной период в объемах продаж.</w:t>
      </w:r>
    </w:p>
    <w:p w:rsidR="0055461E" w:rsidRDefault="0055461E">
      <w:pPr>
        <w:pStyle w:val="a3"/>
      </w:pPr>
      <w:r>
        <w:t>Полученные данные по спросу сформируем в таблицу в разрезе одного года, так как ЧП «Аленький цветочек» начинает работать с 1 сентября начало исследуемого периода сентябрь 2002 года.</w:t>
      </w: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  <w:jc w:val="right"/>
      </w:pPr>
    </w:p>
    <w:p w:rsidR="0055461E" w:rsidRDefault="0055461E">
      <w:pPr>
        <w:pStyle w:val="a3"/>
        <w:jc w:val="center"/>
        <w:rPr>
          <w:b/>
          <w:bCs/>
        </w:rPr>
        <w:sectPr w:rsidR="0055461E">
          <w:pgSz w:w="11907" w:h="16840" w:code="9"/>
          <w:pgMar w:top="1134" w:right="851" w:bottom="1134" w:left="1701" w:header="720" w:footer="720" w:gutter="0"/>
          <w:cols w:space="720"/>
        </w:sectPr>
      </w:pPr>
    </w:p>
    <w:p w:rsidR="0055461E" w:rsidRDefault="0055461E">
      <w:pPr>
        <w:pStyle w:val="a3"/>
        <w:jc w:val="right"/>
      </w:pPr>
      <w:r>
        <w:t>Таблица 9</w:t>
      </w:r>
    </w:p>
    <w:p w:rsidR="0055461E" w:rsidRDefault="0055461E">
      <w:pPr>
        <w:pStyle w:val="a3"/>
        <w:jc w:val="center"/>
        <w:rPr>
          <w:b/>
          <w:bCs/>
        </w:rPr>
      </w:pP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Предложение по спросу с сентября 2002 г. по август 2003 г.</w:t>
      </w:r>
    </w:p>
    <w:p w:rsidR="0055461E" w:rsidRDefault="0055461E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870"/>
        <w:gridCol w:w="747"/>
        <w:gridCol w:w="900"/>
        <w:gridCol w:w="738"/>
        <w:gridCol w:w="755"/>
        <w:gridCol w:w="904"/>
        <w:gridCol w:w="780"/>
        <w:gridCol w:w="779"/>
        <w:gridCol w:w="668"/>
        <w:gridCol w:w="853"/>
        <w:gridCol w:w="843"/>
        <w:gridCol w:w="736"/>
        <w:gridCol w:w="884"/>
      </w:tblGrid>
      <w:tr w:rsidR="0055461E">
        <w:trPr>
          <w:cantSplit/>
        </w:trPr>
        <w:tc>
          <w:tcPr>
            <w:tcW w:w="2802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Сегмент</w:t>
            </w:r>
          </w:p>
        </w:tc>
        <w:tc>
          <w:tcPr>
            <w:tcW w:w="10457" w:type="dxa"/>
            <w:gridSpan w:val="13"/>
          </w:tcPr>
          <w:p w:rsidR="0055461E" w:rsidRDefault="0055461E">
            <w:pPr>
              <w:pStyle w:val="a3"/>
              <w:ind w:firstLine="0"/>
              <w:jc w:val="center"/>
            </w:pPr>
            <w:r>
              <w:t>Объем продаж по месяцам</w:t>
            </w:r>
          </w:p>
        </w:tc>
      </w:tr>
      <w:tr w:rsidR="0055461E">
        <w:trPr>
          <w:cantSplit/>
        </w:trPr>
        <w:tc>
          <w:tcPr>
            <w:tcW w:w="2802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3255" w:type="dxa"/>
            <w:gridSpan w:val="4"/>
          </w:tcPr>
          <w:p w:rsidR="0055461E" w:rsidRDefault="0055461E">
            <w:pPr>
              <w:pStyle w:val="a3"/>
              <w:ind w:firstLine="0"/>
              <w:jc w:val="center"/>
            </w:pPr>
            <w:r>
              <w:t>2002 год</w:t>
            </w:r>
          </w:p>
        </w:tc>
        <w:tc>
          <w:tcPr>
            <w:tcW w:w="6318" w:type="dxa"/>
            <w:gridSpan w:val="8"/>
          </w:tcPr>
          <w:p w:rsidR="0055461E" w:rsidRDefault="0055461E">
            <w:pPr>
              <w:pStyle w:val="a3"/>
              <w:ind w:firstLine="0"/>
              <w:jc w:val="center"/>
            </w:pPr>
            <w:r>
              <w:t>2003 год</w:t>
            </w:r>
          </w:p>
        </w:tc>
        <w:tc>
          <w:tcPr>
            <w:tcW w:w="884" w:type="dxa"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rPr>
          <w:cantSplit/>
        </w:trPr>
        <w:tc>
          <w:tcPr>
            <w:tcW w:w="2802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870" w:type="dxa"/>
          </w:tcPr>
          <w:p w:rsidR="0055461E" w:rsidRDefault="0055461E">
            <w:pPr>
              <w:pStyle w:val="a3"/>
              <w:ind w:firstLine="0"/>
            </w:pPr>
            <w:r>
              <w:t>сент.</w:t>
            </w:r>
          </w:p>
        </w:tc>
        <w:tc>
          <w:tcPr>
            <w:tcW w:w="747" w:type="dxa"/>
          </w:tcPr>
          <w:p w:rsidR="0055461E" w:rsidRDefault="0055461E">
            <w:pPr>
              <w:pStyle w:val="a3"/>
              <w:ind w:firstLine="0"/>
            </w:pPr>
            <w:r>
              <w:t>окт.</w:t>
            </w:r>
          </w:p>
        </w:tc>
        <w:tc>
          <w:tcPr>
            <w:tcW w:w="900" w:type="dxa"/>
          </w:tcPr>
          <w:p w:rsidR="0055461E" w:rsidRDefault="0055461E">
            <w:pPr>
              <w:pStyle w:val="a3"/>
              <w:ind w:firstLine="0"/>
            </w:pPr>
            <w:r>
              <w:t>нояб.</w:t>
            </w:r>
          </w:p>
        </w:tc>
        <w:tc>
          <w:tcPr>
            <w:tcW w:w="738" w:type="dxa"/>
          </w:tcPr>
          <w:p w:rsidR="0055461E" w:rsidRDefault="0055461E">
            <w:pPr>
              <w:pStyle w:val="a3"/>
              <w:ind w:firstLine="0"/>
            </w:pPr>
            <w:r>
              <w:t>дек.</w:t>
            </w:r>
          </w:p>
        </w:tc>
        <w:tc>
          <w:tcPr>
            <w:tcW w:w="755" w:type="dxa"/>
          </w:tcPr>
          <w:p w:rsidR="0055461E" w:rsidRDefault="0055461E">
            <w:pPr>
              <w:pStyle w:val="a3"/>
              <w:ind w:firstLine="0"/>
            </w:pPr>
            <w:r>
              <w:t>янв.</w:t>
            </w:r>
          </w:p>
        </w:tc>
        <w:tc>
          <w:tcPr>
            <w:tcW w:w="904" w:type="dxa"/>
          </w:tcPr>
          <w:p w:rsidR="0055461E" w:rsidRDefault="0055461E">
            <w:pPr>
              <w:pStyle w:val="a3"/>
              <w:ind w:firstLine="0"/>
            </w:pPr>
            <w:r>
              <w:t>февр.</w:t>
            </w:r>
          </w:p>
        </w:tc>
        <w:tc>
          <w:tcPr>
            <w:tcW w:w="780" w:type="dxa"/>
          </w:tcPr>
          <w:p w:rsidR="0055461E" w:rsidRDefault="0055461E">
            <w:pPr>
              <w:pStyle w:val="a3"/>
              <w:ind w:firstLine="0"/>
            </w:pPr>
            <w:r>
              <w:t>март</w:t>
            </w:r>
          </w:p>
        </w:tc>
        <w:tc>
          <w:tcPr>
            <w:tcW w:w="779" w:type="dxa"/>
          </w:tcPr>
          <w:p w:rsidR="0055461E" w:rsidRDefault="0055461E">
            <w:pPr>
              <w:pStyle w:val="a3"/>
              <w:ind w:firstLine="0"/>
            </w:pPr>
            <w:r>
              <w:t>апр.</w:t>
            </w:r>
          </w:p>
        </w:tc>
        <w:tc>
          <w:tcPr>
            <w:tcW w:w="668" w:type="dxa"/>
          </w:tcPr>
          <w:p w:rsidR="0055461E" w:rsidRDefault="0055461E">
            <w:pPr>
              <w:pStyle w:val="a3"/>
              <w:ind w:firstLine="0"/>
            </w:pPr>
            <w:r>
              <w:t>май</w:t>
            </w:r>
          </w:p>
        </w:tc>
        <w:tc>
          <w:tcPr>
            <w:tcW w:w="853" w:type="dxa"/>
          </w:tcPr>
          <w:p w:rsidR="0055461E" w:rsidRDefault="0055461E">
            <w:pPr>
              <w:pStyle w:val="a3"/>
              <w:ind w:firstLine="0"/>
            </w:pPr>
            <w:r>
              <w:t>июнь</w:t>
            </w:r>
          </w:p>
        </w:tc>
        <w:tc>
          <w:tcPr>
            <w:tcW w:w="843" w:type="dxa"/>
          </w:tcPr>
          <w:p w:rsidR="0055461E" w:rsidRDefault="0055461E">
            <w:pPr>
              <w:pStyle w:val="a3"/>
              <w:ind w:firstLine="0"/>
            </w:pPr>
            <w:r>
              <w:t>июль</w:t>
            </w:r>
          </w:p>
        </w:tc>
        <w:tc>
          <w:tcPr>
            <w:tcW w:w="736" w:type="dxa"/>
          </w:tcPr>
          <w:p w:rsidR="0055461E" w:rsidRDefault="0055461E">
            <w:pPr>
              <w:pStyle w:val="a3"/>
              <w:ind w:firstLine="0"/>
            </w:pPr>
            <w:r>
              <w:t>авг.</w:t>
            </w:r>
          </w:p>
        </w:tc>
        <w:tc>
          <w:tcPr>
            <w:tcW w:w="884" w:type="dxa"/>
          </w:tcPr>
          <w:p w:rsidR="0055461E" w:rsidRDefault="0055461E">
            <w:pPr>
              <w:pStyle w:val="a3"/>
              <w:ind w:firstLine="0"/>
            </w:pPr>
            <w:r>
              <w:t>итого</w:t>
            </w:r>
          </w:p>
        </w:tc>
      </w:tr>
      <w:tr w:rsidR="0055461E">
        <w:tc>
          <w:tcPr>
            <w:tcW w:w="2802" w:type="dxa"/>
          </w:tcPr>
          <w:p w:rsidR="0055461E" w:rsidRDefault="0055461E">
            <w:pPr>
              <w:pStyle w:val="a3"/>
              <w:ind w:firstLine="0"/>
            </w:pPr>
            <w:r>
              <w:t>женщины 25-35 лет со средним уровнем дохода</w:t>
            </w:r>
          </w:p>
        </w:tc>
        <w:tc>
          <w:tcPr>
            <w:tcW w:w="87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47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90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3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225</w:t>
            </w:r>
          </w:p>
        </w:tc>
        <w:tc>
          <w:tcPr>
            <w:tcW w:w="75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195</w:t>
            </w:r>
          </w:p>
        </w:tc>
        <w:tc>
          <w:tcPr>
            <w:tcW w:w="904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195</w:t>
            </w:r>
          </w:p>
        </w:tc>
        <w:tc>
          <w:tcPr>
            <w:tcW w:w="78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292</w:t>
            </w:r>
          </w:p>
        </w:tc>
        <w:tc>
          <w:tcPr>
            <w:tcW w:w="77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195</w:t>
            </w:r>
          </w:p>
        </w:tc>
        <w:tc>
          <w:tcPr>
            <w:tcW w:w="66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853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843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736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884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2152</w:t>
            </w:r>
          </w:p>
          <w:p w:rsidR="0055461E" w:rsidRDefault="0055461E">
            <w:pPr>
              <w:jc w:val="center"/>
              <w:rPr>
                <w:sz w:val="28"/>
              </w:rPr>
            </w:pPr>
          </w:p>
        </w:tc>
      </w:tr>
      <w:tr w:rsidR="0055461E">
        <w:tc>
          <w:tcPr>
            <w:tcW w:w="2802" w:type="dxa"/>
          </w:tcPr>
          <w:p w:rsidR="0055461E" w:rsidRDefault="0055461E">
            <w:pPr>
              <w:pStyle w:val="a3"/>
              <w:ind w:firstLine="0"/>
            </w:pPr>
            <w:r>
              <w:t>ИТОГО</w:t>
            </w:r>
          </w:p>
        </w:tc>
        <w:tc>
          <w:tcPr>
            <w:tcW w:w="87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47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90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3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225</w:t>
            </w:r>
          </w:p>
        </w:tc>
        <w:tc>
          <w:tcPr>
            <w:tcW w:w="75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195</w:t>
            </w:r>
          </w:p>
        </w:tc>
        <w:tc>
          <w:tcPr>
            <w:tcW w:w="904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195</w:t>
            </w:r>
          </w:p>
        </w:tc>
        <w:tc>
          <w:tcPr>
            <w:tcW w:w="78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292</w:t>
            </w:r>
          </w:p>
        </w:tc>
        <w:tc>
          <w:tcPr>
            <w:tcW w:w="779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195</w:t>
            </w:r>
          </w:p>
        </w:tc>
        <w:tc>
          <w:tcPr>
            <w:tcW w:w="66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853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843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736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884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2152</w:t>
            </w:r>
          </w:p>
          <w:p w:rsidR="0055461E" w:rsidRDefault="0055461E">
            <w:pPr>
              <w:jc w:val="center"/>
              <w:rPr>
                <w:sz w:val="28"/>
              </w:rPr>
            </w:pP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  <w:sectPr w:rsidR="0055461E">
          <w:pgSz w:w="16840" w:h="11907" w:orient="landscape" w:code="9"/>
          <w:pgMar w:top="1701" w:right="1134" w:bottom="851" w:left="1134" w:header="720" w:footer="720" w:gutter="0"/>
          <w:cols w:space="720"/>
        </w:sectPr>
      </w:pPr>
    </w:p>
    <w:p w:rsidR="0055461E" w:rsidRDefault="0055461E">
      <w:pPr>
        <w:pStyle w:val="a3"/>
      </w:pPr>
      <w:r>
        <w:t>В таблице 10 представлены источники для сбора информации.</w:t>
      </w:r>
    </w:p>
    <w:p w:rsidR="0055461E" w:rsidRDefault="0055461E">
      <w:pPr>
        <w:pStyle w:val="a3"/>
        <w:jc w:val="right"/>
      </w:pPr>
      <w:r>
        <w:t>Таблица 10</w:t>
      </w:r>
    </w:p>
    <w:p w:rsidR="0055461E" w:rsidRDefault="0055461E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Перечень требуемой информации для исследования рынка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Требуемая информация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Вид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Источник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Распределение городского населения по возрастным группам в г. Ижевске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Вторичная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Удмуртское республиканское управление статистики (УРУС)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Распределение городского населения по среднедушевому доходу в г. Ижевске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Вторичная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rPr>
                <w:sz w:val="28"/>
              </w:rPr>
            </w:pPr>
            <w:r>
              <w:rPr>
                <w:sz w:val="28"/>
              </w:rPr>
              <w:t>Удмуртское республиканское управление статистики (УРУС)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Платежеспособность покупательниц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Проведение экспертных опросов специалистов по продажам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 xml:space="preserve">Готовность покупательниц к совершению покупки 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Проведение экспертных опросов специалистов по продажам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11" w:name="_Toc12045252"/>
      <w:r>
        <w:t>Исследование условий макросреды</w:t>
      </w:r>
      <w:bookmarkEnd w:id="11"/>
    </w:p>
    <w:p w:rsidR="0055461E" w:rsidRDefault="0055461E">
      <w:pPr>
        <w:ind w:left="851"/>
      </w:pPr>
    </w:p>
    <w:p w:rsidR="0055461E" w:rsidRDefault="0055461E">
      <w:pPr>
        <w:pStyle w:val="a3"/>
      </w:pPr>
      <w:r>
        <w:t>В таблице 11 показано влияние условий макросреды на наш товар в процентах.</w:t>
      </w:r>
    </w:p>
    <w:p w:rsidR="0055461E" w:rsidRDefault="0055461E">
      <w:pPr>
        <w:pStyle w:val="a3"/>
        <w:jc w:val="right"/>
      </w:pPr>
      <w:r>
        <w:t>Таблица 11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Оценка влияния макросреды на спрос нашего товара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Направление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Изменение спроса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естественной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Нет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культурной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Нет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демографической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При изменении половозрастного состава населения спрос изменится на 1%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социальной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При росте безработицы и прожиточного минимума спрос упадет на 5%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технической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нет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экономической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При росте курса доллара возрастет цена растений и спрос упадет на 5%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политической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Нет</w:t>
            </w:r>
          </w:p>
        </w:tc>
      </w:tr>
      <w:tr w:rsidR="0055461E">
        <w:tc>
          <w:tcPr>
            <w:tcW w:w="4785" w:type="dxa"/>
          </w:tcPr>
          <w:p w:rsidR="0055461E" w:rsidRDefault="0055461E">
            <w:pPr>
              <w:pStyle w:val="a3"/>
              <w:ind w:firstLine="0"/>
            </w:pPr>
            <w:r>
              <w:t>Влияние правовой среды</w:t>
            </w:r>
          </w:p>
        </w:tc>
        <w:tc>
          <w:tcPr>
            <w:tcW w:w="4786" w:type="dxa"/>
          </w:tcPr>
          <w:p w:rsidR="0055461E" w:rsidRDefault="0055461E">
            <w:pPr>
              <w:pStyle w:val="a3"/>
              <w:ind w:firstLine="0"/>
            </w:pPr>
            <w:r>
              <w:t>Нет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Анализ проведен при помощи экспертной группы специалистов. Вышеуказанные факторы на близлежащую перспективы (год) значительно не изменятся, поэтому жизненный цикл товара с учетом факторов макросреды не измениться.</w:t>
      </w:r>
    </w:p>
    <w:p w:rsidR="0055461E" w:rsidRDefault="0055461E">
      <w:pPr>
        <w:pStyle w:val="a3"/>
      </w:pPr>
      <w:r>
        <w:t>На рис.2 показан жизненный цикл товара по месяцам.</w:t>
      </w:r>
    </w:p>
    <w:p w:rsidR="0055461E" w:rsidRDefault="0055461E">
      <w:pPr>
        <w:pStyle w:val="a3"/>
      </w:pPr>
      <w:r>
        <w:object w:dxaOrig="8659" w:dyaOrig="4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75pt;height:228.75pt" o:ole="">
            <v:imagedata r:id="rId10" o:title=""/>
          </v:shape>
          <o:OLEObject Type="Embed" ProgID="Excel.Sheet.8" ShapeID="_x0000_i1025" DrawAspect="Content" ObjectID="_1461403881" r:id="rId11">
            <o:FieldCodes>\s</o:FieldCodes>
          </o:OLEObject>
        </w:objec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Рис.2. Жизненный цикл товара на 2002-2003 года (спрос по месяцам)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В таблице 12 представлены источники для сбора информации.</w:t>
      </w:r>
    </w:p>
    <w:p w:rsidR="0055461E" w:rsidRDefault="0055461E">
      <w:pPr>
        <w:pStyle w:val="a3"/>
        <w:jc w:val="right"/>
      </w:pPr>
      <w:r>
        <w:t>Таблица 12</w:t>
      </w:r>
    </w:p>
    <w:p w:rsidR="0055461E" w:rsidRDefault="0055461E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Перечень требуемой информации для исследования рынка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Требуемая информация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Вид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Источник</w:t>
            </w:r>
          </w:p>
        </w:tc>
      </w:tr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 xml:space="preserve">Влияние макросреды на спрос 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Первичная информация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Проведение прогнозных опросов экспертами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ind w:left="851"/>
      </w:pPr>
    </w:p>
    <w:p w:rsidR="0055461E" w:rsidRDefault="0055461E">
      <w:pPr>
        <w:pStyle w:val="1"/>
        <w:numPr>
          <w:ilvl w:val="0"/>
          <w:numId w:val="2"/>
        </w:numPr>
        <w:jc w:val="left"/>
      </w:pPr>
      <w:bookmarkStart w:id="12" w:name="_Toc12045253"/>
      <w:r>
        <w:t>ПЛАН И БЮДЖЕТ ДАЛЬНЕЙШИХ МАРКЕТИНГОВЫХ ИССЛЕДОВАНИЙ</w:t>
      </w:r>
      <w:bookmarkEnd w:id="12"/>
    </w:p>
    <w:p w:rsidR="0055461E" w:rsidRDefault="0055461E"/>
    <w:p w:rsidR="0055461E" w:rsidRDefault="0055461E">
      <w:pPr>
        <w:pStyle w:val="a3"/>
      </w:pPr>
    </w:p>
    <w:p w:rsidR="0055461E" w:rsidRDefault="0055461E">
      <w:pPr>
        <w:pStyle w:val="a3"/>
      </w:pPr>
      <w:r>
        <w:t>В данном разделе обобщим данные разработанные в 1 главе курсовой работы и сформируем программу маркетинговым исследований в таблице 13.</w:t>
      </w:r>
    </w:p>
    <w:p w:rsidR="0055461E" w:rsidRDefault="0055461E">
      <w:pPr>
        <w:pStyle w:val="a3"/>
      </w:pPr>
    </w:p>
    <w:p w:rsidR="0055461E" w:rsidRDefault="0055461E">
      <w:pPr>
        <w:pStyle w:val="a3"/>
        <w:jc w:val="right"/>
      </w:pPr>
      <w:r>
        <w:t>Таблица 13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Программа маркетинговых исследований</w:t>
      </w:r>
    </w:p>
    <w:p w:rsidR="0055461E" w:rsidRDefault="0055461E">
      <w:pPr>
        <w:pStyle w:val="a3"/>
      </w:pPr>
    </w:p>
    <w:tbl>
      <w:tblPr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4180"/>
        <w:gridCol w:w="1966"/>
        <w:gridCol w:w="2410"/>
      </w:tblGrid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pStyle w:val="9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Мероприятия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плана маркетинговых исследований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 и  анализ  вторичной  информации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18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 вторичной  информации  в  органах  статистики (о необходимой  для  исследований  возрастной  категории, о  конкурентах)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 вторичной  информации  в  базы  данных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Программист, оператор</w:t>
            </w:r>
          </w:p>
        </w:tc>
      </w:tr>
      <w:tr w:rsidR="0055461E">
        <w:trPr>
          <w:trHeight w:val="150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 вторичной  информации, определение  направлений  дальнейших  исследований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</w:t>
            </w:r>
          </w:p>
        </w:tc>
      </w:tr>
      <w:tr w:rsidR="0055461E">
        <w:trPr>
          <w:trHeight w:val="1483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первичных  исследований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фокус - группы, разработка  сценария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фокус - группы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Модератор, ассистенты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результатов  проведения  фокус - группы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</w:t>
            </w:r>
          </w:p>
        </w:tc>
      </w:tr>
      <w:tr w:rsidR="0055461E">
        <w:trPr>
          <w:trHeight w:val="112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 личных  опросов:</w:t>
            </w:r>
          </w:p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разработка  анкеты, </w:t>
            </w:r>
          </w:p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подготовка  интервьюеров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16.06.02</w:t>
            </w:r>
          </w:p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Социолог, маркетолог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личных  опросов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Интервьюер, психолог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   анкет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Программист, оператор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результатов  личных  опросов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2017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экспертного  опроса: а) подготовка  программы  и  анкет, </w:t>
            </w:r>
          </w:p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подбор  и  оценка  экспертов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05.06.02</w:t>
            </w:r>
          </w:p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экспертного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 результатов  экспертного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Программист, оператор</w:t>
            </w:r>
          </w:p>
        </w:tc>
      </w:tr>
      <w:tr w:rsidR="0055461E">
        <w:trPr>
          <w:trHeight w:val="138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результатов  экспертного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1104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рыночной  конъектуры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5461E">
        <w:trPr>
          <w:trHeight w:val="150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первичной  и  вторичной  информации, полученной  в  результате  исследований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01.07.02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заключения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Прогнозные  исследования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Сбор  вторичной  информации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экспертного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экспертного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750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 результатов  экспертного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29.06.02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Программист, оператор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 результатов  опроса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прогноза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01.07.02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социолог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отчета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Программист, оператор</w:t>
            </w:r>
          </w:p>
        </w:tc>
      </w:tr>
      <w:tr w:rsidR="0055461E">
        <w:trPr>
          <w:trHeight w:val="375"/>
        </w:trPr>
        <w:tc>
          <w:tcPr>
            <w:tcW w:w="8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8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 отчета </w:t>
            </w:r>
          </w:p>
        </w:tc>
        <w:tc>
          <w:tcPr>
            <w:tcW w:w="1966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12.07.02</w:t>
            </w:r>
          </w:p>
        </w:tc>
        <w:tc>
          <w:tcPr>
            <w:tcW w:w="241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Маркетолог, группа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На основе программы маркетинговых исследований разработаем его бюджет и представим его в таблице 14.</w:t>
      </w: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  <w:jc w:val="right"/>
        <w:sectPr w:rsidR="0055461E">
          <w:pgSz w:w="11907" w:h="16840" w:code="9"/>
          <w:pgMar w:top="1134" w:right="851" w:bottom="1134" w:left="1701" w:header="720" w:footer="720" w:gutter="0"/>
          <w:cols w:space="720"/>
        </w:sectPr>
      </w:pPr>
    </w:p>
    <w:p w:rsidR="0055461E" w:rsidRDefault="0055461E">
      <w:pPr>
        <w:pStyle w:val="a3"/>
        <w:jc w:val="right"/>
      </w:pPr>
      <w:r>
        <w:t>Таблица 14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Бюджет маркетинговых исследований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 xml:space="preserve"> </w:t>
      </w:r>
    </w:p>
    <w:tbl>
      <w:tblPr>
        <w:tblW w:w="149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5683"/>
        <w:gridCol w:w="2410"/>
        <w:gridCol w:w="1984"/>
        <w:gridCol w:w="2268"/>
        <w:gridCol w:w="1560"/>
      </w:tblGrid>
      <w:tr w:rsidR="0055461E">
        <w:trPr>
          <w:trHeight w:val="126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 исполнителя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Трудоемкость работ, расход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цены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pStyle w:val="9"/>
              <w:rPr>
                <w:szCs w:val="28"/>
              </w:rPr>
            </w:pPr>
            <w:r>
              <w:rPr>
                <w:szCs w:val="28"/>
              </w:rPr>
              <w:t xml:space="preserve">Прямые  материальные  затраты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pStyle w:val="9"/>
              <w:rPr>
                <w:szCs w:val="28"/>
              </w:rPr>
            </w:pPr>
            <w:r>
              <w:rPr>
                <w:szCs w:val="28"/>
              </w:rPr>
              <w:t xml:space="preserve">Канцтовары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вторичной  информации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сборник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руб/шт.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 прямых 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 заработная  плата: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 программиста;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 -1.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чел/день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jc w:val="center"/>
            </w:pPr>
            <w:r>
              <w:rPr>
                <w:sz w:val="28"/>
                <w:szCs w:val="28"/>
              </w:rPr>
              <w:t>100 руб/день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 оператора;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- 1.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10чел/день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jc w:val="center"/>
            </w:pPr>
            <w:r>
              <w:rPr>
                <w:sz w:val="28"/>
                <w:szCs w:val="28"/>
              </w:rPr>
              <w:t>50 руб/день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 социолога;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социолог - 1.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чел/день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jc w:val="center"/>
            </w:pPr>
            <w:r>
              <w:rPr>
                <w:sz w:val="28"/>
                <w:szCs w:val="28"/>
              </w:rPr>
              <w:t>120 руб/день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 психолога;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 - 1.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чел/дня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5461E" w:rsidRDefault="0055461E">
            <w:pPr>
              <w:jc w:val="center"/>
            </w:pPr>
            <w:r>
              <w:rPr>
                <w:sz w:val="28"/>
                <w:szCs w:val="28"/>
              </w:rPr>
              <w:t>120 руб/день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 модератора;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модератор - 1.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чел/дня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руб/день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 маркетолога.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маркетолог - 1.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чел/дней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руб/день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 основной  з/ платы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10350,0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Дополнительная  заработная  плата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 от Зосн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Социальные  налоги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38,5%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4781,7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 сторонних  организаций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Печатание  анкет  для  личных  опросов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анкет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руб/шт.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</w:tr>
      <w:tr w:rsidR="0055461E">
        <w:trPr>
          <w:trHeight w:val="71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Затраты, связанные  с  использованием  ВТ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дней х 5 часов = 50часов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руб/час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1250,0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 по  6  статьям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20951,7</w:t>
            </w:r>
          </w:p>
        </w:tc>
      </w:tr>
      <w:tr w:rsidR="0055461E">
        <w:trPr>
          <w:trHeight w:val="6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20951,7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  <w:sectPr w:rsidR="0055461E">
          <w:pgSz w:w="16840" w:h="11907" w:orient="landscape" w:code="9"/>
          <w:pgMar w:top="1701" w:right="1134" w:bottom="851" w:left="1134" w:header="720" w:footer="720" w:gutter="0"/>
          <w:cols w:space="720"/>
        </w:sectPr>
      </w:pPr>
    </w:p>
    <w:p w:rsidR="0055461E" w:rsidRDefault="0055461E"/>
    <w:p w:rsidR="0055461E" w:rsidRDefault="0055461E">
      <w:pPr>
        <w:pStyle w:val="1"/>
        <w:numPr>
          <w:ilvl w:val="0"/>
          <w:numId w:val="2"/>
        </w:numPr>
        <w:jc w:val="left"/>
      </w:pPr>
      <w:bookmarkStart w:id="13" w:name="_Toc12045254"/>
      <w:r>
        <w:t>БИЗНЕС-ПЛАН</w:t>
      </w:r>
      <w:bookmarkEnd w:id="13"/>
    </w:p>
    <w:p w:rsidR="0055461E" w:rsidRDefault="0055461E"/>
    <w:p w:rsidR="0055461E" w:rsidRDefault="0055461E"/>
    <w:p w:rsidR="0055461E" w:rsidRDefault="0055461E">
      <w:pPr>
        <w:pStyle w:val="2"/>
        <w:numPr>
          <w:ilvl w:val="1"/>
          <w:numId w:val="2"/>
        </w:numPr>
      </w:pPr>
      <w:bookmarkStart w:id="14" w:name="_Toc12045255"/>
      <w:r>
        <w:t>Резюме</w:t>
      </w:r>
      <w:bookmarkEnd w:id="14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Цели создания данного бизнес-плана:</w:t>
      </w:r>
    </w:p>
    <w:p w:rsidR="0055461E" w:rsidRDefault="0055461E">
      <w:pPr>
        <w:pStyle w:val="a3"/>
        <w:numPr>
          <w:ilvl w:val="0"/>
          <w:numId w:val="3"/>
        </w:numPr>
      </w:pPr>
      <w:r>
        <w:t>Обоснование экономической эффективности открытия ЧП «Аленький цветочек»;</w:t>
      </w:r>
    </w:p>
    <w:p w:rsidR="0055461E" w:rsidRDefault="0055461E">
      <w:pPr>
        <w:pStyle w:val="a3"/>
        <w:numPr>
          <w:ilvl w:val="0"/>
          <w:numId w:val="3"/>
        </w:numPr>
      </w:pPr>
      <w:r>
        <w:t xml:space="preserve">Разработка операционного плана по оптимизации финансовой и хозяйственной деятельности.  </w:t>
      </w:r>
    </w:p>
    <w:p w:rsidR="0055461E" w:rsidRDefault="0055461E">
      <w:pPr>
        <w:pStyle w:val="a3"/>
      </w:pPr>
      <w:r>
        <w:t>Основные потребители товара – женщины 25-35 лет со средним уровнем дохода.</w:t>
      </w:r>
    </w:p>
    <w:p w:rsidR="0055461E" w:rsidRDefault="0055461E">
      <w:pPr>
        <w:pStyle w:val="a3"/>
      </w:pPr>
      <w:r>
        <w:t>Реализуемые товары – голландские комнатные горшечные растения. Производитель – голландские цветочные фирмы, поставщик - московские оптовые цветочные магазины.</w:t>
      </w:r>
    </w:p>
    <w:p w:rsidR="0055461E" w:rsidRDefault="0055461E">
      <w:pPr>
        <w:pStyle w:val="a3"/>
      </w:pPr>
      <w:r>
        <w:t>Проведенные маркетинговые исследования позволяют сделать вывод о достаточной перспективе избранного сектора рынка. Конкурентные преимущества вновь открываемой торговой точки цветами:</w:t>
      </w:r>
    </w:p>
    <w:p w:rsidR="0055461E" w:rsidRDefault="0055461E">
      <w:pPr>
        <w:pStyle w:val="a3"/>
        <w:numPr>
          <w:ilvl w:val="0"/>
          <w:numId w:val="4"/>
        </w:numPr>
      </w:pPr>
      <w:r>
        <w:t>Высокая культура обслуживания;</w:t>
      </w:r>
    </w:p>
    <w:p w:rsidR="0055461E" w:rsidRDefault="0055461E">
      <w:pPr>
        <w:pStyle w:val="a3"/>
        <w:numPr>
          <w:ilvl w:val="0"/>
          <w:numId w:val="4"/>
        </w:numPr>
      </w:pPr>
      <w:r>
        <w:t>Преимущества в области дизайна и ассортимента;</w:t>
      </w:r>
    </w:p>
    <w:p w:rsidR="0055461E" w:rsidRDefault="0055461E">
      <w:pPr>
        <w:pStyle w:val="a3"/>
        <w:numPr>
          <w:ilvl w:val="0"/>
          <w:numId w:val="4"/>
        </w:numPr>
      </w:pPr>
      <w:r>
        <w:t>Возможность реализации по каталогам.</w:t>
      </w:r>
    </w:p>
    <w:p w:rsidR="0055461E" w:rsidRDefault="0055461E">
      <w:pPr>
        <w:pStyle w:val="a3"/>
        <w:ind w:left="1211" w:firstLine="0"/>
      </w:pPr>
      <w:r>
        <w:t>Задачи  ценообразования:</w:t>
      </w:r>
    </w:p>
    <w:p w:rsidR="0055461E" w:rsidRDefault="0055461E" w:rsidP="0055461E">
      <w:pPr>
        <w:pStyle w:val="a3"/>
        <w:numPr>
          <w:ilvl w:val="0"/>
          <w:numId w:val="5"/>
        </w:numPr>
        <w:tabs>
          <w:tab w:val="left" w:pos="1560"/>
        </w:tabs>
        <w:ind w:hanging="797"/>
      </w:pPr>
      <w:r>
        <w:t>Формирование репутации фирмы;</w:t>
      </w:r>
    </w:p>
    <w:p w:rsidR="0055461E" w:rsidRDefault="0055461E" w:rsidP="0055461E">
      <w:pPr>
        <w:pStyle w:val="a3"/>
        <w:numPr>
          <w:ilvl w:val="0"/>
          <w:numId w:val="5"/>
        </w:numPr>
        <w:tabs>
          <w:tab w:val="left" w:pos="1560"/>
        </w:tabs>
        <w:ind w:hanging="797"/>
      </w:pPr>
      <w:r>
        <w:t>Захват как можно большей доли рынка;</w:t>
      </w:r>
    </w:p>
    <w:p w:rsidR="0055461E" w:rsidRDefault="0055461E" w:rsidP="0055461E">
      <w:pPr>
        <w:pStyle w:val="a3"/>
        <w:numPr>
          <w:ilvl w:val="0"/>
          <w:numId w:val="5"/>
        </w:numPr>
        <w:tabs>
          <w:tab w:val="left" w:pos="1560"/>
        </w:tabs>
        <w:ind w:hanging="797"/>
      </w:pPr>
      <w:r>
        <w:t>Получение прибыли, достаточной для развития фирмы.</w:t>
      </w:r>
    </w:p>
    <w:p w:rsidR="0055461E" w:rsidRDefault="0055461E">
      <w:pPr>
        <w:pStyle w:val="a3"/>
      </w:pPr>
      <w:r>
        <w:t>Основной пункт реализации – торговый дом «Аксион», выбор которого обусловлен:</w:t>
      </w:r>
    </w:p>
    <w:p w:rsidR="0055461E" w:rsidRDefault="0055461E">
      <w:pPr>
        <w:pStyle w:val="a3"/>
        <w:numPr>
          <w:ilvl w:val="0"/>
          <w:numId w:val="6"/>
        </w:numPr>
      </w:pPr>
      <w:r>
        <w:t>Удобством и близостью к покупателям;</w:t>
      </w:r>
    </w:p>
    <w:p w:rsidR="0055461E" w:rsidRDefault="0055461E">
      <w:pPr>
        <w:pStyle w:val="a3"/>
        <w:numPr>
          <w:ilvl w:val="0"/>
          <w:numId w:val="6"/>
        </w:numPr>
      </w:pPr>
      <w:r>
        <w:t>Сравнительно небольшим размером арендной платы (900 руб./кв.м. в месяц);</w:t>
      </w:r>
    </w:p>
    <w:p w:rsidR="0055461E" w:rsidRDefault="0055461E">
      <w:pPr>
        <w:pStyle w:val="a3"/>
        <w:numPr>
          <w:ilvl w:val="0"/>
          <w:numId w:val="6"/>
        </w:numPr>
      </w:pPr>
      <w:r>
        <w:t>Удовлетворение всем требованиям торгово-технологического процесса.</w:t>
      </w:r>
    </w:p>
    <w:p w:rsidR="0055461E" w:rsidRDefault="0055461E">
      <w:pPr>
        <w:pStyle w:val="a3"/>
        <w:numPr>
          <w:ilvl w:val="0"/>
          <w:numId w:val="6"/>
        </w:numPr>
      </w:pPr>
      <w:r>
        <w:t>Стоимость необходимого торгового оборудования – 10000 т.руб. Поставщик АООТ «Джокер» (г. Москва).</w:t>
      </w:r>
    </w:p>
    <w:p w:rsidR="0055461E" w:rsidRDefault="0055461E">
      <w:pPr>
        <w:pStyle w:val="a3"/>
      </w:pPr>
      <w:r>
        <w:t>Поставка товара – 1 раз в 2 недели. Данная частота выбрана вследствие:</w:t>
      </w:r>
    </w:p>
    <w:p w:rsidR="0055461E" w:rsidRDefault="0055461E">
      <w:pPr>
        <w:pStyle w:val="a3"/>
        <w:numPr>
          <w:ilvl w:val="0"/>
          <w:numId w:val="7"/>
        </w:numPr>
      </w:pPr>
      <w:r>
        <w:t>Особенностью транспортировки, хранения и сроков цветения растений;</w:t>
      </w:r>
    </w:p>
    <w:p w:rsidR="0055461E" w:rsidRDefault="0055461E">
      <w:pPr>
        <w:pStyle w:val="a3"/>
        <w:numPr>
          <w:ilvl w:val="0"/>
          <w:numId w:val="7"/>
        </w:numPr>
      </w:pPr>
      <w:r>
        <w:t>Минимизации издержек обращения;</w:t>
      </w:r>
    </w:p>
    <w:p w:rsidR="0055461E" w:rsidRDefault="0055461E">
      <w:pPr>
        <w:pStyle w:val="a3"/>
        <w:numPr>
          <w:ilvl w:val="0"/>
          <w:numId w:val="7"/>
        </w:numPr>
      </w:pPr>
      <w:r>
        <w:t>Своевременного обновления ассортимента.</w:t>
      </w:r>
    </w:p>
    <w:p w:rsidR="0055461E" w:rsidRDefault="0055461E">
      <w:pPr>
        <w:pStyle w:val="a3"/>
      </w:pPr>
      <w:r>
        <w:t>Объем продаж в натуральном выражении: в первый год работы – 675 растений, во второй год работы – 5152 растений. Планируемый товарооборот: в первый год работы – 168750 рублей, во второй год работы – 538000 рублей. Средняя цена изделия - 250 рублей.</w:t>
      </w:r>
    </w:p>
    <w:p w:rsidR="0055461E" w:rsidRDefault="0055461E">
      <w:pPr>
        <w:pStyle w:val="a3"/>
      </w:pPr>
      <w:r>
        <w:t>Переменные издержки на единицу товара в год – 156 рублей.</w:t>
      </w:r>
    </w:p>
    <w:p w:rsidR="0055461E" w:rsidRDefault="0055461E">
      <w:pPr>
        <w:pStyle w:val="a3"/>
      </w:pPr>
      <w:r>
        <w:t>Постоянные издержки в год – 12500 рублей.</w:t>
      </w:r>
    </w:p>
    <w:p w:rsidR="0055461E" w:rsidRDefault="0055461E">
      <w:pPr>
        <w:pStyle w:val="a3"/>
      </w:pPr>
      <w:r>
        <w:t>Порог рентабельности – 122 растения в месяц или 1464 в год.</w:t>
      </w:r>
    </w:p>
    <w:p w:rsidR="0055461E" w:rsidRDefault="0055461E">
      <w:pPr>
        <w:pStyle w:val="a3"/>
      </w:pPr>
      <w:r>
        <w:t>Чистая прибыль в первый год работы – 6072 рублей.</w:t>
      </w:r>
    </w:p>
    <w:p w:rsidR="0055461E" w:rsidRDefault="0055461E">
      <w:pPr>
        <w:pStyle w:val="a3"/>
      </w:pPr>
      <w:r>
        <w:t>Рентабельность продаж в первый год работы- 6 %.</w:t>
      </w:r>
    </w:p>
    <w:p w:rsidR="0055461E" w:rsidRDefault="0055461E">
      <w:pPr>
        <w:pStyle w:val="a3"/>
      </w:pPr>
      <w:r>
        <w:t>Источники средств: собственные 20000 рублей (26%), долгосрочные заемные в виде кредита 56000 рублей (74%) сроком на 5 лет по 22 % годовых. Необходимые инвестиции – 76000 т.руб.</w:t>
      </w:r>
    </w:p>
    <w:p w:rsidR="0055461E" w:rsidRDefault="0055461E">
      <w:pPr>
        <w:pStyle w:val="a3"/>
      </w:pPr>
      <w:r>
        <w:t>Срок окупаемости проекта – 14 месяцев.</w:t>
      </w: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15" w:name="_Toc12045256"/>
      <w:r>
        <w:t>Характеристика товара</w:t>
      </w:r>
      <w:bookmarkEnd w:id="15"/>
    </w:p>
    <w:p w:rsidR="0055461E" w:rsidRDefault="0055461E">
      <w:pPr>
        <w:ind w:left="851"/>
      </w:pPr>
    </w:p>
    <w:p w:rsidR="0055461E" w:rsidRDefault="0055461E">
      <w:pPr>
        <w:pStyle w:val="a3"/>
      </w:pPr>
      <w:r>
        <w:t>Планируется реализации голландских комнатных горшечных растений. Основу ассортимента составляют: кактусы, пальмы, зеленые растения, цветущие растения.</w:t>
      </w:r>
    </w:p>
    <w:p w:rsidR="0055461E" w:rsidRDefault="0055461E">
      <w:pPr>
        <w:pStyle w:val="a3"/>
      </w:pPr>
      <w:r>
        <w:t>Процесс формирования ассортимента исходит из формы товарной специализации пункта реализации и размера его торговой площади, направлен на удовлетворение спроса покупателей. Площадь торгового места невелика – 6 кв.м., поэтому формирование ассортимента больше направлено вширь, чем вглубь, то есть имеется несколько отдельных групп растений (кактусы, пальмы, зеленые растения, цветущие растения) с большим разнообразием видов. При формировании ассортимента учитывается спрос на различные виды цветов в различные периоды. Так, в праздничные дни (к Новому году, Рождеству, 8 Марта) возрастает спрос на цветущие виды растений. В зимнее время интенсивность покупок выше, чем в летнее.</w:t>
      </w:r>
    </w:p>
    <w:p w:rsidR="0055461E" w:rsidRDefault="0055461E">
      <w:pPr>
        <w:pStyle w:val="a3"/>
      </w:pPr>
      <w:r>
        <w:t>Основными своими покупателями фирма видит женщин молодого и среднего возраста со средним уровнем дохода. В соответствии с этим фирма ориентируется, во-первых, на удовлетворение каждой женщины в уютности своего дома; а во-вторых, на реализацию растений по конкурентоспособным ценам (цены сравнительно невысоки в соответствии с уровнем дохода покупателей избранного сектора рынка, но в то же время не занижены, чтобы не вызвать у покупателей мнения о товаре как о низкокачественном). Поэтому реализуемые растения отличаются следующими характеристиками:</w:t>
      </w:r>
    </w:p>
    <w:p w:rsidR="0055461E" w:rsidRDefault="0055461E">
      <w:pPr>
        <w:pStyle w:val="a3"/>
        <w:numPr>
          <w:ilvl w:val="0"/>
          <w:numId w:val="8"/>
        </w:numPr>
      </w:pPr>
      <w:r>
        <w:t>Здоровые растения;</w:t>
      </w:r>
    </w:p>
    <w:p w:rsidR="0055461E" w:rsidRDefault="0055461E">
      <w:pPr>
        <w:pStyle w:val="a3"/>
        <w:numPr>
          <w:ilvl w:val="0"/>
          <w:numId w:val="8"/>
        </w:numPr>
      </w:pPr>
      <w:r>
        <w:t>Товарный вид.</w:t>
      </w:r>
    </w:p>
    <w:p w:rsidR="0055461E" w:rsidRDefault="0055461E">
      <w:pPr>
        <w:pStyle w:val="a3"/>
      </w:pPr>
      <w:r>
        <w:t>Продажа осуществляется со свободным доступом покупателей к растениям, которые открыто размещаются в зоне обслуживания. При этом задача продавцов состоит в помощи покупателям выбора растений, а также в предоставлении услуг информационно-консультационного характера (как называется растение и его характеристики, как за ним ухаживать). Кроме того, планируется организация продажи растений по каталогам и на заказ (растения больше 2-х метров), что предоставит покупателям большую свободу в осуществлении выбора товаров. Данный метод продажи обычно используется оптовыми магазинами растений и является новинкой для розничных магазинов. Срок выполнения заказа не более месяца.</w:t>
      </w:r>
    </w:p>
    <w:p w:rsidR="0055461E" w:rsidRDefault="0055461E">
      <w:pPr>
        <w:pStyle w:val="a3"/>
      </w:pPr>
      <w:r>
        <w:t>В торговой точке существует упаковочная бумага и лента, что позволяет красочно оформить покупку.</w:t>
      </w:r>
    </w:p>
    <w:p w:rsidR="0055461E" w:rsidRDefault="0055461E">
      <w:pPr>
        <w:pStyle w:val="a3"/>
      </w:pPr>
      <w:r>
        <w:t xml:space="preserve">90% реализуемых растений привозится с оптовых магазинов г. Москвы, 6% приобретается в фирме «Зеленхоз» г. Ижевск, 4% берется на реализацию у населения г. Ижевска (в основном узумбарские фиалки). </w:t>
      </w: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16" w:name="_Toc12045257"/>
      <w:r>
        <w:t>Оценка сбыта и конкуренции</w:t>
      </w:r>
      <w:bookmarkEnd w:id="16"/>
    </w:p>
    <w:p w:rsidR="0055461E" w:rsidRDefault="0055461E">
      <w:pPr>
        <w:ind w:left="851"/>
      </w:pPr>
    </w:p>
    <w:p w:rsidR="0055461E" w:rsidRDefault="0055461E">
      <w:pPr>
        <w:pStyle w:val="a3"/>
      </w:pPr>
      <w:r>
        <w:t xml:space="preserve">Основными потребителями являются женщины 25-35 лет со средним уровнем дохода. Женщины приобретают растения для личного пользования, при этом предпочитая здоровые цветы.  </w:t>
      </w:r>
    </w:p>
    <w:p w:rsidR="0055461E" w:rsidRDefault="0055461E">
      <w:pPr>
        <w:pStyle w:val="a3"/>
      </w:pPr>
      <w:r>
        <w:t>Товаров – конкурентов на рынке нет.</w:t>
      </w:r>
    </w:p>
    <w:p w:rsidR="0055461E" w:rsidRDefault="0055461E">
      <w:pPr>
        <w:pStyle w:val="a3"/>
      </w:pPr>
      <w:r>
        <w:t>Конкуренты представлены в  виде специализированных магазинов («Солнечный круг», «Азалия», «Руслан и Людмила», «Крона») и сенным рынком, где продают растения вторичного использования либо специально разведенных.</w:t>
      </w:r>
    </w:p>
    <w:p w:rsidR="0055461E" w:rsidRDefault="0055461E">
      <w:pPr>
        <w:pStyle w:val="a3"/>
      </w:pPr>
      <w:r>
        <w:t>Сильные стороны конкурентов:</w:t>
      </w:r>
    </w:p>
    <w:p w:rsidR="0055461E" w:rsidRDefault="0055461E">
      <w:pPr>
        <w:pStyle w:val="a3"/>
        <w:numPr>
          <w:ilvl w:val="0"/>
          <w:numId w:val="15"/>
        </w:numPr>
      </w:pPr>
      <w:r>
        <w:t>специализированные магазины имеют квалифицированный персонал и хорошее оборудование;</w:t>
      </w:r>
    </w:p>
    <w:p w:rsidR="0055461E" w:rsidRDefault="0055461E">
      <w:pPr>
        <w:pStyle w:val="a3"/>
        <w:numPr>
          <w:ilvl w:val="0"/>
          <w:numId w:val="15"/>
        </w:numPr>
      </w:pPr>
      <w:r>
        <w:t>на Сенном рынке у продавцов предпосылки для низкой себестоимости растений.</w:t>
      </w:r>
    </w:p>
    <w:p w:rsidR="0055461E" w:rsidRDefault="0055461E">
      <w:pPr>
        <w:pStyle w:val="a3"/>
      </w:pPr>
      <w:r>
        <w:t>Слабые стороны конкурентов:</w:t>
      </w:r>
    </w:p>
    <w:p w:rsidR="0055461E" w:rsidRDefault="0055461E">
      <w:pPr>
        <w:pStyle w:val="a3"/>
        <w:numPr>
          <w:ilvl w:val="0"/>
          <w:numId w:val="16"/>
        </w:numPr>
      </w:pPr>
      <w:r>
        <w:t>в специализированных магазинах высокие цены;</w:t>
      </w:r>
    </w:p>
    <w:p w:rsidR="0055461E" w:rsidRDefault="0055461E">
      <w:pPr>
        <w:pStyle w:val="a3"/>
        <w:numPr>
          <w:ilvl w:val="0"/>
          <w:numId w:val="16"/>
        </w:numPr>
      </w:pPr>
      <w:r>
        <w:t>на Сенном рынке низкий сервис обслуживания.</w:t>
      </w:r>
    </w:p>
    <w:p w:rsidR="0055461E" w:rsidRDefault="0055461E">
      <w:pPr>
        <w:pStyle w:val="a3"/>
      </w:pPr>
      <w:r>
        <w:t>От географического расположения покупателей фирма «Аленький цветочек» испытывать колебания спроса не будет, так как ТД «Аксион» расположен в центре г. Ижевска. Сезонность спроса на голландские комнатные горшечные растения существует. Так, в праздничные дни (к Новому году, Рождеству, 8 Марта) возрастает спрос на цветущие виды растений на 50%. В зимнее время интенсивность покупок выше, чем в летнее на 30%.</w:t>
      </w:r>
    </w:p>
    <w:p w:rsidR="0055461E" w:rsidRDefault="0055461E">
      <w:pPr>
        <w:pStyle w:val="a3"/>
      </w:pPr>
      <w:r>
        <w:t>Угрозой рынка может служить:</w:t>
      </w:r>
    </w:p>
    <w:p w:rsidR="0055461E" w:rsidRDefault="0055461E">
      <w:pPr>
        <w:pStyle w:val="a3"/>
        <w:numPr>
          <w:ilvl w:val="0"/>
          <w:numId w:val="17"/>
        </w:numPr>
      </w:pPr>
      <w:r>
        <w:t>рост прожиточного минимума, что повлечет за собой снижение спроса выбранного сегмента;</w:t>
      </w:r>
    </w:p>
    <w:p w:rsidR="0055461E" w:rsidRDefault="0055461E">
      <w:pPr>
        <w:pStyle w:val="a3"/>
        <w:numPr>
          <w:ilvl w:val="0"/>
          <w:numId w:val="17"/>
        </w:numPr>
      </w:pPr>
      <w:r>
        <w:t>рост курса валют, вследствие этого увеличится цена ввозимых растений.</w:t>
      </w:r>
    </w:p>
    <w:p w:rsidR="0055461E" w:rsidRDefault="0055461E">
      <w:pPr>
        <w:pStyle w:val="a3"/>
      </w:pPr>
      <w:r>
        <w:t xml:space="preserve">Прогноз по конкуренции на 3 года вперед показывает, что произойдет небольшой рост доли неорганизованных рынков. </w:t>
      </w:r>
    </w:p>
    <w:p w:rsidR="0055461E" w:rsidRDefault="0055461E">
      <w:pPr>
        <w:pStyle w:val="a3"/>
      </w:pPr>
      <w:r>
        <w:t>Прогноз по макроусловиям говорит, что значительных изменений вследствие изменений внешней среды не произойдет.</w:t>
      </w:r>
    </w:p>
    <w:p w:rsidR="0055461E" w:rsidRDefault="0055461E">
      <w:pPr>
        <w:pStyle w:val="a3"/>
      </w:pPr>
      <w:r>
        <w:t>Прогноз на период привлечения инвестиций благоприятный.</w:t>
      </w:r>
    </w:p>
    <w:p w:rsidR="0055461E" w:rsidRDefault="0055461E">
      <w:pPr>
        <w:pStyle w:val="a3"/>
      </w:pPr>
      <w:r>
        <w:t>Прогноз по продажам на 3 года представлен в таблице 15.</w:t>
      </w:r>
    </w:p>
    <w:p w:rsidR="0055461E" w:rsidRDefault="0055461E">
      <w:pPr>
        <w:pStyle w:val="a3"/>
        <w:jc w:val="right"/>
      </w:pPr>
      <w:r>
        <w:t>Таблица 15</w:t>
      </w:r>
    </w:p>
    <w:p w:rsidR="0055461E" w:rsidRDefault="0055461E">
      <w:pPr>
        <w:pStyle w:val="a3"/>
        <w:jc w:val="center"/>
        <w:rPr>
          <w:b/>
          <w:bCs/>
        </w:rPr>
      </w:pP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Предложение по спросу с 2002  -  2004 гг.</w:t>
      </w:r>
    </w:p>
    <w:p w:rsidR="0055461E" w:rsidRDefault="0055461E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4"/>
        <w:gridCol w:w="867"/>
        <w:gridCol w:w="744"/>
        <w:gridCol w:w="897"/>
        <w:gridCol w:w="735"/>
        <w:gridCol w:w="2726"/>
        <w:gridCol w:w="878"/>
      </w:tblGrid>
      <w:tr w:rsidR="0055461E">
        <w:trPr>
          <w:cantSplit/>
        </w:trPr>
        <w:tc>
          <w:tcPr>
            <w:tcW w:w="2802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Сегмент</w:t>
            </w:r>
          </w:p>
        </w:tc>
        <w:tc>
          <w:tcPr>
            <w:tcW w:w="6979" w:type="dxa"/>
            <w:gridSpan w:val="6"/>
          </w:tcPr>
          <w:p w:rsidR="0055461E" w:rsidRDefault="0055461E">
            <w:pPr>
              <w:pStyle w:val="a3"/>
              <w:ind w:firstLine="0"/>
              <w:jc w:val="center"/>
            </w:pPr>
            <w:r>
              <w:t>Объем продаж по месяцам</w:t>
            </w:r>
          </w:p>
        </w:tc>
      </w:tr>
      <w:tr w:rsidR="0055461E">
        <w:trPr>
          <w:cantSplit/>
        </w:trPr>
        <w:tc>
          <w:tcPr>
            <w:tcW w:w="2802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3255" w:type="dxa"/>
            <w:gridSpan w:val="4"/>
          </w:tcPr>
          <w:p w:rsidR="0055461E" w:rsidRDefault="0055461E">
            <w:pPr>
              <w:pStyle w:val="a3"/>
              <w:ind w:firstLine="0"/>
              <w:jc w:val="center"/>
            </w:pPr>
            <w:r>
              <w:t>2002 год</w:t>
            </w:r>
          </w:p>
        </w:tc>
        <w:tc>
          <w:tcPr>
            <w:tcW w:w="2840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2003 год</w:t>
            </w:r>
          </w:p>
        </w:tc>
        <w:tc>
          <w:tcPr>
            <w:tcW w:w="884" w:type="dxa"/>
          </w:tcPr>
          <w:p w:rsidR="0055461E" w:rsidRDefault="0055461E">
            <w:pPr>
              <w:pStyle w:val="a3"/>
              <w:ind w:firstLine="0"/>
            </w:pPr>
            <w:r>
              <w:t>2004 год</w:t>
            </w:r>
          </w:p>
        </w:tc>
      </w:tr>
      <w:tr w:rsidR="0055461E">
        <w:trPr>
          <w:cantSplit/>
        </w:trPr>
        <w:tc>
          <w:tcPr>
            <w:tcW w:w="2802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870" w:type="dxa"/>
          </w:tcPr>
          <w:p w:rsidR="0055461E" w:rsidRDefault="0055461E">
            <w:pPr>
              <w:pStyle w:val="a3"/>
              <w:ind w:firstLine="0"/>
            </w:pPr>
            <w:r>
              <w:t>сент.</w:t>
            </w:r>
          </w:p>
        </w:tc>
        <w:tc>
          <w:tcPr>
            <w:tcW w:w="747" w:type="dxa"/>
          </w:tcPr>
          <w:p w:rsidR="0055461E" w:rsidRDefault="0055461E">
            <w:pPr>
              <w:pStyle w:val="a3"/>
              <w:ind w:firstLine="0"/>
            </w:pPr>
            <w:r>
              <w:t>окт.</w:t>
            </w:r>
          </w:p>
        </w:tc>
        <w:tc>
          <w:tcPr>
            <w:tcW w:w="900" w:type="dxa"/>
          </w:tcPr>
          <w:p w:rsidR="0055461E" w:rsidRDefault="0055461E">
            <w:pPr>
              <w:pStyle w:val="a3"/>
              <w:ind w:firstLine="0"/>
            </w:pPr>
            <w:r>
              <w:t>нояб.</w:t>
            </w:r>
          </w:p>
        </w:tc>
        <w:tc>
          <w:tcPr>
            <w:tcW w:w="738" w:type="dxa"/>
          </w:tcPr>
          <w:p w:rsidR="0055461E" w:rsidRDefault="0055461E">
            <w:pPr>
              <w:pStyle w:val="a3"/>
              <w:ind w:firstLine="0"/>
            </w:pPr>
            <w:r>
              <w:t>дек.</w:t>
            </w:r>
          </w:p>
        </w:tc>
        <w:tc>
          <w:tcPr>
            <w:tcW w:w="2840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884" w:type="dxa"/>
          </w:tcPr>
          <w:p w:rsidR="0055461E" w:rsidRDefault="0055461E">
            <w:pPr>
              <w:pStyle w:val="a3"/>
              <w:ind w:firstLine="0"/>
            </w:pPr>
          </w:p>
        </w:tc>
      </w:tr>
      <w:tr w:rsidR="0055461E">
        <w:trPr>
          <w:cantSplit/>
        </w:trPr>
        <w:tc>
          <w:tcPr>
            <w:tcW w:w="2802" w:type="dxa"/>
          </w:tcPr>
          <w:p w:rsidR="0055461E" w:rsidRDefault="0055461E">
            <w:pPr>
              <w:pStyle w:val="a3"/>
              <w:ind w:firstLine="0"/>
            </w:pPr>
            <w:r>
              <w:t>женщины 25-35 лет со средним уровнем дохода</w:t>
            </w:r>
          </w:p>
        </w:tc>
        <w:tc>
          <w:tcPr>
            <w:tcW w:w="87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47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90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3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225</w:t>
            </w:r>
          </w:p>
        </w:tc>
        <w:tc>
          <w:tcPr>
            <w:tcW w:w="2840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2152</w:t>
            </w:r>
          </w:p>
        </w:tc>
        <w:tc>
          <w:tcPr>
            <w:tcW w:w="884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</w:p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2152</w:t>
            </w:r>
          </w:p>
        </w:tc>
      </w:tr>
      <w:tr w:rsidR="0055461E">
        <w:trPr>
          <w:cantSplit/>
        </w:trPr>
        <w:tc>
          <w:tcPr>
            <w:tcW w:w="2802" w:type="dxa"/>
          </w:tcPr>
          <w:p w:rsidR="0055461E" w:rsidRDefault="0055461E">
            <w:pPr>
              <w:pStyle w:val="a3"/>
              <w:ind w:firstLine="0"/>
            </w:pPr>
            <w:r>
              <w:t>ИТОГО</w:t>
            </w:r>
          </w:p>
        </w:tc>
        <w:tc>
          <w:tcPr>
            <w:tcW w:w="87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47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900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150</w:t>
            </w:r>
          </w:p>
        </w:tc>
        <w:tc>
          <w:tcPr>
            <w:tcW w:w="738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225</w:t>
            </w:r>
          </w:p>
        </w:tc>
        <w:tc>
          <w:tcPr>
            <w:tcW w:w="2840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2152</w:t>
            </w:r>
          </w:p>
        </w:tc>
        <w:tc>
          <w:tcPr>
            <w:tcW w:w="884" w:type="dxa"/>
            <w:vAlign w:val="center"/>
          </w:tcPr>
          <w:p w:rsidR="0055461E" w:rsidRDefault="005546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2152</w:t>
            </w:r>
          </w:p>
          <w:p w:rsidR="0055461E" w:rsidRDefault="0055461E">
            <w:pPr>
              <w:jc w:val="center"/>
              <w:rPr>
                <w:sz w:val="28"/>
              </w:rPr>
            </w:pPr>
          </w:p>
        </w:tc>
      </w:tr>
    </w:tbl>
    <w:p w:rsidR="0055461E" w:rsidRDefault="0055461E">
      <w:pPr>
        <w:pStyle w:val="a3"/>
        <w:ind w:firstLine="0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17" w:name="_Toc12045258"/>
      <w:r>
        <w:t>Организационный план</w:t>
      </w:r>
      <w:bookmarkEnd w:id="17"/>
    </w:p>
    <w:p w:rsidR="0055461E" w:rsidRDefault="0055461E">
      <w:pPr>
        <w:ind w:left="851"/>
      </w:pPr>
    </w:p>
    <w:p w:rsidR="0055461E" w:rsidRDefault="0055461E">
      <w:pPr>
        <w:pStyle w:val="a3"/>
      </w:pPr>
      <w:r>
        <w:t>Вновь открываемая фирма ЧП «Аленький цветочек» планируется начать торговую деятельность с 1 сентября 2002 года. Уставный капитал 20000 рублей. Организационная структура фирмы: директор, бухгалтер, 3 продавца. Отбор продавцов производиться на конкурсной основе и на основе испытательного срока. В первый год работы фирма не намерена увеличивать штат сотрудников. Все работники приглашены на постоянную работу. Основные требования, предъявляемые к торгово-оперативному персоналу:</w:t>
      </w:r>
    </w:p>
    <w:p w:rsidR="0055461E" w:rsidRDefault="0055461E">
      <w:pPr>
        <w:pStyle w:val="a3"/>
        <w:numPr>
          <w:ilvl w:val="0"/>
          <w:numId w:val="9"/>
        </w:numPr>
      </w:pPr>
      <w:r>
        <w:t>Стаж работы в данной отрасли – 1 год;</w:t>
      </w:r>
    </w:p>
    <w:p w:rsidR="0055461E" w:rsidRDefault="0055461E">
      <w:pPr>
        <w:pStyle w:val="a3"/>
        <w:numPr>
          <w:ilvl w:val="0"/>
          <w:numId w:val="9"/>
        </w:numPr>
      </w:pPr>
      <w:r>
        <w:t>Вежливость, коммуникабельность;</w:t>
      </w:r>
    </w:p>
    <w:p w:rsidR="0055461E" w:rsidRDefault="0055461E">
      <w:pPr>
        <w:pStyle w:val="a3"/>
        <w:numPr>
          <w:ilvl w:val="0"/>
          <w:numId w:val="9"/>
        </w:numPr>
      </w:pPr>
      <w:r>
        <w:t>Обязательно знание о содержании и уходе за растениями;</w:t>
      </w:r>
    </w:p>
    <w:p w:rsidR="0055461E" w:rsidRDefault="0055461E">
      <w:pPr>
        <w:pStyle w:val="a3"/>
        <w:numPr>
          <w:ilvl w:val="0"/>
          <w:numId w:val="9"/>
        </w:numPr>
      </w:pPr>
      <w:r>
        <w:t>Дисциплинированность, ответственность;</w:t>
      </w:r>
    </w:p>
    <w:p w:rsidR="0055461E" w:rsidRDefault="0055461E">
      <w:pPr>
        <w:pStyle w:val="a3"/>
        <w:numPr>
          <w:ilvl w:val="0"/>
          <w:numId w:val="9"/>
        </w:numPr>
      </w:pPr>
      <w:r>
        <w:t>Возраст 25-30 лет.</w:t>
      </w:r>
    </w:p>
    <w:p w:rsidR="0055461E" w:rsidRDefault="0055461E">
      <w:pPr>
        <w:pStyle w:val="a3"/>
      </w:pPr>
      <w:r>
        <w:t>С работниками заключены договора о коллективной материальной ответственности.</w:t>
      </w:r>
    </w:p>
    <w:p w:rsidR="0055461E" w:rsidRDefault="0055461E">
      <w:pPr>
        <w:pStyle w:val="a3"/>
      </w:pPr>
      <w:r>
        <w:t>Основные направления кадровой политики:</w:t>
      </w:r>
    </w:p>
    <w:p w:rsidR="0055461E" w:rsidRDefault="0055461E">
      <w:pPr>
        <w:pStyle w:val="a3"/>
        <w:numPr>
          <w:ilvl w:val="0"/>
          <w:numId w:val="10"/>
        </w:numPr>
      </w:pPr>
      <w:r>
        <w:t>Обеспечение стабилизации состава работников;</w:t>
      </w:r>
    </w:p>
    <w:p w:rsidR="0055461E" w:rsidRDefault="0055461E">
      <w:pPr>
        <w:pStyle w:val="a3"/>
        <w:numPr>
          <w:ilvl w:val="0"/>
          <w:numId w:val="10"/>
        </w:numPr>
      </w:pPr>
      <w:r>
        <w:t>Учет трудовой мотивации (премии).</w:t>
      </w:r>
    </w:p>
    <w:p w:rsidR="0055461E" w:rsidRDefault="0055461E">
      <w:pPr>
        <w:pStyle w:val="a3"/>
      </w:pPr>
      <w:r>
        <w:t>Система оплаты труда строится на использовании повременно-премиальной системы оплаты труда, сущность которой заключается в том, что наряду с тарифным окладом работникам выплачиваются премии за отдельные достижения в работе. Оплата труда руководителей построена на основе должностных окладов и зависит от отработанного времени и достижения фирмой конечных результатов своей деятельности.</w:t>
      </w:r>
    </w:p>
    <w:p w:rsidR="0055461E" w:rsidRDefault="0055461E">
      <w:pPr>
        <w:pStyle w:val="a3"/>
      </w:pPr>
      <w:r>
        <w:t>Директор осуществляет руководство текущей деятельности предприятия, руководство коллективом, занимается наймом работников, берет на себя решение задач связанных с формированием ассортимента, установлением деловых связей.</w:t>
      </w:r>
    </w:p>
    <w:p w:rsidR="0055461E" w:rsidRDefault="0055461E">
      <w:pPr>
        <w:pStyle w:val="a3"/>
      </w:pPr>
      <w:r>
        <w:t>Бухгалтер осуществляет контроль за расходованием средств, соблюдение финансовых дисциплин. Ведет бухгалтерский учет, составляет финансовую отчетность, производит расчеты с работниками.</w:t>
      </w:r>
    </w:p>
    <w:p w:rsidR="0055461E" w:rsidRDefault="0055461E">
      <w:pPr>
        <w:ind w:left="851"/>
      </w:pPr>
    </w:p>
    <w:p w:rsidR="0055461E" w:rsidRDefault="0055461E">
      <w:pPr>
        <w:pStyle w:val="2"/>
        <w:numPr>
          <w:ilvl w:val="1"/>
          <w:numId w:val="2"/>
        </w:numPr>
      </w:pPr>
      <w:bookmarkStart w:id="18" w:name="_Toc12045259"/>
      <w:r>
        <w:t>Юридический план</w:t>
      </w:r>
      <w:bookmarkEnd w:id="18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Рассматриваемая фирма «Аленький цветочек» создается в виде частного предприятия, основанного на личной собственности физического лица, с правом найма рабочей силы.</w:t>
      </w:r>
    </w:p>
    <w:p w:rsidR="0055461E" w:rsidRDefault="0055461E">
      <w:pPr>
        <w:pStyle w:val="a3"/>
      </w:pPr>
      <w:r>
        <w:t>Выбор данной организационно-правовой формы обусловлен следующими ее преимуществами:</w:t>
      </w:r>
    </w:p>
    <w:p w:rsidR="0055461E" w:rsidRDefault="0055461E">
      <w:pPr>
        <w:pStyle w:val="a3"/>
        <w:numPr>
          <w:ilvl w:val="0"/>
          <w:numId w:val="11"/>
        </w:numPr>
      </w:pPr>
      <w:r>
        <w:t>Близость к покупателям, возможность наибольшего учета их индивидуальных потребностей;</w:t>
      </w:r>
    </w:p>
    <w:p w:rsidR="0055461E" w:rsidRDefault="0055461E">
      <w:pPr>
        <w:pStyle w:val="a3"/>
        <w:numPr>
          <w:ilvl w:val="0"/>
          <w:numId w:val="11"/>
        </w:numPr>
      </w:pPr>
      <w:r>
        <w:t>Быстрота реагирования на изменения на изменения в покупательском спросе, гибкость ассортиментной политики;</w:t>
      </w:r>
    </w:p>
    <w:p w:rsidR="0055461E" w:rsidRDefault="0055461E">
      <w:pPr>
        <w:pStyle w:val="a3"/>
        <w:numPr>
          <w:ilvl w:val="0"/>
          <w:numId w:val="11"/>
        </w:numPr>
      </w:pPr>
      <w:r>
        <w:t>Самый высокий уровень предпринимательской мотивации (работа на самого себя);</w:t>
      </w:r>
    </w:p>
    <w:p w:rsidR="0055461E" w:rsidRDefault="0055461E">
      <w:pPr>
        <w:pStyle w:val="a3"/>
        <w:numPr>
          <w:ilvl w:val="0"/>
          <w:numId w:val="11"/>
        </w:numPr>
      </w:pPr>
      <w:r>
        <w:t>Быстрота создания фирмы;</w:t>
      </w:r>
    </w:p>
    <w:p w:rsidR="0055461E" w:rsidRDefault="0055461E">
      <w:pPr>
        <w:pStyle w:val="a3"/>
        <w:numPr>
          <w:ilvl w:val="0"/>
          <w:numId w:val="11"/>
        </w:numPr>
      </w:pPr>
      <w:r>
        <w:t>Меньшая сумма налоговых платежей.</w:t>
      </w:r>
    </w:p>
    <w:p w:rsidR="0055461E" w:rsidRDefault="0055461E">
      <w:pPr>
        <w:pStyle w:val="a3"/>
      </w:pPr>
      <w:r>
        <w:t>Кроме того, ЧП «Аленький цветочек» является небольшой фирмой, реализующий несколько однородных товаров (на первоначальном этапе), поэтому индивидуальное предприятие – наиболее эффективная форма функционирования.</w:t>
      </w:r>
    </w:p>
    <w:p w:rsidR="0055461E" w:rsidRDefault="0055461E">
      <w:pPr>
        <w:pStyle w:val="a3"/>
      </w:pPr>
      <w:r>
        <w:t>Фирма пройдет государственную регистрацию в августе 2002 года, встанет на учет в ГНИ по Октябрьскому району. Приобретет временный патент на торговлю. Фирма «Аленький цветочек» будет осуществлять свою деятельность на основании Гражданского Кодекса РФ.</w:t>
      </w:r>
    </w:p>
    <w:p w:rsidR="0055461E" w:rsidRDefault="0055461E">
      <w:pPr>
        <w:pStyle w:val="a3"/>
      </w:pPr>
      <w:r>
        <w:t>Ежегодно частный предприниматель обязан подавать в ГНИ декларацию о доходах.</w:t>
      </w: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"/>
        </w:numPr>
      </w:pPr>
      <w:bookmarkStart w:id="19" w:name="_Toc12045260"/>
      <w:r>
        <w:t>План организации торгово – технологического процесса</w:t>
      </w:r>
      <w:bookmarkEnd w:id="19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Для осуществления розничной продажи ЧП «Аленький цветочек» с 1 сентября арендует помещение площадью 6 кв.м. в здании ТД «Аксион». Помещение удовлетворяет основным требованиям торгово-технологического процесса: оно достаточно светлое, имеет удачную планировку, позволяющую свободно передвигаться по магазину и осуществлять выбор товаров. Помещение не требует дополнительных затрат на ремонт и реконструкцию. С целью снижения затрат (транспортных, на закуп) все необходимое оборудование приобретается у одной и той же фирмы, специализирующейся на продаже торгового оборудования. Сравнительная характеристика  оборудования для выкладки товаров, предлагаемого различными российскими фирмами, приведена в таблице 16.</w:t>
      </w:r>
    </w:p>
    <w:p w:rsidR="0055461E" w:rsidRDefault="0055461E">
      <w:pPr>
        <w:pStyle w:val="a3"/>
        <w:jc w:val="right"/>
      </w:pPr>
      <w:r>
        <w:t>Таблица 16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Сравнительная характеристика торгового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260"/>
        <w:gridCol w:w="1985"/>
        <w:gridCol w:w="3827"/>
      </w:tblGrid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</w:pPr>
            <w:r>
              <w:t>Поставщик</w:t>
            </w:r>
          </w:p>
        </w:tc>
        <w:tc>
          <w:tcPr>
            <w:tcW w:w="1260" w:type="dxa"/>
          </w:tcPr>
          <w:p w:rsidR="0055461E" w:rsidRDefault="0055461E">
            <w:pPr>
              <w:pStyle w:val="a3"/>
              <w:ind w:firstLine="0"/>
            </w:pPr>
            <w:r>
              <w:t>Цена</w:t>
            </w:r>
          </w:p>
        </w:tc>
        <w:tc>
          <w:tcPr>
            <w:tcW w:w="1985" w:type="dxa"/>
          </w:tcPr>
          <w:p w:rsidR="0055461E" w:rsidRDefault="0055461E">
            <w:pPr>
              <w:pStyle w:val="a3"/>
              <w:ind w:firstLine="0"/>
            </w:pPr>
            <w:r>
              <w:t>Дизайн</w:t>
            </w:r>
          </w:p>
        </w:tc>
        <w:tc>
          <w:tcPr>
            <w:tcW w:w="3827" w:type="dxa"/>
          </w:tcPr>
          <w:p w:rsidR="0055461E" w:rsidRDefault="0055461E">
            <w:pPr>
              <w:pStyle w:val="a3"/>
              <w:ind w:firstLine="0"/>
            </w:pPr>
            <w:r>
              <w:t>Примечание</w:t>
            </w:r>
          </w:p>
        </w:tc>
      </w:tr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</w:pPr>
            <w:r>
              <w:rPr>
                <w:lang w:val="en-US"/>
              </w:rPr>
              <w:t xml:space="preserve">POLIVER </w:t>
            </w:r>
          </w:p>
          <w:p w:rsidR="0055461E" w:rsidRDefault="0055461E">
            <w:pPr>
              <w:pStyle w:val="a3"/>
              <w:ind w:firstLine="0"/>
            </w:pPr>
            <w:r>
              <w:t>(г. Москва)</w:t>
            </w:r>
          </w:p>
        </w:tc>
        <w:tc>
          <w:tcPr>
            <w:tcW w:w="1260" w:type="dxa"/>
          </w:tcPr>
          <w:p w:rsidR="0055461E" w:rsidRDefault="0055461E">
            <w:pPr>
              <w:pStyle w:val="a3"/>
              <w:ind w:firstLine="0"/>
            </w:pPr>
            <w:r>
              <w:t>59$</w:t>
            </w:r>
          </w:p>
        </w:tc>
        <w:tc>
          <w:tcPr>
            <w:tcW w:w="1985" w:type="dxa"/>
          </w:tcPr>
          <w:p w:rsidR="0055461E" w:rsidRDefault="0055461E">
            <w:pPr>
              <w:pStyle w:val="a3"/>
              <w:ind w:firstLine="0"/>
            </w:pPr>
            <w:r>
              <w:t>Средний</w:t>
            </w:r>
          </w:p>
        </w:tc>
        <w:tc>
          <w:tcPr>
            <w:tcW w:w="3827" w:type="dxa"/>
          </w:tcPr>
          <w:p w:rsidR="0055461E" w:rsidRDefault="0055461E">
            <w:pPr>
              <w:pStyle w:val="a3"/>
              <w:ind w:firstLine="0"/>
            </w:pPr>
            <w:r>
              <w:t>Отечественный производитель</w:t>
            </w:r>
          </w:p>
        </w:tc>
      </w:tr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</w:pPr>
            <w:r>
              <w:rPr>
                <w:lang w:val="en-US"/>
              </w:rPr>
              <w:t>JOKER</w:t>
            </w:r>
          </w:p>
          <w:p w:rsidR="0055461E" w:rsidRDefault="0055461E">
            <w:pPr>
              <w:pStyle w:val="a3"/>
              <w:ind w:firstLine="0"/>
            </w:pPr>
            <w:r>
              <w:t>(г. Москва)</w:t>
            </w:r>
          </w:p>
        </w:tc>
        <w:tc>
          <w:tcPr>
            <w:tcW w:w="1260" w:type="dxa"/>
          </w:tcPr>
          <w:p w:rsidR="0055461E" w:rsidRDefault="0055461E">
            <w:pPr>
              <w:pStyle w:val="a3"/>
              <w:ind w:firstLine="0"/>
            </w:pPr>
            <w:r>
              <w:t>85$</w:t>
            </w:r>
          </w:p>
        </w:tc>
        <w:tc>
          <w:tcPr>
            <w:tcW w:w="1985" w:type="dxa"/>
          </w:tcPr>
          <w:p w:rsidR="0055461E" w:rsidRDefault="0055461E">
            <w:pPr>
              <w:pStyle w:val="a3"/>
              <w:ind w:firstLine="0"/>
            </w:pPr>
            <w:r>
              <w:t>Улучшенный</w:t>
            </w:r>
          </w:p>
        </w:tc>
        <w:tc>
          <w:tcPr>
            <w:tcW w:w="3827" w:type="dxa"/>
          </w:tcPr>
          <w:p w:rsidR="0055461E" w:rsidRDefault="0055461E">
            <w:pPr>
              <w:pStyle w:val="a3"/>
              <w:ind w:firstLine="0"/>
            </w:pPr>
            <w:r>
              <w:t>Простота сборки, легкость применения, подсветка (Италия)</w:t>
            </w:r>
          </w:p>
        </w:tc>
      </w:tr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</w:pPr>
            <w:r>
              <w:rPr>
                <w:lang w:val="en-US"/>
              </w:rPr>
              <w:t>LA ROSA</w:t>
            </w:r>
          </w:p>
          <w:p w:rsidR="0055461E" w:rsidRDefault="0055461E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г</w:t>
            </w:r>
            <w:r>
              <w:rPr>
                <w:lang w:val="en-US"/>
              </w:rPr>
              <w:t xml:space="preserve">. </w:t>
            </w:r>
            <w:r>
              <w:t>Москва</w:t>
            </w:r>
            <w:r>
              <w:rPr>
                <w:lang w:val="en-US"/>
              </w:rPr>
              <w:t>)</w:t>
            </w:r>
          </w:p>
        </w:tc>
        <w:tc>
          <w:tcPr>
            <w:tcW w:w="1260" w:type="dxa"/>
          </w:tcPr>
          <w:p w:rsidR="0055461E" w:rsidRDefault="0055461E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260$</w:t>
            </w:r>
          </w:p>
        </w:tc>
        <w:tc>
          <w:tcPr>
            <w:tcW w:w="1985" w:type="dxa"/>
          </w:tcPr>
          <w:p w:rsidR="0055461E" w:rsidRDefault="0055461E">
            <w:pPr>
              <w:pStyle w:val="9"/>
            </w:pPr>
            <w:r>
              <w:t>Улучшенный</w:t>
            </w:r>
          </w:p>
        </w:tc>
        <w:tc>
          <w:tcPr>
            <w:tcW w:w="3827" w:type="dxa"/>
          </w:tcPr>
          <w:p w:rsidR="0055461E" w:rsidRDefault="0055461E">
            <w:pPr>
              <w:pStyle w:val="a3"/>
              <w:ind w:firstLine="0"/>
            </w:pPr>
            <w:r>
              <w:t>Установка противопожарной системы (Италия)</w:t>
            </w:r>
          </w:p>
        </w:tc>
      </w:tr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La Fortezzaest</w:t>
            </w:r>
          </w:p>
          <w:p w:rsidR="0055461E" w:rsidRDefault="0055461E">
            <w:pPr>
              <w:pStyle w:val="a3"/>
              <w:ind w:firstLine="0"/>
            </w:pPr>
            <w:r>
              <w:t>(г. Москва)</w:t>
            </w:r>
          </w:p>
        </w:tc>
        <w:tc>
          <w:tcPr>
            <w:tcW w:w="1260" w:type="dxa"/>
          </w:tcPr>
          <w:p w:rsidR="0055461E" w:rsidRDefault="0055461E">
            <w:pPr>
              <w:pStyle w:val="a3"/>
              <w:ind w:firstLine="0"/>
            </w:pPr>
            <w:r>
              <w:t>300$</w:t>
            </w:r>
          </w:p>
        </w:tc>
        <w:tc>
          <w:tcPr>
            <w:tcW w:w="1985" w:type="dxa"/>
          </w:tcPr>
          <w:p w:rsidR="0055461E" w:rsidRDefault="0055461E">
            <w:pPr>
              <w:rPr>
                <w:sz w:val="28"/>
              </w:rPr>
            </w:pPr>
            <w:r>
              <w:rPr>
                <w:sz w:val="28"/>
              </w:rPr>
              <w:t>Улучшенный</w:t>
            </w:r>
          </w:p>
        </w:tc>
        <w:tc>
          <w:tcPr>
            <w:tcW w:w="3827" w:type="dxa"/>
          </w:tcPr>
          <w:p w:rsidR="0055461E" w:rsidRDefault="0055461E">
            <w:pPr>
              <w:pStyle w:val="a3"/>
              <w:ind w:firstLine="0"/>
            </w:pPr>
            <w:r>
              <w:t xml:space="preserve">Противокражная система, эффектная подсветка (Италия)  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Наиболее выгодным поставщиком ЧП «Аленький цветочек» считает предприятие «</w:t>
      </w:r>
      <w:r>
        <w:rPr>
          <w:lang w:val="en-US"/>
        </w:rPr>
        <w:t>JOKER</w:t>
      </w:r>
      <w:r>
        <w:t>», как реализующее оборудование небольших габаритов (подходящее для небольших торговых залов), имеющим приемлемую цену и соответствующее стилю и классу магазина. Дорогостоящее оборудование не намного превосходит по качеству, и разница в цене объясняется наличием дополнительных функций, которые ЧП «Аленький цветочек» в настоящее время не планирует использовать.</w:t>
      </w:r>
    </w:p>
    <w:p w:rsidR="0055461E" w:rsidRDefault="0055461E">
      <w:pPr>
        <w:pStyle w:val="a3"/>
      </w:pPr>
      <w:r>
        <w:t>Стоимость оборудования «</w:t>
      </w:r>
      <w:r>
        <w:rPr>
          <w:lang w:val="en-US"/>
        </w:rPr>
        <w:t>JOKER</w:t>
      </w:r>
      <w:r>
        <w:t>» приведена в таблице 17.</w:t>
      </w:r>
    </w:p>
    <w:p w:rsidR="0055461E" w:rsidRDefault="0055461E">
      <w:pPr>
        <w:pStyle w:val="a3"/>
        <w:jc w:val="right"/>
      </w:pPr>
      <w:r>
        <w:t>Таблица 17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Стоимость торгового оборудования «</w:t>
      </w:r>
      <w:r>
        <w:rPr>
          <w:b/>
          <w:bCs/>
          <w:lang w:val="en-US"/>
        </w:rPr>
        <w:t>JOKER</w:t>
      </w:r>
      <w:r>
        <w:rPr>
          <w:b/>
          <w:bCs/>
        </w:rPr>
        <w:t>»</w:t>
      </w:r>
    </w:p>
    <w:p w:rsidR="0055461E" w:rsidRDefault="0055461E">
      <w:pPr>
        <w:pStyle w:val="a3"/>
      </w:pPr>
      <w:r>
        <w:t xml:space="preserve"> </w:t>
      </w: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1685"/>
        <w:gridCol w:w="2393"/>
        <w:gridCol w:w="1576"/>
      </w:tblGrid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Наименование</w:t>
            </w:r>
          </w:p>
        </w:tc>
        <w:tc>
          <w:tcPr>
            <w:tcW w:w="1685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Цена, руб.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Количество, шт.</w:t>
            </w:r>
          </w:p>
        </w:tc>
        <w:tc>
          <w:tcPr>
            <w:tcW w:w="1576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Всего, руб.</w:t>
            </w:r>
          </w:p>
        </w:tc>
      </w:tr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</w:pPr>
            <w:r>
              <w:t>Эконом – панель (включая стоимость подсветки)</w:t>
            </w:r>
          </w:p>
        </w:tc>
        <w:tc>
          <w:tcPr>
            <w:tcW w:w="168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1300</w:t>
            </w:r>
          </w:p>
        </w:tc>
        <w:tc>
          <w:tcPr>
            <w:tcW w:w="2393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</w:t>
            </w:r>
          </w:p>
        </w:tc>
        <w:tc>
          <w:tcPr>
            <w:tcW w:w="1576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1300</w:t>
            </w:r>
          </w:p>
        </w:tc>
      </w:tr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</w:pPr>
            <w:r>
              <w:t xml:space="preserve">Стеллаж </w:t>
            </w:r>
          </w:p>
        </w:tc>
        <w:tc>
          <w:tcPr>
            <w:tcW w:w="168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1300</w:t>
            </w:r>
          </w:p>
        </w:tc>
        <w:tc>
          <w:tcPr>
            <w:tcW w:w="2393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</w:t>
            </w:r>
          </w:p>
        </w:tc>
        <w:tc>
          <w:tcPr>
            <w:tcW w:w="1576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2600</w:t>
            </w:r>
          </w:p>
        </w:tc>
      </w:tr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</w:pPr>
            <w:r>
              <w:t xml:space="preserve">Прилавок маленький </w:t>
            </w:r>
          </w:p>
        </w:tc>
        <w:tc>
          <w:tcPr>
            <w:tcW w:w="168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1000</w:t>
            </w:r>
          </w:p>
        </w:tc>
        <w:tc>
          <w:tcPr>
            <w:tcW w:w="2393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</w:t>
            </w:r>
          </w:p>
        </w:tc>
        <w:tc>
          <w:tcPr>
            <w:tcW w:w="1576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2000</w:t>
            </w:r>
          </w:p>
        </w:tc>
      </w:tr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</w:pPr>
            <w:r>
              <w:t>Витрина стеклянная</w:t>
            </w:r>
          </w:p>
        </w:tc>
        <w:tc>
          <w:tcPr>
            <w:tcW w:w="168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2500</w:t>
            </w:r>
          </w:p>
        </w:tc>
        <w:tc>
          <w:tcPr>
            <w:tcW w:w="2393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</w:t>
            </w:r>
          </w:p>
        </w:tc>
        <w:tc>
          <w:tcPr>
            <w:tcW w:w="1576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2500</w:t>
            </w:r>
          </w:p>
        </w:tc>
      </w:tr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</w:pPr>
            <w:r>
              <w:t>Кассовый аппарат</w:t>
            </w:r>
          </w:p>
        </w:tc>
        <w:tc>
          <w:tcPr>
            <w:tcW w:w="168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2900</w:t>
            </w:r>
          </w:p>
        </w:tc>
        <w:tc>
          <w:tcPr>
            <w:tcW w:w="2393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</w:t>
            </w:r>
          </w:p>
        </w:tc>
        <w:tc>
          <w:tcPr>
            <w:tcW w:w="1576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2900</w:t>
            </w:r>
          </w:p>
        </w:tc>
      </w:tr>
      <w:tr w:rsidR="0055461E">
        <w:tc>
          <w:tcPr>
            <w:tcW w:w="3936" w:type="dxa"/>
          </w:tcPr>
          <w:p w:rsidR="0055461E" w:rsidRDefault="0055461E">
            <w:pPr>
              <w:pStyle w:val="a3"/>
              <w:ind w:firstLine="0"/>
            </w:pPr>
            <w:r>
              <w:t>ИТОГО:</w:t>
            </w:r>
          </w:p>
        </w:tc>
        <w:tc>
          <w:tcPr>
            <w:tcW w:w="1685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2393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</w:p>
        </w:tc>
        <w:tc>
          <w:tcPr>
            <w:tcW w:w="1576" w:type="dxa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10000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В торговой точке за прилавком работает 1 продавец. В число его функций входит:</w:t>
      </w:r>
    </w:p>
    <w:p w:rsidR="0055461E" w:rsidRDefault="0055461E">
      <w:pPr>
        <w:pStyle w:val="a3"/>
        <w:numPr>
          <w:ilvl w:val="0"/>
          <w:numId w:val="18"/>
        </w:numPr>
      </w:pPr>
      <w:r>
        <w:t>Помощь покупателю при выборе;</w:t>
      </w:r>
    </w:p>
    <w:p w:rsidR="0055461E" w:rsidRDefault="0055461E">
      <w:pPr>
        <w:pStyle w:val="a3"/>
        <w:numPr>
          <w:ilvl w:val="0"/>
          <w:numId w:val="18"/>
        </w:numPr>
      </w:pPr>
      <w:r>
        <w:t>Консультирование;</w:t>
      </w:r>
    </w:p>
    <w:p w:rsidR="0055461E" w:rsidRDefault="0055461E">
      <w:pPr>
        <w:pStyle w:val="a3"/>
        <w:numPr>
          <w:ilvl w:val="0"/>
          <w:numId w:val="18"/>
        </w:numPr>
      </w:pPr>
      <w:r>
        <w:t>Непосредственно реализация;</w:t>
      </w:r>
    </w:p>
    <w:p w:rsidR="0055461E" w:rsidRDefault="0055461E">
      <w:pPr>
        <w:pStyle w:val="a3"/>
        <w:numPr>
          <w:ilvl w:val="0"/>
          <w:numId w:val="18"/>
        </w:numPr>
      </w:pPr>
      <w:r>
        <w:t>Упаковка товара.</w:t>
      </w:r>
    </w:p>
    <w:p w:rsidR="0055461E" w:rsidRDefault="0055461E">
      <w:pPr>
        <w:pStyle w:val="a3"/>
      </w:pPr>
      <w:r>
        <w:t>В число функции продавцов, не связанных с работой с покупателями, входит:</w:t>
      </w:r>
    </w:p>
    <w:p w:rsidR="0055461E" w:rsidRDefault="0055461E">
      <w:pPr>
        <w:pStyle w:val="a3"/>
        <w:numPr>
          <w:ilvl w:val="0"/>
          <w:numId w:val="19"/>
        </w:numPr>
      </w:pPr>
      <w:r>
        <w:t>Приемка растений по количеству и качеству;</w:t>
      </w:r>
    </w:p>
    <w:p w:rsidR="0055461E" w:rsidRDefault="0055461E">
      <w:pPr>
        <w:pStyle w:val="a3"/>
        <w:numPr>
          <w:ilvl w:val="0"/>
          <w:numId w:val="19"/>
        </w:numPr>
      </w:pPr>
      <w:r>
        <w:t>Выставка цветов на прилавках и стеллажах;</w:t>
      </w:r>
    </w:p>
    <w:p w:rsidR="0055461E" w:rsidRDefault="0055461E">
      <w:pPr>
        <w:pStyle w:val="a3"/>
        <w:numPr>
          <w:ilvl w:val="0"/>
          <w:numId w:val="19"/>
        </w:numPr>
      </w:pPr>
      <w:r>
        <w:t>Правильное оформление ценников;</w:t>
      </w:r>
    </w:p>
    <w:p w:rsidR="0055461E" w:rsidRDefault="0055461E">
      <w:pPr>
        <w:pStyle w:val="a3"/>
        <w:numPr>
          <w:ilvl w:val="0"/>
          <w:numId w:val="19"/>
        </w:numPr>
      </w:pPr>
      <w:r>
        <w:t>Ведение приходных и расходных документов.</w:t>
      </w:r>
    </w:p>
    <w:p w:rsidR="0055461E" w:rsidRDefault="0055461E">
      <w:pPr>
        <w:pStyle w:val="a3"/>
      </w:pPr>
      <w:r>
        <w:t xml:space="preserve">Кроме того, продавцы ближе всего работают с конечным потребителем, что обязывает их выявлять потребности и запросы потребителей, учитывать их пожелания. </w:t>
      </w:r>
    </w:p>
    <w:p w:rsidR="0055461E" w:rsidRDefault="0055461E">
      <w:pPr>
        <w:pStyle w:val="a3"/>
      </w:pPr>
      <w:r>
        <w:t>Поставка товара планируется производить в среднем 2 раза в месяц.</w:t>
      </w:r>
    </w:p>
    <w:p w:rsidR="0055461E" w:rsidRDefault="0055461E">
      <w:pPr>
        <w:pStyle w:val="a3"/>
      </w:pPr>
      <w:r>
        <w:t>Объем закупок товара определяется по формуле:</w:t>
      </w:r>
    </w:p>
    <w:p w:rsidR="0055461E" w:rsidRDefault="0055461E">
      <w:pPr>
        <w:pStyle w:val="a3"/>
      </w:pPr>
    </w:p>
    <w:p w:rsidR="0055461E" w:rsidRDefault="0055461E">
      <w:pPr>
        <w:pStyle w:val="a3"/>
        <w:jc w:val="center"/>
      </w:pPr>
      <w:r>
        <w:rPr>
          <w:i/>
          <w:iCs/>
        </w:rPr>
        <w:t xml:space="preserve">ОЗ = П – ВДр – Нтз,  </w:t>
      </w:r>
      <w:r>
        <w:t xml:space="preserve">                         (5)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Где ОЗ – объем закупки;</w:t>
      </w:r>
    </w:p>
    <w:p w:rsidR="0055461E" w:rsidRDefault="0055461E">
      <w:pPr>
        <w:pStyle w:val="a3"/>
      </w:pPr>
      <w:r>
        <w:t xml:space="preserve">П – планируемая сумма валового дохода от реализации товаров (сумма торговых надбавок); </w:t>
      </w:r>
    </w:p>
    <w:p w:rsidR="0055461E" w:rsidRDefault="0055461E">
      <w:pPr>
        <w:pStyle w:val="a3"/>
      </w:pPr>
      <w:r>
        <w:t>ВДр – планируемый объем поступления товаров;</w:t>
      </w:r>
    </w:p>
    <w:p w:rsidR="0055461E" w:rsidRDefault="0055461E">
      <w:pPr>
        <w:pStyle w:val="a3"/>
      </w:pPr>
      <w:r>
        <w:t>Нтз – сумма торговых надбавок на предусматриваемый объем прироста товарных запасов.</w:t>
      </w:r>
    </w:p>
    <w:p w:rsidR="0055461E" w:rsidRDefault="0055461E">
      <w:pPr>
        <w:pStyle w:val="a3"/>
      </w:pPr>
      <w:r>
        <w:t>П определяется по формуле:</w:t>
      </w:r>
    </w:p>
    <w:p w:rsidR="0055461E" w:rsidRDefault="0055461E">
      <w:pPr>
        <w:pStyle w:val="a3"/>
      </w:pPr>
    </w:p>
    <w:p w:rsidR="0055461E" w:rsidRDefault="0055461E">
      <w:pPr>
        <w:pStyle w:val="a3"/>
        <w:jc w:val="center"/>
      </w:pPr>
      <w:r>
        <w:rPr>
          <w:i/>
          <w:iCs/>
        </w:rPr>
        <w:t>П = Р</w:t>
      </w:r>
      <w:r>
        <w:t xml:space="preserve"> </w:t>
      </w:r>
      <w:r>
        <w:rPr>
          <w:rFonts w:ascii="Lucida Sans Unicode" w:hAnsi="Lucida Sans Unicode" w:cs="Lucida Sans Unicode"/>
          <w:i/>
          <w:iCs/>
        </w:rPr>
        <w:t xml:space="preserve">±  </w:t>
      </w:r>
      <w:r>
        <w:rPr>
          <w:i/>
          <w:iCs/>
        </w:rPr>
        <w:t xml:space="preserve">∆З + В,                              </w:t>
      </w:r>
      <w:r>
        <w:t>(6)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Где Р – планируемый объем реализации;</w:t>
      </w:r>
    </w:p>
    <w:p w:rsidR="0055461E" w:rsidRDefault="0055461E">
      <w:pPr>
        <w:pStyle w:val="a3"/>
      </w:pPr>
      <w:r>
        <w:t xml:space="preserve"> ∆З – изменения суммы товарных запасов;</w:t>
      </w:r>
    </w:p>
    <w:p w:rsidR="0055461E" w:rsidRDefault="0055461E">
      <w:pPr>
        <w:pStyle w:val="a3"/>
      </w:pPr>
      <w:r>
        <w:t xml:space="preserve"> В – ожидаемого выбытие товаров (уценка, сезонная распродажа и др.)</w:t>
      </w:r>
    </w:p>
    <w:p w:rsidR="0055461E" w:rsidRDefault="0055461E">
      <w:pPr>
        <w:pStyle w:val="a3"/>
      </w:pPr>
      <w:r>
        <w:t>Оптимальный размер партии поставки определяется по формуле 7:</w:t>
      </w:r>
    </w:p>
    <w:p w:rsidR="0055461E" w:rsidRDefault="0055461E">
      <w:pPr>
        <w:pStyle w:val="a3"/>
      </w:pPr>
    </w:p>
    <w:p w:rsidR="0055461E" w:rsidRDefault="0055461E">
      <w:pPr>
        <w:pStyle w:val="a3"/>
        <w:jc w:val="center"/>
      </w:pPr>
      <w:r>
        <w:rPr>
          <w:i/>
          <w:iCs/>
        </w:rPr>
        <w:t xml:space="preserve">ОРпп =  (2*ОЗ*ИО1)/ИО2,  </w:t>
      </w:r>
      <w:r>
        <w:t xml:space="preserve">                    (7)</w:t>
      </w:r>
    </w:p>
    <w:p w:rsidR="0055461E" w:rsidRDefault="0055461E">
      <w:pPr>
        <w:pStyle w:val="a3"/>
      </w:pPr>
    </w:p>
    <w:p w:rsidR="0055461E" w:rsidRDefault="0055461E">
      <w:pPr>
        <w:pStyle w:val="a3"/>
      </w:pPr>
      <w:r>
        <w:t xml:space="preserve"> Где ОРпп – оптимальный размер партии поставки;</w:t>
      </w:r>
    </w:p>
    <w:p w:rsidR="0055461E" w:rsidRDefault="0055461E">
      <w:pPr>
        <w:pStyle w:val="a3"/>
      </w:pPr>
      <w:r>
        <w:t>ИО1 – сумма издержек обращения по доставке и приемке товаров на одну партию;</w:t>
      </w:r>
    </w:p>
    <w:p w:rsidR="0055461E" w:rsidRDefault="0055461E">
      <w:pPr>
        <w:pStyle w:val="a3"/>
      </w:pPr>
      <w:r>
        <w:t>ИО2 – сумма издержек обращения по хранению единицы запасов товара.</w:t>
      </w:r>
    </w:p>
    <w:p w:rsidR="0055461E" w:rsidRDefault="0055461E">
      <w:pPr>
        <w:pStyle w:val="a3"/>
      </w:pPr>
      <w:r>
        <w:t>Тогда исходя из того, что годовой объем закупки  запланирован в объеме 322800, ИО1 – 1500, ИО2 – 2 руб. Оптимальный размер партии составит 22004 рублей.</w:t>
      </w:r>
    </w:p>
    <w:p w:rsidR="0055461E" w:rsidRDefault="0055461E">
      <w:pPr>
        <w:pStyle w:val="a3"/>
      </w:pPr>
      <w:r>
        <w:t>Следовательно, на протяжении года товары будут доставляться 15 раз (322800/22004) или каждые 24 дня (360/15). При таких показателях размера партии и частоты поставки издержки обращения будут минимальными. С другой стороны, такая частота позволит вовремя обновлять ассортимент.</w:t>
      </w:r>
    </w:p>
    <w:p w:rsidR="0055461E" w:rsidRDefault="0055461E">
      <w:pPr>
        <w:pStyle w:val="a3"/>
      </w:pPr>
      <w:r>
        <w:t xml:space="preserve">  </w:t>
      </w:r>
    </w:p>
    <w:p w:rsidR="0055461E" w:rsidRDefault="0055461E">
      <w:pPr>
        <w:pStyle w:val="2"/>
        <w:numPr>
          <w:ilvl w:val="1"/>
          <w:numId w:val="2"/>
        </w:numPr>
      </w:pPr>
      <w:bookmarkStart w:id="20" w:name="_Toc12045261"/>
      <w:r>
        <w:t>Оценка рисков и страхование</w:t>
      </w:r>
      <w:bookmarkEnd w:id="20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Любое предприятие несет риски, связанные с его коммерческой деятельностью.</w:t>
      </w:r>
    </w:p>
    <w:p w:rsidR="0055461E" w:rsidRDefault="0055461E">
      <w:pPr>
        <w:pStyle w:val="a3"/>
      </w:pPr>
      <w:r>
        <w:t>Риск – это вероятность того, что предприятие понесет убытки или потери. Риски можно подразделить на:</w:t>
      </w:r>
    </w:p>
    <w:p w:rsidR="0055461E" w:rsidRDefault="0055461E">
      <w:pPr>
        <w:pStyle w:val="a3"/>
        <w:numPr>
          <w:ilvl w:val="0"/>
          <w:numId w:val="20"/>
        </w:numPr>
      </w:pPr>
      <w:r>
        <w:t>производственный;</w:t>
      </w:r>
    </w:p>
    <w:p w:rsidR="0055461E" w:rsidRDefault="0055461E">
      <w:pPr>
        <w:pStyle w:val="a3"/>
        <w:numPr>
          <w:ilvl w:val="0"/>
          <w:numId w:val="20"/>
        </w:numPr>
      </w:pPr>
      <w:r>
        <w:t>финансовый;</w:t>
      </w:r>
    </w:p>
    <w:p w:rsidR="0055461E" w:rsidRDefault="0055461E">
      <w:pPr>
        <w:pStyle w:val="a3"/>
        <w:numPr>
          <w:ilvl w:val="0"/>
          <w:numId w:val="20"/>
        </w:numPr>
      </w:pPr>
      <w:r>
        <w:t>инвестиционный.</w:t>
      </w:r>
    </w:p>
    <w:p w:rsidR="0055461E" w:rsidRDefault="0055461E">
      <w:pPr>
        <w:pStyle w:val="a3"/>
      </w:pPr>
      <w:r>
        <w:t>На первоначальном этапе деятельности ЧП «Аленький цветочек» подстерегают следующие риски:</w:t>
      </w:r>
    </w:p>
    <w:p w:rsidR="0055461E" w:rsidRDefault="0055461E">
      <w:pPr>
        <w:pStyle w:val="a3"/>
        <w:numPr>
          <w:ilvl w:val="0"/>
          <w:numId w:val="21"/>
        </w:numPr>
      </w:pPr>
      <w:r>
        <w:t>риск гибели растений вследствие неправильного ухода, транспортировки;</w:t>
      </w:r>
    </w:p>
    <w:p w:rsidR="0055461E" w:rsidRDefault="0055461E">
      <w:pPr>
        <w:pStyle w:val="a3"/>
        <w:numPr>
          <w:ilvl w:val="0"/>
          <w:numId w:val="21"/>
        </w:numPr>
      </w:pPr>
      <w:r>
        <w:t>риск роста закупочных цен на растения.</w:t>
      </w:r>
    </w:p>
    <w:p w:rsidR="0055461E" w:rsidRDefault="0055461E">
      <w:pPr>
        <w:pStyle w:val="a3"/>
      </w:pPr>
      <w:r>
        <w:t>Для того, что обезопасить фирму от убытков необходимо создать страховой резерв на случай брака, болезни растений в размере месячного объема закупки товара.</w:t>
      </w:r>
    </w:p>
    <w:p w:rsidR="0055461E" w:rsidRDefault="0055461E">
      <w:pPr>
        <w:pStyle w:val="a3"/>
      </w:pPr>
      <w:r>
        <w:t>При риске роста закупочных цен необходимо вовремя поднять цены реализации, чтобы избежать убытков и вовремя уйти с рынка, если резко упадет спрос.</w:t>
      </w:r>
    </w:p>
    <w:p w:rsidR="0055461E" w:rsidRDefault="0055461E">
      <w:pPr>
        <w:ind w:left="851"/>
      </w:pPr>
    </w:p>
    <w:p w:rsidR="0055461E" w:rsidRDefault="0055461E">
      <w:pPr>
        <w:pStyle w:val="2"/>
        <w:numPr>
          <w:ilvl w:val="1"/>
          <w:numId w:val="2"/>
        </w:numPr>
      </w:pPr>
      <w:bookmarkStart w:id="21" w:name="_Toc12045262"/>
      <w:r>
        <w:t>План маркетинга</w:t>
      </w:r>
      <w:bookmarkEnd w:id="21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Целью создания ЧП «Аленький цветочек» является получение прибыли. Основной целью маркетинга данной фирмы будет существующие товары для существующих рынков.</w:t>
      </w:r>
    </w:p>
    <w:p w:rsidR="0055461E" w:rsidRDefault="0055461E">
      <w:pPr>
        <w:pStyle w:val="a3"/>
      </w:pPr>
      <w:r>
        <w:t>В начале деятельности руководство фирмы разработало задачи для достижения цели маркетинга, что показано в таблице 18.</w:t>
      </w:r>
    </w:p>
    <w:p w:rsidR="0055461E" w:rsidRDefault="0055461E">
      <w:pPr>
        <w:pStyle w:val="a3"/>
        <w:jc w:val="right"/>
      </w:pPr>
      <w:r>
        <w:t>Таблица 18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Маркетинговые цели и задачи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2730"/>
        <w:gridCol w:w="3686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Основная маркетинговая цель</w:t>
            </w:r>
          </w:p>
        </w:tc>
        <w:tc>
          <w:tcPr>
            <w:tcW w:w="2730" w:type="dxa"/>
          </w:tcPr>
          <w:p w:rsidR="0055461E" w:rsidRDefault="0055461E">
            <w:pPr>
              <w:pStyle w:val="a3"/>
              <w:ind w:firstLine="0"/>
            </w:pPr>
            <w:r>
              <w:t>Цели по элементам маркетинга</w:t>
            </w:r>
          </w:p>
        </w:tc>
        <w:tc>
          <w:tcPr>
            <w:tcW w:w="3686" w:type="dxa"/>
          </w:tcPr>
          <w:p w:rsidR="0055461E" w:rsidRDefault="0055461E">
            <w:pPr>
              <w:pStyle w:val="a3"/>
              <w:ind w:firstLine="0"/>
            </w:pPr>
            <w:r>
              <w:t>Задачи по элементам маркетинга</w:t>
            </w:r>
          </w:p>
        </w:tc>
      </w:tr>
      <w:tr w:rsidR="0055461E">
        <w:trPr>
          <w:cantSplit/>
        </w:trPr>
        <w:tc>
          <w:tcPr>
            <w:tcW w:w="3190" w:type="dxa"/>
            <w:vMerge w:val="restart"/>
            <w:vAlign w:val="center"/>
          </w:tcPr>
          <w:p w:rsidR="0055461E" w:rsidRDefault="0055461E">
            <w:pPr>
              <w:pStyle w:val="a3"/>
              <w:ind w:firstLine="0"/>
              <w:jc w:val="center"/>
            </w:pPr>
            <w:r>
              <w:t>существующие товары для существующих рынков</w:t>
            </w:r>
          </w:p>
        </w:tc>
        <w:tc>
          <w:tcPr>
            <w:tcW w:w="2730" w:type="dxa"/>
          </w:tcPr>
          <w:p w:rsidR="0055461E" w:rsidRDefault="0055461E">
            <w:pPr>
              <w:pStyle w:val="a3"/>
              <w:ind w:firstLine="0"/>
            </w:pPr>
            <w:r>
              <w:t>Товар</w:t>
            </w:r>
          </w:p>
        </w:tc>
        <w:tc>
          <w:tcPr>
            <w:tcW w:w="3686" w:type="dxa"/>
          </w:tcPr>
          <w:p w:rsidR="0055461E" w:rsidRDefault="0055461E">
            <w:pPr>
              <w:pStyle w:val="a3"/>
              <w:numPr>
                <w:ilvl w:val="0"/>
                <w:numId w:val="22"/>
              </w:numPr>
            </w:pPr>
            <w:r>
              <w:t>качественный товар</w:t>
            </w:r>
          </w:p>
          <w:p w:rsidR="0055461E" w:rsidRDefault="0055461E">
            <w:pPr>
              <w:pStyle w:val="a3"/>
              <w:numPr>
                <w:ilvl w:val="0"/>
                <w:numId w:val="22"/>
              </w:numPr>
            </w:pPr>
            <w:r>
              <w:t>здоровый вид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730" w:type="dxa"/>
          </w:tcPr>
          <w:p w:rsidR="0055461E" w:rsidRDefault="0055461E">
            <w:pPr>
              <w:pStyle w:val="a3"/>
              <w:ind w:firstLine="0"/>
            </w:pPr>
            <w:r>
              <w:t>Цена</w:t>
            </w:r>
          </w:p>
        </w:tc>
        <w:tc>
          <w:tcPr>
            <w:tcW w:w="3686" w:type="dxa"/>
          </w:tcPr>
          <w:p w:rsidR="0055461E" w:rsidRDefault="0055461E">
            <w:pPr>
              <w:pStyle w:val="a3"/>
              <w:numPr>
                <w:ilvl w:val="0"/>
                <w:numId w:val="23"/>
              </w:numPr>
            </w:pPr>
            <w:r>
              <w:t>умеренный цены</w:t>
            </w:r>
          </w:p>
          <w:p w:rsidR="0055461E" w:rsidRDefault="0055461E">
            <w:pPr>
              <w:pStyle w:val="a3"/>
              <w:numPr>
                <w:ilvl w:val="0"/>
                <w:numId w:val="23"/>
              </w:numPr>
            </w:pPr>
            <w:r>
              <w:t>скидки для постоянных покупателей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730" w:type="dxa"/>
          </w:tcPr>
          <w:p w:rsidR="0055461E" w:rsidRDefault="0055461E">
            <w:pPr>
              <w:pStyle w:val="a3"/>
              <w:ind w:firstLine="0"/>
            </w:pPr>
            <w:r>
              <w:t>Сбыт</w:t>
            </w:r>
          </w:p>
        </w:tc>
        <w:tc>
          <w:tcPr>
            <w:tcW w:w="3686" w:type="dxa"/>
          </w:tcPr>
          <w:p w:rsidR="0055461E" w:rsidRDefault="0055461E">
            <w:pPr>
              <w:pStyle w:val="a3"/>
              <w:numPr>
                <w:ilvl w:val="0"/>
                <w:numId w:val="24"/>
              </w:numPr>
            </w:pPr>
            <w:r>
              <w:t>создание дисконтных карт</w:t>
            </w:r>
          </w:p>
          <w:p w:rsidR="0055461E" w:rsidRDefault="0055461E">
            <w:pPr>
              <w:pStyle w:val="a3"/>
              <w:numPr>
                <w:ilvl w:val="0"/>
                <w:numId w:val="24"/>
              </w:numPr>
            </w:pPr>
            <w:r>
              <w:t>рассылка по почте приглашений в магазин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730" w:type="dxa"/>
          </w:tcPr>
          <w:p w:rsidR="0055461E" w:rsidRDefault="0055461E">
            <w:pPr>
              <w:pStyle w:val="a3"/>
              <w:ind w:firstLine="0"/>
            </w:pPr>
            <w:r>
              <w:t>Реклама</w:t>
            </w:r>
          </w:p>
        </w:tc>
        <w:tc>
          <w:tcPr>
            <w:tcW w:w="3686" w:type="dxa"/>
          </w:tcPr>
          <w:p w:rsidR="0055461E" w:rsidRDefault="0055461E">
            <w:pPr>
              <w:pStyle w:val="a3"/>
              <w:numPr>
                <w:ilvl w:val="0"/>
                <w:numId w:val="25"/>
              </w:numPr>
            </w:pPr>
            <w:r>
              <w:t>СМИ</w:t>
            </w:r>
          </w:p>
          <w:p w:rsidR="0055461E" w:rsidRDefault="0055461E">
            <w:pPr>
              <w:pStyle w:val="a3"/>
              <w:numPr>
                <w:ilvl w:val="0"/>
                <w:numId w:val="25"/>
              </w:numPr>
            </w:pPr>
            <w:r>
              <w:t>штендер</w:t>
            </w:r>
          </w:p>
          <w:p w:rsidR="0055461E" w:rsidRDefault="0055461E">
            <w:pPr>
              <w:pStyle w:val="a3"/>
              <w:numPr>
                <w:ilvl w:val="0"/>
                <w:numId w:val="25"/>
              </w:numPr>
            </w:pPr>
            <w:r>
              <w:t>визитные карточки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2730" w:type="dxa"/>
          </w:tcPr>
          <w:p w:rsidR="0055461E" w:rsidRDefault="0055461E">
            <w:pPr>
              <w:pStyle w:val="a3"/>
              <w:ind w:firstLine="0"/>
            </w:pPr>
            <w:r>
              <w:t>сервис</w:t>
            </w:r>
          </w:p>
        </w:tc>
        <w:tc>
          <w:tcPr>
            <w:tcW w:w="3686" w:type="dxa"/>
          </w:tcPr>
          <w:p w:rsidR="0055461E" w:rsidRDefault="0055461E">
            <w:pPr>
              <w:pStyle w:val="a3"/>
              <w:numPr>
                <w:ilvl w:val="0"/>
                <w:numId w:val="26"/>
              </w:numPr>
            </w:pPr>
            <w:r>
              <w:t>консультирование в магазинах</w:t>
            </w:r>
          </w:p>
          <w:p w:rsidR="0055461E" w:rsidRDefault="0055461E">
            <w:pPr>
              <w:pStyle w:val="a3"/>
              <w:numPr>
                <w:ilvl w:val="0"/>
                <w:numId w:val="26"/>
              </w:numPr>
            </w:pPr>
            <w:r>
              <w:t>продажа по каталогам</w:t>
            </w:r>
          </w:p>
          <w:p w:rsidR="0055461E" w:rsidRDefault="0055461E">
            <w:pPr>
              <w:pStyle w:val="a3"/>
              <w:numPr>
                <w:ilvl w:val="0"/>
                <w:numId w:val="26"/>
              </w:numPr>
            </w:pPr>
            <w:r>
              <w:t xml:space="preserve">доставка особо крупных растений (от 2-х метров) 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Главная стратегия поведения ЧП «Аленький цветочек» на рынке исходя из того, что рынок и товар являются освоенным будет выбрана компромиссной.</w:t>
      </w:r>
    </w:p>
    <w:p w:rsidR="0055461E" w:rsidRDefault="0055461E">
      <w:pPr>
        <w:pStyle w:val="a3"/>
      </w:pPr>
      <w:r>
        <w:t>Для раскрытия стратегии в разрезе каждого элемента маркетинга рассмотрим таблицу 19.</w:t>
      </w:r>
    </w:p>
    <w:p w:rsidR="0055461E" w:rsidRDefault="0055461E">
      <w:pPr>
        <w:pStyle w:val="a3"/>
        <w:jc w:val="right"/>
      </w:pPr>
      <w:r>
        <w:t>Таблица 19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Выбранные стратегии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5461E">
        <w:tc>
          <w:tcPr>
            <w:tcW w:w="3190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Главная стратегия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Стратегии в области  элементов маркетинга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стратегии</w:t>
            </w:r>
          </w:p>
        </w:tc>
      </w:tr>
      <w:tr w:rsidR="0055461E">
        <w:trPr>
          <w:cantSplit/>
        </w:trPr>
        <w:tc>
          <w:tcPr>
            <w:tcW w:w="3190" w:type="dxa"/>
            <w:vMerge w:val="restart"/>
          </w:tcPr>
          <w:p w:rsidR="0055461E" w:rsidRDefault="0055461E">
            <w:pPr>
              <w:pStyle w:val="a3"/>
              <w:ind w:firstLine="0"/>
            </w:pPr>
            <w:r>
              <w:t>Компромиссная стратегия поведения</w:t>
            </w: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Товар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Специальная ориентация на определенные рыночные сегменты рынка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Цена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Выработка ценовой политики с учетом политики конкурентов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Сбыт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Захват как можно большей доли рынка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Реклама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 xml:space="preserve">Завоевывание репутации </w:t>
            </w:r>
          </w:p>
        </w:tc>
      </w:tr>
      <w:tr w:rsidR="0055461E">
        <w:trPr>
          <w:cantSplit/>
        </w:trPr>
        <w:tc>
          <w:tcPr>
            <w:tcW w:w="3190" w:type="dxa"/>
            <w:vMerge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3190" w:type="dxa"/>
          </w:tcPr>
          <w:p w:rsidR="0055461E" w:rsidRDefault="0055461E">
            <w:pPr>
              <w:pStyle w:val="a3"/>
              <w:ind w:firstLine="0"/>
            </w:pPr>
            <w:r>
              <w:t>сервис</w:t>
            </w:r>
          </w:p>
        </w:tc>
        <w:tc>
          <w:tcPr>
            <w:tcW w:w="3191" w:type="dxa"/>
          </w:tcPr>
          <w:p w:rsidR="0055461E" w:rsidRDefault="0055461E">
            <w:pPr>
              <w:pStyle w:val="a3"/>
              <w:ind w:firstLine="0"/>
            </w:pPr>
            <w:r>
              <w:t>Завоевывание репутации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Система ценообразования строится на основании следующих ее задач на первоначальном этапе:</w:t>
      </w:r>
    </w:p>
    <w:p w:rsidR="0055461E" w:rsidRDefault="0055461E">
      <w:pPr>
        <w:pStyle w:val="a3"/>
        <w:numPr>
          <w:ilvl w:val="0"/>
          <w:numId w:val="27"/>
        </w:numPr>
      </w:pPr>
      <w:r>
        <w:t>увеличение объема продаж;</w:t>
      </w:r>
    </w:p>
    <w:p w:rsidR="0055461E" w:rsidRDefault="0055461E">
      <w:pPr>
        <w:pStyle w:val="a3"/>
        <w:numPr>
          <w:ilvl w:val="0"/>
          <w:numId w:val="27"/>
        </w:numPr>
      </w:pPr>
      <w:r>
        <w:t>завоевывание репутации;</w:t>
      </w:r>
    </w:p>
    <w:p w:rsidR="0055461E" w:rsidRDefault="0055461E">
      <w:pPr>
        <w:pStyle w:val="a3"/>
        <w:numPr>
          <w:ilvl w:val="0"/>
          <w:numId w:val="27"/>
        </w:numPr>
      </w:pPr>
      <w:r>
        <w:t>захват как можно большей доли рынка (привлечение наибольшего числа покупателей).</w:t>
      </w:r>
    </w:p>
    <w:p w:rsidR="0055461E" w:rsidRDefault="0055461E">
      <w:pPr>
        <w:pStyle w:val="a3"/>
      </w:pPr>
      <w:r>
        <w:t>То есть фирма ЧП «Аленький цветочек» прибегает к ценовой конкуренции, ориентируясь на снижение затрат.</w:t>
      </w:r>
    </w:p>
    <w:p w:rsidR="0055461E" w:rsidRDefault="0055461E">
      <w:pPr>
        <w:pStyle w:val="a3"/>
      </w:pPr>
      <w:r>
        <w:t>Фирма будет реализовать товары эластичного спроса, то есть при росте цены объемы продаж падают. Но в то же время руководство фирмы учитывает такую особенность спроса на растения: при чрезмерном снижении цен потребитель может воспринять товар как низкокачественный.</w:t>
      </w:r>
    </w:p>
    <w:p w:rsidR="0055461E" w:rsidRDefault="0055461E">
      <w:pPr>
        <w:pStyle w:val="a3"/>
      </w:pPr>
      <w:r>
        <w:t>Цена устанавливается, главным образом, на основании оптовой цены, при этом размер торговой наценки 30-35%, что обусловлено издержками обращения фирмы. Снижение цен конкурентами не ожидается.</w:t>
      </w:r>
    </w:p>
    <w:p w:rsidR="0055461E" w:rsidRDefault="0055461E">
      <w:pPr>
        <w:pStyle w:val="a3"/>
      </w:pPr>
      <w:r>
        <w:t xml:space="preserve">Средняя цена единицы товара 250 рублей. Подтвердим правильность установленной цены аналитически: постоянные расходы, связанные с реализацией проекта, составляют 12500 рублей; переменные затраты на единицу товара – 152 рублей (Подробные расчеты смотри в разделе 3.9. «Финансовый план»).  </w:t>
      </w:r>
    </w:p>
    <w:p w:rsidR="0055461E" w:rsidRDefault="0055461E">
      <w:pPr>
        <w:pStyle w:val="a3"/>
      </w:pPr>
      <w:r>
        <w:t>В таблице 20 представлены цены на растения ЧП «Аленький цветочек» на три года.</w:t>
      </w:r>
    </w:p>
    <w:p w:rsidR="0055461E" w:rsidRDefault="0055461E">
      <w:pPr>
        <w:pStyle w:val="a3"/>
        <w:jc w:val="right"/>
      </w:pPr>
      <w:r>
        <w:t>Таблица 20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Цены по годам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Годы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2002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2003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2004</w:t>
            </w:r>
          </w:p>
        </w:tc>
      </w:tr>
      <w:tr w:rsidR="0055461E">
        <w:tc>
          <w:tcPr>
            <w:tcW w:w="2392" w:type="dxa"/>
          </w:tcPr>
          <w:p w:rsidR="0055461E" w:rsidRDefault="0055461E">
            <w:pPr>
              <w:pStyle w:val="a3"/>
              <w:ind w:firstLine="0"/>
            </w:pPr>
            <w:r>
              <w:t>Средняя цена растений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250 руб/шт.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250 руб/шт.</w:t>
            </w:r>
          </w:p>
        </w:tc>
        <w:tc>
          <w:tcPr>
            <w:tcW w:w="2393" w:type="dxa"/>
          </w:tcPr>
          <w:p w:rsidR="0055461E" w:rsidRDefault="0055461E">
            <w:pPr>
              <w:pStyle w:val="a3"/>
              <w:ind w:firstLine="0"/>
              <w:jc w:val="center"/>
            </w:pPr>
            <w:r>
              <w:t>250 руб/шт.</w:t>
            </w:r>
          </w:p>
        </w:tc>
      </w:tr>
    </w:tbl>
    <w:p w:rsidR="0055461E" w:rsidRDefault="0055461E">
      <w:pPr>
        <w:pStyle w:val="a3"/>
      </w:pPr>
      <w:r>
        <w:t>Целью рекламной акции на первоначальном этапе деятельности ЧП «Аленький цветочек» является завоевывание репутации и сформировать устойчивый спрос, т.е. приобрести постоянных покупателей. Для этого проводиться реклама газете «АИФ в Удмуртии», заказываются визитные карточки, которые являются дисконтными картами, позволяющие приобретать сопутствующие товары (горшки, земля, удобрения) со скидкой 5%. Стоимость рекламы в газете 5500 (1/20 полосы в течении 3-х месяцев еженедельно) и визитные карточки 750 рублей (500 карточек по 1,5 рубля). Стоимость штендера 700 рублей.</w:t>
      </w:r>
    </w:p>
    <w:p w:rsidR="0055461E" w:rsidRDefault="0055461E">
      <w:pPr>
        <w:pStyle w:val="a3"/>
      </w:pPr>
      <w:r>
        <w:t>Продажа растений будет производиться только непосредственно в ТД «Аксион» и дополнительных затрат по сбыту, сервису не планируется.</w:t>
      </w:r>
    </w:p>
    <w:p w:rsidR="0055461E" w:rsidRDefault="0055461E">
      <w:pPr>
        <w:pStyle w:val="a3"/>
      </w:pPr>
    </w:p>
    <w:p w:rsidR="0055461E" w:rsidRDefault="0055461E">
      <w:pPr>
        <w:pStyle w:val="2"/>
        <w:numPr>
          <w:ilvl w:val="1"/>
          <w:numId w:val="26"/>
        </w:numPr>
      </w:pPr>
      <w:bookmarkStart w:id="22" w:name="_Toc12045263"/>
      <w:r>
        <w:t>Финансовый план</w:t>
      </w:r>
      <w:bookmarkEnd w:id="22"/>
    </w:p>
    <w:p w:rsidR="0055461E" w:rsidRDefault="0055461E">
      <w:pPr>
        <w:pStyle w:val="a3"/>
      </w:pPr>
    </w:p>
    <w:p w:rsidR="0055461E" w:rsidRDefault="0055461E">
      <w:pPr>
        <w:pStyle w:val="a3"/>
      </w:pPr>
      <w:r>
        <w:t>В финансовом плане рассматриваются вопросы финансового обеспечения деятельности фирмы и наиболее эффективного использования имеющихся денежных средств на основе анализа текущей финансовой информации и прогноза объемов реализации продукции на рынках в последующие периоды.</w:t>
      </w:r>
    </w:p>
    <w:p w:rsidR="0055461E" w:rsidRDefault="0055461E">
      <w:pPr>
        <w:pStyle w:val="a3"/>
      </w:pPr>
      <w:r>
        <w:t>Цель финансового плана - предоставить достоверную систему данных, отражающих ожидаемые финансовые результаты деятельности фирмы. Этот раздел наиболее важен для инвестора, так как именно он показывает норму прибыли.</w:t>
      </w:r>
    </w:p>
    <w:p w:rsidR="0055461E" w:rsidRDefault="0055461E">
      <w:pPr>
        <w:pStyle w:val="a3"/>
      </w:pPr>
      <w:r>
        <w:t>Финансовый план является ключевым разделом бизнес-плана и просчитывается на основе плана реализации товаров. При его разработке учитываются характеристики среды, в которой предполагается реализация намеченного – налоговые условия, изменения курса валют, по которым ведутся расчеты, дифференциальная инфляционная характеристика среды, дата начала и время реализации проекта.</w:t>
      </w:r>
    </w:p>
    <w:p w:rsidR="0055461E" w:rsidRDefault="0055461E">
      <w:pPr>
        <w:pStyle w:val="a3"/>
        <w:jc w:val="right"/>
      </w:pPr>
      <w:r>
        <w:t>Таблица 21</w:t>
      </w:r>
    </w:p>
    <w:p w:rsidR="0055461E" w:rsidRDefault="0055461E">
      <w:pPr>
        <w:pStyle w:val="a3"/>
        <w:rPr>
          <w:b/>
          <w:bCs/>
        </w:rPr>
      </w:pPr>
      <w:r>
        <w:rPr>
          <w:b/>
          <w:bCs/>
        </w:rPr>
        <w:t>Прогноз финансовых результатов ЧП «Аленький цветочек»</w:t>
      </w:r>
    </w:p>
    <w:tbl>
      <w:tblPr>
        <w:tblW w:w="95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1"/>
        <w:gridCol w:w="3969"/>
        <w:gridCol w:w="1570"/>
        <w:gridCol w:w="1560"/>
        <w:gridCol w:w="1559"/>
      </w:tblGrid>
      <w:tr w:rsidR="0055461E">
        <w:trPr>
          <w:cantSplit/>
          <w:trHeight w:val="375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4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 по годам</w:t>
            </w:r>
          </w:p>
        </w:tc>
      </w:tr>
      <w:tr w:rsidR="0055461E">
        <w:trPr>
          <w:cantSplit/>
          <w:trHeight w:val="375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 год</w:t>
            </w:r>
          </w:p>
        </w:tc>
      </w:tr>
      <w:tr w:rsidR="0055461E">
        <w:trPr>
          <w:trHeight w:val="344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продаж в натуральном выражении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продажи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покупки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товарооборот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538000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приобретение реализованных товаров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торговая наценка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215200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5461E">
        <w:trPr>
          <w:trHeight w:val="548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единовременные, в том числе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46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предпроизводственные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20951,7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капитальные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текущие, в том числе: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88440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НДС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43040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издержки обращения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налоги в составе издержек обращения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 от реализации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126760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внереализационные доходы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внереализационные расходы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прибыль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126760</w:t>
            </w:r>
          </w:p>
        </w:tc>
      </w:tr>
      <w:tr w:rsidR="0055461E">
        <w:trPr>
          <w:trHeight w:val="1466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результат от операций с основными фондами и нематериальными активами, в том числе: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амортизация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износ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34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выручка от продажи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валовая прибыль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126593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отчисления в резервные фонды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150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по видам деятельности, освобожденным от налогообложения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налогооблагаемая прибыль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126593</w:t>
            </w:r>
          </w:p>
        </w:tc>
      </w:tr>
      <w:tr w:rsidR="0055461E">
        <w:trPr>
          <w:trHeight w:val="750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и платежи из прибыли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37977,9</w:t>
            </w:r>
          </w:p>
        </w:tc>
      </w:tr>
      <w:tr w:rsidR="0055461E">
        <w:trPr>
          <w:trHeight w:val="375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чистая прибыль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6071,66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88615,1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Анализ таблицы 21 говорит о прибыльности данного бизнеса. Потребность в источниках финансирования представлена в таблице 22.</w:t>
      </w:r>
    </w:p>
    <w:p w:rsidR="0055461E" w:rsidRDefault="0055461E">
      <w:pPr>
        <w:pStyle w:val="a3"/>
        <w:jc w:val="right"/>
      </w:pPr>
      <w:r>
        <w:t>Таблица 22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Потребность в дополнительных инвестициях и формирование источников их покрытия</w:t>
      </w:r>
    </w:p>
    <w:tbl>
      <w:tblPr>
        <w:tblW w:w="92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4685"/>
        <w:gridCol w:w="1211"/>
        <w:gridCol w:w="1244"/>
        <w:gridCol w:w="1211"/>
      </w:tblGrid>
      <w:tr w:rsidR="0055461E">
        <w:trPr>
          <w:cantSplit/>
          <w:trHeight w:val="37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 по годам</w:t>
            </w:r>
          </w:p>
        </w:tc>
      </w:tr>
      <w:tr w:rsidR="0055461E">
        <w:trPr>
          <w:cantSplit/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61E" w:rsidRDefault="0055461E">
            <w:pPr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 год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 год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 год</w:t>
            </w:r>
          </w:p>
        </w:tc>
      </w:tr>
      <w:tr w:rsidR="0055461E">
        <w:trPr>
          <w:trHeight w:val="11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потребности в дополнительных инвестициях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132201,7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Предпроизводственные затраты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20951,7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Вложения в основной капитал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 здания и сооружения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мащины и оборудование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 транспортные средства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37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в прочее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Вложения в оборотный капитал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 запасы и затраты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322800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 денежные средства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81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финансирования: собственные и привлеченные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26238,66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108782,1</w:t>
            </w:r>
          </w:p>
        </w:tc>
      </w:tr>
      <w:tr w:rsidR="0055461E">
        <w:trPr>
          <w:trHeight w:val="37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Уставный капитал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55461E">
        <w:trPr>
          <w:trHeight w:val="118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Дополнительный акционерный капитал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 прошлых лет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6071,66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88615,1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Амортизационные отчисления и износ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</w:tr>
      <w:tr w:rsidR="0055461E">
        <w:trPr>
          <w:trHeight w:val="37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461E">
        <w:trPr>
          <w:trHeight w:val="75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Потребности в займах и кредитах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112034,7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296561,3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5461E" w:rsidRDefault="005546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214017,9</w:t>
            </w:r>
          </w:p>
        </w:tc>
      </w:tr>
    </w:tbl>
    <w:p w:rsidR="0055461E" w:rsidRDefault="0055461E">
      <w:pPr>
        <w:pStyle w:val="a3"/>
      </w:pPr>
    </w:p>
    <w:p w:rsidR="0055461E" w:rsidRDefault="0055461E">
      <w:pPr>
        <w:pStyle w:val="a3"/>
      </w:pPr>
      <w:r>
        <w:t>Информация, представленная в таблице 21, говорит о высоком уровне заемных средств, что на взгляд автора курсовой работы необъективно, так как весь торговый объем растений будет покупаться не одновременно, а постепенно. Необходимо расшифровывовать деятельность помесячно, чтобы увидеть реальный объем инвестиций в деятельность фирмы. Для начала деятельности вложения в оборотный капитал составят 2-х месячный запас, т.е. 45000 рублей и единовременные затраты 31000 рублей (маркетинговые исследования и закупка торгового оборудования), следовательно, при уставном капитале 20000 рублей, потребность в кредите составляет 56000 рублей.</w:t>
      </w:r>
    </w:p>
    <w:p w:rsidR="0055461E" w:rsidRDefault="0055461E">
      <w:pPr>
        <w:pStyle w:val="a3"/>
      </w:pPr>
      <w:r>
        <w:t>Структура кредиторской задолженности будет выглядеть следующим образом:</w:t>
      </w:r>
    </w:p>
    <w:p w:rsidR="0055461E" w:rsidRDefault="0055461E">
      <w:pPr>
        <w:pStyle w:val="a3"/>
      </w:pPr>
    </w:p>
    <w:p w:rsidR="0055461E" w:rsidRDefault="0055461E">
      <w:pPr>
        <w:pStyle w:val="a3"/>
        <w:jc w:val="right"/>
      </w:pPr>
      <w:r>
        <w:t>Таблица 23</w:t>
      </w:r>
    </w:p>
    <w:p w:rsidR="0055461E" w:rsidRDefault="0055461E">
      <w:pPr>
        <w:pStyle w:val="a3"/>
        <w:jc w:val="center"/>
        <w:rPr>
          <w:b/>
          <w:bCs/>
        </w:rPr>
      </w:pPr>
      <w:r>
        <w:rPr>
          <w:b/>
          <w:bCs/>
        </w:rPr>
        <w:t>Структура кредиторской задолженности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6"/>
        <w:gridCol w:w="2027"/>
        <w:gridCol w:w="1372"/>
        <w:gridCol w:w="1465"/>
        <w:gridCol w:w="2070"/>
        <w:gridCol w:w="1431"/>
      </w:tblGrid>
      <w:tr w:rsidR="0055461E"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№ п/п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Вид задолженности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Сумма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Срок выплаты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Периодичность выплат</w:t>
            </w:r>
          </w:p>
        </w:tc>
        <w:tc>
          <w:tcPr>
            <w:tcW w:w="1596" w:type="dxa"/>
          </w:tcPr>
          <w:p w:rsidR="0055461E" w:rsidRDefault="0055461E">
            <w:pPr>
              <w:pStyle w:val="a3"/>
              <w:ind w:firstLine="0"/>
            </w:pPr>
            <w:r>
              <w:t>% по кредиту</w:t>
            </w:r>
          </w:p>
        </w:tc>
      </w:tr>
      <w:tr w:rsidR="0055461E"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1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Кредит в Сбербанке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56000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5 лет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12 раз в год</w:t>
            </w:r>
          </w:p>
        </w:tc>
        <w:tc>
          <w:tcPr>
            <w:tcW w:w="1596" w:type="dxa"/>
          </w:tcPr>
          <w:p w:rsidR="0055461E" w:rsidRDefault="0055461E">
            <w:pPr>
              <w:pStyle w:val="a3"/>
              <w:ind w:firstLine="0"/>
            </w:pPr>
            <w:r>
              <w:t>26%</w:t>
            </w:r>
          </w:p>
        </w:tc>
      </w:tr>
      <w:tr w:rsidR="0055461E"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ИТОГО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  <w:r>
              <w:t>56000</w:t>
            </w: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595" w:type="dxa"/>
          </w:tcPr>
          <w:p w:rsidR="0055461E" w:rsidRDefault="0055461E">
            <w:pPr>
              <w:pStyle w:val="a3"/>
              <w:ind w:firstLine="0"/>
            </w:pPr>
          </w:p>
        </w:tc>
        <w:tc>
          <w:tcPr>
            <w:tcW w:w="1596" w:type="dxa"/>
          </w:tcPr>
          <w:p w:rsidR="0055461E" w:rsidRDefault="0055461E">
            <w:pPr>
              <w:pStyle w:val="a3"/>
              <w:ind w:firstLine="0"/>
            </w:pPr>
          </w:p>
        </w:tc>
      </w:tr>
    </w:tbl>
    <w:p w:rsidR="0055461E" w:rsidRDefault="0055461E">
      <w:pPr>
        <w:pStyle w:val="a3"/>
      </w:pP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Рентабельность в первый год работы – 6%. Срок окупаемости 1,2 года. Порог рентабельности – 125 растений в месяц, реализация фирмой планируется 150 растений.</w:t>
      </w: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>
      <w:pPr>
        <w:pStyle w:val="a3"/>
      </w:pPr>
    </w:p>
    <w:p w:rsidR="0055461E" w:rsidRDefault="0055461E"/>
    <w:p w:rsidR="0055461E" w:rsidRDefault="0055461E">
      <w:pPr>
        <w:pStyle w:val="1"/>
      </w:pPr>
      <w:bookmarkStart w:id="23" w:name="_Toc12045264"/>
      <w:r>
        <w:t>ЗАКЛЮЧЕНИЕ</w:t>
      </w:r>
      <w:bookmarkEnd w:id="23"/>
    </w:p>
    <w:p w:rsidR="0055461E" w:rsidRDefault="0055461E"/>
    <w:p w:rsidR="0055461E" w:rsidRDefault="0055461E"/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i/>
          <w:sz w:val="28"/>
          <w:u w:val="single"/>
        </w:rPr>
        <w:t xml:space="preserve">Маркетинг </w:t>
      </w:r>
      <w:r>
        <w:rPr>
          <w:sz w:val="28"/>
        </w:rPr>
        <w:t>(по определению Ф. Котлера) - деятельность, направленная на удовлетворение потребностей и желаний людей через процессы обмена. В данном определении показаны две сущностные особенности маркетинга:</w:t>
      </w:r>
    </w:p>
    <w:p w:rsidR="0055461E" w:rsidRDefault="0055461E">
      <w:pPr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>Маркетинг ориентирует деятельность предприятия на потребности рынка, на потребителей.</w:t>
      </w:r>
    </w:p>
    <w:p w:rsidR="0055461E" w:rsidRDefault="0055461E">
      <w:pPr>
        <w:numPr>
          <w:ilvl w:val="0"/>
          <w:numId w:val="28"/>
        </w:numPr>
        <w:spacing w:line="360" w:lineRule="auto"/>
        <w:jc w:val="both"/>
        <w:rPr>
          <w:sz w:val="28"/>
        </w:rPr>
      </w:pPr>
      <w:r>
        <w:rPr>
          <w:sz w:val="28"/>
        </w:rPr>
        <w:t>Маркетинг реализуется через сферу обмена между покупателем и продавцом с включением, в случае необходимости, различных посредников.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Согласно другому определению: 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i/>
          <w:sz w:val="28"/>
          <w:u w:val="single"/>
        </w:rPr>
        <w:t>Маркетинг</w:t>
      </w:r>
      <w:r>
        <w:rPr>
          <w:sz w:val="28"/>
        </w:rPr>
        <w:t xml:space="preserve"> - принцип достижения целей предприятия через ориентацию всех управленческих решений на потребности и запросы рынка. Данный принцип реализуется через применение комплекса инструментов, создающих предпочтения у потребителя и опирается на систематический процесс управления рыночной  деятельностью фирмы.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данном определении показаны три аспекта, образующие в своей совокупности современное понимание маркетинга. Кроме того, в этом определении четко показана двойственность маркетинга для управления (с одной стороны - принцип, с другой - функция). 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Основной идеей и одновременно основной задачей маркетинга является согласование интересов продавца и требований рынка, достижение продавцом своих целей  через решение проблем контрагентов. 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Целью данного курсового проекта является закрепление знаний, полученных в ходе изучения дисциплин «Маркетинг» и «Экономическая оценка инвестиций».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 целью обоснования новой фирмы ЧП «Аленький цветочек» по продаже голландских горшечных растений в третей главе курсовой работы разработан бизнес-план. Проведенный анализ рынка показал перспективность такого сектора, как  цветочный бизнес. Описаны конкурентные преимущества  ЧП «Аленький цветочек», позволяющие ему беспрепятственно войти на рынок.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Выявлены также, что у ЧП имеются необходимые средства и ресурсы для реализации проекта. Необходимые инвестиции – 76000 рублей, из них 26% - собственные средства (уставный капитал) и 74% заемные (кредит в Сбербанке на 5 лет под 26% годовых). Детальный план торгово-технологического процесса указывает на возможность его рациональной и эффективной организации.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Товарооборот в первый год работы 168750 рублей, во второй – 538000 рублей. Темп роста 310%. Издержки обращения в первый год работы – 12500 рублей, чистая прибыль – 6072 рублей. Рентабельность в первый год работы – 6%. Срок окупаемости 1,2 года. Порог рентабельности – 125 растений в месяц, реализация фирмой планируется 150 растений.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последние годы торговля в РФ получила новые импульсы своего развития. От простых спекулятивных операций многие предприниматели перешли к более высокой стадии торговой деятельности, и им необходимы новые знания и новые методы работы, которые обеспечивали бы максимальную эффективность принимаемых решений.  </w:t>
      </w: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</w:p>
    <w:p w:rsidR="0055461E" w:rsidRDefault="0055461E">
      <w:pPr>
        <w:spacing w:line="360" w:lineRule="auto"/>
        <w:ind w:firstLine="851"/>
        <w:jc w:val="both"/>
        <w:rPr>
          <w:sz w:val="28"/>
        </w:rPr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a3"/>
        <w:ind w:firstLine="0"/>
      </w:pPr>
    </w:p>
    <w:p w:rsidR="0055461E" w:rsidRDefault="0055461E">
      <w:pPr>
        <w:pStyle w:val="1"/>
        <w:ind w:firstLine="851"/>
        <w:jc w:val="left"/>
      </w:pPr>
      <w:bookmarkStart w:id="24" w:name="_Toc12045265"/>
      <w:r>
        <w:t>СПИСОК ЛИТЕРАТУРЫ</w:t>
      </w:r>
      <w:bookmarkEnd w:id="24"/>
    </w:p>
    <w:p w:rsidR="0055461E" w:rsidRDefault="0055461E"/>
    <w:p w:rsidR="0055461E" w:rsidRDefault="0055461E"/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Балабанов И.Т. Анализ и планирование финансов хозяйствующего субъекта– М.: Финансы и статистика, 1994г.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Бланк И.А. Управление торговым предприятием– М.: Ассоциация авторов и издателей. ТАНДЕМ, 1999г.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Богатко А.Н. Основы экономического анализа хозяйствующего субъекта– М.: Финансы и статистика, 2000г.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 xml:space="preserve">Завьялов П.С., Демидов В.Е. Формула успеха. М.: Маркетинг международное отношение, 1991 г. 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Котлер Ф. Основы маркетинга. М.: Прогресс, 1997г.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Курс лекций по маркетингу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Методика подготовки бизнес-планов// Российский экономический журнал, 1994 г., №4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Николаева М.А. Маркетинг в условиях рынка// Маркетинг, 1999 г., №2</w:t>
      </w:r>
    </w:p>
    <w:p w:rsidR="0055461E" w:rsidRDefault="0055461E" w:rsidP="0055461E">
      <w:pPr>
        <w:pStyle w:val="a3"/>
        <w:numPr>
          <w:ilvl w:val="0"/>
          <w:numId w:val="1"/>
        </w:numPr>
        <w:tabs>
          <w:tab w:val="clear" w:pos="360"/>
          <w:tab w:val="num" w:pos="285"/>
          <w:tab w:val="num" w:pos="861"/>
        </w:tabs>
        <w:ind w:left="786"/>
      </w:pPr>
      <w:r>
        <w:t>Савицкая Т.В. Анализ хозяйственной деятельности предприятия – Мн.: ООО «Новое издание» , 2000г.</w:t>
      </w: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</w:pPr>
    </w:p>
    <w:p w:rsidR="0055461E" w:rsidRDefault="0055461E">
      <w:pPr>
        <w:pStyle w:val="a3"/>
        <w:tabs>
          <w:tab w:val="num" w:pos="861"/>
        </w:tabs>
        <w:ind w:left="426" w:firstLine="0"/>
        <w:jc w:val="right"/>
      </w:pPr>
      <w:r>
        <w:t>ПРИЛОЖЕНИЕ</w:t>
      </w:r>
    </w:p>
    <w:p w:rsidR="0055461E" w:rsidRDefault="0055461E">
      <w:pPr>
        <w:pStyle w:val="1"/>
        <w:spacing w:line="360" w:lineRule="auto"/>
      </w:pPr>
      <w:r>
        <w:t>АНКЕТА</w:t>
      </w: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  <w:r>
        <w:rPr>
          <w:sz w:val="27"/>
        </w:rPr>
        <w:t xml:space="preserve">Опроса покупателей товара «голландские горшечные растения» (июнь 2002 года) 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Место проживания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Город                                                        97%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Село                                                           3 %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Пол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Мужчины                                                  9%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Женщины                                                  91 %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Возраст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До 25 лет                                                  24 %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От 25 до 35 лет                                        51 %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От 35 до 45 лет                                        15 %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Свыше 45 лет                                           10 %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Уровень дохода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Высокий                                                  26 %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Средний                                                   96 %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Низкий                                                     1 %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Факторы, влияющие на выбор товара «голландские горшечные растения»</w:t>
      </w:r>
    </w:p>
    <w:p w:rsidR="0055461E" w:rsidRDefault="0055461E" w:rsidP="0055461E">
      <w:pPr>
        <w:numPr>
          <w:ilvl w:val="0"/>
          <w:numId w:val="30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Цена                                                          92 %</w:t>
      </w:r>
    </w:p>
    <w:p w:rsidR="0055461E" w:rsidRDefault="0055461E" w:rsidP="0055461E">
      <w:pPr>
        <w:numPr>
          <w:ilvl w:val="0"/>
          <w:numId w:val="30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Здоровый вид                                          64 %</w:t>
      </w:r>
    </w:p>
    <w:p w:rsidR="0055461E" w:rsidRDefault="0055461E" w:rsidP="0055461E">
      <w:pPr>
        <w:numPr>
          <w:ilvl w:val="0"/>
          <w:numId w:val="30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Красочный вид                                        45 %</w:t>
      </w:r>
    </w:p>
    <w:p w:rsidR="0055461E" w:rsidRDefault="0055461E" w:rsidP="0055461E">
      <w:pPr>
        <w:numPr>
          <w:ilvl w:val="0"/>
          <w:numId w:val="30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Сервис обслуживания                             15%</w:t>
      </w:r>
    </w:p>
    <w:p w:rsidR="0055461E" w:rsidRDefault="0055461E" w:rsidP="0055461E">
      <w:pPr>
        <w:numPr>
          <w:ilvl w:val="0"/>
          <w:numId w:val="30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Выбор по каталогу                                  3 %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Мотив приобретения  товара «голландские горшечные растения»</w:t>
      </w:r>
    </w:p>
    <w:p w:rsidR="0055461E" w:rsidRDefault="0055461E" w:rsidP="0055461E">
      <w:pPr>
        <w:numPr>
          <w:ilvl w:val="0"/>
          <w:numId w:val="31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Озеленение квартиры                             56 %</w:t>
      </w:r>
    </w:p>
    <w:p w:rsidR="0055461E" w:rsidRDefault="0055461E" w:rsidP="0055461E">
      <w:pPr>
        <w:numPr>
          <w:ilvl w:val="0"/>
          <w:numId w:val="31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Предмет роскоши                                     9 %</w:t>
      </w:r>
    </w:p>
    <w:p w:rsidR="0055461E" w:rsidRDefault="0055461E" w:rsidP="0055461E">
      <w:pPr>
        <w:numPr>
          <w:ilvl w:val="0"/>
          <w:numId w:val="31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Создание уюта в квартире                      26 %</w:t>
      </w:r>
    </w:p>
    <w:p w:rsidR="0055461E" w:rsidRDefault="0055461E" w:rsidP="0055461E">
      <w:pPr>
        <w:numPr>
          <w:ilvl w:val="0"/>
          <w:numId w:val="31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Посоветовали знакомые                          9 %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Потребность в приобретении товара «голландские горшечные растения»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Высокая                                                   27 %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Средняя                                                   66 %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Низкая                                                       7 %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Географическая расположенность магазина в г. Ижевске</w:t>
      </w:r>
    </w:p>
    <w:p w:rsidR="0055461E" w:rsidRDefault="0055461E" w:rsidP="0055461E">
      <w:pPr>
        <w:numPr>
          <w:ilvl w:val="0"/>
          <w:numId w:val="32"/>
        </w:numPr>
        <w:tabs>
          <w:tab w:val="left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 центре                                                   87 %</w:t>
      </w:r>
    </w:p>
    <w:p w:rsidR="0055461E" w:rsidRDefault="0055461E" w:rsidP="0055461E">
      <w:pPr>
        <w:numPr>
          <w:ilvl w:val="0"/>
          <w:numId w:val="32"/>
        </w:numPr>
        <w:tabs>
          <w:tab w:val="left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Окраина города                                        0 %</w:t>
      </w:r>
    </w:p>
    <w:p w:rsidR="0055461E" w:rsidRDefault="0055461E" w:rsidP="0055461E">
      <w:pPr>
        <w:numPr>
          <w:ilvl w:val="0"/>
          <w:numId w:val="32"/>
        </w:numPr>
        <w:tabs>
          <w:tab w:val="left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Периферийные районы                           0 %</w:t>
      </w:r>
    </w:p>
    <w:p w:rsidR="0055461E" w:rsidRDefault="0055461E" w:rsidP="0055461E">
      <w:pPr>
        <w:numPr>
          <w:ilvl w:val="0"/>
          <w:numId w:val="32"/>
        </w:numPr>
        <w:tabs>
          <w:tab w:val="left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Сенной рынок                                          13%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Требование к послепродажному сервису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Высокое                                                    52 %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Среднее                                                     43 %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Низкое                                                        5 %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Платежеспособность покупательниц при готовности приобрести товар «голландские горшечные растения»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Высокое                                                     7 %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Среднее                                                     13 %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Низкое                                                        80 %</w:t>
      </w:r>
    </w:p>
    <w:p w:rsidR="0055461E" w:rsidRDefault="0055461E" w:rsidP="0055461E">
      <w:pPr>
        <w:numPr>
          <w:ilvl w:val="0"/>
          <w:numId w:val="29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 xml:space="preserve"> Готовность приобретения товара «голландские горшечные растения»</w:t>
      </w:r>
    </w:p>
    <w:p w:rsidR="0055461E" w:rsidRDefault="0055461E" w:rsidP="0055461E">
      <w:pPr>
        <w:numPr>
          <w:ilvl w:val="0"/>
          <w:numId w:val="32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Высокая                                                        7 %</w:t>
      </w:r>
    </w:p>
    <w:p w:rsidR="0055461E" w:rsidRDefault="0055461E" w:rsidP="0055461E">
      <w:pPr>
        <w:numPr>
          <w:ilvl w:val="0"/>
          <w:numId w:val="32"/>
        </w:numPr>
        <w:spacing w:line="360" w:lineRule="auto"/>
        <w:ind w:left="1211"/>
        <w:jc w:val="both"/>
        <w:rPr>
          <w:sz w:val="27"/>
        </w:rPr>
      </w:pPr>
      <w:r>
        <w:rPr>
          <w:sz w:val="27"/>
        </w:rPr>
        <w:t>Средняя                                                        23 %</w:t>
      </w:r>
    </w:p>
    <w:p w:rsidR="0055461E" w:rsidRDefault="0055461E" w:rsidP="0055461E">
      <w:pPr>
        <w:numPr>
          <w:ilvl w:val="0"/>
          <w:numId w:val="32"/>
        </w:numPr>
        <w:tabs>
          <w:tab w:val="num" w:pos="1276"/>
        </w:tabs>
        <w:spacing w:line="360" w:lineRule="auto"/>
        <w:ind w:left="1211"/>
        <w:jc w:val="both"/>
        <w:rPr>
          <w:sz w:val="27"/>
        </w:rPr>
      </w:pPr>
      <w:r>
        <w:rPr>
          <w:sz w:val="27"/>
        </w:rPr>
        <w:t>Низкая                                                         70 %</w:t>
      </w: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  <w:r>
        <w:rPr>
          <w:sz w:val="27"/>
        </w:rPr>
        <w:t>всего опрошено 350 покупательниц</w:t>
      </w: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</w:p>
    <w:p w:rsidR="0055461E" w:rsidRDefault="0055461E">
      <w:pPr>
        <w:spacing w:line="360" w:lineRule="auto"/>
        <w:ind w:firstLine="851"/>
        <w:jc w:val="both"/>
        <w:rPr>
          <w:sz w:val="27"/>
        </w:rPr>
      </w:pPr>
    </w:p>
    <w:p w:rsidR="0055461E" w:rsidRDefault="0055461E">
      <w:pPr>
        <w:pStyle w:val="Preformat"/>
      </w:pPr>
      <w:bookmarkStart w:id="25" w:name="_GoBack"/>
      <w:bookmarkEnd w:id="25"/>
    </w:p>
    <w:sectPr w:rsidR="0055461E">
      <w:pgSz w:w="11907" w:h="16840" w:code="9"/>
      <w:pgMar w:top="1134" w:right="851" w:bottom="1134" w:left="1701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21">
      <wne:acd wne:acdName="acd0"/>
    </wne:keymap>
  </wne:keymaps>
  <wne:toolbars>
    <wne:acdManifest>
      <wne:acdEntry wne:acdName="acd0"/>
    </wne:acdManifest>
  </wne:toolbars>
  <wne:acds>
    <wne:acd wne:argValue="RPBTAHkAbQBiAG8AbAA=" wne:acdName="acd0" wne:fciBasedOn="Symbol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61E" w:rsidRDefault="0055461E">
      <w:r>
        <w:separator/>
      </w:r>
    </w:p>
  </w:endnote>
  <w:endnote w:type="continuationSeparator" w:id="0">
    <w:p w:rsidR="0055461E" w:rsidRDefault="0055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61E" w:rsidRDefault="0055461E">
      <w:r>
        <w:separator/>
      </w:r>
    </w:p>
  </w:footnote>
  <w:footnote w:type="continuationSeparator" w:id="0">
    <w:p w:rsidR="0055461E" w:rsidRDefault="00554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E" w:rsidRDefault="0055461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461E" w:rsidRDefault="005546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E" w:rsidRDefault="0055461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6C2A">
      <w:rPr>
        <w:rStyle w:val="a6"/>
        <w:noProof/>
      </w:rPr>
      <w:t>1</w:t>
    </w:r>
    <w:r>
      <w:rPr>
        <w:rStyle w:val="a6"/>
      </w:rPr>
      <w:fldChar w:fldCharType="end"/>
    </w:r>
  </w:p>
  <w:p w:rsidR="0055461E" w:rsidRDefault="005546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0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566F1"/>
    <w:multiLevelType w:val="multilevel"/>
    <w:tmpl w:val="B76AD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46"/>
        </w:tabs>
        <w:ind w:left="134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91"/>
        </w:tabs>
        <w:ind w:left="2291" w:hanging="1440"/>
      </w:pPr>
      <w:rPr>
        <w:rFonts w:hint="default"/>
      </w:rPr>
    </w:lvl>
  </w:abstractNum>
  <w:abstractNum w:abstractNumId="2">
    <w:nsid w:val="092B610C"/>
    <w:multiLevelType w:val="hybridMultilevel"/>
    <w:tmpl w:val="9DB22064"/>
    <w:lvl w:ilvl="0" w:tplc="C9FAF468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1" w:tplc="C5CA5624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hint="default"/>
      </w:rPr>
    </w:lvl>
    <w:lvl w:ilvl="2" w:tplc="28BAF516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DE283310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6010D7B4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hint="default"/>
      </w:rPr>
    </w:lvl>
    <w:lvl w:ilvl="5" w:tplc="A536B01A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82D47338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8F0ADAA0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hint="default"/>
      </w:rPr>
    </w:lvl>
    <w:lvl w:ilvl="8" w:tplc="BECE6D56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3">
    <w:nsid w:val="09885D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255406"/>
    <w:multiLevelType w:val="multilevel"/>
    <w:tmpl w:val="0B46F7A0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1346"/>
        </w:tabs>
        <w:ind w:left="134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53"/>
        </w:tabs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86"/>
        </w:tabs>
        <w:ind w:left="43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37"/>
        </w:tabs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28"/>
        </w:tabs>
        <w:ind w:left="5728" w:hanging="1440"/>
      </w:pPr>
      <w:rPr>
        <w:rFonts w:hint="default"/>
      </w:rPr>
    </w:lvl>
  </w:abstractNum>
  <w:abstractNum w:abstractNumId="5">
    <w:nsid w:val="0B462D39"/>
    <w:multiLevelType w:val="hybridMultilevel"/>
    <w:tmpl w:val="1D5CA5CA"/>
    <w:lvl w:ilvl="0" w:tplc="10701544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113C666A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839EA7FA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0AC384C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C98C41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2148484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310951A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C26F05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98462220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0CB830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CE55088"/>
    <w:multiLevelType w:val="hybridMultilevel"/>
    <w:tmpl w:val="7F5428EA"/>
    <w:lvl w:ilvl="0" w:tplc="162E5982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3DA4117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84ECEFC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4FCCD9A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63CCFF08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8902795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AA96D08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FC020BA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B801CC2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1B87FD8"/>
    <w:multiLevelType w:val="hybridMultilevel"/>
    <w:tmpl w:val="7B723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64104"/>
    <w:multiLevelType w:val="hybridMultilevel"/>
    <w:tmpl w:val="E2461B02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147448C2"/>
    <w:multiLevelType w:val="hybridMultilevel"/>
    <w:tmpl w:val="9D6E240E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22717EFF"/>
    <w:multiLevelType w:val="hybridMultilevel"/>
    <w:tmpl w:val="B32C2EDC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247720E5"/>
    <w:multiLevelType w:val="hybridMultilevel"/>
    <w:tmpl w:val="2C563228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2628786B"/>
    <w:multiLevelType w:val="hybridMultilevel"/>
    <w:tmpl w:val="23F4C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50044"/>
    <w:multiLevelType w:val="hybridMultilevel"/>
    <w:tmpl w:val="A7E44EFA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2BA22570"/>
    <w:multiLevelType w:val="hybridMultilevel"/>
    <w:tmpl w:val="CE0AF984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CA271A4"/>
    <w:multiLevelType w:val="hybridMultilevel"/>
    <w:tmpl w:val="E31097E2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D3E504D"/>
    <w:multiLevelType w:val="hybridMultilevel"/>
    <w:tmpl w:val="9AC06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164A7D"/>
    <w:multiLevelType w:val="hybridMultilevel"/>
    <w:tmpl w:val="D882AA0E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2F311DD2"/>
    <w:multiLevelType w:val="singleLevel"/>
    <w:tmpl w:val="E91ECE1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301C56F8"/>
    <w:multiLevelType w:val="hybridMultilevel"/>
    <w:tmpl w:val="8072F7FC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2EB2B60"/>
    <w:multiLevelType w:val="hybridMultilevel"/>
    <w:tmpl w:val="6AE6930E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>
    <w:nsid w:val="38112DE1"/>
    <w:multiLevelType w:val="hybridMultilevel"/>
    <w:tmpl w:val="BA20FA0C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3AC722DC"/>
    <w:multiLevelType w:val="hybridMultilevel"/>
    <w:tmpl w:val="182CD998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3CC634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F102F9"/>
    <w:multiLevelType w:val="hybridMultilevel"/>
    <w:tmpl w:val="83584C7A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45470636"/>
    <w:multiLevelType w:val="hybridMultilevel"/>
    <w:tmpl w:val="E00CCD68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550D0DE7"/>
    <w:multiLevelType w:val="hybridMultilevel"/>
    <w:tmpl w:val="1AF0EF5E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>
    <w:nsid w:val="6803796F"/>
    <w:multiLevelType w:val="hybridMultilevel"/>
    <w:tmpl w:val="CDBC624C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69286B2D"/>
    <w:multiLevelType w:val="hybridMultilevel"/>
    <w:tmpl w:val="69D0E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125E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64A3525"/>
    <w:multiLevelType w:val="hybridMultilevel"/>
    <w:tmpl w:val="902C83B8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89CAA602">
      <w:numFmt w:val="bullet"/>
      <w:lvlText w:val="-"/>
      <w:lvlJc w:val="left"/>
      <w:pPr>
        <w:tabs>
          <w:tab w:val="num" w:pos="3236"/>
        </w:tabs>
        <w:ind w:left="3236" w:hanging="13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7"/>
  </w:num>
  <w:num w:numId="5">
    <w:abstractNumId w:val="2"/>
  </w:num>
  <w:num w:numId="6">
    <w:abstractNumId w:val="31"/>
  </w:num>
  <w:num w:numId="7">
    <w:abstractNumId w:val="26"/>
  </w:num>
  <w:num w:numId="8">
    <w:abstractNumId w:val="27"/>
  </w:num>
  <w:num w:numId="9">
    <w:abstractNumId w:val="22"/>
  </w:num>
  <w:num w:numId="10">
    <w:abstractNumId w:val="16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0"/>
  </w:num>
  <w:num w:numId="16">
    <w:abstractNumId w:val="5"/>
  </w:num>
  <w:num w:numId="17">
    <w:abstractNumId w:val="28"/>
  </w:num>
  <w:num w:numId="18">
    <w:abstractNumId w:val="21"/>
  </w:num>
  <w:num w:numId="19">
    <w:abstractNumId w:val="9"/>
  </w:num>
  <w:num w:numId="20">
    <w:abstractNumId w:val="18"/>
  </w:num>
  <w:num w:numId="21">
    <w:abstractNumId w:val="25"/>
  </w:num>
  <w:num w:numId="22">
    <w:abstractNumId w:val="13"/>
  </w:num>
  <w:num w:numId="23">
    <w:abstractNumId w:val="8"/>
  </w:num>
  <w:num w:numId="24">
    <w:abstractNumId w:val="29"/>
  </w:num>
  <w:num w:numId="25">
    <w:abstractNumId w:val="17"/>
  </w:num>
  <w:num w:numId="26">
    <w:abstractNumId w:val="4"/>
  </w:num>
  <w:num w:numId="27">
    <w:abstractNumId w:val="20"/>
  </w:num>
  <w:num w:numId="28">
    <w:abstractNumId w:val="19"/>
  </w:num>
  <w:num w:numId="29">
    <w:abstractNumId w:val="30"/>
  </w:num>
  <w:num w:numId="30">
    <w:abstractNumId w:val="24"/>
  </w:num>
  <w:num w:numId="31">
    <w:abstractNumId w:val="0"/>
  </w:num>
  <w:num w:numId="32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61E"/>
    <w:rsid w:val="0005549D"/>
    <w:rsid w:val="0055461E"/>
    <w:rsid w:val="00776C2A"/>
    <w:rsid w:val="00CB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,"/>
  <w:listSeparator w:val=";"/>
  <w15:chartTrackingRefBased/>
  <w15:docId w15:val="{8A52DC3A-A255-423C-A8C1-F49F1052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Оновной текст документа"/>
    <w:basedOn w:val="a"/>
    <w:next w:val="a"/>
    <w:qFormat/>
    <w:pPr>
      <w:keepNext/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312" w:lineRule="auto"/>
      <w:ind w:firstLine="851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2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20"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851"/>
      <w:jc w:val="both"/>
      <w:outlineLvl w:val="6"/>
    </w:pPr>
    <w:rPr>
      <w:b/>
      <w:bCs/>
      <w:i/>
      <w:iCs/>
      <w:sz w:val="28"/>
      <w:szCs w:val="22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7"/>
    </w:pPr>
    <w:rPr>
      <w:b/>
      <w:bCs/>
      <w:i/>
      <w:iCs/>
      <w:sz w:val="28"/>
      <w:szCs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Удобный стиль"/>
    <w:basedOn w:val="a"/>
    <w:pPr>
      <w:spacing w:line="360" w:lineRule="auto"/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1418" w:hanging="1418"/>
      <w:jc w:val="both"/>
    </w:pPr>
    <w:rPr>
      <w:rFonts w:ascii="Arial" w:hAnsi="Arial"/>
      <w:sz w:val="28"/>
    </w:rPr>
  </w:style>
  <w:style w:type="paragraph" w:styleId="30">
    <w:name w:val="Body Text Indent 3"/>
    <w:basedOn w:val="a"/>
    <w:pPr>
      <w:spacing w:line="360" w:lineRule="auto"/>
      <w:ind w:firstLine="709"/>
      <w:jc w:val="both"/>
    </w:pPr>
    <w:rPr>
      <w:sz w:val="24"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10">
    <w:name w:val="toc 1"/>
    <w:basedOn w:val="a"/>
    <w:next w:val="a"/>
    <w:autoRedefine/>
    <w:semiHidden/>
    <w:pPr>
      <w:tabs>
        <w:tab w:val="right" w:leader="underscore" w:pos="9781"/>
      </w:tabs>
      <w:spacing w:before="120"/>
      <w:ind w:right="-2"/>
    </w:pPr>
    <w:rPr>
      <w:noProof/>
      <w:sz w:val="28"/>
    </w:rPr>
  </w:style>
  <w:style w:type="paragraph" w:styleId="21">
    <w:name w:val="toc 2"/>
    <w:basedOn w:val="a"/>
    <w:next w:val="a"/>
    <w:autoRedefine/>
    <w:semiHidden/>
    <w:pPr>
      <w:tabs>
        <w:tab w:val="right" w:leader="underscore" w:pos="9770"/>
      </w:tabs>
      <w:spacing w:before="120" w:line="269" w:lineRule="auto"/>
      <w:ind w:left="198"/>
    </w:pPr>
    <w:rPr>
      <w:noProof/>
      <w:sz w:val="28"/>
    </w:r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pPr>
      <w:jc w:val="center"/>
    </w:pPr>
    <w:rPr>
      <w:b/>
      <w:sz w:val="24"/>
    </w:rPr>
  </w:style>
  <w:style w:type="paragraph" w:styleId="22">
    <w:name w:val="Body Text 2"/>
    <w:basedOn w:val="a"/>
    <w:pPr>
      <w:jc w:val="both"/>
    </w:pPr>
    <w:rPr>
      <w:sz w:val="24"/>
    </w:rPr>
  </w:style>
  <w:style w:type="paragraph" w:customStyle="1" w:styleId="Preformat">
    <w:name w:val="Pre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pPr>
      <w:widowControl w:val="0"/>
      <w:spacing w:line="360" w:lineRule="auto"/>
      <w:jc w:val="right"/>
    </w:pPr>
    <w:rPr>
      <w:sz w:val="28"/>
    </w:rPr>
  </w:style>
  <w:style w:type="paragraph" w:customStyle="1" w:styleId="11">
    <w:name w:val="Обычный1"/>
    <w:pPr>
      <w:spacing w:line="360" w:lineRule="auto"/>
      <w:ind w:firstLine="851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Excel_97-20031.xls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7077</Words>
  <Characters>40344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Concern "Axion"</Company>
  <LinksUpToDate>false</LinksUpToDate>
  <CharactersWithSpaces>47327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VOV97577</dc:creator>
  <cp:keywords/>
  <cp:lastModifiedBy>admin</cp:lastModifiedBy>
  <cp:revision>2</cp:revision>
  <cp:lastPrinted>2002-06-16T23:46:00Z</cp:lastPrinted>
  <dcterms:created xsi:type="dcterms:W3CDTF">2014-05-12T09:45:00Z</dcterms:created>
  <dcterms:modified xsi:type="dcterms:W3CDTF">2014-05-12T09:45:00Z</dcterms:modified>
</cp:coreProperties>
</file>