
<file path=[Content_Types].xml><?xml version="1.0" encoding="utf-8"?>
<Types xmlns="http://schemas.openxmlformats.org/package/2006/content-types">
  <Default Extension="png" ContentType="image/png"/>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3AF7" w:rsidRDefault="001F3AF7" w:rsidP="004F2AA0">
      <w:pPr>
        <w:spacing w:after="0" w:line="360" w:lineRule="auto"/>
        <w:rPr>
          <w:rFonts w:ascii="Times New Roman" w:hAnsi="Times New Roman"/>
          <w:b/>
          <w:sz w:val="28"/>
          <w:szCs w:val="28"/>
        </w:rPr>
      </w:pPr>
    </w:p>
    <w:p w:rsidR="00AB59DB" w:rsidRDefault="00AB59DB" w:rsidP="004F2AA0">
      <w:pPr>
        <w:spacing w:after="0" w:line="360" w:lineRule="auto"/>
        <w:rPr>
          <w:rFonts w:ascii="Times New Roman" w:hAnsi="Times New Roman"/>
          <w:b/>
          <w:sz w:val="28"/>
          <w:szCs w:val="28"/>
        </w:rPr>
      </w:pPr>
      <w:r>
        <w:rPr>
          <w:rFonts w:ascii="Times New Roman" w:hAnsi="Times New Roman"/>
          <w:b/>
          <w:sz w:val="28"/>
          <w:szCs w:val="28"/>
        </w:rPr>
        <w:t>ВВЕДЕНИЕ</w:t>
      </w:r>
    </w:p>
    <w:p w:rsidR="00AB59DB" w:rsidRPr="006F14A9" w:rsidRDefault="00AB59DB" w:rsidP="00B00542">
      <w:pPr>
        <w:spacing w:after="0" w:line="360" w:lineRule="auto"/>
        <w:ind w:firstLine="709"/>
        <w:rPr>
          <w:rFonts w:ascii="Times New Roman" w:hAnsi="Times New Roman"/>
          <w:sz w:val="28"/>
          <w:szCs w:val="28"/>
        </w:rPr>
      </w:pPr>
      <w:r w:rsidRPr="006F14A9">
        <w:rPr>
          <w:rFonts w:ascii="Times New Roman" w:hAnsi="Times New Roman"/>
          <w:sz w:val="28"/>
          <w:szCs w:val="28"/>
        </w:rPr>
        <w:t xml:space="preserve"> </w:t>
      </w:r>
    </w:p>
    <w:p w:rsidR="00AB59DB" w:rsidRPr="006F14A9" w:rsidRDefault="00AB59DB" w:rsidP="00B00542">
      <w:pPr>
        <w:spacing w:after="0" w:line="360" w:lineRule="auto"/>
        <w:ind w:firstLine="709"/>
        <w:jc w:val="both"/>
        <w:rPr>
          <w:rFonts w:ascii="Times New Roman" w:hAnsi="Times New Roman"/>
          <w:sz w:val="28"/>
          <w:szCs w:val="28"/>
        </w:rPr>
      </w:pPr>
      <w:r w:rsidRPr="006F14A9">
        <w:rPr>
          <w:rFonts w:ascii="Times New Roman" w:hAnsi="Times New Roman"/>
          <w:sz w:val="28"/>
          <w:szCs w:val="28"/>
        </w:rPr>
        <w:t>Процесс доведения товаров от предприятий-изготовителей через предприятия оптовой</w:t>
      </w:r>
      <w:r>
        <w:rPr>
          <w:rFonts w:ascii="Times New Roman" w:hAnsi="Times New Roman"/>
          <w:sz w:val="28"/>
          <w:szCs w:val="28"/>
        </w:rPr>
        <w:t xml:space="preserve"> торговли непосредственно на и предприятия розничной торговли называется товароснабжением</w:t>
      </w:r>
      <w:r w:rsidRPr="006F14A9">
        <w:rPr>
          <w:rFonts w:ascii="Times New Roman" w:hAnsi="Times New Roman"/>
          <w:sz w:val="28"/>
          <w:szCs w:val="28"/>
        </w:rPr>
        <w:t>. Он включает не только физическое перемещение товаров из мест производства в места потребления, но и операции, связанные с их хранением, подсортировкой и подготовкой к продаже на торговых предприятиях.</w:t>
      </w:r>
    </w:p>
    <w:p w:rsidR="00AB59DB" w:rsidRDefault="00AB59DB" w:rsidP="00B00542">
      <w:pPr>
        <w:spacing w:after="0" w:line="360" w:lineRule="auto"/>
        <w:ind w:firstLine="709"/>
        <w:jc w:val="both"/>
        <w:rPr>
          <w:rFonts w:ascii="Times New Roman" w:hAnsi="Times New Roman"/>
          <w:sz w:val="28"/>
          <w:szCs w:val="28"/>
        </w:rPr>
      </w:pPr>
      <w:r>
        <w:rPr>
          <w:rFonts w:ascii="Times New Roman" w:hAnsi="Times New Roman"/>
          <w:sz w:val="28"/>
          <w:szCs w:val="28"/>
        </w:rPr>
        <w:t>Тема данной курсовой работы достаточно актуальна т.к. в процессе к</w:t>
      </w:r>
      <w:r w:rsidRPr="006F14A9">
        <w:rPr>
          <w:rFonts w:ascii="Times New Roman" w:hAnsi="Times New Roman"/>
          <w:sz w:val="28"/>
          <w:szCs w:val="28"/>
        </w:rPr>
        <w:t xml:space="preserve">ругооборота средств, вложенных в производство товара, происходит превращение товарной формы стоимости в денежную и создается </w:t>
      </w:r>
      <w:r w:rsidRPr="00C737C9">
        <w:rPr>
          <w:rFonts w:ascii="Times New Roman" w:hAnsi="Times New Roman"/>
          <w:sz w:val="28"/>
          <w:szCs w:val="28"/>
        </w:rPr>
        <w:t xml:space="preserve">экономическая основа для возобновления производства товаров. Поэтому </w:t>
      </w:r>
      <w:r w:rsidRPr="00C737C9">
        <w:rPr>
          <w:rFonts w:ascii="Times New Roman" w:hAnsi="Times New Roman"/>
          <w:iCs/>
          <w:sz w:val="28"/>
          <w:szCs w:val="28"/>
        </w:rPr>
        <w:t>рациональная орг</w:t>
      </w:r>
      <w:r>
        <w:rPr>
          <w:rFonts w:ascii="Times New Roman" w:hAnsi="Times New Roman"/>
          <w:iCs/>
          <w:sz w:val="28"/>
          <w:szCs w:val="28"/>
        </w:rPr>
        <w:t>анизация процесса товароснабжения</w:t>
      </w:r>
      <w:r w:rsidRPr="00C737C9">
        <w:rPr>
          <w:rFonts w:ascii="Times New Roman" w:hAnsi="Times New Roman"/>
          <w:iCs/>
          <w:sz w:val="28"/>
          <w:szCs w:val="28"/>
        </w:rPr>
        <w:t xml:space="preserve"> - одна из важных функций торговли. </w:t>
      </w:r>
      <w:r w:rsidRPr="00C737C9">
        <w:rPr>
          <w:rFonts w:ascii="Times New Roman" w:hAnsi="Times New Roman"/>
          <w:sz w:val="28"/>
          <w:szCs w:val="28"/>
        </w:rPr>
        <w:t>Для достижения этой цели</w:t>
      </w:r>
      <w:r w:rsidRPr="00C737C9">
        <w:rPr>
          <w:rFonts w:ascii="Times New Roman" w:hAnsi="Times New Roman"/>
          <w:iCs/>
          <w:sz w:val="28"/>
          <w:szCs w:val="28"/>
        </w:rPr>
        <w:t xml:space="preserve"> </w:t>
      </w:r>
      <w:r w:rsidRPr="00C737C9">
        <w:rPr>
          <w:rFonts w:ascii="Times New Roman" w:hAnsi="Times New Roman"/>
          <w:sz w:val="28"/>
          <w:szCs w:val="28"/>
        </w:rPr>
        <w:t>нужны</w:t>
      </w:r>
      <w:r w:rsidRPr="00C737C9">
        <w:rPr>
          <w:rFonts w:ascii="Times New Roman" w:hAnsi="Times New Roman"/>
          <w:iCs/>
          <w:sz w:val="28"/>
          <w:szCs w:val="28"/>
        </w:rPr>
        <w:t xml:space="preserve"> </w:t>
      </w:r>
      <w:r w:rsidRPr="00C737C9">
        <w:rPr>
          <w:rFonts w:ascii="Times New Roman" w:hAnsi="Times New Roman"/>
          <w:sz w:val="28"/>
          <w:szCs w:val="28"/>
        </w:rPr>
        <w:t>более экономичные</w:t>
      </w:r>
      <w:r w:rsidRPr="006F14A9">
        <w:rPr>
          <w:rFonts w:ascii="Times New Roman" w:hAnsi="Times New Roman"/>
          <w:sz w:val="28"/>
          <w:szCs w:val="28"/>
        </w:rPr>
        <w:t xml:space="preserve"> виды транспорта для перевозки товаров из мест производства в места потребления, создание сети складов и баз. От того, насколько рационально ор</w:t>
      </w:r>
      <w:r>
        <w:rPr>
          <w:rFonts w:ascii="Times New Roman" w:hAnsi="Times New Roman"/>
          <w:sz w:val="28"/>
          <w:szCs w:val="28"/>
        </w:rPr>
        <w:t>ганизован процесс товароснабжения</w:t>
      </w:r>
      <w:r w:rsidRPr="006F14A9">
        <w:rPr>
          <w:rFonts w:ascii="Times New Roman" w:hAnsi="Times New Roman"/>
          <w:sz w:val="28"/>
          <w:szCs w:val="28"/>
        </w:rPr>
        <w:t>, в значительной степени зависят уровень торгового обслуживания населения, а также время оборота товарно-материальных це</w:t>
      </w:r>
      <w:r>
        <w:rPr>
          <w:rFonts w:ascii="Times New Roman" w:hAnsi="Times New Roman"/>
          <w:sz w:val="28"/>
          <w:szCs w:val="28"/>
        </w:rPr>
        <w:t xml:space="preserve">нностей. Поэтому товароснабжение </w:t>
      </w:r>
      <w:r w:rsidRPr="006F14A9">
        <w:rPr>
          <w:rFonts w:ascii="Times New Roman" w:hAnsi="Times New Roman"/>
          <w:sz w:val="28"/>
          <w:szCs w:val="28"/>
        </w:rPr>
        <w:t xml:space="preserve">предполагает создание </w:t>
      </w:r>
      <w:r w:rsidRPr="00C737C9">
        <w:rPr>
          <w:rFonts w:ascii="Times New Roman" w:hAnsi="Times New Roman"/>
          <w:iCs/>
          <w:sz w:val="28"/>
          <w:szCs w:val="28"/>
        </w:rPr>
        <w:t xml:space="preserve">технологической цепи, </w:t>
      </w:r>
      <w:r w:rsidRPr="00C737C9">
        <w:rPr>
          <w:rFonts w:ascii="Times New Roman" w:hAnsi="Times New Roman"/>
          <w:sz w:val="28"/>
          <w:szCs w:val="28"/>
        </w:rPr>
        <w:t>способной</w:t>
      </w:r>
      <w:r w:rsidRPr="006F14A9">
        <w:rPr>
          <w:rFonts w:ascii="Times New Roman" w:hAnsi="Times New Roman"/>
          <w:sz w:val="28"/>
          <w:szCs w:val="28"/>
        </w:rPr>
        <w:t xml:space="preserve"> своевременно и бесперебойно доводить товары от производства до потребителей в необходимом количестве, широком ассортименте, высокого качества, при минимальных затратах труда, материальных средств и времени.</w:t>
      </w:r>
    </w:p>
    <w:p w:rsidR="00AB59DB" w:rsidRDefault="00AB59DB" w:rsidP="00B00542">
      <w:pPr>
        <w:suppressAutoHyphens/>
        <w:spacing w:after="0" w:line="360" w:lineRule="auto"/>
        <w:ind w:firstLine="709"/>
        <w:jc w:val="both"/>
        <w:rPr>
          <w:rFonts w:ascii="Times New Roman" w:hAnsi="Times New Roman"/>
          <w:sz w:val="28"/>
          <w:szCs w:val="28"/>
        </w:rPr>
      </w:pPr>
      <w:r w:rsidRPr="00C737C9">
        <w:rPr>
          <w:rFonts w:ascii="Times New Roman" w:hAnsi="Times New Roman"/>
          <w:sz w:val="28"/>
          <w:szCs w:val="28"/>
        </w:rPr>
        <w:t>Основными звеньями тех</w:t>
      </w:r>
      <w:r>
        <w:rPr>
          <w:rFonts w:ascii="Times New Roman" w:hAnsi="Times New Roman"/>
          <w:sz w:val="28"/>
          <w:szCs w:val="28"/>
        </w:rPr>
        <w:t>нологической цепи товароснабжения</w:t>
      </w:r>
      <w:r w:rsidRPr="00C737C9">
        <w:rPr>
          <w:rFonts w:ascii="Times New Roman" w:hAnsi="Times New Roman"/>
          <w:sz w:val="28"/>
          <w:szCs w:val="28"/>
        </w:rPr>
        <w:t xml:space="preserve"> являются промышленные и сельскохозяйственные предприятия, производящие товары народного потребления, оптовые базы, магазины и другие пункты розничной продажи товаров.</w:t>
      </w:r>
    </w:p>
    <w:p w:rsidR="00AB59DB" w:rsidRDefault="00AB59DB" w:rsidP="00B00542">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Объектом данной курсовой работы является предприятие Ливенское РАЙПО.</w:t>
      </w:r>
    </w:p>
    <w:p w:rsidR="00AB59DB" w:rsidRDefault="00AB59DB" w:rsidP="00B00542">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Цель курсовой работы - изучение и анализ организации и технологии товароснабжения торговых предприятий.  </w:t>
      </w:r>
    </w:p>
    <w:p w:rsidR="00AB59DB" w:rsidRDefault="00AB59DB" w:rsidP="00B00542">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Для достижения поставленной цели необходимо выполнить следующие задачи:</w:t>
      </w:r>
    </w:p>
    <w:p w:rsidR="00AB59DB" w:rsidRDefault="00AB59DB" w:rsidP="00B00542">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изучение сущности и основных требований, предъявляемых к организации товароснабжения;</w:t>
      </w:r>
    </w:p>
    <w:p w:rsidR="00AB59DB" w:rsidRDefault="00AB59DB" w:rsidP="00B00542">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рассмотрение форм товароснабжения и схем товаров в розничную торговую сеть;</w:t>
      </w:r>
    </w:p>
    <w:p w:rsidR="00AB59DB" w:rsidRDefault="00AB59DB" w:rsidP="00B00542">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организация и технология завоза товаров в розничные торговые предприятия;</w:t>
      </w:r>
    </w:p>
    <w:p w:rsidR="00AB59DB" w:rsidRDefault="00AB59DB" w:rsidP="00B00542">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изучение организационно-хозяйственной характеристики Ливенского РАЙПО;</w:t>
      </w:r>
    </w:p>
    <w:p w:rsidR="00AB59DB" w:rsidRDefault="00AB59DB" w:rsidP="00B00542">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анализирование финансово-экономического состояния Ливенского РАЙПО и др.</w:t>
      </w:r>
    </w:p>
    <w:p w:rsidR="00AB59DB" w:rsidRDefault="00AB59DB" w:rsidP="00B00542">
      <w:pPr>
        <w:pStyle w:val="1"/>
        <w:spacing w:before="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r>
      <w:r>
        <w:rPr>
          <w:rFonts w:ascii="Times New Roman" w:hAnsi="Times New Roman" w:cs="Times New Roman"/>
          <w:sz w:val="28"/>
          <w:szCs w:val="28"/>
        </w:rPr>
        <w:br/>
      </w:r>
    </w:p>
    <w:p w:rsidR="00AB59DB" w:rsidRDefault="00AB59DB" w:rsidP="00B00542">
      <w:pPr>
        <w:pStyle w:val="1"/>
        <w:spacing w:before="0" w:after="0" w:line="360" w:lineRule="auto"/>
        <w:ind w:firstLine="709"/>
        <w:jc w:val="both"/>
        <w:rPr>
          <w:rFonts w:ascii="Times New Roman" w:hAnsi="Times New Roman" w:cs="Times New Roman"/>
          <w:sz w:val="28"/>
          <w:szCs w:val="28"/>
        </w:rPr>
      </w:pPr>
    </w:p>
    <w:p w:rsidR="00AB59DB" w:rsidRDefault="00AB59DB" w:rsidP="00B00542">
      <w:pPr>
        <w:pStyle w:val="1"/>
        <w:spacing w:before="0" w:after="0" w:line="360" w:lineRule="auto"/>
        <w:ind w:firstLine="709"/>
        <w:jc w:val="both"/>
        <w:rPr>
          <w:rFonts w:ascii="Times New Roman" w:hAnsi="Times New Roman" w:cs="Times New Roman"/>
          <w:sz w:val="28"/>
          <w:szCs w:val="28"/>
        </w:rPr>
      </w:pPr>
    </w:p>
    <w:p w:rsidR="00AB59DB" w:rsidRDefault="00AB59DB" w:rsidP="00B00542">
      <w:pPr>
        <w:pStyle w:val="1"/>
        <w:spacing w:before="0" w:after="0" w:line="360" w:lineRule="auto"/>
        <w:ind w:firstLine="709"/>
        <w:jc w:val="both"/>
        <w:rPr>
          <w:rFonts w:ascii="Times New Roman" w:hAnsi="Times New Roman" w:cs="Times New Roman"/>
          <w:sz w:val="28"/>
          <w:szCs w:val="28"/>
        </w:rPr>
      </w:pPr>
    </w:p>
    <w:p w:rsidR="00AB59DB" w:rsidRDefault="00AB59DB" w:rsidP="00B00542">
      <w:pPr>
        <w:pStyle w:val="1"/>
        <w:spacing w:before="0" w:after="0" w:line="360" w:lineRule="auto"/>
        <w:ind w:firstLine="709"/>
        <w:jc w:val="both"/>
        <w:rPr>
          <w:rFonts w:ascii="Times New Roman" w:hAnsi="Times New Roman" w:cs="Times New Roman"/>
          <w:sz w:val="28"/>
          <w:szCs w:val="28"/>
        </w:rPr>
      </w:pPr>
    </w:p>
    <w:p w:rsidR="00AB59DB" w:rsidRDefault="00AB59DB" w:rsidP="00B00542">
      <w:pPr>
        <w:pStyle w:val="1"/>
        <w:spacing w:before="0" w:after="0" w:line="360" w:lineRule="auto"/>
        <w:ind w:firstLine="709"/>
        <w:jc w:val="both"/>
        <w:rPr>
          <w:rFonts w:ascii="Times New Roman" w:hAnsi="Times New Roman" w:cs="Times New Roman"/>
          <w:sz w:val="28"/>
          <w:szCs w:val="28"/>
        </w:rPr>
      </w:pPr>
    </w:p>
    <w:p w:rsidR="00AB59DB" w:rsidRDefault="00AB59DB" w:rsidP="00B00542">
      <w:pPr>
        <w:pStyle w:val="1"/>
        <w:spacing w:before="0" w:after="0" w:line="360" w:lineRule="auto"/>
        <w:ind w:firstLine="709"/>
        <w:jc w:val="both"/>
        <w:rPr>
          <w:rFonts w:ascii="Times New Roman" w:hAnsi="Times New Roman" w:cs="Times New Roman"/>
          <w:sz w:val="28"/>
          <w:szCs w:val="28"/>
        </w:rPr>
      </w:pPr>
    </w:p>
    <w:p w:rsidR="00AB59DB" w:rsidRDefault="00AB59DB" w:rsidP="00B00542">
      <w:pPr>
        <w:pStyle w:val="1"/>
        <w:spacing w:before="0" w:after="0" w:line="360" w:lineRule="auto"/>
        <w:ind w:firstLine="709"/>
        <w:jc w:val="both"/>
        <w:rPr>
          <w:rFonts w:ascii="Times New Roman" w:hAnsi="Times New Roman" w:cs="Times New Roman"/>
          <w:sz w:val="28"/>
          <w:szCs w:val="28"/>
        </w:rPr>
      </w:pPr>
    </w:p>
    <w:p w:rsidR="00AB59DB" w:rsidRDefault="00AB59DB" w:rsidP="00B00542">
      <w:pPr>
        <w:pStyle w:val="1"/>
        <w:spacing w:before="0" w:after="0" w:line="360" w:lineRule="auto"/>
        <w:ind w:firstLine="709"/>
        <w:jc w:val="both"/>
        <w:rPr>
          <w:rFonts w:ascii="Times New Roman" w:hAnsi="Times New Roman" w:cs="Times New Roman"/>
          <w:sz w:val="28"/>
          <w:szCs w:val="28"/>
        </w:rPr>
      </w:pPr>
    </w:p>
    <w:p w:rsidR="00AB59DB" w:rsidRDefault="00AB59DB" w:rsidP="00B00542">
      <w:pPr>
        <w:pStyle w:val="1"/>
        <w:spacing w:before="0" w:after="0" w:line="360" w:lineRule="auto"/>
        <w:ind w:firstLine="709"/>
        <w:jc w:val="both"/>
        <w:rPr>
          <w:rFonts w:ascii="Times New Roman" w:hAnsi="Times New Roman" w:cs="Times New Roman"/>
          <w:sz w:val="28"/>
          <w:szCs w:val="28"/>
        </w:rPr>
      </w:pPr>
    </w:p>
    <w:p w:rsidR="00AB59DB" w:rsidRDefault="00AB59DB" w:rsidP="00B00542">
      <w:pPr>
        <w:pStyle w:val="1"/>
        <w:spacing w:before="0" w:after="0" w:line="360" w:lineRule="auto"/>
        <w:ind w:firstLine="709"/>
        <w:jc w:val="both"/>
        <w:rPr>
          <w:rFonts w:ascii="Times New Roman" w:hAnsi="Times New Roman" w:cs="Times New Roman"/>
          <w:sz w:val="28"/>
          <w:szCs w:val="28"/>
        </w:rPr>
      </w:pPr>
    </w:p>
    <w:p w:rsidR="00AB59DB" w:rsidRDefault="00AB59DB">
      <w:pPr>
        <w:rPr>
          <w:rFonts w:ascii="Times New Roman" w:hAnsi="Times New Roman"/>
          <w:b/>
          <w:bCs/>
          <w:kern w:val="32"/>
          <w:sz w:val="28"/>
          <w:szCs w:val="28"/>
          <w:lang w:eastAsia="ru-RU"/>
        </w:rPr>
      </w:pPr>
      <w:r>
        <w:rPr>
          <w:rFonts w:ascii="Times New Roman" w:hAnsi="Times New Roman"/>
          <w:sz w:val="28"/>
          <w:szCs w:val="28"/>
        </w:rPr>
        <w:br w:type="page"/>
      </w:r>
    </w:p>
    <w:p w:rsidR="00AB59DB" w:rsidRDefault="00AB59DB" w:rsidP="00B00542">
      <w:pPr>
        <w:pStyle w:val="1"/>
        <w:spacing w:before="0" w:after="0" w:line="360" w:lineRule="auto"/>
        <w:ind w:firstLine="709"/>
        <w:jc w:val="both"/>
        <w:rPr>
          <w:rFonts w:ascii="Times New Roman" w:hAnsi="Times New Roman" w:cs="Times New Roman"/>
          <w:sz w:val="28"/>
          <w:szCs w:val="28"/>
        </w:rPr>
      </w:pPr>
      <w:r w:rsidRPr="00AA7385">
        <w:rPr>
          <w:rFonts w:ascii="Times New Roman" w:hAnsi="Times New Roman" w:cs="Times New Roman"/>
          <w:sz w:val="28"/>
          <w:szCs w:val="28"/>
        </w:rPr>
        <w:t xml:space="preserve">1.ОРГАНИЗАЦИЯ И ТЕХНОЛОГИЯ ТОВАРОСНАБЖЕНИЯ </w:t>
      </w:r>
    </w:p>
    <w:p w:rsidR="00AB59DB" w:rsidRDefault="00AB59DB" w:rsidP="00B00542">
      <w:pPr>
        <w:pStyle w:val="1"/>
        <w:spacing w:before="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A7385">
        <w:rPr>
          <w:rFonts w:ascii="Times New Roman" w:hAnsi="Times New Roman" w:cs="Times New Roman"/>
          <w:sz w:val="28"/>
          <w:szCs w:val="28"/>
        </w:rPr>
        <w:t xml:space="preserve">РОЗНИЧНЫХ ТОРГОВЫХ ПРЕДПРИЯТИЙ </w:t>
      </w:r>
    </w:p>
    <w:p w:rsidR="00AB59DB" w:rsidRPr="00B00542" w:rsidRDefault="00AB59DB" w:rsidP="00B00542">
      <w:pPr>
        <w:rPr>
          <w:lang w:eastAsia="ru-RU"/>
        </w:rPr>
      </w:pPr>
    </w:p>
    <w:p w:rsidR="00AB59DB" w:rsidRPr="00B00542" w:rsidRDefault="00AB59DB" w:rsidP="00B00542">
      <w:pPr>
        <w:pStyle w:val="11"/>
        <w:numPr>
          <w:ilvl w:val="1"/>
          <w:numId w:val="10"/>
        </w:numPr>
        <w:autoSpaceDE w:val="0"/>
        <w:autoSpaceDN w:val="0"/>
        <w:adjustRightInd w:val="0"/>
        <w:spacing w:after="0" w:line="360" w:lineRule="auto"/>
        <w:jc w:val="both"/>
        <w:rPr>
          <w:rFonts w:ascii="Times New Roman" w:hAnsi="Times New Roman"/>
          <w:b/>
          <w:bCs/>
          <w:sz w:val="28"/>
          <w:szCs w:val="28"/>
        </w:rPr>
      </w:pPr>
      <w:r w:rsidRPr="00B00542">
        <w:rPr>
          <w:rFonts w:ascii="Times New Roman" w:hAnsi="Times New Roman"/>
          <w:b/>
          <w:bCs/>
          <w:sz w:val="28"/>
          <w:szCs w:val="28"/>
        </w:rPr>
        <w:t xml:space="preserve">Сущность и основные требования, предъявляемые </w:t>
      </w:r>
    </w:p>
    <w:p w:rsidR="00AB59DB" w:rsidRPr="00B00542" w:rsidRDefault="00AB59DB" w:rsidP="00B00542">
      <w:pPr>
        <w:autoSpaceDE w:val="0"/>
        <w:autoSpaceDN w:val="0"/>
        <w:adjustRightInd w:val="0"/>
        <w:spacing w:after="0" w:line="360" w:lineRule="auto"/>
        <w:ind w:left="1276"/>
        <w:jc w:val="both"/>
        <w:rPr>
          <w:rFonts w:ascii="Times New Roman" w:hAnsi="Times New Roman"/>
          <w:b/>
          <w:bCs/>
          <w:sz w:val="28"/>
          <w:szCs w:val="28"/>
        </w:rPr>
      </w:pPr>
      <w:r>
        <w:rPr>
          <w:rFonts w:ascii="Times New Roman" w:hAnsi="Times New Roman"/>
          <w:b/>
          <w:bCs/>
          <w:sz w:val="28"/>
          <w:szCs w:val="28"/>
        </w:rPr>
        <w:t xml:space="preserve">           </w:t>
      </w:r>
      <w:r w:rsidRPr="00B00542">
        <w:rPr>
          <w:rFonts w:ascii="Times New Roman" w:hAnsi="Times New Roman"/>
          <w:b/>
          <w:bCs/>
          <w:sz w:val="28"/>
          <w:szCs w:val="28"/>
        </w:rPr>
        <w:t>к      организации товароснабжения</w:t>
      </w:r>
    </w:p>
    <w:p w:rsidR="00AB59DB" w:rsidRPr="002003DE" w:rsidRDefault="00AB59DB" w:rsidP="00B00542">
      <w:pPr>
        <w:autoSpaceDE w:val="0"/>
        <w:autoSpaceDN w:val="0"/>
        <w:adjustRightInd w:val="0"/>
        <w:spacing w:after="0" w:line="360" w:lineRule="auto"/>
        <w:ind w:firstLine="1276"/>
        <w:jc w:val="both"/>
        <w:rPr>
          <w:rFonts w:ascii="Times New Roman" w:hAnsi="Times New Roman"/>
          <w:b/>
          <w:bCs/>
          <w:sz w:val="28"/>
          <w:szCs w:val="28"/>
        </w:rPr>
      </w:pPr>
    </w:p>
    <w:p w:rsidR="00AB59DB" w:rsidRPr="002003DE" w:rsidRDefault="00AB59DB" w:rsidP="00B00542">
      <w:pPr>
        <w:autoSpaceDE w:val="0"/>
        <w:autoSpaceDN w:val="0"/>
        <w:adjustRightInd w:val="0"/>
        <w:spacing w:after="0" w:line="360" w:lineRule="auto"/>
        <w:ind w:firstLine="709"/>
        <w:jc w:val="both"/>
        <w:rPr>
          <w:rFonts w:ascii="Times New Roman" w:hAnsi="Times New Roman"/>
          <w:sz w:val="28"/>
          <w:szCs w:val="28"/>
        </w:rPr>
      </w:pPr>
      <w:r w:rsidRPr="002003DE">
        <w:rPr>
          <w:rFonts w:ascii="Times New Roman" w:hAnsi="Times New Roman"/>
          <w:sz w:val="28"/>
          <w:szCs w:val="28"/>
        </w:rPr>
        <w:t>Под товароснабжением розничной торговой сети понимается система мероприятий, представляющая собой</w:t>
      </w:r>
      <w:r>
        <w:rPr>
          <w:rFonts w:ascii="Times New Roman" w:hAnsi="Times New Roman"/>
          <w:sz w:val="28"/>
          <w:szCs w:val="28"/>
        </w:rPr>
        <w:t xml:space="preserve"> сложный</w:t>
      </w:r>
      <w:r w:rsidRPr="002003DE">
        <w:rPr>
          <w:rFonts w:ascii="Times New Roman" w:hAnsi="Times New Roman"/>
          <w:sz w:val="28"/>
          <w:szCs w:val="28"/>
        </w:rPr>
        <w:t xml:space="preserve"> комплекс коммерческих и технологических операций по доведению товаров до предприятий</w:t>
      </w:r>
      <w:r>
        <w:rPr>
          <w:rFonts w:ascii="Times New Roman" w:hAnsi="Times New Roman"/>
          <w:sz w:val="28"/>
          <w:szCs w:val="28"/>
        </w:rPr>
        <w:t xml:space="preserve"> </w:t>
      </w:r>
      <w:r w:rsidRPr="002003DE">
        <w:rPr>
          <w:rFonts w:ascii="Times New Roman" w:hAnsi="Times New Roman"/>
          <w:sz w:val="28"/>
          <w:szCs w:val="28"/>
        </w:rPr>
        <w:t>розничной торговли.</w:t>
      </w:r>
    </w:p>
    <w:p w:rsidR="00AB59DB" w:rsidRPr="002003DE" w:rsidRDefault="00AB59DB" w:rsidP="00B00542">
      <w:pPr>
        <w:autoSpaceDE w:val="0"/>
        <w:autoSpaceDN w:val="0"/>
        <w:adjustRightInd w:val="0"/>
        <w:spacing w:after="0" w:line="360" w:lineRule="auto"/>
        <w:ind w:firstLine="709"/>
        <w:jc w:val="both"/>
        <w:rPr>
          <w:rFonts w:ascii="Times New Roman" w:hAnsi="Times New Roman"/>
          <w:sz w:val="28"/>
          <w:szCs w:val="28"/>
        </w:rPr>
      </w:pPr>
      <w:r w:rsidRPr="002003DE">
        <w:rPr>
          <w:rFonts w:ascii="Times New Roman" w:hAnsi="Times New Roman"/>
          <w:sz w:val="28"/>
          <w:szCs w:val="28"/>
        </w:rPr>
        <w:t>Благодаря рационально организованному товароснабжению на розничных торговых предприятиях</w:t>
      </w:r>
      <w:r>
        <w:rPr>
          <w:rFonts w:ascii="Times New Roman" w:hAnsi="Times New Roman"/>
          <w:sz w:val="28"/>
          <w:szCs w:val="28"/>
        </w:rPr>
        <w:t xml:space="preserve"> </w:t>
      </w:r>
      <w:r w:rsidRPr="002003DE">
        <w:rPr>
          <w:rFonts w:ascii="Times New Roman" w:hAnsi="Times New Roman"/>
          <w:sz w:val="28"/>
          <w:szCs w:val="28"/>
        </w:rPr>
        <w:t>обеспечивается полнота и устойчивость ассортимента товаров, необходимый уровень товарных запасов,</w:t>
      </w:r>
      <w:r>
        <w:rPr>
          <w:rFonts w:ascii="Times New Roman" w:hAnsi="Times New Roman"/>
          <w:sz w:val="28"/>
          <w:szCs w:val="28"/>
        </w:rPr>
        <w:t xml:space="preserve"> </w:t>
      </w:r>
      <w:r w:rsidRPr="002003DE">
        <w:rPr>
          <w:rFonts w:ascii="Times New Roman" w:hAnsi="Times New Roman"/>
          <w:sz w:val="28"/>
          <w:szCs w:val="28"/>
        </w:rPr>
        <w:t>удовлетворение спроса населения, а также высокие финансово-экономические показатели работы торговых</w:t>
      </w:r>
      <w:r>
        <w:rPr>
          <w:rFonts w:ascii="Times New Roman" w:hAnsi="Times New Roman"/>
          <w:sz w:val="28"/>
          <w:szCs w:val="28"/>
        </w:rPr>
        <w:t xml:space="preserve"> организаций </w:t>
      </w:r>
      <w:r w:rsidRPr="002003DE">
        <w:rPr>
          <w:rFonts w:ascii="Times New Roman" w:hAnsi="Times New Roman"/>
          <w:sz w:val="28"/>
          <w:szCs w:val="28"/>
        </w:rPr>
        <w:t xml:space="preserve"> предприятий.</w:t>
      </w:r>
    </w:p>
    <w:p w:rsidR="00AB59DB" w:rsidRDefault="00AB59DB" w:rsidP="00B00542">
      <w:pPr>
        <w:autoSpaceDE w:val="0"/>
        <w:autoSpaceDN w:val="0"/>
        <w:adjustRightInd w:val="0"/>
        <w:spacing w:after="0" w:line="360" w:lineRule="auto"/>
        <w:ind w:firstLine="709"/>
        <w:jc w:val="both"/>
        <w:rPr>
          <w:rFonts w:ascii="Times New Roman" w:hAnsi="Times New Roman"/>
          <w:sz w:val="28"/>
          <w:szCs w:val="28"/>
        </w:rPr>
      </w:pPr>
      <w:r w:rsidRPr="002003DE">
        <w:rPr>
          <w:rFonts w:ascii="Times New Roman" w:hAnsi="Times New Roman"/>
          <w:sz w:val="28"/>
          <w:szCs w:val="28"/>
        </w:rPr>
        <w:t>При организации товароснабжения предприятий розничной торговли должны учитываться следующие основные требования:</w:t>
      </w:r>
    </w:p>
    <w:p w:rsidR="00AB59DB" w:rsidRPr="002003DE" w:rsidRDefault="00AB59DB" w:rsidP="00B00542">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источники и приемлемые формы снабжения должны осуществляться с учетом ассортимента и объема выпускаемых предприятиями промышленности и другими изготовителями товаров и их территориальной удаленности от снабжаемых предприятий торговли;</w:t>
      </w:r>
    </w:p>
    <w:p w:rsidR="00AB59DB" w:rsidRPr="002003DE" w:rsidRDefault="00AB59DB" w:rsidP="00B00542">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w:t>
      </w:r>
      <w:r w:rsidRPr="002003DE">
        <w:rPr>
          <w:rFonts w:ascii="Times New Roman" w:hAnsi="Times New Roman"/>
          <w:sz w:val="28"/>
          <w:szCs w:val="28"/>
        </w:rPr>
        <w:t xml:space="preserve"> завоз товаров следует осуществлять в соответствии со спросом населения и установленным для</w:t>
      </w:r>
      <w:r>
        <w:rPr>
          <w:rFonts w:ascii="Times New Roman" w:hAnsi="Times New Roman"/>
          <w:sz w:val="28"/>
          <w:szCs w:val="28"/>
        </w:rPr>
        <w:t xml:space="preserve"> </w:t>
      </w:r>
      <w:r w:rsidRPr="002003DE">
        <w:rPr>
          <w:rFonts w:ascii="Times New Roman" w:hAnsi="Times New Roman"/>
          <w:sz w:val="28"/>
          <w:szCs w:val="28"/>
        </w:rPr>
        <w:t>магазина</w:t>
      </w:r>
      <w:r>
        <w:rPr>
          <w:rFonts w:ascii="Times New Roman" w:hAnsi="Times New Roman"/>
          <w:sz w:val="28"/>
          <w:szCs w:val="28"/>
        </w:rPr>
        <w:t xml:space="preserve"> обязательным</w:t>
      </w:r>
      <w:r w:rsidRPr="002003DE">
        <w:rPr>
          <w:rFonts w:ascii="Times New Roman" w:hAnsi="Times New Roman"/>
          <w:sz w:val="28"/>
          <w:szCs w:val="28"/>
        </w:rPr>
        <w:t xml:space="preserve"> ассортиментным перечнем;</w:t>
      </w:r>
    </w:p>
    <w:p w:rsidR="00AB59DB" w:rsidRPr="002003DE" w:rsidRDefault="00AB59DB" w:rsidP="00B00542">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2003DE">
        <w:rPr>
          <w:rFonts w:ascii="Times New Roman" w:hAnsi="Times New Roman"/>
          <w:sz w:val="28"/>
          <w:szCs w:val="28"/>
        </w:rPr>
        <w:t>количество завозимых товаров должно определяться типом предприятия</w:t>
      </w:r>
      <w:r>
        <w:rPr>
          <w:rFonts w:ascii="Times New Roman" w:hAnsi="Times New Roman"/>
          <w:sz w:val="28"/>
          <w:szCs w:val="28"/>
        </w:rPr>
        <w:t xml:space="preserve"> его мощностью, характеризуемом</w:t>
      </w:r>
      <w:r w:rsidRPr="002003DE">
        <w:rPr>
          <w:rFonts w:ascii="Times New Roman" w:hAnsi="Times New Roman"/>
          <w:sz w:val="28"/>
          <w:szCs w:val="28"/>
        </w:rPr>
        <w:t xml:space="preserve"> объемом товарооборота и размерами торговых площадей. Особое значение имеет оснащенность торговых предприятий соответствующим торгово-технологическим оборудованием (холодильным оборудованием, различными емкостями и т.п.);</w:t>
      </w:r>
    </w:p>
    <w:p w:rsidR="00AB59DB" w:rsidRPr="002003DE" w:rsidRDefault="00AB59DB" w:rsidP="00B00542">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величина</w:t>
      </w:r>
      <w:r w:rsidRPr="002003DE">
        <w:rPr>
          <w:rFonts w:ascii="Times New Roman" w:hAnsi="Times New Roman"/>
          <w:sz w:val="28"/>
          <w:szCs w:val="28"/>
        </w:rPr>
        <w:t xml:space="preserve"> единовр</w:t>
      </w:r>
      <w:r>
        <w:rPr>
          <w:rFonts w:ascii="Times New Roman" w:hAnsi="Times New Roman"/>
          <w:sz w:val="28"/>
          <w:szCs w:val="28"/>
        </w:rPr>
        <w:t>еменно доставляемой партии должна</w:t>
      </w:r>
      <w:r w:rsidRPr="002003DE">
        <w:rPr>
          <w:rFonts w:ascii="Times New Roman" w:hAnsi="Times New Roman"/>
          <w:sz w:val="28"/>
          <w:szCs w:val="28"/>
        </w:rPr>
        <w:t xml:space="preserve"> исчислять</w:t>
      </w:r>
      <w:r>
        <w:rPr>
          <w:rFonts w:ascii="Times New Roman" w:hAnsi="Times New Roman"/>
          <w:sz w:val="28"/>
          <w:szCs w:val="28"/>
        </w:rPr>
        <w:t>ся</w:t>
      </w:r>
      <w:r w:rsidRPr="002003DE">
        <w:rPr>
          <w:rFonts w:ascii="Times New Roman" w:hAnsi="Times New Roman"/>
          <w:sz w:val="28"/>
          <w:szCs w:val="28"/>
        </w:rPr>
        <w:t xml:space="preserve"> с учетом имеющихся товарных</w:t>
      </w:r>
      <w:r>
        <w:rPr>
          <w:rFonts w:ascii="Times New Roman" w:hAnsi="Times New Roman"/>
          <w:sz w:val="28"/>
          <w:szCs w:val="28"/>
        </w:rPr>
        <w:t xml:space="preserve"> </w:t>
      </w:r>
      <w:r w:rsidRPr="002003DE">
        <w:rPr>
          <w:rFonts w:ascii="Times New Roman" w:hAnsi="Times New Roman"/>
          <w:sz w:val="28"/>
          <w:szCs w:val="28"/>
        </w:rPr>
        <w:t>запасов, объема среднедневной реализации и установленной периодичности завоза;</w:t>
      </w:r>
    </w:p>
    <w:p w:rsidR="00AB59DB" w:rsidRPr="002003DE" w:rsidRDefault="00AB59DB" w:rsidP="00B00542">
      <w:pPr>
        <w:autoSpaceDE w:val="0"/>
        <w:autoSpaceDN w:val="0"/>
        <w:adjustRightInd w:val="0"/>
        <w:spacing w:after="0" w:line="360" w:lineRule="auto"/>
        <w:ind w:firstLine="709"/>
        <w:jc w:val="both"/>
        <w:rPr>
          <w:rFonts w:ascii="Times New Roman" w:hAnsi="Times New Roman"/>
          <w:sz w:val="28"/>
          <w:szCs w:val="28"/>
        </w:rPr>
      </w:pPr>
      <w:r w:rsidRPr="002003DE">
        <w:rPr>
          <w:rFonts w:ascii="Times New Roman" w:hAnsi="Times New Roman"/>
          <w:sz w:val="28"/>
          <w:szCs w:val="28"/>
        </w:rPr>
        <w:t>Товароснабжение розничных торговых предприятий должно основываться на следующих основных</w:t>
      </w:r>
      <w:r>
        <w:rPr>
          <w:rFonts w:ascii="Times New Roman" w:hAnsi="Times New Roman"/>
          <w:sz w:val="28"/>
          <w:szCs w:val="28"/>
        </w:rPr>
        <w:t xml:space="preserve"> </w:t>
      </w:r>
      <w:r w:rsidRPr="002003DE">
        <w:rPr>
          <w:rFonts w:ascii="Times New Roman" w:hAnsi="Times New Roman"/>
          <w:sz w:val="28"/>
          <w:szCs w:val="28"/>
        </w:rPr>
        <w:t>принципах:</w:t>
      </w:r>
    </w:p>
    <w:p w:rsidR="00AB59DB" w:rsidRPr="002003DE" w:rsidRDefault="00AB59DB" w:rsidP="00B00542">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w:t>
      </w:r>
      <w:r w:rsidRPr="002003DE">
        <w:rPr>
          <w:rFonts w:ascii="Times New Roman" w:hAnsi="Times New Roman"/>
          <w:sz w:val="28"/>
          <w:szCs w:val="28"/>
        </w:rPr>
        <w:t xml:space="preserve"> планомерность;</w:t>
      </w:r>
    </w:p>
    <w:p w:rsidR="00AB59DB" w:rsidRPr="002003DE" w:rsidRDefault="00AB59DB" w:rsidP="00B00542">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w:t>
      </w:r>
      <w:r w:rsidRPr="002003DE">
        <w:rPr>
          <w:rFonts w:ascii="Times New Roman" w:hAnsi="Times New Roman"/>
          <w:sz w:val="28"/>
          <w:szCs w:val="28"/>
        </w:rPr>
        <w:t xml:space="preserve"> ритмичность;</w:t>
      </w:r>
    </w:p>
    <w:p w:rsidR="00AB59DB" w:rsidRPr="002003DE" w:rsidRDefault="00AB59DB" w:rsidP="00B00542">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w:t>
      </w:r>
      <w:r w:rsidRPr="002003DE">
        <w:rPr>
          <w:rFonts w:ascii="Times New Roman" w:hAnsi="Times New Roman"/>
          <w:sz w:val="28"/>
          <w:szCs w:val="28"/>
        </w:rPr>
        <w:t xml:space="preserve"> оперативность;</w:t>
      </w:r>
    </w:p>
    <w:p w:rsidR="00AB59DB" w:rsidRPr="002003DE" w:rsidRDefault="00AB59DB" w:rsidP="00B00542">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w:t>
      </w:r>
      <w:r w:rsidRPr="002003DE">
        <w:rPr>
          <w:rFonts w:ascii="Times New Roman" w:hAnsi="Times New Roman"/>
          <w:sz w:val="28"/>
          <w:szCs w:val="28"/>
        </w:rPr>
        <w:t xml:space="preserve"> экономичность;</w:t>
      </w:r>
    </w:p>
    <w:p w:rsidR="00AB59DB" w:rsidRPr="002003DE" w:rsidRDefault="00AB59DB" w:rsidP="00B00542">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w:t>
      </w:r>
      <w:r w:rsidRPr="002003DE">
        <w:rPr>
          <w:rFonts w:ascii="Times New Roman" w:hAnsi="Times New Roman"/>
          <w:sz w:val="28"/>
          <w:szCs w:val="28"/>
        </w:rPr>
        <w:t xml:space="preserve"> централизация;</w:t>
      </w:r>
    </w:p>
    <w:p w:rsidR="00AB59DB" w:rsidRPr="002003DE" w:rsidRDefault="00AB59DB" w:rsidP="00B00542">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w:t>
      </w:r>
      <w:r w:rsidRPr="002003DE">
        <w:rPr>
          <w:rFonts w:ascii="Times New Roman" w:hAnsi="Times New Roman"/>
          <w:sz w:val="28"/>
          <w:szCs w:val="28"/>
        </w:rPr>
        <w:t xml:space="preserve"> технологичность.</w:t>
      </w:r>
    </w:p>
    <w:p w:rsidR="00AB59DB" w:rsidRPr="00FC22B2" w:rsidRDefault="00AB59DB" w:rsidP="00B00542">
      <w:pPr>
        <w:autoSpaceDE w:val="0"/>
        <w:autoSpaceDN w:val="0"/>
        <w:adjustRightInd w:val="0"/>
        <w:spacing w:after="0" w:line="360" w:lineRule="auto"/>
        <w:ind w:firstLine="709"/>
        <w:jc w:val="both"/>
        <w:rPr>
          <w:rFonts w:ascii="Times New Roman" w:hAnsi="Times New Roman"/>
          <w:sz w:val="28"/>
          <w:szCs w:val="28"/>
        </w:rPr>
      </w:pPr>
      <w:r w:rsidRPr="002003DE">
        <w:rPr>
          <w:rFonts w:ascii="Times New Roman" w:hAnsi="Times New Roman"/>
          <w:iCs/>
          <w:sz w:val="28"/>
          <w:szCs w:val="28"/>
        </w:rPr>
        <w:t xml:space="preserve">Планомерность </w:t>
      </w:r>
      <w:r w:rsidRPr="002003DE">
        <w:rPr>
          <w:rFonts w:ascii="Times New Roman" w:hAnsi="Times New Roman"/>
          <w:sz w:val="28"/>
          <w:szCs w:val="28"/>
        </w:rPr>
        <w:t>означает, что процесс товароснабжения предприятий розничной торговли должен</w:t>
      </w:r>
      <w:r>
        <w:rPr>
          <w:rFonts w:ascii="Times New Roman" w:hAnsi="Times New Roman"/>
          <w:sz w:val="28"/>
          <w:szCs w:val="28"/>
        </w:rPr>
        <w:t xml:space="preserve"> </w:t>
      </w:r>
      <w:r w:rsidRPr="002003DE">
        <w:rPr>
          <w:rFonts w:ascii="Times New Roman" w:hAnsi="Times New Roman"/>
          <w:sz w:val="28"/>
          <w:szCs w:val="28"/>
        </w:rPr>
        <w:t>носить планомерный характер. Завоз товаров в магазины и другие пункты продажи следует осуществлять на основе плановых графиков с учетом их ассортиментного профиля.</w:t>
      </w:r>
      <w:r w:rsidRPr="00FC22B2">
        <w:rPr>
          <w:rFonts w:ascii="Times New Roman" w:hAnsi="Times New Roman"/>
          <w:sz w:val="28"/>
          <w:szCs w:val="28"/>
        </w:rPr>
        <w:t>[1]</w:t>
      </w:r>
    </w:p>
    <w:p w:rsidR="00AB59DB" w:rsidRDefault="00AB59DB" w:rsidP="00B00542">
      <w:pPr>
        <w:autoSpaceDE w:val="0"/>
        <w:autoSpaceDN w:val="0"/>
        <w:adjustRightInd w:val="0"/>
        <w:spacing w:after="0" w:line="360" w:lineRule="auto"/>
        <w:ind w:firstLine="709"/>
        <w:jc w:val="both"/>
        <w:rPr>
          <w:rFonts w:ascii="Times New Roman" w:hAnsi="Times New Roman"/>
          <w:sz w:val="28"/>
          <w:szCs w:val="28"/>
        </w:rPr>
      </w:pPr>
      <w:r w:rsidRPr="002003DE">
        <w:rPr>
          <w:rFonts w:ascii="Times New Roman" w:hAnsi="Times New Roman"/>
          <w:iCs/>
          <w:sz w:val="28"/>
          <w:szCs w:val="28"/>
        </w:rPr>
        <w:t>Ритмичность</w:t>
      </w:r>
      <w:r w:rsidRPr="002003DE">
        <w:rPr>
          <w:rFonts w:ascii="Times New Roman" w:hAnsi="Times New Roman"/>
          <w:i/>
          <w:iCs/>
          <w:sz w:val="28"/>
          <w:szCs w:val="28"/>
        </w:rPr>
        <w:t xml:space="preserve"> </w:t>
      </w:r>
      <w:r w:rsidRPr="002003DE">
        <w:rPr>
          <w:rFonts w:ascii="Times New Roman" w:hAnsi="Times New Roman"/>
          <w:sz w:val="28"/>
          <w:szCs w:val="28"/>
        </w:rPr>
        <w:t>снабжения предполагает завоз товаров через относительно одинаковые промежутки</w:t>
      </w:r>
      <w:r>
        <w:rPr>
          <w:rFonts w:ascii="Times New Roman" w:hAnsi="Times New Roman"/>
          <w:sz w:val="28"/>
          <w:szCs w:val="28"/>
        </w:rPr>
        <w:t xml:space="preserve"> </w:t>
      </w:r>
      <w:r w:rsidRPr="002003DE">
        <w:rPr>
          <w:rFonts w:ascii="Times New Roman" w:hAnsi="Times New Roman"/>
          <w:sz w:val="28"/>
          <w:szCs w:val="28"/>
        </w:rPr>
        <w:t>времени. Ритмичность</w:t>
      </w:r>
      <w:r>
        <w:rPr>
          <w:rFonts w:ascii="Times New Roman" w:hAnsi="Times New Roman"/>
          <w:sz w:val="28"/>
          <w:szCs w:val="28"/>
        </w:rPr>
        <w:t xml:space="preserve"> доставки товаров в магазины</w:t>
      </w:r>
      <w:r w:rsidRPr="002003DE">
        <w:rPr>
          <w:rFonts w:ascii="Times New Roman" w:hAnsi="Times New Roman"/>
          <w:sz w:val="28"/>
          <w:szCs w:val="28"/>
        </w:rPr>
        <w:t xml:space="preserve"> способствует ускорению оборачиваемости товаров,</w:t>
      </w:r>
      <w:r>
        <w:rPr>
          <w:rFonts w:ascii="Times New Roman" w:hAnsi="Times New Roman"/>
          <w:sz w:val="28"/>
          <w:szCs w:val="28"/>
        </w:rPr>
        <w:t xml:space="preserve"> исключает образование излишних товарных запасов, </w:t>
      </w:r>
      <w:r w:rsidRPr="002003DE">
        <w:rPr>
          <w:rFonts w:ascii="Times New Roman" w:hAnsi="Times New Roman"/>
          <w:sz w:val="28"/>
          <w:szCs w:val="28"/>
        </w:rPr>
        <w:t>необходимых для обеспечения бесперебойной работы</w:t>
      </w:r>
      <w:r>
        <w:rPr>
          <w:rFonts w:ascii="Times New Roman" w:hAnsi="Times New Roman"/>
          <w:sz w:val="28"/>
          <w:szCs w:val="28"/>
        </w:rPr>
        <w:t xml:space="preserve"> розничного торгового предприятия</w:t>
      </w:r>
      <w:r w:rsidRPr="002003DE">
        <w:rPr>
          <w:rFonts w:ascii="Times New Roman" w:hAnsi="Times New Roman"/>
          <w:sz w:val="28"/>
          <w:szCs w:val="28"/>
        </w:rPr>
        <w:t xml:space="preserve"> на случай на</w:t>
      </w:r>
      <w:r>
        <w:rPr>
          <w:rFonts w:ascii="Times New Roman" w:hAnsi="Times New Roman"/>
          <w:sz w:val="28"/>
          <w:szCs w:val="28"/>
        </w:rPr>
        <w:t>рушения сроков завоза. Кроме того, ритмичность товароснабжения предприятий розничной торговли создает оптимальные условия для работы складов, оптовых баз  и транспортных предприятий. Она позволяет более производительно использовать рабочую силу. При ритмичном товароснабжения рациональнее используются складские площади.</w:t>
      </w:r>
    </w:p>
    <w:p w:rsidR="00AB59DB" w:rsidRDefault="00AB59DB" w:rsidP="00B00542">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Для того чтобы определить, насколько ритмично осуществляется товароснабжение розничного торгового предприятия, можно использовать такой показатель, как коэффициент ритмичности снабжения (</w:t>
      </w:r>
      <w:r w:rsidRPr="003074A5">
        <w:rPr>
          <w:rFonts w:ascii="Times New Roman" w:hAnsi="Times New Roman"/>
          <w:sz w:val="28"/>
          <w:szCs w:val="28"/>
        </w:rPr>
        <w:fldChar w:fldCharType="begin"/>
      </w:r>
      <w:r w:rsidRPr="003074A5">
        <w:rPr>
          <w:rFonts w:ascii="Times New Roman" w:hAnsi="Times New Roman"/>
          <w:sz w:val="28"/>
          <w:szCs w:val="28"/>
        </w:rPr>
        <w:instrText xml:space="preserve"> QUOTE </w:instrText>
      </w:r>
      <w:r w:rsidR="006B246D">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7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003DE&quot;/&gt;&lt;wsp:rsid wsp:val=&quot;0000288C&quot;/&gt;&lt;wsp:rsid wsp:val=&quot;0001227A&quot;/&gt;&lt;wsp:rsid wsp:val=&quot;00012784&quot;/&gt;&lt;wsp:rsid wsp:val=&quot;0001307C&quot;/&gt;&lt;wsp:rsid wsp:val=&quot;00023BB9&quot;/&gt;&lt;wsp:rsid wsp:val=&quot;00076C10&quot;/&gt;&lt;wsp:rsid wsp:val=&quot;000B1160&quot;/&gt;&lt;wsp:rsid wsp:val=&quot;000C0EEC&quot;/&gt;&lt;wsp:rsid wsp:val=&quot;000E3346&quot;/&gt;&lt;wsp:rsid wsp:val=&quot;000F2523&quot;/&gt;&lt;wsp:rsid wsp:val=&quot;00111154&quot;/&gt;&lt;wsp:rsid wsp:val=&quot;001435BD&quot;/&gt;&lt;wsp:rsid wsp:val=&quot;00176EAB&quot;/&gt;&lt;wsp:rsid wsp:val=&quot;001775E9&quot;/&gt;&lt;wsp:rsid wsp:val=&quot;00186DC1&quot;/&gt;&lt;wsp:rsid wsp:val=&quot;00186F07&quot;/&gt;&lt;wsp:rsid wsp:val=&quot;00190871&quot;/&gt;&lt;wsp:rsid wsp:val=&quot;001B37D1&quot;/&gt;&lt;wsp:rsid wsp:val=&quot;001C0B07&quot;/&gt;&lt;wsp:rsid wsp:val=&quot;001D43B6&quot;/&gt;&lt;wsp:rsid wsp:val=&quot;001E05DA&quot;/&gt;&lt;wsp:rsid wsp:val=&quot;002003DE&quot;/&gt;&lt;wsp:rsid wsp:val=&quot;00201883&quot;/&gt;&lt;wsp:rsid wsp:val=&quot;00242E5B&quot;/&gt;&lt;wsp:rsid wsp:val=&quot;00251443&quot;/&gt;&lt;wsp:rsid wsp:val=&quot;002619C8&quot;/&gt;&lt;wsp:rsid wsp:val=&quot;002669BA&quot;/&gt;&lt;wsp:rsid wsp:val=&quot;00274F0F&quot;/&gt;&lt;wsp:rsid wsp:val=&quot;002829E1&quot;/&gt;&lt;wsp:rsid wsp:val=&quot;002946CF&quot;/&gt;&lt;wsp:rsid wsp:val=&quot;002D0ECE&quot;/&gt;&lt;wsp:rsid wsp:val=&quot;002D252C&quot;/&gt;&lt;wsp:rsid wsp:val=&quot;002E6D63&quot;/&gt;&lt;wsp:rsid wsp:val=&quot;00330987&quot;/&gt;&lt;wsp:rsid wsp:val=&quot;0034048B&quot;/&gt;&lt;wsp:rsid wsp:val=&quot;003526DF&quot;/&gt;&lt;wsp:rsid wsp:val=&quot;003D70E7&quot;/&gt;&lt;wsp:rsid wsp:val=&quot;004228CC&quot;/&gt;&lt;wsp:rsid wsp:val=&quot;00427968&quot;/&gt;&lt;wsp:rsid wsp:val=&quot;00433925&quot;/&gt;&lt;wsp:rsid wsp:val=&quot;00452041&quot;/&gt;&lt;wsp:rsid wsp:val=&quot;00460B0D&quot;/&gt;&lt;wsp:rsid wsp:val=&quot;004909FA&quot;/&gt;&lt;wsp:rsid wsp:val=&quot;004954C2&quot;/&gt;&lt;wsp:rsid wsp:val=&quot;004B0A8D&quot;/&gt;&lt;wsp:rsid wsp:val=&quot;004B3D6C&quot;/&gt;&lt;wsp:rsid wsp:val=&quot;004B6954&quot;/&gt;&lt;wsp:rsid wsp:val=&quot;004B6E9B&quot;/&gt;&lt;wsp:rsid wsp:val=&quot;004C6EFA&quot;/&gt;&lt;wsp:rsid wsp:val=&quot;004F2AA0&quot;/&gt;&lt;wsp:rsid wsp:val=&quot;0050188E&quot;/&gt;&lt;wsp:rsid wsp:val=&quot;00521B03&quot;/&gt;&lt;wsp:rsid wsp:val=&quot;005263E3&quot;/&gt;&lt;wsp:rsid wsp:val=&quot;005611EE&quot;/&gt;&lt;wsp:rsid wsp:val=&quot;005706F4&quot;/&gt;&lt;wsp:rsid wsp:val=&quot;00576883&quot;/&gt;&lt;wsp:rsid wsp:val=&quot;005945E9&quot;/&gt;&lt;wsp:rsid wsp:val=&quot;005C46AF&quot;/&gt;&lt;wsp:rsid wsp:val=&quot;005E26A0&quot;/&gt;&lt;wsp:rsid wsp:val=&quot;005F1767&quot;/&gt;&lt;wsp:rsid wsp:val=&quot;006162A5&quot;/&gt;&lt;wsp:rsid wsp:val=&quot;006233C4&quot;/&gt;&lt;wsp:rsid wsp:val=&quot;0067053F&quot;/&gt;&lt;wsp:rsid wsp:val=&quot;006865CD&quot;/&gt;&lt;wsp:rsid wsp:val=&quot;006A7309&quot;/&gt;&lt;wsp:rsid wsp:val=&quot;006B2F19&quot;/&gt;&lt;wsp:rsid wsp:val=&quot;006B3B57&quot;/&gt;&lt;wsp:rsid wsp:val=&quot;006B3C64&quot;/&gt;&lt;wsp:rsid wsp:val=&quot;006B4733&quot;/&gt;&lt;wsp:rsid wsp:val=&quot;006F14A9&quot;/&gt;&lt;wsp:rsid wsp:val=&quot;006F3EAC&quot;/&gt;&lt;wsp:rsid wsp:val=&quot;00706193&quot;/&gt;&lt;wsp:rsid wsp:val=&quot;0071222D&quot;/&gt;&lt;wsp:rsid wsp:val=&quot;007239A1&quot;/&gt;&lt;wsp:rsid wsp:val=&quot;007657CD&quot;/&gt;&lt;wsp:rsid wsp:val=&quot;00786FCF&quot;/&gt;&lt;wsp:rsid wsp:val=&quot;007A4AA1&quot;/&gt;&lt;wsp:rsid wsp:val=&quot;007C3CA2&quot;/&gt;&lt;wsp:rsid wsp:val=&quot;007D1C9F&quot;/&gt;&lt;wsp:rsid wsp:val=&quot;00801E34&quot;/&gt;&lt;wsp:rsid wsp:val=&quot;00830EFC&quot;/&gt;&lt;wsp:rsid wsp:val=&quot;00833141&quot;/&gt;&lt;wsp:rsid wsp:val=&quot;008470CD&quot;/&gt;&lt;wsp:rsid wsp:val=&quot;00850EF8&quot;/&gt;&lt;wsp:rsid wsp:val=&quot;00866D08&quot;/&gt;&lt;wsp:rsid wsp:val=&quot;00882141&quot;/&gt;&lt;wsp:rsid wsp:val=&quot;008B161C&quot;/&gt;&lt;wsp:rsid wsp:val=&quot;008E09A3&quot;/&gt;&lt;wsp:rsid wsp:val=&quot;00916CF5&quot;/&gt;&lt;wsp:rsid wsp:val=&quot;00925B72&quot;/&gt;&lt;wsp:rsid wsp:val=&quot;00942898&quot;/&gt;&lt;wsp:rsid wsp:val=&quot;0094751D&quot;/&gt;&lt;wsp:rsid wsp:val=&quot;009C7B72&quot;/&gt;&lt;wsp:rsid wsp:val=&quot;00A052EA&quot;/&gt;&lt;wsp:rsid wsp:val=&quot;00A12EC1&quot;/&gt;&lt;wsp:rsid wsp:val=&quot;00A34BE8&quot;/&gt;&lt;wsp:rsid wsp:val=&quot;00A57B9C&quot;/&gt;&lt;wsp:rsid wsp:val=&quot;00A60811&quot;/&gt;&lt;wsp:rsid wsp:val=&quot;00A6517D&quot;/&gt;&lt;wsp:rsid wsp:val=&quot;00A72A3E&quot;/&gt;&lt;wsp:rsid wsp:val=&quot;00A94331&quot;/&gt;&lt;wsp:rsid wsp:val=&quot;00AA1931&quot;/&gt;&lt;wsp:rsid wsp:val=&quot;00AA7385&quot;/&gt;&lt;wsp:rsid wsp:val=&quot;00AD0AF9&quot;/&gt;&lt;wsp:rsid wsp:val=&quot;00B00542&quot;/&gt;&lt;wsp:rsid wsp:val=&quot;00B02475&quot;/&gt;&lt;wsp:rsid wsp:val=&quot;00B025B7&quot;/&gt;&lt;wsp:rsid wsp:val=&quot;00B033C3&quot;/&gt;&lt;wsp:rsid wsp:val=&quot;00B07E89&quot;/&gt;&lt;wsp:rsid wsp:val=&quot;00B22448&quot;/&gt;&lt;wsp:rsid wsp:val=&quot;00B60D40&quot;/&gt;&lt;wsp:rsid wsp:val=&quot;00B63375&quot;/&gt;&lt;wsp:rsid wsp:val=&quot;00B633CE&quot;/&gt;&lt;wsp:rsid wsp:val=&quot;00B741B3&quot;/&gt;&lt;wsp:rsid wsp:val=&quot;00BC3B51&quot;/&gt;&lt;wsp:rsid wsp:val=&quot;00BF1471&quot;/&gt;&lt;wsp:rsid wsp:val=&quot;00BF2609&quot;/&gt;&lt;wsp:rsid wsp:val=&quot;00BF4765&quot;/&gt;&lt;wsp:rsid wsp:val=&quot;00C1371A&quot;/&gt;&lt;wsp:rsid wsp:val=&quot;00C737C9&quot;/&gt;&lt;wsp:rsid wsp:val=&quot;00C73C93&quot;/&gt;&lt;wsp:rsid wsp:val=&quot;00C740BE&quot;/&gt;&lt;wsp:rsid wsp:val=&quot;00C84D19&quot;/&gt;&lt;wsp:rsid wsp:val=&quot;00CA51C4&quot;/&gt;&lt;wsp:rsid wsp:val=&quot;00CC1EB4&quot;/&gt;&lt;wsp:rsid wsp:val=&quot;00CD0945&quot;/&gt;&lt;wsp:rsid wsp:val=&quot;00CE4F1C&quot;/&gt;&lt;wsp:rsid wsp:val=&quot;00D0672B&quot;/&gt;&lt;wsp:rsid wsp:val=&quot;00D40559&quot;/&gt;&lt;wsp:rsid wsp:val=&quot;00D55D9C&quot;/&gt;&lt;wsp:rsid wsp:val=&quot;00D61899&quot;/&gt;&lt;wsp:rsid wsp:val=&quot;00D64258&quot;/&gt;&lt;wsp:rsid wsp:val=&quot;00D707BA&quot;/&gt;&lt;wsp:rsid wsp:val=&quot;00D771EB&quot;/&gt;&lt;wsp:rsid wsp:val=&quot;00D86CB6&quot;/&gt;&lt;wsp:rsid wsp:val=&quot;00D92DEB&quot;/&gt;&lt;wsp:rsid wsp:val=&quot;00D92EEA&quot;/&gt;&lt;wsp:rsid wsp:val=&quot;00D93668&quot;/&gt;&lt;wsp:rsid wsp:val=&quot;00DE2A83&quot;/&gt;&lt;wsp:rsid wsp:val=&quot;00E04631&quot;/&gt;&lt;wsp:rsid wsp:val=&quot;00E208B7&quot;/&gt;&lt;wsp:rsid wsp:val=&quot;00E35473&quot;/&gt;&lt;wsp:rsid wsp:val=&quot;00E50626&quot;/&gt;&lt;wsp:rsid wsp:val=&quot;00E50F21&quot;/&gt;&lt;wsp:rsid wsp:val=&quot;00E513AD&quot;/&gt;&lt;wsp:rsid wsp:val=&quot;00E54D30&quot;/&gt;&lt;wsp:rsid wsp:val=&quot;00E56EC7&quot;/&gt;&lt;wsp:rsid wsp:val=&quot;00E724DF&quot;/&gt;&lt;wsp:rsid wsp:val=&quot;00E75229&quot;/&gt;&lt;wsp:rsid wsp:val=&quot;00E75926&quot;/&gt;&lt;wsp:rsid wsp:val=&quot;00EB3343&quot;/&gt;&lt;wsp:rsid wsp:val=&quot;00EE4652&quot;/&gt;&lt;wsp:rsid wsp:val=&quot;00EE50F3&quot;/&gt;&lt;wsp:rsid wsp:val=&quot;00EF2436&quot;/&gt;&lt;wsp:rsid wsp:val=&quot;00EF5ECF&quot;/&gt;&lt;wsp:rsid wsp:val=&quot;00F00060&quot;/&gt;&lt;wsp:rsid wsp:val=&quot;00F06530&quot;/&gt;&lt;wsp:rsid wsp:val=&quot;00F07FC3&quot;/&gt;&lt;wsp:rsid wsp:val=&quot;00F136DB&quot;/&gt;&lt;wsp:rsid wsp:val=&quot;00F14BA0&quot;/&gt;&lt;wsp:rsid wsp:val=&quot;00F2658C&quot;/&gt;&lt;wsp:rsid wsp:val=&quot;00F70E90&quot;/&gt;&lt;wsp:rsid wsp:val=&quot;00FB502D&quot;/&gt;&lt;wsp:rsid wsp:val=&quot;00FC22B2&quot;/&gt;&lt;wsp:rsid wsp:val=&quot;00FD79BF&quot;/&gt;&lt;wsp:rsid wsp:val=&quot;00FF3487&quot;/&gt;&lt;/wsp:rsids&gt;&lt;/w:docPr&gt;&lt;w:body&gt;&lt;w:p wsp:rsidR=&quot;00000000&quot; wsp:rsidRDefault=&quot;006B4733&quot;&gt;&lt;m:oMathPara&gt;&lt;m:oMath&gt;&lt;m:r&gt;&lt;w:rPr&gt;&lt;w:rFonts w:ascii=&quot;Cambria Math&quot; w:h-ansi=&quot;Cambria Math&quot;/&gt;&lt;wx:font wx:val=&quot;Cambria Math&quot;/&gt;&lt;w:i/&gt;&lt;w:sz w:val=&quot;28&quot;/&gt;&lt;w:sz-cs w:val=&quot;28&quot;/&gt;&lt;/w:rPr&gt;&lt;m:t&gt;РљСЂ)&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sidRPr="003074A5">
        <w:rPr>
          <w:rFonts w:ascii="Times New Roman" w:hAnsi="Times New Roman"/>
          <w:sz w:val="28"/>
          <w:szCs w:val="28"/>
        </w:rPr>
        <w:instrText xml:space="preserve"> </w:instrText>
      </w:r>
      <w:r w:rsidRPr="003074A5">
        <w:rPr>
          <w:rFonts w:ascii="Times New Roman" w:hAnsi="Times New Roman"/>
          <w:sz w:val="28"/>
          <w:szCs w:val="28"/>
        </w:rPr>
        <w:fldChar w:fldCharType="separate"/>
      </w:r>
      <w:r w:rsidR="006B246D">
        <w:pict>
          <v:shape id="_x0000_i1026" type="#_x0000_t75" style="width:24.7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003DE&quot;/&gt;&lt;wsp:rsid wsp:val=&quot;0000288C&quot;/&gt;&lt;wsp:rsid wsp:val=&quot;0001227A&quot;/&gt;&lt;wsp:rsid wsp:val=&quot;00012784&quot;/&gt;&lt;wsp:rsid wsp:val=&quot;0001307C&quot;/&gt;&lt;wsp:rsid wsp:val=&quot;00023BB9&quot;/&gt;&lt;wsp:rsid wsp:val=&quot;00076C10&quot;/&gt;&lt;wsp:rsid wsp:val=&quot;000B1160&quot;/&gt;&lt;wsp:rsid wsp:val=&quot;000C0EEC&quot;/&gt;&lt;wsp:rsid wsp:val=&quot;000E3346&quot;/&gt;&lt;wsp:rsid wsp:val=&quot;000F2523&quot;/&gt;&lt;wsp:rsid wsp:val=&quot;00111154&quot;/&gt;&lt;wsp:rsid wsp:val=&quot;001435BD&quot;/&gt;&lt;wsp:rsid wsp:val=&quot;00176EAB&quot;/&gt;&lt;wsp:rsid wsp:val=&quot;001775E9&quot;/&gt;&lt;wsp:rsid wsp:val=&quot;00186DC1&quot;/&gt;&lt;wsp:rsid wsp:val=&quot;00186F07&quot;/&gt;&lt;wsp:rsid wsp:val=&quot;00190871&quot;/&gt;&lt;wsp:rsid wsp:val=&quot;001B37D1&quot;/&gt;&lt;wsp:rsid wsp:val=&quot;001C0B07&quot;/&gt;&lt;wsp:rsid wsp:val=&quot;001D43B6&quot;/&gt;&lt;wsp:rsid wsp:val=&quot;001E05DA&quot;/&gt;&lt;wsp:rsid wsp:val=&quot;002003DE&quot;/&gt;&lt;wsp:rsid wsp:val=&quot;00201883&quot;/&gt;&lt;wsp:rsid wsp:val=&quot;00242E5B&quot;/&gt;&lt;wsp:rsid wsp:val=&quot;00251443&quot;/&gt;&lt;wsp:rsid wsp:val=&quot;002619C8&quot;/&gt;&lt;wsp:rsid wsp:val=&quot;002669BA&quot;/&gt;&lt;wsp:rsid wsp:val=&quot;00274F0F&quot;/&gt;&lt;wsp:rsid wsp:val=&quot;002829E1&quot;/&gt;&lt;wsp:rsid wsp:val=&quot;002946CF&quot;/&gt;&lt;wsp:rsid wsp:val=&quot;002D0ECE&quot;/&gt;&lt;wsp:rsid wsp:val=&quot;002D252C&quot;/&gt;&lt;wsp:rsid wsp:val=&quot;002E6D63&quot;/&gt;&lt;wsp:rsid wsp:val=&quot;00330987&quot;/&gt;&lt;wsp:rsid wsp:val=&quot;0034048B&quot;/&gt;&lt;wsp:rsid wsp:val=&quot;003526DF&quot;/&gt;&lt;wsp:rsid wsp:val=&quot;003D70E7&quot;/&gt;&lt;wsp:rsid wsp:val=&quot;004228CC&quot;/&gt;&lt;wsp:rsid wsp:val=&quot;00427968&quot;/&gt;&lt;wsp:rsid wsp:val=&quot;00433925&quot;/&gt;&lt;wsp:rsid wsp:val=&quot;00452041&quot;/&gt;&lt;wsp:rsid wsp:val=&quot;00460B0D&quot;/&gt;&lt;wsp:rsid wsp:val=&quot;004909FA&quot;/&gt;&lt;wsp:rsid wsp:val=&quot;004954C2&quot;/&gt;&lt;wsp:rsid wsp:val=&quot;004B0A8D&quot;/&gt;&lt;wsp:rsid wsp:val=&quot;004B3D6C&quot;/&gt;&lt;wsp:rsid wsp:val=&quot;004B6954&quot;/&gt;&lt;wsp:rsid wsp:val=&quot;004B6E9B&quot;/&gt;&lt;wsp:rsid wsp:val=&quot;004C6EFA&quot;/&gt;&lt;wsp:rsid wsp:val=&quot;004F2AA0&quot;/&gt;&lt;wsp:rsid wsp:val=&quot;0050188E&quot;/&gt;&lt;wsp:rsid wsp:val=&quot;00521B03&quot;/&gt;&lt;wsp:rsid wsp:val=&quot;005263E3&quot;/&gt;&lt;wsp:rsid wsp:val=&quot;005611EE&quot;/&gt;&lt;wsp:rsid wsp:val=&quot;005706F4&quot;/&gt;&lt;wsp:rsid wsp:val=&quot;00576883&quot;/&gt;&lt;wsp:rsid wsp:val=&quot;005945E9&quot;/&gt;&lt;wsp:rsid wsp:val=&quot;005C46AF&quot;/&gt;&lt;wsp:rsid wsp:val=&quot;005E26A0&quot;/&gt;&lt;wsp:rsid wsp:val=&quot;005F1767&quot;/&gt;&lt;wsp:rsid wsp:val=&quot;006162A5&quot;/&gt;&lt;wsp:rsid wsp:val=&quot;006233C4&quot;/&gt;&lt;wsp:rsid wsp:val=&quot;0067053F&quot;/&gt;&lt;wsp:rsid wsp:val=&quot;006865CD&quot;/&gt;&lt;wsp:rsid wsp:val=&quot;006A7309&quot;/&gt;&lt;wsp:rsid wsp:val=&quot;006B2F19&quot;/&gt;&lt;wsp:rsid wsp:val=&quot;006B3B57&quot;/&gt;&lt;wsp:rsid wsp:val=&quot;006B3C64&quot;/&gt;&lt;wsp:rsid wsp:val=&quot;006B4733&quot;/&gt;&lt;wsp:rsid wsp:val=&quot;006F14A9&quot;/&gt;&lt;wsp:rsid wsp:val=&quot;006F3EAC&quot;/&gt;&lt;wsp:rsid wsp:val=&quot;00706193&quot;/&gt;&lt;wsp:rsid wsp:val=&quot;0071222D&quot;/&gt;&lt;wsp:rsid wsp:val=&quot;007239A1&quot;/&gt;&lt;wsp:rsid wsp:val=&quot;007657CD&quot;/&gt;&lt;wsp:rsid wsp:val=&quot;00786FCF&quot;/&gt;&lt;wsp:rsid wsp:val=&quot;007A4AA1&quot;/&gt;&lt;wsp:rsid wsp:val=&quot;007C3CA2&quot;/&gt;&lt;wsp:rsid wsp:val=&quot;007D1C9F&quot;/&gt;&lt;wsp:rsid wsp:val=&quot;00801E34&quot;/&gt;&lt;wsp:rsid wsp:val=&quot;00830EFC&quot;/&gt;&lt;wsp:rsid wsp:val=&quot;00833141&quot;/&gt;&lt;wsp:rsid wsp:val=&quot;008470CD&quot;/&gt;&lt;wsp:rsid wsp:val=&quot;00850EF8&quot;/&gt;&lt;wsp:rsid wsp:val=&quot;00866D08&quot;/&gt;&lt;wsp:rsid wsp:val=&quot;00882141&quot;/&gt;&lt;wsp:rsid wsp:val=&quot;008B161C&quot;/&gt;&lt;wsp:rsid wsp:val=&quot;008E09A3&quot;/&gt;&lt;wsp:rsid wsp:val=&quot;00916CF5&quot;/&gt;&lt;wsp:rsid wsp:val=&quot;00925B72&quot;/&gt;&lt;wsp:rsid wsp:val=&quot;00942898&quot;/&gt;&lt;wsp:rsid wsp:val=&quot;0094751D&quot;/&gt;&lt;wsp:rsid wsp:val=&quot;009C7B72&quot;/&gt;&lt;wsp:rsid wsp:val=&quot;00A052EA&quot;/&gt;&lt;wsp:rsid wsp:val=&quot;00A12EC1&quot;/&gt;&lt;wsp:rsid wsp:val=&quot;00A34BE8&quot;/&gt;&lt;wsp:rsid wsp:val=&quot;00A57B9C&quot;/&gt;&lt;wsp:rsid wsp:val=&quot;00A60811&quot;/&gt;&lt;wsp:rsid wsp:val=&quot;00A6517D&quot;/&gt;&lt;wsp:rsid wsp:val=&quot;00A72A3E&quot;/&gt;&lt;wsp:rsid wsp:val=&quot;00A94331&quot;/&gt;&lt;wsp:rsid wsp:val=&quot;00AA1931&quot;/&gt;&lt;wsp:rsid wsp:val=&quot;00AA7385&quot;/&gt;&lt;wsp:rsid wsp:val=&quot;00AD0AF9&quot;/&gt;&lt;wsp:rsid wsp:val=&quot;00B00542&quot;/&gt;&lt;wsp:rsid wsp:val=&quot;00B02475&quot;/&gt;&lt;wsp:rsid wsp:val=&quot;00B025B7&quot;/&gt;&lt;wsp:rsid wsp:val=&quot;00B033C3&quot;/&gt;&lt;wsp:rsid wsp:val=&quot;00B07E89&quot;/&gt;&lt;wsp:rsid wsp:val=&quot;00B22448&quot;/&gt;&lt;wsp:rsid wsp:val=&quot;00B60D40&quot;/&gt;&lt;wsp:rsid wsp:val=&quot;00B63375&quot;/&gt;&lt;wsp:rsid wsp:val=&quot;00B633CE&quot;/&gt;&lt;wsp:rsid wsp:val=&quot;00B741B3&quot;/&gt;&lt;wsp:rsid wsp:val=&quot;00BC3B51&quot;/&gt;&lt;wsp:rsid wsp:val=&quot;00BF1471&quot;/&gt;&lt;wsp:rsid wsp:val=&quot;00BF2609&quot;/&gt;&lt;wsp:rsid wsp:val=&quot;00BF4765&quot;/&gt;&lt;wsp:rsid wsp:val=&quot;00C1371A&quot;/&gt;&lt;wsp:rsid wsp:val=&quot;00C737C9&quot;/&gt;&lt;wsp:rsid wsp:val=&quot;00C73C93&quot;/&gt;&lt;wsp:rsid wsp:val=&quot;00C740BE&quot;/&gt;&lt;wsp:rsid wsp:val=&quot;00C84D19&quot;/&gt;&lt;wsp:rsid wsp:val=&quot;00CA51C4&quot;/&gt;&lt;wsp:rsid wsp:val=&quot;00CC1EB4&quot;/&gt;&lt;wsp:rsid wsp:val=&quot;00CD0945&quot;/&gt;&lt;wsp:rsid wsp:val=&quot;00CE4F1C&quot;/&gt;&lt;wsp:rsid wsp:val=&quot;00D0672B&quot;/&gt;&lt;wsp:rsid wsp:val=&quot;00D40559&quot;/&gt;&lt;wsp:rsid wsp:val=&quot;00D55D9C&quot;/&gt;&lt;wsp:rsid wsp:val=&quot;00D61899&quot;/&gt;&lt;wsp:rsid wsp:val=&quot;00D64258&quot;/&gt;&lt;wsp:rsid wsp:val=&quot;00D707BA&quot;/&gt;&lt;wsp:rsid wsp:val=&quot;00D771EB&quot;/&gt;&lt;wsp:rsid wsp:val=&quot;00D86CB6&quot;/&gt;&lt;wsp:rsid wsp:val=&quot;00D92DEB&quot;/&gt;&lt;wsp:rsid wsp:val=&quot;00D92EEA&quot;/&gt;&lt;wsp:rsid wsp:val=&quot;00D93668&quot;/&gt;&lt;wsp:rsid wsp:val=&quot;00DE2A83&quot;/&gt;&lt;wsp:rsid wsp:val=&quot;00E04631&quot;/&gt;&lt;wsp:rsid wsp:val=&quot;00E208B7&quot;/&gt;&lt;wsp:rsid wsp:val=&quot;00E35473&quot;/&gt;&lt;wsp:rsid wsp:val=&quot;00E50626&quot;/&gt;&lt;wsp:rsid wsp:val=&quot;00E50F21&quot;/&gt;&lt;wsp:rsid wsp:val=&quot;00E513AD&quot;/&gt;&lt;wsp:rsid wsp:val=&quot;00E54D30&quot;/&gt;&lt;wsp:rsid wsp:val=&quot;00E56EC7&quot;/&gt;&lt;wsp:rsid wsp:val=&quot;00E724DF&quot;/&gt;&lt;wsp:rsid wsp:val=&quot;00E75229&quot;/&gt;&lt;wsp:rsid wsp:val=&quot;00E75926&quot;/&gt;&lt;wsp:rsid wsp:val=&quot;00EB3343&quot;/&gt;&lt;wsp:rsid wsp:val=&quot;00EE4652&quot;/&gt;&lt;wsp:rsid wsp:val=&quot;00EE50F3&quot;/&gt;&lt;wsp:rsid wsp:val=&quot;00EF2436&quot;/&gt;&lt;wsp:rsid wsp:val=&quot;00EF5ECF&quot;/&gt;&lt;wsp:rsid wsp:val=&quot;00F00060&quot;/&gt;&lt;wsp:rsid wsp:val=&quot;00F06530&quot;/&gt;&lt;wsp:rsid wsp:val=&quot;00F07FC3&quot;/&gt;&lt;wsp:rsid wsp:val=&quot;00F136DB&quot;/&gt;&lt;wsp:rsid wsp:val=&quot;00F14BA0&quot;/&gt;&lt;wsp:rsid wsp:val=&quot;00F2658C&quot;/&gt;&lt;wsp:rsid wsp:val=&quot;00F70E90&quot;/&gt;&lt;wsp:rsid wsp:val=&quot;00FB502D&quot;/&gt;&lt;wsp:rsid wsp:val=&quot;00FC22B2&quot;/&gt;&lt;wsp:rsid wsp:val=&quot;00FD79BF&quot;/&gt;&lt;wsp:rsid wsp:val=&quot;00FF3487&quot;/&gt;&lt;/wsp:rsids&gt;&lt;/w:docPr&gt;&lt;w:body&gt;&lt;w:p wsp:rsidR=&quot;00000000&quot; wsp:rsidRDefault=&quot;006B4733&quot;&gt;&lt;m:oMathPara&gt;&lt;m:oMath&gt;&lt;m:r&gt;&lt;w:rPr&gt;&lt;w:rFonts w:ascii=&quot;Cambria Math&quot; w:h-ansi=&quot;Cambria Math&quot;/&gt;&lt;wx:font wx:val=&quot;Cambria Math&quot;/&gt;&lt;w:i/&gt;&lt;w:sz w:val=&quot;28&quot;/&gt;&lt;w:sz-cs w:val=&quot;28&quot;/&gt;&lt;/w:rPr&gt;&lt;m:t&gt;РљСЂ)&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sidRPr="003074A5">
        <w:rPr>
          <w:rFonts w:ascii="Times New Roman" w:hAnsi="Times New Roman"/>
          <w:sz w:val="28"/>
          <w:szCs w:val="28"/>
        </w:rPr>
        <w:fldChar w:fldCharType="end"/>
      </w:r>
      <w:r>
        <w:rPr>
          <w:rFonts w:ascii="Times New Roman" w:hAnsi="Times New Roman"/>
          <w:sz w:val="28"/>
          <w:szCs w:val="28"/>
        </w:rPr>
        <w:t>, который рассчитывается следующим образом</w:t>
      </w:r>
    </w:p>
    <w:p w:rsidR="00AB59DB" w:rsidRDefault="00AB59DB" w:rsidP="00B00542">
      <w:pPr>
        <w:autoSpaceDE w:val="0"/>
        <w:autoSpaceDN w:val="0"/>
        <w:adjustRightInd w:val="0"/>
        <w:spacing w:after="0" w:line="360" w:lineRule="auto"/>
        <w:ind w:firstLine="709"/>
        <w:jc w:val="both"/>
        <w:rPr>
          <w:rFonts w:ascii="Times New Roman" w:hAnsi="Times New Roman"/>
          <w:sz w:val="28"/>
          <w:szCs w:val="28"/>
        </w:rPr>
      </w:pPr>
    </w:p>
    <w:p w:rsidR="00AB59DB" w:rsidRDefault="00AB59DB" w:rsidP="00B00542">
      <w:pPr>
        <w:autoSpaceDE w:val="0"/>
        <w:autoSpaceDN w:val="0"/>
        <w:adjustRightInd w:val="0"/>
        <w:spacing w:after="0" w:line="360" w:lineRule="auto"/>
        <w:ind w:firstLine="709"/>
        <w:jc w:val="center"/>
        <w:rPr>
          <w:rFonts w:ascii="Times New Roman" w:hAnsi="Times New Roman"/>
          <w:sz w:val="28"/>
          <w:szCs w:val="28"/>
        </w:rPr>
      </w:pPr>
      <w:r>
        <w:rPr>
          <w:rFonts w:ascii="Times New Roman" w:hAnsi="Times New Roman"/>
          <w:sz w:val="28"/>
          <w:szCs w:val="28"/>
        </w:rPr>
        <w:t xml:space="preserve">                                   </w:t>
      </w:r>
      <w:r w:rsidRPr="003074A5">
        <w:rPr>
          <w:rFonts w:ascii="Times New Roman" w:hAnsi="Times New Roman"/>
          <w:sz w:val="28"/>
          <w:szCs w:val="28"/>
        </w:rPr>
        <w:fldChar w:fldCharType="begin"/>
      </w:r>
      <w:r w:rsidRPr="003074A5">
        <w:rPr>
          <w:rFonts w:ascii="Times New Roman" w:hAnsi="Times New Roman"/>
          <w:sz w:val="28"/>
          <w:szCs w:val="28"/>
        </w:rPr>
        <w:instrText xml:space="preserve"> QUOTE </w:instrText>
      </w:r>
      <w:r w:rsidR="006B246D">
        <w:pict>
          <v:shape id="_x0000_i1027" type="#_x0000_t75" style="width:19.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003DE&quot;/&gt;&lt;wsp:rsid wsp:val=&quot;0000288C&quot;/&gt;&lt;wsp:rsid wsp:val=&quot;0001227A&quot;/&gt;&lt;wsp:rsid wsp:val=&quot;00012784&quot;/&gt;&lt;wsp:rsid wsp:val=&quot;0001307C&quot;/&gt;&lt;wsp:rsid wsp:val=&quot;00023BB9&quot;/&gt;&lt;wsp:rsid wsp:val=&quot;00076C10&quot;/&gt;&lt;wsp:rsid wsp:val=&quot;000B1160&quot;/&gt;&lt;wsp:rsid wsp:val=&quot;000C0EEC&quot;/&gt;&lt;wsp:rsid wsp:val=&quot;000E3346&quot;/&gt;&lt;wsp:rsid wsp:val=&quot;000F2523&quot;/&gt;&lt;wsp:rsid wsp:val=&quot;00111154&quot;/&gt;&lt;wsp:rsid wsp:val=&quot;001435BD&quot;/&gt;&lt;wsp:rsid wsp:val=&quot;00176EAB&quot;/&gt;&lt;wsp:rsid wsp:val=&quot;001775E9&quot;/&gt;&lt;wsp:rsid wsp:val=&quot;00186DC1&quot;/&gt;&lt;wsp:rsid wsp:val=&quot;00186F07&quot;/&gt;&lt;wsp:rsid wsp:val=&quot;00190871&quot;/&gt;&lt;wsp:rsid wsp:val=&quot;001B37D1&quot;/&gt;&lt;wsp:rsid wsp:val=&quot;001C0B07&quot;/&gt;&lt;wsp:rsid wsp:val=&quot;001D43B6&quot;/&gt;&lt;wsp:rsid wsp:val=&quot;001E05DA&quot;/&gt;&lt;wsp:rsid wsp:val=&quot;002003DE&quot;/&gt;&lt;wsp:rsid wsp:val=&quot;00201883&quot;/&gt;&lt;wsp:rsid wsp:val=&quot;00242E5B&quot;/&gt;&lt;wsp:rsid wsp:val=&quot;00251443&quot;/&gt;&lt;wsp:rsid wsp:val=&quot;002619C8&quot;/&gt;&lt;wsp:rsid wsp:val=&quot;002669BA&quot;/&gt;&lt;wsp:rsid wsp:val=&quot;00274F0F&quot;/&gt;&lt;wsp:rsid wsp:val=&quot;002829E1&quot;/&gt;&lt;wsp:rsid wsp:val=&quot;002946CF&quot;/&gt;&lt;wsp:rsid wsp:val=&quot;002D0ECE&quot;/&gt;&lt;wsp:rsid wsp:val=&quot;002D252C&quot;/&gt;&lt;wsp:rsid wsp:val=&quot;002E6D63&quot;/&gt;&lt;wsp:rsid wsp:val=&quot;003074A5&quot;/&gt;&lt;wsp:rsid wsp:val=&quot;00330987&quot;/&gt;&lt;wsp:rsid wsp:val=&quot;0034048B&quot;/&gt;&lt;wsp:rsid wsp:val=&quot;003526DF&quot;/&gt;&lt;wsp:rsid wsp:val=&quot;003D70E7&quot;/&gt;&lt;wsp:rsid wsp:val=&quot;004228CC&quot;/&gt;&lt;wsp:rsid wsp:val=&quot;00427968&quot;/&gt;&lt;wsp:rsid wsp:val=&quot;00433925&quot;/&gt;&lt;wsp:rsid wsp:val=&quot;00452041&quot;/&gt;&lt;wsp:rsid wsp:val=&quot;00460B0D&quot;/&gt;&lt;wsp:rsid wsp:val=&quot;004909FA&quot;/&gt;&lt;wsp:rsid wsp:val=&quot;004954C2&quot;/&gt;&lt;wsp:rsid wsp:val=&quot;004B0A8D&quot;/&gt;&lt;wsp:rsid wsp:val=&quot;004B3D6C&quot;/&gt;&lt;wsp:rsid wsp:val=&quot;004B6954&quot;/&gt;&lt;wsp:rsid wsp:val=&quot;004B6E9B&quot;/&gt;&lt;wsp:rsid wsp:val=&quot;004C6EFA&quot;/&gt;&lt;wsp:rsid wsp:val=&quot;004F2AA0&quot;/&gt;&lt;wsp:rsid wsp:val=&quot;0050188E&quot;/&gt;&lt;wsp:rsid wsp:val=&quot;00521B03&quot;/&gt;&lt;wsp:rsid wsp:val=&quot;005263E3&quot;/&gt;&lt;wsp:rsid wsp:val=&quot;005611EE&quot;/&gt;&lt;wsp:rsid wsp:val=&quot;005706F4&quot;/&gt;&lt;wsp:rsid wsp:val=&quot;00576883&quot;/&gt;&lt;wsp:rsid wsp:val=&quot;005945E9&quot;/&gt;&lt;wsp:rsid wsp:val=&quot;005C46AF&quot;/&gt;&lt;wsp:rsid wsp:val=&quot;005E26A0&quot;/&gt;&lt;wsp:rsid wsp:val=&quot;005F1767&quot;/&gt;&lt;wsp:rsid wsp:val=&quot;006162A5&quot;/&gt;&lt;wsp:rsid wsp:val=&quot;006233C4&quot;/&gt;&lt;wsp:rsid wsp:val=&quot;00634EF8&quot;/&gt;&lt;wsp:rsid wsp:val=&quot;0067053F&quot;/&gt;&lt;wsp:rsid wsp:val=&quot;006865CD&quot;/&gt;&lt;wsp:rsid wsp:val=&quot;006A7309&quot;/&gt;&lt;wsp:rsid wsp:val=&quot;006B2F19&quot;/&gt;&lt;wsp:rsid wsp:val=&quot;006B3B57&quot;/&gt;&lt;wsp:rsid wsp:val=&quot;006B3C64&quot;/&gt;&lt;wsp:rsid wsp:val=&quot;006F14A9&quot;/&gt;&lt;wsp:rsid wsp:val=&quot;006F3EAC&quot;/&gt;&lt;wsp:rsid wsp:val=&quot;00706193&quot;/&gt;&lt;wsp:rsid wsp:val=&quot;0071222D&quot;/&gt;&lt;wsp:rsid wsp:val=&quot;007239A1&quot;/&gt;&lt;wsp:rsid wsp:val=&quot;007657CD&quot;/&gt;&lt;wsp:rsid wsp:val=&quot;00786FCF&quot;/&gt;&lt;wsp:rsid wsp:val=&quot;007A4AA1&quot;/&gt;&lt;wsp:rsid wsp:val=&quot;007C3CA2&quot;/&gt;&lt;wsp:rsid wsp:val=&quot;007D1C9F&quot;/&gt;&lt;wsp:rsid wsp:val=&quot;00801E34&quot;/&gt;&lt;wsp:rsid wsp:val=&quot;00830EFC&quot;/&gt;&lt;wsp:rsid wsp:val=&quot;00833141&quot;/&gt;&lt;wsp:rsid wsp:val=&quot;008470CD&quot;/&gt;&lt;wsp:rsid wsp:val=&quot;00850EF8&quot;/&gt;&lt;wsp:rsid wsp:val=&quot;00866D08&quot;/&gt;&lt;wsp:rsid wsp:val=&quot;00882141&quot;/&gt;&lt;wsp:rsid wsp:val=&quot;008B161C&quot;/&gt;&lt;wsp:rsid wsp:val=&quot;008E09A3&quot;/&gt;&lt;wsp:rsid wsp:val=&quot;00916CF5&quot;/&gt;&lt;wsp:rsid wsp:val=&quot;00925B72&quot;/&gt;&lt;wsp:rsid wsp:val=&quot;00942898&quot;/&gt;&lt;wsp:rsid wsp:val=&quot;0094751D&quot;/&gt;&lt;wsp:rsid wsp:val=&quot;009C7B72&quot;/&gt;&lt;wsp:rsid wsp:val=&quot;00A052EA&quot;/&gt;&lt;wsp:rsid wsp:val=&quot;00A12EC1&quot;/&gt;&lt;wsp:rsid wsp:val=&quot;00A34BE8&quot;/&gt;&lt;wsp:rsid wsp:val=&quot;00A57B9C&quot;/&gt;&lt;wsp:rsid wsp:val=&quot;00A60811&quot;/&gt;&lt;wsp:rsid wsp:val=&quot;00A6517D&quot;/&gt;&lt;wsp:rsid wsp:val=&quot;00A72A3E&quot;/&gt;&lt;wsp:rsid wsp:val=&quot;00A94331&quot;/&gt;&lt;wsp:rsid wsp:val=&quot;00AA1931&quot;/&gt;&lt;wsp:rsid wsp:val=&quot;00AA7385&quot;/&gt;&lt;wsp:rsid wsp:val=&quot;00AD0AF9&quot;/&gt;&lt;wsp:rsid wsp:val=&quot;00B00542&quot;/&gt;&lt;wsp:rsid wsp:val=&quot;00B02475&quot;/&gt;&lt;wsp:rsid wsp:val=&quot;00B025B7&quot;/&gt;&lt;wsp:rsid wsp:val=&quot;00B033C3&quot;/&gt;&lt;wsp:rsid wsp:val=&quot;00B07E89&quot;/&gt;&lt;wsp:rsid wsp:val=&quot;00B22448&quot;/&gt;&lt;wsp:rsid wsp:val=&quot;00B60D40&quot;/&gt;&lt;wsp:rsid wsp:val=&quot;00B63375&quot;/&gt;&lt;wsp:rsid wsp:val=&quot;00B633CE&quot;/&gt;&lt;wsp:rsid wsp:val=&quot;00B741B3&quot;/&gt;&lt;wsp:rsid wsp:val=&quot;00BC3B51&quot;/&gt;&lt;wsp:rsid wsp:val=&quot;00BF1471&quot;/&gt;&lt;wsp:rsid wsp:val=&quot;00BF2609&quot;/&gt;&lt;wsp:rsid wsp:val=&quot;00BF4765&quot;/&gt;&lt;wsp:rsid wsp:val=&quot;00C1371A&quot;/&gt;&lt;wsp:rsid wsp:val=&quot;00C737C9&quot;/&gt;&lt;wsp:rsid wsp:val=&quot;00C73C93&quot;/&gt;&lt;wsp:rsid wsp:val=&quot;00C740BE&quot;/&gt;&lt;wsp:rsid wsp:val=&quot;00C84D19&quot;/&gt;&lt;wsp:rsid wsp:val=&quot;00CA51C4&quot;/&gt;&lt;wsp:rsid wsp:val=&quot;00CC1EB4&quot;/&gt;&lt;wsp:rsid wsp:val=&quot;00CD0945&quot;/&gt;&lt;wsp:rsid wsp:val=&quot;00CE4F1C&quot;/&gt;&lt;wsp:rsid wsp:val=&quot;00D0672B&quot;/&gt;&lt;wsp:rsid wsp:val=&quot;00D40559&quot;/&gt;&lt;wsp:rsid wsp:val=&quot;00D55D9C&quot;/&gt;&lt;wsp:rsid wsp:val=&quot;00D61899&quot;/&gt;&lt;wsp:rsid wsp:val=&quot;00D64258&quot;/&gt;&lt;wsp:rsid wsp:val=&quot;00D707BA&quot;/&gt;&lt;wsp:rsid wsp:val=&quot;00D771EB&quot;/&gt;&lt;wsp:rsid wsp:val=&quot;00D86CB6&quot;/&gt;&lt;wsp:rsid wsp:val=&quot;00D92DEB&quot;/&gt;&lt;wsp:rsid wsp:val=&quot;00D92EEA&quot;/&gt;&lt;wsp:rsid wsp:val=&quot;00D93668&quot;/&gt;&lt;wsp:rsid wsp:val=&quot;00DE2A83&quot;/&gt;&lt;wsp:rsid wsp:val=&quot;00E04631&quot;/&gt;&lt;wsp:rsid wsp:val=&quot;00E208B7&quot;/&gt;&lt;wsp:rsid wsp:val=&quot;00E35473&quot;/&gt;&lt;wsp:rsid wsp:val=&quot;00E50626&quot;/&gt;&lt;wsp:rsid wsp:val=&quot;00E50F21&quot;/&gt;&lt;wsp:rsid wsp:val=&quot;00E513AD&quot;/&gt;&lt;wsp:rsid wsp:val=&quot;00E54D30&quot;/&gt;&lt;wsp:rsid wsp:val=&quot;00E56EC7&quot;/&gt;&lt;wsp:rsid wsp:val=&quot;00E724DF&quot;/&gt;&lt;wsp:rsid wsp:val=&quot;00E75229&quot;/&gt;&lt;wsp:rsid wsp:val=&quot;00E75926&quot;/&gt;&lt;wsp:rsid wsp:val=&quot;00EB3343&quot;/&gt;&lt;wsp:rsid wsp:val=&quot;00EE4652&quot;/&gt;&lt;wsp:rsid wsp:val=&quot;00EE50F3&quot;/&gt;&lt;wsp:rsid wsp:val=&quot;00EF2436&quot;/&gt;&lt;wsp:rsid wsp:val=&quot;00EF5ECF&quot;/&gt;&lt;wsp:rsid wsp:val=&quot;00F00060&quot;/&gt;&lt;wsp:rsid wsp:val=&quot;00F06530&quot;/&gt;&lt;wsp:rsid wsp:val=&quot;00F07FC3&quot;/&gt;&lt;wsp:rsid wsp:val=&quot;00F136DB&quot;/&gt;&lt;wsp:rsid wsp:val=&quot;00F14BA0&quot;/&gt;&lt;wsp:rsid wsp:val=&quot;00F2658C&quot;/&gt;&lt;wsp:rsid wsp:val=&quot;00F70E90&quot;/&gt;&lt;wsp:rsid wsp:val=&quot;00FB502D&quot;/&gt;&lt;wsp:rsid wsp:val=&quot;00FC22B2&quot;/&gt;&lt;wsp:rsid wsp:val=&quot;00FD79BF&quot;/&gt;&lt;wsp:rsid wsp:val=&quot;00FF3487&quot;/&gt;&lt;/wsp:rsids&gt;&lt;/w:docPr&gt;&lt;w:body&gt;&lt;w:p wsp:rsidR=&quot;00000000&quot; wsp:rsidRDefault=&quot;00634EF8&quot;&gt;&lt;m:oMathPara&gt;&lt;m:oMath&gt;&lt;m:r&gt;&lt;w:rPr&gt;&lt;w:rFonts w:ascii=&quot;Cambria Math&quot; w:h-ansi=&quot;Cambria Math&quot;/&gt;&lt;wx:font wx:val=&quot;Cambria Math&quot;/&gt;&lt;w:i/&gt;&lt;w:sz w:val=&quot;28&quot;/&gt;&lt;w:sz-cs w:val=&quot;28&quot;/&gt;&lt;/w:rPr&gt;&lt;m:t&gt;РљСЂ&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3074A5">
        <w:rPr>
          <w:rFonts w:ascii="Times New Roman" w:hAnsi="Times New Roman"/>
          <w:sz w:val="28"/>
          <w:szCs w:val="28"/>
        </w:rPr>
        <w:instrText xml:space="preserve"> </w:instrText>
      </w:r>
      <w:r w:rsidRPr="003074A5">
        <w:rPr>
          <w:rFonts w:ascii="Times New Roman" w:hAnsi="Times New Roman"/>
          <w:sz w:val="28"/>
          <w:szCs w:val="28"/>
        </w:rPr>
        <w:fldChar w:fldCharType="separate"/>
      </w:r>
      <w:r w:rsidR="006B246D">
        <w:pict>
          <v:shape id="_x0000_i1028" type="#_x0000_t75" style="width:19.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003DE&quot;/&gt;&lt;wsp:rsid wsp:val=&quot;0000288C&quot;/&gt;&lt;wsp:rsid wsp:val=&quot;0001227A&quot;/&gt;&lt;wsp:rsid wsp:val=&quot;00012784&quot;/&gt;&lt;wsp:rsid wsp:val=&quot;0001307C&quot;/&gt;&lt;wsp:rsid wsp:val=&quot;00023BB9&quot;/&gt;&lt;wsp:rsid wsp:val=&quot;00076C10&quot;/&gt;&lt;wsp:rsid wsp:val=&quot;000B1160&quot;/&gt;&lt;wsp:rsid wsp:val=&quot;000C0EEC&quot;/&gt;&lt;wsp:rsid wsp:val=&quot;000E3346&quot;/&gt;&lt;wsp:rsid wsp:val=&quot;000F2523&quot;/&gt;&lt;wsp:rsid wsp:val=&quot;00111154&quot;/&gt;&lt;wsp:rsid wsp:val=&quot;001435BD&quot;/&gt;&lt;wsp:rsid wsp:val=&quot;00176EAB&quot;/&gt;&lt;wsp:rsid wsp:val=&quot;001775E9&quot;/&gt;&lt;wsp:rsid wsp:val=&quot;00186DC1&quot;/&gt;&lt;wsp:rsid wsp:val=&quot;00186F07&quot;/&gt;&lt;wsp:rsid wsp:val=&quot;00190871&quot;/&gt;&lt;wsp:rsid wsp:val=&quot;001B37D1&quot;/&gt;&lt;wsp:rsid wsp:val=&quot;001C0B07&quot;/&gt;&lt;wsp:rsid wsp:val=&quot;001D43B6&quot;/&gt;&lt;wsp:rsid wsp:val=&quot;001E05DA&quot;/&gt;&lt;wsp:rsid wsp:val=&quot;002003DE&quot;/&gt;&lt;wsp:rsid wsp:val=&quot;00201883&quot;/&gt;&lt;wsp:rsid wsp:val=&quot;00242E5B&quot;/&gt;&lt;wsp:rsid wsp:val=&quot;00251443&quot;/&gt;&lt;wsp:rsid wsp:val=&quot;002619C8&quot;/&gt;&lt;wsp:rsid wsp:val=&quot;002669BA&quot;/&gt;&lt;wsp:rsid wsp:val=&quot;00274F0F&quot;/&gt;&lt;wsp:rsid wsp:val=&quot;002829E1&quot;/&gt;&lt;wsp:rsid wsp:val=&quot;002946CF&quot;/&gt;&lt;wsp:rsid wsp:val=&quot;002D0ECE&quot;/&gt;&lt;wsp:rsid wsp:val=&quot;002D252C&quot;/&gt;&lt;wsp:rsid wsp:val=&quot;002E6D63&quot;/&gt;&lt;wsp:rsid wsp:val=&quot;003074A5&quot;/&gt;&lt;wsp:rsid wsp:val=&quot;00330987&quot;/&gt;&lt;wsp:rsid wsp:val=&quot;0034048B&quot;/&gt;&lt;wsp:rsid wsp:val=&quot;003526DF&quot;/&gt;&lt;wsp:rsid wsp:val=&quot;003D70E7&quot;/&gt;&lt;wsp:rsid wsp:val=&quot;004228CC&quot;/&gt;&lt;wsp:rsid wsp:val=&quot;00427968&quot;/&gt;&lt;wsp:rsid wsp:val=&quot;00433925&quot;/&gt;&lt;wsp:rsid wsp:val=&quot;00452041&quot;/&gt;&lt;wsp:rsid wsp:val=&quot;00460B0D&quot;/&gt;&lt;wsp:rsid wsp:val=&quot;004909FA&quot;/&gt;&lt;wsp:rsid wsp:val=&quot;004954C2&quot;/&gt;&lt;wsp:rsid wsp:val=&quot;004B0A8D&quot;/&gt;&lt;wsp:rsid wsp:val=&quot;004B3D6C&quot;/&gt;&lt;wsp:rsid wsp:val=&quot;004B6954&quot;/&gt;&lt;wsp:rsid wsp:val=&quot;004B6E9B&quot;/&gt;&lt;wsp:rsid wsp:val=&quot;004C6EFA&quot;/&gt;&lt;wsp:rsid wsp:val=&quot;004F2AA0&quot;/&gt;&lt;wsp:rsid wsp:val=&quot;0050188E&quot;/&gt;&lt;wsp:rsid wsp:val=&quot;00521B03&quot;/&gt;&lt;wsp:rsid wsp:val=&quot;005263E3&quot;/&gt;&lt;wsp:rsid wsp:val=&quot;005611EE&quot;/&gt;&lt;wsp:rsid wsp:val=&quot;005706F4&quot;/&gt;&lt;wsp:rsid wsp:val=&quot;00576883&quot;/&gt;&lt;wsp:rsid wsp:val=&quot;005945E9&quot;/&gt;&lt;wsp:rsid wsp:val=&quot;005C46AF&quot;/&gt;&lt;wsp:rsid wsp:val=&quot;005E26A0&quot;/&gt;&lt;wsp:rsid wsp:val=&quot;005F1767&quot;/&gt;&lt;wsp:rsid wsp:val=&quot;006162A5&quot;/&gt;&lt;wsp:rsid wsp:val=&quot;006233C4&quot;/&gt;&lt;wsp:rsid wsp:val=&quot;00634EF8&quot;/&gt;&lt;wsp:rsid wsp:val=&quot;0067053F&quot;/&gt;&lt;wsp:rsid wsp:val=&quot;006865CD&quot;/&gt;&lt;wsp:rsid wsp:val=&quot;006A7309&quot;/&gt;&lt;wsp:rsid wsp:val=&quot;006B2F19&quot;/&gt;&lt;wsp:rsid wsp:val=&quot;006B3B57&quot;/&gt;&lt;wsp:rsid wsp:val=&quot;006B3C64&quot;/&gt;&lt;wsp:rsid wsp:val=&quot;006F14A9&quot;/&gt;&lt;wsp:rsid wsp:val=&quot;006F3EAC&quot;/&gt;&lt;wsp:rsid wsp:val=&quot;00706193&quot;/&gt;&lt;wsp:rsid wsp:val=&quot;0071222D&quot;/&gt;&lt;wsp:rsid wsp:val=&quot;007239A1&quot;/&gt;&lt;wsp:rsid wsp:val=&quot;007657CD&quot;/&gt;&lt;wsp:rsid wsp:val=&quot;00786FCF&quot;/&gt;&lt;wsp:rsid wsp:val=&quot;007A4AA1&quot;/&gt;&lt;wsp:rsid wsp:val=&quot;007C3CA2&quot;/&gt;&lt;wsp:rsid wsp:val=&quot;007D1C9F&quot;/&gt;&lt;wsp:rsid wsp:val=&quot;00801E34&quot;/&gt;&lt;wsp:rsid wsp:val=&quot;00830EFC&quot;/&gt;&lt;wsp:rsid wsp:val=&quot;00833141&quot;/&gt;&lt;wsp:rsid wsp:val=&quot;008470CD&quot;/&gt;&lt;wsp:rsid wsp:val=&quot;00850EF8&quot;/&gt;&lt;wsp:rsid wsp:val=&quot;00866D08&quot;/&gt;&lt;wsp:rsid wsp:val=&quot;00882141&quot;/&gt;&lt;wsp:rsid wsp:val=&quot;008B161C&quot;/&gt;&lt;wsp:rsid wsp:val=&quot;008E09A3&quot;/&gt;&lt;wsp:rsid wsp:val=&quot;00916CF5&quot;/&gt;&lt;wsp:rsid wsp:val=&quot;00925B72&quot;/&gt;&lt;wsp:rsid wsp:val=&quot;00942898&quot;/&gt;&lt;wsp:rsid wsp:val=&quot;0094751D&quot;/&gt;&lt;wsp:rsid wsp:val=&quot;009C7B72&quot;/&gt;&lt;wsp:rsid wsp:val=&quot;00A052EA&quot;/&gt;&lt;wsp:rsid wsp:val=&quot;00A12EC1&quot;/&gt;&lt;wsp:rsid wsp:val=&quot;00A34BE8&quot;/&gt;&lt;wsp:rsid wsp:val=&quot;00A57B9C&quot;/&gt;&lt;wsp:rsid wsp:val=&quot;00A60811&quot;/&gt;&lt;wsp:rsid wsp:val=&quot;00A6517D&quot;/&gt;&lt;wsp:rsid wsp:val=&quot;00A72A3E&quot;/&gt;&lt;wsp:rsid wsp:val=&quot;00A94331&quot;/&gt;&lt;wsp:rsid wsp:val=&quot;00AA1931&quot;/&gt;&lt;wsp:rsid wsp:val=&quot;00AA7385&quot;/&gt;&lt;wsp:rsid wsp:val=&quot;00AD0AF9&quot;/&gt;&lt;wsp:rsid wsp:val=&quot;00B00542&quot;/&gt;&lt;wsp:rsid wsp:val=&quot;00B02475&quot;/&gt;&lt;wsp:rsid wsp:val=&quot;00B025B7&quot;/&gt;&lt;wsp:rsid wsp:val=&quot;00B033C3&quot;/&gt;&lt;wsp:rsid wsp:val=&quot;00B07E89&quot;/&gt;&lt;wsp:rsid wsp:val=&quot;00B22448&quot;/&gt;&lt;wsp:rsid wsp:val=&quot;00B60D40&quot;/&gt;&lt;wsp:rsid wsp:val=&quot;00B63375&quot;/&gt;&lt;wsp:rsid wsp:val=&quot;00B633CE&quot;/&gt;&lt;wsp:rsid wsp:val=&quot;00B741B3&quot;/&gt;&lt;wsp:rsid wsp:val=&quot;00BC3B51&quot;/&gt;&lt;wsp:rsid wsp:val=&quot;00BF1471&quot;/&gt;&lt;wsp:rsid wsp:val=&quot;00BF2609&quot;/&gt;&lt;wsp:rsid wsp:val=&quot;00BF4765&quot;/&gt;&lt;wsp:rsid wsp:val=&quot;00C1371A&quot;/&gt;&lt;wsp:rsid wsp:val=&quot;00C737C9&quot;/&gt;&lt;wsp:rsid wsp:val=&quot;00C73C93&quot;/&gt;&lt;wsp:rsid wsp:val=&quot;00C740BE&quot;/&gt;&lt;wsp:rsid wsp:val=&quot;00C84D19&quot;/&gt;&lt;wsp:rsid wsp:val=&quot;00CA51C4&quot;/&gt;&lt;wsp:rsid wsp:val=&quot;00CC1EB4&quot;/&gt;&lt;wsp:rsid wsp:val=&quot;00CD0945&quot;/&gt;&lt;wsp:rsid wsp:val=&quot;00CE4F1C&quot;/&gt;&lt;wsp:rsid wsp:val=&quot;00D0672B&quot;/&gt;&lt;wsp:rsid wsp:val=&quot;00D40559&quot;/&gt;&lt;wsp:rsid wsp:val=&quot;00D55D9C&quot;/&gt;&lt;wsp:rsid wsp:val=&quot;00D61899&quot;/&gt;&lt;wsp:rsid wsp:val=&quot;00D64258&quot;/&gt;&lt;wsp:rsid wsp:val=&quot;00D707BA&quot;/&gt;&lt;wsp:rsid wsp:val=&quot;00D771EB&quot;/&gt;&lt;wsp:rsid wsp:val=&quot;00D86CB6&quot;/&gt;&lt;wsp:rsid wsp:val=&quot;00D92DEB&quot;/&gt;&lt;wsp:rsid wsp:val=&quot;00D92EEA&quot;/&gt;&lt;wsp:rsid wsp:val=&quot;00D93668&quot;/&gt;&lt;wsp:rsid wsp:val=&quot;00DE2A83&quot;/&gt;&lt;wsp:rsid wsp:val=&quot;00E04631&quot;/&gt;&lt;wsp:rsid wsp:val=&quot;00E208B7&quot;/&gt;&lt;wsp:rsid wsp:val=&quot;00E35473&quot;/&gt;&lt;wsp:rsid wsp:val=&quot;00E50626&quot;/&gt;&lt;wsp:rsid wsp:val=&quot;00E50F21&quot;/&gt;&lt;wsp:rsid wsp:val=&quot;00E513AD&quot;/&gt;&lt;wsp:rsid wsp:val=&quot;00E54D30&quot;/&gt;&lt;wsp:rsid wsp:val=&quot;00E56EC7&quot;/&gt;&lt;wsp:rsid wsp:val=&quot;00E724DF&quot;/&gt;&lt;wsp:rsid wsp:val=&quot;00E75229&quot;/&gt;&lt;wsp:rsid wsp:val=&quot;00E75926&quot;/&gt;&lt;wsp:rsid wsp:val=&quot;00EB3343&quot;/&gt;&lt;wsp:rsid wsp:val=&quot;00EE4652&quot;/&gt;&lt;wsp:rsid wsp:val=&quot;00EE50F3&quot;/&gt;&lt;wsp:rsid wsp:val=&quot;00EF2436&quot;/&gt;&lt;wsp:rsid wsp:val=&quot;00EF5ECF&quot;/&gt;&lt;wsp:rsid wsp:val=&quot;00F00060&quot;/&gt;&lt;wsp:rsid wsp:val=&quot;00F06530&quot;/&gt;&lt;wsp:rsid wsp:val=&quot;00F07FC3&quot;/&gt;&lt;wsp:rsid wsp:val=&quot;00F136DB&quot;/&gt;&lt;wsp:rsid wsp:val=&quot;00F14BA0&quot;/&gt;&lt;wsp:rsid wsp:val=&quot;00F2658C&quot;/&gt;&lt;wsp:rsid wsp:val=&quot;00F70E90&quot;/&gt;&lt;wsp:rsid wsp:val=&quot;00FB502D&quot;/&gt;&lt;wsp:rsid wsp:val=&quot;00FC22B2&quot;/&gt;&lt;wsp:rsid wsp:val=&quot;00FD79BF&quot;/&gt;&lt;wsp:rsid wsp:val=&quot;00FF3487&quot;/&gt;&lt;/wsp:rsids&gt;&lt;/w:docPr&gt;&lt;w:body&gt;&lt;w:p wsp:rsidR=&quot;00000000&quot; wsp:rsidRDefault=&quot;00634EF8&quot;&gt;&lt;m:oMathPara&gt;&lt;m:oMath&gt;&lt;m:r&gt;&lt;w:rPr&gt;&lt;w:rFonts w:ascii=&quot;Cambria Math&quot; w:h-ansi=&quot;Cambria Math&quot;/&gt;&lt;wx:font wx:val=&quot;Cambria Math&quot;/&gt;&lt;w:i/&gt;&lt;w:sz w:val=&quot;28&quot;/&gt;&lt;w:sz-cs w:val=&quot;28&quot;/&gt;&lt;/w:rPr&gt;&lt;m:t&gt;РљСЂ&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3074A5">
        <w:rPr>
          <w:rFonts w:ascii="Times New Roman" w:hAnsi="Times New Roman"/>
          <w:sz w:val="28"/>
          <w:szCs w:val="28"/>
        </w:rPr>
        <w:fldChar w:fldCharType="end"/>
      </w:r>
      <w:r>
        <w:rPr>
          <w:rFonts w:ascii="Times New Roman" w:hAnsi="Times New Roman"/>
          <w:sz w:val="28"/>
          <w:szCs w:val="28"/>
        </w:rPr>
        <w:t>=</w:t>
      </w:r>
      <w:r w:rsidRPr="003074A5">
        <w:rPr>
          <w:rFonts w:ascii="Times New Roman" w:hAnsi="Times New Roman"/>
          <w:sz w:val="28"/>
          <w:szCs w:val="28"/>
        </w:rPr>
        <w:fldChar w:fldCharType="begin"/>
      </w:r>
      <w:r w:rsidRPr="003074A5">
        <w:rPr>
          <w:rFonts w:ascii="Times New Roman" w:hAnsi="Times New Roman"/>
          <w:sz w:val="28"/>
          <w:szCs w:val="28"/>
        </w:rPr>
        <w:instrText xml:space="preserve"> QUOTE </w:instrText>
      </w:r>
      <w:r w:rsidR="006B246D">
        <w:pict>
          <v:shape id="_x0000_i1029" type="#_x0000_t75" style="width:35.25pt;height:30.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003DE&quot;/&gt;&lt;wsp:rsid wsp:val=&quot;0000288C&quot;/&gt;&lt;wsp:rsid wsp:val=&quot;0001227A&quot;/&gt;&lt;wsp:rsid wsp:val=&quot;00012784&quot;/&gt;&lt;wsp:rsid wsp:val=&quot;0001307C&quot;/&gt;&lt;wsp:rsid wsp:val=&quot;00023BB9&quot;/&gt;&lt;wsp:rsid wsp:val=&quot;00076C10&quot;/&gt;&lt;wsp:rsid wsp:val=&quot;000B1160&quot;/&gt;&lt;wsp:rsid wsp:val=&quot;000C0EEC&quot;/&gt;&lt;wsp:rsid wsp:val=&quot;000E3346&quot;/&gt;&lt;wsp:rsid wsp:val=&quot;000F2523&quot;/&gt;&lt;wsp:rsid wsp:val=&quot;00111154&quot;/&gt;&lt;wsp:rsid wsp:val=&quot;001435BD&quot;/&gt;&lt;wsp:rsid wsp:val=&quot;00176EAB&quot;/&gt;&lt;wsp:rsid wsp:val=&quot;001775E9&quot;/&gt;&lt;wsp:rsid wsp:val=&quot;00186DC1&quot;/&gt;&lt;wsp:rsid wsp:val=&quot;00186F07&quot;/&gt;&lt;wsp:rsid wsp:val=&quot;00190871&quot;/&gt;&lt;wsp:rsid wsp:val=&quot;001B37D1&quot;/&gt;&lt;wsp:rsid wsp:val=&quot;001C0B07&quot;/&gt;&lt;wsp:rsid wsp:val=&quot;001D43B6&quot;/&gt;&lt;wsp:rsid wsp:val=&quot;001E05DA&quot;/&gt;&lt;wsp:rsid wsp:val=&quot;002003DE&quot;/&gt;&lt;wsp:rsid wsp:val=&quot;00201883&quot;/&gt;&lt;wsp:rsid wsp:val=&quot;00242E5B&quot;/&gt;&lt;wsp:rsid wsp:val=&quot;00251443&quot;/&gt;&lt;wsp:rsid wsp:val=&quot;002619C8&quot;/&gt;&lt;wsp:rsid wsp:val=&quot;002669BA&quot;/&gt;&lt;wsp:rsid wsp:val=&quot;00274F0F&quot;/&gt;&lt;wsp:rsid wsp:val=&quot;002829E1&quot;/&gt;&lt;wsp:rsid wsp:val=&quot;002946CF&quot;/&gt;&lt;wsp:rsid wsp:val=&quot;002D0ECE&quot;/&gt;&lt;wsp:rsid wsp:val=&quot;002D252C&quot;/&gt;&lt;wsp:rsid wsp:val=&quot;002E6D63&quot;/&gt;&lt;wsp:rsid wsp:val=&quot;003074A5&quot;/&gt;&lt;wsp:rsid wsp:val=&quot;00330987&quot;/&gt;&lt;wsp:rsid wsp:val=&quot;0034048B&quot;/&gt;&lt;wsp:rsid wsp:val=&quot;003526DF&quot;/&gt;&lt;wsp:rsid wsp:val=&quot;003D70E7&quot;/&gt;&lt;wsp:rsid wsp:val=&quot;004228CC&quot;/&gt;&lt;wsp:rsid wsp:val=&quot;00427968&quot;/&gt;&lt;wsp:rsid wsp:val=&quot;00433925&quot;/&gt;&lt;wsp:rsid wsp:val=&quot;00452041&quot;/&gt;&lt;wsp:rsid wsp:val=&quot;00460B0D&quot;/&gt;&lt;wsp:rsid wsp:val=&quot;004909FA&quot;/&gt;&lt;wsp:rsid wsp:val=&quot;004954C2&quot;/&gt;&lt;wsp:rsid wsp:val=&quot;004B0A8D&quot;/&gt;&lt;wsp:rsid wsp:val=&quot;004B3D6C&quot;/&gt;&lt;wsp:rsid wsp:val=&quot;004B6954&quot;/&gt;&lt;wsp:rsid wsp:val=&quot;004B6E9B&quot;/&gt;&lt;wsp:rsid wsp:val=&quot;004C6EFA&quot;/&gt;&lt;wsp:rsid wsp:val=&quot;004F2AA0&quot;/&gt;&lt;wsp:rsid wsp:val=&quot;0050188E&quot;/&gt;&lt;wsp:rsid wsp:val=&quot;00521B03&quot;/&gt;&lt;wsp:rsid wsp:val=&quot;005263E3&quot;/&gt;&lt;wsp:rsid wsp:val=&quot;005611EE&quot;/&gt;&lt;wsp:rsid wsp:val=&quot;005706F4&quot;/&gt;&lt;wsp:rsid wsp:val=&quot;00576883&quot;/&gt;&lt;wsp:rsid wsp:val=&quot;005945E9&quot;/&gt;&lt;wsp:rsid wsp:val=&quot;005C46AF&quot;/&gt;&lt;wsp:rsid wsp:val=&quot;005E26A0&quot;/&gt;&lt;wsp:rsid wsp:val=&quot;005F1767&quot;/&gt;&lt;wsp:rsid wsp:val=&quot;006162A5&quot;/&gt;&lt;wsp:rsid wsp:val=&quot;006233C4&quot;/&gt;&lt;wsp:rsid wsp:val=&quot;0067053F&quot;/&gt;&lt;wsp:rsid wsp:val=&quot;006865CD&quot;/&gt;&lt;wsp:rsid wsp:val=&quot;006A7309&quot;/&gt;&lt;wsp:rsid wsp:val=&quot;006B2F19&quot;/&gt;&lt;wsp:rsid wsp:val=&quot;006B3B57&quot;/&gt;&lt;wsp:rsid wsp:val=&quot;006B3C64&quot;/&gt;&lt;wsp:rsid wsp:val=&quot;006F14A9&quot;/&gt;&lt;wsp:rsid wsp:val=&quot;006F3EAC&quot;/&gt;&lt;wsp:rsid wsp:val=&quot;00706193&quot;/&gt;&lt;wsp:rsid wsp:val=&quot;0071222D&quot;/&gt;&lt;wsp:rsid wsp:val=&quot;007239A1&quot;/&gt;&lt;wsp:rsid wsp:val=&quot;007657CD&quot;/&gt;&lt;wsp:rsid wsp:val=&quot;00786FCF&quot;/&gt;&lt;wsp:rsid wsp:val=&quot;007A4AA1&quot;/&gt;&lt;wsp:rsid wsp:val=&quot;007C3CA2&quot;/&gt;&lt;wsp:rsid wsp:val=&quot;007D1C9F&quot;/&gt;&lt;wsp:rsid wsp:val=&quot;00801E34&quot;/&gt;&lt;wsp:rsid wsp:val=&quot;00830EFC&quot;/&gt;&lt;wsp:rsid wsp:val=&quot;00833141&quot;/&gt;&lt;wsp:rsid wsp:val=&quot;008470CD&quot;/&gt;&lt;wsp:rsid wsp:val=&quot;00850EF8&quot;/&gt;&lt;wsp:rsid wsp:val=&quot;00866D08&quot;/&gt;&lt;wsp:rsid wsp:val=&quot;00882141&quot;/&gt;&lt;wsp:rsid wsp:val=&quot;008B161C&quot;/&gt;&lt;wsp:rsid wsp:val=&quot;008E09A3&quot;/&gt;&lt;wsp:rsid wsp:val=&quot;00916CF5&quot;/&gt;&lt;wsp:rsid wsp:val=&quot;00925B72&quot;/&gt;&lt;wsp:rsid wsp:val=&quot;00942898&quot;/&gt;&lt;wsp:rsid wsp:val=&quot;0094751D&quot;/&gt;&lt;wsp:rsid wsp:val=&quot;0098431F&quot;/&gt;&lt;wsp:rsid wsp:val=&quot;009C7B72&quot;/&gt;&lt;wsp:rsid wsp:val=&quot;00A052EA&quot;/&gt;&lt;wsp:rsid wsp:val=&quot;00A12EC1&quot;/&gt;&lt;wsp:rsid wsp:val=&quot;00A34BE8&quot;/&gt;&lt;wsp:rsid wsp:val=&quot;00A57B9C&quot;/&gt;&lt;wsp:rsid wsp:val=&quot;00A60811&quot;/&gt;&lt;wsp:rsid wsp:val=&quot;00A6517D&quot;/&gt;&lt;wsp:rsid wsp:val=&quot;00A72A3E&quot;/&gt;&lt;wsp:rsid wsp:val=&quot;00A94331&quot;/&gt;&lt;wsp:rsid wsp:val=&quot;00AA1931&quot;/&gt;&lt;wsp:rsid wsp:val=&quot;00AA7385&quot;/&gt;&lt;wsp:rsid wsp:val=&quot;00AD0AF9&quot;/&gt;&lt;wsp:rsid wsp:val=&quot;00B00542&quot;/&gt;&lt;wsp:rsid wsp:val=&quot;00B02475&quot;/&gt;&lt;wsp:rsid wsp:val=&quot;00B025B7&quot;/&gt;&lt;wsp:rsid wsp:val=&quot;00B033C3&quot;/&gt;&lt;wsp:rsid wsp:val=&quot;00B07E89&quot;/&gt;&lt;wsp:rsid wsp:val=&quot;00B22448&quot;/&gt;&lt;wsp:rsid wsp:val=&quot;00B60D40&quot;/&gt;&lt;wsp:rsid wsp:val=&quot;00B63375&quot;/&gt;&lt;wsp:rsid wsp:val=&quot;00B633CE&quot;/&gt;&lt;wsp:rsid wsp:val=&quot;00B741B3&quot;/&gt;&lt;wsp:rsid wsp:val=&quot;00BC3B51&quot;/&gt;&lt;wsp:rsid wsp:val=&quot;00BF1471&quot;/&gt;&lt;wsp:rsid wsp:val=&quot;00BF2609&quot;/&gt;&lt;wsp:rsid wsp:val=&quot;00BF4765&quot;/&gt;&lt;wsp:rsid wsp:val=&quot;00C1371A&quot;/&gt;&lt;wsp:rsid wsp:val=&quot;00C737C9&quot;/&gt;&lt;wsp:rsid wsp:val=&quot;00C73C93&quot;/&gt;&lt;wsp:rsid wsp:val=&quot;00C740BE&quot;/&gt;&lt;wsp:rsid wsp:val=&quot;00C84D19&quot;/&gt;&lt;wsp:rsid wsp:val=&quot;00CA51C4&quot;/&gt;&lt;wsp:rsid wsp:val=&quot;00CC1EB4&quot;/&gt;&lt;wsp:rsid wsp:val=&quot;00CD0945&quot;/&gt;&lt;wsp:rsid wsp:val=&quot;00CE4F1C&quot;/&gt;&lt;wsp:rsid wsp:val=&quot;00D0672B&quot;/&gt;&lt;wsp:rsid wsp:val=&quot;00D40559&quot;/&gt;&lt;wsp:rsid wsp:val=&quot;00D55D9C&quot;/&gt;&lt;wsp:rsid wsp:val=&quot;00D61899&quot;/&gt;&lt;wsp:rsid wsp:val=&quot;00D64258&quot;/&gt;&lt;wsp:rsid wsp:val=&quot;00D707BA&quot;/&gt;&lt;wsp:rsid wsp:val=&quot;00D771EB&quot;/&gt;&lt;wsp:rsid wsp:val=&quot;00D86CB6&quot;/&gt;&lt;wsp:rsid wsp:val=&quot;00D92DEB&quot;/&gt;&lt;wsp:rsid wsp:val=&quot;00D92EEA&quot;/&gt;&lt;wsp:rsid wsp:val=&quot;00D93668&quot;/&gt;&lt;wsp:rsid wsp:val=&quot;00DE2A83&quot;/&gt;&lt;wsp:rsid wsp:val=&quot;00E04631&quot;/&gt;&lt;wsp:rsid wsp:val=&quot;00E208B7&quot;/&gt;&lt;wsp:rsid wsp:val=&quot;00E35473&quot;/&gt;&lt;wsp:rsid wsp:val=&quot;00E50626&quot;/&gt;&lt;wsp:rsid wsp:val=&quot;00E50F21&quot;/&gt;&lt;wsp:rsid wsp:val=&quot;00E513AD&quot;/&gt;&lt;wsp:rsid wsp:val=&quot;00E54D30&quot;/&gt;&lt;wsp:rsid wsp:val=&quot;00E56EC7&quot;/&gt;&lt;wsp:rsid wsp:val=&quot;00E724DF&quot;/&gt;&lt;wsp:rsid wsp:val=&quot;00E75229&quot;/&gt;&lt;wsp:rsid wsp:val=&quot;00E75926&quot;/&gt;&lt;wsp:rsid wsp:val=&quot;00EB3343&quot;/&gt;&lt;wsp:rsid wsp:val=&quot;00EE4652&quot;/&gt;&lt;wsp:rsid wsp:val=&quot;00EE50F3&quot;/&gt;&lt;wsp:rsid wsp:val=&quot;00EF2436&quot;/&gt;&lt;wsp:rsid wsp:val=&quot;00EF5ECF&quot;/&gt;&lt;wsp:rsid wsp:val=&quot;00F00060&quot;/&gt;&lt;wsp:rsid wsp:val=&quot;00F06530&quot;/&gt;&lt;wsp:rsid wsp:val=&quot;00F07FC3&quot;/&gt;&lt;wsp:rsid wsp:val=&quot;00F136DB&quot;/&gt;&lt;wsp:rsid wsp:val=&quot;00F14BA0&quot;/&gt;&lt;wsp:rsid wsp:val=&quot;00F2658C&quot;/&gt;&lt;wsp:rsid wsp:val=&quot;00F70E90&quot;/&gt;&lt;wsp:rsid wsp:val=&quot;00FB502D&quot;/&gt;&lt;wsp:rsid wsp:val=&quot;00FC22B2&quot;/&gt;&lt;wsp:rsid wsp:val=&quot;00FD79BF&quot;/&gt;&lt;wsp:rsid wsp:val=&quot;00FF3487&quot;/&gt;&lt;/wsp:rsids&gt;&lt;/w:docPr&gt;&lt;w:body&gt;&lt;w:p wsp:rsidR=&quot;00000000&quot; wsp:rsidRDefault=&quot;0098431F&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nary&gt;&lt;m:naryPr&gt;&lt;m:chr m:val=&quot;в€‘&quot;/&gt;&lt;m:subHide m:val=&quot;on&quot;/&gt;&lt;m:supHide m:val=&quot;on&quot;/&gt;&lt;m:ctrlPr&gt;&lt;w:rPr&gt;&lt;w:rFonts w:ascii=&quot;Cambria Math&quot; w:fareast=&quot;Times New Roman&quot; w:h-ansi=&quot;Cambria Math&quot;/&gt;&lt;wx:font wx:val=&quot;Cambria Math&quot;/&gt;&lt;w:i/&gt;&lt;w:sz w:val=&quot;28&quot;/&gt;&lt;w:sz-cs w:val=&quot;28&quot;/&gt;&lt;/w:rPr&gt;&lt;/m:ctrlPr&gt;&lt;/m:naryPr&gt;&lt;m:sub/&gt;&lt;m:sup/&gt;&lt;m:e&gt;&lt;m:sSub&gt;&lt;m:sSubPr&gt;&lt;m:ctrlPr&gt;&lt;w:rPr&gt;&lt;w:rFonts w:ascii=&quot;Cambria Math&quot; w:fareast=&quot;Times New Roman&quot; w:h-ansi=&quot;Cambria Math&quot;/&gt;&lt;wx:font wx:val=&quot;Cambria Math&quot;/&gt;&lt;w:i/&gt;&lt;w:sz w:val=&quot;28&quot;/&gt;&lt;w:sz-cs w:val=&quot;28&quot;/&gt;&lt;/w:rPr&gt;&lt;/m:ctrlPr&gt;&lt;/m:sSubPr&gt;&lt;m:e&gt;&lt;m:r&gt;&lt;w:rPr&gt;&lt;w:rFonts w:ascii=&quot;Cambria Math&quot; w:fareast=&quot;Times New Roman&quot; w:h-ansi=&quot;Cambria Math&quot;/&gt;&lt;wx:font wx:val=&quot;Cambria Math&quot;/&gt;&lt;w:i/&gt;&lt;w:sz w:val=&quot;28&quot;/&gt;&lt;w:sz-cs w:val=&quot;28&quot;/&gt;&lt;/w:rPr&gt;&lt;m:t&gt;РџС„&lt;/m:t&gt;&lt;/m:r&gt;&lt;/m:e&gt;&lt;m:sub/&gt;&lt;/m:sSub&gt;&lt;/m:e&gt;&lt;/m:nary&gt;&lt;/m:num&gt;&lt;m:den&gt;&lt;m:r&gt;&lt;w:rPr&gt;&lt;w:rFonts w:ascii=&quot;Cambria Math&quot; w:fareast=&quot;Times New Roman&quot; w:h-ansi=&quot;Cambria Math&quot;/&gt;&lt;wx:font wx:val=&quot;Cambria Math&quot;/&gt;&lt;w:i/&gt;&lt;w:sz w:val=&quot;28&quot;/&gt;&lt;w:sz-cs w:val=&quot;28&quot;/&gt;&lt;/w:rPr&gt;&lt;m:t&gt;в€‘РџРї&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3074A5">
        <w:rPr>
          <w:rFonts w:ascii="Times New Roman" w:hAnsi="Times New Roman"/>
          <w:sz w:val="28"/>
          <w:szCs w:val="28"/>
        </w:rPr>
        <w:instrText xml:space="preserve"> </w:instrText>
      </w:r>
      <w:r w:rsidRPr="003074A5">
        <w:rPr>
          <w:rFonts w:ascii="Times New Roman" w:hAnsi="Times New Roman"/>
          <w:sz w:val="28"/>
          <w:szCs w:val="28"/>
        </w:rPr>
        <w:fldChar w:fldCharType="separate"/>
      </w:r>
      <w:r w:rsidR="006B246D">
        <w:pict>
          <v:shape id="_x0000_i1030" type="#_x0000_t75" style="width:35.25pt;height:30.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003DE&quot;/&gt;&lt;wsp:rsid wsp:val=&quot;0000288C&quot;/&gt;&lt;wsp:rsid wsp:val=&quot;0001227A&quot;/&gt;&lt;wsp:rsid wsp:val=&quot;00012784&quot;/&gt;&lt;wsp:rsid wsp:val=&quot;0001307C&quot;/&gt;&lt;wsp:rsid wsp:val=&quot;00023BB9&quot;/&gt;&lt;wsp:rsid wsp:val=&quot;00076C10&quot;/&gt;&lt;wsp:rsid wsp:val=&quot;000B1160&quot;/&gt;&lt;wsp:rsid wsp:val=&quot;000C0EEC&quot;/&gt;&lt;wsp:rsid wsp:val=&quot;000E3346&quot;/&gt;&lt;wsp:rsid wsp:val=&quot;000F2523&quot;/&gt;&lt;wsp:rsid wsp:val=&quot;00111154&quot;/&gt;&lt;wsp:rsid wsp:val=&quot;001435BD&quot;/&gt;&lt;wsp:rsid wsp:val=&quot;00176EAB&quot;/&gt;&lt;wsp:rsid wsp:val=&quot;001775E9&quot;/&gt;&lt;wsp:rsid wsp:val=&quot;00186DC1&quot;/&gt;&lt;wsp:rsid wsp:val=&quot;00186F07&quot;/&gt;&lt;wsp:rsid wsp:val=&quot;00190871&quot;/&gt;&lt;wsp:rsid wsp:val=&quot;001B37D1&quot;/&gt;&lt;wsp:rsid wsp:val=&quot;001C0B07&quot;/&gt;&lt;wsp:rsid wsp:val=&quot;001D43B6&quot;/&gt;&lt;wsp:rsid wsp:val=&quot;001E05DA&quot;/&gt;&lt;wsp:rsid wsp:val=&quot;002003DE&quot;/&gt;&lt;wsp:rsid wsp:val=&quot;00201883&quot;/&gt;&lt;wsp:rsid wsp:val=&quot;00242E5B&quot;/&gt;&lt;wsp:rsid wsp:val=&quot;00251443&quot;/&gt;&lt;wsp:rsid wsp:val=&quot;002619C8&quot;/&gt;&lt;wsp:rsid wsp:val=&quot;002669BA&quot;/&gt;&lt;wsp:rsid wsp:val=&quot;00274F0F&quot;/&gt;&lt;wsp:rsid wsp:val=&quot;002829E1&quot;/&gt;&lt;wsp:rsid wsp:val=&quot;002946CF&quot;/&gt;&lt;wsp:rsid wsp:val=&quot;002D0ECE&quot;/&gt;&lt;wsp:rsid wsp:val=&quot;002D252C&quot;/&gt;&lt;wsp:rsid wsp:val=&quot;002E6D63&quot;/&gt;&lt;wsp:rsid wsp:val=&quot;003074A5&quot;/&gt;&lt;wsp:rsid wsp:val=&quot;00330987&quot;/&gt;&lt;wsp:rsid wsp:val=&quot;0034048B&quot;/&gt;&lt;wsp:rsid wsp:val=&quot;003526DF&quot;/&gt;&lt;wsp:rsid wsp:val=&quot;003D70E7&quot;/&gt;&lt;wsp:rsid wsp:val=&quot;004228CC&quot;/&gt;&lt;wsp:rsid wsp:val=&quot;00427968&quot;/&gt;&lt;wsp:rsid wsp:val=&quot;00433925&quot;/&gt;&lt;wsp:rsid wsp:val=&quot;00452041&quot;/&gt;&lt;wsp:rsid wsp:val=&quot;00460B0D&quot;/&gt;&lt;wsp:rsid wsp:val=&quot;004909FA&quot;/&gt;&lt;wsp:rsid wsp:val=&quot;004954C2&quot;/&gt;&lt;wsp:rsid wsp:val=&quot;004B0A8D&quot;/&gt;&lt;wsp:rsid wsp:val=&quot;004B3D6C&quot;/&gt;&lt;wsp:rsid wsp:val=&quot;004B6954&quot;/&gt;&lt;wsp:rsid wsp:val=&quot;004B6E9B&quot;/&gt;&lt;wsp:rsid wsp:val=&quot;004C6EFA&quot;/&gt;&lt;wsp:rsid wsp:val=&quot;004F2AA0&quot;/&gt;&lt;wsp:rsid wsp:val=&quot;0050188E&quot;/&gt;&lt;wsp:rsid wsp:val=&quot;00521B03&quot;/&gt;&lt;wsp:rsid wsp:val=&quot;005263E3&quot;/&gt;&lt;wsp:rsid wsp:val=&quot;005611EE&quot;/&gt;&lt;wsp:rsid wsp:val=&quot;005706F4&quot;/&gt;&lt;wsp:rsid wsp:val=&quot;00576883&quot;/&gt;&lt;wsp:rsid wsp:val=&quot;005945E9&quot;/&gt;&lt;wsp:rsid wsp:val=&quot;005C46AF&quot;/&gt;&lt;wsp:rsid wsp:val=&quot;005E26A0&quot;/&gt;&lt;wsp:rsid wsp:val=&quot;005F1767&quot;/&gt;&lt;wsp:rsid wsp:val=&quot;006162A5&quot;/&gt;&lt;wsp:rsid wsp:val=&quot;006233C4&quot;/&gt;&lt;wsp:rsid wsp:val=&quot;0067053F&quot;/&gt;&lt;wsp:rsid wsp:val=&quot;006865CD&quot;/&gt;&lt;wsp:rsid wsp:val=&quot;006A7309&quot;/&gt;&lt;wsp:rsid wsp:val=&quot;006B2F19&quot;/&gt;&lt;wsp:rsid wsp:val=&quot;006B3B57&quot;/&gt;&lt;wsp:rsid wsp:val=&quot;006B3C64&quot;/&gt;&lt;wsp:rsid wsp:val=&quot;006F14A9&quot;/&gt;&lt;wsp:rsid wsp:val=&quot;006F3EAC&quot;/&gt;&lt;wsp:rsid wsp:val=&quot;00706193&quot;/&gt;&lt;wsp:rsid wsp:val=&quot;0071222D&quot;/&gt;&lt;wsp:rsid wsp:val=&quot;007239A1&quot;/&gt;&lt;wsp:rsid wsp:val=&quot;007657CD&quot;/&gt;&lt;wsp:rsid wsp:val=&quot;00786FCF&quot;/&gt;&lt;wsp:rsid wsp:val=&quot;007A4AA1&quot;/&gt;&lt;wsp:rsid wsp:val=&quot;007C3CA2&quot;/&gt;&lt;wsp:rsid wsp:val=&quot;007D1C9F&quot;/&gt;&lt;wsp:rsid wsp:val=&quot;00801E34&quot;/&gt;&lt;wsp:rsid wsp:val=&quot;00830EFC&quot;/&gt;&lt;wsp:rsid wsp:val=&quot;00833141&quot;/&gt;&lt;wsp:rsid wsp:val=&quot;008470CD&quot;/&gt;&lt;wsp:rsid wsp:val=&quot;00850EF8&quot;/&gt;&lt;wsp:rsid wsp:val=&quot;00866D08&quot;/&gt;&lt;wsp:rsid wsp:val=&quot;00882141&quot;/&gt;&lt;wsp:rsid wsp:val=&quot;008B161C&quot;/&gt;&lt;wsp:rsid wsp:val=&quot;008E09A3&quot;/&gt;&lt;wsp:rsid wsp:val=&quot;00916CF5&quot;/&gt;&lt;wsp:rsid wsp:val=&quot;00925B72&quot;/&gt;&lt;wsp:rsid wsp:val=&quot;00942898&quot;/&gt;&lt;wsp:rsid wsp:val=&quot;0094751D&quot;/&gt;&lt;wsp:rsid wsp:val=&quot;0098431F&quot;/&gt;&lt;wsp:rsid wsp:val=&quot;009C7B72&quot;/&gt;&lt;wsp:rsid wsp:val=&quot;00A052EA&quot;/&gt;&lt;wsp:rsid wsp:val=&quot;00A12EC1&quot;/&gt;&lt;wsp:rsid wsp:val=&quot;00A34BE8&quot;/&gt;&lt;wsp:rsid wsp:val=&quot;00A57B9C&quot;/&gt;&lt;wsp:rsid wsp:val=&quot;00A60811&quot;/&gt;&lt;wsp:rsid wsp:val=&quot;00A6517D&quot;/&gt;&lt;wsp:rsid wsp:val=&quot;00A72A3E&quot;/&gt;&lt;wsp:rsid wsp:val=&quot;00A94331&quot;/&gt;&lt;wsp:rsid wsp:val=&quot;00AA1931&quot;/&gt;&lt;wsp:rsid wsp:val=&quot;00AA7385&quot;/&gt;&lt;wsp:rsid wsp:val=&quot;00AD0AF9&quot;/&gt;&lt;wsp:rsid wsp:val=&quot;00B00542&quot;/&gt;&lt;wsp:rsid wsp:val=&quot;00B02475&quot;/&gt;&lt;wsp:rsid wsp:val=&quot;00B025B7&quot;/&gt;&lt;wsp:rsid wsp:val=&quot;00B033C3&quot;/&gt;&lt;wsp:rsid wsp:val=&quot;00B07E89&quot;/&gt;&lt;wsp:rsid wsp:val=&quot;00B22448&quot;/&gt;&lt;wsp:rsid wsp:val=&quot;00B60D40&quot;/&gt;&lt;wsp:rsid wsp:val=&quot;00B63375&quot;/&gt;&lt;wsp:rsid wsp:val=&quot;00B633CE&quot;/&gt;&lt;wsp:rsid wsp:val=&quot;00B741B3&quot;/&gt;&lt;wsp:rsid wsp:val=&quot;00BC3B51&quot;/&gt;&lt;wsp:rsid wsp:val=&quot;00BF1471&quot;/&gt;&lt;wsp:rsid wsp:val=&quot;00BF2609&quot;/&gt;&lt;wsp:rsid wsp:val=&quot;00BF4765&quot;/&gt;&lt;wsp:rsid wsp:val=&quot;00C1371A&quot;/&gt;&lt;wsp:rsid wsp:val=&quot;00C737C9&quot;/&gt;&lt;wsp:rsid wsp:val=&quot;00C73C93&quot;/&gt;&lt;wsp:rsid wsp:val=&quot;00C740BE&quot;/&gt;&lt;wsp:rsid wsp:val=&quot;00C84D19&quot;/&gt;&lt;wsp:rsid wsp:val=&quot;00CA51C4&quot;/&gt;&lt;wsp:rsid wsp:val=&quot;00CC1EB4&quot;/&gt;&lt;wsp:rsid wsp:val=&quot;00CD0945&quot;/&gt;&lt;wsp:rsid wsp:val=&quot;00CE4F1C&quot;/&gt;&lt;wsp:rsid wsp:val=&quot;00D0672B&quot;/&gt;&lt;wsp:rsid wsp:val=&quot;00D40559&quot;/&gt;&lt;wsp:rsid wsp:val=&quot;00D55D9C&quot;/&gt;&lt;wsp:rsid wsp:val=&quot;00D61899&quot;/&gt;&lt;wsp:rsid wsp:val=&quot;00D64258&quot;/&gt;&lt;wsp:rsid wsp:val=&quot;00D707BA&quot;/&gt;&lt;wsp:rsid wsp:val=&quot;00D771EB&quot;/&gt;&lt;wsp:rsid wsp:val=&quot;00D86CB6&quot;/&gt;&lt;wsp:rsid wsp:val=&quot;00D92DEB&quot;/&gt;&lt;wsp:rsid wsp:val=&quot;00D92EEA&quot;/&gt;&lt;wsp:rsid wsp:val=&quot;00D93668&quot;/&gt;&lt;wsp:rsid wsp:val=&quot;00DE2A83&quot;/&gt;&lt;wsp:rsid wsp:val=&quot;00E04631&quot;/&gt;&lt;wsp:rsid wsp:val=&quot;00E208B7&quot;/&gt;&lt;wsp:rsid wsp:val=&quot;00E35473&quot;/&gt;&lt;wsp:rsid wsp:val=&quot;00E50626&quot;/&gt;&lt;wsp:rsid wsp:val=&quot;00E50F21&quot;/&gt;&lt;wsp:rsid wsp:val=&quot;00E513AD&quot;/&gt;&lt;wsp:rsid wsp:val=&quot;00E54D30&quot;/&gt;&lt;wsp:rsid wsp:val=&quot;00E56EC7&quot;/&gt;&lt;wsp:rsid wsp:val=&quot;00E724DF&quot;/&gt;&lt;wsp:rsid wsp:val=&quot;00E75229&quot;/&gt;&lt;wsp:rsid wsp:val=&quot;00E75926&quot;/&gt;&lt;wsp:rsid wsp:val=&quot;00EB3343&quot;/&gt;&lt;wsp:rsid wsp:val=&quot;00EE4652&quot;/&gt;&lt;wsp:rsid wsp:val=&quot;00EE50F3&quot;/&gt;&lt;wsp:rsid wsp:val=&quot;00EF2436&quot;/&gt;&lt;wsp:rsid wsp:val=&quot;00EF5ECF&quot;/&gt;&lt;wsp:rsid wsp:val=&quot;00F00060&quot;/&gt;&lt;wsp:rsid wsp:val=&quot;00F06530&quot;/&gt;&lt;wsp:rsid wsp:val=&quot;00F07FC3&quot;/&gt;&lt;wsp:rsid wsp:val=&quot;00F136DB&quot;/&gt;&lt;wsp:rsid wsp:val=&quot;00F14BA0&quot;/&gt;&lt;wsp:rsid wsp:val=&quot;00F2658C&quot;/&gt;&lt;wsp:rsid wsp:val=&quot;00F70E90&quot;/&gt;&lt;wsp:rsid wsp:val=&quot;00FB502D&quot;/&gt;&lt;wsp:rsid wsp:val=&quot;00FC22B2&quot;/&gt;&lt;wsp:rsid wsp:val=&quot;00FD79BF&quot;/&gt;&lt;wsp:rsid wsp:val=&quot;00FF3487&quot;/&gt;&lt;/wsp:rsids&gt;&lt;/w:docPr&gt;&lt;w:body&gt;&lt;w:p wsp:rsidR=&quot;00000000&quot; wsp:rsidRDefault=&quot;0098431F&quot;&gt;&lt;m:oMathPara&gt;&lt;m:oMath&gt;&lt;m:f&gt;&lt;m:fPr&gt;&lt;m:ctrlPr&gt;&lt;w:rPr&gt;&lt;w:rFonts w:ascii=&quot;Cambria Math&quot; w:fareast=&quot;Times New Roman&quot; w:h-ansi=&quot;Cambria Math&quot;/&gt;&lt;wx:font wx:val=&quot;Cambria Math&quot;/&gt;&lt;w:i/&gt;&lt;w:sz w:val=&quot;28&quot;/&gt;&lt;w:sz-cs w:val=&quot;28&quot;/&gt;&lt;/w:rPr&gt;&lt;/m:ctrlPr&gt;&lt;/m:fPr&gt;&lt;m:num&gt;&lt;m:nary&gt;&lt;m:naryPr&gt;&lt;m:chr m:val=&quot;в€‘&quot;/&gt;&lt;m:subHide m:val=&quot;on&quot;/&gt;&lt;m:supHide m:val=&quot;on&quot;/&gt;&lt;m:ctrlPr&gt;&lt;w:rPr&gt;&lt;w:rFonts w:ascii=&quot;Cambria Math&quot; w:fareast=&quot;Times New Roman&quot; w:h-ansi=&quot;Cambria Math&quot;/&gt;&lt;wx:font wx:val=&quot;Cambria Math&quot;/&gt;&lt;w:i/&gt;&lt;w:sz w:val=&quot;28&quot;/&gt;&lt;w:sz-cs w:val=&quot;28&quot;/&gt;&lt;/w:rPr&gt;&lt;/m:ctrlPr&gt;&lt;/m:naryPr&gt;&lt;m:sub/&gt;&lt;m:sup/&gt;&lt;m:e&gt;&lt;m:sSub&gt;&lt;m:sSubPr&gt;&lt;m:ctrlPr&gt;&lt;w:rPr&gt;&lt;w:rFonts w:ascii=&quot;Cambria Math&quot; w:fareast=&quot;Times New Roman&quot; w:h-ansi=&quot;Cambria Math&quot;/&gt;&lt;wx:font wx:val=&quot;Cambria Math&quot;/&gt;&lt;w:i/&gt;&lt;w:sz w:val=&quot;28&quot;/&gt;&lt;w:sz-cs w:val=&quot;28&quot;/&gt;&lt;/w:rPr&gt;&lt;/m:ctrlPr&gt;&lt;/m:sSubPr&gt;&lt;m:e&gt;&lt;m:r&gt;&lt;w:rPr&gt;&lt;w:rFonts w:ascii=&quot;Cambria Math&quot; w:fareast=&quot;Times New Roman&quot; w:h-ansi=&quot;Cambria Math&quot;/&gt;&lt;wx:font wx:val=&quot;Cambria Math&quot;/&gt;&lt;w:i/&gt;&lt;w:sz w:val=&quot;28&quot;/&gt;&lt;w:sz-cs w:val=&quot;28&quot;/&gt;&lt;/w:rPr&gt;&lt;m:t&gt;РџС„&lt;/m:t&gt;&lt;/m:r&gt;&lt;/m:e&gt;&lt;m:sub/&gt;&lt;/m:sSub&gt;&lt;/m:e&gt;&lt;/m:nary&gt;&lt;/m:num&gt;&lt;m:den&gt;&lt;m:r&gt;&lt;w:rPr&gt;&lt;w:rFonts w:ascii=&quot;Cambria Math&quot; w:fareast=&quot;Times New Roman&quot; w:h-ansi=&quot;Cambria Math&quot;/&gt;&lt;wx:font wx:val=&quot;Cambria Math&quot;/&gt;&lt;w:i/&gt;&lt;w:sz w:val=&quot;28&quot;/&gt;&lt;w:sz-cs w:val=&quot;28&quot;/&gt;&lt;/w:rPr&gt;&lt;m:t&gt;в€‘РџРї&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3074A5">
        <w:rPr>
          <w:rFonts w:ascii="Times New Roman" w:hAnsi="Times New Roman"/>
          <w:sz w:val="28"/>
          <w:szCs w:val="28"/>
        </w:rPr>
        <w:fldChar w:fldCharType="end"/>
      </w:r>
      <w:r>
        <w:rPr>
          <w:rFonts w:ascii="Times New Roman" w:hAnsi="Times New Roman"/>
          <w:sz w:val="28"/>
          <w:szCs w:val="28"/>
        </w:rPr>
        <w:t>,                                                    (1)</w:t>
      </w:r>
    </w:p>
    <w:p w:rsidR="00AB59DB" w:rsidRDefault="00AB59DB" w:rsidP="00B00542">
      <w:pPr>
        <w:autoSpaceDE w:val="0"/>
        <w:autoSpaceDN w:val="0"/>
        <w:adjustRightInd w:val="0"/>
        <w:spacing w:after="0" w:line="360" w:lineRule="auto"/>
        <w:ind w:firstLine="709"/>
        <w:jc w:val="center"/>
        <w:rPr>
          <w:rFonts w:ascii="Times New Roman" w:hAnsi="Times New Roman"/>
          <w:sz w:val="28"/>
          <w:szCs w:val="28"/>
        </w:rPr>
      </w:pPr>
    </w:p>
    <w:p w:rsidR="00AB59DB" w:rsidRDefault="00AB59DB" w:rsidP="00B00542">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где Пф – фактическая поставка за исследуемый период (месяц, декаду и т.д.) в пределах графика (плана);</w:t>
      </w:r>
    </w:p>
    <w:p w:rsidR="00AB59DB" w:rsidRPr="00EE4652" w:rsidRDefault="00AB59DB" w:rsidP="00B00542">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Пп – поставка по графику за каждый период времени.</w:t>
      </w:r>
    </w:p>
    <w:p w:rsidR="00AB59DB" w:rsidRPr="002003DE" w:rsidRDefault="00AB59DB" w:rsidP="00B00542">
      <w:pPr>
        <w:autoSpaceDE w:val="0"/>
        <w:autoSpaceDN w:val="0"/>
        <w:adjustRightInd w:val="0"/>
        <w:spacing w:after="0" w:line="360" w:lineRule="auto"/>
        <w:ind w:firstLine="709"/>
        <w:jc w:val="both"/>
        <w:rPr>
          <w:rFonts w:ascii="Times New Roman" w:hAnsi="Times New Roman"/>
          <w:sz w:val="28"/>
          <w:szCs w:val="28"/>
        </w:rPr>
      </w:pPr>
      <w:r w:rsidRPr="002003DE">
        <w:rPr>
          <w:rFonts w:ascii="Times New Roman" w:hAnsi="Times New Roman"/>
          <w:sz w:val="28"/>
          <w:szCs w:val="28"/>
        </w:rPr>
        <w:t xml:space="preserve">Важным условием рациональной организации товароснабжения является его </w:t>
      </w:r>
      <w:r w:rsidRPr="002003DE">
        <w:rPr>
          <w:rFonts w:ascii="Times New Roman" w:hAnsi="Times New Roman"/>
          <w:iCs/>
          <w:sz w:val="28"/>
          <w:szCs w:val="28"/>
        </w:rPr>
        <w:t>оперативность.</w:t>
      </w:r>
      <w:r w:rsidRPr="002003DE">
        <w:rPr>
          <w:rFonts w:ascii="Times New Roman" w:hAnsi="Times New Roman"/>
          <w:i/>
          <w:iCs/>
          <w:sz w:val="28"/>
          <w:szCs w:val="28"/>
        </w:rPr>
        <w:t xml:space="preserve"> </w:t>
      </w:r>
      <w:r w:rsidRPr="002003DE">
        <w:rPr>
          <w:rFonts w:ascii="Times New Roman" w:hAnsi="Times New Roman"/>
          <w:sz w:val="28"/>
          <w:szCs w:val="28"/>
        </w:rPr>
        <w:t>Она</w:t>
      </w:r>
      <w:r>
        <w:rPr>
          <w:rFonts w:ascii="Times New Roman" w:hAnsi="Times New Roman"/>
          <w:sz w:val="28"/>
          <w:szCs w:val="28"/>
        </w:rPr>
        <w:t xml:space="preserve"> </w:t>
      </w:r>
      <w:r w:rsidRPr="002003DE">
        <w:rPr>
          <w:rFonts w:ascii="Times New Roman" w:hAnsi="Times New Roman"/>
          <w:sz w:val="28"/>
          <w:szCs w:val="28"/>
        </w:rPr>
        <w:t>предусматривает, что ритм завоза товаров должен нарастать или сокращаться в зависимости от изменений в спросе на них, сезонных и других колебаний.</w:t>
      </w:r>
      <w:r>
        <w:rPr>
          <w:rFonts w:ascii="Times New Roman" w:hAnsi="Times New Roman"/>
          <w:sz w:val="28"/>
          <w:szCs w:val="28"/>
        </w:rPr>
        <w:t xml:space="preserve"> </w:t>
      </w:r>
      <w:r w:rsidRPr="002003DE">
        <w:rPr>
          <w:rFonts w:ascii="Times New Roman" w:hAnsi="Times New Roman"/>
          <w:sz w:val="28"/>
          <w:szCs w:val="28"/>
        </w:rPr>
        <w:t>Оптовые базы и другие предприятия, осуществляющие товароснабжение розничной торговой сети,</w:t>
      </w:r>
      <w:r>
        <w:rPr>
          <w:rFonts w:ascii="Times New Roman" w:hAnsi="Times New Roman"/>
          <w:sz w:val="28"/>
          <w:szCs w:val="28"/>
        </w:rPr>
        <w:t xml:space="preserve"> </w:t>
      </w:r>
      <w:r w:rsidRPr="002003DE">
        <w:rPr>
          <w:rFonts w:ascii="Times New Roman" w:hAnsi="Times New Roman"/>
          <w:sz w:val="28"/>
          <w:szCs w:val="28"/>
        </w:rPr>
        <w:t>должны оперативно учитывать эти изменения и вносить соответствующие коррективы, для чего им не</w:t>
      </w:r>
      <w:r>
        <w:rPr>
          <w:rFonts w:ascii="Times New Roman" w:hAnsi="Times New Roman"/>
          <w:sz w:val="28"/>
          <w:szCs w:val="28"/>
        </w:rPr>
        <w:t xml:space="preserve"> </w:t>
      </w:r>
      <w:r w:rsidRPr="002003DE">
        <w:rPr>
          <w:rFonts w:ascii="Times New Roman" w:hAnsi="Times New Roman"/>
          <w:sz w:val="28"/>
          <w:szCs w:val="28"/>
        </w:rPr>
        <w:t>обходимо своевременно получать от розничных торговых предприятий информацию о ходе реализации</w:t>
      </w:r>
      <w:r>
        <w:rPr>
          <w:rFonts w:ascii="Times New Roman" w:hAnsi="Times New Roman"/>
          <w:sz w:val="28"/>
          <w:szCs w:val="28"/>
        </w:rPr>
        <w:t xml:space="preserve"> </w:t>
      </w:r>
      <w:r w:rsidRPr="002003DE">
        <w:rPr>
          <w:rFonts w:ascii="Times New Roman" w:hAnsi="Times New Roman"/>
          <w:sz w:val="28"/>
          <w:szCs w:val="28"/>
        </w:rPr>
        <w:t>товаров и состоянии товарных запасов.</w:t>
      </w:r>
    </w:p>
    <w:p w:rsidR="00AB59DB" w:rsidRPr="002003DE" w:rsidRDefault="00AB59DB" w:rsidP="00B00542">
      <w:pPr>
        <w:autoSpaceDE w:val="0"/>
        <w:autoSpaceDN w:val="0"/>
        <w:adjustRightInd w:val="0"/>
        <w:spacing w:after="0" w:line="360" w:lineRule="auto"/>
        <w:ind w:firstLine="709"/>
        <w:jc w:val="both"/>
        <w:rPr>
          <w:rFonts w:ascii="Times New Roman" w:hAnsi="Times New Roman"/>
          <w:sz w:val="28"/>
          <w:szCs w:val="28"/>
        </w:rPr>
      </w:pPr>
      <w:r w:rsidRPr="002003DE">
        <w:rPr>
          <w:rFonts w:ascii="Times New Roman" w:hAnsi="Times New Roman"/>
          <w:iCs/>
          <w:sz w:val="28"/>
          <w:szCs w:val="28"/>
        </w:rPr>
        <w:t>Экономичность</w:t>
      </w:r>
      <w:r w:rsidRPr="002003DE">
        <w:rPr>
          <w:rFonts w:ascii="Times New Roman" w:hAnsi="Times New Roman"/>
          <w:i/>
          <w:iCs/>
          <w:sz w:val="28"/>
          <w:szCs w:val="28"/>
        </w:rPr>
        <w:t xml:space="preserve"> </w:t>
      </w:r>
      <w:r w:rsidRPr="002003DE">
        <w:rPr>
          <w:rFonts w:ascii="Times New Roman" w:hAnsi="Times New Roman"/>
          <w:sz w:val="28"/>
          <w:szCs w:val="28"/>
        </w:rPr>
        <w:t>товароснабжения означает минимальные затраты рабочего времени, материальных</w:t>
      </w:r>
      <w:r>
        <w:rPr>
          <w:rFonts w:ascii="Times New Roman" w:hAnsi="Times New Roman"/>
          <w:sz w:val="28"/>
          <w:szCs w:val="28"/>
        </w:rPr>
        <w:t xml:space="preserve"> </w:t>
      </w:r>
      <w:r w:rsidRPr="002003DE">
        <w:rPr>
          <w:rFonts w:ascii="Times New Roman" w:hAnsi="Times New Roman"/>
          <w:sz w:val="28"/>
          <w:szCs w:val="28"/>
        </w:rPr>
        <w:t>и денежных средств на весь процесс доставки товаров в розничную торговую сеть. Это достигается эффективным использованием транспортных средств, механизацией погрузочно-разгру-зочных работ, установлением рациональной звенности движения товаров, четким оформлением документов по отпуску</w:t>
      </w:r>
      <w:r>
        <w:rPr>
          <w:rFonts w:ascii="Times New Roman" w:hAnsi="Times New Roman"/>
          <w:sz w:val="28"/>
          <w:szCs w:val="28"/>
        </w:rPr>
        <w:t xml:space="preserve"> </w:t>
      </w:r>
      <w:r w:rsidRPr="002003DE">
        <w:rPr>
          <w:rFonts w:ascii="Times New Roman" w:hAnsi="Times New Roman"/>
          <w:sz w:val="28"/>
          <w:szCs w:val="28"/>
        </w:rPr>
        <w:t>и приемке товаров.</w:t>
      </w:r>
    </w:p>
    <w:p w:rsidR="00AB59DB" w:rsidRPr="00FC22B2" w:rsidRDefault="00AB59DB" w:rsidP="00B00542">
      <w:pPr>
        <w:autoSpaceDE w:val="0"/>
        <w:autoSpaceDN w:val="0"/>
        <w:adjustRightInd w:val="0"/>
        <w:spacing w:after="0" w:line="360" w:lineRule="auto"/>
        <w:ind w:firstLine="709"/>
        <w:jc w:val="both"/>
        <w:rPr>
          <w:rFonts w:ascii="Times New Roman" w:hAnsi="Times New Roman"/>
          <w:sz w:val="28"/>
          <w:szCs w:val="28"/>
        </w:rPr>
      </w:pPr>
      <w:r w:rsidRPr="002003DE">
        <w:rPr>
          <w:rFonts w:ascii="Times New Roman" w:hAnsi="Times New Roman"/>
          <w:sz w:val="28"/>
          <w:szCs w:val="28"/>
        </w:rPr>
        <w:t>Таким образом, товароснабжение розничной торговой сети должно осуществляться на основе рациональных схем завоза товаров, которые разрабатываются с учетом минимизации грузооборота, оптимальной звенности, частоты доставки и размеров товарных партий.</w:t>
      </w:r>
      <w:r w:rsidRPr="00FC22B2">
        <w:rPr>
          <w:rFonts w:ascii="Times New Roman" w:hAnsi="Times New Roman"/>
          <w:sz w:val="28"/>
          <w:szCs w:val="28"/>
        </w:rPr>
        <w:t>[4]</w:t>
      </w:r>
    </w:p>
    <w:p w:rsidR="00AB59DB" w:rsidRPr="002003DE" w:rsidRDefault="00AB59DB" w:rsidP="00B00542">
      <w:pPr>
        <w:autoSpaceDE w:val="0"/>
        <w:autoSpaceDN w:val="0"/>
        <w:adjustRightInd w:val="0"/>
        <w:spacing w:after="0" w:line="360" w:lineRule="auto"/>
        <w:ind w:firstLine="709"/>
        <w:jc w:val="both"/>
        <w:rPr>
          <w:rFonts w:ascii="Times New Roman" w:hAnsi="Times New Roman"/>
          <w:sz w:val="28"/>
          <w:szCs w:val="28"/>
        </w:rPr>
      </w:pPr>
      <w:r w:rsidRPr="002003DE">
        <w:rPr>
          <w:rFonts w:ascii="Times New Roman" w:hAnsi="Times New Roman"/>
          <w:iCs/>
          <w:sz w:val="28"/>
          <w:szCs w:val="28"/>
        </w:rPr>
        <w:t>Централизация</w:t>
      </w:r>
      <w:r w:rsidRPr="002003DE">
        <w:rPr>
          <w:rFonts w:ascii="Times New Roman" w:hAnsi="Times New Roman"/>
          <w:i/>
          <w:iCs/>
          <w:sz w:val="28"/>
          <w:szCs w:val="28"/>
        </w:rPr>
        <w:t xml:space="preserve"> </w:t>
      </w:r>
      <w:r w:rsidRPr="002003DE">
        <w:rPr>
          <w:rFonts w:ascii="Times New Roman" w:hAnsi="Times New Roman"/>
          <w:sz w:val="28"/>
          <w:szCs w:val="28"/>
        </w:rPr>
        <w:t>предполагает товароснабжение розничных торговых предприятий силами и средствами предприятий-поставщиков. При этом работники магазинов хотя и несут ответственность за коммерческую сторону товароснабжения, но не отвлекаются от своей непосредственной работы</w:t>
      </w:r>
      <w:r>
        <w:rPr>
          <w:rFonts w:ascii="Times New Roman" w:hAnsi="Times New Roman"/>
          <w:sz w:val="28"/>
          <w:szCs w:val="28"/>
        </w:rPr>
        <w:t xml:space="preserve"> по обслуживанию покупателей</w:t>
      </w:r>
      <w:r w:rsidRPr="002003DE">
        <w:rPr>
          <w:rFonts w:ascii="Times New Roman" w:hAnsi="Times New Roman"/>
          <w:sz w:val="28"/>
          <w:szCs w:val="28"/>
        </w:rPr>
        <w:t>.</w:t>
      </w:r>
    </w:p>
    <w:p w:rsidR="00AB59DB" w:rsidRDefault="00AB59DB" w:rsidP="00B00542">
      <w:pPr>
        <w:autoSpaceDE w:val="0"/>
        <w:autoSpaceDN w:val="0"/>
        <w:adjustRightInd w:val="0"/>
        <w:spacing w:after="0" w:line="360" w:lineRule="auto"/>
        <w:ind w:firstLine="709"/>
        <w:jc w:val="both"/>
        <w:rPr>
          <w:rFonts w:ascii="Times New Roman" w:hAnsi="Times New Roman"/>
          <w:sz w:val="28"/>
          <w:szCs w:val="28"/>
        </w:rPr>
      </w:pPr>
      <w:r w:rsidRPr="002003DE">
        <w:rPr>
          <w:rFonts w:ascii="Times New Roman" w:hAnsi="Times New Roman"/>
          <w:sz w:val="28"/>
          <w:szCs w:val="28"/>
        </w:rPr>
        <w:t>Товароснабжение должно осуществляться на основе использования н</w:t>
      </w:r>
      <w:r>
        <w:rPr>
          <w:rFonts w:ascii="Times New Roman" w:hAnsi="Times New Roman"/>
          <w:sz w:val="28"/>
          <w:szCs w:val="28"/>
        </w:rPr>
        <w:t>а всех его этапах прогрессивных</w:t>
      </w:r>
      <w:r w:rsidRPr="002003DE">
        <w:rPr>
          <w:rFonts w:ascii="Times New Roman" w:hAnsi="Times New Roman"/>
          <w:iCs/>
          <w:sz w:val="28"/>
          <w:szCs w:val="28"/>
        </w:rPr>
        <w:t xml:space="preserve"> решений.</w:t>
      </w:r>
      <w:r w:rsidRPr="002003DE">
        <w:rPr>
          <w:rFonts w:ascii="Times New Roman" w:hAnsi="Times New Roman"/>
          <w:i/>
          <w:iCs/>
          <w:sz w:val="28"/>
          <w:szCs w:val="28"/>
        </w:rPr>
        <w:t xml:space="preserve"> </w:t>
      </w:r>
      <w:r w:rsidRPr="002003DE">
        <w:rPr>
          <w:rFonts w:ascii="Times New Roman" w:hAnsi="Times New Roman"/>
          <w:sz w:val="28"/>
          <w:szCs w:val="28"/>
        </w:rPr>
        <w:t>Большую роль здесь играют модульные таротранспортные системы, являющиеся основой индустриализации товароснабжения розничной торговой сети.</w:t>
      </w:r>
    </w:p>
    <w:p w:rsidR="00AB59DB" w:rsidRDefault="00AB59DB" w:rsidP="00B00542">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На организацию товароснабжения розничной торговой сети оказывают влияние многие факторы, важнейшие из которых следующие: уровень управления процессом товароснабжения; достоверность коммерческой информации, используемой для определения потребности в товарах; размещение сети розничных торговых предприятий; состояние и размещение складского хозяйства; транспортные условия; оснащенность предприятий розничной торговли торгово–технологическим оборудованием.</w:t>
      </w:r>
    </w:p>
    <w:p w:rsidR="00AB59DB" w:rsidRDefault="00AB59DB" w:rsidP="00B00542">
      <w:pPr>
        <w:autoSpaceDE w:val="0"/>
        <w:autoSpaceDN w:val="0"/>
        <w:adjustRightInd w:val="0"/>
        <w:spacing w:after="0" w:line="360" w:lineRule="auto"/>
        <w:ind w:firstLine="709"/>
        <w:jc w:val="both"/>
        <w:rPr>
          <w:rFonts w:ascii="Times New Roman" w:hAnsi="Times New Roman"/>
          <w:sz w:val="28"/>
          <w:szCs w:val="28"/>
        </w:rPr>
      </w:pPr>
    </w:p>
    <w:p w:rsidR="00AB59DB" w:rsidRPr="002003DE" w:rsidRDefault="00AB59DB" w:rsidP="002003DE">
      <w:pPr>
        <w:autoSpaceDE w:val="0"/>
        <w:autoSpaceDN w:val="0"/>
        <w:adjustRightInd w:val="0"/>
        <w:spacing w:after="0" w:line="360" w:lineRule="auto"/>
        <w:ind w:firstLine="709"/>
        <w:jc w:val="both"/>
        <w:rPr>
          <w:rFonts w:ascii="Times New Roman" w:hAnsi="Times New Roman"/>
          <w:sz w:val="28"/>
          <w:szCs w:val="28"/>
        </w:rPr>
      </w:pPr>
    </w:p>
    <w:p w:rsidR="00AB59DB" w:rsidRPr="00B00542" w:rsidRDefault="00AB59DB" w:rsidP="00B00542">
      <w:pPr>
        <w:pStyle w:val="11"/>
        <w:autoSpaceDE w:val="0"/>
        <w:autoSpaceDN w:val="0"/>
        <w:adjustRightInd w:val="0"/>
        <w:spacing w:after="0" w:line="360" w:lineRule="auto"/>
        <w:ind w:left="2101"/>
        <w:jc w:val="both"/>
        <w:rPr>
          <w:rFonts w:ascii="Times New Roman" w:hAnsi="Times New Roman"/>
          <w:b/>
          <w:sz w:val="28"/>
          <w:szCs w:val="28"/>
        </w:rPr>
      </w:pPr>
      <w:r>
        <w:rPr>
          <w:rFonts w:ascii="Times New Roman" w:hAnsi="Times New Roman"/>
          <w:b/>
          <w:sz w:val="28"/>
          <w:szCs w:val="28"/>
        </w:rPr>
        <w:t xml:space="preserve">1.2  </w:t>
      </w:r>
      <w:r w:rsidRPr="00B00542">
        <w:rPr>
          <w:rFonts w:ascii="Times New Roman" w:hAnsi="Times New Roman"/>
          <w:b/>
          <w:sz w:val="28"/>
          <w:szCs w:val="28"/>
        </w:rPr>
        <w:t xml:space="preserve">Формы товароснабжения и схемы завоза товаров </w:t>
      </w:r>
    </w:p>
    <w:p w:rsidR="00AB59DB" w:rsidRPr="00B00542" w:rsidRDefault="00AB59DB" w:rsidP="00B00542">
      <w:pPr>
        <w:autoSpaceDE w:val="0"/>
        <w:autoSpaceDN w:val="0"/>
        <w:adjustRightInd w:val="0"/>
        <w:spacing w:after="0" w:line="360" w:lineRule="auto"/>
        <w:ind w:left="1726"/>
        <w:jc w:val="both"/>
        <w:rPr>
          <w:rFonts w:ascii="Times New Roman" w:hAnsi="Times New Roman"/>
          <w:b/>
          <w:sz w:val="28"/>
          <w:szCs w:val="28"/>
        </w:rPr>
      </w:pPr>
      <w:r>
        <w:rPr>
          <w:rFonts w:ascii="Times New Roman" w:hAnsi="Times New Roman"/>
          <w:b/>
          <w:sz w:val="28"/>
          <w:szCs w:val="28"/>
        </w:rPr>
        <w:t xml:space="preserve">          </w:t>
      </w:r>
      <w:r w:rsidRPr="00B00542">
        <w:rPr>
          <w:rFonts w:ascii="Times New Roman" w:hAnsi="Times New Roman"/>
          <w:b/>
          <w:sz w:val="28"/>
          <w:szCs w:val="28"/>
        </w:rPr>
        <w:t>в   розничную торговую сеть</w:t>
      </w:r>
    </w:p>
    <w:p w:rsidR="00AB59DB" w:rsidRPr="00B633CE" w:rsidRDefault="00AB59DB" w:rsidP="002003DE">
      <w:pPr>
        <w:autoSpaceDE w:val="0"/>
        <w:autoSpaceDN w:val="0"/>
        <w:adjustRightInd w:val="0"/>
        <w:spacing w:after="0" w:line="360" w:lineRule="auto"/>
        <w:ind w:firstLine="709"/>
        <w:jc w:val="both"/>
        <w:rPr>
          <w:rFonts w:ascii="Times New Roman" w:hAnsi="Times New Roman"/>
          <w:b/>
          <w:sz w:val="28"/>
          <w:szCs w:val="28"/>
        </w:rPr>
      </w:pPr>
    </w:p>
    <w:p w:rsidR="00AB59DB" w:rsidRPr="002003DE" w:rsidRDefault="00AB59DB" w:rsidP="002003DE">
      <w:pPr>
        <w:autoSpaceDE w:val="0"/>
        <w:autoSpaceDN w:val="0"/>
        <w:adjustRightInd w:val="0"/>
        <w:spacing w:after="0" w:line="360" w:lineRule="auto"/>
        <w:ind w:firstLine="709"/>
        <w:jc w:val="both"/>
        <w:rPr>
          <w:rFonts w:ascii="Times New Roman" w:hAnsi="Times New Roman"/>
          <w:sz w:val="28"/>
          <w:szCs w:val="28"/>
        </w:rPr>
      </w:pPr>
      <w:r w:rsidRPr="002003DE">
        <w:rPr>
          <w:rFonts w:ascii="Times New Roman" w:hAnsi="Times New Roman"/>
          <w:sz w:val="28"/>
          <w:szCs w:val="28"/>
        </w:rPr>
        <w:t>Значительная часть товаров завозится в розничную торговую сеть с оптовых предприятий. Продовольственные товары повседневного спроса поступают на предприятия розничной торговли непосредственно с производственных предприятий – хлебозаводов, пищекомбинатов и т.п. В крупные универсальные специализированные магазины транзитом с промышленных предприятий могут поступать и</w:t>
      </w:r>
      <w:r>
        <w:rPr>
          <w:rFonts w:ascii="Times New Roman" w:hAnsi="Times New Roman"/>
          <w:sz w:val="28"/>
          <w:szCs w:val="28"/>
        </w:rPr>
        <w:t xml:space="preserve"> </w:t>
      </w:r>
      <w:r w:rsidRPr="002003DE">
        <w:rPr>
          <w:rFonts w:ascii="Times New Roman" w:hAnsi="Times New Roman"/>
          <w:sz w:val="28"/>
          <w:szCs w:val="28"/>
        </w:rPr>
        <w:t>другие товары, в том числе и сложного ассортимента. В основной же массе товары сложного ассортимента (одежда, обувь и т.д.) завозят в магазины со складов оптовых торговых баз.</w:t>
      </w:r>
    </w:p>
    <w:p w:rsidR="00AB59DB" w:rsidRPr="002003DE" w:rsidRDefault="00AB59DB" w:rsidP="002003DE">
      <w:pPr>
        <w:autoSpaceDE w:val="0"/>
        <w:autoSpaceDN w:val="0"/>
        <w:adjustRightInd w:val="0"/>
        <w:spacing w:after="0" w:line="360" w:lineRule="auto"/>
        <w:ind w:firstLine="709"/>
        <w:jc w:val="both"/>
        <w:rPr>
          <w:rFonts w:ascii="Times New Roman" w:hAnsi="Times New Roman"/>
          <w:sz w:val="28"/>
          <w:szCs w:val="28"/>
        </w:rPr>
      </w:pPr>
      <w:r w:rsidRPr="002003DE">
        <w:rPr>
          <w:rFonts w:ascii="Times New Roman" w:hAnsi="Times New Roman"/>
          <w:sz w:val="28"/>
          <w:szCs w:val="28"/>
        </w:rPr>
        <w:t>Выбор источников товароснабжения зависит от многих факторов. При этом учитываются ассортимент товаров, типы и размеры магазинов, объем товарооборота, возможность бесперебойного снабжения магазинов, количество звеньев товародвижения и уровень транспортных расходов.</w:t>
      </w:r>
    </w:p>
    <w:p w:rsidR="00AB59DB" w:rsidRDefault="00AB59DB" w:rsidP="007C3CA2">
      <w:pPr>
        <w:autoSpaceDE w:val="0"/>
        <w:autoSpaceDN w:val="0"/>
        <w:adjustRightInd w:val="0"/>
        <w:spacing w:after="0" w:line="360" w:lineRule="auto"/>
        <w:ind w:firstLine="709"/>
        <w:jc w:val="both"/>
        <w:rPr>
          <w:rFonts w:ascii="Times New Roman" w:hAnsi="Times New Roman"/>
          <w:sz w:val="28"/>
          <w:szCs w:val="28"/>
        </w:rPr>
      </w:pPr>
      <w:r w:rsidRPr="002003DE">
        <w:rPr>
          <w:rFonts w:ascii="Times New Roman" w:hAnsi="Times New Roman"/>
          <w:iCs/>
          <w:sz w:val="28"/>
          <w:szCs w:val="28"/>
        </w:rPr>
        <w:t>В зависимости от источников поступления</w:t>
      </w:r>
      <w:r w:rsidRPr="002003DE">
        <w:rPr>
          <w:rFonts w:ascii="Times New Roman" w:hAnsi="Times New Roman"/>
          <w:i/>
          <w:iCs/>
          <w:sz w:val="28"/>
          <w:szCs w:val="28"/>
        </w:rPr>
        <w:t xml:space="preserve"> </w:t>
      </w:r>
      <w:r w:rsidRPr="002003DE">
        <w:rPr>
          <w:rFonts w:ascii="Times New Roman" w:hAnsi="Times New Roman"/>
          <w:sz w:val="28"/>
          <w:szCs w:val="28"/>
        </w:rPr>
        <w:t>применяют транзитную или складскую форму товароснабжения розничной торговой сети.</w:t>
      </w:r>
      <w:r>
        <w:rPr>
          <w:rFonts w:ascii="Times New Roman" w:hAnsi="Times New Roman"/>
          <w:sz w:val="28"/>
          <w:szCs w:val="28"/>
        </w:rPr>
        <w:t xml:space="preserve"> Подробная характеристика этих форм представлена в таблице 1.</w:t>
      </w:r>
    </w:p>
    <w:p w:rsidR="00AB59DB" w:rsidRDefault="00AB59DB" w:rsidP="007C3CA2">
      <w:pPr>
        <w:autoSpaceDE w:val="0"/>
        <w:autoSpaceDN w:val="0"/>
        <w:adjustRightInd w:val="0"/>
        <w:spacing w:after="0" w:line="360" w:lineRule="auto"/>
        <w:ind w:firstLine="709"/>
        <w:jc w:val="both"/>
        <w:rPr>
          <w:rFonts w:ascii="Times New Roman" w:hAnsi="Times New Roman"/>
          <w:sz w:val="28"/>
          <w:szCs w:val="28"/>
        </w:rPr>
      </w:pPr>
    </w:p>
    <w:p w:rsidR="00AB59DB" w:rsidRDefault="00AB59DB" w:rsidP="007C3CA2">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Таблица-1 Формы товароснабжения розничной торговой сети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75"/>
        <w:gridCol w:w="3544"/>
        <w:gridCol w:w="5352"/>
      </w:tblGrid>
      <w:tr w:rsidR="00AB59DB" w:rsidRPr="003074A5" w:rsidTr="003074A5">
        <w:tc>
          <w:tcPr>
            <w:tcW w:w="675" w:type="dxa"/>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w:t>
            </w:r>
          </w:p>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п/п</w:t>
            </w:r>
          </w:p>
        </w:tc>
        <w:tc>
          <w:tcPr>
            <w:tcW w:w="3544" w:type="dxa"/>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Форма товароснабжения</w:t>
            </w:r>
          </w:p>
        </w:tc>
        <w:tc>
          <w:tcPr>
            <w:tcW w:w="5352" w:type="dxa"/>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Характеристика</w:t>
            </w:r>
          </w:p>
        </w:tc>
      </w:tr>
      <w:tr w:rsidR="00AB59DB" w:rsidRPr="003074A5" w:rsidTr="003074A5">
        <w:trPr>
          <w:trHeight w:val="8265"/>
        </w:trPr>
        <w:tc>
          <w:tcPr>
            <w:tcW w:w="675" w:type="dxa"/>
            <w:tcBorders>
              <w:bottom w:val="single" w:sz="4" w:space="0" w:color="auto"/>
            </w:tcBorders>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1</w:t>
            </w:r>
          </w:p>
        </w:tc>
        <w:tc>
          <w:tcPr>
            <w:tcW w:w="3544" w:type="dxa"/>
            <w:tcBorders>
              <w:bottom w:val="single" w:sz="4" w:space="0" w:color="auto"/>
            </w:tcBorders>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Транзитная</w:t>
            </w:r>
          </w:p>
        </w:tc>
        <w:tc>
          <w:tcPr>
            <w:tcW w:w="5352" w:type="dxa"/>
            <w:tcBorders>
              <w:bottom w:val="single" w:sz="4" w:space="0" w:color="auto"/>
            </w:tcBorders>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 xml:space="preserve"> Доставка товаров в магазины осуществляется непосредственно из производственных предприятий промышленности или сельского хозяйства. При такой форме ускоряется обращение товаров, сокращаются издержки обращения, снижаются товарные потери. Вместе с тем эта форма товароснабжения имеет ограниченное применение из-за измельченности и рассредоточенности розничной торговой сети. В основном она применяется по товарам простого ассортимента, а также по товарам, производство которых осуществляется в районах потребления (хлеб и хлебобулочные изделия, молоко и молочные продукты и т.п.).</w:t>
            </w:r>
          </w:p>
        </w:tc>
      </w:tr>
      <w:tr w:rsidR="00AB59DB" w:rsidRPr="003074A5" w:rsidTr="003074A5">
        <w:trPr>
          <w:trHeight w:val="435"/>
        </w:trPr>
        <w:tc>
          <w:tcPr>
            <w:tcW w:w="675" w:type="dxa"/>
            <w:tcBorders>
              <w:top w:val="single" w:sz="4" w:space="0" w:color="auto"/>
            </w:tcBorders>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2</w:t>
            </w:r>
          </w:p>
        </w:tc>
        <w:tc>
          <w:tcPr>
            <w:tcW w:w="3544" w:type="dxa"/>
            <w:tcBorders>
              <w:top w:val="single" w:sz="4" w:space="0" w:color="auto"/>
            </w:tcBorders>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NewRoman" w:hAnsi="TimesNewRoman" w:cs="TimesNewRoman"/>
                <w:sz w:val="28"/>
                <w:szCs w:val="28"/>
              </w:rPr>
              <w:t xml:space="preserve">Складская </w:t>
            </w:r>
          </w:p>
        </w:tc>
        <w:tc>
          <w:tcPr>
            <w:tcW w:w="5352" w:type="dxa"/>
            <w:tcBorders>
              <w:top w:val="single" w:sz="4" w:space="0" w:color="auto"/>
            </w:tcBorders>
          </w:tcPr>
          <w:p w:rsidR="00AB59DB" w:rsidRPr="003074A5" w:rsidRDefault="00AB59DB" w:rsidP="003074A5">
            <w:pPr>
              <w:autoSpaceDE w:val="0"/>
              <w:autoSpaceDN w:val="0"/>
              <w:adjustRightInd w:val="0"/>
              <w:spacing w:after="0" w:line="360" w:lineRule="auto"/>
              <w:jc w:val="both"/>
              <w:rPr>
                <w:rFonts w:ascii="TimesNewRoman" w:hAnsi="TimesNewRoman" w:cs="TimesNewRoman"/>
                <w:sz w:val="28"/>
                <w:szCs w:val="28"/>
              </w:rPr>
            </w:pPr>
            <w:r w:rsidRPr="003074A5">
              <w:rPr>
                <w:rFonts w:ascii="TimesNewRoman" w:hAnsi="TimesNewRoman" w:cs="TimesNewRoman"/>
                <w:sz w:val="28"/>
                <w:szCs w:val="28"/>
              </w:rPr>
              <w:t>товары сложного acсортимента, нуждающиеся в предварительной подсортировке, завозятся в магазины со складов оптовых предприятий</w:t>
            </w:r>
            <w:r w:rsidRPr="003074A5">
              <w:rPr>
                <w:rFonts w:ascii="TimesNewRoman" w:hAnsi="TimesNewRoman" w:cs="TimesNewRoman"/>
                <w:sz w:val="24"/>
                <w:szCs w:val="24"/>
              </w:rPr>
              <w:t>.</w:t>
            </w:r>
          </w:p>
        </w:tc>
      </w:tr>
    </w:tbl>
    <w:p w:rsidR="00AB59DB" w:rsidRDefault="00AB59DB" w:rsidP="007C3CA2">
      <w:pPr>
        <w:autoSpaceDE w:val="0"/>
        <w:autoSpaceDN w:val="0"/>
        <w:adjustRightInd w:val="0"/>
        <w:spacing w:after="0" w:line="360" w:lineRule="auto"/>
        <w:ind w:firstLine="709"/>
        <w:jc w:val="both"/>
        <w:rPr>
          <w:rFonts w:ascii="Times New Roman" w:hAnsi="Times New Roman"/>
          <w:sz w:val="28"/>
          <w:szCs w:val="28"/>
        </w:rPr>
      </w:pPr>
    </w:p>
    <w:p w:rsidR="00AB59DB" w:rsidRPr="002003DE" w:rsidRDefault="00AB59DB" w:rsidP="007C3CA2">
      <w:pPr>
        <w:autoSpaceDE w:val="0"/>
        <w:autoSpaceDN w:val="0"/>
        <w:adjustRightInd w:val="0"/>
        <w:spacing w:after="0" w:line="360" w:lineRule="auto"/>
        <w:ind w:firstLine="709"/>
        <w:jc w:val="both"/>
        <w:rPr>
          <w:rFonts w:ascii="Times New Roman" w:hAnsi="Times New Roman"/>
          <w:sz w:val="28"/>
          <w:szCs w:val="28"/>
        </w:rPr>
      </w:pPr>
      <w:r w:rsidRPr="002003DE">
        <w:rPr>
          <w:rFonts w:ascii="Times New Roman" w:hAnsi="Times New Roman"/>
          <w:sz w:val="28"/>
          <w:szCs w:val="28"/>
        </w:rPr>
        <w:t>Выбрать наиболее оптимальные источники и формы товароснабжения розничных торговых предприятий можно с помощью разработки схем завоза по каждой товарной группе. Схемы предусматривают конкретный порядок завоза товаров на каждое розничное торговое предприятие. Их разработку рекомендуется осуществлять с учетом ряда принципов, основными из которых являются следующие:</w:t>
      </w:r>
    </w:p>
    <w:p w:rsidR="00AB59DB" w:rsidRPr="002003DE" w:rsidRDefault="00AB59DB" w:rsidP="002003DE">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w:t>
      </w:r>
      <w:r w:rsidRPr="002003DE">
        <w:rPr>
          <w:rFonts w:ascii="Times New Roman" w:hAnsi="Times New Roman"/>
          <w:sz w:val="28"/>
          <w:szCs w:val="28"/>
        </w:rPr>
        <w:t xml:space="preserve"> прохождение товаров через минимальное число промежуточных звеньев, преимущественно по</w:t>
      </w:r>
      <w:r>
        <w:rPr>
          <w:rFonts w:ascii="Times New Roman" w:hAnsi="Times New Roman"/>
          <w:sz w:val="28"/>
          <w:szCs w:val="28"/>
        </w:rPr>
        <w:t xml:space="preserve"> </w:t>
      </w:r>
      <w:r w:rsidRPr="002003DE">
        <w:rPr>
          <w:rFonts w:ascii="Times New Roman" w:hAnsi="Times New Roman"/>
          <w:sz w:val="28"/>
          <w:szCs w:val="28"/>
        </w:rPr>
        <w:t>схеме: промышленное предприятие – oптовая база – магазин;</w:t>
      </w:r>
    </w:p>
    <w:p w:rsidR="00AB59DB" w:rsidRPr="002003DE" w:rsidRDefault="00AB59DB" w:rsidP="002003DE">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w:t>
      </w:r>
      <w:r w:rsidRPr="002003DE">
        <w:rPr>
          <w:rFonts w:ascii="Times New Roman" w:hAnsi="Times New Roman"/>
          <w:sz w:val="28"/>
          <w:szCs w:val="28"/>
        </w:rPr>
        <w:t xml:space="preserve"> сосредоточение оптовой торговли товарами сложного ассортимента на оптовых предприятиях;</w:t>
      </w:r>
    </w:p>
    <w:p w:rsidR="00AB59DB" w:rsidRDefault="00AB59DB" w:rsidP="002003DE">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w:t>
      </w:r>
      <w:r w:rsidRPr="002003DE">
        <w:rPr>
          <w:rFonts w:ascii="Times New Roman" w:hAnsi="Times New Roman"/>
          <w:sz w:val="28"/>
          <w:szCs w:val="28"/>
        </w:rPr>
        <w:t xml:space="preserve"> расширение централизованной доставки товаров в розничную торговую сеть.</w:t>
      </w:r>
    </w:p>
    <w:p w:rsidR="00AB59DB" w:rsidRPr="00FC22B2" w:rsidRDefault="00AB59DB" w:rsidP="002003DE">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более широкая оптовая продажа товаров через передвижные склады и залы торговых образцов, разъездных товароведов и путем почтово-посылочных операций.</w:t>
      </w:r>
      <w:r w:rsidRPr="00FC22B2">
        <w:rPr>
          <w:rFonts w:ascii="Times New Roman" w:hAnsi="Times New Roman"/>
          <w:sz w:val="28"/>
          <w:szCs w:val="28"/>
        </w:rPr>
        <w:t>[2]</w:t>
      </w:r>
    </w:p>
    <w:p w:rsidR="00AB59DB" w:rsidRDefault="00AB59DB" w:rsidP="002003DE">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При разработке схем завоза товаров до межрайбаз и оптовых предприятий районных кооперативных организаций. Следует предусматривать завоз товаров в эти оптовые звенья с предприятий промышленности, выходных и торгово-закупочных баз. Сосредоточение оптовой торговли товарами сложного ассортимента на крупных межрайонных оптовых базах препятствует распылению этих  товаров по мелким оптовым предприятиям и создает возможность для установления рациональных связей с производственными предприятиями.</w:t>
      </w:r>
    </w:p>
    <w:p w:rsidR="00AB59DB" w:rsidRPr="00FC22B2" w:rsidRDefault="00AB59DB" w:rsidP="002003DE">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Разработанные с учетом перечисленных требований сводные схемы завоза товаров в оптовые предприятия кладут в основу разработки конкретных схем завоза</w:t>
      </w:r>
      <w:r w:rsidRPr="00EB3343">
        <w:rPr>
          <w:rFonts w:ascii="Times New Roman" w:hAnsi="Times New Roman"/>
          <w:sz w:val="28"/>
          <w:szCs w:val="28"/>
        </w:rPr>
        <w:t xml:space="preserve"> </w:t>
      </w:r>
      <w:r>
        <w:rPr>
          <w:rFonts w:ascii="Times New Roman" w:hAnsi="Times New Roman"/>
          <w:sz w:val="28"/>
          <w:szCs w:val="28"/>
        </w:rPr>
        <w:t>товаров в розничную торговую сеть.</w:t>
      </w:r>
      <w:r w:rsidRPr="00FC22B2">
        <w:rPr>
          <w:rFonts w:ascii="Times New Roman" w:hAnsi="Times New Roman"/>
          <w:sz w:val="28"/>
          <w:szCs w:val="28"/>
        </w:rPr>
        <w:t>[3]</w:t>
      </w:r>
    </w:p>
    <w:p w:rsidR="00AB59DB" w:rsidRDefault="00AB59DB" w:rsidP="002003DE">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Наряду с оптовыми базами разрабатывают схемы завоза товаров, которые должны поступать на предприятия розничной торговли, минуя оптовые предприятия. В них предусматривают порядок завоза в магазины товаров местной промышленности, сельскохозяйственных продуктов. Это в первую очередь относится к завозу хлеба и хлебобулочных изделий, молочных и мясных продуктов и т.п.</w:t>
      </w:r>
    </w:p>
    <w:p w:rsidR="00AB59DB" w:rsidRPr="002003DE" w:rsidRDefault="00AB59DB" w:rsidP="002003DE">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В разработке схем завоза товаров в оптовые предприятия и в розничную торговую сеть должны участвовать квалифицированные работники. </w:t>
      </w:r>
    </w:p>
    <w:p w:rsidR="00AB59DB" w:rsidRPr="00FC22B2" w:rsidRDefault="00AB59DB" w:rsidP="0067053F">
      <w:pPr>
        <w:autoSpaceDE w:val="0"/>
        <w:autoSpaceDN w:val="0"/>
        <w:adjustRightInd w:val="0"/>
        <w:spacing w:after="0" w:line="360" w:lineRule="auto"/>
        <w:ind w:firstLine="709"/>
        <w:jc w:val="both"/>
        <w:rPr>
          <w:rFonts w:ascii="Times New Roman" w:hAnsi="Times New Roman"/>
          <w:sz w:val="28"/>
          <w:szCs w:val="28"/>
        </w:rPr>
      </w:pPr>
      <w:r w:rsidRPr="002003DE">
        <w:rPr>
          <w:rFonts w:ascii="Times New Roman" w:hAnsi="Times New Roman"/>
          <w:sz w:val="28"/>
          <w:szCs w:val="28"/>
        </w:rPr>
        <w:t>Схемы завоза товаров следует регулярно пересматривать и уточнять с учетом появления новых источников поступления товаров или других обстоятельств.</w:t>
      </w:r>
      <w:r w:rsidRPr="00FC22B2">
        <w:rPr>
          <w:rFonts w:ascii="Times New Roman" w:hAnsi="Times New Roman"/>
          <w:sz w:val="28"/>
          <w:szCs w:val="28"/>
        </w:rPr>
        <w:t>[8]</w:t>
      </w:r>
    </w:p>
    <w:p w:rsidR="00AB59DB" w:rsidRPr="0067053F" w:rsidRDefault="00AB59DB" w:rsidP="0067053F">
      <w:pPr>
        <w:autoSpaceDE w:val="0"/>
        <w:autoSpaceDN w:val="0"/>
        <w:adjustRightInd w:val="0"/>
        <w:spacing w:after="0" w:line="360" w:lineRule="auto"/>
        <w:ind w:firstLine="709"/>
        <w:jc w:val="both"/>
        <w:rPr>
          <w:rFonts w:ascii="Times New Roman" w:hAnsi="Times New Roman"/>
          <w:sz w:val="28"/>
          <w:szCs w:val="28"/>
        </w:rPr>
      </w:pPr>
    </w:p>
    <w:p w:rsidR="00AB59DB" w:rsidRDefault="00AB59DB" w:rsidP="00B00542">
      <w:pPr>
        <w:autoSpaceDE w:val="0"/>
        <w:autoSpaceDN w:val="0"/>
        <w:adjustRightInd w:val="0"/>
        <w:spacing w:after="0" w:line="360" w:lineRule="auto"/>
        <w:ind w:firstLine="1276"/>
        <w:jc w:val="both"/>
        <w:rPr>
          <w:rFonts w:ascii="Times New Roman" w:hAnsi="Times New Roman"/>
          <w:b/>
          <w:bCs/>
          <w:sz w:val="28"/>
          <w:szCs w:val="28"/>
        </w:rPr>
      </w:pPr>
    </w:p>
    <w:p w:rsidR="00AB59DB" w:rsidRPr="002003DE" w:rsidRDefault="00AB59DB" w:rsidP="00B00542">
      <w:pPr>
        <w:autoSpaceDE w:val="0"/>
        <w:autoSpaceDN w:val="0"/>
        <w:adjustRightInd w:val="0"/>
        <w:spacing w:after="0" w:line="360" w:lineRule="auto"/>
        <w:ind w:firstLine="1276"/>
        <w:jc w:val="both"/>
        <w:rPr>
          <w:rFonts w:ascii="Times New Roman" w:hAnsi="Times New Roman"/>
          <w:b/>
          <w:bCs/>
          <w:sz w:val="28"/>
          <w:szCs w:val="28"/>
        </w:rPr>
      </w:pPr>
      <w:r>
        <w:rPr>
          <w:rFonts w:ascii="Times New Roman" w:hAnsi="Times New Roman"/>
          <w:b/>
          <w:bCs/>
          <w:sz w:val="28"/>
          <w:szCs w:val="28"/>
        </w:rPr>
        <w:t>1</w:t>
      </w:r>
      <w:r w:rsidRPr="002003DE">
        <w:rPr>
          <w:rFonts w:ascii="Times New Roman" w:hAnsi="Times New Roman"/>
          <w:b/>
          <w:bCs/>
          <w:sz w:val="28"/>
          <w:szCs w:val="28"/>
        </w:rPr>
        <w:t>.3 Организация и технология завоза товаров</w:t>
      </w:r>
    </w:p>
    <w:p w:rsidR="00AB59DB" w:rsidRDefault="00AB59DB" w:rsidP="00B00542">
      <w:pPr>
        <w:autoSpaceDE w:val="0"/>
        <w:autoSpaceDN w:val="0"/>
        <w:adjustRightInd w:val="0"/>
        <w:spacing w:after="0" w:line="360" w:lineRule="auto"/>
        <w:ind w:firstLine="1276"/>
        <w:jc w:val="both"/>
        <w:rPr>
          <w:rFonts w:ascii="Times New Roman" w:hAnsi="Times New Roman"/>
          <w:b/>
          <w:bCs/>
          <w:sz w:val="28"/>
          <w:szCs w:val="28"/>
        </w:rPr>
      </w:pPr>
      <w:r>
        <w:rPr>
          <w:rFonts w:ascii="Times New Roman" w:hAnsi="Times New Roman"/>
          <w:b/>
          <w:bCs/>
          <w:sz w:val="28"/>
          <w:szCs w:val="28"/>
        </w:rPr>
        <w:t xml:space="preserve">    </w:t>
      </w:r>
      <w:r w:rsidRPr="002003DE">
        <w:rPr>
          <w:rFonts w:ascii="Times New Roman" w:hAnsi="Times New Roman"/>
          <w:b/>
          <w:bCs/>
          <w:sz w:val="28"/>
          <w:szCs w:val="28"/>
        </w:rPr>
        <w:t>на розничные торговые предприятия</w:t>
      </w:r>
    </w:p>
    <w:p w:rsidR="00AB59DB" w:rsidRPr="002003DE" w:rsidRDefault="00AB59DB" w:rsidP="002003DE">
      <w:pPr>
        <w:autoSpaceDE w:val="0"/>
        <w:autoSpaceDN w:val="0"/>
        <w:adjustRightInd w:val="0"/>
        <w:spacing w:after="0" w:line="360" w:lineRule="auto"/>
        <w:ind w:firstLine="709"/>
        <w:jc w:val="both"/>
        <w:rPr>
          <w:rFonts w:ascii="Times New Roman" w:hAnsi="Times New Roman"/>
          <w:b/>
          <w:bCs/>
          <w:sz w:val="28"/>
          <w:szCs w:val="28"/>
        </w:rPr>
      </w:pPr>
    </w:p>
    <w:p w:rsidR="00AB59DB" w:rsidRPr="002003DE" w:rsidRDefault="00AB59DB" w:rsidP="002003DE">
      <w:pPr>
        <w:autoSpaceDE w:val="0"/>
        <w:autoSpaceDN w:val="0"/>
        <w:adjustRightInd w:val="0"/>
        <w:spacing w:after="0" w:line="360" w:lineRule="auto"/>
        <w:ind w:firstLine="709"/>
        <w:jc w:val="both"/>
        <w:rPr>
          <w:rFonts w:ascii="Times New Roman" w:hAnsi="Times New Roman"/>
          <w:sz w:val="28"/>
          <w:szCs w:val="28"/>
        </w:rPr>
      </w:pPr>
      <w:r w:rsidRPr="002003DE">
        <w:rPr>
          <w:rFonts w:ascii="Times New Roman" w:hAnsi="Times New Roman"/>
          <w:sz w:val="28"/>
          <w:szCs w:val="28"/>
        </w:rPr>
        <w:t>Основанием для завоза товаров на розничное торговое предприятие служит заявка. Она составляется по установленной форме. В ней указывают наименование товаров и основные их ассортиментные</w:t>
      </w:r>
      <w:r>
        <w:rPr>
          <w:rFonts w:ascii="Times New Roman" w:hAnsi="Times New Roman"/>
          <w:sz w:val="28"/>
          <w:szCs w:val="28"/>
        </w:rPr>
        <w:t xml:space="preserve"> </w:t>
      </w:r>
      <w:r w:rsidRPr="002003DE">
        <w:rPr>
          <w:rFonts w:ascii="Times New Roman" w:hAnsi="Times New Roman"/>
          <w:sz w:val="28"/>
          <w:szCs w:val="28"/>
        </w:rPr>
        <w:t>признаки (вид, сорт и т.д.), требуемое количество товаров. Заявку, составленную в двух экземплярах,</w:t>
      </w:r>
      <w:r>
        <w:rPr>
          <w:rFonts w:ascii="Times New Roman" w:hAnsi="Times New Roman"/>
          <w:sz w:val="28"/>
          <w:szCs w:val="28"/>
        </w:rPr>
        <w:t xml:space="preserve"> </w:t>
      </w:r>
      <w:r w:rsidRPr="002003DE">
        <w:rPr>
          <w:rFonts w:ascii="Times New Roman" w:hAnsi="Times New Roman"/>
          <w:sz w:val="28"/>
          <w:szCs w:val="28"/>
        </w:rPr>
        <w:t>подписывает заведующий или директор магазина, затем ее заверяют печатью и направляют поставщику</w:t>
      </w:r>
      <w:r>
        <w:rPr>
          <w:rFonts w:ascii="Times New Roman" w:hAnsi="Times New Roman"/>
          <w:sz w:val="28"/>
          <w:szCs w:val="28"/>
        </w:rPr>
        <w:t xml:space="preserve"> </w:t>
      </w:r>
      <w:r w:rsidRPr="002003DE">
        <w:rPr>
          <w:rFonts w:ascii="Times New Roman" w:hAnsi="Times New Roman"/>
          <w:sz w:val="28"/>
          <w:szCs w:val="28"/>
        </w:rPr>
        <w:t>для исполнения.</w:t>
      </w:r>
    </w:p>
    <w:p w:rsidR="00AB59DB" w:rsidRPr="002003DE" w:rsidRDefault="00AB59DB" w:rsidP="002003DE">
      <w:pPr>
        <w:autoSpaceDE w:val="0"/>
        <w:autoSpaceDN w:val="0"/>
        <w:adjustRightInd w:val="0"/>
        <w:spacing w:after="0" w:line="360" w:lineRule="auto"/>
        <w:ind w:firstLine="709"/>
        <w:jc w:val="both"/>
        <w:rPr>
          <w:rFonts w:ascii="Times New Roman" w:hAnsi="Times New Roman"/>
          <w:sz w:val="28"/>
          <w:szCs w:val="28"/>
        </w:rPr>
      </w:pPr>
      <w:r w:rsidRPr="002003DE">
        <w:rPr>
          <w:rFonts w:ascii="Times New Roman" w:hAnsi="Times New Roman"/>
          <w:sz w:val="28"/>
          <w:szCs w:val="28"/>
        </w:rPr>
        <w:t>Товары могут доставляться в магазины и другие пункты продажи централизованным и децентрализованным методами.</w:t>
      </w:r>
    </w:p>
    <w:p w:rsidR="00AB59DB" w:rsidRPr="00E75926" w:rsidRDefault="00AB59DB" w:rsidP="002003DE">
      <w:pPr>
        <w:autoSpaceDE w:val="0"/>
        <w:autoSpaceDN w:val="0"/>
        <w:adjustRightInd w:val="0"/>
        <w:spacing w:after="0" w:line="360" w:lineRule="auto"/>
        <w:ind w:firstLine="709"/>
        <w:jc w:val="both"/>
        <w:rPr>
          <w:rFonts w:ascii="Times New Roman" w:hAnsi="Times New Roman"/>
          <w:sz w:val="28"/>
          <w:szCs w:val="28"/>
        </w:rPr>
      </w:pPr>
      <w:r w:rsidRPr="002003DE">
        <w:rPr>
          <w:rFonts w:ascii="Times New Roman" w:hAnsi="Times New Roman"/>
          <w:sz w:val="28"/>
          <w:szCs w:val="28"/>
        </w:rPr>
        <w:t xml:space="preserve">Наиболее эффективный метод доставки товаров на розничные торговые предприятия – </w:t>
      </w:r>
      <w:r w:rsidRPr="002003DE">
        <w:rPr>
          <w:rFonts w:ascii="Times New Roman" w:hAnsi="Times New Roman"/>
          <w:iCs/>
          <w:sz w:val="28"/>
          <w:szCs w:val="28"/>
        </w:rPr>
        <w:t>централизованный завоз</w:t>
      </w:r>
      <w:r w:rsidRPr="002003DE">
        <w:rPr>
          <w:rFonts w:ascii="Times New Roman" w:hAnsi="Times New Roman"/>
          <w:sz w:val="28"/>
          <w:szCs w:val="28"/>
        </w:rPr>
        <w:t>, при котором доставка товаров осуществляется силами и средствами поставщика на основе заявок розничных торговых предприятий в согласованные сроки. Применение этого метода позволяет организовать более четкое снабжение магазинов товарами, не отрывает работников розничных торговых предприятий от выполнения их основных обязанностей. При рационально организованной централизованной доставке товаров эффективнее используется рабочая сила и транспорт, снижаются</w:t>
      </w:r>
      <w:r>
        <w:rPr>
          <w:rFonts w:ascii="Times New Roman" w:hAnsi="Times New Roman"/>
          <w:sz w:val="28"/>
          <w:szCs w:val="28"/>
        </w:rPr>
        <w:t xml:space="preserve"> </w:t>
      </w:r>
      <w:r w:rsidRPr="002003DE">
        <w:rPr>
          <w:rFonts w:ascii="Times New Roman" w:hAnsi="Times New Roman"/>
          <w:sz w:val="28"/>
          <w:szCs w:val="28"/>
        </w:rPr>
        <w:t>издержки обращения. Товары завозятся ритмично по графикам, благодаря чему в магазинах</w:t>
      </w:r>
      <w:r>
        <w:rPr>
          <w:rFonts w:ascii="Times New Roman" w:hAnsi="Times New Roman"/>
          <w:sz w:val="28"/>
          <w:szCs w:val="28"/>
        </w:rPr>
        <w:t xml:space="preserve"> </w:t>
      </w:r>
      <w:r w:rsidRPr="002003DE">
        <w:rPr>
          <w:rFonts w:ascii="Times New Roman" w:hAnsi="Times New Roman"/>
          <w:sz w:val="28"/>
          <w:szCs w:val="28"/>
        </w:rPr>
        <w:t>поддерживается стабильный ассортимент. Ускоряется оборачиваемост</w:t>
      </w:r>
      <w:r>
        <w:rPr>
          <w:rFonts w:ascii="Times New Roman" w:hAnsi="Times New Roman"/>
          <w:sz w:val="28"/>
          <w:szCs w:val="28"/>
        </w:rPr>
        <w:t>ь товаров, уменьшается их порча.</w:t>
      </w:r>
      <w:r w:rsidRPr="00E75926">
        <w:rPr>
          <w:rFonts w:ascii="Times New Roman" w:hAnsi="Times New Roman"/>
          <w:sz w:val="28"/>
          <w:szCs w:val="28"/>
        </w:rPr>
        <w:t>[10]</w:t>
      </w:r>
    </w:p>
    <w:p w:rsidR="00AB59DB" w:rsidRPr="00FC22B2" w:rsidRDefault="00AB59DB" w:rsidP="002003DE">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При ценрализованной доставке товаров в розничную торговую сеть может осуществляться собственным транспортом поставщика или транспортом общего пользования. Если завоз товаров осуществляется автотранспортом общего пользования, то наряду с договором поставки, который заключается между поставщиком и покупателем, поставщик заключает договор с автотранспортным предприятием на перевозку грузов.</w:t>
      </w:r>
      <w:r w:rsidRPr="00FC22B2">
        <w:rPr>
          <w:rFonts w:ascii="Times New Roman" w:hAnsi="Times New Roman"/>
          <w:sz w:val="28"/>
          <w:szCs w:val="28"/>
        </w:rPr>
        <w:t>[12]</w:t>
      </w:r>
    </w:p>
    <w:p w:rsidR="00AB59DB" w:rsidRPr="002003DE" w:rsidRDefault="00AB59DB" w:rsidP="002003DE">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Оптовые предприятия и </w:t>
      </w:r>
      <w:r w:rsidRPr="002003DE">
        <w:rPr>
          <w:rFonts w:ascii="Times New Roman" w:hAnsi="Times New Roman"/>
          <w:sz w:val="28"/>
          <w:szCs w:val="28"/>
        </w:rPr>
        <w:t>другие поставщики, осуществляющие централизованный завоз товаров, проводят следующие подготовительные мероприятия:</w:t>
      </w:r>
    </w:p>
    <w:p w:rsidR="00AB59DB" w:rsidRPr="002003DE" w:rsidRDefault="00AB59DB" w:rsidP="002003DE">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w:t>
      </w:r>
      <w:r w:rsidRPr="002003DE">
        <w:rPr>
          <w:rFonts w:ascii="Times New Roman" w:hAnsi="Times New Roman"/>
          <w:sz w:val="28"/>
          <w:szCs w:val="28"/>
        </w:rPr>
        <w:t xml:space="preserve"> анализируют расположение торговой сети, группируют предприятия розничной торговли по типам и объему товарооборота;</w:t>
      </w:r>
    </w:p>
    <w:p w:rsidR="00AB59DB" w:rsidRPr="002003DE" w:rsidRDefault="00AB59DB" w:rsidP="002003DE">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2003DE">
        <w:rPr>
          <w:rFonts w:ascii="Times New Roman" w:hAnsi="Times New Roman"/>
          <w:sz w:val="28"/>
          <w:szCs w:val="28"/>
        </w:rPr>
        <w:t>рассчитывают грузооборот, оптимальные размеры поставки и частоту завоза товаров, потребность</w:t>
      </w:r>
      <w:r>
        <w:rPr>
          <w:rFonts w:ascii="Times New Roman" w:hAnsi="Times New Roman"/>
          <w:sz w:val="28"/>
          <w:szCs w:val="28"/>
        </w:rPr>
        <w:t xml:space="preserve"> </w:t>
      </w:r>
      <w:r w:rsidRPr="002003DE">
        <w:rPr>
          <w:rFonts w:ascii="Times New Roman" w:hAnsi="Times New Roman"/>
          <w:sz w:val="28"/>
          <w:szCs w:val="28"/>
        </w:rPr>
        <w:t>в транспортных средствах и многооборотной таре и разрабатывают рациональные маршруты доставки</w:t>
      </w:r>
      <w:r>
        <w:rPr>
          <w:rFonts w:ascii="Times New Roman" w:hAnsi="Times New Roman"/>
          <w:sz w:val="28"/>
          <w:szCs w:val="28"/>
        </w:rPr>
        <w:t xml:space="preserve"> </w:t>
      </w:r>
      <w:r w:rsidRPr="002003DE">
        <w:rPr>
          <w:rFonts w:ascii="Times New Roman" w:hAnsi="Times New Roman"/>
          <w:sz w:val="28"/>
          <w:szCs w:val="28"/>
        </w:rPr>
        <w:t>товаров;</w:t>
      </w:r>
    </w:p>
    <w:p w:rsidR="00AB59DB" w:rsidRPr="002003DE" w:rsidRDefault="00AB59DB" w:rsidP="002003DE">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w:t>
      </w:r>
      <w:r w:rsidRPr="002003DE">
        <w:rPr>
          <w:rFonts w:ascii="Times New Roman" w:hAnsi="Times New Roman"/>
          <w:sz w:val="28"/>
          <w:szCs w:val="28"/>
        </w:rPr>
        <w:t xml:space="preserve"> осуществляют подготовку механизмов, транспортных средств и оборудования экспедиционных</w:t>
      </w:r>
      <w:r>
        <w:rPr>
          <w:rFonts w:ascii="Times New Roman" w:hAnsi="Times New Roman"/>
          <w:sz w:val="28"/>
          <w:szCs w:val="28"/>
        </w:rPr>
        <w:t xml:space="preserve"> </w:t>
      </w:r>
      <w:r w:rsidRPr="002003DE">
        <w:rPr>
          <w:rFonts w:ascii="Times New Roman" w:hAnsi="Times New Roman"/>
          <w:sz w:val="28"/>
          <w:szCs w:val="28"/>
        </w:rPr>
        <w:t>складов и предприятий розничной торговли для рационального выполнения операций, связанных с доставкой товаров;</w:t>
      </w:r>
    </w:p>
    <w:p w:rsidR="00AB59DB" w:rsidRPr="002003DE" w:rsidRDefault="00AB59DB" w:rsidP="002003DE">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w:t>
      </w:r>
      <w:r w:rsidRPr="002003DE">
        <w:rPr>
          <w:rFonts w:ascii="Times New Roman" w:hAnsi="Times New Roman"/>
          <w:sz w:val="28"/>
          <w:szCs w:val="28"/>
        </w:rPr>
        <w:t xml:space="preserve"> устанавливают систему материальной ответственности сторон за выполнение условий</w:t>
      </w:r>
      <w:r>
        <w:rPr>
          <w:rFonts w:ascii="Times New Roman" w:hAnsi="Times New Roman"/>
          <w:sz w:val="28"/>
          <w:szCs w:val="28"/>
        </w:rPr>
        <w:t xml:space="preserve"> </w:t>
      </w:r>
      <w:r w:rsidRPr="002003DE">
        <w:rPr>
          <w:rFonts w:ascii="Times New Roman" w:hAnsi="Times New Roman"/>
          <w:sz w:val="28"/>
          <w:szCs w:val="28"/>
        </w:rPr>
        <w:t>централизованной доставки;</w:t>
      </w:r>
    </w:p>
    <w:p w:rsidR="00AB59DB" w:rsidRPr="00FC22B2" w:rsidRDefault="00AB59DB" w:rsidP="002003DE">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w:t>
      </w:r>
      <w:r w:rsidRPr="002003DE">
        <w:rPr>
          <w:rFonts w:ascii="Times New Roman" w:hAnsi="Times New Roman"/>
          <w:sz w:val="28"/>
          <w:szCs w:val="28"/>
        </w:rPr>
        <w:t xml:space="preserve"> рассчитывают эффективность применения централизованной доставки товаров и выявляют резервы ее повышения.</w:t>
      </w:r>
      <w:r w:rsidRPr="00FC22B2">
        <w:rPr>
          <w:rFonts w:ascii="Times New Roman" w:hAnsi="Times New Roman"/>
          <w:sz w:val="28"/>
          <w:szCs w:val="28"/>
        </w:rPr>
        <w:t>[15]</w:t>
      </w:r>
    </w:p>
    <w:p w:rsidR="00AB59DB" w:rsidRDefault="00AB59DB" w:rsidP="00FD79BF">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Анализируя дислокацию розничной торговой сети, обращают внимание на следующие данные: наименование, типы розничных торговых предприятий, среднемесячный розничный товарооборот, площадь торгового зала и помещений для хранения товаров, численность работников, режим работы магазина, расстояние от магазина до оптовой базы или другого поставщика.</w:t>
      </w:r>
    </w:p>
    <w:p w:rsidR="00AB59DB" w:rsidRDefault="00AB59DB" w:rsidP="001E05DA">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Грузооборот определяют на основе данных о товарообороте и средней цены 1 т товара.</w:t>
      </w:r>
    </w:p>
    <w:p w:rsidR="00AB59DB" w:rsidRPr="002003DE" w:rsidRDefault="00AB59DB" w:rsidP="001E05DA">
      <w:pPr>
        <w:autoSpaceDE w:val="0"/>
        <w:autoSpaceDN w:val="0"/>
        <w:adjustRightInd w:val="0"/>
        <w:spacing w:after="0" w:line="360" w:lineRule="auto"/>
        <w:ind w:firstLine="709"/>
        <w:jc w:val="both"/>
        <w:rPr>
          <w:rFonts w:ascii="Times New Roman" w:hAnsi="Times New Roman"/>
          <w:sz w:val="28"/>
          <w:szCs w:val="28"/>
        </w:rPr>
      </w:pPr>
      <w:r w:rsidRPr="002003DE">
        <w:rPr>
          <w:rFonts w:ascii="Times New Roman" w:hAnsi="Times New Roman"/>
          <w:sz w:val="28"/>
          <w:szCs w:val="28"/>
        </w:rPr>
        <w:t>Частоту и оптимальные размеры завозимых партий товара определяют для того, чтобы обеспечить</w:t>
      </w:r>
      <w:r>
        <w:rPr>
          <w:rFonts w:ascii="Times New Roman" w:hAnsi="Times New Roman"/>
          <w:sz w:val="28"/>
          <w:szCs w:val="28"/>
        </w:rPr>
        <w:t xml:space="preserve"> </w:t>
      </w:r>
      <w:r w:rsidRPr="002003DE">
        <w:rPr>
          <w:rFonts w:ascii="Times New Roman" w:hAnsi="Times New Roman"/>
          <w:sz w:val="28"/>
          <w:szCs w:val="28"/>
        </w:rPr>
        <w:t>бесперебойную торговлю товарами соответствующего ассортимента при минимальных размерах товарных запасов.</w:t>
      </w:r>
    </w:p>
    <w:p w:rsidR="00AB59DB" w:rsidRPr="00FC22B2" w:rsidRDefault="00AB59DB" w:rsidP="002003DE">
      <w:pPr>
        <w:autoSpaceDE w:val="0"/>
        <w:autoSpaceDN w:val="0"/>
        <w:adjustRightInd w:val="0"/>
        <w:spacing w:after="0" w:line="360" w:lineRule="auto"/>
        <w:ind w:firstLine="709"/>
        <w:jc w:val="both"/>
        <w:rPr>
          <w:rFonts w:ascii="Times New Roman" w:hAnsi="Times New Roman"/>
          <w:sz w:val="28"/>
          <w:szCs w:val="28"/>
        </w:rPr>
      </w:pPr>
      <w:r w:rsidRPr="002003DE">
        <w:rPr>
          <w:rFonts w:ascii="Times New Roman" w:hAnsi="Times New Roman"/>
          <w:sz w:val="28"/>
          <w:szCs w:val="28"/>
        </w:rPr>
        <w:t>При определении частоты завоза товаров учитывают физико-химические свойства товаров, предельные сроки их реализации, среднедневной объем продажи, размеры установленных неснижаемых</w:t>
      </w:r>
      <w:r>
        <w:rPr>
          <w:rFonts w:ascii="Times New Roman" w:hAnsi="Times New Roman"/>
          <w:sz w:val="28"/>
          <w:szCs w:val="28"/>
        </w:rPr>
        <w:t xml:space="preserve"> </w:t>
      </w:r>
      <w:r w:rsidRPr="002003DE">
        <w:rPr>
          <w:rFonts w:ascii="Times New Roman" w:hAnsi="Times New Roman"/>
          <w:sz w:val="28"/>
          <w:szCs w:val="28"/>
        </w:rPr>
        <w:t>товарных запасов и другие факторы.</w:t>
      </w:r>
      <w:r>
        <w:rPr>
          <w:rFonts w:ascii="Times New Roman" w:hAnsi="Times New Roman"/>
          <w:sz w:val="28"/>
          <w:szCs w:val="28"/>
        </w:rPr>
        <w:t xml:space="preserve"> Так, хлебобулочные изделия должны завозиться в магазины ежедневно, другие продовольственные товары, имеющие небольшие предельные сроки реализации – не реже чем через два-три дня. Непродовольственные товары, а также продовольственные товары с длительными сроками реализации могут завозиться один раз в семь-десять дней.</w:t>
      </w:r>
      <w:r w:rsidRPr="00FC22B2">
        <w:rPr>
          <w:rFonts w:ascii="Times New Roman" w:hAnsi="Times New Roman"/>
          <w:sz w:val="28"/>
          <w:szCs w:val="28"/>
        </w:rPr>
        <w:t>[16]</w:t>
      </w:r>
    </w:p>
    <w:p w:rsidR="00AB59DB" w:rsidRDefault="00AB59DB" w:rsidP="002003DE">
      <w:pPr>
        <w:autoSpaceDE w:val="0"/>
        <w:autoSpaceDN w:val="0"/>
        <w:adjustRightInd w:val="0"/>
        <w:spacing w:after="0" w:line="360" w:lineRule="auto"/>
        <w:ind w:firstLine="709"/>
        <w:jc w:val="both"/>
        <w:rPr>
          <w:rFonts w:ascii="Times New Roman" w:hAnsi="Times New Roman"/>
          <w:sz w:val="28"/>
          <w:szCs w:val="28"/>
        </w:rPr>
      </w:pPr>
      <w:r w:rsidRPr="002003DE">
        <w:rPr>
          <w:rFonts w:ascii="Times New Roman" w:hAnsi="Times New Roman"/>
          <w:sz w:val="28"/>
          <w:szCs w:val="28"/>
        </w:rPr>
        <w:t>Количество заказываемых товаров должно полностью обеспечивать устойчивость ассортимента и</w:t>
      </w:r>
      <w:r>
        <w:rPr>
          <w:rFonts w:ascii="Times New Roman" w:hAnsi="Times New Roman"/>
          <w:sz w:val="28"/>
          <w:szCs w:val="28"/>
        </w:rPr>
        <w:t xml:space="preserve"> </w:t>
      </w:r>
      <w:r w:rsidRPr="002003DE">
        <w:rPr>
          <w:rFonts w:ascii="Times New Roman" w:hAnsi="Times New Roman"/>
          <w:sz w:val="28"/>
          <w:szCs w:val="28"/>
        </w:rPr>
        <w:t>бесперебойную их продажу до очередного завоза и вместе с тем исключать образование излишних запасов. При определении этого количества учитывают частоту завоза товаров и среднедневную их реализацию, неснижаемые запасы и остатки товаров на день завоза.</w:t>
      </w:r>
    </w:p>
    <w:p w:rsidR="00AB59DB" w:rsidRDefault="00AB59DB" w:rsidP="002003DE">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Если составляется заявка на завоз товаров сложного ассортимента (готовые платья, обувь  и др.), то количество изделий по размерам, расцветкам и т.д. заказывают с учетом в продаже их удельного веса, запасы и остатки товаров на день завоза.</w:t>
      </w:r>
    </w:p>
    <w:p w:rsidR="00AB59DB" w:rsidRPr="002003DE" w:rsidRDefault="00AB59DB" w:rsidP="002003DE">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Определяя потребность в завозе скоропортящих товаров, следует также учитывать емкость имеющегося в магазине холодильного оборудования.</w:t>
      </w:r>
    </w:p>
    <w:p w:rsidR="00AB59DB" w:rsidRPr="002003DE" w:rsidRDefault="00AB59DB" w:rsidP="002003DE">
      <w:pPr>
        <w:autoSpaceDE w:val="0"/>
        <w:autoSpaceDN w:val="0"/>
        <w:adjustRightInd w:val="0"/>
        <w:spacing w:after="0" w:line="360" w:lineRule="auto"/>
        <w:ind w:firstLine="709"/>
        <w:jc w:val="both"/>
        <w:rPr>
          <w:rFonts w:ascii="Times New Roman" w:hAnsi="Times New Roman"/>
          <w:sz w:val="28"/>
          <w:szCs w:val="28"/>
        </w:rPr>
      </w:pPr>
      <w:r w:rsidRPr="002003DE">
        <w:rPr>
          <w:rFonts w:ascii="Times New Roman" w:hAnsi="Times New Roman"/>
          <w:sz w:val="28"/>
          <w:szCs w:val="28"/>
        </w:rPr>
        <w:t>Товары-новинки, которыми магазин ранее не торговал и возможная среднедневная реализация которых не известна, рекомендуется для начала заказывать небольшими пробными партиями.</w:t>
      </w:r>
    </w:p>
    <w:p w:rsidR="00AB59DB" w:rsidRDefault="00AB59DB" w:rsidP="002003DE">
      <w:pPr>
        <w:autoSpaceDE w:val="0"/>
        <w:autoSpaceDN w:val="0"/>
        <w:adjustRightInd w:val="0"/>
        <w:spacing w:after="0" w:line="360" w:lineRule="auto"/>
        <w:ind w:firstLine="709"/>
        <w:jc w:val="both"/>
        <w:rPr>
          <w:rFonts w:ascii="Times New Roman" w:hAnsi="Times New Roman"/>
          <w:sz w:val="28"/>
          <w:szCs w:val="28"/>
        </w:rPr>
      </w:pPr>
      <w:r w:rsidRPr="002003DE">
        <w:rPr>
          <w:rFonts w:ascii="Times New Roman" w:hAnsi="Times New Roman"/>
          <w:sz w:val="28"/>
          <w:szCs w:val="28"/>
        </w:rPr>
        <w:t xml:space="preserve">Централизованная доставка товаров должна осуществляться по строго установленным </w:t>
      </w:r>
      <w:r w:rsidRPr="002003DE">
        <w:rPr>
          <w:rFonts w:ascii="Times New Roman" w:hAnsi="Times New Roman"/>
          <w:iCs/>
          <w:sz w:val="28"/>
          <w:szCs w:val="28"/>
        </w:rPr>
        <w:t>графикам</w:t>
      </w:r>
      <w:r w:rsidRPr="002003DE">
        <w:rPr>
          <w:rFonts w:ascii="Times New Roman" w:hAnsi="Times New Roman"/>
          <w:sz w:val="28"/>
          <w:szCs w:val="28"/>
        </w:rPr>
        <w:t>,</w:t>
      </w:r>
      <w:r>
        <w:rPr>
          <w:rFonts w:ascii="Times New Roman" w:hAnsi="Times New Roman"/>
          <w:sz w:val="28"/>
          <w:szCs w:val="28"/>
        </w:rPr>
        <w:t xml:space="preserve"> </w:t>
      </w:r>
      <w:r w:rsidRPr="002003DE">
        <w:rPr>
          <w:rFonts w:ascii="Times New Roman" w:hAnsi="Times New Roman"/>
          <w:sz w:val="28"/>
          <w:szCs w:val="28"/>
        </w:rPr>
        <w:t>представляющим собой расписание времени отборки и доставки товаров в магазины. В них указывают</w:t>
      </w:r>
      <w:r>
        <w:rPr>
          <w:rFonts w:ascii="Times New Roman" w:hAnsi="Times New Roman"/>
          <w:sz w:val="28"/>
          <w:szCs w:val="28"/>
        </w:rPr>
        <w:t xml:space="preserve"> </w:t>
      </w:r>
      <w:r w:rsidRPr="002003DE">
        <w:rPr>
          <w:rFonts w:ascii="Times New Roman" w:hAnsi="Times New Roman"/>
          <w:sz w:val="28"/>
          <w:szCs w:val="28"/>
        </w:rPr>
        <w:t>номера маршрутов, дни завоза, наименования торговых предприятий и их адреса, вид транспорта и часы</w:t>
      </w:r>
      <w:r>
        <w:rPr>
          <w:rFonts w:ascii="Times New Roman" w:hAnsi="Times New Roman"/>
          <w:sz w:val="28"/>
          <w:szCs w:val="28"/>
        </w:rPr>
        <w:t xml:space="preserve"> </w:t>
      </w:r>
      <w:r w:rsidRPr="002003DE">
        <w:rPr>
          <w:rFonts w:ascii="Times New Roman" w:hAnsi="Times New Roman"/>
          <w:sz w:val="28"/>
          <w:szCs w:val="28"/>
        </w:rPr>
        <w:t>доставки.</w:t>
      </w:r>
    </w:p>
    <w:p w:rsidR="00AB59DB" w:rsidRPr="002003DE" w:rsidRDefault="00AB59DB" w:rsidP="002003DE">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При составлении графиков учитывают размещение розничной торговой сети, объем завозимых товаров и переодичность их завоза, особенности эксплуатации используемого транспорта. Их согласовывают с товарополучателями.</w:t>
      </w:r>
    </w:p>
    <w:p w:rsidR="00AB59DB" w:rsidRDefault="00AB59DB" w:rsidP="002003DE">
      <w:pPr>
        <w:autoSpaceDE w:val="0"/>
        <w:autoSpaceDN w:val="0"/>
        <w:adjustRightInd w:val="0"/>
        <w:spacing w:after="0" w:line="360" w:lineRule="auto"/>
        <w:ind w:firstLine="709"/>
        <w:jc w:val="both"/>
        <w:rPr>
          <w:rFonts w:ascii="Times New Roman" w:hAnsi="Times New Roman"/>
          <w:sz w:val="28"/>
          <w:szCs w:val="28"/>
        </w:rPr>
      </w:pPr>
      <w:r w:rsidRPr="002003DE">
        <w:rPr>
          <w:rFonts w:ascii="Times New Roman" w:hAnsi="Times New Roman"/>
          <w:sz w:val="28"/>
          <w:szCs w:val="28"/>
        </w:rPr>
        <w:t xml:space="preserve">Графики завоза товаров тесно связаны с </w:t>
      </w:r>
      <w:r w:rsidRPr="002003DE">
        <w:rPr>
          <w:rFonts w:ascii="Times New Roman" w:hAnsi="Times New Roman"/>
          <w:iCs/>
          <w:sz w:val="28"/>
          <w:szCs w:val="28"/>
        </w:rPr>
        <w:t xml:space="preserve">маршрутами </w:t>
      </w:r>
      <w:r w:rsidRPr="002003DE">
        <w:rPr>
          <w:rFonts w:ascii="Times New Roman" w:hAnsi="Times New Roman"/>
          <w:sz w:val="28"/>
          <w:szCs w:val="28"/>
        </w:rPr>
        <w:t>централизованной доставки товаров, разрабатываемыми оптовыми базами. Их составление предусматривает более эффективное использование грузоподъемности транспортных средств и кратчайшие пути доставки товаров. Они бывают линейные и</w:t>
      </w:r>
      <w:r>
        <w:rPr>
          <w:rFonts w:ascii="Times New Roman" w:hAnsi="Times New Roman"/>
          <w:sz w:val="28"/>
          <w:szCs w:val="28"/>
        </w:rPr>
        <w:t xml:space="preserve"> </w:t>
      </w:r>
      <w:r w:rsidRPr="002003DE">
        <w:rPr>
          <w:rFonts w:ascii="Times New Roman" w:hAnsi="Times New Roman"/>
          <w:sz w:val="28"/>
          <w:szCs w:val="28"/>
        </w:rPr>
        <w:t>кольцевые.</w:t>
      </w:r>
    </w:p>
    <w:p w:rsidR="00AB59DB" w:rsidRDefault="00AB59DB" w:rsidP="002003DE">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Линейные маршруты используют для доставки товаров за один рейс в один магазин. По кольцевым маршрутам товары завозятся одним рейсом на несколько розничных торговых предприятий.</w:t>
      </w:r>
    </w:p>
    <w:p w:rsidR="00AB59DB" w:rsidRPr="00FC22B2" w:rsidRDefault="00AB59DB" w:rsidP="002003DE">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Маршруты доставки товаров разрабатывают с учетом территориального размещения сети розничных торговых предприятий. С этой целью составляют карту-схему размещения обслуживаемых оптовой базы розничных торговых предприятий и по ней определяют возможные транспортные связи между несколькими населенными пунктами, в которых расположены предприятия розничной торговли. При этом сначала составляют линейные маршруты, а затем формируют кольцевые. Маршруты составляются с учетом обеспечения оптимальных показателей работы транспортных средств.</w:t>
      </w:r>
      <w:r w:rsidRPr="00FC22B2">
        <w:rPr>
          <w:rFonts w:ascii="Times New Roman" w:hAnsi="Times New Roman"/>
          <w:sz w:val="28"/>
          <w:szCs w:val="28"/>
        </w:rPr>
        <w:t>[11]</w:t>
      </w:r>
    </w:p>
    <w:p w:rsidR="00AB59DB" w:rsidRPr="002003DE" w:rsidRDefault="00AB59DB" w:rsidP="002003DE">
      <w:pPr>
        <w:autoSpaceDE w:val="0"/>
        <w:autoSpaceDN w:val="0"/>
        <w:adjustRightInd w:val="0"/>
        <w:spacing w:after="0" w:line="360" w:lineRule="auto"/>
        <w:ind w:firstLine="709"/>
        <w:jc w:val="both"/>
        <w:rPr>
          <w:rFonts w:ascii="Times New Roman" w:hAnsi="Times New Roman"/>
          <w:sz w:val="28"/>
          <w:szCs w:val="28"/>
        </w:rPr>
      </w:pPr>
      <w:r w:rsidRPr="002003DE">
        <w:rPr>
          <w:rFonts w:ascii="Times New Roman" w:hAnsi="Times New Roman"/>
          <w:sz w:val="28"/>
          <w:szCs w:val="28"/>
        </w:rPr>
        <w:t>Оптовые базы, осуществляющие централизованную доставку товаров в розничную торговую сеть,</w:t>
      </w:r>
      <w:r>
        <w:rPr>
          <w:rFonts w:ascii="Times New Roman" w:hAnsi="Times New Roman"/>
          <w:sz w:val="28"/>
          <w:szCs w:val="28"/>
        </w:rPr>
        <w:t xml:space="preserve"> </w:t>
      </w:r>
      <w:r w:rsidRPr="002003DE">
        <w:rPr>
          <w:rFonts w:ascii="Times New Roman" w:hAnsi="Times New Roman"/>
          <w:sz w:val="28"/>
          <w:szCs w:val="28"/>
        </w:rPr>
        <w:t>должны правильно определять потребность в транспортных средствах и многооборотной инвентарной таре.</w:t>
      </w:r>
    </w:p>
    <w:p w:rsidR="00AB59DB" w:rsidRDefault="00AB59DB" w:rsidP="002003DE">
      <w:pPr>
        <w:autoSpaceDE w:val="0"/>
        <w:autoSpaceDN w:val="0"/>
        <w:adjustRightInd w:val="0"/>
        <w:spacing w:after="0" w:line="360" w:lineRule="auto"/>
        <w:ind w:firstLine="709"/>
        <w:jc w:val="both"/>
        <w:rPr>
          <w:rFonts w:ascii="Times New Roman" w:hAnsi="Times New Roman"/>
          <w:sz w:val="28"/>
          <w:szCs w:val="28"/>
        </w:rPr>
      </w:pPr>
      <w:r w:rsidRPr="002003DE">
        <w:rPr>
          <w:rFonts w:ascii="Times New Roman" w:hAnsi="Times New Roman"/>
          <w:sz w:val="28"/>
          <w:szCs w:val="28"/>
        </w:rPr>
        <w:t>В основу расчетов потребности в транспортных средствах должны быть положены данные об объемах</w:t>
      </w:r>
      <w:r>
        <w:rPr>
          <w:rFonts w:ascii="Times New Roman" w:hAnsi="Times New Roman"/>
          <w:sz w:val="28"/>
          <w:szCs w:val="28"/>
        </w:rPr>
        <w:t xml:space="preserve"> </w:t>
      </w:r>
      <w:r w:rsidRPr="002003DE">
        <w:rPr>
          <w:rFonts w:ascii="Times New Roman" w:hAnsi="Times New Roman"/>
          <w:sz w:val="28"/>
          <w:szCs w:val="28"/>
        </w:rPr>
        <w:t>заявок розничных торговых предприятий, грузоподъемности транспортных средств и среднем количестве рейсов.</w:t>
      </w:r>
      <w:r>
        <w:rPr>
          <w:rFonts w:ascii="Times New Roman" w:hAnsi="Times New Roman"/>
          <w:sz w:val="28"/>
          <w:szCs w:val="28"/>
        </w:rPr>
        <w:t xml:space="preserve"> Потребность в транспортных средствах должна отвечать требованиям безусловного выполнения разработанных оптовой базой графиков и маршрутов централизованной доставки товаров в розничную торговую сеть.</w:t>
      </w:r>
    </w:p>
    <w:p w:rsidR="00AB59DB" w:rsidRDefault="00AB59DB" w:rsidP="002003DE">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Для определения потребности в отдельных видах инвентарной многообразной тары может быть использована следующая формула</w:t>
      </w:r>
    </w:p>
    <w:p w:rsidR="00AB59DB" w:rsidRDefault="00AB59DB" w:rsidP="002003DE">
      <w:pPr>
        <w:autoSpaceDE w:val="0"/>
        <w:autoSpaceDN w:val="0"/>
        <w:adjustRightInd w:val="0"/>
        <w:spacing w:after="0" w:line="360" w:lineRule="auto"/>
        <w:ind w:firstLine="709"/>
        <w:jc w:val="both"/>
        <w:rPr>
          <w:rFonts w:ascii="Times New Roman" w:hAnsi="Times New Roman"/>
          <w:sz w:val="28"/>
          <w:szCs w:val="28"/>
        </w:rPr>
      </w:pPr>
    </w:p>
    <w:p w:rsidR="00AB59DB" w:rsidRDefault="00AB59DB" w:rsidP="00B00542">
      <w:pPr>
        <w:tabs>
          <w:tab w:val="center" w:pos="5032"/>
          <w:tab w:val="left" w:pos="6945"/>
        </w:tabs>
        <w:autoSpaceDE w:val="0"/>
        <w:autoSpaceDN w:val="0"/>
        <w:adjustRightInd w:val="0"/>
        <w:spacing w:after="0" w:line="360" w:lineRule="auto"/>
        <w:ind w:firstLine="709"/>
        <w:rPr>
          <w:rFonts w:ascii="Times New Roman" w:hAnsi="Times New Roman"/>
          <w:sz w:val="28"/>
          <w:szCs w:val="28"/>
        </w:rPr>
      </w:pPr>
      <w:r w:rsidRPr="00BC3B51">
        <w:rPr>
          <w:rFonts w:ascii="Times New Roman" w:hAnsi="Times New Roman"/>
          <w:sz w:val="28"/>
          <w:szCs w:val="28"/>
        </w:rPr>
        <w:tab/>
      </w:r>
      <w:r>
        <w:rPr>
          <w:rFonts w:ascii="Times New Roman" w:hAnsi="Times New Roman"/>
          <w:sz w:val="28"/>
          <w:szCs w:val="28"/>
          <w:lang w:val="en-US"/>
        </w:rPr>
        <w:t>Q</w:t>
      </w:r>
      <w:r>
        <w:rPr>
          <w:rFonts w:ascii="Times New Roman" w:hAnsi="Times New Roman"/>
          <w:sz w:val="28"/>
          <w:szCs w:val="28"/>
        </w:rPr>
        <w:t>ит =</w:t>
      </w:r>
      <w:r w:rsidRPr="003074A5">
        <w:rPr>
          <w:rFonts w:ascii="Times New Roman" w:hAnsi="Times New Roman"/>
          <w:sz w:val="28"/>
          <w:szCs w:val="28"/>
        </w:rPr>
        <w:fldChar w:fldCharType="begin"/>
      </w:r>
      <w:r w:rsidRPr="003074A5">
        <w:rPr>
          <w:rFonts w:ascii="Times New Roman" w:hAnsi="Times New Roman"/>
          <w:sz w:val="28"/>
          <w:szCs w:val="28"/>
        </w:rPr>
        <w:instrText xml:space="preserve"> QUOTE </w:instrText>
      </w:r>
      <w:r w:rsidR="006B246D">
        <w:pict>
          <v:shape id="_x0000_i1031" type="#_x0000_t75" style="width:185.2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003DE&quot;/&gt;&lt;wsp:rsid wsp:val=&quot;0000288C&quot;/&gt;&lt;wsp:rsid wsp:val=&quot;0001227A&quot;/&gt;&lt;wsp:rsid wsp:val=&quot;00012784&quot;/&gt;&lt;wsp:rsid wsp:val=&quot;0001307C&quot;/&gt;&lt;wsp:rsid wsp:val=&quot;00023BB9&quot;/&gt;&lt;wsp:rsid wsp:val=&quot;00076C10&quot;/&gt;&lt;wsp:rsid wsp:val=&quot;000B1160&quot;/&gt;&lt;wsp:rsid wsp:val=&quot;000C0EEC&quot;/&gt;&lt;wsp:rsid wsp:val=&quot;000E3346&quot;/&gt;&lt;wsp:rsid wsp:val=&quot;000F2523&quot;/&gt;&lt;wsp:rsid wsp:val=&quot;00111154&quot;/&gt;&lt;wsp:rsid wsp:val=&quot;001435BD&quot;/&gt;&lt;wsp:rsid wsp:val=&quot;00176EAB&quot;/&gt;&lt;wsp:rsid wsp:val=&quot;001775E9&quot;/&gt;&lt;wsp:rsid wsp:val=&quot;00186DC1&quot;/&gt;&lt;wsp:rsid wsp:val=&quot;00186F07&quot;/&gt;&lt;wsp:rsid wsp:val=&quot;00190871&quot;/&gt;&lt;wsp:rsid wsp:val=&quot;001B37D1&quot;/&gt;&lt;wsp:rsid wsp:val=&quot;001C0B07&quot;/&gt;&lt;wsp:rsid wsp:val=&quot;001D43B6&quot;/&gt;&lt;wsp:rsid wsp:val=&quot;001E05DA&quot;/&gt;&lt;wsp:rsid wsp:val=&quot;002003DE&quot;/&gt;&lt;wsp:rsid wsp:val=&quot;00201883&quot;/&gt;&lt;wsp:rsid wsp:val=&quot;00242E5B&quot;/&gt;&lt;wsp:rsid wsp:val=&quot;00251443&quot;/&gt;&lt;wsp:rsid wsp:val=&quot;002619C8&quot;/&gt;&lt;wsp:rsid wsp:val=&quot;002669BA&quot;/&gt;&lt;wsp:rsid wsp:val=&quot;00274F0F&quot;/&gt;&lt;wsp:rsid wsp:val=&quot;002829E1&quot;/&gt;&lt;wsp:rsid wsp:val=&quot;002946CF&quot;/&gt;&lt;wsp:rsid wsp:val=&quot;002D0ECE&quot;/&gt;&lt;wsp:rsid wsp:val=&quot;002D252C&quot;/&gt;&lt;wsp:rsid wsp:val=&quot;002E6D63&quot;/&gt;&lt;wsp:rsid wsp:val=&quot;003074A5&quot;/&gt;&lt;wsp:rsid wsp:val=&quot;00330987&quot;/&gt;&lt;wsp:rsid wsp:val=&quot;0034048B&quot;/&gt;&lt;wsp:rsid wsp:val=&quot;003526DF&quot;/&gt;&lt;wsp:rsid wsp:val=&quot;003D70E7&quot;/&gt;&lt;wsp:rsid wsp:val=&quot;004228CC&quot;/&gt;&lt;wsp:rsid wsp:val=&quot;00427968&quot;/&gt;&lt;wsp:rsid wsp:val=&quot;00433925&quot;/&gt;&lt;wsp:rsid wsp:val=&quot;00452041&quot;/&gt;&lt;wsp:rsid wsp:val=&quot;00460B0D&quot;/&gt;&lt;wsp:rsid wsp:val=&quot;004909FA&quot;/&gt;&lt;wsp:rsid wsp:val=&quot;004954C2&quot;/&gt;&lt;wsp:rsid wsp:val=&quot;004B0A8D&quot;/&gt;&lt;wsp:rsid wsp:val=&quot;004B3D6C&quot;/&gt;&lt;wsp:rsid wsp:val=&quot;004B6954&quot;/&gt;&lt;wsp:rsid wsp:val=&quot;004B6E9B&quot;/&gt;&lt;wsp:rsid wsp:val=&quot;004C6EFA&quot;/&gt;&lt;wsp:rsid wsp:val=&quot;004F2AA0&quot;/&gt;&lt;wsp:rsid wsp:val=&quot;0050188E&quot;/&gt;&lt;wsp:rsid wsp:val=&quot;00521B03&quot;/&gt;&lt;wsp:rsid wsp:val=&quot;005263E3&quot;/&gt;&lt;wsp:rsid wsp:val=&quot;005611EE&quot;/&gt;&lt;wsp:rsid wsp:val=&quot;005706F4&quot;/&gt;&lt;wsp:rsid wsp:val=&quot;00576883&quot;/&gt;&lt;wsp:rsid wsp:val=&quot;005945E9&quot;/&gt;&lt;wsp:rsid wsp:val=&quot;005C46AF&quot;/&gt;&lt;wsp:rsid wsp:val=&quot;005E26A0&quot;/&gt;&lt;wsp:rsid wsp:val=&quot;005F1767&quot;/&gt;&lt;wsp:rsid wsp:val=&quot;006162A5&quot;/&gt;&lt;wsp:rsid wsp:val=&quot;006233C4&quot;/&gt;&lt;wsp:rsid wsp:val=&quot;0067053F&quot;/&gt;&lt;wsp:rsid wsp:val=&quot;006865CD&quot;/&gt;&lt;wsp:rsid wsp:val=&quot;006A7309&quot;/&gt;&lt;wsp:rsid wsp:val=&quot;006B2F19&quot;/&gt;&lt;wsp:rsid wsp:val=&quot;006B3B57&quot;/&gt;&lt;wsp:rsid wsp:val=&quot;006B3C64&quot;/&gt;&lt;wsp:rsid wsp:val=&quot;006F14A9&quot;/&gt;&lt;wsp:rsid wsp:val=&quot;006F3EAC&quot;/&gt;&lt;wsp:rsid wsp:val=&quot;00706193&quot;/&gt;&lt;wsp:rsid wsp:val=&quot;0071222D&quot;/&gt;&lt;wsp:rsid wsp:val=&quot;007239A1&quot;/&gt;&lt;wsp:rsid wsp:val=&quot;007657CD&quot;/&gt;&lt;wsp:rsid wsp:val=&quot;00786FCF&quot;/&gt;&lt;wsp:rsid wsp:val=&quot;007A4AA1&quot;/&gt;&lt;wsp:rsid wsp:val=&quot;007C3CA2&quot;/&gt;&lt;wsp:rsid wsp:val=&quot;007D1C9F&quot;/&gt;&lt;wsp:rsid wsp:val=&quot;00801E34&quot;/&gt;&lt;wsp:rsid wsp:val=&quot;00830EFC&quot;/&gt;&lt;wsp:rsid wsp:val=&quot;00833141&quot;/&gt;&lt;wsp:rsid wsp:val=&quot;008470CD&quot;/&gt;&lt;wsp:rsid wsp:val=&quot;00850EF8&quot;/&gt;&lt;wsp:rsid wsp:val=&quot;00866D08&quot;/&gt;&lt;wsp:rsid wsp:val=&quot;00882141&quot;/&gt;&lt;wsp:rsid wsp:val=&quot;008B161C&quot;/&gt;&lt;wsp:rsid wsp:val=&quot;008E09A3&quot;/&gt;&lt;wsp:rsid wsp:val=&quot;00916CF5&quot;/&gt;&lt;wsp:rsid wsp:val=&quot;00925B72&quot;/&gt;&lt;wsp:rsid wsp:val=&quot;00942898&quot;/&gt;&lt;wsp:rsid wsp:val=&quot;0094751D&quot;/&gt;&lt;wsp:rsid wsp:val=&quot;009C7B72&quot;/&gt;&lt;wsp:rsid wsp:val=&quot;00A052EA&quot;/&gt;&lt;wsp:rsid wsp:val=&quot;00A12EC1&quot;/&gt;&lt;wsp:rsid wsp:val=&quot;00A34BE8&quot;/&gt;&lt;wsp:rsid wsp:val=&quot;00A57B9C&quot;/&gt;&lt;wsp:rsid wsp:val=&quot;00A60811&quot;/&gt;&lt;wsp:rsid wsp:val=&quot;00A6517D&quot;/&gt;&lt;wsp:rsid wsp:val=&quot;00A72A3E&quot;/&gt;&lt;wsp:rsid wsp:val=&quot;00A94331&quot;/&gt;&lt;wsp:rsid wsp:val=&quot;00AA1931&quot;/&gt;&lt;wsp:rsid wsp:val=&quot;00AA7385&quot;/&gt;&lt;wsp:rsid wsp:val=&quot;00AD0AF9&quot;/&gt;&lt;wsp:rsid wsp:val=&quot;00B00542&quot;/&gt;&lt;wsp:rsid wsp:val=&quot;00B02475&quot;/&gt;&lt;wsp:rsid wsp:val=&quot;00B025B7&quot;/&gt;&lt;wsp:rsid wsp:val=&quot;00B033C3&quot;/&gt;&lt;wsp:rsid wsp:val=&quot;00B07E89&quot;/&gt;&lt;wsp:rsid wsp:val=&quot;00B22448&quot;/&gt;&lt;wsp:rsid wsp:val=&quot;00B60D40&quot;/&gt;&lt;wsp:rsid wsp:val=&quot;00B63375&quot;/&gt;&lt;wsp:rsid wsp:val=&quot;00B633CE&quot;/&gt;&lt;wsp:rsid wsp:val=&quot;00B741B3&quot;/&gt;&lt;wsp:rsid wsp:val=&quot;00BC3B51&quot;/&gt;&lt;wsp:rsid wsp:val=&quot;00BF1471&quot;/&gt;&lt;wsp:rsid wsp:val=&quot;00BF2609&quot;/&gt;&lt;wsp:rsid wsp:val=&quot;00BF4765&quot;/&gt;&lt;wsp:rsid wsp:val=&quot;00C1371A&quot;/&gt;&lt;wsp:rsid wsp:val=&quot;00C737C9&quot;/&gt;&lt;wsp:rsid wsp:val=&quot;00C73C93&quot;/&gt;&lt;wsp:rsid wsp:val=&quot;00C740BE&quot;/&gt;&lt;wsp:rsid wsp:val=&quot;00C84D19&quot;/&gt;&lt;wsp:rsid wsp:val=&quot;00CA51C4&quot;/&gt;&lt;wsp:rsid wsp:val=&quot;00CC1EB4&quot;/&gt;&lt;wsp:rsid wsp:val=&quot;00CD0945&quot;/&gt;&lt;wsp:rsid wsp:val=&quot;00CE4F1C&quot;/&gt;&lt;wsp:rsid wsp:val=&quot;00D0672B&quot;/&gt;&lt;wsp:rsid wsp:val=&quot;00D40559&quot;/&gt;&lt;wsp:rsid wsp:val=&quot;00D55D9C&quot;/&gt;&lt;wsp:rsid wsp:val=&quot;00D61899&quot;/&gt;&lt;wsp:rsid wsp:val=&quot;00D64258&quot;/&gt;&lt;wsp:rsid wsp:val=&quot;00D707BA&quot;/&gt;&lt;wsp:rsid wsp:val=&quot;00D771EB&quot;/&gt;&lt;wsp:rsid wsp:val=&quot;00D86CB6&quot;/&gt;&lt;wsp:rsid wsp:val=&quot;00D92DEB&quot;/&gt;&lt;wsp:rsid wsp:val=&quot;00D92EEA&quot;/&gt;&lt;wsp:rsid wsp:val=&quot;00D93668&quot;/&gt;&lt;wsp:rsid wsp:val=&quot;00DE2A83&quot;/&gt;&lt;wsp:rsid wsp:val=&quot;00E04631&quot;/&gt;&lt;wsp:rsid wsp:val=&quot;00E208B7&quot;/&gt;&lt;wsp:rsid wsp:val=&quot;00E35473&quot;/&gt;&lt;wsp:rsid wsp:val=&quot;00E50626&quot;/&gt;&lt;wsp:rsid wsp:val=&quot;00E50F21&quot;/&gt;&lt;wsp:rsid wsp:val=&quot;00E513AD&quot;/&gt;&lt;wsp:rsid wsp:val=&quot;00E54D30&quot;/&gt;&lt;wsp:rsid wsp:val=&quot;00E56EC7&quot;/&gt;&lt;wsp:rsid wsp:val=&quot;00E724DF&quot;/&gt;&lt;wsp:rsid wsp:val=&quot;00E75229&quot;/&gt;&lt;wsp:rsid wsp:val=&quot;00E75926&quot;/&gt;&lt;wsp:rsid wsp:val=&quot;00EB3343&quot;/&gt;&lt;wsp:rsid wsp:val=&quot;00EE4652&quot;/&gt;&lt;wsp:rsid wsp:val=&quot;00EE50F3&quot;/&gt;&lt;wsp:rsid wsp:val=&quot;00EF2436&quot;/&gt;&lt;wsp:rsid wsp:val=&quot;00EF5ECF&quot;/&gt;&lt;wsp:rsid wsp:val=&quot;00F00060&quot;/&gt;&lt;wsp:rsid wsp:val=&quot;00F06530&quot;/&gt;&lt;wsp:rsid wsp:val=&quot;00F07FC3&quot;/&gt;&lt;wsp:rsid wsp:val=&quot;00F136DB&quot;/&gt;&lt;wsp:rsid wsp:val=&quot;00F14BA0&quot;/&gt;&lt;wsp:rsid wsp:val=&quot;00F216A0&quot;/&gt;&lt;wsp:rsid wsp:val=&quot;00F2658C&quot;/&gt;&lt;wsp:rsid wsp:val=&quot;00F70E90&quot;/&gt;&lt;wsp:rsid wsp:val=&quot;00FB502D&quot;/&gt;&lt;wsp:rsid wsp:val=&quot;00FC22B2&quot;/&gt;&lt;wsp:rsid wsp:val=&quot;00FD79BF&quot;/&gt;&lt;wsp:rsid wsp:val=&quot;00FF3487&quot;/&gt;&lt;/wsp:rsids&gt;&lt;/w:docPr&gt;&lt;w:body&gt;&lt;w:p wsp:rsidR=&quot;00000000&quot; wsp:rsidRDefault=&quot;00F216A0&quot;&gt;&lt;m:oMathPara&gt;&lt;m:oMath&gt;&lt;m:r&gt;&lt;w:rPr&gt;&lt;w:rFonts w:ascii=&quot;Cambria Math&quot; w:h-ansi=&quot;Cambria Math&quot;/&gt;&lt;wx:font wx:val=&quot;Cambria Math&quot;/&gt;&lt;w:i/&gt;&lt;w:sz w:val=&quot;28&quot;/&gt;&lt;w:sz-cs w:val=&quot;28&quot;/&gt;&lt;/w:rPr&gt;&lt;m:t&gt; &lt;/m:t&gt;&lt;/m:r&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Qr*tРѕР±&lt;/m:t&gt;&lt;/m:r&gt;&lt;/m:num&gt;&lt;m:den&gt;&lt;m:r&gt;&lt;w:rPr&gt;&lt;w:rFonts w:ascii=&quot;Cambria Math&quot; w:h-ansi=&quot;Cambria Math&quot;/&gt;&lt;wx:font wx:val=&quot;Cambria Math&quot;/&gt;&lt;w:i/&gt;&lt;w:sz w:val=&quot;28&quot;/&gt;&lt;w:sz-cs w:val=&quot;28&quot;/&gt;&lt;w:lang w:val=&quot;EN-US&quot;/&gt;&lt;/w:rPr&gt;&lt;m:t&gt;q&lt;/m:t&gt;&lt;/m:r&gt;&lt;m:r&gt;&lt;w:rPr&gt;&lt;w:rFonts w:ascii=&quot;Cambria Math&quot; w:h-ansi=&quot;Cambria Math&quot;/&gt;&lt;wx:font wx:val=&quot;Cambria Math&quot;/&gt;&lt;w:i/&gt;&lt;w:sz w:val=&quot;28&quot;/&gt;&lt;w:sz-cs w:val=&quot;28&quot;/&gt;&lt;/w:rPr&gt;&lt;m:t&gt;С‚*&lt;/m:t&gt;&lt;/m:r&gt;&lt;m:r&gt;&lt;w:rPr&gt;&lt;w:rFonts w:ascii=&quot;Cambria Math&quot; w:h-ansi=&quot;Cambria Math&quot;/&gt;&lt;wx:font wx:val=&quot;Cambria Math&quot;/&gt;&lt;w:i/&gt;&lt;w:sz w:val=&quot;28&quot;/&gt;&lt;w:sz-cs w:val=&quot;28&quot;/&gt;&lt;w:lang w:val=&quot;EN-US&quot;/&gt;&lt;/w:rPr&gt;&lt;m:t&gt;a&lt;/m:t&gt;&lt;/m:r&gt;&lt;m:r&gt;&lt;w:rPr&gt;&lt;w:rFonts w:ascii=&quot;Cambria Math&quot; w:h-ansi=&quot;Cambria Math&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T&lt;/m:t&gt;&lt;/m:r&gt;&lt;m:r&gt;&lt;w:rPr&gt;&lt;w:rFonts w:ascii=&quot;Cambria Math&quot; w:h-ansi=&quot;Cambria Math&quot;/&gt;&lt;wx:font wx:val=&quot;Cambria Math&quot;/&gt;&lt;w:i/&gt;&lt;w:sz w:val=&quot;28&quot;/&gt;&lt;w:sz-cs w:val=&quot;28&quot;/&gt;&lt;/w:rPr&gt;&lt;m:t&gt;СЌ&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r w:rsidRPr="003074A5">
        <w:rPr>
          <w:rFonts w:ascii="Times New Roman" w:hAnsi="Times New Roman"/>
          <w:sz w:val="28"/>
          <w:szCs w:val="28"/>
        </w:rPr>
        <w:instrText xml:space="preserve"> </w:instrText>
      </w:r>
      <w:r w:rsidRPr="003074A5">
        <w:rPr>
          <w:rFonts w:ascii="Times New Roman" w:hAnsi="Times New Roman"/>
          <w:sz w:val="28"/>
          <w:szCs w:val="28"/>
        </w:rPr>
        <w:fldChar w:fldCharType="separate"/>
      </w:r>
      <w:r w:rsidR="006B246D">
        <w:pict>
          <v:shape id="_x0000_i1032" type="#_x0000_t75" style="width:185.2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003DE&quot;/&gt;&lt;wsp:rsid wsp:val=&quot;0000288C&quot;/&gt;&lt;wsp:rsid wsp:val=&quot;0001227A&quot;/&gt;&lt;wsp:rsid wsp:val=&quot;00012784&quot;/&gt;&lt;wsp:rsid wsp:val=&quot;0001307C&quot;/&gt;&lt;wsp:rsid wsp:val=&quot;00023BB9&quot;/&gt;&lt;wsp:rsid wsp:val=&quot;00076C10&quot;/&gt;&lt;wsp:rsid wsp:val=&quot;000B1160&quot;/&gt;&lt;wsp:rsid wsp:val=&quot;000C0EEC&quot;/&gt;&lt;wsp:rsid wsp:val=&quot;000E3346&quot;/&gt;&lt;wsp:rsid wsp:val=&quot;000F2523&quot;/&gt;&lt;wsp:rsid wsp:val=&quot;00111154&quot;/&gt;&lt;wsp:rsid wsp:val=&quot;001435BD&quot;/&gt;&lt;wsp:rsid wsp:val=&quot;00176EAB&quot;/&gt;&lt;wsp:rsid wsp:val=&quot;001775E9&quot;/&gt;&lt;wsp:rsid wsp:val=&quot;00186DC1&quot;/&gt;&lt;wsp:rsid wsp:val=&quot;00186F07&quot;/&gt;&lt;wsp:rsid wsp:val=&quot;00190871&quot;/&gt;&lt;wsp:rsid wsp:val=&quot;001B37D1&quot;/&gt;&lt;wsp:rsid wsp:val=&quot;001C0B07&quot;/&gt;&lt;wsp:rsid wsp:val=&quot;001D43B6&quot;/&gt;&lt;wsp:rsid wsp:val=&quot;001E05DA&quot;/&gt;&lt;wsp:rsid wsp:val=&quot;002003DE&quot;/&gt;&lt;wsp:rsid wsp:val=&quot;00201883&quot;/&gt;&lt;wsp:rsid wsp:val=&quot;00242E5B&quot;/&gt;&lt;wsp:rsid wsp:val=&quot;00251443&quot;/&gt;&lt;wsp:rsid wsp:val=&quot;002619C8&quot;/&gt;&lt;wsp:rsid wsp:val=&quot;002669BA&quot;/&gt;&lt;wsp:rsid wsp:val=&quot;00274F0F&quot;/&gt;&lt;wsp:rsid wsp:val=&quot;002829E1&quot;/&gt;&lt;wsp:rsid wsp:val=&quot;002946CF&quot;/&gt;&lt;wsp:rsid wsp:val=&quot;002D0ECE&quot;/&gt;&lt;wsp:rsid wsp:val=&quot;002D252C&quot;/&gt;&lt;wsp:rsid wsp:val=&quot;002E6D63&quot;/&gt;&lt;wsp:rsid wsp:val=&quot;003074A5&quot;/&gt;&lt;wsp:rsid wsp:val=&quot;00330987&quot;/&gt;&lt;wsp:rsid wsp:val=&quot;0034048B&quot;/&gt;&lt;wsp:rsid wsp:val=&quot;003526DF&quot;/&gt;&lt;wsp:rsid wsp:val=&quot;003D70E7&quot;/&gt;&lt;wsp:rsid wsp:val=&quot;004228CC&quot;/&gt;&lt;wsp:rsid wsp:val=&quot;00427968&quot;/&gt;&lt;wsp:rsid wsp:val=&quot;00433925&quot;/&gt;&lt;wsp:rsid wsp:val=&quot;00452041&quot;/&gt;&lt;wsp:rsid wsp:val=&quot;00460B0D&quot;/&gt;&lt;wsp:rsid wsp:val=&quot;004909FA&quot;/&gt;&lt;wsp:rsid wsp:val=&quot;004954C2&quot;/&gt;&lt;wsp:rsid wsp:val=&quot;004B0A8D&quot;/&gt;&lt;wsp:rsid wsp:val=&quot;004B3D6C&quot;/&gt;&lt;wsp:rsid wsp:val=&quot;004B6954&quot;/&gt;&lt;wsp:rsid wsp:val=&quot;004B6E9B&quot;/&gt;&lt;wsp:rsid wsp:val=&quot;004C6EFA&quot;/&gt;&lt;wsp:rsid wsp:val=&quot;004F2AA0&quot;/&gt;&lt;wsp:rsid wsp:val=&quot;0050188E&quot;/&gt;&lt;wsp:rsid wsp:val=&quot;00521B03&quot;/&gt;&lt;wsp:rsid wsp:val=&quot;005263E3&quot;/&gt;&lt;wsp:rsid wsp:val=&quot;005611EE&quot;/&gt;&lt;wsp:rsid wsp:val=&quot;005706F4&quot;/&gt;&lt;wsp:rsid wsp:val=&quot;00576883&quot;/&gt;&lt;wsp:rsid wsp:val=&quot;005945E9&quot;/&gt;&lt;wsp:rsid wsp:val=&quot;005C46AF&quot;/&gt;&lt;wsp:rsid wsp:val=&quot;005E26A0&quot;/&gt;&lt;wsp:rsid wsp:val=&quot;005F1767&quot;/&gt;&lt;wsp:rsid wsp:val=&quot;006162A5&quot;/&gt;&lt;wsp:rsid wsp:val=&quot;006233C4&quot;/&gt;&lt;wsp:rsid wsp:val=&quot;0067053F&quot;/&gt;&lt;wsp:rsid wsp:val=&quot;006865CD&quot;/&gt;&lt;wsp:rsid wsp:val=&quot;006A7309&quot;/&gt;&lt;wsp:rsid wsp:val=&quot;006B2F19&quot;/&gt;&lt;wsp:rsid wsp:val=&quot;006B3B57&quot;/&gt;&lt;wsp:rsid wsp:val=&quot;006B3C64&quot;/&gt;&lt;wsp:rsid wsp:val=&quot;006F14A9&quot;/&gt;&lt;wsp:rsid wsp:val=&quot;006F3EAC&quot;/&gt;&lt;wsp:rsid wsp:val=&quot;00706193&quot;/&gt;&lt;wsp:rsid wsp:val=&quot;0071222D&quot;/&gt;&lt;wsp:rsid wsp:val=&quot;007239A1&quot;/&gt;&lt;wsp:rsid wsp:val=&quot;007657CD&quot;/&gt;&lt;wsp:rsid wsp:val=&quot;00786FCF&quot;/&gt;&lt;wsp:rsid wsp:val=&quot;007A4AA1&quot;/&gt;&lt;wsp:rsid wsp:val=&quot;007C3CA2&quot;/&gt;&lt;wsp:rsid wsp:val=&quot;007D1C9F&quot;/&gt;&lt;wsp:rsid wsp:val=&quot;00801E34&quot;/&gt;&lt;wsp:rsid wsp:val=&quot;00830EFC&quot;/&gt;&lt;wsp:rsid wsp:val=&quot;00833141&quot;/&gt;&lt;wsp:rsid wsp:val=&quot;008470CD&quot;/&gt;&lt;wsp:rsid wsp:val=&quot;00850EF8&quot;/&gt;&lt;wsp:rsid wsp:val=&quot;00866D08&quot;/&gt;&lt;wsp:rsid wsp:val=&quot;00882141&quot;/&gt;&lt;wsp:rsid wsp:val=&quot;008B161C&quot;/&gt;&lt;wsp:rsid wsp:val=&quot;008E09A3&quot;/&gt;&lt;wsp:rsid wsp:val=&quot;00916CF5&quot;/&gt;&lt;wsp:rsid wsp:val=&quot;00925B72&quot;/&gt;&lt;wsp:rsid wsp:val=&quot;00942898&quot;/&gt;&lt;wsp:rsid wsp:val=&quot;0094751D&quot;/&gt;&lt;wsp:rsid wsp:val=&quot;009C7B72&quot;/&gt;&lt;wsp:rsid wsp:val=&quot;00A052EA&quot;/&gt;&lt;wsp:rsid wsp:val=&quot;00A12EC1&quot;/&gt;&lt;wsp:rsid wsp:val=&quot;00A34BE8&quot;/&gt;&lt;wsp:rsid wsp:val=&quot;00A57B9C&quot;/&gt;&lt;wsp:rsid wsp:val=&quot;00A60811&quot;/&gt;&lt;wsp:rsid wsp:val=&quot;00A6517D&quot;/&gt;&lt;wsp:rsid wsp:val=&quot;00A72A3E&quot;/&gt;&lt;wsp:rsid wsp:val=&quot;00A94331&quot;/&gt;&lt;wsp:rsid wsp:val=&quot;00AA1931&quot;/&gt;&lt;wsp:rsid wsp:val=&quot;00AA7385&quot;/&gt;&lt;wsp:rsid wsp:val=&quot;00AD0AF9&quot;/&gt;&lt;wsp:rsid wsp:val=&quot;00B00542&quot;/&gt;&lt;wsp:rsid wsp:val=&quot;00B02475&quot;/&gt;&lt;wsp:rsid wsp:val=&quot;00B025B7&quot;/&gt;&lt;wsp:rsid wsp:val=&quot;00B033C3&quot;/&gt;&lt;wsp:rsid wsp:val=&quot;00B07E89&quot;/&gt;&lt;wsp:rsid wsp:val=&quot;00B22448&quot;/&gt;&lt;wsp:rsid wsp:val=&quot;00B60D40&quot;/&gt;&lt;wsp:rsid wsp:val=&quot;00B63375&quot;/&gt;&lt;wsp:rsid wsp:val=&quot;00B633CE&quot;/&gt;&lt;wsp:rsid wsp:val=&quot;00B741B3&quot;/&gt;&lt;wsp:rsid wsp:val=&quot;00BC3B51&quot;/&gt;&lt;wsp:rsid wsp:val=&quot;00BF1471&quot;/&gt;&lt;wsp:rsid wsp:val=&quot;00BF2609&quot;/&gt;&lt;wsp:rsid wsp:val=&quot;00BF4765&quot;/&gt;&lt;wsp:rsid wsp:val=&quot;00C1371A&quot;/&gt;&lt;wsp:rsid wsp:val=&quot;00C737C9&quot;/&gt;&lt;wsp:rsid wsp:val=&quot;00C73C93&quot;/&gt;&lt;wsp:rsid wsp:val=&quot;00C740BE&quot;/&gt;&lt;wsp:rsid wsp:val=&quot;00C84D19&quot;/&gt;&lt;wsp:rsid wsp:val=&quot;00CA51C4&quot;/&gt;&lt;wsp:rsid wsp:val=&quot;00CC1EB4&quot;/&gt;&lt;wsp:rsid wsp:val=&quot;00CD0945&quot;/&gt;&lt;wsp:rsid wsp:val=&quot;00CE4F1C&quot;/&gt;&lt;wsp:rsid wsp:val=&quot;00D0672B&quot;/&gt;&lt;wsp:rsid wsp:val=&quot;00D40559&quot;/&gt;&lt;wsp:rsid wsp:val=&quot;00D55D9C&quot;/&gt;&lt;wsp:rsid wsp:val=&quot;00D61899&quot;/&gt;&lt;wsp:rsid wsp:val=&quot;00D64258&quot;/&gt;&lt;wsp:rsid wsp:val=&quot;00D707BA&quot;/&gt;&lt;wsp:rsid wsp:val=&quot;00D771EB&quot;/&gt;&lt;wsp:rsid wsp:val=&quot;00D86CB6&quot;/&gt;&lt;wsp:rsid wsp:val=&quot;00D92DEB&quot;/&gt;&lt;wsp:rsid wsp:val=&quot;00D92EEA&quot;/&gt;&lt;wsp:rsid wsp:val=&quot;00D93668&quot;/&gt;&lt;wsp:rsid wsp:val=&quot;00DE2A83&quot;/&gt;&lt;wsp:rsid wsp:val=&quot;00E04631&quot;/&gt;&lt;wsp:rsid wsp:val=&quot;00E208B7&quot;/&gt;&lt;wsp:rsid wsp:val=&quot;00E35473&quot;/&gt;&lt;wsp:rsid wsp:val=&quot;00E50626&quot;/&gt;&lt;wsp:rsid wsp:val=&quot;00E50F21&quot;/&gt;&lt;wsp:rsid wsp:val=&quot;00E513AD&quot;/&gt;&lt;wsp:rsid wsp:val=&quot;00E54D30&quot;/&gt;&lt;wsp:rsid wsp:val=&quot;00E56EC7&quot;/&gt;&lt;wsp:rsid wsp:val=&quot;00E724DF&quot;/&gt;&lt;wsp:rsid wsp:val=&quot;00E75229&quot;/&gt;&lt;wsp:rsid wsp:val=&quot;00E75926&quot;/&gt;&lt;wsp:rsid wsp:val=&quot;00EB3343&quot;/&gt;&lt;wsp:rsid wsp:val=&quot;00EE4652&quot;/&gt;&lt;wsp:rsid wsp:val=&quot;00EE50F3&quot;/&gt;&lt;wsp:rsid wsp:val=&quot;00EF2436&quot;/&gt;&lt;wsp:rsid wsp:val=&quot;00EF5ECF&quot;/&gt;&lt;wsp:rsid wsp:val=&quot;00F00060&quot;/&gt;&lt;wsp:rsid wsp:val=&quot;00F06530&quot;/&gt;&lt;wsp:rsid wsp:val=&quot;00F07FC3&quot;/&gt;&lt;wsp:rsid wsp:val=&quot;00F136DB&quot;/&gt;&lt;wsp:rsid wsp:val=&quot;00F14BA0&quot;/&gt;&lt;wsp:rsid wsp:val=&quot;00F216A0&quot;/&gt;&lt;wsp:rsid wsp:val=&quot;00F2658C&quot;/&gt;&lt;wsp:rsid wsp:val=&quot;00F70E90&quot;/&gt;&lt;wsp:rsid wsp:val=&quot;00FB502D&quot;/&gt;&lt;wsp:rsid wsp:val=&quot;00FC22B2&quot;/&gt;&lt;wsp:rsid wsp:val=&quot;00FD79BF&quot;/&gt;&lt;wsp:rsid wsp:val=&quot;00FF3487&quot;/&gt;&lt;/wsp:rsids&gt;&lt;/w:docPr&gt;&lt;w:body&gt;&lt;w:p wsp:rsidR=&quot;00000000&quot; wsp:rsidRDefault=&quot;00F216A0&quot;&gt;&lt;m:oMathPara&gt;&lt;m:oMath&gt;&lt;m:r&gt;&lt;w:rPr&gt;&lt;w:rFonts w:ascii=&quot;Cambria Math&quot; w:h-ansi=&quot;Cambria Math&quot;/&gt;&lt;wx:font wx:val=&quot;Cambria Math&quot;/&gt;&lt;w:i/&gt;&lt;w:sz w:val=&quot;28&quot;/&gt;&lt;w:sz-cs w:val=&quot;28&quot;/&gt;&lt;/w:rPr&gt;&lt;m:t&gt; &lt;/m:t&gt;&lt;/m:r&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Qr*tРѕР±&lt;/m:t&gt;&lt;/m:r&gt;&lt;/m:num&gt;&lt;m:den&gt;&lt;m:r&gt;&lt;w:rPr&gt;&lt;w:rFonts w:ascii=&quot;Cambria Math&quot; w:h-ansi=&quot;Cambria Math&quot;/&gt;&lt;wx:font wx:val=&quot;Cambria Math&quot;/&gt;&lt;w:i/&gt;&lt;w:sz w:val=&quot;28&quot;/&gt;&lt;w:sz-cs w:val=&quot;28&quot;/&gt;&lt;w:lang w:val=&quot;EN-US&quot;/&gt;&lt;/w:rPr&gt;&lt;m:t&gt;q&lt;/m:t&gt;&lt;/m:r&gt;&lt;m:r&gt;&lt;w:rPr&gt;&lt;w:rFonts w:ascii=&quot;Cambria Math&quot; w:h-ansi=&quot;Cambria Math&quot;/&gt;&lt;wx:font wx:val=&quot;Cambria Math&quot;/&gt;&lt;w:i/&gt;&lt;w:sz w:val=&quot;28&quot;/&gt;&lt;w:sz-cs w:val=&quot;28&quot;/&gt;&lt;/w:rPr&gt;&lt;m:t&gt;С‚*&lt;/m:t&gt;&lt;/m:r&gt;&lt;m:r&gt;&lt;w:rPr&gt;&lt;w:rFonts w:ascii=&quot;Cambria Math&quot; w:h-ansi=&quot;Cambria Math&quot;/&gt;&lt;wx:font wx:val=&quot;Cambria Math&quot;/&gt;&lt;w:i/&gt;&lt;w:sz w:val=&quot;28&quot;/&gt;&lt;w:sz-cs w:val=&quot;28&quot;/&gt;&lt;w:lang w:val=&quot;EN-US&quot;/&gt;&lt;/w:rPr&gt;&lt;m:t&gt;a&lt;/m:t&gt;&lt;/m:r&gt;&lt;m:r&gt;&lt;w:rPr&gt;&lt;w:rFonts w:ascii=&quot;Cambria Math&quot; w:h-ansi=&quot;Cambria Math&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T&lt;/m:t&gt;&lt;/m:r&gt;&lt;m:r&gt;&lt;w:rPr&gt;&lt;w:rFonts w:ascii=&quot;Cambria Math&quot; w:h-ansi=&quot;Cambria Math&quot;/&gt;&lt;wx:font wx:val=&quot;Cambria Math&quot;/&gt;&lt;w:i/&gt;&lt;w:sz w:val=&quot;28&quot;/&gt;&lt;w:sz-cs w:val=&quot;28&quot;/&gt;&lt;/w:rPr&gt;&lt;m:t&gt;СЌ&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r w:rsidRPr="003074A5">
        <w:rPr>
          <w:rFonts w:ascii="Times New Roman" w:hAnsi="Times New Roman"/>
          <w:sz w:val="28"/>
          <w:szCs w:val="28"/>
        </w:rPr>
        <w:fldChar w:fldCharType="end"/>
      </w:r>
      <w:r>
        <w:rPr>
          <w:rFonts w:ascii="Times New Roman" w:hAnsi="Times New Roman"/>
          <w:sz w:val="28"/>
          <w:szCs w:val="28"/>
        </w:rPr>
        <w:t xml:space="preserve"> ,</w:t>
      </w:r>
      <w:r>
        <w:rPr>
          <w:rFonts w:ascii="Times New Roman" w:hAnsi="Times New Roman"/>
          <w:sz w:val="28"/>
          <w:szCs w:val="28"/>
        </w:rPr>
        <w:tab/>
        <w:t xml:space="preserve">                            (2)</w:t>
      </w:r>
    </w:p>
    <w:p w:rsidR="00AB59DB" w:rsidRDefault="00AB59DB" w:rsidP="00B00542">
      <w:pPr>
        <w:tabs>
          <w:tab w:val="center" w:pos="5032"/>
          <w:tab w:val="left" w:pos="6945"/>
        </w:tabs>
        <w:autoSpaceDE w:val="0"/>
        <w:autoSpaceDN w:val="0"/>
        <w:adjustRightInd w:val="0"/>
        <w:spacing w:after="0" w:line="360" w:lineRule="auto"/>
        <w:ind w:firstLine="709"/>
        <w:rPr>
          <w:rFonts w:ascii="Times New Roman" w:hAnsi="Times New Roman"/>
          <w:sz w:val="28"/>
          <w:szCs w:val="28"/>
        </w:rPr>
      </w:pPr>
    </w:p>
    <w:p w:rsidR="00AB59DB" w:rsidRDefault="00AB59DB" w:rsidP="002003DE">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Где</w:t>
      </w:r>
      <w:r w:rsidRPr="00F14BA0">
        <w:rPr>
          <w:rFonts w:ascii="Times New Roman" w:hAnsi="Times New Roman"/>
          <w:sz w:val="28"/>
          <w:szCs w:val="28"/>
        </w:rPr>
        <w:t xml:space="preserve"> </w:t>
      </w:r>
      <w:r>
        <w:rPr>
          <w:rFonts w:ascii="Times New Roman" w:hAnsi="Times New Roman"/>
          <w:sz w:val="28"/>
          <w:szCs w:val="28"/>
          <w:lang w:val="en-US"/>
        </w:rPr>
        <w:t>Q</w:t>
      </w:r>
      <w:r w:rsidRPr="00F14BA0">
        <w:rPr>
          <w:rFonts w:ascii="Times New Roman" w:hAnsi="Times New Roman"/>
          <w:sz w:val="28"/>
          <w:szCs w:val="28"/>
        </w:rPr>
        <w:t xml:space="preserve">ит – потребное </w:t>
      </w:r>
      <w:r>
        <w:rPr>
          <w:rFonts w:ascii="Times New Roman" w:hAnsi="Times New Roman"/>
          <w:sz w:val="28"/>
          <w:szCs w:val="28"/>
        </w:rPr>
        <w:t>количество инвентарной многообразной тары;</w:t>
      </w:r>
    </w:p>
    <w:p w:rsidR="00AB59DB" w:rsidRDefault="00AB59DB" w:rsidP="002003DE">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lang w:val="en-US"/>
        </w:rPr>
        <w:t>Qr</w:t>
      </w:r>
      <w:r w:rsidRPr="00F14BA0">
        <w:rPr>
          <w:rFonts w:ascii="Times New Roman" w:hAnsi="Times New Roman"/>
          <w:sz w:val="28"/>
          <w:szCs w:val="28"/>
        </w:rPr>
        <w:t xml:space="preserve"> – количество </w:t>
      </w:r>
      <w:r>
        <w:rPr>
          <w:rFonts w:ascii="Times New Roman" w:hAnsi="Times New Roman"/>
          <w:sz w:val="28"/>
          <w:szCs w:val="28"/>
        </w:rPr>
        <w:t>подлежащего доставке груза, т;</w:t>
      </w:r>
    </w:p>
    <w:p w:rsidR="00AB59DB" w:rsidRPr="002D0ECE" w:rsidRDefault="00AB59DB" w:rsidP="002003DE">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lang w:val="en-US"/>
        </w:rPr>
        <w:t>t</w:t>
      </w:r>
      <w:r w:rsidRPr="00F14BA0">
        <w:rPr>
          <w:rFonts w:ascii="Times New Roman" w:hAnsi="Times New Roman"/>
          <w:sz w:val="28"/>
          <w:szCs w:val="28"/>
        </w:rPr>
        <w:t xml:space="preserve">об </w:t>
      </w:r>
      <w:r>
        <w:rPr>
          <w:rFonts w:ascii="Times New Roman" w:hAnsi="Times New Roman"/>
          <w:sz w:val="28"/>
          <w:szCs w:val="28"/>
        </w:rPr>
        <w:t>– время оборота единицы тары, дни;</w:t>
      </w:r>
    </w:p>
    <w:p w:rsidR="00AB59DB" w:rsidRDefault="00AB59DB" w:rsidP="002003DE">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lang w:val="en-US"/>
        </w:rPr>
        <w:t>q</w:t>
      </w:r>
      <w:r w:rsidRPr="00F14BA0">
        <w:rPr>
          <w:rFonts w:ascii="Times New Roman" w:hAnsi="Times New Roman"/>
          <w:sz w:val="28"/>
          <w:szCs w:val="28"/>
        </w:rPr>
        <w:t xml:space="preserve">т – грузовместимость </w:t>
      </w:r>
      <w:r>
        <w:rPr>
          <w:rFonts w:ascii="Times New Roman" w:hAnsi="Times New Roman"/>
          <w:sz w:val="28"/>
          <w:szCs w:val="28"/>
        </w:rPr>
        <w:t>тары, т;</w:t>
      </w:r>
    </w:p>
    <w:p w:rsidR="00AB59DB" w:rsidRDefault="00AB59DB" w:rsidP="002003DE">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а – коэффициент использования грузовместимости тары;</w:t>
      </w:r>
    </w:p>
    <w:p w:rsidR="00AB59DB" w:rsidRDefault="00AB59DB" w:rsidP="002003DE">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Тэ – время эксплуатации тары в планируемом периоде (с учетом времени нахождения тары в ремонте), дни.</w:t>
      </w:r>
    </w:p>
    <w:p w:rsidR="00AB59DB" w:rsidRDefault="00AB59DB" w:rsidP="002003DE">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В системе мероприятий, направленных на обеспечение рациональной организации централизованного товароснабжения розничной торговой сети, важная роль принадлежит разработке технологических схем товароснабжения, основанных на применении взаимосвязанных транспортных систем. Так, все более широкое применение находят технологические схемы процесса товародвижения с использованием тары-оборудования. Они предусматривают выполнение следующих основных операций:</w:t>
      </w:r>
    </w:p>
    <w:p w:rsidR="00AB59DB" w:rsidRDefault="00AB59DB" w:rsidP="002003DE">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комплектование ассортимента товаров для каждого магазина и укладка их в контейнер;</w:t>
      </w:r>
    </w:p>
    <w:p w:rsidR="00AB59DB" w:rsidRDefault="00AB59DB" w:rsidP="002003DE">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зачехление и пломбирование контейнера;</w:t>
      </w:r>
    </w:p>
    <w:p w:rsidR="00AB59DB" w:rsidRDefault="00AB59DB" w:rsidP="002003DE">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доставка и передача опломбированных контейнеров и сопроводительных документов в экспедицию оптовой базы;</w:t>
      </w:r>
    </w:p>
    <w:p w:rsidR="00AB59DB" w:rsidRDefault="00AB59DB" w:rsidP="002003DE">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группировка контейнеров по принятым маршрутам;</w:t>
      </w:r>
    </w:p>
    <w:p w:rsidR="00AB59DB" w:rsidRDefault="00AB59DB" w:rsidP="002003DE">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оформление передачи загруженных контейнеров водителям транспортных средств;</w:t>
      </w:r>
    </w:p>
    <w:p w:rsidR="00AB59DB" w:rsidRDefault="00AB59DB" w:rsidP="002003DE">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погрузка и крепление контейнеров в кузове транспортного средства;</w:t>
      </w:r>
    </w:p>
    <w:p w:rsidR="00AB59DB" w:rsidRDefault="00AB59DB" w:rsidP="002003DE">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доставка контейнеров с товарами на розничное торговое предприятие;</w:t>
      </w:r>
    </w:p>
    <w:p w:rsidR="00AB59DB" w:rsidRDefault="00AB59DB" w:rsidP="002003DE">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выгрузка контейнеров и перемещение их в зону приемки, хранения или в торговый зал магазина;</w:t>
      </w:r>
    </w:p>
    <w:p w:rsidR="00AB59DB" w:rsidRDefault="00AB59DB" w:rsidP="002003DE">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оформление сдачи-приемки контейнеров с товарами;</w:t>
      </w:r>
    </w:p>
    <w:p w:rsidR="00AB59DB" w:rsidRPr="00FC22B2" w:rsidRDefault="00AB59DB" w:rsidP="002003DE">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прием, погрузка и доставка на базу порожних контейнеров.</w:t>
      </w:r>
      <w:r w:rsidRPr="00FC22B2">
        <w:rPr>
          <w:rFonts w:ascii="Times New Roman" w:hAnsi="Times New Roman"/>
          <w:sz w:val="28"/>
          <w:szCs w:val="28"/>
        </w:rPr>
        <w:t>[12]</w:t>
      </w:r>
    </w:p>
    <w:p w:rsidR="00AB59DB" w:rsidRDefault="00AB59DB" w:rsidP="002003DE">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Внедрение товароснабжения по этой схеме требует соответствующей подготовленности как оптовых предприятий, так и магазинов. В частности, оптовые базы должны располагать необходимым парком колесных контейнеров. Маршруты, в которые включены магазины, снабжаемые по технологической схеме с использованием тары-оборудования, должны обслуживаться автомобилями. Оснащенными борт-подъемниками. Соответствующим образом должны быть оборудованы места для приемки грузов в магазинах.</w:t>
      </w:r>
    </w:p>
    <w:p w:rsidR="00AB59DB" w:rsidRDefault="00AB59DB" w:rsidP="002003DE">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В последние годы многое сделано для внедрения тары-оборудования для доставки хлеба и хлебобулочных плодоовощной продукции, бакалейных и других товаров.</w:t>
      </w:r>
    </w:p>
    <w:p w:rsidR="00AB59DB" w:rsidRDefault="00AB59DB" w:rsidP="002003DE">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Для внедрения передовой технологии транспортирования, хранения и продажи товаров с применением тары-оборудования создаются опорные комплексы на базе предприятий-поставщиков и розничных торговых предприятий. Они создаются по следующим схемам: «оптовая торговая база – торговый зал магазина», «хлебзавод – торговый зал магазина», «овощекартофелехранилище – торговый зал магазина» и «промышленное предприятие – торговый зал магазина».</w:t>
      </w:r>
    </w:p>
    <w:p w:rsidR="00AB59DB" w:rsidRDefault="00AB59DB" w:rsidP="002003DE">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Использование контейнерной доставки товаров в магазины позволяет существенно сократить численность работников, занятых переноской и перемещением товаров на предприятиях оптовой и розничной торговли, упрощает организацию товароснабжения магазинов и в значительной степени облегчает внутримагазинное перемещение товаров, создает условия для более эффективной эксплуатации автотранспорта и торговой площади магазинов.</w:t>
      </w:r>
    </w:p>
    <w:p w:rsidR="00AB59DB" w:rsidRPr="00FC22B2" w:rsidRDefault="00AB59DB" w:rsidP="002003DE">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Наряду с тарой-оборудованием для доставки товаров в розничную торговую сеть используют специальную многооборотную ящичную и текстильную тару. При этом технологическая схема процесса товароснабжения будет отличаться от приведенной выше.</w:t>
      </w:r>
      <w:r w:rsidRPr="00FC22B2">
        <w:rPr>
          <w:rFonts w:ascii="Times New Roman" w:hAnsi="Times New Roman"/>
          <w:sz w:val="28"/>
          <w:szCs w:val="28"/>
        </w:rPr>
        <w:t>[14]</w:t>
      </w:r>
    </w:p>
    <w:p w:rsidR="00AB59DB" w:rsidRDefault="00AB59DB" w:rsidP="0067053F">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Для упрощения управления процессом товароснабжения могут быть использованы технологические карты, которые представляют собой детальную разработку важнейших составных элементов централизованной доставки товаров в розничную торговую сеть. В них указывают не только день и время доставки товаров в магазин, но и ноиер автомашины, обслуживающей маршрут, фамилия водителя, размер партии товара и другие данные. </w:t>
      </w:r>
    </w:p>
    <w:p w:rsidR="00AB59DB" w:rsidRDefault="00AB59DB" w:rsidP="007C3CA2">
      <w:pPr>
        <w:autoSpaceDE w:val="0"/>
        <w:autoSpaceDN w:val="0"/>
        <w:adjustRightInd w:val="0"/>
        <w:spacing w:after="0" w:line="360" w:lineRule="auto"/>
        <w:ind w:firstLine="709"/>
        <w:jc w:val="both"/>
        <w:rPr>
          <w:rFonts w:ascii="Times New Roman" w:hAnsi="Times New Roman"/>
          <w:sz w:val="28"/>
          <w:szCs w:val="28"/>
        </w:rPr>
      </w:pPr>
      <w:r w:rsidRPr="002003DE">
        <w:rPr>
          <w:rFonts w:ascii="Times New Roman" w:hAnsi="Times New Roman"/>
          <w:sz w:val="28"/>
          <w:szCs w:val="28"/>
        </w:rPr>
        <w:t>Успешное функционирование системы товароснабжения розничной торговой сети требует оперативного сбора, обобщения и передачи коммерческим службам информации о состоянии торговли отдельными товарами на каждом розничном торговом предприятии. Оперативное управление товароснабжением розничной торговой сети возл</w:t>
      </w:r>
      <w:r>
        <w:rPr>
          <w:rFonts w:ascii="Times New Roman" w:hAnsi="Times New Roman"/>
          <w:sz w:val="28"/>
          <w:szCs w:val="28"/>
        </w:rPr>
        <w:t xml:space="preserve">агается на диспетчерскую службу. Диспетчерская служба обеспечивает постоянную связь с розничной торговой сетью и оптовыми базами, осуществляющими товароснабжение. </w:t>
      </w:r>
      <w:r w:rsidRPr="002003DE">
        <w:rPr>
          <w:rFonts w:ascii="Times New Roman" w:hAnsi="Times New Roman"/>
          <w:sz w:val="28"/>
          <w:szCs w:val="28"/>
        </w:rPr>
        <w:t>Она занимается сбором и</w:t>
      </w:r>
      <w:r>
        <w:rPr>
          <w:rFonts w:ascii="Times New Roman" w:hAnsi="Times New Roman"/>
          <w:sz w:val="28"/>
          <w:szCs w:val="28"/>
        </w:rPr>
        <w:t xml:space="preserve"> </w:t>
      </w:r>
      <w:r w:rsidRPr="002003DE">
        <w:rPr>
          <w:rFonts w:ascii="Times New Roman" w:hAnsi="Times New Roman"/>
          <w:sz w:val="28"/>
          <w:szCs w:val="28"/>
        </w:rPr>
        <w:t>обобщением информации, поступившей от магазинов, и оперативно передает ее коммерческой службе</w:t>
      </w:r>
      <w:r>
        <w:rPr>
          <w:rFonts w:ascii="Times New Roman" w:hAnsi="Times New Roman"/>
          <w:sz w:val="28"/>
          <w:szCs w:val="28"/>
        </w:rPr>
        <w:t xml:space="preserve"> </w:t>
      </w:r>
      <w:r w:rsidRPr="002003DE">
        <w:rPr>
          <w:rFonts w:ascii="Times New Roman" w:hAnsi="Times New Roman"/>
          <w:sz w:val="28"/>
          <w:szCs w:val="28"/>
        </w:rPr>
        <w:t>оптовой базы для принятия необходимого решения о завозе товаров</w:t>
      </w:r>
      <w:r>
        <w:rPr>
          <w:rFonts w:ascii="Times New Roman" w:hAnsi="Times New Roman"/>
          <w:sz w:val="28"/>
          <w:szCs w:val="28"/>
        </w:rPr>
        <w:t>.</w:t>
      </w:r>
      <w:r w:rsidRPr="00FC22B2">
        <w:rPr>
          <w:rFonts w:ascii="Times New Roman" w:hAnsi="Times New Roman"/>
          <w:sz w:val="28"/>
          <w:szCs w:val="28"/>
        </w:rPr>
        <w:t>[13]</w:t>
      </w:r>
    </w:p>
    <w:p w:rsidR="00AB59DB" w:rsidRPr="007C3CA2" w:rsidRDefault="00AB59DB" w:rsidP="007C3CA2">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2.</w:t>
      </w:r>
      <w:r w:rsidRPr="00D93668">
        <w:rPr>
          <w:rFonts w:ascii="Times New Roman" w:hAnsi="Times New Roman"/>
          <w:b/>
          <w:sz w:val="28"/>
          <w:szCs w:val="28"/>
        </w:rPr>
        <w:t xml:space="preserve">ОРГАНИЗАЦИОННО-ХОЗЯЙСТВЕННАЯ </w:t>
      </w:r>
    </w:p>
    <w:p w:rsidR="00AB59DB" w:rsidRDefault="00AB59DB" w:rsidP="00B00542">
      <w:pPr>
        <w:spacing w:after="0"/>
        <w:ind w:firstLine="709"/>
        <w:rPr>
          <w:rFonts w:ascii="Times New Roman" w:hAnsi="Times New Roman"/>
          <w:b/>
          <w:sz w:val="28"/>
          <w:szCs w:val="28"/>
        </w:rPr>
      </w:pPr>
      <w:r>
        <w:rPr>
          <w:rFonts w:ascii="Times New Roman" w:hAnsi="Times New Roman"/>
          <w:b/>
          <w:sz w:val="28"/>
          <w:szCs w:val="28"/>
        </w:rPr>
        <w:t xml:space="preserve">   </w:t>
      </w:r>
      <w:r w:rsidRPr="00D93668">
        <w:rPr>
          <w:rFonts w:ascii="Times New Roman" w:hAnsi="Times New Roman"/>
          <w:b/>
          <w:sz w:val="28"/>
          <w:szCs w:val="28"/>
        </w:rPr>
        <w:t xml:space="preserve">ХАРАКТЕРИСТИКА </w:t>
      </w:r>
      <w:r>
        <w:rPr>
          <w:rFonts w:ascii="Times New Roman" w:hAnsi="Times New Roman"/>
          <w:b/>
          <w:sz w:val="28"/>
          <w:szCs w:val="28"/>
        </w:rPr>
        <w:t xml:space="preserve">  </w:t>
      </w:r>
      <w:r w:rsidRPr="00D93668">
        <w:rPr>
          <w:rFonts w:ascii="Times New Roman" w:hAnsi="Times New Roman"/>
          <w:b/>
          <w:sz w:val="28"/>
          <w:szCs w:val="28"/>
        </w:rPr>
        <w:t>ЛИВЕНСКОГО РАЙПО</w:t>
      </w:r>
    </w:p>
    <w:p w:rsidR="00AB59DB" w:rsidRPr="00D93668" w:rsidRDefault="00AB59DB" w:rsidP="00B00542">
      <w:pPr>
        <w:spacing w:after="0"/>
        <w:ind w:firstLine="709"/>
        <w:rPr>
          <w:rFonts w:ascii="Times New Roman" w:hAnsi="Times New Roman"/>
          <w:b/>
          <w:sz w:val="28"/>
          <w:szCs w:val="28"/>
        </w:rPr>
      </w:pPr>
    </w:p>
    <w:p w:rsidR="00AB59DB" w:rsidRPr="00D93668" w:rsidRDefault="00AB59DB" w:rsidP="00B00542">
      <w:pPr>
        <w:pStyle w:val="11"/>
        <w:numPr>
          <w:ilvl w:val="1"/>
          <w:numId w:val="11"/>
        </w:numPr>
        <w:spacing w:after="0" w:line="360" w:lineRule="auto"/>
        <w:rPr>
          <w:rFonts w:ascii="Times New Roman" w:hAnsi="Times New Roman"/>
          <w:b/>
          <w:sz w:val="28"/>
          <w:szCs w:val="28"/>
        </w:rPr>
      </w:pPr>
      <w:r w:rsidRPr="00D93668">
        <w:rPr>
          <w:rFonts w:ascii="Times New Roman" w:hAnsi="Times New Roman"/>
          <w:b/>
          <w:sz w:val="28"/>
          <w:szCs w:val="28"/>
        </w:rPr>
        <w:t>Организационное построение и характеристика основных внутренних подразделений Ливенского РАЙПО</w:t>
      </w:r>
    </w:p>
    <w:p w:rsidR="00AB59DB" w:rsidRDefault="00AB59DB" w:rsidP="002829E1">
      <w:pPr>
        <w:pStyle w:val="11"/>
        <w:spacing w:after="0" w:line="360" w:lineRule="auto"/>
        <w:rPr>
          <w:rFonts w:ascii="Times New Roman" w:hAnsi="Times New Roman"/>
          <w:b/>
          <w:sz w:val="28"/>
          <w:szCs w:val="28"/>
        </w:rPr>
      </w:pPr>
    </w:p>
    <w:p w:rsidR="00AB59DB" w:rsidRPr="00A32CA1" w:rsidRDefault="00AB59DB" w:rsidP="001C0B07">
      <w:pPr>
        <w:shd w:val="clear" w:color="auto" w:fill="FFFFFF"/>
        <w:tabs>
          <w:tab w:val="left" w:pos="3230"/>
          <w:tab w:val="left" w:pos="5928"/>
          <w:tab w:val="left" w:pos="8050"/>
        </w:tabs>
        <w:spacing w:after="0" w:line="360" w:lineRule="auto"/>
        <w:ind w:firstLine="709"/>
        <w:jc w:val="both"/>
        <w:rPr>
          <w:rFonts w:ascii="Times New Roman" w:hAnsi="Times New Roman"/>
          <w:sz w:val="28"/>
          <w:szCs w:val="28"/>
        </w:rPr>
      </w:pPr>
      <w:r w:rsidRPr="00A32CA1">
        <w:rPr>
          <w:rFonts w:ascii="Times New Roman" w:hAnsi="Times New Roman"/>
          <w:sz w:val="28"/>
          <w:szCs w:val="28"/>
        </w:rPr>
        <w:t xml:space="preserve"> Ливенское районное потребительское общество райпо</w:t>
      </w:r>
      <w:r w:rsidRPr="00A32CA1">
        <w:rPr>
          <w:rFonts w:ascii="Times New Roman" w:hAnsi="Times New Roman"/>
          <w:sz w:val="28"/>
          <w:szCs w:val="28"/>
        </w:rPr>
        <w:br/>
      </w:r>
      <w:r w:rsidRPr="00A32CA1">
        <w:rPr>
          <w:rFonts w:ascii="Times New Roman" w:hAnsi="Times New Roman"/>
          <w:spacing w:val="-3"/>
          <w:sz w:val="28"/>
          <w:szCs w:val="28"/>
        </w:rPr>
        <w:t>зарегистрированное</w:t>
      </w:r>
      <w:r w:rsidRPr="00A32CA1">
        <w:rPr>
          <w:rFonts w:ascii="Times New Roman" w:hAnsi="Times New Roman"/>
          <w:sz w:val="28"/>
          <w:szCs w:val="28"/>
        </w:rPr>
        <w:tab/>
      </w:r>
      <w:r w:rsidRPr="00A32CA1">
        <w:rPr>
          <w:rFonts w:ascii="Times New Roman" w:hAnsi="Times New Roman"/>
          <w:spacing w:val="-3"/>
          <w:sz w:val="28"/>
          <w:szCs w:val="28"/>
        </w:rPr>
        <w:t>администрацией</w:t>
      </w:r>
      <w:r w:rsidRPr="00A32CA1">
        <w:rPr>
          <w:rFonts w:ascii="Times New Roman" w:hAnsi="Times New Roman"/>
          <w:sz w:val="28"/>
          <w:szCs w:val="28"/>
        </w:rPr>
        <w:tab/>
      </w:r>
      <w:r w:rsidRPr="00A32CA1">
        <w:rPr>
          <w:rFonts w:ascii="Times New Roman" w:hAnsi="Times New Roman"/>
          <w:spacing w:val="-3"/>
          <w:sz w:val="28"/>
          <w:szCs w:val="28"/>
        </w:rPr>
        <w:t>Ливенского</w:t>
      </w:r>
      <w:r w:rsidRPr="00A32CA1">
        <w:rPr>
          <w:rFonts w:ascii="Times New Roman" w:hAnsi="Times New Roman"/>
          <w:sz w:val="28"/>
          <w:szCs w:val="28"/>
        </w:rPr>
        <w:tab/>
      </w:r>
      <w:r w:rsidRPr="00A32CA1">
        <w:rPr>
          <w:rFonts w:ascii="Times New Roman" w:hAnsi="Times New Roman"/>
          <w:spacing w:val="-1"/>
          <w:sz w:val="28"/>
          <w:szCs w:val="28"/>
        </w:rPr>
        <w:t>района</w:t>
      </w:r>
      <w:r>
        <w:rPr>
          <w:rFonts w:ascii="Times New Roman" w:hAnsi="Times New Roman"/>
          <w:spacing w:val="-1"/>
          <w:sz w:val="28"/>
          <w:szCs w:val="28"/>
        </w:rPr>
        <w:t xml:space="preserve"> </w:t>
      </w:r>
      <w:r w:rsidRPr="00A32CA1">
        <w:rPr>
          <w:rFonts w:ascii="Times New Roman" w:hAnsi="Times New Roman"/>
          <w:sz w:val="28"/>
          <w:szCs w:val="28"/>
        </w:rPr>
        <w:t>постановлением №122 от 06 июня 1995 года принимает Устав в соответствии с Законом РФ «О потребительской кооперации (потребительских обществах, их союзах) в Российской Федерации» в новой редакции.</w:t>
      </w:r>
    </w:p>
    <w:p w:rsidR="00AB59DB" w:rsidRPr="00A32CA1" w:rsidRDefault="00AB59DB" w:rsidP="002829E1">
      <w:pPr>
        <w:shd w:val="clear" w:color="auto" w:fill="FFFFFF"/>
        <w:spacing w:after="0" w:line="360" w:lineRule="auto"/>
        <w:ind w:firstLine="709"/>
        <w:jc w:val="both"/>
        <w:rPr>
          <w:rFonts w:ascii="Times New Roman" w:hAnsi="Times New Roman"/>
          <w:sz w:val="28"/>
          <w:szCs w:val="28"/>
        </w:rPr>
      </w:pPr>
      <w:r w:rsidRPr="00A32CA1">
        <w:rPr>
          <w:rFonts w:ascii="Times New Roman" w:hAnsi="Times New Roman"/>
          <w:sz w:val="28"/>
          <w:szCs w:val="28"/>
        </w:rPr>
        <w:t>Ливенское потребительское общество (далее по тексту) общество - юридическое лицо, являющееся некоммерческой организацией, имеющей самостоятельный баланс, расчетные и иные счета в банках, печать и другие реквизиты.</w:t>
      </w:r>
    </w:p>
    <w:p w:rsidR="00AB59DB" w:rsidRPr="00A32CA1" w:rsidRDefault="00AB59DB" w:rsidP="002829E1">
      <w:pPr>
        <w:shd w:val="clear" w:color="auto" w:fill="FFFFFF"/>
        <w:spacing w:after="0" w:line="360" w:lineRule="auto"/>
        <w:ind w:firstLine="709"/>
        <w:jc w:val="both"/>
        <w:rPr>
          <w:rFonts w:ascii="Times New Roman" w:hAnsi="Times New Roman"/>
          <w:sz w:val="28"/>
          <w:szCs w:val="28"/>
        </w:rPr>
      </w:pPr>
      <w:r w:rsidRPr="00A32CA1">
        <w:rPr>
          <w:rFonts w:ascii="Times New Roman" w:hAnsi="Times New Roman"/>
          <w:sz w:val="28"/>
          <w:szCs w:val="28"/>
        </w:rPr>
        <w:t xml:space="preserve">Граждане и юридические лица, внесшие вступительный и </w:t>
      </w:r>
      <w:r w:rsidRPr="00A32CA1">
        <w:rPr>
          <w:rFonts w:ascii="Times New Roman" w:hAnsi="Times New Roman"/>
          <w:spacing w:val="-1"/>
          <w:sz w:val="28"/>
          <w:szCs w:val="28"/>
        </w:rPr>
        <w:t>паевой взнос и принятые в общество, являются пайщиками.</w:t>
      </w:r>
    </w:p>
    <w:p w:rsidR="00AB59DB" w:rsidRPr="00A32CA1" w:rsidRDefault="00AB59DB" w:rsidP="002829E1">
      <w:pPr>
        <w:shd w:val="clear" w:color="auto" w:fill="FFFFFF"/>
        <w:spacing w:after="0" w:line="360" w:lineRule="auto"/>
        <w:ind w:firstLine="709"/>
        <w:jc w:val="both"/>
        <w:rPr>
          <w:rFonts w:ascii="Times New Roman" w:hAnsi="Times New Roman"/>
          <w:sz w:val="28"/>
          <w:szCs w:val="28"/>
        </w:rPr>
      </w:pPr>
      <w:r w:rsidRPr="00A32CA1">
        <w:rPr>
          <w:rFonts w:ascii="Times New Roman" w:hAnsi="Times New Roman"/>
          <w:sz w:val="28"/>
          <w:szCs w:val="28"/>
        </w:rPr>
        <w:t>Полное наименование общества - Ливенское районное потребительское общество</w:t>
      </w:r>
      <w:r>
        <w:rPr>
          <w:rFonts w:ascii="Times New Roman" w:hAnsi="Times New Roman"/>
          <w:sz w:val="28"/>
          <w:szCs w:val="28"/>
        </w:rPr>
        <w:t xml:space="preserve">. </w:t>
      </w:r>
      <w:r w:rsidRPr="00A32CA1">
        <w:rPr>
          <w:rFonts w:ascii="Times New Roman" w:hAnsi="Times New Roman"/>
          <w:sz w:val="28"/>
          <w:szCs w:val="28"/>
        </w:rPr>
        <w:t>Сокращенное наименование общества - Ливенское РАИПО,</w:t>
      </w:r>
    </w:p>
    <w:p w:rsidR="00AB59DB" w:rsidRPr="00A32CA1" w:rsidRDefault="00AB59DB" w:rsidP="002829E1">
      <w:pPr>
        <w:shd w:val="clear" w:color="auto" w:fill="FFFFFF"/>
        <w:spacing w:after="0" w:line="360" w:lineRule="auto"/>
        <w:ind w:firstLine="709"/>
        <w:jc w:val="both"/>
        <w:rPr>
          <w:rFonts w:ascii="Times New Roman" w:hAnsi="Times New Roman"/>
          <w:sz w:val="28"/>
          <w:szCs w:val="28"/>
        </w:rPr>
      </w:pPr>
      <w:r w:rsidRPr="00A32CA1">
        <w:rPr>
          <w:rFonts w:ascii="Times New Roman" w:hAnsi="Times New Roman"/>
          <w:sz w:val="28"/>
          <w:szCs w:val="28"/>
        </w:rPr>
        <w:t>Местонахождение и почтовый адрес: 303850 г.Ливны Орловской области ул.Дружбы Народов, 122.</w:t>
      </w:r>
    </w:p>
    <w:p w:rsidR="00AB59DB" w:rsidRPr="00A32CA1" w:rsidRDefault="00AB59DB" w:rsidP="002829E1">
      <w:pPr>
        <w:shd w:val="clear" w:color="auto" w:fill="FFFFFF"/>
        <w:spacing w:after="0" w:line="360" w:lineRule="auto"/>
        <w:ind w:firstLine="709"/>
        <w:jc w:val="both"/>
        <w:rPr>
          <w:rFonts w:ascii="Times New Roman" w:hAnsi="Times New Roman"/>
          <w:sz w:val="28"/>
          <w:szCs w:val="28"/>
        </w:rPr>
      </w:pPr>
      <w:r w:rsidRPr="00A32CA1">
        <w:rPr>
          <w:rFonts w:ascii="Times New Roman" w:hAnsi="Times New Roman"/>
          <w:spacing w:val="-2"/>
          <w:sz w:val="28"/>
          <w:szCs w:val="28"/>
        </w:rPr>
        <w:t xml:space="preserve">Целью общества является удостоверение материальных и иных </w:t>
      </w:r>
      <w:r w:rsidRPr="00A32CA1">
        <w:rPr>
          <w:rFonts w:ascii="Times New Roman" w:hAnsi="Times New Roman"/>
          <w:sz w:val="28"/>
          <w:szCs w:val="28"/>
        </w:rPr>
        <w:t>потребностей пайщиков.</w:t>
      </w:r>
    </w:p>
    <w:p w:rsidR="00AB59DB" w:rsidRPr="00A32CA1" w:rsidRDefault="00AB59DB" w:rsidP="002829E1">
      <w:pPr>
        <w:widowControl w:val="0"/>
        <w:shd w:val="clear" w:color="auto" w:fill="FFFFFF"/>
        <w:spacing w:after="0" w:line="360" w:lineRule="auto"/>
        <w:ind w:firstLine="709"/>
        <w:jc w:val="both"/>
        <w:rPr>
          <w:rFonts w:ascii="Times New Roman" w:hAnsi="Times New Roman"/>
          <w:spacing w:val="-1"/>
          <w:sz w:val="28"/>
          <w:szCs w:val="28"/>
        </w:rPr>
      </w:pPr>
      <w:r w:rsidRPr="00A32CA1">
        <w:rPr>
          <w:rFonts w:ascii="Times New Roman" w:hAnsi="Times New Roman"/>
          <w:spacing w:val="-1"/>
          <w:sz w:val="28"/>
          <w:szCs w:val="28"/>
        </w:rPr>
        <w:t>Для выполнения указанной цели общество осуществляет</w:t>
      </w:r>
    </w:p>
    <w:p w:rsidR="00AB59DB" w:rsidRPr="00A32CA1" w:rsidRDefault="00AB59DB" w:rsidP="002829E1">
      <w:pPr>
        <w:widowControl w:val="0"/>
        <w:shd w:val="clear" w:color="auto" w:fill="FFFFFF"/>
        <w:spacing w:after="0" w:line="360" w:lineRule="auto"/>
        <w:ind w:firstLine="709"/>
        <w:jc w:val="both"/>
        <w:rPr>
          <w:rFonts w:ascii="Times New Roman" w:hAnsi="Times New Roman"/>
          <w:sz w:val="28"/>
          <w:szCs w:val="28"/>
        </w:rPr>
      </w:pPr>
      <w:r w:rsidRPr="00A32CA1">
        <w:rPr>
          <w:rFonts w:ascii="Times New Roman" w:hAnsi="Times New Roman"/>
          <w:sz w:val="28"/>
          <w:szCs w:val="28"/>
        </w:rPr>
        <w:t>-оптовую, розничную торговлю, в том числе путем создания торговых баз, магазинов, коммерческих центров, ларьков, киосков;</w:t>
      </w:r>
    </w:p>
    <w:p w:rsidR="00AB59DB" w:rsidRPr="00A32CA1" w:rsidRDefault="00AB59DB" w:rsidP="002829E1">
      <w:pPr>
        <w:widowControl w:val="0"/>
        <w:shd w:val="clear" w:color="auto" w:fill="FFFFFF"/>
        <w:spacing w:after="0" w:line="360" w:lineRule="auto"/>
        <w:ind w:firstLine="709"/>
        <w:jc w:val="both"/>
        <w:rPr>
          <w:rFonts w:ascii="Times New Roman" w:hAnsi="Times New Roman"/>
          <w:sz w:val="28"/>
          <w:szCs w:val="28"/>
        </w:rPr>
      </w:pPr>
      <w:r w:rsidRPr="00A32CA1">
        <w:rPr>
          <w:rFonts w:ascii="Times New Roman" w:hAnsi="Times New Roman"/>
          <w:sz w:val="28"/>
          <w:szCs w:val="28"/>
        </w:rPr>
        <w:t>-производство и реализацию продукции научного, промышленного, культурно-оздоровительного, сельскохозяйственного назначения, продовольственных, промышленных товаров;</w:t>
      </w:r>
    </w:p>
    <w:p w:rsidR="00AB59DB" w:rsidRPr="00A32CA1" w:rsidRDefault="00AB59DB" w:rsidP="002829E1">
      <w:pPr>
        <w:shd w:val="clear" w:color="auto" w:fill="FFFFFF"/>
        <w:spacing w:after="0" w:line="360" w:lineRule="auto"/>
        <w:ind w:firstLine="709"/>
        <w:jc w:val="both"/>
        <w:rPr>
          <w:rFonts w:ascii="Times New Roman" w:hAnsi="Times New Roman"/>
          <w:sz w:val="28"/>
          <w:szCs w:val="28"/>
        </w:rPr>
      </w:pPr>
      <w:r w:rsidRPr="00A32CA1">
        <w:rPr>
          <w:rFonts w:ascii="Times New Roman" w:hAnsi="Times New Roman"/>
          <w:sz w:val="28"/>
          <w:szCs w:val="28"/>
        </w:rPr>
        <w:t>-заготовительную деятельность, в том числе сбор и реализацию сырья из дикорастущих лекарственных растений (кроме занесенных в Красную книгу России);</w:t>
      </w:r>
    </w:p>
    <w:p w:rsidR="00AB59DB" w:rsidRPr="00A32CA1" w:rsidRDefault="00AB59DB" w:rsidP="002829E1">
      <w:pPr>
        <w:shd w:val="clear" w:color="auto" w:fill="FFFFFF"/>
        <w:spacing w:after="0" w:line="360" w:lineRule="auto"/>
        <w:ind w:firstLine="709"/>
        <w:jc w:val="both"/>
        <w:rPr>
          <w:rFonts w:ascii="Times New Roman" w:hAnsi="Times New Roman"/>
          <w:sz w:val="28"/>
          <w:szCs w:val="28"/>
        </w:rPr>
      </w:pPr>
      <w:r w:rsidRPr="00A32CA1">
        <w:rPr>
          <w:rFonts w:ascii="Times New Roman" w:hAnsi="Times New Roman"/>
          <w:sz w:val="28"/>
          <w:szCs w:val="28"/>
        </w:rPr>
        <w:t>-хранение нефти и продуктов ее переработки;</w:t>
      </w:r>
    </w:p>
    <w:p w:rsidR="00AB59DB" w:rsidRPr="00A32CA1" w:rsidRDefault="00AB59DB" w:rsidP="002829E1">
      <w:pPr>
        <w:shd w:val="clear" w:color="auto" w:fill="FFFFFF"/>
        <w:spacing w:after="0" w:line="360" w:lineRule="auto"/>
        <w:ind w:firstLine="709"/>
        <w:jc w:val="both"/>
        <w:rPr>
          <w:rFonts w:ascii="Times New Roman" w:hAnsi="Times New Roman"/>
          <w:sz w:val="28"/>
          <w:szCs w:val="28"/>
        </w:rPr>
      </w:pPr>
      <w:r w:rsidRPr="00A32CA1">
        <w:rPr>
          <w:rFonts w:ascii="Times New Roman" w:hAnsi="Times New Roman"/>
          <w:sz w:val="28"/>
          <w:szCs w:val="28"/>
        </w:rPr>
        <w:t>-перевозочную, транспортно-экспедиционную и другую деятельность, связанную с осуществлением транспортного процесса на морском, внутреннем водном транспорте;</w:t>
      </w:r>
    </w:p>
    <w:p w:rsidR="00AB59DB" w:rsidRPr="00A32CA1" w:rsidRDefault="00AB59DB" w:rsidP="002829E1">
      <w:pPr>
        <w:shd w:val="clear" w:color="auto" w:fill="FFFFFF"/>
        <w:spacing w:after="0" w:line="360" w:lineRule="auto"/>
        <w:ind w:firstLine="709"/>
        <w:jc w:val="both"/>
        <w:rPr>
          <w:rFonts w:ascii="Times New Roman" w:hAnsi="Times New Roman"/>
          <w:sz w:val="28"/>
          <w:szCs w:val="28"/>
        </w:rPr>
      </w:pPr>
      <w:r w:rsidRPr="00A32CA1">
        <w:rPr>
          <w:rFonts w:ascii="Times New Roman" w:hAnsi="Times New Roman"/>
          <w:sz w:val="28"/>
          <w:szCs w:val="28"/>
        </w:rPr>
        <w:t>-пассажирские и грузовые перевозки автомобильным транспортом; -транспортные и транспортно-экспедиционные услуги; -лизинговую деятельность; -строительную деятельность; -юридические услуги;</w:t>
      </w:r>
    </w:p>
    <w:p w:rsidR="00AB59DB" w:rsidRPr="00A32CA1" w:rsidRDefault="00AB59DB" w:rsidP="002829E1">
      <w:pPr>
        <w:shd w:val="clear" w:color="auto" w:fill="FFFFFF"/>
        <w:spacing w:after="0" w:line="360" w:lineRule="auto"/>
        <w:ind w:firstLine="709"/>
        <w:jc w:val="both"/>
        <w:rPr>
          <w:rFonts w:ascii="Times New Roman" w:hAnsi="Times New Roman"/>
          <w:sz w:val="28"/>
          <w:szCs w:val="28"/>
        </w:rPr>
      </w:pPr>
      <w:r w:rsidRPr="00A32CA1">
        <w:rPr>
          <w:rFonts w:ascii="Times New Roman" w:hAnsi="Times New Roman"/>
          <w:sz w:val="28"/>
          <w:szCs w:val="28"/>
        </w:rPr>
        <w:t>-производство отдельных видов строительных материалов, конструкций и изделий по перечню, утвержденному Правительством Российской Федерации;</w:t>
      </w:r>
    </w:p>
    <w:p w:rsidR="00AB59DB" w:rsidRPr="00A32CA1" w:rsidRDefault="00AB59DB" w:rsidP="002829E1">
      <w:pPr>
        <w:shd w:val="clear" w:color="auto" w:fill="FFFFFF"/>
        <w:spacing w:after="0" w:line="360" w:lineRule="auto"/>
        <w:ind w:firstLine="709"/>
        <w:jc w:val="both"/>
        <w:rPr>
          <w:rFonts w:ascii="Times New Roman" w:hAnsi="Times New Roman"/>
          <w:sz w:val="28"/>
          <w:szCs w:val="28"/>
        </w:rPr>
      </w:pPr>
      <w:r w:rsidRPr="00A32CA1">
        <w:rPr>
          <w:rFonts w:ascii="Times New Roman" w:hAnsi="Times New Roman"/>
          <w:sz w:val="28"/>
          <w:szCs w:val="28"/>
        </w:rPr>
        <w:t>-образовательную деятельность в области средне-специального, высшего, послевузовского профессионального и соответствующего дополнительного образования, в том числе дополнительного к полному среднему;</w:t>
      </w:r>
    </w:p>
    <w:p w:rsidR="00AB59DB" w:rsidRPr="00A32CA1" w:rsidRDefault="00AB59DB" w:rsidP="002829E1">
      <w:pPr>
        <w:shd w:val="clear" w:color="auto" w:fill="FFFFFF"/>
        <w:spacing w:after="0" w:line="360" w:lineRule="auto"/>
        <w:ind w:firstLine="709"/>
        <w:jc w:val="both"/>
        <w:rPr>
          <w:rFonts w:ascii="Times New Roman" w:hAnsi="Times New Roman"/>
          <w:sz w:val="28"/>
          <w:szCs w:val="28"/>
        </w:rPr>
      </w:pPr>
      <w:r w:rsidRPr="00A32CA1">
        <w:rPr>
          <w:rFonts w:ascii="Times New Roman" w:hAnsi="Times New Roman"/>
          <w:sz w:val="28"/>
          <w:szCs w:val="28"/>
        </w:rPr>
        <w:t>-туристическую деятельность, гостиничный бизнес: -скупку у населения ювелирных и других бытовых изделий из драгоценных материалов и драгоценных камней и лома таких изделий;</w:t>
      </w:r>
    </w:p>
    <w:p w:rsidR="00AB59DB" w:rsidRPr="00A32CA1" w:rsidRDefault="00AB59DB" w:rsidP="002829E1">
      <w:pPr>
        <w:shd w:val="clear" w:color="auto" w:fill="FFFFFF"/>
        <w:spacing w:after="0" w:line="360" w:lineRule="auto"/>
        <w:ind w:firstLine="709"/>
        <w:jc w:val="both"/>
        <w:rPr>
          <w:rFonts w:ascii="Times New Roman" w:hAnsi="Times New Roman"/>
          <w:sz w:val="28"/>
          <w:szCs w:val="28"/>
        </w:rPr>
      </w:pPr>
      <w:r w:rsidRPr="00A32CA1">
        <w:rPr>
          <w:rFonts w:ascii="Times New Roman" w:hAnsi="Times New Roman"/>
          <w:sz w:val="28"/>
          <w:szCs w:val="28"/>
        </w:rPr>
        <w:t>-реализацию изделий из драгоценных металлов и драгоценных камней;</w:t>
      </w:r>
    </w:p>
    <w:p w:rsidR="00AB59DB" w:rsidRPr="00A32CA1" w:rsidRDefault="00AB59DB" w:rsidP="002829E1">
      <w:pPr>
        <w:shd w:val="clear" w:color="auto" w:fill="FFFFFF"/>
        <w:spacing w:after="0" w:line="360" w:lineRule="auto"/>
        <w:ind w:firstLine="709"/>
        <w:jc w:val="both"/>
        <w:rPr>
          <w:rFonts w:ascii="Times New Roman" w:hAnsi="Times New Roman"/>
          <w:sz w:val="28"/>
          <w:szCs w:val="28"/>
        </w:rPr>
      </w:pPr>
      <w:r w:rsidRPr="00A32CA1">
        <w:rPr>
          <w:rFonts w:ascii="Times New Roman" w:hAnsi="Times New Roman"/>
          <w:sz w:val="28"/>
          <w:szCs w:val="28"/>
        </w:rPr>
        <w:t>-промышленное, товарное рыболовство и рыбоводство; -деятельность   по   страхованию   имущества,    физических   лиц, ответственности;</w:t>
      </w:r>
    </w:p>
    <w:p w:rsidR="00AB59DB" w:rsidRPr="00A32CA1" w:rsidRDefault="00AB59DB" w:rsidP="002829E1">
      <w:pPr>
        <w:shd w:val="clear" w:color="auto" w:fill="FFFFFF"/>
        <w:spacing w:after="0" w:line="360" w:lineRule="auto"/>
        <w:ind w:firstLine="709"/>
        <w:jc w:val="both"/>
        <w:rPr>
          <w:rFonts w:ascii="Times New Roman" w:hAnsi="Times New Roman"/>
          <w:sz w:val="28"/>
          <w:szCs w:val="28"/>
        </w:rPr>
      </w:pPr>
      <w:r w:rsidRPr="00A32CA1">
        <w:rPr>
          <w:rFonts w:ascii="Times New Roman" w:hAnsi="Times New Roman"/>
          <w:sz w:val="28"/>
          <w:szCs w:val="28"/>
        </w:rPr>
        <w:t>-производство, розлив, хранение на предприятиях и оптовую реализацию этилового спирта, изготовленного из всех видов сырья;</w:t>
      </w:r>
    </w:p>
    <w:p w:rsidR="00AB59DB" w:rsidRPr="00A32CA1" w:rsidRDefault="00AB59DB" w:rsidP="002829E1">
      <w:pPr>
        <w:shd w:val="clear" w:color="auto" w:fill="FFFFFF"/>
        <w:spacing w:after="0" w:line="360" w:lineRule="auto"/>
        <w:ind w:firstLine="709"/>
        <w:jc w:val="both"/>
        <w:rPr>
          <w:rFonts w:ascii="Times New Roman" w:hAnsi="Times New Roman"/>
          <w:sz w:val="28"/>
          <w:szCs w:val="28"/>
        </w:rPr>
      </w:pPr>
      <w:r w:rsidRPr="00A32CA1">
        <w:rPr>
          <w:rFonts w:ascii="Times New Roman" w:hAnsi="Times New Roman"/>
          <w:sz w:val="28"/>
          <w:szCs w:val="28"/>
        </w:rPr>
        <w:t>-производство, розлив, хранение на предприятиях и оптовую реализацию готовой алкогольной продукции, виноматериалов и полуфабрикатов этой продукции;</w:t>
      </w:r>
    </w:p>
    <w:p w:rsidR="00AB59DB" w:rsidRPr="00A32CA1" w:rsidRDefault="00AB59DB" w:rsidP="002829E1">
      <w:pPr>
        <w:shd w:val="clear" w:color="auto" w:fill="FFFFFF"/>
        <w:spacing w:after="0" w:line="360" w:lineRule="auto"/>
        <w:ind w:firstLine="709"/>
        <w:jc w:val="both"/>
        <w:rPr>
          <w:rFonts w:ascii="Times New Roman" w:hAnsi="Times New Roman"/>
          <w:sz w:val="28"/>
          <w:szCs w:val="28"/>
        </w:rPr>
      </w:pPr>
      <w:r w:rsidRPr="00A32CA1">
        <w:rPr>
          <w:rFonts w:ascii="Times New Roman" w:hAnsi="Times New Roman"/>
          <w:sz w:val="28"/>
          <w:szCs w:val="28"/>
        </w:rPr>
        <w:t>-организацию биржевой торговли на товарных биржах; -медицинскую деятельность; -фармацевтическую деятельность; -деятельность ломбардов;</w:t>
      </w:r>
    </w:p>
    <w:p w:rsidR="00AB59DB" w:rsidRPr="00A32CA1" w:rsidRDefault="00AB59DB" w:rsidP="002829E1">
      <w:pPr>
        <w:shd w:val="clear" w:color="auto" w:fill="FFFFFF"/>
        <w:spacing w:after="0" w:line="360" w:lineRule="auto"/>
        <w:ind w:firstLine="709"/>
        <w:jc w:val="both"/>
        <w:rPr>
          <w:rFonts w:ascii="Times New Roman" w:hAnsi="Times New Roman"/>
          <w:sz w:val="28"/>
          <w:szCs w:val="28"/>
        </w:rPr>
      </w:pPr>
      <w:r w:rsidRPr="00A32CA1">
        <w:rPr>
          <w:rFonts w:ascii="Times New Roman" w:hAnsi="Times New Roman"/>
          <w:sz w:val="28"/>
          <w:szCs w:val="28"/>
        </w:rPr>
        <w:t>-эксплуатацию инженерных систем городов и населенных пунктов;</w:t>
      </w:r>
    </w:p>
    <w:p w:rsidR="00AB59DB" w:rsidRPr="00A32CA1" w:rsidRDefault="00AB59DB" w:rsidP="002829E1">
      <w:pPr>
        <w:shd w:val="clear" w:color="auto" w:fill="FFFFFF"/>
        <w:spacing w:after="0" w:line="360" w:lineRule="auto"/>
        <w:ind w:firstLine="709"/>
        <w:jc w:val="both"/>
        <w:rPr>
          <w:rFonts w:ascii="Times New Roman" w:hAnsi="Times New Roman"/>
          <w:sz w:val="28"/>
          <w:szCs w:val="28"/>
        </w:rPr>
      </w:pPr>
      <w:r w:rsidRPr="00A32CA1">
        <w:rPr>
          <w:rFonts w:ascii="Times New Roman" w:hAnsi="Times New Roman"/>
          <w:sz w:val="28"/>
          <w:szCs w:val="28"/>
        </w:rPr>
        <w:t>-деятельность по оказанию ритуальных услуг; -организацию и проведение местных лотерей;</w:t>
      </w:r>
    </w:p>
    <w:p w:rsidR="00AB59DB" w:rsidRPr="00A32CA1" w:rsidRDefault="00AB59DB" w:rsidP="002829E1">
      <w:pPr>
        <w:shd w:val="clear" w:color="auto" w:fill="FFFFFF"/>
        <w:spacing w:after="0" w:line="360" w:lineRule="auto"/>
        <w:ind w:firstLine="709"/>
        <w:jc w:val="both"/>
        <w:rPr>
          <w:rFonts w:ascii="Times New Roman" w:hAnsi="Times New Roman"/>
          <w:sz w:val="28"/>
          <w:szCs w:val="28"/>
        </w:rPr>
      </w:pPr>
      <w:r w:rsidRPr="00A32CA1">
        <w:rPr>
          <w:rFonts w:ascii="Times New Roman" w:hAnsi="Times New Roman"/>
          <w:sz w:val="28"/>
          <w:szCs w:val="28"/>
        </w:rPr>
        <w:t>-оказание услуг в содействии занятости граждан негосударственными организациями (при наличии заключения органов Федеральной службы занятости России);</w:t>
      </w:r>
    </w:p>
    <w:p w:rsidR="00AB59DB" w:rsidRPr="00A32CA1" w:rsidRDefault="00AB59DB" w:rsidP="002829E1">
      <w:pPr>
        <w:shd w:val="clear" w:color="auto" w:fill="FFFFFF"/>
        <w:spacing w:after="0" w:line="360" w:lineRule="auto"/>
        <w:ind w:firstLine="709"/>
        <w:jc w:val="both"/>
        <w:rPr>
          <w:rFonts w:ascii="Times New Roman" w:hAnsi="Times New Roman"/>
          <w:sz w:val="28"/>
          <w:szCs w:val="28"/>
        </w:rPr>
      </w:pPr>
      <w:r w:rsidRPr="00A32CA1">
        <w:rPr>
          <w:rFonts w:ascii="Times New Roman" w:hAnsi="Times New Roman"/>
          <w:spacing w:val="-1"/>
          <w:sz w:val="28"/>
          <w:szCs w:val="28"/>
        </w:rPr>
        <w:t>-публичный показ кино и видеофильмов:</w:t>
      </w:r>
    </w:p>
    <w:p w:rsidR="00AB59DB" w:rsidRPr="00A32CA1" w:rsidRDefault="00AB59DB" w:rsidP="002829E1">
      <w:pPr>
        <w:shd w:val="clear" w:color="auto" w:fill="FFFFFF"/>
        <w:spacing w:after="0" w:line="360" w:lineRule="auto"/>
        <w:ind w:firstLine="709"/>
        <w:jc w:val="both"/>
        <w:rPr>
          <w:rFonts w:ascii="Times New Roman" w:hAnsi="Times New Roman"/>
          <w:sz w:val="28"/>
          <w:szCs w:val="28"/>
        </w:rPr>
      </w:pPr>
      <w:r w:rsidRPr="00A32CA1">
        <w:rPr>
          <w:rFonts w:ascii="Times New Roman" w:hAnsi="Times New Roman"/>
          <w:spacing w:val="-1"/>
          <w:sz w:val="28"/>
          <w:szCs w:val="28"/>
        </w:rPr>
        <w:t>-ветеринарную деятельность;</w:t>
      </w:r>
    </w:p>
    <w:p w:rsidR="00AB59DB" w:rsidRPr="00A32CA1" w:rsidRDefault="00AB59DB" w:rsidP="002829E1">
      <w:pPr>
        <w:shd w:val="clear" w:color="auto" w:fill="FFFFFF"/>
        <w:spacing w:after="0" w:line="360" w:lineRule="auto"/>
        <w:ind w:firstLine="709"/>
        <w:jc w:val="both"/>
        <w:rPr>
          <w:rFonts w:ascii="Times New Roman" w:hAnsi="Times New Roman"/>
          <w:sz w:val="28"/>
          <w:szCs w:val="28"/>
        </w:rPr>
      </w:pPr>
      <w:r w:rsidRPr="00A32CA1">
        <w:rPr>
          <w:rFonts w:ascii="Times New Roman" w:hAnsi="Times New Roman"/>
          <w:sz w:val="28"/>
          <w:szCs w:val="28"/>
        </w:rPr>
        <w:t>-деятельность по содержанию и эксплуатации нефтебаз (кроме входящих в топливно-энергетический комплекс России) и автозаправочных станций, в том числе передвижных;</w:t>
      </w:r>
    </w:p>
    <w:p w:rsidR="00AB59DB" w:rsidRPr="00A32CA1" w:rsidRDefault="00AB59DB" w:rsidP="002829E1">
      <w:pPr>
        <w:shd w:val="clear" w:color="auto" w:fill="FFFFFF"/>
        <w:spacing w:after="0" w:line="360" w:lineRule="auto"/>
        <w:ind w:firstLine="709"/>
        <w:jc w:val="both"/>
        <w:rPr>
          <w:rFonts w:ascii="Times New Roman" w:hAnsi="Times New Roman"/>
          <w:sz w:val="28"/>
          <w:szCs w:val="28"/>
        </w:rPr>
      </w:pPr>
      <w:r w:rsidRPr="00A32CA1">
        <w:rPr>
          <w:rFonts w:ascii="Times New Roman" w:hAnsi="Times New Roman"/>
          <w:sz w:val="28"/>
          <w:szCs w:val="28"/>
        </w:rPr>
        <w:t>-проектно-изыскательские работы, связанные с использованием земель;</w:t>
      </w:r>
    </w:p>
    <w:p w:rsidR="00AB59DB" w:rsidRPr="00A32CA1" w:rsidRDefault="00AB59DB" w:rsidP="002829E1">
      <w:pPr>
        <w:shd w:val="clear" w:color="auto" w:fill="FFFFFF"/>
        <w:spacing w:after="0" w:line="360" w:lineRule="auto"/>
        <w:ind w:firstLine="709"/>
        <w:jc w:val="both"/>
        <w:rPr>
          <w:rFonts w:ascii="Times New Roman" w:hAnsi="Times New Roman"/>
          <w:sz w:val="28"/>
          <w:szCs w:val="28"/>
        </w:rPr>
      </w:pPr>
      <w:r w:rsidRPr="00A32CA1">
        <w:rPr>
          <w:rFonts w:ascii="Times New Roman" w:hAnsi="Times New Roman"/>
          <w:sz w:val="28"/>
          <w:szCs w:val="28"/>
        </w:rPr>
        <w:t>-организацию спортивного и любительского лова и добычи ценных видов рыб, водных животных и растений;</w:t>
      </w:r>
    </w:p>
    <w:p w:rsidR="00AB59DB" w:rsidRPr="00A32CA1" w:rsidRDefault="00AB59DB" w:rsidP="002829E1">
      <w:pPr>
        <w:shd w:val="clear" w:color="auto" w:fill="FFFFFF"/>
        <w:tabs>
          <w:tab w:val="left" w:pos="3355"/>
          <w:tab w:val="left" w:pos="5923"/>
          <w:tab w:val="left" w:pos="7502"/>
        </w:tabs>
        <w:spacing w:after="0" w:line="360" w:lineRule="auto"/>
        <w:ind w:firstLine="709"/>
        <w:jc w:val="both"/>
        <w:rPr>
          <w:rFonts w:ascii="Times New Roman" w:hAnsi="Times New Roman"/>
          <w:sz w:val="28"/>
          <w:szCs w:val="28"/>
        </w:rPr>
      </w:pPr>
      <w:r w:rsidRPr="00A32CA1">
        <w:rPr>
          <w:rFonts w:ascii="Times New Roman" w:hAnsi="Times New Roman"/>
          <w:spacing w:val="-4"/>
          <w:sz w:val="28"/>
          <w:szCs w:val="28"/>
        </w:rPr>
        <w:t>-строительство,</w:t>
      </w:r>
      <w:r w:rsidRPr="00A32CA1">
        <w:rPr>
          <w:rFonts w:ascii="Times New Roman" w:hAnsi="Times New Roman"/>
          <w:sz w:val="28"/>
          <w:szCs w:val="28"/>
        </w:rPr>
        <w:tab/>
      </w:r>
      <w:r w:rsidRPr="00A32CA1">
        <w:rPr>
          <w:rFonts w:ascii="Times New Roman" w:hAnsi="Times New Roman"/>
          <w:spacing w:val="-4"/>
          <w:sz w:val="28"/>
          <w:szCs w:val="28"/>
        </w:rPr>
        <w:t>реконструкцию,</w:t>
      </w:r>
      <w:r w:rsidRPr="00A32CA1">
        <w:rPr>
          <w:rFonts w:ascii="Times New Roman" w:hAnsi="Times New Roman"/>
          <w:sz w:val="28"/>
          <w:szCs w:val="28"/>
        </w:rPr>
        <w:tab/>
      </w:r>
      <w:r w:rsidRPr="00A32CA1">
        <w:rPr>
          <w:rFonts w:ascii="Times New Roman" w:hAnsi="Times New Roman"/>
          <w:spacing w:val="-4"/>
          <w:sz w:val="28"/>
          <w:szCs w:val="28"/>
        </w:rPr>
        <w:t>ремонт,</w:t>
      </w:r>
      <w:r w:rsidRPr="00A32CA1">
        <w:rPr>
          <w:rFonts w:ascii="Times New Roman" w:hAnsi="Times New Roman"/>
          <w:sz w:val="28"/>
          <w:szCs w:val="28"/>
        </w:rPr>
        <w:tab/>
      </w:r>
      <w:r w:rsidRPr="00A32CA1">
        <w:rPr>
          <w:rFonts w:ascii="Times New Roman" w:hAnsi="Times New Roman"/>
          <w:spacing w:val="-2"/>
          <w:sz w:val="28"/>
          <w:szCs w:val="28"/>
        </w:rPr>
        <w:t>содержание</w:t>
      </w:r>
    </w:p>
    <w:p w:rsidR="00AB59DB" w:rsidRPr="00A32CA1" w:rsidRDefault="00AB59DB" w:rsidP="002829E1">
      <w:pPr>
        <w:shd w:val="clear" w:color="auto" w:fill="FFFFFF"/>
        <w:spacing w:after="0" w:line="360" w:lineRule="auto"/>
        <w:ind w:firstLine="709"/>
        <w:jc w:val="both"/>
        <w:rPr>
          <w:rFonts w:ascii="Times New Roman" w:hAnsi="Times New Roman"/>
          <w:sz w:val="28"/>
          <w:szCs w:val="28"/>
        </w:rPr>
      </w:pPr>
      <w:r w:rsidRPr="00A32CA1">
        <w:rPr>
          <w:rFonts w:ascii="Times New Roman" w:hAnsi="Times New Roman"/>
          <w:spacing w:val="-1"/>
          <w:sz w:val="28"/>
          <w:szCs w:val="28"/>
        </w:rPr>
        <w:t>автомобильных дорог и дорожных сооружений (кроме федеральных);</w:t>
      </w:r>
    </w:p>
    <w:p w:rsidR="00AB59DB" w:rsidRPr="00A32CA1" w:rsidRDefault="00AB59DB" w:rsidP="002829E1">
      <w:pPr>
        <w:shd w:val="clear" w:color="auto" w:fill="FFFFFF"/>
        <w:spacing w:after="0" w:line="360" w:lineRule="auto"/>
        <w:ind w:firstLine="709"/>
        <w:jc w:val="both"/>
        <w:rPr>
          <w:rFonts w:ascii="Times New Roman" w:hAnsi="Times New Roman"/>
          <w:sz w:val="28"/>
          <w:szCs w:val="28"/>
        </w:rPr>
      </w:pPr>
      <w:r w:rsidRPr="00A32CA1">
        <w:rPr>
          <w:rFonts w:ascii="Times New Roman" w:hAnsi="Times New Roman"/>
          <w:spacing w:val="-1"/>
          <w:sz w:val="28"/>
          <w:szCs w:val="28"/>
        </w:rPr>
        <w:t xml:space="preserve">-розничную торговлю грузовыми автомобилями и специальными </w:t>
      </w:r>
      <w:r w:rsidRPr="00A32CA1">
        <w:rPr>
          <w:rFonts w:ascii="Times New Roman" w:hAnsi="Times New Roman"/>
          <w:sz w:val="28"/>
          <w:szCs w:val="28"/>
        </w:rPr>
        <w:t>транспортными средствами, автобусами;</w:t>
      </w:r>
    </w:p>
    <w:p w:rsidR="00AB59DB" w:rsidRPr="00A32CA1" w:rsidRDefault="00AB59DB" w:rsidP="002829E1">
      <w:pPr>
        <w:widowControl w:val="0"/>
        <w:numPr>
          <w:ilvl w:val="0"/>
          <w:numId w:val="2"/>
        </w:numPr>
        <w:shd w:val="clear" w:color="auto" w:fill="FFFFFF"/>
        <w:tabs>
          <w:tab w:val="left" w:pos="922"/>
        </w:tabs>
        <w:autoSpaceDE w:val="0"/>
        <w:autoSpaceDN w:val="0"/>
        <w:adjustRightInd w:val="0"/>
        <w:spacing w:after="0" w:line="360" w:lineRule="auto"/>
        <w:ind w:firstLine="709"/>
        <w:jc w:val="both"/>
        <w:rPr>
          <w:rFonts w:ascii="Times New Roman" w:hAnsi="Times New Roman"/>
          <w:sz w:val="28"/>
          <w:szCs w:val="28"/>
        </w:rPr>
      </w:pPr>
      <w:r w:rsidRPr="00A32CA1">
        <w:rPr>
          <w:rFonts w:ascii="Times New Roman" w:hAnsi="Times New Roman"/>
          <w:spacing w:val="-1"/>
          <w:sz w:val="28"/>
          <w:szCs w:val="28"/>
        </w:rPr>
        <w:t>прокат бытовых изделий и предметов личного пользования;</w:t>
      </w:r>
    </w:p>
    <w:p w:rsidR="00AB59DB" w:rsidRPr="00A32CA1" w:rsidRDefault="00AB59DB" w:rsidP="002829E1">
      <w:pPr>
        <w:widowControl w:val="0"/>
        <w:numPr>
          <w:ilvl w:val="0"/>
          <w:numId w:val="2"/>
        </w:numPr>
        <w:shd w:val="clear" w:color="auto" w:fill="FFFFFF"/>
        <w:tabs>
          <w:tab w:val="left" w:pos="922"/>
        </w:tabs>
        <w:autoSpaceDE w:val="0"/>
        <w:autoSpaceDN w:val="0"/>
        <w:adjustRightInd w:val="0"/>
        <w:spacing w:after="0" w:line="360" w:lineRule="auto"/>
        <w:ind w:firstLine="709"/>
        <w:jc w:val="both"/>
        <w:rPr>
          <w:rFonts w:ascii="Times New Roman" w:hAnsi="Times New Roman"/>
          <w:sz w:val="28"/>
          <w:szCs w:val="28"/>
        </w:rPr>
      </w:pPr>
      <w:r w:rsidRPr="00A32CA1">
        <w:rPr>
          <w:rFonts w:ascii="Times New Roman" w:hAnsi="Times New Roman"/>
          <w:spacing w:val="-1"/>
          <w:sz w:val="28"/>
          <w:szCs w:val="28"/>
        </w:rPr>
        <w:t>предоставление услуг парикмахерскими и салонами красоты;</w:t>
      </w:r>
    </w:p>
    <w:p w:rsidR="00AB59DB" w:rsidRPr="00A32CA1" w:rsidRDefault="00AB59DB" w:rsidP="002829E1">
      <w:pPr>
        <w:shd w:val="clear" w:color="auto" w:fill="FFFFFF"/>
        <w:tabs>
          <w:tab w:val="left" w:pos="1013"/>
        </w:tabs>
        <w:spacing w:after="0" w:line="360" w:lineRule="auto"/>
        <w:ind w:firstLine="709"/>
        <w:jc w:val="both"/>
        <w:rPr>
          <w:rFonts w:ascii="Times New Roman" w:hAnsi="Times New Roman"/>
          <w:sz w:val="28"/>
          <w:szCs w:val="28"/>
        </w:rPr>
      </w:pPr>
      <w:r w:rsidRPr="00A32CA1">
        <w:rPr>
          <w:rFonts w:ascii="Times New Roman" w:hAnsi="Times New Roman"/>
          <w:sz w:val="28"/>
          <w:szCs w:val="28"/>
        </w:rPr>
        <w:t>-</w:t>
      </w:r>
      <w:r w:rsidRPr="00A32CA1">
        <w:rPr>
          <w:rFonts w:ascii="Times New Roman" w:hAnsi="Times New Roman"/>
          <w:sz w:val="28"/>
          <w:szCs w:val="28"/>
        </w:rPr>
        <w:tab/>
        <w:t>предоставление секретарских, редакторских услуг и услуг по</w:t>
      </w:r>
      <w:r w:rsidRPr="00A32CA1">
        <w:rPr>
          <w:rFonts w:ascii="Times New Roman" w:hAnsi="Times New Roman"/>
          <w:sz w:val="28"/>
          <w:szCs w:val="28"/>
        </w:rPr>
        <w:br/>
        <w:t>переводу;</w:t>
      </w:r>
    </w:p>
    <w:p w:rsidR="00AB59DB" w:rsidRPr="00A32CA1" w:rsidRDefault="00AB59DB" w:rsidP="002829E1">
      <w:pPr>
        <w:shd w:val="clear" w:color="auto" w:fill="FFFFFF"/>
        <w:spacing w:after="0" w:line="360" w:lineRule="auto"/>
        <w:ind w:firstLine="709"/>
        <w:jc w:val="both"/>
        <w:rPr>
          <w:rFonts w:ascii="Times New Roman" w:hAnsi="Times New Roman"/>
          <w:sz w:val="28"/>
          <w:szCs w:val="28"/>
        </w:rPr>
      </w:pPr>
      <w:r w:rsidRPr="00A32CA1">
        <w:rPr>
          <w:rFonts w:ascii="Times New Roman" w:hAnsi="Times New Roman"/>
          <w:sz w:val="28"/>
          <w:szCs w:val="28"/>
        </w:rPr>
        <w:t xml:space="preserve">-ведение секретного делопроизводства, выполнение мероприятий по мобилизационной подготовке, гражданской обороне, </w:t>
      </w:r>
      <w:r w:rsidRPr="00A32CA1">
        <w:rPr>
          <w:rFonts w:ascii="Times New Roman" w:hAnsi="Times New Roman"/>
          <w:spacing w:val="-1"/>
          <w:sz w:val="28"/>
          <w:szCs w:val="28"/>
        </w:rPr>
        <w:t>предупреждению и ликвидации чрезвычайных ситуаций;</w:t>
      </w:r>
    </w:p>
    <w:p w:rsidR="00AB59DB" w:rsidRPr="00A32CA1" w:rsidRDefault="00AB59DB" w:rsidP="002829E1">
      <w:pPr>
        <w:widowControl w:val="0"/>
        <w:numPr>
          <w:ilvl w:val="0"/>
          <w:numId w:val="3"/>
        </w:numPr>
        <w:shd w:val="clear" w:color="auto" w:fill="FFFFFF"/>
        <w:tabs>
          <w:tab w:val="left" w:pos="1032"/>
        </w:tabs>
        <w:autoSpaceDE w:val="0"/>
        <w:autoSpaceDN w:val="0"/>
        <w:adjustRightInd w:val="0"/>
        <w:spacing w:after="0" w:line="360" w:lineRule="auto"/>
        <w:ind w:firstLine="709"/>
        <w:jc w:val="both"/>
        <w:rPr>
          <w:rFonts w:ascii="Times New Roman" w:hAnsi="Times New Roman"/>
          <w:sz w:val="28"/>
          <w:szCs w:val="28"/>
        </w:rPr>
      </w:pPr>
      <w:r w:rsidRPr="00A32CA1">
        <w:rPr>
          <w:rFonts w:ascii="Times New Roman" w:hAnsi="Times New Roman"/>
          <w:spacing w:val="-1"/>
          <w:sz w:val="28"/>
          <w:szCs w:val="28"/>
        </w:rPr>
        <w:t>аренда грузового автомобильного транспорта с водителем;</w:t>
      </w:r>
    </w:p>
    <w:p w:rsidR="00AB59DB" w:rsidRPr="001C0B07" w:rsidRDefault="00AB59DB" w:rsidP="001C0B07">
      <w:pPr>
        <w:widowControl w:val="0"/>
        <w:numPr>
          <w:ilvl w:val="0"/>
          <w:numId w:val="3"/>
        </w:numPr>
        <w:shd w:val="clear" w:color="auto" w:fill="FFFFFF"/>
        <w:tabs>
          <w:tab w:val="left" w:pos="1032"/>
        </w:tabs>
        <w:autoSpaceDE w:val="0"/>
        <w:autoSpaceDN w:val="0"/>
        <w:adjustRightInd w:val="0"/>
        <w:spacing w:after="0" w:line="360" w:lineRule="auto"/>
        <w:ind w:firstLine="709"/>
        <w:jc w:val="both"/>
        <w:rPr>
          <w:rFonts w:ascii="Times New Roman" w:hAnsi="Times New Roman"/>
          <w:sz w:val="28"/>
          <w:szCs w:val="28"/>
        </w:rPr>
      </w:pPr>
      <w:r w:rsidRPr="00A32CA1">
        <w:rPr>
          <w:rFonts w:ascii="Times New Roman" w:hAnsi="Times New Roman"/>
          <w:spacing w:val="-1"/>
          <w:sz w:val="28"/>
          <w:szCs w:val="28"/>
        </w:rPr>
        <w:t xml:space="preserve">сдача в наем недвижимого собственного имущества; </w:t>
      </w:r>
    </w:p>
    <w:p w:rsidR="00AB59DB" w:rsidRPr="001C0B07" w:rsidRDefault="00AB59DB" w:rsidP="001C0B07">
      <w:pPr>
        <w:widowControl w:val="0"/>
        <w:numPr>
          <w:ilvl w:val="0"/>
          <w:numId w:val="3"/>
        </w:numPr>
        <w:shd w:val="clear" w:color="auto" w:fill="FFFFFF"/>
        <w:tabs>
          <w:tab w:val="left" w:pos="1032"/>
        </w:tabs>
        <w:autoSpaceDE w:val="0"/>
        <w:autoSpaceDN w:val="0"/>
        <w:adjustRightInd w:val="0"/>
        <w:spacing w:after="0" w:line="360" w:lineRule="auto"/>
        <w:ind w:firstLine="709"/>
        <w:jc w:val="both"/>
        <w:rPr>
          <w:rFonts w:ascii="Times New Roman" w:hAnsi="Times New Roman"/>
          <w:sz w:val="28"/>
          <w:szCs w:val="28"/>
        </w:rPr>
      </w:pPr>
      <w:r w:rsidRPr="00A32CA1">
        <w:rPr>
          <w:rFonts w:ascii="Times New Roman" w:hAnsi="Times New Roman"/>
          <w:sz w:val="28"/>
          <w:szCs w:val="28"/>
        </w:rPr>
        <w:t>арендную деятельность, т.е. заключать договора аренды как в</w:t>
      </w:r>
      <w:r>
        <w:rPr>
          <w:rFonts w:ascii="Times New Roman" w:hAnsi="Times New Roman"/>
          <w:sz w:val="28"/>
          <w:szCs w:val="28"/>
        </w:rPr>
        <w:t xml:space="preserve"> </w:t>
      </w:r>
      <w:r w:rsidRPr="001C0B07">
        <w:rPr>
          <w:rFonts w:ascii="Times New Roman" w:hAnsi="Times New Roman"/>
          <w:spacing w:val="-1"/>
          <w:sz w:val="28"/>
          <w:szCs w:val="28"/>
        </w:rPr>
        <w:t>качестве Арендодателя, так и в качестве Арендатора.</w:t>
      </w:r>
    </w:p>
    <w:p w:rsidR="00AB59DB" w:rsidRPr="00A32CA1" w:rsidRDefault="00AB59DB" w:rsidP="002829E1">
      <w:pPr>
        <w:tabs>
          <w:tab w:val="num" w:pos="720"/>
        </w:tabs>
        <w:spacing w:after="0" w:line="360" w:lineRule="auto"/>
        <w:ind w:firstLine="709"/>
        <w:jc w:val="both"/>
        <w:rPr>
          <w:rFonts w:ascii="Times New Roman" w:hAnsi="Times New Roman"/>
          <w:sz w:val="28"/>
          <w:szCs w:val="28"/>
        </w:rPr>
      </w:pPr>
      <w:r w:rsidRPr="00A32CA1">
        <w:rPr>
          <w:rFonts w:ascii="Times New Roman" w:hAnsi="Times New Roman"/>
          <w:sz w:val="28"/>
          <w:szCs w:val="28"/>
        </w:rPr>
        <w:t>Эффективность хозяйственной деятельности предприятия во многом определяется организацией подразделений, необходимых для более полного и точного выполнения целей, поставленных перед предприятием. Они должны быть функциональными, специализированными и интегрированными в общую работу. На предприятии Ливенское РАЙПО была создана определенная организационная структура для достижения, поставленных перед данным предприятием целей. Данная структура представлена на рисунке 1.</w:t>
      </w:r>
    </w:p>
    <w:bookmarkStart w:id="0" w:name="_Toc226724179"/>
    <w:bookmarkEnd w:id="0"/>
    <w:p w:rsidR="00AB59DB" w:rsidRPr="00A32CA1" w:rsidRDefault="006B246D" w:rsidP="002829E1">
      <w:pPr>
        <w:widowControl w:val="0"/>
        <w:shd w:val="clear" w:color="auto" w:fill="FFFFFF"/>
        <w:spacing w:after="0" w:line="360" w:lineRule="auto"/>
        <w:ind w:firstLine="709"/>
        <w:jc w:val="both"/>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pict>
          <v:group id="_x0000_s1026" editas="canvas" style="width:450pt;height:153pt;mso-position-horizontal-relative:char;mso-position-vertical-relative:line" coordorigin="2420,7846" coordsize="7059,2369">
            <o:lock v:ext="edit" aspectratio="t"/>
            <v:shape id="_x0000_s1027" type="#_x0000_t75" style="position:absolute;left:2420;top:7846;width:7059;height:2369" o:preferrelative="f">
              <v:fill o:detectmouseclick="t"/>
              <v:path o:extrusionok="t" o:connecttype="none"/>
              <o:lock v:ext="edit" text="t"/>
            </v:shape>
            <v:rect id="_x0000_s1028" style="position:absolute;left:4255;top:8125;width:2824;height:418">
              <v:textbox style="mso-next-textbox:#_x0000_s1028">
                <w:txbxContent>
                  <w:p w:rsidR="00AB59DB" w:rsidRPr="0004674D" w:rsidRDefault="00AB59DB" w:rsidP="002829E1">
                    <w:pPr>
                      <w:jc w:val="center"/>
                      <w:rPr>
                        <w:sz w:val="28"/>
                        <w:szCs w:val="28"/>
                      </w:rPr>
                    </w:pPr>
                    <w:r w:rsidRPr="0004674D">
                      <w:rPr>
                        <w:sz w:val="28"/>
                        <w:szCs w:val="28"/>
                      </w:rPr>
                      <w:t>Председатель</w:t>
                    </w:r>
                  </w:p>
                </w:txbxContent>
              </v:textbox>
            </v:rect>
            <v:rect id="_x0000_s1029" style="position:absolute;left:2420;top:9379;width:1130;height:557">
              <v:textbox style="mso-next-textbox:#_x0000_s1029">
                <w:txbxContent>
                  <w:p w:rsidR="00AB59DB" w:rsidRDefault="00AB59DB" w:rsidP="002829E1">
                    <w:pPr>
                      <w:jc w:val="center"/>
                    </w:pPr>
                    <w:r>
                      <w:t>Торговый отдел</w:t>
                    </w:r>
                  </w:p>
                </w:txbxContent>
              </v:textbox>
            </v:rect>
            <v:rect id="_x0000_s1030" style="position:absolute;left:3691;top:9379;width:988;height:557">
              <v:textbox style="mso-next-textbox:#_x0000_s1030">
                <w:txbxContent>
                  <w:p w:rsidR="00AB59DB" w:rsidRDefault="00AB59DB" w:rsidP="002829E1">
                    <w:r>
                      <w:t>Отдел кадров</w:t>
                    </w:r>
                  </w:p>
                </w:txbxContent>
              </v:textbox>
            </v:rect>
            <v:rect id="_x0000_s1031" style="position:absolute;left:4820;top:9379;width:1271;height:557">
              <v:textbox style="mso-next-textbox:#_x0000_s1031">
                <w:txbxContent>
                  <w:p w:rsidR="00AB59DB" w:rsidRDefault="00AB59DB" w:rsidP="002829E1">
                    <w:pPr>
                      <w:jc w:val="both"/>
                    </w:pPr>
                    <w:r>
                      <w:t>Бухгалтерия</w:t>
                    </w:r>
                  </w:p>
                </w:txbxContent>
              </v:textbox>
            </v:rect>
            <v:rect id="_x0000_s1032" style="position:absolute;left:6232;top:9379;width:1553;height:557">
              <v:textbox style="mso-next-textbox:#_x0000_s1032">
                <w:txbxContent>
                  <w:p w:rsidR="00AB59DB" w:rsidRDefault="00AB59DB" w:rsidP="002829E1">
                    <w:pPr>
                      <w:jc w:val="center"/>
                    </w:pPr>
                    <w:r>
                      <w:t>Юридическая служба</w:t>
                    </w:r>
                  </w:p>
                </w:txbxContent>
              </v:textbox>
            </v:rect>
            <v:line id="_x0000_s1033" style="position:absolute" from="5526,8543" to="5526,8821"/>
            <v:line id="_x0000_s1034" style="position:absolute" from="3126,8821" to="8491,8823"/>
            <v:line id="_x0000_s1035" style="position:absolute" from="3126,8821" to="3126,9379">
              <v:stroke endarrow="block"/>
            </v:line>
            <v:line id="_x0000_s1036" style="position:absolute" from="4114,8821" to="4115,9380">
              <v:stroke endarrow="block"/>
            </v:line>
            <v:line id="_x0000_s1037" style="position:absolute" from="5385,8821" to="5386,9380">
              <v:stroke endarrow="block"/>
            </v:line>
            <v:line id="_x0000_s1038" style="position:absolute" from="6938,8821" to="6939,9380">
              <v:stroke endarrow="block"/>
            </v:line>
            <v:rect id="_x0000_s1039" style="position:absolute;left:7926;top:9379;width:1412;height:557">
              <v:textbox style="mso-next-textbox:#_x0000_s1039">
                <w:txbxContent>
                  <w:p w:rsidR="00AB59DB" w:rsidRDefault="00AB59DB" w:rsidP="002829E1">
                    <w:pPr>
                      <w:jc w:val="center"/>
                    </w:pPr>
                    <w:r>
                      <w:t>Технический отдел</w:t>
                    </w:r>
                  </w:p>
                </w:txbxContent>
              </v:textbox>
            </v:rect>
            <v:line id="_x0000_s1040" style="position:absolute" from="8491,8821" to="8491,9379">
              <v:stroke endarrow="block"/>
            </v:line>
            <w10:wrap type="none"/>
            <w10:anchorlock/>
          </v:group>
        </w:pict>
      </w:r>
    </w:p>
    <w:p w:rsidR="00AB59DB" w:rsidRPr="00A32CA1" w:rsidRDefault="00AB59DB" w:rsidP="002829E1">
      <w:pPr>
        <w:shd w:val="clear" w:color="auto" w:fill="FFFFFF"/>
        <w:spacing w:after="0" w:line="360" w:lineRule="auto"/>
        <w:ind w:firstLine="709"/>
        <w:jc w:val="both"/>
        <w:rPr>
          <w:rFonts w:ascii="Times New Roman" w:hAnsi="Times New Roman"/>
          <w:sz w:val="28"/>
          <w:szCs w:val="28"/>
        </w:rPr>
      </w:pPr>
      <w:r w:rsidRPr="00A32CA1">
        <w:rPr>
          <w:rFonts w:ascii="Times New Roman" w:hAnsi="Times New Roman"/>
          <w:sz w:val="28"/>
          <w:szCs w:val="28"/>
        </w:rPr>
        <w:t>Рисунок 1-Организационная структура торгового предприятия Ливенского РАЙПО</w:t>
      </w:r>
    </w:p>
    <w:p w:rsidR="00AB59DB" w:rsidRPr="00A32CA1" w:rsidRDefault="00AB59DB" w:rsidP="002829E1">
      <w:pPr>
        <w:shd w:val="clear" w:color="auto" w:fill="FFFFFF"/>
        <w:spacing w:after="0" w:line="360" w:lineRule="auto"/>
        <w:ind w:firstLine="709"/>
        <w:jc w:val="both"/>
        <w:rPr>
          <w:rFonts w:ascii="Times New Roman" w:hAnsi="Times New Roman"/>
          <w:color w:val="000000"/>
          <w:sz w:val="28"/>
          <w:szCs w:val="28"/>
        </w:rPr>
      </w:pPr>
      <w:r w:rsidRPr="00A32CA1">
        <w:rPr>
          <w:rFonts w:ascii="Times New Roman" w:hAnsi="Times New Roman"/>
          <w:color w:val="000000"/>
          <w:sz w:val="28"/>
          <w:szCs w:val="28"/>
        </w:rPr>
        <w:t xml:space="preserve">Председатель </w:t>
      </w:r>
      <w:r>
        <w:rPr>
          <w:rFonts w:ascii="Times New Roman" w:hAnsi="Times New Roman"/>
          <w:color w:val="000000"/>
          <w:sz w:val="28"/>
          <w:szCs w:val="28"/>
        </w:rPr>
        <w:t xml:space="preserve"> является головным органом данного торгового предприятия  ,в его обязанности входит заключение договоров и контрактов, принятие работников на различные должности и их увольнение  </w:t>
      </w:r>
      <w:r w:rsidRPr="00A32CA1">
        <w:rPr>
          <w:rFonts w:ascii="Times New Roman" w:hAnsi="Times New Roman"/>
          <w:color w:val="000000"/>
          <w:sz w:val="28"/>
          <w:szCs w:val="28"/>
        </w:rPr>
        <w:t>, переводит работников с одной д</w:t>
      </w:r>
      <w:r>
        <w:rPr>
          <w:rFonts w:ascii="Times New Roman" w:hAnsi="Times New Roman"/>
          <w:color w:val="000000"/>
          <w:sz w:val="28"/>
          <w:szCs w:val="28"/>
        </w:rPr>
        <w:t>олжности на другую, осуществление надлежащего  руководства за</w:t>
      </w:r>
      <w:r w:rsidRPr="00A32CA1">
        <w:rPr>
          <w:rFonts w:ascii="Times New Roman" w:hAnsi="Times New Roman"/>
          <w:color w:val="000000"/>
          <w:sz w:val="28"/>
          <w:szCs w:val="28"/>
        </w:rPr>
        <w:t xml:space="preserve"> деят</w:t>
      </w:r>
      <w:r>
        <w:rPr>
          <w:rFonts w:ascii="Times New Roman" w:hAnsi="Times New Roman"/>
          <w:color w:val="000000"/>
          <w:sz w:val="28"/>
          <w:szCs w:val="28"/>
        </w:rPr>
        <w:t xml:space="preserve">ельностью общества. Он имеет право основной подписи финансовых документов; руководит </w:t>
      </w:r>
      <w:r w:rsidRPr="00A32CA1">
        <w:rPr>
          <w:rFonts w:ascii="Times New Roman" w:hAnsi="Times New Roman"/>
          <w:color w:val="000000"/>
          <w:sz w:val="28"/>
          <w:szCs w:val="28"/>
        </w:rPr>
        <w:t xml:space="preserve"> имуществом общества для</w:t>
      </w:r>
      <w:r>
        <w:rPr>
          <w:rFonts w:ascii="Times New Roman" w:hAnsi="Times New Roman"/>
          <w:color w:val="000000"/>
          <w:sz w:val="28"/>
          <w:szCs w:val="28"/>
        </w:rPr>
        <w:t xml:space="preserve"> дальнейшего развития</w:t>
      </w:r>
      <w:r w:rsidRPr="00A32CA1">
        <w:rPr>
          <w:rFonts w:ascii="Times New Roman" w:hAnsi="Times New Roman"/>
          <w:color w:val="000000"/>
          <w:sz w:val="28"/>
          <w:szCs w:val="28"/>
        </w:rPr>
        <w:t xml:space="preserve"> деятельности в пределах, установленных уставом и договором; представляет интересы общества; исполняет другие функции, необходимые для достижения</w:t>
      </w:r>
      <w:r>
        <w:rPr>
          <w:rFonts w:ascii="Times New Roman" w:hAnsi="Times New Roman"/>
          <w:color w:val="000000"/>
          <w:sz w:val="28"/>
          <w:szCs w:val="28"/>
        </w:rPr>
        <w:t xml:space="preserve"> поставленных</w:t>
      </w:r>
      <w:r w:rsidRPr="00A32CA1">
        <w:rPr>
          <w:rFonts w:ascii="Times New Roman" w:hAnsi="Times New Roman"/>
          <w:color w:val="000000"/>
          <w:sz w:val="28"/>
          <w:szCs w:val="28"/>
        </w:rPr>
        <w:t xml:space="preserve"> цел</w:t>
      </w:r>
      <w:r>
        <w:rPr>
          <w:rFonts w:ascii="Times New Roman" w:hAnsi="Times New Roman"/>
          <w:color w:val="000000"/>
          <w:sz w:val="28"/>
          <w:szCs w:val="28"/>
        </w:rPr>
        <w:t>ей и достижения достойных результатов деятельности общества.</w:t>
      </w:r>
    </w:p>
    <w:p w:rsidR="00AB59DB" w:rsidRPr="00A32CA1" w:rsidRDefault="00AB59DB" w:rsidP="007D1C9F">
      <w:pPr>
        <w:shd w:val="clear" w:color="auto" w:fill="FFFFFF"/>
        <w:spacing w:after="0" w:line="360" w:lineRule="auto"/>
        <w:ind w:firstLine="709"/>
        <w:jc w:val="both"/>
        <w:rPr>
          <w:rFonts w:ascii="Times New Roman" w:hAnsi="Times New Roman"/>
          <w:color w:val="000000"/>
          <w:sz w:val="28"/>
          <w:szCs w:val="28"/>
        </w:rPr>
      </w:pPr>
      <w:r w:rsidRPr="00A32CA1">
        <w:rPr>
          <w:rFonts w:ascii="Times New Roman" w:hAnsi="Times New Roman"/>
          <w:color w:val="000000"/>
          <w:sz w:val="28"/>
          <w:szCs w:val="28"/>
        </w:rPr>
        <w:t xml:space="preserve">Главный бухгалтер </w:t>
      </w:r>
      <w:r>
        <w:rPr>
          <w:rFonts w:ascii="Times New Roman" w:hAnsi="Times New Roman"/>
          <w:color w:val="000000"/>
          <w:sz w:val="28"/>
          <w:szCs w:val="28"/>
        </w:rPr>
        <w:t xml:space="preserve"> непосредственно находиться в подчинении руководителя и исполняет его распоряжения. В ведении главного бухгалтера находиться</w:t>
      </w:r>
      <w:r w:rsidRPr="00A32CA1">
        <w:rPr>
          <w:rFonts w:ascii="Times New Roman" w:hAnsi="Times New Roman"/>
          <w:color w:val="000000"/>
          <w:sz w:val="28"/>
          <w:szCs w:val="28"/>
        </w:rPr>
        <w:t xml:space="preserve"> организацию бухгалтерского учета хозяйственно-финансовой деятельности пре</w:t>
      </w:r>
      <w:r>
        <w:rPr>
          <w:rFonts w:ascii="Times New Roman" w:hAnsi="Times New Roman"/>
          <w:color w:val="000000"/>
          <w:sz w:val="28"/>
          <w:szCs w:val="28"/>
        </w:rPr>
        <w:t xml:space="preserve">дприятия и контроль за </w:t>
      </w:r>
      <w:r w:rsidRPr="00A32CA1">
        <w:rPr>
          <w:rFonts w:ascii="Times New Roman" w:hAnsi="Times New Roman"/>
          <w:color w:val="000000"/>
          <w:sz w:val="28"/>
          <w:szCs w:val="28"/>
        </w:rPr>
        <w:t xml:space="preserve"> использованием </w:t>
      </w:r>
      <w:r>
        <w:rPr>
          <w:rFonts w:ascii="Times New Roman" w:hAnsi="Times New Roman"/>
          <w:color w:val="000000"/>
          <w:sz w:val="28"/>
          <w:szCs w:val="28"/>
        </w:rPr>
        <w:t xml:space="preserve">различных видов ресурсов:  </w:t>
      </w:r>
      <w:r w:rsidRPr="00A32CA1">
        <w:rPr>
          <w:rFonts w:ascii="Times New Roman" w:hAnsi="Times New Roman"/>
          <w:color w:val="000000"/>
          <w:sz w:val="28"/>
          <w:szCs w:val="28"/>
        </w:rPr>
        <w:t>материальных, трудовых и финансовых</w:t>
      </w:r>
      <w:r>
        <w:rPr>
          <w:rFonts w:ascii="Times New Roman" w:hAnsi="Times New Roman"/>
          <w:color w:val="000000"/>
          <w:sz w:val="28"/>
          <w:szCs w:val="28"/>
        </w:rPr>
        <w:t xml:space="preserve"> и т.д. Он также ведет учет</w:t>
      </w:r>
      <w:r w:rsidRPr="00A32CA1">
        <w:rPr>
          <w:rFonts w:ascii="Times New Roman" w:hAnsi="Times New Roman"/>
          <w:color w:val="000000"/>
          <w:sz w:val="28"/>
          <w:szCs w:val="28"/>
        </w:rPr>
        <w:t xml:space="preserve"> по заработной плате с работниками предприятия</w:t>
      </w:r>
      <w:r>
        <w:rPr>
          <w:rFonts w:ascii="Times New Roman" w:hAnsi="Times New Roman"/>
          <w:color w:val="000000"/>
          <w:sz w:val="28"/>
          <w:szCs w:val="28"/>
        </w:rPr>
        <w:t>,</w:t>
      </w:r>
      <w:r w:rsidRPr="00A32CA1">
        <w:rPr>
          <w:rFonts w:ascii="Times New Roman" w:hAnsi="Times New Roman"/>
          <w:color w:val="000000"/>
          <w:sz w:val="28"/>
          <w:szCs w:val="28"/>
        </w:rPr>
        <w:t xml:space="preserve"> начисляет и перечисляет платежи в бюджет и внебюджетные фонды; участвует в проведении экономического анализа хозяйственно-финансовой деятельности по данным бухгалтерского учета и отчетности в целях выявления внутрихозяйственных резервов; составляет бухгалтерскую отчетность на основе данных первичных документов; несет ответственность за выполнение возложенных на него обязанностей в соответствии с законодательством.</w:t>
      </w:r>
    </w:p>
    <w:p w:rsidR="00AB59DB" w:rsidRPr="00A32CA1" w:rsidRDefault="00AB59DB" w:rsidP="002829E1">
      <w:pPr>
        <w:shd w:val="clear" w:color="auto" w:fill="FFFFFF"/>
        <w:spacing w:after="0" w:line="360" w:lineRule="auto"/>
        <w:ind w:firstLine="709"/>
        <w:jc w:val="both"/>
        <w:rPr>
          <w:rFonts w:ascii="Times New Roman" w:hAnsi="Times New Roman"/>
          <w:color w:val="000000"/>
          <w:sz w:val="28"/>
          <w:szCs w:val="28"/>
        </w:rPr>
      </w:pPr>
      <w:r w:rsidRPr="00A32CA1">
        <w:rPr>
          <w:rFonts w:ascii="Times New Roman" w:hAnsi="Times New Roman"/>
          <w:color w:val="000000"/>
          <w:sz w:val="28"/>
          <w:szCs w:val="28"/>
        </w:rPr>
        <w:t>Начальник отдела кадров</w:t>
      </w:r>
      <w:r>
        <w:rPr>
          <w:rFonts w:ascii="Times New Roman" w:hAnsi="Times New Roman"/>
          <w:color w:val="000000"/>
          <w:sz w:val="28"/>
          <w:szCs w:val="28"/>
        </w:rPr>
        <w:t xml:space="preserve"> занимается вопросами подбора персонала, помогает руководителю решать вопросы по назначению, </w:t>
      </w:r>
      <w:r w:rsidRPr="00A32CA1">
        <w:rPr>
          <w:rFonts w:ascii="Times New Roman" w:hAnsi="Times New Roman"/>
          <w:color w:val="000000"/>
          <w:sz w:val="28"/>
          <w:szCs w:val="28"/>
        </w:rPr>
        <w:t>повышении квалификации работников пре</w:t>
      </w:r>
      <w:r>
        <w:rPr>
          <w:rFonts w:ascii="Times New Roman" w:hAnsi="Times New Roman"/>
          <w:color w:val="000000"/>
          <w:sz w:val="28"/>
          <w:szCs w:val="28"/>
        </w:rPr>
        <w:t xml:space="preserve">дприятий </w:t>
      </w:r>
      <w:r w:rsidRPr="00A32CA1">
        <w:rPr>
          <w:rFonts w:ascii="Times New Roman" w:hAnsi="Times New Roman"/>
          <w:color w:val="000000"/>
          <w:sz w:val="28"/>
          <w:szCs w:val="28"/>
        </w:rPr>
        <w:t>Ливенского РАЙПО.</w:t>
      </w:r>
    </w:p>
    <w:p w:rsidR="00AB59DB" w:rsidRPr="00A32CA1" w:rsidRDefault="00AB59DB" w:rsidP="002829E1">
      <w:pPr>
        <w:shd w:val="clear" w:color="auto" w:fill="FFFFFF"/>
        <w:spacing w:after="0" w:line="360" w:lineRule="auto"/>
        <w:ind w:firstLine="709"/>
        <w:jc w:val="both"/>
        <w:rPr>
          <w:rFonts w:ascii="Times New Roman" w:hAnsi="Times New Roman"/>
          <w:color w:val="000000"/>
          <w:sz w:val="28"/>
          <w:szCs w:val="28"/>
        </w:rPr>
      </w:pPr>
      <w:r w:rsidRPr="00A32CA1">
        <w:rPr>
          <w:rFonts w:ascii="Times New Roman" w:hAnsi="Times New Roman"/>
          <w:color w:val="000000"/>
          <w:sz w:val="28"/>
          <w:szCs w:val="28"/>
        </w:rPr>
        <w:t>На данном предприятии представлена линейно-функциональная организационная структура. Все полномочия идут от высшего звена к низшему, обмен информацией осуществляется в двух направлениях (снизу вверх и сверху вниз), линейное управление подкрепляется функциональными службами.</w:t>
      </w:r>
    </w:p>
    <w:p w:rsidR="00AB59DB" w:rsidRPr="00A32CA1" w:rsidRDefault="00AB59DB" w:rsidP="002829E1">
      <w:pPr>
        <w:shd w:val="clear" w:color="auto" w:fill="FFFFFF"/>
        <w:spacing w:after="0" w:line="360" w:lineRule="auto"/>
        <w:ind w:firstLine="709"/>
        <w:jc w:val="both"/>
        <w:rPr>
          <w:rFonts w:ascii="Times New Roman" w:hAnsi="Times New Roman"/>
          <w:color w:val="000000"/>
          <w:sz w:val="28"/>
          <w:szCs w:val="28"/>
        </w:rPr>
      </w:pPr>
      <w:r w:rsidRPr="00A32CA1">
        <w:rPr>
          <w:rFonts w:ascii="Times New Roman" w:hAnsi="Times New Roman"/>
          <w:color w:val="000000"/>
          <w:sz w:val="28"/>
          <w:szCs w:val="28"/>
        </w:rPr>
        <w:t>К преимуществам данной структуры относят: единство и четкость распорядительства; согласованность действий исполнителей; повышение ответственности руководителя за результаты деятельности возглавляемого им предприятия; высокую компетентность специалистов, отвечающих за выполнение определенных функций; личную ответственность руководителя за результаты своей деятельности.</w:t>
      </w:r>
    </w:p>
    <w:p w:rsidR="00AB59DB" w:rsidRPr="00A32CA1" w:rsidRDefault="00AB59DB" w:rsidP="002829E1">
      <w:pPr>
        <w:shd w:val="clear" w:color="auto" w:fill="FFFFFF"/>
        <w:spacing w:after="0" w:line="360" w:lineRule="auto"/>
        <w:ind w:firstLine="709"/>
        <w:jc w:val="both"/>
        <w:rPr>
          <w:rFonts w:ascii="Times New Roman" w:hAnsi="Times New Roman"/>
          <w:color w:val="000000"/>
          <w:sz w:val="28"/>
          <w:szCs w:val="28"/>
        </w:rPr>
      </w:pPr>
      <w:r w:rsidRPr="00A32CA1">
        <w:rPr>
          <w:rFonts w:ascii="Times New Roman" w:hAnsi="Times New Roman"/>
          <w:color w:val="000000"/>
          <w:sz w:val="28"/>
          <w:szCs w:val="28"/>
        </w:rPr>
        <w:t>Недостатки состоят в следующем:</w:t>
      </w:r>
    </w:p>
    <w:p w:rsidR="00AB59DB" w:rsidRPr="00A32CA1" w:rsidRDefault="00AB59DB" w:rsidP="002829E1">
      <w:pPr>
        <w:shd w:val="clear" w:color="auto" w:fill="FFFFFF"/>
        <w:spacing w:after="0" w:line="360" w:lineRule="auto"/>
        <w:ind w:firstLine="709"/>
        <w:jc w:val="both"/>
        <w:rPr>
          <w:rFonts w:ascii="Times New Roman" w:hAnsi="Times New Roman"/>
          <w:color w:val="000000"/>
          <w:sz w:val="28"/>
          <w:szCs w:val="28"/>
        </w:rPr>
      </w:pPr>
      <w:r w:rsidRPr="00A32CA1">
        <w:rPr>
          <w:rFonts w:ascii="Times New Roman" w:hAnsi="Times New Roman"/>
          <w:color w:val="000000"/>
          <w:sz w:val="28"/>
          <w:szCs w:val="28"/>
        </w:rPr>
        <w:t>- высокие   требования   к   руководителю,   который   должен   иметь</w:t>
      </w:r>
      <w:r w:rsidRPr="00A32CA1">
        <w:rPr>
          <w:rFonts w:ascii="Times New Roman" w:hAnsi="Times New Roman"/>
          <w:color w:val="000000"/>
          <w:sz w:val="28"/>
          <w:szCs w:val="28"/>
        </w:rPr>
        <w:br/>
        <w:t>обширные и разносторонние знания и опыт;</w:t>
      </w:r>
    </w:p>
    <w:p w:rsidR="00AB59DB" w:rsidRPr="00A32CA1" w:rsidRDefault="00AB59DB" w:rsidP="002829E1">
      <w:pPr>
        <w:shd w:val="clear" w:color="auto" w:fill="FFFFFF"/>
        <w:spacing w:after="0" w:line="360" w:lineRule="auto"/>
        <w:ind w:firstLine="709"/>
        <w:jc w:val="both"/>
        <w:rPr>
          <w:rFonts w:ascii="Times New Roman" w:hAnsi="Times New Roman"/>
          <w:color w:val="000000"/>
          <w:sz w:val="28"/>
          <w:szCs w:val="28"/>
        </w:rPr>
      </w:pPr>
      <w:r w:rsidRPr="00A32CA1">
        <w:rPr>
          <w:rFonts w:ascii="Times New Roman" w:hAnsi="Times New Roman"/>
          <w:color w:val="000000"/>
          <w:sz w:val="28"/>
          <w:szCs w:val="28"/>
        </w:rPr>
        <w:t>- большая    перегрузка    информацией,    огромный    поток    бумаг,</w:t>
      </w:r>
      <w:r w:rsidRPr="00A32CA1">
        <w:rPr>
          <w:rFonts w:ascii="Times New Roman" w:hAnsi="Times New Roman"/>
          <w:color w:val="000000"/>
          <w:sz w:val="28"/>
          <w:szCs w:val="28"/>
        </w:rPr>
        <w:br/>
        <w:t>множественность контактов с вышестоящими и смежными организациями;</w:t>
      </w:r>
    </w:p>
    <w:p w:rsidR="00AB59DB" w:rsidRPr="00A32CA1" w:rsidRDefault="00AB59DB" w:rsidP="002829E1">
      <w:pPr>
        <w:shd w:val="clear" w:color="auto" w:fill="FFFFFF"/>
        <w:tabs>
          <w:tab w:val="left" w:pos="540"/>
        </w:tabs>
        <w:spacing w:after="0" w:line="360" w:lineRule="auto"/>
        <w:ind w:firstLine="709"/>
        <w:jc w:val="both"/>
        <w:rPr>
          <w:rFonts w:ascii="Times New Roman" w:hAnsi="Times New Roman"/>
          <w:color w:val="000000"/>
          <w:sz w:val="28"/>
          <w:szCs w:val="28"/>
        </w:rPr>
      </w:pPr>
      <w:r w:rsidRPr="00A32CA1">
        <w:rPr>
          <w:rFonts w:ascii="Times New Roman" w:hAnsi="Times New Roman"/>
          <w:color w:val="000000"/>
          <w:sz w:val="28"/>
          <w:szCs w:val="28"/>
        </w:rPr>
        <w:t>- неполнота и неточность информации, также можно сказать о несвоевременности получения информации.</w:t>
      </w:r>
    </w:p>
    <w:p w:rsidR="00AB59DB" w:rsidRPr="00A32CA1" w:rsidRDefault="00AB59DB" w:rsidP="002829E1">
      <w:pPr>
        <w:shd w:val="clear" w:color="auto" w:fill="FFFFFF"/>
        <w:spacing w:after="0" w:line="360" w:lineRule="auto"/>
        <w:ind w:firstLine="709"/>
        <w:jc w:val="both"/>
        <w:rPr>
          <w:rFonts w:ascii="Times New Roman" w:hAnsi="Times New Roman"/>
          <w:color w:val="000000"/>
          <w:sz w:val="28"/>
          <w:szCs w:val="28"/>
        </w:rPr>
      </w:pPr>
      <w:r w:rsidRPr="00A32CA1">
        <w:rPr>
          <w:rFonts w:ascii="Times New Roman" w:hAnsi="Times New Roman"/>
          <w:color w:val="000000"/>
          <w:sz w:val="28"/>
          <w:szCs w:val="28"/>
        </w:rPr>
        <w:t>Функционирование структуры управления предприятием, ее эффективность характеризуется конечными результатами деятельности. Оптимальные отношения «начальник - подчиненный» способствуют четкому выполнению указаний, распоряжений и приказов, что в свою очередь определяет рост товарооборота, снижение издержек и повышение прибыли предприятия, и соответственно завоевание прочной позиции на рынке.</w:t>
      </w:r>
    </w:p>
    <w:p w:rsidR="00AB59DB" w:rsidRDefault="00AB59DB" w:rsidP="002829E1">
      <w:pPr>
        <w:spacing w:after="0" w:line="360" w:lineRule="auto"/>
        <w:ind w:firstLine="709"/>
        <w:jc w:val="both"/>
        <w:rPr>
          <w:rFonts w:ascii="Times New Roman" w:hAnsi="Times New Roman"/>
          <w:sz w:val="28"/>
          <w:szCs w:val="28"/>
        </w:rPr>
      </w:pPr>
      <w:r w:rsidRPr="00A32CA1">
        <w:rPr>
          <w:rFonts w:ascii="Times New Roman" w:hAnsi="Times New Roman"/>
          <w:sz w:val="28"/>
          <w:szCs w:val="28"/>
        </w:rPr>
        <w:t>В целом можно сказать, что данная организационная структура позволяет более точно выполнять цели, поставленные перед Ливенским РАЙПО, соответствовать миссии и стратегии, выработанной фирмой.</w:t>
      </w:r>
    </w:p>
    <w:p w:rsidR="00AB59DB" w:rsidRPr="00A32CA1" w:rsidRDefault="00AB59DB" w:rsidP="002829E1">
      <w:pPr>
        <w:spacing w:after="0" w:line="360" w:lineRule="auto"/>
        <w:ind w:firstLine="709"/>
        <w:jc w:val="both"/>
        <w:rPr>
          <w:rFonts w:ascii="Times New Roman" w:hAnsi="Times New Roman"/>
          <w:sz w:val="28"/>
          <w:szCs w:val="28"/>
        </w:rPr>
      </w:pPr>
    </w:p>
    <w:p w:rsidR="00AB59DB" w:rsidRDefault="00AB59DB" w:rsidP="002829E1">
      <w:pPr>
        <w:pStyle w:val="11"/>
        <w:tabs>
          <w:tab w:val="left" w:pos="4110"/>
        </w:tabs>
        <w:spacing w:after="0" w:line="360" w:lineRule="auto"/>
        <w:ind w:left="0" w:firstLine="709"/>
        <w:jc w:val="both"/>
        <w:rPr>
          <w:rFonts w:ascii="Times New Roman" w:hAnsi="Times New Roman"/>
          <w:b/>
          <w:sz w:val="28"/>
          <w:szCs w:val="28"/>
        </w:rPr>
      </w:pPr>
      <w:r>
        <w:rPr>
          <w:rFonts w:ascii="Times New Roman" w:hAnsi="Times New Roman"/>
          <w:b/>
          <w:sz w:val="28"/>
          <w:szCs w:val="28"/>
        </w:rPr>
        <w:tab/>
      </w:r>
    </w:p>
    <w:p w:rsidR="00AB59DB" w:rsidRDefault="00AB59DB" w:rsidP="00F07FC3">
      <w:pPr>
        <w:pStyle w:val="11"/>
        <w:spacing w:after="0" w:line="360" w:lineRule="auto"/>
        <w:ind w:left="1470"/>
        <w:rPr>
          <w:rFonts w:ascii="Times New Roman" w:hAnsi="Times New Roman"/>
          <w:b/>
          <w:sz w:val="28"/>
          <w:szCs w:val="28"/>
        </w:rPr>
      </w:pPr>
      <w:r>
        <w:rPr>
          <w:rFonts w:ascii="Times New Roman" w:hAnsi="Times New Roman"/>
          <w:b/>
          <w:sz w:val="28"/>
          <w:szCs w:val="28"/>
        </w:rPr>
        <w:t>2.2 Анализ финансово экономического состояния Ливенского   РАЙПО</w:t>
      </w:r>
    </w:p>
    <w:p w:rsidR="00AB59DB" w:rsidRDefault="00AB59DB" w:rsidP="002829E1">
      <w:pPr>
        <w:pStyle w:val="11"/>
        <w:spacing w:after="0" w:line="360" w:lineRule="auto"/>
        <w:jc w:val="both"/>
        <w:rPr>
          <w:rFonts w:ascii="Times New Roman" w:hAnsi="Times New Roman"/>
          <w:sz w:val="28"/>
          <w:szCs w:val="28"/>
        </w:rPr>
      </w:pPr>
    </w:p>
    <w:p w:rsidR="00AB59DB" w:rsidRDefault="00AB59DB" w:rsidP="002829E1">
      <w:pPr>
        <w:pStyle w:val="11"/>
        <w:spacing w:after="0" w:line="360" w:lineRule="auto"/>
        <w:ind w:left="0" w:firstLine="709"/>
        <w:jc w:val="both"/>
        <w:rPr>
          <w:rFonts w:ascii="Times New Roman" w:hAnsi="Times New Roman"/>
          <w:sz w:val="28"/>
          <w:szCs w:val="28"/>
        </w:rPr>
      </w:pPr>
      <w:r>
        <w:rPr>
          <w:rFonts w:ascii="Times New Roman" w:hAnsi="Times New Roman"/>
          <w:sz w:val="28"/>
          <w:szCs w:val="28"/>
        </w:rPr>
        <w:t>Для проведения данного анализа необходимо рассмотреть основные финансово-экономические показатели деятельности предприятия Ливенское РАЙПО, которые представлены в Приложение А</w:t>
      </w:r>
    </w:p>
    <w:p w:rsidR="00AB59DB" w:rsidRPr="000D37CA" w:rsidRDefault="00AB59DB" w:rsidP="002829E1">
      <w:pPr>
        <w:pStyle w:val="11"/>
        <w:spacing w:after="0" w:line="360" w:lineRule="auto"/>
        <w:ind w:left="0" w:firstLine="709"/>
        <w:jc w:val="both"/>
        <w:rPr>
          <w:rFonts w:ascii="Times New Roman" w:hAnsi="Times New Roman"/>
          <w:sz w:val="28"/>
          <w:szCs w:val="28"/>
        </w:rPr>
      </w:pPr>
      <w:r>
        <w:rPr>
          <w:rFonts w:ascii="Times New Roman" w:hAnsi="Times New Roman"/>
          <w:sz w:val="28"/>
          <w:szCs w:val="28"/>
        </w:rPr>
        <w:t>Выручка от продажи товаров в 2007 году составила 99635 тысяч рублей, а в 2008 году она составила 129445 тысяч рублей. Данный показатель в 2008 году увеличился из-за роста объема продаж.</w:t>
      </w:r>
    </w:p>
    <w:p w:rsidR="00AB59DB" w:rsidRPr="000D37CA" w:rsidRDefault="00AB59DB" w:rsidP="002829E1">
      <w:pPr>
        <w:spacing w:after="0" w:line="360" w:lineRule="auto"/>
        <w:ind w:firstLine="709"/>
        <w:jc w:val="both"/>
        <w:rPr>
          <w:rFonts w:ascii="Times New Roman" w:hAnsi="Times New Roman"/>
          <w:sz w:val="28"/>
          <w:szCs w:val="28"/>
        </w:rPr>
      </w:pPr>
      <w:r w:rsidRPr="000D37CA">
        <w:rPr>
          <w:rFonts w:ascii="Times New Roman" w:hAnsi="Times New Roman"/>
          <w:sz w:val="28"/>
          <w:szCs w:val="28"/>
        </w:rPr>
        <w:t>Валовая при</w:t>
      </w:r>
      <w:r>
        <w:rPr>
          <w:rFonts w:ascii="Times New Roman" w:hAnsi="Times New Roman"/>
          <w:sz w:val="28"/>
          <w:szCs w:val="28"/>
        </w:rPr>
        <w:t>быль</w:t>
      </w:r>
      <w:r w:rsidRPr="000D37CA">
        <w:rPr>
          <w:rFonts w:ascii="Times New Roman" w:hAnsi="Times New Roman"/>
          <w:sz w:val="28"/>
          <w:szCs w:val="28"/>
        </w:rPr>
        <w:t xml:space="preserve"> представляет собой часть стоимости товара, которая предназначается для покрытия издержек обращения и образования прибыли предприятия. Валовая прибыль рассчитывается как выручка от реализации за вычетом себестоимости. Данный показатель Ливенского РАЙПО в 2008 году воз</w:t>
      </w:r>
      <w:r>
        <w:rPr>
          <w:rFonts w:ascii="Times New Roman" w:hAnsi="Times New Roman"/>
          <w:sz w:val="28"/>
          <w:szCs w:val="28"/>
        </w:rPr>
        <w:t xml:space="preserve">рос </w:t>
      </w:r>
      <w:r w:rsidRPr="000D37CA">
        <w:rPr>
          <w:rFonts w:ascii="Times New Roman" w:hAnsi="Times New Roman"/>
          <w:sz w:val="28"/>
          <w:szCs w:val="28"/>
        </w:rPr>
        <w:t xml:space="preserve">по сравнению с  2007 годом и составил в 2008 </w:t>
      </w:r>
      <w:r>
        <w:rPr>
          <w:rFonts w:ascii="Times New Roman" w:hAnsi="Times New Roman"/>
          <w:sz w:val="28"/>
          <w:szCs w:val="28"/>
        </w:rPr>
        <w:t xml:space="preserve">году </w:t>
      </w:r>
      <w:r w:rsidRPr="00DC6C21">
        <w:rPr>
          <w:rFonts w:ascii="Times New Roman" w:hAnsi="Times New Roman"/>
          <w:color w:val="000000"/>
          <w:sz w:val="28"/>
          <w:szCs w:val="28"/>
        </w:rPr>
        <w:t>22951,54</w:t>
      </w:r>
      <w:r>
        <w:rPr>
          <w:rFonts w:ascii="Times New Roman" w:hAnsi="Times New Roman"/>
          <w:sz w:val="28"/>
          <w:szCs w:val="28"/>
        </w:rPr>
        <w:t xml:space="preserve"> </w:t>
      </w:r>
      <w:r w:rsidRPr="000D37CA">
        <w:rPr>
          <w:rFonts w:ascii="Times New Roman" w:hAnsi="Times New Roman"/>
          <w:sz w:val="28"/>
          <w:szCs w:val="28"/>
        </w:rPr>
        <w:t xml:space="preserve"> тысяч рублей. Это произошло из-за </w:t>
      </w:r>
      <w:r>
        <w:rPr>
          <w:rFonts w:ascii="Times New Roman" w:hAnsi="Times New Roman"/>
          <w:sz w:val="28"/>
          <w:szCs w:val="28"/>
        </w:rPr>
        <w:t>увеличения выручки от продаж</w:t>
      </w:r>
      <w:r w:rsidRPr="000D37CA">
        <w:rPr>
          <w:rFonts w:ascii="Times New Roman" w:hAnsi="Times New Roman"/>
          <w:sz w:val="28"/>
          <w:szCs w:val="28"/>
        </w:rPr>
        <w:t xml:space="preserve"> и себестоимости проданных товаров.</w:t>
      </w:r>
    </w:p>
    <w:p w:rsidR="00AB59DB" w:rsidRDefault="00AB59DB" w:rsidP="002829E1">
      <w:pPr>
        <w:spacing w:after="0" w:line="360" w:lineRule="auto"/>
        <w:ind w:firstLine="709"/>
        <w:jc w:val="both"/>
        <w:rPr>
          <w:rFonts w:ascii="Times New Roman" w:hAnsi="Times New Roman"/>
          <w:sz w:val="28"/>
          <w:szCs w:val="28"/>
        </w:rPr>
      </w:pPr>
      <w:r w:rsidRPr="000D37CA">
        <w:rPr>
          <w:rFonts w:ascii="Times New Roman" w:hAnsi="Times New Roman"/>
          <w:sz w:val="28"/>
          <w:szCs w:val="28"/>
        </w:rPr>
        <w:t xml:space="preserve"> Для  Ливенского РАЙПО коммерческие и управленческие расходы в фактических ценах в 2007 году составили </w:t>
      </w:r>
      <w:r w:rsidRPr="00DC6C21">
        <w:rPr>
          <w:rFonts w:ascii="Times New Roman" w:hAnsi="Times New Roman"/>
          <w:color w:val="000000"/>
          <w:sz w:val="28"/>
          <w:szCs w:val="28"/>
        </w:rPr>
        <w:t>19051</w:t>
      </w:r>
      <w:r w:rsidRPr="000D37CA">
        <w:rPr>
          <w:rFonts w:ascii="Times New Roman" w:hAnsi="Times New Roman"/>
          <w:sz w:val="28"/>
          <w:szCs w:val="28"/>
        </w:rPr>
        <w:t xml:space="preserve"> тысяч рублей, а в 2008 году они значительно увеличились и приняли значение </w:t>
      </w:r>
      <w:r w:rsidRPr="00DC6C21">
        <w:rPr>
          <w:rFonts w:ascii="Times New Roman" w:hAnsi="Times New Roman"/>
          <w:color w:val="000000"/>
          <w:sz w:val="28"/>
          <w:szCs w:val="28"/>
        </w:rPr>
        <w:t>22748,90</w:t>
      </w:r>
      <w:r w:rsidRPr="000D37CA">
        <w:rPr>
          <w:rFonts w:ascii="Times New Roman" w:hAnsi="Times New Roman"/>
          <w:sz w:val="28"/>
          <w:szCs w:val="28"/>
        </w:rPr>
        <w:t xml:space="preserve"> </w:t>
      </w:r>
      <w:r>
        <w:rPr>
          <w:rFonts w:ascii="Times New Roman" w:hAnsi="Times New Roman"/>
          <w:color w:val="000000"/>
          <w:sz w:val="28"/>
          <w:szCs w:val="28"/>
        </w:rPr>
        <w:t xml:space="preserve"> </w:t>
      </w:r>
      <w:r w:rsidRPr="000D37CA">
        <w:rPr>
          <w:rFonts w:ascii="Times New Roman" w:hAnsi="Times New Roman"/>
          <w:sz w:val="28"/>
          <w:szCs w:val="28"/>
        </w:rPr>
        <w:t xml:space="preserve">тысяч рублей. </w:t>
      </w:r>
    </w:p>
    <w:p w:rsidR="00AB59DB" w:rsidRDefault="00AB59DB" w:rsidP="002829E1">
      <w:pPr>
        <w:spacing w:after="0" w:line="360" w:lineRule="auto"/>
        <w:ind w:firstLine="709"/>
        <w:jc w:val="both"/>
        <w:rPr>
          <w:rFonts w:ascii="Times New Roman" w:hAnsi="Times New Roman"/>
          <w:sz w:val="28"/>
          <w:szCs w:val="28"/>
        </w:rPr>
      </w:pPr>
      <w:r w:rsidRPr="000D37CA">
        <w:rPr>
          <w:rFonts w:ascii="Times New Roman" w:hAnsi="Times New Roman"/>
          <w:sz w:val="28"/>
          <w:szCs w:val="28"/>
        </w:rPr>
        <w:t>Прибыль от реали</w:t>
      </w:r>
      <w:r>
        <w:rPr>
          <w:rFonts w:ascii="Times New Roman" w:hAnsi="Times New Roman"/>
          <w:sz w:val="28"/>
          <w:szCs w:val="28"/>
        </w:rPr>
        <w:t xml:space="preserve">зации – главный </w:t>
      </w:r>
      <w:r w:rsidRPr="000D37CA">
        <w:rPr>
          <w:rFonts w:ascii="Times New Roman" w:hAnsi="Times New Roman"/>
          <w:sz w:val="28"/>
          <w:szCs w:val="28"/>
        </w:rPr>
        <w:t>показателей финансово-хозяйственной деятельности предприятия. Прибыль от р</w:t>
      </w:r>
      <w:r>
        <w:rPr>
          <w:rFonts w:ascii="Times New Roman" w:hAnsi="Times New Roman"/>
          <w:sz w:val="28"/>
          <w:szCs w:val="28"/>
        </w:rPr>
        <w:t xml:space="preserve">еализации в 2007 году составила </w:t>
      </w:r>
      <w:r w:rsidRPr="000D37CA">
        <w:rPr>
          <w:rFonts w:ascii="Times New Roman" w:hAnsi="Times New Roman"/>
          <w:sz w:val="28"/>
          <w:szCs w:val="28"/>
        </w:rPr>
        <w:t xml:space="preserve"> </w:t>
      </w:r>
      <w:r w:rsidRPr="00DC6C21">
        <w:rPr>
          <w:rFonts w:ascii="Times New Roman" w:hAnsi="Times New Roman"/>
          <w:color w:val="000000"/>
          <w:sz w:val="28"/>
          <w:szCs w:val="28"/>
        </w:rPr>
        <w:t>1262</w:t>
      </w:r>
      <w:r>
        <w:rPr>
          <w:rFonts w:ascii="Times New Roman" w:hAnsi="Times New Roman"/>
          <w:color w:val="000000"/>
          <w:sz w:val="28"/>
          <w:szCs w:val="28"/>
        </w:rPr>
        <w:t xml:space="preserve"> </w:t>
      </w:r>
      <w:r w:rsidRPr="000D37CA">
        <w:rPr>
          <w:rFonts w:ascii="Times New Roman" w:hAnsi="Times New Roman"/>
          <w:sz w:val="28"/>
          <w:szCs w:val="28"/>
        </w:rPr>
        <w:t>ты</w:t>
      </w:r>
      <w:r>
        <w:rPr>
          <w:rFonts w:ascii="Times New Roman" w:hAnsi="Times New Roman"/>
          <w:sz w:val="28"/>
          <w:szCs w:val="28"/>
        </w:rPr>
        <w:t xml:space="preserve">сяч рублей, а в 2008 году – </w:t>
      </w:r>
      <w:r w:rsidRPr="00DC6C21">
        <w:rPr>
          <w:rFonts w:ascii="Times New Roman" w:hAnsi="Times New Roman"/>
          <w:color w:val="000000"/>
          <w:sz w:val="28"/>
          <w:szCs w:val="28"/>
        </w:rPr>
        <w:t>202,64</w:t>
      </w:r>
      <w:r>
        <w:rPr>
          <w:rFonts w:ascii="Times New Roman" w:hAnsi="Times New Roman"/>
          <w:color w:val="000000"/>
          <w:sz w:val="28"/>
          <w:szCs w:val="28"/>
        </w:rPr>
        <w:t xml:space="preserve"> </w:t>
      </w:r>
      <w:r w:rsidRPr="000D37CA">
        <w:rPr>
          <w:rFonts w:ascii="Times New Roman" w:hAnsi="Times New Roman"/>
          <w:sz w:val="28"/>
          <w:szCs w:val="28"/>
        </w:rPr>
        <w:t>тысяч рублей. Из этого следует,</w:t>
      </w:r>
      <w:r>
        <w:rPr>
          <w:rFonts w:ascii="Times New Roman" w:hAnsi="Times New Roman"/>
          <w:sz w:val="28"/>
          <w:szCs w:val="28"/>
        </w:rPr>
        <w:t xml:space="preserve"> что прибыль уменьшилась на  </w:t>
      </w:r>
      <w:r w:rsidRPr="000D37CA">
        <w:rPr>
          <w:rFonts w:ascii="Times New Roman" w:hAnsi="Times New Roman"/>
          <w:sz w:val="28"/>
          <w:szCs w:val="28"/>
        </w:rPr>
        <w:t xml:space="preserve"> </w:t>
      </w:r>
      <w:r w:rsidRPr="00DC6C21">
        <w:rPr>
          <w:rFonts w:ascii="Times New Roman" w:hAnsi="Times New Roman"/>
          <w:color w:val="000000"/>
          <w:sz w:val="28"/>
          <w:szCs w:val="28"/>
        </w:rPr>
        <w:t>1059,36</w:t>
      </w:r>
      <w:r>
        <w:rPr>
          <w:rFonts w:ascii="Times New Roman" w:hAnsi="Times New Roman"/>
          <w:color w:val="000000"/>
          <w:sz w:val="28"/>
          <w:szCs w:val="28"/>
        </w:rPr>
        <w:t xml:space="preserve"> </w:t>
      </w:r>
      <w:r w:rsidRPr="000D37CA">
        <w:rPr>
          <w:rFonts w:ascii="Times New Roman" w:hAnsi="Times New Roman"/>
          <w:sz w:val="28"/>
          <w:szCs w:val="28"/>
        </w:rPr>
        <w:t>тысяч рублей</w:t>
      </w:r>
      <w:r>
        <w:rPr>
          <w:rFonts w:ascii="Times New Roman" w:hAnsi="Times New Roman"/>
          <w:sz w:val="28"/>
          <w:szCs w:val="28"/>
        </w:rPr>
        <w:t>. Данный показатель сократился за счет роста цен на товары.</w:t>
      </w:r>
    </w:p>
    <w:p w:rsidR="00AB59DB" w:rsidRDefault="00AB59DB" w:rsidP="002829E1">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Прибыль – это </w:t>
      </w:r>
      <w:r w:rsidRPr="000D37CA">
        <w:rPr>
          <w:rFonts w:ascii="Times New Roman" w:hAnsi="Times New Roman"/>
          <w:sz w:val="28"/>
          <w:szCs w:val="28"/>
        </w:rPr>
        <w:t>не только конечный финансовый результат, но и показатель эффективности деятельности предприятия, а также является основным источ</w:t>
      </w:r>
      <w:r>
        <w:rPr>
          <w:rFonts w:ascii="Times New Roman" w:hAnsi="Times New Roman"/>
          <w:sz w:val="28"/>
          <w:szCs w:val="28"/>
        </w:rPr>
        <w:t xml:space="preserve">ником его развития.  Прибыль до налогообложения  в 2007 году составила </w:t>
      </w:r>
      <w:r w:rsidRPr="000D37CA">
        <w:rPr>
          <w:rFonts w:ascii="Times New Roman" w:hAnsi="Times New Roman"/>
          <w:sz w:val="28"/>
          <w:szCs w:val="28"/>
        </w:rPr>
        <w:t xml:space="preserve"> </w:t>
      </w:r>
      <w:r w:rsidRPr="00DC6C21">
        <w:rPr>
          <w:rFonts w:ascii="Times New Roman" w:hAnsi="Times New Roman"/>
          <w:color w:val="000000"/>
          <w:sz w:val="28"/>
          <w:szCs w:val="28"/>
        </w:rPr>
        <w:t>287</w:t>
      </w:r>
      <w:r>
        <w:rPr>
          <w:rFonts w:ascii="Times New Roman" w:hAnsi="Times New Roman"/>
          <w:color w:val="000000"/>
          <w:sz w:val="28"/>
          <w:szCs w:val="28"/>
        </w:rPr>
        <w:t xml:space="preserve"> </w:t>
      </w:r>
      <w:r>
        <w:rPr>
          <w:rFonts w:ascii="Times New Roman" w:hAnsi="Times New Roman"/>
          <w:sz w:val="28"/>
          <w:szCs w:val="28"/>
        </w:rPr>
        <w:t xml:space="preserve">тысяч рублей, а в 2008 году </w:t>
      </w:r>
      <w:r w:rsidRPr="00DC6C21">
        <w:rPr>
          <w:rFonts w:ascii="Times New Roman" w:hAnsi="Times New Roman"/>
          <w:color w:val="000000"/>
          <w:sz w:val="28"/>
          <w:szCs w:val="28"/>
        </w:rPr>
        <w:t>-704,85</w:t>
      </w:r>
      <w:r>
        <w:rPr>
          <w:rFonts w:ascii="Times New Roman" w:hAnsi="Times New Roman"/>
          <w:color w:val="000000"/>
          <w:sz w:val="28"/>
          <w:szCs w:val="28"/>
        </w:rPr>
        <w:t xml:space="preserve"> </w:t>
      </w:r>
      <w:r>
        <w:rPr>
          <w:rFonts w:ascii="Times New Roman" w:hAnsi="Times New Roman"/>
          <w:sz w:val="28"/>
          <w:szCs w:val="28"/>
        </w:rPr>
        <w:t>тысяч рублей. Д</w:t>
      </w:r>
      <w:r w:rsidRPr="000D37CA">
        <w:rPr>
          <w:rFonts w:ascii="Times New Roman" w:hAnsi="Times New Roman"/>
          <w:sz w:val="28"/>
          <w:szCs w:val="28"/>
        </w:rPr>
        <w:t xml:space="preserve">анный показатель снизился по </w:t>
      </w:r>
      <w:r>
        <w:rPr>
          <w:rFonts w:ascii="Times New Roman" w:hAnsi="Times New Roman"/>
          <w:sz w:val="28"/>
          <w:szCs w:val="28"/>
        </w:rPr>
        <w:t>сравнению с 2007 годом на 417,85</w:t>
      </w:r>
      <w:r w:rsidRPr="000D37CA">
        <w:rPr>
          <w:rFonts w:ascii="Times New Roman" w:hAnsi="Times New Roman"/>
          <w:sz w:val="28"/>
          <w:szCs w:val="28"/>
        </w:rPr>
        <w:t xml:space="preserve"> </w:t>
      </w:r>
      <w:r>
        <w:rPr>
          <w:rFonts w:ascii="Times New Roman" w:hAnsi="Times New Roman"/>
          <w:sz w:val="28"/>
          <w:szCs w:val="28"/>
        </w:rPr>
        <w:t>тысяч рублей</w:t>
      </w:r>
      <w:r w:rsidRPr="000D37CA">
        <w:rPr>
          <w:rFonts w:ascii="Times New Roman" w:hAnsi="Times New Roman"/>
          <w:sz w:val="28"/>
          <w:szCs w:val="28"/>
        </w:rPr>
        <w:t xml:space="preserve">. Это свидетельствует об уменьшении балансовой прибыли. Такой рост данного показателя в этом случае произошел из-за увеличение коммерческих и управленческих расходов. В большей степени повлияло увеличение внереализационных доходов. </w:t>
      </w:r>
    </w:p>
    <w:p w:rsidR="00AB59DB" w:rsidRDefault="00AB59DB" w:rsidP="002829E1">
      <w:pPr>
        <w:spacing w:after="0" w:line="360" w:lineRule="auto"/>
        <w:ind w:firstLine="709"/>
        <w:jc w:val="both"/>
        <w:rPr>
          <w:rFonts w:ascii="Times New Roman" w:hAnsi="Times New Roman"/>
          <w:color w:val="000000"/>
          <w:sz w:val="28"/>
          <w:szCs w:val="28"/>
        </w:rPr>
      </w:pPr>
      <w:r w:rsidRPr="000D37CA">
        <w:rPr>
          <w:rFonts w:ascii="Times New Roman" w:hAnsi="Times New Roman"/>
          <w:sz w:val="28"/>
          <w:szCs w:val="28"/>
        </w:rPr>
        <w:t xml:space="preserve">Чистая прибыль в фактических ценах в 2007 году составила 207 тысяч рублей, а в 2008 году  </w:t>
      </w:r>
      <w:r>
        <w:rPr>
          <w:rFonts w:ascii="Times New Roman" w:hAnsi="Times New Roman"/>
          <w:sz w:val="28"/>
          <w:szCs w:val="28"/>
        </w:rPr>
        <w:t xml:space="preserve">- </w:t>
      </w:r>
      <w:r w:rsidRPr="00DC6C21">
        <w:rPr>
          <w:rFonts w:ascii="Times New Roman" w:hAnsi="Times New Roman"/>
          <w:color w:val="000000"/>
          <w:sz w:val="28"/>
          <w:szCs w:val="28"/>
        </w:rPr>
        <w:t>1137,44</w:t>
      </w:r>
      <w:r>
        <w:rPr>
          <w:rFonts w:ascii="Times New Roman" w:hAnsi="Times New Roman"/>
          <w:color w:val="000000"/>
          <w:sz w:val="28"/>
          <w:szCs w:val="28"/>
        </w:rPr>
        <w:t xml:space="preserve"> </w:t>
      </w:r>
      <w:r w:rsidRPr="000D37CA">
        <w:rPr>
          <w:rFonts w:ascii="Times New Roman" w:hAnsi="Times New Roman"/>
          <w:sz w:val="28"/>
          <w:szCs w:val="28"/>
        </w:rPr>
        <w:t>тысяч рублей</w:t>
      </w:r>
      <w:r>
        <w:rPr>
          <w:rFonts w:ascii="Times New Roman" w:hAnsi="Times New Roman"/>
          <w:sz w:val="28"/>
          <w:szCs w:val="28"/>
        </w:rPr>
        <w:t>.</w:t>
      </w:r>
      <w:r w:rsidRPr="000D37CA">
        <w:rPr>
          <w:rFonts w:ascii="Times New Roman" w:hAnsi="Times New Roman"/>
          <w:sz w:val="28"/>
          <w:szCs w:val="28"/>
        </w:rPr>
        <w:t xml:space="preserve"> </w:t>
      </w:r>
      <w:r w:rsidRPr="00EC3DD4">
        <w:rPr>
          <w:rFonts w:ascii="Times New Roman" w:hAnsi="Times New Roman"/>
          <w:color w:val="000000"/>
          <w:sz w:val="28"/>
          <w:szCs w:val="28"/>
        </w:rPr>
        <w:t>Выручка от реализац</w:t>
      </w:r>
      <w:r>
        <w:rPr>
          <w:rFonts w:ascii="Times New Roman" w:hAnsi="Times New Roman"/>
          <w:color w:val="000000"/>
          <w:sz w:val="28"/>
          <w:szCs w:val="28"/>
        </w:rPr>
        <w:t xml:space="preserve">ии предприятия увеличился в 2008 году по сравнению с 2007 </w:t>
      </w:r>
      <w:r w:rsidRPr="00EC3DD4">
        <w:rPr>
          <w:rFonts w:ascii="Times New Roman" w:hAnsi="Times New Roman"/>
          <w:color w:val="000000"/>
          <w:sz w:val="28"/>
          <w:szCs w:val="28"/>
        </w:rPr>
        <w:t xml:space="preserve">годом на </w:t>
      </w:r>
      <w:r w:rsidRPr="00DC6C21">
        <w:rPr>
          <w:rFonts w:ascii="Times New Roman" w:hAnsi="Times New Roman"/>
          <w:color w:val="000000"/>
          <w:sz w:val="28"/>
          <w:szCs w:val="28"/>
        </w:rPr>
        <w:t>14413,46</w:t>
      </w:r>
      <w:r w:rsidRPr="00EC3DD4">
        <w:rPr>
          <w:rFonts w:ascii="Times New Roman" w:hAnsi="Times New Roman"/>
          <w:sz w:val="28"/>
          <w:szCs w:val="28"/>
        </w:rPr>
        <w:t xml:space="preserve"> </w:t>
      </w:r>
      <w:r>
        <w:rPr>
          <w:rFonts w:ascii="Times New Roman" w:hAnsi="Times New Roman"/>
          <w:color w:val="000000"/>
          <w:sz w:val="28"/>
          <w:szCs w:val="28"/>
        </w:rPr>
        <w:t>тысяч рублей.</w:t>
      </w:r>
      <w:r w:rsidRPr="00EC3DD4">
        <w:rPr>
          <w:rFonts w:ascii="Times New Roman" w:hAnsi="Times New Roman"/>
          <w:color w:val="000000"/>
          <w:sz w:val="28"/>
          <w:szCs w:val="28"/>
        </w:rPr>
        <w:t xml:space="preserve"> </w:t>
      </w:r>
    </w:p>
    <w:p w:rsidR="00AB59DB" w:rsidRDefault="00AB59DB" w:rsidP="002829E1">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В 2008</w:t>
      </w:r>
      <w:r w:rsidRPr="00EC3DD4">
        <w:rPr>
          <w:rFonts w:ascii="Times New Roman" w:hAnsi="Times New Roman"/>
          <w:color w:val="000000"/>
          <w:sz w:val="28"/>
          <w:szCs w:val="28"/>
        </w:rPr>
        <w:t xml:space="preserve"> году фондоотдача увеличилась на </w:t>
      </w:r>
      <w:r w:rsidRPr="000D37CA">
        <w:rPr>
          <w:rFonts w:ascii="Times New Roman" w:hAnsi="Times New Roman"/>
          <w:color w:val="000000"/>
          <w:sz w:val="28"/>
          <w:szCs w:val="28"/>
        </w:rPr>
        <w:t>1,02</w:t>
      </w:r>
      <w:r>
        <w:rPr>
          <w:rFonts w:ascii="Times New Roman" w:hAnsi="Times New Roman"/>
          <w:color w:val="000000"/>
          <w:sz w:val="28"/>
          <w:szCs w:val="28"/>
        </w:rPr>
        <w:t xml:space="preserve"> руб. по сравнению с 2007</w:t>
      </w:r>
      <w:r w:rsidRPr="00EC3DD4">
        <w:rPr>
          <w:rFonts w:ascii="Times New Roman" w:hAnsi="Times New Roman"/>
          <w:color w:val="000000"/>
          <w:sz w:val="28"/>
          <w:szCs w:val="28"/>
        </w:rPr>
        <w:t xml:space="preserve"> годом. Рост фондоотдачи </w:t>
      </w:r>
      <w:r>
        <w:rPr>
          <w:rFonts w:ascii="Times New Roman" w:hAnsi="Times New Roman"/>
          <w:color w:val="000000"/>
          <w:sz w:val="28"/>
          <w:szCs w:val="28"/>
        </w:rPr>
        <w:t>оказывает</w:t>
      </w:r>
      <w:r w:rsidRPr="00EC3DD4">
        <w:rPr>
          <w:rFonts w:ascii="Times New Roman" w:hAnsi="Times New Roman"/>
          <w:color w:val="000000"/>
          <w:sz w:val="28"/>
          <w:szCs w:val="28"/>
        </w:rPr>
        <w:t xml:space="preserve"> п</w:t>
      </w:r>
      <w:r>
        <w:rPr>
          <w:rFonts w:ascii="Times New Roman" w:hAnsi="Times New Roman"/>
          <w:color w:val="000000"/>
          <w:sz w:val="28"/>
          <w:szCs w:val="28"/>
        </w:rPr>
        <w:t xml:space="preserve">оложительное значение на выручку </w:t>
      </w:r>
      <w:r w:rsidRPr="00EC3DD4">
        <w:rPr>
          <w:rFonts w:ascii="Times New Roman" w:hAnsi="Times New Roman"/>
          <w:color w:val="000000"/>
          <w:sz w:val="28"/>
          <w:szCs w:val="28"/>
        </w:rPr>
        <w:t xml:space="preserve"> от реализации </w:t>
      </w:r>
      <w:r>
        <w:rPr>
          <w:rFonts w:ascii="Times New Roman" w:hAnsi="Times New Roman"/>
          <w:color w:val="000000"/>
          <w:sz w:val="28"/>
          <w:szCs w:val="28"/>
        </w:rPr>
        <w:t xml:space="preserve">  и приводит к ее увеличению. </w:t>
      </w:r>
    </w:p>
    <w:p w:rsidR="00AB59DB" w:rsidRPr="00EC3DD4" w:rsidRDefault="00AB59DB" w:rsidP="002829E1">
      <w:pPr>
        <w:shd w:val="clear" w:color="auto" w:fill="FFFFFF"/>
        <w:spacing w:after="0" w:line="360" w:lineRule="auto"/>
        <w:ind w:firstLine="709"/>
        <w:jc w:val="both"/>
        <w:rPr>
          <w:rFonts w:ascii="Times New Roman" w:hAnsi="Times New Roman"/>
          <w:sz w:val="28"/>
          <w:szCs w:val="28"/>
        </w:rPr>
      </w:pPr>
      <w:r w:rsidRPr="00EC3DD4">
        <w:rPr>
          <w:rFonts w:ascii="Times New Roman" w:hAnsi="Times New Roman"/>
          <w:color w:val="000000"/>
          <w:sz w:val="28"/>
          <w:szCs w:val="28"/>
        </w:rPr>
        <w:t>Фондовооруженнос</w:t>
      </w:r>
      <w:r>
        <w:rPr>
          <w:rFonts w:ascii="Times New Roman" w:hAnsi="Times New Roman"/>
          <w:color w:val="000000"/>
          <w:sz w:val="28"/>
          <w:szCs w:val="28"/>
        </w:rPr>
        <w:t>ть показывает, количество основных фондов приходящихся</w:t>
      </w:r>
      <w:r w:rsidRPr="00EC3DD4">
        <w:rPr>
          <w:rFonts w:ascii="Times New Roman" w:hAnsi="Times New Roman"/>
          <w:color w:val="000000"/>
          <w:sz w:val="28"/>
          <w:szCs w:val="28"/>
        </w:rPr>
        <w:t xml:space="preserve"> на одного работника. Фондов</w:t>
      </w:r>
      <w:r>
        <w:rPr>
          <w:rFonts w:ascii="Times New Roman" w:hAnsi="Times New Roman"/>
          <w:color w:val="000000"/>
          <w:sz w:val="28"/>
          <w:szCs w:val="28"/>
        </w:rPr>
        <w:t xml:space="preserve">ооруженность Ливенского РАЙПО  </w:t>
      </w:r>
      <w:r w:rsidRPr="00EC3DD4">
        <w:rPr>
          <w:rFonts w:ascii="Times New Roman" w:hAnsi="Times New Roman"/>
          <w:color w:val="000000"/>
          <w:sz w:val="28"/>
          <w:szCs w:val="28"/>
        </w:rPr>
        <w:t xml:space="preserve">возросла с  </w:t>
      </w:r>
      <w:r w:rsidRPr="000D37CA">
        <w:rPr>
          <w:rFonts w:ascii="Times New Roman" w:hAnsi="Times New Roman"/>
          <w:color w:val="000000"/>
          <w:sz w:val="28"/>
          <w:szCs w:val="28"/>
        </w:rPr>
        <w:t>664,23</w:t>
      </w:r>
      <w:r>
        <w:rPr>
          <w:rFonts w:ascii="Times New Roman" w:hAnsi="Times New Roman"/>
          <w:color w:val="000000"/>
          <w:sz w:val="28"/>
          <w:szCs w:val="28"/>
        </w:rPr>
        <w:t xml:space="preserve"> тысяч рублей на человека в 2007</w:t>
      </w:r>
      <w:r w:rsidRPr="00EC3DD4">
        <w:rPr>
          <w:rFonts w:ascii="Times New Roman" w:hAnsi="Times New Roman"/>
          <w:color w:val="000000"/>
          <w:sz w:val="28"/>
          <w:szCs w:val="28"/>
        </w:rPr>
        <w:t xml:space="preserve"> году до  </w:t>
      </w:r>
      <w:r>
        <w:rPr>
          <w:rFonts w:ascii="Times New Roman" w:hAnsi="Times New Roman"/>
          <w:color w:val="000000"/>
          <w:sz w:val="28"/>
          <w:szCs w:val="28"/>
        </w:rPr>
        <w:t xml:space="preserve"> 760,32 </w:t>
      </w:r>
      <w:r w:rsidRPr="00EC3DD4">
        <w:rPr>
          <w:rFonts w:ascii="Times New Roman" w:hAnsi="Times New Roman"/>
          <w:color w:val="000000"/>
          <w:sz w:val="28"/>
          <w:szCs w:val="28"/>
        </w:rPr>
        <w:t>тысяч рублей на чело</w:t>
      </w:r>
      <w:r>
        <w:rPr>
          <w:rFonts w:ascii="Times New Roman" w:hAnsi="Times New Roman"/>
          <w:color w:val="000000"/>
          <w:sz w:val="28"/>
          <w:szCs w:val="28"/>
        </w:rPr>
        <w:t xml:space="preserve">века в 2008 году, то есть на  </w:t>
      </w:r>
      <w:r w:rsidRPr="000D37CA">
        <w:rPr>
          <w:rFonts w:ascii="Times New Roman" w:hAnsi="Times New Roman"/>
          <w:color w:val="000000"/>
          <w:sz w:val="28"/>
          <w:szCs w:val="28"/>
        </w:rPr>
        <w:t>96,09</w:t>
      </w:r>
      <w:r w:rsidRPr="00EC3DD4">
        <w:rPr>
          <w:rFonts w:ascii="Times New Roman" w:hAnsi="Times New Roman"/>
          <w:color w:val="000000"/>
          <w:sz w:val="28"/>
          <w:szCs w:val="28"/>
        </w:rPr>
        <w:t xml:space="preserve"> тысяч рублей на человека.</w:t>
      </w:r>
      <w:r>
        <w:rPr>
          <w:rFonts w:ascii="Times New Roman" w:hAnsi="Times New Roman"/>
          <w:color w:val="000000"/>
          <w:sz w:val="28"/>
          <w:szCs w:val="28"/>
        </w:rPr>
        <w:t xml:space="preserve"> Повышение фондовооруженности </w:t>
      </w:r>
      <w:r w:rsidRPr="00EC3DD4">
        <w:rPr>
          <w:rFonts w:ascii="Times New Roman" w:hAnsi="Times New Roman"/>
          <w:color w:val="000000"/>
          <w:sz w:val="28"/>
          <w:szCs w:val="28"/>
        </w:rPr>
        <w:t>не способствует росту производительности тру</w:t>
      </w:r>
      <w:r>
        <w:rPr>
          <w:rFonts w:ascii="Times New Roman" w:hAnsi="Times New Roman"/>
          <w:color w:val="000000"/>
          <w:sz w:val="28"/>
          <w:szCs w:val="28"/>
        </w:rPr>
        <w:t>да и оказывает отрицательное влияние на деятельность предприятия.</w:t>
      </w:r>
    </w:p>
    <w:p w:rsidR="00AB59DB" w:rsidRDefault="00AB59DB" w:rsidP="00F07FC3">
      <w:pPr>
        <w:shd w:val="clear" w:color="auto" w:fill="FFFFFF"/>
        <w:spacing w:after="0" w:line="360" w:lineRule="auto"/>
        <w:ind w:firstLine="709"/>
        <w:jc w:val="both"/>
        <w:rPr>
          <w:rFonts w:ascii="Times New Roman" w:hAnsi="Times New Roman"/>
          <w:i/>
          <w:iCs/>
        </w:rPr>
      </w:pPr>
      <w:r w:rsidRPr="00EC3DD4">
        <w:rPr>
          <w:rFonts w:ascii="Times New Roman" w:hAnsi="Times New Roman"/>
          <w:color w:val="000000"/>
          <w:sz w:val="28"/>
          <w:szCs w:val="28"/>
        </w:rPr>
        <w:t>Для осуществления производственной деятельности анализируемое предприятие располагает всем</w:t>
      </w:r>
      <w:r>
        <w:rPr>
          <w:rFonts w:ascii="Times New Roman" w:hAnsi="Times New Roman"/>
          <w:color w:val="000000"/>
          <w:sz w:val="28"/>
          <w:szCs w:val="28"/>
        </w:rPr>
        <w:t>и</w:t>
      </w:r>
      <w:r w:rsidRPr="00EC3DD4">
        <w:rPr>
          <w:rFonts w:ascii="Times New Roman" w:hAnsi="Times New Roman"/>
          <w:color w:val="000000"/>
          <w:sz w:val="28"/>
          <w:szCs w:val="28"/>
        </w:rPr>
        <w:t xml:space="preserve"> необходимым</w:t>
      </w:r>
      <w:r>
        <w:rPr>
          <w:rFonts w:ascii="Times New Roman" w:hAnsi="Times New Roman"/>
          <w:color w:val="000000"/>
          <w:sz w:val="28"/>
          <w:szCs w:val="28"/>
        </w:rPr>
        <w:t>и ресурсами.</w:t>
      </w:r>
      <w:r w:rsidRPr="00EC3DD4">
        <w:rPr>
          <w:rFonts w:ascii="Times New Roman" w:hAnsi="Times New Roman"/>
          <w:color w:val="000000"/>
          <w:sz w:val="28"/>
          <w:szCs w:val="28"/>
        </w:rPr>
        <w:t xml:space="preserve"> </w:t>
      </w:r>
      <w:bookmarkStart w:id="1" w:name="_Toc226724185"/>
      <w:r>
        <w:rPr>
          <w:rFonts w:ascii="Times New Roman" w:hAnsi="Times New Roman"/>
          <w:color w:val="000000"/>
          <w:sz w:val="28"/>
          <w:szCs w:val="28"/>
        </w:rPr>
        <w:t>Приложение Б</w:t>
      </w:r>
    </w:p>
    <w:p w:rsidR="00AB59DB" w:rsidRDefault="00AB59DB" w:rsidP="00023BB9">
      <w:pPr>
        <w:spacing w:after="0" w:line="360" w:lineRule="auto"/>
        <w:ind w:firstLine="709"/>
        <w:jc w:val="both"/>
        <w:rPr>
          <w:rFonts w:ascii="Times New Roman" w:hAnsi="Times New Roman"/>
          <w:sz w:val="28"/>
          <w:szCs w:val="28"/>
          <w:lang w:eastAsia="ru-RU"/>
        </w:rPr>
      </w:pPr>
      <w:r w:rsidRPr="00076C10">
        <w:rPr>
          <w:rFonts w:ascii="Times New Roman" w:hAnsi="Times New Roman"/>
          <w:sz w:val="28"/>
          <w:szCs w:val="28"/>
          <w:lang w:eastAsia="ru-RU"/>
        </w:rPr>
        <w:t>Среднемесячная выручка</w:t>
      </w:r>
      <w:r>
        <w:rPr>
          <w:rFonts w:ascii="Times New Roman" w:hAnsi="Times New Roman"/>
          <w:sz w:val="28"/>
          <w:szCs w:val="28"/>
          <w:lang w:eastAsia="ru-RU"/>
        </w:rPr>
        <w:t xml:space="preserve"> в 2007 году составила 8302,92 тысяч рублей, а в 2008году  возросла и  стала равной 10787,08 тысяч рублей. Это свидетельствует о повышении  объемов продаж</w:t>
      </w:r>
    </w:p>
    <w:p w:rsidR="00AB59DB" w:rsidRDefault="00AB59DB" w:rsidP="00023BB9">
      <w:pPr>
        <w:spacing w:after="0" w:line="360" w:lineRule="auto"/>
        <w:ind w:firstLine="709"/>
        <w:jc w:val="both"/>
        <w:rPr>
          <w:rFonts w:ascii="Times New Roman" w:hAnsi="Times New Roman"/>
          <w:sz w:val="28"/>
          <w:szCs w:val="28"/>
          <w:lang w:eastAsia="ru-RU"/>
        </w:rPr>
      </w:pPr>
      <w:r w:rsidRPr="00AA7385">
        <w:rPr>
          <w:rFonts w:ascii="Times New Roman" w:hAnsi="Times New Roman"/>
          <w:sz w:val="28"/>
          <w:szCs w:val="28"/>
          <w:lang w:eastAsia="ru-RU"/>
        </w:rPr>
        <w:t>Доля  денежных средств</w:t>
      </w:r>
      <w:r>
        <w:rPr>
          <w:rFonts w:ascii="Times New Roman" w:hAnsi="Times New Roman"/>
          <w:sz w:val="28"/>
          <w:szCs w:val="28"/>
          <w:lang w:eastAsia="ru-RU"/>
        </w:rPr>
        <w:t xml:space="preserve"> в выручке в 2008году  по сравнению с 2007 не изменилась и составила 1- т.к. все расчеты осуществляются с помощью наличных денежных средств.</w:t>
      </w:r>
    </w:p>
    <w:p w:rsidR="00AB59DB" w:rsidRDefault="00AB59DB" w:rsidP="00023BB9">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В 2008 году степень платежеспособности находиться на уровне 2,15.В 2007 году данный показатель составил 2,42.Снижение степени платежеспособности 2008 года произошло под влиянием резкого спада валовой прибыли.</w:t>
      </w:r>
    </w:p>
    <w:p w:rsidR="00AB59DB" w:rsidRDefault="00AB59DB" w:rsidP="00023BB9">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Коэффициент задолженности по кредитам банков и займов и коэффициент задолженности другим организациям в 2008 году сократились и составили соответственно 0,41и 1,47.Следовательно, на данном предприятии  собственных денежных средств достаточно, для того чтобы оплатить все расходы и не привлекать заемные денежные средства.</w:t>
      </w:r>
      <w:r>
        <w:rPr>
          <w:rFonts w:ascii="Times New Roman" w:hAnsi="Times New Roman"/>
          <w:sz w:val="28"/>
          <w:szCs w:val="28"/>
          <w:lang w:eastAsia="ru-RU"/>
        </w:rPr>
        <w:br/>
        <w:t>В отличие от предыдущего показателя, коэффициент внутреннего долга, наоборот, в 2008 увеличился и составил 0,23,в свою очередь данный показатель в 2007 году оставался на уровне  0,19 .Вероятно предприятию в 2008 году пришлось в больших количествах прибегнуть к займам и кредитам государственных систем, чем в 2007 году.</w:t>
      </w:r>
    </w:p>
    <w:p w:rsidR="00AB59DB" w:rsidRDefault="00AB59DB" w:rsidP="00023BB9">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Коэффициент финансовой устойчивости в 2007 году был равным 0,32. В 2008 году этот же показатель составил 0,27.Данный показатель в 2007 году и в 2008 году не превышал допустимого уровня в 0,6.Следовательно, предприятие занимает устойчивое положение на рынке.</w:t>
      </w:r>
    </w:p>
    <w:p w:rsidR="00AB59DB" w:rsidRDefault="00AB59DB" w:rsidP="00023BB9">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Коэффициент покрытия текущих обязательств оборотными активами в 2007 году остановился на уровне 0,87, а в 2009 году-0,92.Не смотря на то, что показатель 2008 года увеличился, но он не превысил допустимой нормы равной 2.У данного предприятия хватает оборотных активов для погашения текущих обязательств. </w:t>
      </w:r>
    </w:p>
    <w:p w:rsidR="00AB59DB" w:rsidRDefault="00AB59DB" w:rsidP="00023BB9">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Собственный капитал в обороте в 2008 году составил – 4109,а в 2007 году данный показатель был равным- 4063.Собственный капитал в обороте  в 2008 году снизился, но у предприятия, как  и в 2007 году по-прежнему нет в наличии необходимого капитала.</w:t>
      </w:r>
    </w:p>
    <w:p w:rsidR="00AB59DB" w:rsidRDefault="00AB59DB" w:rsidP="00023BB9">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Коэффициент автономии финансовой независимости в 2007  и в 2008 годах находился в пределах от 0,5 до 0,7 и составил соответственно 0,29 и 0,25. Следовательно,  данное предприятие занимает достаточно прочные позиции, не смотря на то, что приходиться прибегать к займам и кредитам, поэтому происходит увеличение коэффициента финансовой зависимости с 0,71 в 2007 году  до 0,75 в 2008году.</w:t>
      </w:r>
    </w:p>
    <w:p w:rsidR="00AB59DB" w:rsidRDefault="00AB59DB" w:rsidP="00023BB9">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Снижение коэффициента обеспеченности собственными оборотными средствами в 2008 году по сравнению с 2007годом с 1,93 до 1,77отрицательно сказывается на дальнейшем развитии предприятия, т.к это приведет к займам капитала и увеличения задолженности перед другими организациями и следовательно увеличивается коэффициент оборотных средств в расчетах с 0,20 в 2007году до 0,25 в 2008году.</w:t>
      </w:r>
    </w:p>
    <w:p w:rsidR="00AB59DB" w:rsidRDefault="00AB59DB" w:rsidP="00023BB9">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Рентабельность оборотного капитала в 2007 году составила -0.08,а в 2008 году стала равной – 0,01.данный показатель увеличился за счет увеличения выручки и снижения среднегодовой стоимости оборотного капитала.</w:t>
      </w:r>
    </w:p>
    <w:p w:rsidR="00AB59DB" w:rsidRDefault="00AB59DB">
      <w:pPr>
        <w:rPr>
          <w:lang w:eastAsia="ru-RU"/>
        </w:rPr>
      </w:pPr>
      <w:r>
        <w:rPr>
          <w:lang w:eastAsia="ru-RU"/>
        </w:rPr>
        <w:br w:type="page"/>
      </w:r>
    </w:p>
    <w:p w:rsidR="00AB59DB" w:rsidRDefault="00AB59DB" w:rsidP="00F07FC3">
      <w:pPr>
        <w:pStyle w:val="2"/>
        <w:spacing w:before="0" w:after="0" w:line="360" w:lineRule="auto"/>
        <w:ind w:firstLine="709"/>
        <w:jc w:val="both"/>
        <w:rPr>
          <w:rFonts w:ascii="Times New Roman" w:hAnsi="Times New Roman" w:cs="Times New Roman"/>
          <w:i w:val="0"/>
          <w:iCs w:val="0"/>
        </w:rPr>
      </w:pPr>
      <w:r>
        <w:rPr>
          <w:rFonts w:ascii="Times New Roman" w:hAnsi="Times New Roman" w:cs="Times New Roman"/>
          <w:i w:val="0"/>
          <w:iCs w:val="0"/>
        </w:rPr>
        <w:t>3.АНАЛИЗ ТОВАРОСНАБЖЕНИЯ ПРЕДПРИЯТИЯ ЛИВЕНСКОЕ РАЙПО</w:t>
      </w:r>
    </w:p>
    <w:p w:rsidR="00AB59DB" w:rsidRPr="00FB502D" w:rsidRDefault="00AB59DB" w:rsidP="00FB502D">
      <w:pPr>
        <w:rPr>
          <w:lang w:eastAsia="ru-RU"/>
        </w:rPr>
      </w:pPr>
    </w:p>
    <w:p w:rsidR="00AB59DB" w:rsidRDefault="00AB59DB" w:rsidP="00F07FC3">
      <w:pPr>
        <w:pStyle w:val="2"/>
        <w:spacing w:before="0" w:after="0" w:line="360" w:lineRule="auto"/>
        <w:ind w:firstLine="1276"/>
        <w:jc w:val="both"/>
        <w:rPr>
          <w:rFonts w:ascii="Times New Roman" w:hAnsi="Times New Roman" w:cs="Times New Roman"/>
          <w:i w:val="0"/>
          <w:iCs w:val="0"/>
        </w:rPr>
      </w:pPr>
      <w:r>
        <w:rPr>
          <w:rFonts w:ascii="Times New Roman" w:hAnsi="Times New Roman" w:cs="Times New Roman"/>
          <w:i w:val="0"/>
          <w:iCs w:val="0"/>
        </w:rPr>
        <w:t>3.1</w:t>
      </w:r>
      <w:r w:rsidRPr="002829E1">
        <w:rPr>
          <w:rFonts w:ascii="Times New Roman" w:hAnsi="Times New Roman" w:cs="Times New Roman"/>
          <w:i w:val="0"/>
          <w:iCs w:val="0"/>
        </w:rPr>
        <w:t xml:space="preserve"> Организация товароснабжения </w:t>
      </w:r>
      <w:bookmarkEnd w:id="1"/>
      <w:r>
        <w:rPr>
          <w:rFonts w:ascii="Times New Roman" w:hAnsi="Times New Roman" w:cs="Times New Roman"/>
          <w:i w:val="0"/>
          <w:iCs w:val="0"/>
        </w:rPr>
        <w:t xml:space="preserve">магазина №30 </w:t>
      </w:r>
    </w:p>
    <w:p w:rsidR="00AB59DB" w:rsidRPr="002829E1" w:rsidRDefault="00AB59DB" w:rsidP="00F07FC3">
      <w:pPr>
        <w:pStyle w:val="2"/>
        <w:spacing w:before="0" w:after="0" w:line="360" w:lineRule="auto"/>
        <w:ind w:firstLine="1276"/>
        <w:jc w:val="both"/>
        <w:rPr>
          <w:rFonts w:ascii="Times New Roman" w:hAnsi="Times New Roman" w:cs="Times New Roman"/>
          <w:i w:val="0"/>
          <w:iCs w:val="0"/>
        </w:rPr>
      </w:pPr>
      <w:r>
        <w:rPr>
          <w:rFonts w:ascii="Times New Roman" w:hAnsi="Times New Roman" w:cs="Times New Roman"/>
          <w:i w:val="0"/>
          <w:iCs w:val="0"/>
        </w:rPr>
        <w:t>Ливенского РАЙПО</w:t>
      </w:r>
    </w:p>
    <w:p w:rsidR="00AB59DB" w:rsidRPr="002829E1" w:rsidRDefault="00AB59DB" w:rsidP="002829E1">
      <w:pPr>
        <w:spacing w:after="0" w:line="360" w:lineRule="auto"/>
        <w:ind w:firstLine="709"/>
        <w:jc w:val="both"/>
        <w:rPr>
          <w:rFonts w:ascii="Times New Roman" w:hAnsi="Times New Roman"/>
          <w:sz w:val="28"/>
          <w:szCs w:val="28"/>
        </w:rPr>
      </w:pPr>
    </w:p>
    <w:p w:rsidR="00AB59DB" w:rsidRPr="002829E1" w:rsidRDefault="00AB59DB" w:rsidP="00D92DEB">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2829E1">
        <w:rPr>
          <w:rFonts w:ascii="Times New Roman" w:hAnsi="Times New Roman"/>
          <w:sz w:val="28"/>
          <w:szCs w:val="28"/>
        </w:rPr>
        <w:t xml:space="preserve">Специализация магазинов способствует облегчению труда торговых работников и росту его производительности, более эффективному использованию материально-технической базы торговли и оказывает положительное влияние на качество обслуживания покупателей. </w:t>
      </w:r>
    </w:p>
    <w:p w:rsidR="00AB59DB" w:rsidRPr="002829E1" w:rsidRDefault="00AB59DB" w:rsidP="002829E1">
      <w:pPr>
        <w:spacing w:after="0" w:line="360" w:lineRule="auto"/>
        <w:ind w:firstLine="709"/>
        <w:jc w:val="both"/>
        <w:rPr>
          <w:rFonts w:ascii="Times New Roman" w:hAnsi="Times New Roman"/>
          <w:sz w:val="28"/>
          <w:szCs w:val="28"/>
        </w:rPr>
      </w:pPr>
      <w:r w:rsidRPr="002829E1">
        <w:rPr>
          <w:rFonts w:ascii="Times New Roman" w:hAnsi="Times New Roman"/>
          <w:sz w:val="28"/>
          <w:szCs w:val="28"/>
        </w:rPr>
        <w:t>Магазин</w:t>
      </w:r>
      <w:r>
        <w:rPr>
          <w:rFonts w:ascii="Times New Roman" w:hAnsi="Times New Roman"/>
          <w:sz w:val="28"/>
          <w:szCs w:val="28"/>
        </w:rPr>
        <w:t xml:space="preserve"> №30 предприятия Ливенское РАЙПО</w:t>
      </w:r>
      <w:r w:rsidRPr="002829E1">
        <w:rPr>
          <w:rFonts w:ascii="Times New Roman" w:hAnsi="Times New Roman"/>
          <w:sz w:val="28"/>
          <w:szCs w:val="28"/>
        </w:rPr>
        <w:t xml:space="preserve"> можно отнести к универсальному магазину, так как в нем реализуется универсальный ассортимент продовольственных и непродовольственных товаров.</w:t>
      </w:r>
    </w:p>
    <w:p w:rsidR="00AB59DB" w:rsidRPr="002829E1" w:rsidRDefault="00AB59DB" w:rsidP="002829E1">
      <w:pPr>
        <w:spacing w:after="0" w:line="360" w:lineRule="auto"/>
        <w:ind w:firstLine="709"/>
        <w:jc w:val="both"/>
        <w:rPr>
          <w:rFonts w:ascii="Times New Roman" w:hAnsi="Times New Roman"/>
          <w:sz w:val="28"/>
          <w:szCs w:val="28"/>
        </w:rPr>
      </w:pPr>
      <w:r>
        <w:rPr>
          <w:rFonts w:ascii="Times New Roman" w:hAnsi="Times New Roman"/>
          <w:sz w:val="28"/>
          <w:szCs w:val="28"/>
        </w:rPr>
        <w:t>Данный м</w:t>
      </w:r>
      <w:r w:rsidRPr="002829E1">
        <w:rPr>
          <w:rFonts w:ascii="Times New Roman" w:hAnsi="Times New Roman"/>
          <w:sz w:val="28"/>
          <w:szCs w:val="28"/>
        </w:rPr>
        <w:t>агазин имеет смешанный ассортимент, который представляет собой набор товаров разных групп, видов, наименований, отличающихся большим разнообразием функционального назначения. Большую долю в структуре ассортимента занимают продовольственные товары (более 70 %). В продаже находятся в основном товары повседневного спроса (наиболее часто и даже ежедневно приобретаемые населением) и периодического спроса (покупка которых осуществляется периодически). Ассортимент товаров очень широкий и глубокий в пределах отдельных наименований продукции.</w:t>
      </w:r>
    </w:p>
    <w:p w:rsidR="00AB59DB" w:rsidRPr="002829E1" w:rsidRDefault="00AB59DB" w:rsidP="002829E1">
      <w:pPr>
        <w:spacing w:after="0" w:line="360" w:lineRule="auto"/>
        <w:ind w:firstLine="709"/>
        <w:jc w:val="both"/>
        <w:rPr>
          <w:rFonts w:ascii="Times New Roman" w:hAnsi="Times New Roman"/>
          <w:sz w:val="28"/>
          <w:szCs w:val="28"/>
        </w:rPr>
      </w:pPr>
      <w:r w:rsidRPr="002829E1">
        <w:rPr>
          <w:rFonts w:ascii="Times New Roman" w:hAnsi="Times New Roman"/>
          <w:sz w:val="28"/>
          <w:szCs w:val="28"/>
        </w:rPr>
        <w:t xml:space="preserve">Формирование ассортимента товаров в </w:t>
      </w:r>
      <w:r>
        <w:rPr>
          <w:rFonts w:ascii="Times New Roman" w:hAnsi="Times New Roman"/>
          <w:sz w:val="28"/>
          <w:szCs w:val="28"/>
        </w:rPr>
        <w:t xml:space="preserve">данном </w:t>
      </w:r>
      <w:r w:rsidRPr="002829E1">
        <w:rPr>
          <w:rFonts w:ascii="Times New Roman" w:hAnsi="Times New Roman"/>
          <w:sz w:val="28"/>
          <w:szCs w:val="28"/>
        </w:rPr>
        <w:t xml:space="preserve">магазине имеет свою специфику и зависит от ряда факторов. На построение ассортимента оказывают влияние следующие факторы: размер магазина, его техническая оснащенность; условия товароснабжения, наличие постоянных поставщиков; численность обслуживаемого населения. </w:t>
      </w:r>
    </w:p>
    <w:p w:rsidR="00AB59DB" w:rsidRPr="002829E1" w:rsidRDefault="00AB59DB" w:rsidP="002829E1">
      <w:pPr>
        <w:spacing w:after="0" w:line="360" w:lineRule="auto"/>
        <w:ind w:firstLine="709"/>
        <w:jc w:val="both"/>
        <w:rPr>
          <w:rFonts w:ascii="Times New Roman" w:hAnsi="Times New Roman"/>
          <w:sz w:val="28"/>
          <w:szCs w:val="28"/>
        </w:rPr>
      </w:pPr>
      <w:r w:rsidRPr="002829E1">
        <w:rPr>
          <w:rFonts w:ascii="Times New Roman" w:hAnsi="Times New Roman"/>
          <w:sz w:val="28"/>
          <w:szCs w:val="28"/>
        </w:rPr>
        <w:t>Организация хозяйственных связей торгового магазина</w:t>
      </w:r>
      <w:r>
        <w:rPr>
          <w:rFonts w:ascii="Times New Roman" w:hAnsi="Times New Roman"/>
          <w:sz w:val="28"/>
          <w:szCs w:val="28"/>
        </w:rPr>
        <w:t xml:space="preserve"> №30 предприятия Ливенского РАЙПО</w:t>
      </w:r>
      <w:r w:rsidRPr="002829E1">
        <w:rPr>
          <w:rFonts w:ascii="Times New Roman" w:hAnsi="Times New Roman"/>
          <w:sz w:val="28"/>
          <w:szCs w:val="28"/>
        </w:rPr>
        <w:t xml:space="preserve"> с поставщиками товаров должна обеспечивать полноту и устойчивость ассортимента, удовлетворения спроса населения, а также хорошие финансово-экономические показатели деятельности торговли.</w:t>
      </w:r>
    </w:p>
    <w:p w:rsidR="00AB59DB" w:rsidRDefault="00AB59DB" w:rsidP="00DE2A83">
      <w:pPr>
        <w:spacing w:after="0" w:line="360" w:lineRule="auto"/>
        <w:ind w:firstLine="709"/>
        <w:jc w:val="both"/>
        <w:rPr>
          <w:rFonts w:ascii="Times New Roman" w:hAnsi="Times New Roman"/>
          <w:sz w:val="28"/>
          <w:szCs w:val="28"/>
        </w:rPr>
      </w:pPr>
      <w:r w:rsidRPr="002829E1">
        <w:rPr>
          <w:rFonts w:ascii="Times New Roman" w:hAnsi="Times New Roman"/>
          <w:sz w:val="28"/>
          <w:szCs w:val="28"/>
        </w:rPr>
        <w:t>Инструментом, с помощью которого осуществляется регулирование ассортимента товаров в магазине</w:t>
      </w:r>
      <w:r>
        <w:rPr>
          <w:rFonts w:ascii="Times New Roman" w:hAnsi="Times New Roman"/>
          <w:sz w:val="28"/>
          <w:szCs w:val="28"/>
        </w:rPr>
        <w:t xml:space="preserve"> №30 Ливенского РАЙПО</w:t>
      </w:r>
      <w:r w:rsidRPr="002829E1">
        <w:rPr>
          <w:rFonts w:ascii="Times New Roman" w:hAnsi="Times New Roman"/>
          <w:sz w:val="28"/>
          <w:szCs w:val="28"/>
        </w:rPr>
        <w:t>, является ассортиментный перечень. В него включается перечень наименований товаров, соответствующий установленной широте ассортимента, и минимально необходимое количество разновидностей товаров, которые должны б</w:t>
      </w:r>
      <w:r>
        <w:rPr>
          <w:rFonts w:ascii="Times New Roman" w:hAnsi="Times New Roman"/>
          <w:sz w:val="28"/>
          <w:szCs w:val="28"/>
        </w:rPr>
        <w:t>ыть постоянно продаже (таблица 2</w:t>
      </w:r>
      <w:r w:rsidRPr="002829E1">
        <w:rPr>
          <w:rFonts w:ascii="Times New Roman" w:hAnsi="Times New Roman"/>
          <w:sz w:val="28"/>
          <w:szCs w:val="28"/>
        </w:rPr>
        <w:t>).</w:t>
      </w:r>
      <w:bookmarkStart w:id="2" w:name="_Toc95275026"/>
      <w:bookmarkStart w:id="3" w:name="_Toc95275069"/>
    </w:p>
    <w:p w:rsidR="00AB59DB" w:rsidRDefault="00AB59DB" w:rsidP="00DE2A83">
      <w:pPr>
        <w:spacing w:after="0" w:line="360" w:lineRule="auto"/>
        <w:ind w:firstLine="709"/>
        <w:jc w:val="both"/>
        <w:rPr>
          <w:rFonts w:ascii="Times New Roman" w:hAnsi="Times New Roman"/>
          <w:sz w:val="28"/>
          <w:szCs w:val="28"/>
        </w:rPr>
      </w:pPr>
    </w:p>
    <w:p w:rsidR="00AB59DB" w:rsidRPr="002829E1" w:rsidRDefault="00AB59DB" w:rsidP="00DE2A83">
      <w:pPr>
        <w:spacing w:after="0" w:line="360" w:lineRule="auto"/>
        <w:ind w:firstLine="709"/>
        <w:jc w:val="both"/>
        <w:rPr>
          <w:rFonts w:ascii="Times New Roman" w:hAnsi="Times New Roman"/>
          <w:sz w:val="28"/>
          <w:szCs w:val="28"/>
        </w:rPr>
      </w:pPr>
      <w:r>
        <w:rPr>
          <w:rFonts w:ascii="Times New Roman" w:hAnsi="Times New Roman"/>
          <w:sz w:val="28"/>
          <w:szCs w:val="28"/>
        </w:rPr>
        <w:t>Таблица 2</w:t>
      </w:r>
      <w:r w:rsidRPr="002829E1">
        <w:rPr>
          <w:rFonts w:ascii="Times New Roman" w:hAnsi="Times New Roman"/>
          <w:sz w:val="28"/>
          <w:szCs w:val="28"/>
        </w:rPr>
        <w:t xml:space="preserve"> - Ассортиментный перечень магазина</w:t>
      </w:r>
      <w:bookmarkEnd w:id="2"/>
      <w:bookmarkEnd w:id="3"/>
      <w:r>
        <w:rPr>
          <w:rFonts w:ascii="Times New Roman" w:hAnsi="Times New Roman"/>
          <w:sz w:val="28"/>
          <w:szCs w:val="28"/>
        </w:rPr>
        <w:t xml:space="preserve"> №30 предприятия Ливенского РАЙПО</w:t>
      </w: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494"/>
        <w:gridCol w:w="5950"/>
        <w:gridCol w:w="2912"/>
      </w:tblGrid>
      <w:tr w:rsidR="00AB59DB" w:rsidRPr="003074A5" w:rsidTr="003074A5">
        <w:trPr>
          <w:trHeight w:val="803"/>
          <w:jc w:val="center"/>
        </w:trPr>
        <w:tc>
          <w:tcPr>
            <w:tcW w:w="0" w:type="auto"/>
          </w:tcPr>
          <w:p w:rsidR="00AB59DB" w:rsidRPr="003074A5" w:rsidRDefault="00AB59DB" w:rsidP="003074A5">
            <w:pPr>
              <w:spacing w:after="0" w:line="360" w:lineRule="auto"/>
              <w:jc w:val="both"/>
              <w:rPr>
                <w:rFonts w:ascii="Times New Roman" w:hAnsi="Times New Roman"/>
                <w:sz w:val="28"/>
                <w:szCs w:val="28"/>
              </w:rPr>
            </w:pPr>
            <w:r w:rsidRPr="003074A5">
              <w:rPr>
                <w:rFonts w:ascii="Times New Roman" w:hAnsi="Times New Roman"/>
                <w:sz w:val="28"/>
                <w:szCs w:val="28"/>
              </w:rPr>
              <w:t xml:space="preserve">№ </w:t>
            </w:r>
          </w:p>
          <w:p w:rsidR="00AB59DB" w:rsidRPr="003074A5" w:rsidRDefault="00AB59DB" w:rsidP="003074A5">
            <w:pPr>
              <w:spacing w:after="0" w:line="360" w:lineRule="auto"/>
              <w:jc w:val="both"/>
              <w:rPr>
                <w:rFonts w:ascii="Times New Roman" w:hAnsi="Times New Roman"/>
                <w:sz w:val="28"/>
                <w:szCs w:val="28"/>
              </w:rPr>
            </w:pPr>
            <w:r w:rsidRPr="003074A5">
              <w:rPr>
                <w:rFonts w:ascii="Times New Roman" w:hAnsi="Times New Roman"/>
                <w:sz w:val="28"/>
                <w:szCs w:val="28"/>
              </w:rPr>
              <w:t>п/п</w:t>
            </w:r>
          </w:p>
        </w:tc>
        <w:tc>
          <w:tcPr>
            <w:tcW w:w="0" w:type="auto"/>
          </w:tcPr>
          <w:p w:rsidR="00AB59DB" w:rsidRPr="003074A5" w:rsidRDefault="00AB59DB" w:rsidP="003074A5">
            <w:pPr>
              <w:spacing w:after="0" w:line="360" w:lineRule="auto"/>
              <w:ind w:firstLine="709"/>
              <w:jc w:val="both"/>
              <w:rPr>
                <w:rFonts w:ascii="Times New Roman" w:hAnsi="Times New Roman"/>
                <w:sz w:val="28"/>
                <w:szCs w:val="28"/>
              </w:rPr>
            </w:pPr>
            <w:r w:rsidRPr="003074A5">
              <w:rPr>
                <w:rFonts w:ascii="Times New Roman" w:hAnsi="Times New Roman"/>
                <w:sz w:val="28"/>
                <w:szCs w:val="28"/>
              </w:rPr>
              <w:t>Наименование продукции</w:t>
            </w:r>
          </w:p>
        </w:tc>
        <w:tc>
          <w:tcPr>
            <w:tcW w:w="0" w:type="auto"/>
          </w:tcPr>
          <w:p w:rsidR="00AB59DB" w:rsidRPr="003074A5" w:rsidRDefault="00AB59DB" w:rsidP="003074A5">
            <w:pPr>
              <w:spacing w:after="0" w:line="360" w:lineRule="auto"/>
              <w:ind w:firstLine="709"/>
              <w:jc w:val="both"/>
              <w:rPr>
                <w:rFonts w:ascii="Times New Roman" w:hAnsi="Times New Roman"/>
                <w:sz w:val="28"/>
                <w:szCs w:val="28"/>
              </w:rPr>
            </w:pPr>
            <w:r w:rsidRPr="003074A5">
              <w:rPr>
                <w:rFonts w:ascii="Times New Roman" w:hAnsi="Times New Roman"/>
                <w:sz w:val="28"/>
                <w:szCs w:val="28"/>
              </w:rPr>
              <w:t>Ассортимент</w:t>
            </w:r>
          </w:p>
        </w:tc>
      </w:tr>
      <w:tr w:rsidR="00AB59DB" w:rsidRPr="003074A5" w:rsidTr="003074A5">
        <w:trPr>
          <w:jc w:val="center"/>
        </w:trPr>
        <w:tc>
          <w:tcPr>
            <w:tcW w:w="0" w:type="auto"/>
            <w:vAlign w:val="center"/>
          </w:tcPr>
          <w:p w:rsidR="00AB59DB" w:rsidRPr="003074A5" w:rsidRDefault="00AB59DB" w:rsidP="003074A5">
            <w:pPr>
              <w:spacing w:after="0" w:line="360" w:lineRule="auto"/>
              <w:rPr>
                <w:rFonts w:ascii="Times New Roman" w:hAnsi="Times New Roman"/>
                <w:sz w:val="28"/>
                <w:szCs w:val="28"/>
              </w:rPr>
            </w:pPr>
            <w:r w:rsidRPr="003074A5">
              <w:rPr>
                <w:rFonts w:ascii="Times New Roman" w:hAnsi="Times New Roman"/>
                <w:sz w:val="28"/>
                <w:szCs w:val="28"/>
              </w:rPr>
              <w:t>1</w:t>
            </w:r>
          </w:p>
        </w:tc>
        <w:tc>
          <w:tcPr>
            <w:tcW w:w="0" w:type="auto"/>
          </w:tcPr>
          <w:p w:rsidR="00AB59DB" w:rsidRPr="003074A5" w:rsidRDefault="00AB59DB" w:rsidP="003074A5">
            <w:pPr>
              <w:spacing w:after="0" w:line="360" w:lineRule="auto"/>
              <w:ind w:firstLine="709"/>
              <w:rPr>
                <w:rFonts w:ascii="Times New Roman" w:hAnsi="Times New Roman"/>
                <w:sz w:val="28"/>
                <w:szCs w:val="28"/>
              </w:rPr>
            </w:pPr>
            <w:bookmarkStart w:id="4" w:name="_Toc95275027"/>
            <w:bookmarkStart w:id="5" w:name="_Toc95275070"/>
            <w:r w:rsidRPr="003074A5">
              <w:rPr>
                <w:rFonts w:ascii="Times New Roman" w:hAnsi="Times New Roman"/>
                <w:sz w:val="28"/>
                <w:szCs w:val="28"/>
              </w:rPr>
              <w:t>Алкогольная продукция</w:t>
            </w:r>
            <w:bookmarkEnd w:id="4"/>
            <w:bookmarkEnd w:id="5"/>
          </w:p>
        </w:tc>
        <w:tc>
          <w:tcPr>
            <w:tcW w:w="0" w:type="auto"/>
          </w:tcPr>
          <w:p w:rsidR="00AB59DB" w:rsidRPr="003074A5" w:rsidRDefault="00AB59DB" w:rsidP="003074A5">
            <w:pPr>
              <w:spacing w:after="0" w:line="360" w:lineRule="auto"/>
              <w:jc w:val="both"/>
              <w:rPr>
                <w:rFonts w:ascii="Times New Roman" w:hAnsi="Times New Roman"/>
                <w:sz w:val="28"/>
                <w:szCs w:val="28"/>
              </w:rPr>
            </w:pPr>
            <w:r w:rsidRPr="003074A5">
              <w:rPr>
                <w:rFonts w:ascii="Times New Roman" w:hAnsi="Times New Roman"/>
                <w:sz w:val="28"/>
                <w:szCs w:val="28"/>
              </w:rPr>
              <w:t>не менее 200 наим.</w:t>
            </w:r>
          </w:p>
        </w:tc>
      </w:tr>
      <w:tr w:rsidR="00AB59DB" w:rsidRPr="003074A5" w:rsidTr="003074A5">
        <w:trPr>
          <w:jc w:val="center"/>
        </w:trPr>
        <w:tc>
          <w:tcPr>
            <w:tcW w:w="0" w:type="auto"/>
            <w:vAlign w:val="center"/>
          </w:tcPr>
          <w:p w:rsidR="00AB59DB" w:rsidRPr="003074A5" w:rsidRDefault="00AB59DB" w:rsidP="003074A5">
            <w:pPr>
              <w:spacing w:after="0" w:line="360" w:lineRule="auto"/>
              <w:rPr>
                <w:rFonts w:ascii="Times New Roman" w:hAnsi="Times New Roman"/>
                <w:sz w:val="28"/>
                <w:szCs w:val="28"/>
              </w:rPr>
            </w:pPr>
            <w:r w:rsidRPr="003074A5">
              <w:rPr>
                <w:rFonts w:ascii="Times New Roman" w:hAnsi="Times New Roman"/>
                <w:sz w:val="28"/>
                <w:szCs w:val="28"/>
              </w:rPr>
              <w:t>2</w:t>
            </w:r>
          </w:p>
        </w:tc>
        <w:tc>
          <w:tcPr>
            <w:tcW w:w="0" w:type="auto"/>
          </w:tcPr>
          <w:p w:rsidR="00AB59DB" w:rsidRPr="003074A5" w:rsidRDefault="00AB59DB" w:rsidP="003074A5">
            <w:pPr>
              <w:spacing w:after="0" w:line="360" w:lineRule="auto"/>
              <w:ind w:firstLine="709"/>
              <w:rPr>
                <w:rFonts w:ascii="Times New Roman" w:hAnsi="Times New Roman"/>
                <w:sz w:val="28"/>
                <w:szCs w:val="28"/>
              </w:rPr>
            </w:pPr>
            <w:bookmarkStart w:id="6" w:name="_Toc95275028"/>
            <w:bookmarkStart w:id="7" w:name="_Toc95275071"/>
            <w:r w:rsidRPr="003074A5">
              <w:rPr>
                <w:rFonts w:ascii="Times New Roman" w:hAnsi="Times New Roman"/>
                <w:sz w:val="28"/>
                <w:szCs w:val="28"/>
              </w:rPr>
              <w:t>Табачные изделия</w:t>
            </w:r>
            <w:bookmarkEnd w:id="6"/>
            <w:bookmarkEnd w:id="7"/>
          </w:p>
        </w:tc>
        <w:tc>
          <w:tcPr>
            <w:tcW w:w="0" w:type="auto"/>
          </w:tcPr>
          <w:p w:rsidR="00AB59DB" w:rsidRPr="003074A5" w:rsidRDefault="00AB59DB" w:rsidP="003074A5">
            <w:pPr>
              <w:spacing w:after="0" w:line="360" w:lineRule="auto"/>
              <w:jc w:val="both"/>
              <w:rPr>
                <w:rFonts w:ascii="Times New Roman" w:hAnsi="Times New Roman"/>
                <w:sz w:val="28"/>
                <w:szCs w:val="28"/>
              </w:rPr>
            </w:pPr>
            <w:r w:rsidRPr="003074A5">
              <w:rPr>
                <w:rFonts w:ascii="Times New Roman" w:hAnsi="Times New Roman"/>
                <w:sz w:val="28"/>
                <w:szCs w:val="28"/>
              </w:rPr>
              <w:t>не менее 60наим.</w:t>
            </w:r>
          </w:p>
        </w:tc>
      </w:tr>
      <w:tr w:rsidR="00AB59DB" w:rsidRPr="003074A5" w:rsidTr="003074A5">
        <w:trPr>
          <w:jc w:val="center"/>
        </w:trPr>
        <w:tc>
          <w:tcPr>
            <w:tcW w:w="0" w:type="auto"/>
            <w:vAlign w:val="center"/>
          </w:tcPr>
          <w:p w:rsidR="00AB59DB" w:rsidRPr="003074A5" w:rsidRDefault="00AB59DB" w:rsidP="003074A5">
            <w:pPr>
              <w:spacing w:after="0" w:line="360" w:lineRule="auto"/>
              <w:rPr>
                <w:rFonts w:ascii="Times New Roman" w:hAnsi="Times New Roman"/>
                <w:sz w:val="28"/>
                <w:szCs w:val="28"/>
              </w:rPr>
            </w:pPr>
            <w:r w:rsidRPr="003074A5">
              <w:rPr>
                <w:rFonts w:ascii="Times New Roman" w:hAnsi="Times New Roman"/>
                <w:sz w:val="28"/>
                <w:szCs w:val="28"/>
              </w:rPr>
              <w:t>3</w:t>
            </w:r>
          </w:p>
        </w:tc>
        <w:tc>
          <w:tcPr>
            <w:tcW w:w="0" w:type="auto"/>
          </w:tcPr>
          <w:p w:rsidR="00AB59DB" w:rsidRPr="003074A5" w:rsidRDefault="00AB59DB" w:rsidP="003074A5">
            <w:pPr>
              <w:spacing w:after="0" w:line="360" w:lineRule="auto"/>
              <w:ind w:firstLine="709"/>
              <w:rPr>
                <w:rFonts w:ascii="Times New Roman" w:hAnsi="Times New Roman"/>
                <w:sz w:val="28"/>
                <w:szCs w:val="28"/>
              </w:rPr>
            </w:pPr>
            <w:r w:rsidRPr="003074A5">
              <w:rPr>
                <w:rFonts w:ascii="Times New Roman" w:hAnsi="Times New Roman"/>
                <w:sz w:val="28"/>
                <w:szCs w:val="28"/>
              </w:rPr>
              <w:t>Пиво</w:t>
            </w:r>
          </w:p>
        </w:tc>
        <w:tc>
          <w:tcPr>
            <w:tcW w:w="0" w:type="auto"/>
          </w:tcPr>
          <w:p w:rsidR="00AB59DB" w:rsidRPr="003074A5" w:rsidRDefault="00AB59DB" w:rsidP="003074A5">
            <w:pPr>
              <w:spacing w:after="0" w:line="360" w:lineRule="auto"/>
              <w:jc w:val="both"/>
              <w:rPr>
                <w:rFonts w:ascii="Times New Roman" w:hAnsi="Times New Roman"/>
                <w:sz w:val="28"/>
                <w:szCs w:val="28"/>
              </w:rPr>
            </w:pPr>
            <w:r w:rsidRPr="003074A5">
              <w:rPr>
                <w:rFonts w:ascii="Times New Roman" w:hAnsi="Times New Roman"/>
                <w:sz w:val="28"/>
                <w:szCs w:val="28"/>
              </w:rPr>
              <w:t>не менее 70наим.</w:t>
            </w:r>
          </w:p>
        </w:tc>
      </w:tr>
      <w:tr w:rsidR="00AB59DB" w:rsidRPr="003074A5" w:rsidTr="003074A5">
        <w:trPr>
          <w:jc w:val="center"/>
        </w:trPr>
        <w:tc>
          <w:tcPr>
            <w:tcW w:w="0" w:type="auto"/>
            <w:vAlign w:val="center"/>
          </w:tcPr>
          <w:p w:rsidR="00AB59DB" w:rsidRPr="003074A5" w:rsidRDefault="00AB59DB" w:rsidP="003074A5">
            <w:pPr>
              <w:spacing w:after="0" w:line="360" w:lineRule="auto"/>
              <w:rPr>
                <w:rFonts w:ascii="Times New Roman" w:hAnsi="Times New Roman"/>
                <w:sz w:val="28"/>
                <w:szCs w:val="28"/>
              </w:rPr>
            </w:pPr>
            <w:r w:rsidRPr="003074A5">
              <w:rPr>
                <w:rFonts w:ascii="Times New Roman" w:hAnsi="Times New Roman"/>
                <w:sz w:val="28"/>
                <w:szCs w:val="28"/>
              </w:rPr>
              <w:t>4</w:t>
            </w:r>
          </w:p>
        </w:tc>
        <w:tc>
          <w:tcPr>
            <w:tcW w:w="0" w:type="auto"/>
          </w:tcPr>
          <w:p w:rsidR="00AB59DB" w:rsidRPr="003074A5" w:rsidRDefault="00AB59DB" w:rsidP="003074A5">
            <w:pPr>
              <w:spacing w:after="0" w:line="360" w:lineRule="auto"/>
              <w:ind w:firstLine="709"/>
              <w:rPr>
                <w:rFonts w:ascii="Times New Roman" w:hAnsi="Times New Roman"/>
                <w:sz w:val="28"/>
                <w:szCs w:val="28"/>
              </w:rPr>
            </w:pPr>
            <w:r w:rsidRPr="003074A5">
              <w:rPr>
                <w:rFonts w:ascii="Times New Roman" w:hAnsi="Times New Roman"/>
                <w:sz w:val="28"/>
                <w:szCs w:val="28"/>
              </w:rPr>
              <w:t>Соки, сиропы, концентраты</w:t>
            </w:r>
          </w:p>
        </w:tc>
        <w:tc>
          <w:tcPr>
            <w:tcW w:w="0" w:type="auto"/>
          </w:tcPr>
          <w:p w:rsidR="00AB59DB" w:rsidRPr="003074A5" w:rsidRDefault="00AB59DB" w:rsidP="003074A5">
            <w:pPr>
              <w:spacing w:after="0" w:line="360" w:lineRule="auto"/>
              <w:jc w:val="both"/>
              <w:rPr>
                <w:rFonts w:ascii="Times New Roman" w:hAnsi="Times New Roman"/>
                <w:sz w:val="28"/>
                <w:szCs w:val="28"/>
              </w:rPr>
            </w:pPr>
            <w:r w:rsidRPr="003074A5">
              <w:rPr>
                <w:rFonts w:ascii="Times New Roman" w:hAnsi="Times New Roman"/>
                <w:sz w:val="28"/>
                <w:szCs w:val="28"/>
              </w:rPr>
              <w:t>не менее 50наим.</w:t>
            </w:r>
          </w:p>
        </w:tc>
      </w:tr>
      <w:tr w:rsidR="00AB59DB" w:rsidRPr="003074A5" w:rsidTr="003074A5">
        <w:trPr>
          <w:jc w:val="center"/>
        </w:trPr>
        <w:tc>
          <w:tcPr>
            <w:tcW w:w="0" w:type="auto"/>
            <w:vAlign w:val="center"/>
          </w:tcPr>
          <w:p w:rsidR="00AB59DB" w:rsidRPr="003074A5" w:rsidRDefault="00AB59DB" w:rsidP="003074A5">
            <w:pPr>
              <w:spacing w:after="0" w:line="360" w:lineRule="auto"/>
              <w:rPr>
                <w:rFonts w:ascii="Times New Roman" w:hAnsi="Times New Roman"/>
                <w:sz w:val="28"/>
                <w:szCs w:val="28"/>
              </w:rPr>
            </w:pPr>
            <w:r w:rsidRPr="003074A5">
              <w:rPr>
                <w:rFonts w:ascii="Times New Roman" w:hAnsi="Times New Roman"/>
                <w:sz w:val="28"/>
                <w:szCs w:val="28"/>
              </w:rPr>
              <w:t>5</w:t>
            </w:r>
          </w:p>
        </w:tc>
        <w:tc>
          <w:tcPr>
            <w:tcW w:w="0" w:type="auto"/>
          </w:tcPr>
          <w:p w:rsidR="00AB59DB" w:rsidRPr="003074A5" w:rsidRDefault="00AB59DB" w:rsidP="003074A5">
            <w:pPr>
              <w:spacing w:after="0" w:line="360" w:lineRule="auto"/>
              <w:ind w:firstLine="709"/>
              <w:rPr>
                <w:rFonts w:ascii="Times New Roman" w:hAnsi="Times New Roman"/>
                <w:sz w:val="28"/>
                <w:szCs w:val="28"/>
              </w:rPr>
            </w:pPr>
            <w:r w:rsidRPr="003074A5">
              <w:rPr>
                <w:rFonts w:ascii="Times New Roman" w:hAnsi="Times New Roman"/>
                <w:sz w:val="28"/>
                <w:szCs w:val="28"/>
              </w:rPr>
              <w:t>Минеральная вода, питьевая вода</w:t>
            </w:r>
          </w:p>
        </w:tc>
        <w:tc>
          <w:tcPr>
            <w:tcW w:w="0" w:type="auto"/>
          </w:tcPr>
          <w:p w:rsidR="00AB59DB" w:rsidRPr="003074A5" w:rsidRDefault="00AB59DB" w:rsidP="003074A5">
            <w:pPr>
              <w:spacing w:after="0" w:line="360" w:lineRule="auto"/>
              <w:jc w:val="both"/>
              <w:rPr>
                <w:rFonts w:ascii="Times New Roman" w:hAnsi="Times New Roman"/>
                <w:sz w:val="28"/>
                <w:szCs w:val="28"/>
              </w:rPr>
            </w:pPr>
            <w:r w:rsidRPr="003074A5">
              <w:rPr>
                <w:rFonts w:ascii="Times New Roman" w:hAnsi="Times New Roman"/>
                <w:sz w:val="28"/>
                <w:szCs w:val="28"/>
              </w:rPr>
              <w:t>не менее 15 наим.</w:t>
            </w:r>
          </w:p>
        </w:tc>
      </w:tr>
      <w:tr w:rsidR="00AB59DB" w:rsidRPr="003074A5" w:rsidTr="003074A5">
        <w:trPr>
          <w:jc w:val="center"/>
        </w:trPr>
        <w:tc>
          <w:tcPr>
            <w:tcW w:w="0" w:type="auto"/>
            <w:vAlign w:val="center"/>
          </w:tcPr>
          <w:p w:rsidR="00AB59DB" w:rsidRPr="003074A5" w:rsidRDefault="00AB59DB" w:rsidP="003074A5">
            <w:pPr>
              <w:spacing w:after="0" w:line="360" w:lineRule="auto"/>
              <w:rPr>
                <w:rFonts w:ascii="Times New Roman" w:hAnsi="Times New Roman"/>
                <w:sz w:val="28"/>
                <w:szCs w:val="28"/>
              </w:rPr>
            </w:pPr>
            <w:r w:rsidRPr="003074A5">
              <w:rPr>
                <w:rFonts w:ascii="Times New Roman" w:hAnsi="Times New Roman"/>
                <w:sz w:val="28"/>
                <w:szCs w:val="28"/>
              </w:rPr>
              <w:t>6</w:t>
            </w:r>
          </w:p>
        </w:tc>
        <w:tc>
          <w:tcPr>
            <w:tcW w:w="0" w:type="auto"/>
          </w:tcPr>
          <w:p w:rsidR="00AB59DB" w:rsidRPr="003074A5" w:rsidRDefault="00AB59DB" w:rsidP="003074A5">
            <w:pPr>
              <w:spacing w:after="0" w:line="360" w:lineRule="auto"/>
              <w:ind w:firstLine="709"/>
              <w:rPr>
                <w:rFonts w:ascii="Times New Roman" w:hAnsi="Times New Roman"/>
                <w:sz w:val="28"/>
                <w:szCs w:val="28"/>
              </w:rPr>
            </w:pPr>
            <w:r w:rsidRPr="003074A5">
              <w:rPr>
                <w:rFonts w:ascii="Times New Roman" w:hAnsi="Times New Roman"/>
                <w:sz w:val="28"/>
                <w:szCs w:val="28"/>
              </w:rPr>
              <w:t>Газированные напитки</w:t>
            </w:r>
          </w:p>
        </w:tc>
        <w:tc>
          <w:tcPr>
            <w:tcW w:w="0" w:type="auto"/>
          </w:tcPr>
          <w:p w:rsidR="00AB59DB" w:rsidRPr="003074A5" w:rsidRDefault="00AB59DB" w:rsidP="003074A5">
            <w:pPr>
              <w:spacing w:after="0" w:line="360" w:lineRule="auto"/>
              <w:jc w:val="both"/>
              <w:rPr>
                <w:rFonts w:ascii="Times New Roman" w:hAnsi="Times New Roman"/>
                <w:sz w:val="28"/>
                <w:szCs w:val="28"/>
              </w:rPr>
            </w:pPr>
            <w:r w:rsidRPr="003074A5">
              <w:rPr>
                <w:rFonts w:ascii="Times New Roman" w:hAnsi="Times New Roman"/>
                <w:sz w:val="28"/>
                <w:szCs w:val="28"/>
              </w:rPr>
              <w:t>не менее 30наим.</w:t>
            </w:r>
          </w:p>
        </w:tc>
      </w:tr>
      <w:tr w:rsidR="00AB59DB" w:rsidRPr="003074A5" w:rsidTr="003074A5">
        <w:trPr>
          <w:jc w:val="center"/>
        </w:trPr>
        <w:tc>
          <w:tcPr>
            <w:tcW w:w="0" w:type="auto"/>
            <w:vAlign w:val="center"/>
          </w:tcPr>
          <w:p w:rsidR="00AB59DB" w:rsidRPr="003074A5" w:rsidRDefault="00AB59DB" w:rsidP="003074A5">
            <w:pPr>
              <w:spacing w:after="0" w:line="360" w:lineRule="auto"/>
              <w:rPr>
                <w:rFonts w:ascii="Times New Roman" w:hAnsi="Times New Roman"/>
                <w:sz w:val="28"/>
                <w:szCs w:val="28"/>
              </w:rPr>
            </w:pPr>
            <w:r w:rsidRPr="003074A5">
              <w:rPr>
                <w:rFonts w:ascii="Times New Roman" w:hAnsi="Times New Roman"/>
                <w:sz w:val="28"/>
                <w:szCs w:val="28"/>
              </w:rPr>
              <w:t>7</w:t>
            </w:r>
          </w:p>
        </w:tc>
        <w:tc>
          <w:tcPr>
            <w:tcW w:w="0" w:type="auto"/>
          </w:tcPr>
          <w:p w:rsidR="00AB59DB" w:rsidRPr="003074A5" w:rsidRDefault="00AB59DB" w:rsidP="003074A5">
            <w:pPr>
              <w:spacing w:after="0" w:line="360" w:lineRule="auto"/>
              <w:ind w:firstLine="709"/>
              <w:rPr>
                <w:rFonts w:ascii="Times New Roman" w:hAnsi="Times New Roman"/>
                <w:sz w:val="28"/>
                <w:szCs w:val="28"/>
              </w:rPr>
            </w:pPr>
            <w:r w:rsidRPr="003074A5">
              <w:rPr>
                <w:rFonts w:ascii="Times New Roman" w:hAnsi="Times New Roman"/>
                <w:sz w:val="28"/>
                <w:szCs w:val="28"/>
              </w:rPr>
              <w:t>Консервы</w:t>
            </w:r>
          </w:p>
        </w:tc>
        <w:tc>
          <w:tcPr>
            <w:tcW w:w="0" w:type="auto"/>
          </w:tcPr>
          <w:p w:rsidR="00AB59DB" w:rsidRPr="003074A5" w:rsidRDefault="00AB59DB" w:rsidP="003074A5">
            <w:pPr>
              <w:spacing w:after="0" w:line="360" w:lineRule="auto"/>
              <w:jc w:val="both"/>
              <w:rPr>
                <w:rFonts w:ascii="Times New Roman" w:hAnsi="Times New Roman"/>
                <w:sz w:val="28"/>
                <w:szCs w:val="28"/>
              </w:rPr>
            </w:pPr>
            <w:r w:rsidRPr="003074A5">
              <w:rPr>
                <w:rFonts w:ascii="Times New Roman" w:hAnsi="Times New Roman"/>
                <w:sz w:val="28"/>
                <w:szCs w:val="28"/>
              </w:rPr>
              <w:t>не менее 75наим.</w:t>
            </w:r>
          </w:p>
        </w:tc>
      </w:tr>
      <w:tr w:rsidR="00AB59DB" w:rsidRPr="003074A5" w:rsidTr="003074A5">
        <w:trPr>
          <w:jc w:val="center"/>
        </w:trPr>
        <w:tc>
          <w:tcPr>
            <w:tcW w:w="0" w:type="auto"/>
            <w:vAlign w:val="center"/>
          </w:tcPr>
          <w:p w:rsidR="00AB59DB" w:rsidRPr="003074A5" w:rsidRDefault="00AB59DB" w:rsidP="003074A5">
            <w:pPr>
              <w:spacing w:after="0" w:line="360" w:lineRule="auto"/>
              <w:rPr>
                <w:rFonts w:ascii="Times New Roman" w:hAnsi="Times New Roman"/>
                <w:sz w:val="28"/>
                <w:szCs w:val="28"/>
              </w:rPr>
            </w:pPr>
            <w:r w:rsidRPr="003074A5">
              <w:rPr>
                <w:rFonts w:ascii="Times New Roman" w:hAnsi="Times New Roman"/>
                <w:sz w:val="28"/>
                <w:szCs w:val="28"/>
              </w:rPr>
              <w:t>8</w:t>
            </w:r>
          </w:p>
        </w:tc>
        <w:tc>
          <w:tcPr>
            <w:tcW w:w="0" w:type="auto"/>
          </w:tcPr>
          <w:p w:rsidR="00AB59DB" w:rsidRPr="003074A5" w:rsidRDefault="00AB59DB" w:rsidP="003074A5">
            <w:pPr>
              <w:spacing w:after="0" w:line="360" w:lineRule="auto"/>
              <w:ind w:firstLine="709"/>
              <w:rPr>
                <w:rFonts w:ascii="Times New Roman" w:hAnsi="Times New Roman"/>
                <w:sz w:val="28"/>
                <w:szCs w:val="28"/>
              </w:rPr>
            </w:pPr>
            <w:r w:rsidRPr="003074A5">
              <w:rPr>
                <w:rFonts w:ascii="Times New Roman" w:hAnsi="Times New Roman"/>
                <w:sz w:val="28"/>
                <w:szCs w:val="28"/>
              </w:rPr>
              <w:t>Замороженные товары</w:t>
            </w:r>
          </w:p>
        </w:tc>
        <w:tc>
          <w:tcPr>
            <w:tcW w:w="0" w:type="auto"/>
          </w:tcPr>
          <w:p w:rsidR="00AB59DB" w:rsidRPr="003074A5" w:rsidRDefault="00AB59DB" w:rsidP="003074A5">
            <w:pPr>
              <w:spacing w:after="0" w:line="360" w:lineRule="auto"/>
              <w:jc w:val="both"/>
              <w:rPr>
                <w:rFonts w:ascii="Times New Roman" w:hAnsi="Times New Roman"/>
                <w:sz w:val="28"/>
                <w:szCs w:val="28"/>
              </w:rPr>
            </w:pPr>
            <w:r w:rsidRPr="003074A5">
              <w:rPr>
                <w:rFonts w:ascii="Times New Roman" w:hAnsi="Times New Roman"/>
                <w:sz w:val="28"/>
                <w:szCs w:val="28"/>
              </w:rPr>
              <w:t>не менее 70наим.</w:t>
            </w:r>
          </w:p>
        </w:tc>
      </w:tr>
      <w:tr w:rsidR="00AB59DB" w:rsidRPr="003074A5" w:rsidTr="003074A5">
        <w:trPr>
          <w:jc w:val="center"/>
        </w:trPr>
        <w:tc>
          <w:tcPr>
            <w:tcW w:w="0" w:type="auto"/>
            <w:vAlign w:val="center"/>
          </w:tcPr>
          <w:p w:rsidR="00AB59DB" w:rsidRPr="003074A5" w:rsidRDefault="00AB59DB" w:rsidP="003074A5">
            <w:pPr>
              <w:spacing w:after="0" w:line="360" w:lineRule="auto"/>
              <w:rPr>
                <w:rFonts w:ascii="Times New Roman" w:hAnsi="Times New Roman"/>
                <w:sz w:val="28"/>
                <w:szCs w:val="28"/>
              </w:rPr>
            </w:pPr>
            <w:r w:rsidRPr="003074A5">
              <w:rPr>
                <w:rFonts w:ascii="Times New Roman" w:hAnsi="Times New Roman"/>
                <w:sz w:val="28"/>
                <w:szCs w:val="28"/>
              </w:rPr>
              <w:t>9</w:t>
            </w:r>
          </w:p>
        </w:tc>
        <w:tc>
          <w:tcPr>
            <w:tcW w:w="0" w:type="auto"/>
          </w:tcPr>
          <w:p w:rsidR="00AB59DB" w:rsidRPr="003074A5" w:rsidRDefault="00AB59DB" w:rsidP="003074A5">
            <w:pPr>
              <w:spacing w:after="0" w:line="360" w:lineRule="auto"/>
              <w:ind w:firstLine="709"/>
              <w:rPr>
                <w:rFonts w:ascii="Times New Roman" w:hAnsi="Times New Roman"/>
                <w:sz w:val="28"/>
                <w:szCs w:val="28"/>
              </w:rPr>
            </w:pPr>
            <w:r w:rsidRPr="003074A5">
              <w:rPr>
                <w:rFonts w:ascii="Times New Roman" w:hAnsi="Times New Roman"/>
                <w:sz w:val="28"/>
                <w:szCs w:val="28"/>
              </w:rPr>
              <w:t>Рыбная продукция г/к, х/к, вяленая</w:t>
            </w:r>
          </w:p>
        </w:tc>
        <w:tc>
          <w:tcPr>
            <w:tcW w:w="0" w:type="auto"/>
          </w:tcPr>
          <w:p w:rsidR="00AB59DB" w:rsidRPr="003074A5" w:rsidRDefault="00AB59DB" w:rsidP="003074A5">
            <w:pPr>
              <w:spacing w:after="0" w:line="360" w:lineRule="auto"/>
              <w:jc w:val="both"/>
              <w:rPr>
                <w:rFonts w:ascii="Times New Roman" w:hAnsi="Times New Roman"/>
                <w:sz w:val="28"/>
                <w:szCs w:val="28"/>
              </w:rPr>
            </w:pPr>
            <w:r w:rsidRPr="003074A5">
              <w:rPr>
                <w:rFonts w:ascii="Times New Roman" w:hAnsi="Times New Roman"/>
                <w:sz w:val="28"/>
                <w:szCs w:val="28"/>
              </w:rPr>
              <w:t>не менее 25 наим.</w:t>
            </w:r>
          </w:p>
        </w:tc>
      </w:tr>
      <w:tr w:rsidR="00AB59DB" w:rsidRPr="003074A5" w:rsidTr="003074A5">
        <w:trPr>
          <w:jc w:val="center"/>
        </w:trPr>
        <w:tc>
          <w:tcPr>
            <w:tcW w:w="0" w:type="auto"/>
            <w:vAlign w:val="center"/>
          </w:tcPr>
          <w:p w:rsidR="00AB59DB" w:rsidRPr="003074A5" w:rsidRDefault="00AB59DB" w:rsidP="003074A5">
            <w:pPr>
              <w:spacing w:after="0" w:line="360" w:lineRule="auto"/>
              <w:rPr>
                <w:rFonts w:ascii="Times New Roman" w:hAnsi="Times New Roman"/>
                <w:sz w:val="28"/>
                <w:szCs w:val="28"/>
              </w:rPr>
            </w:pPr>
            <w:r w:rsidRPr="003074A5">
              <w:rPr>
                <w:rFonts w:ascii="Times New Roman" w:hAnsi="Times New Roman"/>
                <w:sz w:val="28"/>
                <w:szCs w:val="28"/>
              </w:rPr>
              <w:t>10</w:t>
            </w:r>
          </w:p>
        </w:tc>
        <w:tc>
          <w:tcPr>
            <w:tcW w:w="0" w:type="auto"/>
          </w:tcPr>
          <w:p w:rsidR="00AB59DB" w:rsidRPr="003074A5" w:rsidRDefault="00AB59DB" w:rsidP="003074A5">
            <w:pPr>
              <w:spacing w:after="0" w:line="360" w:lineRule="auto"/>
              <w:ind w:firstLine="709"/>
              <w:rPr>
                <w:rFonts w:ascii="Times New Roman" w:hAnsi="Times New Roman"/>
                <w:sz w:val="28"/>
                <w:szCs w:val="28"/>
              </w:rPr>
            </w:pPr>
            <w:r w:rsidRPr="003074A5">
              <w:rPr>
                <w:rFonts w:ascii="Times New Roman" w:hAnsi="Times New Roman"/>
                <w:sz w:val="28"/>
                <w:szCs w:val="28"/>
              </w:rPr>
              <w:t>Молочные продукты</w:t>
            </w:r>
          </w:p>
        </w:tc>
        <w:tc>
          <w:tcPr>
            <w:tcW w:w="0" w:type="auto"/>
          </w:tcPr>
          <w:p w:rsidR="00AB59DB" w:rsidRPr="003074A5" w:rsidRDefault="00AB59DB" w:rsidP="003074A5">
            <w:pPr>
              <w:spacing w:after="0" w:line="360" w:lineRule="auto"/>
              <w:jc w:val="both"/>
              <w:rPr>
                <w:rFonts w:ascii="Times New Roman" w:hAnsi="Times New Roman"/>
                <w:sz w:val="28"/>
                <w:szCs w:val="28"/>
              </w:rPr>
            </w:pPr>
            <w:r w:rsidRPr="003074A5">
              <w:rPr>
                <w:rFonts w:ascii="Times New Roman" w:hAnsi="Times New Roman"/>
                <w:sz w:val="28"/>
                <w:szCs w:val="28"/>
              </w:rPr>
              <w:t>не менее 30 наим.</w:t>
            </w:r>
          </w:p>
        </w:tc>
      </w:tr>
      <w:tr w:rsidR="00AB59DB" w:rsidRPr="003074A5" w:rsidTr="003074A5">
        <w:trPr>
          <w:jc w:val="center"/>
        </w:trPr>
        <w:tc>
          <w:tcPr>
            <w:tcW w:w="0" w:type="auto"/>
            <w:vAlign w:val="center"/>
          </w:tcPr>
          <w:p w:rsidR="00AB59DB" w:rsidRPr="003074A5" w:rsidRDefault="00AB59DB" w:rsidP="003074A5">
            <w:pPr>
              <w:spacing w:after="0" w:line="360" w:lineRule="auto"/>
              <w:rPr>
                <w:rFonts w:ascii="Times New Roman" w:hAnsi="Times New Roman"/>
                <w:sz w:val="28"/>
                <w:szCs w:val="28"/>
              </w:rPr>
            </w:pPr>
            <w:r w:rsidRPr="003074A5">
              <w:rPr>
                <w:rFonts w:ascii="Times New Roman" w:hAnsi="Times New Roman"/>
                <w:sz w:val="28"/>
                <w:szCs w:val="28"/>
              </w:rPr>
              <w:t>11</w:t>
            </w:r>
          </w:p>
        </w:tc>
        <w:tc>
          <w:tcPr>
            <w:tcW w:w="0" w:type="auto"/>
          </w:tcPr>
          <w:p w:rsidR="00AB59DB" w:rsidRPr="003074A5" w:rsidRDefault="00AB59DB" w:rsidP="003074A5">
            <w:pPr>
              <w:spacing w:after="0" w:line="360" w:lineRule="auto"/>
              <w:ind w:firstLine="709"/>
              <w:rPr>
                <w:rFonts w:ascii="Times New Roman" w:hAnsi="Times New Roman"/>
                <w:sz w:val="28"/>
                <w:szCs w:val="28"/>
              </w:rPr>
            </w:pPr>
            <w:r w:rsidRPr="003074A5">
              <w:rPr>
                <w:rFonts w:ascii="Times New Roman" w:hAnsi="Times New Roman"/>
                <w:sz w:val="28"/>
                <w:szCs w:val="28"/>
              </w:rPr>
              <w:t>Хлебобулочные изделия</w:t>
            </w:r>
          </w:p>
        </w:tc>
        <w:tc>
          <w:tcPr>
            <w:tcW w:w="0" w:type="auto"/>
          </w:tcPr>
          <w:p w:rsidR="00AB59DB" w:rsidRPr="003074A5" w:rsidRDefault="00AB59DB" w:rsidP="003074A5">
            <w:pPr>
              <w:spacing w:after="0" w:line="360" w:lineRule="auto"/>
              <w:jc w:val="both"/>
              <w:rPr>
                <w:rFonts w:ascii="Times New Roman" w:hAnsi="Times New Roman"/>
                <w:sz w:val="28"/>
                <w:szCs w:val="28"/>
              </w:rPr>
            </w:pPr>
            <w:r w:rsidRPr="003074A5">
              <w:rPr>
                <w:rFonts w:ascii="Times New Roman" w:hAnsi="Times New Roman"/>
                <w:sz w:val="28"/>
                <w:szCs w:val="28"/>
              </w:rPr>
              <w:t>не менее 40наим.</w:t>
            </w:r>
          </w:p>
        </w:tc>
      </w:tr>
      <w:tr w:rsidR="00AB59DB" w:rsidRPr="003074A5" w:rsidTr="003074A5">
        <w:trPr>
          <w:trHeight w:val="355"/>
          <w:jc w:val="center"/>
        </w:trPr>
        <w:tc>
          <w:tcPr>
            <w:tcW w:w="0" w:type="auto"/>
            <w:vAlign w:val="center"/>
          </w:tcPr>
          <w:p w:rsidR="00AB59DB" w:rsidRPr="003074A5" w:rsidRDefault="00AB59DB" w:rsidP="003074A5">
            <w:pPr>
              <w:spacing w:after="0" w:line="360" w:lineRule="auto"/>
              <w:rPr>
                <w:rFonts w:ascii="Times New Roman" w:hAnsi="Times New Roman"/>
                <w:sz w:val="28"/>
                <w:szCs w:val="28"/>
              </w:rPr>
            </w:pPr>
            <w:r w:rsidRPr="003074A5">
              <w:rPr>
                <w:rFonts w:ascii="Times New Roman" w:hAnsi="Times New Roman"/>
                <w:sz w:val="28"/>
                <w:szCs w:val="28"/>
              </w:rPr>
              <w:t>12</w:t>
            </w:r>
          </w:p>
        </w:tc>
        <w:tc>
          <w:tcPr>
            <w:tcW w:w="0" w:type="auto"/>
          </w:tcPr>
          <w:p w:rsidR="00AB59DB" w:rsidRPr="003074A5" w:rsidRDefault="00AB59DB" w:rsidP="003074A5">
            <w:pPr>
              <w:spacing w:after="0" w:line="360" w:lineRule="auto"/>
              <w:ind w:firstLine="709"/>
              <w:rPr>
                <w:rFonts w:ascii="Times New Roman" w:hAnsi="Times New Roman"/>
                <w:sz w:val="28"/>
                <w:szCs w:val="28"/>
              </w:rPr>
            </w:pPr>
            <w:r w:rsidRPr="003074A5">
              <w:rPr>
                <w:rFonts w:ascii="Times New Roman" w:hAnsi="Times New Roman"/>
                <w:sz w:val="28"/>
                <w:szCs w:val="28"/>
              </w:rPr>
              <w:t>Чай</w:t>
            </w:r>
          </w:p>
        </w:tc>
        <w:tc>
          <w:tcPr>
            <w:tcW w:w="0" w:type="auto"/>
          </w:tcPr>
          <w:p w:rsidR="00AB59DB" w:rsidRPr="003074A5" w:rsidRDefault="00AB59DB" w:rsidP="003074A5">
            <w:pPr>
              <w:spacing w:after="0" w:line="360" w:lineRule="auto"/>
              <w:jc w:val="both"/>
              <w:rPr>
                <w:rFonts w:ascii="Times New Roman" w:hAnsi="Times New Roman"/>
                <w:sz w:val="28"/>
                <w:szCs w:val="28"/>
              </w:rPr>
            </w:pPr>
            <w:r w:rsidRPr="003074A5">
              <w:rPr>
                <w:rFonts w:ascii="Times New Roman" w:hAnsi="Times New Roman"/>
                <w:sz w:val="28"/>
                <w:szCs w:val="28"/>
              </w:rPr>
              <w:t>не менее 40 наим.</w:t>
            </w:r>
          </w:p>
        </w:tc>
      </w:tr>
      <w:tr w:rsidR="00AB59DB" w:rsidRPr="003074A5" w:rsidTr="003074A5">
        <w:trPr>
          <w:jc w:val="center"/>
        </w:trPr>
        <w:tc>
          <w:tcPr>
            <w:tcW w:w="0" w:type="auto"/>
            <w:vAlign w:val="center"/>
          </w:tcPr>
          <w:p w:rsidR="00AB59DB" w:rsidRPr="003074A5" w:rsidRDefault="00AB59DB" w:rsidP="003074A5">
            <w:pPr>
              <w:spacing w:after="0" w:line="360" w:lineRule="auto"/>
              <w:rPr>
                <w:rFonts w:ascii="Times New Roman" w:hAnsi="Times New Roman"/>
                <w:sz w:val="28"/>
                <w:szCs w:val="28"/>
              </w:rPr>
            </w:pPr>
            <w:r w:rsidRPr="003074A5">
              <w:rPr>
                <w:rFonts w:ascii="Times New Roman" w:hAnsi="Times New Roman"/>
                <w:sz w:val="28"/>
                <w:szCs w:val="28"/>
              </w:rPr>
              <w:t>13</w:t>
            </w:r>
          </w:p>
        </w:tc>
        <w:tc>
          <w:tcPr>
            <w:tcW w:w="0" w:type="auto"/>
          </w:tcPr>
          <w:p w:rsidR="00AB59DB" w:rsidRPr="003074A5" w:rsidRDefault="00AB59DB" w:rsidP="003074A5">
            <w:pPr>
              <w:spacing w:after="0" w:line="360" w:lineRule="auto"/>
              <w:ind w:firstLine="709"/>
              <w:rPr>
                <w:rFonts w:ascii="Times New Roman" w:hAnsi="Times New Roman"/>
                <w:sz w:val="28"/>
                <w:szCs w:val="28"/>
              </w:rPr>
            </w:pPr>
            <w:r w:rsidRPr="003074A5">
              <w:rPr>
                <w:rFonts w:ascii="Times New Roman" w:hAnsi="Times New Roman"/>
                <w:sz w:val="28"/>
                <w:szCs w:val="28"/>
              </w:rPr>
              <w:t>Кофе, какао</w:t>
            </w:r>
          </w:p>
        </w:tc>
        <w:tc>
          <w:tcPr>
            <w:tcW w:w="0" w:type="auto"/>
          </w:tcPr>
          <w:p w:rsidR="00AB59DB" w:rsidRPr="003074A5" w:rsidRDefault="00AB59DB" w:rsidP="003074A5">
            <w:pPr>
              <w:spacing w:after="0" w:line="360" w:lineRule="auto"/>
              <w:jc w:val="both"/>
              <w:rPr>
                <w:rFonts w:ascii="Times New Roman" w:hAnsi="Times New Roman"/>
                <w:sz w:val="28"/>
                <w:szCs w:val="28"/>
              </w:rPr>
            </w:pPr>
            <w:r w:rsidRPr="003074A5">
              <w:rPr>
                <w:rFonts w:ascii="Times New Roman" w:hAnsi="Times New Roman"/>
                <w:sz w:val="28"/>
                <w:szCs w:val="28"/>
              </w:rPr>
              <w:t>не менее 15 наим.</w:t>
            </w:r>
          </w:p>
        </w:tc>
      </w:tr>
      <w:tr w:rsidR="00AB59DB" w:rsidRPr="003074A5" w:rsidTr="003074A5">
        <w:trPr>
          <w:jc w:val="center"/>
        </w:trPr>
        <w:tc>
          <w:tcPr>
            <w:tcW w:w="0" w:type="auto"/>
            <w:vAlign w:val="center"/>
          </w:tcPr>
          <w:p w:rsidR="00AB59DB" w:rsidRPr="003074A5" w:rsidRDefault="00AB59DB" w:rsidP="003074A5">
            <w:pPr>
              <w:spacing w:after="0" w:line="360" w:lineRule="auto"/>
              <w:rPr>
                <w:rFonts w:ascii="Times New Roman" w:hAnsi="Times New Roman"/>
                <w:sz w:val="28"/>
                <w:szCs w:val="28"/>
              </w:rPr>
            </w:pPr>
            <w:r w:rsidRPr="003074A5">
              <w:rPr>
                <w:rFonts w:ascii="Times New Roman" w:hAnsi="Times New Roman"/>
                <w:sz w:val="28"/>
                <w:szCs w:val="28"/>
              </w:rPr>
              <w:t>14</w:t>
            </w:r>
          </w:p>
        </w:tc>
        <w:tc>
          <w:tcPr>
            <w:tcW w:w="0" w:type="auto"/>
          </w:tcPr>
          <w:p w:rsidR="00AB59DB" w:rsidRPr="003074A5" w:rsidRDefault="00AB59DB" w:rsidP="003074A5">
            <w:pPr>
              <w:spacing w:after="0" w:line="360" w:lineRule="auto"/>
              <w:ind w:firstLine="709"/>
              <w:rPr>
                <w:rFonts w:ascii="Times New Roman" w:hAnsi="Times New Roman"/>
                <w:sz w:val="28"/>
                <w:szCs w:val="28"/>
              </w:rPr>
            </w:pPr>
            <w:r w:rsidRPr="003074A5">
              <w:rPr>
                <w:rFonts w:ascii="Times New Roman" w:hAnsi="Times New Roman"/>
                <w:sz w:val="28"/>
                <w:szCs w:val="28"/>
              </w:rPr>
              <w:t>Кондитерские изделия</w:t>
            </w:r>
          </w:p>
        </w:tc>
        <w:tc>
          <w:tcPr>
            <w:tcW w:w="0" w:type="auto"/>
          </w:tcPr>
          <w:p w:rsidR="00AB59DB" w:rsidRPr="003074A5" w:rsidRDefault="00AB59DB" w:rsidP="003074A5">
            <w:pPr>
              <w:spacing w:after="0" w:line="360" w:lineRule="auto"/>
              <w:jc w:val="both"/>
              <w:rPr>
                <w:rFonts w:ascii="Times New Roman" w:hAnsi="Times New Roman"/>
                <w:sz w:val="28"/>
                <w:szCs w:val="28"/>
              </w:rPr>
            </w:pPr>
            <w:r w:rsidRPr="003074A5">
              <w:rPr>
                <w:rFonts w:ascii="Times New Roman" w:hAnsi="Times New Roman"/>
                <w:sz w:val="28"/>
                <w:szCs w:val="28"/>
              </w:rPr>
              <w:t>не менее 100 наим.</w:t>
            </w:r>
          </w:p>
        </w:tc>
      </w:tr>
      <w:tr w:rsidR="00AB59DB" w:rsidRPr="003074A5" w:rsidTr="003074A5">
        <w:trPr>
          <w:jc w:val="center"/>
        </w:trPr>
        <w:tc>
          <w:tcPr>
            <w:tcW w:w="0" w:type="auto"/>
            <w:vAlign w:val="center"/>
          </w:tcPr>
          <w:p w:rsidR="00AB59DB" w:rsidRPr="003074A5" w:rsidRDefault="00AB59DB" w:rsidP="003074A5">
            <w:pPr>
              <w:spacing w:after="0" w:line="360" w:lineRule="auto"/>
              <w:rPr>
                <w:rFonts w:ascii="Times New Roman" w:hAnsi="Times New Roman"/>
                <w:sz w:val="28"/>
                <w:szCs w:val="28"/>
              </w:rPr>
            </w:pPr>
            <w:r w:rsidRPr="003074A5">
              <w:rPr>
                <w:rFonts w:ascii="Times New Roman" w:hAnsi="Times New Roman"/>
                <w:sz w:val="28"/>
                <w:szCs w:val="28"/>
              </w:rPr>
              <w:t>15</w:t>
            </w:r>
          </w:p>
        </w:tc>
        <w:tc>
          <w:tcPr>
            <w:tcW w:w="0" w:type="auto"/>
          </w:tcPr>
          <w:p w:rsidR="00AB59DB" w:rsidRPr="003074A5" w:rsidRDefault="00AB59DB" w:rsidP="003074A5">
            <w:pPr>
              <w:spacing w:after="0" w:line="360" w:lineRule="auto"/>
              <w:ind w:firstLine="709"/>
              <w:rPr>
                <w:rFonts w:ascii="Times New Roman" w:hAnsi="Times New Roman"/>
                <w:sz w:val="28"/>
                <w:szCs w:val="28"/>
              </w:rPr>
            </w:pPr>
            <w:r w:rsidRPr="003074A5">
              <w:rPr>
                <w:rFonts w:ascii="Times New Roman" w:hAnsi="Times New Roman"/>
                <w:sz w:val="28"/>
                <w:szCs w:val="28"/>
              </w:rPr>
              <w:t>Готовая выпечка</w:t>
            </w:r>
          </w:p>
        </w:tc>
        <w:tc>
          <w:tcPr>
            <w:tcW w:w="0" w:type="auto"/>
          </w:tcPr>
          <w:p w:rsidR="00AB59DB" w:rsidRPr="003074A5" w:rsidRDefault="00AB59DB" w:rsidP="003074A5">
            <w:pPr>
              <w:spacing w:after="0" w:line="360" w:lineRule="auto"/>
              <w:jc w:val="both"/>
              <w:rPr>
                <w:rFonts w:ascii="Times New Roman" w:hAnsi="Times New Roman"/>
                <w:sz w:val="28"/>
                <w:szCs w:val="28"/>
              </w:rPr>
            </w:pPr>
            <w:r w:rsidRPr="003074A5">
              <w:rPr>
                <w:rFonts w:ascii="Times New Roman" w:hAnsi="Times New Roman"/>
                <w:sz w:val="28"/>
                <w:szCs w:val="28"/>
              </w:rPr>
              <w:t>не менее 40 наим.</w:t>
            </w:r>
          </w:p>
        </w:tc>
      </w:tr>
      <w:tr w:rsidR="00AB59DB" w:rsidRPr="003074A5" w:rsidTr="003074A5">
        <w:trPr>
          <w:jc w:val="center"/>
        </w:trPr>
        <w:tc>
          <w:tcPr>
            <w:tcW w:w="0" w:type="auto"/>
            <w:tcBorders>
              <w:bottom w:val="nil"/>
            </w:tcBorders>
            <w:vAlign w:val="center"/>
          </w:tcPr>
          <w:p w:rsidR="00AB59DB" w:rsidRPr="003074A5" w:rsidRDefault="00AB59DB" w:rsidP="003074A5">
            <w:pPr>
              <w:spacing w:after="0" w:line="360" w:lineRule="auto"/>
              <w:rPr>
                <w:rFonts w:ascii="Times New Roman" w:hAnsi="Times New Roman"/>
                <w:sz w:val="28"/>
                <w:szCs w:val="28"/>
              </w:rPr>
            </w:pPr>
            <w:r w:rsidRPr="003074A5">
              <w:rPr>
                <w:rFonts w:ascii="Times New Roman" w:hAnsi="Times New Roman"/>
                <w:sz w:val="28"/>
                <w:szCs w:val="28"/>
              </w:rPr>
              <w:t>16</w:t>
            </w:r>
          </w:p>
        </w:tc>
        <w:tc>
          <w:tcPr>
            <w:tcW w:w="0" w:type="auto"/>
            <w:tcBorders>
              <w:bottom w:val="nil"/>
            </w:tcBorders>
          </w:tcPr>
          <w:p w:rsidR="00AB59DB" w:rsidRPr="003074A5" w:rsidRDefault="00AB59DB" w:rsidP="003074A5">
            <w:pPr>
              <w:spacing w:after="0" w:line="360" w:lineRule="auto"/>
              <w:ind w:firstLine="709"/>
              <w:rPr>
                <w:rFonts w:ascii="Times New Roman" w:hAnsi="Times New Roman"/>
                <w:sz w:val="28"/>
                <w:szCs w:val="28"/>
              </w:rPr>
            </w:pPr>
            <w:r w:rsidRPr="003074A5">
              <w:rPr>
                <w:rFonts w:ascii="Times New Roman" w:hAnsi="Times New Roman"/>
                <w:sz w:val="28"/>
                <w:szCs w:val="28"/>
              </w:rPr>
              <w:t>Детское питание</w:t>
            </w:r>
          </w:p>
        </w:tc>
        <w:tc>
          <w:tcPr>
            <w:tcW w:w="0" w:type="auto"/>
            <w:tcBorders>
              <w:bottom w:val="nil"/>
            </w:tcBorders>
          </w:tcPr>
          <w:p w:rsidR="00AB59DB" w:rsidRPr="003074A5" w:rsidRDefault="00AB59DB" w:rsidP="003074A5">
            <w:pPr>
              <w:spacing w:after="0" w:line="360" w:lineRule="auto"/>
              <w:jc w:val="both"/>
              <w:rPr>
                <w:rFonts w:ascii="Times New Roman" w:hAnsi="Times New Roman"/>
                <w:sz w:val="28"/>
                <w:szCs w:val="28"/>
              </w:rPr>
            </w:pPr>
            <w:r w:rsidRPr="003074A5">
              <w:rPr>
                <w:rFonts w:ascii="Times New Roman" w:hAnsi="Times New Roman"/>
                <w:sz w:val="28"/>
                <w:szCs w:val="28"/>
              </w:rPr>
              <w:t>не менее 20 наим.</w:t>
            </w:r>
          </w:p>
        </w:tc>
      </w:tr>
      <w:tr w:rsidR="00AB59DB" w:rsidRPr="003074A5" w:rsidTr="003074A5">
        <w:trPr>
          <w:jc w:val="center"/>
        </w:trPr>
        <w:tc>
          <w:tcPr>
            <w:tcW w:w="0" w:type="auto"/>
            <w:gridSpan w:val="3"/>
            <w:tcBorders>
              <w:top w:val="nil"/>
              <w:left w:val="nil"/>
              <w:bottom w:val="nil"/>
              <w:right w:val="nil"/>
            </w:tcBorders>
            <w:vAlign w:val="center"/>
          </w:tcPr>
          <w:p w:rsidR="00AB59DB" w:rsidRPr="003074A5" w:rsidRDefault="00AB59DB" w:rsidP="003074A5">
            <w:pPr>
              <w:spacing w:after="0" w:line="360" w:lineRule="auto"/>
              <w:jc w:val="right"/>
              <w:rPr>
                <w:rFonts w:ascii="Times New Roman" w:hAnsi="Times New Roman"/>
                <w:sz w:val="28"/>
                <w:szCs w:val="28"/>
              </w:rPr>
            </w:pPr>
            <w:r w:rsidRPr="003074A5">
              <w:rPr>
                <w:rFonts w:ascii="Times New Roman" w:hAnsi="Times New Roman"/>
                <w:sz w:val="28"/>
                <w:szCs w:val="28"/>
              </w:rPr>
              <w:t>Продолжение таблицы 2</w:t>
            </w:r>
          </w:p>
        </w:tc>
      </w:tr>
      <w:tr w:rsidR="00AB59DB" w:rsidRPr="003074A5" w:rsidTr="003074A5">
        <w:trPr>
          <w:jc w:val="center"/>
        </w:trPr>
        <w:tc>
          <w:tcPr>
            <w:tcW w:w="0" w:type="auto"/>
            <w:tcBorders>
              <w:top w:val="nil"/>
              <w:bottom w:val="nil"/>
              <w:right w:val="single" w:sz="4" w:space="0" w:color="auto"/>
            </w:tcBorders>
            <w:vAlign w:val="center"/>
          </w:tcPr>
          <w:p w:rsidR="00AB59DB" w:rsidRPr="003074A5" w:rsidRDefault="00AB59DB" w:rsidP="003074A5">
            <w:pPr>
              <w:spacing w:after="0" w:line="360" w:lineRule="auto"/>
              <w:rPr>
                <w:rFonts w:ascii="Times New Roman" w:hAnsi="Times New Roman"/>
                <w:sz w:val="28"/>
                <w:szCs w:val="28"/>
              </w:rPr>
            </w:pPr>
            <w:r w:rsidRPr="003074A5">
              <w:rPr>
                <w:rFonts w:ascii="Times New Roman" w:hAnsi="Times New Roman"/>
                <w:sz w:val="28"/>
                <w:szCs w:val="28"/>
              </w:rPr>
              <w:t>17</w:t>
            </w:r>
          </w:p>
        </w:tc>
        <w:tc>
          <w:tcPr>
            <w:tcW w:w="0" w:type="auto"/>
            <w:tcBorders>
              <w:top w:val="single" w:sz="4" w:space="0" w:color="auto"/>
              <w:left w:val="single" w:sz="4" w:space="0" w:color="auto"/>
              <w:bottom w:val="single" w:sz="4" w:space="0" w:color="auto"/>
              <w:right w:val="single" w:sz="4" w:space="0" w:color="auto"/>
            </w:tcBorders>
          </w:tcPr>
          <w:p w:rsidR="00AB59DB" w:rsidRPr="003074A5" w:rsidRDefault="00AB59DB" w:rsidP="003074A5">
            <w:pPr>
              <w:spacing w:after="0" w:line="360" w:lineRule="auto"/>
              <w:rPr>
                <w:rFonts w:ascii="Times New Roman" w:hAnsi="Times New Roman"/>
                <w:sz w:val="28"/>
                <w:szCs w:val="28"/>
              </w:rPr>
            </w:pPr>
            <w:r w:rsidRPr="003074A5">
              <w:rPr>
                <w:rFonts w:ascii="Times New Roman" w:hAnsi="Times New Roman"/>
                <w:sz w:val="28"/>
                <w:szCs w:val="28"/>
              </w:rPr>
              <w:t>Диабетические, диетические продукты</w:t>
            </w:r>
          </w:p>
        </w:tc>
        <w:tc>
          <w:tcPr>
            <w:tcW w:w="0" w:type="auto"/>
            <w:tcBorders>
              <w:top w:val="single" w:sz="4" w:space="0" w:color="auto"/>
              <w:left w:val="single" w:sz="4" w:space="0" w:color="auto"/>
              <w:bottom w:val="single" w:sz="4" w:space="0" w:color="auto"/>
              <w:right w:val="single" w:sz="4" w:space="0" w:color="auto"/>
            </w:tcBorders>
          </w:tcPr>
          <w:p w:rsidR="00AB59DB" w:rsidRPr="003074A5" w:rsidRDefault="00AB59DB" w:rsidP="003074A5">
            <w:pPr>
              <w:spacing w:after="0" w:line="360" w:lineRule="auto"/>
              <w:jc w:val="both"/>
              <w:rPr>
                <w:rFonts w:ascii="Times New Roman" w:hAnsi="Times New Roman"/>
                <w:sz w:val="28"/>
                <w:szCs w:val="28"/>
              </w:rPr>
            </w:pPr>
            <w:r w:rsidRPr="003074A5">
              <w:rPr>
                <w:rFonts w:ascii="Times New Roman" w:hAnsi="Times New Roman"/>
                <w:sz w:val="28"/>
                <w:szCs w:val="28"/>
              </w:rPr>
              <w:t>не менее 60 наим.</w:t>
            </w:r>
          </w:p>
        </w:tc>
      </w:tr>
      <w:tr w:rsidR="00AB59DB" w:rsidRPr="003074A5" w:rsidTr="003074A5">
        <w:trPr>
          <w:jc w:val="center"/>
        </w:trPr>
        <w:tc>
          <w:tcPr>
            <w:tcW w:w="0" w:type="auto"/>
            <w:vAlign w:val="center"/>
          </w:tcPr>
          <w:p w:rsidR="00AB59DB" w:rsidRPr="003074A5" w:rsidRDefault="00AB59DB" w:rsidP="003074A5">
            <w:pPr>
              <w:spacing w:after="0" w:line="360" w:lineRule="auto"/>
              <w:rPr>
                <w:rFonts w:ascii="Times New Roman" w:hAnsi="Times New Roman"/>
                <w:sz w:val="28"/>
                <w:szCs w:val="28"/>
              </w:rPr>
            </w:pPr>
            <w:r w:rsidRPr="003074A5">
              <w:rPr>
                <w:rFonts w:ascii="Times New Roman" w:hAnsi="Times New Roman"/>
                <w:sz w:val="28"/>
                <w:szCs w:val="28"/>
              </w:rPr>
              <w:t>18</w:t>
            </w:r>
          </w:p>
        </w:tc>
        <w:tc>
          <w:tcPr>
            <w:tcW w:w="0" w:type="auto"/>
          </w:tcPr>
          <w:p w:rsidR="00AB59DB" w:rsidRPr="003074A5" w:rsidRDefault="00AB59DB" w:rsidP="003074A5">
            <w:pPr>
              <w:spacing w:after="0" w:line="360" w:lineRule="auto"/>
              <w:ind w:firstLine="709"/>
              <w:rPr>
                <w:rFonts w:ascii="Times New Roman" w:hAnsi="Times New Roman"/>
                <w:sz w:val="28"/>
                <w:szCs w:val="28"/>
              </w:rPr>
            </w:pPr>
            <w:r w:rsidRPr="003074A5">
              <w:rPr>
                <w:rFonts w:ascii="Times New Roman" w:hAnsi="Times New Roman"/>
                <w:sz w:val="28"/>
                <w:szCs w:val="28"/>
              </w:rPr>
              <w:t>Яйцо</w:t>
            </w:r>
          </w:p>
        </w:tc>
        <w:tc>
          <w:tcPr>
            <w:tcW w:w="0" w:type="auto"/>
          </w:tcPr>
          <w:p w:rsidR="00AB59DB" w:rsidRPr="003074A5" w:rsidRDefault="00AB59DB" w:rsidP="003074A5">
            <w:pPr>
              <w:spacing w:after="0" w:line="360" w:lineRule="auto"/>
              <w:jc w:val="both"/>
              <w:rPr>
                <w:rFonts w:ascii="Times New Roman" w:hAnsi="Times New Roman"/>
                <w:sz w:val="28"/>
                <w:szCs w:val="28"/>
              </w:rPr>
            </w:pPr>
            <w:r w:rsidRPr="003074A5">
              <w:rPr>
                <w:rFonts w:ascii="Times New Roman" w:hAnsi="Times New Roman"/>
                <w:sz w:val="28"/>
                <w:szCs w:val="28"/>
              </w:rPr>
              <w:t>не менее 8 наим.</w:t>
            </w:r>
          </w:p>
        </w:tc>
      </w:tr>
      <w:tr w:rsidR="00AB59DB" w:rsidRPr="003074A5" w:rsidTr="003074A5">
        <w:trPr>
          <w:jc w:val="center"/>
        </w:trPr>
        <w:tc>
          <w:tcPr>
            <w:tcW w:w="0" w:type="auto"/>
            <w:vAlign w:val="center"/>
          </w:tcPr>
          <w:p w:rsidR="00AB59DB" w:rsidRPr="003074A5" w:rsidRDefault="00AB59DB" w:rsidP="003074A5">
            <w:pPr>
              <w:spacing w:after="0" w:line="360" w:lineRule="auto"/>
              <w:rPr>
                <w:rFonts w:ascii="Times New Roman" w:hAnsi="Times New Roman"/>
                <w:sz w:val="28"/>
                <w:szCs w:val="28"/>
              </w:rPr>
            </w:pPr>
            <w:r w:rsidRPr="003074A5">
              <w:rPr>
                <w:rFonts w:ascii="Times New Roman" w:hAnsi="Times New Roman"/>
                <w:sz w:val="28"/>
                <w:szCs w:val="28"/>
              </w:rPr>
              <w:t>19</w:t>
            </w:r>
          </w:p>
        </w:tc>
        <w:tc>
          <w:tcPr>
            <w:tcW w:w="0" w:type="auto"/>
          </w:tcPr>
          <w:p w:rsidR="00AB59DB" w:rsidRPr="003074A5" w:rsidRDefault="00AB59DB" w:rsidP="003074A5">
            <w:pPr>
              <w:spacing w:after="0" w:line="360" w:lineRule="auto"/>
              <w:ind w:firstLine="709"/>
              <w:rPr>
                <w:rFonts w:ascii="Times New Roman" w:hAnsi="Times New Roman"/>
                <w:sz w:val="28"/>
                <w:szCs w:val="28"/>
              </w:rPr>
            </w:pPr>
            <w:r w:rsidRPr="003074A5">
              <w:rPr>
                <w:rFonts w:ascii="Times New Roman" w:hAnsi="Times New Roman"/>
                <w:sz w:val="28"/>
                <w:szCs w:val="28"/>
              </w:rPr>
              <w:t>Сухофрукты, орехи, сухие грибы</w:t>
            </w:r>
          </w:p>
        </w:tc>
        <w:tc>
          <w:tcPr>
            <w:tcW w:w="0" w:type="auto"/>
          </w:tcPr>
          <w:p w:rsidR="00AB59DB" w:rsidRPr="003074A5" w:rsidRDefault="00AB59DB" w:rsidP="003074A5">
            <w:pPr>
              <w:spacing w:after="0" w:line="360" w:lineRule="auto"/>
              <w:jc w:val="both"/>
              <w:rPr>
                <w:rFonts w:ascii="Times New Roman" w:hAnsi="Times New Roman"/>
                <w:sz w:val="28"/>
                <w:szCs w:val="28"/>
              </w:rPr>
            </w:pPr>
            <w:r w:rsidRPr="003074A5">
              <w:rPr>
                <w:rFonts w:ascii="Times New Roman" w:hAnsi="Times New Roman"/>
                <w:sz w:val="28"/>
                <w:szCs w:val="28"/>
              </w:rPr>
              <w:t>не менее 50 наим.</w:t>
            </w:r>
          </w:p>
        </w:tc>
      </w:tr>
      <w:tr w:rsidR="00AB59DB" w:rsidRPr="003074A5" w:rsidTr="003074A5">
        <w:trPr>
          <w:jc w:val="center"/>
        </w:trPr>
        <w:tc>
          <w:tcPr>
            <w:tcW w:w="0" w:type="auto"/>
            <w:vAlign w:val="center"/>
          </w:tcPr>
          <w:p w:rsidR="00AB59DB" w:rsidRPr="003074A5" w:rsidRDefault="00AB59DB" w:rsidP="003074A5">
            <w:pPr>
              <w:spacing w:after="0" w:line="360" w:lineRule="auto"/>
              <w:rPr>
                <w:rFonts w:ascii="Times New Roman" w:hAnsi="Times New Roman"/>
                <w:sz w:val="28"/>
                <w:szCs w:val="28"/>
              </w:rPr>
            </w:pPr>
            <w:r w:rsidRPr="003074A5">
              <w:rPr>
                <w:rFonts w:ascii="Times New Roman" w:hAnsi="Times New Roman"/>
                <w:sz w:val="28"/>
                <w:szCs w:val="28"/>
              </w:rPr>
              <w:t>20</w:t>
            </w:r>
          </w:p>
        </w:tc>
        <w:tc>
          <w:tcPr>
            <w:tcW w:w="0" w:type="auto"/>
          </w:tcPr>
          <w:p w:rsidR="00AB59DB" w:rsidRPr="003074A5" w:rsidRDefault="00AB59DB" w:rsidP="003074A5">
            <w:pPr>
              <w:spacing w:after="0" w:line="360" w:lineRule="auto"/>
              <w:rPr>
                <w:rFonts w:ascii="Times New Roman" w:hAnsi="Times New Roman"/>
                <w:sz w:val="28"/>
                <w:szCs w:val="28"/>
              </w:rPr>
            </w:pPr>
            <w:r w:rsidRPr="003074A5">
              <w:rPr>
                <w:rFonts w:ascii="Times New Roman" w:hAnsi="Times New Roman"/>
                <w:sz w:val="28"/>
                <w:szCs w:val="28"/>
              </w:rPr>
              <w:t>Бумажные изделия, туалетная бумага</w:t>
            </w:r>
          </w:p>
        </w:tc>
        <w:tc>
          <w:tcPr>
            <w:tcW w:w="0" w:type="auto"/>
          </w:tcPr>
          <w:p w:rsidR="00AB59DB" w:rsidRPr="003074A5" w:rsidRDefault="00AB59DB" w:rsidP="003074A5">
            <w:pPr>
              <w:spacing w:after="0" w:line="360" w:lineRule="auto"/>
              <w:jc w:val="both"/>
              <w:rPr>
                <w:rFonts w:ascii="Times New Roman" w:hAnsi="Times New Roman"/>
                <w:sz w:val="28"/>
                <w:szCs w:val="28"/>
              </w:rPr>
            </w:pPr>
            <w:r w:rsidRPr="003074A5">
              <w:rPr>
                <w:rFonts w:ascii="Times New Roman" w:hAnsi="Times New Roman"/>
                <w:sz w:val="28"/>
                <w:szCs w:val="28"/>
              </w:rPr>
              <w:t>не менее 60наим.</w:t>
            </w:r>
          </w:p>
        </w:tc>
      </w:tr>
      <w:tr w:rsidR="00AB59DB" w:rsidRPr="003074A5" w:rsidTr="003074A5">
        <w:trPr>
          <w:jc w:val="center"/>
        </w:trPr>
        <w:tc>
          <w:tcPr>
            <w:tcW w:w="0" w:type="auto"/>
            <w:vAlign w:val="center"/>
          </w:tcPr>
          <w:p w:rsidR="00AB59DB" w:rsidRPr="003074A5" w:rsidRDefault="00AB59DB" w:rsidP="003074A5">
            <w:pPr>
              <w:spacing w:after="0" w:line="360" w:lineRule="auto"/>
              <w:rPr>
                <w:rFonts w:ascii="Times New Roman" w:hAnsi="Times New Roman"/>
                <w:sz w:val="28"/>
                <w:szCs w:val="28"/>
              </w:rPr>
            </w:pPr>
            <w:r w:rsidRPr="003074A5">
              <w:rPr>
                <w:rFonts w:ascii="Times New Roman" w:hAnsi="Times New Roman"/>
                <w:sz w:val="28"/>
                <w:szCs w:val="28"/>
              </w:rPr>
              <w:t>21</w:t>
            </w:r>
          </w:p>
        </w:tc>
        <w:tc>
          <w:tcPr>
            <w:tcW w:w="0" w:type="auto"/>
          </w:tcPr>
          <w:p w:rsidR="00AB59DB" w:rsidRPr="003074A5" w:rsidRDefault="00AB59DB" w:rsidP="003074A5">
            <w:pPr>
              <w:spacing w:after="0" w:line="360" w:lineRule="auto"/>
              <w:ind w:firstLine="709"/>
              <w:rPr>
                <w:rFonts w:ascii="Times New Roman" w:hAnsi="Times New Roman"/>
                <w:sz w:val="28"/>
                <w:szCs w:val="28"/>
              </w:rPr>
            </w:pPr>
            <w:r w:rsidRPr="003074A5">
              <w:rPr>
                <w:rFonts w:ascii="Times New Roman" w:hAnsi="Times New Roman"/>
                <w:sz w:val="28"/>
                <w:szCs w:val="28"/>
              </w:rPr>
              <w:t>Бытовая химия</w:t>
            </w:r>
          </w:p>
        </w:tc>
        <w:tc>
          <w:tcPr>
            <w:tcW w:w="0" w:type="auto"/>
          </w:tcPr>
          <w:p w:rsidR="00AB59DB" w:rsidRPr="003074A5" w:rsidRDefault="00AB59DB" w:rsidP="003074A5">
            <w:pPr>
              <w:spacing w:after="0" w:line="360" w:lineRule="auto"/>
              <w:jc w:val="both"/>
              <w:rPr>
                <w:rFonts w:ascii="Times New Roman" w:hAnsi="Times New Roman"/>
                <w:sz w:val="28"/>
                <w:szCs w:val="28"/>
              </w:rPr>
            </w:pPr>
            <w:r w:rsidRPr="003074A5">
              <w:rPr>
                <w:rFonts w:ascii="Times New Roman" w:hAnsi="Times New Roman"/>
                <w:sz w:val="28"/>
                <w:szCs w:val="28"/>
              </w:rPr>
              <w:t>не менее 80наим.</w:t>
            </w:r>
          </w:p>
        </w:tc>
      </w:tr>
      <w:tr w:rsidR="00AB59DB" w:rsidRPr="003074A5" w:rsidTr="003074A5">
        <w:trPr>
          <w:jc w:val="center"/>
        </w:trPr>
        <w:tc>
          <w:tcPr>
            <w:tcW w:w="0" w:type="auto"/>
            <w:vAlign w:val="center"/>
          </w:tcPr>
          <w:p w:rsidR="00AB59DB" w:rsidRPr="003074A5" w:rsidRDefault="00AB59DB" w:rsidP="003074A5">
            <w:pPr>
              <w:spacing w:after="0" w:line="360" w:lineRule="auto"/>
              <w:rPr>
                <w:rFonts w:ascii="Times New Roman" w:hAnsi="Times New Roman"/>
                <w:sz w:val="28"/>
                <w:szCs w:val="28"/>
              </w:rPr>
            </w:pPr>
            <w:r w:rsidRPr="003074A5">
              <w:rPr>
                <w:rFonts w:ascii="Times New Roman" w:hAnsi="Times New Roman"/>
                <w:sz w:val="28"/>
                <w:szCs w:val="28"/>
              </w:rPr>
              <w:t>22</w:t>
            </w:r>
          </w:p>
        </w:tc>
        <w:tc>
          <w:tcPr>
            <w:tcW w:w="0" w:type="auto"/>
          </w:tcPr>
          <w:p w:rsidR="00AB59DB" w:rsidRPr="003074A5" w:rsidRDefault="00AB59DB" w:rsidP="003074A5">
            <w:pPr>
              <w:spacing w:after="0" w:line="360" w:lineRule="auto"/>
              <w:ind w:firstLine="709"/>
              <w:rPr>
                <w:rFonts w:ascii="Times New Roman" w:hAnsi="Times New Roman"/>
                <w:sz w:val="28"/>
                <w:szCs w:val="28"/>
              </w:rPr>
            </w:pPr>
            <w:r w:rsidRPr="003074A5">
              <w:rPr>
                <w:rFonts w:ascii="Times New Roman" w:hAnsi="Times New Roman"/>
                <w:sz w:val="28"/>
                <w:szCs w:val="28"/>
              </w:rPr>
              <w:t>Электроприборы</w:t>
            </w:r>
          </w:p>
        </w:tc>
        <w:tc>
          <w:tcPr>
            <w:tcW w:w="0" w:type="auto"/>
          </w:tcPr>
          <w:p w:rsidR="00AB59DB" w:rsidRPr="003074A5" w:rsidRDefault="00AB59DB" w:rsidP="003074A5">
            <w:pPr>
              <w:spacing w:after="0" w:line="360" w:lineRule="auto"/>
              <w:jc w:val="both"/>
              <w:rPr>
                <w:rFonts w:ascii="Times New Roman" w:hAnsi="Times New Roman"/>
                <w:sz w:val="28"/>
                <w:szCs w:val="28"/>
              </w:rPr>
            </w:pPr>
            <w:r w:rsidRPr="003074A5">
              <w:rPr>
                <w:rFonts w:ascii="Times New Roman" w:hAnsi="Times New Roman"/>
                <w:sz w:val="28"/>
                <w:szCs w:val="28"/>
              </w:rPr>
              <w:t>не менее 30наим.</w:t>
            </w:r>
          </w:p>
        </w:tc>
      </w:tr>
      <w:tr w:rsidR="00AB59DB" w:rsidRPr="003074A5" w:rsidTr="003074A5">
        <w:trPr>
          <w:jc w:val="center"/>
        </w:trPr>
        <w:tc>
          <w:tcPr>
            <w:tcW w:w="0" w:type="auto"/>
            <w:vAlign w:val="center"/>
          </w:tcPr>
          <w:p w:rsidR="00AB59DB" w:rsidRPr="003074A5" w:rsidRDefault="00AB59DB" w:rsidP="003074A5">
            <w:pPr>
              <w:spacing w:after="0" w:line="360" w:lineRule="auto"/>
              <w:rPr>
                <w:rFonts w:ascii="Times New Roman" w:hAnsi="Times New Roman"/>
                <w:sz w:val="28"/>
                <w:szCs w:val="28"/>
              </w:rPr>
            </w:pPr>
            <w:r w:rsidRPr="003074A5">
              <w:rPr>
                <w:rFonts w:ascii="Times New Roman" w:hAnsi="Times New Roman"/>
                <w:sz w:val="28"/>
                <w:szCs w:val="28"/>
              </w:rPr>
              <w:t>23</w:t>
            </w:r>
          </w:p>
        </w:tc>
        <w:tc>
          <w:tcPr>
            <w:tcW w:w="0" w:type="auto"/>
          </w:tcPr>
          <w:p w:rsidR="00AB59DB" w:rsidRPr="003074A5" w:rsidRDefault="00AB59DB" w:rsidP="003074A5">
            <w:pPr>
              <w:spacing w:after="0" w:line="360" w:lineRule="auto"/>
              <w:ind w:firstLine="709"/>
              <w:rPr>
                <w:rFonts w:ascii="Times New Roman" w:hAnsi="Times New Roman"/>
                <w:sz w:val="28"/>
                <w:szCs w:val="28"/>
              </w:rPr>
            </w:pPr>
            <w:r w:rsidRPr="003074A5">
              <w:rPr>
                <w:rFonts w:ascii="Times New Roman" w:hAnsi="Times New Roman"/>
                <w:sz w:val="28"/>
                <w:szCs w:val="28"/>
              </w:rPr>
              <w:t>Тара</w:t>
            </w:r>
          </w:p>
        </w:tc>
        <w:tc>
          <w:tcPr>
            <w:tcW w:w="0" w:type="auto"/>
          </w:tcPr>
          <w:p w:rsidR="00AB59DB" w:rsidRPr="003074A5" w:rsidRDefault="00AB59DB" w:rsidP="003074A5">
            <w:pPr>
              <w:spacing w:after="0" w:line="360" w:lineRule="auto"/>
              <w:jc w:val="both"/>
              <w:rPr>
                <w:rFonts w:ascii="Times New Roman" w:hAnsi="Times New Roman"/>
                <w:sz w:val="28"/>
                <w:szCs w:val="28"/>
              </w:rPr>
            </w:pPr>
            <w:r w:rsidRPr="003074A5">
              <w:rPr>
                <w:rFonts w:ascii="Times New Roman" w:hAnsi="Times New Roman"/>
                <w:sz w:val="28"/>
                <w:szCs w:val="28"/>
              </w:rPr>
              <w:t>не менее 100 наим.</w:t>
            </w:r>
          </w:p>
        </w:tc>
      </w:tr>
      <w:tr w:rsidR="00AB59DB" w:rsidRPr="003074A5" w:rsidTr="003074A5">
        <w:trPr>
          <w:jc w:val="center"/>
        </w:trPr>
        <w:tc>
          <w:tcPr>
            <w:tcW w:w="0" w:type="auto"/>
            <w:vAlign w:val="center"/>
          </w:tcPr>
          <w:p w:rsidR="00AB59DB" w:rsidRPr="003074A5" w:rsidRDefault="00AB59DB" w:rsidP="003074A5">
            <w:pPr>
              <w:spacing w:after="0" w:line="360" w:lineRule="auto"/>
              <w:rPr>
                <w:rFonts w:ascii="Times New Roman" w:hAnsi="Times New Roman"/>
                <w:sz w:val="28"/>
                <w:szCs w:val="28"/>
              </w:rPr>
            </w:pPr>
            <w:r w:rsidRPr="003074A5">
              <w:rPr>
                <w:rFonts w:ascii="Times New Roman" w:hAnsi="Times New Roman"/>
                <w:sz w:val="28"/>
                <w:szCs w:val="28"/>
              </w:rPr>
              <w:t>24</w:t>
            </w:r>
          </w:p>
        </w:tc>
        <w:tc>
          <w:tcPr>
            <w:tcW w:w="0" w:type="auto"/>
          </w:tcPr>
          <w:p w:rsidR="00AB59DB" w:rsidRPr="003074A5" w:rsidRDefault="00AB59DB" w:rsidP="003074A5">
            <w:pPr>
              <w:spacing w:after="0" w:line="360" w:lineRule="auto"/>
              <w:ind w:firstLine="709"/>
              <w:rPr>
                <w:rFonts w:ascii="Times New Roman" w:hAnsi="Times New Roman"/>
                <w:sz w:val="28"/>
                <w:szCs w:val="28"/>
              </w:rPr>
            </w:pPr>
            <w:r w:rsidRPr="003074A5">
              <w:rPr>
                <w:rFonts w:ascii="Times New Roman" w:hAnsi="Times New Roman"/>
                <w:sz w:val="28"/>
                <w:szCs w:val="28"/>
              </w:rPr>
              <w:t>Промышленные товары</w:t>
            </w:r>
          </w:p>
        </w:tc>
        <w:tc>
          <w:tcPr>
            <w:tcW w:w="0" w:type="auto"/>
          </w:tcPr>
          <w:p w:rsidR="00AB59DB" w:rsidRPr="003074A5" w:rsidRDefault="00AB59DB" w:rsidP="003074A5">
            <w:pPr>
              <w:spacing w:after="0" w:line="360" w:lineRule="auto"/>
              <w:jc w:val="both"/>
              <w:rPr>
                <w:rFonts w:ascii="Times New Roman" w:hAnsi="Times New Roman"/>
                <w:sz w:val="28"/>
                <w:szCs w:val="28"/>
              </w:rPr>
            </w:pPr>
            <w:r w:rsidRPr="003074A5">
              <w:rPr>
                <w:rFonts w:ascii="Times New Roman" w:hAnsi="Times New Roman"/>
                <w:sz w:val="28"/>
                <w:szCs w:val="28"/>
              </w:rPr>
              <w:t>не менее 30наим.</w:t>
            </w:r>
          </w:p>
        </w:tc>
      </w:tr>
      <w:tr w:rsidR="00AB59DB" w:rsidRPr="003074A5" w:rsidTr="003074A5">
        <w:trPr>
          <w:jc w:val="center"/>
        </w:trPr>
        <w:tc>
          <w:tcPr>
            <w:tcW w:w="0" w:type="auto"/>
            <w:tcBorders>
              <w:bottom w:val="nil"/>
            </w:tcBorders>
            <w:vAlign w:val="center"/>
          </w:tcPr>
          <w:p w:rsidR="00AB59DB" w:rsidRPr="003074A5" w:rsidRDefault="00AB59DB" w:rsidP="003074A5">
            <w:pPr>
              <w:spacing w:after="0" w:line="360" w:lineRule="auto"/>
              <w:rPr>
                <w:rFonts w:ascii="Times New Roman" w:hAnsi="Times New Roman"/>
                <w:sz w:val="28"/>
                <w:szCs w:val="28"/>
              </w:rPr>
            </w:pPr>
            <w:r w:rsidRPr="003074A5">
              <w:rPr>
                <w:rFonts w:ascii="Times New Roman" w:hAnsi="Times New Roman"/>
                <w:sz w:val="28"/>
                <w:szCs w:val="28"/>
              </w:rPr>
              <w:t>25</w:t>
            </w:r>
          </w:p>
        </w:tc>
        <w:tc>
          <w:tcPr>
            <w:tcW w:w="0" w:type="auto"/>
            <w:tcBorders>
              <w:bottom w:val="nil"/>
            </w:tcBorders>
          </w:tcPr>
          <w:p w:rsidR="00AB59DB" w:rsidRPr="003074A5" w:rsidRDefault="00AB59DB" w:rsidP="003074A5">
            <w:pPr>
              <w:spacing w:after="0" w:line="360" w:lineRule="auto"/>
              <w:ind w:firstLine="709"/>
              <w:rPr>
                <w:rFonts w:ascii="Times New Roman" w:hAnsi="Times New Roman"/>
                <w:sz w:val="28"/>
                <w:szCs w:val="28"/>
              </w:rPr>
            </w:pPr>
            <w:r w:rsidRPr="003074A5">
              <w:rPr>
                <w:rFonts w:ascii="Times New Roman" w:hAnsi="Times New Roman"/>
                <w:sz w:val="28"/>
                <w:szCs w:val="28"/>
              </w:rPr>
              <w:t>Единичные товары</w:t>
            </w:r>
          </w:p>
        </w:tc>
        <w:tc>
          <w:tcPr>
            <w:tcW w:w="0" w:type="auto"/>
            <w:tcBorders>
              <w:bottom w:val="nil"/>
            </w:tcBorders>
          </w:tcPr>
          <w:p w:rsidR="00AB59DB" w:rsidRPr="003074A5" w:rsidRDefault="00AB59DB" w:rsidP="003074A5">
            <w:pPr>
              <w:spacing w:after="0" w:line="360" w:lineRule="auto"/>
              <w:jc w:val="both"/>
              <w:rPr>
                <w:rFonts w:ascii="Times New Roman" w:hAnsi="Times New Roman"/>
                <w:sz w:val="28"/>
                <w:szCs w:val="28"/>
              </w:rPr>
            </w:pPr>
            <w:r w:rsidRPr="003074A5">
              <w:rPr>
                <w:rFonts w:ascii="Times New Roman" w:hAnsi="Times New Roman"/>
                <w:sz w:val="28"/>
                <w:szCs w:val="28"/>
              </w:rPr>
              <w:t>не менее 4 наим.</w:t>
            </w:r>
          </w:p>
        </w:tc>
      </w:tr>
      <w:tr w:rsidR="00AB59DB" w:rsidRPr="003074A5" w:rsidTr="003074A5">
        <w:trPr>
          <w:jc w:val="center"/>
        </w:trPr>
        <w:tc>
          <w:tcPr>
            <w:tcW w:w="0" w:type="auto"/>
            <w:tcBorders>
              <w:top w:val="single" w:sz="4" w:space="0" w:color="auto"/>
            </w:tcBorders>
            <w:vAlign w:val="center"/>
          </w:tcPr>
          <w:p w:rsidR="00AB59DB" w:rsidRPr="003074A5" w:rsidRDefault="00AB59DB" w:rsidP="003074A5">
            <w:pPr>
              <w:spacing w:after="0" w:line="360" w:lineRule="auto"/>
              <w:rPr>
                <w:rFonts w:ascii="Times New Roman" w:hAnsi="Times New Roman"/>
                <w:sz w:val="28"/>
                <w:szCs w:val="28"/>
              </w:rPr>
            </w:pPr>
            <w:r w:rsidRPr="003074A5">
              <w:rPr>
                <w:rFonts w:ascii="Times New Roman" w:hAnsi="Times New Roman"/>
                <w:sz w:val="28"/>
                <w:szCs w:val="28"/>
              </w:rPr>
              <w:t>26</w:t>
            </w:r>
          </w:p>
        </w:tc>
        <w:tc>
          <w:tcPr>
            <w:tcW w:w="0" w:type="auto"/>
            <w:tcBorders>
              <w:top w:val="single" w:sz="4" w:space="0" w:color="auto"/>
            </w:tcBorders>
          </w:tcPr>
          <w:p w:rsidR="00AB59DB" w:rsidRPr="003074A5" w:rsidRDefault="00AB59DB" w:rsidP="003074A5">
            <w:pPr>
              <w:spacing w:after="0" w:line="360" w:lineRule="auto"/>
              <w:ind w:firstLine="709"/>
              <w:rPr>
                <w:rFonts w:ascii="Times New Roman" w:hAnsi="Times New Roman"/>
                <w:sz w:val="28"/>
                <w:szCs w:val="28"/>
              </w:rPr>
            </w:pPr>
            <w:r w:rsidRPr="003074A5">
              <w:rPr>
                <w:rFonts w:ascii="Times New Roman" w:hAnsi="Times New Roman"/>
                <w:sz w:val="28"/>
                <w:szCs w:val="28"/>
              </w:rPr>
              <w:t>Икра</w:t>
            </w:r>
          </w:p>
        </w:tc>
        <w:tc>
          <w:tcPr>
            <w:tcW w:w="0" w:type="auto"/>
            <w:tcBorders>
              <w:top w:val="single" w:sz="4" w:space="0" w:color="auto"/>
            </w:tcBorders>
          </w:tcPr>
          <w:p w:rsidR="00AB59DB" w:rsidRPr="003074A5" w:rsidRDefault="00AB59DB" w:rsidP="003074A5">
            <w:pPr>
              <w:spacing w:after="0" w:line="360" w:lineRule="auto"/>
              <w:jc w:val="both"/>
              <w:rPr>
                <w:rFonts w:ascii="Times New Roman" w:hAnsi="Times New Roman"/>
                <w:sz w:val="28"/>
                <w:szCs w:val="28"/>
              </w:rPr>
            </w:pPr>
            <w:r w:rsidRPr="003074A5">
              <w:rPr>
                <w:rFonts w:ascii="Times New Roman" w:hAnsi="Times New Roman"/>
                <w:sz w:val="28"/>
                <w:szCs w:val="28"/>
              </w:rPr>
              <w:t>не менее 10 наим.</w:t>
            </w:r>
          </w:p>
        </w:tc>
      </w:tr>
      <w:tr w:rsidR="00AB59DB" w:rsidRPr="003074A5" w:rsidTr="003074A5">
        <w:trPr>
          <w:jc w:val="center"/>
        </w:trPr>
        <w:tc>
          <w:tcPr>
            <w:tcW w:w="0" w:type="auto"/>
            <w:vAlign w:val="center"/>
          </w:tcPr>
          <w:p w:rsidR="00AB59DB" w:rsidRPr="003074A5" w:rsidRDefault="00AB59DB" w:rsidP="003074A5">
            <w:pPr>
              <w:spacing w:after="0" w:line="360" w:lineRule="auto"/>
              <w:rPr>
                <w:rFonts w:ascii="Times New Roman" w:hAnsi="Times New Roman"/>
                <w:sz w:val="28"/>
                <w:szCs w:val="28"/>
              </w:rPr>
            </w:pPr>
            <w:r w:rsidRPr="003074A5">
              <w:rPr>
                <w:rFonts w:ascii="Times New Roman" w:hAnsi="Times New Roman"/>
                <w:sz w:val="28"/>
                <w:szCs w:val="28"/>
              </w:rPr>
              <w:t>27</w:t>
            </w:r>
          </w:p>
        </w:tc>
        <w:tc>
          <w:tcPr>
            <w:tcW w:w="0" w:type="auto"/>
          </w:tcPr>
          <w:p w:rsidR="00AB59DB" w:rsidRPr="003074A5" w:rsidRDefault="00AB59DB" w:rsidP="003074A5">
            <w:pPr>
              <w:spacing w:after="0" w:line="360" w:lineRule="auto"/>
              <w:ind w:firstLine="709"/>
              <w:rPr>
                <w:rFonts w:ascii="Times New Roman" w:hAnsi="Times New Roman"/>
                <w:sz w:val="28"/>
                <w:szCs w:val="28"/>
              </w:rPr>
            </w:pPr>
            <w:r w:rsidRPr="003074A5">
              <w:rPr>
                <w:rFonts w:ascii="Times New Roman" w:hAnsi="Times New Roman"/>
                <w:sz w:val="28"/>
                <w:szCs w:val="28"/>
              </w:rPr>
              <w:t>Соления, салаты из морепродуктов</w:t>
            </w:r>
          </w:p>
        </w:tc>
        <w:tc>
          <w:tcPr>
            <w:tcW w:w="0" w:type="auto"/>
          </w:tcPr>
          <w:p w:rsidR="00AB59DB" w:rsidRPr="003074A5" w:rsidRDefault="00AB59DB" w:rsidP="003074A5">
            <w:pPr>
              <w:spacing w:after="0" w:line="360" w:lineRule="auto"/>
              <w:jc w:val="both"/>
              <w:rPr>
                <w:rFonts w:ascii="Times New Roman" w:hAnsi="Times New Roman"/>
                <w:sz w:val="28"/>
                <w:szCs w:val="28"/>
              </w:rPr>
            </w:pPr>
            <w:r w:rsidRPr="003074A5">
              <w:rPr>
                <w:rFonts w:ascii="Times New Roman" w:hAnsi="Times New Roman"/>
                <w:sz w:val="28"/>
                <w:szCs w:val="28"/>
              </w:rPr>
              <w:t>не менее 40наим.</w:t>
            </w:r>
          </w:p>
        </w:tc>
      </w:tr>
      <w:tr w:rsidR="00AB59DB" w:rsidRPr="003074A5" w:rsidTr="003074A5">
        <w:trPr>
          <w:jc w:val="center"/>
        </w:trPr>
        <w:tc>
          <w:tcPr>
            <w:tcW w:w="0" w:type="auto"/>
            <w:vAlign w:val="center"/>
          </w:tcPr>
          <w:p w:rsidR="00AB59DB" w:rsidRPr="003074A5" w:rsidRDefault="00AB59DB" w:rsidP="003074A5">
            <w:pPr>
              <w:spacing w:after="0" w:line="360" w:lineRule="auto"/>
              <w:rPr>
                <w:rFonts w:ascii="Times New Roman" w:hAnsi="Times New Roman"/>
                <w:sz w:val="28"/>
                <w:szCs w:val="28"/>
              </w:rPr>
            </w:pPr>
            <w:r w:rsidRPr="003074A5">
              <w:rPr>
                <w:rFonts w:ascii="Times New Roman" w:hAnsi="Times New Roman"/>
                <w:sz w:val="28"/>
                <w:szCs w:val="28"/>
              </w:rPr>
              <w:t>28</w:t>
            </w:r>
          </w:p>
        </w:tc>
        <w:tc>
          <w:tcPr>
            <w:tcW w:w="0" w:type="auto"/>
          </w:tcPr>
          <w:p w:rsidR="00AB59DB" w:rsidRPr="003074A5" w:rsidRDefault="00AB59DB" w:rsidP="003074A5">
            <w:pPr>
              <w:spacing w:after="0" w:line="360" w:lineRule="auto"/>
              <w:ind w:firstLine="709"/>
              <w:rPr>
                <w:rFonts w:ascii="Times New Roman" w:hAnsi="Times New Roman"/>
                <w:sz w:val="28"/>
                <w:szCs w:val="28"/>
              </w:rPr>
            </w:pPr>
            <w:r w:rsidRPr="003074A5">
              <w:rPr>
                <w:rFonts w:ascii="Times New Roman" w:hAnsi="Times New Roman"/>
                <w:sz w:val="28"/>
                <w:szCs w:val="28"/>
              </w:rPr>
              <w:t>Продукция производства</w:t>
            </w:r>
          </w:p>
        </w:tc>
        <w:tc>
          <w:tcPr>
            <w:tcW w:w="0" w:type="auto"/>
          </w:tcPr>
          <w:p w:rsidR="00AB59DB" w:rsidRPr="003074A5" w:rsidRDefault="00AB59DB" w:rsidP="003074A5">
            <w:pPr>
              <w:spacing w:after="0" w:line="360" w:lineRule="auto"/>
              <w:jc w:val="both"/>
              <w:rPr>
                <w:rFonts w:ascii="Times New Roman" w:hAnsi="Times New Roman"/>
                <w:sz w:val="28"/>
                <w:szCs w:val="28"/>
              </w:rPr>
            </w:pPr>
            <w:r w:rsidRPr="003074A5">
              <w:rPr>
                <w:rFonts w:ascii="Times New Roman" w:hAnsi="Times New Roman"/>
                <w:sz w:val="28"/>
                <w:szCs w:val="28"/>
              </w:rPr>
              <w:t>не менее 60 наим.</w:t>
            </w:r>
          </w:p>
        </w:tc>
      </w:tr>
      <w:tr w:rsidR="00AB59DB" w:rsidRPr="003074A5" w:rsidTr="003074A5">
        <w:trPr>
          <w:jc w:val="center"/>
        </w:trPr>
        <w:tc>
          <w:tcPr>
            <w:tcW w:w="0" w:type="auto"/>
            <w:vAlign w:val="center"/>
          </w:tcPr>
          <w:p w:rsidR="00AB59DB" w:rsidRPr="003074A5" w:rsidRDefault="00AB59DB" w:rsidP="003074A5">
            <w:pPr>
              <w:spacing w:after="0" w:line="360" w:lineRule="auto"/>
              <w:rPr>
                <w:rFonts w:ascii="Times New Roman" w:hAnsi="Times New Roman"/>
                <w:sz w:val="28"/>
                <w:szCs w:val="28"/>
              </w:rPr>
            </w:pPr>
            <w:r w:rsidRPr="003074A5">
              <w:rPr>
                <w:rFonts w:ascii="Times New Roman" w:hAnsi="Times New Roman"/>
                <w:sz w:val="28"/>
                <w:szCs w:val="28"/>
              </w:rPr>
              <w:t>29</w:t>
            </w:r>
          </w:p>
        </w:tc>
        <w:tc>
          <w:tcPr>
            <w:tcW w:w="0" w:type="auto"/>
          </w:tcPr>
          <w:p w:rsidR="00AB59DB" w:rsidRPr="003074A5" w:rsidRDefault="00AB59DB" w:rsidP="003074A5">
            <w:pPr>
              <w:spacing w:after="0" w:line="360" w:lineRule="auto"/>
              <w:ind w:firstLine="709"/>
              <w:rPr>
                <w:rFonts w:ascii="Times New Roman" w:hAnsi="Times New Roman"/>
                <w:sz w:val="28"/>
                <w:szCs w:val="28"/>
              </w:rPr>
            </w:pPr>
            <w:r w:rsidRPr="003074A5">
              <w:rPr>
                <w:rFonts w:ascii="Times New Roman" w:hAnsi="Times New Roman"/>
                <w:sz w:val="28"/>
                <w:szCs w:val="28"/>
              </w:rPr>
              <w:t>Расходные материалы</w:t>
            </w:r>
          </w:p>
        </w:tc>
        <w:tc>
          <w:tcPr>
            <w:tcW w:w="0" w:type="auto"/>
          </w:tcPr>
          <w:p w:rsidR="00AB59DB" w:rsidRPr="003074A5" w:rsidRDefault="00AB59DB" w:rsidP="003074A5">
            <w:pPr>
              <w:spacing w:after="0" w:line="360" w:lineRule="auto"/>
              <w:jc w:val="both"/>
              <w:rPr>
                <w:rFonts w:ascii="Times New Roman" w:hAnsi="Times New Roman"/>
                <w:sz w:val="28"/>
                <w:szCs w:val="28"/>
              </w:rPr>
            </w:pPr>
            <w:r w:rsidRPr="003074A5">
              <w:rPr>
                <w:rFonts w:ascii="Times New Roman" w:hAnsi="Times New Roman"/>
                <w:sz w:val="28"/>
                <w:szCs w:val="28"/>
              </w:rPr>
              <w:t>не менее 20 наим.</w:t>
            </w:r>
          </w:p>
        </w:tc>
      </w:tr>
      <w:tr w:rsidR="00AB59DB" w:rsidRPr="003074A5" w:rsidTr="003074A5">
        <w:trPr>
          <w:jc w:val="center"/>
        </w:trPr>
        <w:tc>
          <w:tcPr>
            <w:tcW w:w="0" w:type="auto"/>
            <w:vAlign w:val="center"/>
          </w:tcPr>
          <w:p w:rsidR="00AB59DB" w:rsidRPr="003074A5" w:rsidRDefault="00AB59DB" w:rsidP="003074A5">
            <w:pPr>
              <w:spacing w:after="0" w:line="360" w:lineRule="auto"/>
              <w:rPr>
                <w:rFonts w:ascii="Times New Roman" w:hAnsi="Times New Roman"/>
                <w:sz w:val="28"/>
                <w:szCs w:val="28"/>
              </w:rPr>
            </w:pPr>
            <w:r w:rsidRPr="003074A5">
              <w:rPr>
                <w:rFonts w:ascii="Times New Roman" w:hAnsi="Times New Roman"/>
                <w:sz w:val="28"/>
                <w:szCs w:val="28"/>
              </w:rPr>
              <w:t>30</w:t>
            </w:r>
          </w:p>
        </w:tc>
        <w:tc>
          <w:tcPr>
            <w:tcW w:w="0" w:type="auto"/>
          </w:tcPr>
          <w:p w:rsidR="00AB59DB" w:rsidRPr="003074A5" w:rsidRDefault="00AB59DB" w:rsidP="003074A5">
            <w:pPr>
              <w:spacing w:after="0" w:line="360" w:lineRule="auto"/>
              <w:ind w:firstLine="709"/>
              <w:rPr>
                <w:rFonts w:ascii="Times New Roman" w:hAnsi="Times New Roman"/>
                <w:sz w:val="28"/>
                <w:szCs w:val="28"/>
              </w:rPr>
            </w:pPr>
            <w:r w:rsidRPr="003074A5">
              <w:rPr>
                <w:rFonts w:ascii="Times New Roman" w:hAnsi="Times New Roman"/>
                <w:sz w:val="28"/>
                <w:szCs w:val="28"/>
              </w:rPr>
              <w:t>Фрукты, овощи, ягоды</w:t>
            </w:r>
          </w:p>
        </w:tc>
        <w:tc>
          <w:tcPr>
            <w:tcW w:w="0" w:type="auto"/>
          </w:tcPr>
          <w:p w:rsidR="00AB59DB" w:rsidRPr="003074A5" w:rsidRDefault="00AB59DB" w:rsidP="003074A5">
            <w:pPr>
              <w:spacing w:after="0" w:line="360" w:lineRule="auto"/>
              <w:jc w:val="both"/>
              <w:rPr>
                <w:rFonts w:ascii="Times New Roman" w:hAnsi="Times New Roman"/>
                <w:sz w:val="28"/>
                <w:szCs w:val="28"/>
              </w:rPr>
            </w:pPr>
            <w:r w:rsidRPr="003074A5">
              <w:rPr>
                <w:rFonts w:ascii="Times New Roman" w:hAnsi="Times New Roman"/>
                <w:sz w:val="28"/>
                <w:szCs w:val="28"/>
              </w:rPr>
              <w:t>не менее 30 наим.</w:t>
            </w:r>
          </w:p>
        </w:tc>
      </w:tr>
    </w:tbl>
    <w:p w:rsidR="00AB59DB" w:rsidRPr="002829E1" w:rsidRDefault="00AB59DB" w:rsidP="002829E1">
      <w:pPr>
        <w:spacing w:after="0" w:line="360" w:lineRule="auto"/>
        <w:ind w:firstLine="709"/>
        <w:jc w:val="both"/>
        <w:rPr>
          <w:rFonts w:ascii="Times New Roman" w:hAnsi="Times New Roman"/>
          <w:sz w:val="28"/>
          <w:szCs w:val="28"/>
        </w:rPr>
      </w:pPr>
    </w:p>
    <w:p w:rsidR="00AB59DB" w:rsidRPr="002829E1" w:rsidRDefault="00AB59DB" w:rsidP="002829E1">
      <w:pPr>
        <w:spacing w:after="0" w:line="360" w:lineRule="auto"/>
        <w:ind w:firstLine="709"/>
        <w:jc w:val="both"/>
        <w:rPr>
          <w:rFonts w:ascii="Times New Roman" w:hAnsi="Times New Roman"/>
          <w:sz w:val="28"/>
          <w:szCs w:val="28"/>
        </w:rPr>
      </w:pPr>
      <w:r w:rsidRPr="002829E1">
        <w:rPr>
          <w:rFonts w:ascii="Times New Roman" w:hAnsi="Times New Roman"/>
          <w:sz w:val="28"/>
          <w:szCs w:val="28"/>
        </w:rPr>
        <w:t xml:space="preserve">В настоящее время состав поставщиков магазина является относительно постоянным. Сотрудничество ведется в основном с крупными оптовыми организациями, </w:t>
      </w:r>
      <w:r>
        <w:rPr>
          <w:rFonts w:ascii="Times New Roman" w:hAnsi="Times New Roman"/>
          <w:sz w:val="28"/>
          <w:szCs w:val="28"/>
        </w:rPr>
        <w:t>которые работают на ливенском</w:t>
      </w:r>
      <w:r w:rsidRPr="002829E1">
        <w:rPr>
          <w:rFonts w:ascii="Times New Roman" w:hAnsi="Times New Roman"/>
          <w:sz w:val="28"/>
          <w:szCs w:val="28"/>
        </w:rPr>
        <w:t xml:space="preserve"> рынке не один год. При выборе поставщиков главным образом специалисты ориентируются на качество поставляемой продукции, на уровень цен, на условия поставки. Согласно договору товары поставляются в магазин по заявкам, в которых указывается наименование товара, его количество. Заявка заверяется подписью предпринимателя и печатью. Если поставщик по каким-либо причинам не может выполнить частично или полностью заказ, то он обязан об этом оповестить предпринимателя, который делал заявку. Поставщики обязаны доставлять товар своим транспортом и за свой счет. Поставка должна сопровождаться всеми необходимыми документами. Право собственности на товар переходит к магазину в момент подписания сторонами накладной.</w:t>
      </w:r>
    </w:p>
    <w:p w:rsidR="00AB59DB" w:rsidRPr="002829E1" w:rsidRDefault="00AB59DB" w:rsidP="002829E1">
      <w:pPr>
        <w:spacing w:after="0" w:line="360" w:lineRule="auto"/>
        <w:ind w:firstLine="709"/>
        <w:jc w:val="both"/>
        <w:rPr>
          <w:rFonts w:ascii="Times New Roman" w:hAnsi="Times New Roman"/>
          <w:sz w:val="28"/>
          <w:szCs w:val="28"/>
        </w:rPr>
      </w:pPr>
      <w:r w:rsidRPr="002829E1">
        <w:rPr>
          <w:rFonts w:ascii="Times New Roman" w:hAnsi="Times New Roman"/>
          <w:sz w:val="28"/>
          <w:szCs w:val="28"/>
        </w:rPr>
        <w:t>Почти вся продукция требует особых условий хранения и транспортирования. Часть продукции имеет ограниченные сроки хранения и относится к скоропортящейся, поэтому ее поставляют ежедневно.</w:t>
      </w:r>
    </w:p>
    <w:p w:rsidR="00AB59DB" w:rsidRPr="002829E1" w:rsidRDefault="00AB59DB" w:rsidP="002829E1">
      <w:pPr>
        <w:spacing w:after="0" w:line="360" w:lineRule="auto"/>
        <w:ind w:firstLine="709"/>
        <w:jc w:val="both"/>
        <w:rPr>
          <w:rFonts w:ascii="Times New Roman" w:hAnsi="Times New Roman"/>
          <w:sz w:val="28"/>
          <w:szCs w:val="28"/>
        </w:rPr>
      </w:pPr>
      <w:r w:rsidRPr="002829E1">
        <w:rPr>
          <w:rFonts w:ascii="Times New Roman" w:hAnsi="Times New Roman"/>
          <w:sz w:val="28"/>
          <w:szCs w:val="28"/>
        </w:rPr>
        <w:t>Критерии определения количества заказываемого товара:</w:t>
      </w:r>
    </w:p>
    <w:p w:rsidR="00AB59DB" w:rsidRPr="002829E1" w:rsidRDefault="00AB59DB" w:rsidP="00D92DEB">
      <w:pPr>
        <w:tabs>
          <w:tab w:val="left" w:pos="1080"/>
        </w:tabs>
        <w:spacing w:after="0" w:line="360" w:lineRule="auto"/>
        <w:ind w:left="709"/>
        <w:jc w:val="both"/>
        <w:rPr>
          <w:rFonts w:ascii="Times New Roman" w:hAnsi="Times New Roman"/>
          <w:sz w:val="28"/>
          <w:szCs w:val="28"/>
        </w:rPr>
      </w:pPr>
      <w:r>
        <w:rPr>
          <w:rFonts w:ascii="Times New Roman" w:hAnsi="Times New Roman"/>
          <w:sz w:val="28"/>
          <w:szCs w:val="28"/>
        </w:rPr>
        <w:t xml:space="preserve">- </w:t>
      </w:r>
      <w:r w:rsidRPr="002829E1">
        <w:rPr>
          <w:rFonts w:ascii="Times New Roman" w:hAnsi="Times New Roman"/>
          <w:sz w:val="28"/>
          <w:szCs w:val="28"/>
        </w:rPr>
        <w:t>необходимость пополнения продукции для удовлетворения покупательского спроса</w:t>
      </w:r>
    </w:p>
    <w:p w:rsidR="00AB59DB" w:rsidRPr="002829E1" w:rsidRDefault="00AB59DB" w:rsidP="00D92DEB">
      <w:pPr>
        <w:tabs>
          <w:tab w:val="left" w:pos="1080"/>
        </w:tabs>
        <w:spacing w:after="0" w:line="360" w:lineRule="auto"/>
        <w:ind w:left="709"/>
        <w:jc w:val="both"/>
        <w:rPr>
          <w:rFonts w:ascii="Times New Roman" w:hAnsi="Times New Roman"/>
          <w:sz w:val="28"/>
          <w:szCs w:val="28"/>
        </w:rPr>
      </w:pPr>
      <w:r>
        <w:rPr>
          <w:rFonts w:ascii="Times New Roman" w:hAnsi="Times New Roman"/>
          <w:sz w:val="28"/>
          <w:szCs w:val="28"/>
        </w:rPr>
        <w:t xml:space="preserve">- </w:t>
      </w:r>
      <w:r w:rsidRPr="002829E1">
        <w:rPr>
          <w:rFonts w:ascii="Times New Roman" w:hAnsi="Times New Roman"/>
          <w:sz w:val="28"/>
          <w:szCs w:val="28"/>
        </w:rPr>
        <w:t>сроки и частота поставки</w:t>
      </w:r>
    </w:p>
    <w:p w:rsidR="00AB59DB" w:rsidRPr="002829E1" w:rsidRDefault="00AB59DB" w:rsidP="00D92DEB">
      <w:pPr>
        <w:tabs>
          <w:tab w:val="left" w:pos="1080"/>
        </w:tabs>
        <w:spacing w:after="0" w:line="360" w:lineRule="auto"/>
        <w:ind w:left="709"/>
        <w:jc w:val="both"/>
        <w:rPr>
          <w:rFonts w:ascii="Times New Roman" w:hAnsi="Times New Roman"/>
          <w:sz w:val="28"/>
          <w:szCs w:val="28"/>
        </w:rPr>
      </w:pPr>
      <w:r>
        <w:rPr>
          <w:rFonts w:ascii="Times New Roman" w:hAnsi="Times New Roman"/>
          <w:sz w:val="28"/>
          <w:szCs w:val="28"/>
        </w:rPr>
        <w:t xml:space="preserve">- </w:t>
      </w:r>
      <w:r w:rsidRPr="002829E1">
        <w:rPr>
          <w:rFonts w:ascii="Times New Roman" w:hAnsi="Times New Roman"/>
          <w:sz w:val="28"/>
          <w:szCs w:val="28"/>
        </w:rPr>
        <w:t>срок годности</w:t>
      </w:r>
    </w:p>
    <w:p w:rsidR="00AB59DB" w:rsidRPr="002829E1" w:rsidRDefault="00AB59DB" w:rsidP="00B22448">
      <w:pPr>
        <w:tabs>
          <w:tab w:val="left" w:pos="1080"/>
        </w:tabs>
        <w:spacing w:after="0" w:line="360" w:lineRule="auto"/>
        <w:ind w:left="709"/>
        <w:jc w:val="both"/>
        <w:rPr>
          <w:rFonts w:ascii="Times New Roman" w:hAnsi="Times New Roman"/>
          <w:sz w:val="28"/>
          <w:szCs w:val="28"/>
        </w:rPr>
      </w:pPr>
      <w:r>
        <w:rPr>
          <w:rFonts w:ascii="Times New Roman" w:hAnsi="Times New Roman"/>
          <w:sz w:val="28"/>
          <w:szCs w:val="28"/>
        </w:rPr>
        <w:t xml:space="preserve">- </w:t>
      </w:r>
      <w:r w:rsidRPr="002829E1">
        <w:rPr>
          <w:rFonts w:ascii="Times New Roman" w:hAnsi="Times New Roman"/>
          <w:sz w:val="28"/>
          <w:szCs w:val="28"/>
        </w:rPr>
        <w:t>средняя продажа в день</w:t>
      </w:r>
    </w:p>
    <w:p w:rsidR="00AB59DB" w:rsidRPr="002829E1" w:rsidRDefault="00AB59DB" w:rsidP="00B22448">
      <w:pPr>
        <w:tabs>
          <w:tab w:val="left" w:pos="1080"/>
        </w:tabs>
        <w:spacing w:after="0" w:line="360" w:lineRule="auto"/>
        <w:ind w:left="709"/>
        <w:jc w:val="both"/>
        <w:rPr>
          <w:rFonts w:ascii="Times New Roman" w:hAnsi="Times New Roman"/>
          <w:sz w:val="28"/>
          <w:szCs w:val="28"/>
        </w:rPr>
      </w:pPr>
      <w:r>
        <w:rPr>
          <w:rFonts w:ascii="Times New Roman" w:hAnsi="Times New Roman"/>
          <w:sz w:val="28"/>
          <w:szCs w:val="28"/>
        </w:rPr>
        <w:t xml:space="preserve">- </w:t>
      </w:r>
      <w:r w:rsidRPr="002829E1">
        <w:rPr>
          <w:rFonts w:ascii="Times New Roman" w:hAnsi="Times New Roman"/>
          <w:sz w:val="28"/>
          <w:szCs w:val="28"/>
        </w:rPr>
        <w:t>место, занимаемое в торговом зале (на полке, расширенная выкладка, дополнительная выкладка)</w:t>
      </w:r>
    </w:p>
    <w:p w:rsidR="00AB59DB" w:rsidRPr="002829E1" w:rsidRDefault="00AB59DB" w:rsidP="00B22448">
      <w:pPr>
        <w:tabs>
          <w:tab w:val="left" w:pos="1080"/>
        </w:tabs>
        <w:spacing w:after="0" w:line="360" w:lineRule="auto"/>
        <w:ind w:left="709"/>
        <w:jc w:val="both"/>
        <w:rPr>
          <w:rFonts w:ascii="Times New Roman" w:hAnsi="Times New Roman"/>
          <w:sz w:val="28"/>
          <w:szCs w:val="28"/>
        </w:rPr>
      </w:pPr>
      <w:r>
        <w:rPr>
          <w:rFonts w:ascii="Times New Roman" w:hAnsi="Times New Roman"/>
          <w:sz w:val="28"/>
          <w:szCs w:val="28"/>
        </w:rPr>
        <w:t xml:space="preserve">- </w:t>
      </w:r>
      <w:r w:rsidRPr="002829E1">
        <w:rPr>
          <w:rFonts w:ascii="Times New Roman" w:hAnsi="Times New Roman"/>
          <w:sz w:val="28"/>
          <w:szCs w:val="28"/>
        </w:rPr>
        <w:t>наличие места на складе</w:t>
      </w:r>
    </w:p>
    <w:p w:rsidR="00AB59DB" w:rsidRPr="002829E1" w:rsidRDefault="00AB59DB" w:rsidP="00B22448">
      <w:pPr>
        <w:tabs>
          <w:tab w:val="left" w:pos="1080"/>
        </w:tabs>
        <w:spacing w:after="0" w:line="360" w:lineRule="auto"/>
        <w:ind w:left="709"/>
        <w:jc w:val="both"/>
        <w:rPr>
          <w:rFonts w:ascii="Times New Roman" w:hAnsi="Times New Roman"/>
          <w:sz w:val="28"/>
          <w:szCs w:val="28"/>
        </w:rPr>
      </w:pPr>
      <w:r>
        <w:rPr>
          <w:rFonts w:ascii="Times New Roman" w:hAnsi="Times New Roman"/>
          <w:sz w:val="28"/>
          <w:szCs w:val="28"/>
        </w:rPr>
        <w:t xml:space="preserve">- </w:t>
      </w:r>
      <w:r w:rsidRPr="002829E1">
        <w:rPr>
          <w:rFonts w:ascii="Times New Roman" w:hAnsi="Times New Roman"/>
          <w:sz w:val="28"/>
          <w:szCs w:val="28"/>
        </w:rPr>
        <w:t>проведение дополнительных мероприятий по продвижению товара</w:t>
      </w:r>
    </w:p>
    <w:p w:rsidR="00AB59DB" w:rsidRPr="002829E1" w:rsidRDefault="00AB59DB" w:rsidP="00B22448">
      <w:pPr>
        <w:tabs>
          <w:tab w:val="left" w:pos="1080"/>
        </w:tabs>
        <w:spacing w:after="0" w:line="360" w:lineRule="auto"/>
        <w:ind w:left="709"/>
        <w:jc w:val="both"/>
        <w:rPr>
          <w:rFonts w:ascii="Times New Roman" w:hAnsi="Times New Roman"/>
          <w:sz w:val="28"/>
          <w:szCs w:val="28"/>
        </w:rPr>
      </w:pPr>
      <w:r>
        <w:rPr>
          <w:rFonts w:ascii="Times New Roman" w:hAnsi="Times New Roman"/>
          <w:sz w:val="28"/>
          <w:szCs w:val="28"/>
        </w:rPr>
        <w:t xml:space="preserve">- </w:t>
      </w:r>
      <w:r w:rsidRPr="002829E1">
        <w:rPr>
          <w:rFonts w:ascii="Times New Roman" w:hAnsi="Times New Roman"/>
          <w:sz w:val="28"/>
          <w:szCs w:val="28"/>
        </w:rPr>
        <w:t>форма оплаты (предоплата, консигнация, оплата по реализации)</w:t>
      </w:r>
    </w:p>
    <w:p w:rsidR="00AB59DB" w:rsidRPr="002829E1" w:rsidRDefault="00AB59DB" w:rsidP="002829E1">
      <w:pPr>
        <w:spacing w:after="0" w:line="360" w:lineRule="auto"/>
        <w:ind w:firstLine="709"/>
        <w:jc w:val="both"/>
        <w:rPr>
          <w:rFonts w:ascii="Times New Roman" w:hAnsi="Times New Roman"/>
          <w:sz w:val="28"/>
          <w:szCs w:val="28"/>
        </w:rPr>
      </w:pPr>
      <w:r w:rsidRPr="002829E1">
        <w:rPr>
          <w:rFonts w:ascii="Times New Roman" w:hAnsi="Times New Roman"/>
          <w:sz w:val="28"/>
          <w:szCs w:val="28"/>
        </w:rPr>
        <w:t>Основными поставщиками данных груп</w:t>
      </w:r>
      <w:r>
        <w:rPr>
          <w:rFonts w:ascii="Times New Roman" w:hAnsi="Times New Roman"/>
          <w:sz w:val="28"/>
          <w:szCs w:val="28"/>
        </w:rPr>
        <w:t xml:space="preserve">п товаров являются ливенские </w:t>
      </w:r>
      <w:r w:rsidRPr="002829E1">
        <w:rPr>
          <w:rFonts w:ascii="Times New Roman" w:hAnsi="Times New Roman"/>
          <w:sz w:val="28"/>
          <w:szCs w:val="28"/>
        </w:rPr>
        <w:t>фирмы-производители и оптовые ф</w:t>
      </w:r>
      <w:r>
        <w:rPr>
          <w:rFonts w:ascii="Times New Roman" w:hAnsi="Times New Roman"/>
          <w:sz w:val="28"/>
          <w:szCs w:val="28"/>
        </w:rPr>
        <w:t>ирмы, представленные в таблице 3</w:t>
      </w:r>
      <w:r w:rsidRPr="002829E1">
        <w:rPr>
          <w:rFonts w:ascii="Times New Roman" w:hAnsi="Times New Roman"/>
          <w:sz w:val="28"/>
          <w:szCs w:val="28"/>
        </w:rPr>
        <w:t>.</w:t>
      </w:r>
    </w:p>
    <w:p w:rsidR="00AB59DB" w:rsidRPr="002829E1" w:rsidRDefault="00AB59DB" w:rsidP="002829E1">
      <w:pPr>
        <w:spacing w:after="0" w:line="360" w:lineRule="auto"/>
        <w:ind w:firstLine="709"/>
        <w:jc w:val="both"/>
        <w:rPr>
          <w:rFonts w:ascii="Times New Roman" w:hAnsi="Times New Roman"/>
          <w:sz w:val="28"/>
          <w:szCs w:val="28"/>
        </w:rPr>
      </w:pPr>
      <w:r w:rsidRPr="002829E1">
        <w:rPr>
          <w:rFonts w:ascii="Times New Roman" w:hAnsi="Times New Roman"/>
          <w:sz w:val="28"/>
          <w:szCs w:val="28"/>
        </w:rPr>
        <w:t xml:space="preserve">Доля разных поставщиков в общем объеме поставок различна. Из таблицы </w:t>
      </w:r>
      <w:r>
        <w:rPr>
          <w:rFonts w:ascii="Times New Roman" w:hAnsi="Times New Roman"/>
          <w:sz w:val="28"/>
          <w:szCs w:val="28"/>
        </w:rPr>
        <w:t>3</w:t>
      </w:r>
      <w:r w:rsidRPr="002829E1">
        <w:rPr>
          <w:rFonts w:ascii="Times New Roman" w:hAnsi="Times New Roman"/>
          <w:sz w:val="28"/>
          <w:szCs w:val="28"/>
        </w:rPr>
        <w:t xml:space="preserve"> видно, что наибольшее количество тов</w:t>
      </w:r>
      <w:r>
        <w:rPr>
          <w:rFonts w:ascii="Times New Roman" w:hAnsi="Times New Roman"/>
          <w:sz w:val="28"/>
          <w:szCs w:val="28"/>
        </w:rPr>
        <w:t>аров в магазин №30 предприятия Ливенское РАЙПО поставляют ИП Байда, ООО «Винком», ООО «Межрайбаза».</w:t>
      </w:r>
    </w:p>
    <w:p w:rsidR="00AB59DB" w:rsidRPr="002829E1" w:rsidRDefault="00AB59DB" w:rsidP="002829E1">
      <w:pPr>
        <w:spacing w:after="0" w:line="360" w:lineRule="auto"/>
        <w:ind w:firstLine="709"/>
        <w:jc w:val="both"/>
        <w:rPr>
          <w:rFonts w:ascii="Times New Roman" w:hAnsi="Times New Roman"/>
          <w:sz w:val="28"/>
          <w:szCs w:val="28"/>
        </w:rPr>
      </w:pPr>
    </w:p>
    <w:p w:rsidR="00AB59DB" w:rsidRPr="002829E1" w:rsidRDefault="00AB59DB" w:rsidP="002829E1">
      <w:pPr>
        <w:spacing w:after="0" w:line="360" w:lineRule="auto"/>
        <w:ind w:firstLine="709"/>
        <w:jc w:val="both"/>
        <w:rPr>
          <w:rFonts w:ascii="Times New Roman" w:hAnsi="Times New Roman"/>
          <w:sz w:val="28"/>
          <w:szCs w:val="28"/>
        </w:rPr>
      </w:pPr>
      <w:r>
        <w:rPr>
          <w:rFonts w:ascii="Times New Roman" w:hAnsi="Times New Roman"/>
          <w:sz w:val="28"/>
          <w:szCs w:val="28"/>
        </w:rPr>
        <w:t xml:space="preserve">Таблица 3 </w:t>
      </w:r>
      <w:r w:rsidRPr="002829E1">
        <w:rPr>
          <w:rFonts w:ascii="Times New Roman" w:hAnsi="Times New Roman"/>
          <w:sz w:val="28"/>
          <w:szCs w:val="28"/>
        </w:rPr>
        <w:t>- Поставщики магазина</w:t>
      </w:r>
      <w:r>
        <w:rPr>
          <w:rFonts w:ascii="Times New Roman" w:hAnsi="Times New Roman"/>
          <w:sz w:val="28"/>
          <w:szCs w:val="28"/>
        </w:rPr>
        <w:t xml:space="preserve"> № 30 предприятия Ливенское РАЙПО</w:t>
      </w:r>
    </w:p>
    <w:tbl>
      <w:tblPr>
        <w:tblW w:w="9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0"/>
        <w:gridCol w:w="3871"/>
        <w:gridCol w:w="3184"/>
        <w:gridCol w:w="1496"/>
      </w:tblGrid>
      <w:tr w:rsidR="00AB59DB" w:rsidRPr="003074A5" w:rsidTr="00242E5B">
        <w:trPr>
          <w:tblHeader/>
          <w:jc w:val="center"/>
        </w:trPr>
        <w:tc>
          <w:tcPr>
            <w:tcW w:w="810" w:type="dxa"/>
          </w:tcPr>
          <w:p w:rsidR="00AB59DB" w:rsidRPr="003074A5" w:rsidRDefault="00AB59DB" w:rsidP="002829E1">
            <w:pPr>
              <w:spacing w:after="0" w:line="360" w:lineRule="auto"/>
              <w:ind w:firstLine="709"/>
              <w:jc w:val="both"/>
              <w:rPr>
                <w:rFonts w:ascii="Times New Roman" w:hAnsi="Times New Roman"/>
                <w:sz w:val="28"/>
                <w:szCs w:val="28"/>
              </w:rPr>
            </w:pPr>
            <w:r w:rsidRPr="003074A5">
              <w:rPr>
                <w:rFonts w:ascii="Times New Roman" w:hAnsi="Times New Roman"/>
                <w:sz w:val="28"/>
                <w:szCs w:val="28"/>
              </w:rPr>
              <w:t>№</w:t>
            </w:r>
          </w:p>
        </w:tc>
        <w:tc>
          <w:tcPr>
            <w:tcW w:w="3871" w:type="dxa"/>
          </w:tcPr>
          <w:p w:rsidR="00AB59DB" w:rsidRPr="003074A5" w:rsidRDefault="00AB59DB" w:rsidP="00F07FC3">
            <w:pPr>
              <w:spacing w:after="0" w:line="360" w:lineRule="auto"/>
              <w:jc w:val="both"/>
              <w:rPr>
                <w:rFonts w:ascii="Times New Roman" w:hAnsi="Times New Roman"/>
                <w:sz w:val="28"/>
                <w:szCs w:val="28"/>
              </w:rPr>
            </w:pPr>
            <w:r w:rsidRPr="003074A5">
              <w:rPr>
                <w:rFonts w:ascii="Times New Roman" w:hAnsi="Times New Roman"/>
                <w:sz w:val="28"/>
                <w:szCs w:val="28"/>
              </w:rPr>
              <w:t>Наименование поставщика</w:t>
            </w:r>
          </w:p>
        </w:tc>
        <w:tc>
          <w:tcPr>
            <w:tcW w:w="3184" w:type="dxa"/>
          </w:tcPr>
          <w:p w:rsidR="00AB59DB" w:rsidRPr="003074A5" w:rsidRDefault="00AB59DB" w:rsidP="00F07FC3">
            <w:pPr>
              <w:spacing w:after="0" w:line="360" w:lineRule="auto"/>
              <w:jc w:val="both"/>
              <w:rPr>
                <w:rFonts w:ascii="Times New Roman" w:hAnsi="Times New Roman"/>
                <w:sz w:val="28"/>
                <w:szCs w:val="28"/>
              </w:rPr>
            </w:pPr>
            <w:r w:rsidRPr="003074A5">
              <w:rPr>
                <w:rFonts w:ascii="Times New Roman" w:hAnsi="Times New Roman"/>
                <w:sz w:val="28"/>
                <w:szCs w:val="28"/>
              </w:rPr>
              <w:t>Ассортимент</w:t>
            </w:r>
          </w:p>
        </w:tc>
        <w:tc>
          <w:tcPr>
            <w:tcW w:w="1496" w:type="dxa"/>
          </w:tcPr>
          <w:p w:rsidR="00AB59DB" w:rsidRPr="003074A5" w:rsidRDefault="00AB59DB" w:rsidP="00F07FC3">
            <w:pPr>
              <w:spacing w:after="0" w:line="360" w:lineRule="auto"/>
              <w:jc w:val="both"/>
              <w:rPr>
                <w:rFonts w:ascii="Times New Roman" w:hAnsi="Times New Roman"/>
                <w:sz w:val="28"/>
                <w:szCs w:val="28"/>
              </w:rPr>
            </w:pPr>
            <w:r w:rsidRPr="003074A5">
              <w:rPr>
                <w:rFonts w:ascii="Times New Roman" w:hAnsi="Times New Roman"/>
                <w:sz w:val="28"/>
                <w:szCs w:val="28"/>
              </w:rPr>
              <w:t>Кол-во</w:t>
            </w:r>
          </w:p>
        </w:tc>
      </w:tr>
      <w:tr w:rsidR="00AB59DB" w:rsidRPr="003074A5" w:rsidTr="00242E5B">
        <w:trPr>
          <w:jc w:val="center"/>
        </w:trPr>
        <w:tc>
          <w:tcPr>
            <w:tcW w:w="810" w:type="dxa"/>
          </w:tcPr>
          <w:p w:rsidR="00AB59DB" w:rsidRPr="003074A5" w:rsidRDefault="00AB59DB" w:rsidP="002829E1">
            <w:pPr>
              <w:spacing w:after="0" w:line="360" w:lineRule="auto"/>
              <w:ind w:firstLine="709"/>
              <w:jc w:val="both"/>
              <w:rPr>
                <w:rFonts w:ascii="Times New Roman" w:hAnsi="Times New Roman"/>
                <w:sz w:val="28"/>
                <w:szCs w:val="28"/>
              </w:rPr>
            </w:pPr>
            <w:r w:rsidRPr="003074A5">
              <w:rPr>
                <w:rFonts w:ascii="Times New Roman" w:hAnsi="Times New Roman"/>
                <w:sz w:val="28"/>
                <w:szCs w:val="28"/>
              </w:rPr>
              <w:t>1</w:t>
            </w:r>
          </w:p>
          <w:p w:rsidR="00AB59DB" w:rsidRPr="003074A5" w:rsidRDefault="00AB59DB" w:rsidP="00AA1931">
            <w:pPr>
              <w:rPr>
                <w:rFonts w:ascii="Times New Roman" w:hAnsi="Times New Roman"/>
                <w:sz w:val="28"/>
                <w:szCs w:val="28"/>
              </w:rPr>
            </w:pPr>
            <w:r w:rsidRPr="003074A5">
              <w:rPr>
                <w:rFonts w:ascii="Times New Roman" w:hAnsi="Times New Roman"/>
                <w:sz w:val="28"/>
                <w:szCs w:val="28"/>
              </w:rPr>
              <w:t>1</w:t>
            </w:r>
          </w:p>
        </w:tc>
        <w:tc>
          <w:tcPr>
            <w:tcW w:w="3871" w:type="dxa"/>
          </w:tcPr>
          <w:p w:rsidR="00AB59DB" w:rsidRPr="003074A5" w:rsidRDefault="00AB59DB" w:rsidP="007A4AA1">
            <w:pPr>
              <w:spacing w:after="0" w:line="360" w:lineRule="auto"/>
              <w:ind w:firstLine="709"/>
              <w:jc w:val="both"/>
              <w:rPr>
                <w:rFonts w:ascii="Times New Roman" w:hAnsi="Times New Roman"/>
                <w:sz w:val="28"/>
                <w:szCs w:val="28"/>
              </w:rPr>
            </w:pPr>
            <w:r w:rsidRPr="003074A5">
              <w:rPr>
                <w:rFonts w:ascii="Times New Roman" w:hAnsi="Times New Roman"/>
                <w:sz w:val="28"/>
                <w:szCs w:val="28"/>
              </w:rPr>
              <w:t>ИП Байда В.И.</w:t>
            </w:r>
          </w:p>
        </w:tc>
        <w:tc>
          <w:tcPr>
            <w:tcW w:w="3184" w:type="dxa"/>
          </w:tcPr>
          <w:p w:rsidR="00AB59DB" w:rsidRPr="003074A5" w:rsidRDefault="00AB59DB" w:rsidP="0034048B">
            <w:pPr>
              <w:spacing w:after="0" w:line="360" w:lineRule="auto"/>
              <w:jc w:val="both"/>
              <w:rPr>
                <w:rFonts w:ascii="Times New Roman" w:hAnsi="Times New Roman"/>
                <w:sz w:val="28"/>
                <w:szCs w:val="28"/>
              </w:rPr>
            </w:pPr>
            <w:r w:rsidRPr="003074A5">
              <w:rPr>
                <w:rFonts w:ascii="Times New Roman" w:hAnsi="Times New Roman"/>
                <w:sz w:val="28"/>
                <w:szCs w:val="28"/>
              </w:rPr>
              <w:t>Майонез</w:t>
            </w:r>
          </w:p>
          <w:p w:rsidR="00AB59DB" w:rsidRPr="003074A5" w:rsidRDefault="00AB59DB" w:rsidP="0034048B">
            <w:pPr>
              <w:spacing w:after="0" w:line="360" w:lineRule="auto"/>
              <w:jc w:val="both"/>
              <w:rPr>
                <w:rFonts w:ascii="Times New Roman" w:hAnsi="Times New Roman"/>
                <w:sz w:val="28"/>
                <w:szCs w:val="28"/>
              </w:rPr>
            </w:pPr>
            <w:r w:rsidRPr="003074A5">
              <w:rPr>
                <w:rFonts w:ascii="Times New Roman" w:hAnsi="Times New Roman"/>
                <w:sz w:val="28"/>
                <w:szCs w:val="28"/>
              </w:rPr>
              <w:t>Кетчуп</w:t>
            </w:r>
          </w:p>
          <w:p w:rsidR="00AB59DB" w:rsidRPr="003074A5" w:rsidRDefault="00AB59DB" w:rsidP="0034048B">
            <w:pPr>
              <w:spacing w:after="0" w:line="360" w:lineRule="auto"/>
              <w:jc w:val="both"/>
              <w:rPr>
                <w:rFonts w:ascii="Times New Roman" w:hAnsi="Times New Roman"/>
                <w:sz w:val="28"/>
                <w:szCs w:val="28"/>
              </w:rPr>
            </w:pPr>
            <w:r w:rsidRPr="003074A5">
              <w:rPr>
                <w:rFonts w:ascii="Times New Roman" w:hAnsi="Times New Roman"/>
                <w:sz w:val="28"/>
                <w:szCs w:val="28"/>
              </w:rPr>
              <w:t>Рыбные консервы</w:t>
            </w:r>
          </w:p>
          <w:p w:rsidR="00AB59DB" w:rsidRPr="003074A5" w:rsidRDefault="00AB59DB" w:rsidP="0034048B">
            <w:pPr>
              <w:spacing w:after="0" w:line="360" w:lineRule="auto"/>
              <w:jc w:val="both"/>
              <w:rPr>
                <w:rFonts w:ascii="Times New Roman" w:hAnsi="Times New Roman"/>
                <w:sz w:val="28"/>
                <w:szCs w:val="28"/>
              </w:rPr>
            </w:pPr>
            <w:r w:rsidRPr="003074A5">
              <w:rPr>
                <w:rFonts w:ascii="Times New Roman" w:hAnsi="Times New Roman"/>
                <w:sz w:val="28"/>
                <w:szCs w:val="28"/>
              </w:rPr>
              <w:t>Масло растительное</w:t>
            </w:r>
          </w:p>
          <w:p w:rsidR="00AB59DB" w:rsidRPr="003074A5" w:rsidRDefault="00AB59DB" w:rsidP="0034048B">
            <w:pPr>
              <w:spacing w:after="0" w:line="360" w:lineRule="auto"/>
              <w:jc w:val="both"/>
              <w:rPr>
                <w:rFonts w:ascii="Times New Roman" w:hAnsi="Times New Roman"/>
                <w:sz w:val="28"/>
                <w:szCs w:val="28"/>
              </w:rPr>
            </w:pPr>
            <w:r w:rsidRPr="003074A5">
              <w:rPr>
                <w:rFonts w:ascii="Times New Roman" w:hAnsi="Times New Roman"/>
                <w:sz w:val="28"/>
                <w:szCs w:val="28"/>
              </w:rPr>
              <w:t xml:space="preserve">Уксус </w:t>
            </w:r>
          </w:p>
        </w:tc>
        <w:tc>
          <w:tcPr>
            <w:tcW w:w="1496" w:type="dxa"/>
          </w:tcPr>
          <w:p w:rsidR="00AB59DB" w:rsidRPr="003074A5" w:rsidRDefault="00AB59DB" w:rsidP="002829E1">
            <w:pPr>
              <w:spacing w:after="0" w:line="360" w:lineRule="auto"/>
              <w:ind w:firstLine="709"/>
              <w:jc w:val="both"/>
              <w:rPr>
                <w:rFonts w:ascii="Times New Roman" w:hAnsi="Times New Roman"/>
                <w:sz w:val="28"/>
                <w:szCs w:val="28"/>
              </w:rPr>
            </w:pPr>
            <w:r w:rsidRPr="003074A5">
              <w:rPr>
                <w:rFonts w:ascii="Times New Roman" w:hAnsi="Times New Roman"/>
                <w:sz w:val="28"/>
                <w:szCs w:val="28"/>
              </w:rPr>
              <w:t>38</w:t>
            </w:r>
          </w:p>
          <w:p w:rsidR="00AB59DB" w:rsidRPr="003074A5" w:rsidRDefault="00AB59DB" w:rsidP="002829E1">
            <w:pPr>
              <w:spacing w:after="0" w:line="360" w:lineRule="auto"/>
              <w:ind w:firstLine="709"/>
              <w:jc w:val="both"/>
              <w:rPr>
                <w:rFonts w:ascii="Times New Roman" w:hAnsi="Times New Roman"/>
                <w:sz w:val="28"/>
                <w:szCs w:val="28"/>
              </w:rPr>
            </w:pPr>
            <w:r w:rsidRPr="003074A5">
              <w:rPr>
                <w:rFonts w:ascii="Times New Roman" w:hAnsi="Times New Roman"/>
                <w:sz w:val="28"/>
                <w:szCs w:val="28"/>
              </w:rPr>
              <w:t>15</w:t>
            </w:r>
          </w:p>
          <w:p w:rsidR="00AB59DB" w:rsidRPr="003074A5" w:rsidRDefault="00AB59DB" w:rsidP="002829E1">
            <w:pPr>
              <w:spacing w:after="0" w:line="360" w:lineRule="auto"/>
              <w:ind w:firstLine="709"/>
              <w:jc w:val="both"/>
              <w:rPr>
                <w:rFonts w:ascii="Times New Roman" w:hAnsi="Times New Roman"/>
                <w:sz w:val="28"/>
                <w:szCs w:val="28"/>
              </w:rPr>
            </w:pPr>
            <w:r w:rsidRPr="003074A5">
              <w:rPr>
                <w:rFonts w:ascii="Times New Roman" w:hAnsi="Times New Roman"/>
                <w:sz w:val="28"/>
                <w:szCs w:val="28"/>
              </w:rPr>
              <w:t>30</w:t>
            </w:r>
          </w:p>
          <w:p w:rsidR="00AB59DB" w:rsidRPr="003074A5" w:rsidRDefault="00AB59DB" w:rsidP="002829E1">
            <w:pPr>
              <w:spacing w:after="0" w:line="360" w:lineRule="auto"/>
              <w:ind w:firstLine="709"/>
              <w:jc w:val="both"/>
              <w:rPr>
                <w:rFonts w:ascii="Times New Roman" w:hAnsi="Times New Roman"/>
                <w:sz w:val="28"/>
                <w:szCs w:val="28"/>
              </w:rPr>
            </w:pPr>
            <w:r w:rsidRPr="003074A5">
              <w:rPr>
                <w:rFonts w:ascii="Times New Roman" w:hAnsi="Times New Roman"/>
                <w:sz w:val="28"/>
                <w:szCs w:val="28"/>
              </w:rPr>
              <w:t>24</w:t>
            </w:r>
          </w:p>
          <w:p w:rsidR="00AB59DB" w:rsidRPr="003074A5" w:rsidRDefault="00AB59DB" w:rsidP="0034048B">
            <w:pPr>
              <w:spacing w:after="0" w:line="360" w:lineRule="auto"/>
              <w:jc w:val="both"/>
              <w:rPr>
                <w:rFonts w:ascii="Times New Roman" w:hAnsi="Times New Roman"/>
                <w:sz w:val="28"/>
                <w:szCs w:val="28"/>
              </w:rPr>
            </w:pPr>
            <w:r w:rsidRPr="003074A5">
              <w:rPr>
                <w:rFonts w:ascii="Times New Roman" w:hAnsi="Times New Roman"/>
                <w:sz w:val="28"/>
                <w:szCs w:val="28"/>
              </w:rPr>
              <w:t xml:space="preserve">          3</w:t>
            </w:r>
          </w:p>
        </w:tc>
      </w:tr>
      <w:tr w:rsidR="00AB59DB" w:rsidRPr="003074A5" w:rsidTr="00242E5B">
        <w:trPr>
          <w:jc w:val="center"/>
        </w:trPr>
        <w:tc>
          <w:tcPr>
            <w:tcW w:w="810" w:type="dxa"/>
          </w:tcPr>
          <w:p w:rsidR="00AB59DB" w:rsidRPr="003074A5" w:rsidRDefault="00AB59DB" w:rsidP="002829E1">
            <w:pPr>
              <w:spacing w:after="0" w:line="360" w:lineRule="auto"/>
              <w:ind w:firstLine="709"/>
              <w:jc w:val="both"/>
              <w:rPr>
                <w:rFonts w:ascii="Times New Roman" w:hAnsi="Times New Roman"/>
                <w:sz w:val="28"/>
                <w:szCs w:val="28"/>
              </w:rPr>
            </w:pPr>
            <w:r w:rsidRPr="003074A5">
              <w:rPr>
                <w:rFonts w:ascii="Times New Roman" w:hAnsi="Times New Roman"/>
                <w:sz w:val="28"/>
                <w:szCs w:val="28"/>
              </w:rPr>
              <w:t>2</w:t>
            </w:r>
          </w:p>
          <w:p w:rsidR="00AB59DB" w:rsidRPr="003074A5" w:rsidRDefault="00AB59DB" w:rsidP="00AA1931">
            <w:pPr>
              <w:rPr>
                <w:rFonts w:ascii="Times New Roman" w:hAnsi="Times New Roman"/>
                <w:sz w:val="28"/>
                <w:szCs w:val="28"/>
              </w:rPr>
            </w:pPr>
          </w:p>
          <w:p w:rsidR="00AB59DB" w:rsidRPr="003074A5" w:rsidRDefault="00AB59DB" w:rsidP="00AA1931">
            <w:pPr>
              <w:rPr>
                <w:rFonts w:ascii="Times New Roman" w:hAnsi="Times New Roman"/>
                <w:sz w:val="28"/>
                <w:szCs w:val="28"/>
              </w:rPr>
            </w:pPr>
          </w:p>
          <w:p w:rsidR="00AB59DB" w:rsidRPr="003074A5" w:rsidRDefault="00AB59DB" w:rsidP="00AA1931">
            <w:pPr>
              <w:rPr>
                <w:rFonts w:ascii="Times New Roman" w:hAnsi="Times New Roman"/>
                <w:sz w:val="28"/>
                <w:szCs w:val="28"/>
              </w:rPr>
            </w:pPr>
            <w:r w:rsidRPr="003074A5">
              <w:rPr>
                <w:rFonts w:ascii="Times New Roman" w:hAnsi="Times New Roman"/>
                <w:sz w:val="28"/>
                <w:szCs w:val="28"/>
              </w:rPr>
              <w:t>2</w:t>
            </w:r>
          </w:p>
        </w:tc>
        <w:tc>
          <w:tcPr>
            <w:tcW w:w="3871" w:type="dxa"/>
          </w:tcPr>
          <w:p w:rsidR="00AB59DB" w:rsidRPr="003074A5" w:rsidRDefault="00AB59DB" w:rsidP="002829E1">
            <w:pPr>
              <w:spacing w:after="0" w:line="360" w:lineRule="auto"/>
              <w:ind w:firstLine="709"/>
              <w:jc w:val="both"/>
              <w:rPr>
                <w:rFonts w:ascii="Times New Roman" w:hAnsi="Times New Roman"/>
                <w:sz w:val="28"/>
                <w:szCs w:val="28"/>
              </w:rPr>
            </w:pPr>
            <w:r w:rsidRPr="003074A5">
              <w:rPr>
                <w:rFonts w:ascii="Times New Roman" w:hAnsi="Times New Roman"/>
                <w:sz w:val="28"/>
                <w:szCs w:val="28"/>
              </w:rPr>
              <w:t>ООО «Винком»</w:t>
            </w:r>
          </w:p>
        </w:tc>
        <w:tc>
          <w:tcPr>
            <w:tcW w:w="3184" w:type="dxa"/>
          </w:tcPr>
          <w:p w:rsidR="00AB59DB" w:rsidRPr="003074A5" w:rsidRDefault="00AB59DB" w:rsidP="0034048B">
            <w:pPr>
              <w:spacing w:after="0" w:line="360" w:lineRule="auto"/>
              <w:jc w:val="both"/>
              <w:rPr>
                <w:rFonts w:ascii="Times New Roman" w:hAnsi="Times New Roman"/>
                <w:sz w:val="28"/>
                <w:szCs w:val="28"/>
              </w:rPr>
            </w:pPr>
            <w:r w:rsidRPr="003074A5">
              <w:rPr>
                <w:rFonts w:ascii="Times New Roman" w:hAnsi="Times New Roman"/>
                <w:sz w:val="28"/>
                <w:szCs w:val="28"/>
              </w:rPr>
              <w:t>Замороженные овощи</w:t>
            </w:r>
          </w:p>
          <w:p w:rsidR="00AB59DB" w:rsidRPr="003074A5" w:rsidRDefault="00AB59DB" w:rsidP="0034048B">
            <w:pPr>
              <w:spacing w:after="0" w:line="360" w:lineRule="auto"/>
              <w:jc w:val="both"/>
              <w:rPr>
                <w:rFonts w:ascii="Times New Roman" w:hAnsi="Times New Roman"/>
                <w:sz w:val="28"/>
                <w:szCs w:val="28"/>
              </w:rPr>
            </w:pPr>
            <w:r w:rsidRPr="003074A5">
              <w:rPr>
                <w:rFonts w:ascii="Times New Roman" w:hAnsi="Times New Roman"/>
                <w:sz w:val="28"/>
                <w:szCs w:val="28"/>
              </w:rPr>
              <w:t>Замороженные фрукты</w:t>
            </w:r>
          </w:p>
          <w:p w:rsidR="00AB59DB" w:rsidRPr="003074A5" w:rsidRDefault="00AB59DB" w:rsidP="0034048B">
            <w:pPr>
              <w:spacing w:after="0" w:line="360" w:lineRule="auto"/>
              <w:jc w:val="both"/>
              <w:rPr>
                <w:rFonts w:ascii="Times New Roman" w:hAnsi="Times New Roman"/>
                <w:sz w:val="28"/>
                <w:szCs w:val="28"/>
              </w:rPr>
            </w:pPr>
            <w:r w:rsidRPr="003074A5">
              <w:rPr>
                <w:rFonts w:ascii="Times New Roman" w:hAnsi="Times New Roman"/>
                <w:sz w:val="28"/>
                <w:szCs w:val="28"/>
              </w:rPr>
              <w:t>Соусы</w:t>
            </w:r>
          </w:p>
          <w:p w:rsidR="00AB59DB" w:rsidRPr="003074A5" w:rsidRDefault="00AB59DB" w:rsidP="0034048B">
            <w:pPr>
              <w:spacing w:after="0" w:line="360" w:lineRule="auto"/>
              <w:jc w:val="both"/>
              <w:rPr>
                <w:rFonts w:ascii="Times New Roman" w:hAnsi="Times New Roman"/>
                <w:sz w:val="28"/>
                <w:szCs w:val="28"/>
              </w:rPr>
            </w:pPr>
            <w:r w:rsidRPr="003074A5">
              <w:rPr>
                <w:rFonts w:ascii="Times New Roman" w:hAnsi="Times New Roman"/>
                <w:sz w:val="28"/>
                <w:szCs w:val="28"/>
              </w:rPr>
              <w:t>Хрен</w:t>
            </w:r>
          </w:p>
          <w:p w:rsidR="00AB59DB" w:rsidRPr="003074A5" w:rsidRDefault="00AB59DB" w:rsidP="0034048B">
            <w:pPr>
              <w:spacing w:after="0" w:line="360" w:lineRule="auto"/>
              <w:jc w:val="both"/>
              <w:rPr>
                <w:rFonts w:ascii="Times New Roman" w:hAnsi="Times New Roman"/>
                <w:sz w:val="28"/>
                <w:szCs w:val="28"/>
              </w:rPr>
            </w:pPr>
            <w:r w:rsidRPr="003074A5">
              <w:rPr>
                <w:rFonts w:ascii="Times New Roman" w:hAnsi="Times New Roman"/>
                <w:sz w:val="28"/>
                <w:szCs w:val="28"/>
              </w:rPr>
              <w:t>Мясные консервы</w:t>
            </w:r>
          </w:p>
          <w:p w:rsidR="00AB59DB" w:rsidRPr="003074A5" w:rsidRDefault="00AB59DB" w:rsidP="0034048B">
            <w:pPr>
              <w:spacing w:after="0" w:line="360" w:lineRule="auto"/>
              <w:jc w:val="both"/>
              <w:rPr>
                <w:rFonts w:ascii="Times New Roman" w:hAnsi="Times New Roman"/>
                <w:sz w:val="28"/>
                <w:szCs w:val="28"/>
              </w:rPr>
            </w:pPr>
            <w:r w:rsidRPr="003074A5">
              <w:rPr>
                <w:rFonts w:ascii="Times New Roman" w:hAnsi="Times New Roman"/>
                <w:sz w:val="28"/>
                <w:szCs w:val="28"/>
              </w:rPr>
              <w:t>Птица весовая</w:t>
            </w:r>
          </w:p>
          <w:p w:rsidR="00AB59DB" w:rsidRPr="003074A5" w:rsidRDefault="00AB59DB" w:rsidP="0034048B">
            <w:pPr>
              <w:spacing w:after="0" w:line="360" w:lineRule="auto"/>
              <w:jc w:val="both"/>
              <w:rPr>
                <w:rFonts w:ascii="Times New Roman" w:hAnsi="Times New Roman"/>
                <w:sz w:val="28"/>
                <w:szCs w:val="28"/>
              </w:rPr>
            </w:pPr>
            <w:r w:rsidRPr="003074A5">
              <w:rPr>
                <w:rFonts w:ascii="Times New Roman" w:hAnsi="Times New Roman"/>
                <w:sz w:val="28"/>
                <w:szCs w:val="28"/>
              </w:rPr>
              <w:t>Мороженое</w:t>
            </w:r>
          </w:p>
          <w:p w:rsidR="00AB59DB" w:rsidRPr="003074A5" w:rsidRDefault="00AB59DB" w:rsidP="0034048B">
            <w:pPr>
              <w:spacing w:after="0" w:line="360" w:lineRule="auto"/>
              <w:jc w:val="both"/>
              <w:rPr>
                <w:rFonts w:ascii="Times New Roman" w:hAnsi="Times New Roman"/>
                <w:sz w:val="28"/>
                <w:szCs w:val="28"/>
              </w:rPr>
            </w:pPr>
            <w:r w:rsidRPr="003074A5">
              <w:rPr>
                <w:rFonts w:ascii="Times New Roman" w:hAnsi="Times New Roman"/>
                <w:sz w:val="28"/>
                <w:szCs w:val="28"/>
              </w:rPr>
              <w:t>Пельмени</w:t>
            </w:r>
          </w:p>
          <w:p w:rsidR="00AB59DB" w:rsidRPr="003074A5" w:rsidRDefault="00AB59DB" w:rsidP="0034048B">
            <w:pPr>
              <w:spacing w:after="0" w:line="360" w:lineRule="auto"/>
              <w:jc w:val="both"/>
              <w:rPr>
                <w:rFonts w:ascii="Times New Roman" w:hAnsi="Times New Roman"/>
                <w:sz w:val="28"/>
                <w:szCs w:val="28"/>
              </w:rPr>
            </w:pPr>
            <w:r w:rsidRPr="003074A5">
              <w:rPr>
                <w:rFonts w:ascii="Times New Roman" w:hAnsi="Times New Roman"/>
                <w:sz w:val="28"/>
                <w:szCs w:val="28"/>
              </w:rPr>
              <w:t>Вареники</w:t>
            </w:r>
          </w:p>
          <w:p w:rsidR="00AB59DB" w:rsidRPr="003074A5" w:rsidRDefault="00AB59DB" w:rsidP="0034048B">
            <w:pPr>
              <w:spacing w:after="0" w:line="360" w:lineRule="auto"/>
              <w:jc w:val="both"/>
              <w:rPr>
                <w:rFonts w:ascii="Times New Roman" w:hAnsi="Times New Roman"/>
                <w:sz w:val="28"/>
                <w:szCs w:val="28"/>
              </w:rPr>
            </w:pPr>
            <w:r w:rsidRPr="003074A5">
              <w:rPr>
                <w:rFonts w:ascii="Times New Roman" w:hAnsi="Times New Roman"/>
                <w:sz w:val="28"/>
                <w:szCs w:val="28"/>
              </w:rPr>
              <w:t xml:space="preserve">Блинчики </w:t>
            </w:r>
          </w:p>
        </w:tc>
        <w:tc>
          <w:tcPr>
            <w:tcW w:w="1496" w:type="dxa"/>
          </w:tcPr>
          <w:p w:rsidR="00AB59DB" w:rsidRPr="003074A5" w:rsidRDefault="00AB59DB" w:rsidP="002829E1">
            <w:pPr>
              <w:spacing w:after="0" w:line="360" w:lineRule="auto"/>
              <w:ind w:firstLine="709"/>
              <w:jc w:val="both"/>
              <w:rPr>
                <w:rFonts w:ascii="Times New Roman" w:hAnsi="Times New Roman"/>
                <w:sz w:val="28"/>
                <w:szCs w:val="28"/>
              </w:rPr>
            </w:pPr>
            <w:r w:rsidRPr="003074A5">
              <w:rPr>
                <w:rFonts w:ascii="Times New Roman" w:hAnsi="Times New Roman"/>
                <w:sz w:val="28"/>
                <w:szCs w:val="28"/>
              </w:rPr>
              <w:t>68</w:t>
            </w:r>
          </w:p>
          <w:p w:rsidR="00AB59DB" w:rsidRPr="003074A5" w:rsidRDefault="00AB59DB" w:rsidP="0034048B">
            <w:pPr>
              <w:spacing w:after="0" w:line="360" w:lineRule="auto"/>
              <w:jc w:val="both"/>
              <w:rPr>
                <w:rFonts w:ascii="Times New Roman" w:hAnsi="Times New Roman"/>
                <w:sz w:val="28"/>
                <w:szCs w:val="28"/>
              </w:rPr>
            </w:pPr>
            <w:r w:rsidRPr="003074A5">
              <w:rPr>
                <w:rFonts w:ascii="Times New Roman" w:hAnsi="Times New Roman"/>
                <w:sz w:val="28"/>
                <w:szCs w:val="28"/>
              </w:rPr>
              <w:t xml:space="preserve">         14</w:t>
            </w:r>
          </w:p>
          <w:p w:rsidR="00AB59DB" w:rsidRPr="003074A5" w:rsidRDefault="00AB59DB" w:rsidP="0034048B">
            <w:pPr>
              <w:spacing w:after="0" w:line="360" w:lineRule="auto"/>
              <w:jc w:val="both"/>
              <w:rPr>
                <w:rFonts w:ascii="Times New Roman" w:hAnsi="Times New Roman"/>
                <w:sz w:val="28"/>
                <w:szCs w:val="28"/>
              </w:rPr>
            </w:pPr>
            <w:r w:rsidRPr="003074A5">
              <w:rPr>
                <w:rFonts w:ascii="Times New Roman" w:hAnsi="Times New Roman"/>
                <w:sz w:val="28"/>
                <w:szCs w:val="28"/>
              </w:rPr>
              <w:t xml:space="preserve">         45</w:t>
            </w:r>
          </w:p>
          <w:p w:rsidR="00AB59DB" w:rsidRPr="003074A5" w:rsidRDefault="00AB59DB" w:rsidP="002829E1">
            <w:pPr>
              <w:spacing w:after="0" w:line="360" w:lineRule="auto"/>
              <w:ind w:firstLine="709"/>
              <w:jc w:val="both"/>
              <w:rPr>
                <w:rFonts w:ascii="Times New Roman" w:hAnsi="Times New Roman"/>
                <w:sz w:val="28"/>
                <w:szCs w:val="28"/>
              </w:rPr>
            </w:pPr>
            <w:r w:rsidRPr="003074A5">
              <w:rPr>
                <w:rFonts w:ascii="Times New Roman" w:hAnsi="Times New Roman"/>
                <w:sz w:val="28"/>
                <w:szCs w:val="28"/>
              </w:rPr>
              <w:t>2</w:t>
            </w:r>
          </w:p>
          <w:p w:rsidR="00AB59DB" w:rsidRPr="003074A5" w:rsidRDefault="00AB59DB" w:rsidP="002829E1">
            <w:pPr>
              <w:spacing w:after="0" w:line="360" w:lineRule="auto"/>
              <w:ind w:firstLine="709"/>
              <w:jc w:val="both"/>
              <w:rPr>
                <w:rFonts w:ascii="Times New Roman" w:hAnsi="Times New Roman"/>
                <w:sz w:val="28"/>
                <w:szCs w:val="28"/>
              </w:rPr>
            </w:pPr>
            <w:r w:rsidRPr="003074A5">
              <w:rPr>
                <w:rFonts w:ascii="Times New Roman" w:hAnsi="Times New Roman"/>
                <w:sz w:val="28"/>
                <w:szCs w:val="28"/>
              </w:rPr>
              <w:t>26</w:t>
            </w:r>
          </w:p>
          <w:p w:rsidR="00AB59DB" w:rsidRPr="003074A5" w:rsidRDefault="00AB59DB" w:rsidP="0034048B">
            <w:pPr>
              <w:spacing w:after="0" w:line="360" w:lineRule="auto"/>
              <w:jc w:val="both"/>
              <w:rPr>
                <w:rFonts w:ascii="Times New Roman" w:hAnsi="Times New Roman"/>
                <w:sz w:val="28"/>
                <w:szCs w:val="28"/>
              </w:rPr>
            </w:pPr>
            <w:r w:rsidRPr="003074A5">
              <w:rPr>
                <w:rFonts w:ascii="Times New Roman" w:hAnsi="Times New Roman"/>
                <w:sz w:val="28"/>
                <w:szCs w:val="28"/>
              </w:rPr>
              <w:t xml:space="preserve">         34</w:t>
            </w:r>
          </w:p>
          <w:p w:rsidR="00AB59DB" w:rsidRPr="003074A5" w:rsidRDefault="00AB59DB" w:rsidP="0034048B">
            <w:pPr>
              <w:spacing w:after="0" w:line="360" w:lineRule="auto"/>
              <w:jc w:val="both"/>
              <w:rPr>
                <w:rFonts w:ascii="Times New Roman" w:hAnsi="Times New Roman"/>
                <w:sz w:val="28"/>
                <w:szCs w:val="28"/>
              </w:rPr>
            </w:pPr>
            <w:r w:rsidRPr="003074A5">
              <w:rPr>
                <w:rFonts w:ascii="Times New Roman" w:hAnsi="Times New Roman"/>
                <w:sz w:val="28"/>
                <w:szCs w:val="28"/>
              </w:rPr>
              <w:t xml:space="preserve">         125</w:t>
            </w:r>
          </w:p>
          <w:p w:rsidR="00AB59DB" w:rsidRPr="003074A5" w:rsidRDefault="00AB59DB" w:rsidP="002829E1">
            <w:pPr>
              <w:spacing w:after="0" w:line="360" w:lineRule="auto"/>
              <w:ind w:firstLine="709"/>
              <w:jc w:val="both"/>
              <w:rPr>
                <w:rFonts w:ascii="Times New Roman" w:hAnsi="Times New Roman"/>
                <w:sz w:val="28"/>
                <w:szCs w:val="28"/>
              </w:rPr>
            </w:pPr>
            <w:r w:rsidRPr="003074A5">
              <w:rPr>
                <w:rFonts w:ascii="Times New Roman" w:hAnsi="Times New Roman"/>
                <w:sz w:val="28"/>
                <w:szCs w:val="28"/>
              </w:rPr>
              <w:t>37</w:t>
            </w:r>
          </w:p>
          <w:p w:rsidR="00AB59DB" w:rsidRPr="003074A5" w:rsidRDefault="00AB59DB" w:rsidP="002829E1">
            <w:pPr>
              <w:spacing w:after="0" w:line="360" w:lineRule="auto"/>
              <w:ind w:firstLine="709"/>
              <w:jc w:val="both"/>
              <w:rPr>
                <w:rFonts w:ascii="Times New Roman" w:hAnsi="Times New Roman"/>
                <w:sz w:val="28"/>
                <w:szCs w:val="28"/>
              </w:rPr>
            </w:pPr>
            <w:r w:rsidRPr="003074A5">
              <w:rPr>
                <w:rFonts w:ascii="Times New Roman" w:hAnsi="Times New Roman"/>
                <w:sz w:val="28"/>
                <w:szCs w:val="28"/>
              </w:rPr>
              <w:t>14</w:t>
            </w:r>
          </w:p>
          <w:p w:rsidR="00AB59DB" w:rsidRPr="003074A5" w:rsidRDefault="00AB59DB" w:rsidP="002829E1">
            <w:pPr>
              <w:spacing w:after="0" w:line="360" w:lineRule="auto"/>
              <w:ind w:firstLine="709"/>
              <w:jc w:val="both"/>
              <w:rPr>
                <w:rFonts w:ascii="Times New Roman" w:hAnsi="Times New Roman"/>
                <w:sz w:val="28"/>
                <w:szCs w:val="28"/>
              </w:rPr>
            </w:pPr>
            <w:r w:rsidRPr="003074A5">
              <w:rPr>
                <w:rFonts w:ascii="Times New Roman" w:hAnsi="Times New Roman"/>
                <w:sz w:val="28"/>
                <w:szCs w:val="28"/>
              </w:rPr>
              <w:t>34</w:t>
            </w:r>
          </w:p>
        </w:tc>
      </w:tr>
      <w:tr w:rsidR="00AB59DB" w:rsidRPr="003074A5" w:rsidTr="00242E5B">
        <w:trPr>
          <w:jc w:val="center"/>
        </w:trPr>
        <w:tc>
          <w:tcPr>
            <w:tcW w:w="810" w:type="dxa"/>
          </w:tcPr>
          <w:p w:rsidR="00AB59DB" w:rsidRPr="003074A5" w:rsidRDefault="00AB59DB" w:rsidP="0034048B">
            <w:pPr>
              <w:spacing w:after="0" w:line="360" w:lineRule="auto"/>
              <w:ind w:firstLine="709"/>
              <w:jc w:val="both"/>
              <w:rPr>
                <w:rFonts w:ascii="Times New Roman" w:hAnsi="Times New Roman"/>
                <w:sz w:val="28"/>
                <w:szCs w:val="28"/>
              </w:rPr>
            </w:pPr>
            <w:r w:rsidRPr="003074A5">
              <w:rPr>
                <w:rFonts w:ascii="Times New Roman" w:hAnsi="Times New Roman"/>
                <w:sz w:val="28"/>
                <w:szCs w:val="28"/>
              </w:rPr>
              <w:t>к</w:t>
            </w:r>
          </w:p>
          <w:p w:rsidR="00AB59DB" w:rsidRPr="003074A5" w:rsidRDefault="00AB59DB" w:rsidP="0034048B">
            <w:pPr>
              <w:rPr>
                <w:rFonts w:ascii="Times New Roman" w:hAnsi="Times New Roman"/>
                <w:sz w:val="28"/>
                <w:szCs w:val="28"/>
              </w:rPr>
            </w:pPr>
            <w:r w:rsidRPr="003074A5">
              <w:rPr>
                <w:rFonts w:ascii="Times New Roman" w:hAnsi="Times New Roman"/>
                <w:sz w:val="28"/>
                <w:szCs w:val="28"/>
              </w:rPr>
              <w:t>3</w:t>
            </w:r>
          </w:p>
        </w:tc>
        <w:tc>
          <w:tcPr>
            <w:tcW w:w="3871" w:type="dxa"/>
          </w:tcPr>
          <w:p w:rsidR="00AB59DB" w:rsidRPr="003074A5" w:rsidRDefault="00AB59DB" w:rsidP="002829E1">
            <w:pPr>
              <w:spacing w:after="0" w:line="360" w:lineRule="auto"/>
              <w:ind w:firstLine="709"/>
              <w:jc w:val="both"/>
              <w:rPr>
                <w:rFonts w:ascii="Times New Roman" w:hAnsi="Times New Roman"/>
                <w:sz w:val="28"/>
                <w:szCs w:val="28"/>
              </w:rPr>
            </w:pPr>
            <w:r w:rsidRPr="003074A5">
              <w:rPr>
                <w:rFonts w:ascii="Times New Roman" w:hAnsi="Times New Roman"/>
                <w:sz w:val="28"/>
                <w:szCs w:val="28"/>
              </w:rPr>
              <w:t>ООО «Межрайбаза»</w:t>
            </w:r>
          </w:p>
        </w:tc>
        <w:tc>
          <w:tcPr>
            <w:tcW w:w="3184" w:type="dxa"/>
          </w:tcPr>
          <w:p w:rsidR="00AB59DB" w:rsidRPr="003074A5" w:rsidRDefault="00AB59DB" w:rsidP="0034048B">
            <w:pPr>
              <w:spacing w:after="0" w:line="360" w:lineRule="auto"/>
              <w:jc w:val="both"/>
              <w:rPr>
                <w:rFonts w:ascii="Times New Roman" w:hAnsi="Times New Roman"/>
                <w:sz w:val="28"/>
                <w:szCs w:val="28"/>
              </w:rPr>
            </w:pPr>
            <w:r w:rsidRPr="003074A5">
              <w:rPr>
                <w:rFonts w:ascii="Times New Roman" w:hAnsi="Times New Roman"/>
                <w:sz w:val="28"/>
                <w:szCs w:val="28"/>
              </w:rPr>
              <w:t>Кетчупы</w:t>
            </w:r>
          </w:p>
          <w:p w:rsidR="00AB59DB" w:rsidRPr="003074A5" w:rsidRDefault="00AB59DB" w:rsidP="0034048B">
            <w:pPr>
              <w:spacing w:after="0" w:line="360" w:lineRule="auto"/>
              <w:jc w:val="both"/>
              <w:rPr>
                <w:rFonts w:ascii="Times New Roman" w:hAnsi="Times New Roman"/>
                <w:sz w:val="28"/>
                <w:szCs w:val="28"/>
              </w:rPr>
            </w:pPr>
            <w:r w:rsidRPr="003074A5">
              <w:rPr>
                <w:rFonts w:ascii="Times New Roman" w:hAnsi="Times New Roman"/>
                <w:sz w:val="28"/>
                <w:szCs w:val="28"/>
              </w:rPr>
              <w:t>Соусы</w:t>
            </w:r>
          </w:p>
          <w:p w:rsidR="00AB59DB" w:rsidRPr="003074A5" w:rsidRDefault="00AB59DB" w:rsidP="0034048B">
            <w:pPr>
              <w:spacing w:after="0" w:line="360" w:lineRule="auto"/>
              <w:jc w:val="both"/>
              <w:rPr>
                <w:rFonts w:ascii="Times New Roman" w:hAnsi="Times New Roman"/>
                <w:sz w:val="28"/>
                <w:szCs w:val="28"/>
              </w:rPr>
            </w:pPr>
            <w:r w:rsidRPr="003074A5">
              <w:rPr>
                <w:rFonts w:ascii="Times New Roman" w:hAnsi="Times New Roman"/>
                <w:sz w:val="28"/>
                <w:szCs w:val="28"/>
              </w:rPr>
              <w:t>Уксус</w:t>
            </w:r>
          </w:p>
          <w:p w:rsidR="00AB59DB" w:rsidRPr="003074A5" w:rsidRDefault="00AB59DB" w:rsidP="0034048B">
            <w:pPr>
              <w:spacing w:after="0" w:line="360" w:lineRule="auto"/>
              <w:jc w:val="both"/>
              <w:rPr>
                <w:rFonts w:ascii="Times New Roman" w:hAnsi="Times New Roman"/>
                <w:sz w:val="28"/>
                <w:szCs w:val="28"/>
              </w:rPr>
            </w:pPr>
            <w:r w:rsidRPr="003074A5">
              <w:rPr>
                <w:rFonts w:ascii="Times New Roman" w:hAnsi="Times New Roman"/>
                <w:sz w:val="28"/>
                <w:szCs w:val="28"/>
              </w:rPr>
              <w:t>Мясные консервы</w:t>
            </w:r>
          </w:p>
          <w:p w:rsidR="00AB59DB" w:rsidRPr="003074A5" w:rsidRDefault="00AB59DB" w:rsidP="0034048B">
            <w:pPr>
              <w:spacing w:after="0" w:line="360" w:lineRule="auto"/>
              <w:jc w:val="both"/>
              <w:rPr>
                <w:rFonts w:ascii="Times New Roman" w:hAnsi="Times New Roman"/>
                <w:sz w:val="28"/>
                <w:szCs w:val="28"/>
              </w:rPr>
            </w:pPr>
            <w:r w:rsidRPr="003074A5">
              <w:rPr>
                <w:rFonts w:ascii="Times New Roman" w:hAnsi="Times New Roman"/>
                <w:sz w:val="28"/>
                <w:szCs w:val="28"/>
              </w:rPr>
              <w:t>П/ф из птицы</w:t>
            </w:r>
          </w:p>
          <w:p w:rsidR="00AB59DB" w:rsidRPr="003074A5" w:rsidRDefault="00AB59DB" w:rsidP="0034048B">
            <w:pPr>
              <w:spacing w:after="0" w:line="360" w:lineRule="auto"/>
              <w:jc w:val="both"/>
              <w:rPr>
                <w:rFonts w:ascii="Times New Roman" w:hAnsi="Times New Roman"/>
                <w:sz w:val="28"/>
                <w:szCs w:val="28"/>
              </w:rPr>
            </w:pPr>
            <w:r w:rsidRPr="003074A5">
              <w:rPr>
                <w:rFonts w:ascii="Times New Roman" w:hAnsi="Times New Roman"/>
                <w:sz w:val="28"/>
                <w:szCs w:val="28"/>
              </w:rPr>
              <w:t>Масло растительное</w:t>
            </w:r>
          </w:p>
        </w:tc>
        <w:tc>
          <w:tcPr>
            <w:tcW w:w="1496" w:type="dxa"/>
          </w:tcPr>
          <w:p w:rsidR="00AB59DB" w:rsidRPr="003074A5" w:rsidRDefault="00AB59DB" w:rsidP="002829E1">
            <w:pPr>
              <w:spacing w:after="0" w:line="360" w:lineRule="auto"/>
              <w:ind w:firstLine="709"/>
              <w:jc w:val="both"/>
              <w:rPr>
                <w:rFonts w:ascii="Times New Roman" w:hAnsi="Times New Roman"/>
                <w:sz w:val="28"/>
                <w:szCs w:val="28"/>
              </w:rPr>
            </w:pPr>
            <w:r w:rsidRPr="003074A5">
              <w:rPr>
                <w:rFonts w:ascii="Times New Roman" w:hAnsi="Times New Roman"/>
                <w:sz w:val="28"/>
                <w:szCs w:val="28"/>
              </w:rPr>
              <w:t>61</w:t>
            </w:r>
          </w:p>
          <w:p w:rsidR="00AB59DB" w:rsidRPr="003074A5" w:rsidRDefault="00AB59DB" w:rsidP="002829E1">
            <w:pPr>
              <w:spacing w:after="0" w:line="360" w:lineRule="auto"/>
              <w:ind w:firstLine="709"/>
              <w:jc w:val="both"/>
              <w:rPr>
                <w:rFonts w:ascii="Times New Roman" w:hAnsi="Times New Roman"/>
                <w:sz w:val="28"/>
                <w:szCs w:val="28"/>
              </w:rPr>
            </w:pPr>
            <w:r w:rsidRPr="003074A5">
              <w:rPr>
                <w:rFonts w:ascii="Times New Roman" w:hAnsi="Times New Roman"/>
                <w:sz w:val="28"/>
                <w:szCs w:val="28"/>
              </w:rPr>
              <w:t>49</w:t>
            </w:r>
          </w:p>
          <w:p w:rsidR="00AB59DB" w:rsidRPr="003074A5" w:rsidRDefault="00AB59DB" w:rsidP="002829E1">
            <w:pPr>
              <w:spacing w:after="0" w:line="360" w:lineRule="auto"/>
              <w:ind w:firstLine="709"/>
              <w:jc w:val="both"/>
              <w:rPr>
                <w:rFonts w:ascii="Times New Roman" w:hAnsi="Times New Roman"/>
                <w:sz w:val="28"/>
                <w:szCs w:val="28"/>
              </w:rPr>
            </w:pPr>
            <w:r w:rsidRPr="003074A5">
              <w:rPr>
                <w:rFonts w:ascii="Times New Roman" w:hAnsi="Times New Roman"/>
                <w:sz w:val="28"/>
                <w:szCs w:val="28"/>
              </w:rPr>
              <w:t>3</w:t>
            </w:r>
          </w:p>
          <w:p w:rsidR="00AB59DB" w:rsidRPr="003074A5" w:rsidRDefault="00AB59DB" w:rsidP="002829E1">
            <w:pPr>
              <w:spacing w:after="0" w:line="360" w:lineRule="auto"/>
              <w:ind w:firstLine="709"/>
              <w:jc w:val="both"/>
              <w:rPr>
                <w:rFonts w:ascii="Times New Roman" w:hAnsi="Times New Roman"/>
                <w:sz w:val="28"/>
                <w:szCs w:val="28"/>
              </w:rPr>
            </w:pPr>
            <w:r w:rsidRPr="003074A5">
              <w:rPr>
                <w:rFonts w:ascii="Times New Roman" w:hAnsi="Times New Roman"/>
                <w:sz w:val="28"/>
                <w:szCs w:val="28"/>
              </w:rPr>
              <w:t>47</w:t>
            </w:r>
          </w:p>
          <w:p w:rsidR="00AB59DB" w:rsidRPr="003074A5" w:rsidRDefault="00AB59DB" w:rsidP="0034048B">
            <w:pPr>
              <w:spacing w:after="0" w:line="360" w:lineRule="auto"/>
              <w:jc w:val="both"/>
              <w:rPr>
                <w:rFonts w:ascii="Times New Roman" w:hAnsi="Times New Roman"/>
                <w:sz w:val="28"/>
                <w:szCs w:val="28"/>
              </w:rPr>
            </w:pPr>
            <w:r w:rsidRPr="003074A5">
              <w:rPr>
                <w:rFonts w:ascii="Times New Roman" w:hAnsi="Times New Roman"/>
                <w:sz w:val="28"/>
                <w:szCs w:val="28"/>
              </w:rPr>
              <w:t xml:space="preserve">         7</w:t>
            </w:r>
          </w:p>
          <w:p w:rsidR="00AB59DB" w:rsidRPr="003074A5" w:rsidRDefault="00AB59DB" w:rsidP="0034048B">
            <w:pPr>
              <w:spacing w:after="0" w:line="360" w:lineRule="auto"/>
              <w:jc w:val="both"/>
              <w:rPr>
                <w:rFonts w:ascii="Times New Roman" w:hAnsi="Times New Roman"/>
                <w:sz w:val="28"/>
                <w:szCs w:val="28"/>
              </w:rPr>
            </w:pPr>
            <w:r w:rsidRPr="003074A5">
              <w:rPr>
                <w:rFonts w:ascii="Times New Roman" w:hAnsi="Times New Roman"/>
                <w:sz w:val="28"/>
                <w:szCs w:val="28"/>
              </w:rPr>
              <w:t xml:space="preserve">         13</w:t>
            </w:r>
          </w:p>
        </w:tc>
      </w:tr>
      <w:tr w:rsidR="00AB59DB" w:rsidRPr="003074A5" w:rsidTr="00242E5B">
        <w:trPr>
          <w:jc w:val="center"/>
        </w:trPr>
        <w:tc>
          <w:tcPr>
            <w:tcW w:w="810" w:type="dxa"/>
          </w:tcPr>
          <w:p w:rsidR="00AB59DB" w:rsidRPr="003074A5" w:rsidRDefault="00AB59DB" w:rsidP="002829E1">
            <w:pPr>
              <w:spacing w:after="0" w:line="360" w:lineRule="auto"/>
              <w:ind w:firstLine="709"/>
              <w:jc w:val="both"/>
              <w:rPr>
                <w:rFonts w:ascii="Times New Roman" w:hAnsi="Times New Roman"/>
                <w:sz w:val="28"/>
                <w:szCs w:val="28"/>
              </w:rPr>
            </w:pPr>
            <w:r w:rsidRPr="003074A5">
              <w:rPr>
                <w:rFonts w:ascii="Times New Roman" w:hAnsi="Times New Roman"/>
                <w:sz w:val="28"/>
                <w:szCs w:val="28"/>
              </w:rPr>
              <w:t>44</w:t>
            </w:r>
          </w:p>
        </w:tc>
        <w:tc>
          <w:tcPr>
            <w:tcW w:w="3871" w:type="dxa"/>
          </w:tcPr>
          <w:p w:rsidR="00AB59DB" w:rsidRPr="003074A5" w:rsidRDefault="00AB59DB" w:rsidP="002829E1">
            <w:pPr>
              <w:spacing w:after="0" w:line="360" w:lineRule="auto"/>
              <w:ind w:firstLine="709"/>
              <w:jc w:val="both"/>
              <w:rPr>
                <w:rFonts w:ascii="Times New Roman" w:hAnsi="Times New Roman"/>
                <w:sz w:val="28"/>
                <w:szCs w:val="28"/>
              </w:rPr>
            </w:pPr>
            <w:r w:rsidRPr="003074A5">
              <w:rPr>
                <w:rFonts w:ascii="Times New Roman" w:hAnsi="Times New Roman"/>
                <w:sz w:val="28"/>
                <w:szCs w:val="28"/>
              </w:rPr>
              <w:t>ООО «Общепит»</w:t>
            </w:r>
          </w:p>
        </w:tc>
        <w:tc>
          <w:tcPr>
            <w:tcW w:w="3184" w:type="dxa"/>
          </w:tcPr>
          <w:p w:rsidR="00AB59DB" w:rsidRPr="003074A5" w:rsidRDefault="00AB59DB" w:rsidP="0034048B">
            <w:pPr>
              <w:spacing w:after="0" w:line="360" w:lineRule="auto"/>
              <w:jc w:val="both"/>
              <w:rPr>
                <w:rFonts w:ascii="Times New Roman" w:hAnsi="Times New Roman"/>
                <w:sz w:val="28"/>
                <w:szCs w:val="28"/>
              </w:rPr>
            </w:pPr>
            <w:r w:rsidRPr="003074A5">
              <w:rPr>
                <w:rFonts w:ascii="Times New Roman" w:hAnsi="Times New Roman"/>
                <w:sz w:val="28"/>
                <w:szCs w:val="28"/>
              </w:rPr>
              <w:t>Рыба мороженая</w:t>
            </w:r>
          </w:p>
          <w:p w:rsidR="00AB59DB" w:rsidRPr="003074A5" w:rsidRDefault="00AB59DB" w:rsidP="0034048B">
            <w:pPr>
              <w:spacing w:after="0" w:line="360" w:lineRule="auto"/>
              <w:jc w:val="both"/>
              <w:rPr>
                <w:rFonts w:ascii="Times New Roman" w:hAnsi="Times New Roman"/>
                <w:sz w:val="28"/>
                <w:szCs w:val="28"/>
              </w:rPr>
            </w:pPr>
            <w:r w:rsidRPr="003074A5">
              <w:rPr>
                <w:rFonts w:ascii="Times New Roman" w:hAnsi="Times New Roman"/>
                <w:sz w:val="28"/>
                <w:szCs w:val="28"/>
              </w:rPr>
              <w:t>Рыба охлажденная</w:t>
            </w:r>
          </w:p>
        </w:tc>
        <w:tc>
          <w:tcPr>
            <w:tcW w:w="1496" w:type="dxa"/>
          </w:tcPr>
          <w:p w:rsidR="00AB59DB" w:rsidRPr="003074A5" w:rsidRDefault="00AB59DB" w:rsidP="002829E1">
            <w:pPr>
              <w:spacing w:after="0" w:line="360" w:lineRule="auto"/>
              <w:ind w:firstLine="709"/>
              <w:jc w:val="both"/>
              <w:rPr>
                <w:rFonts w:ascii="Times New Roman" w:hAnsi="Times New Roman"/>
                <w:sz w:val="28"/>
                <w:szCs w:val="28"/>
              </w:rPr>
            </w:pPr>
            <w:r w:rsidRPr="003074A5">
              <w:rPr>
                <w:rFonts w:ascii="Times New Roman" w:hAnsi="Times New Roman"/>
                <w:sz w:val="28"/>
                <w:szCs w:val="28"/>
              </w:rPr>
              <w:t>6</w:t>
            </w:r>
          </w:p>
          <w:p w:rsidR="00AB59DB" w:rsidRPr="003074A5" w:rsidRDefault="00AB59DB" w:rsidP="0034048B">
            <w:pPr>
              <w:spacing w:after="0" w:line="360" w:lineRule="auto"/>
              <w:jc w:val="both"/>
              <w:rPr>
                <w:rFonts w:ascii="Times New Roman" w:hAnsi="Times New Roman"/>
                <w:sz w:val="28"/>
                <w:szCs w:val="28"/>
              </w:rPr>
            </w:pPr>
            <w:r w:rsidRPr="003074A5">
              <w:rPr>
                <w:rFonts w:ascii="Times New Roman" w:hAnsi="Times New Roman"/>
                <w:sz w:val="28"/>
                <w:szCs w:val="28"/>
              </w:rPr>
              <w:t xml:space="preserve">         8</w:t>
            </w:r>
          </w:p>
        </w:tc>
      </w:tr>
    </w:tbl>
    <w:p w:rsidR="00AB59DB" w:rsidRDefault="00AB59DB" w:rsidP="002829E1">
      <w:pPr>
        <w:spacing w:after="0" w:line="360" w:lineRule="auto"/>
        <w:ind w:firstLine="709"/>
        <w:jc w:val="both"/>
        <w:rPr>
          <w:rFonts w:ascii="Times New Roman" w:hAnsi="Times New Roman"/>
          <w:sz w:val="28"/>
          <w:szCs w:val="28"/>
        </w:rPr>
      </w:pPr>
    </w:p>
    <w:p w:rsidR="00AB59DB" w:rsidRDefault="00AB59DB" w:rsidP="002829E1">
      <w:pPr>
        <w:autoSpaceDE w:val="0"/>
        <w:autoSpaceDN w:val="0"/>
        <w:adjustRightInd w:val="0"/>
        <w:spacing w:after="0" w:line="360" w:lineRule="auto"/>
        <w:ind w:firstLine="709"/>
        <w:jc w:val="both"/>
        <w:rPr>
          <w:rFonts w:ascii="Times New Roman" w:hAnsi="Times New Roman"/>
          <w:sz w:val="28"/>
          <w:szCs w:val="28"/>
        </w:rPr>
      </w:pPr>
    </w:p>
    <w:p w:rsidR="00AB59DB" w:rsidRDefault="00AB59DB" w:rsidP="00C740BE">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Таким образом, предприятию «Ливенское РАЙПО» необходимо сократить долю поставщиков, оставив самых крупных из них.На данном предприятии действует свыше 150 поставщиков, что не позволяет сократить издержки на обеспечение товарами. Основными поставщиками «Ливенского РАЙПО являются: ИП БАЙДА В.И, ООО «Винком»,ООО «Межрайбаза», ООО «Катран»,ООО «Мир вина»,ОАО «Этанол»,ООО«Продторг», ПО Коопцентр. Массовую поставку обеспечивают первые четыре, наглядно это представлено на рисунке 2.</w:t>
      </w:r>
    </w:p>
    <w:p w:rsidR="00AB59DB" w:rsidRDefault="00AB59DB" w:rsidP="00C740BE">
      <w:pPr>
        <w:autoSpaceDE w:val="0"/>
        <w:autoSpaceDN w:val="0"/>
        <w:adjustRightInd w:val="0"/>
        <w:spacing w:after="0" w:line="360" w:lineRule="auto"/>
        <w:ind w:firstLine="709"/>
        <w:jc w:val="both"/>
        <w:rPr>
          <w:rFonts w:ascii="Times New Roman" w:hAnsi="Times New Roman"/>
          <w:sz w:val="28"/>
          <w:szCs w:val="28"/>
        </w:rPr>
      </w:pPr>
      <w:r w:rsidRPr="003074A5">
        <w:rPr>
          <w:rFonts w:ascii="Times New Roman" w:hAnsi="Times New Roman"/>
          <w:noProof/>
          <w:sz w:val="28"/>
          <w:szCs w:val="28"/>
          <w:lang w:eastAsia="ru-RU"/>
        </w:rPr>
        <w:object w:dxaOrig="6893" w:dyaOrig="4205">
          <v:shape id="Диаграмма 1" o:spid="_x0000_i1034" type="#_x0000_t75" style="width:6in;height:249.75pt;visibility:visible" o:ole="">
            <v:imagedata r:id="rId11" o:title="" croptop="-4941f" cropbottom="-8073f" cropleft="-8576f" cropright="-8034f"/>
            <o:lock v:ext="edit" aspectratio="f"/>
          </v:shape>
          <o:OLEObject Type="Embed" ProgID="Excel.Sheet.8" ShapeID="Диаграмма 1" DrawAspect="Content" ObjectID="_1460917160" r:id="rId12"/>
        </w:object>
      </w:r>
    </w:p>
    <w:p w:rsidR="00AB59DB" w:rsidRDefault="00AB59DB" w:rsidP="002829E1">
      <w:pPr>
        <w:autoSpaceDE w:val="0"/>
        <w:autoSpaceDN w:val="0"/>
        <w:adjustRightInd w:val="0"/>
        <w:spacing w:after="0" w:line="360" w:lineRule="auto"/>
        <w:ind w:firstLine="709"/>
        <w:jc w:val="both"/>
        <w:rPr>
          <w:rFonts w:ascii="Times New Roman" w:hAnsi="Times New Roman"/>
          <w:sz w:val="28"/>
          <w:szCs w:val="28"/>
        </w:rPr>
      </w:pPr>
    </w:p>
    <w:p w:rsidR="00AB59DB" w:rsidRDefault="00AB59DB" w:rsidP="002829E1">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Рисунок 2- Долевое соотношение  поставщиков Магазина №30 предприятия Ливенское РАЙПО.</w:t>
      </w:r>
    </w:p>
    <w:p w:rsidR="00AB59DB" w:rsidRDefault="00AB59DB" w:rsidP="002829E1">
      <w:pPr>
        <w:autoSpaceDE w:val="0"/>
        <w:autoSpaceDN w:val="0"/>
        <w:adjustRightInd w:val="0"/>
        <w:spacing w:after="0" w:line="360" w:lineRule="auto"/>
        <w:ind w:firstLine="709"/>
        <w:jc w:val="both"/>
        <w:rPr>
          <w:rFonts w:ascii="Times New Roman" w:hAnsi="Times New Roman"/>
          <w:sz w:val="28"/>
          <w:szCs w:val="28"/>
        </w:rPr>
      </w:pPr>
    </w:p>
    <w:p w:rsidR="00AB59DB" w:rsidRDefault="00AB59DB" w:rsidP="00B22448">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p>
    <w:p w:rsidR="00AB59DB" w:rsidRDefault="00AB59DB" w:rsidP="00274F0F">
      <w:pPr>
        <w:autoSpaceDE w:val="0"/>
        <w:autoSpaceDN w:val="0"/>
        <w:adjustRightInd w:val="0"/>
        <w:spacing w:after="0" w:line="360" w:lineRule="auto"/>
        <w:ind w:firstLine="1276"/>
        <w:jc w:val="both"/>
        <w:rPr>
          <w:rFonts w:ascii="Times New Roman" w:hAnsi="Times New Roman"/>
          <w:b/>
          <w:sz w:val="28"/>
          <w:szCs w:val="28"/>
        </w:rPr>
      </w:pPr>
      <w:r w:rsidRPr="006865CD">
        <w:rPr>
          <w:rFonts w:ascii="Times New Roman" w:hAnsi="Times New Roman"/>
          <w:b/>
          <w:sz w:val="28"/>
          <w:szCs w:val="28"/>
        </w:rPr>
        <w:t xml:space="preserve">3.2 Мероприятия по совершенствованию </w:t>
      </w:r>
    </w:p>
    <w:p w:rsidR="00AB59DB" w:rsidRDefault="00AB59DB" w:rsidP="00274F0F">
      <w:pPr>
        <w:autoSpaceDE w:val="0"/>
        <w:autoSpaceDN w:val="0"/>
        <w:adjustRightInd w:val="0"/>
        <w:spacing w:after="0" w:line="360" w:lineRule="auto"/>
        <w:ind w:firstLine="1276"/>
        <w:jc w:val="both"/>
        <w:rPr>
          <w:rFonts w:ascii="Times New Roman" w:hAnsi="Times New Roman"/>
          <w:b/>
          <w:sz w:val="28"/>
          <w:szCs w:val="28"/>
        </w:rPr>
      </w:pPr>
      <w:r>
        <w:rPr>
          <w:rFonts w:ascii="Times New Roman" w:hAnsi="Times New Roman"/>
          <w:b/>
          <w:sz w:val="28"/>
          <w:szCs w:val="28"/>
        </w:rPr>
        <w:t xml:space="preserve">   товароснабжения   п</w:t>
      </w:r>
      <w:r w:rsidRPr="006865CD">
        <w:rPr>
          <w:rFonts w:ascii="Times New Roman" w:hAnsi="Times New Roman"/>
          <w:b/>
          <w:sz w:val="28"/>
          <w:szCs w:val="28"/>
        </w:rPr>
        <w:t>редприятия Ливенское РАЙПО</w:t>
      </w:r>
    </w:p>
    <w:p w:rsidR="00AB59DB" w:rsidRPr="006865CD" w:rsidRDefault="00AB59DB" w:rsidP="00274F0F">
      <w:pPr>
        <w:autoSpaceDE w:val="0"/>
        <w:autoSpaceDN w:val="0"/>
        <w:adjustRightInd w:val="0"/>
        <w:spacing w:after="0" w:line="360" w:lineRule="auto"/>
        <w:ind w:firstLine="1276"/>
        <w:jc w:val="both"/>
        <w:rPr>
          <w:rFonts w:ascii="Times New Roman" w:hAnsi="Times New Roman"/>
          <w:b/>
          <w:sz w:val="28"/>
          <w:szCs w:val="28"/>
        </w:rPr>
      </w:pPr>
    </w:p>
    <w:p w:rsidR="00AB59DB" w:rsidRDefault="00AB59DB" w:rsidP="002829E1">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При организации хозяйственных связей большое значение имеет правильный выбор поставщика – это является основным мероприятием по совершенствованию процесса товароснабжения. Выбор поставщика предприятием Ливенское РАЙПО осуществляется в том случае, когда нет монополизма среди поставщиков. Правильный выбор поставщика в условиях рынка – дело весьма сложное, и ошибка здесь может дорого стоить предприятию Ливенское РАЙПО. При прочих равных условиях предпочтительнее воспользоваться услугами местных поставщиков. Выбор поставщиков необходимо начать с анализа материальных потребностей предприятия и возможностей удовлетворить их на рынке. После изучения рынка нужно составить спецификации на необходимые виды материальных ресурсов. Спецификация должна включать наименование и характеристику товаров, требования к ним.</w:t>
      </w:r>
    </w:p>
    <w:p w:rsidR="00AB59DB" w:rsidRDefault="00AB59DB" w:rsidP="002829E1">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В спецификацию должны быть включены все характеристики и стандарты требуемого товара. После подготовки спецификации составляется список возможных поставщиков для каждого вида продукции. Какое число поставщиков должно участвовать в выполнении заказа на каждый товар, зависит от назначения товара, конъюнктуры рынка и от количества требуемого товара. Эти вопросы решает отдел материально- технического обеспечения предприятия Ливенское РАЙПО. Если предприятие закупает продукцию у одного поставщика, то можно наладить тесные деловые контакты и установить взаимовыгодные формы деловых торговых отношений, связанных с предоставлением потребителям скидок с цены и дополнительными формами обслуживания. Источником информации для составления списка поставщиков является изучение рынка товаров и услуг. Когда поставщиков немного (два, три), критериями выбора наиболее подходящего из них служит сравнительные производственные мощности, цены на закупаемые товары, надежность поставщиков. Выбирается поставщик, в наиболее полной степени соответствующий названным критериям.</w:t>
      </w:r>
    </w:p>
    <w:p w:rsidR="00AB59DB" w:rsidRDefault="00AB59DB" w:rsidP="002829E1">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Когда поставщиков много, то  выбор наиболее подходящего целесообразно проверять в два этапа. На первом этапе производиться предварительный отбор поставщиков. Критерии выбора представлены в таблице 4. </w:t>
      </w:r>
    </w:p>
    <w:p w:rsidR="00AB59DB" w:rsidRDefault="00AB59DB" w:rsidP="002829E1">
      <w:pPr>
        <w:autoSpaceDE w:val="0"/>
        <w:autoSpaceDN w:val="0"/>
        <w:adjustRightInd w:val="0"/>
        <w:spacing w:after="0" w:line="360" w:lineRule="auto"/>
        <w:ind w:firstLine="709"/>
        <w:jc w:val="both"/>
        <w:rPr>
          <w:rFonts w:ascii="Times New Roman" w:hAnsi="Times New Roman"/>
          <w:sz w:val="28"/>
          <w:szCs w:val="28"/>
        </w:rPr>
      </w:pPr>
    </w:p>
    <w:p w:rsidR="00AB59DB" w:rsidRDefault="00AB59DB">
      <w:pPr>
        <w:rPr>
          <w:rFonts w:ascii="Times New Roman" w:hAnsi="Times New Roman"/>
          <w:sz w:val="28"/>
          <w:szCs w:val="28"/>
        </w:rPr>
      </w:pPr>
      <w:r>
        <w:rPr>
          <w:rFonts w:ascii="Times New Roman" w:hAnsi="Times New Roman"/>
          <w:sz w:val="28"/>
          <w:szCs w:val="28"/>
        </w:rPr>
        <w:br w:type="page"/>
      </w:r>
    </w:p>
    <w:p w:rsidR="00AB59DB" w:rsidRPr="002829E1" w:rsidRDefault="00AB59DB" w:rsidP="002829E1">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Таблица 4 -  Критерии предварительного выбора поставщика</w:t>
      </w:r>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98"/>
        <w:gridCol w:w="2054"/>
        <w:gridCol w:w="1321"/>
        <w:gridCol w:w="1174"/>
        <w:gridCol w:w="1614"/>
        <w:gridCol w:w="1174"/>
        <w:gridCol w:w="1321"/>
      </w:tblGrid>
      <w:tr w:rsidR="00AB59DB" w:rsidRPr="003074A5" w:rsidTr="003074A5">
        <w:tc>
          <w:tcPr>
            <w:tcW w:w="698" w:type="dxa"/>
            <w:vMerge w:val="restart"/>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w:t>
            </w:r>
          </w:p>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п/п</w:t>
            </w:r>
          </w:p>
        </w:tc>
        <w:tc>
          <w:tcPr>
            <w:tcW w:w="2054" w:type="dxa"/>
            <w:vMerge w:val="restart"/>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p>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Критерии выбора</w:t>
            </w:r>
          </w:p>
        </w:tc>
        <w:tc>
          <w:tcPr>
            <w:tcW w:w="6604" w:type="dxa"/>
            <w:gridSpan w:val="5"/>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Поставщик</w:t>
            </w:r>
          </w:p>
        </w:tc>
      </w:tr>
      <w:tr w:rsidR="00AB59DB" w:rsidRPr="003074A5" w:rsidTr="003074A5">
        <w:tc>
          <w:tcPr>
            <w:tcW w:w="698" w:type="dxa"/>
            <w:vMerge/>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p>
        </w:tc>
        <w:tc>
          <w:tcPr>
            <w:tcW w:w="2054" w:type="dxa"/>
            <w:vMerge/>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p>
        </w:tc>
        <w:tc>
          <w:tcPr>
            <w:tcW w:w="1321" w:type="dxa"/>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ООО «Межрайбаза»</w:t>
            </w:r>
          </w:p>
        </w:tc>
        <w:tc>
          <w:tcPr>
            <w:tcW w:w="1174" w:type="dxa"/>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ООО «Винком»</w:t>
            </w:r>
          </w:p>
        </w:tc>
        <w:tc>
          <w:tcPr>
            <w:tcW w:w="1614" w:type="dxa"/>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ПО «Кооператор»</w:t>
            </w:r>
          </w:p>
        </w:tc>
        <w:tc>
          <w:tcPr>
            <w:tcW w:w="1174" w:type="dxa"/>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ООО «Этель торг»</w:t>
            </w:r>
          </w:p>
        </w:tc>
        <w:tc>
          <w:tcPr>
            <w:tcW w:w="1321" w:type="dxa"/>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ООО «Триумф»</w:t>
            </w:r>
          </w:p>
        </w:tc>
      </w:tr>
      <w:tr w:rsidR="00AB59DB" w:rsidRPr="003074A5" w:rsidTr="003074A5">
        <w:tc>
          <w:tcPr>
            <w:tcW w:w="698" w:type="dxa"/>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1</w:t>
            </w:r>
          </w:p>
        </w:tc>
        <w:tc>
          <w:tcPr>
            <w:tcW w:w="2054" w:type="dxa"/>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Комплектность поставки</w:t>
            </w:r>
          </w:p>
        </w:tc>
        <w:tc>
          <w:tcPr>
            <w:tcW w:w="1321"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5</w:t>
            </w:r>
          </w:p>
        </w:tc>
        <w:tc>
          <w:tcPr>
            <w:tcW w:w="1174"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4</w:t>
            </w:r>
          </w:p>
        </w:tc>
        <w:tc>
          <w:tcPr>
            <w:tcW w:w="1614"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3</w:t>
            </w:r>
          </w:p>
        </w:tc>
        <w:tc>
          <w:tcPr>
            <w:tcW w:w="1174"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4</w:t>
            </w:r>
          </w:p>
        </w:tc>
        <w:tc>
          <w:tcPr>
            <w:tcW w:w="1321"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2</w:t>
            </w:r>
          </w:p>
        </w:tc>
      </w:tr>
      <w:tr w:rsidR="00AB59DB" w:rsidRPr="003074A5" w:rsidTr="003074A5">
        <w:tc>
          <w:tcPr>
            <w:tcW w:w="698" w:type="dxa"/>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2</w:t>
            </w:r>
          </w:p>
        </w:tc>
        <w:tc>
          <w:tcPr>
            <w:tcW w:w="2054" w:type="dxa"/>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Удаленности поставщика</w:t>
            </w:r>
          </w:p>
        </w:tc>
        <w:tc>
          <w:tcPr>
            <w:tcW w:w="1321"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4</w:t>
            </w:r>
          </w:p>
        </w:tc>
        <w:tc>
          <w:tcPr>
            <w:tcW w:w="1174"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5</w:t>
            </w:r>
          </w:p>
        </w:tc>
        <w:tc>
          <w:tcPr>
            <w:tcW w:w="1614"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3</w:t>
            </w:r>
          </w:p>
        </w:tc>
        <w:tc>
          <w:tcPr>
            <w:tcW w:w="1174"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2</w:t>
            </w:r>
          </w:p>
        </w:tc>
        <w:tc>
          <w:tcPr>
            <w:tcW w:w="1321"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3</w:t>
            </w:r>
          </w:p>
        </w:tc>
      </w:tr>
      <w:tr w:rsidR="00AB59DB" w:rsidRPr="003074A5" w:rsidTr="003074A5">
        <w:tc>
          <w:tcPr>
            <w:tcW w:w="698" w:type="dxa"/>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3</w:t>
            </w:r>
          </w:p>
        </w:tc>
        <w:tc>
          <w:tcPr>
            <w:tcW w:w="2054" w:type="dxa"/>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Форма расчетов</w:t>
            </w:r>
          </w:p>
        </w:tc>
        <w:tc>
          <w:tcPr>
            <w:tcW w:w="1321"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5</w:t>
            </w:r>
          </w:p>
        </w:tc>
        <w:tc>
          <w:tcPr>
            <w:tcW w:w="1174"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3</w:t>
            </w:r>
          </w:p>
        </w:tc>
        <w:tc>
          <w:tcPr>
            <w:tcW w:w="1614"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4</w:t>
            </w:r>
          </w:p>
        </w:tc>
        <w:tc>
          <w:tcPr>
            <w:tcW w:w="1174"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3</w:t>
            </w:r>
          </w:p>
        </w:tc>
        <w:tc>
          <w:tcPr>
            <w:tcW w:w="1321"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3</w:t>
            </w:r>
          </w:p>
        </w:tc>
      </w:tr>
      <w:tr w:rsidR="00AB59DB" w:rsidRPr="003074A5" w:rsidTr="003074A5">
        <w:tc>
          <w:tcPr>
            <w:tcW w:w="698" w:type="dxa"/>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4</w:t>
            </w:r>
          </w:p>
        </w:tc>
        <w:tc>
          <w:tcPr>
            <w:tcW w:w="2054" w:type="dxa"/>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Качество продукции (по сертификации)</w:t>
            </w:r>
          </w:p>
        </w:tc>
        <w:tc>
          <w:tcPr>
            <w:tcW w:w="1321"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5</w:t>
            </w:r>
          </w:p>
        </w:tc>
        <w:tc>
          <w:tcPr>
            <w:tcW w:w="1174"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3</w:t>
            </w:r>
          </w:p>
        </w:tc>
        <w:tc>
          <w:tcPr>
            <w:tcW w:w="1614"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5</w:t>
            </w:r>
          </w:p>
        </w:tc>
        <w:tc>
          <w:tcPr>
            <w:tcW w:w="1174"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4</w:t>
            </w:r>
          </w:p>
        </w:tc>
        <w:tc>
          <w:tcPr>
            <w:tcW w:w="1321"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4</w:t>
            </w:r>
          </w:p>
        </w:tc>
      </w:tr>
      <w:tr w:rsidR="00AB59DB" w:rsidRPr="003074A5" w:rsidTr="003074A5">
        <w:trPr>
          <w:trHeight w:val="1068"/>
        </w:trPr>
        <w:tc>
          <w:tcPr>
            <w:tcW w:w="698" w:type="dxa"/>
            <w:tcBorders>
              <w:bottom w:val="nil"/>
            </w:tcBorders>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5</w:t>
            </w:r>
          </w:p>
        </w:tc>
        <w:tc>
          <w:tcPr>
            <w:tcW w:w="2054" w:type="dxa"/>
            <w:tcBorders>
              <w:bottom w:val="nil"/>
            </w:tcBorders>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Цена единицы продукции</w:t>
            </w:r>
          </w:p>
        </w:tc>
        <w:tc>
          <w:tcPr>
            <w:tcW w:w="1321" w:type="dxa"/>
            <w:tcBorders>
              <w:bottom w:val="nil"/>
            </w:tcBorders>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5</w:t>
            </w:r>
          </w:p>
        </w:tc>
        <w:tc>
          <w:tcPr>
            <w:tcW w:w="1174" w:type="dxa"/>
            <w:tcBorders>
              <w:bottom w:val="nil"/>
            </w:tcBorders>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4</w:t>
            </w:r>
          </w:p>
        </w:tc>
        <w:tc>
          <w:tcPr>
            <w:tcW w:w="1614" w:type="dxa"/>
            <w:tcBorders>
              <w:bottom w:val="nil"/>
            </w:tcBorders>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4</w:t>
            </w:r>
          </w:p>
        </w:tc>
        <w:tc>
          <w:tcPr>
            <w:tcW w:w="1174" w:type="dxa"/>
            <w:tcBorders>
              <w:bottom w:val="nil"/>
            </w:tcBorders>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5</w:t>
            </w:r>
          </w:p>
        </w:tc>
        <w:tc>
          <w:tcPr>
            <w:tcW w:w="1321" w:type="dxa"/>
            <w:tcBorders>
              <w:bottom w:val="nil"/>
            </w:tcBorders>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3</w:t>
            </w:r>
          </w:p>
        </w:tc>
      </w:tr>
      <w:tr w:rsidR="00AB59DB" w:rsidRPr="003074A5" w:rsidTr="003074A5">
        <w:tc>
          <w:tcPr>
            <w:tcW w:w="698" w:type="dxa"/>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6</w:t>
            </w:r>
          </w:p>
        </w:tc>
        <w:tc>
          <w:tcPr>
            <w:tcW w:w="2054" w:type="dxa"/>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Упаковка</w:t>
            </w:r>
          </w:p>
        </w:tc>
        <w:tc>
          <w:tcPr>
            <w:tcW w:w="1321"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5</w:t>
            </w:r>
          </w:p>
        </w:tc>
        <w:tc>
          <w:tcPr>
            <w:tcW w:w="1174"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4</w:t>
            </w:r>
          </w:p>
        </w:tc>
        <w:tc>
          <w:tcPr>
            <w:tcW w:w="1614"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5</w:t>
            </w:r>
          </w:p>
        </w:tc>
        <w:tc>
          <w:tcPr>
            <w:tcW w:w="1174"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3</w:t>
            </w:r>
          </w:p>
        </w:tc>
        <w:tc>
          <w:tcPr>
            <w:tcW w:w="1321"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3</w:t>
            </w:r>
          </w:p>
        </w:tc>
      </w:tr>
      <w:tr w:rsidR="00AB59DB" w:rsidRPr="003074A5" w:rsidTr="003074A5">
        <w:tc>
          <w:tcPr>
            <w:tcW w:w="698" w:type="dxa"/>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7</w:t>
            </w:r>
          </w:p>
        </w:tc>
        <w:tc>
          <w:tcPr>
            <w:tcW w:w="2054" w:type="dxa"/>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Размер партии</w:t>
            </w:r>
          </w:p>
        </w:tc>
        <w:tc>
          <w:tcPr>
            <w:tcW w:w="1321"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5</w:t>
            </w:r>
          </w:p>
        </w:tc>
        <w:tc>
          <w:tcPr>
            <w:tcW w:w="1174"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4</w:t>
            </w:r>
          </w:p>
        </w:tc>
        <w:tc>
          <w:tcPr>
            <w:tcW w:w="1614"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3</w:t>
            </w:r>
          </w:p>
        </w:tc>
        <w:tc>
          <w:tcPr>
            <w:tcW w:w="1174"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4</w:t>
            </w:r>
          </w:p>
        </w:tc>
        <w:tc>
          <w:tcPr>
            <w:tcW w:w="1321"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3</w:t>
            </w:r>
          </w:p>
        </w:tc>
      </w:tr>
      <w:tr w:rsidR="00AB59DB" w:rsidRPr="003074A5" w:rsidTr="003074A5">
        <w:tc>
          <w:tcPr>
            <w:tcW w:w="698" w:type="dxa"/>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8</w:t>
            </w:r>
          </w:p>
        </w:tc>
        <w:tc>
          <w:tcPr>
            <w:tcW w:w="2054" w:type="dxa"/>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Итого</w:t>
            </w:r>
          </w:p>
        </w:tc>
        <w:tc>
          <w:tcPr>
            <w:tcW w:w="1321"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34</w:t>
            </w:r>
          </w:p>
        </w:tc>
        <w:tc>
          <w:tcPr>
            <w:tcW w:w="1174"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27</w:t>
            </w:r>
          </w:p>
        </w:tc>
        <w:tc>
          <w:tcPr>
            <w:tcW w:w="1614"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27</w:t>
            </w:r>
          </w:p>
        </w:tc>
        <w:tc>
          <w:tcPr>
            <w:tcW w:w="1174"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25</w:t>
            </w:r>
          </w:p>
        </w:tc>
        <w:tc>
          <w:tcPr>
            <w:tcW w:w="1321"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21</w:t>
            </w:r>
          </w:p>
        </w:tc>
      </w:tr>
      <w:tr w:rsidR="00AB59DB" w:rsidRPr="003074A5" w:rsidTr="003074A5">
        <w:tc>
          <w:tcPr>
            <w:tcW w:w="698" w:type="dxa"/>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9</w:t>
            </w:r>
          </w:p>
        </w:tc>
        <w:tc>
          <w:tcPr>
            <w:tcW w:w="2054" w:type="dxa"/>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Среднее значение</w:t>
            </w:r>
          </w:p>
        </w:tc>
        <w:tc>
          <w:tcPr>
            <w:tcW w:w="1321"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4,86</w:t>
            </w:r>
          </w:p>
        </w:tc>
        <w:tc>
          <w:tcPr>
            <w:tcW w:w="1174"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3,86</w:t>
            </w:r>
          </w:p>
        </w:tc>
        <w:tc>
          <w:tcPr>
            <w:tcW w:w="1614"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3,86</w:t>
            </w:r>
          </w:p>
        </w:tc>
        <w:tc>
          <w:tcPr>
            <w:tcW w:w="1174"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3,57</w:t>
            </w:r>
          </w:p>
        </w:tc>
        <w:tc>
          <w:tcPr>
            <w:tcW w:w="1321"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3</w:t>
            </w:r>
          </w:p>
        </w:tc>
      </w:tr>
    </w:tbl>
    <w:p w:rsidR="00AB59DB" w:rsidRDefault="00AB59DB" w:rsidP="002829E1">
      <w:pPr>
        <w:autoSpaceDE w:val="0"/>
        <w:autoSpaceDN w:val="0"/>
        <w:adjustRightInd w:val="0"/>
        <w:spacing w:after="0" w:line="360" w:lineRule="auto"/>
        <w:ind w:firstLine="709"/>
        <w:jc w:val="both"/>
        <w:rPr>
          <w:rFonts w:ascii="Times New Roman" w:hAnsi="Times New Roman"/>
          <w:sz w:val="28"/>
          <w:szCs w:val="28"/>
        </w:rPr>
      </w:pPr>
    </w:p>
    <w:p w:rsidR="00AB59DB" w:rsidRDefault="00AB59DB" w:rsidP="002829E1">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После анализа поставщиков часть из них, не соответствующая требованиям предприятия Ливенское РАЙПО, исключается из таблицы. Поставщики ООО «Этель торг» и ООО «Триумф» не устраивают предприятие Ливенское РАЙПО, т.к. их бальная оценка была наимешьшей. </w:t>
      </w:r>
    </w:p>
    <w:p w:rsidR="00AB59DB" w:rsidRDefault="00AB59DB" w:rsidP="002829E1">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На втором этапе используется более расширенный перечень критериев выбора поставщиков (таблица 5.)</w:t>
      </w:r>
    </w:p>
    <w:p w:rsidR="00AB59DB" w:rsidRDefault="00AB59DB" w:rsidP="002829E1">
      <w:pPr>
        <w:autoSpaceDE w:val="0"/>
        <w:autoSpaceDN w:val="0"/>
        <w:adjustRightInd w:val="0"/>
        <w:spacing w:after="0" w:line="360" w:lineRule="auto"/>
        <w:ind w:firstLine="709"/>
        <w:jc w:val="both"/>
        <w:rPr>
          <w:rFonts w:ascii="Times New Roman" w:hAnsi="Times New Roman"/>
          <w:sz w:val="28"/>
          <w:szCs w:val="28"/>
        </w:rPr>
      </w:pPr>
    </w:p>
    <w:p w:rsidR="00AB59DB" w:rsidRDefault="00AB59DB" w:rsidP="002829E1">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Таблица 5 - Критерии окончательного выбора поставщика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2"/>
        <w:gridCol w:w="2850"/>
        <w:gridCol w:w="2126"/>
        <w:gridCol w:w="1843"/>
        <w:gridCol w:w="1950"/>
      </w:tblGrid>
      <w:tr w:rsidR="00AB59DB" w:rsidRPr="003074A5" w:rsidTr="003074A5">
        <w:tc>
          <w:tcPr>
            <w:tcW w:w="802" w:type="dxa"/>
            <w:vMerge w:val="restart"/>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w:t>
            </w:r>
          </w:p>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п/п</w:t>
            </w:r>
          </w:p>
        </w:tc>
        <w:tc>
          <w:tcPr>
            <w:tcW w:w="2850" w:type="dxa"/>
            <w:vMerge w:val="restart"/>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Критерий выбора</w:t>
            </w:r>
          </w:p>
        </w:tc>
        <w:tc>
          <w:tcPr>
            <w:tcW w:w="5919" w:type="dxa"/>
            <w:gridSpan w:val="3"/>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Поставщик</w:t>
            </w:r>
          </w:p>
        </w:tc>
      </w:tr>
      <w:tr w:rsidR="00AB59DB" w:rsidRPr="003074A5" w:rsidTr="003074A5">
        <w:tc>
          <w:tcPr>
            <w:tcW w:w="802" w:type="dxa"/>
            <w:vMerge/>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p>
        </w:tc>
        <w:tc>
          <w:tcPr>
            <w:tcW w:w="2850" w:type="dxa"/>
            <w:vMerge/>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p>
        </w:tc>
        <w:tc>
          <w:tcPr>
            <w:tcW w:w="2126"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p>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ООО «Межрайбаза»</w:t>
            </w:r>
          </w:p>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p>
        </w:tc>
        <w:tc>
          <w:tcPr>
            <w:tcW w:w="1843"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p>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ООО «Винком»</w:t>
            </w:r>
          </w:p>
        </w:tc>
        <w:tc>
          <w:tcPr>
            <w:tcW w:w="1950"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p>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ПО Кооператор</w:t>
            </w:r>
          </w:p>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p>
        </w:tc>
      </w:tr>
      <w:tr w:rsidR="00AB59DB" w:rsidRPr="003074A5" w:rsidTr="003074A5">
        <w:tc>
          <w:tcPr>
            <w:tcW w:w="802" w:type="dxa"/>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1</w:t>
            </w:r>
          </w:p>
        </w:tc>
        <w:tc>
          <w:tcPr>
            <w:tcW w:w="2850" w:type="dxa"/>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Финансовые условия</w:t>
            </w:r>
          </w:p>
        </w:tc>
        <w:tc>
          <w:tcPr>
            <w:tcW w:w="2126"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5</w:t>
            </w:r>
          </w:p>
        </w:tc>
        <w:tc>
          <w:tcPr>
            <w:tcW w:w="1843"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4</w:t>
            </w:r>
          </w:p>
        </w:tc>
        <w:tc>
          <w:tcPr>
            <w:tcW w:w="1950"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4</w:t>
            </w:r>
          </w:p>
        </w:tc>
      </w:tr>
      <w:tr w:rsidR="00AB59DB" w:rsidRPr="003074A5" w:rsidTr="003074A5">
        <w:tc>
          <w:tcPr>
            <w:tcW w:w="802" w:type="dxa"/>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2</w:t>
            </w:r>
          </w:p>
        </w:tc>
        <w:tc>
          <w:tcPr>
            <w:tcW w:w="2850" w:type="dxa"/>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Время поставки</w:t>
            </w:r>
          </w:p>
        </w:tc>
        <w:tc>
          <w:tcPr>
            <w:tcW w:w="2126"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4</w:t>
            </w:r>
          </w:p>
        </w:tc>
        <w:tc>
          <w:tcPr>
            <w:tcW w:w="1843"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5</w:t>
            </w:r>
          </w:p>
        </w:tc>
        <w:tc>
          <w:tcPr>
            <w:tcW w:w="1950"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5</w:t>
            </w:r>
          </w:p>
        </w:tc>
      </w:tr>
      <w:tr w:rsidR="00AB59DB" w:rsidRPr="003074A5" w:rsidTr="003074A5">
        <w:tc>
          <w:tcPr>
            <w:tcW w:w="802" w:type="dxa"/>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3</w:t>
            </w:r>
          </w:p>
        </w:tc>
        <w:tc>
          <w:tcPr>
            <w:tcW w:w="2850" w:type="dxa"/>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Переодичность поставки</w:t>
            </w:r>
          </w:p>
        </w:tc>
        <w:tc>
          <w:tcPr>
            <w:tcW w:w="2126"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4</w:t>
            </w:r>
          </w:p>
        </w:tc>
        <w:tc>
          <w:tcPr>
            <w:tcW w:w="1843"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5</w:t>
            </w:r>
          </w:p>
        </w:tc>
        <w:tc>
          <w:tcPr>
            <w:tcW w:w="1950"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5</w:t>
            </w:r>
          </w:p>
        </w:tc>
      </w:tr>
      <w:tr w:rsidR="00AB59DB" w:rsidRPr="003074A5" w:rsidTr="003074A5">
        <w:tc>
          <w:tcPr>
            <w:tcW w:w="802" w:type="dxa"/>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4</w:t>
            </w:r>
          </w:p>
        </w:tc>
        <w:tc>
          <w:tcPr>
            <w:tcW w:w="2850" w:type="dxa"/>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Наличие сервесного обслуживания после поставки</w:t>
            </w:r>
          </w:p>
        </w:tc>
        <w:tc>
          <w:tcPr>
            <w:tcW w:w="2126"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5</w:t>
            </w:r>
          </w:p>
        </w:tc>
        <w:tc>
          <w:tcPr>
            <w:tcW w:w="1843"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4</w:t>
            </w:r>
          </w:p>
        </w:tc>
        <w:tc>
          <w:tcPr>
            <w:tcW w:w="1950"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5</w:t>
            </w:r>
          </w:p>
        </w:tc>
      </w:tr>
      <w:tr w:rsidR="00AB59DB" w:rsidRPr="003074A5" w:rsidTr="003074A5">
        <w:tc>
          <w:tcPr>
            <w:tcW w:w="802" w:type="dxa"/>
            <w:tcBorders>
              <w:bottom w:val="nil"/>
            </w:tcBorders>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5</w:t>
            </w:r>
          </w:p>
        </w:tc>
        <w:tc>
          <w:tcPr>
            <w:tcW w:w="2850" w:type="dxa"/>
            <w:tcBorders>
              <w:bottom w:val="nil"/>
            </w:tcBorders>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Коммуникационные условия</w:t>
            </w:r>
          </w:p>
        </w:tc>
        <w:tc>
          <w:tcPr>
            <w:tcW w:w="2126" w:type="dxa"/>
            <w:tcBorders>
              <w:bottom w:val="nil"/>
            </w:tcBorders>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4</w:t>
            </w:r>
          </w:p>
        </w:tc>
        <w:tc>
          <w:tcPr>
            <w:tcW w:w="1843" w:type="dxa"/>
            <w:tcBorders>
              <w:bottom w:val="nil"/>
            </w:tcBorders>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5</w:t>
            </w:r>
          </w:p>
        </w:tc>
        <w:tc>
          <w:tcPr>
            <w:tcW w:w="1950" w:type="dxa"/>
            <w:tcBorders>
              <w:bottom w:val="nil"/>
            </w:tcBorders>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5</w:t>
            </w:r>
          </w:p>
        </w:tc>
      </w:tr>
      <w:tr w:rsidR="00AB59DB" w:rsidRPr="003074A5" w:rsidTr="003074A5">
        <w:tc>
          <w:tcPr>
            <w:tcW w:w="802" w:type="dxa"/>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6</w:t>
            </w:r>
          </w:p>
        </w:tc>
        <w:tc>
          <w:tcPr>
            <w:tcW w:w="2850" w:type="dxa"/>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Складские условия поставки</w:t>
            </w:r>
          </w:p>
        </w:tc>
        <w:tc>
          <w:tcPr>
            <w:tcW w:w="2126"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5</w:t>
            </w:r>
          </w:p>
        </w:tc>
        <w:tc>
          <w:tcPr>
            <w:tcW w:w="1843"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4</w:t>
            </w:r>
          </w:p>
        </w:tc>
        <w:tc>
          <w:tcPr>
            <w:tcW w:w="1950"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5</w:t>
            </w:r>
          </w:p>
        </w:tc>
      </w:tr>
      <w:tr w:rsidR="00AB59DB" w:rsidRPr="003074A5" w:rsidTr="003074A5">
        <w:tc>
          <w:tcPr>
            <w:tcW w:w="802" w:type="dxa"/>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7</w:t>
            </w:r>
          </w:p>
        </w:tc>
        <w:tc>
          <w:tcPr>
            <w:tcW w:w="2850" w:type="dxa"/>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Другие критерии</w:t>
            </w:r>
          </w:p>
        </w:tc>
        <w:tc>
          <w:tcPr>
            <w:tcW w:w="2126"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5</w:t>
            </w:r>
          </w:p>
        </w:tc>
        <w:tc>
          <w:tcPr>
            <w:tcW w:w="1843"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4</w:t>
            </w:r>
          </w:p>
        </w:tc>
        <w:tc>
          <w:tcPr>
            <w:tcW w:w="1950"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3</w:t>
            </w:r>
          </w:p>
        </w:tc>
      </w:tr>
      <w:tr w:rsidR="00AB59DB" w:rsidRPr="003074A5" w:rsidTr="003074A5">
        <w:tc>
          <w:tcPr>
            <w:tcW w:w="802" w:type="dxa"/>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8</w:t>
            </w:r>
          </w:p>
        </w:tc>
        <w:tc>
          <w:tcPr>
            <w:tcW w:w="2850" w:type="dxa"/>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Итого</w:t>
            </w:r>
          </w:p>
        </w:tc>
        <w:tc>
          <w:tcPr>
            <w:tcW w:w="2126"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32</w:t>
            </w:r>
          </w:p>
        </w:tc>
        <w:tc>
          <w:tcPr>
            <w:tcW w:w="1843"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31</w:t>
            </w:r>
          </w:p>
        </w:tc>
        <w:tc>
          <w:tcPr>
            <w:tcW w:w="1950"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32</w:t>
            </w:r>
          </w:p>
        </w:tc>
      </w:tr>
      <w:tr w:rsidR="00AB59DB" w:rsidRPr="003074A5" w:rsidTr="003074A5">
        <w:tc>
          <w:tcPr>
            <w:tcW w:w="802" w:type="dxa"/>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9</w:t>
            </w:r>
          </w:p>
        </w:tc>
        <w:tc>
          <w:tcPr>
            <w:tcW w:w="2850" w:type="dxa"/>
          </w:tcPr>
          <w:p w:rsidR="00AB59DB" w:rsidRPr="003074A5" w:rsidRDefault="00AB59DB" w:rsidP="003074A5">
            <w:pPr>
              <w:autoSpaceDE w:val="0"/>
              <w:autoSpaceDN w:val="0"/>
              <w:adjustRightInd w:val="0"/>
              <w:spacing w:after="0" w:line="360" w:lineRule="auto"/>
              <w:jc w:val="both"/>
              <w:rPr>
                <w:rFonts w:ascii="Times New Roman" w:hAnsi="Times New Roman"/>
                <w:sz w:val="28"/>
                <w:szCs w:val="28"/>
              </w:rPr>
            </w:pPr>
            <w:r w:rsidRPr="003074A5">
              <w:rPr>
                <w:rFonts w:ascii="Times New Roman" w:hAnsi="Times New Roman"/>
                <w:sz w:val="28"/>
                <w:szCs w:val="28"/>
              </w:rPr>
              <w:t>Среднее значение</w:t>
            </w:r>
          </w:p>
        </w:tc>
        <w:tc>
          <w:tcPr>
            <w:tcW w:w="2126"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4,57</w:t>
            </w:r>
          </w:p>
        </w:tc>
        <w:tc>
          <w:tcPr>
            <w:tcW w:w="1843"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4,43</w:t>
            </w:r>
          </w:p>
        </w:tc>
        <w:tc>
          <w:tcPr>
            <w:tcW w:w="1950" w:type="dxa"/>
            <w:vAlign w:val="center"/>
          </w:tcPr>
          <w:p w:rsidR="00AB59DB" w:rsidRPr="003074A5" w:rsidRDefault="00AB59DB" w:rsidP="003074A5">
            <w:pPr>
              <w:autoSpaceDE w:val="0"/>
              <w:autoSpaceDN w:val="0"/>
              <w:adjustRightInd w:val="0"/>
              <w:spacing w:after="0" w:line="360" w:lineRule="auto"/>
              <w:jc w:val="center"/>
              <w:rPr>
                <w:rFonts w:ascii="Times New Roman" w:hAnsi="Times New Roman"/>
                <w:sz w:val="28"/>
                <w:szCs w:val="28"/>
              </w:rPr>
            </w:pPr>
            <w:r w:rsidRPr="003074A5">
              <w:rPr>
                <w:rFonts w:ascii="Times New Roman" w:hAnsi="Times New Roman"/>
                <w:sz w:val="28"/>
                <w:szCs w:val="28"/>
              </w:rPr>
              <w:t>4,57</w:t>
            </w:r>
          </w:p>
        </w:tc>
      </w:tr>
    </w:tbl>
    <w:p w:rsidR="00AB59DB" w:rsidRDefault="00AB59DB" w:rsidP="002829E1">
      <w:pPr>
        <w:autoSpaceDE w:val="0"/>
        <w:autoSpaceDN w:val="0"/>
        <w:adjustRightInd w:val="0"/>
        <w:spacing w:after="0" w:line="360" w:lineRule="auto"/>
        <w:ind w:firstLine="709"/>
        <w:jc w:val="both"/>
        <w:rPr>
          <w:rFonts w:ascii="Times New Roman" w:hAnsi="Times New Roman"/>
          <w:sz w:val="28"/>
          <w:szCs w:val="28"/>
        </w:rPr>
      </w:pPr>
    </w:p>
    <w:p w:rsidR="00AB59DB" w:rsidRDefault="00AB59DB" w:rsidP="002829E1">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Критериями выбора поставщика могут быть дополнены и другими специфическими для конкретного предприятия-потребителя критериями. Целесообразно заполнить таблицы 6 и 7, проставляя баллы каждому поставщику по каждому критерию. При этом балл «5» означает «отлично» , «4» - «очень хорошо» , «3» - «хорошо» , «2» -0 «удовлетворительно» , «1» - «малоприемлемо» , «0» - «неприемлемо». Сложив все оценки по критериям, можно вывести среднее значение оценки. Предпочтение должно отдаваться тем поставщикам, которые имеют наибольшее среднее значение оценки.</w:t>
      </w:r>
    </w:p>
    <w:p w:rsidR="00AB59DB" w:rsidRDefault="00AB59DB" w:rsidP="002829E1">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По итогам таблицы 5 наибольшее предпочтение отдается двум поставщикам ,т.к. они набрали самые высокие значения по критериям оценки. К данным поставщикам относятся: ООО «Межрайбаза» и ПО кооператор.</w:t>
      </w:r>
    </w:p>
    <w:p w:rsidR="00AB59DB" w:rsidRDefault="00AB59DB" w:rsidP="002829E1">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Более тщательный выбор поставщика предприятия Ливенское РАЙПО может быть достигнут при его посещении. При этом необходимо выяснить следующие вопросы</w:t>
      </w:r>
    </w:p>
    <w:p w:rsidR="00AB59DB" w:rsidRDefault="00AB59DB" w:rsidP="002829E1">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качество продукции (соответствует ли качество продукции поставщика спецификации потребителя);</w:t>
      </w:r>
    </w:p>
    <w:p w:rsidR="00AB59DB" w:rsidRDefault="00AB59DB" w:rsidP="002829E1">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возможные финансовые льготы;</w:t>
      </w:r>
    </w:p>
    <w:p w:rsidR="00AB59DB" w:rsidRDefault="00AB59DB" w:rsidP="002829E1">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возможна ли модернизация продукции;</w:t>
      </w:r>
    </w:p>
    <w:p w:rsidR="00AB59DB" w:rsidRDefault="00AB59DB" w:rsidP="002829E1">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достаточно ли хорошо упаковка предохраняет закупаемую продукцию, экологична ли она;</w:t>
      </w:r>
    </w:p>
    <w:p w:rsidR="00AB59DB" w:rsidRDefault="00AB59DB" w:rsidP="002829E1">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контролирует ли поставщик качество продукции на каждом этапе производства, какие методы контроля качества он применяет.</w:t>
      </w:r>
    </w:p>
    <w:p w:rsidR="00AB59DB" w:rsidRDefault="00AB59DB" w:rsidP="002829E1">
      <w:pPr>
        <w:autoSpaceDE w:val="0"/>
        <w:autoSpaceDN w:val="0"/>
        <w:adjustRightInd w:val="0"/>
        <w:spacing w:after="0" w:line="360" w:lineRule="auto"/>
        <w:ind w:firstLine="709"/>
        <w:jc w:val="both"/>
        <w:rPr>
          <w:rFonts w:ascii="Times New Roman" w:hAnsi="Times New Roman"/>
          <w:b/>
          <w:sz w:val="28"/>
          <w:szCs w:val="28"/>
        </w:rPr>
      </w:pPr>
    </w:p>
    <w:p w:rsidR="00AB59DB" w:rsidRDefault="00AB59DB">
      <w:pPr>
        <w:rPr>
          <w:rFonts w:ascii="Times New Roman" w:hAnsi="Times New Roman"/>
          <w:b/>
          <w:sz w:val="28"/>
          <w:szCs w:val="28"/>
        </w:rPr>
      </w:pPr>
      <w:r>
        <w:rPr>
          <w:rFonts w:ascii="Times New Roman" w:hAnsi="Times New Roman"/>
          <w:b/>
          <w:sz w:val="28"/>
          <w:szCs w:val="28"/>
        </w:rPr>
        <w:br w:type="page"/>
      </w:r>
    </w:p>
    <w:p w:rsidR="00AB59DB" w:rsidRDefault="00AB59DB" w:rsidP="002829E1">
      <w:pPr>
        <w:autoSpaceDE w:val="0"/>
        <w:autoSpaceDN w:val="0"/>
        <w:adjustRightInd w:val="0"/>
        <w:spacing w:after="0" w:line="360" w:lineRule="auto"/>
        <w:ind w:firstLine="709"/>
        <w:jc w:val="both"/>
        <w:rPr>
          <w:rFonts w:ascii="Times New Roman" w:hAnsi="Times New Roman"/>
          <w:b/>
          <w:sz w:val="28"/>
          <w:szCs w:val="28"/>
        </w:rPr>
      </w:pPr>
      <w:r w:rsidRPr="00274F0F">
        <w:rPr>
          <w:rFonts w:ascii="Times New Roman" w:hAnsi="Times New Roman"/>
          <w:b/>
          <w:sz w:val="28"/>
          <w:szCs w:val="28"/>
        </w:rPr>
        <w:t>ЗАКЛЮЧЕНИЕ</w:t>
      </w:r>
    </w:p>
    <w:p w:rsidR="00AB59DB" w:rsidRPr="00274F0F" w:rsidRDefault="00AB59DB" w:rsidP="002829E1">
      <w:pPr>
        <w:autoSpaceDE w:val="0"/>
        <w:autoSpaceDN w:val="0"/>
        <w:adjustRightInd w:val="0"/>
        <w:spacing w:after="0" w:line="360" w:lineRule="auto"/>
        <w:ind w:firstLine="709"/>
        <w:jc w:val="both"/>
        <w:rPr>
          <w:rFonts w:ascii="Times New Roman" w:hAnsi="Times New Roman"/>
          <w:b/>
          <w:sz w:val="28"/>
          <w:szCs w:val="28"/>
        </w:rPr>
      </w:pPr>
    </w:p>
    <w:p w:rsidR="00AB59DB" w:rsidRDefault="00AB59DB" w:rsidP="002829E1">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 По результатам данной курсовой работы было выявлено, что предприятие Ливенское РАЙПО работает достаточно продуктивно, но для улучшения своей деятельности и повышения прибыли и рентабельности продаж необходимо учесть следующие мероприятия:</w:t>
      </w:r>
    </w:p>
    <w:p w:rsidR="00AB59DB" w:rsidRDefault="00AB59DB" w:rsidP="002829E1">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 прибыль до налогообложения  в 2007 году составила </w:t>
      </w:r>
      <w:r w:rsidRPr="000D37CA">
        <w:rPr>
          <w:rFonts w:ascii="Times New Roman" w:hAnsi="Times New Roman"/>
          <w:sz w:val="28"/>
          <w:szCs w:val="28"/>
        </w:rPr>
        <w:t xml:space="preserve"> </w:t>
      </w:r>
      <w:r w:rsidRPr="00DC6C21">
        <w:rPr>
          <w:rFonts w:ascii="Times New Roman" w:hAnsi="Times New Roman"/>
          <w:color w:val="000000"/>
          <w:sz w:val="28"/>
          <w:szCs w:val="28"/>
        </w:rPr>
        <w:t>287</w:t>
      </w:r>
      <w:r>
        <w:rPr>
          <w:rFonts w:ascii="Times New Roman" w:hAnsi="Times New Roman"/>
          <w:color w:val="000000"/>
          <w:sz w:val="28"/>
          <w:szCs w:val="28"/>
        </w:rPr>
        <w:t xml:space="preserve"> </w:t>
      </w:r>
      <w:r>
        <w:rPr>
          <w:rFonts w:ascii="Times New Roman" w:hAnsi="Times New Roman"/>
          <w:sz w:val="28"/>
          <w:szCs w:val="28"/>
        </w:rPr>
        <w:t xml:space="preserve">тысяч рублей, а в 2008 году </w:t>
      </w:r>
      <w:r w:rsidRPr="00DC6C21">
        <w:rPr>
          <w:rFonts w:ascii="Times New Roman" w:hAnsi="Times New Roman"/>
          <w:color w:val="000000"/>
          <w:sz w:val="28"/>
          <w:szCs w:val="28"/>
        </w:rPr>
        <w:t>-704,85</w:t>
      </w:r>
      <w:r>
        <w:rPr>
          <w:rFonts w:ascii="Times New Roman" w:hAnsi="Times New Roman"/>
          <w:color w:val="000000"/>
          <w:sz w:val="28"/>
          <w:szCs w:val="28"/>
        </w:rPr>
        <w:t xml:space="preserve"> </w:t>
      </w:r>
      <w:r>
        <w:rPr>
          <w:rFonts w:ascii="Times New Roman" w:hAnsi="Times New Roman"/>
          <w:sz w:val="28"/>
          <w:szCs w:val="28"/>
        </w:rPr>
        <w:t>тысяч рублей. Д</w:t>
      </w:r>
      <w:r w:rsidRPr="000D37CA">
        <w:rPr>
          <w:rFonts w:ascii="Times New Roman" w:hAnsi="Times New Roman"/>
          <w:sz w:val="28"/>
          <w:szCs w:val="28"/>
        </w:rPr>
        <w:t xml:space="preserve">анный показатель снизился по </w:t>
      </w:r>
      <w:r>
        <w:rPr>
          <w:rFonts w:ascii="Times New Roman" w:hAnsi="Times New Roman"/>
          <w:sz w:val="28"/>
          <w:szCs w:val="28"/>
        </w:rPr>
        <w:t>сравнению с 2007 годом на 417,85</w:t>
      </w:r>
      <w:r w:rsidRPr="000D37CA">
        <w:rPr>
          <w:rFonts w:ascii="Times New Roman" w:hAnsi="Times New Roman"/>
          <w:sz w:val="28"/>
          <w:szCs w:val="28"/>
        </w:rPr>
        <w:t xml:space="preserve"> </w:t>
      </w:r>
      <w:r>
        <w:rPr>
          <w:rFonts w:ascii="Times New Roman" w:hAnsi="Times New Roman"/>
          <w:sz w:val="28"/>
          <w:szCs w:val="28"/>
        </w:rPr>
        <w:t>тысяч рублей</w:t>
      </w:r>
      <w:r w:rsidRPr="000D37CA">
        <w:rPr>
          <w:rFonts w:ascii="Times New Roman" w:hAnsi="Times New Roman"/>
          <w:sz w:val="28"/>
          <w:szCs w:val="28"/>
        </w:rPr>
        <w:t>. Это свидетельствует об уменьшении балансовой прибыли. Такой рост данного показателя в этом случае произошел из-за увеличение коммерческих и управленческих расходов. В большей степени повлияло увеличение внереализационных доходов.</w:t>
      </w:r>
      <w:r>
        <w:rPr>
          <w:rFonts w:ascii="Times New Roman" w:hAnsi="Times New Roman"/>
          <w:sz w:val="28"/>
          <w:szCs w:val="28"/>
        </w:rPr>
        <w:t xml:space="preserve"> В данном случае необходимо провести анализ основных статей расходов и по возможности снизить некоторые расходы;</w:t>
      </w:r>
    </w:p>
    <w:p w:rsidR="00AB59DB" w:rsidRDefault="00AB59DB" w:rsidP="00925B72">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sz w:val="28"/>
          <w:szCs w:val="28"/>
        </w:rPr>
        <w:t xml:space="preserve">- </w:t>
      </w:r>
      <w:r>
        <w:rPr>
          <w:rFonts w:ascii="Times New Roman" w:hAnsi="Times New Roman"/>
          <w:color w:val="000000"/>
          <w:sz w:val="28"/>
          <w:szCs w:val="28"/>
        </w:rPr>
        <w:t>ф</w:t>
      </w:r>
      <w:r w:rsidRPr="00EC3DD4">
        <w:rPr>
          <w:rFonts w:ascii="Times New Roman" w:hAnsi="Times New Roman"/>
          <w:color w:val="000000"/>
          <w:sz w:val="28"/>
          <w:szCs w:val="28"/>
        </w:rPr>
        <w:t>ондов</w:t>
      </w:r>
      <w:r>
        <w:rPr>
          <w:rFonts w:ascii="Times New Roman" w:hAnsi="Times New Roman"/>
          <w:color w:val="000000"/>
          <w:sz w:val="28"/>
          <w:szCs w:val="28"/>
        </w:rPr>
        <w:t xml:space="preserve">ооруженность Ливенского РАЙПО  </w:t>
      </w:r>
      <w:r w:rsidRPr="00EC3DD4">
        <w:rPr>
          <w:rFonts w:ascii="Times New Roman" w:hAnsi="Times New Roman"/>
          <w:color w:val="000000"/>
          <w:sz w:val="28"/>
          <w:szCs w:val="28"/>
        </w:rPr>
        <w:t xml:space="preserve">возросла с  </w:t>
      </w:r>
      <w:r w:rsidRPr="000D37CA">
        <w:rPr>
          <w:rFonts w:ascii="Times New Roman" w:hAnsi="Times New Roman"/>
          <w:color w:val="000000"/>
          <w:sz w:val="28"/>
          <w:szCs w:val="28"/>
        </w:rPr>
        <w:t>664,23</w:t>
      </w:r>
      <w:r>
        <w:rPr>
          <w:rFonts w:ascii="Times New Roman" w:hAnsi="Times New Roman"/>
          <w:color w:val="000000"/>
          <w:sz w:val="28"/>
          <w:szCs w:val="28"/>
        </w:rPr>
        <w:t xml:space="preserve"> тысяч рублей на человека в 2007</w:t>
      </w:r>
      <w:r w:rsidRPr="00EC3DD4">
        <w:rPr>
          <w:rFonts w:ascii="Times New Roman" w:hAnsi="Times New Roman"/>
          <w:color w:val="000000"/>
          <w:sz w:val="28"/>
          <w:szCs w:val="28"/>
        </w:rPr>
        <w:t xml:space="preserve"> году до  </w:t>
      </w:r>
      <w:r>
        <w:rPr>
          <w:rFonts w:ascii="Times New Roman" w:hAnsi="Times New Roman"/>
          <w:color w:val="000000"/>
          <w:sz w:val="28"/>
          <w:szCs w:val="28"/>
        </w:rPr>
        <w:t xml:space="preserve"> 760,32 </w:t>
      </w:r>
      <w:r w:rsidRPr="00EC3DD4">
        <w:rPr>
          <w:rFonts w:ascii="Times New Roman" w:hAnsi="Times New Roman"/>
          <w:color w:val="000000"/>
          <w:sz w:val="28"/>
          <w:szCs w:val="28"/>
        </w:rPr>
        <w:t>тысяч рублей на чело</w:t>
      </w:r>
      <w:r>
        <w:rPr>
          <w:rFonts w:ascii="Times New Roman" w:hAnsi="Times New Roman"/>
          <w:color w:val="000000"/>
          <w:sz w:val="28"/>
          <w:szCs w:val="28"/>
        </w:rPr>
        <w:t xml:space="preserve">века в 2008 году, то есть на  </w:t>
      </w:r>
      <w:r w:rsidRPr="000D37CA">
        <w:rPr>
          <w:rFonts w:ascii="Times New Roman" w:hAnsi="Times New Roman"/>
          <w:color w:val="000000"/>
          <w:sz w:val="28"/>
          <w:szCs w:val="28"/>
        </w:rPr>
        <w:t>96,09</w:t>
      </w:r>
      <w:r w:rsidRPr="00EC3DD4">
        <w:rPr>
          <w:rFonts w:ascii="Times New Roman" w:hAnsi="Times New Roman"/>
          <w:color w:val="000000"/>
          <w:sz w:val="28"/>
          <w:szCs w:val="28"/>
        </w:rPr>
        <w:t xml:space="preserve"> тысяч рублей на человека.</w:t>
      </w:r>
      <w:r>
        <w:rPr>
          <w:rFonts w:ascii="Times New Roman" w:hAnsi="Times New Roman"/>
          <w:color w:val="000000"/>
          <w:sz w:val="28"/>
          <w:szCs w:val="28"/>
        </w:rPr>
        <w:t xml:space="preserve"> Повышение фондовооруженности </w:t>
      </w:r>
      <w:r w:rsidRPr="00EC3DD4">
        <w:rPr>
          <w:rFonts w:ascii="Times New Roman" w:hAnsi="Times New Roman"/>
          <w:color w:val="000000"/>
          <w:sz w:val="28"/>
          <w:szCs w:val="28"/>
        </w:rPr>
        <w:t>не способствует росту производительности тру</w:t>
      </w:r>
      <w:r>
        <w:rPr>
          <w:rFonts w:ascii="Times New Roman" w:hAnsi="Times New Roman"/>
          <w:color w:val="000000"/>
          <w:sz w:val="28"/>
          <w:szCs w:val="28"/>
        </w:rPr>
        <w:t>да и оказывает отрицательное влияние на деятельность предприятия. Следовательно, нужно более точно проанализировать показатели производительности труда и найти рациональное решение данного вопроса;</w:t>
      </w:r>
    </w:p>
    <w:p w:rsidR="00AB59DB" w:rsidRDefault="00AB59DB" w:rsidP="00830EFC">
      <w:pPr>
        <w:spacing w:after="0" w:line="360" w:lineRule="auto"/>
        <w:ind w:firstLine="709"/>
        <w:jc w:val="both"/>
        <w:rPr>
          <w:rFonts w:ascii="Times New Roman" w:hAnsi="Times New Roman"/>
          <w:sz w:val="28"/>
          <w:szCs w:val="28"/>
          <w:lang w:eastAsia="ru-RU"/>
        </w:rPr>
      </w:pPr>
      <w:r>
        <w:rPr>
          <w:rFonts w:ascii="Times New Roman" w:hAnsi="Times New Roman"/>
          <w:color w:val="000000"/>
          <w:sz w:val="28"/>
          <w:szCs w:val="28"/>
        </w:rPr>
        <w:t xml:space="preserve">- </w:t>
      </w:r>
      <w:r>
        <w:rPr>
          <w:rFonts w:ascii="Times New Roman" w:hAnsi="Times New Roman"/>
          <w:sz w:val="28"/>
          <w:szCs w:val="28"/>
          <w:lang w:eastAsia="ru-RU"/>
        </w:rPr>
        <w:t xml:space="preserve">В 2008 году степень платежеспособности находиться на уровне 2,15.В 2007 году данный показатель составил 2,42.Снижение степени платежеспособности 2008 года произошло под влиянием резкого спада валовой прибыли. Значит нужно снизить себестоимость продукции, повышение которой отрицательно влияет на валовую прибыль; </w:t>
      </w:r>
    </w:p>
    <w:p w:rsidR="00AB59DB" w:rsidRDefault="00AB59DB" w:rsidP="00A60811">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коэффициент задолженности по кредитам банков и займов и коэффициент задолженности другим организациям в 2008 году сократились и составили соответственно 0,41и 1,47.Следовательно, на данном предприятии  собственных денежных средств достаточно, для того чтобы оплатить все расходы и не привлекать заемные денежные средства.</w:t>
      </w:r>
      <w:r>
        <w:rPr>
          <w:rFonts w:ascii="Times New Roman" w:hAnsi="Times New Roman"/>
          <w:sz w:val="28"/>
          <w:szCs w:val="28"/>
          <w:lang w:eastAsia="ru-RU"/>
        </w:rPr>
        <w:br/>
        <w:t>В отличие от предыдущего показателя, коэффициент внутреннего долга, наоборот, в 2008 увеличился и составил 0,23,в свою очередь данный показатель в 2007 году оставался на уровне  0,19 .Вероятно предприятию в 2008 году пришлось в больших количествах прибегнуть к займам и кредитам государственных систем, чем в 2007 году. Здесь также необходимо провести мероприятия по снижению задолженности предприятия Ливенское РАЙПО;</w:t>
      </w:r>
    </w:p>
    <w:p w:rsidR="00AB59DB" w:rsidRDefault="00AB59DB" w:rsidP="00A60811">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собственный капитал в обороте в 2008 году составил – 4109,а в 2007 году данный показатель был равным- 4063.Собственный капитал в обороте  в 2008 году снизился, но у предприятия, как  и в 2007 году по-прежнему нет в наличии необходимого капитала. По возможности доступными способами увеличить собственный капитал предприятия;</w:t>
      </w:r>
    </w:p>
    <w:p w:rsidR="00AB59DB" w:rsidRDefault="00AB59DB" w:rsidP="00A60811">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кооэффициент автономии финансовой независимости в 2007  и в 2008 годах находился в пределах от 0,5 до 0,7 и составил соответственно 0,29 и 0,25. Следовательно,  данное предприятие занимает достаточно прочные позиции, не смотря на то, что приходиться прибегать к займам и кредитам, поэтому происходит увеличение коэффициента финансовой зависимости с 0,71 в 2007 году  до 0,75 в 2008году. Провести анализ собственных средств предприятия Ливенское РАЙПО;</w:t>
      </w:r>
    </w:p>
    <w:p w:rsidR="00AB59DB" w:rsidRDefault="00AB59DB" w:rsidP="00A60811">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снижение коэффициента обеспеченности собственными оборотными средствами в 2008 году по сравнению с 2007годом с 1,93 до 1,77отрицательно сказывается на дальнейшем развитии предприятия, т.к это приведет к займам капитала и увеличения задолженности перед другими организациями и следовательно увеличивается коэффициент оборотных средств в расчетах с 0,20 в 2007году до 0,25 в 2008году.Прибегнуть к мероприятиям по снижению задолженности.</w:t>
      </w:r>
    </w:p>
    <w:p w:rsidR="00AB59DB" w:rsidRDefault="00AB59DB" w:rsidP="00A60811">
      <w:pPr>
        <w:spacing w:after="0" w:line="360" w:lineRule="auto"/>
        <w:ind w:firstLine="709"/>
        <w:jc w:val="both"/>
        <w:rPr>
          <w:rFonts w:ascii="Times New Roman" w:hAnsi="Times New Roman"/>
          <w:sz w:val="28"/>
          <w:szCs w:val="28"/>
        </w:rPr>
      </w:pPr>
      <w:r>
        <w:rPr>
          <w:rFonts w:ascii="Times New Roman" w:hAnsi="Times New Roman"/>
          <w:sz w:val="28"/>
          <w:szCs w:val="28"/>
          <w:lang w:eastAsia="ru-RU"/>
        </w:rPr>
        <w:t>Кроме того предприятию Ливенское РАЙПО необходимо провести анализ поставщиков, а именно</w:t>
      </w:r>
      <w:r>
        <w:rPr>
          <w:rFonts w:ascii="Times New Roman" w:hAnsi="Times New Roman"/>
          <w:sz w:val="28"/>
          <w:szCs w:val="28"/>
        </w:rPr>
        <w:t xml:space="preserve"> необходимо сократить долю поставщиков, оставив самых крупных из них. На данном предприятии действует свыше 150 поставщиков, что не позволяет сократить издержки на обеспечение товарами. Основными поставщиками «Ливенского РАЙПО являются: ИП БАЙДА В.И, ООО «Винком»,ООО «Межрайбаза», ООО «Катран»,ООО «Мир вина»,ОАО «Этанол»,ООО«Продторг», ПО Коопцентр. Массовую поставку обеспечивают первые четыре.</w:t>
      </w:r>
    </w:p>
    <w:p w:rsidR="00AB59DB" w:rsidRDefault="00AB59DB" w:rsidP="00A60811">
      <w:pPr>
        <w:spacing w:after="0" w:line="360" w:lineRule="auto"/>
        <w:ind w:firstLine="709"/>
        <w:jc w:val="both"/>
        <w:rPr>
          <w:rFonts w:ascii="Times New Roman" w:hAnsi="Times New Roman"/>
          <w:sz w:val="28"/>
          <w:szCs w:val="28"/>
        </w:rPr>
      </w:pPr>
      <w:r>
        <w:rPr>
          <w:rFonts w:ascii="Times New Roman" w:hAnsi="Times New Roman"/>
          <w:sz w:val="28"/>
          <w:szCs w:val="28"/>
        </w:rPr>
        <w:t>Если предприятием Ливенское РАЙПО будут учтены все выше изложенные мероприятия, то по окончании 2009 года оно займет лидирующее положение не только в Ливенском районе, но и по всей Орловской области.</w:t>
      </w:r>
    </w:p>
    <w:p w:rsidR="00AB59DB" w:rsidRDefault="00AB59DB" w:rsidP="00A60811">
      <w:pPr>
        <w:spacing w:after="0" w:line="360" w:lineRule="auto"/>
        <w:ind w:firstLine="709"/>
        <w:jc w:val="both"/>
        <w:rPr>
          <w:rFonts w:ascii="Times New Roman" w:hAnsi="Times New Roman"/>
          <w:sz w:val="28"/>
          <w:szCs w:val="28"/>
        </w:rPr>
      </w:pPr>
    </w:p>
    <w:p w:rsidR="00AB59DB" w:rsidRDefault="00AB59DB" w:rsidP="00A60811">
      <w:pPr>
        <w:spacing w:after="0" w:line="360" w:lineRule="auto"/>
        <w:ind w:firstLine="709"/>
        <w:jc w:val="both"/>
        <w:rPr>
          <w:rFonts w:ascii="Times New Roman" w:hAnsi="Times New Roman"/>
          <w:sz w:val="28"/>
          <w:szCs w:val="28"/>
        </w:rPr>
      </w:pPr>
    </w:p>
    <w:p w:rsidR="00AB59DB" w:rsidRDefault="00AB59DB" w:rsidP="00A60811">
      <w:pPr>
        <w:spacing w:after="0" w:line="360" w:lineRule="auto"/>
        <w:ind w:firstLine="709"/>
        <w:jc w:val="both"/>
        <w:rPr>
          <w:rFonts w:ascii="Times New Roman" w:hAnsi="Times New Roman"/>
          <w:sz w:val="28"/>
          <w:szCs w:val="28"/>
        </w:rPr>
      </w:pPr>
    </w:p>
    <w:p w:rsidR="00AB59DB" w:rsidRDefault="00AB59DB" w:rsidP="00A60811">
      <w:pPr>
        <w:spacing w:after="0" w:line="360" w:lineRule="auto"/>
        <w:ind w:firstLine="709"/>
        <w:jc w:val="both"/>
        <w:rPr>
          <w:rFonts w:ascii="Times New Roman" w:hAnsi="Times New Roman"/>
          <w:sz w:val="28"/>
          <w:szCs w:val="28"/>
        </w:rPr>
      </w:pPr>
    </w:p>
    <w:p w:rsidR="00AB59DB" w:rsidRDefault="00AB59DB" w:rsidP="00A60811">
      <w:pPr>
        <w:spacing w:after="0" w:line="360" w:lineRule="auto"/>
        <w:ind w:firstLine="709"/>
        <w:jc w:val="both"/>
        <w:rPr>
          <w:rFonts w:ascii="Times New Roman" w:hAnsi="Times New Roman"/>
          <w:sz w:val="28"/>
          <w:szCs w:val="28"/>
        </w:rPr>
      </w:pPr>
    </w:p>
    <w:p w:rsidR="00AB59DB" w:rsidRDefault="00AB59DB" w:rsidP="00A60811">
      <w:pPr>
        <w:spacing w:after="0" w:line="360" w:lineRule="auto"/>
        <w:ind w:firstLine="709"/>
        <w:jc w:val="both"/>
        <w:rPr>
          <w:rFonts w:ascii="Times New Roman" w:hAnsi="Times New Roman"/>
          <w:sz w:val="28"/>
          <w:szCs w:val="28"/>
        </w:rPr>
      </w:pPr>
    </w:p>
    <w:p w:rsidR="00AB59DB" w:rsidRDefault="00AB59DB" w:rsidP="00A60811">
      <w:pPr>
        <w:spacing w:after="0" w:line="360" w:lineRule="auto"/>
        <w:ind w:firstLine="709"/>
        <w:jc w:val="both"/>
        <w:rPr>
          <w:rFonts w:ascii="Times New Roman" w:hAnsi="Times New Roman"/>
          <w:sz w:val="28"/>
          <w:szCs w:val="28"/>
        </w:rPr>
      </w:pPr>
    </w:p>
    <w:p w:rsidR="00AB59DB" w:rsidRDefault="00AB59DB" w:rsidP="00A60811">
      <w:pPr>
        <w:spacing w:after="0" w:line="360" w:lineRule="auto"/>
        <w:ind w:firstLine="709"/>
        <w:jc w:val="both"/>
        <w:rPr>
          <w:rFonts w:ascii="Times New Roman" w:hAnsi="Times New Roman"/>
          <w:sz w:val="28"/>
          <w:szCs w:val="28"/>
        </w:rPr>
      </w:pPr>
    </w:p>
    <w:p w:rsidR="00AB59DB" w:rsidRDefault="00AB59DB" w:rsidP="00A60811">
      <w:pPr>
        <w:spacing w:after="0" w:line="360" w:lineRule="auto"/>
        <w:ind w:firstLine="709"/>
        <w:jc w:val="both"/>
        <w:rPr>
          <w:rFonts w:ascii="Times New Roman" w:hAnsi="Times New Roman"/>
          <w:sz w:val="28"/>
          <w:szCs w:val="28"/>
        </w:rPr>
      </w:pPr>
    </w:p>
    <w:p w:rsidR="00AB59DB" w:rsidRDefault="00AB59DB" w:rsidP="00A60811">
      <w:pPr>
        <w:spacing w:after="0" w:line="360" w:lineRule="auto"/>
        <w:ind w:firstLine="709"/>
        <w:jc w:val="both"/>
        <w:rPr>
          <w:rFonts w:ascii="Times New Roman" w:hAnsi="Times New Roman"/>
          <w:sz w:val="28"/>
          <w:szCs w:val="28"/>
        </w:rPr>
      </w:pPr>
    </w:p>
    <w:p w:rsidR="00AB59DB" w:rsidRDefault="00AB59DB" w:rsidP="00A60811">
      <w:pPr>
        <w:spacing w:after="0" w:line="360" w:lineRule="auto"/>
        <w:ind w:firstLine="709"/>
        <w:jc w:val="both"/>
        <w:rPr>
          <w:rFonts w:ascii="Times New Roman" w:hAnsi="Times New Roman"/>
          <w:sz w:val="28"/>
          <w:szCs w:val="28"/>
        </w:rPr>
      </w:pPr>
    </w:p>
    <w:p w:rsidR="00AB59DB" w:rsidRDefault="00AB59DB" w:rsidP="00A60811">
      <w:pPr>
        <w:spacing w:after="0" w:line="360" w:lineRule="auto"/>
        <w:ind w:firstLine="709"/>
        <w:jc w:val="both"/>
        <w:rPr>
          <w:rFonts w:ascii="Times New Roman" w:hAnsi="Times New Roman"/>
          <w:sz w:val="28"/>
          <w:szCs w:val="28"/>
        </w:rPr>
      </w:pPr>
    </w:p>
    <w:p w:rsidR="00AB59DB" w:rsidRDefault="00AB59DB" w:rsidP="00A60811">
      <w:pPr>
        <w:spacing w:after="0" w:line="360" w:lineRule="auto"/>
        <w:ind w:firstLine="709"/>
        <w:jc w:val="both"/>
        <w:rPr>
          <w:rFonts w:ascii="Times New Roman" w:hAnsi="Times New Roman"/>
          <w:sz w:val="28"/>
          <w:szCs w:val="28"/>
        </w:rPr>
      </w:pPr>
    </w:p>
    <w:p w:rsidR="00AB59DB" w:rsidRDefault="00AB59DB" w:rsidP="00A60811">
      <w:pPr>
        <w:spacing w:after="0" w:line="360" w:lineRule="auto"/>
        <w:ind w:firstLine="709"/>
        <w:jc w:val="both"/>
        <w:rPr>
          <w:rFonts w:ascii="Times New Roman" w:hAnsi="Times New Roman"/>
          <w:sz w:val="28"/>
          <w:szCs w:val="28"/>
        </w:rPr>
      </w:pPr>
    </w:p>
    <w:p w:rsidR="00AB59DB" w:rsidRDefault="00AB59DB" w:rsidP="00A60811">
      <w:pPr>
        <w:spacing w:after="0" w:line="360" w:lineRule="auto"/>
        <w:ind w:firstLine="709"/>
        <w:jc w:val="both"/>
        <w:rPr>
          <w:rFonts w:ascii="Times New Roman" w:hAnsi="Times New Roman"/>
          <w:sz w:val="28"/>
          <w:szCs w:val="28"/>
        </w:rPr>
      </w:pPr>
    </w:p>
    <w:p w:rsidR="00AB59DB" w:rsidRDefault="00AB59DB" w:rsidP="00A60811">
      <w:pPr>
        <w:spacing w:after="0" w:line="360" w:lineRule="auto"/>
        <w:ind w:firstLine="709"/>
        <w:jc w:val="both"/>
        <w:rPr>
          <w:rFonts w:ascii="Times New Roman" w:hAnsi="Times New Roman"/>
          <w:sz w:val="28"/>
          <w:szCs w:val="28"/>
        </w:rPr>
      </w:pPr>
    </w:p>
    <w:p w:rsidR="00AB59DB" w:rsidRDefault="00AB59DB" w:rsidP="00A60811">
      <w:pPr>
        <w:spacing w:after="0" w:line="360" w:lineRule="auto"/>
        <w:ind w:firstLine="709"/>
        <w:jc w:val="both"/>
        <w:rPr>
          <w:rFonts w:ascii="Times New Roman" w:hAnsi="Times New Roman"/>
          <w:sz w:val="28"/>
          <w:szCs w:val="28"/>
        </w:rPr>
      </w:pPr>
    </w:p>
    <w:p w:rsidR="00AB59DB" w:rsidRDefault="00AB59DB" w:rsidP="00A60811">
      <w:pPr>
        <w:spacing w:after="0" w:line="360" w:lineRule="auto"/>
        <w:ind w:firstLine="709"/>
        <w:jc w:val="both"/>
        <w:rPr>
          <w:rFonts w:ascii="Times New Roman" w:hAnsi="Times New Roman"/>
          <w:sz w:val="28"/>
          <w:szCs w:val="28"/>
        </w:rPr>
      </w:pPr>
    </w:p>
    <w:p w:rsidR="00AB59DB" w:rsidRDefault="00AB59DB">
      <w:pPr>
        <w:rPr>
          <w:rFonts w:ascii="Times New Roman" w:hAnsi="Times New Roman"/>
          <w:sz w:val="28"/>
          <w:szCs w:val="28"/>
        </w:rPr>
      </w:pPr>
      <w:r>
        <w:rPr>
          <w:rFonts w:ascii="Times New Roman" w:hAnsi="Times New Roman"/>
          <w:sz w:val="28"/>
          <w:szCs w:val="28"/>
        </w:rPr>
        <w:br w:type="page"/>
      </w:r>
    </w:p>
    <w:p w:rsidR="00AB59DB" w:rsidRPr="00274F0F" w:rsidRDefault="00AB59DB" w:rsidP="00BF1471">
      <w:pPr>
        <w:spacing w:after="0" w:line="360" w:lineRule="auto"/>
        <w:ind w:firstLine="709"/>
        <w:jc w:val="both"/>
        <w:rPr>
          <w:rFonts w:ascii="Times New Roman" w:hAnsi="Times New Roman"/>
          <w:b/>
          <w:sz w:val="28"/>
          <w:szCs w:val="28"/>
        </w:rPr>
      </w:pPr>
      <w:r>
        <w:rPr>
          <w:rFonts w:ascii="Times New Roman" w:hAnsi="Times New Roman"/>
          <w:b/>
          <w:sz w:val="28"/>
          <w:szCs w:val="28"/>
        </w:rPr>
        <w:t>СПИСОК ИСПОЛЬЗОВАННЫХ ИСТОЧНИКОВ</w:t>
      </w:r>
    </w:p>
    <w:p w:rsidR="00AB59DB" w:rsidRPr="00274F0F" w:rsidRDefault="00AB59DB" w:rsidP="00BF1471">
      <w:pPr>
        <w:spacing w:after="0" w:line="360" w:lineRule="auto"/>
        <w:ind w:firstLine="709"/>
        <w:jc w:val="both"/>
        <w:rPr>
          <w:rFonts w:ascii="Times New Roman" w:hAnsi="Times New Roman"/>
          <w:b/>
          <w:sz w:val="28"/>
          <w:szCs w:val="28"/>
        </w:rPr>
      </w:pPr>
    </w:p>
    <w:p w:rsidR="00AB59DB" w:rsidRPr="00BF1471" w:rsidRDefault="00AB59DB" w:rsidP="00274F0F">
      <w:pPr>
        <w:widowControl w:val="0"/>
        <w:numPr>
          <w:ilvl w:val="0"/>
          <w:numId w:val="8"/>
        </w:numPr>
        <w:tabs>
          <w:tab w:val="clear" w:pos="720"/>
          <w:tab w:val="num" w:pos="0"/>
          <w:tab w:val="left" w:pos="993"/>
          <w:tab w:val="left" w:pos="1134"/>
        </w:tabs>
        <w:autoSpaceDE w:val="0"/>
        <w:autoSpaceDN w:val="0"/>
        <w:adjustRightInd w:val="0"/>
        <w:spacing w:after="0" w:line="360" w:lineRule="auto"/>
        <w:ind w:left="0" w:firstLine="709"/>
        <w:jc w:val="both"/>
        <w:rPr>
          <w:rFonts w:ascii="Times New Roman" w:hAnsi="Times New Roman"/>
          <w:sz w:val="28"/>
          <w:szCs w:val="28"/>
        </w:rPr>
      </w:pPr>
      <w:r w:rsidRPr="00BF1471">
        <w:rPr>
          <w:rFonts w:ascii="Times New Roman" w:hAnsi="Times New Roman"/>
          <w:sz w:val="28"/>
          <w:szCs w:val="28"/>
        </w:rPr>
        <w:t>Беликова, Т.Н. Все об учете и отчетности индивидуального предпринимателя / Т.Н. Беликова. – СПб.: Питер, 2006. – 176 с.</w:t>
      </w:r>
    </w:p>
    <w:p w:rsidR="00AB59DB" w:rsidRPr="00BF1471" w:rsidRDefault="00AB59DB" w:rsidP="00274F0F">
      <w:pPr>
        <w:widowControl w:val="0"/>
        <w:numPr>
          <w:ilvl w:val="0"/>
          <w:numId w:val="8"/>
        </w:numPr>
        <w:tabs>
          <w:tab w:val="clear" w:pos="720"/>
          <w:tab w:val="num" w:pos="0"/>
          <w:tab w:val="left" w:pos="993"/>
          <w:tab w:val="left" w:pos="1134"/>
        </w:tabs>
        <w:autoSpaceDE w:val="0"/>
        <w:autoSpaceDN w:val="0"/>
        <w:adjustRightInd w:val="0"/>
        <w:spacing w:after="0" w:line="360" w:lineRule="auto"/>
        <w:ind w:left="0" w:firstLine="709"/>
        <w:jc w:val="both"/>
        <w:rPr>
          <w:rFonts w:ascii="Times New Roman" w:hAnsi="Times New Roman"/>
          <w:sz w:val="28"/>
          <w:szCs w:val="28"/>
        </w:rPr>
      </w:pPr>
      <w:r w:rsidRPr="00BF1471">
        <w:rPr>
          <w:rFonts w:ascii="Times New Roman" w:hAnsi="Times New Roman"/>
          <w:sz w:val="28"/>
          <w:szCs w:val="28"/>
        </w:rPr>
        <w:t>Белов, Г.В., Информационные технологии предпринимательства: учебное пособие / Г.В. Белов. – М.:. Академкнига, 2005. – 432 с.</w:t>
      </w:r>
    </w:p>
    <w:p w:rsidR="00AB59DB" w:rsidRPr="00BF1471" w:rsidRDefault="00AB59DB" w:rsidP="00274F0F">
      <w:pPr>
        <w:pStyle w:val="aa"/>
        <w:widowControl w:val="0"/>
        <w:numPr>
          <w:ilvl w:val="0"/>
          <w:numId w:val="8"/>
        </w:numPr>
        <w:tabs>
          <w:tab w:val="clear" w:pos="720"/>
          <w:tab w:val="num" w:pos="0"/>
          <w:tab w:val="left" w:pos="993"/>
          <w:tab w:val="left" w:pos="1134"/>
        </w:tabs>
        <w:spacing w:line="360" w:lineRule="auto"/>
        <w:ind w:left="0" w:firstLine="709"/>
        <w:jc w:val="both"/>
        <w:rPr>
          <w:rFonts w:ascii="Times New Roman" w:hAnsi="Times New Roman"/>
          <w:sz w:val="28"/>
          <w:szCs w:val="28"/>
        </w:rPr>
      </w:pPr>
      <w:r w:rsidRPr="00BF1471">
        <w:rPr>
          <w:rFonts w:ascii="Times New Roman" w:hAnsi="Times New Roman"/>
          <w:sz w:val="28"/>
          <w:szCs w:val="28"/>
        </w:rPr>
        <w:t>Белозерцев, Л.В. Оптовая торговля: маркетинг и коммерция : учеб. пособие. – М.: Экономика, 1990. – 198 с.</w:t>
      </w:r>
    </w:p>
    <w:p w:rsidR="00AB59DB" w:rsidRPr="00BF1471" w:rsidRDefault="00AB59DB" w:rsidP="00274F0F">
      <w:pPr>
        <w:widowControl w:val="0"/>
        <w:numPr>
          <w:ilvl w:val="0"/>
          <w:numId w:val="8"/>
        </w:numPr>
        <w:tabs>
          <w:tab w:val="clear" w:pos="720"/>
          <w:tab w:val="num" w:pos="0"/>
        </w:tabs>
        <w:autoSpaceDE w:val="0"/>
        <w:autoSpaceDN w:val="0"/>
        <w:adjustRightInd w:val="0"/>
        <w:spacing w:after="0" w:line="360" w:lineRule="auto"/>
        <w:ind w:left="0" w:firstLine="709"/>
        <w:jc w:val="both"/>
        <w:rPr>
          <w:rFonts w:ascii="Times New Roman" w:hAnsi="Times New Roman"/>
          <w:sz w:val="28"/>
          <w:szCs w:val="28"/>
        </w:rPr>
      </w:pPr>
      <w:r w:rsidRPr="00BF1471">
        <w:rPr>
          <w:rFonts w:ascii="Times New Roman" w:hAnsi="Times New Roman"/>
          <w:sz w:val="28"/>
          <w:szCs w:val="28"/>
        </w:rPr>
        <w:t>Белявский, И.К. Маркетинговое исследование: информация, анализ, прогноз : учебное пособие / И.К. Белявский. – М.: Финансы и статистика, 2001. – 320 с.</w:t>
      </w:r>
    </w:p>
    <w:p w:rsidR="00AB59DB" w:rsidRPr="00BF1471" w:rsidRDefault="00AB59DB" w:rsidP="00274F0F">
      <w:pPr>
        <w:pStyle w:val="aa"/>
        <w:widowControl w:val="0"/>
        <w:numPr>
          <w:ilvl w:val="0"/>
          <w:numId w:val="8"/>
        </w:numPr>
        <w:tabs>
          <w:tab w:val="clear" w:pos="720"/>
          <w:tab w:val="num" w:pos="0"/>
          <w:tab w:val="left" w:pos="993"/>
          <w:tab w:val="left" w:pos="1134"/>
        </w:tabs>
        <w:spacing w:line="360" w:lineRule="auto"/>
        <w:ind w:left="0" w:firstLine="709"/>
        <w:jc w:val="both"/>
        <w:rPr>
          <w:rFonts w:ascii="Times New Roman" w:hAnsi="Times New Roman"/>
          <w:sz w:val="28"/>
          <w:szCs w:val="28"/>
        </w:rPr>
      </w:pPr>
      <w:r w:rsidRPr="00BF1471">
        <w:rPr>
          <w:rFonts w:ascii="Times New Roman" w:hAnsi="Times New Roman"/>
          <w:sz w:val="28"/>
          <w:szCs w:val="28"/>
        </w:rPr>
        <w:t>Берман, Барри, Эванс, Джоэл, Р. Розничная торговля: стратегический подход / 8-е изд., пер. с англ. Т.В. Клекоты. – М.: Издательский дом «Вильямс», 2003. – 1184 с.:ил.</w:t>
      </w:r>
    </w:p>
    <w:p w:rsidR="00AB59DB" w:rsidRPr="00BF1471" w:rsidRDefault="00AB59DB" w:rsidP="00274F0F">
      <w:pPr>
        <w:pStyle w:val="ac"/>
        <w:numPr>
          <w:ilvl w:val="0"/>
          <w:numId w:val="8"/>
        </w:numPr>
        <w:tabs>
          <w:tab w:val="clear" w:pos="720"/>
          <w:tab w:val="num" w:pos="0"/>
        </w:tabs>
        <w:ind w:left="0" w:firstLine="709"/>
        <w:jc w:val="both"/>
        <w:rPr>
          <w:b w:val="0"/>
          <w:szCs w:val="28"/>
        </w:rPr>
      </w:pPr>
      <w:r w:rsidRPr="00BF1471">
        <w:rPr>
          <w:b w:val="0"/>
          <w:szCs w:val="28"/>
        </w:rPr>
        <w:t>Годин, А.М. Маркетинг : учебник / А.М. Годин. – М.: Дашков и К</w:t>
      </w:r>
      <w:r w:rsidRPr="00BF1471">
        <w:rPr>
          <w:b w:val="0"/>
          <w:szCs w:val="28"/>
          <w:vertAlign w:val="superscript"/>
        </w:rPr>
        <w:t>о</w:t>
      </w:r>
      <w:r w:rsidRPr="00BF1471">
        <w:rPr>
          <w:b w:val="0"/>
          <w:szCs w:val="28"/>
        </w:rPr>
        <w:t>, 2003. – 604 с.</w:t>
      </w:r>
    </w:p>
    <w:p w:rsidR="00AB59DB" w:rsidRPr="00BF1471" w:rsidRDefault="00AB59DB" w:rsidP="00274F0F">
      <w:pPr>
        <w:pStyle w:val="ae"/>
        <w:widowControl w:val="0"/>
        <w:numPr>
          <w:ilvl w:val="0"/>
          <w:numId w:val="8"/>
        </w:numPr>
        <w:tabs>
          <w:tab w:val="clear" w:pos="720"/>
          <w:tab w:val="num" w:pos="0"/>
        </w:tabs>
        <w:spacing w:line="360" w:lineRule="auto"/>
        <w:ind w:left="0" w:firstLine="709"/>
        <w:rPr>
          <w:szCs w:val="28"/>
        </w:rPr>
      </w:pPr>
      <w:r w:rsidRPr="00BF1471">
        <w:rPr>
          <w:szCs w:val="28"/>
        </w:rPr>
        <w:t>Голиков, Е.А. Оптовая торговля. Менеджмент. Маркетинг. Логистика. Финансы. Безопасность : учебно-практическое пособие / Е.А. Голиков. – М.: Издательство «Экзамен», 2003. – 352 с.</w:t>
      </w:r>
    </w:p>
    <w:p w:rsidR="00AB59DB" w:rsidRPr="00D92DEB" w:rsidRDefault="00AB59DB" w:rsidP="00274F0F">
      <w:pPr>
        <w:pStyle w:val="aa"/>
        <w:widowControl w:val="0"/>
        <w:numPr>
          <w:ilvl w:val="0"/>
          <w:numId w:val="8"/>
        </w:numPr>
        <w:tabs>
          <w:tab w:val="clear" w:pos="720"/>
          <w:tab w:val="num" w:pos="0"/>
          <w:tab w:val="left" w:pos="993"/>
          <w:tab w:val="left" w:pos="1134"/>
        </w:tabs>
        <w:spacing w:line="360" w:lineRule="auto"/>
        <w:ind w:left="0" w:firstLine="709"/>
        <w:jc w:val="both"/>
        <w:rPr>
          <w:rFonts w:ascii="Times New Roman" w:hAnsi="Times New Roman"/>
          <w:sz w:val="28"/>
          <w:szCs w:val="28"/>
        </w:rPr>
      </w:pPr>
      <w:r w:rsidRPr="00BF1471">
        <w:rPr>
          <w:rFonts w:ascii="Times New Roman" w:hAnsi="Times New Roman"/>
          <w:sz w:val="28"/>
          <w:szCs w:val="28"/>
        </w:rPr>
        <w:t>Голиков, Е.А. Оптовая торговля. Менеджмент. Маркетинг. Логистика. Финансы. Безопасность : учебно-практич. пособие/ Е.А. Голиков. – М.: издательство «Экзамен», 2004. – 272 с.</w:t>
      </w:r>
    </w:p>
    <w:p w:rsidR="00AB59DB" w:rsidRPr="00BF1471" w:rsidRDefault="00AB59DB" w:rsidP="00274F0F">
      <w:pPr>
        <w:widowControl w:val="0"/>
        <w:numPr>
          <w:ilvl w:val="0"/>
          <w:numId w:val="8"/>
        </w:numPr>
        <w:tabs>
          <w:tab w:val="clear" w:pos="720"/>
          <w:tab w:val="num" w:pos="0"/>
          <w:tab w:val="left" w:pos="993"/>
          <w:tab w:val="left" w:pos="1134"/>
          <w:tab w:val="num" w:pos="1212"/>
        </w:tabs>
        <w:autoSpaceDE w:val="0"/>
        <w:autoSpaceDN w:val="0"/>
        <w:adjustRightInd w:val="0"/>
        <w:spacing w:after="0" w:line="360" w:lineRule="auto"/>
        <w:ind w:left="0" w:firstLine="709"/>
        <w:jc w:val="both"/>
        <w:rPr>
          <w:rFonts w:ascii="Times New Roman" w:hAnsi="Times New Roman"/>
          <w:sz w:val="28"/>
          <w:szCs w:val="28"/>
        </w:rPr>
      </w:pPr>
      <w:r w:rsidRPr="00BF1471">
        <w:rPr>
          <w:rFonts w:ascii="Times New Roman" w:hAnsi="Times New Roman"/>
          <w:sz w:val="28"/>
          <w:szCs w:val="28"/>
        </w:rPr>
        <w:t>Дашков, Л.П. Организация и правовое обеспечение бизнеса в России: коммерция и технология торговли / Л.П. Дашков, В.К. Памбухчиянц. – 2-е изд. – М.: Дашков и К, 2006. – 520 с.</w:t>
      </w:r>
    </w:p>
    <w:p w:rsidR="00AB59DB" w:rsidRPr="00BF1471" w:rsidRDefault="00AB59DB" w:rsidP="00274F0F">
      <w:pPr>
        <w:pStyle w:val="ac"/>
        <w:numPr>
          <w:ilvl w:val="0"/>
          <w:numId w:val="8"/>
        </w:numPr>
        <w:tabs>
          <w:tab w:val="clear" w:pos="720"/>
          <w:tab w:val="num" w:pos="0"/>
          <w:tab w:val="num" w:pos="1212"/>
        </w:tabs>
        <w:ind w:left="0" w:firstLine="709"/>
        <w:jc w:val="both"/>
        <w:rPr>
          <w:b w:val="0"/>
          <w:szCs w:val="28"/>
        </w:rPr>
      </w:pPr>
      <w:r w:rsidRPr="00BF1471">
        <w:rPr>
          <w:b w:val="0"/>
          <w:szCs w:val="28"/>
        </w:rPr>
        <w:t>Карданская, Н.Л. Управленческие решения : учебник / Н.Л. Карданская. – Изд. 2-е, перераб. И доп. – М.: ЮНИТИ-ДАНА: Единство, 2003. – 416 с.</w:t>
      </w:r>
      <w:r w:rsidRPr="00BF1471">
        <w:rPr>
          <w:b w:val="0"/>
          <w:szCs w:val="28"/>
        </w:rPr>
        <w:tab/>
      </w:r>
    </w:p>
    <w:p w:rsidR="00AB59DB" w:rsidRPr="00BF1471" w:rsidRDefault="00AB59DB" w:rsidP="00274F0F">
      <w:pPr>
        <w:pStyle w:val="aa"/>
        <w:widowControl w:val="0"/>
        <w:numPr>
          <w:ilvl w:val="0"/>
          <w:numId w:val="8"/>
        </w:numPr>
        <w:tabs>
          <w:tab w:val="clear" w:pos="720"/>
          <w:tab w:val="num" w:pos="0"/>
          <w:tab w:val="left" w:pos="993"/>
          <w:tab w:val="left" w:pos="1134"/>
          <w:tab w:val="num" w:pos="1212"/>
        </w:tabs>
        <w:spacing w:line="360" w:lineRule="auto"/>
        <w:ind w:left="0" w:firstLine="709"/>
        <w:jc w:val="both"/>
        <w:rPr>
          <w:rFonts w:ascii="Times New Roman" w:hAnsi="Times New Roman"/>
          <w:sz w:val="28"/>
          <w:szCs w:val="28"/>
        </w:rPr>
      </w:pPr>
      <w:r w:rsidRPr="00BF1471">
        <w:rPr>
          <w:rFonts w:ascii="Times New Roman" w:hAnsi="Times New Roman"/>
          <w:sz w:val="28"/>
          <w:szCs w:val="28"/>
        </w:rPr>
        <w:t>Книга директора магазина / Владислав Горлов [и др.]; под ред. С.В. Сысоевой. – СПб.: Питер, 2005. – 384 с.: ил.</w:t>
      </w:r>
    </w:p>
    <w:p w:rsidR="00AB59DB" w:rsidRPr="00BF1471" w:rsidRDefault="00AB59DB" w:rsidP="00274F0F">
      <w:pPr>
        <w:widowControl w:val="0"/>
        <w:numPr>
          <w:ilvl w:val="0"/>
          <w:numId w:val="8"/>
        </w:numPr>
        <w:tabs>
          <w:tab w:val="clear" w:pos="720"/>
          <w:tab w:val="num" w:pos="0"/>
          <w:tab w:val="num" w:pos="1212"/>
        </w:tabs>
        <w:autoSpaceDE w:val="0"/>
        <w:autoSpaceDN w:val="0"/>
        <w:adjustRightInd w:val="0"/>
        <w:spacing w:after="0" w:line="360" w:lineRule="auto"/>
        <w:ind w:left="0" w:firstLine="709"/>
        <w:jc w:val="both"/>
        <w:rPr>
          <w:rFonts w:ascii="Times New Roman" w:hAnsi="Times New Roman"/>
          <w:sz w:val="28"/>
          <w:szCs w:val="28"/>
        </w:rPr>
      </w:pPr>
      <w:r w:rsidRPr="00BF1471">
        <w:rPr>
          <w:rFonts w:ascii="Times New Roman" w:hAnsi="Times New Roman"/>
          <w:sz w:val="28"/>
          <w:szCs w:val="28"/>
        </w:rPr>
        <w:t>Крылова Г.Д. Маркетинг. Теория и практика : учебник / Г.Д. Крылова, М.И. Соколова. – М.: ЮНИТИ-ДАНА, 2004. – 655 с.</w:t>
      </w:r>
    </w:p>
    <w:p w:rsidR="00AB59DB" w:rsidRPr="00BF1471" w:rsidRDefault="00AB59DB" w:rsidP="00274F0F">
      <w:pPr>
        <w:widowControl w:val="0"/>
        <w:numPr>
          <w:ilvl w:val="0"/>
          <w:numId w:val="8"/>
        </w:numPr>
        <w:tabs>
          <w:tab w:val="clear" w:pos="720"/>
          <w:tab w:val="num" w:pos="0"/>
          <w:tab w:val="left" w:pos="993"/>
          <w:tab w:val="left" w:pos="1134"/>
          <w:tab w:val="num" w:pos="1212"/>
        </w:tabs>
        <w:autoSpaceDE w:val="0"/>
        <w:autoSpaceDN w:val="0"/>
        <w:adjustRightInd w:val="0"/>
        <w:spacing w:after="0" w:line="360" w:lineRule="auto"/>
        <w:ind w:left="0" w:firstLine="709"/>
        <w:jc w:val="both"/>
        <w:rPr>
          <w:rFonts w:ascii="Times New Roman" w:hAnsi="Times New Roman"/>
          <w:sz w:val="28"/>
          <w:szCs w:val="28"/>
        </w:rPr>
      </w:pPr>
      <w:r w:rsidRPr="00BF1471">
        <w:rPr>
          <w:rFonts w:ascii="Times New Roman" w:hAnsi="Times New Roman"/>
          <w:sz w:val="28"/>
          <w:szCs w:val="28"/>
        </w:rPr>
        <w:t>Крюков, А.Ф. Управление маркетингом: учебное пособие / А.Ф. Крюков. – М.: Кнорус, 2005. – 368 с.</w:t>
      </w:r>
    </w:p>
    <w:p w:rsidR="00AB59DB" w:rsidRPr="00BF1471" w:rsidRDefault="00AB59DB" w:rsidP="00274F0F">
      <w:pPr>
        <w:pStyle w:val="aa"/>
        <w:widowControl w:val="0"/>
        <w:numPr>
          <w:ilvl w:val="0"/>
          <w:numId w:val="8"/>
        </w:numPr>
        <w:tabs>
          <w:tab w:val="clear" w:pos="720"/>
          <w:tab w:val="num" w:pos="0"/>
          <w:tab w:val="left" w:pos="993"/>
          <w:tab w:val="left" w:pos="1134"/>
          <w:tab w:val="num" w:pos="1212"/>
        </w:tabs>
        <w:spacing w:line="360" w:lineRule="auto"/>
        <w:ind w:left="0" w:firstLine="709"/>
        <w:jc w:val="both"/>
        <w:rPr>
          <w:rFonts w:ascii="Times New Roman" w:hAnsi="Times New Roman"/>
          <w:sz w:val="28"/>
          <w:szCs w:val="28"/>
        </w:rPr>
      </w:pPr>
      <w:r w:rsidRPr="00BF1471">
        <w:rPr>
          <w:rFonts w:ascii="Times New Roman" w:hAnsi="Times New Roman"/>
          <w:sz w:val="28"/>
          <w:szCs w:val="28"/>
        </w:rPr>
        <w:t>Организация коммерческой деятельности : учеб. пособие/ Л.А. Брагин [и др.]; под ред. Л.А. Брагина. – М.: Издательский центр «Академия», 2003. – 176 с.</w:t>
      </w:r>
    </w:p>
    <w:p w:rsidR="00AB59DB" w:rsidRPr="00BF1471" w:rsidRDefault="00AB59DB" w:rsidP="00274F0F">
      <w:pPr>
        <w:widowControl w:val="0"/>
        <w:numPr>
          <w:ilvl w:val="0"/>
          <w:numId w:val="8"/>
        </w:numPr>
        <w:tabs>
          <w:tab w:val="clear" w:pos="720"/>
          <w:tab w:val="num" w:pos="0"/>
          <w:tab w:val="left" w:pos="993"/>
          <w:tab w:val="left" w:pos="1134"/>
          <w:tab w:val="num" w:pos="1212"/>
        </w:tabs>
        <w:autoSpaceDE w:val="0"/>
        <w:autoSpaceDN w:val="0"/>
        <w:adjustRightInd w:val="0"/>
        <w:spacing w:after="0" w:line="360" w:lineRule="auto"/>
        <w:ind w:left="0" w:firstLine="709"/>
        <w:jc w:val="both"/>
        <w:rPr>
          <w:rFonts w:ascii="Times New Roman" w:hAnsi="Times New Roman"/>
          <w:sz w:val="28"/>
          <w:szCs w:val="28"/>
        </w:rPr>
      </w:pPr>
      <w:r w:rsidRPr="00BF1471">
        <w:rPr>
          <w:rFonts w:ascii="Times New Roman" w:hAnsi="Times New Roman"/>
          <w:sz w:val="28"/>
          <w:szCs w:val="28"/>
        </w:rPr>
        <w:t>Памбухчиянц, О.В. Технология розничной торговли: учебник / О.В. Памбухчиянц. – 4-е перераб. и доп. – М.: Дашков и К, 2005. – 288 с.</w:t>
      </w:r>
    </w:p>
    <w:p w:rsidR="00AB59DB" w:rsidRPr="00BF1471" w:rsidRDefault="00AB59DB" w:rsidP="00274F0F">
      <w:pPr>
        <w:pStyle w:val="aa"/>
        <w:widowControl w:val="0"/>
        <w:numPr>
          <w:ilvl w:val="0"/>
          <w:numId w:val="8"/>
        </w:numPr>
        <w:tabs>
          <w:tab w:val="clear" w:pos="720"/>
          <w:tab w:val="num" w:pos="0"/>
          <w:tab w:val="left" w:pos="993"/>
          <w:tab w:val="left" w:pos="1134"/>
          <w:tab w:val="num" w:pos="1212"/>
        </w:tabs>
        <w:spacing w:line="360" w:lineRule="auto"/>
        <w:ind w:left="0" w:firstLine="709"/>
        <w:jc w:val="both"/>
        <w:rPr>
          <w:rFonts w:ascii="Times New Roman" w:hAnsi="Times New Roman"/>
          <w:sz w:val="28"/>
          <w:szCs w:val="28"/>
        </w:rPr>
      </w:pPr>
      <w:r w:rsidRPr="00BF1471">
        <w:rPr>
          <w:rFonts w:ascii="Times New Roman" w:hAnsi="Times New Roman"/>
          <w:sz w:val="28"/>
          <w:szCs w:val="28"/>
        </w:rPr>
        <w:t>Попов Е.В. Продвижение товаров и услуг : учеб. пособие/ Е.В. Попов. – М.: Финансы и статистика, 2002. 320 с.: ил.</w:t>
      </w:r>
    </w:p>
    <w:p w:rsidR="00AB59DB" w:rsidRPr="00BF1471" w:rsidRDefault="00AB59DB" w:rsidP="00274F0F">
      <w:pPr>
        <w:autoSpaceDE w:val="0"/>
        <w:autoSpaceDN w:val="0"/>
        <w:adjustRightInd w:val="0"/>
        <w:spacing w:after="0" w:line="360" w:lineRule="auto"/>
        <w:ind w:firstLine="709"/>
        <w:jc w:val="both"/>
        <w:rPr>
          <w:rFonts w:ascii="Times New Roman" w:hAnsi="Times New Roman"/>
          <w:sz w:val="28"/>
          <w:szCs w:val="28"/>
        </w:rPr>
      </w:pPr>
    </w:p>
    <w:p w:rsidR="00AB59DB" w:rsidRDefault="00AB59DB" w:rsidP="00274F0F">
      <w:pPr>
        <w:autoSpaceDE w:val="0"/>
        <w:autoSpaceDN w:val="0"/>
        <w:adjustRightInd w:val="0"/>
        <w:spacing w:after="0" w:line="360" w:lineRule="auto"/>
        <w:ind w:firstLine="709"/>
        <w:jc w:val="both"/>
        <w:rPr>
          <w:rFonts w:ascii="Times New Roman" w:hAnsi="Times New Roman"/>
          <w:sz w:val="28"/>
          <w:szCs w:val="28"/>
        </w:rPr>
      </w:pPr>
    </w:p>
    <w:p w:rsidR="00AB59DB" w:rsidRDefault="00AB59DB" w:rsidP="00274F0F">
      <w:pPr>
        <w:spacing w:after="0" w:line="360" w:lineRule="auto"/>
        <w:ind w:firstLine="709"/>
        <w:jc w:val="both"/>
        <w:rPr>
          <w:rFonts w:ascii="Times New Roman" w:hAnsi="Times New Roman"/>
          <w:sz w:val="28"/>
          <w:szCs w:val="28"/>
        </w:rPr>
      </w:pPr>
      <w:r>
        <w:rPr>
          <w:rFonts w:ascii="Times New Roman" w:hAnsi="Times New Roman"/>
          <w:sz w:val="28"/>
          <w:szCs w:val="28"/>
        </w:rPr>
        <w:br w:type="page"/>
      </w:r>
    </w:p>
    <w:p w:rsidR="00AB59DB" w:rsidRDefault="00AB59DB" w:rsidP="00B741B3">
      <w:pPr>
        <w:pStyle w:val="11"/>
        <w:spacing w:after="0" w:line="360" w:lineRule="auto"/>
        <w:ind w:left="0" w:firstLine="709"/>
        <w:jc w:val="right"/>
        <w:rPr>
          <w:rFonts w:ascii="Times New Roman" w:hAnsi="Times New Roman"/>
          <w:b/>
          <w:sz w:val="28"/>
          <w:szCs w:val="28"/>
        </w:rPr>
      </w:pPr>
      <w:r w:rsidRPr="00B741B3">
        <w:rPr>
          <w:rFonts w:ascii="Times New Roman" w:hAnsi="Times New Roman"/>
          <w:b/>
          <w:sz w:val="28"/>
          <w:szCs w:val="28"/>
        </w:rPr>
        <w:t>ПРИЛОЖЕНИЕ А</w:t>
      </w:r>
    </w:p>
    <w:p w:rsidR="00AB59DB" w:rsidRPr="00B741B3" w:rsidRDefault="00AB59DB" w:rsidP="00B741B3">
      <w:pPr>
        <w:pStyle w:val="11"/>
        <w:spacing w:after="0" w:line="360" w:lineRule="auto"/>
        <w:ind w:left="0" w:firstLine="709"/>
        <w:jc w:val="right"/>
        <w:rPr>
          <w:rFonts w:ascii="Times New Roman" w:hAnsi="Times New Roman"/>
          <w:b/>
          <w:sz w:val="28"/>
          <w:szCs w:val="28"/>
        </w:rPr>
      </w:pPr>
    </w:p>
    <w:p w:rsidR="00AB59DB" w:rsidRDefault="00AB59DB" w:rsidP="00F07FC3">
      <w:pPr>
        <w:pStyle w:val="11"/>
        <w:spacing w:after="0" w:line="360" w:lineRule="auto"/>
        <w:ind w:left="0" w:firstLine="709"/>
        <w:jc w:val="both"/>
        <w:rPr>
          <w:rFonts w:ascii="Times New Roman" w:hAnsi="Times New Roman"/>
          <w:b/>
          <w:sz w:val="28"/>
          <w:szCs w:val="28"/>
        </w:rPr>
      </w:pPr>
      <w:r w:rsidRPr="00B741B3">
        <w:rPr>
          <w:rFonts w:ascii="Times New Roman" w:hAnsi="Times New Roman"/>
          <w:b/>
          <w:sz w:val="28"/>
          <w:szCs w:val="28"/>
        </w:rPr>
        <w:t xml:space="preserve">АНАЛИЗ ОСНОВНЫХ ТЕХНИКО-ЭКОНОМИЧЕСКИХ </w:t>
      </w:r>
    </w:p>
    <w:p w:rsidR="00AB59DB" w:rsidRDefault="00AB59DB" w:rsidP="00F07FC3">
      <w:pPr>
        <w:pStyle w:val="11"/>
        <w:spacing w:after="0" w:line="360" w:lineRule="auto"/>
        <w:ind w:left="0" w:firstLine="709"/>
        <w:jc w:val="both"/>
        <w:rPr>
          <w:rFonts w:ascii="Times New Roman" w:hAnsi="Times New Roman"/>
          <w:b/>
          <w:sz w:val="28"/>
          <w:szCs w:val="28"/>
        </w:rPr>
      </w:pPr>
      <w:r>
        <w:rPr>
          <w:rFonts w:ascii="Times New Roman" w:hAnsi="Times New Roman"/>
          <w:b/>
          <w:sz w:val="28"/>
          <w:szCs w:val="28"/>
        </w:rPr>
        <w:t xml:space="preserve">ПОКАЗАТЕЛЕЙ ДЕЯТЕЛЬНОСТИ ПРЕДПРИЯТИЯ </w:t>
      </w:r>
    </w:p>
    <w:p w:rsidR="00AB59DB" w:rsidRPr="00B741B3" w:rsidRDefault="00AB59DB" w:rsidP="00F07FC3">
      <w:pPr>
        <w:pStyle w:val="11"/>
        <w:spacing w:after="0" w:line="360" w:lineRule="auto"/>
        <w:ind w:left="0" w:firstLine="709"/>
        <w:jc w:val="both"/>
        <w:rPr>
          <w:rFonts w:ascii="Times New Roman" w:hAnsi="Times New Roman"/>
          <w:b/>
          <w:sz w:val="28"/>
          <w:szCs w:val="28"/>
        </w:rPr>
      </w:pPr>
      <w:r>
        <w:rPr>
          <w:rFonts w:ascii="Times New Roman" w:hAnsi="Times New Roman"/>
          <w:b/>
          <w:sz w:val="28"/>
          <w:szCs w:val="28"/>
        </w:rPr>
        <w:t>ЛИВЕНСКОЕ РАЙПО</w:t>
      </w:r>
    </w:p>
    <w:tbl>
      <w:tblPr>
        <w:tblW w:w="99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431"/>
        <w:gridCol w:w="1298"/>
        <w:gridCol w:w="1299"/>
        <w:gridCol w:w="1445"/>
        <w:gridCol w:w="1298"/>
        <w:gridCol w:w="1216"/>
      </w:tblGrid>
      <w:tr w:rsidR="00AB59DB" w:rsidRPr="003074A5" w:rsidTr="003074A5">
        <w:trPr>
          <w:trHeight w:val="482"/>
        </w:trPr>
        <w:tc>
          <w:tcPr>
            <w:tcW w:w="3431" w:type="dxa"/>
            <w:vMerge w:val="restart"/>
          </w:tcPr>
          <w:p w:rsidR="00AB59DB" w:rsidRPr="003074A5" w:rsidRDefault="00AB59DB" w:rsidP="003074A5">
            <w:pPr>
              <w:pStyle w:val="11"/>
              <w:spacing w:after="0" w:line="360" w:lineRule="auto"/>
              <w:ind w:left="0"/>
              <w:jc w:val="both"/>
              <w:rPr>
                <w:rFonts w:ascii="Times New Roman" w:hAnsi="Times New Roman"/>
                <w:sz w:val="24"/>
                <w:szCs w:val="24"/>
              </w:rPr>
            </w:pPr>
            <w:r w:rsidRPr="003074A5">
              <w:rPr>
                <w:rFonts w:ascii="Times New Roman" w:hAnsi="Times New Roman"/>
                <w:sz w:val="24"/>
                <w:szCs w:val="24"/>
              </w:rPr>
              <w:t>Наименование показателя</w:t>
            </w:r>
          </w:p>
        </w:tc>
        <w:tc>
          <w:tcPr>
            <w:tcW w:w="1298" w:type="dxa"/>
            <w:vMerge w:val="restart"/>
          </w:tcPr>
          <w:p w:rsidR="00AB59DB" w:rsidRPr="003074A5" w:rsidRDefault="00AB59DB" w:rsidP="003074A5">
            <w:pPr>
              <w:pStyle w:val="11"/>
              <w:spacing w:after="0" w:line="360" w:lineRule="auto"/>
              <w:ind w:left="0"/>
              <w:jc w:val="both"/>
              <w:rPr>
                <w:rFonts w:ascii="Times New Roman" w:hAnsi="Times New Roman"/>
                <w:sz w:val="24"/>
                <w:szCs w:val="24"/>
              </w:rPr>
            </w:pPr>
            <w:r w:rsidRPr="003074A5">
              <w:rPr>
                <w:rFonts w:ascii="Times New Roman" w:hAnsi="Times New Roman"/>
                <w:sz w:val="24"/>
                <w:szCs w:val="24"/>
              </w:rPr>
              <w:t>Базовый период</w:t>
            </w:r>
          </w:p>
        </w:tc>
        <w:tc>
          <w:tcPr>
            <w:tcW w:w="2744" w:type="dxa"/>
            <w:gridSpan w:val="2"/>
          </w:tcPr>
          <w:p w:rsidR="00AB59DB" w:rsidRPr="003074A5" w:rsidRDefault="00AB59DB" w:rsidP="003074A5">
            <w:pPr>
              <w:pStyle w:val="11"/>
              <w:spacing w:after="0" w:line="360" w:lineRule="auto"/>
              <w:ind w:left="0"/>
              <w:jc w:val="both"/>
              <w:rPr>
                <w:rFonts w:ascii="Times New Roman" w:hAnsi="Times New Roman"/>
                <w:sz w:val="24"/>
                <w:szCs w:val="24"/>
              </w:rPr>
            </w:pPr>
            <w:r w:rsidRPr="003074A5">
              <w:rPr>
                <w:rFonts w:ascii="Times New Roman" w:hAnsi="Times New Roman"/>
                <w:sz w:val="24"/>
                <w:szCs w:val="24"/>
              </w:rPr>
              <w:t>Отчетный период</w:t>
            </w:r>
          </w:p>
        </w:tc>
        <w:tc>
          <w:tcPr>
            <w:tcW w:w="1298" w:type="dxa"/>
            <w:vMerge w:val="restart"/>
          </w:tcPr>
          <w:p w:rsidR="00AB59DB" w:rsidRPr="003074A5" w:rsidRDefault="00AB59DB" w:rsidP="003074A5">
            <w:pPr>
              <w:pStyle w:val="11"/>
              <w:spacing w:after="0" w:line="360" w:lineRule="auto"/>
              <w:ind w:left="0"/>
              <w:jc w:val="both"/>
              <w:rPr>
                <w:rFonts w:ascii="Times New Roman" w:hAnsi="Times New Roman"/>
                <w:sz w:val="24"/>
                <w:szCs w:val="24"/>
              </w:rPr>
            </w:pPr>
            <w:r w:rsidRPr="003074A5">
              <w:rPr>
                <w:rFonts w:ascii="Times New Roman" w:hAnsi="Times New Roman"/>
                <w:sz w:val="24"/>
                <w:szCs w:val="24"/>
              </w:rPr>
              <w:t>Абсолютное отклонение</w:t>
            </w:r>
          </w:p>
        </w:tc>
        <w:tc>
          <w:tcPr>
            <w:tcW w:w="1216" w:type="dxa"/>
            <w:vMerge w:val="restart"/>
          </w:tcPr>
          <w:p w:rsidR="00AB59DB" w:rsidRPr="003074A5" w:rsidRDefault="00AB59DB" w:rsidP="003074A5">
            <w:pPr>
              <w:pStyle w:val="11"/>
              <w:spacing w:after="0" w:line="360" w:lineRule="auto"/>
              <w:ind w:left="0"/>
              <w:jc w:val="both"/>
              <w:rPr>
                <w:rFonts w:ascii="Times New Roman" w:hAnsi="Times New Roman"/>
                <w:sz w:val="24"/>
                <w:szCs w:val="24"/>
              </w:rPr>
            </w:pPr>
            <w:r w:rsidRPr="003074A5">
              <w:rPr>
                <w:rFonts w:ascii="Times New Roman" w:hAnsi="Times New Roman"/>
                <w:sz w:val="24"/>
                <w:szCs w:val="24"/>
              </w:rPr>
              <w:t>Относительное отклонение,%</w:t>
            </w:r>
          </w:p>
        </w:tc>
      </w:tr>
      <w:tr w:rsidR="00AB59DB" w:rsidRPr="003074A5" w:rsidTr="003074A5">
        <w:trPr>
          <w:trHeight w:val="920"/>
        </w:trPr>
        <w:tc>
          <w:tcPr>
            <w:tcW w:w="3431" w:type="dxa"/>
            <w:vMerge/>
          </w:tcPr>
          <w:p w:rsidR="00AB59DB" w:rsidRPr="003074A5" w:rsidRDefault="00AB59DB" w:rsidP="003074A5">
            <w:pPr>
              <w:pStyle w:val="11"/>
              <w:spacing w:after="0" w:line="360" w:lineRule="auto"/>
              <w:ind w:left="0"/>
              <w:jc w:val="both"/>
              <w:rPr>
                <w:rFonts w:ascii="Times New Roman" w:hAnsi="Times New Roman"/>
                <w:sz w:val="28"/>
                <w:szCs w:val="28"/>
              </w:rPr>
            </w:pPr>
          </w:p>
        </w:tc>
        <w:tc>
          <w:tcPr>
            <w:tcW w:w="1298" w:type="dxa"/>
            <w:vMerge/>
          </w:tcPr>
          <w:p w:rsidR="00AB59DB" w:rsidRPr="003074A5" w:rsidRDefault="00AB59DB" w:rsidP="003074A5">
            <w:pPr>
              <w:pStyle w:val="11"/>
              <w:spacing w:after="0" w:line="360" w:lineRule="auto"/>
              <w:ind w:left="0"/>
              <w:jc w:val="both"/>
              <w:rPr>
                <w:rFonts w:ascii="Times New Roman" w:hAnsi="Times New Roman"/>
                <w:sz w:val="28"/>
                <w:szCs w:val="28"/>
              </w:rPr>
            </w:pPr>
          </w:p>
        </w:tc>
        <w:tc>
          <w:tcPr>
            <w:tcW w:w="1299" w:type="dxa"/>
          </w:tcPr>
          <w:p w:rsidR="00AB59DB" w:rsidRPr="003074A5" w:rsidRDefault="00AB59DB" w:rsidP="003074A5">
            <w:pPr>
              <w:pStyle w:val="11"/>
              <w:spacing w:after="0" w:line="360" w:lineRule="auto"/>
              <w:ind w:left="0"/>
              <w:jc w:val="both"/>
              <w:rPr>
                <w:rFonts w:ascii="Times New Roman" w:hAnsi="Times New Roman"/>
                <w:sz w:val="24"/>
                <w:szCs w:val="24"/>
              </w:rPr>
            </w:pPr>
            <w:r w:rsidRPr="003074A5">
              <w:rPr>
                <w:rFonts w:ascii="Times New Roman" w:hAnsi="Times New Roman"/>
                <w:sz w:val="24"/>
                <w:szCs w:val="24"/>
              </w:rPr>
              <w:t>В фактических ценах</w:t>
            </w:r>
          </w:p>
        </w:tc>
        <w:tc>
          <w:tcPr>
            <w:tcW w:w="1445" w:type="dxa"/>
          </w:tcPr>
          <w:p w:rsidR="00AB59DB" w:rsidRPr="003074A5" w:rsidRDefault="00AB59DB" w:rsidP="003074A5">
            <w:pPr>
              <w:pStyle w:val="11"/>
              <w:spacing w:after="0" w:line="360" w:lineRule="auto"/>
              <w:ind w:left="0"/>
              <w:jc w:val="both"/>
              <w:rPr>
                <w:rFonts w:ascii="Times New Roman" w:hAnsi="Times New Roman"/>
                <w:sz w:val="24"/>
                <w:szCs w:val="24"/>
              </w:rPr>
            </w:pPr>
            <w:r w:rsidRPr="003074A5">
              <w:rPr>
                <w:rFonts w:ascii="Times New Roman" w:hAnsi="Times New Roman"/>
                <w:sz w:val="24"/>
                <w:szCs w:val="24"/>
              </w:rPr>
              <w:t>В сопоставимых ценах</w:t>
            </w:r>
          </w:p>
        </w:tc>
        <w:tc>
          <w:tcPr>
            <w:tcW w:w="1298" w:type="dxa"/>
            <w:vMerge/>
          </w:tcPr>
          <w:p w:rsidR="00AB59DB" w:rsidRPr="003074A5" w:rsidRDefault="00AB59DB" w:rsidP="003074A5">
            <w:pPr>
              <w:pStyle w:val="11"/>
              <w:spacing w:after="0" w:line="360" w:lineRule="auto"/>
              <w:ind w:left="0"/>
              <w:jc w:val="both"/>
              <w:rPr>
                <w:rFonts w:ascii="Times New Roman" w:hAnsi="Times New Roman"/>
                <w:sz w:val="28"/>
                <w:szCs w:val="28"/>
              </w:rPr>
            </w:pPr>
          </w:p>
        </w:tc>
        <w:tc>
          <w:tcPr>
            <w:tcW w:w="1216" w:type="dxa"/>
            <w:vMerge/>
          </w:tcPr>
          <w:p w:rsidR="00AB59DB" w:rsidRPr="003074A5" w:rsidRDefault="00AB59DB" w:rsidP="003074A5">
            <w:pPr>
              <w:pStyle w:val="11"/>
              <w:spacing w:after="0" w:line="360" w:lineRule="auto"/>
              <w:ind w:left="0"/>
              <w:jc w:val="both"/>
              <w:rPr>
                <w:rFonts w:ascii="Times New Roman" w:hAnsi="Times New Roman"/>
                <w:sz w:val="28"/>
                <w:szCs w:val="28"/>
              </w:rPr>
            </w:pPr>
          </w:p>
        </w:tc>
      </w:tr>
      <w:tr w:rsidR="00AB59DB" w:rsidRPr="003074A5" w:rsidTr="003074A5">
        <w:trPr>
          <w:trHeight w:val="227"/>
        </w:trPr>
        <w:tc>
          <w:tcPr>
            <w:tcW w:w="3431" w:type="dxa"/>
          </w:tcPr>
          <w:p w:rsidR="00AB59DB" w:rsidRPr="003074A5" w:rsidRDefault="00AB59DB" w:rsidP="003074A5">
            <w:pPr>
              <w:pStyle w:val="11"/>
              <w:spacing w:after="0" w:line="360" w:lineRule="auto"/>
              <w:ind w:left="0"/>
              <w:jc w:val="center"/>
              <w:rPr>
                <w:rFonts w:ascii="Times New Roman" w:hAnsi="Times New Roman"/>
                <w:sz w:val="28"/>
                <w:szCs w:val="28"/>
              </w:rPr>
            </w:pPr>
            <w:r w:rsidRPr="003074A5">
              <w:rPr>
                <w:rFonts w:ascii="Times New Roman" w:hAnsi="Times New Roman"/>
                <w:sz w:val="28"/>
                <w:szCs w:val="28"/>
              </w:rPr>
              <w:t>1</w:t>
            </w:r>
          </w:p>
        </w:tc>
        <w:tc>
          <w:tcPr>
            <w:tcW w:w="1298" w:type="dxa"/>
          </w:tcPr>
          <w:p w:rsidR="00AB59DB" w:rsidRPr="003074A5" w:rsidRDefault="00AB59DB" w:rsidP="003074A5">
            <w:pPr>
              <w:pStyle w:val="11"/>
              <w:spacing w:after="0" w:line="360" w:lineRule="auto"/>
              <w:ind w:left="0"/>
              <w:jc w:val="center"/>
              <w:rPr>
                <w:rFonts w:ascii="Times New Roman" w:hAnsi="Times New Roman"/>
                <w:sz w:val="28"/>
                <w:szCs w:val="28"/>
              </w:rPr>
            </w:pPr>
            <w:r w:rsidRPr="003074A5">
              <w:rPr>
                <w:rFonts w:ascii="Times New Roman" w:hAnsi="Times New Roman"/>
                <w:sz w:val="28"/>
                <w:szCs w:val="28"/>
              </w:rPr>
              <w:t>2</w:t>
            </w:r>
          </w:p>
        </w:tc>
        <w:tc>
          <w:tcPr>
            <w:tcW w:w="1299" w:type="dxa"/>
          </w:tcPr>
          <w:p w:rsidR="00AB59DB" w:rsidRPr="003074A5" w:rsidRDefault="00AB59DB" w:rsidP="003074A5">
            <w:pPr>
              <w:pStyle w:val="11"/>
              <w:spacing w:after="0" w:line="360" w:lineRule="auto"/>
              <w:ind w:left="0"/>
              <w:jc w:val="center"/>
              <w:rPr>
                <w:rFonts w:ascii="Times New Roman" w:hAnsi="Times New Roman"/>
                <w:sz w:val="28"/>
                <w:szCs w:val="28"/>
              </w:rPr>
            </w:pPr>
            <w:r w:rsidRPr="003074A5">
              <w:rPr>
                <w:rFonts w:ascii="Times New Roman" w:hAnsi="Times New Roman"/>
                <w:sz w:val="28"/>
                <w:szCs w:val="28"/>
              </w:rPr>
              <w:t>3</w:t>
            </w:r>
          </w:p>
        </w:tc>
        <w:tc>
          <w:tcPr>
            <w:tcW w:w="1445" w:type="dxa"/>
          </w:tcPr>
          <w:p w:rsidR="00AB59DB" w:rsidRPr="003074A5" w:rsidRDefault="00AB59DB" w:rsidP="003074A5">
            <w:pPr>
              <w:pStyle w:val="11"/>
              <w:spacing w:after="0" w:line="360" w:lineRule="auto"/>
              <w:ind w:left="0"/>
              <w:jc w:val="center"/>
              <w:rPr>
                <w:rFonts w:ascii="Times New Roman" w:hAnsi="Times New Roman"/>
                <w:sz w:val="28"/>
                <w:szCs w:val="28"/>
              </w:rPr>
            </w:pPr>
            <w:r w:rsidRPr="003074A5">
              <w:rPr>
                <w:rFonts w:ascii="Times New Roman" w:hAnsi="Times New Roman"/>
                <w:sz w:val="28"/>
                <w:szCs w:val="28"/>
              </w:rPr>
              <w:t>4</w:t>
            </w:r>
          </w:p>
        </w:tc>
        <w:tc>
          <w:tcPr>
            <w:tcW w:w="1298" w:type="dxa"/>
          </w:tcPr>
          <w:p w:rsidR="00AB59DB" w:rsidRPr="003074A5" w:rsidRDefault="00AB59DB" w:rsidP="003074A5">
            <w:pPr>
              <w:pStyle w:val="11"/>
              <w:spacing w:after="0" w:line="360" w:lineRule="auto"/>
              <w:ind w:left="0"/>
              <w:jc w:val="center"/>
              <w:rPr>
                <w:rFonts w:ascii="Times New Roman" w:hAnsi="Times New Roman"/>
                <w:sz w:val="28"/>
                <w:szCs w:val="28"/>
              </w:rPr>
            </w:pPr>
            <w:r w:rsidRPr="003074A5">
              <w:rPr>
                <w:rFonts w:ascii="Times New Roman" w:hAnsi="Times New Roman"/>
                <w:sz w:val="28"/>
                <w:szCs w:val="28"/>
              </w:rPr>
              <w:t>5</w:t>
            </w:r>
          </w:p>
        </w:tc>
        <w:tc>
          <w:tcPr>
            <w:tcW w:w="1216" w:type="dxa"/>
          </w:tcPr>
          <w:p w:rsidR="00AB59DB" w:rsidRPr="003074A5" w:rsidRDefault="00AB59DB" w:rsidP="003074A5">
            <w:pPr>
              <w:pStyle w:val="11"/>
              <w:spacing w:after="0" w:line="360" w:lineRule="auto"/>
              <w:ind w:left="0"/>
              <w:jc w:val="center"/>
              <w:rPr>
                <w:rFonts w:ascii="Times New Roman" w:hAnsi="Times New Roman"/>
                <w:sz w:val="28"/>
                <w:szCs w:val="28"/>
              </w:rPr>
            </w:pPr>
            <w:r w:rsidRPr="003074A5">
              <w:rPr>
                <w:rFonts w:ascii="Times New Roman" w:hAnsi="Times New Roman"/>
                <w:sz w:val="28"/>
                <w:szCs w:val="28"/>
              </w:rPr>
              <w:t>6</w:t>
            </w:r>
          </w:p>
        </w:tc>
      </w:tr>
      <w:tr w:rsidR="00AB59DB" w:rsidRPr="003074A5" w:rsidTr="003074A5">
        <w:trPr>
          <w:trHeight w:val="145"/>
        </w:trPr>
        <w:tc>
          <w:tcPr>
            <w:tcW w:w="3431" w:type="dxa"/>
          </w:tcPr>
          <w:p w:rsidR="00AB59DB" w:rsidRPr="003074A5" w:rsidRDefault="00AB59DB" w:rsidP="003074A5">
            <w:pPr>
              <w:pStyle w:val="11"/>
              <w:spacing w:after="0" w:line="360" w:lineRule="auto"/>
              <w:ind w:left="0"/>
              <w:jc w:val="both"/>
              <w:rPr>
                <w:rFonts w:ascii="Times New Roman" w:hAnsi="Times New Roman"/>
                <w:sz w:val="24"/>
                <w:szCs w:val="24"/>
              </w:rPr>
            </w:pPr>
            <w:r w:rsidRPr="003074A5">
              <w:rPr>
                <w:rFonts w:ascii="Times New Roman" w:hAnsi="Times New Roman"/>
                <w:sz w:val="24"/>
                <w:szCs w:val="24"/>
              </w:rPr>
              <w:t>Выручка (нетто) от продажи товаров, работ, услуг</w:t>
            </w:r>
          </w:p>
        </w:tc>
        <w:tc>
          <w:tcPr>
            <w:tcW w:w="1298"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99635</w:t>
            </w:r>
          </w:p>
        </w:tc>
        <w:tc>
          <w:tcPr>
            <w:tcW w:w="1299"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129445</w:t>
            </w:r>
          </w:p>
        </w:tc>
        <w:tc>
          <w:tcPr>
            <w:tcW w:w="1445"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114048,46</w:t>
            </w:r>
          </w:p>
        </w:tc>
        <w:tc>
          <w:tcPr>
            <w:tcW w:w="1298"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14413,46</w:t>
            </w:r>
          </w:p>
        </w:tc>
        <w:tc>
          <w:tcPr>
            <w:tcW w:w="1216"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114,47</w:t>
            </w:r>
          </w:p>
        </w:tc>
      </w:tr>
      <w:tr w:rsidR="00AB59DB" w:rsidRPr="003074A5" w:rsidTr="003074A5">
        <w:trPr>
          <w:trHeight w:val="145"/>
        </w:trPr>
        <w:tc>
          <w:tcPr>
            <w:tcW w:w="3431" w:type="dxa"/>
          </w:tcPr>
          <w:p w:rsidR="00AB59DB" w:rsidRPr="003074A5" w:rsidRDefault="00AB59DB" w:rsidP="003074A5">
            <w:pPr>
              <w:pStyle w:val="11"/>
              <w:spacing w:after="0" w:line="360" w:lineRule="auto"/>
              <w:ind w:left="0"/>
              <w:jc w:val="both"/>
              <w:rPr>
                <w:rFonts w:ascii="Times New Roman" w:hAnsi="Times New Roman"/>
                <w:sz w:val="24"/>
                <w:szCs w:val="24"/>
              </w:rPr>
            </w:pPr>
            <w:r w:rsidRPr="003074A5">
              <w:rPr>
                <w:rFonts w:ascii="Times New Roman" w:hAnsi="Times New Roman"/>
                <w:sz w:val="24"/>
                <w:szCs w:val="24"/>
              </w:rPr>
              <w:t>Себестоимость реализованных товаров, работ, услуг</w:t>
            </w:r>
          </w:p>
        </w:tc>
        <w:tc>
          <w:tcPr>
            <w:tcW w:w="1298"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79322</w:t>
            </w:r>
          </w:p>
        </w:tc>
        <w:tc>
          <w:tcPr>
            <w:tcW w:w="1299"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103395</w:t>
            </w:r>
          </w:p>
        </w:tc>
        <w:tc>
          <w:tcPr>
            <w:tcW w:w="1445"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91096,92</w:t>
            </w:r>
          </w:p>
        </w:tc>
        <w:tc>
          <w:tcPr>
            <w:tcW w:w="1298"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11774,92</w:t>
            </w:r>
          </w:p>
        </w:tc>
        <w:tc>
          <w:tcPr>
            <w:tcW w:w="1216"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114,84</w:t>
            </w:r>
          </w:p>
        </w:tc>
      </w:tr>
      <w:tr w:rsidR="00AB59DB" w:rsidRPr="003074A5" w:rsidTr="003074A5">
        <w:trPr>
          <w:trHeight w:val="145"/>
        </w:trPr>
        <w:tc>
          <w:tcPr>
            <w:tcW w:w="3431" w:type="dxa"/>
          </w:tcPr>
          <w:p w:rsidR="00AB59DB" w:rsidRPr="003074A5" w:rsidRDefault="00AB59DB" w:rsidP="003074A5">
            <w:pPr>
              <w:pStyle w:val="11"/>
              <w:spacing w:after="0" w:line="360" w:lineRule="auto"/>
              <w:ind w:left="0"/>
              <w:jc w:val="both"/>
              <w:rPr>
                <w:rFonts w:ascii="Times New Roman" w:hAnsi="Times New Roman"/>
                <w:sz w:val="24"/>
                <w:szCs w:val="24"/>
              </w:rPr>
            </w:pPr>
            <w:r w:rsidRPr="003074A5">
              <w:rPr>
                <w:rFonts w:ascii="Times New Roman" w:hAnsi="Times New Roman"/>
                <w:sz w:val="24"/>
                <w:szCs w:val="24"/>
              </w:rPr>
              <w:t>Валовая прибыль</w:t>
            </w:r>
          </w:p>
        </w:tc>
        <w:tc>
          <w:tcPr>
            <w:tcW w:w="1298"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20313</w:t>
            </w:r>
          </w:p>
        </w:tc>
        <w:tc>
          <w:tcPr>
            <w:tcW w:w="1299"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26050</w:t>
            </w:r>
          </w:p>
        </w:tc>
        <w:tc>
          <w:tcPr>
            <w:tcW w:w="1445"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22951,54</w:t>
            </w:r>
          </w:p>
        </w:tc>
        <w:tc>
          <w:tcPr>
            <w:tcW w:w="1298"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2638,54</w:t>
            </w:r>
          </w:p>
        </w:tc>
        <w:tc>
          <w:tcPr>
            <w:tcW w:w="1216"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112,99</w:t>
            </w:r>
          </w:p>
        </w:tc>
      </w:tr>
      <w:tr w:rsidR="00AB59DB" w:rsidRPr="003074A5" w:rsidTr="003074A5">
        <w:trPr>
          <w:trHeight w:val="145"/>
        </w:trPr>
        <w:tc>
          <w:tcPr>
            <w:tcW w:w="3431" w:type="dxa"/>
          </w:tcPr>
          <w:p w:rsidR="00AB59DB" w:rsidRPr="003074A5" w:rsidRDefault="00AB59DB" w:rsidP="003074A5">
            <w:pPr>
              <w:pStyle w:val="11"/>
              <w:spacing w:after="0" w:line="360" w:lineRule="auto"/>
              <w:ind w:left="0"/>
              <w:jc w:val="both"/>
              <w:rPr>
                <w:rFonts w:ascii="Times New Roman" w:hAnsi="Times New Roman"/>
                <w:sz w:val="24"/>
                <w:szCs w:val="24"/>
              </w:rPr>
            </w:pPr>
            <w:r w:rsidRPr="003074A5">
              <w:rPr>
                <w:rFonts w:ascii="Times New Roman" w:hAnsi="Times New Roman"/>
                <w:sz w:val="24"/>
                <w:szCs w:val="24"/>
              </w:rPr>
              <w:t>Расходы на продажу (издержки обращения)</w:t>
            </w:r>
          </w:p>
        </w:tc>
        <w:tc>
          <w:tcPr>
            <w:tcW w:w="1298"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19051</w:t>
            </w:r>
          </w:p>
        </w:tc>
        <w:tc>
          <w:tcPr>
            <w:tcW w:w="1299"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25820</w:t>
            </w:r>
          </w:p>
        </w:tc>
        <w:tc>
          <w:tcPr>
            <w:tcW w:w="1445"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22748,90</w:t>
            </w:r>
          </w:p>
        </w:tc>
        <w:tc>
          <w:tcPr>
            <w:tcW w:w="1298"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3697,90</w:t>
            </w:r>
          </w:p>
        </w:tc>
        <w:tc>
          <w:tcPr>
            <w:tcW w:w="1216"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119,41</w:t>
            </w:r>
          </w:p>
        </w:tc>
      </w:tr>
      <w:tr w:rsidR="00AB59DB" w:rsidRPr="003074A5" w:rsidTr="003074A5">
        <w:trPr>
          <w:trHeight w:val="145"/>
        </w:trPr>
        <w:tc>
          <w:tcPr>
            <w:tcW w:w="3431" w:type="dxa"/>
          </w:tcPr>
          <w:p w:rsidR="00AB59DB" w:rsidRPr="003074A5" w:rsidRDefault="00AB59DB" w:rsidP="003074A5">
            <w:pPr>
              <w:pStyle w:val="11"/>
              <w:spacing w:after="0" w:line="360" w:lineRule="auto"/>
              <w:ind w:left="0"/>
              <w:jc w:val="both"/>
              <w:rPr>
                <w:rFonts w:ascii="Times New Roman" w:hAnsi="Times New Roman"/>
                <w:sz w:val="24"/>
                <w:szCs w:val="24"/>
              </w:rPr>
            </w:pPr>
            <w:r w:rsidRPr="003074A5">
              <w:rPr>
                <w:rFonts w:ascii="Times New Roman" w:hAnsi="Times New Roman"/>
                <w:sz w:val="24"/>
                <w:szCs w:val="24"/>
              </w:rPr>
              <w:t>Прибыль (убыток) от продаж</w:t>
            </w:r>
          </w:p>
        </w:tc>
        <w:tc>
          <w:tcPr>
            <w:tcW w:w="1298"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1262</w:t>
            </w:r>
          </w:p>
        </w:tc>
        <w:tc>
          <w:tcPr>
            <w:tcW w:w="1299"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230</w:t>
            </w:r>
          </w:p>
        </w:tc>
        <w:tc>
          <w:tcPr>
            <w:tcW w:w="1445"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202,64</w:t>
            </w:r>
          </w:p>
        </w:tc>
        <w:tc>
          <w:tcPr>
            <w:tcW w:w="1298"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-1059,36</w:t>
            </w:r>
          </w:p>
        </w:tc>
        <w:tc>
          <w:tcPr>
            <w:tcW w:w="1216"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16,06</w:t>
            </w:r>
          </w:p>
        </w:tc>
      </w:tr>
      <w:tr w:rsidR="00AB59DB" w:rsidRPr="003074A5" w:rsidTr="003074A5">
        <w:trPr>
          <w:trHeight w:val="145"/>
        </w:trPr>
        <w:tc>
          <w:tcPr>
            <w:tcW w:w="3431" w:type="dxa"/>
          </w:tcPr>
          <w:p w:rsidR="00AB59DB" w:rsidRPr="003074A5" w:rsidRDefault="00AB59DB" w:rsidP="003074A5">
            <w:pPr>
              <w:pStyle w:val="11"/>
              <w:spacing w:after="0" w:line="360" w:lineRule="auto"/>
              <w:ind w:left="0"/>
              <w:jc w:val="both"/>
              <w:rPr>
                <w:rFonts w:ascii="Times New Roman" w:hAnsi="Times New Roman"/>
                <w:sz w:val="24"/>
                <w:szCs w:val="24"/>
              </w:rPr>
            </w:pPr>
            <w:r w:rsidRPr="003074A5">
              <w:rPr>
                <w:rFonts w:ascii="Times New Roman" w:hAnsi="Times New Roman"/>
                <w:sz w:val="24"/>
                <w:szCs w:val="24"/>
              </w:rPr>
              <w:t>Уровень издержек обращения</w:t>
            </w:r>
          </w:p>
        </w:tc>
        <w:tc>
          <w:tcPr>
            <w:tcW w:w="1298"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19,12</w:t>
            </w:r>
          </w:p>
        </w:tc>
        <w:tc>
          <w:tcPr>
            <w:tcW w:w="1299"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19,95</w:t>
            </w:r>
          </w:p>
        </w:tc>
        <w:tc>
          <w:tcPr>
            <w:tcW w:w="1445"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17,57418</w:t>
            </w:r>
          </w:p>
        </w:tc>
        <w:tc>
          <w:tcPr>
            <w:tcW w:w="1298"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-1,55</w:t>
            </w:r>
          </w:p>
        </w:tc>
        <w:tc>
          <w:tcPr>
            <w:tcW w:w="1216"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91,91</w:t>
            </w:r>
          </w:p>
        </w:tc>
      </w:tr>
      <w:tr w:rsidR="00AB59DB" w:rsidRPr="003074A5" w:rsidTr="003074A5">
        <w:trPr>
          <w:trHeight w:val="145"/>
        </w:trPr>
        <w:tc>
          <w:tcPr>
            <w:tcW w:w="3431" w:type="dxa"/>
          </w:tcPr>
          <w:p w:rsidR="00AB59DB" w:rsidRPr="003074A5" w:rsidRDefault="00AB59DB" w:rsidP="003074A5">
            <w:pPr>
              <w:pStyle w:val="11"/>
              <w:spacing w:after="0" w:line="360" w:lineRule="auto"/>
              <w:ind w:left="0"/>
              <w:jc w:val="both"/>
              <w:rPr>
                <w:rFonts w:ascii="Times New Roman" w:hAnsi="Times New Roman"/>
                <w:sz w:val="24"/>
                <w:szCs w:val="24"/>
              </w:rPr>
            </w:pPr>
            <w:r w:rsidRPr="003074A5">
              <w:rPr>
                <w:rFonts w:ascii="Times New Roman" w:hAnsi="Times New Roman"/>
                <w:sz w:val="24"/>
                <w:szCs w:val="24"/>
              </w:rPr>
              <w:t>Прибыль (убыток)до налогообложения</w:t>
            </w:r>
          </w:p>
        </w:tc>
        <w:tc>
          <w:tcPr>
            <w:tcW w:w="1298"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287</w:t>
            </w:r>
          </w:p>
        </w:tc>
        <w:tc>
          <w:tcPr>
            <w:tcW w:w="1299"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-800</w:t>
            </w:r>
          </w:p>
        </w:tc>
        <w:tc>
          <w:tcPr>
            <w:tcW w:w="1445"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704,85</w:t>
            </w:r>
          </w:p>
        </w:tc>
        <w:tc>
          <w:tcPr>
            <w:tcW w:w="1298"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417,85</w:t>
            </w:r>
          </w:p>
        </w:tc>
        <w:tc>
          <w:tcPr>
            <w:tcW w:w="1216"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-245,59</w:t>
            </w:r>
          </w:p>
        </w:tc>
      </w:tr>
      <w:tr w:rsidR="00AB59DB" w:rsidRPr="003074A5" w:rsidTr="003074A5">
        <w:trPr>
          <w:trHeight w:val="145"/>
        </w:trPr>
        <w:tc>
          <w:tcPr>
            <w:tcW w:w="3431" w:type="dxa"/>
            <w:tcBorders>
              <w:bottom w:val="single" w:sz="4" w:space="0" w:color="auto"/>
            </w:tcBorders>
          </w:tcPr>
          <w:p w:rsidR="00AB59DB" w:rsidRPr="003074A5" w:rsidRDefault="00AB59DB" w:rsidP="003074A5">
            <w:pPr>
              <w:pStyle w:val="11"/>
              <w:spacing w:after="0" w:line="360" w:lineRule="auto"/>
              <w:ind w:left="0"/>
              <w:jc w:val="both"/>
              <w:rPr>
                <w:rFonts w:ascii="Times New Roman" w:hAnsi="Times New Roman"/>
                <w:sz w:val="24"/>
                <w:szCs w:val="24"/>
              </w:rPr>
            </w:pPr>
            <w:r w:rsidRPr="003074A5">
              <w:rPr>
                <w:rFonts w:ascii="Times New Roman" w:hAnsi="Times New Roman"/>
                <w:sz w:val="24"/>
                <w:szCs w:val="24"/>
              </w:rPr>
              <w:t>Чистая прибыль (непокрытый убыток) отчетного периода</w:t>
            </w:r>
          </w:p>
        </w:tc>
        <w:tc>
          <w:tcPr>
            <w:tcW w:w="1298" w:type="dxa"/>
            <w:tcBorders>
              <w:bottom w:val="single" w:sz="4" w:space="0" w:color="auto"/>
            </w:tcBorders>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207</w:t>
            </w:r>
          </w:p>
        </w:tc>
        <w:tc>
          <w:tcPr>
            <w:tcW w:w="1299" w:type="dxa"/>
            <w:tcBorders>
              <w:bottom w:val="single" w:sz="4" w:space="0" w:color="auto"/>
            </w:tcBorders>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1291</w:t>
            </w:r>
          </w:p>
        </w:tc>
        <w:tc>
          <w:tcPr>
            <w:tcW w:w="1445" w:type="dxa"/>
            <w:tcBorders>
              <w:bottom w:val="single" w:sz="4" w:space="0" w:color="auto"/>
            </w:tcBorders>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1137,44</w:t>
            </w:r>
          </w:p>
        </w:tc>
        <w:tc>
          <w:tcPr>
            <w:tcW w:w="1298" w:type="dxa"/>
            <w:tcBorders>
              <w:bottom w:val="single" w:sz="4" w:space="0" w:color="auto"/>
            </w:tcBorders>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930,44</w:t>
            </w:r>
          </w:p>
        </w:tc>
        <w:tc>
          <w:tcPr>
            <w:tcW w:w="1216" w:type="dxa"/>
            <w:tcBorders>
              <w:bottom w:val="single" w:sz="4" w:space="0" w:color="auto"/>
            </w:tcBorders>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549,49</w:t>
            </w:r>
          </w:p>
        </w:tc>
      </w:tr>
      <w:tr w:rsidR="00AB59DB" w:rsidRPr="003074A5" w:rsidTr="003074A5">
        <w:trPr>
          <w:trHeight w:val="748"/>
        </w:trPr>
        <w:tc>
          <w:tcPr>
            <w:tcW w:w="3431" w:type="dxa"/>
            <w:tcBorders>
              <w:top w:val="single" w:sz="4" w:space="0" w:color="auto"/>
              <w:left w:val="single" w:sz="4" w:space="0" w:color="auto"/>
              <w:bottom w:val="single" w:sz="4" w:space="0" w:color="auto"/>
              <w:right w:val="single" w:sz="4" w:space="0" w:color="auto"/>
            </w:tcBorders>
          </w:tcPr>
          <w:p w:rsidR="00AB59DB" w:rsidRPr="003074A5" w:rsidRDefault="00AB59DB" w:rsidP="003074A5">
            <w:pPr>
              <w:pStyle w:val="11"/>
              <w:spacing w:after="0" w:line="360" w:lineRule="auto"/>
              <w:ind w:left="0"/>
              <w:jc w:val="both"/>
              <w:rPr>
                <w:rFonts w:ascii="Times New Roman" w:hAnsi="Times New Roman"/>
                <w:sz w:val="24"/>
                <w:szCs w:val="24"/>
              </w:rPr>
            </w:pPr>
            <w:r w:rsidRPr="003074A5">
              <w:rPr>
                <w:rFonts w:ascii="Times New Roman" w:hAnsi="Times New Roman"/>
                <w:sz w:val="24"/>
                <w:szCs w:val="24"/>
              </w:rPr>
              <w:t>Среднегодовая стоимость имущества</w:t>
            </w:r>
          </w:p>
        </w:tc>
        <w:tc>
          <w:tcPr>
            <w:tcW w:w="1298" w:type="dxa"/>
            <w:tcBorders>
              <w:top w:val="single" w:sz="4" w:space="0" w:color="auto"/>
              <w:left w:val="single" w:sz="4" w:space="0" w:color="auto"/>
              <w:bottom w:val="single" w:sz="4" w:space="0" w:color="auto"/>
              <w:right w:val="single" w:sz="4" w:space="0" w:color="auto"/>
            </w:tcBorders>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25952</w:t>
            </w:r>
          </w:p>
        </w:tc>
        <w:tc>
          <w:tcPr>
            <w:tcW w:w="1299" w:type="dxa"/>
            <w:tcBorders>
              <w:top w:val="single" w:sz="4" w:space="0" w:color="auto"/>
              <w:left w:val="single" w:sz="4" w:space="0" w:color="auto"/>
              <w:bottom w:val="single" w:sz="4" w:space="0" w:color="auto"/>
              <w:right w:val="single" w:sz="4" w:space="0" w:color="auto"/>
            </w:tcBorders>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29507</w:t>
            </w:r>
          </w:p>
        </w:tc>
        <w:tc>
          <w:tcPr>
            <w:tcW w:w="1445" w:type="dxa"/>
            <w:tcBorders>
              <w:top w:val="single" w:sz="4" w:space="0" w:color="auto"/>
              <w:left w:val="single" w:sz="4" w:space="0" w:color="auto"/>
              <w:bottom w:val="single" w:sz="4" w:space="0" w:color="auto"/>
              <w:right w:val="single" w:sz="4" w:space="0" w:color="auto"/>
            </w:tcBorders>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25997,36</w:t>
            </w:r>
          </w:p>
        </w:tc>
        <w:tc>
          <w:tcPr>
            <w:tcW w:w="1298" w:type="dxa"/>
            <w:tcBorders>
              <w:top w:val="single" w:sz="4" w:space="0" w:color="auto"/>
              <w:left w:val="single" w:sz="4" w:space="0" w:color="auto"/>
              <w:bottom w:val="single" w:sz="4" w:space="0" w:color="auto"/>
              <w:right w:val="single" w:sz="4" w:space="0" w:color="auto"/>
            </w:tcBorders>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45,36</w:t>
            </w:r>
          </w:p>
        </w:tc>
        <w:tc>
          <w:tcPr>
            <w:tcW w:w="1216" w:type="dxa"/>
            <w:tcBorders>
              <w:top w:val="single" w:sz="4" w:space="0" w:color="auto"/>
              <w:left w:val="single" w:sz="4" w:space="0" w:color="auto"/>
              <w:bottom w:val="single" w:sz="4" w:space="0" w:color="auto"/>
              <w:right w:val="single" w:sz="4" w:space="0" w:color="auto"/>
            </w:tcBorders>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100,17</w:t>
            </w:r>
          </w:p>
        </w:tc>
      </w:tr>
      <w:tr w:rsidR="00AB59DB" w:rsidRPr="003074A5" w:rsidTr="003074A5">
        <w:trPr>
          <w:trHeight w:val="145"/>
        </w:trPr>
        <w:tc>
          <w:tcPr>
            <w:tcW w:w="3431" w:type="dxa"/>
            <w:tcBorders>
              <w:top w:val="single" w:sz="4" w:space="0" w:color="auto"/>
              <w:left w:val="single" w:sz="4" w:space="0" w:color="auto"/>
              <w:bottom w:val="single" w:sz="4" w:space="0" w:color="auto"/>
              <w:right w:val="single" w:sz="4" w:space="0" w:color="auto"/>
            </w:tcBorders>
          </w:tcPr>
          <w:p w:rsidR="00AB59DB" w:rsidRPr="003074A5" w:rsidRDefault="00AB59DB" w:rsidP="003074A5">
            <w:pPr>
              <w:pStyle w:val="11"/>
              <w:spacing w:after="0" w:line="360" w:lineRule="auto"/>
              <w:ind w:left="0"/>
              <w:jc w:val="both"/>
              <w:rPr>
                <w:rFonts w:ascii="Times New Roman" w:hAnsi="Times New Roman"/>
                <w:sz w:val="24"/>
                <w:szCs w:val="24"/>
              </w:rPr>
            </w:pPr>
            <w:r w:rsidRPr="003074A5">
              <w:rPr>
                <w:rFonts w:ascii="Times New Roman" w:hAnsi="Times New Roman"/>
                <w:sz w:val="24"/>
                <w:szCs w:val="24"/>
              </w:rPr>
              <w:t>Среднегодовая стоимость основных средств</w:t>
            </w:r>
          </w:p>
        </w:tc>
        <w:tc>
          <w:tcPr>
            <w:tcW w:w="1298" w:type="dxa"/>
            <w:tcBorders>
              <w:top w:val="single" w:sz="4" w:space="0" w:color="auto"/>
              <w:left w:val="single" w:sz="4" w:space="0" w:color="auto"/>
              <w:bottom w:val="single" w:sz="4" w:space="0" w:color="auto"/>
              <w:right w:val="single" w:sz="4" w:space="0" w:color="auto"/>
            </w:tcBorders>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11662</w:t>
            </w:r>
          </w:p>
        </w:tc>
        <w:tc>
          <w:tcPr>
            <w:tcW w:w="1299" w:type="dxa"/>
            <w:tcBorders>
              <w:top w:val="single" w:sz="4" w:space="0" w:color="auto"/>
              <w:left w:val="single" w:sz="4" w:space="0" w:color="auto"/>
              <w:bottom w:val="single" w:sz="4" w:space="0" w:color="auto"/>
              <w:right w:val="single" w:sz="4" w:space="0" w:color="auto"/>
            </w:tcBorders>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11921</w:t>
            </w:r>
          </w:p>
        </w:tc>
        <w:tc>
          <w:tcPr>
            <w:tcW w:w="1445" w:type="dxa"/>
            <w:tcBorders>
              <w:top w:val="single" w:sz="4" w:space="0" w:color="auto"/>
              <w:left w:val="single" w:sz="4" w:space="0" w:color="auto"/>
              <w:bottom w:val="single" w:sz="4" w:space="0" w:color="auto"/>
              <w:right w:val="single" w:sz="4" w:space="0" w:color="auto"/>
            </w:tcBorders>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10503,08</w:t>
            </w:r>
          </w:p>
        </w:tc>
        <w:tc>
          <w:tcPr>
            <w:tcW w:w="1298" w:type="dxa"/>
            <w:tcBorders>
              <w:top w:val="single" w:sz="4" w:space="0" w:color="auto"/>
              <w:left w:val="single" w:sz="4" w:space="0" w:color="auto"/>
              <w:bottom w:val="single" w:sz="4" w:space="0" w:color="auto"/>
              <w:right w:val="single" w:sz="4" w:space="0" w:color="auto"/>
            </w:tcBorders>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-1158,92</w:t>
            </w:r>
          </w:p>
        </w:tc>
        <w:tc>
          <w:tcPr>
            <w:tcW w:w="1216" w:type="dxa"/>
            <w:tcBorders>
              <w:top w:val="single" w:sz="4" w:space="0" w:color="auto"/>
              <w:left w:val="single" w:sz="4" w:space="0" w:color="auto"/>
              <w:bottom w:val="single" w:sz="4" w:space="0" w:color="auto"/>
              <w:right w:val="single" w:sz="4" w:space="0" w:color="auto"/>
            </w:tcBorders>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90,06</w:t>
            </w:r>
          </w:p>
        </w:tc>
      </w:tr>
      <w:tr w:rsidR="00AB59DB" w:rsidRPr="003074A5" w:rsidTr="003074A5">
        <w:trPr>
          <w:trHeight w:val="145"/>
        </w:trPr>
        <w:tc>
          <w:tcPr>
            <w:tcW w:w="3431" w:type="dxa"/>
            <w:tcBorders>
              <w:top w:val="single" w:sz="4" w:space="0" w:color="auto"/>
              <w:left w:val="single" w:sz="4" w:space="0" w:color="auto"/>
              <w:bottom w:val="single" w:sz="4" w:space="0" w:color="auto"/>
              <w:right w:val="single" w:sz="4" w:space="0" w:color="auto"/>
            </w:tcBorders>
          </w:tcPr>
          <w:p w:rsidR="00AB59DB" w:rsidRPr="003074A5" w:rsidRDefault="00AB59DB" w:rsidP="003074A5">
            <w:pPr>
              <w:pStyle w:val="11"/>
              <w:spacing w:after="0" w:line="360" w:lineRule="auto"/>
              <w:ind w:left="0"/>
              <w:jc w:val="both"/>
              <w:rPr>
                <w:rFonts w:ascii="Times New Roman" w:hAnsi="Times New Roman"/>
                <w:sz w:val="24"/>
                <w:szCs w:val="24"/>
              </w:rPr>
            </w:pPr>
            <w:r w:rsidRPr="003074A5">
              <w:rPr>
                <w:rFonts w:ascii="Times New Roman" w:hAnsi="Times New Roman"/>
                <w:sz w:val="24"/>
                <w:szCs w:val="24"/>
              </w:rPr>
              <w:t>Среднегодовая стоимость оборотных средств</w:t>
            </w:r>
          </w:p>
        </w:tc>
        <w:tc>
          <w:tcPr>
            <w:tcW w:w="1298" w:type="dxa"/>
            <w:tcBorders>
              <w:top w:val="single" w:sz="4" w:space="0" w:color="auto"/>
              <w:left w:val="single" w:sz="4" w:space="0" w:color="auto"/>
              <w:bottom w:val="single" w:sz="4" w:space="0" w:color="auto"/>
              <w:right w:val="single" w:sz="4" w:space="0" w:color="auto"/>
            </w:tcBorders>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14181,5</w:t>
            </w:r>
          </w:p>
        </w:tc>
        <w:tc>
          <w:tcPr>
            <w:tcW w:w="1299" w:type="dxa"/>
            <w:tcBorders>
              <w:top w:val="single" w:sz="4" w:space="0" w:color="auto"/>
              <w:left w:val="single" w:sz="4" w:space="0" w:color="auto"/>
              <w:bottom w:val="single" w:sz="4" w:space="0" w:color="auto"/>
              <w:right w:val="single" w:sz="4" w:space="0" w:color="auto"/>
            </w:tcBorders>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17558,5</w:t>
            </w:r>
          </w:p>
        </w:tc>
        <w:tc>
          <w:tcPr>
            <w:tcW w:w="1445" w:type="dxa"/>
            <w:tcBorders>
              <w:top w:val="single" w:sz="4" w:space="0" w:color="auto"/>
              <w:left w:val="single" w:sz="4" w:space="0" w:color="auto"/>
              <w:bottom w:val="single" w:sz="4" w:space="0" w:color="auto"/>
              <w:right w:val="single" w:sz="4" w:space="0" w:color="auto"/>
            </w:tcBorders>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15470,04</w:t>
            </w:r>
          </w:p>
        </w:tc>
        <w:tc>
          <w:tcPr>
            <w:tcW w:w="1298" w:type="dxa"/>
            <w:tcBorders>
              <w:top w:val="single" w:sz="4" w:space="0" w:color="auto"/>
              <w:left w:val="single" w:sz="4" w:space="0" w:color="auto"/>
              <w:bottom w:val="single" w:sz="4" w:space="0" w:color="auto"/>
              <w:right w:val="single" w:sz="4" w:space="0" w:color="auto"/>
            </w:tcBorders>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1288,54</w:t>
            </w:r>
          </w:p>
        </w:tc>
        <w:tc>
          <w:tcPr>
            <w:tcW w:w="1216" w:type="dxa"/>
            <w:tcBorders>
              <w:top w:val="single" w:sz="4" w:space="0" w:color="auto"/>
              <w:left w:val="single" w:sz="4" w:space="0" w:color="auto"/>
              <w:bottom w:val="single" w:sz="4" w:space="0" w:color="auto"/>
              <w:right w:val="single" w:sz="4" w:space="0" w:color="auto"/>
            </w:tcBorders>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109,09</w:t>
            </w:r>
          </w:p>
        </w:tc>
      </w:tr>
      <w:tr w:rsidR="00AB59DB" w:rsidRPr="003074A5" w:rsidTr="003074A5">
        <w:trPr>
          <w:trHeight w:val="828"/>
        </w:trPr>
        <w:tc>
          <w:tcPr>
            <w:tcW w:w="3431" w:type="dxa"/>
            <w:tcBorders>
              <w:top w:val="single" w:sz="4" w:space="0" w:color="auto"/>
              <w:left w:val="single" w:sz="4" w:space="0" w:color="auto"/>
              <w:bottom w:val="single" w:sz="4" w:space="0" w:color="auto"/>
              <w:right w:val="single" w:sz="4" w:space="0" w:color="auto"/>
            </w:tcBorders>
          </w:tcPr>
          <w:p w:rsidR="00AB59DB" w:rsidRPr="003074A5" w:rsidRDefault="00AB59DB" w:rsidP="003074A5">
            <w:pPr>
              <w:pStyle w:val="11"/>
              <w:spacing w:after="0" w:line="360" w:lineRule="auto"/>
              <w:ind w:left="0"/>
              <w:jc w:val="both"/>
              <w:rPr>
                <w:rFonts w:ascii="Times New Roman" w:hAnsi="Times New Roman"/>
                <w:sz w:val="24"/>
                <w:szCs w:val="24"/>
              </w:rPr>
            </w:pPr>
            <w:r w:rsidRPr="003074A5">
              <w:rPr>
                <w:rFonts w:ascii="Times New Roman" w:hAnsi="Times New Roman"/>
                <w:sz w:val="24"/>
                <w:szCs w:val="24"/>
              </w:rPr>
              <w:t xml:space="preserve">Среднесписочная численность персонала </w:t>
            </w:r>
          </w:p>
        </w:tc>
        <w:tc>
          <w:tcPr>
            <w:tcW w:w="1298" w:type="dxa"/>
            <w:tcBorders>
              <w:top w:val="single" w:sz="4" w:space="0" w:color="auto"/>
              <w:left w:val="single" w:sz="4" w:space="0" w:color="auto"/>
              <w:bottom w:val="single" w:sz="4" w:space="0" w:color="auto"/>
              <w:right w:val="single" w:sz="4" w:space="0" w:color="auto"/>
            </w:tcBorders>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150</w:t>
            </w:r>
          </w:p>
        </w:tc>
        <w:tc>
          <w:tcPr>
            <w:tcW w:w="1299" w:type="dxa"/>
            <w:tcBorders>
              <w:top w:val="single" w:sz="4" w:space="0" w:color="auto"/>
              <w:left w:val="single" w:sz="4" w:space="0" w:color="auto"/>
              <w:bottom w:val="single" w:sz="4" w:space="0" w:color="auto"/>
              <w:right w:val="single" w:sz="4" w:space="0" w:color="auto"/>
            </w:tcBorders>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150</w:t>
            </w:r>
          </w:p>
        </w:tc>
        <w:tc>
          <w:tcPr>
            <w:tcW w:w="1445" w:type="dxa"/>
            <w:tcBorders>
              <w:top w:val="single" w:sz="4" w:space="0" w:color="auto"/>
              <w:left w:val="single" w:sz="4" w:space="0" w:color="auto"/>
              <w:bottom w:val="single" w:sz="4" w:space="0" w:color="auto"/>
              <w:right w:val="single" w:sz="4" w:space="0" w:color="auto"/>
            </w:tcBorders>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0</w:t>
            </w:r>
          </w:p>
        </w:tc>
        <w:tc>
          <w:tcPr>
            <w:tcW w:w="1298" w:type="dxa"/>
            <w:tcBorders>
              <w:top w:val="single" w:sz="4" w:space="0" w:color="auto"/>
              <w:left w:val="single" w:sz="4" w:space="0" w:color="auto"/>
              <w:bottom w:val="single" w:sz="4" w:space="0" w:color="auto"/>
              <w:right w:val="single" w:sz="4" w:space="0" w:color="auto"/>
            </w:tcBorders>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-150,00</w:t>
            </w:r>
          </w:p>
        </w:tc>
        <w:tc>
          <w:tcPr>
            <w:tcW w:w="1216" w:type="dxa"/>
            <w:tcBorders>
              <w:top w:val="single" w:sz="4" w:space="0" w:color="auto"/>
              <w:left w:val="single" w:sz="4" w:space="0" w:color="auto"/>
              <w:bottom w:val="single" w:sz="4" w:space="0" w:color="auto"/>
              <w:right w:val="single" w:sz="4" w:space="0" w:color="auto"/>
            </w:tcBorders>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0,00</w:t>
            </w:r>
          </w:p>
        </w:tc>
      </w:tr>
      <w:tr w:rsidR="00AB59DB" w:rsidRPr="003074A5" w:rsidTr="003074A5">
        <w:trPr>
          <w:trHeight w:val="828"/>
        </w:trPr>
        <w:tc>
          <w:tcPr>
            <w:tcW w:w="3431" w:type="dxa"/>
            <w:tcBorders>
              <w:top w:val="single" w:sz="4" w:space="0" w:color="auto"/>
              <w:bottom w:val="nil"/>
            </w:tcBorders>
          </w:tcPr>
          <w:p w:rsidR="00AB59DB" w:rsidRPr="003074A5" w:rsidRDefault="00AB59DB" w:rsidP="003074A5">
            <w:pPr>
              <w:pStyle w:val="11"/>
              <w:spacing w:after="0" w:line="360" w:lineRule="auto"/>
              <w:ind w:left="0"/>
              <w:jc w:val="both"/>
              <w:rPr>
                <w:rFonts w:ascii="Times New Roman" w:hAnsi="Times New Roman"/>
                <w:sz w:val="24"/>
                <w:szCs w:val="24"/>
              </w:rPr>
            </w:pPr>
            <w:r w:rsidRPr="003074A5">
              <w:rPr>
                <w:rFonts w:ascii="Times New Roman" w:hAnsi="Times New Roman"/>
                <w:sz w:val="24"/>
                <w:szCs w:val="24"/>
              </w:rPr>
              <w:t>В том числе торгово оперативного</w:t>
            </w:r>
          </w:p>
        </w:tc>
        <w:tc>
          <w:tcPr>
            <w:tcW w:w="1298" w:type="dxa"/>
            <w:tcBorders>
              <w:top w:val="single" w:sz="4" w:space="0" w:color="auto"/>
              <w:bottom w:val="nil"/>
            </w:tcBorders>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140</w:t>
            </w:r>
          </w:p>
        </w:tc>
        <w:tc>
          <w:tcPr>
            <w:tcW w:w="1299" w:type="dxa"/>
            <w:tcBorders>
              <w:top w:val="single" w:sz="4" w:space="0" w:color="auto"/>
              <w:bottom w:val="nil"/>
            </w:tcBorders>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140</w:t>
            </w:r>
          </w:p>
        </w:tc>
        <w:tc>
          <w:tcPr>
            <w:tcW w:w="1445" w:type="dxa"/>
            <w:tcBorders>
              <w:top w:val="single" w:sz="4" w:space="0" w:color="auto"/>
              <w:bottom w:val="nil"/>
            </w:tcBorders>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0</w:t>
            </w:r>
          </w:p>
        </w:tc>
        <w:tc>
          <w:tcPr>
            <w:tcW w:w="1298" w:type="dxa"/>
            <w:tcBorders>
              <w:top w:val="single" w:sz="4" w:space="0" w:color="auto"/>
              <w:bottom w:val="nil"/>
            </w:tcBorders>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-140,00</w:t>
            </w:r>
          </w:p>
        </w:tc>
        <w:tc>
          <w:tcPr>
            <w:tcW w:w="1216" w:type="dxa"/>
            <w:tcBorders>
              <w:top w:val="single" w:sz="4" w:space="0" w:color="auto"/>
              <w:bottom w:val="nil"/>
            </w:tcBorders>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0,00</w:t>
            </w:r>
          </w:p>
        </w:tc>
      </w:tr>
      <w:tr w:rsidR="00AB59DB" w:rsidRPr="003074A5" w:rsidTr="003074A5">
        <w:trPr>
          <w:trHeight w:val="567"/>
        </w:trPr>
        <w:tc>
          <w:tcPr>
            <w:tcW w:w="9987" w:type="dxa"/>
            <w:gridSpan w:val="6"/>
            <w:tcBorders>
              <w:top w:val="nil"/>
            </w:tcBorders>
          </w:tcPr>
          <w:p w:rsidR="00AB59DB" w:rsidRPr="003074A5" w:rsidRDefault="00AB59DB" w:rsidP="003074A5">
            <w:pPr>
              <w:spacing w:after="0" w:line="240" w:lineRule="auto"/>
              <w:jc w:val="right"/>
              <w:rPr>
                <w:rFonts w:ascii="Times New Roman" w:hAnsi="Times New Roman"/>
                <w:color w:val="000000"/>
                <w:sz w:val="28"/>
                <w:szCs w:val="28"/>
              </w:rPr>
            </w:pPr>
            <w:r w:rsidRPr="003074A5">
              <w:rPr>
                <w:rFonts w:ascii="Times New Roman" w:hAnsi="Times New Roman"/>
                <w:color w:val="000000"/>
                <w:sz w:val="28"/>
                <w:szCs w:val="28"/>
              </w:rPr>
              <w:t xml:space="preserve">Продолжение таблицы </w:t>
            </w:r>
          </w:p>
        </w:tc>
      </w:tr>
      <w:tr w:rsidR="00AB59DB" w:rsidRPr="003074A5" w:rsidTr="003074A5">
        <w:trPr>
          <w:trHeight w:val="482"/>
        </w:trPr>
        <w:tc>
          <w:tcPr>
            <w:tcW w:w="3431" w:type="dxa"/>
          </w:tcPr>
          <w:p w:rsidR="00AB59DB" w:rsidRPr="003074A5" w:rsidRDefault="00AB59DB" w:rsidP="003074A5">
            <w:pPr>
              <w:pStyle w:val="11"/>
              <w:spacing w:after="0" w:line="360" w:lineRule="auto"/>
              <w:ind w:left="0"/>
              <w:jc w:val="both"/>
              <w:rPr>
                <w:rFonts w:ascii="Times New Roman" w:hAnsi="Times New Roman"/>
                <w:sz w:val="24"/>
                <w:szCs w:val="24"/>
              </w:rPr>
            </w:pPr>
            <w:r w:rsidRPr="003074A5">
              <w:rPr>
                <w:rFonts w:ascii="Times New Roman" w:hAnsi="Times New Roman"/>
                <w:sz w:val="24"/>
                <w:szCs w:val="24"/>
              </w:rPr>
              <w:t>Фонд оплаты труда</w:t>
            </w:r>
          </w:p>
        </w:tc>
        <w:tc>
          <w:tcPr>
            <w:tcW w:w="1298"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67,39</w:t>
            </w:r>
          </w:p>
        </w:tc>
        <w:tc>
          <w:tcPr>
            <w:tcW w:w="1299"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94,19</w:t>
            </w:r>
          </w:p>
        </w:tc>
        <w:tc>
          <w:tcPr>
            <w:tcW w:w="1445"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82,99</w:t>
            </w:r>
          </w:p>
        </w:tc>
        <w:tc>
          <w:tcPr>
            <w:tcW w:w="1298"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15,60</w:t>
            </w:r>
          </w:p>
        </w:tc>
        <w:tc>
          <w:tcPr>
            <w:tcW w:w="1216"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123,14</w:t>
            </w:r>
          </w:p>
        </w:tc>
      </w:tr>
      <w:tr w:rsidR="00AB59DB" w:rsidRPr="003074A5" w:rsidTr="003074A5">
        <w:trPr>
          <w:trHeight w:val="467"/>
        </w:trPr>
        <w:tc>
          <w:tcPr>
            <w:tcW w:w="3431" w:type="dxa"/>
          </w:tcPr>
          <w:p w:rsidR="00AB59DB" w:rsidRPr="003074A5" w:rsidRDefault="00AB59DB" w:rsidP="003074A5">
            <w:pPr>
              <w:pStyle w:val="11"/>
              <w:spacing w:after="0" w:line="360" w:lineRule="auto"/>
              <w:ind w:left="0"/>
              <w:jc w:val="both"/>
              <w:rPr>
                <w:rFonts w:ascii="Times New Roman" w:hAnsi="Times New Roman"/>
                <w:sz w:val="24"/>
                <w:szCs w:val="24"/>
              </w:rPr>
            </w:pPr>
            <w:r w:rsidRPr="003074A5">
              <w:rPr>
                <w:rFonts w:ascii="Times New Roman" w:hAnsi="Times New Roman"/>
                <w:sz w:val="24"/>
                <w:szCs w:val="24"/>
              </w:rPr>
              <w:t>Производительность труда</w:t>
            </w:r>
          </w:p>
        </w:tc>
        <w:tc>
          <w:tcPr>
            <w:tcW w:w="1298"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711,68</w:t>
            </w:r>
          </w:p>
        </w:tc>
        <w:tc>
          <w:tcPr>
            <w:tcW w:w="1299"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924,61</w:t>
            </w:r>
          </w:p>
        </w:tc>
        <w:tc>
          <w:tcPr>
            <w:tcW w:w="1445"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814,63</w:t>
            </w:r>
          </w:p>
        </w:tc>
        <w:tc>
          <w:tcPr>
            <w:tcW w:w="1298"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102,95</w:t>
            </w:r>
          </w:p>
        </w:tc>
        <w:tc>
          <w:tcPr>
            <w:tcW w:w="1216"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114,47</w:t>
            </w:r>
          </w:p>
        </w:tc>
      </w:tr>
      <w:tr w:rsidR="00AB59DB" w:rsidRPr="003074A5" w:rsidTr="003074A5">
        <w:trPr>
          <w:trHeight w:val="828"/>
        </w:trPr>
        <w:tc>
          <w:tcPr>
            <w:tcW w:w="3431" w:type="dxa"/>
          </w:tcPr>
          <w:p w:rsidR="00AB59DB" w:rsidRPr="003074A5" w:rsidRDefault="00AB59DB" w:rsidP="003074A5">
            <w:pPr>
              <w:pStyle w:val="11"/>
              <w:spacing w:after="0" w:line="360" w:lineRule="auto"/>
              <w:ind w:left="0"/>
              <w:jc w:val="both"/>
              <w:rPr>
                <w:rFonts w:ascii="Times New Roman" w:hAnsi="Times New Roman"/>
                <w:sz w:val="24"/>
                <w:szCs w:val="24"/>
              </w:rPr>
            </w:pPr>
            <w:r w:rsidRPr="003074A5">
              <w:rPr>
                <w:rFonts w:ascii="Times New Roman" w:hAnsi="Times New Roman"/>
                <w:sz w:val="24"/>
                <w:szCs w:val="24"/>
              </w:rPr>
              <w:t>Среднемесячная заработная плата одного работника</w:t>
            </w:r>
          </w:p>
        </w:tc>
        <w:tc>
          <w:tcPr>
            <w:tcW w:w="1298"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5,62</w:t>
            </w:r>
          </w:p>
        </w:tc>
        <w:tc>
          <w:tcPr>
            <w:tcW w:w="1299"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7,85</w:t>
            </w:r>
          </w:p>
        </w:tc>
        <w:tc>
          <w:tcPr>
            <w:tcW w:w="1445"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2,23</w:t>
            </w:r>
          </w:p>
        </w:tc>
        <w:tc>
          <w:tcPr>
            <w:tcW w:w="1298"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-3,38</w:t>
            </w:r>
          </w:p>
        </w:tc>
        <w:tc>
          <w:tcPr>
            <w:tcW w:w="1216"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39,77</w:t>
            </w:r>
          </w:p>
        </w:tc>
      </w:tr>
      <w:tr w:rsidR="00AB59DB" w:rsidRPr="003074A5" w:rsidTr="003074A5">
        <w:trPr>
          <w:trHeight w:val="482"/>
        </w:trPr>
        <w:tc>
          <w:tcPr>
            <w:tcW w:w="3431" w:type="dxa"/>
          </w:tcPr>
          <w:p w:rsidR="00AB59DB" w:rsidRPr="003074A5" w:rsidRDefault="00AB59DB" w:rsidP="003074A5">
            <w:pPr>
              <w:pStyle w:val="11"/>
              <w:spacing w:after="0" w:line="360" w:lineRule="auto"/>
              <w:ind w:left="0"/>
              <w:jc w:val="both"/>
              <w:rPr>
                <w:rFonts w:ascii="Times New Roman" w:hAnsi="Times New Roman"/>
                <w:sz w:val="24"/>
                <w:szCs w:val="24"/>
              </w:rPr>
            </w:pPr>
            <w:r w:rsidRPr="003074A5">
              <w:rPr>
                <w:rFonts w:ascii="Times New Roman" w:hAnsi="Times New Roman"/>
                <w:sz w:val="24"/>
                <w:szCs w:val="24"/>
              </w:rPr>
              <w:t>Фрондоотдача</w:t>
            </w:r>
          </w:p>
        </w:tc>
        <w:tc>
          <w:tcPr>
            <w:tcW w:w="1298"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8,54</w:t>
            </w:r>
          </w:p>
        </w:tc>
        <w:tc>
          <w:tcPr>
            <w:tcW w:w="1299"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10,86</w:t>
            </w:r>
          </w:p>
        </w:tc>
        <w:tc>
          <w:tcPr>
            <w:tcW w:w="1445"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9,57</w:t>
            </w:r>
          </w:p>
        </w:tc>
        <w:tc>
          <w:tcPr>
            <w:tcW w:w="1298"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1,02</w:t>
            </w:r>
          </w:p>
        </w:tc>
        <w:tc>
          <w:tcPr>
            <w:tcW w:w="1216"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111,98</w:t>
            </w:r>
          </w:p>
        </w:tc>
      </w:tr>
      <w:tr w:rsidR="00AB59DB" w:rsidRPr="003074A5" w:rsidTr="003074A5">
        <w:trPr>
          <w:trHeight w:val="294"/>
        </w:trPr>
        <w:tc>
          <w:tcPr>
            <w:tcW w:w="3431" w:type="dxa"/>
          </w:tcPr>
          <w:p w:rsidR="00AB59DB" w:rsidRPr="003074A5" w:rsidRDefault="00AB59DB" w:rsidP="003074A5">
            <w:pPr>
              <w:pStyle w:val="11"/>
              <w:spacing w:after="0" w:line="360" w:lineRule="auto"/>
              <w:ind w:left="0"/>
              <w:jc w:val="both"/>
              <w:rPr>
                <w:rFonts w:ascii="Times New Roman" w:hAnsi="Times New Roman"/>
                <w:sz w:val="24"/>
                <w:szCs w:val="24"/>
              </w:rPr>
            </w:pPr>
            <w:r w:rsidRPr="003074A5">
              <w:rPr>
                <w:rFonts w:ascii="Times New Roman" w:hAnsi="Times New Roman"/>
                <w:sz w:val="24"/>
                <w:szCs w:val="24"/>
              </w:rPr>
              <w:t>Фондоемкость</w:t>
            </w:r>
          </w:p>
        </w:tc>
        <w:tc>
          <w:tcPr>
            <w:tcW w:w="1298"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0,12</w:t>
            </w:r>
          </w:p>
        </w:tc>
        <w:tc>
          <w:tcPr>
            <w:tcW w:w="1299"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0,09</w:t>
            </w:r>
          </w:p>
        </w:tc>
        <w:tc>
          <w:tcPr>
            <w:tcW w:w="1445"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0,08</w:t>
            </w:r>
          </w:p>
        </w:tc>
        <w:tc>
          <w:tcPr>
            <w:tcW w:w="1298"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-0,04</w:t>
            </w:r>
          </w:p>
        </w:tc>
        <w:tc>
          <w:tcPr>
            <w:tcW w:w="1216"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69,32</w:t>
            </w:r>
          </w:p>
        </w:tc>
      </w:tr>
      <w:tr w:rsidR="00AB59DB" w:rsidRPr="003074A5" w:rsidTr="003074A5">
        <w:trPr>
          <w:trHeight w:val="482"/>
        </w:trPr>
        <w:tc>
          <w:tcPr>
            <w:tcW w:w="3431" w:type="dxa"/>
          </w:tcPr>
          <w:p w:rsidR="00AB59DB" w:rsidRPr="003074A5" w:rsidRDefault="00AB59DB" w:rsidP="003074A5">
            <w:pPr>
              <w:pStyle w:val="11"/>
              <w:spacing w:after="0" w:line="360" w:lineRule="auto"/>
              <w:ind w:left="0"/>
              <w:jc w:val="both"/>
              <w:rPr>
                <w:rFonts w:ascii="Times New Roman" w:hAnsi="Times New Roman"/>
                <w:sz w:val="24"/>
                <w:szCs w:val="24"/>
              </w:rPr>
            </w:pPr>
            <w:r w:rsidRPr="003074A5">
              <w:rPr>
                <w:rFonts w:ascii="Times New Roman" w:hAnsi="Times New Roman"/>
                <w:sz w:val="24"/>
                <w:szCs w:val="24"/>
              </w:rPr>
              <w:t>Фондовооруженность</w:t>
            </w:r>
          </w:p>
        </w:tc>
        <w:tc>
          <w:tcPr>
            <w:tcW w:w="1298"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664,23</w:t>
            </w:r>
          </w:p>
        </w:tc>
        <w:tc>
          <w:tcPr>
            <w:tcW w:w="1299"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862,97</w:t>
            </w:r>
          </w:p>
        </w:tc>
        <w:tc>
          <w:tcPr>
            <w:tcW w:w="1445"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760,32</w:t>
            </w:r>
          </w:p>
        </w:tc>
        <w:tc>
          <w:tcPr>
            <w:tcW w:w="1298"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96,09</w:t>
            </w:r>
          </w:p>
        </w:tc>
        <w:tc>
          <w:tcPr>
            <w:tcW w:w="1216"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114,47</w:t>
            </w:r>
          </w:p>
        </w:tc>
      </w:tr>
      <w:tr w:rsidR="00AB59DB" w:rsidRPr="003074A5" w:rsidTr="003074A5">
        <w:trPr>
          <w:trHeight w:val="1235"/>
        </w:trPr>
        <w:tc>
          <w:tcPr>
            <w:tcW w:w="3431" w:type="dxa"/>
          </w:tcPr>
          <w:p w:rsidR="00AB59DB" w:rsidRPr="003074A5" w:rsidRDefault="00AB59DB" w:rsidP="003074A5">
            <w:pPr>
              <w:pStyle w:val="11"/>
              <w:spacing w:after="0" w:line="360" w:lineRule="auto"/>
              <w:ind w:left="0"/>
              <w:jc w:val="both"/>
              <w:rPr>
                <w:rFonts w:ascii="Times New Roman" w:hAnsi="Times New Roman"/>
                <w:sz w:val="24"/>
                <w:szCs w:val="24"/>
              </w:rPr>
            </w:pPr>
            <w:r w:rsidRPr="003074A5">
              <w:rPr>
                <w:rFonts w:ascii="Times New Roman" w:hAnsi="Times New Roman"/>
                <w:sz w:val="24"/>
                <w:szCs w:val="24"/>
              </w:rPr>
              <w:t>Козффициент оборачиваемости оборотных средств (вчисле оборотов)</w:t>
            </w:r>
          </w:p>
        </w:tc>
        <w:tc>
          <w:tcPr>
            <w:tcW w:w="1298"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7,03</w:t>
            </w:r>
          </w:p>
        </w:tc>
        <w:tc>
          <w:tcPr>
            <w:tcW w:w="1299"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7,37</w:t>
            </w:r>
          </w:p>
        </w:tc>
        <w:tc>
          <w:tcPr>
            <w:tcW w:w="1445"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6,50</w:t>
            </w:r>
          </w:p>
        </w:tc>
        <w:tc>
          <w:tcPr>
            <w:tcW w:w="1298"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-0,53</w:t>
            </w:r>
          </w:p>
        </w:tc>
        <w:tc>
          <w:tcPr>
            <w:tcW w:w="1216"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92,45</w:t>
            </w:r>
          </w:p>
        </w:tc>
      </w:tr>
      <w:tr w:rsidR="00AB59DB" w:rsidRPr="003074A5" w:rsidTr="003074A5">
        <w:trPr>
          <w:trHeight w:val="1250"/>
        </w:trPr>
        <w:tc>
          <w:tcPr>
            <w:tcW w:w="3431" w:type="dxa"/>
          </w:tcPr>
          <w:p w:rsidR="00AB59DB" w:rsidRPr="003074A5" w:rsidRDefault="00AB59DB" w:rsidP="003074A5">
            <w:pPr>
              <w:pStyle w:val="11"/>
              <w:spacing w:after="0" w:line="360" w:lineRule="auto"/>
              <w:ind w:left="0"/>
              <w:jc w:val="both"/>
              <w:rPr>
                <w:rFonts w:ascii="Times New Roman" w:hAnsi="Times New Roman"/>
                <w:sz w:val="24"/>
                <w:szCs w:val="24"/>
              </w:rPr>
            </w:pPr>
            <w:r w:rsidRPr="003074A5">
              <w:rPr>
                <w:rFonts w:ascii="Times New Roman" w:hAnsi="Times New Roman"/>
                <w:sz w:val="24"/>
                <w:szCs w:val="24"/>
              </w:rPr>
              <w:t>Коэффициент оборачиваемости оборотных средств (в днях)</w:t>
            </w:r>
          </w:p>
        </w:tc>
        <w:tc>
          <w:tcPr>
            <w:tcW w:w="1298"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51,24</w:t>
            </w:r>
          </w:p>
        </w:tc>
        <w:tc>
          <w:tcPr>
            <w:tcW w:w="1299"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48,83</w:t>
            </w:r>
          </w:p>
        </w:tc>
        <w:tc>
          <w:tcPr>
            <w:tcW w:w="1445"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43,02</w:t>
            </w:r>
          </w:p>
        </w:tc>
        <w:tc>
          <w:tcPr>
            <w:tcW w:w="1298"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-8,22</w:t>
            </w:r>
          </w:p>
        </w:tc>
        <w:tc>
          <w:tcPr>
            <w:tcW w:w="1216"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83,96</w:t>
            </w:r>
          </w:p>
        </w:tc>
      </w:tr>
      <w:tr w:rsidR="00AB59DB" w:rsidRPr="003074A5" w:rsidTr="003074A5">
        <w:trPr>
          <w:trHeight w:val="828"/>
        </w:trPr>
        <w:tc>
          <w:tcPr>
            <w:tcW w:w="3431" w:type="dxa"/>
          </w:tcPr>
          <w:p w:rsidR="00AB59DB" w:rsidRPr="003074A5" w:rsidRDefault="00AB59DB" w:rsidP="003074A5">
            <w:pPr>
              <w:pStyle w:val="11"/>
              <w:spacing w:after="0" w:line="360" w:lineRule="auto"/>
              <w:ind w:left="0"/>
              <w:jc w:val="both"/>
              <w:rPr>
                <w:rFonts w:ascii="Times New Roman" w:hAnsi="Times New Roman"/>
                <w:sz w:val="24"/>
                <w:szCs w:val="24"/>
              </w:rPr>
            </w:pPr>
            <w:r w:rsidRPr="003074A5">
              <w:rPr>
                <w:rFonts w:ascii="Times New Roman" w:hAnsi="Times New Roman"/>
                <w:sz w:val="24"/>
                <w:szCs w:val="24"/>
              </w:rPr>
              <w:t>Коэффициент загрузки средств в обороте</w:t>
            </w:r>
          </w:p>
        </w:tc>
        <w:tc>
          <w:tcPr>
            <w:tcW w:w="1298"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0,14</w:t>
            </w:r>
          </w:p>
        </w:tc>
        <w:tc>
          <w:tcPr>
            <w:tcW w:w="1299"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0,14</w:t>
            </w:r>
          </w:p>
        </w:tc>
        <w:tc>
          <w:tcPr>
            <w:tcW w:w="1445"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0,12</w:t>
            </w:r>
          </w:p>
        </w:tc>
        <w:tc>
          <w:tcPr>
            <w:tcW w:w="1298"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-0,02</w:t>
            </w:r>
          </w:p>
        </w:tc>
        <w:tc>
          <w:tcPr>
            <w:tcW w:w="1216"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83,96</w:t>
            </w:r>
          </w:p>
        </w:tc>
      </w:tr>
      <w:tr w:rsidR="00AB59DB" w:rsidRPr="003074A5" w:rsidTr="003074A5">
        <w:trPr>
          <w:trHeight w:val="1657"/>
        </w:trPr>
        <w:tc>
          <w:tcPr>
            <w:tcW w:w="3431" w:type="dxa"/>
          </w:tcPr>
          <w:p w:rsidR="00AB59DB" w:rsidRPr="003074A5" w:rsidRDefault="00AB59DB" w:rsidP="003074A5">
            <w:pPr>
              <w:pStyle w:val="11"/>
              <w:spacing w:after="0" w:line="360" w:lineRule="auto"/>
              <w:ind w:left="0"/>
              <w:jc w:val="both"/>
              <w:rPr>
                <w:rFonts w:ascii="Times New Roman" w:hAnsi="Times New Roman"/>
                <w:sz w:val="24"/>
                <w:szCs w:val="24"/>
              </w:rPr>
            </w:pPr>
            <w:r w:rsidRPr="003074A5">
              <w:rPr>
                <w:rFonts w:ascii="Times New Roman" w:hAnsi="Times New Roman"/>
                <w:sz w:val="24"/>
                <w:szCs w:val="24"/>
              </w:rPr>
              <w:t>Относительное высвобождение оборотных средств (по сравнению с базовым периодом)</w:t>
            </w:r>
          </w:p>
        </w:tc>
        <w:tc>
          <w:tcPr>
            <w:tcW w:w="1298" w:type="dxa"/>
            <w:vAlign w:val="center"/>
          </w:tcPr>
          <w:p w:rsidR="00AB59DB" w:rsidRPr="003074A5" w:rsidRDefault="00AB59DB" w:rsidP="003074A5">
            <w:pPr>
              <w:spacing w:after="0" w:line="240" w:lineRule="auto"/>
              <w:jc w:val="center"/>
              <w:rPr>
                <w:rFonts w:ascii="Times New Roman" w:hAnsi="Times New Roman"/>
                <w:color w:val="000000"/>
                <w:sz w:val="28"/>
                <w:szCs w:val="28"/>
              </w:rPr>
            </w:pPr>
          </w:p>
        </w:tc>
        <w:tc>
          <w:tcPr>
            <w:tcW w:w="1299"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865,99</w:t>
            </w:r>
          </w:p>
        </w:tc>
        <w:tc>
          <w:tcPr>
            <w:tcW w:w="1445" w:type="dxa"/>
            <w:vAlign w:val="center"/>
          </w:tcPr>
          <w:p w:rsidR="00AB59DB" w:rsidRPr="003074A5" w:rsidRDefault="00AB59DB" w:rsidP="003074A5">
            <w:pPr>
              <w:spacing w:after="0" w:line="240" w:lineRule="auto"/>
              <w:jc w:val="center"/>
              <w:rPr>
                <w:rFonts w:ascii="Times New Roman" w:hAnsi="Times New Roman"/>
                <w:color w:val="000000"/>
                <w:sz w:val="28"/>
                <w:szCs w:val="28"/>
              </w:rPr>
            </w:pPr>
            <w:r w:rsidRPr="003074A5">
              <w:rPr>
                <w:rFonts w:ascii="Times New Roman" w:hAnsi="Times New Roman"/>
                <w:color w:val="000000"/>
                <w:sz w:val="28"/>
                <w:szCs w:val="28"/>
              </w:rPr>
              <w:t>762,99</w:t>
            </w:r>
          </w:p>
        </w:tc>
        <w:tc>
          <w:tcPr>
            <w:tcW w:w="1298" w:type="dxa"/>
            <w:vAlign w:val="center"/>
          </w:tcPr>
          <w:p w:rsidR="00AB59DB" w:rsidRPr="003074A5" w:rsidRDefault="00AB59DB" w:rsidP="003074A5">
            <w:pPr>
              <w:spacing w:after="0" w:line="240" w:lineRule="auto"/>
              <w:jc w:val="center"/>
              <w:rPr>
                <w:rFonts w:ascii="Times New Roman" w:hAnsi="Times New Roman"/>
                <w:color w:val="000000"/>
                <w:sz w:val="28"/>
                <w:szCs w:val="28"/>
              </w:rPr>
            </w:pPr>
          </w:p>
        </w:tc>
        <w:tc>
          <w:tcPr>
            <w:tcW w:w="1216" w:type="dxa"/>
            <w:vAlign w:val="center"/>
          </w:tcPr>
          <w:p w:rsidR="00AB59DB" w:rsidRPr="003074A5" w:rsidRDefault="00AB59DB" w:rsidP="003074A5">
            <w:pPr>
              <w:spacing w:after="0" w:line="240" w:lineRule="auto"/>
              <w:jc w:val="center"/>
              <w:rPr>
                <w:rFonts w:ascii="Times New Roman" w:hAnsi="Times New Roman"/>
                <w:color w:val="000000"/>
                <w:sz w:val="28"/>
                <w:szCs w:val="28"/>
              </w:rPr>
            </w:pPr>
          </w:p>
        </w:tc>
      </w:tr>
      <w:tr w:rsidR="00AB59DB" w:rsidRPr="003074A5" w:rsidTr="003074A5">
        <w:trPr>
          <w:trHeight w:val="231"/>
        </w:trPr>
        <w:tc>
          <w:tcPr>
            <w:tcW w:w="3431" w:type="dxa"/>
          </w:tcPr>
          <w:p w:rsidR="00AB59DB" w:rsidRPr="003074A5" w:rsidRDefault="00AB59DB" w:rsidP="003074A5">
            <w:pPr>
              <w:pStyle w:val="11"/>
              <w:spacing w:after="0" w:line="360" w:lineRule="auto"/>
              <w:ind w:left="0"/>
              <w:jc w:val="both"/>
              <w:rPr>
                <w:rFonts w:ascii="Times New Roman" w:hAnsi="Times New Roman"/>
                <w:sz w:val="24"/>
                <w:szCs w:val="24"/>
              </w:rPr>
            </w:pPr>
            <w:r w:rsidRPr="003074A5">
              <w:rPr>
                <w:rFonts w:ascii="Times New Roman" w:hAnsi="Times New Roman"/>
                <w:sz w:val="24"/>
                <w:szCs w:val="24"/>
              </w:rPr>
              <w:t>Индекс цен</w:t>
            </w:r>
          </w:p>
        </w:tc>
        <w:tc>
          <w:tcPr>
            <w:tcW w:w="1298" w:type="dxa"/>
          </w:tcPr>
          <w:p w:rsidR="00AB59DB" w:rsidRPr="003074A5" w:rsidRDefault="00AB59DB" w:rsidP="003074A5">
            <w:pPr>
              <w:pStyle w:val="11"/>
              <w:spacing w:after="0" w:line="360" w:lineRule="auto"/>
              <w:ind w:left="0"/>
              <w:jc w:val="both"/>
              <w:rPr>
                <w:rFonts w:ascii="Times New Roman" w:hAnsi="Times New Roman"/>
                <w:sz w:val="28"/>
                <w:szCs w:val="28"/>
              </w:rPr>
            </w:pPr>
          </w:p>
        </w:tc>
        <w:tc>
          <w:tcPr>
            <w:tcW w:w="1299" w:type="dxa"/>
          </w:tcPr>
          <w:p w:rsidR="00AB59DB" w:rsidRPr="003074A5" w:rsidRDefault="00AB59DB" w:rsidP="003074A5">
            <w:pPr>
              <w:pStyle w:val="11"/>
              <w:spacing w:after="0" w:line="360" w:lineRule="auto"/>
              <w:ind w:left="0"/>
              <w:jc w:val="both"/>
              <w:rPr>
                <w:rFonts w:ascii="Times New Roman" w:hAnsi="Times New Roman"/>
                <w:sz w:val="28"/>
                <w:szCs w:val="28"/>
              </w:rPr>
            </w:pPr>
            <w:r w:rsidRPr="003074A5">
              <w:rPr>
                <w:rFonts w:ascii="Times New Roman" w:hAnsi="Times New Roman"/>
                <w:sz w:val="28"/>
                <w:szCs w:val="28"/>
              </w:rPr>
              <w:t>1,135</w:t>
            </w:r>
          </w:p>
        </w:tc>
        <w:tc>
          <w:tcPr>
            <w:tcW w:w="1445" w:type="dxa"/>
          </w:tcPr>
          <w:p w:rsidR="00AB59DB" w:rsidRPr="003074A5" w:rsidRDefault="00AB59DB" w:rsidP="003074A5">
            <w:pPr>
              <w:pStyle w:val="11"/>
              <w:spacing w:after="0" w:line="360" w:lineRule="auto"/>
              <w:ind w:left="0"/>
              <w:jc w:val="both"/>
              <w:rPr>
                <w:rFonts w:ascii="Times New Roman" w:hAnsi="Times New Roman"/>
                <w:sz w:val="28"/>
                <w:szCs w:val="28"/>
              </w:rPr>
            </w:pPr>
          </w:p>
        </w:tc>
        <w:tc>
          <w:tcPr>
            <w:tcW w:w="1298" w:type="dxa"/>
          </w:tcPr>
          <w:p w:rsidR="00AB59DB" w:rsidRPr="003074A5" w:rsidRDefault="00AB59DB" w:rsidP="003074A5">
            <w:pPr>
              <w:pStyle w:val="11"/>
              <w:spacing w:after="0" w:line="360" w:lineRule="auto"/>
              <w:ind w:left="0"/>
              <w:jc w:val="both"/>
              <w:rPr>
                <w:rFonts w:ascii="Times New Roman" w:hAnsi="Times New Roman"/>
                <w:sz w:val="28"/>
                <w:szCs w:val="28"/>
              </w:rPr>
            </w:pPr>
          </w:p>
        </w:tc>
        <w:tc>
          <w:tcPr>
            <w:tcW w:w="1216" w:type="dxa"/>
          </w:tcPr>
          <w:p w:rsidR="00AB59DB" w:rsidRPr="003074A5" w:rsidRDefault="00AB59DB" w:rsidP="003074A5">
            <w:pPr>
              <w:pStyle w:val="11"/>
              <w:spacing w:after="0" w:line="360" w:lineRule="auto"/>
              <w:ind w:left="0"/>
              <w:jc w:val="both"/>
              <w:rPr>
                <w:rFonts w:ascii="Times New Roman" w:hAnsi="Times New Roman"/>
                <w:sz w:val="28"/>
                <w:szCs w:val="28"/>
              </w:rPr>
            </w:pPr>
          </w:p>
        </w:tc>
      </w:tr>
    </w:tbl>
    <w:p w:rsidR="00AB59DB" w:rsidRDefault="00AB59DB" w:rsidP="002829E1">
      <w:pPr>
        <w:autoSpaceDE w:val="0"/>
        <w:autoSpaceDN w:val="0"/>
        <w:adjustRightInd w:val="0"/>
        <w:spacing w:after="0" w:line="360" w:lineRule="auto"/>
        <w:ind w:firstLine="709"/>
        <w:jc w:val="both"/>
        <w:rPr>
          <w:rFonts w:ascii="Times New Roman" w:hAnsi="Times New Roman"/>
          <w:sz w:val="28"/>
          <w:szCs w:val="28"/>
        </w:rPr>
      </w:pPr>
    </w:p>
    <w:p w:rsidR="00AB59DB" w:rsidRDefault="00AB59DB">
      <w:pPr>
        <w:rPr>
          <w:rFonts w:ascii="Times New Roman" w:hAnsi="Times New Roman"/>
          <w:sz w:val="28"/>
          <w:szCs w:val="28"/>
        </w:rPr>
      </w:pPr>
      <w:r>
        <w:rPr>
          <w:rFonts w:ascii="Times New Roman" w:hAnsi="Times New Roman"/>
          <w:sz w:val="28"/>
          <w:szCs w:val="28"/>
        </w:rPr>
        <w:br w:type="page"/>
      </w:r>
    </w:p>
    <w:p w:rsidR="00AB59DB" w:rsidRDefault="00AB59DB" w:rsidP="00B741B3">
      <w:pPr>
        <w:spacing w:after="0" w:line="360" w:lineRule="auto"/>
        <w:ind w:firstLine="709"/>
        <w:jc w:val="right"/>
        <w:rPr>
          <w:rFonts w:ascii="Times New Roman" w:hAnsi="Times New Roman"/>
          <w:b/>
          <w:sz w:val="28"/>
          <w:szCs w:val="28"/>
        </w:rPr>
      </w:pPr>
      <w:r>
        <w:rPr>
          <w:rFonts w:ascii="Times New Roman" w:hAnsi="Times New Roman"/>
          <w:b/>
          <w:sz w:val="28"/>
          <w:szCs w:val="28"/>
        </w:rPr>
        <w:t>ПРИЛОЖЕНИЕ Б</w:t>
      </w:r>
    </w:p>
    <w:p w:rsidR="00AB59DB" w:rsidRDefault="00AB59DB" w:rsidP="00F07FC3">
      <w:pPr>
        <w:spacing w:after="0" w:line="360" w:lineRule="auto"/>
        <w:ind w:firstLine="709"/>
        <w:rPr>
          <w:rFonts w:ascii="Times New Roman" w:hAnsi="Times New Roman"/>
          <w:b/>
          <w:sz w:val="28"/>
          <w:szCs w:val="28"/>
        </w:rPr>
      </w:pPr>
    </w:p>
    <w:p w:rsidR="00AB59DB" w:rsidRPr="00B741B3" w:rsidRDefault="00AB59DB" w:rsidP="00B741B3">
      <w:pPr>
        <w:spacing w:after="0" w:line="360" w:lineRule="auto"/>
        <w:ind w:firstLine="709"/>
        <w:rPr>
          <w:rFonts w:ascii="Times New Roman" w:hAnsi="Times New Roman"/>
          <w:b/>
          <w:sz w:val="28"/>
          <w:szCs w:val="28"/>
        </w:rPr>
      </w:pPr>
      <w:r w:rsidRPr="00B741B3">
        <w:rPr>
          <w:rFonts w:ascii="Times New Roman" w:hAnsi="Times New Roman"/>
          <w:b/>
          <w:sz w:val="28"/>
          <w:szCs w:val="28"/>
        </w:rPr>
        <w:t xml:space="preserve">АНАЛИЗ ФИНАНСОВОГО СОСТОЯНИЯ ПРЕДПРИЯТИЯ             </w:t>
      </w:r>
    </w:p>
    <w:p w:rsidR="00AB59DB" w:rsidRDefault="00AB59DB" w:rsidP="00F07FC3">
      <w:pPr>
        <w:spacing w:after="0" w:line="360" w:lineRule="auto"/>
        <w:ind w:firstLine="709"/>
        <w:rPr>
          <w:rFonts w:ascii="Times New Roman" w:hAnsi="Times New Roman"/>
          <w:b/>
          <w:sz w:val="28"/>
          <w:szCs w:val="28"/>
        </w:rPr>
      </w:pPr>
      <w:r w:rsidRPr="00B741B3">
        <w:rPr>
          <w:rFonts w:ascii="Times New Roman" w:hAnsi="Times New Roman"/>
          <w:b/>
          <w:sz w:val="28"/>
          <w:szCs w:val="28"/>
        </w:rPr>
        <w:t>ЛИВЕНСКОЕ РАЙПО</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361"/>
        <w:gridCol w:w="1417"/>
        <w:gridCol w:w="1134"/>
        <w:gridCol w:w="1418"/>
        <w:gridCol w:w="1559"/>
      </w:tblGrid>
      <w:tr w:rsidR="00AB59DB" w:rsidRPr="003074A5" w:rsidTr="003074A5">
        <w:tc>
          <w:tcPr>
            <w:tcW w:w="4361" w:type="dxa"/>
          </w:tcPr>
          <w:p w:rsidR="00AB59DB" w:rsidRPr="003074A5" w:rsidRDefault="00AB59DB" w:rsidP="003074A5">
            <w:pPr>
              <w:pStyle w:val="11"/>
              <w:spacing w:after="0" w:line="360" w:lineRule="auto"/>
              <w:ind w:left="0"/>
              <w:jc w:val="center"/>
              <w:rPr>
                <w:rFonts w:ascii="Times New Roman" w:hAnsi="Times New Roman"/>
                <w:sz w:val="24"/>
                <w:szCs w:val="24"/>
              </w:rPr>
            </w:pPr>
            <w:r w:rsidRPr="003074A5">
              <w:rPr>
                <w:rFonts w:ascii="Times New Roman" w:hAnsi="Times New Roman"/>
                <w:sz w:val="24"/>
                <w:szCs w:val="24"/>
              </w:rPr>
              <w:t>Наименование показателя</w:t>
            </w:r>
          </w:p>
        </w:tc>
        <w:tc>
          <w:tcPr>
            <w:tcW w:w="1417" w:type="dxa"/>
          </w:tcPr>
          <w:p w:rsidR="00AB59DB" w:rsidRPr="003074A5" w:rsidRDefault="00AB59DB" w:rsidP="003074A5">
            <w:pPr>
              <w:pStyle w:val="11"/>
              <w:spacing w:after="0" w:line="360" w:lineRule="auto"/>
              <w:ind w:left="0"/>
              <w:jc w:val="center"/>
              <w:rPr>
                <w:rFonts w:ascii="Times New Roman" w:hAnsi="Times New Roman"/>
                <w:sz w:val="24"/>
                <w:szCs w:val="24"/>
              </w:rPr>
            </w:pPr>
            <w:r w:rsidRPr="003074A5">
              <w:rPr>
                <w:rFonts w:ascii="Times New Roman" w:hAnsi="Times New Roman"/>
                <w:sz w:val="24"/>
                <w:szCs w:val="24"/>
              </w:rPr>
              <w:t>Оптимальное значение</w:t>
            </w:r>
          </w:p>
        </w:tc>
        <w:tc>
          <w:tcPr>
            <w:tcW w:w="1134" w:type="dxa"/>
          </w:tcPr>
          <w:p w:rsidR="00AB59DB" w:rsidRPr="003074A5" w:rsidRDefault="00AB59DB" w:rsidP="003074A5">
            <w:pPr>
              <w:pStyle w:val="11"/>
              <w:spacing w:after="0" w:line="360" w:lineRule="auto"/>
              <w:ind w:left="0"/>
              <w:jc w:val="center"/>
              <w:rPr>
                <w:rFonts w:ascii="Times New Roman" w:hAnsi="Times New Roman"/>
                <w:sz w:val="24"/>
                <w:szCs w:val="24"/>
              </w:rPr>
            </w:pPr>
            <w:r w:rsidRPr="003074A5">
              <w:rPr>
                <w:rFonts w:ascii="Times New Roman" w:hAnsi="Times New Roman"/>
                <w:sz w:val="24"/>
                <w:szCs w:val="24"/>
              </w:rPr>
              <w:t>2007</w:t>
            </w:r>
          </w:p>
        </w:tc>
        <w:tc>
          <w:tcPr>
            <w:tcW w:w="1418" w:type="dxa"/>
          </w:tcPr>
          <w:p w:rsidR="00AB59DB" w:rsidRPr="003074A5" w:rsidRDefault="00AB59DB" w:rsidP="003074A5">
            <w:pPr>
              <w:pStyle w:val="11"/>
              <w:spacing w:after="0" w:line="360" w:lineRule="auto"/>
              <w:ind w:left="0"/>
              <w:jc w:val="center"/>
              <w:rPr>
                <w:rFonts w:ascii="Times New Roman" w:hAnsi="Times New Roman"/>
                <w:sz w:val="24"/>
                <w:szCs w:val="24"/>
              </w:rPr>
            </w:pPr>
            <w:r w:rsidRPr="003074A5">
              <w:rPr>
                <w:rFonts w:ascii="Times New Roman" w:hAnsi="Times New Roman"/>
                <w:sz w:val="24"/>
                <w:szCs w:val="24"/>
              </w:rPr>
              <w:t>2008</w:t>
            </w:r>
          </w:p>
        </w:tc>
        <w:tc>
          <w:tcPr>
            <w:tcW w:w="1559" w:type="dxa"/>
          </w:tcPr>
          <w:p w:rsidR="00AB59DB" w:rsidRPr="003074A5" w:rsidRDefault="00AB59DB" w:rsidP="003074A5">
            <w:pPr>
              <w:pStyle w:val="11"/>
              <w:spacing w:after="0" w:line="360" w:lineRule="auto"/>
              <w:ind w:left="0"/>
              <w:jc w:val="center"/>
              <w:rPr>
                <w:rFonts w:ascii="Times New Roman" w:hAnsi="Times New Roman"/>
                <w:sz w:val="24"/>
                <w:szCs w:val="24"/>
              </w:rPr>
            </w:pPr>
            <w:r w:rsidRPr="003074A5">
              <w:rPr>
                <w:rFonts w:ascii="Times New Roman" w:hAnsi="Times New Roman"/>
                <w:sz w:val="24"/>
                <w:szCs w:val="24"/>
              </w:rPr>
              <w:t>Относительное отклонение</w:t>
            </w:r>
          </w:p>
        </w:tc>
      </w:tr>
      <w:tr w:rsidR="00AB59DB" w:rsidRPr="003074A5" w:rsidTr="003074A5">
        <w:tc>
          <w:tcPr>
            <w:tcW w:w="4361" w:type="dxa"/>
          </w:tcPr>
          <w:p w:rsidR="00AB59DB" w:rsidRPr="003074A5" w:rsidRDefault="00AB59DB" w:rsidP="003074A5">
            <w:pPr>
              <w:pStyle w:val="11"/>
              <w:spacing w:after="0" w:line="360" w:lineRule="auto"/>
              <w:ind w:left="0"/>
              <w:rPr>
                <w:rFonts w:ascii="Times New Roman" w:hAnsi="Times New Roman"/>
                <w:sz w:val="24"/>
                <w:szCs w:val="24"/>
              </w:rPr>
            </w:pPr>
            <w:r w:rsidRPr="003074A5">
              <w:rPr>
                <w:rFonts w:ascii="Times New Roman" w:hAnsi="Times New Roman"/>
                <w:sz w:val="24"/>
                <w:szCs w:val="24"/>
              </w:rPr>
              <w:t>1.Общие показатели</w:t>
            </w:r>
          </w:p>
        </w:tc>
        <w:tc>
          <w:tcPr>
            <w:tcW w:w="1417" w:type="dxa"/>
            <w:vAlign w:val="center"/>
          </w:tcPr>
          <w:p w:rsidR="00AB59DB" w:rsidRPr="003074A5" w:rsidRDefault="00AB59DB" w:rsidP="003074A5">
            <w:pPr>
              <w:spacing w:after="0" w:line="240" w:lineRule="auto"/>
              <w:jc w:val="center"/>
              <w:rPr>
                <w:rFonts w:ascii="Times New Roman" w:hAnsi="Times New Roman"/>
                <w:color w:val="000000"/>
                <w:sz w:val="24"/>
                <w:szCs w:val="24"/>
              </w:rPr>
            </w:pPr>
          </w:p>
        </w:tc>
        <w:tc>
          <w:tcPr>
            <w:tcW w:w="1134" w:type="dxa"/>
            <w:vAlign w:val="center"/>
          </w:tcPr>
          <w:p w:rsidR="00AB59DB" w:rsidRPr="003074A5" w:rsidRDefault="00AB59DB" w:rsidP="003074A5">
            <w:pPr>
              <w:spacing w:after="0" w:line="240" w:lineRule="auto"/>
              <w:jc w:val="center"/>
              <w:rPr>
                <w:rFonts w:ascii="Times New Roman" w:hAnsi="Times New Roman"/>
                <w:color w:val="000000"/>
                <w:sz w:val="24"/>
                <w:szCs w:val="24"/>
              </w:rPr>
            </w:pPr>
          </w:p>
        </w:tc>
        <w:tc>
          <w:tcPr>
            <w:tcW w:w="1418" w:type="dxa"/>
            <w:vAlign w:val="center"/>
          </w:tcPr>
          <w:p w:rsidR="00AB59DB" w:rsidRPr="003074A5" w:rsidRDefault="00AB59DB" w:rsidP="003074A5">
            <w:pPr>
              <w:spacing w:after="0" w:line="240" w:lineRule="auto"/>
              <w:jc w:val="center"/>
              <w:rPr>
                <w:rFonts w:ascii="Times New Roman" w:hAnsi="Times New Roman"/>
                <w:color w:val="000000"/>
                <w:sz w:val="24"/>
                <w:szCs w:val="24"/>
              </w:rPr>
            </w:pPr>
          </w:p>
        </w:tc>
        <w:tc>
          <w:tcPr>
            <w:tcW w:w="1559" w:type="dxa"/>
            <w:vAlign w:val="center"/>
          </w:tcPr>
          <w:p w:rsidR="00AB59DB" w:rsidRPr="003074A5" w:rsidRDefault="00AB59DB" w:rsidP="003074A5">
            <w:pPr>
              <w:spacing w:after="0" w:line="240" w:lineRule="auto"/>
              <w:jc w:val="center"/>
              <w:rPr>
                <w:rFonts w:ascii="Times New Roman" w:hAnsi="Times New Roman"/>
                <w:color w:val="000000"/>
                <w:sz w:val="24"/>
                <w:szCs w:val="24"/>
              </w:rPr>
            </w:pPr>
          </w:p>
        </w:tc>
      </w:tr>
      <w:tr w:rsidR="00AB59DB" w:rsidRPr="003074A5" w:rsidTr="003074A5">
        <w:tc>
          <w:tcPr>
            <w:tcW w:w="4361" w:type="dxa"/>
          </w:tcPr>
          <w:p w:rsidR="00AB59DB" w:rsidRPr="003074A5" w:rsidRDefault="00AB59DB" w:rsidP="003074A5">
            <w:pPr>
              <w:pStyle w:val="11"/>
              <w:spacing w:after="0" w:line="360" w:lineRule="auto"/>
              <w:ind w:left="0"/>
              <w:rPr>
                <w:rFonts w:ascii="Times New Roman" w:hAnsi="Times New Roman"/>
                <w:sz w:val="24"/>
                <w:szCs w:val="24"/>
              </w:rPr>
            </w:pPr>
            <w:r w:rsidRPr="003074A5">
              <w:rPr>
                <w:rFonts w:ascii="Times New Roman" w:hAnsi="Times New Roman"/>
                <w:sz w:val="24"/>
                <w:szCs w:val="24"/>
              </w:rPr>
              <w:t>1.1.Среднемесячная выручка</w:t>
            </w:r>
          </w:p>
        </w:tc>
        <w:tc>
          <w:tcPr>
            <w:tcW w:w="1417"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рост</w:t>
            </w:r>
          </w:p>
        </w:tc>
        <w:tc>
          <w:tcPr>
            <w:tcW w:w="1134"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8302,92</w:t>
            </w:r>
          </w:p>
        </w:tc>
        <w:tc>
          <w:tcPr>
            <w:tcW w:w="1418"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10787,08</w:t>
            </w:r>
          </w:p>
        </w:tc>
        <w:tc>
          <w:tcPr>
            <w:tcW w:w="1559"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129,92</w:t>
            </w:r>
          </w:p>
        </w:tc>
      </w:tr>
      <w:tr w:rsidR="00AB59DB" w:rsidRPr="003074A5" w:rsidTr="003074A5">
        <w:tc>
          <w:tcPr>
            <w:tcW w:w="4361" w:type="dxa"/>
          </w:tcPr>
          <w:p w:rsidR="00AB59DB" w:rsidRPr="003074A5" w:rsidRDefault="00AB59DB" w:rsidP="003074A5">
            <w:pPr>
              <w:pStyle w:val="11"/>
              <w:spacing w:after="0" w:line="360" w:lineRule="auto"/>
              <w:ind w:left="0"/>
              <w:rPr>
                <w:rFonts w:ascii="Times New Roman" w:hAnsi="Times New Roman"/>
                <w:sz w:val="24"/>
                <w:szCs w:val="24"/>
              </w:rPr>
            </w:pPr>
            <w:r w:rsidRPr="003074A5">
              <w:rPr>
                <w:rFonts w:ascii="Times New Roman" w:hAnsi="Times New Roman"/>
                <w:sz w:val="24"/>
                <w:szCs w:val="24"/>
              </w:rPr>
              <w:t>1.2.Доля денежных средств в выручке</w:t>
            </w:r>
          </w:p>
        </w:tc>
        <w:tc>
          <w:tcPr>
            <w:tcW w:w="1417"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1</w:t>
            </w:r>
          </w:p>
        </w:tc>
        <w:tc>
          <w:tcPr>
            <w:tcW w:w="1134"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1</w:t>
            </w:r>
          </w:p>
        </w:tc>
        <w:tc>
          <w:tcPr>
            <w:tcW w:w="1418"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1</w:t>
            </w:r>
          </w:p>
        </w:tc>
        <w:tc>
          <w:tcPr>
            <w:tcW w:w="1559"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100,00</w:t>
            </w:r>
          </w:p>
        </w:tc>
      </w:tr>
      <w:tr w:rsidR="00AB59DB" w:rsidRPr="003074A5" w:rsidTr="003074A5">
        <w:tc>
          <w:tcPr>
            <w:tcW w:w="4361" w:type="dxa"/>
          </w:tcPr>
          <w:p w:rsidR="00AB59DB" w:rsidRPr="003074A5" w:rsidRDefault="00AB59DB" w:rsidP="003074A5">
            <w:pPr>
              <w:pStyle w:val="11"/>
              <w:spacing w:after="0" w:line="360" w:lineRule="auto"/>
              <w:ind w:left="0"/>
              <w:rPr>
                <w:rFonts w:ascii="Times New Roman" w:hAnsi="Times New Roman"/>
                <w:sz w:val="24"/>
                <w:szCs w:val="24"/>
              </w:rPr>
            </w:pPr>
            <w:r w:rsidRPr="003074A5">
              <w:rPr>
                <w:rFonts w:ascii="Times New Roman" w:hAnsi="Times New Roman"/>
                <w:sz w:val="24"/>
                <w:szCs w:val="24"/>
              </w:rPr>
              <w:t>2.Показатели платежеспособности и финансовой устойчивости</w:t>
            </w:r>
          </w:p>
        </w:tc>
        <w:tc>
          <w:tcPr>
            <w:tcW w:w="1417" w:type="dxa"/>
            <w:vAlign w:val="center"/>
          </w:tcPr>
          <w:p w:rsidR="00AB59DB" w:rsidRPr="003074A5" w:rsidRDefault="00AB59DB" w:rsidP="003074A5">
            <w:pPr>
              <w:spacing w:after="0" w:line="240" w:lineRule="auto"/>
              <w:jc w:val="center"/>
              <w:rPr>
                <w:rFonts w:ascii="Times New Roman" w:hAnsi="Times New Roman"/>
                <w:color w:val="000000"/>
                <w:sz w:val="24"/>
                <w:szCs w:val="24"/>
              </w:rPr>
            </w:pPr>
          </w:p>
        </w:tc>
        <w:tc>
          <w:tcPr>
            <w:tcW w:w="1134" w:type="dxa"/>
            <w:vAlign w:val="center"/>
          </w:tcPr>
          <w:p w:rsidR="00AB59DB" w:rsidRPr="003074A5" w:rsidRDefault="00AB59DB" w:rsidP="003074A5">
            <w:pPr>
              <w:spacing w:after="0" w:line="240" w:lineRule="auto"/>
              <w:jc w:val="center"/>
              <w:rPr>
                <w:rFonts w:ascii="Times New Roman" w:hAnsi="Times New Roman"/>
                <w:color w:val="000000"/>
                <w:sz w:val="24"/>
                <w:szCs w:val="24"/>
              </w:rPr>
            </w:pPr>
          </w:p>
        </w:tc>
        <w:tc>
          <w:tcPr>
            <w:tcW w:w="1418" w:type="dxa"/>
            <w:vAlign w:val="center"/>
          </w:tcPr>
          <w:p w:rsidR="00AB59DB" w:rsidRPr="003074A5" w:rsidRDefault="00AB59DB" w:rsidP="003074A5">
            <w:pPr>
              <w:spacing w:after="0" w:line="240" w:lineRule="auto"/>
              <w:jc w:val="center"/>
              <w:rPr>
                <w:rFonts w:ascii="Times New Roman" w:hAnsi="Times New Roman"/>
                <w:color w:val="000000"/>
                <w:sz w:val="24"/>
                <w:szCs w:val="24"/>
              </w:rPr>
            </w:pPr>
          </w:p>
        </w:tc>
        <w:tc>
          <w:tcPr>
            <w:tcW w:w="1559" w:type="dxa"/>
            <w:vAlign w:val="center"/>
          </w:tcPr>
          <w:p w:rsidR="00AB59DB" w:rsidRPr="003074A5" w:rsidRDefault="00AB59DB" w:rsidP="003074A5">
            <w:pPr>
              <w:spacing w:after="0" w:line="240" w:lineRule="auto"/>
              <w:jc w:val="center"/>
              <w:rPr>
                <w:rFonts w:ascii="Times New Roman" w:hAnsi="Times New Roman"/>
                <w:color w:val="000000"/>
                <w:sz w:val="24"/>
                <w:szCs w:val="24"/>
              </w:rPr>
            </w:pPr>
          </w:p>
        </w:tc>
      </w:tr>
      <w:tr w:rsidR="00AB59DB" w:rsidRPr="003074A5" w:rsidTr="003074A5">
        <w:tc>
          <w:tcPr>
            <w:tcW w:w="4361" w:type="dxa"/>
          </w:tcPr>
          <w:p w:rsidR="00AB59DB" w:rsidRPr="003074A5" w:rsidRDefault="00AB59DB" w:rsidP="003074A5">
            <w:pPr>
              <w:pStyle w:val="11"/>
              <w:spacing w:after="0" w:line="360" w:lineRule="auto"/>
              <w:ind w:left="0"/>
              <w:rPr>
                <w:rFonts w:ascii="Times New Roman" w:hAnsi="Times New Roman"/>
                <w:sz w:val="24"/>
                <w:szCs w:val="24"/>
              </w:rPr>
            </w:pPr>
            <w:r w:rsidRPr="003074A5">
              <w:rPr>
                <w:rFonts w:ascii="Times New Roman" w:hAnsi="Times New Roman"/>
                <w:sz w:val="24"/>
                <w:szCs w:val="24"/>
              </w:rPr>
              <w:t>2.1. Степень платежеспособности</w:t>
            </w:r>
          </w:p>
        </w:tc>
        <w:tc>
          <w:tcPr>
            <w:tcW w:w="1417"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≥1</w:t>
            </w:r>
          </w:p>
        </w:tc>
        <w:tc>
          <w:tcPr>
            <w:tcW w:w="1134"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2,42</w:t>
            </w:r>
          </w:p>
        </w:tc>
        <w:tc>
          <w:tcPr>
            <w:tcW w:w="1418"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2,15</w:t>
            </w:r>
          </w:p>
        </w:tc>
        <w:tc>
          <w:tcPr>
            <w:tcW w:w="1559"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89,15</w:t>
            </w:r>
          </w:p>
        </w:tc>
      </w:tr>
      <w:tr w:rsidR="00AB59DB" w:rsidRPr="003074A5" w:rsidTr="003074A5">
        <w:tc>
          <w:tcPr>
            <w:tcW w:w="4361" w:type="dxa"/>
          </w:tcPr>
          <w:p w:rsidR="00AB59DB" w:rsidRPr="003074A5" w:rsidRDefault="00AB59DB" w:rsidP="003074A5">
            <w:pPr>
              <w:pStyle w:val="11"/>
              <w:spacing w:after="0" w:line="360" w:lineRule="auto"/>
              <w:ind w:left="0"/>
              <w:rPr>
                <w:rFonts w:ascii="Times New Roman" w:hAnsi="Times New Roman"/>
                <w:sz w:val="24"/>
                <w:szCs w:val="24"/>
              </w:rPr>
            </w:pPr>
            <w:r w:rsidRPr="003074A5">
              <w:rPr>
                <w:rFonts w:ascii="Times New Roman" w:hAnsi="Times New Roman"/>
                <w:sz w:val="24"/>
                <w:szCs w:val="24"/>
              </w:rPr>
              <w:t>2.2.Коэффициент задолжности по кредитам банков и займов</w:t>
            </w:r>
          </w:p>
        </w:tc>
        <w:tc>
          <w:tcPr>
            <w:tcW w:w="1417"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≤1</w:t>
            </w:r>
          </w:p>
        </w:tc>
        <w:tc>
          <w:tcPr>
            <w:tcW w:w="1134"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0,59</w:t>
            </w:r>
          </w:p>
        </w:tc>
        <w:tc>
          <w:tcPr>
            <w:tcW w:w="1418"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0,41</w:t>
            </w:r>
          </w:p>
        </w:tc>
        <w:tc>
          <w:tcPr>
            <w:tcW w:w="1559"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69,71</w:t>
            </w:r>
          </w:p>
        </w:tc>
      </w:tr>
      <w:tr w:rsidR="00AB59DB" w:rsidRPr="003074A5" w:rsidTr="003074A5">
        <w:tc>
          <w:tcPr>
            <w:tcW w:w="4361" w:type="dxa"/>
          </w:tcPr>
          <w:p w:rsidR="00AB59DB" w:rsidRPr="003074A5" w:rsidRDefault="00AB59DB" w:rsidP="003074A5">
            <w:pPr>
              <w:spacing w:after="0" w:line="360" w:lineRule="auto"/>
              <w:jc w:val="both"/>
              <w:rPr>
                <w:rFonts w:ascii="Times New Roman" w:hAnsi="Times New Roman"/>
                <w:sz w:val="24"/>
                <w:szCs w:val="24"/>
              </w:rPr>
            </w:pPr>
            <w:r w:rsidRPr="003074A5">
              <w:rPr>
                <w:rFonts w:ascii="Times New Roman" w:hAnsi="Times New Roman"/>
                <w:sz w:val="24"/>
                <w:szCs w:val="24"/>
              </w:rPr>
              <w:t>2.3.Коэффициент задолжности другим организациям</w:t>
            </w:r>
          </w:p>
        </w:tc>
        <w:tc>
          <w:tcPr>
            <w:tcW w:w="1417"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≤1</w:t>
            </w:r>
          </w:p>
        </w:tc>
        <w:tc>
          <w:tcPr>
            <w:tcW w:w="1134"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1,59</w:t>
            </w:r>
          </w:p>
        </w:tc>
        <w:tc>
          <w:tcPr>
            <w:tcW w:w="1418"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1,47</w:t>
            </w:r>
          </w:p>
        </w:tc>
        <w:tc>
          <w:tcPr>
            <w:tcW w:w="1559"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92,31</w:t>
            </w:r>
          </w:p>
        </w:tc>
      </w:tr>
      <w:tr w:rsidR="00AB59DB" w:rsidRPr="003074A5" w:rsidTr="003074A5">
        <w:tc>
          <w:tcPr>
            <w:tcW w:w="4361" w:type="dxa"/>
          </w:tcPr>
          <w:p w:rsidR="00AB59DB" w:rsidRPr="003074A5" w:rsidRDefault="00AB59DB" w:rsidP="003074A5">
            <w:pPr>
              <w:spacing w:after="0" w:line="360" w:lineRule="auto"/>
              <w:jc w:val="both"/>
              <w:rPr>
                <w:rFonts w:ascii="Times New Roman" w:hAnsi="Times New Roman"/>
                <w:sz w:val="24"/>
                <w:szCs w:val="24"/>
              </w:rPr>
            </w:pPr>
            <w:r w:rsidRPr="003074A5">
              <w:rPr>
                <w:rFonts w:ascii="Times New Roman" w:hAnsi="Times New Roman"/>
                <w:sz w:val="24"/>
                <w:szCs w:val="24"/>
              </w:rPr>
              <w:t>2.4.Коэффициет задолжности фискальной системы</w:t>
            </w:r>
          </w:p>
        </w:tc>
        <w:tc>
          <w:tcPr>
            <w:tcW w:w="1417"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≤1</w:t>
            </w:r>
          </w:p>
        </w:tc>
        <w:tc>
          <w:tcPr>
            <w:tcW w:w="1134"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0,04</w:t>
            </w:r>
          </w:p>
        </w:tc>
        <w:tc>
          <w:tcPr>
            <w:tcW w:w="1418"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0,05</w:t>
            </w:r>
          </w:p>
        </w:tc>
        <w:tc>
          <w:tcPr>
            <w:tcW w:w="1559"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114,71</w:t>
            </w:r>
          </w:p>
        </w:tc>
      </w:tr>
      <w:tr w:rsidR="00AB59DB" w:rsidRPr="003074A5" w:rsidTr="003074A5">
        <w:tc>
          <w:tcPr>
            <w:tcW w:w="4361" w:type="dxa"/>
          </w:tcPr>
          <w:p w:rsidR="00AB59DB" w:rsidRPr="003074A5" w:rsidRDefault="00AB59DB" w:rsidP="003074A5">
            <w:pPr>
              <w:spacing w:after="0" w:line="360" w:lineRule="auto"/>
              <w:jc w:val="both"/>
              <w:rPr>
                <w:rFonts w:ascii="Times New Roman" w:hAnsi="Times New Roman"/>
                <w:sz w:val="24"/>
                <w:szCs w:val="24"/>
              </w:rPr>
            </w:pPr>
            <w:r w:rsidRPr="003074A5">
              <w:rPr>
                <w:rFonts w:ascii="Times New Roman" w:hAnsi="Times New Roman"/>
                <w:sz w:val="24"/>
                <w:szCs w:val="24"/>
              </w:rPr>
              <w:t>2.5.Коэффициент внутреннего долга</w:t>
            </w:r>
          </w:p>
        </w:tc>
        <w:tc>
          <w:tcPr>
            <w:tcW w:w="1417"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≤1</w:t>
            </w:r>
          </w:p>
        </w:tc>
        <w:tc>
          <w:tcPr>
            <w:tcW w:w="1134"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0,19</w:t>
            </w:r>
          </w:p>
        </w:tc>
        <w:tc>
          <w:tcPr>
            <w:tcW w:w="1418"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0,23</w:t>
            </w:r>
          </w:p>
        </w:tc>
        <w:tc>
          <w:tcPr>
            <w:tcW w:w="1559"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116,68</w:t>
            </w:r>
          </w:p>
        </w:tc>
      </w:tr>
      <w:tr w:rsidR="00AB59DB" w:rsidRPr="003074A5" w:rsidTr="003074A5">
        <w:tc>
          <w:tcPr>
            <w:tcW w:w="4361" w:type="dxa"/>
          </w:tcPr>
          <w:p w:rsidR="00AB59DB" w:rsidRPr="003074A5" w:rsidRDefault="00AB59DB" w:rsidP="003074A5">
            <w:pPr>
              <w:spacing w:after="0" w:line="360" w:lineRule="auto"/>
              <w:jc w:val="both"/>
              <w:rPr>
                <w:rFonts w:ascii="Times New Roman" w:hAnsi="Times New Roman"/>
                <w:sz w:val="24"/>
                <w:szCs w:val="24"/>
              </w:rPr>
            </w:pPr>
            <w:r w:rsidRPr="003074A5">
              <w:rPr>
                <w:rFonts w:ascii="Times New Roman" w:hAnsi="Times New Roman"/>
                <w:sz w:val="24"/>
                <w:szCs w:val="24"/>
              </w:rPr>
              <w:t>2.6.Коэффициент финансовой устойчивости</w:t>
            </w:r>
          </w:p>
        </w:tc>
        <w:tc>
          <w:tcPr>
            <w:tcW w:w="1417"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 0,6</w:t>
            </w:r>
          </w:p>
        </w:tc>
        <w:tc>
          <w:tcPr>
            <w:tcW w:w="1134"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0,32</w:t>
            </w:r>
          </w:p>
        </w:tc>
        <w:tc>
          <w:tcPr>
            <w:tcW w:w="1418"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0,27</w:t>
            </w:r>
          </w:p>
        </w:tc>
        <w:tc>
          <w:tcPr>
            <w:tcW w:w="1559"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83,65</w:t>
            </w:r>
          </w:p>
        </w:tc>
      </w:tr>
      <w:tr w:rsidR="00AB59DB" w:rsidRPr="003074A5" w:rsidTr="003074A5">
        <w:tc>
          <w:tcPr>
            <w:tcW w:w="4361" w:type="dxa"/>
          </w:tcPr>
          <w:p w:rsidR="00AB59DB" w:rsidRPr="003074A5" w:rsidRDefault="00AB59DB" w:rsidP="003074A5">
            <w:pPr>
              <w:spacing w:after="0" w:line="360" w:lineRule="auto"/>
              <w:jc w:val="both"/>
              <w:rPr>
                <w:rFonts w:ascii="Times New Roman" w:hAnsi="Times New Roman"/>
                <w:sz w:val="24"/>
                <w:szCs w:val="24"/>
              </w:rPr>
            </w:pPr>
            <w:r w:rsidRPr="003074A5">
              <w:rPr>
                <w:rFonts w:ascii="Times New Roman" w:hAnsi="Times New Roman"/>
                <w:sz w:val="24"/>
                <w:szCs w:val="24"/>
              </w:rPr>
              <w:t>3.Степень платежеспособности по текущим обязательствам</w:t>
            </w:r>
          </w:p>
        </w:tc>
        <w:tc>
          <w:tcPr>
            <w:tcW w:w="1417" w:type="dxa"/>
            <w:vAlign w:val="center"/>
          </w:tcPr>
          <w:p w:rsidR="00AB59DB" w:rsidRPr="003074A5" w:rsidRDefault="00AB59DB" w:rsidP="003074A5">
            <w:pPr>
              <w:spacing w:after="0" w:line="240" w:lineRule="auto"/>
              <w:jc w:val="center"/>
              <w:rPr>
                <w:rFonts w:ascii="Times New Roman" w:hAnsi="Times New Roman"/>
                <w:color w:val="000000"/>
                <w:sz w:val="24"/>
                <w:szCs w:val="24"/>
              </w:rPr>
            </w:pPr>
          </w:p>
        </w:tc>
        <w:tc>
          <w:tcPr>
            <w:tcW w:w="1134" w:type="dxa"/>
            <w:vAlign w:val="center"/>
          </w:tcPr>
          <w:p w:rsidR="00AB59DB" w:rsidRPr="003074A5" w:rsidRDefault="00AB59DB" w:rsidP="003074A5">
            <w:pPr>
              <w:spacing w:after="0" w:line="240" w:lineRule="auto"/>
              <w:jc w:val="center"/>
              <w:rPr>
                <w:rFonts w:ascii="Times New Roman" w:hAnsi="Times New Roman"/>
                <w:color w:val="000000"/>
                <w:sz w:val="24"/>
                <w:szCs w:val="24"/>
              </w:rPr>
            </w:pPr>
          </w:p>
        </w:tc>
        <w:tc>
          <w:tcPr>
            <w:tcW w:w="1418" w:type="dxa"/>
            <w:vAlign w:val="center"/>
          </w:tcPr>
          <w:p w:rsidR="00AB59DB" w:rsidRPr="003074A5" w:rsidRDefault="00AB59DB" w:rsidP="003074A5">
            <w:pPr>
              <w:spacing w:after="0" w:line="240" w:lineRule="auto"/>
              <w:jc w:val="center"/>
              <w:rPr>
                <w:rFonts w:ascii="Times New Roman" w:hAnsi="Times New Roman"/>
                <w:color w:val="000000"/>
                <w:sz w:val="24"/>
                <w:szCs w:val="24"/>
              </w:rPr>
            </w:pPr>
          </w:p>
        </w:tc>
        <w:tc>
          <w:tcPr>
            <w:tcW w:w="1559" w:type="dxa"/>
            <w:vAlign w:val="center"/>
          </w:tcPr>
          <w:p w:rsidR="00AB59DB" w:rsidRPr="003074A5" w:rsidRDefault="00AB59DB" w:rsidP="003074A5">
            <w:pPr>
              <w:spacing w:after="0" w:line="240" w:lineRule="auto"/>
              <w:jc w:val="center"/>
              <w:rPr>
                <w:rFonts w:ascii="Times New Roman" w:hAnsi="Times New Roman"/>
                <w:color w:val="000000"/>
                <w:sz w:val="24"/>
                <w:szCs w:val="24"/>
              </w:rPr>
            </w:pPr>
          </w:p>
        </w:tc>
      </w:tr>
      <w:tr w:rsidR="00AB59DB" w:rsidRPr="003074A5" w:rsidTr="003074A5">
        <w:tc>
          <w:tcPr>
            <w:tcW w:w="4361" w:type="dxa"/>
          </w:tcPr>
          <w:p w:rsidR="00AB59DB" w:rsidRPr="003074A5" w:rsidRDefault="00AB59DB" w:rsidP="003074A5">
            <w:pPr>
              <w:spacing w:after="0" w:line="360" w:lineRule="auto"/>
              <w:jc w:val="both"/>
              <w:rPr>
                <w:rFonts w:ascii="Times New Roman" w:hAnsi="Times New Roman"/>
                <w:sz w:val="24"/>
                <w:szCs w:val="24"/>
              </w:rPr>
            </w:pPr>
            <w:r w:rsidRPr="003074A5">
              <w:rPr>
                <w:rFonts w:ascii="Times New Roman" w:hAnsi="Times New Roman"/>
                <w:sz w:val="24"/>
                <w:szCs w:val="24"/>
              </w:rPr>
              <w:t>3.1.Коэффициент покрытия текущих обязательств оборотными активами</w:t>
            </w:r>
          </w:p>
        </w:tc>
        <w:tc>
          <w:tcPr>
            <w:tcW w:w="1417"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&gt; 2</w:t>
            </w:r>
          </w:p>
        </w:tc>
        <w:tc>
          <w:tcPr>
            <w:tcW w:w="1134"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0,87</w:t>
            </w:r>
          </w:p>
        </w:tc>
        <w:tc>
          <w:tcPr>
            <w:tcW w:w="1418"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0,92</w:t>
            </w:r>
          </w:p>
        </w:tc>
        <w:tc>
          <w:tcPr>
            <w:tcW w:w="1559"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105,10</w:t>
            </w:r>
          </w:p>
        </w:tc>
      </w:tr>
      <w:tr w:rsidR="00AB59DB" w:rsidRPr="003074A5" w:rsidTr="003074A5">
        <w:tc>
          <w:tcPr>
            <w:tcW w:w="4361" w:type="dxa"/>
          </w:tcPr>
          <w:p w:rsidR="00AB59DB" w:rsidRPr="003074A5" w:rsidRDefault="00AB59DB" w:rsidP="003074A5">
            <w:pPr>
              <w:spacing w:after="0" w:line="360" w:lineRule="auto"/>
              <w:jc w:val="both"/>
              <w:rPr>
                <w:rFonts w:ascii="Times New Roman" w:hAnsi="Times New Roman"/>
                <w:sz w:val="24"/>
                <w:szCs w:val="24"/>
              </w:rPr>
            </w:pPr>
            <w:r w:rsidRPr="003074A5">
              <w:rPr>
                <w:rFonts w:ascii="Times New Roman" w:hAnsi="Times New Roman"/>
                <w:sz w:val="24"/>
                <w:szCs w:val="24"/>
              </w:rPr>
              <w:t>3.2.Собственный капитал в обороте</w:t>
            </w:r>
          </w:p>
        </w:tc>
        <w:tc>
          <w:tcPr>
            <w:tcW w:w="1417"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&gt; 0</w:t>
            </w:r>
          </w:p>
        </w:tc>
        <w:tc>
          <w:tcPr>
            <w:tcW w:w="1134"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-4063</w:t>
            </w:r>
          </w:p>
        </w:tc>
        <w:tc>
          <w:tcPr>
            <w:tcW w:w="1418"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-4109</w:t>
            </w:r>
          </w:p>
        </w:tc>
        <w:tc>
          <w:tcPr>
            <w:tcW w:w="1559"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101,13</w:t>
            </w:r>
          </w:p>
        </w:tc>
      </w:tr>
      <w:tr w:rsidR="00AB59DB" w:rsidRPr="003074A5" w:rsidTr="003074A5">
        <w:tc>
          <w:tcPr>
            <w:tcW w:w="4361" w:type="dxa"/>
          </w:tcPr>
          <w:p w:rsidR="00AB59DB" w:rsidRPr="003074A5" w:rsidRDefault="00AB59DB" w:rsidP="003074A5">
            <w:pPr>
              <w:pStyle w:val="11"/>
              <w:spacing w:after="0" w:line="360" w:lineRule="auto"/>
              <w:ind w:left="0"/>
              <w:jc w:val="both"/>
              <w:rPr>
                <w:rFonts w:ascii="Times New Roman" w:hAnsi="Times New Roman"/>
                <w:sz w:val="24"/>
                <w:szCs w:val="24"/>
              </w:rPr>
            </w:pPr>
            <w:r w:rsidRPr="003074A5">
              <w:rPr>
                <w:rFonts w:ascii="Times New Roman" w:hAnsi="Times New Roman"/>
                <w:sz w:val="24"/>
                <w:szCs w:val="24"/>
              </w:rPr>
              <w:t>3.3.Доля собственного капитала в оборотных средствах</w:t>
            </w:r>
          </w:p>
        </w:tc>
        <w:tc>
          <w:tcPr>
            <w:tcW w:w="1417"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&gt;0,1</w:t>
            </w:r>
          </w:p>
        </w:tc>
        <w:tc>
          <w:tcPr>
            <w:tcW w:w="1134"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-0,25</w:t>
            </w:r>
          </w:p>
        </w:tc>
        <w:tc>
          <w:tcPr>
            <w:tcW w:w="1418"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-0,21</w:t>
            </w:r>
          </w:p>
        </w:tc>
        <w:tc>
          <w:tcPr>
            <w:tcW w:w="1559"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84,59</w:t>
            </w:r>
          </w:p>
        </w:tc>
      </w:tr>
      <w:tr w:rsidR="00AB59DB" w:rsidRPr="003074A5" w:rsidTr="003074A5">
        <w:trPr>
          <w:trHeight w:val="1897"/>
        </w:trPr>
        <w:tc>
          <w:tcPr>
            <w:tcW w:w="4361" w:type="dxa"/>
            <w:tcBorders>
              <w:bottom w:val="nil"/>
            </w:tcBorders>
          </w:tcPr>
          <w:p w:rsidR="00AB59DB" w:rsidRPr="003074A5" w:rsidRDefault="00AB59DB" w:rsidP="003074A5">
            <w:pPr>
              <w:pStyle w:val="11"/>
              <w:spacing w:after="0" w:line="360" w:lineRule="auto"/>
              <w:ind w:left="0"/>
              <w:rPr>
                <w:rFonts w:ascii="Times New Roman" w:hAnsi="Times New Roman"/>
                <w:sz w:val="24"/>
                <w:szCs w:val="24"/>
              </w:rPr>
            </w:pPr>
            <w:r w:rsidRPr="003074A5">
              <w:rPr>
                <w:rFonts w:ascii="Times New Roman" w:hAnsi="Times New Roman"/>
                <w:sz w:val="24"/>
                <w:szCs w:val="24"/>
              </w:rPr>
              <w:t>3.4.Коэффициент автономии финансовой независимости</w:t>
            </w:r>
          </w:p>
        </w:tc>
        <w:tc>
          <w:tcPr>
            <w:tcW w:w="1417" w:type="dxa"/>
            <w:tcBorders>
              <w:bottom w:val="nil"/>
            </w:tcBorders>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0,5 ÷ 0,7</w:t>
            </w:r>
          </w:p>
        </w:tc>
        <w:tc>
          <w:tcPr>
            <w:tcW w:w="1134" w:type="dxa"/>
            <w:tcBorders>
              <w:bottom w:val="nil"/>
            </w:tcBorders>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0,29</w:t>
            </w:r>
          </w:p>
        </w:tc>
        <w:tc>
          <w:tcPr>
            <w:tcW w:w="1418" w:type="dxa"/>
            <w:tcBorders>
              <w:bottom w:val="nil"/>
            </w:tcBorders>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0,25</w:t>
            </w:r>
          </w:p>
        </w:tc>
        <w:tc>
          <w:tcPr>
            <w:tcW w:w="1559" w:type="dxa"/>
            <w:tcBorders>
              <w:bottom w:val="nil"/>
            </w:tcBorders>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84,52</w:t>
            </w:r>
          </w:p>
        </w:tc>
      </w:tr>
      <w:tr w:rsidR="00AB59DB" w:rsidRPr="003074A5" w:rsidTr="003074A5">
        <w:trPr>
          <w:trHeight w:val="444"/>
        </w:trPr>
        <w:tc>
          <w:tcPr>
            <w:tcW w:w="9889" w:type="dxa"/>
            <w:gridSpan w:val="5"/>
            <w:tcBorders>
              <w:top w:val="nil"/>
            </w:tcBorders>
          </w:tcPr>
          <w:p w:rsidR="00AB59DB" w:rsidRPr="003074A5" w:rsidRDefault="00AB59DB" w:rsidP="003074A5">
            <w:pPr>
              <w:spacing w:after="0" w:line="240" w:lineRule="auto"/>
              <w:jc w:val="right"/>
              <w:rPr>
                <w:rFonts w:ascii="Times New Roman" w:hAnsi="Times New Roman"/>
                <w:color w:val="000000"/>
                <w:sz w:val="28"/>
                <w:szCs w:val="28"/>
              </w:rPr>
            </w:pPr>
            <w:r w:rsidRPr="003074A5">
              <w:rPr>
                <w:rFonts w:ascii="Times New Roman" w:hAnsi="Times New Roman"/>
                <w:color w:val="000000"/>
                <w:sz w:val="28"/>
                <w:szCs w:val="28"/>
              </w:rPr>
              <w:t>Продолжение таблицы</w:t>
            </w:r>
          </w:p>
        </w:tc>
      </w:tr>
      <w:tr w:rsidR="00AB59DB" w:rsidRPr="003074A5" w:rsidTr="003074A5">
        <w:trPr>
          <w:trHeight w:val="1128"/>
        </w:trPr>
        <w:tc>
          <w:tcPr>
            <w:tcW w:w="4361" w:type="dxa"/>
            <w:tcBorders>
              <w:bottom w:val="nil"/>
            </w:tcBorders>
          </w:tcPr>
          <w:p w:rsidR="00AB59DB" w:rsidRPr="003074A5" w:rsidRDefault="00AB59DB" w:rsidP="003074A5">
            <w:pPr>
              <w:pStyle w:val="11"/>
              <w:spacing w:after="0" w:line="360" w:lineRule="auto"/>
              <w:ind w:left="0"/>
              <w:rPr>
                <w:rFonts w:ascii="Times New Roman" w:hAnsi="Times New Roman"/>
                <w:sz w:val="24"/>
                <w:szCs w:val="24"/>
              </w:rPr>
            </w:pPr>
            <w:r w:rsidRPr="003074A5">
              <w:rPr>
                <w:rFonts w:ascii="Times New Roman" w:hAnsi="Times New Roman"/>
                <w:sz w:val="24"/>
                <w:szCs w:val="24"/>
              </w:rPr>
              <w:t>3.5.Коэффициент финансовой зависимости</w:t>
            </w:r>
          </w:p>
        </w:tc>
        <w:tc>
          <w:tcPr>
            <w:tcW w:w="1417" w:type="dxa"/>
            <w:tcBorders>
              <w:bottom w:val="nil"/>
            </w:tcBorders>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0,3 ÷ 0,5</w:t>
            </w:r>
          </w:p>
        </w:tc>
        <w:tc>
          <w:tcPr>
            <w:tcW w:w="1134" w:type="dxa"/>
            <w:tcBorders>
              <w:bottom w:val="nil"/>
            </w:tcBorders>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0,71</w:t>
            </w:r>
          </w:p>
        </w:tc>
        <w:tc>
          <w:tcPr>
            <w:tcW w:w="1418" w:type="dxa"/>
            <w:tcBorders>
              <w:bottom w:val="nil"/>
            </w:tcBorders>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0,75</w:t>
            </w:r>
          </w:p>
        </w:tc>
        <w:tc>
          <w:tcPr>
            <w:tcW w:w="1559" w:type="dxa"/>
            <w:tcBorders>
              <w:bottom w:val="nil"/>
            </w:tcBorders>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106,37</w:t>
            </w:r>
          </w:p>
        </w:tc>
      </w:tr>
      <w:tr w:rsidR="00AB59DB" w:rsidRPr="003074A5" w:rsidTr="003074A5">
        <w:tc>
          <w:tcPr>
            <w:tcW w:w="4361" w:type="dxa"/>
          </w:tcPr>
          <w:p w:rsidR="00AB59DB" w:rsidRPr="003074A5" w:rsidRDefault="00AB59DB" w:rsidP="003074A5">
            <w:pPr>
              <w:pStyle w:val="11"/>
              <w:spacing w:after="0" w:line="360" w:lineRule="auto"/>
              <w:ind w:left="0"/>
              <w:rPr>
                <w:rFonts w:ascii="Times New Roman" w:hAnsi="Times New Roman"/>
                <w:sz w:val="24"/>
                <w:szCs w:val="24"/>
              </w:rPr>
            </w:pPr>
            <w:r w:rsidRPr="003074A5">
              <w:rPr>
                <w:rFonts w:ascii="Times New Roman" w:hAnsi="Times New Roman"/>
                <w:sz w:val="24"/>
                <w:szCs w:val="24"/>
              </w:rPr>
              <w:t>4.Показатели эффективности использования оборотного капитала</w:t>
            </w:r>
          </w:p>
        </w:tc>
        <w:tc>
          <w:tcPr>
            <w:tcW w:w="1417" w:type="dxa"/>
            <w:vAlign w:val="center"/>
          </w:tcPr>
          <w:p w:rsidR="00AB59DB" w:rsidRPr="003074A5" w:rsidRDefault="00AB59DB" w:rsidP="003074A5">
            <w:pPr>
              <w:spacing w:after="0" w:line="240" w:lineRule="auto"/>
              <w:jc w:val="center"/>
              <w:rPr>
                <w:rFonts w:ascii="Times New Roman" w:hAnsi="Times New Roman"/>
                <w:color w:val="000000"/>
                <w:sz w:val="24"/>
                <w:szCs w:val="24"/>
              </w:rPr>
            </w:pPr>
          </w:p>
        </w:tc>
        <w:tc>
          <w:tcPr>
            <w:tcW w:w="1134" w:type="dxa"/>
            <w:vAlign w:val="center"/>
          </w:tcPr>
          <w:p w:rsidR="00AB59DB" w:rsidRPr="003074A5" w:rsidRDefault="00AB59DB" w:rsidP="003074A5">
            <w:pPr>
              <w:spacing w:after="0" w:line="240" w:lineRule="auto"/>
              <w:jc w:val="center"/>
              <w:rPr>
                <w:rFonts w:ascii="Times New Roman" w:hAnsi="Times New Roman"/>
                <w:color w:val="000000"/>
                <w:sz w:val="24"/>
                <w:szCs w:val="24"/>
              </w:rPr>
            </w:pPr>
          </w:p>
        </w:tc>
        <w:tc>
          <w:tcPr>
            <w:tcW w:w="1418" w:type="dxa"/>
            <w:vAlign w:val="center"/>
          </w:tcPr>
          <w:p w:rsidR="00AB59DB" w:rsidRPr="003074A5" w:rsidRDefault="00AB59DB" w:rsidP="003074A5">
            <w:pPr>
              <w:spacing w:after="0" w:line="240" w:lineRule="auto"/>
              <w:jc w:val="center"/>
              <w:rPr>
                <w:rFonts w:ascii="Times New Roman" w:hAnsi="Times New Roman"/>
                <w:color w:val="000000"/>
                <w:sz w:val="24"/>
                <w:szCs w:val="24"/>
              </w:rPr>
            </w:pPr>
          </w:p>
        </w:tc>
        <w:tc>
          <w:tcPr>
            <w:tcW w:w="1559" w:type="dxa"/>
            <w:vAlign w:val="center"/>
          </w:tcPr>
          <w:p w:rsidR="00AB59DB" w:rsidRPr="003074A5" w:rsidRDefault="00AB59DB" w:rsidP="003074A5">
            <w:pPr>
              <w:spacing w:after="0" w:line="240" w:lineRule="auto"/>
              <w:jc w:val="center"/>
              <w:rPr>
                <w:rFonts w:ascii="Times New Roman" w:hAnsi="Times New Roman"/>
                <w:color w:val="000000"/>
                <w:sz w:val="24"/>
                <w:szCs w:val="24"/>
              </w:rPr>
            </w:pPr>
          </w:p>
        </w:tc>
      </w:tr>
      <w:tr w:rsidR="00AB59DB" w:rsidRPr="003074A5" w:rsidTr="003074A5">
        <w:tc>
          <w:tcPr>
            <w:tcW w:w="4361" w:type="dxa"/>
          </w:tcPr>
          <w:p w:rsidR="00AB59DB" w:rsidRPr="003074A5" w:rsidRDefault="00AB59DB" w:rsidP="003074A5">
            <w:pPr>
              <w:pStyle w:val="11"/>
              <w:spacing w:after="0" w:line="360" w:lineRule="auto"/>
              <w:ind w:left="0"/>
              <w:rPr>
                <w:rFonts w:ascii="Times New Roman" w:hAnsi="Times New Roman"/>
                <w:sz w:val="24"/>
                <w:szCs w:val="24"/>
              </w:rPr>
            </w:pPr>
            <w:r w:rsidRPr="003074A5">
              <w:rPr>
                <w:rFonts w:ascii="Times New Roman" w:hAnsi="Times New Roman"/>
                <w:sz w:val="24"/>
                <w:szCs w:val="24"/>
              </w:rPr>
              <w:t>4.1.Коэффициент обеспеченности собственными оборотными средствами</w:t>
            </w:r>
          </w:p>
        </w:tc>
        <w:tc>
          <w:tcPr>
            <w:tcW w:w="1417"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рост</w:t>
            </w:r>
          </w:p>
        </w:tc>
        <w:tc>
          <w:tcPr>
            <w:tcW w:w="1134"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1,93</w:t>
            </w:r>
          </w:p>
        </w:tc>
        <w:tc>
          <w:tcPr>
            <w:tcW w:w="1418"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1,77</w:t>
            </w:r>
          </w:p>
        </w:tc>
        <w:tc>
          <w:tcPr>
            <w:tcW w:w="1559"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92,02</w:t>
            </w:r>
          </w:p>
        </w:tc>
      </w:tr>
      <w:tr w:rsidR="00AB59DB" w:rsidRPr="003074A5" w:rsidTr="003074A5">
        <w:tc>
          <w:tcPr>
            <w:tcW w:w="4361" w:type="dxa"/>
          </w:tcPr>
          <w:p w:rsidR="00AB59DB" w:rsidRPr="003074A5" w:rsidRDefault="00AB59DB" w:rsidP="003074A5">
            <w:pPr>
              <w:pStyle w:val="11"/>
              <w:spacing w:after="0" w:line="360" w:lineRule="auto"/>
              <w:ind w:left="0"/>
              <w:jc w:val="both"/>
              <w:rPr>
                <w:rFonts w:ascii="Times New Roman" w:hAnsi="Times New Roman"/>
                <w:sz w:val="24"/>
                <w:szCs w:val="24"/>
              </w:rPr>
            </w:pPr>
            <w:r w:rsidRPr="003074A5">
              <w:rPr>
                <w:rFonts w:ascii="Times New Roman" w:hAnsi="Times New Roman"/>
                <w:sz w:val="24"/>
                <w:szCs w:val="24"/>
              </w:rPr>
              <w:t>4.2.Коэффициент оборотных средств в расчетах</w:t>
            </w:r>
          </w:p>
        </w:tc>
        <w:tc>
          <w:tcPr>
            <w:tcW w:w="1417"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снижение</w:t>
            </w:r>
          </w:p>
        </w:tc>
        <w:tc>
          <w:tcPr>
            <w:tcW w:w="1134"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0,20</w:t>
            </w:r>
          </w:p>
        </w:tc>
        <w:tc>
          <w:tcPr>
            <w:tcW w:w="1418"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0,25</w:t>
            </w:r>
          </w:p>
        </w:tc>
        <w:tc>
          <w:tcPr>
            <w:tcW w:w="1559"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124,42</w:t>
            </w:r>
          </w:p>
        </w:tc>
      </w:tr>
      <w:tr w:rsidR="00AB59DB" w:rsidRPr="003074A5" w:rsidTr="003074A5">
        <w:tc>
          <w:tcPr>
            <w:tcW w:w="4361" w:type="dxa"/>
          </w:tcPr>
          <w:p w:rsidR="00AB59DB" w:rsidRPr="003074A5" w:rsidRDefault="00AB59DB" w:rsidP="003074A5">
            <w:pPr>
              <w:pStyle w:val="11"/>
              <w:spacing w:after="0" w:line="360" w:lineRule="auto"/>
              <w:ind w:left="0"/>
              <w:jc w:val="both"/>
              <w:rPr>
                <w:rFonts w:ascii="Times New Roman" w:hAnsi="Times New Roman"/>
                <w:sz w:val="24"/>
                <w:szCs w:val="24"/>
              </w:rPr>
            </w:pPr>
            <w:r w:rsidRPr="003074A5">
              <w:rPr>
                <w:rFonts w:ascii="Times New Roman" w:hAnsi="Times New Roman"/>
                <w:sz w:val="24"/>
                <w:szCs w:val="24"/>
              </w:rPr>
              <w:t>4.3.Рентаьельность оборотного капитала</w:t>
            </w:r>
          </w:p>
        </w:tc>
        <w:tc>
          <w:tcPr>
            <w:tcW w:w="1417"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рост</w:t>
            </w:r>
          </w:p>
        </w:tc>
        <w:tc>
          <w:tcPr>
            <w:tcW w:w="1134"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-0,08</w:t>
            </w:r>
          </w:p>
        </w:tc>
        <w:tc>
          <w:tcPr>
            <w:tcW w:w="1418"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-0,01</w:t>
            </w:r>
          </w:p>
        </w:tc>
        <w:tc>
          <w:tcPr>
            <w:tcW w:w="1559"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13,41</w:t>
            </w:r>
          </w:p>
        </w:tc>
      </w:tr>
      <w:tr w:rsidR="00AB59DB" w:rsidRPr="003074A5" w:rsidTr="003074A5">
        <w:tc>
          <w:tcPr>
            <w:tcW w:w="4361" w:type="dxa"/>
          </w:tcPr>
          <w:p w:rsidR="00AB59DB" w:rsidRPr="003074A5" w:rsidRDefault="00AB59DB" w:rsidP="003074A5">
            <w:pPr>
              <w:pStyle w:val="11"/>
              <w:spacing w:after="0" w:line="360" w:lineRule="auto"/>
              <w:ind w:left="0"/>
              <w:rPr>
                <w:rFonts w:ascii="Times New Roman" w:hAnsi="Times New Roman"/>
                <w:sz w:val="24"/>
                <w:szCs w:val="24"/>
              </w:rPr>
            </w:pPr>
            <w:r w:rsidRPr="003074A5">
              <w:rPr>
                <w:rFonts w:ascii="Times New Roman" w:hAnsi="Times New Roman"/>
                <w:sz w:val="24"/>
                <w:szCs w:val="24"/>
              </w:rPr>
              <w:t>4.4. Рентабельность продаж</w:t>
            </w:r>
          </w:p>
        </w:tc>
        <w:tc>
          <w:tcPr>
            <w:tcW w:w="1417"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рост</w:t>
            </w:r>
          </w:p>
        </w:tc>
        <w:tc>
          <w:tcPr>
            <w:tcW w:w="1134"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0,0018</w:t>
            </w:r>
          </w:p>
        </w:tc>
        <w:tc>
          <w:tcPr>
            <w:tcW w:w="1418"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0,013</w:t>
            </w:r>
          </w:p>
        </w:tc>
        <w:tc>
          <w:tcPr>
            <w:tcW w:w="1559"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712,86</w:t>
            </w:r>
          </w:p>
        </w:tc>
      </w:tr>
      <w:tr w:rsidR="00AB59DB" w:rsidRPr="003074A5" w:rsidTr="003074A5">
        <w:tc>
          <w:tcPr>
            <w:tcW w:w="4361" w:type="dxa"/>
          </w:tcPr>
          <w:p w:rsidR="00AB59DB" w:rsidRPr="003074A5" w:rsidRDefault="00AB59DB" w:rsidP="003074A5">
            <w:pPr>
              <w:pStyle w:val="11"/>
              <w:spacing w:after="0" w:line="360" w:lineRule="auto"/>
              <w:ind w:left="0"/>
              <w:rPr>
                <w:rFonts w:ascii="Times New Roman" w:hAnsi="Times New Roman"/>
                <w:sz w:val="24"/>
                <w:szCs w:val="24"/>
              </w:rPr>
            </w:pPr>
            <w:r w:rsidRPr="003074A5">
              <w:rPr>
                <w:rFonts w:ascii="Times New Roman" w:hAnsi="Times New Roman"/>
                <w:sz w:val="24"/>
                <w:szCs w:val="24"/>
              </w:rPr>
              <w:t>4.5. Рентабельность активов</w:t>
            </w:r>
          </w:p>
        </w:tc>
        <w:tc>
          <w:tcPr>
            <w:tcW w:w="1417"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рост</w:t>
            </w:r>
          </w:p>
        </w:tc>
        <w:tc>
          <w:tcPr>
            <w:tcW w:w="1134"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-0,046</w:t>
            </w:r>
          </w:p>
        </w:tc>
        <w:tc>
          <w:tcPr>
            <w:tcW w:w="1418"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-0,007</w:t>
            </w:r>
          </w:p>
        </w:tc>
        <w:tc>
          <w:tcPr>
            <w:tcW w:w="1559"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14,79</w:t>
            </w:r>
          </w:p>
        </w:tc>
      </w:tr>
      <w:tr w:rsidR="00AB59DB" w:rsidRPr="003074A5" w:rsidTr="003074A5">
        <w:tc>
          <w:tcPr>
            <w:tcW w:w="4361" w:type="dxa"/>
          </w:tcPr>
          <w:p w:rsidR="00AB59DB" w:rsidRPr="003074A5" w:rsidRDefault="00AB59DB" w:rsidP="003074A5">
            <w:pPr>
              <w:pStyle w:val="11"/>
              <w:spacing w:after="0" w:line="360" w:lineRule="auto"/>
              <w:ind w:left="0"/>
              <w:rPr>
                <w:rFonts w:ascii="Times New Roman" w:hAnsi="Times New Roman"/>
                <w:sz w:val="24"/>
                <w:szCs w:val="24"/>
              </w:rPr>
            </w:pPr>
            <w:r w:rsidRPr="003074A5">
              <w:rPr>
                <w:rFonts w:ascii="Times New Roman" w:hAnsi="Times New Roman"/>
                <w:sz w:val="24"/>
                <w:szCs w:val="24"/>
              </w:rPr>
              <w:t>4.6. Рентабельность основных средств</w:t>
            </w:r>
          </w:p>
        </w:tc>
        <w:tc>
          <w:tcPr>
            <w:tcW w:w="1417"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рост</w:t>
            </w:r>
          </w:p>
        </w:tc>
        <w:tc>
          <w:tcPr>
            <w:tcW w:w="1134"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-0,105</w:t>
            </w:r>
          </w:p>
        </w:tc>
        <w:tc>
          <w:tcPr>
            <w:tcW w:w="1418"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-0,018</w:t>
            </w:r>
          </w:p>
        </w:tc>
        <w:tc>
          <w:tcPr>
            <w:tcW w:w="1559"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17,07</w:t>
            </w:r>
          </w:p>
        </w:tc>
      </w:tr>
      <w:tr w:rsidR="00AB59DB" w:rsidRPr="003074A5" w:rsidTr="003074A5">
        <w:trPr>
          <w:trHeight w:val="643"/>
        </w:trPr>
        <w:tc>
          <w:tcPr>
            <w:tcW w:w="4361" w:type="dxa"/>
          </w:tcPr>
          <w:p w:rsidR="00AB59DB" w:rsidRPr="003074A5" w:rsidRDefault="00AB59DB" w:rsidP="003074A5">
            <w:pPr>
              <w:pStyle w:val="11"/>
              <w:spacing w:after="0" w:line="360" w:lineRule="auto"/>
              <w:ind w:left="0"/>
              <w:rPr>
                <w:rFonts w:ascii="Times New Roman" w:hAnsi="Times New Roman"/>
                <w:sz w:val="24"/>
                <w:szCs w:val="24"/>
              </w:rPr>
            </w:pPr>
            <w:r w:rsidRPr="003074A5">
              <w:rPr>
                <w:rFonts w:ascii="Times New Roman" w:hAnsi="Times New Roman"/>
                <w:sz w:val="24"/>
                <w:szCs w:val="24"/>
              </w:rPr>
              <w:t>4.7.Среднемесячная выработка на одного работника</w:t>
            </w:r>
          </w:p>
        </w:tc>
        <w:tc>
          <w:tcPr>
            <w:tcW w:w="1417"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рост</w:t>
            </w:r>
          </w:p>
        </w:tc>
        <w:tc>
          <w:tcPr>
            <w:tcW w:w="1134"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59,31</w:t>
            </w:r>
          </w:p>
        </w:tc>
        <w:tc>
          <w:tcPr>
            <w:tcW w:w="1418"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77,05</w:t>
            </w:r>
          </w:p>
        </w:tc>
        <w:tc>
          <w:tcPr>
            <w:tcW w:w="1559"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129,92</w:t>
            </w:r>
          </w:p>
        </w:tc>
      </w:tr>
      <w:tr w:rsidR="00AB59DB" w:rsidRPr="003074A5" w:rsidTr="003074A5">
        <w:tc>
          <w:tcPr>
            <w:tcW w:w="4361" w:type="dxa"/>
          </w:tcPr>
          <w:p w:rsidR="00AB59DB" w:rsidRPr="003074A5" w:rsidRDefault="00AB59DB" w:rsidP="003074A5">
            <w:pPr>
              <w:pStyle w:val="11"/>
              <w:spacing w:after="0" w:line="360" w:lineRule="auto"/>
              <w:ind w:left="0"/>
              <w:rPr>
                <w:rFonts w:ascii="Times New Roman" w:hAnsi="Times New Roman"/>
                <w:sz w:val="24"/>
                <w:szCs w:val="24"/>
              </w:rPr>
            </w:pPr>
            <w:r w:rsidRPr="003074A5">
              <w:rPr>
                <w:rFonts w:ascii="Times New Roman" w:hAnsi="Times New Roman"/>
                <w:sz w:val="24"/>
                <w:szCs w:val="24"/>
              </w:rPr>
              <w:t>4.8. Коэффициент инвестиционной активности</w:t>
            </w:r>
          </w:p>
        </w:tc>
        <w:tc>
          <w:tcPr>
            <w:tcW w:w="1417"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рост</w:t>
            </w:r>
          </w:p>
        </w:tc>
        <w:tc>
          <w:tcPr>
            <w:tcW w:w="1134"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0,00203</w:t>
            </w:r>
          </w:p>
        </w:tc>
        <w:tc>
          <w:tcPr>
            <w:tcW w:w="1418"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0,00259</w:t>
            </w:r>
          </w:p>
        </w:tc>
        <w:tc>
          <w:tcPr>
            <w:tcW w:w="1559" w:type="dxa"/>
            <w:vAlign w:val="center"/>
          </w:tcPr>
          <w:p w:rsidR="00AB59DB" w:rsidRPr="003074A5" w:rsidRDefault="00AB59DB" w:rsidP="003074A5">
            <w:pPr>
              <w:spacing w:after="0" w:line="240" w:lineRule="auto"/>
              <w:jc w:val="center"/>
              <w:rPr>
                <w:rFonts w:ascii="Times New Roman" w:hAnsi="Times New Roman"/>
                <w:color w:val="000000"/>
                <w:sz w:val="24"/>
                <w:szCs w:val="24"/>
              </w:rPr>
            </w:pPr>
            <w:r w:rsidRPr="003074A5">
              <w:rPr>
                <w:rFonts w:ascii="Times New Roman" w:hAnsi="Times New Roman"/>
                <w:color w:val="000000"/>
                <w:sz w:val="24"/>
                <w:szCs w:val="24"/>
              </w:rPr>
              <w:t>127,72</w:t>
            </w:r>
          </w:p>
        </w:tc>
      </w:tr>
    </w:tbl>
    <w:p w:rsidR="00AB59DB" w:rsidRPr="002829E1" w:rsidRDefault="00AB59DB" w:rsidP="002829E1">
      <w:pPr>
        <w:autoSpaceDE w:val="0"/>
        <w:autoSpaceDN w:val="0"/>
        <w:adjustRightInd w:val="0"/>
        <w:spacing w:after="0" w:line="360" w:lineRule="auto"/>
        <w:ind w:firstLine="709"/>
        <w:jc w:val="both"/>
        <w:rPr>
          <w:rFonts w:ascii="Times New Roman" w:hAnsi="Times New Roman"/>
          <w:sz w:val="28"/>
          <w:szCs w:val="28"/>
        </w:rPr>
      </w:pPr>
      <w:bookmarkStart w:id="8" w:name="_GoBack"/>
      <w:bookmarkEnd w:id="8"/>
    </w:p>
    <w:sectPr w:rsidR="00AB59DB" w:rsidRPr="002829E1" w:rsidSect="00E54D30">
      <w:headerReference w:type="default" r:id="rId13"/>
      <w:pgSz w:w="11906" w:h="16838"/>
      <w:pgMar w:top="1134" w:right="850" w:bottom="1134" w:left="1701"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59DB" w:rsidRDefault="00AB59DB" w:rsidP="00242E5B">
      <w:pPr>
        <w:spacing w:after="0" w:line="240" w:lineRule="auto"/>
      </w:pPr>
      <w:r>
        <w:separator/>
      </w:r>
    </w:p>
  </w:endnote>
  <w:endnote w:type="continuationSeparator" w:id="0">
    <w:p w:rsidR="00AB59DB" w:rsidRDefault="00AB59DB" w:rsidP="00242E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59DB" w:rsidRDefault="00AB59DB" w:rsidP="00242E5B">
      <w:pPr>
        <w:spacing w:after="0" w:line="240" w:lineRule="auto"/>
      </w:pPr>
      <w:r>
        <w:separator/>
      </w:r>
    </w:p>
  </w:footnote>
  <w:footnote w:type="continuationSeparator" w:id="0">
    <w:p w:rsidR="00AB59DB" w:rsidRDefault="00AB59DB" w:rsidP="00242E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59DB" w:rsidRDefault="00AB59DB">
    <w:pPr>
      <w:pStyle w:val="a4"/>
      <w:jc w:val="right"/>
    </w:pPr>
    <w:r>
      <w:fldChar w:fldCharType="begin"/>
    </w:r>
    <w:r>
      <w:instrText xml:space="preserve"> PAGE   \* MERGEFORMAT </w:instrText>
    </w:r>
    <w:r>
      <w:fldChar w:fldCharType="separate"/>
    </w:r>
    <w:r w:rsidR="006B246D">
      <w:rPr>
        <w:noProof/>
      </w:rPr>
      <w:t>4</w:t>
    </w:r>
    <w:r>
      <w:fldChar w:fldCharType="end"/>
    </w:r>
  </w:p>
  <w:p w:rsidR="00AB59DB" w:rsidRDefault="00AB59D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3E4C37E"/>
    <w:lvl w:ilvl="0">
      <w:numFmt w:val="bullet"/>
      <w:lvlText w:val="*"/>
      <w:lvlJc w:val="left"/>
    </w:lvl>
  </w:abstractNum>
  <w:abstractNum w:abstractNumId="1">
    <w:nsid w:val="134E4FDB"/>
    <w:multiLevelType w:val="multilevel"/>
    <w:tmpl w:val="988A518A"/>
    <w:lvl w:ilvl="0">
      <w:start w:val="1"/>
      <w:numFmt w:val="decimal"/>
      <w:lvlText w:val="%1"/>
      <w:lvlJc w:val="left"/>
      <w:pPr>
        <w:ind w:left="375" w:hanging="375"/>
      </w:pPr>
      <w:rPr>
        <w:rFonts w:cs="Times New Roman" w:hint="default"/>
      </w:rPr>
    </w:lvl>
    <w:lvl w:ilvl="1">
      <w:start w:val="1"/>
      <w:numFmt w:val="decimal"/>
      <w:lvlText w:val="%1.%2"/>
      <w:lvlJc w:val="left"/>
      <w:pPr>
        <w:ind w:left="2101" w:hanging="375"/>
      </w:pPr>
      <w:rPr>
        <w:rFonts w:cs="Times New Roman" w:hint="default"/>
      </w:rPr>
    </w:lvl>
    <w:lvl w:ilvl="2">
      <w:start w:val="1"/>
      <w:numFmt w:val="decimal"/>
      <w:lvlText w:val="%1.%2.%3"/>
      <w:lvlJc w:val="left"/>
      <w:pPr>
        <w:ind w:left="4172" w:hanging="720"/>
      </w:pPr>
      <w:rPr>
        <w:rFonts w:cs="Times New Roman" w:hint="default"/>
      </w:rPr>
    </w:lvl>
    <w:lvl w:ilvl="3">
      <w:start w:val="1"/>
      <w:numFmt w:val="decimal"/>
      <w:lvlText w:val="%1.%2.%3.%4"/>
      <w:lvlJc w:val="left"/>
      <w:pPr>
        <w:ind w:left="6258" w:hanging="1080"/>
      </w:pPr>
      <w:rPr>
        <w:rFonts w:cs="Times New Roman" w:hint="default"/>
      </w:rPr>
    </w:lvl>
    <w:lvl w:ilvl="4">
      <w:start w:val="1"/>
      <w:numFmt w:val="decimal"/>
      <w:lvlText w:val="%1.%2.%3.%4.%5"/>
      <w:lvlJc w:val="left"/>
      <w:pPr>
        <w:ind w:left="7984" w:hanging="1080"/>
      </w:pPr>
      <w:rPr>
        <w:rFonts w:cs="Times New Roman" w:hint="default"/>
      </w:rPr>
    </w:lvl>
    <w:lvl w:ilvl="5">
      <w:start w:val="1"/>
      <w:numFmt w:val="decimal"/>
      <w:lvlText w:val="%1.%2.%3.%4.%5.%6"/>
      <w:lvlJc w:val="left"/>
      <w:pPr>
        <w:ind w:left="10070" w:hanging="1440"/>
      </w:pPr>
      <w:rPr>
        <w:rFonts w:cs="Times New Roman" w:hint="default"/>
      </w:rPr>
    </w:lvl>
    <w:lvl w:ilvl="6">
      <w:start w:val="1"/>
      <w:numFmt w:val="decimal"/>
      <w:lvlText w:val="%1.%2.%3.%4.%5.%6.%7"/>
      <w:lvlJc w:val="left"/>
      <w:pPr>
        <w:ind w:left="11796" w:hanging="1440"/>
      </w:pPr>
      <w:rPr>
        <w:rFonts w:cs="Times New Roman" w:hint="default"/>
      </w:rPr>
    </w:lvl>
    <w:lvl w:ilvl="7">
      <w:start w:val="1"/>
      <w:numFmt w:val="decimal"/>
      <w:lvlText w:val="%1.%2.%3.%4.%5.%6.%7.%8"/>
      <w:lvlJc w:val="left"/>
      <w:pPr>
        <w:ind w:left="13882" w:hanging="1800"/>
      </w:pPr>
      <w:rPr>
        <w:rFonts w:cs="Times New Roman" w:hint="default"/>
      </w:rPr>
    </w:lvl>
    <w:lvl w:ilvl="8">
      <w:start w:val="1"/>
      <w:numFmt w:val="decimal"/>
      <w:lvlText w:val="%1.%2.%3.%4.%5.%6.%7.%8.%9"/>
      <w:lvlJc w:val="left"/>
      <w:pPr>
        <w:ind w:left="15968" w:hanging="2160"/>
      </w:pPr>
      <w:rPr>
        <w:rFonts w:cs="Times New Roman" w:hint="default"/>
      </w:rPr>
    </w:lvl>
  </w:abstractNum>
  <w:abstractNum w:abstractNumId="2">
    <w:nsid w:val="1B28145D"/>
    <w:multiLevelType w:val="hybridMultilevel"/>
    <w:tmpl w:val="D242AED2"/>
    <w:lvl w:ilvl="0" w:tplc="98683912">
      <w:start w:val="1"/>
      <w:numFmt w:val="bullet"/>
      <w:lvlText w:val="•"/>
      <w:lvlJc w:val="left"/>
      <w:pPr>
        <w:tabs>
          <w:tab w:val="num" w:pos="360"/>
        </w:tabs>
        <w:ind w:left="360"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36CA1941"/>
    <w:multiLevelType w:val="multilevel"/>
    <w:tmpl w:val="3120F50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4B356BBF"/>
    <w:multiLevelType w:val="multilevel"/>
    <w:tmpl w:val="87926A5C"/>
    <w:lvl w:ilvl="0">
      <w:start w:val="2"/>
      <w:numFmt w:val="decimal"/>
      <w:lvlText w:val="%1"/>
      <w:lvlJc w:val="left"/>
      <w:pPr>
        <w:ind w:left="375" w:hanging="375"/>
      </w:pPr>
      <w:rPr>
        <w:rFonts w:cs="Times New Roman" w:hint="default"/>
      </w:rPr>
    </w:lvl>
    <w:lvl w:ilvl="1">
      <w:start w:val="1"/>
      <w:numFmt w:val="decimal"/>
      <w:lvlText w:val="%1.%2"/>
      <w:lvlJc w:val="left"/>
      <w:pPr>
        <w:ind w:left="1651" w:hanging="375"/>
      </w:pPr>
      <w:rPr>
        <w:rFonts w:cs="Times New Roman" w:hint="default"/>
      </w:rPr>
    </w:lvl>
    <w:lvl w:ilvl="2">
      <w:start w:val="1"/>
      <w:numFmt w:val="decimal"/>
      <w:lvlText w:val="%1.%2.%3"/>
      <w:lvlJc w:val="left"/>
      <w:pPr>
        <w:ind w:left="3272" w:hanging="720"/>
      </w:pPr>
      <w:rPr>
        <w:rFonts w:cs="Times New Roman" w:hint="default"/>
      </w:rPr>
    </w:lvl>
    <w:lvl w:ilvl="3">
      <w:start w:val="1"/>
      <w:numFmt w:val="decimal"/>
      <w:lvlText w:val="%1.%2.%3.%4"/>
      <w:lvlJc w:val="left"/>
      <w:pPr>
        <w:ind w:left="4908" w:hanging="1080"/>
      </w:pPr>
      <w:rPr>
        <w:rFonts w:cs="Times New Roman" w:hint="default"/>
      </w:rPr>
    </w:lvl>
    <w:lvl w:ilvl="4">
      <w:start w:val="1"/>
      <w:numFmt w:val="decimal"/>
      <w:lvlText w:val="%1.%2.%3.%4.%5"/>
      <w:lvlJc w:val="left"/>
      <w:pPr>
        <w:ind w:left="6184" w:hanging="1080"/>
      </w:pPr>
      <w:rPr>
        <w:rFonts w:cs="Times New Roman" w:hint="default"/>
      </w:rPr>
    </w:lvl>
    <w:lvl w:ilvl="5">
      <w:start w:val="1"/>
      <w:numFmt w:val="decimal"/>
      <w:lvlText w:val="%1.%2.%3.%4.%5.%6"/>
      <w:lvlJc w:val="left"/>
      <w:pPr>
        <w:ind w:left="7820" w:hanging="1440"/>
      </w:pPr>
      <w:rPr>
        <w:rFonts w:cs="Times New Roman" w:hint="default"/>
      </w:rPr>
    </w:lvl>
    <w:lvl w:ilvl="6">
      <w:start w:val="1"/>
      <w:numFmt w:val="decimal"/>
      <w:lvlText w:val="%1.%2.%3.%4.%5.%6.%7"/>
      <w:lvlJc w:val="left"/>
      <w:pPr>
        <w:ind w:left="9096" w:hanging="1440"/>
      </w:pPr>
      <w:rPr>
        <w:rFonts w:cs="Times New Roman" w:hint="default"/>
      </w:rPr>
    </w:lvl>
    <w:lvl w:ilvl="7">
      <w:start w:val="1"/>
      <w:numFmt w:val="decimal"/>
      <w:lvlText w:val="%1.%2.%3.%4.%5.%6.%7.%8"/>
      <w:lvlJc w:val="left"/>
      <w:pPr>
        <w:ind w:left="10732" w:hanging="1800"/>
      </w:pPr>
      <w:rPr>
        <w:rFonts w:cs="Times New Roman" w:hint="default"/>
      </w:rPr>
    </w:lvl>
    <w:lvl w:ilvl="8">
      <w:start w:val="1"/>
      <w:numFmt w:val="decimal"/>
      <w:lvlText w:val="%1.%2.%3.%4.%5.%6.%7.%8.%9"/>
      <w:lvlJc w:val="left"/>
      <w:pPr>
        <w:ind w:left="12368" w:hanging="2160"/>
      </w:pPr>
      <w:rPr>
        <w:rFonts w:cs="Times New Roman" w:hint="default"/>
      </w:rPr>
    </w:lvl>
  </w:abstractNum>
  <w:abstractNum w:abstractNumId="5">
    <w:nsid w:val="5BFA4807"/>
    <w:multiLevelType w:val="multilevel"/>
    <w:tmpl w:val="A7B8C4F4"/>
    <w:lvl w:ilvl="0">
      <w:start w:val="1"/>
      <w:numFmt w:val="decimal"/>
      <w:lvlText w:val="%1."/>
      <w:lvlJc w:val="left"/>
      <w:pPr>
        <w:ind w:left="420" w:hanging="420"/>
      </w:pPr>
      <w:rPr>
        <w:rFonts w:cs="Times New Roman" w:hint="default"/>
      </w:rPr>
    </w:lvl>
    <w:lvl w:ilvl="1">
      <w:start w:val="1"/>
      <w:numFmt w:val="decimal"/>
      <w:isLgl/>
      <w:lvlText w:val="%1.%2."/>
      <w:lvlJc w:val="left"/>
      <w:pPr>
        <w:ind w:left="720" w:hanging="720"/>
      </w:pPr>
      <w:rPr>
        <w:rFonts w:eastAsia="Times New Roman" w:cs="Times New Roman" w:hint="default"/>
        <w:color w:val="auto"/>
      </w:rPr>
    </w:lvl>
    <w:lvl w:ilvl="2">
      <w:start w:val="1"/>
      <w:numFmt w:val="decimal"/>
      <w:isLgl/>
      <w:lvlText w:val="%1.%2.%3."/>
      <w:lvlJc w:val="left"/>
      <w:pPr>
        <w:ind w:left="720" w:hanging="720"/>
      </w:pPr>
      <w:rPr>
        <w:rFonts w:eastAsia="Times New Roman" w:cs="Times New Roman" w:hint="default"/>
        <w:color w:val="auto"/>
      </w:rPr>
    </w:lvl>
    <w:lvl w:ilvl="3">
      <w:start w:val="1"/>
      <w:numFmt w:val="decimal"/>
      <w:isLgl/>
      <w:lvlText w:val="%1.%2.%3.%4."/>
      <w:lvlJc w:val="left"/>
      <w:pPr>
        <w:ind w:left="1080" w:hanging="1080"/>
      </w:pPr>
      <w:rPr>
        <w:rFonts w:eastAsia="Times New Roman" w:cs="Times New Roman" w:hint="default"/>
        <w:color w:val="auto"/>
      </w:rPr>
    </w:lvl>
    <w:lvl w:ilvl="4">
      <w:start w:val="1"/>
      <w:numFmt w:val="decimal"/>
      <w:isLgl/>
      <w:lvlText w:val="%1.%2.%3.%4.%5."/>
      <w:lvlJc w:val="left"/>
      <w:pPr>
        <w:ind w:left="1080" w:hanging="1080"/>
      </w:pPr>
      <w:rPr>
        <w:rFonts w:eastAsia="Times New Roman" w:cs="Times New Roman" w:hint="default"/>
        <w:color w:val="auto"/>
      </w:rPr>
    </w:lvl>
    <w:lvl w:ilvl="5">
      <w:start w:val="1"/>
      <w:numFmt w:val="decimal"/>
      <w:isLgl/>
      <w:lvlText w:val="%1.%2.%3.%4.%5.%6."/>
      <w:lvlJc w:val="left"/>
      <w:pPr>
        <w:ind w:left="1440" w:hanging="1440"/>
      </w:pPr>
      <w:rPr>
        <w:rFonts w:eastAsia="Times New Roman" w:cs="Times New Roman" w:hint="default"/>
        <w:color w:val="auto"/>
      </w:rPr>
    </w:lvl>
    <w:lvl w:ilvl="6">
      <w:start w:val="1"/>
      <w:numFmt w:val="decimal"/>
      <w:isLgl/>
      <w:lvlText w:val="%1.%2.%3.%4.%5.%6.%7."/>
      <w:lvlJc w:val="left"/>
      <w:pPr>
        <w:ind w:left="1800" w:hanging="1800"/>
      </w:pPr>
      <w:rPr>
        <w:rFonts w:eastAsia="Times New Roman" w:cs="Times New Roman" w:hint="default"/>
        <w:color w:val="auto"/>
      </w:rPr>
    </w:lvl>
    <w:lvl w:ilvl="7">
      <w:start w:val="1"/>
      <w:numFmt w:val="decimal"/>
      <w:isLgl/>
      <w:lvlText w:val="%1.%2.%3.%4.%5.%6.%7.%8."/>
      <w:lvlJc w:val="left"/>
      <w:pPr>
        <w:ind w:left="1800" w:hanging="1800"/>
      </w:pPr>
      <w:rPr>
        <w:rFonts w:eastAsia="Times New Roman" w:cs="Times New Roman" w:hint="default"/>
        <w:color w:val="auto"/>
      </w:rPr>
    </w:lvl>
    <w:lvl w:ilvl="8">
      <w:start w:val="1"/>
      <w:numFmt w:val="decimal"/>
      <w:isLgl/>
      <w:lvlText w:val="%1.%2.%3.%4.%5.%6.%7.%8.%9."/>
      <w:lvlJc w:val="left"/>
      <w:pPr>
        <w:ind w:left="2160" w:hanging="2160"/>
      </w:pPr>
      <w:rPr>
        <w:rFonts w:eastAsia="Times New Roman" w:cs="Times New Roman" w:hint="default"/>
        <w:color w:val="auto"/>
      </w:rPr>
    </w:lvl>
  </w:abstractNum>
  <w:abstractNum w:abstractNumId="6">
    <w:nsid w:val="63947E51"/>
    <w:multiLevelType w:val="hybridMultilevel"/>
    <w:tmpl w:val="64129D72"/>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5B63E86"/>
    <w:multiLevelType w:val="multilevel"/>
    <w:tmpl w:val="99028DB0"/>
    <w:lvl w:ilvl="0">
      <w:start w:val="1"/>
      <w:numFmt w:val="decimal"/>
      <w:lvlText w:val="%1"/>
      <w:lvlJc w:val="left"/>
      <w:pPr>
        <w:ind w:left="450" w:hanging="450"/>
      </w:pPr>
      <w:rPr>
        <w:rFonts w:cs="Times New Roman" w:hint="default"/>
      </w:rPr>
    </w:lvl>
    <w:lvl w:ilvl="1">
      <w:start w:val="1"/>
      <w:numFmt w:val="decimal"/>
      <w:lvlText w:val="%1.%2"/>
      <w:lvlJc w:val="left"/>
      <w:pPr>
        <w:ind w:left="1726" w:hanging="450"/>
      </w:pPr>
      <w:rPr>
        <w:rFonts w:cs="Times New Roman" w:hint="default"/>
      </w:rPr>
    </w:lvl>
    <w:lvl w:ilvl="2">
      <w:start w:val="1"/>
      <w:numFmt w:val="decimal"/>
      <w:lvlText w:val="%1.%2.%3"/>
      <w:lvlJc w:val="left"/>
      <w:pPr>
        <w:ind w:left="3272" w:hanging="720"/>
      </w:pPr>
      <w:rPr>
        <w:rFonts w:cs="Times New Roman" w:hint="default"/>
      </w:rPr>
    </w:lvl>
    <w:lvl w:ilvl="3">
      <w:start w:val="1"/>
      <w:numFmt w:val="decimal"/>
      <w:lvlText w:val="%1.%2.%3.%4"/>
      <w:lvlJc w:val="left"/>
      <w:pPr>
        <w:ind w:left="4908" w:hanging="1080"/>
      </w:pPr>
      <w:rPr>
        <w:rFonts w:cs="Times New Roman" w:hint="default"/>
      </w:rPr>
    </w:lvl>
    <w:lvl w:ilvl="4">
      <w:start w:val="1"/>
      <w:numFmt w:val="decimal"/>
      <w:lvlText w:val="%1.%2.%3.%4.%5"/>
      <w:lvlJc w:val="left"/>
      <w:pPr>
        <w:ind w:left="6184" w:hanging="1080"/>
      </w:pPr>
      <w:rPr>
        <w:rFonts w:cs="Times New Roman" w:hint="default"/>
      </w:rPr>
    </w:lvl>
    <w:lvl w:ilvl="5">
      <w:start w:val="1"/>
      <w:numFmt w:val="decimal"/>
      <w:lvlText w:val="%1.%2.%3.%4.%5.%6"/>
      <w:lvlJc w:val="left"/>
      <w:pPr>
        <w:ind w:left="7820" w:hanging="1440"/>
      </w:pPr>
      <w:rPr>
        <w:rFonts w:cs="Times New Roman" w:hint="default"/>
      </w:rPr>
    </w:lvl>
    <w:lvl w:ilvl="6">
      <w:start w:val="1"/>
      <w:numFmt w:val="decimal"/>
      <w:lvlText w:val="%1.%2.%3.%4.%5.%6.%7"/>
      <w:lvlJc w:val="left"/>
      <w:pPr>
        <w:ind w:left="9096" w:hanging="1440"/>
      </w:pPr>
      <w:rPr>
        <w:rFonts w:cs="Times New Roman" w:hint="default"/>
      </w:rPr>
    </w:lvl>
    <w:lvl w:ilvl="7">
      <w:start w:val="1"/>
      <w:numFmt w:val="decimal"/>
      <w:lvlText w:val="%1.%2.%3.%4.%5.%6.%7.%8"/>
      <w:lvlJc w:val="left"/>
      <w:pPr>
        <w:ind w:left="10732" w:hanging="1800"/>
      </w:pPr>
      <w:rPr>
        <w:rFonts w:cs="Times New Roman" w:hint="default"/>
      </w:rPr>
    </w:lvl>
    <w:lvl w:ilvl="8">
      <w:start w:val="1"/>
      <w:numFmt w:val="decimal"/>
      <w:lvlText w:val="%1.%2.%3.%4.%5.%6.%7.%8.%9"/>
      <w:lvlJc w:val="left"/>
      <w:pPr>
        <w:ind w:left="12368" w:hanging="2160"/>
      </w:pPr>
      <w:rPr>
        <w:rFonts w:cs="Times New Roman" w:hint="default"/>
      </w:rPr>
    </w:lvl>
  </w:abstractNum>
  <w:abstractNum w:abstractNumId="8">
    <w:nsid w:val="7358463B"/>
    <w:multiLevelType w:val="hybridMultilevel"/>
    <w:tmpl w:val="F7AC290E"/>
    <w:lvl w:ilvl="0" w:tplc="1DE64BDA">
      <w:numFmt w:val="bullet"/>
      <w:lvlText w:val=""/>
      <w:lvlJc w:val="left"/>
      <w:pPr>
        <w:tabs>
          <w:tab w:val="num" w:pos="1034"/>
        </w:tabs>
        <w:ind w:left="1034" w:hanging="750"/>
      </w:pPr>
      <w:rPr>
        <w:rFonts w:ascii="Symbol" w:eastAsia="Times New Roman"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73D57A11"/>
    <w:multiLevelType w:val="multilevel"/>
    <w:tmpl w:val="847E36AC"/>
    <w:lvl w:ilvl="0">
      <w:start w:val="2"/>
      <w:numFmt w:val="decimal"/>
      <w:lvlText w:val="%1."/>
      <w:lvlJc w:val="left"/>
      <w:pPr>
        <w:ind w:left="1080" w:hanging="360"/>
      </w:pPr>
      <w:rPr>
        <w:rFonts w:cs="Times New Roman" w:hint="default"/>
      </w:rPr>
    </w:lvl>
    <w:lvl w:ilvl="1">
      <w:start w:val="1"/>
      <w:numFmt w:val="decimal"/>
      <w:isLgl/>
      <w:lvlText w:val="%1.%2"/>
      <w:lvlJc w:val="left"/>
      <w:pPr>
        <w:ind w:left="1095" w:hanging="375"/>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10">
    <w:nsid w:val="770F4DC2"/>
    <w:multiLevelType w:val="multilevel"/>
    <w:tmpl w:val="97B8EC7E"/>
    <w:lvl w:ilvl="0">
      <w:start w:val="2"/>
      <w:numFmt w:val="decimal"/>
      <w:lvlText w:val="%1"/>
      <w:lvlJc w:val="left"/>
      <w:pPr>
        <w:ind w:left="375" w:hanging="375"/>
      </w:pPr>
      <w:rPr>
        <w:rFonts w:cs="Times New Roman" w:hint="default"/>
      </w:rPr>
    </w:lvl>
    <w:lvl w:ilvl="1">
      <w:start w:val="1"/>
      <w:numFmt w:val="decimal"/>
      <w:lvlText w:val="%1.%2"/>
      <w:lvlJc w:val="left"/>
      <w:pPr>
        <w:ind w:left="1470" w:hanging="375"/>
      </w:pPr>
      <w:rPr>
        <w:rFonts w:cs="Times New Roman" w:hint="default"/>
      </w:rPr>
    </w:lvl>
    <w:lvl w:ilvl="2">
      <w:start w:val="1"/>
      <w:numFmt w:val="decimal"/>
      <w:lvlText w:val="%1.%2.%3"/>
      <w:lvlJc w:val="left"/>
      <w:pPr>
        <w:ind w:left="2910" w:hanging="720"/>
      </w:pPr>
      <w:rPr>
        <w:rFonts w:cs="Times New Roman" w:hint="default"/>
      </w:rPr>
    </w:lvl>
    <w:lvl w:ilvl="3">
      <w:start w:val="1"/>
      <w:numFmt w:val="decimal"/>
      <w:lvlText w:val="%1.%2.%3.%4"/>
      <w:lvlJc w:val="left"/>
      <w:pPr>
        <w:ind w:left="4365" w:hanging="1080"/>
      </w:pPr>
      <w:rPr>
        <w:rFonts w:cs="Times New Roman" w:hint="default"/>
      </w:rPr>
    </w:lvl>
    <w:lvl w:ilvl="4">
      <w:start w:val="1"/>
      <w:numFmt w:val="decimal"/>
      <w:lvlText w:val="%1.%2.%3.%4.%5"/>
      <w:lvlJc w:val="left"/>
      <w:pPr>
        <w:ind w:left="5460" w:hanging="1080"/>
      </w:pPr>
      <w:rPr>
        <w:rFonts w:cs="Times New Roman" w:hint="default"/>
      </w:rPr>
    </w:lvl>
    <w:lvl w:ilvl="5">
      <w:start w:val="1"/>
      <w:numFmt w:val="decimal"/>
      <w:lvlText w:val="%1.%2.%3.%4.%5.%6"/>
      <w:lvlJc w:val="left"/>
      <w:pPr>
        <w:ind w:left="6915" w:hanging="1440"/>
      </w:pPr>
      <w:rPr>
        <w:rFonts w:cs="Times New Roman" w:hint="default"/>
      </w:rPr>
    </w:lvl>
    <w:lvl w:ilvl="6">
      <w:start w:val="1"/>
      <w:numFmt w:val="decimal"/>
      <w:lvlText w:val="%1.%2.%3.%4.%5.%6.%7"/>
      <w:lvlJc w:val="left"/>
      <w:pPr>
        <w:ind w:left="8010" w:hanging="1440"/>
      </w:pPr>
      <w:rPr>
        <w:rFonts w:cs="Times New Roman" w:hint="default"/>
      </w:rPr>
    </w:lvl>
    <w:lvl w:ilvl="7">
      <w:start w:val="1"/>
      <w:numFmt w:val="decimal"/>
      <w:lvlText w:val="%1.%2.%3.%4.%5.%6.%7.%8"/>
      <w:lvlJc w:val="left"/>
      <w:pPr>
        <w:ind w:left="9465" w:hanging="1800"/>
      </w:pPr>
      <w:rPr>
        <w:rFonts w:cs="Times New Roman" w:hint="default"/>
      </w:rPr>
    </w:lvl>
    <w:lvl w:ilvl="8">
      <w:start w:val="1"/>
      <w:numFmt w:val="decimal"/>
      <w:lvlText w:val="%1.%2.%3.%4.%5.%6.%7.%8.%9"/>
      <w:lvlJc w:val="left"/>
      <w:pPr>
        <w:ind w:left="10920" w:hanging="2160"/>
      </w:pPr>
      <w:rPr>
        <w:rFonts w:cs="Times New Roman" w:hint="default"/>
      </w:rPr>
    </w:lvl>
  </w:abstractNum>
  <w:num w:numId="1">
    <w:abstractNumId w:val="5"/>
  </w:num>
  <w:num w:numId="2">
    <w:abstractNumId w:val="0"/>
    <w:lvlOverride w:ilvl="0">
      <w:lvl w:ilvl="0">
        <w:numFmt w:val="bullet"/>
        <w:lvlText w:val="-"/>
        <w:legacy w:legacy="1" w:legacySpace="0" w:legacyIndent="164"/>
        <w:lvlJc w:val="left"/>
        <w:rPr>
          <w:rFonts w:ascii="Times New Roman" w:hAnsi="Times New Roman" w:hint="default"/>
        </w:rPr>
      </w:lvl>
    </w:lvlOverride>
  </w:num>
  <w:num w:numId="3">
    <w:abstractNumId w:val="0"/>
    <w:lvlOverride w:ilvl="0">
      <w:lvl w:ilvl="0">
        <w:numFmt w:val="bullet"/>
        <w:lvlText w:val="-"/>
        <w:legacy w:legacy="1" w:legacySpace="0" w:legacyIndent="221"/>
        <w:lvlJc w:val="left"/>
        <w:rPr>
          <w:rFonts w:ascii="Times New Roman" w:hAnsi="Times New Roman" w:hint="default"/>
        </w:rPr>
      </w:lvl>
    </w:lvlOverride>
  </w:num>
  <w:num w:numId="4">
    <w:abstractNumId w:val="2"/>
  </w:num>
  <w:num w:numId="5">
    <w:abstractNumId w:val="8"/>
  </w:num>
  <w:num w:numId="6">
    <w:abstractNumId w:val="6"/>
  </w:num>
  <w:num w:numId="7">
    <w:abstractNumId w:val="9"/>
  </w:num>
  <w:num w:numId="8">
    <w:abstractNumId w:val="3"/>
  </w:num>
  <w:num w:numId="9">
    <w:abstractNumId w:val="7"/>
  </w:num>
  <w:num w:numId="10">
    <w:abstractNumId w:val="1"/>
  </w:num>
  <w:num w:numId="11">
    <w:abstractNumId w:val="1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03DE"/>
    <w:rsid w:val="0000288C"/>
    <w:rsid w:val="0001227A"/>
    <w:rsid w:val="00012784"/>
    <w:rsid w:val="0001307C"/>
    <w:rsid w:val="00023BB9"/>
    <w:rsid w:val="0004674D"/>
    <w:rsid w:val="00076C10"/>
    <w:rsid w:val="000B1160"/>
    <w:rsid w:val="000C0EEC"/>
    <w:rsid w:val="000D37CA"/>
    <w:rsid w:val="000E3346"/>
    <w:rsid w:val="000F2523"/>
    <w:rsid w:val="00111154"/>
    <w:rsid w:val="001435BD"/>
    <w:rsid w:val="00176EAB"/>
    <w:rsid w:val="001775E9"/>
    <w:rsid w:val="00186DC1"/>
    <w:rsid w:val="00186F07"/>
    <w:rsid w:val="00190871"/>
    <w:rsid w:val="001B37D1"/>
    <w:rsid w:val="001C0B07"/>
    <w:rsid w:val="001D43B6"/>
    <w:rsid w:val="001E05DA"/>
    <w:rsid w:val="001F3AF7"/>
    <w:rsid w:val="002003DE"/>
    <w:rsid w:val="00201883"/>
    <w:rsid w:val="00242E5B"/>
    <w:rsid w:val="00251443"/>
    <w:rsid w:val="002619C8"/>
    <w:rsid w:val="002669BA"/>
    <w:rsid w:val="00274F0F"/>
    <w:rsid w:val="002829E1"/>
    <w:rsid w:val="002946CF"/>
    <w:rsid w:val="002D0ECE"/>
    <w:rsid w:val="002D252C"/>
    <w:rsid w:val="002E6D63"/>
    <w:rsid w:val="003074A5"/>
    <w:rsid w:val="00330987"/>
    <w:rsid w:val="0034048B"/>
    <w:rsid w:val="003526DF"/>
    <w:rsid w:val="003D70E7"/>
    <w:rsid w:val="003F406B"/>
    <w:rsid w:val="004228CC"/>
    <w:rsid w:val="00427968"/>
    <w:rsid w:val="00433925"/>
    <w:rsid w:val="00452041"/>
    <w:rsid w:val="00460B0D"/>
    <w:rsid w:val="004909FA"/>
    <w:rsid w:val="004954C2"/>
    <w:rsid w:val="004B0A8D"/>
    <w:rsid w:val="004B3D6C"/>
    <w:rsid w:val="004B6954"/>
    <w:rsid w:val="004B6E9B"/>
    <w:rsid w:val="004C6EFA"/>
    <w:rsid w:val="004F2AA0"/>
    <w:rsid w:val="0050188E"/>
    <w:rsid w:val="00521B03"/>
    <w:rsid w:val="005263E3"/>
    <w:rsid w:val="005611EE"/>
    <w:rsid w:val="005706F4"/>
    <w:rsid w:val="00576883"/>
    <w:rsid w:val="005945E9"/>
    <w:rsid w:val="005C46AF"/>
    <w:rsid w:val="005E26A0"/>
    <w:rsid w:val="005F1767"/>
    <w:rsid w:val="006162A5"/>
    <w:rsid w:val="006233C4"/>
    <w:rsid w:val="0067053F"/>
    <w:rsid w:val="006865CD"/>
    <w:rsid w:val="006A7309"/>
    <w:rsid w:val="006B246D"/>
    <w:rsid w:val="006B2F19"/>
    <w:rsid w:val="006B3B57"/>
    <w:rsid w:val="006B3C64"/>
    <w:rsid w:val="006F14A9"/>
    <w:rsid w:val="006F3EAC"/>
    <w:rsid w:val="00706193"/>
    <w:rsid w:val="0071222D"/>
    <w:rsid w:val="007239A1"/>
    <w:rsid w:val="007657CD"/>
    <w:rsid w:val="00786FCF"/>
    <w:rsid w:val="007A4AA1"/>
    <w:rsid w:val="007C3CA2"/>
    <w:rsid w:val="007D1C9F"/>
    <w:rsid w:val="00801E34"/>
    <w:rsid w:val="00830EFC"/>
    <w:rsid w:val="00833141"/>
    <w:rsid w:val="008470CD"/>
    <w:rsid w:val="00850EF8"/>
    <w:rsid w:val="00866D08"/>
    <w:rsid w:val="00882141"/>
    <w:rsid w:val="008B161C"/>
    <w:rsid w:val="008E09A3"/>
    <w:rsid w:val="00916CF5"/>
    <w:rsid w:val="00925B72"/>
    <w:rsid w:val="00942898"/>
    <w:rsid w:val="0094751D"/>
    <w:rsid w:val="009C7B72"/>
    <w:rsid w:val="00A052EA"/>
    <w:rsid w:val="00A12EC1"/>
    <w:rsid w:val="00A32CA1"/>
    <w:rsid w:val="00A34BE8"/>
    <w:rsid w:val="00A57B9C"/>
    <w:rsid w:val="00A60811"/>
    <w:rsid w:val="00A6517D"/>
    <w:rsid w:val="00A72A3E"/>
    <w:rsid w:val="00A94331"/>
    <w:rsid w:val="00AA1931"/>
    <w:rsid w:val="00AA7385"/>
    <w:rsid w:val="00AB59DB"/>
    <w:rsid w:val="00AD0AF9"/>
    <w:rsid w:val="00B00542"/>
    <w:rsid w:val="00B02475"/>
    <w:rsid w:val="00B025B7"/>
    <w:rsid w:val="00B033C3"/>
    <w:rsid w:val="00B07E89"/>
    <w:rsid w:val="00B22448"/>
    <w:rsid w:val="00B60D40"/>
    <w:rsid w:val="00B63375"/>
    <w:rsid w:val="00B633CE"/>
    <w:rsid w:val="00B741B3"/>
    <w:rsid w:val="00BC3B51"/>
    <w:rsid w:val="00BF1471"/>
    <w:rsid w:val="00BF2609"/>
    <w:rsid w:val="00BF4765"/>
    <w:rsid w:val="00C1371A"/>
    <w:rsid w:val="00C737C9"/>
    <w:rsid w:val="00C73C93"/>
    <w:rsid w:val="00C740BE"/>
    <w:rsid w:val="00C84D19"/>
    <w:rsid w:val="00CA51C4"/>
    <w:rsid w:val="00CC1EB4"/>
    <w:rsid w:val="00CD0945"/>
    <w:rsid w:val="00CE4F1C"/>
    <w:rsid w:val="00D0672B"/>
    <w:rsid w:val="00D40559"/>
    <w:rsid w:val="00D55D9C"/>
    <w:rsid w:val="00D61899"/>
    <w:rsid w:val="00D64258"/>
    <w:rsid w:val="00D707BA"/>
    <w:rsid w:val="00D771EB"/>
    <w:rsid w:val="00D86CB6"/>
    <w:rsid w:val="00D92DEB"/>
    <w:rsid w:val="00D92EEA"/>
    <w:rsid w:val="00D93668"/>
    <w:rsid w:val="00DC6C21"/>
    <w:rsid w:val="00DE2A83"/>
    <w:rsid w:val="00E04631"/>
    <w:rsid w:val="00E208B7"/>
    <w:rsid w:val="00E35473"/>
    <w:rsid w:val="00E50626"/>
    <w:rsid w:val="00E50F21"/>
    <w:rsid w:val="00E513AD"/>
    <w:rsid w:val="00E54D30"/>
    <w:rsid w:val="00E56EC7"/>
    <w:rsid w:val="00E724DF"/>
    <w:rsid w:val="00E75229"/>
    <w:rsid w:val="00E75926"/>
    <w:rsid w:val="00EB2ED4"/>
    <w:rsid w:val="00EB3343"/>
    <w:rsid w:val="00EC3DD4"/>
    <w:rsid w:val="00EE4652"/>
    <w:rsid w:val="00EE50F3"/>
    <w:rsid w:val="00EF2436"/>
    <w:rsid w:val="00EF5ECF"/>
    <w:rsid w:val="00F00060"/>
    <w:rsid w:val="00F06530"/>
    <w:rsid w:val="00F07FC3"/>
    <w:rsid w:val="00F136DB"/>
    <w:rsid w:val="00F14BA0"/>
    <w:rsid w:val="00F2658C"/>
    <w:rsid w:val="00F70E90"/>
    <w:rsid w:val="00FB502D"/>
    <w:rsid w:val="00FC22B2"/>
    <w:rsid w:val="00FD79BF"/>
    <w:rsid w:val="00FF34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1"/>
    <o:shapelayout v:ext="edit">
      <o:idmap v:ext="edit" data="1"/>
    </o:shapelayout>
  </w:shapeDefaults>
  <w:decimalSymbol w:val=","/>
  <w:listSeparator w:val=";"/>
  <w15:chartTrackingRefBased/>
  <w15:docId w15:val="{018F398C-E28B-403F-A7A6-BD6E318E3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lsdException w:name="Body Text Indent" w:locked="1"/>
    <w:lsdException w:name="Subtitle" w:locked="1" w:qFormat="1"/>
    <w:lsdException w:name="Strong" w:locked="1"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4F1C"/>
    <w:pPr>
      <w:spacing w:after="200" w:line="276" w:lineRule="auto"/>
    </w:pPr>
    <w:rPr>
      <w:rFonts w:eastAsia="Times New Roman"/>
      <w:sz w:val="22"/>
      <w:szCs w:val="22"/>
      <w:lang w:eastAsia="en-US"/>
    </w:rPr>
  </w:style>
  <w:style w:type="paragraph" w:styleId="1">
    <w:name w:val="heading 1"/>
    <w:basedOn w:val="a"/>
    <w:next w:val="a"/>
    <w:link w:val="10"/>
    <w:qFormat/>
    <w:rsid w:val="006F14A9"/>
    <w:pPr>
      <w:keepNext/>
      <w:spacing w:before="240" w:after="60" w:line="240" w:lineRule="auto"/>
      <w:outlineLvl w:val="0"/>
    </w:pPr>
    <w:rPr>
      <w:rFonts w:ascii="Arial" w:eastAsia="Calibri" w:hAnsi="Arial" w:cs="Arial"/>
      <w:b/>
      <w:bCs/>
      <w:kern w:val="32"/>
      <w:sz w:val="32"/>
      <w:szCs w:val="32"/>
      <w:lang w:eastAsia="ru-RU"/>
    </w:rPr>
  </w:style>
  <w:style w:type="paragraph" w:styleId="2">
    <w:name w:val="heading 2"/>
    <w:basedOn w:val="a"/>
    <w:next w:val="a"/>
    <w:link w:val="20"/>
    <w:qFormat/>
    <w:rsid w:val="002829E1"/>
    <w:pPr>
      <w:keepNext/>
      <w:spacing w:before="240" w:after="60" w:line="240" w:lineRule="auto"/>
      <w:outlineLvl w:val="1"/>
    </w:pPr>
    <w:rPr>
      <w:rFonts w:ascii="Arial" w:eastAsia="Calibri"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2829E1"/>
    <w:pPr>
      <w:ind w:left="720"/>
      <w:contextualSpacing/>
    </w:pPr>
  </w:style>
  <w:style w:type="table" w:styleId="a3">
    <w:name w:val="Table Grid"/>
    <w:basedOn w:val="a1"/>
    <w:rsid w:val="002829E1"/>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0">
    <w:name w:val="Заголовок 2 Знак"/>
    <w:basedOn w:val="a0"/>
    <w:link w:val="2"/>
    <w:locked/>
    <w:rsid w:val="002829E1"/>
    <w:rPr>
      <w:rFonts w:ascii="Arial" w:hAnsi="Arial" w:cs="Arial"/>
      <w:b/>
      <w:bCs/>
      <w:i/>
      <w:iCs/>
      <w:sz w:val="28"/>
      <w:szCs w:val="28"/>
      <w:lang w:val="x-none" w:eastAsia="ru-RU"/>
    </w:rPr>
  </w:style>
  <w:style w:type="paragraph" w:styleId="a4">
    <w:name w:val="header"/>
    <w:basedOn w:val="a"/>
    <w:link w:val="a5"/>
    <w:rsid w:val="00242E5B"/>
    <w:pPr>
      <w:tabs>
        <w:tab w:val="center" w:pos="4677"/>
        <w:tab w:val="right" w:pos="9355"/>
      </w:tabs>
      <w:spacing w:after="0" w:line="240" w:lineRule="auto"/>
    </w:pPr>
  </w:style>
  <w:style w:type="character" w:customStyle="1" w:styleId="a5">
    <w:name w:val="Верхний колонтитул Знак"/>
    <w:basedOn w:val="a0"/>
    <w:link w:val="a4"/>
    <w:locked/>
    <w:rsid w:val="00242E5B"/>
    <w:rPr>
      <w:rFonts w:cs="Times New Roman"/>
    </w:rPr>
  </w:style>
  <w:style w:type="paragraph" w:styleId="a6">
    <w:name w:val="footer"/>
    <w:basedOn w:val="a"/>
    <w:link w:val="a7"/>
    <w:rsid w:val="00242E5B"/>
    <w:pPr>
      <w:tabs>
        <w:tab w:val="center" w:pos="4677"/>
        <w:tab w:val="right" w:pos="9355"/>
      </w:tabs>
      <w:spacing w:after="0" w:line="240" w:lineRule="auto"/>
    </w:pPr>
  </w:style>
  <w:style w:type="character" w:customStyle="1" w:styleId="a7">
    <w:name w:val="Нижний колонтитул Знак"/>
    <w:basedOn w:val="a0"/>
    <w:link w:val="a6"/>
    <w:locked/>
    <w:rsid w:val="00242E5B"/>
    <w:rPr>
      <w:rFonts w:cs="Times New Roman"/>
    </w:rPr>
  </w:style>
  <w:style w:type="character" w:customStyle="1" w:styleId="10">
    <w:name w:val="Заголовок 1 Знак"/>
    <w:basedOn w:val="a0"/>
    <w:link w:val="1"/>
    <w:locked/>
    <w:rsid w:val="006F14A9"/>
    <w:rPr>
      <w:rFonts w:ascii="Arial" w:hAnsi="Arial" w:cs="Arial"/>
      <w:b/>
      <w:bCs/>
      <w:kern w:val="32"/>
      <w:sz w:val="32"/>
      <w:szCs w:val="32"/>
      <w:lang w:val="x-none" w:eastAsia="ru-RU"/>
    </w:rPr>
  </w:style>
  <w:style w:type="paragraph" w:styleId="a8">
    <w:name w:val="Balloon Text"/>
    <w:basedOn w:val="a"/>
    <w:link w:val="a9"/>
    <w:semiHidden/>
    <w:rsid w:val="001B37D1"/>
    <w:pPr>
      <w:spacing w:after="0" w:line="240" w:lineRule="auto"/>
    </w:pPr>
    <w:rPr>
      <w:rFonts w:ascii="Tahoma" w:hAnsi="Tahoma" w:cs="Tahoma"/>
      <w:sz w:val="16"/>
      <w:szCs w:val="16"/>
    </w:rPr>
  </w:style>
  <w:style w:type="character" w:customStyle="1" w:styleId="a9">
    <w:name w:val="Текст выноски Знак"/>
    <w:basedOn w:val="a0"/>
    <w:link w:val="a8"/>
    <w:semiHidden/>
    <w:locked/>
    <w:rsid w:val="001B37D1"/>
    <w:rPr>
      <w:rFonts w:ascii="Tahoma" w:hAnsi="Tahoma" w:cs="Tahoma"/>
      <w:sz w:val="16"/>
      <w:szCs w:val="16"/>
    </w:rPr>
  </w:style>
  <w:style w:type="character" w:customStyle="1" w:styleId="12">
    <w:name w:val="Замещающий текст1"/>
    <w:basedOn w:val="a0"/>
    <w:semiHidden/>
    <w:rsid w:val="005945E9"/>
    <w:rPr>
      <w:rFonts w:cs="Times New Roman"/>
      <w:color w:val="808080"/>
    </w:rPr>
  </w:style>
  <w:style w:type="paragraph" w:styleId="aa">
    <w:name w:val="Plain Text"/>
    <w:basedOn w:val="a"/>
    <w:link w:val="ab"/>
    <w:semiHidden/>
    <w:rsid w:val="00BF1471"/>
    <w:pPr>
      <w:spacing w:after="0" w:line="240" w:lineRule="auto"/>
    </w:pPr>
    <w:rPr>
      <w:rFonts w:ascii="Courier New" w:eastAsia="Calibri" w:hAnsi="Courier New"/>
      <w:sz w:val="20"/>
      <w:szCs w:val="20"/>
      <w:lang w:eastAsia="ru-RU"/>
    </w:rPr>
  </w:style>
  <w:style w:type="character" w:customStyle="1" w:styleId="ab">
    <w:name w:val="Текст Знак"/>
    <w:basedOn w:val="a0"/>
    <w:link w:val="aa"/>
    <w:semiHidden/>
    <w:locked/>
    <w:rsid w:val="00BF1471"/>
    <w:rPr>
      <w:rFonts w:ascii="Courier New" w:hAnsi="Courier New" w:cs="Times New Roman"/>
      <w:sz w:val="20"/>
      <w:szCs w:val="20"/>
      <w:lang w:val="x-none" w:eastAsia="ru-RU"/>
    </w:rPr>
  </w:style>
  <w:style w:type="paragraph" w:styleId="ac">
    <w:name w:val="Body Text Indent"/>
    <w:basedOn w:val="a"/>
    <w:link w:val="ad"/>
    <w:semiHidden/>
    <w:rsid w:val="00BF1471"/>
    <w:pPr>
      <w:widowControl w:val="0"/>
      <w:shd w:val="clear" w:color="auto" w:fill="FFFFFF"/>
      <w:autoSpaceDE w:val="0"/>
      <w:autoSpaceDN w:val="0"/>
      <w:adjustRightInd w:val="0"/>
      <w:spacing w:after="0" w:line="360" w:lineRule="auto"/>
      <w:ind w:firstLine="567"/>
      <w:jc w:val="center"/>
    </w:pPr>
    <w:rPr>
      <w:rFonts w:ascii="Times New Roman" w:eastAsia="Calibri" w:hAnsi="Times New Roman"/>
      <w:b/>
      <w:color w:val="000000"/>
      <w:spacing w:val="10"/>
      <w:sz w:val="28"/>
      <w:szCs w:val="20"/>
      <w:lang w:eastAsia="ru-RU"/>
    </w:rPr>
  </w:style>
  <w:style w:type="character" w:customStyle="1" w:styleId="ad">
    <w:name w:val="Основной текст с отступом Знак"/>
    <w:basedOn w:val="a0"/>
    <w:link w:val="ac"/>
    <w:semiHidden/>
    <w:locked/>
    <w:rsid w:val="00BF1471"/>
    <w:rPr>
      <w:rFonts w:ascii="Times New Roman" w:hAnsi="Times New Roman" w:cs="Times New Roman"/>
      <w:b/>
      <w:color w:val="000000"/>
      <w:spacing w:val="10"/>
      <w:sz w:val="20"/>
      <w:szCs w:val="20"/>
      <w:shd w:val="clear" w:color="auto" w:fill="FFFFFF"/>
      <w:lang w:val="x-none" w:eastAsia="ru-RU"/>
    </w:rPr>
  </w:style>
  <w:style w:type="paragraph" w:styleId="ae">
    <w:name w:val="Body Text"/>
    <w:basedOn w:val="a"/>
    <w:link w:val="af"/>
    <w:semiHidden/>
    <w:rsid w:val="00BF1471"/>
    <w:pPr>
      <w:spacing w:after="0" w:line="240" w:lineRule="auto"/>
      <w:jc w:val="both"/>
    </w:pPr>
    <w:rPr>
      <w:rFonts w:ascii="Times New Roman" w:eastAsia="Calibri" w:hAnsi="Times New Roman"/>
      <w:sz w:val="28"/>
      <w:szCs w:val="20"/>
      <w:lang w:eastAsia="ru-RU"/>
    </w:rPr>
  </w:style>
  <w:style w:type="character" w:customStyle="1" w:styleId="af">
    <w:name w:val="Основной текст Знак"/>
    <w:basedOn w:val="a0"/>
    <w:link w:val="ae"/>
    <w:semiHidden/>
    <w:locked/>
    <w:rsid w:val="00BF1471"/>
    <w:rPr>
      <w:rFonts w:ascii="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_____Microsoft_Excel_97-20031.xls"/><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8742</Words>
  <Characters>49835</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Acer</Company>
  <LinksUpToDate>false</LinksUpToDate>
  <CharactersWithSpaces>58461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Valued Acer Customer</dc:creator>
  <cp:keywords/>
  <dc:description/>
  <cp:lastModifiedBy>admin</cp:lastModifiedBy>
  <cp:revision>2</cp:revision>
  <cp:lastPrinted>2009-06-05T08:07:00Z</cp:lastPrinted>
  <dcterms:created xsi:type="dcterms:W3CDTF">2014-05-06T18:33:00Z</dcterms:created>
  <dcterms:modified xsi:type="dcterms:W3CDTF">2014-05-06T18:33:00Z</dcterms:modified>
</cp:coreProperties>
</file>