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BA7" w:rsidRDefault="00682BA7" w:rsidP="00605363">
      <w:pPr>
        <w:spacing w:line="360" w:lineRule="auto"/>
        <w:ind w:left="-900" w:firstLine="540"/>
        <w:jc w:val="center"/>
        <w:rPr>
          <w:rFonts w:ascii="Arial" w:hAnsi="Arial" w:cs="Arial"/>
          <w:b/>
          <w:sz w:val="32"/>
          <w:szCs w:val="32"/>
        </w:rPr>
      </w:pPr>
    </w:p>
    <w:p w:rsidR="00605363" w:rsidRPr="00605363" w:rsidRDefault="00605363" w:rsidP="00605363">
      <w:pPr>
        <w:spacing w:line="360" w:lineRule="auto"/>
        <w:ind w:left="-900" w:firstLine="540"/>
        <w:jc w:val="center"/>
        <w:rPr>
          <w:rFonts w:ascii="Arial" w:hAnsi="Arial" w:cs="Arial"/>
          <w:b/>
          <w:sz w:val="32"/>
          <w:szCs w:val="32"/>
        </w:rPr>
      </w:pPr>
      <w:r w:rsidRPr="00605363">
        <w:rPr>
          <w:rFonts w:ascii="Arial" w:hAnsi="Arial" w:cs="Arial"/>
          <w:b/>
          <w:sz w:val="32"/>
          <w:szCs w:val="32"/>
        </w:rPr>
        <w:t>Имидж организации и ее руководителя</w:t>
      </w:r>
    </w:p>
    <w:p w:rsidR="00605363" w:rsidRPr="00605363" w:rsidRDefault="00605363" w:rsidP="00605363">
      <w:pPr>
        <w:spacing w:line="360" w:lineRule="auto"/>
        <w:ind w:left="-900" w:firstLine="540"/>
        <w:rPr>
          <w:rFonts w:ascii="Arial" w:hAnsi="Arial" w:cs="Arial"/>
        </w:rPr>
      </w:pP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  <w:b/>
          <w:sz w:val="28"/>
          <w:szCs w:val="28"/>
        </w:rPr>
      </w:pPr>
      <w:r w:rsidRPr="00605363">
        <w:rPr>
          <w:rFonts w:ascii="Arial" w:hAnsi="Arial" w:cs="Arial"/>
          <w:b/>
          <w:sz w:val="28"/>
          <w:szCs w:val="28"/>
        </w:rPr>
        <w:t>Введение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Одной из форм проявления культуры организации является ее имидж, т.е. репутация, доброе имя, образ, складывающийся у клиентов, партнеров, общественности под воздействием результатов деятельности, успехов и неуспехов организации.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Цель создания имиджа состоит не в обретении организацией известности, а в обеспечении положительного отношения к ней. Его основой являются надежность, порядочность, гибкость, культура и социальная ответственность. Имидж динамичен и может меняться под воздействием обстоятельств, новой информации. Он создается целенаправленными усилиями и зависит от каждого работника.</w:t>
      </w:r>
    </w:p>
    <w:p w:rsidR="00605363" w:rsidRDefault="00605363" w:rsidP="00605363">
      <w:pPr>
        <w:spacing w:line="360" w:lineRule="auto"/>
        <w:ind w:left="-900" w:firstLine="540"/>
        <w:rPr>
          <w:rFonts w:ascii="Arial" w:hAnsi="Arial" w:cs="Arial"/>
        </w:rPr>
      </w:pPr>
    </w:p>
    <w:p w:rsidR="009B5F61" w:rsidRPr="00605363" w:rsidRDefault="009B5F61" w:rsidP="00605363">
      <w:pPr>
        <w:spacing w:line="360" w:lineRule="auto"/>
        <w:ind w:left="-900"/>
        <w:rPr>
          <w:rFonts w:ascii="Arial" w:hAnsi="Arial" w:cs="Arial"/>
        </w:rPr>
      </w:pPr>
      <w:r w:rsidRPr="00605363">
        <w:rPr>
          <w:rFonts w:ascii="Arial" w:hAnsi="Arial" w:cs="Arial"/>
          <w:b/>
          <w:sz w:val="28"/>
          <w:szCs w:val="28"/>
        </w:rPr>
        <w:t>1. Имидж организации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Имидж организации - комплекс представлений, мыслей, чувств и поведенческих тенденций относительно данной организации, существующих в каждом сегменте ее общественности. Другими словами, имидж организации это совокупность всех механизмов, управляющих поведением людей относительно организации. Сюда включается восприятие, осмысление и переживание того, что организация делает, говорит, и того, что говорится об организации за ее пределами. Имидж организации выражается в том, как люди воспринимают персонал, товары, политику, перспективы данной организации и как они (эмоционально и поведенчески) реагируют на все это.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Организации для ее эффективного функционирования в обществе нужен соответствующий имидж. Только та организация может не иметь имиджа, которая совершенно закрыта для общества, а таких организаций в сущности не бывает. Эффективным является такой имидж, в содержании которого есть чувство гордости (за принадлежность к данной организации, за честь сотрудничества с ней), уверенность в полезности и надежности партнерства.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Имидж всегда сопутствует функционированию какой-либо группы. Он является важным фактором в межгрупповых отношениях, поскольку другие группы имеют определенное представление друг о друге. Социально-психологическим механизмом имидж организации в обществе является общественное (групповое мнение).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Разные теории (экономические, социальные, психологические и др.) имеют свой научный образ организации в виде той или иной концепции. В отличие от науки у рядового человека, у общественности формируется определенное мнение об организациях как оформление опыта общения с ними, участия в них и осмысления различной информации, в том числе рекламной.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Для общественного мнения характерна определенная предубежденность. Над старшим поколением современной России довлеет опыт общения исключительно с государственными организациями, которые обладали властными функциями.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Остается известным страх, недоверие, привычка смотреть снизу вверх. Навыки демократического общения с организациями все еще не сформировались. Эти привычки нередко ловко эксплуатируют негосударственные организации, которые действуют старыми методами. Российским фирмам недостает «презентабельности». Многие из них живут одним днем и не думают об установлении прочных отношений к контрагентами. Имеет место беспомощность в деле создания собственного имиджа, недостает ни честности, ни понимания важности специальных имиджевых технологий.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Формирование имиджа организации – это обретение организацией своего места в индивидуальном и коллективном сознании той или иной категории людей (целевой группы, рыночного сегмента), завоевание репутации, авторитета, включение в систему деловых и общественных отношений. Функциональный (положительный, целесообразный, надлежащий) имидж фирмы, предприятия или компании свидетельствует о принятии их рынком или общественностью. Имиджем организации является ее социальный (рыночный) «сертификат» необходимости, признания ее полезности, того, что она удовлетворяет какие-то потребности более или менее многочисленного рынка.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Отсутствие имиджа у организации означает, что ее не знают, а если знают, то равнодушны к ней. Отрицательный имидж проявляется в отвержении организации, игнорировании ее, нежелании иметь с ней дело. Иногда отрицательный имидж организации связан со страхом.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Относительно структуры имиджа организации существует единое мнение. В имидж организации включают четыре компонента: имидж товара – представление людей об организации как о товаропроизводителе; имидж менеджмента и финансовый имидж – представление людей о том, насколько эффективно управление фирмой и насколько выгодно быть ее акционером; имидж социальный – представление об организации как достойном члене общества; имидж как работодателя – представление общественности о том, как организация относится к своим сотрудникам, насколько хорошо она им платит, насколько заботится об их благополучии и т.п.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Основными звеньями эффективного имиджа организации являются мнения людей относительно следующих свойств организации: финансовая ответственность – представления о том, как организация (коммерческая или некоммерческая) зарабатывает деньги и как она их тратит: этичность организации – представления о том, заслужила ли организация свое право на существование, этичны ли ее действия социальная ответственность – представления о том, является ли организация добропорядочным гражданином. Сюда входят представления о качестве продукции организации, экологические представления, мнения о том, насколько организация справедливо относится к своим служащим, и т.п.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Имидж организации, ее репутацию создают в общем четыре группы факторов: товар, продукция, услуги и их реклама; обобщенные свойства организации, говорящие о ее положении, стабильности, росте и здоровье; социальные функции организации («организация-гражданин»); организационная культура, фирменный стиль, в общем все, что воспринимается и переживается людьми при непосредственном контакте человека с организацией, ее сотрудниками (заключение сделок, экскурсия и т.д.).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Вопрос о факторах имиджа вытекает из того факта, что разные организации по-разному связаны с теми людьми, которые носят в себе их имидж.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Есть организации, которые связаны с определенной категорией людей (конечными потребителями) только своим товаром. Исторически первичным принципом создания и упрочения имиджа служит «примат товара». «Если у тебя нет товара, у тебя нет ничего», – резонно заявляют и товаропроизводители и создатели рекламы. Сначала надо правильно поставить дело, а потом сделать его широко известным. Реклама обязательна, но не первое, что надо сделать. Прежде всего следует добиться того, чтобы бизнес заслуживал рекламы.</w:t>
      </w:r>
    </w:p>
    <w:p w:rsid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 xml:space="preserve">Некоторые организации ограничены в своих возможностях создавать имидж посредством рекламы своих товаров из-за специфики самого товара или существующего законодательства. Кроме того, для многих контрагентов имеют значение обобщенные характеристики организации. Тогда на важное место среди факторов, формирующих имидж организации, выходят такие параметры, как: </w:t>
      </w:r>
    </w:p>
    <w:p w:rsid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 xml:space="preserve">1) история фирмы (время существования, традиции, участие в известных акциях); </w:t>
      </w:r>
    </w:p>
    <w:p w:rsid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 xml:space="preserve">2) финансовые показатели (стабильность, процветание, преуспевание, доходность, отсутствие (наличие) долгов, размер уставного капитала и т.п.);    </w:t>
      </w:r>
    </w:p>
    <w:p w:rsid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 xml:space="preserve">3) руководитель компании (профессионализм, репутация, общественное положение); </w:t>
      </w:r>
    </w:p>
    <w:p w:rsid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 xml:space="preserve">4) управление организацией (характеристики менеджмента, управленческие принципы); </w:t>
      </w:r>
    </w:p>
    <w:p w:rsid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 xml:space="preserve">5) паблисити (известность, упоминания, отзывы в СМИ, широта и качество рекламы); 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6) этичность (открытость, честность, гарантированное выполнение обязательств, приверженность этичным нормам).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В современной предпринимательской культуре все больше делается акцент на принцип «корпоративной социальной ответственности». Эта философия воплощается в действиях, которые предпринимаются фирмой на благо общества. Принято считать. Что социальная ответственность – это хороший бизнес, а хороший бизнес социально ответственен.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Взоры людей, определяющих политику организаций, обращаются к культуре, меценатству. Уважающие себя организации стремятся обрести статус «предприятия-гражданина», которое защищает основные социальные ценности. Это искусство управлять предприятием в общественных целях, причем человеческие, гуманистические ценности должны предшествовать коммерческим.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Многие организации имеют большие возможности влиять на людей такими атрибутами, которые доступны непосредственному восприятию. Это поведение и внешний вид сотрудников, которые входят в контакт с контрагентами и всеми посетителями, интерьер рабочих и торговых помещений, документация, продуманность и организованность деловых контактов и переговоров и т.д.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Имидж организации – это совокупность нескольких имиджей тех субъектов, достоянием которых он является. Среди этих имиджей следует выделить два: целевой – то, что думают об организации ее потребители – клиенты, и то, что думают об организации ее собственные сотрудники – ключевой имидж. То как организация воспринимает и оценивает себя (зеркальный образ), и то, как она хотела бы выглядеть в глазах общественности (идеальный образ), обуславливает энергичность ее усилий, предпринимаемых для того, чтобы завоевать деловое признание и уважение в соответствующих слоях общества.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</w:p>
    <w:p w:rsidR="009B5F61" w:rsidRPr="00605363" w:rsidRDefault="009B5F61" w:rsidP="00605363">
      <w:pPr>
        <w:spacing w:line="360" w:lineRule="auto"/>
        <w:ind w:left="-900"/>
        <w:rPr>
          <w:rFonts w:ascii="Arial" w:hAnsi="Arial" w:cs="Arial"/>
          <w:b/>
          <w:sz w:val="28"/>
          <w:szCs w:val="28"/>
        </w:rPr>
      </w:pPr>
      <w:r w:rsidRPr="00605363">
        <w:rPr>
          <w:rFonts w:ascii="Arial" w:hAnsi="Arial" w:cs="Arial"/>
          <w:b/>
          <w:sz w:val="28"/>
          <w:szCs w:val="28"/>
        </w:rPr>
        <w:t>2. Авторитет руководителя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Успех в коммерческой деятельности зависит не только от силы власти, сколько от силы личного авторитета менеджера. Есть духовные ценности, без которых не может быть подлинного гражданина, сознательного члена коллектива, хорошего руководителя. К таким ценностям относится авторитет руководителя.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Авторитет – заслуженное доверие, которым пользуется руководитель у подчиненных, вышестоящего руководства и коллег по работе. Это признание личности, оценка коллективом соответствия субъективных качеств менеджера объективным требованиям. Авторитет следует рассматривать как систему отношений, ценностей и результат работы.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Авторитет руководителя, связанный с выполнением его основных функций согласно занимаемой должности, должен подкрепляться личным примером и высокими моральными качествами. В этом смысле следует различать два источника (статуса) авторитета: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официальный, определяемый занимаемой должностью (должностной статус);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реальный авторитет – фактическое влияние, реальное доверие и уважение (субъективный статус).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Руководитель, пользующийся авторитетом, располагает к себе людей, положительно влияет на них. К решениям авторитетного и неавторитетного менеджера подчиненные относятся различно. В первом случае указание принимается без внутреннего сопротивления, с готовностью и выполняется, как правило, без дополнительного административного нажима.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Распоряжения неавторитетного руководства всегда вызывают сложные внутренние переживания, а недоверие к такому менеджеру оборачивается недоверием к его решениям.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Следует иметь в виду, что забота об авторитете руководителя – не только его личное дело, но и высшего руководства, и руководителя одного уровня, и особенно его подчиненных, которые призваны его укреплять, оберегать и повышать. С него они должны брать пример добросовестного отношения к труду, организованности, честности, скромности. Авторитет следует рассматривать как фактор, облегчающий управление, повышающий его эффективность.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Укрепляя авторитет, менеджеру необходимо следить за тем, чтобы он не подавлял им, не сковывал инициативу подчиненных. Приемы создания (формирования) авторитета должны отвечать действующим в обществе нормам морали и этики. Искусственные приемы формирования авторитета не приводят к успеху; в результате появляется мнимый, или ложный, авторитет (псевдоавторитет). А.С. Макаренко выделял следующие разновидности псевдоаторитета:</w:t>
      </w:r>
    </w:p>
    <w:p w:rsidR="009B5F61" w:rsidRPr="00605363" w:rsidRDefault="009B5F61" w:rsidP="00605363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605363">
        <w:rPr>
          <w:rFonts w:ascii="Arial" w:hAnsi="Arial" w:cs="Arial"/>
        </w:rPr>
        <w:t>авторитет расстояния – руководитель считает, что его авторитет возрастает, если он «дальше» от подчиненных и держится с ними официально;</w:t>
      </w:r>
    </w:p>
    <w:p w:rsidR="009B5F61" w:rsidRPr="00605363" w:rsidRDefault="009B5F61" w:rsidP="00605363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605363">
        <w:rPr>
          <w:rFonts w:ascii="Arial" w:hAnsi="Arial" w:cs="Arial"/>
        </w:rPr>
        <w:t>авторитет доброты – «всегда быть добрым» – таков девиз данного руководителя. Такая доброта снижает требовательность. Бывает добрый руководитель оказывает подчиненному «медвежью» услугу;</w:t>
      </w:r>
    </w:p>
    <w:p w:rsidR="009B5F61" w:rsidRPr="00605363" w:rsidRDefault="009B5F61" w:rsidP="00605363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605363">
        <w:rPr>
          <w:rFonts w:ascii="Arial" w:hAnsi="Arial" w:cs="Arial"/>
        </w:rPr>
        <w:t>авторитет педантизма – в этом случае менеджер прибегает к мелочной опеке и жестоко определяет все стадии выполнения задания подчиненным, тем самым сковывая их творчество и инициативу;</w:t>
      </w:r>
    </w:p>
    <w:p w:rsidR="009B5F61" w:rsidRPr="00605363" w:rsidRDefault="009B5F61" w:rsidP="00605363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605363">
        <w:rPr>
          <w:rFonts w:ascii="Arial" w:hAnsi="Arial" w:cs="Arial"/>
        </w:rPr>
        <w:t>авторитет чванства – руководитель высокомерен, гордится и старается всюду подчеркнуть свои бывшие или мнимые нынешние заслуги. Такому руководителю кажется, что эти «заслуги» обеспечивают ему высокий авторитет;</w:t>
      </w:r>
    </w:p>
    <w:p w:rsidR="009B5F61" w:rsidRPr="00605363" w:rsidRDefault="009B5F61" w:rsidP="00605363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605363">
        <w:rPr>
          <w:rFonts w:ascii="Arial" w:hAnsi="Arial" w:cs="Arial"/>
        </w:rPr>
        <w:t>авторитет подавления – менеджер прибегает к угрозам, сеет страх среди подчиненных. Он ошибочно полагает, что такие приемы укрепят его авторитет. В конечном итоге это лишает людей уверенности, инициативы, рождает перестраховку и даже нечестность.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 xml:space="preserve">Огромное значение в формировании имиджа руководителя является управленческое общение. Качество управленческого общения в значительной мере определяется авторитетом руководителя. 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Самоотверженная работа руководителя в интересах коллектива, его профессиональная компетентность, организаторские качества, человечность в отношении с подчиненными – вот из чего складывается авторитет руководителя. Стремление завоевать уважение сотрудников – это не проявление самолюбивых притязаний, а непременное условие эффективности управленческого общения. Люди легче принимают позицию того человека, к которому испытывают эмоционально положительное отношение. Существует целый арсенал средств, способствующих формированию аттракции, т.е. расположенности подчиненных к своему руководителю. И здесь нет мелочей. Важно, обращается ли и как часто руководитель к подчиненному по имени-отчеству, здоровается ли первым, улыбается ли, умеет ли говорить комплименты, интересуется ли личными проблемами сослуживцев, способен ли терпеливо их выслушивать. Исследования показывают, что только три человека из ста могут эффективно трудиться в условиях психологически напряженной атмосферы в коллективе.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В силу своих служебных обязанностей руководитель должен уметь убеждать, увлекать коллектив на решение стоящих перед ним задач, поэтому очень важно научиться находить нужный тон в деловом общении, овладевать умением отдавать распоряжения. Распоряжение руководителя будет эффективно выполнено, если оно не только понято подчиненным, но и принято им. Необходимо вызывать интерес работника к заданию, показать ему ту пользу, которую получат лично он и коллектив в результате его выполнения. Распоряжения даются в двух основных формах – приказа и просьбы. Важно использовать эти формы в соответствии с ситуацией, но следует учитывать, что просьба воспринимается подчиненным с большим желанием и выполняется охотнее, чем приказ.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Одно из основных коммуникационных умений руководителя – умение конструктивно критиковать своих коллег и подчиненных, не наживая врагов, формируя благоприятную психологическую атмосферу в коллективе.</w:t>
      </w:r>
    </w:p>
    <w:p w:rsidR="00605363" w:rsidRDefault="00605363" w:rsidP="00605363">
      <w:pPr>
        <w:spacing w:line="360" w:lineRule="auto"/>
        <w:ind w:left="-900" w:firstLine="540"/>
        <w:rPr>
          <w:rFonts w:ascii="Arial" w:hAnsi="Arial" w:cs="Arial"/>
        </w:rPr>
      </w:pPr>
    </w:p>
    <w:p w:rsidR="009B5F61" w:rsidRPr="00605363" w:rsidRDefault="009B5F61" w:rsidP="00605363">
      <w:pPr>
        <w:spacing w:line="360" w:lineRule="auto"/>
        <w:ind w:left="-900"/>
        <w:rPr>
          <w:rFonts w:ascii="Arial" w:hAnsi="Arial" w:cs="Arial"/>
          <w:b/>
          <w:sz w:val="28"/>
          <w:szCs w:val="28"/>
        </w:rPr>
      </w:pPr>
      <w:r w:rsidRPr="00605363">
        <w:rPr>
          <w:rFonts w:ascii="Arial" w:hAnsi="Arial" w:cs="Arial"/>
          <w:b/>
          <w:sz w:val="28"/>
          <w:szCs w:val="28"/>
        </w:rPr>
        <w:t>Заключение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В результате рассмотрения данной проблемы можно сделать следующие выводы.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 xml:space="preserve">Имидж фирмы является фактором номер один в деле обеспечения ее конкурентоспособности. Очень важно формировать как внутренний, так и внешний имидж организации. 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Невозможно удержаться от констатации общеизвестной истины, которая, к сожалению, осознается далеко не всеми руководителями: только овладев искусством делового общения, можно эффективно выполнять свои управленческие функции.</w:t>
      </w:r>
    </w:p>
    <w:p w:rsidR="009B5F61" w:rsidRPr="00605363" w:rsidRDefault="009B5F61" w:rsidP="00605363">
      <w:pPr>
        <w:spacing w:line="360" w:lineRule="auto"/>
        <w:ind w:left="-900" w:firstLine="540"/>
        <w:rPr>
          <w:rFonts w:ascii="Arial" w:hAnsi="Arial" w:cs="Arial"/>
        </w:rPr>
      </w:pPr>
      <w:r w:rsidRPr="00605363">
        <w:rPr>
          <w:rFonts w:ascii="Arial" w:hAnsi="Arial" w:cs="Arial"/>
        </w:rPr>
        <w:t>Деятельность руководства предприятия в области формирования имиджа организации и ее руководителя окупается сторицей, т.е. увеличением прибыли.</w:t>
      </w:r>
    </w:p>
    <w:p w:rsidR="00605363" w:rsidRDefault="00605363" w:rsidP="00605363">
      <w:pPr>
        <w:spacing w:line="360" w:lineRule="auto"/>
        <w:ind w:left="-900" w:firstLine="540"/>
        <w:rPr>
          <w:rFonts w:ascii="Arial" w:hAnsi="Arial" w:cs="Arial"/>
        </w:rPr>
      </w:pPr>
    </w:p>
    <w:p w:rsidR="009B5F61" w:rsidRPr="00605363" w:rsidRDefault="00605363" w:rsidP="00605363">
      <w:pPr>
        <w:ind w:left="-900"/>
        <w:rPr>
          <w:rFonts w:ascii="Arial" w:hAnsi="Arial" w:cs="Arial"/>
          <w:b/>
          <w:sz w:val="28"/>
          <w:szCs w:val="28"/>
        </w:rPr>
      </w:pPr>
      <w:r w:rsidRPr="00605363">
        <w:rPr>
          <w:rFonts w:ascii="Arial" w:hAnsi="Arial" w:cs="Arial"/>
          <w:b/>
          <w:sz w:val="28"/>
          <w:szCs w:val="28"/>
        </w:rPr>
        <w:t>Библиографический список</w:t>
      </w:r>
    </w:p>
    <w:p w:rsidR="009B5F61" w:rsidRPr="00605363" w:rsidRDefault="009B5F61" w:rsidP="00605363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605363">
        <w:rPr>
          <w:rFonts w:ascii="Arial" w:hAnsi="Arial" w:cs="Arial"/>
        </w:rPr>
        <w:t>Кабушкин Н.И. Основы менеджмента: Учебное пособие / Н.И. Кабушкин. – 5-е изд., стереотип. – Мн.: Новое знание, 2002. – 336с.</w:t>
      </w:r>
    </w:p>
    <w:p w:rsidR="009B5F61" w:rsidRPr="00605363" w:rsidRDefault="009B5F61" w:rsidP="00605363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605363">
        <w:rPr>
          <w:rFonts w:ascii="Arial" w:hAnsi="Arial" w:cs="Arial"/>
        </w:rPr>
        <w:t>Касаткин С. Мастер общения.– СПб.: Питер, 2001.</w:t>
      </w:r>
    </w:p>
    <w:p w:rsidR="009B5F61" w:rsidRPr="00605363" w:rsidRDefault="009B5F61" w:rsidP="00605363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605363">
        <w:rPr>
          <w:rFonts w:ascii="Arial" w:hAnsi="Arial" w:cs="Arial"/>
        </w:rPr>
        <w:t>Управление организацией: Энциклопедический словарь. – М.: Издательский Дом, ИНФРА-М, 2001. – 822с.</w:t>
      </w:r>
    </w:p>
    <w:p w:rsidR="009B5F61" w:rsidRPr="00605363" w:rsidRDefault="009B5F61" w:rsidP="00605363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605363">
        <w:rPr>
          <w:rFonts w:ascii="Arial" w:hAnsi="Arial" w:cs="Arial"/>
        </w:rPr>
        <w:t>Управление организацией: Учебник/ Под ред. А.Г. Поршнева, З.П. Румянцевой, Н.А. Соломатина. – 2-е изд., перераб и доп. – М.: ИНФРА-М, 1999. – 669с.</w:t>
      </w:r>
    </w:p>
    <w:p w:rsidR="009B5F61" w:rsidRPr="00605363" w:rsidRDefault="009B5F61" w:rsidP="00605363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605363">
        <w:rPr>
          <w:rFonts w:ascii="Arial" w:hAnsi="Arial" w:cs="Arial"/>
        </w:rPr>
        <w:t>Цыпкин Ю.А., Люкшинов А.Н., Эриашвили Н.Д. Менеджмент. Учебное пособие для вузов / Под ред. проф. Ю.А. Цыпкина. – М.: ЮНИТИ-ДАНА, 2001. – 439с.</w:t>
      </w:r>
    </w:p>
    <w:p w:rsidR="009B5F61" w:rsidRPr="00605363" w:rsidRDefault="009B5F61" w:rsidP="00605363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605363">
        <w:rPr>
          <w:rFonts w:ascii="Arial" w:hAnsi="Arial" w:cs="Arial"/>
        </w:rPr>
        <w:t>Основы менеджмента: Учебник для вузов / Д.Д. Вачугов, Т.Е. Березкина, Н.А. Кислякова и др.; По ред. Д.Д. Вачугова. – М.: Высш. школа, 2002.- 367с.</w:t>
      </w:r>
      <w:r w:rsidR="00605363" w:rsidRPr="00605363">
        <w:rPr>
          <w:rFonts w:ascii="Arial" w:hAnsi="Arial" w:cs="Arial"/>
        </w:rPr>
        <w:t xml:space="preserve"> </w:t>
      </w:r>
      <w:bookmarkStart w:id="0" w:name="_GoBack"/>
      <w:bookmarkEnd w:id="0"/>
    </w:p>
    <w:sectPr w:rsidR="009B5F61" w:rsidRPr="00605363">
      <w:headerReference w:type="even" r:id="rId7"/>
      <w:headerReference w:type="default" r:id="rId8"/>
      <w:footnotePr>
        <w:numRestart w:val="eachPage"/>
      </w:footnotePr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8A2" w:rsidRDefault="002A78A2">
      <w:r>
        <w:separator/>
      </w:r>
    </w:p>
  </w:endnote>
  <w:endnote w:type="continuationSeparator" w:id="0">
    <w:p w:rsidR="002A78A2" w:rsidRDefault="002A7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8A2" w:rsidRDefault="002A78A2">
      <w:r>
        <w:separator/>
      </w:r>
    </w:p>
  </w:footnote>
  <w:footnote w:type="continuationSeparator" w:id="0">
    <w:p w:rsidR="002A78A2" w:rsidRDefault="002A7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F61" w:rsidRDefault="009B5F6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5F61" w:rsidRDefault="009B5F6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F61" w:rsidRDefault="009B5F6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05363">
      <w:rPr>
        <w:rStyle w:val="a7"/>
        <w:noProof/>
      </w:rPr>
      <w:t>7</w:t>
    </w:r>
    <w:r>
      <w:rPr>
        <w:rStyle w:val="a7"/>
      </w:rPr>
      <w:fldChar w:fldCharType="end"/>
    </w:r>
  </w:p>
  <w:p w:rsidR="009B5F61" w:rsidRDefault="009B5F6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06571"/>
    <w:multiLevelType w:val="hybridMultilevel"/>
    <w:tmpl w:val="C682F35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36DC5244"/>
    <w:multiLevelType w:val="hybridMultilevel"/>
    <w:tmpl w:val="6884FC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EE87A5B"/>
    <w:multiLevelType w:val="hybridMultilevel"/>
    <w:tmpl w:val="97ECA778"/>
    <w:lvl w:ilvl="0" w:tplc="0419000F">
      <w:start w:val="1"/>
      <w:numFmt w:val="decimal"/>
      <w:lvlText w:val="%1."/>
      <w:lvlJc w:val="left"/>
      <w:pPr>
        <w:tabs>
          <w:tab w:val="num" w:pos="1324"/>
        </w:tabs>
        <w:ind w:left="132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4"/>
        </w:tabs>
        <w:ind w:left="20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4"/>
        </w:tabs>
        <w:ind w:left="27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4"/>
        </w:tabs>
        <w:ind w:left="34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4"/>
        </w:tabs>
        <w:ind w:left="42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4"/>
        </w:tabs>
        <w:ind w:left="49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4"/>
        </w:tabs>
        <w:ind w:left="56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4"/>
        </w:tabs>
        <w:ind w:left="63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4"/>
        </w:tabs>
        <w:ind w:left="7084" w:hanging="180"/>
      </w:pPr>
    </w:lvl>
  </w:abstractNum>
  <w:abstractNum w:abstractNumId="3">
    <w:nsid w:val="5E0F3994"/>
    <w:multiLevelType w:val="hybridMultilevel"/>
    <w:tmpl w:val="5D921CD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80950B6"/>
    <w:multiLevelType w:val="hybridMultilevel"/>
    <w:tmpl w:val="3ACE6BBE"/>
    <w:lvl w:ilvl="0" w:tplc="06FAE2AE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76BF"/>
    <w:rsid w:val="000C76BF"/>
    <w:rsid w:val="002A78A2"/>
    <w:rsid w:val="00605363"/>
    <w:rsid w:val="00682BA7"/>
    <w:rsid w:val="009B5F61"/>
    <w:rsid w:val="00A82248"/>
    <w:rsid w:val="00DD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FC4D64-4EEF-407D-8D4F-41EDAC28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134"/>
      <w:jc w:val="both"/>
    </w:pPr>
    <w:rPr>
      <w:sz w:val="28"/>
    </w:r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basedOn w:val="a0"/>
    <w:semiHidden/>
    <w:rPr>
      <w:vertAlign w:val="superscript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2342</Words>
  <Characters>13351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академия государственной службы при Президенте РФ</vt:lpstr>
    </vt:vector>
  </TitlesOfParts>
  <Company>Дом</Company>
  <LinksUpToDate>false</LinksUpToDate>
  <CharactersWithSpaces>15662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академия государственной службы при Президенте РФ</dc:title>
  <dc:subject/>
  <dc:creator>Ангел</dc:creator>
  <cp:keywords/>
  <dc:description/>
  <cp:lastModifiedBy>admin</cp:lastModifiedBy>
  <cp:revision>2</cp:revision>
  <cp:lastPrinted>2003-03-19T11:59:00Z</cp:lastPrinted>
  <dcterms:created xsi:type="dcterms:W3CDTF">2014-04-18T18:07:00Z</dcterms:created>
  <dcterms:modified xsi:type="dcterms:W3CDTF">2014-04-18T18:07:00Z</dcterms:modified>
</cp:coreProperties>
</file>