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6E45" w:rsidRDefault="007E6E45" w:rsidP="000D3BEF">
      <w:pPr>
        <w:jc w:val="center"/>
        <w:rPr>
          <w:sz w:val="32"/>
          <w:szCs w:val="32"/>
          <w:lang w:val="en-US"/>
        </w:rPr>
      </w:pPr>
    </w:p>
    <w:p w:rsidR="000D3BEF" w:rsidRDefault="000D3BEF" w:rsidP="000D3BEF">
      <w:pPr>
        <w:jc w:val="center"/>
        <w:rPr>
          <w:sz w:val="32"/>
          <w:szCs w:val="32"/>
          <w:lang w:val="en-US"/>
        </w:rPr>
      </w:pPr>
    </w:p>
    <w:p w:rsidR="00D525D0" w:rsidRPr="00D525D0" w:rsidRDefault="00D525D0" w:rsidP="000D3BEF">
      <w:pPr>
        <w:jc w:val="center"/>
        <w:rPr>
          <w:sz w:val="32"/>
          <w:szCs w:val="32"/>
          <w:lang w:val="en-US"/>
        </w:rPr>
      </w:pPr>
    </w:p>
    <w:p w:rsidR="000D3BEF" w:rsidRPr="00380D2B" w:rsidRDefault="000D3BEF" w:rsidP="000D3BEF">
      <w:pPr>
        <w:jc w:val="center"/>
        <w:rPr>
          <w:sz w:val="28"/>
          <w:szCs w:val="28"/>
        </w:rPr>
      </w:pPr>
    </w:p>
    <w:p w:rsidR="000D3BEF" w:rsidRPr="00380D2B" w:rsidRDefault="000D3BEF" w:rsidP="000D3BEF">
      <w:pPr>
        <w:jc w:val="center"/>
        <w:rPr>
          <w:sz w:val="28"/>
          <w:szCs w:val="28"/>
        </w:rPr>
      </w:pPr>
    </w:p>
    <w:p w:rsidR="000D3BEF" w:rsidRPr="00380D2B" w:rsidRDefault="000D3BEF" w:rsidP="000D3BEF">
      <w:pPr>
        <w:jc w:val="center"/>
        <w:rPr>
          <w:sz w:val="28"/>
          <w:szCs w:val="28"/>
        </w:rPr>
      </w:pPr>
    </w:p>
    <w:p w:rsidR="000D3BEF" w:rsidRPr="00380D2B" w:rsidRDefault="000D3BEF" w:rsidP="000D3BEF">
      <w:pPr>
        <w:jc w:val="center"/>
        <w:rPr>
          <w:sz w:val="28"/>
          <w:szCs w:val="28"/>
        </w:rPr>
      </w:pPr>
    </w:p>
    <w:p w:rsidR="000D3BEF" w:rsidRPr="00380D2B" w:rsidRDefault="000D3BEF" w:rsidP="000D3BEF">
      <w:pPr>
        <w:jc w:val="center"/>
        <w:rPr>
          <w:sz w:val="28"/>
          <w:szCs w:val="28"/>
        </w:rPr>
      </w:pPr>
    </w:p>
    <w:p w:rsidR="000D3BEF" w:rsidRPr="00380D2B" w:rsidRDefault="000D3BEF" w:rsidP="000D3BEF">
      <w:pPr>
        <w:jc w:val="center"/>
        <w:rPr>
          <w:sz w:val="28"/>
          <w:szCs w:val="28"/>
        </w:rPr>
      </w:pPr>
    </w:p>
    <w:p w:rsidR="000D3BEF" w:rsidRPr="00380D2B" w:rsidRDefault="000D3BEF" w:rsidP="000D3BEF">
      <w:pPr>
        <w:jc w:val="center"/>
        <w:rPr>
          <w:sz w:val="28"/>
          <w:szCs w:val="28"/>
        </w:rPr>
      </w:pPr>
    </w:p>
    <w:p w:rsidR="000D3BEF" w:rsidRPr="00380D2B" w:rsidRDefault="000D3BEF" w:rsidP="000D3BEF">
      <w:pPr>
        <w:jc w:val="center"/>
        <w:rPr>
          <w:sz w:val="28"/>
          <w:szCs w:val="28"/>
        </w:rPr>
      </w:pPr>
    </w:p>
    <w:p w:rsidR="000D3BEF" w:rsidRPr="00380D2B" w:rsidRDefault="000D3BEF" w:rsidP="000D3BEF">
      <w:pPr>
        <w:jc w:val="center"/>
        <w:rPr>
          <w:sz w:val="28"/>
          <w:szCs w:val="28"/>
        </w:rPr>
      </w:pPr>
    </w:p>
    <w:p w:rsidR="000D3BEF" w:rsidRPr="00380D2B" w:rsidRDefault="000D3BEF" w:rsidP="000D3BEF">
      <w:pPr>
        <w:jc w:val="center"/>
        <w:rPr>
          <w:sz w:val="28"/>
          <w:szCs w:val="28"/>
        </w:rPr>
      </w:pPr>
    </w:p>
    <w:p w:rsidR="000D3BEF" w:rsidRPr="004F37E0" w:rsidRDefault="000D3BEF" w:rsidP="000D3BEF">
      <w:pPr>
        <w:jc w:val="center"/>
        <w:rPr>
          <w:sz w:val="36"/>
          <w:szCs w:val="36"/>
        </w:rPr>
      </w:pPr>
      <w:r w:rsidRPr="004F37E0">
        <w:rPr>
          <w:sz w:val="36"/>
          <w:szCs w:val="36"/>
        </w:rPr>
        <w:t>Курсовая работа</w:t>
      </w:r>
    </w:p>
    <w:p w:rsidR="004F37E0" w:rsidRDefault="004F37E0" w:rsidP="000D3BEF">
      <w:pPr>
        <w:jc w:val="center"/>
        <w:rPr>
          <w:sz w:val="28"/>
          <w:szCs w:val="28"/>
        </w:rPr>
      </w:pPr>
    </w:p>
    <w:p w:rsidR="004F37E0" w:rsidRPr="00380D2B" w:rsidRDefault="004F37E0" w:rsidP="000D3BEF">
      <w:pPr>
        <w:jc w:val="center"/>
        <w:rPr>
          <w:sz w:val="28"/>
          <w:szCs w:val="28"/>
        </w:rPr>
      </w:pPr>
      <w:r>
        <w:rPr>
          <w:sz w:val="28"/>
          <w:szCs w:val="28"/>
        </w:rPr>
        <w:t>Оптимизация воздействия  на микробиоценоз дерново – подзолистой почвы комплекса органо-минеральных удобрений при выращивании турнепса.</w:t>
      </w:r>
    </w:p>
    <w:p w:rsidR="000D3BEF" w:rsidRPr="00380D2B" w:rsidRDefault="000D3BEF" w:rsidP="000D3BEF">
      <w:pPr>
        <w:jc w:val="center"/>
        <w:rPr>
          <w:sz w:val="28"/>
          <w:szCs w:val="28"/>
        </w:rPr>
      </w:pPr>
    </w:p>
    <w:p w:rsidR="000D3BEF" w:rsidRPr="00380D2B" w:rsidRDefault="000D3BEF" w:rsidP="000D3BEF">
      <w:pPr>
        <w:rPr>
          <w:sz w:val="28"/>
          <w:szCs w:val="28"/>
        </w:rPr>
      </w:pPr>
    </w:p>
    <w:p w:rsidR="000D3BEF" w:rsidRPr="00380D2B" w:rsidRDefault="000D3BEF" w:rsidP="000D3BEF">
      <w:pPr>
        <w:rPr>
          <w:sz w:val="28"/>
          <w:szCs w:val="28"/>
        </w:rPr>
      </w:pPr>
    </w:p>
    <w:p w:rsidR="000D3BEF" w:rsidRPr="00380D2B" w:rsidRDefault="000D3BEF" w:rsidP="000D3BEF">
      <w:pPr>
        <w:rPr>
          <w:sz w:val="28"/>
          <w:szCs w:val="28"/>
        </w:rPr>
      </w:pPr>
    </w:p>
    <w:p w:rsidR="000D3BEF" w:rsidRPr="00380D2B" w:rsidRDefault="000D3BEF" w:rsidP="000D3BEF">
      <w:pPr>
        <w:rPr>
          <w:sz w:val="28"/>
          <w:szCs w:val="28"/>
        </w:rPr>
      </w:pPr>
    </w:p>
    <w:p w:rsidR="000D3BEF" w:rsidRPr="00380D2B" w:rsidRDefault="000D3BEF" w:rsidP="000D3BEF">
      <w:pPr>
        <w:rPr>
          <w:sz w:val="28"/>
          <w:szCs w:val="28"/>
        </w:rPr>
      </w:pPr>
    </w:p>
    <w:p w:rsidR="000D3BEF" w:rsidRPr="00380D2B" w:rsidRDefault="000D3BEF" w:rsidP="000D3BEF">
      <w:pPr>
        <w:rPr>
          <w:sz w:val="28"/>
          <w:szCs w:val="28"/>
        </w:rPr>
      </w:pPr>
    </w:p>
    <w:p w:rsidR="000D3BEF" w:rsidRPr="00380D2B" w:rsidRDefault="000D3BEF" w:rsidP="000D3BEF">
      <w:pPr>
        <w:rPr>
          <w:sz w:val="28"/>
          <w:szCs w:val="28"/>
        </w:rPr>
      </w:pPr>
    </w:p>
    <w:p w:rsidR="000D3BEF" w:rsidRPr="00380D2B" w:rsidRDefault="000D3BEF" w:rsidP="000D3BEF">
      <w:pPr>
        <w:rPr>
          <w:sz w:val="28"/>
          <w:szCs w:val="28"/>
        </w:rPr>
      </w:pPr>
    </w:p>
    <w:p w:rsidR="000D3BEF" w:rsidRPr="00380D2B" w:rsidRDefault="000D3BEF" w:rsidP="000D3BEF">
      <w:pPr>
        <w:rPr>
          <w:sz w:val="28"/>
          <w:szCs w:val="28"/>
        </w:rPr>
      </w:pPr>
    </w:p>
    <w:p w:rsidR="000D3BEF" w:rsidRPr="00380D2B" w:rsidRDefault="000D3BEF" w:rsidP="000D3BEF">
      <w:pPr>
        <w:rPr>
          <w:sz w:val="28"/>
          <w:szCs w:val="28"/>
        </w:rPr>
      </w:pPr>
    </w:p>
    <w:p w:rsidR="000D3BEF" w:rsidRPr="00380D2B" w:rsidRDefault="000D3BEF" w:rsidP="000D3BEF">
      <w:pPr>
        <w:rPr>
          <w:sz w:val="28"/>
          <w:szCs w:val="28"/>
        </w:rPr>
      </w:pPr>
    </w:p>
    <w:p w:rsidR="000D3BEF" w:rsidRPr="00380D2B" w:rsidRDefault="000D3BEF" w:rsidP="000D3BEF">
      <w:pPr>
        <w:rPr>
          <w:sz w:val="28"/>
          <w:szCs w:val="28"/>
        </w:rPr>
      </w:pPr>
    </w:p>
    <w:p w:rsidR="000D3BEF" w:rsidRPr="00380D2B" w:rsidRDefault="000D3BEF" w:rsidP="000D3BEF">
      <w:pPr>
        <w:rPr>
          <w:sz w:val="28"/>
          <w:szCs w:val="28"/>
        </w:rPr>
      </w:pPr>
    </w:p>
    <w:p w:rsidR="000D3BEF" w:rsidRDefault="000D3BEF" w:rsidP="000D3BEF">
      <w:pPr>
        <w:jc w:val="right"/>
        <w:rPr>
          <w:sz w:val="28"/>
          <w:szCs w:val="28"/>
          <w:lang w:val="en-US"/>
        </w:rPr>
      </w:pPr>
    </w:p>
    <w:p w:rsidR="00D525D0" w:rsidRDefault="00D525D0" w:rsidP="000D3BEF">
      <w:pPr>
        <w:jc w:val="right"/>
        <w:rPr>
          <w:sz w:val="28"/>
          <w:szCs w:val="28"/>
          <w:lang w:val="en-US"/>
        </w:rPr>
      </w:pPr>
    </w:p>
    <w:p w:rsidR="00D525D0" w:rsidRDefault="00D525D0" w:rsidP="000D3BEF">
      <w:pPr>
        <w:jc w:val="right"/>
        <w:rPr>
          <w:sz w:val="28"/>
          <w:szCs w:val="28"/>
          <w:lang w:val="en-US"/>
        </w:rPr>
      </w:pPr>
    </w:p>
    <w:p w:rsidR="00D525D0" w:rsidRDefault="00D525D0" w:rsidP="000D3BEF">
      <w:pPr>
        <w:jc w:val="right"/>
        <w:rPr>
          <w:sz w:val="28"/>
          <w:szCs w:val="28"/>
          <w:lang w:val="en-US"/>
        </w:rPr>
      </w:pPr>
    </w:p>
    <w:p w:rsidR="00D525D0" w:rsidRDefault="00D525D0" w:rsidP="000D3BEF">
      <w:pPr>
        <w:jc w:val="right"/>
        <w:rPr>
          <w:sz w:val="28"/>
          <w:szCs w:val="28"/>
          <w:lang w:val="en-US"/>
        </w:rPr>
      </w:pPr>
    </w:p>
    <w:p w:rsidR="00D525D0" w:rsidRDefault="00D525D0" w:rsidP="000D3BEF">
      <w:pPr>
        <w:jc w:val="right"/>
        <w:rPr>
          <w:sz w:val="28"/>
          <w:szCs w:val="28"/>
          <w:lang w:val="en-US"/>
        </w:rPr>
      </w:pPr>
    </w:p>
    <w:p w:rsidR="00D525D0" w:rsidRPr="00D525D0" w:rsidRDefault="00D525D0" w:rsidP="000D3BEF">
      <w:pPr>
        <w:jc w:val="right"/>
        <w:rPr>
          <w:sz w:val="28"/>
          <w:szCs w:val="28"/>
          <w:lang w:val="en-US"/>
        </w:rPr>
      </w:pPr>
    </w:p>
    <w:p w:rsidR="000D3BEF" w:rsidRPr="00380D2B" w:rsidRDefault="000D3BEF" w:rsidP="000D3BEF">
      <w:pPr>
        <w:jc w:val="center"/>
        <w:rPr>
          <w:sz w:val="28"/>
          <w:szCs w:val="28"/>
        </w:rPr>
      </w:pPr>
    </w:p>
    <w:p w:rsidR="000D3BEF" w:rsidRDefault="000D3BEF" w:rsidP="000D3BEF">
      <w:pPr>
        <w:jc w:val="center"/>
        <w:rPr>
          <w:sz w:val="28"/>
          <w:szCs w:val="28"/>
          <w:lang w:val="en-US"/>
        </w:rPr>
      </w:pPr>
    </w:p>
    <w:p w:rsidR="00D525D0" w:rsidRDefault="00D525D0" w:rsidP="000D3BEF">
      <w:pPr>
        <w:jc w:val="center"/>
        <w:rPr>
          <w:sz w:val="28"/>
          <w:szCs w:val="28"/>
          <w:lang w:val="en-US"/>
        </w:rPr>
      </w:pPr>
    </w:p>
    <w:p w:rsidR="00D525D0" w:rsidRDefault="00D525D0" w:rsidP="000D3BEF">
      <w:pPr>
        <w:jc w:val="center"/>
        <w:rPr>
          <w:sz w:val="28"/>
          <w:szCs w:val="28"/>
          <w:lang w:val="en-US"/>
        </w:rPr>
      </w:pPr>
    </w:p>
    <w:p w:rsidR="00D525D0" w:rsidRPr="00D525D0" w:rsidRDefault="00D525D0" w:rsidP="000D3BEF">
      <w:pPr>
        <w:jc w:val="center"/>
        <w:rPr>
          <w:sz w:val="28"/>
          <w:szCs w:val="28"/>
          <w:lang w:val="en-US"/>
        </w:rPr>
      </w:pPr>
    </w:p>
    <w:p w:rsidR="000D3BEF" w:rsidRPr="00380D2B" w:rsidRDefault="000D3BEF" w:rsidP="000D3BEF">
      <w:pPr>
        <w:jc w:val="center"/>
        <w:rPr>
          <w:sz w:val="28"/>
          <w:szCs w:val="28"/>
        </w:rPr>
      </w:pPr>
    </w:p>
    <w:p w:rsidR="000D3BEF" w:rsidRPr="00380D2B" w:rsidRDefault="000D3BEF" w:rsidP="000D3BEF">
      <w:pPr>
        <w:jc w:val="center"/>
        <w:rPr>
          <w:sz w:val="28"/>
          <w:szCs w:val="28"/>
        </w:rPr>
      </w:pPr>
      <w:r w:rsidRPr="00380D2B">
        <w:rPr>
          <w:sz w:val="28"/>
          <w:szCs w:val="28"/>
        </w:rPr>
        <w:t>Владимир 2010г.</w:t>
      </w:r>
    </w:p>
    <w:p w:rsidR="00B3361D" w:rsidRPr="00380D2B" w:rsidRDefault="000D3BEF" w:rsidP="000D3BEF">
      <w:pPr>
        <w:spacing w:line="360" w:lineRule="auto"/>
        <w:jc w:val="center"/>
        <w:rPr>
          <w:b/>
          <w:sz w:val="28"/>
          <w:szCs w:val="28"/>
        </w:rPr>
      </w:pPr>
      <w:r w:rsidRPr="00380D2B">
        <w:rPr>
          <w:b/>
          <w:sz w:val="28"/>
          <w:szCs w:val="28"/>
        </w:rPr>
        <w:t>Введение</w:t>
      </w:r>
    </w:p>
    <w:p w:rsidR="00CE2C58" w:rsidRDefault="00CE2C58" w:rsidP="000A787B">
      <w:pPr>
        <w:pStyle w:val="a6"/>
        <w:spacing w:line="360" w:lineRule="auto"/>
        <w:ind w:firstLine="567"/>
        <w:rPr>
          <w:rFonts w:ascii="BFNFDH+TimesNewRoman" w:hAnsi="BFNFDH+TimesNewRoman" w:cs="BFNFDH+TimesNewRoman"/>
          <w:color w:val="000000"/>
          <w:szCs w:val="28"/>
        </w:rPr>
      </w:pPr>
      <w:r>
        <w:rPr>
          <w:color w:val="000000"/>
          <w:szCs w:val="28"/>
        </w:rPr>
        <w:t>Биологический круговорот элементов включает поглощение растениями из атмосферы углекислоты и кислорода</w:t>
      </w:r>
      <w:r>
        <w:rPr>
          <w:rFonts w:ascii="BFNFDH+TimesNewRoman" w:hAnsi="BFNFDH+TimesNewRoman" w:cs="BFNFDH+TimesNewRoman"/>
          <w:color w:val="000000"/>
          <w:szCs w:val="28"/>
        </w:rPr>
        <w:t xml:space="preserve">, </w:t>
      </w:r>
      <w:r>
        <w:rPr>
          <w:color w:val="000000"/>
          <w:szCs w:val="28"/>
        </w:rPr>
        <w:t xml:space="preserve">а из почвы </w:t>
      </w:r>
      <w:r>
        <w:rPr>
          <w:rFonts w:ascii="BFNFDH+TimesNewRoman" w:hAnsi="BFNFDH+TimesNewRoman" w:cs="BFNFDH+TimesNewRoman"/>
          <w:color w:val="000000"/>
          <w:szCs w:val="28"/>
        </w:rPr>
        <w:t xml:space="preserve">– </w:t>
      </w:r>
      <w:r>
        <w:rPr>
          <w:color w:val="000000"/>
          <w:szCs w:val="28"/>
        </w:rPr>
        <w:t>азота</w:t>
      </w:r>
      <w:r>
        <w:rPr>
          <w:rFonts w:ascii="BFNFDH+TimesNewRoman" w:hAnsi="BFNFDH+TimesNewRoman" w:cs="BFNFDH+TimesNewRoman"/>
          <w:color w:val="000000"/>
          <w:szCs w:val="28"/>
        </w:rPr>
        <w:t>,</w:t>
      </w:r>
      <w:r w:rsidR="004F37E0">
        <w:rPr>
          <w:rFonts w:cs="BFNFDH+TimesNewRoman"/>
          <w:color w:val="000000"/>
          <w:szCs w:val="28"/>
        </w:rPr>
        <w:t xml:space="preserve"> </w:t>
      </w:r>
      <w:r>
        <w:rPr>
          <w:color w:val="000000"/>
          <w:szCs w:val="28"/>
        </w:rPr>
        <w:t>кислорода</w:t>
      </w:r>
      <w:r>
        <w:rPr>
          <w:rFonts w:ascii="BFNFDH+TimesNewRoman" w:hAnsi="BFNFDH+TimesNewRoman" w:cs="BFNFDH+TimesNewRoman"/>
          <w:color w:val="000000"/>
          <w:szCs w:val="28"/>
        </w:rPr>
        <w:t xml:space="preserve">, </w:t>
      </w:r>
      <w:r>
        <w:rPr>
          <w:color w:val="000000"/>
          <w:szCs w:val="28"/>
        </w:rPr>
        <w:t>калия</w:t>
      </w:r>
      <w:r>
        <w:rPr>
          <w:rFonts w:ascii="BFNFDH+TimesNewRoman" w:hAnsi="BFNFDH+TimesNewRoman" w:cs="BFNFDH+TimesNewRoman"/>
          <w:color w:val="000000"/>
          <w:szCs w:val="28"/>
        </w:rPr>
        <w:t xml:space="preserve">, </w:t>
      </w:r>
      <w:r>
        <w:rPr>
          <w:color w:val="000000"/>
          <w:szCs w:val="28"/>
        </w:rPr>
        <w:t>кальция</w:t>
      </w:r>
      <w:r>
        <w:rPr>
          <w:rFonts w:ascii="BFNFDH+TimesNewRoman" w:hAnsi="BFNFDH+TimesNewRoman" w:cs="BFNFDH+TimesNewRoman"/>
          <w:color w:val="000000"/>
          <w:szCs w:val="28"/>
        </w:rPr>
        <w:t xml:space="preserve">, </w:t>
      </w:r>
      <w:r>
        <w:rPr>
          <w:color w:val="000000"/>
          <w:szCs w:val="28"/>
        </w:rPr>
        <w:t>магния и многих других элементов</w:t>
      </w:r>
      <w:r>
        <w:rPr>
          <w:rFonts w:ascii="BFNFDH+TimesNewRoman" w:hAnsi="BFNFDH+TimesNewRoman" w:cs="BFNFDH+TimesNewRoman"/>
          <w:color w:val="000000"/>
          <w:szCs w:val="28"/>
        </w:rPr>
        <w:t xml:space="preserve">; </w:t>
      </w:r>
      <w:r>
        <w:rPr>
          <w:color w:val="000000"/>
          <w:szCs w:val="28"/>
        </w:rPr>
        <w:t>построение из них растительных организмов</w:t>
      </w:r>
      <w:r>
        <w:rPr>
          <w:rFonts w:ascii="BFNFDH+TimesNewRoman" w:hAnsi="BFNFDH+TimesNewRoman" w:cs="BFNFDH+TimesNewRoman"/>
          <w:color w:val="000000"/>
          <w:szCs w:val="28"/>
        </w:rPr>
        <w:t xml:space="preserve">; </w:t>
      </w:r>
      <w:r>
        <w:rPr>
          <w:color w:val="000000"/>
          <w:szCs w:val="28"/>
        </w:rPr>
        <w:t>разложение отмерших растительных остатков</w:t>
      </w:r>
      <w:r>
        <w:rPr>
          <w:rFonts w:ascii="BFNFDH+TimesNewRoman" w:hAnsi="BFNFDH+TimesNewRoman" w:cs="BFNFDH+TimesNewRoman"/>
          <w:color w:val="000000"/>
          <w:szCs w:val="28"/>
        </w:rPr>
        <w:t xml:space="preserve">, </w:t>
      </w:r>
      <w:r>
        <w:rPr>
          <w:color w:val="000000"/>
          <w:szCs w:val="28"/>
        </w:rPr>
        <w:t>освобождение элементов</w:t>
      </w:r>
      <w:r>
        <w:rPr>
          <w:rFonts w:ascii="BFNFDH+TimesNewRoman" w:hAnsi="BFNFDH+TimesNewRoman" w:cs="BFNFDH+TimesNewRoman"/>
          <w:color w:val="000000"/>
          <w:szCs w:val="28"/>
        </w:rPr>
        <w:t xml:space="preserve">; </w:t>
      </w:r>
      <w:r>
        <w:rPr>
          <w:color w:val="000000"/>
          <w:szCs w:val="28"/>
        </w:rPr>
        <w:t>вовлечение этих элементов в новый биологический круговорот</w:t>
      </w:r>
      <w:r>
        <w:rPr>
          <w:rFonts w:ascii="BFNFDH+TimesNewRoman" w:hAnsi="BFNFDH+TimesNewRoman" w:cs="BFNFDH+TimesNewRoman"/>
          <w:color w:val="000000"/>
          <w:szCs w:val="28"/>
        </w:rPr>
        <w:t xml:space="preserve">. </w:t>
      </w:r>
    </w:p>
    <w:p w:rsidR="00CE2C58" w:rsidRDefault="00CE2C58" w:rsidP="000A787B">
      <w:pPr>
        <w:pStyle w:val="a6"/>
        <w:spacing w:line="360" w:lineRule="auto"/>
        <w:ind w:firstLine="567"/>
        <w:rPr>
          <w:rFonts w:ascii="BFNFDH+TimesNewRoman" w:hAnsi="BFNFDH+TimesNewRoman" w:cs="BFNFDH+TimesNewRoman"/>
          <w:color w:val="000000"/>
          <w:szCs w:val="28"/>
        </w:rPr>
      </w:pPr>
      <w:r>
        <w:rPr>
          <w:color w:val="000000"/>
          <w:szCs w:val="28"/>
        </w:rPr>
        <w:t>Образование почвы возможно только под воздействием живых организмов</w:t>
      </w:r>
      <w:r>
        <w:rPr>
          <w:rFonts w:ascii="BFNFDH+TimesNewRoman" w:hAnsi="BFNFDH+TimesNewRoman" w:cs="BFNFDH+TimesNewRoman"/>
          <w:color w:val="000000"/>
          <w:szCs w:val="28"/>
        </w:rPr>
        <w:t xml:space="preserve">, </w:t>
      </w:r>
      <w:r>
        <w:rPr>
          <w:color w:val="000000"/>
          <w:szCs w:val="28"/>
        </w:rPr>
        <w:t>поселяющихся на материнских породах</w:t>
      </w:r>
      <w:r>
        <w:rPr>
          <w:rFonts w:ascii="BFNFDH+TimesNewRoman" w:hAnsi="BFNFDH+TimesNewRoman" w:cs="BFNFDH+TimesNewRoman"/>
          <w:color w:val="000000"/>
          <w:szCs w:val="28"/>
        </w:rPr>
        <w:t xml:space="preserve">. </w:t>
      </w:r>
      <w:r>
        <w:rPr>
          <w:color w:val="000000"/>
          <w:szCs w:val="28"/>
        </w:rPr>
        <w:t>В почвообразовании участвуют три группы живых организмов</w:t>
      </w:r>
      <w:r>
        <w:rPr>
          <w:rFonts w:ascii="BFNFDH+TimesNewRoman" w:hAnsi="BFNFDH+TimesNewRoman" w:cs="BFNFDH+TimesNewRoman"/>
          <w:color w:val="000000"/>
          <w:szCs w:val="28"/>
        </w:rPr>
        <w:t xml:space="preserve">: </w:t>
      </w:r>
      <w:r>
        <w:rPr>
          <w:color w:val="000000"/>
          <w:szCs w:val="28"/>
        </w:rPr>
        <w:t xml:space="preserve">низшие </w:t>
      </w:r>
      <w:r>
        <w:rPr>
          <w:rFonts w:ascii="BFNFDH+TimesNewRoman" w:hAnsi="BFNFDH+TimesNewRoman" w:cs="BFNFDH+TimesNewRoman"/>
          <w:color w:val="000000"/>
          <w:szCs w:val="28"/>
        </w:rPr>
        <w:t xml:space="preserve">- </w:t>
      </w:r>
      <w:r>
        <w:rPr>
          <w:color w:val="000000"/>
          <w:szCs w:val="28"/>
        </w:rPr>
        <w:t xml:space="preserve">организмы </w:t>
      </w:r>
      <w:r>
        <w:rPr>
          <w:rFonts w:ascii="BFNFDH+TimesNewRoman" w:hAnsi="BFNFDH+TimesNewRoman" w:cs="BFNFDH+TimesNewRoman"/>
          <w:color w:val="000000"/>
          <w:szCs w:val="28"/>
        </w:rPr>
        <w:t>(</w:t>
      </w:r>
      <w:r>
        <w:rPr>
          <w:color w:val="000000"/>
          <w:szCs w:val="28"/>
        </w:rPr>
        <w:t>микроорганизмы</w:t>
      </w:r>
      <w:r>
        <w:rPr>
          <w:rFonts w:ascii="BFNFDH+TimesNewRoman" w:hAnsi="BFNFDH+TimesNewRoman" w:cs="BFNFDH+TimesNewRoman"/>
          <w:color w:val="000000"/>
          <w:szCs w:val="28"/>
        </w:rPr>
        <w:t xml:space="preserve">, </w:t>
      </w:r>
      <w:r>
        <w:rPr>
          <w:color w:val="000000"/>
          <w:szCs w:val="28"/>
        </w:rPr>
        <w:t>лишайники</w:t>
      </w:r>
      <w:r>
        <w:rPr>
          <w:rFonts w:ascii="BFNFDH+TimesNewRoman" w:hAnsi="BFNFDH+TimesNewRoman" w:cs="BFNFDH+TimesNewRoman"/>
          <w:color w:val="000000"/>
          <w:szCs w:val="28"/>
        </w:rPr>
        <w:t xml:space="preserve">), </w:t>
      </w:r>
      <w:r>
        <w:rPr>
          <w:color w:val="000000"/>
          <w:szCs w:val="28"/>
        </w:rPr>
        <w:t>зеленые растения и животные</w:t>
      </w:r>
      <w:r>
        <w:rPr>
          <w:rFonts w:ascii="BFNFDH+TimesNewRoman" w:hAnsi="BFNFDH+TimesNewRoman" w:cs="BFNFDH+TimesNewRoman"/>
          <w:color w:val="000000"/>
          <w:szCs w:val="28"/>
        </w:rPr>
        <w:t xml:space="preserve">. </w:t>
      </w:r>
      <w:r>
        <w:rPr>
          <w:color w:val="000000"/>
          <w:szCs w:val="28"/>
        </w:rPr>
        <w:t>Их совместная деятельность превращает породу в новое природное тело</w:t>
      </w:r>
      <w:r>
        <w:rPr>
          <w:rFonts w:ascii="BFNFDH+TimesNewRoman" w:hAnsi="BFNFDH+TimesNewRoman" w:cs="BFNFDH+TimesNewRoman"/>
          <w:color w:val="000000"/>
          <w:szCs w:val="28"/>
        </w:rPr>
        <w:t xml:space="preserve">- </w:t>
      </w:r>
      <w:r>
        <w:rPr>
          <w:color w:val="000000"/>
          <w:szCs w:val="28"/>
        </w:rPr>
        <w:t>почву</w:t>
      </w:r>
      <w:r>
        <w:rPr>
          <w:rFonts w:ascii="BFNFDH+TimesNewRoman" w:hAnsi="BFNFDH+TimesNewRoman" w:cs="BFNFDH+TimesNewRoman"/>
          <w:color w:val="000000"/>
          <w:szCs w:val="28"/>
        </w:rPr>
        <w:t xml:space="preserve">. </w:t>
      </w:r>
    </w:p>
    <w:p w:rsidR="00CE2C58" w:rsidRDefault="00CE2C58" w:rsidP="000A787B">
      <w:pPr>
        <w:spacing w:line="360" w:lineRule="auto"/>
        <w:ind w:firstLine="567"/>
        <w:jc w:val="both"/>
        <w:rPr>
          <w:rFonts w:ascii="BFNFDH+TimesNewRoman" w:hAnsi="BFNFDH+TimesNewRoman" w:cs="BFNFDH+TimesNewRoman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Микроорганизмы являются первыми поселенцами на любой горной породе</w:t>
      </w:r>
      <w:r>
        <w:rPr>
          <w:rFonts w:ascii="BFNFDH+TimesNewRoman" w:hAnsi="BFNFDH+TimesNewRoman" w:cs="BFNFDH+TimesNewRoman"/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 xml:space="preserve">Их несколько миллиардов на </w:t>
      </w:r>
      <w:smartTag w:uri="urn:schemas-microsoft-com:office:smarttags" w:element="metricconverter">
        <w:smartTagPr>
          <w:attr w:name="ProductID" w:val="1 г"/>
        </w:smartTagPr>
        <w:r>
          <w:rPr>
            <w:rFonts w:ascii="BFNFDH+TimesNewRoman" w:hAnsi="BFNFDH+TimesNewRoman" w:cs="BFNFDH+TimesNewRoman"/>
            <w:color w:val="000000"/>
            <w:sz w:val="28"/>
            <w:szCs w:val="28"/>
          </w:rPr>
          <w:t xml:space="preserve">1 </w:t>
        </w:r>
        <w:r>
          <w:rPr>
            <w:color w:val="000000"/>
            <w:sz w:val="28"/>
            <w:szCs w:val="28"/>
          </w:rPr>
          <w:t>г</w:t>
        </w:r>
      </w:smartTag>
      <w:r>
        <w:rPr>
          <w:color w:val="000000"/>
          <w:sz w:val="28"/>
          <w:szCs w:val="28"/>
        </w:rPr>
        <w:t xml:space="preserve"> почвы</w:t>
      </w:r>
      <w:r>
        <w:rPr>
          <w:rFonts w:ascii="BFNFDH+TimesNewRoman" w:hAnsi="BFNFDH+TimesNewRoman" w:cs="BFNFDH+TimesNewRoman"/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Их количество и состав варьирует в зависимости от природных условий</w:t>
      </w:r>
      <w:r>
        <w:rPr>
          <w:rFonts w:ascii="BFNFDH+TimesNewRoman" w:hAnsi="BFNFDH+TimesNewRoman" w:cs="BFNFDH+TimesNewRoman"/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характера других факторов почвообразования</w:t>
      </w:r>
      <w:r>
        <w:rPr>
          <w:rFonts w:ascii="BFNFDH+TimesNewRoman" w:hAnsi="BFNFDH+TimesNewRoman" w:cs="BFNFDH+TimesNewRoman"/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В северных районах их меньше и они распространены на небольшую глубину</w:t>
      </w:r>
      <w:r>
        <w:rPr>
          <w:rFonts w:ascii="BFNFDH+TimesNewRoman" w:hAnsi="BFNFDH+TimesNewRoman" w:cs="BFNFDH+TimesNewRoman"/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 xml:space="preserve">На юге </w:t>
      </w:r>
      <w:r>
        <w:rPr>
          <w:rFonts w:ascii="BFNFDH+TimesNewRoman" w:hAnsi="BFNFDH+TimesNewRoman" w:cs="BFNFDH+TimesNewRoman"/>
          <w:color w:val="000000"/>
          <w:sz w:val="28"/>
          <w:szCs w:val="28"/>
        </w:rPr>
        <w:t xml:space="preserve">– </w:t>
      </w:r>
      <w:r>
        <w:rPr>
          <w:color w:val="000000"/>
          <w:sz w:val="28"/>
          <w:szCs w:val="28"/>
        </w:rPr>
        <w:t>их больше и захватывают большую толщу</w:t>
      </w:r>
      <w:r>
        <w:rPr>
          <w:rFonts w:ascii="BFNFDH+TimesNewRoman" w:hAnsi="BFNFDH+TimesNewRoman" w:cs="BFNFDH+TimesNewRoman"/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Окультуренные почвы содержат больше микроорганизмов</w:t>
      </w:r>
      <w:r>
        <w:rPr>
          <w:rFonts w:ascii="BFNFDH+TimesNewRoman" w:hAnsi="BFNFDH+TimesNewRoman" w:cs="BFNFDH+TimesNewRoman"/>
          <w:color w:val="000000"/>
          <w:sz w:val="28"/>
          <w:szCs w:val="28"/>
        </w:rPr>
        <w:t xml:space="preserve">. </w:t>
      </w:r>
    </w:p>
    <w:p w:rsidR="00CE2C58" w:rsidRDefault="00CE2C58" w:rsidP="000A787B">
      <w:pPr>
        <w:spacing w:line="360" w:lineRule="auto"/>
        <w:ind w:firstLine="567"/>
        <w:jc w:val="both"/>
        <w:rPr>
          <w:rFonts w:ascii="BFNFDH+TimesNewRoman" w:hAnsi="BFNFDH+TimesNewRoman" w:cs="BFNFDH+TimesNewRoman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Микроорганизмы разлагают органические остатки</w:t>
      </w:r>
      <w:r>
        <w:rPr>
          <w:rFonts w:ascii="BFNFDH+TimesNewRoman" w:hAnsi="BFNFDH+TimesNewRoman" w:cs="BFNFDH+TimesNewRoman"/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превращая их в гумус</w:t>
      </w:r>
      <w:r>
        <w:rPr>
          <w:rFonts w:ascii="BFNFDH+TimesNewRoman" w:hAnsi="BFNFDH+TimesNewRoman" w:cs="BFNFDH+TimesNewRoman"/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Превращают сложные органические соединения в минеральные соли</w:t>
      </w:r>
      <w:r>
        <w:rPr>
          <w:rFonts w:ascii="BFNFDH+TimesNewRoman" w:hAnsi="BFNFDH+TimesNewRoman" w:cs="BFNFDH+TimesNewRoman"/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доступные для растительности</w:t>
      </w:r>
      <w:r>
        <w:rPr>
          <w:rFonts w:ascii="BFNFDH+TimesNewRoman" w:hAnsi="BFNFDH+TimesNewRoman" w:cs="BFNFDH+TimesNewRoman"/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усваивают атмосферный азот и снабжают им высшие растения</w:t>
      </w:r>
      <w:r>
        <w:rPr>
          <w:rFonts w:ascii="BFNFDH+TimesNewRoman" w:hAnsi="BFNFDH+TimesNewRoman" w:cs="BFNFDH+TimesNewRoman"/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синтезируют сложные органические соединения</w:t>
      </w:r>
      <w:r>
        <w:rPr>
          <w:rFonts w:ascii="BFNFDH+TimesNewRoman" w:hAnsi="BFNFDH+TimesNewRoman" w:cs="BFNFDH+TimesNewRoman"/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строя из них свое тело</w:t>
      </w:r>
      <w:r>
        <w:rPr>
          <w:rFonts w:ascii="BFNFDH+TimesNewRoman" w:hAnsi="BFNFDH+TimesNewRoman" w:cs="BFNFDH+TimesNewRoman"/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 xml:space="preserve">Участвуют во всех окислительно </w:t>
      </w:r>
      <w:r>
        <w:rPr>
          <w:rFonts w:ascii="BFNFDH+TimesNewRoman" w:hAnsi="BFNFDH+TimesNewRoman" w:cs="BFNFDH+TimesNewRoman"/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>восстановительных процессах в почве</w:t>
      </w:r>
      <w:r>
        <w:rPr>
          <w:rFonts w:ascii="BFNFDH+TimesNewRoman" w:hAnsi="BFNFDH+TimesNewRoman" w:cs="BFNFDH+TimesNewRoman"/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изменяя степень окисленности различных органических и минеральных соединений</w:t>
      </w:r>
      <w:r>
        <w:rPr>
          <w:rFonts w:ascii="BFNFDH+TimesNewRoman" w:hAnsi="BFNFDH+TimesNewRoman" w:cs="BFNFDH+TimesNewRoman"/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Таким образом</w:t>
      </w:r>
      <w:r>
        <w:rPr>
          <w:rFonts w:ascii="BFNFDH+TimesNewRoman" w:hAnsi="BFNFDH+TimesNewRoman" w:cs="BFNFDH+TimesNewRoman"/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почти все звенья почвообразовательного процесса связаны с жизнедеятельностью микроорганизмов</w:t>
      </w:r>
      <w:r>
        <w:rPr>
          <w:rFonts w:ascii="BFNFDH+TimesNewRoman" w:hAnsi="BFNFDH+TimesNewRoman" w:cs="BFNFDH+TimesNewRoman"/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Все эти процессы микроорганизмы осуществляют свою деятельность при помощи ферментов</w:t>
      </w:r>
      <w:r>
        <w:rPr>
          <w:rFonts w:ascii="BFNFDH+TimesNewRoman" w:hAnsi="BFNFDH+TimesNewRoman" w:cs="BFNFDH+TimesNewRoman"/>
          <w:color w:val="000000"/>
          <w:sz w:val="28"/>
          <w:szCs w:val="28"/>
        </w:rPr>
        <w:t xml:space="preserve">. </w:t>
      </w:r>
    </w:p>
    <w:p w:rsidR="00CE2C58" w:rsidRPr="004F37E0" w:rsidRDefault="00CE2C58" w:rsidP="000A787B">
      <w:pPr>
        <w:pStyle w:val="a6"/>
        <w:spacing w:line="360" w:lineRule="auto"/>
        <w:ind w:firstLine="567"/>
        <w:rPr>
          <w:rFonts w:ascii="BFNFDH+TimesNewRoman" w:hAnsi="BFNFDH+TimesNewRoman" w:cs="BFNFDH+TimesNewRoman"/>
          <w:color w:val="000000"/>
          <w:szCs w:val="28"/>
        </w:rPr>
      </w:pPr>
      <w:r>
        <w:rPr>
          <w:color w:val="000000"/>
          <w:szCs w:val="28"/>
        </w:rPr>
        <w:t xml:space="preserve">Бактерии </w:t>
      </w:r>
      <w:r>
        <w:rPr>
          <w:rFonts w:ascii="BFNFDH+TimesNewRoman" w:hAnsi="BFNFDH+TimesNewRoman" w:cs="BFNFDH+TimesNewRoman"/>
          <w:color w:val="000000"/>
          <w:szCs w:val="28"/>
        </w:rPr>
        <w:t xml:space="preserve">– </w:t>
      </w:r>
      <w:r>
        <w:rPr>
          <w:color w:val="000000"/>
          <w:szCs w:val="28"/>
        </w:rPr>
        <w:t>наиболее распространенная группа микроорганизмов</w:t>
      </w:r>
      <w:r>
        <w:rPr>
          <w:rFonts w:ascii="BFNFDH+TimesNewRoman" w:hAnsi="BFNFDH+TimesNewRoman" w:cs="BFNFDH+TimesNewRoman"/>
          <w:color w:val="000000"/>
          <w:szCs w:val="28"/>
        </w:rPr>
        <w:t xml:space="preserve">. </w:t>
      </w:r>
      <w:r>
        <w:rPr>
          <w:color w:val="000000"/>
          <w:szCs w:val="28"/>
        </w:rPr>
        <w:t>Минимальное их количество содержат подзолы</w:t>
      </w:r>
      <w:r>
        <w:rPr>
          <w:rFonts w:ascii="BFNFDH+TimesNewRoman" w:hAnsi="BFNFDH+TimesNewRoman" w:cs="BFNFDH+TimesNewRoman"/>
          <w:color w:val="000000"/>
          <w:szCs w:val="28"/>
        </w:rPr>
        <w:t xml:space="preserve">, </w:t>
      </w:r>
      <w:r>
        <w:rPr>
          <w:color w:val="000000"/>
          <w:szCs w:val="28"/>
        </w:rPr>
        <w:t xml:space="preserve">максимальное </w:t>
      </w:r>
      <w:r>
        <w:rPr>
          <w:rFonts w:ascii="BFNFDH+TimesNewRoman" w:hAnsi="BFNFDH+TimesNewRoman" w:cs="BFNFDH+TimesNewRoman"/>
          <w:color w:val="000000"/>
          <w:szCs w:val="28"/>
        </w:rPr>
        <w:t xml:space="preserve">– </w:t>
      </w:r>
      <w:r>
        <w:rPr>
          <w:color w:val="000000"/>
          <w:szCs w:val="28"/>
        </w:rPr>
        <w:t>черноземы</w:t>
      </w:r>
      <w:r>
        <w:rPr>
          <w:rFonts w:ascii="BFNFDH+TimesNewRoman" w:hAnsi="BFNFDH+TimesNewRoman" w:cs="BFNFDH+TimesNewRoman"/>
          <w:color w:val="000000"/>
          <w:szCs w:val="28"/>
        </w:rPr>
        <w:t xml:space="preserve">. </w:t>
      </w:r>
      <w:r>
        <w:rPr>
          <w:color w:val="000000"/>
          <w:szCs w:val="28"/>
        </w:rPr>
        <w:t>Распространены бактерии в верхнем слое почв неравномерно</w:t>
      </w:r>
      <w:r>
        <w:rPr>
          <w:rFonts w:ascii="BFNFDH+TimesNewRoman" w:hAnsi="BFNFDH+TimesNewRoman" w:cs="BFNFDH+TimesNewRoman"/>
          <w:color w:val="000000"/>
          <w:szCs w:val="28"/>
        </w:rPr>
        <w:t xml:space="preserve">. </w:t>
      </w:r>
      <w:r>
        <w:rPr>
          <w:color w:val="000000"/>
          <w:szCs w:val="28"/>
        </w:rPr>
        <w:t xml:space="preserve">Больше их </w:t>
      </w:r>
      <w:r w:rsidRPr="004F37E0">
        <w:rPr>
          <w:color w:val="000000"/>
          <w:szCs w:val="28"/>
        </w:rPr>
        <w:t xml:space="preserve">около корней высших растений и в </w:t>
      </w:r>
      <w:r w:rsidRPr="004F37E0">
        <w:rPr>
          <w:rFonts w:ascii="BFNFDH+TimesNewRoman" w:hAnsi="BFNFDH+TimesNewRoman" w:cs="BFNFDH+TimesNewRoman"/>
          <w:color w:val="000000"/>
          <w:szCs w:val="28"/>
        </w:rPr>
        <w:t>2-</w:t>
      </w:r>
      <w:smartTag w:uri="urn:schemas-microsoft-com:office:smarttags" w:element="metricconverter">
        <w:smartTagPr>
          <w:attr w:name="ProductID" w:val="3 мм"/>
        </w:smartTagPr>
        <w:r w:rsidRPr="004F37E0">
          <w:rPr>
            <w:rFonts w:ascii="BFNFDH+TimesNewRoman" w:hAnsi="BFNFDH+TimesNewRoman" w:cs="BFNFDH+TimesNewRoman"/>
            <w:color w:val="000000"/>
            <w:szCs w:val="28"/>
          </w:rPr>
          <w:t xml:space="preserve">3 </w:t>
        </w:r>
        <w:r w:rsidRPr="004F37E0">
          <w:rPr>
            <w:color w:val="000000"/>
            <w:szCs w:val="28"/>
          </w:rPr>
          <w:t>мм</w:t>
        </w:r>
      </w:smartTag>
      <w:r w:rsidRPr="004F37E0">
        <w:rPr>
          <w:color w:val="000000"/>
          <w:szCs w:val="28"/>
        </w:rPr>
        <w:t xml:space="preserve"> от них </w:t>
      </w:r>
      <w:r w:rsidRPr="004F37E0">
        <w:rPr>
          <w:rFonts w:ascii="BFNFDH+TimesNewRoman" w:hAnsi="BFNFDH+TimesNewRoman" w:cs="BFNFDH+TimesNewRoman"/>
          <w:color w:val="000000"/>
          <w:szCs w:val="28"/>
        </w:rPr>
        <w:t xml:space="preserve">- </w:t>
      </w:r>
      <w:r w:rsidRPr="004F37E0">
        <w:rPr>
          <w:color w:val="000000"/>
          <w:szCs w:val="28"/>
        </w:rPr>
        <w:t xml:space="preserve">это прикорневой слой почвы </w:t>
      </w:r>
      <w:r w:rsidRPr="004F37E0">
        <w:rPr>
          <w:rFonts w:ascii="BFNFDH+TimesNewRoman" w:hAnsi="BFNFDH+TimesNewRoman" w:cs="BFNFDH+TimesNewRoman"/>
          <w:color w:val="000000"/>
          <w:szCs w:val="28"/>
        </w:rPr>
        <w:t xml:space="preserve">- </w:t>
      </w:r>
      <w:r w:rsidRPr="004F37E0">
        <w:rPr>
          <w:color w:val="000000"/>
          <w:szCs w:val="28"/>
        </w:rPr>
        <w:t>ризосфера</w:t>
      </w:r>
      <w:r w:rsidRPr="004F37E0">
        <w:rPr>
          <w:rFonts w:ascii="BFNFDH+TimesNewRoman" w:hAnsi="BFNFDH+TimesNewRoman" w:cs="BFNFDH+TimesNewRoman"/>
          <w:color w:val="000000"/>
          <w:szCs w:val="28"/>
        </w:rPr>
        <w:t xml:space="preserve">. </w:t>
      </w:r>
      <w:r w:rsidRPr="004F37E0">
        <w:rPr>
          <w:color w:val="000000"/>
          <w:szCs w:val="28"/>
        </w:rPr>
        <w:t xml:space="preserve">Количество бактерий здесь в </w:t>
      </w:r>
      <w:r w:rsidRPr="004F37E0">
        <w:rPr>
          <w:rFonts w:ascii="BFNFDH+TimesNewRoman" w:hAnsi="BFNFDH+TimesNewRoman" w:cs="BFNFDH+TimesNewRoman"/>
          <w:color w:val="000000"/>
          <w:szCs w:val="28"/>
        </w:rPr>
        <w:t xml:space="preserve">20 </w:t>
      </w:r>
      <w:r w:rsidRPr="004F37E0">
        <w:rPr>
          <w:color w:val="000000"/>
          <w:szCs w:val="28"/>
        </w:rPr>
        <w:t>раз больше среднего числа</w:t>
      </w:r>
      <w:r w:rsidRPr="004F37E0">
        <w:rPr>
          <w:rFonts w:ascii="BFNFDH+TimesNewRoman" w:hAnsi="BFNFDH+TimesNewRoman" w:cs="BFNFDH+TimesNewRoman"/>
          <w:color w:val="000000"/>
          <w:szCs w:val="28"/>
        </w:rPr>
        <w:t xml:space="preserve">. </w:t>
      </w:r>
      <w:r w:rsidRPr="004F37E0">
        <w:rPr>
          <w:color w:val="000000"/>
          <w:szCs w:val="28"/>
        </w:rPr>
        <w:t>Около корней каждого растения развивается специфическая микрофлора</w:t>
      </w:r>
      <w:r w:rsidRPr="004F37E0">
        <w:rPr>
          <w:rFonts w:ascii="BFNFDH+TimesNewRoman" w:hAnsi="BFNFDH+TimesNewRoman" w:cs="BFNFDH+TimesNewRoman"/>
          <w:color w:val="000000"/>
          <w:szCs w:val="28"/>
        </w:rPr>
        <w:t xml:space="preserve">. </w:t>
      </w:r>
      <w:r w:rsidRPr="004F37E0">
        <w:rPr>
          <w:color w:val="000000"/>
          <w:szCs w:val="28"/>
        </w:rPr>
        <w:t>Разные по форме</w:t>
      </w:r>
      <w:r w:rsidRPr="004F37E0">
        <w:rPr>
          <w:rFonts w:ascii="BFNFDH+TimesNewRoman" w:hAnsi="BFNFDH+TimesNewRoman" w:cs="BFNFDH+TimesNewRoman"/>
          <w:color w:val="000000"/>
          <w:szCs w:val="28"/>
        </w:rPr>
        <w:t xml:space="preserve">: </w:t>
      </w:r>
      <w:r w:rsidRPr="004F37E0">
        <w:rPr>
          <w:color w:val="000000"/>
          <w:szCs w:val="28"/>
        </w:rPr>
        <w:t>палочки</w:t>
      </w:r>
      <w:r w:rsidRPr="004F37E0">
        <w:rPr>
          <w:rFonts w:ascii="BFNFDH+TimesNewRoman" w:hAnsi="BFNFDH+TimesNewRoman" w:cs="BFNFDH+TimesNewRoman"/>
          <w:color w:val="000000"/>
          <w:szCs w:val="28"/>
        </w:rPr>
        <w:t xml:space="preserve">, </w:t>
      </w:r>
      <w:r w:rsidRPr="004F37E0">
        <w:rPr>
          <w:color w:val="000000"/>
          <w:szCs w:val="28"/>
        </w:rPr>
        <w:t>кокки</w:t>
      </w:r>
      <w:r w:rsidRPr="004F37E0">
        <w:rPr>
          <w:rFonts w:ascii="BFNFDH+TimesNewRoman" w:hAnsi="BFNFDH+TimesNewRoman" w:cs="BFNFDH+TimesNewRoman"/>
          <w:color w:val="000000"/>
          <w:szCs w:val="28"/>
        </w:rPr>
        <w:t xml:space="preserve">, </w:t>
      </w:r>
      <w:r w:rsidRPr="004F37E0">
        <w:rPr>
          <w:color w:val="000000"/>
          <w:szCs w:val="28"/>
        </w:rPr>
        <w:t>извитые по форме</w:t>
      </w:r>
      <w:r w:rsidRPr="004F37E0">
        <w:rPr>
          <w:rFonts w:ascii="BFNFDH+TimesNewRoman" w:hAnsi="BFNFDH+TimesNewRoman" w:cs="BFNFDH+TimesNewRoman"/>
          <w:color w:val="000000"/>
          <w:szCs w:val="28"/>
        </w:rPr>
        <w:t xml:space="preserve">. </w:t>
      </w:r>
      <w:r w:rsidRPr="004F37E0">
        <w:rPr>
          <w:color w:val="000000"/>
          <w:szCs w:val="28"/>
        </w:rPr>
        <w:t>Разные по способу питания</w:t>
      </w:r>
      <w:r w:rsidRPr="004F37E0">
        <w:rPr>
          <w:rFonts w:ascii="BFNFDH+TimesNewRoman" w:hAnsi="BFNFDH+TimesNewRoman" w:cs="BFNFDH+TimesNewRoman"/>
          <w:color w:val="000000"/>
          <w:szCs w:val="28"/>
        </w:rPr>
        <w:t xml:space="preserve">: </w:t>
      </w:r>
      <w:r w:rsidRPr="004F37E0">
        <w:rPr>
          <w:color w:val="000000"/>
          <w:szCs w:val="28"/>
        </w:rPr>
        <w:t>гетеротрофные и автотрофные</w:t>
      </w:r>
      <w:r w:rsidRPr="004F37E0">
        <w:rPr>
          <w:rFonts w:ascii="BFNFDH+TimesNewRoman" w:hAnsi="BFNFDH+TimesNewRoman" w:cs="BFNFDH+TimesNewRoman"/>
          <w:color w:val="000000"/>
          <w:szCs w:val="28"/>
        </w:rPr>
        <w:t xml:space="preserve">. </w:t>
      </w:r>
      <w:r w:rsidRPr="004F37E0">
        <w:rPr>
          <w:color w:val="000000"/>
          <w:szCs w:val="28"/>
        </w:rPr>
        <w:t>Аэробные и анаэробные</w:t>
      </w:r>
      <w:r w:rsidRPr="004F37E0">
        <w:rPr>
          <w:rFonts w:ascii="BFNFDH+TimesNewRoman" w:hAnsi="BFNFDH+TimesNewRoman" w:cs="BFNFDH+TimesNewRoman"/>
          <w:color w:val="000000"/>
          <w:szCs w:val="28"/>
        </w:rPr>
        <w:t xml:space="preserve">. </w:t>
      </w:r>
    </w:p>
    <w:p w:rsidR="00CE2C58" w:rsidRPr="004F37E0" w:rsidRDefault="00CE2C58" w:rsidP="000A787B">
      <w:pPr>
        <w:spacing w:line="360" w:lineRule="auto"/>
        <w:ind w:firstLine="567"/>
        <w:jc w:val="both"/>
        <w:rPr>
          <w:rFonts w:ascii="BFNFDH+TimesNewRoman" w:hAnsi="BFNFDH+TimesNewRoman" w:cs="BFNFDH+TimesNewRoman"/>
          <w:color w:val="000000"/>
          <w:sz w:val="28"/>
          <w:szCs w:val="28"/>
        </w:rPr>
      </w:pPr>
      <w:r w:rsidRPr="004F37E0">
        <w:rPr>
          <w:color w:val="000000"/>
          <w:sz w:val="28"/>
          <w:szCs w:val="28"/>
        </w:rPr>
        <w:t>К группе гетеротрофов относится большинство почвенных бактерий</w:t>
      </w:r>
      <w:r w:rsidRPr="004F37E0">
        <w:rPr>
          <w:rFonts w:ascii="BFNFDH+TimesNewRoman" w:hAnsi="BFNFDH+TimesNewRoman" w:cs="BFNFDH+TimesNewRoman"/>
          <w:color w:val="000000"/>
          <w:sz w:val="28"/>
          <w:szCs w:val="28"/>
        </w:rPr>
        <w:t xml:space="preserve">. </w:t>
      </w:r>
      <w:r w:rsidRPr="004F37E0">
        <w:rPr>
          <w:color w:val="000000"/>
          <w:sz w:val="28"/>
          <w:szCs w:val="28"/>
        </w:rPr>
        <w:t>Очень разнообразны по физиологическим функциям</w:t>
      </w:r>
      <w:r w:rsidRPr="004F37E0">
        <w:rPr>
          <w:rFonts w:ascii="BFNFDH+TimesNewRoman" w:hAnsi="BFNFDH+TimesNewRoman" w:cs="BFNFDH+TimesNewRoman"/>
          <w:color w:val="000000"/>
          <w:sz w:val="28"/>
          <w:szCs w:val="28"/>
        </w:rPr>
        <w:t xml:space="preserve">: </w:t>
      </w:r>
      <w:r w:rsidRPr="004F37E0">
        <w:rPr>
          <w:color w:val="000000"/>
          <w:sz w:val="28"/>
          <w:szCs w:val="28"/>
        </w:rPr>
        <w:t>одни разлагают белки</w:t>
      </w:r>
      <w:r w:rsidRPr="004F37E0">
        <w:rPr>
          <w:rFonts w:ascii="BFNFDH+TimesNewRoman" w:hAnsi="BFNFDH+TimesNewRoman" w:cs="BFNFDH+TimesNewRoman"/>
          <w:color w:val="000000"/>
          <w:sz w:val="28"/>
          <w:szCs w:val="28"/>
        </w:rPr>
        <w:t xml:space="preserve">, </w:t>
      </w:r>
      <w:r w:rsidRPr="004F37E0">
        <w:rPr>
          <w:color w:val="000000"/>
          <w:sz w:val="28"/>
          <w:szCs w:val="28"/>
        </w:rPr>
        <w:t>другие жиры</w:t>
      </w:r>
      <w:r w:rsidRPr="004F37E0">
        <w:rPr>
          <w:rFonts w:ascii="BFNFDH+TimesNewRoman" w:hAnsi="BFNFDH+TimesNewRoman" w:cs="BFNFDH+TimesNewRoman"/>
          <w:color w:val="000000"/>
          <w:sz w:val="28"/>
          <w:szCs w:val="28"/>
        </w:rPr>
        <w:t xml:space="preserve">, </w:t>
      </w:r>
      <w:r w:rsidRPr="004F37E0">
        <w:rPr>
          <w:color w:val="000000"/>
          <w:sz w:val="28"/>
          <w:szCs w:val="28"/>
        </w:rPr>
        <w:t>углеводы</w:t>
      </w:r>
      <w:r w:rsidRPr="004F37E0">
        <w:rPr>
          <w:rFonts w:ascii="BFNFDH+TimesNewRoman" w:hAnsi="BFNFDH+TimesNewRoman" w:cs="BFNFDH+TimesNewRoman"/>
          <w:color w:val="000000"/>
          <w:sz w:val="28"/>
          <w:szCs w:val="28"/>
        </w:rPr>
        <w:t xml:space="preserve">. </w:t>
      </w:r>
    </w:p>
    <w:p w:rsidR="00CE2C58" w:rsidRPr="004F37E0" w:rsidRDefault="00CE2C58" w:rsidP="000A787B">
      <w:pPr>
        <w:spacing w:line="360" w:lineRule="auto"/>
        <w:ind w:firstLine="567"/>
        <w:jc w:val="both"/>
        <w:rPr>
          <w:rFonts w:ascii="BFNFDH+TimesNewRoman" w:hAnsi="BFNFDH+TimesNewRoman" w:cs="BFNFDH+TimesNewRoman"/>
          <w:color w:val="000000"/>
          <w:sz w:val="28"/>
          <w:szCs w:val="28"/>
        </w:rPr>
      </w:pPr>
      <w:r w:rsidRPr="004F37E0">
        <w:rPr>
          <w:color w:val="000000"/>
          <w:sz w:val="28"/>
          <w:szCs w:val="28"/>
        </w:rPr>
        <w:t>Гетеротрофные анаэробные бактерии вызывают процессы брожения углеводов</w:t>
      </w:r>
      <w:r w:rsidRPr="004F37E0">
        <w:rPr>
          <w:rFonts w:ascii="BFNFDH+TimesNewRoman" w:hAnsi="BFNFDH+TimesNewRoman" w:cs="BFNFDH+TimesNewRoman"/>
          <w:color w:val="000000"/>
          <w:sz w:val="28"/>
          <w:szCs w:val="28"/>
        </w:rPr>
        <w:t xml:space="preserve">. </w:t>
      </w:r>
      <w:r w:rsidRPr="004F37E0">
        <w:rPr>
          <w:color w:val="000000"/>
          <w:sz w:val="28"/>
          <w:szCs w:val="28"/>
        </w:rPr>
        <w:t xml:space="preserve">Некоторые представители рода </w:t>
      </w:r>
      <w:r w:rsidRPr="004F37E0">
        <w:rPr>
          <w:rFonts w:ascii="BFNFDH+TimesNewRoman" w:hAnsi="BFNFDH+TimesNewRoman" w:cs="BFNFDH+TimesNewRoman"/>
          <w:color w:val="000000"/>
          <w:sz w:val="28"/>
          <w:szCs w:val="28"/>
        </w:rPr>
        <w:t xml:space="preserve">Clostridium </w:t>
      </w:r>
      <w:r w:rsidRPr="004F37E0">
        <w:rPr>
          <w:color w:val="000000"/>
          <w:sz w:val="28"/>
          <w:szCs w:val="28"/>
        </w:rPr>
        <w:t>обуславливают масляно</w:t>
      </w:r>
      <w:r w:rsidRPr="004F37E0">
        <w:rPr>
          <w:rFonts w:ascii="BFNFDH+TimesNewRoman" w:hAnsi="BFNFDH+TimesNewRoman" w:cs="BFNFDH+TimesNewRoman"/>
          <w:color w:val="000000"/>
          <w:sz w:val="28"/>
          <w:szCs w:val="28"/>
        </w:rPr>
        <w:t>-</w:t>
      </w:r>
      <w:r w:rsidRPr="004F37E0">
        <w:rPr>
          <w:color w:val="000000"/>
          <w:sz w:val="28"/>
          <w:szCs w:val="28"/>
        </w:rPr>
        <w:t>кислое брожение углеводов</w:t>
      </w:r>
      <w:r w:rsidRPr="004F37E0">
        <w:rPr>
          <w:rFonts w:ascii="BFNFDH+TimesNewRoman" w:hAnsi="BFNFDH+TimesNewRoman" w:cs="BFNFDH+TimesNewRoman"/>
          <w:color w:val="000000"/>
          <w:sz w:val="28"/>
          <w:szCs w:val="28"/>
        </w:rPr>
        <w:t xml:space="preserve">. </w:t>
      </w:r>
    </w:p>
    <w:p w:rsidR="00CE2C58" w:rsidRPr="004F37E0" w:rsidRDefault="00CE2C58" w:rsidP="000A787B">
      <w:pPr>
        <w:pStyle w:val="ab"/>
        <w:spacing w:line="360" w:lineRule="auto"/>
        <w:rPr>
          <w:rFonts w:ascii="BFNFDH+TimesNewRoman" w:hAnsi="BFNFDH+TimesNewRoman" w:cs="BFNFDH+TimesNewRoman"/>
          <w:color w:val="000000"/>
          <w:sz w:val="28"/>
          <w:szCs w:val="28"/>
        </w:rPr>
      </w:pPr>
      <w:r w:rsidRPr="004F37E0">
        <w:rPr>
          <w:color w:val="000000"/>
          <w:sz w:val="28"/>
          <w:szCs w:val="28"/>
        </w:rPr>
        <w:t xml:space="preserve">Аммонификация </w:t>
      </w:r>
      <w:r w:rsidRPr="004F37E0">
        <w:rPr>
          <w:rFonts w:ascii="BFNFDH+TimesNewRoman" w:hAnsi="BFNFDH+TimesNewRoman" w:cs="BFNFDH+TimesNewRoman"/>
          <w:color w:val="000000"/>
          <w:sz w:val="28"/>
          <w:szCs w:val="28"/>
        </w:rPr>
        <w:t xml:space="preserve">– </w:t>
      </w:r>
      <w:r w:rsidRPr="004F37E0">
        <w:rPr>
          <w:color w:val="000000"/>
          <w:sz w:val="28"/>
          <w:szCs w:val="28"/>
        </w:rPr>
        <w:t>это процесс распада белков вначале до аминокислот</w:t>
      </w:r>
      <w:r w:rsidRPr="004F37E0">
        <w:rPr>
          <w:rFonts w:ascii="BFNFDH+TimesNewRoman" w:hAnsi="BFNFDH+TimesNewRoman" w:cs="BFNFDH+TimesNewRoman"/>
          <w:color w:val="000000"/>
          <w:sz w:val="28"/>
          <w:szCs w:val="28"/>
        </w:rPr>
        <w:t xml:space="preserve">, </w:t>
      </w:r>
      <w:r w:rsidRPr="004F37E0">
        <w:rPr>
          <w:color w:val="000000"/>
          <w:sz w:val="28"/>
          <w:szCs w:val="28"/>
        </w:rPr>
        <w:t>а далее аминопептидазы осуществляют следующие реакции</w:t>
      </w:r>
      <w:r w:rsidRPr="004F37E0">
        <w:rPr>
          <w:rFonts w:ascii="BFNFDH+TimesNewRoman" w:hAnsi="BFNFDH+TimesNewRoman" w:cs="BFNFDH+TimesNewRoman"/>
          <w:color w:val="000000"/>
          <w:sz w:val="28"/>
          <w:szCs w:val="28"/>
        </w:rPr>
        <w:t xml:space="preserve">: </w:t>
      </w:r>
    </w:p>
    <w:p w:rsidR="00CE2C58" w:rsidRPr="004F37E0" w:rsidRDefault="00CE2C58" w:rsidP="004F37E0">
      <w:pPr>
        <w:pStyle w:val="ab"/>
        <w:spacing w:line="360" w:lineRule="auto"/>
        <w:rPr>
          <w:sz w:val="28"/>
          <w:szCs w:val="28"/>
        </w:rPr>
      </w:pPr>
      <w:r w:rsidRPr="004F37E0">
        <w:rPr>
          <w:sz w:val="28"/>
          <w:szCs w:val="28"/>
        </w:rPr>
        <w:t xml:space="preserve">гидролитическое дезаминирование </w:t>
      </w:r>
      <w:r w:rsidRPr="004F37E0">
        <w:rPr>
          <w:rFonts w:ascii="BFNFDH+TimesNewRoman" w:hAnsi="BFNFDH+TimesNewRoman" w:cs="BFNFDH+TimesNewRoman"/>
          <w:sz w:val="28"/>
          <w:szCs w:val="28"/>
        </w:rPr>
        <w:t>–</w:t>
      </w:r>
      <w:r w:rsidRPr="004F37E0">
        <w:rPr>
          <w:sz w:val="28"/>
          <w:szCs w:val="28"/>
        </w:rPr>
        <w:t xml:space="preserve">образуется оксикислоты и аммиак </w:t>
      </w:r>
    </w:p>
    <w:p w:rsidR="00CE2C58" w:rsidRPr="004F37E0" w:rsidRDefault="00CE2C58" w:rsidP="000A787B">
      <w:pPr>
        <w:spacing w:line="360" w:lineRule="auto"/>
        <w:ind w:firstLine="567"/>
        <w:jc w:val="both"/>
        <w:rPr>
          <w:rFonts w:ascii="BFNFDH+TimesNewRoman" w:hAnsi="BFNFDH+TimesNewRoman" w:cs="BFNFDH+TimesNewRoman"/>
          <w:sz w:val="28"/>
          <w:szCs w:val="28"/>
        </w:rPr>
      </w:pPr>
      <w:r w:rsidRPr="004F37E0">
        <w:rPr>
          <w:sz w:val="28"/>
          <w:szCs w:val="28"/>
        </w:rPr>
        <w:t>Процесс аммонификации имеет огромное значение для почвообразования</w:t>
      </w:r>
      <w:r w:rsidRPr="004F37E0">
        <w:rPr>
          <w:rFonts w:ascii="BFNFDH+TimesNewRoman" w:hAnsi="BFNFDH+TimesNewRoman" w:cs="BFNFDH+TimesNewRoman"/>
          <w:sz w:val="28"/>
          <w:szCs w:val="28"/>
        </w:rPr>
        <w:t xml:space="preserve">, </w:t>
      </w:r>
      <w:r w:rsidRPr="004F37E0">
        <w:rPr>
          <w:sz w:val="28"/>
          <w:szCs w:val="28"/>
        </w:rPr>
        <w:t>так как ему почвы обязаны накоплению минерального и азота</w:t>
      </w:r>
      <w:r w:rsidRPr="004F37E0">
        <w:rPr>
          <w:rFonts w:ascii="BFNFDH+TimesNewRoman" w:hAnsi="BFNFDH+TimesNewRoman" w:cs="BFNFDH+TimesNewRoman"/>
          <w:sz w:val="28"/>
          <w:szCs w:val="28"/>
        </w:rPr>
        <w:t xml:space="preserve">, </w:t>
      </w:r>
      <w:r w:rsidRPr="004F37E0">
        <w:rPr>
          <w:sz w:val="28"/>
          <w:szCs w:val="28"/>
        </w:rPr>
        <w:t>доступного растениям</w:t>
      </w:r>
      <w:r w:rsidRPr="004F37E0">
        <w:rPr>
          <w:rFonts w:ascii="BFNFDH+TimesNewRoman" w:hAnsi="BFNFDH+TimesNewRoman" w:cs="BFNFDH+TimesNewRoman"/>
          <w:sz w:val="28"/>
          <w:szCs w:val="28"/>
        </w:rPr>
        <w:t xml:space="preserve">. </w:t>
      </w:r>
      <w:r w:rsidRPr="004F37E0">
        <w:rPr>
          <w:sz w:val="28"/>
          <w:szCs w:val="28"/>
        </w:rPr>
        <w:t xml:space="preserve">Накопление </w:t>
      </w:r>
      <w:r w:rsidRPr="004F37E0">
        <w:rPr>
          <w:rFonts w:ascii="BFNFDH+TimesNewRoman" w:hAnsi="BFNFDH+TimesNewRoman" w:cs="BFNFDH+TimesNewRoman"/>
          <w:sz w:val="28"/>
          <w:szCs w:val="28"/>
        </w:rPr>
        <w:t>N</w:t>
      </w:r>
      <w:r w:rsidRPr="004F37E0">
        <w:rPr>
          <w:sz w:val="28"/>
          <w:szCs w:val="28"/>
        </w:rPr>
        <w:t>Н</w:t>
      </w:r>
      <w:r w:rsidRPr="004F37E0">
        <w:rPr>
          <w:rFonts w:ascii="BFNFDH+TimesNewRoman" w:hAnsi="BFNFDH+TimesNewRoman" w:cs="BFNFDH+TimesNewRoman"/>
          <w:position w:val="-6"/>
          <w:sz w:val="28"/>
          <w:szCs w:val="28"/>
          <w:vertAlign w:val="subscript"/>
        </w:rPr>
        <w:t xml:space="preserve">3 </w:t>
      </w:r>
      <w:r w:rsidRPr="004F37E0">
        <w:rPr>
          <w:sz w:val="28"/>
          <w:szCs w:val="28"/>
        </w:rPr>
        <w:t>в почве наблюдается в том случае</w:t>
      </w:r>
      <w:r w:rsidRPr="004F37E0">
        <w:rPr>
          <w:rFonts w:ascii="BFNFDH+TimesNewRoman" w:hAnsi="BFNFDH+TimesNewRoman" w:cs="BFNFDH+TimesNewRoman"/>
          <w:sz w:val="28"/>
          <w:szCs w:val="28"/>
        </w:rPr>
        <w:t xml:space="preserve">, </w:t>
      </w:r>
      <w:r w:rsidRPr="004F37E0">
        <w:rPr>
          <w:sz w:val="28"/>
          <w:szCs w:val="28"/>
        </w:rPr>
        <w:t xml:space="preserve">когда отношение углерода и азота в разлагающимся материале превышает </w:t>
      </w:r>
      <w:r w:rsidRPr="004F37E0">
        <w:rPr>
          <w:rFonts w:ascii="BFNFDH+TimesNewRoman" w:hAnsi="BFNFDH+TimesNewRoman" w:cs="BFNFDH+TimesNewRoman"/>
          <w:sz w:val="28"/>
          <w:szCs w:val="28"/>
        </w:rPr>
        <w:t xml:space="preserve">20. </w:t>
      </w:r>
      <w:r w:rsidRPr="004F37E0">
        <w:rPr>
          <w:sz w:val="28"/>
          <w:szCs w:val="28"/>
        </w:rPr>
        <w:t>Если оно меньше</w:t>
      </w:r>
      <w:r w:rsidRPr="004F37E0">
        <w:rPr>
          <w:rFonts w:ascii="BFNFDH+TimesNewRoman" w:hAnsi="BFNFDH+TimesNewRoman" w:cs="BFNFDH+TimesNewRoman"/>
          <w:sz w:val="28"/>
          <w:szCs w:val="28"/>
        </w:rPr>
        <w:t xml:space="preserve">, </w:t>
      </w:r>
      <w:r w:rsidRPr="004F37E0">
        <w:rPr>
          <w:sz w:val="28"/>
          <w:szCs w:val="28"/>
        </w:rPr>
        <w:t>то азот идет на построение биомассы микроорганизмов</w:t>
      </w:r>
      <w:r w:rsidRPr="004F37E0">
        <w:rPr>
          <w:rFonts w:ascii="BFNFDH+TimesNewRoman" w:hAnsi="BFNFDH+TimesNewRoman" w:cs="BFNFDH+TimesNewRoman"/>
          <w:sz w:val="28"/>
          <w:szCs w:val="28"/>
        </w:rPr>
        <w:t xml:space="preserve">. </w:t>
      </w:r>
      <w:r w:rsidRPr="004F37E0">
        <w:rPr>
          <w:sz w:val="28"/>
          <w:szCs w:val="28"/>
        </w:rPr>
        <w:t>Поэтому наличие в почве большого количества неразложившегося органического вещества ведет к торможению накопления азота в почве</w:t>
      </w:r>
      <w:r w:rsidRPr="004F37E0">
        <w:rPr>
          <w:rFonts w:ascii="BFNFDH+TimesNewRoman" w:hAnsi="BFNFDH+TimesNewRoman" w:cs="BFNFDH+TimesNewRoman"/>
          <w:sz w:val="28"/>
          <w:szCs w:val="28"/>
        </w:rPr>
        <w:t xml:space="preserve">. </w:t>
      </w:r>
    </w:p>
    <w:p w:rsidR="00CE2C58" w:rsidRPr="004F37E0" w:rsidRDefault="00CE2C58" w:rsidP="000A787B">
      <w:pPr>
        <w:spacing w:line="360" w:lineRule="auto"/>
        <w:ind w:firstLine="567"/>
        <w:jc w:val="both"/>
        <w:rPr>
          <w:sz w:val="28"/>
          <w:szCs w:val="28"/>
        </w:rPr>
      </w:pPr>
      <w:r w:rsidRPr="004F37E0">
        <w:rPr>
          <w:sz w:val="28"/>
          <w:szCs w:val="28"/>
        </w:rPr>
        <w:t>Азотофиксирующие бактерии наиболее интенсивно проявляют свою деятельность при оптимальной температуре</w:t>
      </w:r>
      <w:r w:rsidRPr="004F37E0">
        <w:rPr>
          <w:rFonts w:ascii="BFNFDH+TimesNewRoman" w:hAnsi="BFNFDH+TimesNewRoman" w:cs="BFNFDH+TimesNewRoman"/>
          <w:sz w:val="28"/>
          <w:szCs w:val="28"/>
        </w:rPr>
        <w:t xml:space="preserve">. </w:t>
      </w:r>
      <w:r w:rsidRPr="004F37E0">
        <w:rPr>
          <w:sz w:val="28"/>
          <w:szCs w:val="28"/>
        </w:rPr>
        <w:t>Имеются две группы бактерий</w:t>
      </w:r>
      <w:r w:rsidRPr="004F37E0">
        <w:rPr>
          <w:rFonts w:ascii="BFNFDH+TimesNewRoman" w:hAnsi="BFNFDH+TimesNewRoman" w:cs="BFNFDH+TimesNewRoman"/>
          <w:sz w:val="28"/>
          <w:szCs w:val="28"/>
        </w:rPr>
        <w:t xml:space="preserve">: </w:t>
      </w:r>
      <w:r w:rsidRPr="004F37E0">
        <w:rPr>
          <w:sz w:val="28"/>
          <w:szCs w:val="28"/>
        </w:rPr>
        <w:t>свободноживущие аэробы и анаэробы и симбиотические клубеньковые бактерии</w:t>
      </w:r>
      <w:r w:rsidRPr="004F37E0">
        <w:rPr>
          <w:rFonts w:ascii="BFNFDH+TimesNewRoman" w:hAnsi="BFNFDH+TimesNewRoman" w:cs="BFNFDH+TimesNewRoman"/>
          <w:sz w:val="28"/>
          <w:szCs w:val="28"/>
        </w:rPr>
        <w:t xml:space="preserve">. </w:t>
      </w:r>
      <w:r w:rsidRPr="004F37E0">
        <w:rPr>
          <w:sz w:val="28"/>
          <w:szCs w:val="28"/>
        </w:rPr>
        <w:t xml:space="preserve">Бобовые растения выделяют безазотистые органические вещества </w:t>
      </w:r>
      <w:r w:rsidRPr="004F37E0">
        <w:rPr>
          <w:rFonts w:ascii="BFNFDH+TimesNewRoman" w:hAnsi="BFNFDH+TimesNewRoman" w:cs="BFNFDH+TimesNewRoman"/>
          <w:sz w:val="28"/>
          <w:szCs w:val="28"/>
        </w:rPr>
        <w:t>(</w:t>
      </w:r>
      <w:r w:rsidRPr="004F37E0">
        <w:rPr>
          <w:sz w:val="28"/>
          <w:szCs w:val="28"/>
        </w:rPr>
        <w:t>сахарин</w:t>
      </w:r>
      <w:r w:rsidRPr="004F37E0">
        <w:rPr>
          <w:rFonts w:ascii="BFNFDH+TimesNewRoman" w:hAnsi="BFNFDH+TimesNewRoman" w:cs="BFNFDH+TimesNewRoman"/>
          <w:sz w:val="28"/>
          <w:szCs w:val="28"/>
        </w:rPr>
        <w:t xml:space="preserve">), </w:t>
      </w:r>
      <w:r w:rsidRPr="004F37E0">
        <w:rPr>
          <w:sz w:val="28"/>
          <w:szCs w:val="28"/>
        </w:rPr>
        <w:t>а бактерии окисляют эти вещества и сопряженно фиксируют молекулярный азот воздуха</w:t>
      </w:r>
      <w:r w:rsidRPr="004F37E0">
        <w:rPr>
          <w:rFonts w:ascii="BFNFDH+TimesNewRoman" w:hAnsi="BFNFDH+TimesNewRoman" w:cs="BFNFDH+TimesNewRoman"/>
          <w:sz w:val="28"/>
          <w:szCs w:val="28"/>
        </w:rPr>
        <w:t xml:space="preserve">. </w:t>
      </w:r>
      <w:r w:rsidRPr="004F37E0">
        <w:rPr>
          <w:sz w:val="28"/>
          <w:szCs w:val="28"/>
        </w:rPr>
        <w:t>Нитрифицирующие бактерии вызывают биохимические процессы окисления восстановленных форм азота до азотной кислоты</w:t>
      </w:r>
      <w:r w:rsidRPr="004F37E0">
        <w:rPr>
          <w:rFonts w:ascii="BFNFDH+TimesNewRoman" w:hAnsi="BFNFDH+TimesNewRoman" w:cs="BFNFDH+TimesNewRoman"/>
          <w:sz w:val="28"/>
          <w:szCs w:val="28"/>
        </w:rPr>
        <w:t xml:space="preserve">. </w:t>
      </w:r>
      <w:r w:rsidRPr="004F37E0">
        <w:rPr>
          <w:sz w:val="28"/>
          <w:szCs w:val="28"/>
        </w:rPr>
        <w:t xml:space="preserve">К нитрификаторам относят представителей родов </w:t>
      </w:r>
      <w:r w:rsidRPr="004F37E0">
        <w:rPr>
          <w:rFonts w:ascii="BFNFDH+TimesNewRoman" w:hAnsi="BFNFDH+TimesNewRoman" w:cs="BFNFDH+TimesNewRoman"/>
          <w:sz w:val="28"/>
          <w:szCs w:val="28"/>
        </w:rPr>
        <w:t xml:space="preserve">Nitrosomonas, Nitrosococcus, Nitrosolobus, Nitrosospira, Nitrosovibrio, Nitrobacter. </w:t>
      </w:r>
      <w:r w:rsidRPr="004F37E0">
        <w:rPr>
          <w:sz w:val="28"/>
          <w:szCs w:val="28"/>
        </w:rPr>
        <w:t>Процесс нитрификации идет в две фазы</w:t>
      </w:r>
      <w:r w:rsidRPr="004F37E0">
        <w:rPr>
          <w:rFonts w:ascii="BFNFDH+TimesNewRoman" w:hAnsi="BFNFDH+TimesNewRoman" w:cs="BFNFDH+TimesNewRoman"/>
          <w:sz w:val="28"/>
          <w:szCs w:val="28"/>
        </w:rPr>
        <w:t xml:space="preserve">, </w:t>
      </w:r>
      <w:r w:rsidRPr="004F37E0">
        <w:rPr>
          <w:sz w:val="28"/>
          <w:szCs w:val="28"/>
        </w:rPr>
        <w:t>за каждую из которых ответственны свои возбудители</w:t>
      </w:r>
      <w:r w:rsidRPr="004F37E0">
        <w:rPr>
          <w:rFonts w:ascii="BFNFDH+TimesNewRoman" w:hAnsi="BFNFDH+TimesNewRoman" w:cs="BFNFDH+TimesNewRoman"/>
          <w:sz w:val="28"/>
          <w:szCs w:val="28"/>
        </w:rPr>
        <w:t xml:space="preserve">. </w:t>
      </w:r>
      <w:r w:rsidRPr="004F37E0">
        <w:rPr>
          <w:sz w:val="28"/>
          <w:szCs w:val="28"/>
        </w:rPr>
        <w:t xml:space="preserve">В Первую фазу осуществляется окисление солей аммония до солей азотистой кислоты </w:t>
      </w:r>
      <w:r w:rsidRPr="004F37E0">
        <w:rPr>
          <w:rFonts w:ascii="BFNFDH+TimesNewRoman" w:hAnsi="BFNFDH+TimesNewRoman" w:cs="BFNFDH+TimesNewRoman"/>
          <w:sz w:val="28"/>
          <w:szCs w:val="28"/>
        </w:rPr>
        <w:t>(</w:t>
      </w:r>
      <w:r w:rsidRPr="004F37E0">
        <w:rPr>
          <w:sz w:val="28"/>
          <w:szCs w:val="28"/>
        </w:rPr>
        <w:t>нитритов</w:t>
      </w:r>
      <w:r w:rsidRPr="004F37E0">
        <w:rPr>
          <w:rFonts w:ascii="BFNFDH+TimesNewRoman" w:hAnsi="BFNFDH+TimesNewRoman" w:cs="BFNFDH+TimesNewRoman"/>
          <w:sz w:val="28"/>
          <w:szCs w:val="28"/>
        </w:rPr>
        <w:t xml:space="preserve">), </w:t>
      </w:r>
      <w:r w:rsidRPr="004F37E0">
        <w:rPr>
          <w:sz w:val="28"/>
          <w:szCs w:val="28"/>
        </w:rPr>
        <w:t xml:space="preserve">во вторую фазу нитриты окисляются в нитраты </w:t>
      </w:r>
    </w:p>
    <w:p w:rsidR="00CE2C58" w:rsidRPr="004F37E0" w:rsidRDefault="00CE2C58" w:rsidP="000A787B">
      <w:pPr>
        <w:spacing w:line="360" w:lineRule="auto"/>
        <w:jc w:val="both"/>
        <w:rPr>
          <w:rFonts w:ascii="BFNFDH+TimesNewRoman" w:hAnsi="BFNFDH+TimesNewRoman" w:cs="BFNFDH+TimesNewRoman"/>
          <w:sz w:val="28"/>
          <w:szCs w:val="28"/>
        </w:rPr>
      </w:pPr>
      <w:r w:rsidRPr="004F37E0">
        <w:rPr>
          <w:rFonts w:ascii="BFNFDH+TimesNewRoman" w:hAnsi="BFNFDH+TimesNewRoman" w:cs="BFNFDH+TimesNewRoman"/>
          <w:sz w:val="28"/>
          <w:szCs w:val="28"/>
        </w:rPr>
        <w:t>N</w:t>
      </w:r>
      <w:r w:rsidRPr="004F37E0">
        <w:rPr>
          <w:sz w:val="28"/>
          <w:szCs w:val="28"/>
        </w:rPr>
        <w:t>Н</w:t>
      </w:r>
      <w:r w:rsidRPr="004F37E0">
        <w:rPr>
          <w:rFonts w:ascii="BFNFDH+TimesNewRoman" w:hAnsi="BFNFDH+TimesNewRoman" w:cs="BFNFDH+TimesNewRoman"/>
          <w:position w:val="-6"/>
          <w:sz w:val="28"/>
          <w:szCs w:val="28"/>
          <w:vertAlign w:val="subscript"/>
        </w:rPr>
        <w:t>4</w:t>
      </w:r>
      <w:r w:rsidRPr="004F37E0">
        <w:rPr>
          <w:rFonts w:ascii="BFNFDH+TimesNewRoman" w:hAnsi="BFNFDH+TimesNewRoman" w:cs="BFNFDH+TimesNewRoman"/>
          <w:position w:val="14"/>
          <w:sz w:val="28"/>
          <w:szCs w:val="28"/>
          <w:vertAlign w:val="superscript"/>
        </w:rPr>
        <w:t xml:space="preserve">+ </w:t>
      </w:r>
      <w:r w:rsidRPr="004F37E0">
        <w:rPr>
          <w:rFonts w:ascii="BFNFDH+TimesNewRoman" w:hAnsi="BFNFDH+TimesNewRoman" w:cs="BFNFDH+TimesNewRoman"/>
          <w:sz w:val="28"/>
          <w:szCs w:val="28"/>
        </w:rPr>
        <w:t xml:space="preserve">+1/2 </w:t>
      </w:r>
      <w:r w:rsidRPr="004F37E0">
        <w:rPr>
          <w:sz w:val="28"/>
          <w:szCs w:val="28"/>
        </w:rPr>
        <w:t>О</w:t>
      </w:r>
      <w:r w:rsidRPr="004F37E0">
        <w:rPr>
          <w:rFonts w:ascii="BFNFDH+TimesNewRoman" w:hAnsi="BFNFDH+TimesNewRoman" w:cs="BFNFDH+TimesNewRoman"/>
          <w:sz w:val="28"/>
          <w:szCs w:val="28"/>
        </w:rPr>
        <w:t>2 = N</w:t>
      </w:r>
      <w:r w:rsidRPr="004F37E0">
        <w:rPr>
          <w:sz w:val="28"/>
          <w:szCs w:val="28"/>
        </w:rPr>
        <w:t>О</w:t>
      </w:r>
      <w:r w:rsidRPr="004F37E0">
        <w:rPr>
          <w:rFonts w:ascii="BFNFDH+TimesNewRoman" w:hAnsi="BFNFDH+TimesNewRoman" w:cs="BFNFDH+TimesNewRoman"/>
          <w:sz w:val="28"/>
          <w:szCs w:val="28"/>
        </w:rPr>
        <w:t>2</w:t>
      </w:r>
      <w:r w:rsidRPr="004F37E0">
        <w:rPr>
          <w:rFonts w:ascii="BFNFDH+TimesNewRoman" w:hAnsi="BFNFDH+TimesNewRoman" w:cs="BFNFDH+TimesNewRoman"/>
          <w:position w:val="14"/>
          <w:sz w:val="28"/>
          <w:szCs w:val="28"/>
          <w:vertAlign w:val="superscript"/>
        </w:rPr>
        <w:t xml:space="preserve">- </w:t>
      </w:r>
      <w:r w:rsidRPr="004F37E0">
        <w:rPr>
          <w:rFonts w:ascii="BFNFDH+TimesNewRoman" w:hAnsi="BFNFDH+TimesNewRoman" w:cs="BFNFDH+TimesNewRoman"/>
          <w:sz w:val="28"/>
          <w:szCs w:val="28"/>
        </w:rPr>
        <w:t xml:space="preserve">+ </w:t>
      </w:r>
      <w:r w:rsidRPr="004F37E0">
        <w:rPr>
          <w:sz w:val="28"/>
          <w:szCs w:val="28"/>
        </w:rPr>
        <w:t>Н</w:t>
      </w:r>
      <w:r w:rsidRPr="004F37E0">
        <w:rPr>
          <w:rFonts w:ascii="BFNFDH+TimesNewRoman" w:hAnsi="BFNFDH+TimesNewRoman" w:cs="BFNFDH+TimesNewRoman"/>
          <w:sz w:val="28"/>
          <w:szCs w:val="28"/>
        </w:rPr>
        <w:t>2</w:t>
      </w:r>
      <w:r w:rsidRPr="004F37E0">
        <w:rPr>
          <w:sz w:val="28"/>
          <w:szCs w:val="28"/>
        </w:rPr>
        <w:t xml:space="preserve">О </w:t>
      </w:r>
      <w:r w:rsidRPr="004F37E0">
        <w:rPr>
          <w:rFonts w:ascii="BFNFDH+TimesNewRoman" w:hAnsi="BFNFDH+TimesNewRoman" w:cs="BFNFDH+TimesNewRoman"/>
          <w:sz w:val="28"/>
          <w:szCs w:val="28"/>
        </w:rPr>
        <w:t xml:space="preserve">+ 2 </w:t>
      </w:r>
      <w:r w:rsidRPr="004F37E0">
        <w:rPr>
          <w:sz w:val="28"/>
          <w:szCs w:val="28"/>
        </w:rPr>
        <w:t>Н</w:t>
      </w:r>
      <w:r w:rsidRPr="004F37E0">
        <w:rPr>
          <w:rFonts w:ascii="BFNFDH+TimesNewRoman" w:hAnsi="BFNFDH+TimesNewRoman" w:cs="BFNFDH+TimesNewRoman"/>
          <w:position w:val="14"/>
          <w:sz w:val="28"/>
          <w:szCs w:val="28"/>
          <w:vertAlign w:val="superscript"/>
        </w:rPr>
        <w:t xml:space="preserve">+ </w:t>
      </w:r>
    </w:p>
    <w:p w:rsidR="00CE2C58" w:rsidRPr="004F37E0" w:rsidRDefault="00CE2C58" w:rsidP="000A787B">
      <w:pPr>
        <w:spacing w:line="360" w:lineRule="auto"/>
        <w:jc w:val="both"/>
        <w:rPr>
          <w:rFonts w:ascii="BFNFDH+TimesNewRoman" w:hAnsi="BFNFDH+TimesNewRoman" w:cs="BFNFDH+TimesNewRoman"/>
          <w:sz w:val="28"/>
          <w:szCs w:val="28"/>
        </w:rPr>
      </w:pPr>
      <w:r w:rsidRPr="004F37E0">
        <w:rPr>
          <w:rFonts w:ascii="BFNFDH+TimesNewRoman" w:hAnsi="BFNFDH+TimesNewRoman" w:cs="BFNFDH+TimesNewRoman"/>
          <w:sz w:val="28"/>
          <w:szCs w:val="28"/>
        </w:rPr>
        <w:t>NO</w:t>
      </w:r>
      <w:r w:rsidRPr="004F37E0">
        <w:rPr>
          <w:rFonts w:ascii="BFNFDH+TimesNewRoman" w:hAnsi="BFNFDH+TimesNewRoman" w:cs="BFNFDH+TimesNewRoman"/>
          <w:position w:val="14"/>
          <w:sz w:val="28"/>
          <w:szCs w:val="28"/>
          <w:vertAlign w:val="superscript"/>
        </w:rPr>
        <w:t>2-</w:t>
      </w:r>
      <w:r w:rsidRPr="004F37E0">
        <w:rPr>
          <w:rFonts w:ascii="BFNFDH+TimesNewRoman" w:hAnsi="BFNFDH+TimesNewRoman" w:cs="BFNFDH+TimesNewRoman"/>
          <w:position w:val="-6"/>
          <w:sz w:val="28"/>
          <w:szCs w:val="28"/>
          <w:vertAlign w:val="subscript"/>
        </w:rPr>
        <w:t>2</w:t>
      </w:r>
      <w:r w:rsidRPr="004F37E0">
        <w:rPr>
          <w:rFonts w:ascii="BFNFDH+TimesNewRoman" w:hAnsi="BFNFDH+TimesNewRoman" w:cs="BFNFDH+TimesNewRoman"/>
          <w:position w:val="14"/>
          <w:sz w:val="28"/>
          <w:szCs w:val="28"/>
          <w:vertAlign w:val="superscript"/>
        </w:rPr>
        <w:t xml:space="preserve">- </w:t>
      </w:r>
      <w:r w:rsidRPr="004F37E0">
        <w:rPr>
          <w:rFonts w:ascii="BFNFDH+TimesNewRoman" w:hAnsi="BFNFDH+TimesNewRoman" w:cs="BFNFDH+TimesNewRoman"/>
          <w:sz w:val="28"/>
          <w:szCs w:val="28"/>
        </w:rPr>
        <w:t>+ 1/2 O</w:t>
      </w:r>
      <w:r w:rsidRPr="004F37E0">
        <w:rPr>
          <w:rFonts w:ascii="BFNFDH+TimesNewRoman" w:hAnsi="BFNFDH+TimesNewRoman" w:cs="BFNFDH+TimesNewRoman"/>
          <w:position w:val="-6"/>
          <w:sz w:val="28"/>
          <w:szCs w:val="28"/>
          <w:vertAlign w:val="subscript"/>
        </w:rPr>
        <w:t xml:space="preserve">2 </w:t>
      </w:r>
      <w:r w:rsidRPr="004F37E0">
        <w:rPr>
          <w:rFonts w:ascii="BFNFDH+TimesNewRoman" w:hAnsi="BFNFDH+TimesNewRoman" w:cs="BFNFDH+TimesNewRoman"/>
          <w:sz w:val="28"/>
          <w:szCs w:val="28"/>
        </w:rPr>
        <w:t>= NO</w:t>
      </w:r>
      <w:r w:rsidRPr="004F37E0">
        <w:rPr>
          <w:rFonts w:ascii="BFNFDH+TimesNewRoman" w:hAnsi="BFNFDH+TimesNewRoman" w:cs="BFNFDH+TimesNewRoman"/>
          <w:position w:val="14"/>
          <w:sz w:val="28"/>
          <w:szCs w:val="28"/>
          <w:vertAlign w:val="superscript"/>
        </w:rPr>
        <w:t>2-</w:t>
      </w:r>
      <w:r w:rsidRPr="004F37E0">
        <w:rPr>
          <w:rFonts w:ascii="BFNFDH+TimesNewRoman" w:hAnsi="BFNFDH+TimesNewRoman" w:cs="BFNFDH+TimesNewRoman"/>
          <w:position w:val="-6"/>
          <w:sz w:val="28"/>
          <w:szCs w:val="28"/>
          <w:vertAlign w:val="subscript"/>
        </w:rPr>
        <w:t xml:space="preserve">3 </w:t>
      </w:r>
    </w:p>
    <w:p w:rsidR="00A47B6D" w:rsidRPr="004F37E0" w:rsidRDefault="00CE2C58" w:rsidP="00A47B6D">
      <w:pPr>
        <w:spacing w:line="360" w:lineRule="auto"/>
        <w:ind w:firstLine="567"/>
        <w:jc w:val="both"/>
        <w:rPr>
          <w:rFonts w:cs="BFNFDH+TimesNewRoman"/>
          <w:sz w:val="28"/>
          <w:szCs w:val="28"/>
        </w:rPr>
      </w:pPr>
      <w:r w:rsidRPr="004F37E0">
        <w:rPr>
          <w:sz w:val="28"/>
          <w:szCs w:val="28"/>
        </w:rPr>
        <w:t>По типу питания нитрификаторы являются хемолитоавтотрофы</w:t>
      </w:r>
      <w:r w:rsidRPr="004F37E0">
        <w:rPr>
          <w:rFonts w:ascii="BFNFDH+TimesNewRoman" w:hAnsi="BFNFDH+TimesNewRoman" w:cs="BFNFDH+TimesNewRoman"/>
          <w:sz w:val="28"/>
          <w:szCs w:val="28"/>
        </w:rPr>
        <w:t xml:space="preserve">, </w:t>
      </w:r>
      <w:r w:rsidRPr="004F37E0">
        <w:rPr>
          <w:sz w:val="28"/>
          <w:szCs w:val="28"/>
        </w:rPr>
        <w:t>то есть используют энергию</w:t>
      </w:r>
      <w:r w:rsidRPr="004F37E0">
        <w:rPr>
          <w:rFonts w:ascii="BFNFDH+TimesNewRoman" w:hAnsi="BFNFDH+TimesNewRoman" w:cs="BFNFDH+TimesNewRoman"/>
          <w:sz w:val="28"/>
          <w:szCs w:val="28"/>
        </w:rPr>
        <w:t xml:space="preserve">, </w:t>
      </w:r>
      <w:r w:rsidRPr="004F37E0">
        <w:rPr>
          <w:sz w:val="28"/>
          <w:szCs w:val="28"/>
        </w:rPr>
        <w:t>которую получают при окислении аммиака до нитрита для ассимиляции углекислого газа</w:t>
      </w:r>
      <w:r w:rsidRPr="004F37E0">
        <w:rPr>
          <w:rFonts w:ascii="BFNFDH+TimesNewRoman" w:hAnsi="BFNFDH+TimesNewRoman" w:cs="BFNFDH+TimesNewRoman"/>
          <w:sz w:val="28"/>
          <w:szCs w:val="28"/>
        </w:rPr>
        <w:t xml:space="preserve">. </w:t>
      </w:r>
    </w:p>
    <w:p w:rsidR="00CE2C58" w:rsidRPr="004F37E0" w:rsidRDefault="00CE2C58" w:rsidP="00A47B6D">
      <w:pPr>
        <w:spacing w:line="360" w:lineRule="auto"/>
        <w:ind w:firstLine="567"/>
        <w:jc w:val="both"/>
        <w:rPr>
          <w:rFonts w:ascii="BFNFDH+TimesNewRoman" w:hAnsi="BFNFDH+TimesNewRoman" w:cs="BFNFDH+TimesNewRoman"/>
          <w:sz w:val="28"/>
          <w:szCs w:val="28"/>
        </w:rPr>
      </w:pPr>
      <w:r w:rsidRPr="004F37E0">
        <w:rPr>
          <w:sz w:val="28"/>
          <w:szCs w:val="28"/>
        </w:rPr>
        <w:t>Большую роль относят к бактериям</w:t>
      </w:r>
      <w:r w:rsidRPr="004F37E0">
        <w:rPr>
          <w:rFonts w:ascii="BFNFDH+TimesNewRoman" w:hAnsi="BFNFDH+TimesNewRoman" w:cs="BFNFDH+TimesNewRoman"/>
          <w:sz w:val="28"/>
          <w:szCs w:val="28"/>
        </w:rPr>
        <w:t xml:space="preserve">, </w:t>
      </w:r>
      <w:r w:rsidRPr="004F37E0">
        <w:rPr>
          <w:sz w:val="28"/>
          <w:szCs w:val="28"/>
        </w:rPr>
        <w:t>окисляющим соединения серы</w:t>
      </w:r>
      <w:r w:rsidRPr="004F37E0">
        <w:rPr>
          <w:rFonts w:ascii="BFNFDH+TimesNewRoman" w:hAnsi="BFNFDH+TimesNewRoman" w:cs="BFNFDH+TimesNewRoman"/>
          <w:sz w:val="28"/>
          <w:szCs w:val="28"/>
        </w:rPr>
        <w:t xml:space="preserve">, </w:t>
      </w:r>
      <w:r w:rsidRPr="004F37E0">
        <w:rPr>
          <w:sz w:val="28"/>
          <w:szCs w:val="28"/>
        </w:rPr>
        <w:t>например сероводород</w:t>
      </w:r>
      <w:r w:rsidRPr="004F37E0">
        <w:rPr>
          <w:rFonts w:ascii="BFNFDH+TimesNewRoman" w:hAnsi="BFNFDH+TimesNewRoman" w:cs="BFNFDH+TimesNewRoman"/>
          <w:sz w:val="28"/>
          <w:szCs w:val="28"/>
        </w:rPr>
        <w:t xml:space="preserve">, </w:t>
      </w:r>
      <w:r w:rsidRPr="004F37E0">
        <w:rPr>
          <w:sz w:val="28"/>
          <w:szCs w:val="28"/>
        </w:rPr>
        <w:t>тиосульфат</w:t>
      </w:r>
      <w:r w:rsidRPr="004F37E0">
        <w:rPr>
          <w:rFonts w:ascii="BFNFDH+TimesNewRoman" w:hAnsi="BFNFDH+TimesNewRoman" w:cs="BFNFDH+TimesNewRoman"/>
          <w:sz w:val="28"/>
          <w:szCs w:val="28"/>
        </w:rPr>
        <w:t xml:space="preserve">, </w:t>
      </w:r>
      <w:r w:rsidRPr="004F37E0">
        <w:rPr>
          <w:sz w:val="28"/>
          <w:szCs w:val="28"/>
        </w:rPr>
        <w:t>молекулярную серу</w:t>
      </w:r>
      <w:r w:rsidRPr="004F37E0">
        <w:rPr>
          <w:rFonts w:ascii="BFNFDH+TimesNewRoman" w:hAnsi="BFNFDH+TimesNewRoman" w:cs="BFNFDH+TimesNewRoman"/>
          <w:sz w:val="28"/>
          <w:szCs w:val="28"/>
        </w:rPr>
        <w:t xml:space="preserve">, </w:t>
      </w:r>
      <w:r w:rsidRPr="004F37E0">
        <w:rPr>
          <w:sz w:val="28"/>
          <w:szCs w:val="28"/>
        </w:rPr>
        <w:t>бактериям</w:t>
      </w:r>
      <w:r w:rsidRPr="004F37E0">
        <w:rPr>
          <w:rFonts w:ascii="BFNFDH+TimesNewRoman" w:hAnsi="BFNFDH+TimesNewRoman" w:cs="BFNFDH+TimesNewRoman"/>
          <w:sz w:val="28"/>
          <w:szCs w:val="28"/>
        </w:rPr>
        <w:t xml:space="preserve">, </w:t>
      </w:r>
      <w:r w:rsidRPr="004F37E0">
        <w:rPr>
          <w:sz w:val="28"/>
          <w:szCs w:val="28"/>
        </w:rPr>
        <w:t>осуществляющим окисление железа и марганца</w:t>
      </w:r>
      <w:r w:rsidRPr="004F37E0">
        <w:rPr>
          <w:rFonts w:ascii="BFNFDH+TimesNewRoman" w:hAnsi="BFNFDH+TimesNewRoman" w:cs="BFNFDH+TimesNewRoman"/>
          <w:sz w:val="28"/>
          <w:szCs w:val="28"/>
        </w:rPr>
        <w:t xml:space="preserve">, </w:t>
      </w:r>
      <w:r w:rsidRPr="004F37E0">
        <w:rPr>
          <w:sz w:val="28"/>
          <w:szCs w:val="28"/>
        </w:rPr>
        <w:t>которые также используют энергию окисления в форме АТФ для автотрофной ассимиляции углекислого газа</w:t>
      </w:r>
      <w:r w:rsidRPr="004F37E0">
        <w:rPr>
          <w:rFonts w:ascii="BFNFDH+TimesNewRoman" w:hAnsi="BFNFDH+TimesNewRoman" w:cs="BFNFDH+TimesNewRoman"/>
          <w:sz w:val="28"/>
          <w:szCs w:val="28"/>
        </w:rPr>
        <w:t xml:space="preserve">. </w:t>
      </w:r>
    </w:p>
    <w:p w:rsidR="00CE2C58" w:rsidRPr="004F37E0" w:rsidRDefault="00CE2C58" w:rsidP="000A787B">
      <w:pPr>
        <w:spacing w:line="360" w:lineRule="auto"/>
        <w:ind w:firstLine="567"/>
        <w:rPr>
          <w:rFonts w:ascii="BFNFDH+TimesNewRoman" w:hAnsi="BFNFDH+TimesNewRoman" w:cs="BFNFDH+TimesNewRoman"/>
          <w:sz w:val="28"/>
          <w:szCs w:val="28"/>
        </w:rPr>
      </w:pPr>
      <w:r w:rsidRPr="004F37E0">
        <w:rPr>
          <w:sz w:val="28"/>
          <w:szCs w:val="28"/>
          <w:u w:val="single"/>
        </w:rPr>
        <w:t xml:space="preserve">Актиномицеты </w:t>
      </w:r>
      <w:r w:rsidRPr="004F37E0">
        <w:rPr>
          <w:sz w:val="28"/>
          <w:szCs w:val="28"/>
        </w:rPr>
        <w:t xml:space="preserve">или </w:t>
      </w:r>
      <w:r w:rsidRPr="004F37E0">
        <w:rPr>
          <w:rFonts w:ascii="BFNFDH+TimesNewRoman" w:hAnsi="BFNFDH+TimesNewRoman" w:cs="BFNFDH+TimesNewRoman"/>
          <w:sz w:val="28"/>
          <w:szCs w:val="28"/>
        </w:rPr>
        <w:t>«</w:t>
      </w:r>
      <w:r w:rsidRPr="004F37E0">
        <w:rPr>
          <w:sz w:val="28"/>
          <w:szCs w:val="28"/>
        </w:rPr>
        <w:t>лучистые грибки</w:t>
      </w:r>
      <w:r w:rsidRPr="004F37E0">
        <w:rPr>
          <w:rFonts w:ascii="BFNFDH+TimesNewRoman" w:hAnsi="BFNFDH+TimesNewRoman" w:cs="BFNFDH+TimesNewRoman"/>
          <w:sz w:val="28"/>
          <w:szCs w:val="28"/>
        </w:rPr>
        <w:t xml:space="preserve">», </w:t>
      </w:r>
      <w:r w:rsidRPr="004F37E0">
        <w:rPr>
          <w:sz w:val="28"/>
          <w:szCs w:val="28"/>
        </w:rPr>
        <w:t>являются переходной формой между бактериями и грибами</w:t>
      </w:r>
      <w:r w:rsidRPr="004F37E0">
        <w:rPr>
          <w:rFonts w:ascii="BFNFDH+TimesNewRoman" w:hAnsi="BFNFDH+TimesNewRoman" w:cs="BFNFDH+TimesNewRoman"/>
          <w:sz w:val="28"/>
          <w:szCs w:val="28"/>
        </w:rPr>
        <w:t xml:space="preserve">. </w:t>
      </w:r>
      <w:r w:rsidRPr="004F37E0">
        <w:rPr>
          <w:sz w:val="28"/>
          <w:szCs w:val="28"/>
        </w:rPr>
        <w:t>Это аэробные</w:t>
      </w:r>
      <w:r w:rsidRPr="004F37E0">
        <w:rPr>
          <w:rFonts w:ascii="BFNFDH+TimesNewRoman" w:hAnsi="BFNFDH+TimesNewRoman" w:cs="BFNFDH+TimesNewRoman"/>
          <w:sz w:val="28"/>
          <w:szCs w:val="28"/>
        </w:rPr>
        <w:t>,</w:t>
      </w:r>
      <w:r w:rsidRPr="004F37E0">
        <w:rPr>
          <w:sz w:val="28"/>
          <w:szCs w:val="28"/>
        </w:rPr>
        <w:t>гетеротрофные организмы</w:t>
      </w:r>
      <w:r w:rsidRPr="004F37E0">
        <w:rPr>
          <w:rFonts w:ascii="BFNFDH+TimesNewRoman" w:hAnsi="BFNFDH+TimesNewRoman" w:cs="BFNFDH+TimesNewRoman"/>
          <w:sz w:val="28"/>
          <w:szCs w:val="28"/>
        </w:rPr>
        <w:t xml:space="preserve">. </w:t>
      </w:r>
      <w:r w:rsidRPr="004F37E0">
        <w:rPr>
          <w:sz w:val="28"/>
          <w:szCs w:val="28"/>
        </w:rPr>
        <w:t>Разлагают органику</w:t>
      </w:r>
      <w:r w:rsidRPr="004F37E0">
        <w:rPr>
          <w:rFonts w:ascii="BFNFDH+TimesNewRoman" w:hAnsi="BFNFDH+TimesNewRoman" w:cs="BFNFDH+TimesNewRoman"/>
          <w:sz w:val="28"/>
          <w:szCs w:val="28"/>
        </w:rPr>
        <w:t xml:space="preserve">. </w:t>
      </w:r>
      <w:r w:rsidRPr="004F37E0">
        <w:rPr>
          <w:sz w:val="28"/>
          <w:szCs w:val="28"/>
        </w:rPr>
        <w:t>Играют большую роль в почвообразовании</w:t>
      </w:r>
      <w:r w:rsidRPr="004F37E0">
        <w:rPr>
          <w:rFonts w:ascii="BFNFDH+TimesNewRoman" w:hAnsi="BFNFDH+TimesNewRoman" w:cs="BFNFDH+TimesNewRoman"/>
          <w:sz w:val="28"/>
          <w:szCs w:val="28"/>
        </w:rPr>
        <w:t xml:space="preserve">. </w:t>
      </w:r>
      <w:r w:rsidRPr="004F37E0">
        <w:rPr>
          <w:sz w:val="28"/>
          <w:szCs w:val="28"/>
        </w:rPr>
        <w:t>Хорошо развиваются в нейтральной и слабощелочной среде</w:t>
      </w:r>
      <w:r w:rsidRPr="004F37E0">
        <w:rPr>
          <w:rFonts w:ascii="BFNFDH+TimesNewRoman" w:hAnsi="BFNFDH+TimesNewRoman" w:cs="BFNFDH+TimesNewRoman"/>
          <w:sz w:val="28"/>
          <w:szCs w:val="28"/>
        </w:rPr>
        <w:t xml:space="preserve">. </w:t>
      </w:r>
      <w:r w:rsidRPr="004F37E0">
        <w:rPr>
          <w:sz w:val="28"/>
          <w:szCs w:val="28"/>
        </w:rPr>
        <w:t xml:space="preserve">Часто выделяют летучие вещества </w:t>
      </w:r>
      <w:r w:rsidRPr="004F37E0">
        <w:rPr>
          <w:rFonts w:ascii="BFNFDH+TimesNewRoman" w:hAnsi="BFNFDH+TimesNewRoman" w:cs="BFNFDH+TimesNewRoman"/>
          <w:sz w:val="28"/>
          <w:szCs w:val="28"/>
        </w:rPr>
        <w:t xml:space="preserve">. </w:t>
      </w:r>
      <w:r w:rsidRPr="004F37E0">
        <w:rPr>
          <w:sz w:val="28"/>
          <w:szCs w:val="28"/>
        </w:rPr>
        <w:t>Запах земли обусловлен их присутствием</w:t>
      </w:r>
      <w:r w:rsidRPr="004F37E0">
        <w:rPr>
          <w:rFonts w:ascii="BFNFDH+TimesNewRoman" w:hAnsi="BFNFDH+TimesNewRoman" w:cs="BFNFDH+TimesNewRoman"/>
          <w:sz w:val="28"/>
          <w:szCs w:val="28"/>
        </w:rPr>
        <w:t xml:space="preserve">. </w:t>
      </w:r>
    </w:p>
    <w:p w:rsidR="00CE2C58" w:rsidRDefault="00CE2C58" w:rsidP="000A787B">
      <w:pPr>
        <w:spacing w:line="360" w:lineRule="auto"/>
        <w:rPr>
          <w:rFonts w:ascii="BFNFDH+TimesNewRoman" w:hAnsi="BFNFDH+TimesNewRoman" w:cs="BFNFDH+TimesNewRoman"/>
          <w:sz w:val="28"/>
          <w:szCs w:val="28"/>
        </w:rPr>
      </w:pPr>
      <w:r w:rsidRPr="004F37E0">
        <w:rPr>
          <w:sz w:val="28"/>
          <w:szCs w:val="28"/>
          <w:u w:val="single"/>
        </w:rPr>
        <w:t>Грибы</w:t>
      </w:r>
      <w:r w:rsidRPr="004F37E0">
        <w:rPr>
          <w:rFonts w:ascii="BFNFDH+TimesNewRoman" w:hAnsi="BFNFDH+TimesNewRoman" w:cs="BFNFDH+TimesNewRoman"/>
          <w:sz w:val="28"/>
          <w:szCs w:val="28"/>
        </w:rPr>
        <w:t xml:space="preserve">. </w:t>
      </w:r>
      <w:r w:rsidRPr="004F37E0">
        <w:rPr>
          <w:sz w:val="28"/>
          <w:szCs w:val="28"/>
        </w:rPr>
        <w:t>Нельзя не отметить большую роль грибов</w:t>
      </w:r>
      <w:r w:rsidRPr="004F37E0">
        <w:rPr>
          <w:rFonts w:ascii="BFNFDH+TimesNewRoman" w:hAnsi="BFNFDH+TimesNewRoman" w:cs="BFNFDH+TimesNewRoman"/>
          <w:sz w:val="28"/>
          <w:szCs w:val="28"/>
        </w:rPr>
        <w:t xml:space="preserve">, </w:t>
      </w:r>
      <w:r w:rsidRPr="004F37E0">
        <w:rPr>
          <w:sz w:val="28"/>
          <w:szCs w:val="28"/>
        </w:rPr>
        <w:t>которые лучше развиваются в закисленных почвах</w:t>
      </w:r>
      <w:r w:rsidRPr="004F37E0">
        <w:rPr>
          <w:rFonts w:ascii="BFNFDH+TimesNewRoman" w:hAnsi="BFNFDH+TimesNewRoman" w:cs="BFNFDH+TimesNewRoman"/>
          <w:sz w:val="28"/>
          <w:szCs w:val="28"/>
        </w:rPr>
        <w:t xml:space="preserve">. </w:t>
      </w:r>
      <w:r w:rsidRPr="004F37E0">
        <w:rPr>
          <w:sz w:val="28"/>
          <w:szCs w:val="28"/>
        </w:rPr>
        <w:t>Все они гетеротрофы</w:t>
      </w:r>
      <w:r w:rsidRPr="004F37E0">
        <w:rPr>
          <w:rFonts w:ascii="BFNFDH+TimesNewRoman" w:hAnsi="BFNFDH+TimesNewRoman" w:cs="BFNFDH+TimesNewRoman"/>
          <w:sz w:val="28"/>
          <w:szCs w:val="28"/>
        </w:rPr>
        <w:t xml:space="preserve">. </w:t>
      </w:r>
      <w:r w:rsidRPr="004F37E0">
        <w:rPr>
          <w:sz w:val="28"/>
          <w:szCs w:val="28"/>
        </w:rPr>
        <w:t>Обладают широким комплексом гидролитических ферментов</w:t>
      </w:r>
      <w:r w:rsidRPr="004F37E0">
        <w:rPr>
          <w:rFonts w:ascii="BFNFDH+TimesNewRoman" w:hAnsi="BFNFDH+TimesNewRoman" w:cs="BFNFDH+TimesNewRoman"/>
          <w:sz w:val="28"/>
          <w:szCs w:val="28"/>
        </w:rPr>
        <w:t xml:space="preserve">, </w:t>
      </w:r>
      <w:r w:rsidRPr="004F37E0">
        <w:rPr>
          <w:sz w:val="28"/>
          <w:szCs w:val="28"/>
        </w:rPr>
        <w:t>посредством которых существляют разложение всех видов органических веществ</w:t>
      </w:r>
      <w:r w:rsidRPr="004F37E0">
        <w:rPr>
          <w:rFonts w:ascii="BFNFDH+TimesNewRoman" w:hAnsi="BFNFDH+TimesNewRoman" w:cs="BFNFDH+TimesNewRoman"/>
          <w:sz w:val="28"/>
          <w:szCs w:val="28"/>
        </w:rPr>
        <w:t xml:space="preserve">. </w:t>
      </w:r>
      <w:r w:rsidRPr="004F37E0">
        <w:rPr>
          <w:sz w:val="28"/>
          <w:szCs w:val="28"/>
        </w:rPr>
        <w:t>Разлагают устойчивые к гидролизу и окислению такие соединения как лигнин</w:t>
      </w:r>
      <w:r w:rsidRPr="004F37E0">
        <w:rPr>
          <w:rFonts w:ascii="BFNFDH+TimesNewRoman" w:hAnsi="BFNFDH+TimesNewRoman" w:cs="BFNFDH+TimesNewRoman"/>
          <w:sz w:val="28"/>
          <w:szCs w:val="28"/>
        </w:rPr>
        <w:t xml:space="preserve">, </w:t>
      </w:r>
      <w:r w:rsidRPr="004F37E0">
        <w:rPr>
          <w:sz w:val="28"/>
          <w:szCs w:val="28"/>
        </w:rPr>
        <w:t>фенолы</w:t>
      </w:r>
      <w:r w:rsidRPr="004F37E0">
        <w:rPr>
          <w:rFonts w:ascii="BFNFDH+TimesNewRoman" w:hAnsi="BFNFDH+TimesNewRoman" w:cs="BFNFDH+TimesNewRoman"/>
          <w:sz w:val="28"/>
          <w:szCs w:val="28"/>
        </w:rPr>
        <w:t>,</w:t>
      </w:r>
      <w:r>
        <w:rPr>
          <w:rFonts w:ascii="BFNFDH+TimesNewRoman" w:hAnsi="BFNFDH+TimesNewRoman" w:cs="BFNFDH+TimesNewRoman"/>
          <w:sz w:val="28"/>
          <w:szCs w:val="28"/>
        </w:rPr>
        <w:t xml:space="preserve"> </w:t>
      </w:r>
      <w:r>
        <w:rPr>
          <w:sz w:val="28"/>
          <w:szCs w:val="28"/>
        </w:rPr>
        <w:t>хиноны</w:t>
      </w:r>
      <w:r>
        <w:rPr>
          <w:rFonts w:ascii="BFNFDH+TimesNewRoman" w:hAnsi="BFNFDH+TimesNewRoman" w:cs="BFNFDH+TimesNewRoman"/>
          <w:sz w:val="28"/>
          <w:szCs w:val="28"/>
        </w:rPr>
        <w:t xml:space="preserve">, </w:t>
      </w:r>
      <w:r>
        <w:rPr>
          <w:sz w:val="28"/>
          <w:szCs w:val="28"/>
        </w:rPr>
        <w:t>ароматические углеводороды</w:t>
      </w:r>
      <w:r>
        <w:rPr>
          <w:rFonts w:ascii="BFNFDH+TimesNewRoman" w:hAnsi="BFNFDH+TimesNewRoman" w:cs="BFNFDH+TimesNewRoman"/>
          <w:sz w:val="28"/>
          <w:szCs w:val="28"/>
        </w:rPr>
        <w:t xml:space="preserve">. </w:t>
      </w:r>
    </w:p>
    <w:p w:rsidR="00CE2C58" w:rsidRDefault="00CE2C58" w:rsidP="000A787B">
      <w:pPr>
        <w:spacing w:line="360" w:lineRule="auto"/>
        <w:ind w:firstLine="567"/>
        <w:jc w:val="both"/>
        <w:rPr>
          <w:rFonts w:ascii="BFNFDH+TimesNewRoman" w:hAnsi="BFNFDH+TimesNewRoman" w:cs="BFNFDH+TimesNewRoman"/>
          <w:sz w:val="28"/>
          <w:szCs w:val="28"/>
        </w:rPr>
      </w:pPr>
      <w:r w:rsidRPr="00A47B6D">
        <w:rPr>
          <w:sz w:val="28"/>
          <w:szCs w:val="28"/>
          <w:u w:val="single"/>
        </w:rPr>
        <w:t>Водоросли</w:t>
      </w:r>
      <w:r w:rsidR="00A47B6D" w:rsidRPr="00A47B6D">
        <w:rPr>
          <w:rFonts w:cs="BFNFDH+TimesNewRoman"/>
          <w:sz w:val="28"/>
          <w:szCs w:val="28"/>
        </w:rPr>
        <w:t xml:space="preserve">. </w:t>
      </w:r>
      <w:r w:rsidRPr="00A47B6D">
        <w:rPr>
          <w:sz w:val="28"/>
          <w:szCs w:val="28"/>
        </w:rPr>
        <w:t>В почве распространены диатомовые</w:t>
      </w:r>
      <w:r w:rsidRPr="00A47B6D">
        <w:rPr>
          <w:rFonts w:ascii="BFNFDH+TimesNewRoman" w:hAnsi="BFNFDH+TimesNewRoman" w:cs="BFNFDH+TimesNewRoman"/>
          <w:sz w:val="28"/>
          <w:szCs w:val="28"/>
        </w:rPr>
        <w:t xml:space="preserve">, </w:t>
      </w:r>
      <w:r w:rsidRPr="00A47B6D">
        <w:rPr>
          <w:sz w:val="28"/>
          <w:szCs w:val="28"/>
        </w:rPr>
        <w:t>сине</w:t>
      </w:r>
      <w:r w:rsidRPr="00A47B6D">
        <w:rPr>
          <w:rFonts w:ascii="BFNFDH+TimesNewRoman" w:hAnsi="BFNFDH+TimesNewRoman" w:cs="BFNFDH+TimesNewRoman"/>
          <w:sz w:val="28"/>
          <w:szCs w:val="28"/>
        </w:rPr>
        <w:t>-</w:t>
      </w:r>
      <w:r w:rsidRPr="00A47B6D">
        <w:rPr>
          <w:sz w:val="28"/>
          <w:szCs w:val="28"/>
        </w:rPr>
        <w:t>зеленые и зеленые водоросли</w:t>
      </w:r>
      <w:r>
        <w:rPr>
          <w:rFonts w:ascii="BFNFDH+TimesNewRoman" w:hAnsi="BFNFDH+TimesNewRoman" w:cs="BFNFDH+TimesNewRoman"/>
          <w:sz w:val="28"/>
          <w:szCs w:val="28"/>
        </w:rPr>
        <w:t xml:space="preserve">. </w:t>
      </w:r>
      <w:r>
        <w:rPr>
          <w:sz w:val="28"/>
          <w:szCs w:val="28"/>
        </w:rPr>
        <w:t>Количество их зависит от увлажнения почвы</w:t>
      </w:r>
      <w:r>
        <w:rPr>
          <w:rFonts w:ascii="BFNFDH+TimesNewRoman" w:hAnsi="BFNFDH+TimesNewRoman" w:cs="BFNFDH+TimesNewRoman"/>
          <w:sz w:val="28"/>
          <w:szCs w:val="28"/>
        </w:rPr>
        <w:t xml:space="preserve">. </w:t>
      </w:r>
      <w:r>
        <w:rPr>
          <w:sz w:val="28"/>
          <w:szCs w:val="28"/>
        </w:rPr>
        <w:t>Автотрофы</w:t>
      </w:r>
      <w:r>
        <w:rPr>
          <w:rFonts w:ascii="BFNFDH+TimesNewRoman" w:hAnsi="BFNFDH+TimesNewRoman" w:cs="BFNFDH+TimesNewRoman"/>
          <w:sz w:val="28"/>
          <w:szCs w:val="28"/>
        </w:rPr>
        <w:t xml:space="preserve">. </w:t>
      </w:r>
      <w:r>
        <w:rPr>
          <w:sz w:val="28"/>
          <w:szCs w:val="28"/>
        </w:rPr>
        <w:t>Синтезируют органику путем фотосинтеза</w:t>
      </w:r>
      <w:r>
        <w:rPr>
          <w:rFonts w:ascii="BFNFDH+TimesNewRoman" w:hAnsi="BFNFDH+TimesNewRoman" w:cs="BFNFDH+TimesNewRoman"/>
          <w:sz w:val="28"/>
          <w:szCs w:val="28"/>
        </w:rPr>
        <w:t xml:space="preserve">, </w:t>
      </w:r>
      <w:r>
        <w:rPr>
          <w:sz w:val="28"/>
          <w:szCs w:val="28"/>
        </w:rPr>
        <w:t>а попадая в глубокие слои горных пород</w:t>
      </w:r>
      <w:r>
        <w:rPr>
          <w:rFonts w:ascii="BFNFDH+TimesNewRoman" w:hAnsi="BFNFDH+TimesNewRoman" w:cs="BFNFDH+TimesNewRoman"/>
          <w:sz w:val="28"/>
          <w:szCs w:val="28"/>
        </w:rPr>
        <w:t xml:space="preserve">, </w:t>
      </w:r>
      <w:r>
        <w:rPr>
          <w:sz w:val="28"/>
          <w:szCs w:val="28"/>
        </w:rPr>
        <w:t>могут использовать для питания органические вещества</w:t>
      </w:r>
      <w:r>
        <w:rPr>
          <w:rFonts w:ascii="BFNFDH+TimesNewRoman" w:hAnsi="BFNFDH+TimesNewRoman" w:cs="BFNFDH+TimesNewRoman"/>
          <w:sz w:val="28"/>
          <w:szCs w:val="28"/>
        </w:rPr>
        <w:t xml:space="preserve">. </w:t>
      </w:r>
      <w:r>
        <w:rPr>
          <w:sz w:val="28"/>
          <w:szCs w:val="28"/>
        </w:rPr>
        <w:t>Водоросли обогащают почву органическим веществом</w:t>
      </w:r>
      <w:r>
        <w:rPr>
          <w:rFonts w:ascii="BFNFDH+TimesNewRoman" w:hAnsi="BFNFDH+TimesNewRoman" w:cs="BFNFDH+TimesNewRoman"/>
          <w:sz w:val="28"/>
          <w:szCs w:val="28"/>
        </w:rPr>
        <w:t xml:space="preserve">, </w:t>
      </w:r>
      <w:r>
        <w:rPr>
          <w:sz w:val="28"/>
          <w:szCs w:val="28"/>
        </w:rPr>
        <w:t>легко разлагающимся микроорганизмами</w:t>
      </w:r>
      <w:r>
        <w:rPr>
          <w:rFonts w:ascii="BFNFDH+TimesNewRoman" w:hAnsi="BFNFDH+TimesNewRoman" w:cs="BFNFDH+TimesNewRoman"/>
          <w:sz w:val="28"/>
          <w:szCs w:val="28"/>
        </w:rPr>
        <w:t xml:space="preserve">. </w:t>
      </w:r>
      <w:r>
        <w:rPr>
          <w:sz w:val="28"/>
          <w:szCs w:val="28"/>
        </w:rPr>
        <w:t>Участвуют в процессах выветривания горных пород</w:t>
      </w:r>
      <w:r>
        <w:rPr>
          <w:rFonts w:ascii="BFNFDH+TimesNewRoman" w:hAnsi="BFNFDH+TimesNewRoman" w:cs="BFNFDH+TimesNewRoman"/>
          <w:sz w:val="28"/>
          <w:szCs w:val="28"/>
        </w:rPr>
        <w:t xml:space="preserve">. </w:t>
      </w:r>
    </w:p>
    <w:p w:rsidR="00CE2C58" w:rsidRDefault="00CE2C58" w:rsidP="000A787B">
      <w:pPr>
        <w:spacing w:line="360" w:lineRule="auto"/>
        <w:ind w:firstLine="567"/>
        <w:jc w:val="both"/>
        <w:rPr>
          <w:rFonts w:ascii="BFNFDH+TimesNewRoman" w:hAnsi="BFNFDH+TimesNewRoman" w:cs="BFNFDH+TimesNewRoman"/>
          <w:sz w:val="28"/>
          <w:szCs w:val="28"/>
        </w:rPr>
      </w:pPr>
      <w:r w:rsidRPr="00A47B6D">
        <w:rPr>
          <w:sz w:val="28"/>
          <w:szCs w:val="28"/>
          <w:u w:val="single"/>
        </w:rPr>
        <w:t>Лишайники</w:t>
      </w:r>
      <w:r w:rsidRPr="00A47B6D">
        <w:rPr>
          <w:rFonts w:ascii="BFNFDH+TimesNewRoman" w:hAnsi="BFNFDH+TimesNewRoman" w:cs="BFNFDH+TimesNewRoman"/>
          <w:sz w:val="28"/>
          <w:szCs w:val="28"/>
        </w:rPr>
        <w:t xml:space="preserve">. </w:t>
      </w:r>
      <w:r w:rsidRPr="00A47B6D">
        <w:rPr>
          <w:sz w:val="28"/>
          <w:szCs w:val="28"/>
        </w:rPr>
        <w:t>Включают</w:t>
      </w:r>
      <w:r>
        <w:rPr>
          <w:sz w:val="28"/>
          <w:szCs w:val="28"/>
        </w:rPr>
        <w:t xml:space="preserve"> в себя автотрофный фикобионт и гетеротрофный микобионт</w:t>
      </w:r>
      <w:r>
        <w:rPr>
          <w:rFonts w:ascii="BFNFDH+TimesNewRoman" w:hAnsi="BFNFDH+TimesNewRoman" w:cs="BFNFDH+TimesNewRoman"/>
          <w:sz w:val="28"/>
          <w:szCs w:val="28"/>
        </w:rPr>
        <w:t xml:space="preserve">. </w:t>
      </w:r>
      <w:r>
        <w:rPr>
          <w:sz w:val="28"/>
          <w:szCs w:val="28"/>
        </w:rPr>
        <w:t>Разрушают горные породы</w:t>
      </w:r>
      <w:r>
        <w:rPr>
          <w:rFonts w:ascii="BFNFDH+TimesNewRoman" w:hAnsi="BFNFDH+TimesNewRoman" w:cs="BFNFDH+TimesNewRoman"/>
          <w:sz w:val="28"/>
          <w:szCs w:val="28"/>
        </w:rPr>
        <w:t xml:space="preserve">. </w:t>
      </w:r>
      <w:r>
        <w:rPr>
          <w:sz w:val="28"/>
          <w:szCs w:val="28"/>
        </w:rPr>
        <w:t>Выделяют особые кислоты</w:t>
      </w:r>
      <w:r>
        <w:rPr>
          <w:rFonts w:ascii="BFNFDH+TimesNewRoman" w:hAnsi="BFNFDH+TimesNewRoman" w:cs="BFNFDH+TimesNewRoman"/>
          <w:sz w:val="28"/>
          <w:szCs w:val="28"/>
        </w:rPr>
        <w:t xml:space="preserve">, </w:t>
      </w:r>
      <w:r>
        <w:rPr>
          <w:sz w:val="28"/>
          <w:szCs w:val="28"/>
        </w:rPr>
        <w:t>разрушающие минералы горных пород</w:t>
      </w:r>
      <w:r>
        <w:rPr>
          <w:rFonts w:ascii="BFNFDH+TimesNewRoman" w:hAnsi="BFNFDH+TimesNewRoman" w:cs="BFNFDH+TimesNewRoman"/>
          <w:sz w:val="28"/>
          <w:szCs w:val="28"/>
        </w:rPr>
        <w:t xml:space="preserve">. </w:t>
      </w:r>
      <w:r>
        <w:rPr>
          <w:sz w:val="28"/>
          <w:szCs w:val="28"/>
        </w:rPr>
        <w:t>Из продуктов разрушения используют многие элементы для своего питания</w:t>
      </w:r>
      <w:r>
        <w:rPr>
          <w:rFonts w:ascii="BFNFDH+TimesNewRoman" w:hAnsi="BFNFDH+TimesNewRoman" w:cs="BFNFDH+TimesNewRoman"/>
          <w:sz w:val="28"/>
          <w:szCs w:val="28"/>
        </w:rPr>
        <w:t xml:space="preserve">. </w:t>
      </w:r>
      <w:r>
        <w:rPr>
          <w:sz w:val="28"/>
          <w:szCs w:val="28"/>
        </w:rPr>
        <w:t>Слоевище лишайников прочно срастаются с поверхностью пород</w:t>
      </w:r>
      <w:r>
        <w:rPr>
          <w:rFonts w:ascii="BFNFDH+TimesNewRoman" w:hAnsi="BFNFDH+TimesNewRoman" w:cs="BFNFDH+TimesNewRoman"/>
          <w:sz w:val="28"/>
          <w:szCs w:val="28"/>
        </w:rPr>
        <w:t xml:space="preserve">. </w:t>
      </w:r>
      <w:r>
        <w:rPr>
          <w:sz w:val="28"/>
          <w:szCs w:val="28"/>
        </w:rPr>
        <w:t xml:space="preserve">Слоевище при отмирании и высыхании отрывает от поверхности тонкую ее пленку </w:t>
      </w:r>
      <w:r>
        <w:rPr>
          <w:rFonts w:ascii="BFNFDH+TimesNewRoman" w:hAnsi="BFNFDH+TimesNewRoman" w:cs="BFNFDH+TimesNewRoman"/>
          <w:sz w:val="28"/>
          <w:szCs w:val="28"/>
        </w:rPr>
        <w:t xml:space="preserve">– </w:t>
      </w:r>
      <w:r>
        <w:rPr>
          <w:sz w:val="28"/>
          <w:szCs w:val="28"/>
        </w:rPr>
        <w:t>под лишайником образуется тонкий слой рыхлой</w:t>
      </w:r>
      <w:r>
        <w:rPr>
          <w:rFonts w:ascii="BFNFDH+TimesNewRoman" w:hAnsi="BFNFDH+TimesNewRoman" w:cs="BFNFDH+TimesNewRoman"/>
          <w:sz w:val="28"/>
          <w:szCs w:val="28"/>
        </w:rPr>
        <w:t xml:space="preserve">, </w:t>
      </w:r>
      <w:r>
        <w:rPr>
          <w:sz w:val="28"/>
          <w:szCs w:val="28"/>
        </w:rPr>
        <w:t>выветренной горной породы</w:t>
      </w:r>
      <w:r>
        <w:rPr>
          <w:rFonts w:ascii="BFNFDH+TimesNewRoman" w:hAnsi="BFNFDH+TimesNewRoman" w:cs="BFNFDH+TimesNewRoman"/>
          <w:sz w:val="28"/>
          <w:szCs w:val="28"/>
        </w:rPr>
        <w:t xml:space="preserve">. </w:t>
      </w:r>
    </w:p>
    <w:p w:rsidR="00CE2C58" w:rsidRDefault="00CE2C58" w:rsidP="000A787B">
      <w:pPr>
        <w:spacing w:line="360" w:lineRule="auto"/>
        <w:ind w:firstLine="567"/>
        <w:jc w:val="both"/>
        <w:rPr>
          <w:rFonts w:ascii="BFNFDH+TimesNewRoman" w:hAnsi="BFNFDH+TimesNewRoman" w:cs="BFNFDH+TimesNewRoman"/>
          <w:sz w:val="28"/>
          <w:szCs w:val="28"/>
        </w:rPr>
      </w:pPr>
      <w:r w:rsidRPr="00A47B6D">
        <w:rPr>
          <w:sz w:val="28"/>
          <w:szCs w:val="28"/>
          <w:u w:val="single"/>
        </w:rPr>
        <w:t>Зеленые растения</w:t>
      </w:r>
      <w:r>
        <w:rPr>
          <w:rFonts w:ascii="BFNFDH+TimesNewRoman" w:hAnsi="BFNFDH+TimesNewRoman" w:cs="BFNFDH+TimesNewRoman"/>
          <w:sz w:val="28"/>
          <w:szCs w:val="28"/>
        </w:rPr>
        <w:t xml:space="preserve">. </w:t>
      </w:r>
      <w:r>
        <w:rPr>
          <w:sz w:val="28"/>
          <w:szCs w:val="28"/>
        </w:rPr>
        <w:t xml:space="preserve">Общая масса организмов на планете составляет </w:t>
      </w:r>
      <w:r>
        <w:rPr>
          <w:rFonts w:ascii="BFNFDH+TimesNewRoman" w:hAnsi="BFNFDH+TimesNewRoman" w:cs="BFNFDH+TimesNewRoman"/>
          <w:sz w:val="28"/>
          <w:szCs w:val="28"/>
        </w:rPr>
        <w:t xml:space="preserve">17-18 </w:t>
      </w:r>
      <w:r>
        <w:rPr>
          <w:sz w:val="28"/>
          <w:szCs w:val="28"/>
        </w:rPr>
        <w:t>тонн</w:t>
      </w:r>
      <w:r>
        <w:rPr>
          <w:rFonts w:ascii="BFNFDH+TimesNewRoman" w:hAnsi="BFNFDH+TimesNewRoman" w:cs="BFNFDH+TimesNewRoman"/>
          <w:sz w:val="28"/>
          <w:szCs w:val="28"/>
        </w:rPr>
        <w:t xml:space="preserve">. </w:t>
      </w:r>
      <w:r>
        <w:rPr>
          <w:sz w:val="28"/>
          <w:szCs w:val="28"/>
        </w:rPr>
        <w:t xml:space="preserve">Масса растений в </w:t>
      </w:r>
      <w:r>
        <w:rPr>
          <w:rFonts w:ascii="BFNFDH+TimesNewRoman" w:hAnsi="BFNFDH+TimesNewRoman" w:cs="BFNFDH+TimesNewRoman"/>
          <w:sz w:val="28"/>
          <w:szCs w:val="28"/>
        </w:rPr>
        <w:t xml:space="preserve">10 – 100 </w:t>
      </w:r>
      <w:r>
        <w:rPr>
          <w:sz w:val="28"/>
          <w:szCs w:val="28"/>
        </w:rPr>
        <w:t>тыс</w:t>
      </w:r>
      <w:r>
        <w:rPr>
          <w:rFonts w:ascii="BFNFDH+TimesNewRoman" w:hAnsi="BFNFDH+TimesNewRoman" w:cs="BFNFDH+TimesNewRoman"/>
          <w:sz w:val="28"/>
          <w:szCs w:val="28"/>
        </w:rPr>
        <w:t xml:space="preserve">. </w:t>
      </w:r>
      <w:r>
        <w:rPr>
          <w:sz w:val="28"/>
          <w:szCs w:val="28"/>
        </w:rPr>
        <w:t>раз превышает массу животных</w:t>
      </w:r>
      <w:r>
        <w:rPr>
          <w:rFonts w:ascii="BFNFDH+TimesNewRoman" w:hAnsi="BFNFDH+TimesNewRoman" w:cs="BFNFDH+TimesNewRoman"/>
          <w:sz w:val="28"/>
          <w:szCs w:val="28"/>
        </w:rPr>
        <w:t xml:space="preserve">. </w:t>
      </w:r>
      <w:r>
        <w:rPr>
          <w:sz w:val="28"/>
          <w:szCs w:val="28"/>
        </w:rPr>
        <w:t>Ведущее место в синтезе почвенной органики принадлежит растениям</w:t>
      </w:r>
      <w:r>
        <w:rPr>
          <w:rFonts w:ascii="BFNFDH+TimesNewRoman" w:hAnsi="BFNFDH+TimesNewRoman" w:cs="BFNFDH+TimesNewRoman"/>
          <w:sz w:val="28"/>
          <w:szCs w:val="28"/>
        </w:rPr>
        <w:t xml:space="preserve">. </w:t>
      </w:r>
    </w:p>
    <w:p w:rsidR="00CE2C58" w:rsidRDefault="00CE2C58" w:rsidP="000A787B">
      <w:pPr>
        <w:pStyle w:val="a6"/>
        <w:spacing w:line="360" w:lineRule="auto"/>
        <w:ind w:firstLine="567"/>
        <w:rPr>
          <w:rFonts w:ascii="BFNFDH+TimesNewRoman" w:hAnsi="BFNFDH+TimesNewRoman" w:cs="BFNFDH+TimesNewRoman"/>
          <w:szCs w:val="28"/>
        </w:rPr>
      </w:pPr>
      <w:r>
        <w:rPr>
          <w:szCs w:val="28"/>
        </w:rPr>
        <w:t>Различные группы растений обусловливают неодинаковый ход биологического круговорота</w:t>
      </w:r>
      <w:r>
        <w:rPr>
          <w:rFonts w:ascii="BFNFDH+TimesNewRoman" w:hAnsi="BFNFDH+TimesNewRoman" w:cs="BFNFDH+TimesNewRoman"/>
          <w:szCs w:val="28"/>
        </w:rPr>
        <w:t xml:space="preserve">. </w:t>
      </w:r>
      <w:r>
        <w:rPr>
          <w:szCs w:val="28"/>
        </w:rPr>
        <w:t>Низшие растения имеют небольшую продолжительность жизни и</w:t>
      </w:r>
      <w:r>
        <w:rPr>
          <w:rFonts w:ascii="BFNFDH+TimesNewRoman" w:hAnsi="BFNFDH+TimesNewRoman" w:cs="BFNFDH+TimesNewRoman"/>
          <w:szCs w:val="28"/>
        </w:rPr>
        <w:t xml:space="preserve">, </w:t>
      </w:r>
      <w:r>
        <w:rPr>
          <w:szCs w:val="28"/>
        </w:rPr>
        <w:t>следовательно</w:t>
      </w:r>
      <w:r>
        <w:rPr>
          <w:rFonts w:ascii="BFNFDH+TimesNewRoman" w:hAnsi="BFNFDH+TimesNewRoman" w:cs="BFNFDH+TimesNewRoman"/>
          <w:szCs w:val="28"/>
        </w:rPr>
        <w:t xml:space="preserve">, </w:t>
      </w:r>
      <w:r>
        <w:rPr>
          <w:szCs w:val="28"/>
        </w:rPr>
        <w:t>определяют быстрое обращение элементов в биологическом круговороте</w:t>
      </w:r>
      <w:r>
        <w:rPr>
          <w:rFonts w:ascii="BFNFDH+TimesNewRoman" w:hAnsi="BFNFDH+TimesNewRoman" w:cs="BFNFDH+TimesNewRoman"/>
          <w:szCs w:val="28"/>
        </w:rPr>
        <w:t xml:space="preserve">. </w:t>
      </w:r>
      <w:r>
        <w:rPr>
          <w:szCs w:val="28"/>
        </w:rPr>
        <w:t>Высшие растения имеют развитую корневую систему</w:t>
      </w:r>
      <w:r>
        <w:rPr>
          <w:rFonts w:ascii="BFNFDH+TimesNewRoman" w:hAnsi="BFNFDH+TimesNewRoman" w:cs="BFNFDH+TimesNewRoman"/>
          <w:szCs w:val="28"/>
        </w:rPr>
        <w:t xml:space="preserve">, </w:t>
      </w:r>
      <w:r>
        <w:rPr>
          <w:szCs w:val="28"/>
        </w:rPr>
        <w:t>обеспечивающую большую площадь соприкосновения организма с почвой</w:t>
      </w:r>
      <w:r>
        <w:rPr>
          <w:rFonts w:ascii="BFNFDH+TimesNewRoman" w:hAnsi="BFNFDH+TimesNewRoman" w:cs="BFNFDH+TimesNewRoman"/>
          <w:szCs w:val="28"/>
        </w:rPr>
        <w:t xml:space="preserve">. </w:t>
      </w:r>
      <w:r>
        <w:rPr>
          <w:szCs w:val="28"/>
        </w:rPr>
        <w:t xml:space="preserve">Круговорот осуществляется в течение одного года </w:t>
      </w:r>
      <w:r>
        <w:rPr>
          <w:rFonts w:ascii="BFNFDH+TimesNewRoman" w:hAnsi="BFNFDH+TimesNewRoman" w:cs="BFNFDH+TimesNewRoman"/>
          <w:szCs w:val="28"/>
        </w:rPr>
        <w:t xml:space="preserve">– </w:t>
      </w:r>
      <w:r>
        <w:rPr>
          <w:szCs w:val="28"/>
        </w:rPr>
        <w:t>у травянистой растительности и в течение нескольких лет</w:t>
      </w:r>
      <w:r>
        <w:rPr>
          <w:rFonts w:ascii="BFNFDH+TimesNewRoman" w:hAnsi="BFNFDH+TimesNewRoman" w:cs="BFNFDH+TimesNewRoman"/>
          <w:szCs w:val="28"/>
        </w:rPr>
        <w:t>, (</w:t>
      </w:r>
      <w:r>
        <w:rPr>
          <w:szCs w:val="28"/>
        </w:rPr>
        <w:t>десятков</w:t>
      </w:r>
      <w:r>
        <w:rPr>
          <w:rFonts w:ascii="BFNFDH+TimesNewRoman" w:hAnsi="BFNFDH+TimesNewRoman" w:cs="BFNFDH+TimesNewRoman"/>
          <w:szCs w:val="28"/>
        </w:rPr>
        <w:t xml:space="preserve">, </w:t>
      </w:r>
      <w:r>
        <w:rPr>
          <w:szCs w:val="28"/>
        </w:rPr>
        <w:t>сотен</w:t>
      </w:r>
      <w:r>
        <w:rPr>
          <w:rFonts w:ascii="BFNFDH+TimesNewRoman" w:hAnsi="BFNFDH+TimesNewRoman" w:cs="BFNFDH+TimesNewRoman"/>
          <w:szCs w:val="28"/>
        </w:rPr>
        <w:t xml:space="preserve">, </w:t>
      </w:r>
      <w:r>
        <w:rPr>
          <w:szCs w:val="28"/>
        </w:rPr>
        <w:t>тысяч</w:t>
      </w:r>
      <w:r>
        <w:rPr>
          <w:rFonts w:ascii="BFNFDH+TimesNewRoman" w:hAnsi="BFNFDH+TimesNewRoman" w:cs="BFNFDH+TimesNewRoman"/>
          <w:szCs w:val="28"/>
        </w:rPr>
        <w:t xml:space="preserve">) – </w:t>
      </w:r>
      <w:r>
        <w:rPr>
          <w:szCs w:val="28"/>
        </w:rPr>
        <w:t>у древесной</w:t>
      </w:r>
      <w:r>
        <w:rPr>
          <w:rFonts w:ascii="BFNFDH+TimesNewRoman" w:hAnsi="BFNFDH+TimesNewRoman" w:cs="BFNFDH+TimesNewRoman"/>
          <w:szCs w:val="28"/>
        </w:rPr>
        <w:t xml:space="preserve">. </w:t>
      </w:r>
      <w:r>
        <w:rPr>
          <w:szCs w:val="28"/>
        </w:rPr>
        <w:t>При этом части элементов удерживаются растительным организмом</w:t>
      </w:r>
      <w:r>
        <w:rPr>
          <w:rFonts w:ascii="BFNFDH+TimesNewRoman" w:hAnsi="BFNFDH+TimesNewRoman" w:cs="BFNFDH+TimesNewRoman"/>
          <w:szCs w:val="28"/>
        </w:rPr>
        <w:t xml:space="preserve">. </w:t>
      </w:r>
      <w:r>
        <w:rPr>
          <w:szCs w:val="28"/>
        </w:rPr>
        <w:t>В природе часто наблюдается сочетание рассматриваемых групп растений</w:t>
      </w:r>
      <w:r>
        <w:rPr>
          <w:rFonts w:ascii="BFNFDH+TimesNewRoman" w:hAnsi="BFNFDH+TimesNewRoman" w:cs="BFNFDH+TimesNewRoman"/>
          <w:szCs w:val="28"/>
        </w:rPr>
        <w:t xml:space="preserve">. </w:t>
      </w:r>
    </w:p>
    <w:p w:rsidR="00CE2C58" w:rsidRDefault="00CE2C58" w:rsidP="00A47B6D">
      <w:pPr>
        <w:spacing w:line="360" w:lineRule="auto"/>
        <w:ind w:firstLine="567"/>
        <w:jc w:val="both"/>
        <w:rPr>
          <w:rFonts w:ascii="BFNFDH+TimesNewRoman" w:hAnsi="BFNFDH+TimesNewRoman" w:cs="BFNFDH+TimesNewRoman"/>
          <w:sz w:val="28"/>
          <w:szCs w:val="28"/>
        </w:rPr>
      </w:pPr>
      <w:r>
        <w:t>Количество органического вещества</w:t>
      </w:r>
      <w:r>
        <w:rPr>
          <w:rFonts w:ascii="BFNFDH+TimesNewRoman" w:hAnsi="BFNFDH+TimesNewRoman" w:cs="BFNFDH+TimesNewRoman"/>
        </w:rPr>
        <w:t xml:space="preserve">, </w:t>
      </w:r>
      <w:r>
        <w:t>ежегодно синтезируемого растениями</w:t>
      </w:r>
      <w:r>
        <w:rPr>
          <w:rFonts w:ascii="BFNFDH+TimesNewRoman" w:hAnsi="BFNFDH+TimesNewRoman" w:cs="BFNFDH+TimesNewRoman"/>
        </w:rPr>
        <w:t xml:space="preserve">, </w:t>
      </w:r>
      <w:r>
        <w:t>его качественный состав</w:t>
      </w:r>
      <w:r>
        <w:rPr>
          <w:rFonts w:ascii="BFNFDH+TimesNewRoman" w:hAnsi="BFNFDH+TimesNewRoman" w:cs="BFNFDH+TimesNewRoman"/>
        </w:rPr>
        <w:t xml:space="preserve">, </w:t>
      </w:r>
      <w:r>
        <w:t xml:space="preserve">интенсивность биологического </w:t>
      </w:r>
      <w:r>
        <w:rPr>
          <w:sz w:val="28"/>
          <w:szCs w:val="28"/>
        </w:rPr>
        <w:t>круговорота обусловлены типом растительной формации</w:t>
      </w:r>
      <w:r>
        <w:rPr>
          <w:rFonts w:ascii="BFNFDH+TimesNewRoman" w:hAnsi="BFNFDH+TimesNewRoman" w:cs="BFNFDH+TimesNewRoman"/>
          <w:sz w:val="28"/>
          <w:szCs w:val="28"/>
        </w:rPr>
        <w:t xml:space="preserve">: </w:t>
      </w:r>
      <w:r>
        <w:rPr>
          <w:sz w:val="28"/>
          <w:szCs w:val="28"/>
        </w:rPr>
        <w:t>арктическа тундра</w:t>
      </w:r>
      <w:r>
        <w:rPr>
          <w:rFonts w:ascii="BFNFDH+TimesNewRoman" w:hAnsi="BFNFDH+TimesNewRoman" w:cs="BFNFDH+TimesNewRoman"/>
          <w:sz w:val="28"/>
          <w:szCs w:val="28"/>
        </w:rPr>
        <w:t xml:space="preserve">-4-5 </w:t>
      </w:r>
      <w:r>
        <w:rPr>
          <w:sz w:val="28"/>
          <w:szCs w:val="28"/>
        </w:rPr>
        <w:t>ц</w:t>
      </w:r>
      <w:r>
        <w:rPr>
          <w:rFonts w:ascii="BFNFDH+TimesNewRoman" w:hAnsi="BFNFDH+TimesNewRoman" w:cs="BFNFDH+TimesNewRoman"/>
          <w:sz w:val="28"/>
          <w:szCs w:val="28"/>
        </w:rPr>
        <w:t>/</w:t>
      </w:r>
      <w:r>
        <w:rPr>
          <w:sz w:val="28"/>
          <w:szCs w:val="28"/>
        </w:rPr>
        <w:t>га</w:t>
      </w:r>
      <w:r>
        <w:rPr>
          <w:rFonts w:ascii="BFNFDH+TimesNewRoman" w:hAnsi="BFNFDH+TimesNewRoman" w:cs="BFNFDH+TimesNewRoman"/>
          <w:sz w:val="28"/>
          <w:szCs w:val="28"/>
        </w:rPr>
        <w:t xml:space="preserve">; </w:t>
      </w:r>
      <w:r>
        <w:rPr>
          <w:sz w:val="28"/>
          <w:szCs w:val="28"/>
        </w:rPr>
        <w:t xml:space="preserve">хвойные леса северной тайги </w:t>
      </w:r>
      <w:r>
        <w:rPr>
          <w:rFonts w:ascii="BFNFDH+TimesNewRoman" w:hAnsi="BFNFDH+TimesNewRoman" w:cs="BFNFDH+TimesNewRoman"/>
          <w:sz w:val="28"/>
          <w:szCs w:val="28"/>
        </w:rPr>
        <w:t xml:space="preserve">- 50 </w:t>
      </w:r>
      <w:r>
        <w:rPr>
          <w:sz w:val="28"/>
          <w:szCs w:val="28"/>
        </w:rPr>
        <w:t>ц</w:t>
      </w:r>
      <w:r>
        <w:rPr>
          <w:rFonts w:ascii="BFNFDH+TimesNewRoman" w:hAnsi="BFNFDH+TimesNewRoman" w:cs="BFNFDH+TimesNewRoman"/>
          <w:sz w:val="28"/>
          <w:szCs w:val="28"/>
        </w:rPr>
        <w:t>/</w:t>
      </w:r>
      <w:r>
        <w:rPr>
          <w:sz w:val="28"/>
          <w:szCs w:val="28"/>
        </w:rPr>
        <w:t>га</w:t>
      </w:r>
      <w:r>
        <w:rPr>
          <w:rFonts w:ascii="BFNFDH+TimesNewRoman" w:hAnsi="BFNFDH+TimesNewRoman" w:cs="BFNFDH+TimesNewRoman"/>
          <w:sz w:val="28"/>
          <w:szCs w:val="28"/>
        </w:rPr>
        <w:t xml:space="preserve">; </w:t>
      </w:r>
      <w:r>
        <w:rPr>
          <w:sz w:val="28"/>
          <w:szCs w:val="28"/>
        </w:rPr>
        <w:t xml:space="preserve">южной </w:t>
      </w:r>
      <w:r>
        <w:rPr>
          <w:rFonts w:ascii="BFNFDH+TimesNewRoman" w:hAnsi="BFNFDH+TimesNewRoman" w:cs="BFNFDH+TimesNewRoman"/>
          <w:sz w:val="28"/>
          <w:szCs w:val="28"/>
        </w:rPr>
        <w:t xml:space="preserve">– 4-5 </w:t>
      </w:r>
      <w:r>
        <w:rPr>
          <w:sz w:val="28"/>
          <w:szCs w:val="28"/>
        </w:rPr>
        <w:t>ц</w:t>
      </w:r>
      <w:r>
        <w:rPr>
          <w:rFonts w:ascii="BFNFDH+TimesNewRoman" w:hAnsi="BFNFDH+TimesNewRoman" w:cs="BFNFDH+TimesNewRoman"/>
          <w:sz w:val="28"/>
          <w:szCs w:val="28"/>
        </w:rPr>
        <w:t>/</w:t>
      </w:r>
      <w:r>
        <w:rPr>
          <w:sz w:val="28"/>
          <w:szCs w:val="28"/>
        </w:rPr>
        <w:t>га</w:t>
      </w:r>
      <w:r>
        <w:rPr>
          <w:rFonts w:ascii="BFNFDH+TimesNewRoman" w:hAnsi="BFNFDH+TimesNewRoman" w:cs="BFNFDH+TimesNewRoman"/>
          <w:sz w:val="28"/>
          <w:szCs w:val="28"/>
        </w:rPr>
        <w:t xml:space="preserve">; </w:t>
      </w:r>
      <w:r>
        <w:rPr>
          <w:sz w:val="28"/>
          <w:szCs w:val="28"/>
        </w:rPr>
        <w:t xml:space="preserve">широколиственные леса </w:t>
      </w:r>
      <w:r>
        <w:rPr>
          <w:rFonts w:ascii="BFNFDH+TimesNewRoman" w:hAnsi="BFNFDH+TimesNewRoman" w:cs="BFNFDH+TimesNewRoman"/>
          <w:sz w:val="28"/>
          <w:szCs w:val="28"/>
        </w:rPr>
        <w:t xml:space="preserve">– 200 </w:t>
      </w:r>
      <w:r>
        <w:rPr>
          <w:sz w:val="28"/>
          <w:szCs w:val="28"/>
        </w:rPr>
        <w:t>ц</w:t>
      </w:r>
      <w:r>
        <w:rPr>
          <w:rFonts w:ascii="BFNFDH+TimesNewRoman" w:hAnsi="BFNFDH+TimesNewRoman" w:cs="BFNFDH+TimesNewRoman"/>
          <w:sz w:val="28"/>
          <w:szCs w:val="28"/>
        </w:rPr>
        <w:t>/</w:t>
      </w:r>
      <w:r>
        <w:rPr>
          <w:sz w:val="28"/>
          <w:szCs w:val="28"/>
        </w:rPr>
        <w:t>га</w:t>
      </w:r>
      <w:r>
        <w:rPr>
          <w:rFonts w:ascii="BFNFDH+TimesNewRoman" w:hAnsi="BFNFDH+TimesNewRoman" w:cs="BFNFDH+TimesNewRoman"/>
          <w:sz w:val="28"/>
          <w:szCs w:val="28"/>
        </w:rPr>
        <w:t xml:space="preserve">; </w:t>
      </w:r>
      <w:r>
        <w:rPr>
          <w:sz w:val="28"/>
          <w:szCs w:val="28"/>
        </w:rPr>
        <w:t xml:space="preserve">ковыльные степи </w:t>
      </w:r>
      <w:r>
        <w:rPr>
          <w:rFonts w:ascii="BFNFDH+TimesNewRoman" w:hAnsi="BFNFDH+TimesNewRoman" w:cs="BFNFDH+TimesNewRoman"/>
          <w:sz w:val="28"/>
          <w:szCs w:val="28"/>
        </w:rPr>
        <w:t xml:space="preserve">– 70 </w:t>
      </w:r>
      <w:r>
        <w:rPr>
          <w:sz w:val="28"/>
          <w:szCs w:val="28"/>
        </w:rPr>
        <w:t>ц</w:t>
      </w:r>
      <w:r>
        <w:rPr>
          <w:rFonts w:ascii="BFNFDH+TimesNewRoman" w:hAnsi="BFNFDH+TimesNewRoman" w:cs="BFNFDH+TimesNewRoman"/>
          <w:sz w:val="28"/>
          <w:szCs w:val="28"/>
        </w:rPr>
        <w:t>/</w:t>
      </w:r>
      <w:r>
        <w:rPr>
          <w:sz w:val="28"/>
          <w:szCs w:val="28"/>
        </w:rPr>
        <w:t>га</w:t>
      </w:r>
      <w:r>
        <w:rPr>
          <w:rFonts w:ascii="BFNFDH+TimesNewRoman" w:hAnsi="BFNFDH+TimesNewRoman" w:cs="BFNFDH+TimesNewRoman"/>
          <w:sz w:val="28"/>
          <w:szCs w:val="28"/>
        </w:rPr>
        <w:t xml:space="preserve">; </w:t>
      </w:r>
      <w:r>
        <w:rPr>
          <w:sz w:val="28"/>
          <w:szCs w:val="28"/>
        </w:rPr>
        <w:t xml:space="preserve">луговые степи </w:t>
      </w:r>
      <w:r>
        <w:rPr>
          <w:rFonts w:ascii="BFNFDH+TimesNewRoman" w:hAnsi="BFNFDH+TimesNewRoman" w:cs="BFNFDH+TimesNewRoman"/>
          <w:sz w:val="28"/>
          <w:szCs w:val="28"/>
        </w:rPr>
        <w:t xml:space="preserve">– 100 </w:t>
      </w:r>
      <w:r>
        <w:rPr>
          <w:sz w:val="28"/>
          <w:szCs w:val="28"/>
        </w:rPr>
        <w:t>ц</w:t>
      </w:r>
      <w:r>
        <w:rPr>
          <w:rFonts w:ascii="BFNFDH+TimesNewRoman" w:hAnsi="BFNFDH+TimesNewRoman" w:cs="BFNFDH+TimesNewRoman"/>
          <w:sz w:val="28"/>
          <w:szCs w:val="28"/>
        </w:rPr>
        <w:t>/</w:t>
      </w:r>
      <w:r>
        <w:rPr>
          <w:sz w:val="28"/>
          <w:szCs w:val="28"/>
        </w:rPr>
        <w:t>га</w:t>
      </w:r>
      <w:r>
        <w:rPr>
          <w:rFonts w:ascii="BFNFDH+TimesNewRoman" w:hAnsi="BFNFDH+TimesNewRoman" w:cs="BFNFDH+TimesNewRoman"/>
          <w:sz w:val="28"/>
          <w:szCs w:val="28"/>
        </w:rPr>
        <w:t xml:space="preserve">; </w:t>
      </w:r>
      <w:r>
        <w:rPr>
          <w:sz w:val="28"/>
          <w:szCs w:val="28"/>
        </w:rPr>
        <w:t xml:space="preserve">опустыненные степи </w:t>
      </w:r>
      <w:r>
        <w:rPr>
          <w:rFonts w:ascii="BFNFDH+TimesNewRoman" w:hAnsi="BFNFDH+TimesNewRoman" w:cs="BFNFDH+TimesNewRoman"/>
          <w:sz w:val="28"/>
          <w:szCs w:val="28"/>
        </w:rPr>
        <w:t xml:space="preserve">– 50 </w:t>
      </w:r>
      <w:r>
        <w:rPr>
          <w:sz w:val="28"/>
          <w:szCs w:val="28"/>
        </w:rPr>
        <w:t>ц</w:t>
      </w:r>
      <w:r>
        <w:rPr>
          <w:rFonts w:ascii="BFNFDH+TimesNewRoman" w:hAnsi="BFNFDH+TimesNewRoman" w:cs="BFNFDH+TimesNewRoman"/>
          <w:sz w:val="28"/>
          <w:szCs w:val="28"/>
        </w:rPr>
        <w:t>/</w:t>
      </w:r>
      <w:r>
        <w:rPr>
          <w:sz w:val="28"/>
          <w:szCs w:val="28"/>
        </w:rPr>
        <w:t>га</w:t>
      </w:r>
      <w:r>
        <w:rPr>
          <w:rFonts w:ascii="BFNFDH+TimesNewRoman" w:hAnsi="BFNFDH+TimesNewRoman" w:cs="BFNFDH+TimesNewRoman"/>
          <w:sz w:val="28"/>
          <w:szCs w:val="28"/>
        </w:rPr>
        <w:t xml:space="preserve">; </w:t>
      </w:r>
      <w:r>
        <w:rPr>
          <w:sz w:val="28"/>
          <w:szCs w:val="28"/>
        </w:rPr>
        <w:t xml:space="preserve">пустыни </w:t>
      </w:r>
      <w:r>
        <w:rPr>
          <w:rFonts w:ascii="BFNFDH+TimesNewRoman" w:hAnsi="BFNFDH+TimesNewRoman" w:cs="BFNFDH+TimesNewRoman"/>
          <w:sz w:val="28"/>
          <w:szCs w:val="28"/>
        </w:rPr>
        <w:t xml:space="preserve">– 5 </w:t>
      </w:r>
      <w:r>
        <w:rPr>
          <w:sz w:val="28"/>
          <w:szCs w:val="28"/>
        </w:rPr>
        <w:t>ц</w:t>
      </w:r>
      <w:r>
        <w:rPr>
          <w:rFonts w:ascii="BFNFDH+TimesNewRoman" w:hAnsi="BFNFDH+TimesNewRoman" w:cs="BFNFDH+TimesNewRoman"/>
          <w:sz w:val="28"/>
          <w:szCs w:val="28"/>
        </w:rPr>
        <w:t>/</w:t>
      </w:r>
      <w:r>
        <w:rPr>
          <w:sz w:val="28"/>
          <w:szCs w:val="28"/>
        </w:rPr>
        <w:t>га</w:t>
      </w:r>
      <w:r>
        <w:rPr>
          <w:rFonts w:ascii="BFNFDH+TimesNewRoman" w:hAnsi="BFNFDH+TimesNewRoman" w:cs="BFNFDH+TimesNewRoman"/>
          <w:sz w:val="28"/>
          <w:szCs w:val="28"/>
        </w:rPr>
        <w:t xml:space="preserve">. </w:t>
      </w:r>
    </w:p>
    <w:p w:rsidR="00CE2C58" w:rsidRPr="00CE2C58" w:rsidRDefault="00CE2C58" w:rsidP="000A787B">
      <w:pPr>
        <w:spacing w:line="360" w:lineRule="auto"/>
        <w:ind w:firstLine="567"/>
        <w:jc w:val="both"/>
        <w:rPr>
          <w:rFonts w:ascii="BFNFDH+TimesNewRoman" w:hAnsi="BFNFDH+TimesNewRoman" w:cs="BFNFDH+TimesNewRoman"/>
          <w:sz w:val="28"/>
          <w:szCs w:val="28"/>
        </w:rPr>
      </w:pPr>
      <w:r>
        <w:rPr>
          <w:sz w:val="28"/>
          <w:szCs w:val="28"/>
        </w:rPr>
        <w:t xml:space="preserve">Растительные организмы содержат от </w:t>
      </w:r>
      <w:r>
        <w:rPr>
          <w:rFonts w:ascii="BFNFDH+TimesNewRoman" w:hAnsi="BFNFDH+TimesNewRoman" w:cs="BFNFDH+TimesNewRoman"/>
          <w:sz w:val="28"/>
          <w:szCs w:val="28"/>
        </w:rPr>
        <w:t xml:space="preserve">20 </w:t>
      </w:r>
      <w:r>
        <w:rPr>
          <w:sz w:val="28"/>
          <w:szCs w:val="28"/>
        </w:rPr>
        <w:t xml:space="preserve">до </w:t>
      </w:r>
      <w:r>
        <w:rPr>
          <w:rFonts w:ascii="BFNFDH+TimesNewRoman" w:hAnsi="BFNFDH+TimesNewRoman" w:cs="BFNFDH+TimesNewRoman"/>
          <w:sz w:val="28"/>
          <w:szCs w:val="28"/>
        </w:rPr>
        <w:t xml:space="preserve">90 % </w:t>
      </w:r>
      <w:r>
        <w:rPr>
          <w:sz w:val="28"/>
          <w:szCs w:val="28"/>
        </w:rPr>
        <w:t>воды</w:t>
      </w:r>
      <w:r>
        <w:rPr>
          <w:rFonts w:ascii="BFNFDH+TimesNewRoman" w:hAnsi="BFNFDH+TimesNewRoman" w:cs="BFNFDH+TimesNewRoman"/>
          <w:sz w:val="28"/>
          <w:szCs w:val="28"/>
        </w:rPr>
        <w:t xml:space="preserve">. </w:t>
      </w:r>
      <w:r>
        <w:rPr>
          <w:sz w:val="28"/>
          <w:szCs w:val="28"/>
        </w:rPr>
        <w:t xml:space="preserve">В сухой массе углерода содержится </w:t>
      </w:r>
      <w:r>
        <w:rPr>
          <w:rFonts w:ascii="BFNFDH+TimesNewRoman" w:hAnsi="BFNFDH+TimesNewRoman" w:cs="BFNFDH+TimesNewRoman"/>
          <w:sz w:val="28"/>
          <w:szCs w:val="28"/>
        </w:rPr>
        <w:t xml:space="preserve">45%, </w:t>
      </w:r>
      <w:r>
        <w:rPr>
          <w:sz w:val="28"/>
          <w:szCs w:val="28"/>
        </w:rPr>
        <w:t xml:space="preserve">кислорода </w:t>
      </w:r>
      <w:r>
        <w:rPr>
          <w:rFonts w:ascii="BFNFDH+TimesNewRoman" w:hAnsi="BFNFDH+TimesNewRoman" w:cs="BFNFDH+TimesNewRoman"/>
          <w:sz w:val="28"/>
          <w:szCs w:val="28"/>
        </w:rPr>
        <w:t xml:space="preserve">– 42%, </w:t>
      </w:r>
      <w:r>
        <w:rPr>
          <w:sz w:val="28"/>
          <w:szCs w:val="28"/>
        </w:rPr>
        <w:t xml:space="preserve">водорода </w:t>
      </w:r>
      <w:r>
        <w:rPr>
          <w:rFonts w:ascii="BFNFDH+TimesNewRoman" w:hAnsi="BFNFDH+TimesNewRoman" w:cs="BFNFDH+TimesNewRoman"/>
          <w:sz w:val="28"/>
          <w:szCs w:val="28"/>
        </w:rPr>
        <w:t xml:space="preserve">– 6,5%, </w:t>
      </w:r>
      <w:r>
        <w:rPr>
          <w:sz w:val="28"/>
          <w:szCs w:val="28"/>
        </w:rPr>
        <w:t>азота</w:t>
      </w:r>
      <w:r>
        <w:rPr>
          <w:rFonts w:ascii="BFNFDH+TimesNewRoman" w:hAnsi="BFNFDH+TimesNewRoman" w:cs="BFNFDH+TimesNewRoman"/>
          <w:sz w:val="28"/>
          <w:szCs w:val="28"/>
        </w:rPr>
        <w:t xml:space="preserve">– 1,5%, </w:t>
      </w:r>
      <w:r>
        <w:rPr>
          <w:sz w:val="28"/>
          <w:szCs w:val="28"/>
        </w:rPr>
        <w:t xml:space="preserve">золы </w:t>
      </w:r>
      <w:r>
        <w:rPr>
          <w:rFonts w:ascii="BFNFDH+TimesNewRoman" w:hAnsi="BFNFDH+TimesNewRoman" w:cs="BFNFDH+TimesNewRoman"/>
          <w:sz w:val="28"/>
          <w:szCs w:val="28"/>
        </w:rPr>
        <w:t xml:space="preserve">– 5%. </w:t>
      </w:r>
      <w:r>
        <w:rPr>
          <w:sz w:val="28"/>
          <w:szCs w:val="28"/>
        </w:rPr>
        <w:t>В составе золы входят почти все элементы периодической системы элементов</w:t>
      </w:r>
      <w:r>
        <w:rPr>
          <w:rFonts w:ascii="BFNFDH+TimesNewRoman" w:hAnsi="BFNFDH+TimesNewRoman" w:cs="BFNFDH+TimesNewRoman"/>
          <w:sz w:val="28"/>
          <w:szCs w:val="28"/>
        </w:rPr>
        <w:t xml:space="preserve">. </w:t>
      </w:r>
      <w:r>
        <w:rPr>
          <w:sz w:val="28"/>
          <w:szCs w:val="28"/>
        </w:rPr>
        <w:t xml:space="preserve">Но чаще всего это </w:t>
      </w:r>
      <w:r>
        <w:rPr>
          <w:rFonts w:ascii="BFNFDH+TimesNewRoman" w:hAnsi="BFNFDH+TimesNewRoman" w:cs="BFNFDH+TimesNewRoman"/>
          <w:sz w:val="28"/>
          <w:szCs w:val="28"/>
        </w:rPr>
        <w:t xml:space="preserve">– </w:t>
      </w:r>
      <w:r>
        <w:rPr>
          <w:sz w:val="28"/>
          <w:szCs w:val="28"/>
        </w:rPr>
        <w:t>калий</w:t>
      </w:r>
      <w:r>
        <w:rPr>
          <w:rFonts w:ascii="BFNFDH+TimesNewRoman" w:hAnsi="BFNFDH+TimesNewRoman" w:cs="BFNFDH+TimesNewRoman"/>
          <w:sz w:val="28"/>
          <w:szCs w:val="28"/>
        </w:rPr>
        <w:t xml:space="preserve">, </w:t>
      </w:r>
      <w:r>
        <w:rPr>
          <w:sz w:val="28"/>
          <w:szCs w:val="28"/>
        </w:rPr>
        <w:t>кальций</w:t>
      </w:r>
      <w:r>
        <w:rPr>
          <w:rFonts w:ascii="BFNFDH+TimesNewRoman" w:hAnsi="BFNFDH+TimesNewRoman" w:cs="BFNFDH+TimesNewRoman"/>
          <w:sz w:val="28"/>
          <w:szCs w:val="28"/>
        </w:rPr>
        <w:t xml:space="preserve">, </w:t>
      </w:r>
      <w:r>
        <w:rPr>
          <w:sz w:val="28"/>
          <w:szCs w:val="28"/>
        </w:rPr>
        <w:t>сера</w:t>
      </w:r>
      <w:r>
        <w:rPr>
          <w:rFonts w:ascii="BFNFDH+TimesNewRoman" w:hAnsi="BFNFDH+TimesNewRoman" w:cs="BFNFDH+TimesNewRoman"/>
          <w:sz w:val="28"/>
          <w:szCs w:val="28"/>
        </w:rPr>
        <w:t xml:space="preserve">, </w:t>
      </w:r>
      <w:r>
        <w:rPr>
          <w:sz w:val="28"/>
          <w:szCs w:val="28"/>
        </w:rPr>
        <w:t>фосфор</w:t>
      </w:r>
      <w:r>
        <w:rPr>
          <w:rFonts w:ascii="BFNFDH+TimesNewRoman" w:hAnsi="BFNFDH+TimesNewRoman" w:cs="BFNFDH+TimesNewRoman"/>
          <w:sz w:val="28"/>
          <w:szCs w:val="28"/>
        </w:rPr>
        <w:t xml:space="preserve">, </w:t>
      </w:r>
      <w:r>
        <w:rPr>
          <w:sz w:val="28"/>
          <w:szCs w:val="28"/>
        </w:rPr>
        <w:t>кремний</w:t>
      </w:r>
      <w:r>
        <w:rPr>
          <w:rFonts w:ascii="BFNFDH+TimesNewRoman" w:hAnsi="BFNFDH+TimesNewRoman" w:cs="BFNFDH+TimesNewRoman"/>
          <w:sz w:val="28"/>
          <w:szCs w:val="28"/>
        </w:rPr>
        <w:t xml:space="preserve">, </w:t>
      </w:r>
      <w:r>
        <w:rPr>
          <w:sz w:val="28"/>
          <w:szCs w:val="28"/>
        </w:rPr>
        <w:t>магний</w:t>
      </w:r>
      <w:r>
        <w:rPr>
          <w:rFonts w:ascii="BFNFDH+TimesNewRoman" w:hAnsi="BFNFDH+TimesNewRoman" w:cs="BFNFDH+TimesNewRoman"/>
          <w:sz w:val="28"/>
          <w:szCs w:val="28"/>
        </w:rPr>
        <w:t xml:space="preserve">. </w:t>
      </w:r>
      <w:r>
        <w:rPr>
          <w:sz w:val="28"/>
          <w:szCs w:val="28"/>
        </w:rPr>
        <w:t xml:space="preserve">В древесине много калия и магния </w:t>
      </w:r>
      <w:r>
        <w:rPr>
          <w:rFonts w:ascii="BFNFDH+TimesNewRoman" w:hAnsi="BFNFDH+TimesNewRoman" w:cs="BFNFDH+TimesNewRoman"/>
          <w:sz w:val="28"/>
          <w:szCs w:val="28"/>
        </w:rPr>
        <w:t>,</w:t>
      </w:r>
      <w:r>
        <w:rPr>
          <w:sz w:val="28"/>
          <w:szCs w:val="28"/>
        </w:rPr>
        <w:t>в травянистой растительности много кремния</w:t>
      </w:r>
      <w:r>
        <w:rPr>
          <w:rFonts w:ascii="BFNFDH+TimesNewRoman" w:hAnsi="BFNFDH+TimesNewRoman" w:cs="BFNFDH+TimesNewRoman"/>
          <w:sz w:val="28"/>
          <w:szCs w:val="28"/>
        </w:rPr>
        <w:t xml:space="preserve">. </w:t>
      </w:r>
      <w:r>
        <w:rPr>
          <w:sz w:val="28"/>
          <w:szCs w:val="28"/>
        </w:rPr>
        <w:t>Растительные остатки содержат</w:t>
      </w:r>
      <w:r>
        <w:rPr>
          <w:rFonts w:ascii="BFNFDH+TimesNewRoman" w:hAnsi="BFNFDH+TimesNewRoman" w:cs="BFNFDH+TimesNewRoman"/>
          <w:sz w:val="28"/>
          <w:szCs w:val="28"/>
        </w:rPr>
        <w:t xml:space="preserve">: </w:t>
      </w:r>
      <w:r>
        <w:rPr>
          <w:sz w:val="28"/>
          <w:szCs w:val="28"/>
        </w:rPr>
        <w:t>растворимый сахар</w:t>
      </w:r>
      <w:r>
        <w:rPr>
          <w:rFonts w:ascii="BFNFDH+TimesNewRoman" w:hAnsi="BFNFDH+TimesNewRoman" w:cs="BFNFDH+TimesNewRoman"/>
          <w:sz w:val="28"/>
          <w:szCs w:val="28"/>
        </w:rPr>
        <w:t xml:space="preserve">, </w:t>
      </w:r>
      <w:r>
        <w:rPr>
          <w:sz w:val="28"/>
          <w:szCs w:val="28"/>
        </w:rPr>
        <w:t>крахмал</w:t>
      </w:r>
      <w:r>
        <w:rPr>
          <w:rFonts w:ascii="BFNFDH+TimesNewRoman" w:hAnsi="BFNFDH+TimesNewRoman" w:cs="BFNFDH+TimesNewRoman"/>
          <w:sz w:val="28"/>
          <w:szCs w:val="28"/>
        </w:rPr>
        <w:t xml:space="preserve">, </w:t>
      </w:r>
      <w:r>
        <w:rPr>
          <w:sz w:val="28"/>
          <w:szCs w:val="28"/>
        </w:rPr>
        <w:t>гемицеллюлозу</w:t>
      </w:r>
      <w:r>
        <w:rPr>
          <w:rFonts w:ascii="BFNFDH+TimesNewRoman" w:hAnsi="BFNFDH+TimesNewRoman" w:cs="BFNFDH+TimesNewRoman"/>
          <w:sz w:val="28"/>
          <w:szCs w:val="28"/>
        </w:rPr>
        <w:t xml:space="preserve">, </w:t>
      </w:r>
      <w:r>
        <w:rPr>
          <w:sz w:val="28"/>
          <w:szCs w:val="28"/>
        </w:rPr>
        <w:t>клетчатку</w:t>
      </w:r>
      <w:r>
        <w:rPr>
          <w:rFonts w:ascii="BFNFDH+TimesNewRoman" w:hAnsi="BFNFDH+TimesNewRoman" w:cs="BFNFDH+TimesNewRoman"/>
          <w:sz w:val="28"/>
          <w:szCs w:val="28"/>
        </w:rPr>
        <w:t xml:space="preserve">, </w:t>
      </w:r>
      <w:r>
        <w:rPr>
          <w:sz w:val="28"/>
          <w:szCs w:val="28"/>
        </w:rPr>
        <w:t>лигнин</w:t>
      </w:r>
      <w:r>
        <w:rPr>
          <w:rFonts w:ascii="BFNFDH+TimesNewRoman" w:hAnsi="BFNFDH+TimesNewRoman" w:cs="BFNFDH+TimesNewRoman"/>
          <w:sz w:val="28"/>
          <w:szCs w:val="28"/>
        </w:rPr>
        <w:t xml:space="preserve">, </w:t>
      </w:r>
      <w:r>
        <w:rPr>
          <w:sz w:val="28"/>
          <w:szCs w:val="28"/>
        </w:rPr>
        <w:t>белковые вещества</w:t>
      </w:r>
      <w:r>
        <w:rPr>
          <w:rFonts w:ascii="BFNFDH+TimesNewRoman" w:hAnsi="BFNFDH+TimesNewRoman" w:cs="BFNFDH+TimesNewRoman"/>
          <w:sz w:val="28"/>
          <w:szCs w:val="28"/>
        </w:rPr>
        <w:t xml:space="preserve">, </w:t>
      </w:r>
      <w:r>
        <w:rPr>
          <w:sz w:val="28"/>
          <w:szCs w:val="28"/>
        </w:rPr>
        <w:t>жиры и другие соединения</w:t>
      </w:r>
      <w:r>
        <w:rPr>
          <w:rFonts w:ascii="BFNFDH+TimesNewRoman" w:hAnsi="BFNFDH+TimesNewRoman" w:cs="BFNFDH+TimesNewRoman"/>
          <w:sz w:val="28"/>
          <w:szCs w:val="28"/>
        </w:rPr>
        <w:t xml:space="preserve">. </w:t>
      </w:r>
      <w:r>
        <w:rPr>
          <w:sz w:val="28"/>
          <w:szCs w:val="28"/>
        </w:rPr>
        <w:t xml:space="preserve">Больше всего клетчатки </w:t>
      </w:r>
      <w:r>
        <w:rPr>
          <w:rFonts w:ascii="BFNFDH+TimesNewRoman" w:hAnsi="BFNFDH+TimesNewRoman" w:cs="BFNFDH+TimesNewRoman"/>
          <w:sz w:val="28"/>
          <w:szCs w:val="28"/>
        </w:rPr>
        <w:t xml:space="preserve">- 20-40%, </w:t>
      </w:r>
      <w:r>
        <w:rPr>
          <w:sz w:val="28"/>
          <w:szCs w:val="28"/>
        </w:rPr>
        <w:t xml:space="preserve">а в древесине </w:t>
      </w:r>
      <w:r>
        <w:rPr>
          <w:rFonts w:ascii="BFNFDH+TimesNewRoman" w:hAnsi="BFNFDH+TimesNewRoman" w:cs="BFNFDH+TimesNewRoman"/>
          <w:sz w:val="28"/>
          <w:szCs w:val="28"/>
        </w:rPr>
        <w:t xml:space="preserve">– </w:t>
      </w:r>
      <w:r>
        <w:rPr>
          <w:sz w:val="28"/>
          <w:szCs w:val="28"/>
        </w:rPr>
        <w:t xml:space="preserve">до </w:t>
      </w:r>
      <w:r>
        <w:rPr>
          <w:rFonts w:ascii="BFNFDH+TimesNewRoman" w:hAnsi="BFNFDH+TimesNewRoman" w:cs="BFNFDH+TimesNewRoman"/>
          <w:sz w:val="28"/>
          <w:szCs w:val="28"/>
        </w:rPr>
        <w:t xml:space="preserve">60%. </w:t>
      </w:r>
      <w:r>
        <w:rPr>
          <w:sz w:val="28"/>
          <w:szCs w:val="28"/>
        </w:rPr>
        <w:t xml:space="preserve">Здесь же больше чем в траве лигнина </w:t>
      </w:r>
      <w:r>
        <w:rPr>
          <w:rFonts w:ascii="BFNFDH+TimesNewRoman" w:hAnsi="BFNFDH+TimesNewRoman" w:cs="BFNFDH+TimesNewRoman"/>
          <w:sz w:val="28"/>
          <w:szCs w:val="28"/>
        </w:rPr>
        <w:t xml:space="preserve">– (20-30%). </w:t>
      </w:r>
      <w:r>
        <w:rPr>
          <w:sz w:val="28"/>
          <w:szCs w:val="28"/>
        </w:rPr>
        <w:t xml:space="preserve">Белка в растениях содержится от </w:t>
      </w:r>
      <w:r>
        <w:rPr>
          <w:rFonts w:ascii="BFNFDH+TimesNewRoman" w:hAnsi="BFNFDH+TimesNewRoman" w:cs="BFNFDH+TimesNewRoman"/>
          <w:sz w:val="28"/>
          <w:szCs w:val="28"/>
        </w:rPr>
        <w:t xml:space="preserve">0,6 </w:t>
      </w:r>
      <w:r>
        <w:rPr>
          <w:sz w:val="28"/>
          <w:szCs w:val="28"/>
        </w:rPr>
        <w:t xml:space="preserve">до </w:t>
      </w:r>
      <w:r>
        <w:rPr>
          <w:rFonts w:ascii="BFNFDH+TimesNewRoman" w:hAnsi="BFNFDH+TimesNewRoman" w:cs="BFNFDH+TimesNewRoman"/>
          <w:sz w:val="28"/>
          <w:szCs w:val="28"/>
        </w:rPr>
        <w:t xml:space="preserve">1,0% </w:t>
      </w:r>
      <w:r>
        <w:rPr>
          <w:sz w:val="28"/>
          <w:szCs w:val="28"/>
        </w:rPr>
        <w:t xml:space="preserve">в древесине и до </w:t>
      </w:r>
      <w:r>
        <w:rPr>
          <w:rFonts w:ascii="BFNFDH+TimesNewRoman" w:hAnsi="BFNFDH+TimesNewRoman" w:cs="BFNFDH+TimesNewRoman"/>
          <w:sz w:val="28"/>
          <w:szCs w:val="28"/>
        </w:rPr>
        <w:t xml:space="preserve">15% - </w:t>
      </w:r>
      <w:r>
        <w:rPr>
          <w:sz w:val="28"/>
          <w:szCs w:val="28"/>
        </w:rPr>
        <w:t>в травянистых видах</w:t>
      </w:r>
      <w:r>
        <w:rPr>
          <w:rFonts w:ascii="BFNFDH+TimesNewRoman" w:hAnsi="BFNFDH+TimesNewRoman" w:cs="BFNFDH+TimesNewRoman"/>
          <w:sz w:val="28"/>
          <w:szCs w:val="28"/>
        </w:rPr>
        <w:t xml:space="preserve">. </w:t>
      </w:r>
      <w:r>
        <w:rPr>
          <w:sz w:val="28"/>
          <w:szCs w:val="28"/>
        </w:rPr>
        <w:t xml:space="preserve">Крахмала много в зернах и клубнях </w:t>
      </w:r>
      <w:r>
        <w:rPr>
          <w:rFonts w:ascii="BFNFDH+TimesNewRoman" w:hAnsi="BFNFDH+TimesNewRoman" w:cs="BFNFDH+TimesNewRoman"/>
          <w:sz w:val="28"/>
          <w:szCs w:val="28"/>
        </w:rPr>
        <w:t xml:space="preserve">(70% </w:t>
      </w:r>
      <w:r>
        <w:rPr>
          <w:sz w:val="28"/>
          <w:szCs w:val="28"/>
        </w:rPr>
        <w:t xml:space="preserve">и </w:t>
      </w:r>
      <w:r>
        <w:rPr>
          <w:rFonts w:ascii="BFNFDH+TimesNewRoman" w:hAnsi="BFNFDH+TimesNewRoman" w:cs="BFNFDH+TimesNewRoman"/>
          <w:sz w:val="28"/>
          <w:szCs w:val="28"/>
        </w:rPr>
        <w:t xml:space="preserve">20% </w:t>
      </w:r>
      <w:r>
        <w:rPr>
          <w:sz w:val="28"/>
          <w:szCs w:val="28"/>
        </w:rPr>
        <w:t>соответственно</w:t>
      </w:r>
      <w:r>
        <w:rPr>
          <w:rFonts w:ascii="BFNFDH+TimesNewRoman" w:hAnsi="BFNFDH+TimesNewRoman" w:cs="BFNFDH+TimesNewRoman"/>
          <w:sz w:val="28"/>
          <w:szCs w:val="28"/>
        </w:rPr>
        <w:t xml:space="preserve">). </w:t>
      </w:r>
    </w:p>
    <w:p w:rsidR="00CE2C58" w:rsidRPr="00CE2C58" w:rsidRDefault="00CE2C58" w:rsidP="000A787B">
      <w:pPr>
        <w:spacing w:line="360" w:lineRule="auto"/>
        <w:ind w:firstLine="567"/>
        <w:jc w:val="both"/>
        <w:rPr>
          <w:rFonts w:ascii="BFNFDH+TimesNewRoman" w:hAnsi="BFNFDH+TimesNewRoman" w:cs="BFNFDH+TimesNewRoman"/>
          <w:sz w:val="28"/>
          <w:szCs w:val="28"/>
        </w:rPr>
      </w:pPr>
      <w:r w:rsidRPr="00CE2C58">
        <w:rPr>
          <w:rFonts w:ascii="BFNFDH+TimesNewRoman" w:hAnsi="BFNFDH+TimesNewRoman" w:cs="BFNFDH+TimesNewRoman"/>
          <w:sz w:val="28"/>
          <w:szCs w:val="28"/>
        </w:rPr>
        <w:t xml:space="preserve">Микроскопических животных в почве больше всего, более 2 млрд. на </w:t>
      </w:r>
      <w:smartTag w:uri="urn:schemas-microsoft-com:office:smarttags" w:element="metricconverter">
        <w:smartTagPr>
          <w:attr w:name="ProductID" w:val="1 га"/>
        </w:smartTagPr>
        <w:r w:rsidRPr="00CE2C58">
          <w:rPr>
            <w:rFonts w:ascii="BFNFDH+TimesNewRoman" w:hAnsi="BFNFDH+TimesNewRoman" w:cs="BFNFDH+TimesNewRoman"/>
            <w:sz w:val="28"/>
            <w:szCs w:val="28"/>
          </w:rPr>
          <w:t>1 га</w:t>
        </w:r>
      </w:smartTag>
      <w:r w:rsidRPr="00CE2C58">
        <w:rPr>
          <w:rFonts w:ascii="BFNFDH+TimesNewRoman" w:hAnsi="BFNFDH+TimesNewRoman" w:cs="BFNFDH+TimesNewRoman"/>
          <w:sz w:val="28"/>
          <w:szCs w:val="28"/>
        </w:rPr>
        <w:t xml:space="preserve">. площади. Велика роль в почвообразовании червей, а также млекопитающих, живущих в почве, прокладывающих в почве ходы диаметром от 4 до </w:t>
      </w:r>
      <w:smartTag w:uri="urn:schemas-microsoft-com:office:smarttags" w:element="metricconverter">
        <w:smartTagPr>
          <w:attr w:name="ProductID" w:val="12 см"/>
        </w:smartTagPr>
        <w:r w:rsidRPr="00CE2C58">
          <w:rPr>
            <w:rFonts w:ascii="BFNFDH+TimesNewRoman" w:hAnsi="BFNFDH+TimesNewRoman" w:cs="BFNFDH+TimesNewRoman"/>
            <w:sz w:val="28"/>
            <w:szCs w:val="28"/>
          </w:rPr>
          <w:t>12 см</w:t>
        </w:r>
      </w:smartTag>
      <w:r w:rsidRPr="00CE2C58">
        <w:rPr>
          <w:rFonts w:ascii="BFNFDH+TimesNewRoman" w:hAnsi="BFNFDH+TimesNewRoman" w:cs="BFNFDH+TimesNewRoman"/>
          <w:sz w:val="28"/>
          <w:szCs w:val="28"/>
        </w:rPr>
        <w:t xml:space="preserve">., перемешивающие почву на разные глубины, в основном на глубину до </w:t>
      </w:r>
      <w:smartTag w:uri="urn:schemas-microsoft-com:office:smarttags" w:element="metricconverter">
        <w:smartTagPr>
          <w:attr w:name="ProductID" w:val="1 метра"/>
        </w:smartTagPr>
        <w:r w:rsidRPr="00CE2C58">
          <w:rPr>
            <w:rFonts w:ascii="BFNFDH+TimesNewRoman" w:hAnsi="BFNFDH+TimesNewRoman" w:cs="BFNFDH+TimesNewRoman"/>
            <w:sz w:val="28"/>
            <w:szCs w:val="28"/>
          </w:rPr>
          <w:t>1 метра</w:t>
        </w:r>
      </w:smartTag>
      <w:r w:rsidRPr="00CE2C58">
        <w:rPr>
          <w:rFonts w:ascii="BFNFDH+TimesNewRoman" w:hAnsi="BFNFDH+TimesNewRoman" w:cs="BFNFDH+TimesNewRoman"/>
          <w:sz w:val="28"/>
          <w:szCs w:val="28"/>
        </w:rPr>
        <w:t>, выделяющие ферменты, органические кислоты, увеличивающие собой биомассу почвы.</w:t>
      </w:r>
    </w:p>
    <w:p w:rsidR="000D3BEF" w:rsidRPr="00380D2B" w:rsidRDefault="00CE2C58" w:rsidP="000A787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Животные и их роль в почвообразовании</w:t>
      </w:r>
      <w:r>
        <w:rPr>
          <w:rFonts w:ascii="BFNFDH+TimesNewRoman" w:hAnsi="BFNFDH+TimesNewRoman" w:cs="BFNFDH+TimesNewRoman"/>
          <w:sz w:val="28"/>
          <w:szCs w:val="28"/>
        </w:rPr>
        <w:t xml:space="preserve">. </w:t>
      </w:r>
      <w:r>
        <w:rPr>
          <w:sz w:val="28"/>
          <w:szCs w:val="28"/>
        </w:rPr>
        <w:t>Микроскопических животных в почве больше всего</w:t>
      </w:r>
      <w:r>
        <w:rPr>
          <w:rFonts w:ascii="BFNFDH+TimesNewRoman" w:hAnsi="BFNFDH+TimesNewRoman" w:cs="BFNFDH+TimesNewRoman"/>
          <w:sz w:val="28"/>
          <w:szCs w:val="28"/>
        </w:rPr>
        <w:t xml:space="preserve">, </w:t>
      </w:r>
      <w:r>
        <w:rPr>
          <w:sz w:val="28"/>
          <w:szCs w:val="28"/>
        </w:rPr>
        <w:t xml:space="preserve">более </w:t>
      </w:r>
      <w:r>
        <w:rPr>
          <w:rFonts w:ascii="BFNFDH+TimesNewRoman" w:hAnsi="BFNFDH+TimesNewRoman" w:cs="BFNFDH+TimesNewRoman"/>
          <w:sz w:val="28"/>
          <w:szCs w:val="28"/>
        </w:rPr>
        <w:t xml:space="preserve">2 </w:t>
      </w:r>
      <w:r>
        <w:rPr>
          <w:sz w:val="28"/>
          <w:szCs w:val="28"/>
        </w:rPr>
        <w:t>млрд</w:t>
      </w:r>
      <w:r>
        <w:rPr>
          <w:rFonts w:ascii="BFNFDH+TimesNewRoman" w:hAnsi="BFNFDH+TimesNewRoman" w:cs="BFNFDH+TimesNewRoman"/>
          <w:sz w:val="28"/>
          <w:szCs w:val="28"/>
        </w:rPr>
        <w:t xml:space="preserve">. </w:t>
      </w:r>
      <w:r>
        <w:rPr>
          <w:sz w:val="28"/>
          <w:szCs w:val="28"/>
        </w:rPr>
        <w:t xml:space="preserve">на </w:t>
      </w:r>
      <w:smartTag w:uri="urn:schemas-microsoft-com:office:smarttags" w:element="metricconverter">
        <w:smartTagPr>
          <w:attr w:name="ProductID" w:val="1 га"/>
        </w:smartTagPr>
        <w:r>
          <w:rPr>
            <w:rFonts w:ascii="BFNFDH+TimesNewRoman" w:hAnsi="BFNFDH+TimesNewRoman" w:cs="BFNFDH+TimesNewRoman"/>
            <w:sz w:val="28"/>
            <w:szCs w:val="28"/>
          </w:rPr>
          <w:t xml:space="preserve">1 </w:t>
        </w:r>
        <w:r>
          <w:rPr>
            <w:sz w:val="28"/>
            <w:szCs w:val="28"/>
          </w:rPr>
          <w:t>га</w:t>
        </w:r>
      </w:smartTag>
      <w:r>
        <w:rPr>
          <w:rFonts w:ascii="BFNFDH+TimesNewRoman" w:hAnsi="BFNFDH+TimesNewRoman" w:cs="BFNFDH+TimesNewRoman"/>
          <w:sz w:val="28"/>
          <w:szCs w:val="28"/>
        </w:rPr>
        <w:t xml:space="preserve">. </w:t>
      </w:r>
      <w:r>
        <w:rPr>
          <w:sz w:val="28"/>
          <w:szCs w:val="28"/>
        </w:rPr>
        <w:t>площади</w:t>
      </w:r>
      <w:r>
        <w:rPr>
          <w:rFonts w:ascii="BFNFDH+TimesNewRoman" w:hAnsi="BFNFDH+TimesNewRoman" w:cs="BFNFDH+TimesNewRoman"/>
          <w:sz w:val="28"/>
          <w:szCs w:val="28"/>
        </w:rPr>
        <w:t xml:space="preserve">. </w:t>
      </w:r>
      <w:r>
        <w:rPr>
          <w:sz w:val="28"/>
          <w:szCs w:val="28"/>
        </w:rPr>
        <w:t>Велика роль в почвообразовании червей</w:t>
      </w:r>
      <w:r>
        <w:rPr>
          <w:rFonts w:ascii="BFNFDH+TimesNewRoman" w:hAnsi="BFNFDH+TimesNewRoman" w:cs="BFNFDH+TimesNewRoman"/>
          <w:sz w:val="28"/>
          <w:szCs w:val="28"/>
        </w:rPr>
        <w:t xml:space="preserve">, </w:t>
      </w:r>
      <w:r>
        <w:rPr>
          <w:sz w:val="28"/>
          <w:szCs w:val="28"/>
        </w:rPr>
        <w:t>а также млекопитающих</w:t>
      </w:r>
      <w:r>
        <w:rPr>
          <w:rFonts w:ascii="BFNFDH+TimesNewRoman" w:hAnsi="BFNFDH+TimesNewRoman" w:cs="BFNFDH+TimesNewRoman"/>
          <w:sz w:val="28"/>
          <w:szCs w:val="28"/>
        </w:rPr>
        <w:t xml:space="preserve">, </w:t>
      </w:r>
      <w:r>
        <w:rPr>
          <w:sz w:val="28"/>
          <w:szCs w:val="28"/>
        </w:rPr>
        <w:t>живущих в почве</w:t>
      </w:r>
      <w:r>
        <w:rPr>
          <w:rFonts w:ascii="BFNFDH+TimesNewRoman" w:hAnsi="BFNFDH+TimesNewRoman" w:cs="BFNFDH+TimesNewRoman"/>
          <w:sz w:val="28"/>
          <w:szCs w:val="28"/>
        </w:rPr>
        <w:t xml:space="preserve">, </w:t>
      </w:r>
      <w:r>
        <w:rPr>
          <w:sz w:val="28"/>
          <w:szCs w:val="28"/>
        </w:rPr>
        <w:t xml:space="preserve">прокладывающих в почве ходы диаметром от </w:t>
      </w:r>
      <w:r>
        <w:rPr>
          <w:rFonts w:ascii="BFNFDH+TimesNewRoman" w:hAnsi="BFNFDH+TimesNewRoman" w:cs="BFNFDH+TimesNewRoman"/>
          <w:sz w:val="28"/>
          <w:szCs w:val="28"/>
        </w:rPr>
        <w:t xml:space="preserve">4 </w:t>
      </w:r>
      <w:r>
        <w:rPr>
          <w:sz w:val="28"/>
          <w:szCs w:val="28"/>
        </w:rPr>
        <w:t xml:space="preserve">до </w:t>
      </w:r>
      <w:smartTag w:uri="urn:schemas-microsoft-com:office:smarttags" w:element="metricconverter">
        <w:smartTagPr>
          <w:attr w:name="ProductID" w:val="12 см"/>
        </w:smartTagPr>
        <w:r>
          <w:rPr>
            <w:rFonts w:ascii="BFNFDH+TimesNewRoman" w:hAnsi="BFNFDH+TimesNewRoman" w:cs="BFNFDH+TimesNewRoman"/>
            <w:sz w:val="28"/>
            <w:szCs w:val="28"/>
          </w:rPr>
          <w:t xml:space="preserve">12 </w:t>
        </w:r>
        <w:r>
          <w:rPr>
            <w:sz w:val="28"/>
            <w:szCs w:val="28"/>
          </w:rPr>
          <w:t>см</w:t>
        </w:r>
      </w:smartTag>
      <w:r>
        <w:rPr>
          <w:rFonts w:ascii="BFNFDH+TimesNewRoman" w:hAnsi="BFNFDH+TimesNewRoman" w:cs="BFNFDH+TimesNewRoman"/>
          <w:sz w:val="28"/>
          <w:szCs w:val="28"/>
        </w:rPr>
        <w:t xml:space="preserve">., </w:t>
      </w:r>
      <w:r>
        <w:rPr>
          <w:sz w:val="28"/>
          <w:szCs w:val="28"/>
        </w:rPr>
        <w:t>перемешивающие почву на разные глубины</w:t>
      </w:r>
      <w:r>
        <w:rPr>
          <w:rFonts w:ascii="BFNFDH+TimesNewRoman" w:hAnsi="BFNFDH+TimesNewRoman" w:cs="BFNFDH+TimesNewRoman"/>
          <w:sz w:val="28"/>
          <w:szCs w:val="28"/>
        </w:rPr>
        <w:t xml:space="preserve">, </w:t>
      </w:r>
      <w:r>
        <w:rPr>
          <w:sz w:val="28"/>
          <w:szCs w:val="28"/>
        </w:rPr>
        <w:t xml:space="preserve">в основном на глубину до </w:t>
      </w:r>
      <w:smartTag w:uri="urn:schemas-microsoft-com:office:smarttags" w:element="metricconverter">
        <w:smartTagPr>
          <w:attr w:name="ProductID" w:val="1 метра"/>
        </w:smartTagPr>
        <w:r>
          <w:rPr>
            <w:rFonts w:ascii="BFNFDH+TimesNewRoman" w:hAnsi="BFNFDH+TimesNewRoman" w:cs="BFNFDH+TimesNewRoman"/>
            <w:sz w:val="28"/>
            <w:szCs w:val="28"/>
          </w:rPr>
          <w:t xml:space="preserve">1 </w:t>
        </w:r>
        <w:r>
          <w:rPr>
            <w:sz w:val="28"/>
            <w:szCs w:val="28"/>
          </w:rPr>
          <w:t>метра</w:t>
        </w:r>
      </w:smartTag>
      <w:r>
        <w:rPr>
          <w:rFonts w:ascii="BFNFDH+TimesNewRoman" w:hAnsi="BFNFDH+TimesNewRoman" w:cs="BFNFDH+TimesNewRoman"/>
          <w:sz w:val="28"/>
          <w:szCs w:val="28"/>
        </w:rPr>
        <w:t xml:space="preserve">, </w:t>
      </w:r>
      <w:r>
        <w:rPr>
          <w:sz w:val="28"/>
          <w:szCs w:val="28"/>
        </w:rPr>
        <w:t>выделяющие ферменты</w:t>
      </w:r>
      <w:r>
        <w:rPr>
          <w:rFonts w:ascii="BFNFDH+TimesNewRoman" w:hAnsi="BFNFDH+TimesNewRoman" w:cs="BFNFDH+TimesNewRoman"/>
          <w:sz w:val="28"/>
          <w:szCs w:val="28"/>
        </w:rPr>
        <w:t xml:space="preserve">, </w:t>
      </w:r>
      <w:r>
        <w:rPr>
          <w:sz w:val="28"/>
          <w:szCs w:val="28"/>
        </w:rPr>
        <w:t>органические кислоты</w:t>
      </w:r>
      <w:r>
        <w:rPr>
          <w:rFonts w:ascii="BFNFDH+TimesNewRoman" w:hAnsi="BFNFDH+TimesNewRoman" w:cs="BFNFDH+TimesNewRoman"/>
          <w:sz w:val="28"/>
          <w:szCs w:val="28"/>
        </w:rPr>
        <w:t xml:space="preserve">, </w:t>
      </w:r>
      <w:r>
        <w:rPr>
          <w:sz w:val="28"/>
          <w:szCs w:val="28"/>
        </w:rPr>
        <w:t>увеличивающие собой биомассу почвы</w:t>
      </w:r>
      <w:r>
        <w:rPr>
          <w:rFonts w:ascii="BFNFDH+TimesNewRoman" w:hAnsi="BFNFDH+TimesNewRoman" w:cs="BFNFDH+TimesNewRoman"/>
          <w:sz w:val="28"/>
          <w:szCs w:val="28"/>
        </w:rPr>
        <w:t xml:space="preserve">. </w:t>
      </w:r>
      <w:r w:rsidR="000D3BEF" w:rsidRPr="00380D2B">
        <w:rPr>
          <w:sz w:val="28"/>
          <w:szCs w:val="28"/>
        </w:rPr>
        <w:t xml:space="preserve">Живые организмы — обязательный компонент почвы. Количество их в хорошо окультуренной почве может достигать нескольких миллиардов в </w:t>
      </w:r>
      <w:smartTag w:uri="urn:schemas-microsoft-com:office:smarttags" w:element="metricconverter">
        <w:smartTagPr>
          <w:attr w:name="ProductID" w:val="1 г"/>
        </w:smartTagPr>
        <w:r w:rsidR="000D3BEF" w:rsidRPr="00380D2B">
          <w:rPr>
            <w:sz w:val="28"/>
            <w:szCs w:val="28"/>
          </w:rPr>
          <w:t>1 г</w:t>
        </w:r>
      </w:smartTag>
      <w:r w:rsidR="000D3BEF" w:rsidRPr="00380D2B">
        <w:rPr>
          <w:sz w:val="28"/>
          <w:szCs w:val="28"/>
        </w:rPr>
        <w:t xml:space="preserve"> почвы, а общая масса — до 10 т/га. Основная их часть — микроорганизмы. Доминирующее значение принадлежит растительным микроорганизмам (бактерии, грибы, водоросли, актиномицеты).</w:t>
      </w:r>
    </w:p>
    <w:p w:rsidR="005B410F" w:rsidRPr="00380D2B" w:rsidRDefault="000D3BEF" w:rsidP="000A787B">
      <w:pPr>
        <w:spacing w:line="360" w:lineRule="auto"/>
        <w:rPr>
          <w:sz w:val="28"/>
          <w:szCs w:val="28"/>
        </w:rPr>
      </w:pPr>
      <w:r w:rsidRPr="00380D2B">
        <w:rPr>
          <w:sz w:val="28"/>
          <w:szCs w:val="28"/>
        </w:rPr>
        <w:t xml:space="preserve">Богатая микроорганизмами почва склеивается минеральными и органическими коллоидными частицами в мелкие комочки, которые неплотно прилегают друг к другу, что позволяет воздуху проникать вглубь почвы, а воде не задерживаться на поверхности и смачивать почву. Богатая гумусом глина рассыпается на мелкие комочки. </w:t>
      </w:r>
      <w:r w:rsidRPr="00380D2B">
        <w:rPr>
          <w:sz w:val="28"/>
          <w:szCs w:val="28"/>
        </w:rPr>
        <w:br/>
        <w:t xml:space="preserve">Структурность почвы - важнейшее условие синтеза гумуса, наращивания плодородия почвы, ее здоровья. </w:t>
      </w:r>
      <w:r w:rsidRPr="00380D2B">
        <w:rPr>
          <w:sz w:val="28"/>
          <w:szCs w:val="28"/>
        </w:rPr>
        <w:br/>
        <w:t xml:space="preserve">Ходы микроскопических и дождевых червей, полости отмерших корней растений также улучшают аэрацию и проницаемость почвы. Внесение извести в тяжелую глинистую кислую почву тоже улучшает ее проницаемость и структуру. </w:t>
      </w:r>
    </w:p>
    <w:p w:rsidR="005B410F" w:rsidRPr="00380D2B" w:rsidRDefault="005B410F" w:rsidP="000A787B">
      <w:pPr>
        <w:spacing w:line="360" w:lineRule="auto"/>
        <w:rPr>
          <w:sz w:val="28"/>
          <w:szCs w:val="28"/>
        </w:rPr>
      </w:pPr>
      <w:r w:rsidRPr="00380D2B">
        <w:rPr>
          <w:sz w:val="28"/>
          <w:szCs w:val="28"/>
        </w:rPr>
        <w:t>Микроорганизмы почвы весьма разнообразны по составу и биологической</w:t>
      </w:r>
      <w:r w:rsidR="003E3A06" w:rsidRPr="003E3A06">
        <w:rPr>
          <w:sz w:val="28"/>
          <w:szCs w:val="28"/>
        </w:rPr>
        <w:t xml:space="preserve"> </w:t>
      </w:r>
      <w:r w:rsidRPr="00380D2B">
        <w:rPr>
          <w:sz w:val="28"/>
          <w:szCs w:val="28"/>
        </w:rPr>
        <w:t>деятельности. Здесь распространены бактерии, актиномицеты, грибы,</w:t>
      </w:r>
      <w:r w:rsidR="003E3A06">
        <w:rPr>
          <w:sz w:val="28"/>
          <w:szCs w:val="28"/>
          <w:lang w:val="en-US"/>
        </w:rPr>
        <w:t xml:space="preserve"> </w:t>
      </w:r>
      <w:r w:rsidRPr="00380D2B">
        <w:rPr>
          <w:sz w:val="28"/>
          <w:szCs w:val="28"/>
        </w:rPr>
        <w:t>водоросли, простейшие. Суммарная масса микроорганизмов только в</w:t>
      </w:r>
    </w:p>
    <w:p w:rsidR="005B410F" w:rsidRPr="00380D2B" w:rsidRDefault="005B410F" w:rsidP="000A787B">
      <w:pPr>
        <w:spacing w:line="360" w:lineRule="auto"/>
        <w:rPr>
          <w:sz w:val="28"/>
          <w:szCs w:val="28"/>
        </w:rPr>
      </w:pPr>
      <w:r w:rsidRPr="00380D2B">
        <w:rPr>
          <w:sz w:val="28"/>
          <w:szCs w:val="28"/>
        </w:rPr>
        <w:t xml:space="preserve">   поверхностном горизонте достигает нескольких тонн на гектар. Численность</w:t>
      </w:r>
    </w:p>
    <w:p w:rsidR="005B410F" w:rsidRPr="00380D2B" w:rsidRDefault="005B410F" w:rsidP="000A787B">
      <w:pPr>
        <w:spacing w:line="360" w:lineRule="auto"/>
        <w:rPr>
          <w:sz w:val="28"/>
          <w:szCs w:val="28"/>
        </w:rPr>
      </w:pPr>
      <w:r w:rsidRPr="00380D2B">
        <w:rPr>
          <w:sz w:val="28"/>
          <w:szCs w:val="28"/>
        </w:rPr>
        <w:t xml:space="preserve">   микроорганизмов измеряется миллиардами в </w:t>
      </w:r>
      <w:smartTag w:uri="urn:schemas-microsoft-com:office:smarttags" w:element="metricconverter">
        <w:smartTagPr>
          <w:attr w:name="ProductID" w:val="1 г"/>
        </w:smartTagPr>
        <w:r w:rsidRPr="00380D2B">
          <w:rPr>
            <w:sz w:val="28"/>
            <w:szCs w:val="28"/>
          </w:rPr>
          <w:t>1 г</w:t>
        </w:r>
      </w:smartTag>
      <w:r w:rsidRPr="00380D2B">
        <w:rPr>
          <w:sz w:val="28"/>
          <w:szCs w:val="28"/>
        </w:rPr>
        <w:t xml:space="preserve"> почвы. В целом для планеты</w:t>
      </w:r>
    </w:p>
    <w:p w:rsidR="005B410F" w:rsidRPr="00380D2B" w:rsidRDefault="005B410F" w:rsidP="000A787B">
      <w:pPr>
        <w:spacing w:line="360" w:lineRule="auto"/>
        <w:rPr>
          <w:sz w:val="28"/>
          <w:szCs w:val="28"/>
        </w:rPr>
      </w:pPr>
      <w:r w:rsidRPr="00380D2B">
        <w:rPr>
          <w:sz w:val="28"/>
          <w:szCs w:val="28"/>
        </w:rPr>
        <w:t xml:space="preserve">   масса почвенных микроорганизмов определяется в 10^8-9 т, т. е. составляет</w:t>
      </w:r>
    </w:p>
    <w:p w:rsidR="005B410F" w:rsidRPr="00380D2B" w:rsidRDefault="005B410F" w:rsidP="000A787B">
      <w:pPr>
        <w:spacing w:line="360" w:lineRule="auto"/>
        <w:rPr>
          <w:sz w:val="28"/>
          <w:szCs w:val="28"/>
        </w:rPr>
      </w:pPr>
      <w:r w:rsidRPr="00380D2B">
        <w:rPr>
          <w:sz w:val="28"/>
          <w:szCs w:val="28"/>
        </w:rPr>
        <w:t xml:space="preserve">   0,01-0,1% от всей биомассы суши.</w:t>
      </w:r>
    </w:p>
    <w:p w:rsidR="005B410F" w:rsidRPr="00380D2B" w:rsidRDefault="005B410F" w:rsidP="000A787B">
      <w:pPr>
        <w:spacing w:line="360" w:lineRule="auto"/>
        <w:rPr>
          <w:sz w:val="28"/>
          <w:szCs w:val="28"/>
        </w:rPr>
      </w:pPr>
    </w:p>
    <w:p w:rsidR="005B410F" w:rsidRPr="00380D2B" w:rsidRDefault="005B410F" w:rsidP="000A787B">
      <w:pPr>
        <w:spacing w:line="360" w:lineRule="auto"/>
        <w:rPr>
          <w:sz w:val="28"/>
          <w:szCs w:val="28"/>
        </w:rPr>
      </w:pPr>
      <w:r w:rsidRPr="00380D2B">
        <w:rPr>
          <w:sz w:val="28"/>
          <w:szCs w:val="28"/>
        </w:rPr>
        <w:t xml:space="preserve">   Бактерии - это одноклеточные организмы размером в несколько микрометров.</w:t>
      </w:r>
    </w:p>
    <w:p w:rsidR="005B410F" w:rsidRPr="00380D2B" w:rsidRDefault="005B410F" w:rsidP="000A787B">
      <w:pPr>
        <w:spacing w:line="360" w:lineRule="auto"/>
        <w:rPr>
          <w:sz w:val="28"/>
          <w:szCs w:val="28"/>
        </w:rPr>
      </w:pPr>
      <w:r w:rsidRPr="00380D2B">
        <w:rPr>
          <w:sz w:val="28"/>
          <w:szCs w:val="28"/>
        </w:rPr>
        <w:t xml:space="preserve">   По характеру поглощения углерода выделяют автотрофные бактерии,</w:t>
      </w:r>
    </w:p>
    <w:p w:rsidR="005B410F" w:rsidRPr="00380D2B" w:rsidRDefault="005B410F" w:rsidP="000A787B">
      <w:pPr>
        <w:spacing w:line="360" w:lineRule="auto"/>
        <w:rPr>
          <w:sz w:val="28"/>
          <w:szCs w:val="28"/>
        </w:rPr>
      </w:pPr>
      <w:r w:rsidRPr="00380D2B">
        <w:rPr>
          <w:sz w:val="28"/>
          <w:szCs w:val="28"/>
        </w:rPr>
        <w:t xml:space="preserve">   усваивающие углерод из воздуха, и гетеротрофные, получающие углерод из</w:t>
      </w:r>
    </w:p>
    <w:p w:rsidR="005B410F" w:rsidRPr="00380D2B" w:rsidRDefault="005B410F" w:rsidP="000A787B">
      <w:pPr>
        <w:spacing w:line="360" w:lineRule="auto"/>
        <w:rPr>
          <w:sz w:val="28"/>
          <w:szCs w:val="28"/>
        </w:rPr>
      </w:pPr>
      <w:r w:rsidRPr="00380D2B">
        <w:rPr>
          <w:sz w:val="28"/>
          <w:szCs w:val="28"/>
        </w:rPr>
        <w:t xml:space="preserve">   готовых органических соединений. По отношению к азоту лишь часть бактерий</w:t>
      </w:r>
    </w:p>
    <w:p w:rsidR="005B410F" w:rsidRPr="00380D2B" w:rsidRDefault="005B410F" w:rsidP="000A787B">
      <w:pPr>
        <w:spacing w:line="360" w:lineRule="auto"/>
        <w:rPr>
          <w:sz w:val="28"/>
          <w:szCs w:val="28"/>
        </w:rPr>
      </w:pPr>
      <w:r w:rsidRPr="00380D2B">
        <w:rPr>
          <w:sz w:val="28"/>
          <w:szCs w:val="28"/>
        </w:rPr>
        <w:t xml:space="preserve">   автотрофна, т. е. способна усваивать этот элемент из воздуха.</w:t>
      </w:r>
    </w:p>
    <w:p w:rsidR="005B410F" w:rsidRPr="00380D2B" w:rsidRDefault="005B410F" w:rsidP="000A787B">
      <w:pPr>
        <w:spacing w:line="360" w:lineRule="auto"/>
        <w:rPr>
          <w:sz w:val="28"/>
          <w:szCs w:val="28"/>
        </w:rPr>
      </w:pPr>
    </w:p>
    <w:p w:rsidR="005B410F" w:rsidRPr="00380D2B" w:rsidRDefault="005B410F" w:rsidP="000A787B">
      <w:pPr>
        <w:spacing w:line="360" w:lineRule="auto"/>
        <w:rPr>
          <w:sz w:val="28"/>
          <w:szCs w:val="28"/>
        </w:rPr>
      </w:pPr>
      <w:r w:rsidRPr="00380D2B">
        <w:rPr>
          <w:sz w:val="28"/>
          <w:szCs w:val="28"/>
        </w:rPr>
        <w:t xml:space="preserve">   Автотрофные бактерии поглощают углерод из углекислоты; этот процесс</w:t>
      </w:r>
    </w:p>
    <w:p w:rsidR="005B410F" w:rsidRPr="00380D2B" w:rsidRDefault="005B410F" w:rsidP="000A787B">
      <w:pPr>
        <w:spacing w:line="360" w:lineRule="auto"/>
        <w:rPr>
          <w:sz w:val="28"/>
          <w:szCs w:val="28"/>
        </w:rPr>
      </w:pPr>
      <w:r w:rsidRPr="00380D2B">
        <w:rPr>
          <w:sz w:val="28"/>
          <w:szCs w:val="28"/>
        </w:rPr>
        <w:t xml:space="preserve">   эндотермический, требующий затраты дополнительной внешней энергии. В</w:t>
      </w:r>
    </w:p>
    <w:p w:rsidR="005B410F" w:rsidRPr="00380D2B" w:rsidRDefault="005B410F" w:rsidP="000A787B">
      <w:pPr>
        <w:spacing w:line="360" w:lineRule="auto"/>
        <w:rPr>
          <w:sz w:val="28"/>
          <w:szCs w:val="28"/>
        </w:rPr>
      </w:pPr>
      <w:r w:rsidRPr="00380D2B">
        <w:rPr>
          <w:sz w:val="28"/>
          <w:szCs w:val="28"/>
        </w:rPr>
        <w:t xml:space="preserve">   качестве таковой бактерии используют энергию окисления некоторых</w:t>
      </w:r>
    </w:p>
    <w:p w:rsidR="005B410F" w:rsidRPr="00380D2B" w:rsidRDefault="005B410F" w:rsidP="000A787B">
      <w:pPr>
        <w:spacing w:line="360" w:lineRule="auto"/>
        <w:rPr>
          <w:sz w:val="28"/>
          <w:szCs w:val="28"/>
        </w:rPr>
      </w:pPr>
      <w:r w:rsidRPr="00380D2B">
        <w:rPr>
          <w:sz w:val="28"/>
          <w:szCs w:val="28"/>
        </w:rPr>
        <w:t xml:space="preserve">   минеральных соединений. Этот процесс получил название хемосинтеза.</w:t>
      </w:r>
    </w:p>
    <w:p w:rsidR="005B410F" w:rsidRPr="00380D2B" w:rsidRDefault="005B410F" w:rsidP="000A787B">
      <w:pPr>
        <w:spacing w:line="360" w:lineRule="auto"/>
        <w:rPr>
          <w:sz w:val="28"/>
          <w:szCs w:val="28"/>
        </w:rPr>
      </w:pPr>
    </w:p>
    <w:p w:rsidR="005B410F" w:rsidRPr="00380D2B" w:rsidRDefault="005B410F" w:rsidP="000A787B">
      <w:pPr>
        <w:spacing w:line="360" w:lineRule="auto"/>
        <w:rPr>
          <w:sz w:val="28"/>
          <w:szCs w:val="28"/>
        </w:rPr>
      </w:pPr>
      <w:r w:rsidRPr="00380D2B">
        <w:rPr>
          <w:sz w:val="28"/>
          <w:szCs w:val="28"/>
        </w:rPr>
        <w:t xml:space="preserve">   Примером осуществления хемосинтеза является деятельность нитрифицирующих</w:t>
      </w:r>
    </w:p>
    <w:p w:rsidR="005B410F" w:rsidRPr="00380D2B" w:rsidRDefault="005B410F" w:rsidP="000A787B">
      <w:pPr>
        <w:spacing w:line="360" w:lineRule="auto"/>
        <w:rPr>
          <w:sz w:val="28"/>
          <w:szCs w:val="28"/>
        </w:rPr>
      </w:pPr>
      <w:r w:rsidRPr="00380D2B">
        <w:rPr>
          <w:sz w:val="28"/>
          <w:szCs w:val="28"/>
        </w:rPr>
        <w:t xml:space="preserve">   бактерий. Под нитрификацией понимают процесс биохимического окисления</w:t>
      </w:r>
    </w:p>
    <w:p w:rsidR="005B410F" w:rsidRPr="00380D2B" w:rsidRDefault="005B410F" w:rsidP="000A787B">
      <w:pPr>
        <w:spacing w:line="360" w:lineRule="auto"/>
        <w:rPr>
          <w:sz w:val="28"/>
          <w:szCs w:val="28"/>
        </w:rPr>
      </w:pPr>
      <w:r w:rsidRPr="00380D2B">
        <w:rPr>
          <w:sz w:val="28"/>
          <w:szCs w:val="28"/>
        </w:rPr>
        <w:t xml:space="preserve">   аммиака до азотной кислоты. О количественном масштабе процесса</w:t>
      </w:r>
    </w:p>
    <w:p w:rsidR="005B410F" w:rsidRPr="00380D2B" w:rsidRDefault="005B410F" w:rsidP="000A787B">
      <w:pPr>
        <w:spacing w:line="360" w:lineRule="auto"/>
        <w:rPr>
          <w:sz w:val="28"/>
          <w:szCs w:val="28"/>
        </w:rPr>
      </w:pPr>
      <w:r w:rsidRPr="00380D2B">
        <w:rPr>
          <w:sz w:val="28"/>
          <w:szCs w:val="28"/>
        </w:rPr>
        <w:t xml:space="preserve">   нитрификации можно судить по тому, что за один год деятельности</w:t>
      </w:r>
    </w:p>
    <w:p w:rsidR="005B410F" w:rsidRPr="00380D2B" w:rsidRDefault="005B410F" w:rsidP="000A787B">
      <w:pPr>
        <w:spacing w:line="360" w:lineRule="auto"/>
        <w:rPr>
          <w:sz w:val="28"/>
          <w:szCs w:val="28"/>
        </w:rPr>
      </w:pPr>
      <w:r w:rsidRPr="00380D2B">
        <w:rPr>
          <w:sz w:val="28"/>
          <w:szCs w:val="28"/>
        </w:rPr>
        <w:t xml:space="preserve">   нитрифицирующих бактерий может образоваться до </w:t>
      </w:r>
      <w:smartTag w:uri="urn:schemas-microsoft-com:office:smarttags" w:element="metricconverter">
        <w:smartTagPr>
          <w:attr w:name="ProductID" w:val="300 кг"/>
        </w:smartTagPr>
        <w:r w:rsidRPr="00380D2B">
          <w:rPr>
            <w:sz w:val="28"/>
            <w:szCs w:val="28"/>
          </w:rPr>
          <w:t>300 кг</w:t>
        </w:r>
      </w:smartTag>
      <w:r w:rsidRPr="00380D2B">
        <w:rPr>
          <w:sz w:val="28"/>
          <w:szCs w:val="28"/>
        </w:rPr>
        <w:t xml:space="preserve"> солей азотной</w:t>
      </w:r>
    </w:p>
    <w:p w:rsidR="005B410F" w:rsidRPr="00380D2B" w:rsidRDefault="005B410F" w:rsidP="000A787B">
      <w:pPr>
        <w:spacing w:line="360" w:lineRule="auto"/>
        <w:rPr>
          <w:sz w:val="28"/>
          <w:szCs w:val="28"/>
        </w:rPr>
      </w:pPr>
      <w:r w:rsidRPr="00380D2B">
        <w:rPr>
          <w:sz w:val="28"/>
          <w:szCs w:val="28"/>
        </w:rPr>
        <w:t xml:space="preserve">   кислоты на </w:t>
      </w:r>
      <w:smartTag w:uri="urn:schemas-microsoft-com:office:smarttags" w:element="metricconverter">
        <w:smartTagPr>
          <w:attr w:name="ProductID" w:val="1 г"/>
        </w:smartTagPr>
        <w:r w:rsidRPr="00380D2B">
          <w:rPr>
            <w:sz w:val="28"/>
            <w:szCs w:val="28"/>
          </w:rPr>
          <w:t>1 г</w:t>
        </w:r>
      </w:smartTag>
      <w:r w:rsidRPr="00380D2B">
        <w:rPr>
          <w:sz w:val="28"/>
          <w:szCs w:val="28"/>
        </w:rPr>
        <w:t xml:space="preserve"> почвы.</w:t>
      </w:r>
    </w:p>
    <w:p w:rsidR="005B410F" w:rsidRPr="00380D2B" w:rsidRDefault="005B410F" w:rsidP="000A787B">
      <w:pPr>
        <w:spacing w:line="360" w:lineRule="auto"/>
        <w:rPr>
          <w:sz w:val="28"/>
          <w:szCs w:val="28"/>
        </w:rPr>
      </w:pPr>
    </w:p>
    <w:p w:rsidR="005B410F" w:rsidRPr="00380D2B" w:rsidRDefault="005B410F" w:rsidP="000A787B">
      <w:pPr>
        <w:spacing w:line="360" w:lineRule="auto"/>
        <w:rPr>
          <w:sz w:val="28"/>
          <w:szCs w:val="28"/>
        </w:rPr>
      </w:pPr>
      <w:r w:rsidRPr="00380D2B">
        <w:rPr>
          <w:sz w:val="28"/>
          <w:szCs w:val="28"/>
        </w:rPr>
        <w:t xml:space="preserve">   Аналогично происходит хемосинтез у других нитрифицирующих бактерий.</w:t>
      </w:r>
    </w:p>
    <w:p w:rsidR="005B410F" w:rsidRPr="00380D2B" w:rsidRDefault="005B410F" w:rsidP="000A787B">
      <w:pPr>
        <w:spacing w:line="360" w:lineRule="auto"/>
        <w:rPr>
          <w:sz w:val="28"/>
          <w:szCs w:val="28"/>
        </w:rPr>
      </w:pPr>
      <w:r w:rsidRPr="00380D2B">
        <w:rPr>
          <w:sz w:val="28"/>
          <w:szCs w:val="28"/>
        </w:rPr>
        <w:t xml:space="preserve">   Источником энергии для поглощения углерода из углекислого газа могут</w:t>
      </w:r>
    </w:p>
    <w:p w:rsidR="005B410F" w:rsidRPr="00380D2B" w:rsidRDefault="005B410F" w:rsidP="000A787B">
      <w:pPr>
        <w:spacing w:line="360" w:lineRule="auto"/>
        <w:rPr>
          <w:sz w:val="28"/>
          <w:szCs w:val="28"/>
        </w:rPr>
      </w:pPr>
      <w:r w:rsidRPr="00380D2B">
        <w:rPr>
          <w:sz w:val="28"/>
          <w:szCs w:val="28"/>
        </w:rPr>
        <w:t xml:space="preserve">   служить реакции окисления сероводорода, тиосоединений серы, соединений Fe</w:t>
      </w:r>
    </w:p>
    <w:p w:rsidR="005B410F" w:rsidRPr="00380D2B" w:rsidRDefault="005B410F" w:rsidP="000A787B">
      <w:pPr>
        <w:spacing w:line="360" w:lineRule="auto"/>
        <w:rPr>
          <w:sz w:val="28"/>
          <w:szCs w:val="28"/>
        </w:rPr>
      </w:pPr>
      <w:r w:rsidRPr="00380D2B">
        <w:rPr>
          <w:sz w:val="28"/>
          <w:szCs w:val="28"/>
        </w:rPr>
        <w:t xml:space="preserve">   (II), Mn (II) и т. д. Накопление сульфатов в результате деятельности</w:t>
      </w:r>
    </w:p>
    <w:p w:rsidR="005B410F" w:rsidRPr="00380D2B" w:rsidRDefault="005B410F" w:rsidP="000A787B">
      <w:pPr>
        <w:spacing w:line="360" w:lineRule="auto"/>
        <w:rPr>
          <w:sz w:val="28"/>
          <w:szCs w:val="28"/>
        </w:rPr>
      </w:pPr>
      <w:r w:rsidRPr="00380D2B">
        <w:rPr>
          <w:sz w:val="28"/>
          <w:szCs w:val="28"/>
        </w:rPr>
        <w:t xml:space="preserve">   серобактерий в приповерхностном слое почвы достигает 200-</w:t>
      </w:r>
      <w:smartTag w:uri="urn:schemas-microsoft-com:office:smarttags" w:element="metricconverter">
        <w:smartTagPr>
          <w:attr w:name="ProductID" w:val="250 кг"/>
        </w:smartTagPr>
        <w:r w:rsidRPr="00380D2B">
          <w:rPr>
            <w:sz w:val="28"/>
            <w:szCs w:val="28"/>
          </w:rPr>
          <w:t>250 кг</w:t>
        </w:r>
      </w:smartTag>
      <w:r w:rsidRPr="00380D2B">
        <w:rPr>
          <w:sz w:val="28"/>
          <w:szCs w:val="28"/>
        </w:rPr>
        <w:t xml:space="preserve"> на </w:t>
      </w:r>
      <w:smartTag w:uri="urn:schemas-microsoft-com:office:smarttags" w:element="metricconverter">
        <w:smartTagPr>
          <w:attr w:name="ProductID" w:val="1 г"/>
        </w:smartTagPr>
        <w:r w:rsidRPr="00380D2B">
          <w:rPr>
            <w:sz w:val="28"/>
            <w:szCs w:val="28"/>
          </w:rPr>
          <w:t>1 г</w:t>
        </w:r>
      </w:smartTag>
    </w:p>
    <w:p w:rsidR="005B410F" w:rsidRPr="00380D2B" w:rsidRDefault="005B410F" w:rsidP="000A787B">
      <w:pPr>
        <w:spacing w:line="360" w:lineRule="auto"/>
        <w:rPr>
          <w:sz w:val="28"/>
          <w:szCs w:val="28"/>
        </w:rPr>
      </w:pPr>
      <w:r w:rsidRPr="00380D2B">
        <w:rPr>
          <w:sz w:val="28"/>
          <w:szCs w:val="28"/>
        </w:rPr>
        <w:t xml:space="preserve">   почвы.</w:t>
      </w:r>
    </w:p>
    <w:p w:rsidR="005B410F" w:rsidRPr="00380D2B" w:rsidRDefault="005B410F" w:rsidP="000A787B">
      <w:pPr>
        <w:spacing w:line="360" w:lineRule="auto"/>
        <w:rPr>
          <w:sz w:val="28"/>
          <w:szCs w:val="28"/>
        </w:rPr>
      </w:pPr>
    </w:p>
    <w:p w:rsidR="005B410F" w:rsidRPr="00380D2B" w:rsidRDefault="005B410F" w:rsidP="000A787B">
      <w:pPr>
        <w:spacing w:line="360" w:lineRule="auto"/>
        <w:rPr>
          <w:sz w:val="28"/>
          <w:szCs w:val="28"/>
        </w:rPr>
      </w:pPr>
      <w:r w:rsidRPr="00380D2B">
        <w:rPr>
          <w:sz w:val="28"/>
          <w:szCs w:val="28"/>
        </w:rPr>
        <w:t xml:space="preserve">   Определенные группы бактерий обладают способностью поглощать молекулярный</w:t>
      </w:r>
    </w:p>
    <w:p w:rsidR="005B410F" w:rsidRPr="00380D2B" w:rsidRDefault="005B410F" w:rsidP="000A787B">
      <w:pPr>
        <w:spacing w:line="360" w:lineRule="auto"/>
        <w:rPr>
          <w:sz w:val="28"/>
          <w:szCs w:val="28"/>
        </w:rPr>
      </w:pPr>
      <w:r w:rsidRPr="00380D2B">
        <w:rPr>
          <w:sz w:val="28"/>
          <w:szCs w:val="28"/>
        </w:rPr>
        <w:t xml:space="preserve">   азот из воздуха. Этот процесс получил название фиксации азота. Нехватка</w:t>
      </w:r>
    </w:p>
    <w:p w:rsidR="005B410F" w:rsidRPr="00380D2B" w:rsidRDefault="005B410F" w:rsidP="000A787B">
      <w:pPr>
        <w:spacing w:line="360" w:lineRule="auto"/>
        <w:rPr>
          <w:sz w:val="28"/>
          <w:szCs w:val="28"/>
        </w:rPr>
      </w:pPr>
      <w:r w:rsidRPr="00380D2B">
        <w:rPr>
          <w:sz w:val="28"/>
          <w:szCs w:val="28"/>
        </w:rPr>
        <w:t xml:space="preserve">   азота в почве сдерживает развитие растительности, ограничивает возможности</w:t>
      </w:r>
    </w:p>
    <w:p w:rsidR="005B410F" w:rsidRPr="00380D2B" w:rsidRDefault="005B410F" w:rsidP="000A787B">
      <w:pPr>
        <w:spacing w:line="360" w:lineRule="auto"/>
        <w:rPr>
          <w:sz w:val="28"/>
          <w:szCs w:val="28"/>
        </w:rPr>
      </w:pPr>
      <w:r w:rsidRPr="00380D2B">
        <w:rPr>
          <w:sz w:val="28"/>
          <w:szCs w:val="28"/>
        </w:rPr>
        <w:t xml:space="preserve">   сельскохозяйственного использования почвы. Значение азотофиксирующих</w:t>
      </w:r>
    </w:p>
    <w:p w:rsidR="005B410F" w:rsidRPr="00380D2B" w:rsidRDefault="005B410F" w:rsidP="000A787B">
      <w:pPr>
        <w:spacing w:line="360" w:lineRule="auto"/>
        <w:rPr>
          <w:sz w:val="28"/>
          <w:szCs w:val="28"/>
        </w:rPr>
      </w:pPr>
      <w:r w:rsidRPr="00380D2B">
        <w:rPr>
          <w:sz w:val="28"/>
          <w:szCs w:val="28"/>
        </w:rPr>
        <w:t xml:space="preserve">   бактерий чрезвычайно велико, так как только благодаря их деятельности для</w:t>
      </w:r>
    </w:p>
    <w:p w:rsidR="005B410F" w:rsidRPr="00380D2B" w:rsidRDefault="005B410F" w:rsidP="000A787B">
      <w:pPr>
        <w:spacing w:line="360" w:lineRule="auto"/>
        <w:rPr>
          <w:sz w:val="28"/>
          <w:szCs w:val="28"/>
        </w:rPr>
      </w:pPr>
      <w:r w:rsidRPr="00380D2B">
        <w:rPr>
          <w:sz w:val="28"/>
          <w:szCs w:val="28"/>
        </w:rPr>
        <w:t xml:space="preserve">   всей остальной массы живых организмов становится доступным атмосферный</w:t>
      </w:r>
    </w:p>
    <w:p w:rsidR="005B410F" w:rsidRPr="00380D2B" w:rsidRDefault="005B410F" w:rsidP="000A787B">
      <w:pPr>
        <w:spacing w:line="360" w:lineRule="auto"/>
        <w:rPr>
          <w:sz w:val="28"/>
          <w:szCs w:val="28"/>
        </w:rPr>
      </w:pPr>
      <w:r w:rsidRPr="00380D2B">
        <w:rPr>
          <w:sz w:val="28"/>
          <w:szCs w:val="28"/>
        </w:rPr>
        <w:t xml:space="preserve">   азот.</w:t>
      </w:r>
    </w:p>
    <w:p w:rsidR="005B410F" w:rsidRPr="00380D2B" w:rsidRDefault="005B410F" w:rsidP="000A787B">
      <w:pPr>
        <w:spacing w:line="360" w:lineRule="auto"/>
        <w:rPr>
          <w:sz w:val="28"/>
          <w:szCs w:val="28"/>
        </w:rPr>
      </w:pPr>
    </w:p>
    <w:p w:rsidR="005B410F" w:rsidRPr="00380D2B" w:rsidRDefault="005B410F" w:rsidP="000A787B">
      <w:pPr>
        <w:spacing w:line="360" w:lineRule="auto"/>
        <w:rPr>
          <w:sz w:val="28"/>
          <w:szCs w:val="28"/>
        </w:rPr>
      </w:pPr>
      <w:r w:rsidRPr="00380D2B">
        <w:rPr>
          <w:sz w:val="28"/>
          <w:szCs w:val="28"/>
        </w:rPr>
        <w:t xml:space="preserve">   Гетеротрофные бактерии поглощают необходимый углерод из готовых</w:t>
      </w:r>
    </w:p>
    <w:p w:rsidR="005B410F" w:rsidRPr="00380D2B" w:rsidRDefault="005B410F" w:rsidP="000A787B">
      <w:pPr>
        <w:spacing w:line="360" w:lineRule="auto"/>
        <w:rPr>
          <w:sz w:val="28"/>
          <w:szCs w:val="28"/>
        </w:rPr>
      </w:pPr>
      <w:r w:rsidRPr="00380D2B">
        <w:rPr>
          <w:sz w:val="28"/>
          <w:szCs w:val="28"/>
        </w:rPr>
        <w:t xml:space="preserve">   органических соединений, разлагая сложные соединения на простые. Благодаря</w:t>
      </w:r>
    </w:p>
    <w:p w:rsidR="005B410F" w:rsidRPr="00380D2B" w:rsidRDefault="005B410F" w:rsidP="000A787B">
      <w:pPr>
        <w:spacing w:line="360" w:lineRule="auto"/>
        <w:rPr>
          <w:sz w:val="28"/>
          <w:szCs w:val="28"/>
        </w:rPr>
      </w:pPr>
      <w:r w:rsidRPr="00380D2B">
        <w:rPr>
          <w:sz w:val="28"/>
          <w:szCs w:val="28"/>
        </w:rPr>
        <w:t xml:space="preserve">   их деятельности осуществляется грандиозный процесс разрушения</w:t>
      </w:r>
    </w:p>
    <w:p w:rsidR="005B410F" w:rsidRPr="00380D2B" w:rsidRDefault="005B410F" w:rsidP="000A787B">
      <w:pPr>
        <w:spacing w:line="360" w:lineRule="auto"/>
        <w:rPr>
          <w:sz w:val="28"/>
          <w:szCs w:val="28"/>
        </w:rPr>
      </w:pPr>
      <w:r w:rsidRPr="00380D2B">
        <w:rPr>
          <w:sz w:val="28"/>
          <w:szCs w:val="28"/>
        </w:rPr>
        <w:t xml:space="preserve">   колоссального количества мертвого органического вещества, ежегодно</w:t>
      </w:r>
    </w:p>
    <w:p w:rsidR="005B410F" w:rsidRPr="00380D2B" w:rsidRDefault="005B410F" w:rsidP="000A787B">
      <w:pPr>
        <w:spacing w:line="360" w:lineRule="auto"/>
        <w:rPr>
          <w:sz w:val="28"/>
          <w:szCs w:val="28"/>
        </w:rPr>
      </w:pPr>
      <w:r w:rsidRPr="00380D2B">
        <w:rPr>
          <w:sz w:val="28"/>
          <w:szCs w:val="28"/>
        </w:rPr>
        <w:t xml:space="preserve">   поступающего в почву, и освобождение химических элементов, прочно</w:t>
      </w:r>
    </w:p>
    <w:p w:rsidR="005B410F" w:rsidRPr="00380D2B" w:rsidRDefault="005B410F" w:rsidP="000A787B">
      <w:pPr>
        <w:spacing w:line="360" w:lineRule="auto"/>
        <w:rPr>
          <w:sz w:val="28"/>
          <w:szCs w:val="28"/>
        </w:rPr>
      </w:pPr>
      <w:r w:rsidRPr="00380D2B">
        <w:rPr>
          <w:sz w:val="28"/>
          <w:szCs w:val="28"/>
        </w:rPr>
        <w:t xml:space="preserve">   связанных в составе органических остатков.</w:t>
      </w:r>
    </w:p>
    <w:p w:rsidR="005B410F" w:rsidRPr="00380D2B" w:rsidRDefault="005B410F" w:rsidP="000A787B">
      <w:pPr>
        <w:spacing w:line="360" w:lineRule="auto"/>
        <w:rPr>
          <w:sz w:val="28"/>
          <w:szCs w:val="28"/>
        </w:rPr>
      </w:pPr>
    </w:p>
    <w:p w:rsidR="005B410F" w:rsidRPr="00380D2B" w:rsidRDefault="005B410F" w:rsidP="000A787B">
      <w:pPr>
        <w:spacing w:line="360" w:lineRule="auto"/>
        <w:rPr>
          <w:sz w:val="28"/>
          <w:szCs w:val="28"/>
        </w:rPr>
      </w:pPr>
      <w:r w:rsidRPr="00380D2B">
        <w:rPr>
          <w:sz w:val="28"/>
          <w:szCs w:val="28"/>
        </w:rPr>
        <w:t xml:space="preserve">   Актиномицеты - лучистые грибы. Их используют в качестве источника углерода</w:t>
      </w:r>
    </w:p>
    <w:p w:rsidR="005B410F" w:rsidRPr="00380D2B" w:rsidRDefault="005B410F" w:rsidP="000A787B">
      <w:pPr>
        <w:spacing w:line="360" w:lineRule="auto"/>
        <w:rPr>
          <w:sz w:val="28"/>
          <w:szCs w:val="28"/>
        </w:rPr>
      </w:pPr>
      <w:r w:rsidRPr="00380D2B">
        <w:rPr>
          <w:sz w:val="28"/>
          <w:szCs w:val="28"/>
        </w:rPr>
        <w:t xml:space="preserve">   разнообразные органические соединения. Они могут разлагать клетчатку,</w:t>
      </w:r>
    </w:p>
    <w:p w:rsidR="005B410F" w:rsidRPr="00380D2B" w:rsidRDefault="005B410F" w:rsidP="000A787B">
      <w:pPr>
        <w:spacing w:line="360" w:lineRule="auto"/>
        <w:rPr>
          <w:sz w:val="28"/>
          <w:szCs w:val="28"/>
        </w:rPr>
      </w:pPr>
      <w:r w:rsidRPr="00380D2B">
        <w:rPr>
          <w:sz w:val="28"/>
          <w:szCs w:val="28"/>
        </w:rPr>
        <w:t xml:space="preserve">   лигнин, перегнойные вещества почвы. Учавствуют в образовании гумуса.</w:t>
      </w:r>
    </w:p>
    <w:p w:rsidR="005B410F" w:rsidRPr="00380D2B" w:rsidRDefault="005B410F" w:rsidP="000A787B">
      <w:pPr>
        <w:spacing w:line="360" w:lineRule="auto"/>
        <w:rPr>
          <w:sz w:val="28"/>
          <w:szCs w:val="28"/>
        </w:rPr>
      </w:pPr>
      <w:r w:rsidRPr="00380D2B">
        <w:rPr>
          <w:sz w:val="28"/>
          <w:szCs w:val="28"/>
        </w:rPr>
        <w:t xml:space="preserve">   Актиномицеты лучше развиваются в почвах с нейтральной и слабощелочной</w:t>
      </w:r>
    </w:p>
    <w:p w:rsidR="005B410F" w:rsidRPr="00380D2B" w:rsidRDefault="005B410F" w:rsidP="000A787B">
      <w:pPr>
        <w:spacing w:line="360" w:lineRule="auto"/>
        <w:rPr>
          <w:sz w:val="28"/>
          <w:szCs w:val="28"/>
        </w:rPr>
      </w:pPr>
      <w:r w:rsidRPr="00380D2B">
        <w:rPr>
          <w:sz w:val="28"/>
          <w:szCs w:val="28"/>
        </w:rPr>
        <w:t xml:space="preserve">   реакцией, богатых органическим веществом и хорошо обрабатываемых. К</w:t>
      </w:r>
    </w:p>
    <w:p w:rsidR="005B410F" w:rsidRPr="00380D2B" w:rsidRDefault="005B410F" w:rsidP="000A787B">
      <w:pPr>
        <w:spacing w:line="360" w:lineRule="auto"/>
        <w:rPr>
          <w:sz w:val="28"/>
          <w:szCs w:val="28"/>
        </w:rPr>
      </w:pPr>
      <w:r w:rsidRPr="00380D2B">
        <w:rPr>
          <w:sz w:val="28"/>
          <w:szCs w:val="28"/>
        </w:rPr>
        <w:t xml:space="preserve">   актиномицетам относят близкие к ним проактиномицеты, микобактерии,</w:t>
      </w:r>
    </w:p>
    <w:p w:rsidR="005B410F" w:rsidRPr="00380D2B" w:rsidRDefault="005B410F" w:rsidP="000A787B">
      <w:pPr>
        <w:spacing w:line="360" w:lineRule="auto"/>
        <w:rPr>
          <w:sz w:val="28"/>
          <w:szCs w:val="28"/>
        </w:rPr>
      </w:pPr>
      <w:r w:rsidRPr="00380D2B">
        <w:rPr>
          <w:sz w:val="28"/>
          <w:szCs w:val="28"/>
        </w:rPr>
        <w:t xml:space="preserve">   микромоноспоры и микоккоки.</w:t>
      </w:r>
    </w:p>
    <w:p w:rsidR="005B410F" w:rsidRPr="00380D2B" w:rsidRDefault="005B410F" w:rsidP="000A787B">
      <w:pPr>
        <w:spacing w:line="360" w:lineRule="auto"/>
        <w:rPr>
          <w:sz w:val="28"/>
          <w:szCs w:val="28"/>
        </w:rPr>
      </w:pPr>
    </w:p>
    <w:p w:rsidR="005B410F" w:rsidRPr="00380D2B" w:rsidRDefault="005B410F" w:rsidP="000A787B">
      <w:pPr>
        <w:spacing w:line="360" w:lineRule="auto"/>
        <w:rPr>
          <w:sz w:val="28"/>
          <w:szCs w:val="28"/>
        </w:rPr>
      </w:pPr>
      <w:r w:rsidRPr="00380D2B">
        <w:rPr>
          <w:sz w:val="28"/>
          <w:szCs w:val="28"/>
        </w:rPr>
        <w:t xml:space="preserve">   Среди почвенных микроорганизмов исключительно важное значение принадлежит</w:t>
      </w:r>
    </w:p>
    <w:p w:rsidR="005B410F" w:rsidRPr="00380D2B" w:rsidRDefault="005B410F" w:rsidP="000A787B">
      <w:pPr>
        <w:spacing w:line="360" w:lineRule="auto"/>
        <w:rPr>
          <w:sz w:val="28"/>
          <w:szCs w:val="28"/>
        </w:rPr>
      </w:pPr>
      <w:r w:rsidRPr="00380D2B">
        <w:rPr>
          <w:sz w:val="28"/>
          <w:szCs w:val="28"/>
        </w:rPr>
        <w:t xml:space="preserve">   грибам. Большая часть грибов состоит из ветвящихся нитей (гиф), образующих</w:t>
      </w:r>
    </w:p>
    <w:p w:rsidR="005B410F" w:rsidRPr="00380D2B" w:rsidRDefault="005B410F" w:rsidP="000A787B">
      <w:pPr>
        <w:spacing w:line="360" w:lineRule="auto"/>
        <w:rPr>
          <w:sz w:val="28"/>
          <w:szCs w:val="28"/>
        </w:rPr>
      </w:pPr>
      <w:r w:rsidRPr="00380D2B">
        <w:rPr>
          <w:sz w:val="28"/>
          <w:szCs w:val="28"/>
        </w:rPr>
        <w:t xml:space="preserve">   тело гриба (мицелий). Наиболее распространены плесневые грибы, а в лесных</w:t>
      </w:r>
    </w:p>
    <w:p w:rsidR="005B410F" w:rsidRPr="00380D2B" w:rsidRDefault="005B410F" w:rsidP="000A787B">
      <w:pPr>
        <w:spacing w:line="360" w:lineRule="auto"/>
        <w:rPr>
          <w:sz w:val="28"/>
          <w:szCs w:val="28"/>
        </w:rPr>
      </w:pPr>
      <w:r w:rsidRPr="00380D2B">
        <w:rPr>
          <w:sz w:val="28"/>
          <w:szCs w:val="28"/>
        </w:rPr>
        <w:t xml:space="preserve">   почвах гриб - мукор. Грибы разрушают клетчатку и лигнин, участвуют в</w:t>
      </w:r>
    </w:p>
    <w:p w:rsidR="005B410F" w:rsidRPr="00380D2B" w:rsidRDefault="005B410F" w:rsidP="000A787B">
      <w:pPr>
        <w:spacing w:line="360" w:lineRule="auto"/>
        <w:rPr>
          <w:sz w:val="28"/>
          <w:szCs w:val="28"/>
        </w:rPr>
      </w:pPr>
      <w:r w:rsidRPr="00380D2B">
        <w:rPr>
          <w:sz w:val="28"/>
          <w:szCs w:val="28"/>
        </w:rPr>
        <w:t xml:space="preserve">   разложении белков. При этом образуются органические кислоты, увеличивающие</w:t>
      </w:r>
    </w:p>
    <w:p w:rsidR="005B410F" w:rsidRPr="00380D2B" w:rsidRDefault="005B410F" w:rsidP="000A787B">
      <w:pPr>
        <w:spacing w:line="360" w:lineRule="auto"/>
        <w:rPr>
          <w:sz w:val="28"/>
          <w:szCs w:val="28"/>
        </w:rPr>
      </w:pPr>
      <w:r w:rsidRPr="00380D2B">
        <w:rPr>
          <w:sz w:val="28"/>
          <w:szCs w:val="28"/>
        </w:rPr>
        <w:t xml:space="preserve">   почвенную кислотность и влияющие на преобразование минералов. Так же как</w:t>
      </w:r>
    </w:p>
    <w:p w:rsidR="005B410F" w:rsidRPr="00380D2B" w:rsidRDefault="005B410F" w:rsidP="000A787B">
      <w:pPr>
        <w:spacing w:line="360" w:lineRule="auto"/>
        <w:rPr>
          <w:sz w:val="28"/>
          <w:szCs w:val="28"/>
        </w:rPr>
      </w:pPr>
      <w:r w:rsidRPr="00380D2B">
        <w:rPr>
          <w:sz w:val="28"/>
          <w:szCs w:val="28"/>
        </w:rPr>
        <w:t xml:space="preserve">   актиномицеты, грибы преимущественно являются аэробами.</w:t>
      </w:r>
    </w:p>
    <w:p w:rsidR="005B410F" w:rsidRPr="00380D2B" w:rsidRDefault="005B410F" w:rsidP="000A787B">
      <w:pPr>
        <w:spacing w:line="360" w:lineRule="auto"/>
        <w:rPr>
          <w:sz w:val="28"/>
          <w:szCs w:val="28"/>
        </w:rPr>
      </w:pPr>
    </w:p>
    <w:p w:rsidR="005B410F" w:rsidRPr="00380D2B" w:rsidRDefault="005B410F" w:rsidP="000A787B">
      <w:pPr>
        <w:spacing w:line="360" w:lineRule="auto"/>
        <w:rPr>
          <w:sz w:val="28"/>
          <w:szCs w:val="28"/>
        </w:rPr>
      </w:pPr>
      <w:r w:rsidRPr="00380D2B">
        <w:rPr>
          <w:sz w:val="28"/>
          <w:szCs w:val="28"/>
        </w:rPr>
        <w:t xml:space="preserve">   Мицелий грибов часто развивается на корнях растений и даже в клетках</w:t>
      </w:r>
    </w:p>
    <w:p w:rsidR="005B410F" w:rsidRPr="00380D2B" w:rsidRDefault="005B410F" w:rsidP="000A787B">
      <w:pPr>
        <w:spacing w:line="360" w:lineRule="auto"/>
        <w:rPr>
          <w:sz w:val="28"/>
          <w:szCs w:val="28"/>
        </w:rPr>
      </w:pPr>
      <w:r w:rsidRPr="00380D2B">
        <w:rPr>
          <w:sz w:val="28"/>
          <w:szCs w:val="28"/>
        </w:rPr>
        <w:t xml:space="preserve">   высших зеленых растений. Подобный симбиоз высших растений с грибами</w:t>
      </w:r>
    </w:p>
    <w:p w:rsidR="005B410F" w:rsidRPr="00380D2B" w:rsidRDefault="005B410F" w:rsidP="000A787B">
      <w:pPr>
        <w:spacing w:line="360" w:lineRule="auto"/>
        <w:rPr>
          <w:sz w:val="28"/>
          <w:szCs w:val="28"/>
        </w:rPr>
      </w:pPr>
      <w:r w:rsidRPr="00380D2B">
        <w:rPr>
          <w:sz w:val="28"/>
          <w:szCs w:val="28"/>
        </w:rPr>
        <w:t xml:space="preserve">   называется микоризой. В этом симбиозе мицелий гриба выполняет функции</w:t>
      </w:r>
    </w:p>
    <w:p w:rsidR="005B410F" w:rsidRPr="00380D2B" w:rsidRDefault="005B410F" w:rsidP="000A787B">
      <w:pPr>
        <w:spacing w:line="360" w:lineRule="auto"/>
        <w:rPr>
          <w:sz w:val="28"/>
          <w:szCs w:val="28"/>
        </w:rPr>
      </w:pPr>
      <w:r w:rsidRPr="00380D2B">
        <w:rPr>
          <w:sz w:val="28"/>
          <w:szCs w:val="28"/>
        </w:rPr>
        <w:t xml:space="preserve">   всасывающего аппарата корневой системы, обеспечивая растения водой и</w:t>
      </w:r>
    </w:p>
    <w:p w:rsidR="005B410F" w:rsidRPr="00380D2B" w:rsidRDefault="005B410F" w:rsidP="000A787B">
      <w:pPr>
        <w:spacing w:line="360" w:lineRule="auto"/>
        <w:rPr>
          <w:sz w:val="28"/>
          <w:szCs w:val="28"/>
        </w:rPr>
      </w:pPr>
      <w:r w:rsidRPr="00380D2B">
        <w:rPr>
          <w:sz w:val="28"/>
          <w:szCs w:val="28"/>
        </w:rPr>
        <w:t xml:space="preserve">   пищей. В силу того, что грибы усваивают питательные вещества</w:t>
      </w:r>
    </w:p>
    <w:p w:rsidR="005B410F" w:rsidRPr="00380D2B" w:rsidRDefault="005B410F" w:rsidP="000A787B">
      <w:pPr>
        <w:spacing w:line="360" w:lineRule="auto"/>
        <w:rPr>
          <w:sz w:val="28"/>
          <w:szCs w:val="28"/>
        </w:rPr>
      </w:pPr>
      <w:r w:rsidRPr="00380D2B">
        <w:rPr>
          <w:sz w:val="28"/>
          <w:szCs w:val="28"/>
        </w:rPr>
        <w:t xml:space="preserve">   непосредственно из органических соединений, микориза обеспечивает развитие</w:t>
      </w:r>
    </w:p>
    <w:p w:rsidR="005B410F" w:rsidRPr="00380D2B" w:rsidRDefault="005B410F" w:rsidP="000A787B">
      <w:pPr>
        <w:spacing w:line="360" w:lineRule="auto"/>
        <w:rPr>
          <w:sz w:val="28"/>
          <w:szCs w:val="28"/>
        </w:rPr>
      </w:pPr>
      <w:r w:rsidRPr="00380D2B">
        <w:rPr>
          <w:sz w:val="28"/>
          <w:szCs w:val="28"/>
        </w:rPr>
        <w:t xml:space="preserve">   растений на почвах, богатых слаборазложившимися растительными остатками. В</w:t>
      </w:r>
    </w:p>
    <w:p w:rsidR="005B410F" w:rsidRPr="00380D2B" w:rsidRDefault="005B410F" w:rsidP="000A787B">
      <w:pPr>
        <w:spacing w:line="360" w:lineRule="auto"/>
        <w:rPr>
          <w:sz w:val="28"/>
          <w:szCs w:val="28"/>
        </w:rPr>
      </w:pPr>
      <w:r w:rsidRPr="00380D2B">
        <w:rPr>
          <w:sz w:val="28"/>
          <w:szCs w:val="28"/>
        </w:rPr>
        <w:t xml:space="preserve">   свою очередь, мицелий грибов использует для питания углеводы и некоторые</w:t>
      </w:r>
    </w:p>
    <w:p w:rsidR="005B410F" w:rsidRPr="00380D2B" w:rsidRDefault="005B410F" w:rsidP="000A787B">
      <w:pPr>
        <w:spacing w:line="360" w:lineRule="auto"/>
        <w:rPr>
          <w:sz w:val="28"/>
          <w:szCs w:val="28"/>
        </w:rPr>
      </w:pPr>
      <w:r w:rsidRPr="00380D2B">
        <w:rPr>
          <w:sz w:val="28"/>
          <w:szCs w:val="28"/>
        </w:rPr>
        <w:t xml:space="preserve">   органические кислоты, поступающие из листьев в корни растений.</w:t>
      </w:r>
    </w:p>
    <w:p w:rsidR="005B410F" w:rsidRPr="00380D2B" w:rsidRDefault="005B410F" w:rsidP="000A787B">
      <w:pPr>
        <w:spacing w:line="360" w:lineRule="auto"/>
        <w:rPr>
          <w:sz w:val="28"/>
          <w:szCs w:val="28"/>
        </w:rPr>
      </w:pPr>
    </w:p>
    <w:p w:rsidR="005B410F" w:rsidRPr="00380D2B" w:rsidRDefault="005B410F" w:rsidP="000A787B">
      <w:pPr>
        <w:spacing w:line="360" w:lineRule="auto"/>
        <w:rPr>
          <w:sz w:val="28"/>
          <w:szCs w:val="28"/>
        </w:rPr>
      </w:pPr>
      <w:r w:rsidRPr="00380D2B">
        <w:rPr>
          <w:sz w:val="28"/>
          <w:szCs w:val="28"/>
        </w:rPr>
        <w:t xml:space="preserve">   Водоросли распространены во всех почвах, главным образом в поверхностном</w:t>
      </w:r>
    </w:p>
    <w:p w:rsidR="005B410F" w:rsidRPr="00380D2B" w:rsidRDefault="005B410F" w:rsidP="000A787B">
      <w:pPr>
        <w:spacing w:line="360" w:lineRule="auto"/>
        <w:rPr>
          <w:sz w:val="28"/>
          <w:szCs w:val="28"/>
        </w:rPr>
      </w:pPr>
      <w:r w:rsidRPr="00380D2B">
        <w:rPr>
          <w:sz w:val="28"/>
          <w:szCs w:val="28"/>
        </w:rPr>
        <w:t xml:space="preserve">   слое. Содержат в своих клетках хлорофилл.</w:t>
      </w:r>
    </w:p>
    <w:p w:rsidR="005B410F" w:rsidRPr="00380D2B" w:rsidRDefault="005B410F" w:rsidP="000A787B">
      <w:pPr>
        <w:spacing w:line="360" w:lineRule="auto"/>
        <w:rPr>
          <w:sz w:val="28"/>
          <w:szCs w:val="28"/>
        </w:rPr>
      </w:pPr>
    </w:p>
    <w:p w:rsidR="005B410F" w:rsidRPr="00380D2B" w:rsidRDefault="005B410F" w:rsidP="000A787B">
      <w:pPr>
        <w:spacing w:line="360" w:lineRule="auto"/>
        <w:rPr>
          <w:sz w:val="28"/>
          <w:szCs w:val="28"/>
        </w:rPr>
      </w:pPr>
      <w:r w:rsidRPr="00380D2B">
        <w:rPr>
          <w:sz w:val="28"/>
          <w:szCs w:val="28"/>
        </w:rPr>
        <w:t xml:space="preserve">   В болотных почвах и на рисовых полях водоросли улучшают аэрацию, усваивая</w:t>
      </w:r>
    </w:p>
    <w:p w:rsidR="005B410F" w:rsidRPr="00380D2B" w:rsidRDefault="005B410F" w:rsidP="000A787B">
      <w:pPr>
        <w:spacing w:line="360" w:lineRule="auto"/>
        <w:rPr>
          <w:sz w:val="28"/>
          <w:szCs w:val="28"/>
        </w:rPr>
      </w:pPr>
      <w:r w:rsidRPr="00380D2B">
        <w:rPr>
          <w:sz w:val="28"/>
          <w:szCs w:val="28"/>
        </w:rPr>
        <w:t xml:space="preserve">   растворенный СО[2] и выделяя в воду кислород.</w:t>
      </w:r>
    </w:p>
    <w:p w:rsidR="005B410F" w:rsidRPr="00380D2B" w:rsidRDefault="005B410F" w:rsidP="000A787B">
      <w:pPr>
        <w:spacing w:line="360" w:lineRule="auto"/>
        <w:rPr>
          <w:sz w:val="28"/>
          <w:szCs w:val="28"/>
        </w:rPr>
      </w:pPr>
    </w:p>
    <w:p w:rsidR="005B410F" w:rsidRPr="00380D2B" w:rsidRDefault="005B410F" w:rsidP="000A787B">
      <w:pPr>
        <w:spacing w:line="360" w:lineRule="auto"/>
        <w:rPr>
          <w:sz w:val="28"/>
          <w:szCs w:val="28"/>
        </w:rPr>
      </w:pPr>
      <w:r w:rsidRPr="00380D2B">
        <w:rPr>
          <w:sz w:val="28"/>
          <w:szCs w:val="28"/>
        </w:rPr>
        <w:t xml:space="preserve">   Водоросли активно участвуют в процессах выветривания пород и в первичном</w:t>
      </w:r>
    </w:p>
    <w:p w:rsidR="005B410F" w:rsidRPr="00380D2B" w:rsidRDefault="005B410F" w:rsidP="000A787B">
      <w:pPr>
        <w:spacing w:line="360" w:lineRule="auto"/>
        <w:rPr>
          <w:sz w:val="28"/>
          <w:szCs w:val="28"/>
        </w:rPr>
      </w:pPr>
      <w:r w:rsidRPr="00380D2B">
        <w:rPr>
          <w:sz w:val="28"/>
          <w:szCs w:val="28"/>
        </w:rPr>
        <w:t xml:space="preserve">   процессе почвообразования.</w:t>
      </w:r>
    </w:p>
    <w:p w:rsidR="005B410F" w:rsidRPr="00380D2B" w:rsidRDefault="005B410F" w:rsidP="000A787B">
      <w:pPr>
        <w:spacing w:line="360" w:lineRule="auto"/>
        <w:rPr>
          <w:sz w:val="28"/>
          <w:szCs w:val="28"/>
        </w:rPr>
      </w:pPr>
    </w:p>
    <w:p w:rsidR="005B410F" w:rsidRPr="00380D2B" w:rsidRDefault="005B410F" w:rsidP="000A787B">
      <w:pPr>
        <w:spacing w:line="360" w:lineRule="auto"/>
        <w:rPr>
          <w:sz w:val="28"/>
          <w:szCs w:val="28"/>
        </w:rPr>
      </w:pPr>
      <w:r w:rsidRPr="00380D2B">
        <w:rPr>
          <w:sz w:val="28"/>
          <w:szCs w:val="28"/>
        </w:rPr>
        <w:t xml:space="preserve">   Лишайники не относятся к микроорганизмам, но поскольку они представляют</w:t>
      </w:r>
    </w:p>
    <w:p w:rsidR="005B410F" w:rsidRPr="00380D2B" w:rsidRDefault="005B410F" w:rsidP="000A787B">
      <w:pPr>
        <w:spacing w:line="360" w:lineRule="auto"/>
        <w:rPr>
          <w:sz w:val="28"/>
          <w:szCs w:val="28"/>
        </w:rPr>
      </w:pPr>
      <w:r w:rsidRPr="00380D2B">
        <w:rPr>
          <w:sz w:val="28"/>
          <w:szCs w:val="28"/>
        </w:rPr>
        <w:t xml:space="preserve">   собой сложное симбиотическое образование гриба и водоросли, целесообразно</w:t>
      </w:r>
    </w:p>
    <w:p w:rsidR="005B410F" w:rsidRPr="00380D2B" w:rsidRDefault="005B410F" w:rsidP="000A787B">
      <w:pPr>
        <w:spacing w:line="360" w:lineRule="auto"/>
        <w:rPr>
          <w:sz w:val="28"/>
          <w:szCs w:val="28"/>
        </w:rPr>
      </w:pPr>
      <w:r w:rsidRPr="00380D2B">
        <w:rPr>
          <w:sz w:val="28"/>
          <w:szCs w:val="28"/>
        </w:rPr>
        <w:t xml:space="preserve">   рассмотреть их участие в почвообразовании. Лишайники поселяются как на</w:t>
      </w:r>
    </w:p>
    <w:p w:rsidR="005B410F" w:rsidRPr="00380D2B" w:rsidRDefault="005B410F" w:rsidP="000A787B">
      <w:pPr>
        <w:spacing w:line="360" w:lineRule="auto"/>
        <w:rPr>
          <w:sz w:val="28"/>
          <w:szCs w:val="28"/>
        </w:rPr>
      </w:pPr>
      <w:r w:rsidRPr="00380D2B">
        <w:rPr>
          <w:sz w:val="28"/>
          <w:szCs w:val="28"/>
        </w:rPr>
        <w:t xml:space="preserve">   органическом веществе, так и на горных породах. Особый интерес</w:t>
      </w:r>
    </w:p>
    <w:p w:rsidR="005B410F" w:rsidRPr="00380D2B" w:rsidRDefault="005B410F" w:rsidP="000A787B">
      <w:pPr>
        <w:spacing w:line="360" w:lineRule="auto"/>
        <w:rPr>
          <w:sz w:val="28"/>
          <w:szCs w:val="28"/>
        </w:rPr>
      </w:pPr>
      <w:r w:rsidRPr="00380D2B">
        <w:rPr>
          <w:sz w:val="28"/>
          <w:szCs w:val="28"/>
        </w:rPr>
        <w:t xml:space="preserve">   представляет их деятельность на горных породах. Воду и углерод лишайники</w:t>
      </w:r>
    </w:p>
    <w:p w:rsidR="005B410F" w:rsidRPr="00380D2B" w:rsidRDefault="005B410F" w:rsidP="000A787B">
      <w:pPr>
        <w:spacing w:line="360" w:lineRule="auto"/>
        <w:rPr>
          <w:sz w:val="28"/>
          <w:szCs w:val="28"/>
        </w:rPr>
      </w:pPr>
      <w:r w:rsidRPr="00380D2B">
        <w:rPr>
          <w:sz w:val="28"/>
          <w:szCs w:val="28"/>
        </w:rPr>
        <w:t xml:space="preserve">   получают из атмосферы, а другие химические элементы - за счет разрушения</w:t>
      </w:r>
    </w:p>
    <w:p w:rsidR="005B410F" w:rsidRPr="00380D2B" w:rsidRDefault="005B410F" w:rsidP="000A787B">
      <w:pPr>
        <w:spacing w:line="360" w:lineRule="auto"/>
        <w:rPr>
          <w:sz w:val="28"/>
          <w:szCs w:val="28"/>
        </w:rPr>
      </w:pPr>
      <w:r w:rsidRPr="00380D2B">
        <w:rPr>
          <w:sz w:val="28"/>
          <w:szCs w:val="28"/>
        </w:rPr>
        <w:t xml:space="preserve">   минералов.</w:t>
      </w:r>
    </w:p>
    <w:p w:rsidR="005B410F" w:rsidRPr="00380D2B" w:rsidRDefault="005B410F" w:rsidP="000A787B">
      <w:pPr>
        <w:spacing w:line="360" w:lineRule="auto"/>
        <w:rPr>
          <w:sz w:val="28"/>
          <w:szCs w:val="28"/>
        </w:rPr>
      </w:pPr>
    </w:p>
    <w:p w:rsidR="005B410F" w:rsidRPr="00380D2B" w:rsidRDefault="005B410F" w:rsidP="000A787B">
      <w:pPr>
        <w:spacing w:line="360" w:lineRule="auto"/>
        <w:rPr>
          <w:sz w:val="28"/>
          <w:szCs w:val="28"/>
        </w:rPr>
      </w:pPr>
      <w:r w:rsidRPr="00380D2B">
        <w:rPr>
          <w:sz w:val="28"/>
          <w:szCs w:val="28"/>
        </w:rPr>
        <w:t xml:space="preserve">   Помимо растительных организмов в почве распространены простейшие животные</w:t>
      </w:r>
    </w:p>
    <w:p w:rsidR="005B410F" w:rsidRPr="00380D2B" w:rsidRDefault="005B410F" w:rsidP="000A787B">
      <w:pPr>
        <w:spacing w:line="360" w:lineRule="auto"/>
        <w:rPr>
          <w:sz w:val="28"/>
          <w:szCs w:val="28"/>
        </w:rPr>
      </w:pPr>
      <w:r w:rsidRPr="00380D2B">
        <w:rPr>
          <w:sz w:val="28"/>
          <w:szCs w:val="28"/>
        </w:rPr>
        <w:t xml:space="preserve">   организмы. Это преимущественно корненожки, жгутиковые и реснитчатые</w:t>
      </w:r>
    </w:p>
    <w:p w:rsidR="000D3BEF" w:rsidRPr="00380D2B" w:rsidRDefault="005B410F" w:rsidP="000A787B">
      <w:pPr>
        <w:spacing w:line="360" w:lineRule="auto"/>
        <w:rPr>
          <w:sz w:val="28"/>
          <w:szCs w:val="28"/>
        </w:rPr>
      </w:pPr>
      <w:r w:rsidRPr="00380D2B">
        <w:rPr>
          <w:sz w:val="28"/>
          <w:szCs w:val="28"/>
        </w:rPr>
        <w:t xml:space="preserve">   инфузории, но роль их в почвообразовании недостаточно выяснена.</w:t>
      </w:r>
      <w:r w:rsidR="000D3BEF" w:rsidRPr="00380D2B">
        <w:rPr>
          <w:sz w:val="28"/>
          <w:szCs w:val="28"/>
        </w:rPr>
        <w:br/>
        <w:t>Животные организмы представлены простейшими (жгутиковые, корненожки, инфузории), а также червями. Довольно широко распространены в почве моллюски и членистоногие (паукообразные, насекомые).</w:t>
      </w:r>
      <w:r w:rsidR="000D3BEF" w:rsidRPr="00380D2B">
        <w:rPr>
          <w:sz w:val="28"/>
          <w:szCs w:val="28"/>
        </w:rPr>
        <w:br/>
        <w:t>Почвенные организмы разрушают отмершие остатки растений и животных, поступающие в почву. Одна часть органического вещества минерализуется полностью, а продукты минерализации усваиваются растениями, другая же переходит в форму гумусовых веществ и живых тел почвенных организмов.</w:t>
      </w:r>
    </w:p>
    <w:p w:rsidR="000D3BEF" w:rsidRPr="00380D2B" w:rsidRDefault="000D3BEF" w:rsidP="000A787B">
      <w:pPr>
        <w:spacing w:line="360" w:lineRule="auto"/>
        <w:jc w:val="both"/>
        <w:rPr>
          <w:sz w:val="28"/>
          <w:szCs w:val="28"/>
        </w:rPr>
      </w:pPr>
      <w:r w:rsidRPr="00380D2B">
        <w:rPr>
          <w:sz w:val="28"/>
          <w:szCs w:val="28"/>
        </w:rPr>
        <w:t>Некоторые микроорганизмы (клубеньковые и свободноживущие азотфиксирующие бактерии) усваивают азот атмосферы и обогащают им почву.</w:t>
      </w:r>
    </w:p>
    <w:p w:rsidR="000D3BEF" w:rsidRPr="00380D2B" w:rsidRDefault="000D3BEF" w:rsidP="000A787B">
      <w:pPr>
        <w:spacing w:line="360" w:lineRule="auto"/>
        <w:jc w:val="both"/>
        <w:rPr>
          <w:sz w:val="28"/>
          <w:szCs w:val="28"/>
        </w:rPr>
      </w:pPr>
      <w:r w:rsidRPr="00380D2B">
        <w:rPr>
          <w:sz w:val="28"/>
          <w:szCs w:val="28"/>
        </w:rPr>
        <w:t>Почвенные организмы (особенно фауна) способствуют перемещению веществ по профилю почвы, тщательному перемешиванию органической и минеральной части почвы.</w:t>
      </w:r>
    </w:p>
    <w:p w:rsidR="000D3BEF" w:rsidRPr="00380D2B" w:rsidRDefault="000D3BEF" w:rsidP="000A787B">
      <w:pPr>
        <w:spacing w:line="360" w:lineRule="auto"/>
        <w:jc w:val="both"/>
        <w:rPr>
          <w:sz w:val="28"/>
          <w:szCs w:val="28"/>
        </w:rPr>
      </w:pPr>
      <w:r w:rsidRPr="00380D2B">
        <w:rPr>
          <w:sz w:val="28"/>
          <w:szCs w:val="28"/>
        </w:rPr>
        <w:t>Важнейшая функция почвенных организмов — создание прочной комковатой структуры почвы пахотного слоя. Последнее в решающей степени определяет водно-воздушный режим почвы, создает условия высокого плодородия почвы.</w:t>
      </w:r>
    </w:p>
    <w:p w:rsidR="000D3BEF" w:rsidRPr="00380D2B" w:rsidRDefault="000D3BEF" w:rsidP="000A787B">
      <w:pPr>
        <w:spacing w:line="360" w:lineRule="auto"/>
        <w:jc w:val="both"/>
        <w:rPr>
          <w:sz w:val="28"/>
          <w:szCs w:val="28"/>
        </w:rPr>
      </w:pPr>
      <w:r w:rsidRPr="00380D2B">
        <w:rPr>
          <w:sz w:val="28"/>
          <w:szCs w:val="28"/>
        </w:rPr>
        <w:t>Наконец, почвенные организмы выделяют в процессе жизнедеятельности различные физиологически активные соединения, способствуют переводу одних элементов в подвижную форму и, наоборот, закреплению других в недоступную для растений форму.</w:t>
      </w:r>
    </w:p>
    <w:p w:rsidR="000D3BEF" w:rsidRPr="00380D2B" w:rsidRDefault="000D3BEF" w:rsidP="000A787B">
      <w:pPr>
        <w:spacing w:line="360" w:lineRule="auto"/>
        <w:jc w:val="both"/>
        <w:rPr>
          <w:sz w:val="28"/>
          <w:szCs w:val="28"/>
        </w:rPr>
      </w:pPr>
      <w:r w:rsidRPr="00380D2B">
        <w:rPr>
          <w:sz w:val="28"/>
          <w:szCs w:val="28"/>
        </w:rPr>
        <w:t>В обрабатываемой почве функции почвенных организмов сводятся к поддержанию оптимального питательного режима (частичное закрепление минеральных удобрений с последующим освобождением по мере роста и развития растений), оструктуриванию почвы, устранению неблагоприятных экологических условий в почве.</w:t>
      </w:r>
    </w:p>
    <w:p w:rsidR="000D3BEF" w:rsidRPr="00380D2B" w:rsidRDefault="000D3BEF" w:rsidP="000A787B">
      <w:pPr>
        <w:spacing w:line="360" w:lineRule="auto"/>
        <w:jc w:val="both"/>
        <w:rPr>
          <w:sz w:val="28"/>
          <w:szCs w:val="28"/>
        </w:rPr>
      </w:pPr>
      <w:r w:rsidRPr="00380D2B">
        <w:rPr>
          <w:sz w:val="28"/>
          <w:szCs w:val="28"/>
        </w:rPr>
        <w:t>В интенсивном земледелии экологические условия могут иногда в решающей степени определять эффективное плодородие почвы. В ней существуют тесные многообразные связи между всеми почвенными организмами. Причем вся эта система находится в состоянии непрерывно изменяющегося равновесия. Одни группы микроорганизмов предъявляют простые требования к пище, другие — сложные. Между одними группами существуют симбиотические (взаимно полезные) связи, между другими — антибиотические. Микроорганизмы в последнем случае выделяют в почву вещества, подавляющие развитие других микроорганизмов.</w:t>
      </w:r>
    </w:p>
    <w:p w:rsidR="000D3BEF" w:rsidRPr="00380D2B" w:rsidRDefault="000D3BEF" w:rsidP="000A787B">
      <w:pPr>
        <w:spacing w:line="360" w:lineRule="auto"/>
        <w:jc w:val="both"/>
        <w:rPr>
          <w:sz w:val="28"/>
          <w:szCs w:val="28"/>
        </w:rPr>
      </w:pPr>
      <w:r w:rsidRPr="00380D2B">
        <w:rPr>
          <w:sz w:val="28"/>
          <w:szCs w:val="28"/>
        </w:rPr>
        <w:t>Практическое значение имеет способность некоторых микроорганизмов оказывать губительное действие на представителей фитопатогенной микрофлоры.</w:t>
      </w:r>
    </w:p>
    <w:p w:rsidR="000D3BEF" w:rsidRPr="00380D2B" w:rsidRDefault="000D3BEF" w:rsidP="000A787B">
      <w:pPr>
        <w:spacing w:line="360" w:lineRule="auto"/>
        <w:jc w:val="both"/>
        <w:rPr>
          <w:sz w:val="28"/>
          <w:szCs w:val="28"/>
        </w:rPr>
      </w:pPr>
      <w:r w:rsidRPr="00380D2B">
        <w:rPr>
          <w:sz w:val="28"/>
          <w:szCs w:val="28"/>
        </w:rPr>
        <w:t>Усилить активность желательных микроорганизмов можно путем внесения в почву органического вещества. В этом случае отмечается вспышка в развитии почвенных сапрофитов, которые, в свою очередь, стимулируют развитие микроорганизмов, угнетающих фитопатогенные виды. Для нормального функционирования почвенных организмов необходимы прежде всего энергия и питательные вещества. Для подавляющего большинства микроорганизмов такой источник энергии — органическое вещество почвы. Поэтому активность почвенной микрофлоры главным образом зависит от поступления или наличия в почве органического вещества.</w:t>
      </w:r>
    </w:p>
    <w:p w:rsidR="000D3BEF" w:rsidRPr="00380D2B" w:rsidRDefault="000D3BEF" w:rsidP="000A787B">
      <w:pPr>
        <w:spacing w:line="360" w:lineRule="auto"/>
        <w:jc w:val="both"/>
        <w:rPr>
          <w:sz w:val="28"/>
          <w:szCs w:val="28"/>
        </w:rPr>
      </w:pPr>
      <w:r w:rsidRPr="00380D2B">
        <w:rPr>
          <w:sz w:val="28"/>
          <w:szCs w:val="28"/>
        </w:rPr>
        <w:t>Для оценки деятельности почвенной биоты используют показатель «биологическая активность почвы». Под биологической активностью понимают, в одних случаях общую биогенность почвы, определяемую, как правило, подсчетом общего количества почвенных микроорганизмов. Если иметь в виду несовершенство методик, применяемых в этом случае, и малую кратность определений во времени, то результаты анализа дают примерную картину биологической активности почвы.</w:t>
      </w:r>
    </w:p>
    <w:p w:rsidR="000D3BEF" w:rsidRPr="00380D2B" w:rsidRDefault="000D3BEF" w:rsidP="000A787B">
      <w:pPr>
        <w:spacing w:line="360" w:lineRule="auto"/>
        <w:jc w:val="both"/>
        <w:rPr>
          <w:sz w:val="28"/>
          <w:szCs w:val="28"/>
        </w:rPr>
      </w:pPr>
      <w:r w:rsidRPr="00380D2B">
        <w:rPr>
          <w:sz w:val="28"/>
          <w:szCs w:val="28"/>
        </w:rPr>
        <w:t>Другая точка зрения относительно методов определения биологической активности почвы заключается в учете результатов деятельности почвенных организмов. Особенно важен такой подход в агрономии. Однако привести к общему знаменателю исключительно многообразную деятельность почвенной флоры и фауны методически непросто.</w:t>
      </w:r>
    </w:p>
    <w:p w:rsidR="000D3BEF" w:rsidRPr="00380D2B" w:rsidRDefault="000D3BEF" w:rsidP="000A787B">
      <w:pPr>
        <w:spacing w:line="360" w:lineRule="auto"/>
        <w:jc w:val="both"/>
        <w:rPr>
          <w:sz w:val="28"/>
          <w:szCs w:val="28"/>
        </w:rPr>
      </w:pPr>
      <w:r w:rsidRPr="00380D2B">
        <w:rPr>
          <w:sz w:val="28"/>
          <w:szCs w:val="28"/>
        </w:rPr>
        <w:t>Наиболее универсальный показатель деятельности почвенных организмов — продуцирование ими углекислого газа. Поэтому учет выделяемого почвой углекислого газа — первостепенный из других биохимических способов определения биологической активности почвы.</w:t>
      </w:r>
    </w:p>
    <w:p w:rsidR="000D3BEF" w:rsidRPr="00380D2B" w:rsidRDefault="000D3BEF" w:rsidP="000A787B">
      <w:pPr>
        <w:spacing w:line="360" w:lineRule="auto"/>
        <w:rPr>
          <w:sz w:val="28"/>
          <w:szCs w:val="28"/>
        </w:rPr>
      </w:pPr>
      <w:r w:rsidRPr="00380D2B">
        <w:rPr>
          <w:sz w:val="28"/>
          <w:szCs w:val="28"/>
        </w:rPr>
        <w:t xml:space="preserve">Биологический круговорот в почве осуществляется с участием разных групп микроорганизмов. В зависимости от типа почвы содержание икроорганизмов колеблется. В садовых, огородных, пахотных почвах их насчитывается от одного миллиона до нескольких миллиардов микроорганизмов в </w:t>
      </w:r>
      <w:smartTag w:uri="urn:schemas-microsoft-com:office:smarttags" w:element="metricconverter">
        <w:smartTagPr>
          <w:attr w:name="ProductID" w:val="1 г"/>
        </w:smartTagPr>
        <w:r w:rsidRPr="00380D2B">
          <w:rPr>
            <w:sz w:val="28"/>
            <w:szCs w:val="28"/>
          </w:rPr>
          <w:t>1 г</w:t>
        </w:r>
      </w:smartTag>
      <w:r w:rsidRPr="00380D2B">
        <w:rPr>
          <w:sz w:val="28"/>
          <w:szCs w:val="28"/>
        </w:rPr>
        <w:t xml:space="preserve"> почвы. В почве каждого садового участка присутствуют свои микроорганизмы.</w:t>
      </w:r>
      <w:r w:rsidRPr="00380D2B">
        <w:rPr>
          <w:sz w:val="28"/>
          <w:szCs w:val="28"/>
        </w:rPr>
        <w:br/>
        <w:t>Они участвуют своей биомассой в накоплении органического вещества почвы. Они выполняют огромную роль в образовании доступных форм минерального питания растений.</w:t>
      </w:r>
      <w:r w:rsidRPr="00380D2B">
        <w:rPr>
          <w:sz w:val="28"/>
          <w:szCs w:val="28"/>
        </w:rPr>
        <w:br/>
        <w:t>Исключительно велико значение микроорганизмов в накоплении биологически активных веществ в почве, таких как ауксины, гиббереллины, витамины, аминокислоты, стимулирующие рост и развитие растений.</w:t>
      </w:r>
      <w:r w:rsidRPr="00380D2B">
        <w:rPr>
          <w:sz w:val="28"/>
          <w:szCs w:val="28"/>
        </w:rPr>
        <w:br/>
        <w:t>Микроорганизмы, образуют слизи полисахаридной природы, а также большое количество нитей грибов, принимают активное участие в формировании структуры почвы, склеивании пылеватых почвенных частиц в агрегаты, чем улучшают водно-воздушный режим почвы.</w:t>
      </w:r>
      <w:r w:rsidRPr="00380D2B">
        <w:rPr>
          <w:sz w:val="28"/>
          <w:szCs w:val="28"/>
        </w:rPr>
        <w:br/>
        <w:t>Биологическая активность почвы, численность и активность почвенных микроорганизмов тесно связаны с содержанием и составом органического вещества. В тоже время с деятельностью микроорганизмов тесно связаны такие важнейшие процессы формирования плодородия почв, как минерализация растительных остатков, гумификация, динамика элементов минерального питания, реакция почвенного раствора, превращения различных загрязняющих веществ в почве, степень накопления ядохимикатов в растениях, накопление токсических веществ в почве и явление почвоутомления. Велика санитарно-гигиеническая роль микроорганизмов и в трансформации и обезвреживании соединений тяжелых металлов.</w:t>
      </w:r>
      <w:r w:rsidRPr="00380D2B">
        <w:rPr>
          <w:sz w:val="28"/>
          <w:szCs w:val="28"/>
        </w:rPr>
        <w:br/>
        <w:t>Перспективным направлением восстановления и поддержания плодородия и биологической интенсификации земледелия считается применение  продуктов переработки органических отходов с участием</w:t>
      </w:r>
      <w:r w:rsidRPr="00380D2B">
        <w:rPr>
          <w:sz w:val="28"/>
          <w:szCs w:val="28"/>
        </w:rPr>
        <w:sym w:font="Symbol" w:char="F02D"/>
      </w:r>
      <w:r w:rsidRPr="00380D2B">
        <w:rPr>
          <w:sz w:val="28"/>
          <w:szCs w:val="28"/>
        </w:rPr>
        <w:t>вермикомпостов  дождевых червей, находящихся в симбиозе с микроорганизмами.</w:t>
      </w:r>
      <w:r w:rsidRPr="00380D2B">
        <w:rPr>
          <w:sz w:val="28"/>
          <w:szCs w:val="28"/>
        </w:rPr>
        <w:br/>
        <w:t>В естественных почвах разложение опада осуществляют дождевые черви, копрофаги и другие организмы. Но в этом процессе участвуют и микроорганизмы. В кишечнике червей для них создаются более благоприятные условия для выполнения любых функций, чем в почве. Дождевые черви в союзе с микроорганизмами превращают различные органические отходы в высокоэффективные биологические удобрения с хорошей структурой, обогащенные макро- и микроэлементами, ферментами, активной микрофлорой, обеспечивающей пролонгированное (длительное, постепенное) действие на растения.</w:t>
      </w:r>
      <w:r w:rsidRPr="00380D2B">
        <w:rPr>
          <w:sz w:val="28"/>
          <w:szCs w:val="28"/>
        </w:rPr>
        <w:br/>
        <w:t xml:space="preserve">Обеспечивая развитие микроорганизмов в почве, вы, повышаете урожай и улучшаете его качество. Ведь микроорганизмы развиваются, т.е. делятся каждые 20-30 мин и при наличии достаточного питания образуют большую биомассу. Если бык весом 500кг за сутки образует </w:t>
      </w:r>
      <w:smartTag w:uri="urn:schemas-microsoft-com:office:smarttags" w:element="metricconverter">
        <w:smartTagPr>
          <w:attr w:name="ProductID" w:val="0,5 кг"/>
        </w:smartTagPr>
        <w:r w:rsidRPr="00380D2B">
          <w:rPr>
            <w:sz w:val="28"/>
            <w:szCs w:val="28"/>
          </w:rPr>
          <w:t>0,5 кг</w:t>
        </w:r>
      </w:smartTag>
      <w:r w:rsidRPr="00380D2B">
        <w:rPr>
          <w:sz w:val="28"/>
          <w:szCs w:val="28"/>
        </w:rPr>
        <w:t xml:space="preserve"> биомассы, а 500  </w:t>
      </w:r>
      <w:smartTag w:uri="urn:schemas-microsoft-com:office:smarttags" w:element="metricconverter">
        <w:smartTagPr>
          <w:attr w:name="ProductID" w:val="1 кг"/>
        </w:smartTagPr>
        <w:r w:rsidRPr="00380D2B">
          <w:rPr>
            <w:sz w:val="28"/>
            <w:szCs w:val="28"/>
          </w:rPr>
          <w:t>1 кг</w:t>
        </w:r>
      </w:smartTag>
      <w:r w:rsidRPr="00380D2B">
        <w:rPr>
          <w:sz w:val="28"/>
          <w:szCs w:val="28"/>
        </w:rPr>
        <w:t xml:space="preserve">, то </w:t>
      </w:r>
      <w:smartTag w:uri="urn:schemas-microsoft-com:office:smarttags" w:element="metricconverter">
        <w:smartTagPr>
          <w:attr w:name="ProductID" w:val="500 кг"/>
        </w:smartTagPr>
        <w:r w:rsidRPr="00380D2B">
          <w:rPr>
            <w:sz w:val="28"/>
            <w:szCs w:val="28"/>
          </w:rPr>
          <w:t>500 кг</w:t>
        </w:r>
      </w:smartTag>
      <w:r w:rsidRPr="00380D2B">
        <w:rPr>
          <w:sz w:val="28"/>
          <w:szCs w:val="28"/>
        </w:rPr>
        <w:t xml:space="preserve"> микроорганизмов за сутки создают 5т</w:t>
      </w:r>
      <w:r w:rsidRPr="00380D2B">
        <w:rPr>
          <w:sz w:val="28"/>
          <w:szCs w:val="28"/>
        </w:rPr>
        <w:sym w:font="Symbol" w:char="F02D"/>
      </w:r>
      <w:r w:rsidRPr="00380D2B">
        <w:rPr>
          <w:sz w:val="28"/>
          <w:szCs w:val="28"/>
        </w:rPr>
        <w:t xml:space="preserve">кг растений  биомассы. На площади </w:t>
      </w:r>
      <w:smartTag w:uri="urn:schemas-microsoft-com:office:smarttags" w:element="metricconverter">
        <w:smartTagPr>
          <w:attr w:name="ProductID" w:val="1 га"/>
        </w:smartTagPr>
        <w:r w:rsidRPr="00380D2B">
          <w:rPr>
            <w:sz w:val="28"/>
            <w:szCs w:val="28"/>
          </w:rPr>
          <w:t>1 га</w:t>
        </w:r>
      </w:smartTag>
      <w:r w:rsidRPr="00380D2B">
        <w:rPr>
          <w:sz w:val="28"/>
          <w:szCs w:val="28"/>
        </w:rPr>
        <w:t xml:space="preserve"> в результате жизнедеятельности почвенных микробов в течение года выделяется 7500м</w:t>
      </w:r>
      <w:r w:rsidRPr="00380D2B">
        <w:rPr>
          <w:sz w:val="28"/>
          <w:szCs w:val="28"/>
          <w:vertAlign w:val="superscript"/>
        </w:rPr>
        <w:t>3</w:t>
      </w:r>
      <w:r w:rsidRPr="00380D2B">
        <w:rPr>
          <w:sz w:val="28"/>
          <w:szCs w:val="28"/>
        </w:rPr>
        <w:t xml:space="preserve"> углекислоты. А углекислота необходима и как источник углеродного питания растений и для растворения труднодоступных солей фосфорной кислоты и превращения фосфора в форму доступную для питания растений. Т.е. там, где хорошо работают микроорганизмы, нет необходимости во внесении фосфорных удобрений. Но сами микроорганизмы нуждаются в органическом веществе. В балансе органического вещества почвы велика роль культурных растений. Накоплению гумуса в почвах способствует многолетние травы, особенно бобовые. После их уборки в почве остается фитомасса, которая обогащена азотом за счет фиксации его клубеньковыми бактериями из воздуха. Пропашные и овощные культуры (картофель, капуста и др.) уменьшают содержание гумуса в почве, т.к. оставляют в почве небольшое количество растительных остатков, а применяемая система глубокой обработки почвы обеспечивает интенсивное поступление в пахотный слой кислорода и, как следствие, обеспечивает сильную минерализацию органического вещества, т.е. его потерю.</w:t>
      </w:r>
    </w:p>
    <w:p w:rsidR="005B410F" w:rsidRPr="00380D2B" w:rsidRDefault="005B410F" w:rsidP="000A787B">
      <w:pPr>
        <w:spacing w:line="360" w:lineRule="auto"/>
        <w:rPr>
          <w:sz w:val="28"/>
          <w:szCs w:val="28"/>
        </w:rPr>
      </w:pPr>
    </w:p>
    <w:p w:rsidR="000D3BEF" w:rsidRPr="00380D2B" w:rsidRDefault="005B410F" w:rsidP="000A787B">
      <w:pPr>
        <w:pStyle w:val="a4"/>
        <w:spacing w:line="360" w:lineRule="auto"/>
        <w:jc w:val="center"/>
        <w:rPr>
          <w:b/>
          <w:sz w:val="28"/>
          <w:szCs w:val="28"/>
        </w:rPr>
      </w:pPr>
      <w:r w:rsidRPr="00380D2B">
        <w:rPr>
          <w:b/>
          <w:sz w:val="28"/>
          <w:szCs w:val="28"/>
        </w:rPr>
        <w:t>Характеристика почвы</w:t>
      </w:r>
    </w:p>
    <w:p w:rsidR="009F66C8" w:rsidRPr="00380D2B" w:rsidRDefault="009F66C8" w:rsidP="000A787B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380D2B">
        <w:rPr>
          <w:color w:val="000000"/>
          <w:sz w:val="28"/>
          <w:szCs w:val="28"/>
        </w:rPr>
        <w:t>Дерново-подзолистые</w:t>
      </w:r>
      <w:r w:rsidR="00BE7ECF" w:rsidRPr="00380D2B">
        <w:rPr>
          <w:color w:val="000000"/>
          <w:sz w:val="28"/>
          <w:szCs w:val="28"/>
        </w:rPr>
        <w:t xml:space="preserve"> </w:t>
      </w:r>
      <w:r w:rsidRPr="00380D2B">
        <w:rPr>
          <w:color w:val="000000"/>
          <w:sz w:val="28"/>
          <w:szCs w:val="28"/>
        </w:rPr>
        <w:t>почвы формируются в результате</w:t>
      </w:r>
      <w:r w:rsidR="00BE7ECF" w:rsidRPr="00380D2B">
        <w:rPr>
          <w:color w:val="000000"/>
          <w:sz w:val="28"/>
          <w:szCs w:val="28"/>
        </w:rPr>
        <w:t xml:space="preserve"> </w:t>
      </w:r>
      <w:r w:rsidRPr="00380D2B">
        <w:rPr>
          <w:color w:val="000000"/>
          <w:sz w:val="28"/>
          <w:szCs w:val="28"/>
        </w:rPr>
        <w:t>двух</w:t>
      </w:r>
      <w:r w:rsidR="00BE7ECF" w:rsidRPr="00380D2B">
        <w:rPr>
          <w:color w:val="000000"/>
          <w:sz w:val="28"/>
          <w:szCs w:val="28"/>
        </w:rPr>
        <w:t xml:space="preserve"> </w:t>
      </w:r>
      <w:r w:rsidRPr="00380D2B">
        <w:rPr>
          <w:color w:val="000000"/>
          <w:sz w:val="28"/>
          <w:szCs w:val="28"/>
        </w:rPr>
        <w:t>противоположено направленных процессов почвообразования, таких как подзолистый и дерновый. Этот тип почв формируется под хвойношироколиственными, мохотравянистыми и травянистыми лесами в условиях промывного водного режима.</w:t>
      </w:r>
    </w:p>
    <w:p w:rsidR="009F66C8" w:rsidRPr="00380D2B" w:rsidRDefault="009F66C8" w:rsidP="000A787B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sz w:val="28"/>
          <w:szCs w:val="28"/>
          <w:u w:val="single"/>
        </w:rPr>
      </w:pPr>
      <w:r w:rsidRPr="00380D2B">
        <w:rPr>
          <w:color w:val="000000"/>
          <w:sz w:val="28"/>
          <w:szCs w:val="28"/>
          <w:u w:val="single"/>
        </w:rPr>
        <w:t>Физически</w:t>
      </w:r>
      <w:r w:rsidR="00BE7ECF" w:rsidRPr="00380D2B">
        <w:rPr>
          <w:color w:val="000000"/>
          <w:sz w:val="28"/>
          <w:szCs w:val="28"/>
          <w:u w:val="single"/>
        </w:rPr>
        <w:t>е</w:t>
      </w:r>
      <w:r w:rsidRPr="00380D2B">
        <w:rPr>
          <w:color w:val="000000"/>
          <w:sz w:val="28"/>
          <w:szCs w:val="28"/>
          <w:u w:val="single"/>
        </w:rPr>
        <w:t xml:space="preserve"> свойства.</w:t>
      </w:r>
    </w:p>
    <w:p w:rsidR="009F66C8" w:rsidRPr="00380D2B" w:rsidRDefault="009F66C8" w:rsidP="000A787B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380D2B">
        <w:rPr>
          <w:color w:val="000000"/>
          <w:sz w:val="28"/>
          <w:szCs w:val="28"/>
        </w:rPr>
        <w:t xml:space="preserve">В связи с более высоким содержанием гумуса дерново-подзолистые почвы имеют более </w:t>
      </w:r>
      <w:r w:rsidR="00BE7ECF" w:rsidRPr="00380D2B">
        <w:rPr>
          <w:color w:val="000000"/>
          <w:sz w:val="28"/>
          <w:szCs w:val="28"/>
        </w:rPr>
        <w:t>низку</w:t>
      </w:r>
      <w:r w:rsidRPr="00380D2B">
        <w:rPr>
          <w:color w:val="000000"/>
          <w:sz w:val="28"/>
          <w:szCs w:val="28"/>
        </w:rPr>
        <w:t xml:space="preserve">ю плотность верхнего слоя, они лучше </w:t>
      </w:r>
      <w:r w:rsidR="00BE7ECF" w:rsidRPr="00380D2B">
        <w:rPr>
          <w:color w:val="000000"/>
          <w:sz w:val="28"/>
          <w:szCs w:val="28"/>
        </w:rPr>
        <w:t>острукт</w:t>
      </w:r>
      <w:r w:rsidRPr="00380D2B">
        <w:rPr>
          <w:color w:val="000000"/>
          <w:sz w:val="28"/>
          <w:szCs w:val="28"/>
        </w:rPr>
        <w:t xml:space="preserve">урены по сравнению в подзолистыми, у них выше пористость. В целом естественное плодородие этих почв выше, чем у подзолистых и </w:t>
      </w:r>
      <w:r w:rsidR="00BE7ECF" w:rsidRPr="00380D2B">
        <w:rPr>
          <w:color w:val="000000"/>
          <w:sz w:val="28"/>
          <w:szCs w:val="28"/>
        </w:rPr>
        <w:t>глееподзолистых</w:t>
      </w:r>
      <w:r w:rsidRPr="00380D2B">
        <w:rPr>
          <w:color w:val="000000"/>
          <w:sz w:val="28"/>
          <w:szCs w:val="28"/>
        </w:rPr>
        <w:t>. Они являются преобладающими в пахотном фонде почв таежно-лесной зоны.</w:t>
      </w:r>
    </w:p>
    <w:p w:rsidR="009F66C8" w:rsidRPr="00380D2B" w:rsidRDefault="009F66C8" w:rsidP="000A787B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380D2B">
        <w:rPr>
          <w:color w:val="000000"/>
          <w:sz w:val="28"/>
          <w:szCs w:val="28"/>
        </w:rPr>
        <w:t>Для некоторых почв подзолистого типа большое значение имеет их тепловой режим.</w:t>
      </w:r>
    </w:p>
    <w:p w:rsidR="009F66C8" w:rsidRPr="00380D2B" w:rsidRDefault="009F66C8" w:rsidP="000A787B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380D2B">
        <w:rPr>
          <w:color w:val="000000"/>
          <w:sz w:val="28"/>
          <w:szCs w:val="28"/>
        </w:rPr>
        <w:t>В восточных районах, в условиях континентального климата и недостатка тепла, темные и богатые гумусом дерново-подзолистые и дерново-лесные почвы плохо нагреваются и не обеспечивают корневую систему растений необходимым количеством тепла, что приводит к недозреванию некоторых посевных к</w:t>
      </w:r>
      <w:r w:rsidR="00BE7ECF" w:rsidRPr="00380D2B">
        <w:rPr>
          <w:color w:val="000000"/>
          <w:sz w:val="28"/>
          <w:szCs w:val="28"/>
        </w:rPr>
        <w:t>у</w:t>
      </w:r>
      <w:r w:rsidRPr="00380D2B">
        <w:rPr>
          <w:color w:val="000000"/>
          <w:sz w:val="28"/>
          <w:szCs w:val="28"/>
        </w:rPr>
        <w:t>льтур.</w:t>
      </w:r>
    </w:p>
    <w:p w:rsidR="009F66C8" w:rsidRPr="00380D2B" w:rsidRDefault="009F66C8" w:rsidP="000A787B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380D2B">
        <w:rPr>
          <w:color w:val="000000"/>
          <w:sz w:val="28"/>
          <w:szCs w:val="28"/>
        </w:rPr>
        <w:t>Таким образом, наиболее характерными свойствами, присущими почвам дерново-подзолистого типа, являются следующие.</w:t>
      </w:r>
    </w:p>
    <w:p w:rsidR="009F66C8" w:rsidRPr="00380D2B" w:rsidRDefault="009F66C8" w:rsidP="000A787B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380D2B">
        <w:rPr>
          <w:color w:val="000000"/>
          <w:sz w:val="28"/>
          <w:szCs w:val="28"/>
        </w:rPr>
        <w:t>Почвы дерново-подзолистого тина не насыщены основаниями, т. е. они содержат в себе то или иное количество обменных ионов   водорода   и алюминия.</w:t>
      </w:r>
    </w:p>
    <w:p w:rsidR="009F66C8" w:rsidRPr="00380D2B" w:rsidRDefault="009F66C8" w:rsidP="000A787B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380D2B">
        <w:rPr>
          <w:color w:val="000000"/>
          <w:sz w:val="28"/>
          <w:szCs w:val="28"/>
        </w:rPr>
        <w:t>В связи с ненасыщенностью основаниями эти почвы обладают кислыми свойствами.</w:t>
      </w:r>
    </w:p>
    <w:p w:rsidR="009F66C8" w:rsidRPr="00380D2B" w:rsidRDefault="009F66C8" w:rsidP="000A787B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380D2B">
        <w:rPr>
          <w:color w:val="000000"/>
          <w:sz w:val="28"/>
          <w:szCs w:val="28"/>
        </w:rPr>
        <w:t>В результате процессов минерализации органического вещества и выщелачивания эти почвы обеднены гумусом и минеральными легко подвижными соединениями.</w:t>
      </w:r>
    </w:p>
    <w:p w:rsidR="009F66C8" w:rsidRPr="00380D2B" w:rsidRDefault="009F66C8" w:rsidP="000A787B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380D2B">
        <w:rPr>
          <w:color w:val="000000"/>
          <w:sz w:val="28"/>
          <w:szCs w:val="28"/>
        </w:rPr>
        <w:t>Почвы дерново-подзолистого типа заключают в себе сравнительно небольшие количества необходимых для растений питательных   веществ.</w:t>
      </w:r>
    </w:p>
    <w:p w:rsidR="00BE7ECF" w:rsidRPr="00380D2B" w:rsidRDefault="009F66C8" w:rsidP="000A787B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380D2B">
        <w:rPr>
          <w:sz w:val="28"/>
          <w:szCs w:val="28"/>
        </w:rPr>
        <w:t>Эти     почвы в большинстве случаев       обладают     слабо выраженной,      непрочной структурой,    вследствие   чего   они   способны    легко   распыляться,     заплывать    при увлажнении,   образовывать корку при высыхании и уплотняться.</w:t>
      </w:r>
    </w:p>
    <w:p w:rsidR="009F66C8" w:rsidRPr="00380D2B" w:rsidRDefault="009F66C8" w:rsidP="000A787B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380D2B">
        <w:rPr>
          <w:sz w:val="28"/>
          <w:szCs w:val="28"/>
        </w:rPr>
        <w:t>Почвы дерново-подзолистого типа отличаются резко выраженной дифференциацией</w:t>
      </w:r>
    </w:p>
    <w:p w:rsidR="009F66C8" w:rsidRPr="00380D2B" w:rsidRDefault="009F66C8" w:rsidP="000A787B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380D2B">
        <w:rPr>
          <w:color w:val="000000"/>
          <w:sz w:val="28"/>
          <w:szCs w:val="28"/>
        </w:rPr>
        <w:t>Почвы дерново-подзолистого типа отличаются резко выраженной дифференциацией</w:t>
      </w:r>
      <w:r w:rsidR="00BE7ECF" w:rsidRPr="00380D2B">
        <w:rPr>
          <w:color w:val="000000"/>
          <w:sz w:val="28"/>
          <w:szCs w:val="28"/>
        </w:rPr>
        <w:t xml:space="preserve">  </w:t>
      </w:r>
      <w:r w:rsidRPr="00380D2B">
        <w:rPr>
          <w:color w:val="000000"/>
          <w:sz w:val="28"/>
          <w:szCs w:val="28"/>
        </w:rPr>
        <w:t>почвенного профиля на составляющие их генетические горизонты,  причем гумусовый горизонт в большинстве случаен имеет малую мощность.</w:t>
      </w:r>
    </w:p>
    <w:p w:rsidR="009F66C8" w:rsidRPr="00380D2B" w:rsidRDefault="009F66C8" w:rsidP="000A787B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380D2B">
        <w:rPr>
          <w:color w:val="000000"/>
          <w:sz w:val="28"/>
          <w:szCs w:val="28"/>
        </w:rPr>
        <w:t>В     составе гумуса     видное     или первое     место принадлежит     фульвокислотам, относительное  количество   которых   тем   больше,   чем   резче   выражен   подзолистый процесс.   При  нарастании  дернового  процесса  увеличивается  количество   гуминовых веществ.</w:t>
      </w:r>
    </w:p>
    <w:p w:rsidR="009F66C8" w:rsidRPr="00380D2B" w:rsidRDefault="00422DDD" w:rsidP="000A787B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380D2B">
        <w:rPr>
          <w:color w:val="000000"/>
          <w:sz w:val="28"/>
          <w:szCs w:val="28"/>
        </w:rPr>
        <w:t>В</w:t>
      </w:r>
      <w:r w:rsidR="009F66C8" w:rsidRPr="00380D2B">
        <w:rPr>
          <w:color w:val="000000"/>
          <w:sz w:val="28"/>
          <w:szCs w:val="28"/>
        </w:rPr>
        <w:t xml:space="preserve"> подзолистых почвах ведущее место принадлежит грибам.</w:t>
      </w:r>
    </w:p>
    <w:p w:rsidR="00E52774" w:rsidRPr="00380D2B" w:rsidRDefault="00374EE7" w:rsidP="000A787B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4.75pt;height:252pt">
            <v:imagedata r:id="rId7" o:title=""/>
          </v:shape>
        </w:pict>
      </w:r>
    </w:p>
    <w:p w:rsidR="00E52774" w:rsidRPr="00380D2B" w:rsidRDefault="00E52774" w:rsidP="000A787B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Cs/>
          <w:color w:val="000000"/>
          <w:sz w:val="28"/>
          <w:szCs w:val="28"/>
        </w:rPr>
      </w:pPr>
    </w:p>
    <w:p w:rsidR="009F66C8" w:rsidRPr="00380D2B" w:rsidRDefault="009F66C8" w:rsidP="000A787B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sz w:val="28"/>
          <w:szCs w:val="28"/>
          <w:u w:val="single"/>
        </w:rPr>
      </w:pPr>
      <w:r w:rsidRPr="00380D2B">
        <w:rPr>
          <w:bCs/>
          <w:color w:val="000000"/>
          <w:sz w:val="28"/>
          <w:szCs w:val="28"/>
          <w:u w:val="single"/>
        </w:rPr>
        <w:t>Строение почвенного профиля</w:t>
      </w:r>
      <w:r w:rsidR="00FB6E4A" w:rsidRPr="00380D2B">
        <w:rPr>
          <w:bCs/>
          <w:color w:val="000000"/>
          <w:sz w:val="28"/>
          <w:szCs w:val="28"/>
          <w:u w:val="single"/>
        </w:rPr>
        <w:t xml:space="preserve"> </w:t>
      </w:r>
    </w:p>
    <w:p w:rsidR="009F66C8" w:rsidRPr="00380D2B" w:rsidRDefault="009F66C8" w:rsidP="000A787B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380D2B">
        <w:rPr>
          <w:color w:val="000000"/>
          <w:sz w:val="28"/>
          <w:szCs w:val="28"/>
        </w:rPr>
        <w:t>Особенность строения почвенного профиля дерново-подзолистых почв состоит в том, что выделяется четкая дифференциация почвенной толщи, которая составляет ее генетические горизонты. Основных ярко выраженных горизонтов четыре: дерновый, или перегнойно-акк</w:t>
      </w:r>
      <w:r w:rsidR="00422DDD" w:rsidRPr="00380D2B">
        <w:rPr>
          <w:color w:val="000000"/>
          <w:sz w:val="28"/>
          <w:szCs w:val="28"/>
        </w:rPr>
        <w:t>у</w:t>
      </w:r>
      <w:r w:rsidRPr="00380D2B">
        <w:rPr>
          <w:color w:val="000000"/>
          <w:sz w:val="28"/>
          <w:szCs w:val="28"/>
        </w:rPr>
        <w:t>мулятивный (</w:t>
      </w:r>
      <w:r w:rsidR="009810C3" w:rsidRPr="00380D2B">
        <w:rPr>
          <w:color w:val="000000"/>
          <w:sz w:val="28"/>
          <w:szCs w:val="28"/>
          <w:lang w:val="en-US"/>
        </w:rPr>
        <w:t>A</w:t>
      </w:r>
      <w:r w:rsidRPr="00380D2B">
        <w:rPr>
          <w:color w:val="000000"/>
          <w:sz w:val="28"/>
          <w:szCs w:val="28"/>
        </w:rPr>
        <w:t xml:space="preserve">1), подзолистый </w:t>
      </w:r>
      <w:r w:rsidRPr="00380D2B">
        <w:rPr>
          <w:iCs/>
          <w:color w:val="000000"/>
          <w:sz w:val="28"/>
          <w:szCs w:val="28"/>
        </w:rPr>
        <w:t>(А2</w:t>
      </w:r>
      <w:r w:rsidR="009810C3" w:rsidRPr="00380D2B">
        <w:rPr>
          <w:iCs/>
          <w:color w:val="000000"/>
          <w:sz w:val="28"/>
          <w:szCs w:val="28"/>
        </w:rPr>
        <w:t>)</w:t>
      </w:r>
      <w:r w:rsidRPr="00380D2B">
        <w:rPr>
          <w:iCs/>
          <w:color w:val="000000"/>
          <w:sz w:val="28"/>
          <w:szCs w:val="28"/>
        </w:rPr>
        <w:t xml:space="preserve"> </w:t>
      </w:r>
      <w:r w:rsidRPr="00380D2B">
        <w:rPr>
          <w:color w:val="000000"/>
          <w:sz w:val="28"/>
          <w:szCs w:val="28"/>
        </w:rPr>
        <w:t xml:space="preserve">иллювиальный горизонт </w:t>
      </w:r>
      <w:r w:rsidRPr="00380D2B">
        <w:rPr>
          <w:iCs/>
          <w:color w:val="000000"/>
          <w:sz w:val="28"/>
          <w:szCs w:val="28"/>
        </w:rPr>
        <w:t>(</w:t>
      </w:r>
      <w:r w:rsidRPr="00380D2B">
        <w:rPr>
          <w:iCs/>
          <w:color w:val="000000"/>
          <w:sz w:val="28"/>
          <w:szCs w:val="28"/>
          <w:lang w:val="en-US"/>
        </w:rPr>
        <w:t>B</w:t>
      </w:r>
      <w:r w:rsidR="009810C3" w:rsidRPr="00380D2B">
        <w:rPr>
          <w:iCs/>
          <w:color w:val="000000"/>
          <w:sz w:val="28"/>
          <w:szCs w:val="28"/>
        </w:rPr>
        <w:t>)</w:t>
      </w:r>
      <w:r w:rsidRPr="00380D2B">
        <w:rPr>
          <w:iCs/>
          <w:color w:val="000000"/>
          <w:sz w:val="28"/>
          <w:szCs w:val="28"/>
        </w:rPr>
        <w:t xml:space="preserve"> </w:t>
      </w:r>
      <w:r w:rsidRPr="00380D2B">
        <w:rPr>
          <w:color w:val="000000"/>
          <w:sz w:val="28"/>
          <w:szCs w:val="28"/>
        </w:rPr>
        <w:t>и материнская, или почвообразующая, порода (С). Таю</w:t>
      </w:r>
      <w:r w:rsidR="009810C3" w:rsidRPr="00380D2B">
        <w:rPr>
          <w:color w:val="000000"/>
          <w:sz w:val="28"/>
          <w:szCs w:val="28"/>
        </w:rPr>
        <w:t xml:space="preserve"> ж</w:t>
      </w:r>
      <w:r w:rsidRPr="00380D2B">
        <w:rPr>
          <w:color w:val="000000"/>
          <w:sz w:val="28"/>
          <w:szCs w:val="28"/>
        </w:rPr>
        <w:t>е на поверхности данной почвы всегда находится лесная подстилка или войлок (</w:t>
      </w:r>
      <w:r w:rsidR="009810C3" w:rsidRPr="00380D2B">
        <w:rPr>
          <w:color w:val="000000"/>
          <w:sz w:val="28"/>
          <w:szCs w:val="28"/>
          <w:lang w:val="en-US"/>
        </w:rPr>
        <w:t>A</w:t>
      </w:r>
      <w:r w:rsidRPr="00380D2B">
        <w:rPr>
          <w:color w:val="000000"/>
          <w:sz w:val="28"/>
          <w:szCs w:val="28"/>
        </w:rPr>
        <w:t>о</w:t>
      </w:r>
      <w:r w:rsidR="009810C3" w:rsidRPr="00380D2B">
        <w:rPr>
          <w:color w:val="000000"/>
          <w:sz w:val="28"/>
          <w:szCs w:val="28"/>
        </w:rPr>
        <w:t>)</w:t>
      </w:r>
      <w:r w:rsidRPr="00380D2B">
        <w:rPr>
          <w:color w:val="000000"/>
          <w:sz w:val="28"/>
          <w:szCs w:val="28"/>
        </w:rPr>
        <w:t>.</w:t>
      </w:r>
    </w:p>
    <w:p w:rsidR="009F66C8" w:rsidRPr="00380D2B" w:rsidRDefault="009F66C8" w:rsidP="000A787B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  <w:u w:val="single"/>
        </w:rPr>
      </w:pPr>
      <w:r w:rsidRPr="00380D2B">
        <w:rPr>
          <w:color w:val="000000"/>
          <w:sz w:val="28"/>
          <w:szCs w:val="28"/>
          <w:u w:val="single"/>
        </w:rPr>
        <w:t xml:space="preserve">Лесная  подстилка  </w:t>
      </w:r>
      <w:r w:rsidR="009810C3" w:rsidRPr="00380D2B">
        <w:rPr>
          <w:color w:val="000000"/>
          <w:sz w:val="28"/>
          <w:szCs w:val="28"/>
          <w:u w:val="single"/>
        </w:rPr>
        <w:t>А</w:t>
      </w:r>
      <w:r w:rsidRPr="00380D2B">
        <w:rPr>
          <w:color w:val="000000"/>
          <w:sz w:val="28"/>
          <w:szCs w:val="28"/>
          <w:u w:val="single"/>
        </w:rPr>
        <w:t>о</w:t>
      </w:r>
    </w:p>
    <w:p w:rsidR="009F66C8" w:rsidRPr="00380D2B" w:rsidRDefault="009F66C8" w:rsidP="000A787B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380D2B">
        <w:rPr>
          <w:color w:val="000000"/>
          <w:sz w:val="28"/>
          <w:szCs w:val="28"/>
        </w:rPr>
        <w:t>Она состоит из растительных остатков различной степени разложении, очень часто переплетенных гифами грибов. Мощность ее обычно колеблется от нескольких миллиметров до нескольких сантиметров.</w:t>
      </w:r>
    </w:p>
    <w:p w:rsidR="009F66C8" w:rsidRPr="00380D2B" w:rsidRDefault="009F66C8" w:rsidP="000A787B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  <w:u w:val="single"/>
        </w:rPr>
      </w:pPr>
      <w:r w:rsidRPr="00380D2B">
        <w:rPr>
          <w:color w:val="000000"/>
          <w:sz w:val="28"/>
          <w:szCs w:val="28"/>
          <w:u w:val="single"/>
        </w:rPr>
        <w:t xml:space="preserve">Дерновый, или </w:t>
      </w:r>
      <w:r w:rsidR="009810C3" w:rsidRPr="00380D2B">
        <w:rPr>
          <w:color w:val="000000"/>
          <w:sz w:val="28"/>
          <w:szCs w:val="28"/>
          <w:u w:val="single"/>
        </w:rPr>
        <w:t>перегнойно-аккумулятивный</w:t>
      </w:r>
      <w:r w:rsidRPr="00380D2B">
        <w:rPr>
          <w:color w:val="000000"/>
          <w:sz w:val="28"/>
          <w:szCs w:val="28"/>
          <w:u w:val="single"/>
        </w:rPr>
        <w:t>, горизонт А1</w:t>
      </w:r>
    </w:p>
    <w:p w:rsidR="009F66C8" w:rsidRPr="00380D2B" w:rsidRDefault="009F66C8" w:rsidP="000A787B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380D2B">
        <w:rPr>
          <w:color w:val="000000"/>
          <w:sz w:val="28"/>
          <w:szCs w:val="28"/>
        </w:rPr>
        <w:t>Этот  горизонт окрашен сверху в темно-серый цвет находящимся здесь перегноем. С углублением по мере уменьшения гумуса окраска его становится несколько светлее. В верхних частях горизонт состоит из рыхло залегающих комков, все промежутки между которыми заполнены живыми и мертвыми корнями и корневищами, скрепляющими комки о дернину.</w:t>
      </w:r>
    </w:p>
    <w:p w:rsidR="009F66C8" w:rsidRPr="00380D2B" w:rsidRDefault="009F66C8" w:rsidP="000A787B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  <w:u w:val="single"/>
        </w:rPr>
      </w:pPr>
      <w:r w:rsidRPr="00380D2B">
        <w:rPr>
          <w:color w:val="000000"/>
          <w:sz w:val="28"/>
          <w:szCs w:val="28"/>
          <w:u w:val="single"/>
        </w:rPr>
        <w:t>Подзолистый, или элювиальный горизонт (А2)</w:t>
      </w:r>
    </w:p>
    <w:p w:rsidR="009810C3" w:rsidRPr="00380D2B" w:rsidRDefault="009F66C8" w:rsidP="000A787B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380D2B">
        <w:rPr>
          <w:sz w:val="28"/>
          <w:szCs w:val="28"/>
        </w:rPr>
        <w:t xml:space="preserve">Горизонт является тем почвенным слоем, в котором наиболее резко выражено влияние подзолообразовательного процесса. Он сильно выщелочен, обеднен перегноем и содержит в себе повышенное количество кремнезема в виде тончайшей белой кремнеземной пыли. Эта пыль вместе со светлым гумусом придает горизонту белую или светло-серую </w:t>
      </w:r>
      <w:r w:rsidR="009810C3" w:rsidRPr="00380D2B">
        <w:rPr>
          <w:sz w:val="28"/>
          <w:szCs w:val="28"/>
        </w:rPr>
        <w:t>окраску</w:t>
      </w:r>
      <w:r w:rsidRPr="00380D2B">
        <w:rPr>
          <w:sz w:val="28"/>
          <w:szCs w:val="28"/>
        </w:rPr>
        <w:t>.</w:t>
      </w:r>
    </w:p>
    <w:p w:rsidR="009F66C8" w:rsidRPr="00380D2B" w:rsidRDefault="009F66C8" w:rsidP="000A787B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380D2B">
        <w:rPr>
          <w:sz w:val="28"/>
          <w:szCs w:val="28"/>
        </w:rPr>
        <w:t>В зависимости от степени оподзоленности этот горизонт имеет различную мощность (от нескольких до десятков сантиметров). Чаще всего он бесструктурный, лишь в отдельных случаях приобретает отчетливо выраженную пластинчатую или листоватую структуру, которая в производственном отношении, однако, не представляет собой никакой ценности.</w:t>
      </w:r>
    </w:p>
    <w:p w:rsidR="009F66C8" w:rsidRPr="00380D2B" w:rsidRDefault="009F66C8" w:rsidP="000A787B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380D2B">
        <w:rPr>
          <w:color w:val="000000"/>
          <w:sz w:val="28"/>
          <w:szCs w:val="28"/>
        </w:rPr>
        <w:t>Будучи сильно выщелоченным и обедненным органо-минеральными коллоидами, элювиальный горизонт является самым бесплодным слоем дерново-подзолистой почвы.</w:t>
      </w:r>
    </w:p>
    <w:p w:rsidR="009F66C8" w:rsidRPr="00380D2B" w:rsidRDefault="009F66C8" w:rsidP="000A787B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  <w:u w:val="single"/>
        </w:rPr>
      </w:pPr>
      <w:r w:rsidRPr="00380D2B">
        <w:rPr>
          <w:color w:val="000000"/>
          <w:sz w:val="28"/>
          <w:szCs w:val="28"/>
          <w:u w:val="single"/>
        </w:rPr>
        <w:t>Иллювиальный горизонт В</w:t>
      </w:r>
    </w:p>
    <w:p w:rsidR="009F66C8" w:rsidRPr="00380D2B" w:rsidRDefault="009F66C8" w:rsidP="000A787B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380D2B">
        <w:rPr>
          <w:color w:val="000000"/>
          <w:sz w:val="28"/>
          <w:szCs w:val="28"/>
        </w:rPr>
        <w:t xml:space="preserve">Иллювиальный горизонт частично закрепляет выносимые в процессе подзолообразования из верхних горизонтов вещества. Здесь коагулируют и задерживаются коллоидальные гидраты описи железа, алюминия, частично двуокиси кремния, перегнойные вещества, а </w:t>
      </w:r>
      <w:r w:rsidR="009810C3" w:rsidRPr="00380D2B">
        <w:rPr>
          <w:color w:val="000000"/>
          <w:sz w:val="28"/>
          <w:szCs w:val="28"/>
        </w:rPr>
        <w:t>так ж</w:t>
      </w:r>
      <w:r w:rsidRPr="00380D2B">
        <w:rPr>
          <w:color w:val="000000"/>
          <w:sz w:val="28"/>
          <w:szCs w:val="28"/>
        </w:rPr>
        <w:t>е глинистые суспензии. Вследствие обогащенности железом и перегноем иллювиальный горизонт обычно имеет красно-бурую окраску и, будучи пропитан и сцементирован коллоидальными частичками, отличается повышенной плотностью.</w:t>
      </w:r>
    </w:p>
    <w:p w:rsidR="009F66C8" w:rsidRPr="00380D2B" w:rsidRDefault="009F66C8" w:rsidP="000A787B">
      <w:p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 w:rsidRPr="00380D2B">
        <w:rPr>
          <w:color w:val="000000"/>
          <w:sz w:val="28"/>
          <w:szCs w:val="28"/>
        </w:rPr>
        <w:t>С глубиной количество новообразований заметно убывает, почва приобретает более однородную окраску и постепенно переходит в материнск</w:t>
      </w:r>
      <w:r w:rsidR="009810C3" w:rsidRPr="00380D2B">
        <w:rPr>
          <w:color w:val="000000"/>
          <w:sz w:val="28"/>
          <w:szCs w:val="28"/>
        </w:rPr>
        <w:t>у</w:t>
      </w:r>
      <w:r w:rsidRPr="00380D2B">
        <w:rPr>
          <w:color w:val="000000"/>
          <w:sz w:val="28"/>
          <w:szCs w:val="28"/>
        </w:rPr>
        <w:t>ю породу, еще не измененную явным образом почвообразовательными процессами.</w:t>
      </w:r>
      <w:r w:rsidR="0049134C" w:rsidRPr="00380D2B">
        <w:rPr>
          <w:sz w:val="28"/>
          <w:szCs w:val="28"/>
        </w:rPr>
        <w:t xml:space="preserve"> </w:t>
      </w:r>
      <w:r w:rsidR="0049134C" w:rsidRPr="00380D2B">
        <w:rPr>
          <w:color w:val="000000"/>
          <w:sz w:val="28"/>
          <w:szCs w:val="28"/>
        </w:rPr>
        <w:t>Может подразделяться над подгоризонты В1 В2, В3.</w:t>
      </w:r>
    </w:p>
    <w:p w:rsidR="009F66C8" w:rsidRPr="00380D2B" w:rsidRDefault="009F66C8" w:rsidP="000A787B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380D2B">
        <w:rPr>
          <w:color w:val="000000"/>
          <w:sz w:val="28"/>
          <w:szCs w:val="28"/>
          <w:u w:val="single"/>
        </w:rPr>
        <w:t>Материнская, или почвообразующая, порода С</w:t>
      </w:r>
      <w:r w:rsidRPr="00380D2B">
        <w:rPr>
          <w:color w:val="000000"/>
          <w:sz w:val="28"/>
          <w:szCs w:val="28"/>
        </w:rPr>
        <w:t xml:space="preserve"> — самый нижний горизонт. Эта порода послужила исходным материалом для образования данной почвы. Как правило, горизонт С слабо затронут почвообразовательным процессом, поэтому он всегда легко отделяется от других вышележащих почвенных горизонтов.</w:t>
      </w:r>
    </w:p>
    <w:p w:rsidR="009F66C8" w:rsidRPr="00380D2B" w:rsidRDefault="009F66C8" w:rsidP="000A787B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380D2B">
        <w:rPr>
          <w:color w:val="000000"/>
          <w:sz w:val="28"/>
          <w:szCs w:val="28"/>
        </w:rPr>
        <w:t>Профиль дерново-подзолистой почвы очень изменчив по мощности и степени выраженности отдельных генетических горизонтов.</w:t>
      </w:r>
    </w:p>
    <w:p w:rsidR="009810C3" w:rsidRPr="00380D2B" w:rsidRDefault="009F66C8" w:rsidP="000A787B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380D2B">
        <w:rPr>
          <w:sz w:val="28"/>
          <w:szCs w:val="28"/>
        </w:rPr>
        <w:t>Очень часто переход между горизонтами бывает довольно резням, в некоторых же случаях настолько незаметен, что трудно бывает даже провести границу между ними.</w:t>
      </w:r>
    </w:p>
    <w:p w:rsidR="009F66C8" w:rsidRPr="00380D2B" w:rsidRDefault="009F66C8" w:rsidP="000A787B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sz w:val="28"/>
          <w:szCs w:val="28"/>
          <w:u w:val="single"/>
        </w:rPr>
      </w:pPr>
      <w:r w:rsidRPr="00380D2B">
        <w:rPr>
          <w:bCs/>
          <w:color w:val="000000"/>
          <w:sz w:val="28"/>
          <w:szCs w:val="28"/>
          <w:u w:val="single"/>
        </w:rPr>
        <w:t xml:space="preserve">Состав </w:t>
      </w:r>
      <w:r w:rsidRPr="00380D2B">
        <w:rPr>
          <w:color w:val="000000"/>
          <w:sz w:val="28"/>
          <w:szCs w:val="28"/>
          <w:u w:val="single"/>
        </w:rPr>
        <w:t xml:space="preserve">и </w:t>
      </w:r>
      <w:r w:rsidRPr="00380D2B">
        <w:rPr>
          <w:bCs/>
          <w:color w:val="000000"/>
          <w:sz w:val="28"/>
          <w:szCs w:val="28"/>
          <w:u w:val="single"/>
        </w:rPr>
        <w:t>свойства</w:t>
      </w:r>
    </w:p>
    <w:p w:rsidR="009F66C8" w:rsidRPr="00380D2B" w:rsidRDefault="009F66C8" w:rsidP="000A787B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  <w:u w:val="single"/>
        </w:rPr>
      </w:pPr>
      <w:r w:rsidRPr="00380D2B">
        <w:rPr>
          <w:color w:val="000000"/>
          <w:sz w:val="28"/>
          <w:szCs w:val="28"/>
          <w:u w:val="single"/>
        </w:rPr>
        <w:t>Химический состав.</w:t>
      </w:r>
    </w:p>
    <w:p w:rsidR="009F66C8" w:rsidRPr="00380D2B" w:rsidRDefault="009F66C8" w:rsidP="000A787B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380D2B">
        <w:rPr>
          <w:color w:val="000000"/>
          <w:sz w:val="28"/>
          <w:szCs w:val="28"/>
        </w:rPr>
        <w:t>Состав и свойства дерново-подзолистых почв во многом зависит от дернового почвообразовательного процесса, в результате которого накапливается гумус, основания и элементы питания для растений.</w:t>
      </w:r>
    </w:p>
    <w:p w:rsidR="009F66C8" w:rsidRPr="00380D2B" w:rsidRDefault="009F66C8" w:rsidP="000A787B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380D2B">
        <w:rPr>
          <w:color w:val="000000"/>
          <w:sz w:val="28"/>
          <w:szCs w:val="28"/>
        </w:rPr>
        <w:t xml:space="preserve">Содержание гумуса в гумусовом горизонте суглинистых разновидностей -3-6%, в песчаных и супесчаных - 1.5-3%. Сравнительная бедность дерново-подзолистых почв перегноем объясняется главным образом тем, что при благоприятных условиях увлажнения распад растительных остатков происходит энергично, не прекращаясь даже в летние, наиболее сухие месяцы. Органическое вещество сосредоточено в основном в самом поверхностном слое, а поскольку этот слой отличается малой мощностью, не превышающей часто </w:t>
      </w:r>
      <w:r w:rsidRPr="00380D2B">
        <w:rPr>
          <w:color w:val="000000"/>
          <w:sz w:val="28"/>
          <w:szCs w:val="28"/>
          <w:lang w:val="en-US"/>
        </w:rPr>
        <w:t>S</w:t>
      </w:r>
      <w:r w:rsidRPr="00380D2B">
        <w:rPr>
          <w:color w:val="000000"/>
          <w:sz w:val="28"/>
          <w:szCs w:val="28"/>
        </w:rPr>
        <w:t>—12 см, то и абсолютное содержание перегноя в описываемых почвах весьма ограничено. Содержание гумуса резко снижается с глубиной в горизонте А2 составляет 0.3-0.5%. Важно отметить, что в составе гумуса преобладаю фульвокислоты над гуминовыми.</w:t>
      </w:r>
    </w:p>
    <w:p w:rsidR="009F66C8" w:rsidRPr="00380D2B" w:rsidRDefault="009F66C8" w:rsidP="000A787B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380D2B">
        <w:rPr>
          <w:color w:val="000000"/>
          <w:sz w:val="28"/>
          <w:szCs w:val="28"/>
        </w:rPr>
        <w:t>В тех почвах, в которых подзолистый процесс ослаблен, а дерновый преобладает, мощность гумусного горизонта возрастает, увеличивается количество гумуса в поверхностном горизонте и в целом по профилю почвы.</w:t>
      </w:r>
    </w:p>
    <w:p w:rsidR="009F66C8" w:rsidRPr="00380D2B" w:rsidRDefault="009F66C8" w:rsidP="000A787B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380D2B">
        <w:rPr>
          <w:color w:val="000000"/>
          <w:sz w:val="28"/>
          <w:szCs w:val="28"/>
        </w:rPr>
        <w:t>Развитие подзолистого процесса под лесной растительностью проходит с различной интенсивностью. В некоторых случаях, например па карбонатных породах, под лиственными насаждениями, этот процесс протекает настолько слабо, что в почвенном профиле или не происходит никаких перемещений минеральной части, или эти перемещения чрезвычайно малы. Подзолообразовательныи процесс влияет на химический состав почвы и вносит изменения в ее механический состав.</w:t>
      </w:r>
    </w:p>
    <w:p w:rsidR="009F66C8" w:rsidRPr="00380D2B" w:rsidRDefault="009F66C8" w:rsidP="000A787B">
      <w:pPr>
        <w:pStyle w:val="a4"/>
        <w:spacing w:line="360" w:lineRule="auto"/>
        <w:rPr>
          <w:color w:val="000000"/>
          <w:sz w:val="28"/>
          <w:szCs w:val="28"/>
        </w:rPr>
      </w:pPr>
      <w:r w:rsidRPr="00380D2B">
        <w:rPr>
          <w:color w:val="000000"/>
          <w:sz w:val="28"/>
          <w:szCs w:val="28"/>
        </w:rPr>
        <w:t>верхние горизонты дерново-подзолистых почв по сравнению с материнской породой (горизонт С) обеднены мельчайшими частичками (&gt;</w:t>
      </w:r>
      <w:smartTag w:uri="urn:schemas-microsoft-com:office:smarttags" w:element="metricconverter">
        <w:smartTagPr>
          <w:attr w:name="ProductID" w:val="0,001 мм"/>
        </w:smartTagPr>
        <w:r w:rsidRPr="00380D2B">
          <w:rPr>
            <w:color w:val="000000"/>
            <w:sz w:val="28"/>
            <w:szCs w:val="28"/>
          </w:rPr>
          <w:t>0,001 мм</w:t>
        </w:r>
      </w:smartTag>
      <w:r w:rsidRPr="00380D2B">
        <w:rPr>
          <w:color w:val="000000"/>
          <w:sz w:val="28"/>
          <w:szCs w:val="28"/>
        </w:rPr>
        <w:t>). В то же время содержание крупных фракций в верхних горизонтах выше, чем в материнской породе. Иллювиальный горизонт (В) более обогащен по сравнению с материнской породой и с вышележащими горизонтами самыми мелкими фракциями (&lt;</w:t>
      </w:r>
      <w:smartTag w:uri="urn:schemas-microsoft-com:office:smarttags" w:element="metricconverter">
        <w:smartTagPr>
          <w:attr w:name="ProductID" w:val="0,001 мм"/>
        </w:smartTagPr>
        <w:r w:rsidRPr="00380D2B">
          <w:rPr>
            <w:color w:val="000000"/>
            <w:sz w:val="28"/>
            <w:szCs w:val="28"/>
          </w:rPr>
          <w:t>0,001 мм</w:t>
        </w:r>
      </w:smartTag>
      <w:r w:rsidRPr="00380D2B">
        <w:rPr>
          <w:color w:val="000000"/>
          <w:sz w:val="28"/>
          <w:szCs w:val="28"/>
        </w:rPr>
        <w:t>).</w:t>
      </w:r>
    </w:p>
    <w:p w:rsidR="009F66C8" w:rsidRPr="00380D2B" w:rsidRDefault="009F66C8" w:rsidP="000A787B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380D2B">
        <w:rPr>
          <w:color w:val="000000"/>
          <w:sz w:val="28"/>
          <w:szCs w:val="28"/>
        </w:rPr>
        <w:t>Понятно, что такого рода перераспределение вещества по почвенной толще неизбежно сказывается и на физических свойствах почвы: верхние горизонты несколько опесчаниваются, утрачивают связность, делаются более рыхлыми и бесструктурными; нижние же слои, наоборот, уплотняются, становятся связными и трудно-проницаемыми как для воздуха, так и для воды.</w:t>
      </w:r>
    </w:p>
    <w:p w:rsidR="009F66C8" w:rsidRPr="00380D2B" w:rsidRDefault="009F66C8" w:rsidP="000A787B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380D2B">
        <w:rPr>
          <w:color w:val="000000"/>
          <w:sz w:val="28"/>
          <w:szCs w:val="28"/>
        </w:rPr>
        <w:t>Однако такая закономерность обнаруживается только в почвах суглинистых и глинистых, т. о. в почвах тяжелого механического состава и с ярко выраженным подзолистым процессом</w:t>
      </w:r>
    </w:p>
    <w:p w:rsidR="009F66C8" w:rsidRPr="00380D2B" w:rsidRDefault="009F66C8" w:rsidP="000A787B">
      <w:pPr>
        <w:pStyle w:val="a4"/>
        <w:spacing w:line="360" w:lineRule="auto"/>
        <w:rPr>
          <w:color w:val="000000"/>
          <w:sz w:val="28"/>
          <w:szCs w:val="28"/>
        </w:rPr>
      </w:pPr>
      <w:r w:rsidRPr="00380D2B">
        <w:rPr>
          <w:color w:val="000000"/>
          <w:sz w:val="28"/>
          <w:szCs w:val="28"/>
        </w:rPr>
        <w:t>В супесчаных и отчасти в песчаных почвах нередко наблюдается несколько иная картина: в верхнем горизонте происходит некоторое увеличение количества мелких частиц и в то же время соответственное относительное уменьшение наиболее крупных фракций.</w:t>
      </w:r>
    </w:p>
    <w:p w:rsidR="009F66C8" w:rsidRPr="00380D2B" w:rsidRDefault="009F66C8" w:rsidP="000A787B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380D2B">
        <w:rPr>
          <w:color w:val="000000"/>
          <w:sz w:val="28"/>
          <w:szCs w:val="28"/>
        </w:rPr>
        <w:t>В составе поглощенных катионов дерново-подзолистых почв выделяются среди поглощенных катионов в поглощающем почвенном комплексе поглощенный водород и алюминий. Наибольшая ненасыщенность наблюдается в самых верхних, оподзоленных горизонтах; здесь поглощенный Н нередко может преобладать над поглощенными Са и Мд.</w:t>
      </w:r>
    </w:p>
    <w:p w:rsidR="009F66C8" w:rsidRPr="00380D2B" w:rsidRDefault="009F66C8" w:rsidP="000A787B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380D2B">
        <w:rPr>
          <w:color w:val="000000"/>
          <w:sz w:val="28"/>
          <w:szCs w:val="28"/>
        </w:rPr>
        <w:t>По мере углубления но почвенному профилю соотношение поглощенных катионов заметно изменяется: количество водородных попов и алюминия прогрессивно убывает, а Са и Мд возрастает и уже в горизонте С, не затронутом еще почвообразовательными процессами, поглощенный Н сходит почти на нет, и в поглощающем комплексе оказываются одни лишь металлические катионы.</w:t>
      </w:r>
    </w:p>
    <w:p w:rsidR="009F66C8" w:rsidRPr="00380D2B" w:rsidRDefault="009F66C8" w:rsidP="000A787B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380D2B">
        <w:rPr>
          <w:color w:val="000000"/>
          <w:sz w:val="28"/>
          <w:szCs w:val="28"/>
        </w:rPr>
        <w:t>Таким образом, в результате оподзоливания верхние горизонты обедняются поглощенными основаниями, обогащаясь в то же время водородными ионами и обменным алюминием. Наличие обменных катионов водорода придает почве кислотные свойства.</w:t>
      </w:r>
    </w:p>
    <w:p w:rsidR="009F66C8" w:rsidRPr="00380D2B" w:rsidRDefault="009F66C8" w:rsidP="000A787B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380D2B">
        <w:rPr>
          <w:color w:val="000000"/>
          <w:sz w:val="28"/>
          <w:szCs w:val="28"/>
        </w:rPr>
        <w:t>Весьма характерно, что степень кислотности каждого горизонта находится в полном соответствии с его насыщенностью основаниями; в самых верхних горизонтах, сильно вы щелоченных и насыщенных водородными ионами, обнаруживается повышенная кислотность. При переходе к нижним горизонтам, менее выщелоченным, кислотность постепенно падает, и в материнской породе она сменяется реакцией, близкой к нейтральной, или в случае карбонатности породы — слабощелочной.</w:t>
      </w:r>
    </w:p>
    <w:p w:rsidR="009F66C8" w:rsidRPr="003E3A06" w:rsidRDefault="009F66C8" w:rsidP="000A787B">
      <w:pPr>
        <w:shd w:val="clear" w:color="auto" w:fill="FFFFFF"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  <w:r w:rsidRPr="003E3A06">
        <w:rPr>
          <w:b/>
          <w:color w:val="000000"/>
          <w:sz w:val="28"/>
          <w:szCs w:val="28"/>
        </w:rPr>
        <w:t>Физико-химические свойства.</w:t>
      </w:r>
    </w:p>
    <w:p w:rsidR="009F66C8" w:rsidRPr="00380D2B" w:rsidRDefault="009F66C8" w:rsidP="000A787B">
      <w:pPr>
        <w:pStyle w:val="a4"/>
        <w:spacing w:line="360" w:lineRule="auto"/>
        <w:rPr>
          <w:color w:val="000000"/>
          <w:sz w:val="28"/>
          <w:szCs w:val="28"/>
        </w:rPr>
      </w:pPr>
      <w:r w:rsidRPr="00380D2B">
        <w:rPr>
          <w:color w:val="000000"/>
          <w:sz w:val="28"/>
          <w:szCs w:val="28"/>
        </w:rPr>
        <w:t xml:space="preserve">Емкость катионного обмена в дерново-подзолистых почвах выше, чем в подзолистых, в связи с более высоким содержанием гумуса. В гумусовом слое суглинистых и глинистых почв она достигает 15-20 </w:t>
      </w:r>
      <w:r w:rsidRPr="00380D2B">
        <w:rPr>
          <w:smallCaps/>
          <w:color w:val="000000"/>
          <w:sz w:val="28"/>
          <w:szCs w:val="28"/>
        </w:rPr>
        <w:t xml:space="preserve">мг-эке </w:t>
      </w:r>
      <w:r w:rsidRPr="00380D2B">
        <w:rPr>
          <w:color w:val="000000"/>
          <w:sz w:val="28"/>
          <w:szCs w:val="28"/>
        </w:rPr>
        <w:t xml:space="preserve">на </w:t>
      </w:r>
      <w:smartTag w:uri="urn:schemas-microsoft-com:office:smarttags" w:element="metricconverter">
        <w:smartTagPr>
          <w:attr w:name="ProductID" w:val="100 г"/>
        </w:smartTagPr>
        <w:r w:rsidRPr="00380D2B">
          <w:rPr>
            <w:color w:val="000000"/>
            <w:sz w:val="28"/>
            <w:szCs w:val="28"/>
          </w:rPr>
          <w:t>100 г</w:t>
        </w:r>
      </w:smartTag>
      <w:r w:rsidRPr="00380D2B">
        <w:rPr>
          <w:color w:val="000000"/>
          <w:sz w:val="28"/>
          <w:szCs w:val="28"/>
        </w:rPr>
        <w:t xml:space="preserve">, в песчаных и супесчаных — только 4-10 </w:t>
      </w:r>
      <w:r w:rsidRPr="00380D2B">
        <w:rPr>
          <w:smallCaps/>
          <w:color w:val="000000"/>
          <w:sz w:val="28"/>
          <w:szCs w:val="28"/>
        </w:rPr>
        <w:t xml:space="preserve">мг-эке. </w:t>
      </w:r>
      <w:r w:rsidRPr="00380D2B">
        <w:rPr>
          <w:color w:val="000000"/>
          <w:sz w:val="28"/>
          <w:szCs w:val="28"/>
        </w:rPr>
        <w:t xml:space="preserve">В составе поглощенных катионов — Са2+ , </w:t>
      </w:r>
      <w:r w:rsidRPr="00380D2B">
        <w:rPr>
          <w:color w:val="000000"/>
          <w:sz w:val="28"/>
          <w:szCs w:val="28"/>
          <w:lang w:val="en-US"/>
        </w:rPr>
        <w:t>Mg</w:t>
      </w:r>
      <w:r w:rsidRPr="00380D2B">
        <w:rPr>
          <w:color w:val="000000"/>
          <w:sz w:val="28"/>
          <w:szCs w:val="28"/>
        </w:rPr>
        <w:t xml:space="preserve">2+, </w:t>
      </w:r>
      <w:r w:rsidRPr="00380D2B">
        <w:rPr>
          <w:color w:val="000000"/>
          <w:sz w:val="28"/>
          <w:szCs w:val="28"/>
          <w:lang w:val="en-US"/>
        </w:rPr>
        <w:t>H</w:t>
      </w:r>
      <w:r w:rsidRPr="00380D2B">
        <w:rPr>
          <w:color w:val="000000"/>
          <w:sz w:val="28"/>
          <w:szCs w:val="28"/>
        </w:rPr>
        <w:t>+ и А13+. Степень насыщенности основаниями — 40-70%. Обменные катионы водорода и алюминия обусловливают кислую реакцию среды (рНкс! обычно варьирует в пределах 3,3-5,5)7.</w:t>
      </w:r>
    </w:p>
    <w:p w:rsidR="009F66C8" w:rsidRPr="00380D2B" w:rsidRDefault="009F66C8" w:rsidP="000A787B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380D2B">
        <w:rPr>
          <w:b/>
          <w:bCs/>
          <w:color w:val="000000"/>
          <w:sz w:val="28"/>
          <w:szCs w:val="28"/>
        </w:rPr>
        <w:t>Физический свойства.</w:t>
      </w:r>
    </w:p>
    <w:p w:rsidR="009F66C8" w:rsidRPr="00380D2B" w:rsidRDefault="009F66C8" w:rsidP="000A787B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380D2B">
        <w:rPr>
          <w:color w:val="000000"/>
          <w:sz w:val="28"/>
          <w:szCs w:val="28"/>
        </w:rPr>
        <w:t>В связи с более высоким содержанием гумуса дерново-подзолистые почвы имеют более низк/ю плотность верхнего слоя, они лучше острукгурены по сравнению в подзолистыми, у них выше пористость. В целом естественное плодородие этих почв выше, чем у подзолистых и глее-подзолистых. Они являются преобладающими в пахотном фонде почв таежно-лесной зоны.</w:t>
      </w:r>
    </w:p>
    <w:p w:rsidR="009F66C8" w:rsidRPr="00380D2B" w:rsidRDefault="009F66C8" w:rsidP="000A787B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380D2B">
        <w:rPr>
          <w:color w:val="000000"/>
          <w:sz w:val="28"/>
          <w:szCs w:val="28"/>
        </w:rPr>
        <w:t>Для некоторых почв подзолистого типа большое значение имеет их тепловой режим.</w:t>
      </w:r>
    </w:p>
    <w:p w:rsidR="009F66C8" w:rsidRPr="00380D2B" w:rsidRDefault="009F66C8" w:rsidP="000A787B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380D2B">
        <w:rPr>
          <w:color w:val="000000"/>
          <w:sz w:val="28"/>
          <w:szCs w:val="28"/>
        </w:rPr>
        <w:t>В восточных районах, в условиях континентального климата и недостатка тепла, темные и богатые гумусом дерново-подзолистые и дерново-лесные почвы плохо нагреваются и не обеспечивают корневую систему растений необходимым количеством тепла, что приводит к недозреванию некоторых посевных к/льтур.</w:t>
      </w:r>
    </w:p>
    <w:p w:rsidR="009F66C8" w:rsidRPr="00380D2B" w:rsidRDefault="009F66C8" w:rsidP="000A787B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380D2B">
        <w:rPr>
          <w:color w:val="000000"/>
          <w:sz w:val="28"/>
          <w:szCs w:val="28"/>
        </w:rPr>
        <w:t>Таким образом, наиболее характерными свойствами, присущими почвам дерново-подзолистого типа, являются следующие.</w:t>
      </w:r>
    </w:p>
    <w:p w:rsidR="009F66C8" w:rsidRPr="00380D2B" w:rsidRDefault="009F66C8" w:rsidP="000A787B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380D2B">
        <w:rPr>
          <w:color w:val="000000"/>
          <w:sz w:val="28"/>
          <w:szCs w:val="28"/>
        </w:rPr>
        <w:t>1. Почвы дерново-подзолистого тина не насыщены основаниями, т. е. они содержат в себе то или иное количество обменных ионов   водорода   и алюминия.</w:t>
      </w:r>
    </w:p>
    <w:p w:rsidR="009F66C8" w:rsidRPr="00380D2B" w:rsidRDefault="009F66C8" w:rsidP="000A787B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380D2B">
        <w:rPr>
          <w:color w:val="000000"/>
          <w:sz w:val="28"/>
          <w:szCs w:val="28"/>
        </w:rPr>
        <w:t>В связи с ненасыщенностью основаниями эти почвы обладают кислыми свойствами.</w:t>
      </w:r>
    </w:p>
    <w:p w:rsidR="009F66C8" w:rsidRPr="00380D2B" w:rsidRDefault="009F66C8" w:rsidP="000A787B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380D2B">
        <w:rPr>
          <w:color w:val="000000"/>
          <w:sz w:val="28"/>
          <w:szCs w:val="28"/>
        </w:rPr>
        <w:t>В результате процессов минерализации органического вещества и выщелачивания эти почвы обеднены гумусом и минеральными легко подвижными соединениями.</w:t>
      </w:r>
    </w:p>
    <w:p w:rsidR="009F66C8" w:rsidRPr="00380D2B" w:rsidRDefault="009F66C8" w:rsidP="000A787B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380D2B">
        <w:rPr>
          <w:color w:val="000000"/>
          <w:sz w:val="28"/>
          <w:szCs w:val="28"/>
        </w:rPr>
        <w:t>Почвы дерново-подзолистого типа заключают в себе сравнительно небольшие количества необходимых для растений питательных   веществ.</w:t>
      </w:r>
    </w:p>
    <w:p w:rsidR="009F66C8" w:rsidRPr="00380D2B" w:rsidRDefault="009F66C8" w:rsidP="000A787B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380D2B">
        <w:rPr>
          <w:color w:val="000000"/>
          <w:sz w:val="28"/>
          <w:szCs w:val="28"/>
        </w:rPr>
        <w:t>Эти     почвы в большинстве случаев       обладают     слабо выраженной,      непрочной структурой,    вследствие   чего   они   способны    легко   распыляться,     заплывать    при увлажнении,   образовывать   корку</w:t>
      </w:r>
      <w:r w:rsidRPr="00380D2B">
        <w:rPr>
          <w:color w:val="000000"/>
          <w:sz w:val="28"/>
          <w:szCs w:val="28"/>
          <w:vertAlign w:val="superscript"/>
        </w:rPr>
        <w:t>1</w:t>
      </w:r>
      <w:r w:rsidRPr="00380D2B">
        <w:rPr>
          <w:color w:val="000000"/>
          <w:sz w:val="28"/>
          <w:szCs w:val="28"/>
        </w:rPr>
        <w:t xml:space="preserve"> при высыхании и уплотняться. Почвы дерново-подзолистого типа отличаются резко выраженной дифференциацией  -почвенного профиля на составляющие их генетические горизонты,  причем гумусовый горизонт в большинстве случаен имеет малую мощность.</w:t>
      </w:r>
    </w:p>
    <w:p w:rsidR="009F66C8" w:rsidRPr="00380D2B" w:rsidRDefault="009F66C8" w:rsidP="000A787B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380D2B">
        <w:rPr>
          <w:color w:val="000000"/>
          <w:sz w:val="28"/>
          <w:szCs w:val="28"/>
        </w:rPr>
        <w:t>В     составе гумуса     видное     или первое     место принадлежит     фульвокислотам, относительное  количество   которых   тем   больше,   чем   резче   выражен   подзолистый процесс.   При  нарастании  дернового  процесса  увеличивается  количество   гуминовых веществ.</w:t>
      </w:r>
    </w:p>
    <w:p w:rsidR="009F66C8" w:rsidRPr="00380D2B" w:rsidRDefault="009F66C8" w:rsidP="000A787B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380D2B">
        <w:rPr>
          <w:color w:val="000000"/>
          <w:sz w:val="28"/>
          <w:szCs w:val="28"/>
        </w:rPr>
        <w:t>Хотя состав почвенных микроорганизмов изучен еще слабо, по все же можно сказать, что в подзолистых почвах ведущее место принадлежит грибам.</w:t>
      </w:r>
    </w:p>
    <w:p w:rsidR="009F66C8" w:rsidRPr="00380D2B" w:rsidRDefault="009F66C8" w:rsidP="000A787B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380D2B">
        <w:rPr>
          <w:color w:val="000000"/>
          <w:sz w:val="28"/>
          <w:szCs w:val="28"/>
        </w:rPr>
        <w:t>Из-за  большого разнообразия условий почвообразования и дерново-подзолистой зоне развитие почвообразовательного  процесса  в  почвах  может  протекать  и  проявляться самым   различным   образом,     поэтому    и     отмеченные    выше     свойства     сильно варьируют.</w:t>
      </w:r>
    </w:p>
    <w:p w:rsidR="009F66C8" w:rsidRPr="00380D2B" w:rsidRDefault="009F66C8" w:rsidP="000A787B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380D2B">
        <w:rPr>
          <w:color w:val="000000"/>
          <w:sz w:val="28"/>
          <w:szCs w:val="28"/>
        </w:rPr>
        <w:t xml:space="preserve">Здесь можно встретить почвы и кислые, и с нейтральной реакцией, и сильно выщелоченные, и почвы с мощным перегнойным горизонтом, и богатые гумусом, в которых подзолообразонательныи процесс совсем почти не выражен, и т. д.                                       </w:t>
      </w:r>
    </w:p>
    <w:p w:rsidR="009F66C8" w:rsidRPr="00380D2B" w:rsidRDefault="009F66C8" w:rsidP="000A787B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380D2B">
        <w:rPr>
          <w:color w:val="000000"/>
          <w:sz w:val="28"/>
          <w:szCs w:val="28"/>
        </w:rPr>
        <w:t>В этом отношении почвенный покров таежно-лесной зоны представляет собой сочетание множества почвенных разновидностей, отличающихся между собой как морфологическими и биохимическими свойствами, так, следовательно, и своим природным плодородием.</w:t>
      </w:r>
    </w:p>
    <w:p w:rsidR="009F66C8" w:rsidRPr="00380D2B" w:rsidRDefault="009F66C8" w:rsidP="000A787B">
      <w:pPr>
        <w:pStyle w:val="a4"/>
        <w:spacing w:line="360" w:lineRule="auto"/>
        <w:rPr>
          <w:sz w:val="28"/>
          <w:szCs w:val="28"/>
        </w:rPr>
      </w:pPr>
      <w:r w:rsidRPr="00380D2B">
        <w:rPr>
          <w:color w:val="000000"/>
          <w:sz w:val="28"/>
          <w:szCs w:val="28"/>
        </w:rPr>
        <w:t>При этом, чем сильнее развит дерновый горизонт и чем богаче, следовательно, почва органическим веществом, тем лучше она по своим производственным свойствам, тем выше ее природное плодородие.</w:t>
      </w:r>
    </w:p>
    <w:p w:rsidR="009810C3" w:rsidRPr="00380D2B" w:rsidRDefault="00F42299" w:rsidP="000A787B">
      <w:pPr>
        <w:pStyle w:val="a4"/>
        <w:spacing w:line="360" w:lineRule="auto"/>
        <w:rPr>
          <w:sz w:val="28"/>
          <w:szCs w:val="28"/>
        </w:rPr>
      </w:pPr>
      <w:r w:rsidRPr="00380D2B">
        <w:rPr>
          <w:sz w:val="28"/>
          <w:szCs w:val="28"/>
        </w:rPr>
        <w:t>На дерново-подзолистой почве можно выращивать практически все культуры</w:t>
      </w:r>
      <w:r w:rsidR="00552C31" w:rsidRPr="00380D2B">
        <w:rPr>
          <w:sz w:val="28"/>
          <w:szCs w:val="28"/>
        </w:rPr>
        <w:t>, которые хорошо переносят кислую реакцию почву. Так же можно выращивать культуры, которые предпочитают  слабокислую и нейтральную реакцию с проведением мелиоративных мероприятий – известкование почвы.</w:t>
      </w:r>
    </w:p>
    <w:p w:rsidR="00335122" w:rsidRPr="003E3A06" w:rsidRDefault="00335122" w:rsidP="003E3A06">
      <w:pPr>
        <w:widowControl w:val="0"/>
        <w:autoSpaceDE w:val="0"/>
        <w:autoSpaceDN w:val="0"/>
        <w:spacing w:before="120" w:line="360" w:lineRule="auto"/>
        <w:ind w:left="-180" w:right="-130" w:firstLine="360"/>
        <w:jc w:val="center"/>
        <w:rPr>
          <w:b/>
          <w:bCs/>
          <w:iCs/>
          <w:sz w:val="28"/>
          <w:szCs w:val="28"/>
        </w:rPr>
      </w:pPr>
      <w:r w:rsidRPr="003E3A06">
        <w:rPr>
          <w:b/>
          <w:bCs/>
          <w:iCs/>
          <w:sz w:val="28"/>
          <w:szCs w:val="28"/>
        </w:rPr>
        <w:t>Агрохимическая характеристика дерново-подзолистых почв РФ</w:t>
      </w:r>
    </w:p>
    <w:p w:rsidR="00335122" w:rsidRPr="00380D2B" w:rsidRDefault="00335122" w:rsidP="000A787B">
      <w:pPr>
        <w:widowControl w:val="0"/>
        <w:autoSpaceDE w:val="0"/>
        <w:autoSpaceDN w:val="0"/>
        <w:spacing w:before="120" w:line="360" w:lineRule="auto"/>
        <w:ind w:firstLine="540"/>
        <w:jc w:val="both"/>
        <w:rPr>
          <w:sz w:val="28"/>
          <w:szCs w:val="28"/>
        </w:rPr>
      </w:pPr>
      <w:r w:rsidRPr="00380D2B">
        <w:rPr>
          <w:sz w:val="28"/>
          <w:szCs w:val="28"/>
        </w:rPr>
        <w:t>Дерново-подзолистые почвы имеют кислую реакцию (</w:t>
      </w:r>
      <w:r w:rsidRPr="00380D2B">
        <w:rPr>
          <w:sz w:val="28"/>
          <w:szCs w:val="28"/>
          <w:lang w:val="en-US"/>
        </w:rPr>
        <w:t>pH</w:t>
      </w:r>
      <w:r w:rsidRPr="00380D2B">
        <w:rPr>
          <w:sz w:val="28"/>
          <w:szCs w:val="28"/>
        </w:rPr>
        <w:t>=4-4,5), значительную обменную кислотность (1-</w:t>
      </w:r>
      <w:smartTag w:uri="urn:schemas-microsoft-com:office:smarttags" w:element="metricconverter">
        <w:smartTagPr>
          <w:attr w:name="ProductID" w:val="2 м"/>
        </w:smartTagPr>
        <w:r w:rsidRPr="00380D2B">
          <w:rPr>
            <w:sz w:val="28"/>
            <w:szCs w:val="28"/>
          </w:rPr>
          <w:t>2 м</w:t>
        </w:r>
      </w:smartTag>
      <w:r w:rsidRPr="00380D2B">
        <w:rPr>
          <w:sz w:val="28"/>
          <w:szCs w:val="28"/>
        </w:rPr>
        <w:t xml:space="preserve">.-экв. на </w:t>
      </w:r>
      <w:smartTag w:uri="urn:schemas-microsoft-com:office:smarttags" w:element="metricconverter">
        <w:smartTagPr>
          <w:attr w:name="ProductID" w:val="100 г"/>
        </w:smartTagPr>
        <w:r w:rsidRPr="00380D2B">
          <w:rPr>
            <w:sz w:val="28"/>
            <w:szCs w:val="28"/>
          </w:rPr>
          <w:t>100 г</w:t>
        </w:r>
      </w:smartTag>
      <w:r w:rsidRPr="00380D2B">
        <w:rPr>
          <w:sz w:val="28"/>
          <w:szCs w:val="28"/>
        </w:rPr>
        <w:t xml:space="preserve">), 80-90% от которой приходится на обменный </w:t>
      </w:r>
      <w:r w:rsidRPr="00380D2B">
        <w:rPr>
          <w:sz w:val="28"/>
          <w:szCs w:val="28"/>
          <w:lang w:val="en-US"/>
        </w:rPr>
        <w:t>Al</w:t>
      </w:r>
      <w:r w:rsidRPr="00380D2B">
        <w:rPr>
          <w:sz w:val="28"/>
          <w:szCs w:val="28"/>
        </w:rPr>
        <w:t>, а также гидролитическую кислотность (3-</w:t>
      </w:r>
      <w:smartTag w:uri="urn:schemas-microsoft-com:office:smarttags" w:element="metricconverter">
        <w:smartTagPr>
          <w:attr w:name="ProductID" w:val="6 м"/>
        </w:smartTagPr>
        <w:r w:rsidRPr="00380D2B">
          <w:rPr>
            <w:sz w:val="28"/>
            <w:szCs w:val="28"/>
          </w:rPr>
          <w:t>6 м</w:t>
        </w:r>
      </w:smartTag>
      <w:r w:rsidRPr="00380D2B">
        <w:rPr>
          <w:sz w:val="28"/>
          <w:szCs w:val="28"/>
        </w:rPr>
        <w:t xml:space="preserve">.-экв. на </w:t>
      </w:r>
      <w:smartTag w:uri="urn:schemas-microsoft-com:office:smarttags" w:element="metricconverter">
        <w:smartTagPr>
          <w:attr w:name="ProductID" w:val="100 г"/>
        </w:smartTagPr>
        <w:r w:rsidRPr="00380D2B">
          <w:rPr>
            <w:sz w:val="28"/>
            <w:szCs w:val="28"/>
          </w:rPr>
          <w:t>100 г</w:t>
        </w:r>
      </w:smartTag>
      <w:r w:rsidRPr="00380D2B">
        <w:rPr>
          <w:sz w:val="28"/>
          <w:szCs w:val="28"/>
        </w:rPr>
        <w:t>), низкую ёмкость поглощения (5-</w:t>
      </w:r>
      <w:smartTag w:uri="urn:schemas-microsoft-com:office:smarttags" w:element="metricconverter">
        <w:smartTagPr>
          <w:attr w:name="ProductID" w:val="15 м"/>
        </w:smartTagPr>
        <w:r w:rsidRPr="00380D2B">
          <w:rPr>
            <w:sz w:val="28"/>
            <w:szCs w:val="28"/>
          </w:rPr>
          <w:t>15 м</w:t>
        </w:r>
      </w:smartTag>
      <w:r w:rsidRPr="00380D2B">
        <w:rPr>
          <w:sz w:val="28"/>
          <w:szCs w:val="28"/>
        </w:rPr>
        <w:t>.-экв.) и степень насыщенности основаниями (30-70%). Большая часть этих почв нуждается в известковании.</w:t>
      </w:r>
    </w:p>
    <w:p w:rsidR="00335122" w:rsidRPr="00380D2B" w:rsidRDefault="00335122" w:rsidP="000A787B">
      <w:pPr>
        <w:widowControl w:val="0"/>
        <w:autoSpaceDE w:val="0"/>
        <w:autoSpaceDN w:val="0"/>
        <w:spacing w:before="120" w:line="360" w:lineRule="auto"/>
        <w:ind w:firstLine="540"/>
        <w:jc w:val="both"/>
        <w:rPr>
          <w:sz w:val="28"/>
          <w:szCs w:val="28"/>
        </w:rPr>
      </w:pPr>
      <w:r w:rsidRPr="00380D2B">
        <w:rPr>
          <w:sz w:val="28"/>
          <w:szCs w:val="28"/>
        </w:rPr>
        <w:t>Для дерново-подзолистых почв характерно низкое содержание гумуса, общего азота и фосфора и резкое снижение их с глубиной профиля. Агрохимические свойства этих почв сильно варьируют в зависимости от их химического состава и степени окультуренности. В суглинистых почвах содержится от 2 до 3-4% гумуса, 0,1-0,2% азота, 0,07-0,12% фосфора и 1,5-2,5% калия. Валовой состав гумуса (в слое 0-</w:t>
      </w:r>
      <w:smartTag w:uri="urn:schemas-microsoft-com:office:smarttags" w:element="metricconverter">
        <w:smartTagPr>
          <w:attr w:name="ProductID" w:val="20 см"/>
        </w:smartTagPr>
        <w:r w:rsidRPr="00380D2B">
          <w:rPr>
            <w:sz w:val="28"/>
            <w:szCs w:val="28"/>
          </w:rPr>
          <w:t>20 см</w:t>
        </w:r>
      </w:smartTag>
      <w:r w:rsidRPr="00380D2B">
        <w:rPr>
          <w:sz w:val="28"/>
          <w:szCs w:val="28"/>
        </w:rPr>
        <w:t xml:space="preserve">) составляет 60-80 т, азота 3-6 т, фосфора 2-3,5 т и калия 45-75 т на </w:t>
      </w:r>
      <w:smartTag w:uri="urn:schemas-microsoft-com:office:smarttags" w:element="metricconverter">
        <w:smartTagPr>
          <w:attr w:name="ProductID" w:val="1 га"/>
        </w:smartTagPr>
        <w:r w:rsidRPr="00380D2B">
          <w:rPr>
            <w:sz w:val="28"/>
            <w:szCs w:val="28"/>
          </w:rPr>
          <w:t>1 га</w:t>
        </w:r>
      </w:smartTag>
      <w:r w:rsidRPr="00380D2B">
        <w:rPr>
          <w:sz w:val="28"/>
          <w:szCs w:val="28"/>
        </w:rPr>
        <w:t xml:space="preserve">. Песчаные и супесчаные почвы беднее гумусом, </w:t>
      </w:r>
      <w:r w:rsidRPr="00380D2B">
        <w:rPr>
          <w:sz w:val="28"/>
          <w:szCs w:val="28"/>
          <w:lang w:val="en-US"/>
        </w:rPr>
        <w:t>N</w:t>
      </w:r>
      <w:r w:rsidRPr="00380D2B">
        <w:rPr>
          <w:sz w:val="28"/>
          <w:szCs w:val="28"/>
        </w:rPr>
        <w:t xml:space="preserve">, </w:t>
      </w:r>
      <w:r w:rsidRPr="00380D2B">
        <w:rPr>
          <w:sz w:val="28"/>
          <w:szCs w:val="28"/>
          <w:lang w:val="en-US"/>
        </w:rPr>
        <w:t>P</w:t>
      </w:r>
      <w:r w:rsidRPr="00380D2B">
        <w:rPr>
          <w:sz w:val="28"/>
          <w:szCs w:val="28"/>
        </w:rPr>
        <w:t xml:space="preserve">, </w:t>
      </w:r>
      <w:r w:rsidRPr="00380D2B">
        <w:rPr>
          <w:sz w:val="28"/>
          <w:szCs w:val="28"/>
          <w:lang w:val="en-US"/>
        </w:rPr>
        <w:t>K</w:t>
      </w:r>
      <w:r w:rsidRPr="00380D2B">
        <w:rPr>
          <w:sz w:val="28"/>
          <w:szCs w:val="28"/>
        </w:rPr>
        <w:t xml:space="preserve">, </w:t>
      </w:r>
      <w:r w:rsidRPr="00380D2B">
        <w:rPr>
          <w:sz w:val="28"/>
          <w:szCs w:val="28"/>
          <w:lang w:val="en-US"/>
        </w:rPr>
        <w:t>Ca</w:t>
      </w:r>
      <w:r w:rsidRPr="00380D2B">
        <w:rPr>
          <w:sz w:val="28"/>
          <w:szCs w:val="28"/>
        </w:rPr>
        <w:t xml:space="preserve">, </w:t>
      </w:r>
      <w:r w:rsidRPr="00380D2B">
        <w:rPr>
          <w:sz w:val="28"/>
          <w:szCs w:val="28"/>
          <w:lang w:val="en-US"/>
        </w:rPr>
        <w:t>Mg</w:t>
      </w:r>
      <w:r w:rsidRPr="00380D2B">
        <w:rPr>
          <w:sz w:val="28"/>
          <w:szCs w:val="28"/>
        </w:rPr>
        <w:t xml:space="preserve"> и микроэлементами, чем суглинистые. Содержание гумуса в лёгких почвах не превышает 0,5-1,0%, азота 0,03-0,08%, фосфора 0,03-0,6% и калия 0,5-1,0%, валовой состав их составляет: 15-30 т, азота 0,9-2,4 т, фосфора 0,9-1,8 т и калия 15-30 т на </w:t>
      </w:r>
      <w:smartTag w:uri="urn:schemas-microsoft-com:office:smarttags" w:element="metricconverter">
        <w:smartTagPr>
          <w:attr w:name="ProductID" w:val="1 га"/>
        </w:smartTagPr>
        <w:r w:rsidRPr="00380D2B">
          <w:rPr>
            <w:sz w:val="28"/>
            <w:szCs w:val="28"/>
          </w:rPr>
          <w:t>1 га</w:t>
        </w:r>
      </w:smartTag>
      <w:r w:rsidRPr="00380D2B">
        <w:rPr>
          <w:sz w:val="28"/>
          <w:szCs w:val="28"/>
        </w:rPr>
        <w:t>. Содержание микроэлементов в дерново-подзолистых почвах колеблется в широких пределах, возможен как недостаток некоторых из них (</w:t>
      </w:r>
      <w:r w:rsidRPr="00380D2B">
        <w:rPr>
          <w:sz w:val="28"/>
          <w:szCs w:val="28"/>
          <w:lang w:val="en-US"/>
        </w:rPr>
        <w:t>B</w:t>
      </w:r>
      <w:r w:rsidRPr="00380D2B">
        <w:rPr>
          <w:sz w:val="28"/>
          <w:szCs w:val="28"/>
        </w:rPr>
        <w:t xml:space="preserve">, </w:t>
      </w:r>
      <w:r w:rsidRPr="00380D2B">
        <w:rPr>
          <w:sz w:val="28"/>
          <w:szCs w:val="28"/>
          <w:lang w:val="en-US"/>
        </w:rPr>
        <w:t>Mo</w:t>
      </w:r>
      <w:r w:rsidRPr="00380D2B">
        <w:rPr>
          <w:sz w:val="28"/>
          <w:szCs w:val="28"/>
        </w:rPr>
        <w:t xml:space="preserve"> и др.), так и избыток (например, </w:t>
      </w:r>
      <w:r w:rsidRPr="00380D2B">
        <w:rPr>
          <w:sz w:val="28"/>
          <w:szCs w:val="28"/>
          <w:lang w:val="en-US"/>
        </w:rPr>
        <w:t>Mn</w:t>
      </w:r>
      <w:r w:rsidRPr="00380D2B">
        <w:rPr>
          <w:sz w:val="28"/>
          <w:szCs w:val="28"/>
        </w:rPr>
        <w:t>).</w:t>
      </w:r>
    </w:p>
    <w:p w:rsidR="00335122" w:rsidRPr="00380D2B" w:rsidRDefault="00335122" w:rsidP="000A787B">
      <w:pPr>
        <w:widowControl w:val="0"/>
        <w:autoSpaceDE w:val="0"/>
        <w:autoSpaceDN w:val="0"/>
        <w:spacing w:before="120" w:line="360" w:lineRule="auto"/>
        <w:ind w:firstLine="540"/>
        <w:jc w:val="both"/>
        <w:rPr>
          <w:sz w:val="28"/>
          <w:szCs w:val="28"/>
        </w:rPr>
      </w:pPr>
      <w:r w:rsidRPr="00380D2B">
        <w:rPr>
          <w:sz w:val="28"/>
          <w:szCs w:val="28"/>
        </w:rPr>
        <w:t>Большинство дерново-подзолистых почв характеризуется сравнительно низким содержанием усвояемых (минеральных) форм азота, подвижного фосфора, а песчаные и супесчаные – также и калия. Размер кислотности и содержание подвижных форм питательных веществ в почвах в сильной степени зависит от их окультуренности (табл. 1).</w:t>
      </w:r>
    </w:p>
    <w:p w:rsidR="00335122" w:rsidRPr="00380D2B" w:rsidRDefault="00335122" w:rsidP="000A787B">
      <w:pPr>
        <w:widowControl w:val="0"/>
        <w:autoSpaceDE w:val="0"/>
        <w:autoSpaceDN w:val="0"/>
        <w:spacing w:before="120" w:line="360" w:lineRule="auto"/>
        <w:ind w:firstLine="360"/>
        <w:jc w:val="both"/>
        <w:rPr>
          <w:b/>
          <w:bCs/>
          <w:sz w:val="28"/>
          <w:szCs w:val="28"/>
        </w:rPr>
      </w:pPr>
      <w:r w:rsidRPr="00380D2B">
        <w:rPr>
          <w:b/>
          <w:bCs/>
          <w:sz w:val="28"/>
          <w:szCs w:val="28"/>
        </w:rPr>
        <w:t>Табл. 1. Агрохимическая характеристика дерново-подзолистых почв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2"/>
        <w:gridCol w:w="8"/>
        <w:gridCol w:w="1525"/>
        <w:gridCol w:w="1540"/>
        <w:gridCol w:w="1533"/>
        <w:gridCol w:w="1533"/>
        <w:gridCol w:w="1533"/>
      </w:tblGrid>
      <w:tr w:rsidR="00335122" w:rsidRPr="00380D2B">
        <w:trPr>
          <w:trHeight w:val="500"/>
        </w:trPr>
        <w:tc>
          <w:tcPr>
            <w:tcW w:w="15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122" w:rsidRPr="00380D2B" w:rsidRDefault="00335122" w:rsidP="000A787B">
            <w:pPr>
              <w:widowControl w:val="0"/>
              <w:autoSpaceDE w:val="0"/>
              <w:autoSpaceDN w:val="0"/>
              <w:spacing w:before="120"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Степень окультуренности</w:t>
            </w:r>
          </w:p>
        </w:tc>
        <w:tc>
          <w:tcPr>
            <w:tcW w:w="1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122" w:rsidRPr="00380D2B" w:rsidRDefault="00335122" w:rsidP="000A787B">
            <w:pPr>
              <w:widowControl w:val="0"/>
              <w:autoSpaceDE w:val="0"/>
              <w:autoSpaceDN w:val="0"/>
              <w:spacing w:before="120"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  <w:lang w:val="en-US"/>
              </w:rPr>
              <w:t>pH</w:t>
            </w:r>
            <w:r w:rsidRPr="00380D2B">
              <w:rPr>
                <w:sz w:val="28"/>
                <w:szCs w:val="28"/>
              </w:rPr>
              <w:t xml:space="preserve"> солевой вытяжки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122" w:rsidRPr="00380D2B" w:rsidRDefault="00335122" w:rsidP="000A787B">
            <w:pPr>
              <w:widowControl w:val="0"/>
              <w:autoSpaceDE w:val="0"/>
              <w:autoSpaceDN w:val="0"/>
              <w:spacing w:before="120"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Мощность пахотного горизонта, см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122" w:rsidRPr="00380D2B" w:rsidRDefault="00335122" w:rsidP="000A787B">
            <w:pPr>
              <w:widowControl w:val="0"/>
              <w:autoSpaceDE w:val="0"/>
              <w:autoSpaceDN w:val="0"/>
              <w:spacing w:before="120"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Содержание гумуса, %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122" w:rsidRPr="00380D2B" w:rsidRDefault="00335122" w:rsidP="000A787B">
            <w:pPr>
              <w:widowControl w:val="0"/>
              <w:autoSpaceDE w:val="0"/>
              <w:autoSpaceDN w:val="0"/>
              <w:spacing w:before="120"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Подвижный фосфор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122" w:rsidRPr="00380D2B" w:rsidRDefault="00335122" w:rsidP="000A787B">
            <w:pPr>
              <w:widowControl w:val="0"/>
              <w:autoSpaceDE w:val="0"/>
              <w:autoSpaceDN w:val="0"/>
              <w:spacing w:before="120"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Обменный калий</w:t>
            </w:r>
          </w:p>
        </w:tc>
      </w:tr>
      <w:tr w:rsidR="00335122" w:rsidRPr="00380D2B">
        <w:trPr>
          <w:trHeight w:val="480"/>
        </w:trPr>
        <w:tc>
          <w:tcPr>
            <w:tcW w:w="15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122" w:rsidRPr="00380D2B" w:rsidRDefault="00335122" w:rsidP="000A787B">
            <w:pPr>
              <w:widowControl w:val="0"/>
              <w:autoSpaceDE w:val="0"/>
              <w:autoSpaceDN w:val="0"/>
              <w:spacing w:before="120"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122" w:rsidRPr="00380D2B" w:rsidRDefault="00335122" w:rsidP="000A787B">
            <w:pPr>
              <w:widowControl w:val="0"/>
              <w:autoSpaceDE w:val="0"/>
              <w:autoSpaceDN w:val="0"/>
              <w:spacing w:before="120"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122" w:rsidRPr="00380D2B" w:rsidRDefault="00335122" w:rsidP="000A787B">
            <w:pPr>
              <w:widowControl w:val="0"/>
              <w:autoSpaceDE w:val="0"/>
              <w:autoSpaceDN w:val="0"/>
              <w:spacing w:before="120"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122" w:rsidRPr="00380D2B" w:rsidRDefault="00335122" w:rsidP="000A787B">
            <w:pPr>
              <w:widowControl w:val="0"/>
              <w:autoSpaceDE w:val="0"/>
              <w:autoSpaceDN w:val="0"/>
              <w:spacing w:before="120"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122" w:rsidRPr="00380D2B" w:rsidRDefault="00335122" w:rsidP="000A787B">
            <w:pPr>
              <w:widowControl w:val="0"/>
              <w:autoSpaceDE w:val="0"/>
              <w:autoSpaceDN w:val="0"/>
              <w:spacing w:before="120"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 xml:space="preserve">в мг на </w:t>
            </w:r>
            <w:smartTag w:uri="urn:schemas-microsoft-com:office:smarttags" w:element="metricconverter">
              <w:smartTagPr>
                <w:attr w:name="ProductID" w:val="100 г"/>
              </w:smartTagPr>
              <w:r w:rsidRPr="00380D2B">
                <w:rPr>
                  <w:sz w:val="28"/>
                  <w:szCs w:val="28"/>
                </w:rPr>
                <w:t>100 г</w:t>
              </w:r>
            </w:smartTag>
            <w:r w:rsidRPr="00380D2B">
              <w:rPr>
                <w:sz w:val="28"/>
                <w:szCs w:val="28"/>
              </w:rPr>
              <w:t xml:space="preserve"> почвы</w:t>
            </w:r>
          </w:p>
        </w:tc>
      </w:tr>
      <w:tr w:rsidR="00335122" w:rsidRPr="00380D2B">
        <w:trPr>
          <w:trHeight w:val="220"/>
        </w:trPr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122" w:rsidRPr="00380D2B" w:rsidRDefault="00335122" w:rsidP="000A787B">
            <w:pPr>
              <w:widowControl w:val="0"/>
              <w:autoSpaceDE w:val="0"/>
              <w:autoSpaceDN w:val="0"/>
              <w:spacing w:before="120" w:line="360" w:lineRule="auto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Слабая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122" w:rsidRPr="00380D2B" w:rsidRDefault="00335122" w:rsidP="000A787B">
            <w:pPr>
              <w:widowControl w:val="0"/>
              <w:autoSpaceDE w:val="0"/>
              <w:autoSpaceDN w:val="0"/>
              <w:spacing w:before="120"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4-4,5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122" w:rsidRPr="00380D2B" w:rsidRDefault="00335122" w:rsidP="000A787B">
            <w:pPr>
              <w:widowControl w:val="0"/>
              <w:autoSpaceDE w:val="0"/>
              <w:autoSpaceDN w:val="0"/>
              <w:spacing w:before="120"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до 20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122" w:rsidRPr="00380D2B" w:rsidRDefault="00335122" w:rsidP="000A787B">
            <w:pPr>
              <w:widowControl w:val="0"/>
              <w:autoSpaceDE w:val="0"/>
              <w:autoSpaceDN w:val="0"/>
              <w:spacing w:before="120"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1,5-2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122" w:rsidRPr="00380D2B" w:rsidRDefault="00335122" w:rsidP="000A787B">
            <w:pPr>
              <w:widowControl w:val="0"/>
              <w:autoSpaceDE w:val="0"/>
              <w:autoSpaceDN w:val="0"/>
              <w:spacing w:before="120"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до 5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122" w:rsidRPr="00380D2B" w:rsidRDefault="00335122" w:rsidP="000A787B">
            <w:pPr>
              <w:widowControl w:val="0"/>
              <w:autoSpaceDE w:val="0"/>
              <w:autoSpaceDN w:val="0"/>
              <w:spacing w:before="120"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до 10</w:t>
            </w:r>
          </w:p>
        </w:tc>
      </w:tr>
      <w:tr w:rsidR="00335122" w:rsidRPr="00380D2B">
        <w:trPr>
          <w:trHeight w:val="360"/>
        </w:trPr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122" w:rsidRPr="00380D2B" w:rsidRDefault="00335122" w:rsidP="000A787B">
            <w:pPr>
              <w:widowControl w:val="0"/>
              <w:autoSpaceDE w:val="0"/>
              <w:autoSpaceDN w:val="0"/>
              <w:spacing w:before="120" w:line="360" w:lineRule="auto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Средняя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122" w:rsidRPr="00380D2B" w:rsidRDefault="00335122" w:rsidP="000A787B">
            <w:pPr>
              <w:widowControl w:val="0"/>
              <w:autoSpaceDE w:val="0"/>
              <w:autoSpaceDN w:val="0"/>
              <w:spacing w:before="120"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4,6-5,0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122" w:rsidRPr="00380D2B" w:rsidRDefault="00335122" w:rsidP="000A787B">
            <w:pPr>
              <w:widowControl w:val="0"/>
              <w:autoSpaceDE w:val="0"/>
              <w:autoSpaceDN w:val="0"/>
              <w:spacing w:before="120"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20-22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122" w:rsidRPr="00380D2B" w:rsidRDefault="00335122" w:rsidP="000A787B">
            <w:pPr>
              <w:widowControl w:val="0"/>
              <w:autoSpaceDE w:val="0"/>
              <w:autoSpaceDN w:val="0"/>
              <w:spacing w:before="120"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2-3,5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122" w:rsidRPr="00380D2B" w:rsidRDefault="00335122" w:rsidP="000A787B">
            <w:pPr>
              <w:widowControl w:val="0"/>
              <w:autoSpaceDE w:val="0"/>
              <w:autoSpaceDN w:val="0"/>
              <w:spacing w:before="120"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5-10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122" w:rsidRPr="00380D2B" w:rsidRDefault="00335122" w:rsidP="000A787B">
            <w:pPr>
              <w:widowControl w:val="0"/>
              <w:autoSpaceDE w:val="0"/>
              <w:autoSpaceDN w:val="0"/>
              <w:spacing w:before="120"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10-15</w:t>
            </w:r>
          </w:p>
        </w:tc>
      </w:tr>
      <w:tr w:rsidR="00335122" w:rsidRPr="00380D2B">
        <w:trPr>
          <w:trHeight w:val="340"/>
        </w:trPr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122" w:rsidRPr="00380D2B" w:rsidRDefault="00335122" w:rsidP="000A787B">
            <w:pPr>
              <w:widowControl w:val="0"/>
              <w:autoSpaceDE w:val="0"/>
              <w:autoSpaceDN w:val="0"/>
              <w:spacing w:before="120" w:line="360" w:lineRule="auto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Сильная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122" w:rsidRPr="00380D2B" w:rsidRDefault="00335122" w:rsidP="000A787B">
            <w:pPr>
              <w:widowControl w:val="0"/>
              <w:autoSpaceDE w:val="0"/>
              <w:autoSpaceDN w:val="0"/>
              <w:spacing w:before="120"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5,1-6,0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122" w:rsidRPr="00380D2B" w:rsidRDefault="00335122" w:rsidP="000A787B">
            <w:pPr>
              <w:widowControl w:val="0"/>
              <w:autoSpaceDE w:val="0"/>
              <w:autoSpaceDN w:val="0"/>
              <w:spacing w:before="120"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22-25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122" w:rsidRPr="00380D2B" w:rsidRDefault="00335122" w:rsidP="000A787B">
            <w:pPr>
              <w:widowControl w:val="0"/>
              <w:autoSpaceDE w:val="0"/>
              <w:autoSpaceDN w:val="0"/>
              <w:spacing w:before="120"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2,5-4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122" w:rsidRPr="00380D2B" w:rsidRDefault="00335122" w:rsidP="000A787B">
            <w:pPr>
              <w:widowControl w:val="0"/>
              <w:autoSpaceDE w:val="0"/>
              <w:autoSpaceDN w:val="0"/>
              <w:spacing w:before="120"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15-25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122" w:rsidRPr="00380D2B" w:rsidRDefault="00335122" w:rsidP="000A787B">
            <w:pPr>
              <w:widowControl w:val="0"/>
              <w:autoSpaceDE w:val="0"/>
              <w:autoSpaceDN w:val="0"/>
              <w:spacing w:before="120"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20-30</w:t>
            </w:r>
          </w:p>
        </w:tc>
      </w:tr>
    </w:tbl>
    <w:p w:rsidR="00335122" w:rsidRPr="00380D2B" w:rsidRDefault="00335122" w:rsidP="000A787B">
      <w:pPr>
        <w:widowControl w:val="0"/>
        <w:autoSpaceDE w:val="0"/>
        <w:autoSpaceDN w:val="0"/>
        <w:spacing w:before="120" w:line="360" w:lineRule="auto"/>
        <w:ind w:firstLine="539"/>
        <w:jc w:val="both"/>
        <w:rPr>
          <w:sz w:val="28"/>
          <w:szCs w:val="28"/>
        </w:rPr>
      </w:pPr>
    </w:p>
    <w:p w:rsidR="00335122" w:rsidRPr="00380D2B" w:rsidRDefault="00335122" w:rsidP="000A787B">
      <w:pPr>
        <w:widowControl w:val="0"/>
        <w:autoSpaceDE w:val="0"/>
        <w:autoSpaceDN w:val="0"/>
        <w:spacing w:before="120" w:line="360" w:lineRule="auto"/>
        <w:ind w:firstLine="539"/>
        <w:jc w:val="both"/>
        <w:rPr>
          <w:sz w:val="28"/>
          <w:szCs w:val="28"/>
        </w:rPr>
      </w:pPr>
      <w:r w:rsidRPr="00380D2B">
        <w:rPr>
          <w:sz w:val="28"/>
          <w:szCs w:val="28"/>
        </w:rPr>
        <w:t>С повышением степени окультуренности этих почв (при систематическом применении органических и минеральных удобрений, известковании и т.д.) снижается кислотность, увеличивается содержание гумуса и общего азота, подвижного фосфора и обменного калия, повышается их плодородие.</w:t>
      </w:r>
    </w:p>
    <w:p w:rsidR="00335122" w:rsidRPr="00380D2B" w:rsidRDefault="00335122" w:rsidP="000A787B">
      <w:pPr>
        <w:widowControl w:val="0"/>
        <w:autoSpaceDE w:val="0"/>
        <w:autoSpaceDN w:val="0"/>
        <w:spacing w:before="120" w:line="360" w:lineRule="auto"/>
        <w:ind w:firstLine="539"/>
        <w:jc w:val="both"/>
        <w:rPr>
          <w:sz w:val="28"/>
          <w:szCs w:val="28"/>
        </w:rPr>
      </w:pPr>
      <w:r w:rsidRPr="00380D2B">
        <w:rPr>
          <w:sz w:val="28"/>
          <w:szCs w:val="28"/>
        </w:rPr>
        <w:t>Вследствие того, что дерново-подзолистые почвы обычно бедны элементами питания, но достаточно увлажнены, применение органических и минеральных удобрений даёт высокий эффект. Из минеральных удобрений наиболее эффективны, и их в первую очередь необходимо вносить, азотные, а на слабоокультуренных почвах также фосфорные удобрения. На песчаных и супесчаных почвах эффективно применение калийных, а также магнийсодержащих удобрений.</w:t>
      </w:r>
    </w:p>
    <w:p w:rsidR="00552C31" w:rsidRPr="00380D2B" w:rsidRDefault="00552C31" w:rsidP="000A787B">
      <w:pPr>
        <w:pStyle w:val="a4"/>
        <w:spacing w:line="360" w:lineRule="auto"/>
        <w:rPr>
          <w:sz w:val="28"/>
          <w:szCs w:val="28"/>
        </w:rPr>
      </w:pPr>
    </w:p>
    <w:p w:rsidR="009D13DF" w:rsidRPr="00380D2B" w:rsidRDefault="009D13DF" w:rsidP="000A787B">
      <w:pPr>
        <w:widowControl w:val="0"/>
        <w:autoSpaceDE w:val="0"/>
        <w:autoSpaceDN w:val="0"/>
        <w:spacing w:before="120" w:line="360" w:lineRule="auto"/>
        <w:ind w:left="540"/>
        <w:jc w:val="center"/>
        <w:rPr>
          <w:b/>
          <w:bCs/>
          <w:sz w:val="28"/>
          <w:szCs w:val="28"/>
        </w:rPr>
      </w:pPr>
      <w:r w:rsidRPr="00380D2B">
        <w:rPr>
          <w:b/>
          <w:bCs/>
          <w:sz w:val="28"/>
          <w:szCs w:val="28"/>
        </w:rPr>
        <w:t>Биологические особенности культуры</w:t>
      </w:r>
    </w:p>
    <w:p w:rsidR="00E03F0F" w:rsidRPr="00380D2B" w:rsidRDefault="00E03F0F" w:rsidP="000A787B">
      <w:pPr>
        <w:spacing w:line="360" w:lineRule="auto"/>
        <w:rPr>
          <w:sz w:val="28"/>
          <w:szCs w:val="28"/>
        </w:rPr>
      </w:pPr>
      <w:r w:rsidRPr="00380D2B">
        <w:rPr>
          <w:sz w:val="28"/>
          <w:szCs w:val="28"/>
        </w:rPr>
        <w:t>Турнепс – высокоурожайная холодостойкая культура, менее других корнеплодов требовательна к уровню плодородия почвы. Благодаря этому они распространенна до самых северных границ земледелия.</w:t>
      </w:r>
    </w:p>
    <w:p w:rsidR="00E03F0F" w:rsidRPr="00380D2B" w:rsidRDefault="00E03F0F" w:rsidP="000A787B">
      <w:pPr>
        <w:spacing w:line="360" w:lineRule="auto"/>
        <w:rPr>
          <w:sz w:val="28"/>
          <w:szCs w:val="28"/>
        </w:rPr>
      </w:pPr>
    </w:p>
    <w:p w:rsidR="00E03F0F" w:rsidRPr="00380D2B" w:rsidRDefault="00E03F0F" w:rsidP="000A787B">
      <w:pPr>
        <w:spacing w:line="360" w:lineRule="auto"/>
        <w:jc w:val="center"/>
        <w:rPr>
          <w:sz w:val="28"/>
          <w:szCs w:val="28"/>
          <w:u w:val="single"/>
        </w:rPr>
      </w:pPr>
      <w:r w:rsidRPr="00380D2B">
        <w:rPr>
          <w:sz w:val="28"/>
          <w:szCs w:val="28"/>
          <w:u w:val="single"/>
        </w:rPr>
        <w:t>Ботаническое описание</w:t>
      </w:r>
    </w:p>
    <w:p w:rsidR="00E03F0F" w:rsidRPr="00380D2B" w:rsidRDefault="00E03F0F" w:rsidP="000A787B">
      <w:pPr>
        <w:spacing w:line="360" w:lineRule="auto"/>
        <w:rPr>
          <w:sz w:val="28"/>
          <w:szCs w:val="28"/>
        </w:rPr>
      </w:pPr>
    </w:p>
    <w:p w:rsidR="00E03F0F" w:rsidRPr="00380D2B" w:rsidRDefault="00E03F0F" w:rsidP="000A787B">
      <w:pPr>
        <w:spacing w:line="360" w:lineRule="auto"/>
        <w:rPr>
          <w:sz w:val="28"/>
          <w:szCs w:val="28"/>
        </w:rPr>
      </w:pPr>
      <w:r w:rsidRPr="00380D2B">
        <w:rPr>
          <w:sz w:val="28"/>
          <w:szCs w:val="28"/>
        </w:rPr>
        <w:t xml:space="preserve">Турнепс (Brassica rapa) – двулетние перекрестноопыляющееся растение семейства Капустные. </w:t>
      </w:r>
    </w:p>
    <w:p w:rsidR="00E03F0F" w:rsidRPr="00380D2B" w:rsidRDefault="00E03F0F" w:rsidP="000A787B">
      <w:pPr>
        <w:spacing w:line="360" w:lineRule="auto"/>
        <w:rPr>
          <w:sz w:val="28"/>
          <w:szCs w:val="28"/>
        </w:rPr>
      </w:pPr>
      <w:r w:rsidRPr="00380D2B">
        <w:rPr>
          <w:sz w:val="28"/>
          <w:szCs w:val="28"/>
        </w:rPr>
        <w:t xml:space="preserve">Всходы турнепса, при прорастании, выносят на поверхность почвы широкие, с выемкой на конце, семядоли зеленого цвета. </w:t>
      </w:r>
    </w:p>
    <w:p w:rsidR="00E03F0F" w:rsidRPr="00380D2B" w:rsidRDefault="00E03F0F" w:rsidP="000A787B">
      <w:pPr>
        <w:spacing w:line="360" w:lineRule="auto"/>
        <w:rPr>
          <w:sz w:val="28"/>
          <w:szCs w:val="28"/>
        </w:rPr>
      </w:pPr>
      <w:r w:rsidRPr="00380D2B">
        <w:rPr>
          <w:sz w:val="28"/>
          <w:szCs w:val="28"/>
        </w:rPr>
        <w:t xml:space="preserve">Настоящие листья простые, слабо- и сильнорассеченные. У </w:t>
      </w:r>
      <w:r w:rsidR="00AA26CC" w:rsidRPr="00380D2B">
        <w:rPr>
          <w:sz w:val="28"/>
          <w:szCs w:val="28"/>
        </w:rPr>
        <w:t xml:space="preserve">турнепса </w:t>
      </w:r>
      <w:r w:rsidRPr="00380D2B">
        <w:rPr>
          <w:sz w:val="28"/>
          <w:szCs w:val="28"/>
        </w:rPr>
        <w:t>листья гладкие, с восковым налетом,</w:t>
      </w:r>
      <w:r w:rsidR="00AA26CC" w:rsidRPr="00380D2B">
        <w:rPr>
          <w:sz w:val="28"/>
          <w:szCs w:val="28"/>
        </w:rPr>
        <w:t xml:space="preserve"> </w:t>
      </w:r>
      <w:r w:rsidRPr="00380D2B">
        <w:rPr>
          <w:sz w:val="28"/>
          <w:szCs w:val="28"/>
        </w:rPr>
        <w:t>опушенные.</w:t>
      </w:r>
    </w:p>
    <w:p w:rsidR="00E03F0F" w:rsidRPr="00380D2B" w:rsidRDefault="00E03F0F" w:rsidP="000A787B">
      <w:pPr>
        <w:spacing w:line="360" w:lineRule="auto"/>
        <w:rPr>
          <w:sz w:val="28"/>
          <w:szCs w:val="28"/>
        </w:rPr>
      </w:pPr>
      <w:r w:rsidRPr="00380D2B">
        <w:rPr>
          <w:sz w:val="28"/>
          <w:szCs w:val="28"/>
        </w:rPr>
        <w:t>Соцветие турнепса – щиток. Цветки с желтоокрашенным четырех-лепестковым венчиком, шестью тычинками и пестиком, развивающимся в многогнездный плод – стручок. У сортов с желтой окраской корнеплода венчик окрашен более интенсивно.</w:t>
      </w:r>
    </w:p>
    <w:p w:rsidR="00E03F0F" w:rsidRPr="00380D2B" w:rsidRDefault="00E03F0F" w:rsidP="000A787B">
      <w:pPr>
        <w:spacing w:line="360" w:lineRule="auto"/>
        <w:rPr>
          <w:sz w:val="28"/>
          <w:szCs w:val="28"/>
        </w:rPr>
      </w:pPr>
      <w:r w:rsidRPr="00380D2B">
        <w:rPr>
          <w:sz w:val="28"/>
          <w:szCs w:val="28"/>
        </w:rPr>
        <w:t>Семена мелкие, коричневые или черные, шаровидные, масса 1000 семян – 2,5-3г.</w:t>
      </w:r>
    </w:p>
    <w:p w:rsidR="00E03F0F" w:rsidRPr="00380D2B" w:rsidRDefault="00E03F0F" w:rsidP="000A787B">
      <w:pPr>
        <w:spacing w:line="360" w:lineRule="auto"/>
        <w:jc w:val="center"/>
        <w:rPr>
          <w:sz w:val="28"/>
          <w:szCs w:val="28"/>
          <w:u w:val="single"/>
        </w:rPr>
      </w:pPr>
      <w:r w:rsidRPr="00380D2B">
        <w:rPr>
          <w:sz w:val="28"/>
          <w:szCs w:val="28"/>
          <w:u w:val="single"/>
        </w:rPr>
        <w:t>Биологические особенности</w:t>
      </w:r>
    </w:p>
    <w:p w:rsidR="00E03F0F" w:rsidRPr="00380D2B" w:rsidRDefault="00E03F0F" w:rsidP="000A787B">
      <w:pPr>
        <w:spacing w:line="360" w:lineRule="auto"/>
        <w:rPr>
          <w:sz w:val="28"/>
          <w:szCs w:val="28"/>
        </w:rPr>
      </w:pPr>
    </w:p>
    <w:p w:rsidR="00E03F0F" w:rsidRPr="00380D2B" w:rsidRDefault="00E03F0F" w:rsidP="000A787B">
      <w:pPr>
        <w:spacing w:line="360" w:lineRule="auto"/>
        <w:rPr>
          <w:sz w:val="28"/>
          <w:szCs w:val="28"/>
        </w:rPr>
      </w:pPr>
      <w:r w:rsidRPr="00380D2B">
        <w:rPr>
          <w:sz w:val="28"/>
          <w:szCs w:val="28"/>
        </w:rPr>
        <w:t>Турнепс холодостоек. Его всходы выдерживают заморозки – до …-5°С, а взрослые растения – до …-6°С. Затяжная холодная весна способствует появлению цветухи. Турнепс умеренно требовательны к теплу, поэтому в южных районах нашей страны они плохо переносят жару и недостаток влаги. Кроме того, здесь их сильнее повреждают насекомые.</w:t>
      </w:r>
    </w:p>
    <w:p w:rsidR="00E03F0F" w:rsidRPr="00380D2B" w:rsidRDefault="00E03F0F" w:rsidP="000A787B">
      <w:pPr>
        <w:spacing w:line="360" w:lineRule="auto"/>
        <w:rPr>
          <w:sz w:val="28"/>
          <w:szCs w:val="28"/>
        </w:rPr>
      </w:pPr>
      <w:r w:rsidRPr="00380D2B">
        <w:rPr>
          <w:sz w:val="28"/>
          <w:szCs w:val="28"/>
        </w:rPr>
        <w:t xml:space="preserve">Среди корнеплодов турнепс </w:t>
      </w:r>
      <w:r w:rsidR="00A8561D" w:rsidRPr="00380D2B">
        <w:rPr>
          <w:sz w:val="28"/>
          <w:szCs w:val="28"/>
        </w:rPr>
        <w:t>наиболее влаголюбив, поэтому его</w:t>
      </w:r>
      <w:r w:rsidRPr="00380D2B">
        <w:rPr>
          <w:sz w:val="28"/>
          <w:szCs w:val="28"/>
        </w:rPr>
        <w:t xml:space="preserve"> посевы надо размещать на пониженных местах рельефа, лучше обеспеченных влагой. Повышенная потребность во влаге, в первый год жизни, проявляется у них в начале вегетации. Корневая система турнепса и брюквы распространяется на глубину до 1-1,5м и в ширину – на 40-50см.</w:t>
      </w:r>
    </w:p>
    <w:p w:rsidR="00E03F0F" w:rsidRPr="00380D2B" w:rsidRDefault="00E03F0F" w:rsidP="000A787B">
      <w:pPr>
        <w:spacing w:line="360" w:lineRule="auto"/>
        <w:rPr>
          <w:sz w:val="28"/>
          <w:szCs w:val="28"/>
        </w:rPr>
      </w:pPr>
      <w:r w:rsidRPr="00380D2B">
        <w:rPr>
          <w:sz w:val="28"/>
          <w:szCs w:val="28"/>
        </w:rPr>
        <w:t>Турнепс– растения длинного дня, но требовательны к интенсивности освещения. Турнепс хорошо растет на легких почвах; тяжелые по гранулометрическому составу почвы малопригодны для него. Для этих культур предпочтительна слабокислая реакция почвенного раствора (рНсол=6-6,5), но они удовлетворительно выдерживают повышенную кислотность (рНсол – до 4,3).</w:t>
      </w:r>
    </w:p>
    <w:p w:rsidR="00E03F0F" w:rsidRPr="00380D2B" w:rsidRDefault="00E03F0F" w:rsidP="000A787B">
      <w:pPr>
        <w:spacing w:line="360" w:lineRule="auto"/>
        <w:rPr>
          <w:sz w:val="28"/>
          <w:szCs w:val="28"/>
        </w:rPr>
      </w:pPr>
      <w:r w:rsidRPr="00380D2B">
        <w:rPr>
          <w:sz w:val="28"/>
          <w:szCs w:val="28"/>
        </w:rPr>
        <w:t>С 1т корнеплодов и соответствующим количеством листьев турнепс</w:t>
      </w:r>
      <w:r w:rsidR="00A8561D" w:rsidRPr="00380D2B">
        <w:rPr>
          <w:sz w:val="28"/>
          <w:szCs w:val="28"/>
        </w:rPr>
        <w:t xml:space="preserve"> вносит  азота – 4,8</w:t>
      </w:r>
      <w:r w:rsidRPr="00380D2B">
        <w:rPr>
          <w:sz w:val="28"/>
          <w:szCs w:val="28"/>
        </w:rPr>
        <w:t>кг, фосфора – 1</w:t>
      </w:r>
      <w:r w:rsidR="00A8561D" w:rsidRPr="00380D2B">
        <w:rPr>
          <w:sz w:val="28"/>
          <w:szCs w:val="28"/>
        </w:rPr>
        <w:t>,7кг, калия – 5,7</w:t>
      </w:r>
      <w:r w:rsidRPr="00380D2B">
        <w:rPr>
          <w:sz w:val="28"/>
          <w:szCs w:val="28"/>
        </w:rPr>
        <w:t>кг.</w:t>
      </w:r>
    </w:p>
    <w:p w:rsidR="00E03F0F" w:rsidRPr="00380D2B" w:rsidRDefault="00E03F0F" w:rsidP="000A787B">
      <w:pPr>
        <w:spacing w:line="360" w:lineRule="auto"/>
        <w:rPr>
          <w:sz w:val="28"/>
          <w:szCs w:val="28"/>
        </w:rPr>
      </w:pPr>
      <w:r w:rsidRPr="00380D2B">
        <w:rPr>
          <w:sz w:val="28"/>
          <w:szCs w:val="28"/>
        </w:rPr>
        <w:t>Период вегетации у турнепса в первый год жизни длится – 70-110 дней, в зависимости от особенности сорта и района возделывания..</w:t>
      </w:r>
    </w:p>
    <w:p w:rsidR="00E03F0F" w:rsidRPr="00380D2B" w:rsidRDefault="00E03F0F" w:rsidP="000A787B">
      <w:pPr>
        <w:spacing w:line="360" w:lineRule="auto"/>
        <w:rPr>
          <w:sz w:val="28"/>
          <w:szCs w:val="28"/>
        </w:rPr>
      </w:pPr>
    </w:p>
    <w:p w:rsidR="00E805F6" w:rsidRPr="00380D2B" w:rsidRDefault="00E805F6" w:rsidP="000A787B">
      <w:pPr>
        <w:spacing w:line="360" w:lineRule="auto"/>
        <w:rPr>
          <w:sz w:val="28"/>
          <w:szCs w:val="28"/>
        </w:rPr>
      </w:pPr>
    </w:p>
    <w:p w:rsidR="00E805F6" w:rsidRPr="00380D2B" w:rsidRDefault="00E805F6" w:rsidP="000A787B">
      <w:pPr>
        <w:spacing w:line="360" w:lineRule="auto"/>
        <w:rPr>
          <w:sz w:val="28"/>
          <w:szCs w:val="28"/>
        </w:rPr>
      </w:pPr>
    </w:p>
    <w:p w:rsidR="00E805F6" w:rsidRPr="00380D2B" w:rsidRDefault="00E805F6" w:rsidP="000A787B">
      <w:pPr>
        <w:spacing w:line="360" w:lineRule="auto"/>
        <w:rPr>
          <w:sz w:val="28"/>
          <w:szCs w:val="28"/>
        </w:rPr>
      </w:pPr>
    </w:p>
    <w:p w:rsidR="00E03F0F" w:rsidRPr="00380D2B" w:rsidRDefault="00E03F0F" w:rsidP="000A787B">
      <w:pPr>
        <w:spacing w:line="360" w:lineRule="auto"/>
        <w:jc w:val="center"/>
        <w:rPr>
          <w:sz w:val="28"/>
          <w:szCs w:val="28"/>
          <w:u w:val="single"/>
        </w:rPr>
      </w:pPr>
      <w:r w:rsidRPr="00380D2B">
        <w:rPr>
          <w:sz w:val="28"/>
          <w:szCs w:val="28"/>
          <w:u w:val="single"/>
        </w:rPr>
        <w:t>Место в севообороте</w:t>
      </w:r>
    </w:p>
    <w:p w:rsidR="00E03F0F" w:rsidRPr="00380D2B" w:rsidRDefault="00E03F0F" w:rsidP="000A787B">
      <w:pPr>
        <w:spacing w:line="360" w:lineRule="auto"/>
        <w:rPr>
          <w:sz w:val="28"/>
          <w:szCs w:val="28"/>
        </w:rPr>
      </w:pPr>
    </w:p>
    <w:p w:rsidR="00E03F0F" w:rsidRPr="00380D2B" w:rsidRDefault="00E03F0F" w:rsidP="000A787B">
      <w:pPr>
        <w:spacing w:line="360" w:lineRule="auto"/>
        <w:rPr>
          <w:sz w:val="28"/>
          <w:szCs w:val="28"/>
        </w:rPr>
      </w:pPr>
      <w:r w:rsidRPr="00380D2B">
        <w:rPr>
          <w:sz w:val="28"/>
          <w:szCs w:val="28"/>
        </w:rPr>
        <w:t>При выращивании турнепса в овощных севооборотах следует избегать размещения их после капусты и других культур семейства Капустные из-за общих вредителей и болезней. Непригодны также участки, сильно зараженные проволочником. Экономически выгоднее размещать корнеплоды в прифермских кормовых севооборотах.</w:t>
      </w:r>
    </w:p>
    <w:p w:rsidR="00E805F6" w:rsidRPr="00380D2B" w:rsidRDefault="00E805F6" w:rsidP="000A787B">
      <w:pPr>
        <w:spacing w:line="360" w:lineRule="auto"/>
        <w:jc w:val="center"/>
        <w:rPr>
          <w:sz w:val="28"/>
          <w:szCs w:val="28"/>
          <w:u w:val="single"/>
        </w:rPr>
      </w:pPr>
    </w:p>
    <w:p w:rsidR="00E03F0F" w:rsidRPr="00380D2B" w:rsidRDefault="00E03F0F" w:rsidP="000A787B">
      <w:pPr>
        <w:spacing w:line="360" w:lineRule="auto"/>
        <w:jc w:val="center"/>
        <w:rPr>
          <w:sz w:val="28"/>
          <w:szCs w:val="28"/>
          <w:u w:val="single"/>
        </w:rPr>
      </w:pPr>
      <w:r w:rsidRPr="00380D2B">
        <w:rPr>
          <w:sz w:val="28"/>
          <w:szCs w:val="28"/>
          <w:u w:val="single"/>
        </w:rPr>
        <w:t>Обработка почвы</w:t>
      </w:r>
    </w:p>
    <w:p w:rsidR="00E03F0F" w:rsidRPr="00380D2B" w:rsidRDefault="00E03F0F" w:rsidP="000A787B">
      <w:pPr>
        <w:spacing w:line="360" w:lineRule="auto"/>
        <w:rPr>
          <w:sz w:val="28"/>
          <w:szCs w:val="28"/>
        </w:rPr>
      </w:pPr>
      <w:r w:rsidRPr="00380D2B">
        <w:rPr>
          <w:sz w:val="28"/>
          <w:szCs w:val="28"/>
        </w:rPr>
        <w:t>После уборки предшественника, немедленно приступают к лущению стерни. При плотной почве, грубостебельных предшественниках и т.д., проводят 2х кратное лущение дисковыми лущильниками или тяжелыми дисковыми боронами. После прорастания основной массы сорняков, проводят глубокую вспашку плугами с предплужниками на глубину 27-30см. До наступления зимы, зябь обрабатывают по мере необходимости (при появлении сорняков), по типу полупара. Если нет необходимости обработ</w:t>
      </w:r>
      <w:r w:rsidR="00E805F6" w:rsidRPr="00380D2B">
        <w:rPr>
          <w:sz w:val="28"/>
          <w:szCs w:val="28"/>
        </w:rPr>
        <w:t xml:space="preserve">ки, то оставляют зябь до весны. </w:t>
      </w:r>
      <w:r w:rsidRPr="00380D2B">
        <w:rPr>
          <w:sz w:val="28"/>
          <w:szCs w:val="28"/>
        </w:rPr>
        <w:t xml:space="preserve">Рано весной (при наступлении физической спелости почвы) проводят культивацию с одновременным боронованием, с целью выравнивания почвы и сохранения влаги. За 5-7 дней до посева, проводят предпосевную культивацию с боронованием фрезерными </w:t>
      </w:r>
      <w:r w:rsidR="00E805F6" w:rsidRPr="00380D2B">
        <w:rPr>
          <w:sz w:val="28"/>
          <w:szCs w:val="28"/>
        </w:rPr>
        <w:t>культиваторами</w:t>
      </w:r>
      <w:r w:rsidRPr="00380D2B">
        <w:rPr>
          <w:sz w:val="28"/>
          <w:szCs w:val="28"/>
        </w:rPr>
        <w:t xml:space="preserve"> КФТ – 3,6 или другими на глубину – 3-4см.</w:t>
      </w:r>
    </w:p>
    <w:p w:rsidR="00E03F0F" w:rsidRPr="00380D2B" w:rsidRDefault="00E03F0F" w:rsidP="000A787B">
      <w:pPr>
        <w:spacing w:line="360" w:lineRule="auto"/>
        <w:rPr>
          <w:sz w:val="28"/>
          <w:szCs w:val="28"/>
        </w:rPr>
      </w:pPr>
    </w:p>
    <w:p w:rsidR="00E03F0F" w:rsidRPr="00380D2B" w:rsidRDefault="00E03F0F" w:rsidP="000A787B">
      <w:pPr>
        <w:spacing w:line="360" w:lineRule="auto"/>
        <w:jc w:val="center"/>
        <w:rPr>
          <w:sz w:val="28"/>
          <w:szCs w:val="28"/>
          <w:u w:val="single"/>
        </w:rPr>
      </w:pPr>
      <w:r w:rsidRPr="00380D2B">
        <w:rPr>
          <w:sz w:val="28"/>
          <w:szCs w:val="28"/>
          <w:u w:val="single"/>
        </w:rPr>
        <w:t>Посев</w:t>
      </w:r>
    </w:p>
    <w:p w:rsidR="00E805F6" w:rsidRPr="00380D2B" w:rsidRDefault="00E805F6" w:rsidP="000A787B">
      <w:pPr>
        <w:spacing w:line="360" w:lineRule="auto"/>
        <w:jc w:val="center"/>
        <w:rPr>
          <w:sz w:val="28"/>
          <w:szCs w:val="28"/>
          <w:u w:val="single"/>
        </w:rPr>
      </w:pPr>
    </w:p>
    <w:p w:rsidR="00E03F0F" w:rsidRPr="00380D2B" w:rsidRDefault="00E805F6" w:rsidP="000A787B">
      <w:pPr>
        <w:spacing w:line="360" w:lineRule="auto"/>
        <w:rPr>
          <w:sz w:val="28"/>
          <w:szCs w:val="28"/>
        </w:rPr>
      </w:pPr>
      <w:r w:rsidRPr="00380D2B">
        <w:rPr>
          <w:sz w:val="28"/>
          <w:szCs w:val="28"/>
        </w:rPr>
        <w:t xml:space="preserve">Турнепс </w:t>
      </w:r>
      <w:r w:rsidR="00E03F0F" w:rsidRPr="00380D2B">
        <w:rPr>
          <w:sz w:val="28"/>
          <w:szCs w:val="28"/>
        </w:rPr>
        <w:t xml:space="preserve">обычно сеют с конца мая и до середины июня для сокращения потерь во время хранения. Турнепс выращивают только посевом семян, поскольку он плохо переносит пересадку. </w:t>
      </w:r>
    </w:p>
    <w:p w:rsidR="00E805F6" w:rsidRPr="00380D2B" w:rsidRDefault="00E03F0F" w:rsidP="000A787B">
      <w:pPr>
        <w:spacing w:line="360" w:lineRule="auto"/>
        <w:rPr>
          <w:sz w:val="28"/>
          <w:szCs w:val="28"/>
        </w:rPr>
      </w:pPr>
      <w:r w:rsidRPr="00380D2B">
        <w:rPr>
          <w:sz w:val="28"/>
          <w:szCs w:val="28"/>
        </w:rPr>
        <w:t>Норма высева семян турнепса</w:t>
      </w:r>
      <w:r w:rsidR="00E805F6" w:rsidRPr="00380D2B">
        <w:rPr>
          <w:sz w:val="28"/>
          <w:szCs w:val="28"/>
        </w:rPr>
        <w:t xml:space="preserve"> </w:t>
      </w:r>
      <w:r w:rsidRPr="00380D2B">
        <w:rPr>
          <w:sz w:val="28"/>
          <w:szCs w:val="28"/>
        </w:rPr>
        <w:t xml:space="preserve"> 0,5-0,8</w:t>
      </w:r>
      <w:r w:rsidR="00E805F6" w:rsidRPr="00380D2B">
        <w:rPr>
          <w:sz w:val="28"/>
          <w:szCs w:val="28"/>
        </w:rPr>
        <w:t xml:space="preserve"> </w:t>
      </w:r>
      <w:r w:rsidRPr="00380D2B">
        <w:rPr>
          <w:sz w:val="28"/>
          <w:szCs w:val="28"/>
        </w:rPr>
        <w:t xml:space="preserve">млн/га, в зависимости от засоренности и плодородия почвы. </w:t>
      </w:r>
    </w:p>
    <w:p w:rsidR="00E805F6" w:rsidRPr="00380D2B" w:rsidRDefault="00E805F6" w:rsidP="000A787B">
      <w:pPr>
        <w:spacing w:line="360" w:lineRule="auto"/>
        <w:rPr>
          <w:sz w:val="28"/>
          <w:szCs w:val="28"/>
        </w:rPr>
      </w:pPr>
    </w:p>
    <w:p w:rsidR="00E805F6" w:rsidRPr="00380D2B" w:rsidRDefault="003454A3" w:rsidP="000A787B">
      <w:pPr>
        <w:spacing w:line="360" w:lineRule="auto"/>
        <w:jc w:val="center"/>
        <w:rPr>
          <w:sz w:val="28"/>
          <w:szCs w:val="28"/>
        </w:rPr>
      </w:pPr>
      <w:r w:rsidRPr="00380D2B">
        <w:rPr>
          <w:b/>
          <w:bCs/>
          <w:sz w:val="28"/>
          <w:szCs w:val="28"/>
        </w:rPr>
        <w:t>Требования культуры к элементам питания</w:t>
      </w:r>
    </w:p>
    <w:p w:rsidR="003454A3" w:rsidRPr="00380D2B" w:rsidRDefault="003454A3" w:rsidP="000A787B">
      <w:pPr>
        <w:pStyle w:val="a6"/>
        <w:tabs>
          <w:tab w:val="left" w:pos="2552"/>
        </w:tabs>
        <w:spacing w:line="360" w:lineRule="auto"/>
        <w:ind w:firstLine="709"/>
        <w:rPr>
          <w:szCs w:val="28"/>
        </w:rPr>
      </w:pPr>
      <w:r w:rsidRPr="00380D2B">
        <w:rPr>
          <w:b/>
          <w:szCs w:val="28"/>
        </w:rPr>
        <w:t>Азот</w:t>
      </w:r>
      <w:r w:rsidRPr="00380D2B">
        <w:rPr>
          <w:szCs w:val="28"/>
        </w:rPr>
        <w:t xml:space="preserve"> является одним из основных элементов питания. турнепс потребляет его в течение всей вегетации, но максимальное количество азота потребляется в первой половине вегетации. Основным источником пополнения почвы азотом служит азот почвы и удобрений. Азот необходим для образования белков. Недостаточное обеспечение сахарной свеклы этим элементом приводит к пожелтению листьев, раннему отмиранию более старых листьев, формированию мелких корней среднего качества.</w:t>
      </w:r>
    </w:p>
    <w:p w:rsidR="003454A3" w:rsidRPr="00380D2B" w:rsidRDefault="003454A3" w:rsidP="000A787B">
      <w:pPr>
        <w:pStyle w:val="a6"/>
        <w:tabs>
          <w:tab w:val="left" w:pos="2552"/>
        </w:tabs>
        <w:spacing w:line="360" w:lineRule="auto"/>
        <w:ind w:firstLine="709"/>
        <w:rPr>
          <w:szCs w:val="28"/>
        </w:rPr>
      </w:pPr>
      <w:r w:rsidRPr="00380D2B">
        <w:rPr>
          <w:b/>
          <w:szCs w:val="28"/>
        </w:rPr>
        <w:t>Фосфор</w:t>
      </w:r>
      <w:r w:rsidRPr="00380D2B">
        <w:rPr>
          <w:szCs w:val="28"/>
        </w:rPr>
        <w:t xml:space="preserve"> – содержится в растениях в виде сложных белков (нуклеопротеидов), нуклеиновых кислот, фосфатидов, фитина, фосфорных эфиров. Он входит также в состав ферментов и других биологически активных веществ. Значительное количество фосфора находится в растениях в минеральной форме и используется в различных реакциях фосфорилирования.</w:t>
      </w:r>
    </w:p>
    <w:p w:rsidR="003454A3" w:rsidRPr="00380D2B" w:rsidRDefault="003454A3" w:rsidP="000A787B">
      <w:pPr>
        <w:pStyle w:val="a6"/>
        <w:tabs>
          <w:tab w:val="left" w:pos="2552"/>
        </w:tabs>
        <w:spacing w:line="360" w:lineRule="auto"/>
        <w:ind w:firstLine="709"/>
        <w:rPr>
          <w:szCs w:val="28"/>
        </w:rPr>
      </w:pPr>
      <w:r w:rsidRPr="00380D2B">
        <w:rPr>
          <w:b/>
          <w:szCs w:val="28"/>
        </w:rPr>
        <w:t>Калий</w:t>
      </w:r>
      <w:r w:rsidRPr="00380D2B">
        <w:rPr>
          <w:szCs w:val="28"/>
        </w:rPr>
        <w:t xml:space="preserve"> – необходимый элемент для жизнедеятельности растений. Он обеспечивает течение процесса фотосинтеза, активизирует деятельность многих ферментов. Калий повышает гидрофильность (оводненность) коллоидов протоплазмы клеток. Оптимальное обеспечение растений калием повышает содержание сахара в плодах и овощах. Хорошее калийное питание повышает у растений устойчивость к возбудителям грибковых болезней, к экстремальным погодным явлениям. </w:t>
      </w:r>
    </w:p>
    <w:p w:rsidR="003454A3" w:rsidRPr="00380D2B" w:rsidRDefault="003454A3" w:rsidP="000A787B">
      <w:pPr>
        <w:pStyle w:val="a6"/>
        <w:tabs>
          <w:tab w:val="left" w:pos="2552"/>
        </w:tabs>
        <w:spacing w:line="360" w:lineRule="auto"/>
        <w:ind w:firstLine="709"/>
        <w:rPr>
          <w:szCs w:val="28"/>
        </w:rPr>
      </w:pPr>
      <w:r w:rsidRPr="00380D2B">
        <w:rPr>
          <w:szCs w:val="28"/>
        </w:rPr>
        <w:t>Калия особенно много в молодых растениях, в которых энергично делятся клетки. К этому периоду приурочено максимальное поглощение его растениями. В корнеплодах калий накапливается почти до уборки урожая. При недостатке калия пластинки листьев свеклы по краям подсыхают, начиная с наиболее деятельных средних листьев. При этом резко снижается содержание сахара в корнеплодах.</w:t>
      </w:r>
    </w:p>
    <w:p w:rsidR="003454A3" w:rsidRPr="00380D2B" w:rsidRDefault="003454A3" w:rsidP="000A787B">
      <w:pPr>
        <w:pStyle w:val="a6"/>
        <w:tabs>
          <w:tab w:val="left" w:pos="2552"/>
        </w:tabs>
        <w:spacing w:line="360" w:lineRule="auto"/>
        <w:ind w:firstLine="709"/>
        <w:rPr>
          <w:szCs w:val="28"/>
        </w:rPr>
      </w:pPr>
      <w:r w:rsidRPr="00380D2B">
        <w:rPr>
          <w:szCs w:val="28"/>
        </w:rPr>
        <w:t>Микроэлементы играют большую роль в жизни растений (натрий, магний, кальций, сера, железо, марганец, бор, медь). Они входят в состав многих ферментов, оказывают влияние на все физиолого-биохимические процессы метаболизма растений, фотосинтез, содержание хлорофилла в листьях, отток ассимилятов, водоудерживающую способность листьев растений и др./6/.</w:t>
      </w:r>
    </w:p>
    <w:p w:rsidR="003454A3" w:rsidRPr="00380D2B" w:rsidRDefault="003454A3" w:rsidP="000A787B">
      <w:pPr>
        <w:spacing w:line="360" w:lineRule="auto"/>
        <w:ind w:firstLine="709"/>
        <w:jc w:val="both"/>
        <w:rPr>
          <w:sz w:val="28"/>
          <w:szCs w:val="28"/>
        </w:rPr>
      </w:pPr>
      <w:r w:rsidRPr="00380D2B">
        <w:rPr>
          <w:sz w:val="28"/>
          <w:szCs w:val="28"/>
        </w:rPr>
        <w:t xml:space="preserve">Для формирования урожая корнеплодов </w:t>
      </w:r>
      <w:r w:rsidR="00DB7A1A" w:rsidRPr="00380D2B">
        <w:rPr>
          <w:sz w:val="28"/>
          <w:szCs w:val="28"/>
        </w:rPr>
        <w:t xml:space="preserve">турнепс </w:t>
      </w:r>
      <w:r w:rsidRPr="00380D2B">
        <w:rPr>
          <w:sz w:val="28"/>
          <w:szCs w:val="28"/>
        </w:rPr>
        <w:t>использует значительное коли</w:t>
      </w:r>
      <w:r w:rsidRPr="00380D2B">
        <w:rPr>
          <w:sz w:val="28"/>
          <w:szCs w:val="28"/>
        </w:rPr>
        <w:softHyphen/>
        <w:t xml:space="preserve">чество элементов минерального питания. На образование 1 тонны корнеплода с соответствующим количеством ботвы сахарная свекла потребляет азота </w:t>
      </w:r>
      <w:smartTag w:uri="urn:schemas-microsoft-com:office:smarttags" w:element="metricconverter">
        <w:smartTagPr>
          <w:attr w:name="ProductID" w:val="4,8 кг"/>
        </w:smartTagPr>
        <w:r w:rsidR="00DB7A1A" w:rsidRPr="00380D2B">
          <w:rPr>
            <w:sz w:val="28"/>
            <w:szCs w:val="28"/>
          </w:rPr>
          <w:t>4,8</w:t>
        </w:r>
        <w:r w:rsidRPr="00380D2B">
          <w:rPr>
            <w:sz w:val="28"/>
            <w:szCs w:val="28"/>
          </w:rPr>
          <w:t xml:space="preserve"> кг</w:t>
        </w:r>
      </w:smartTag>
      <w:r w:rsidRPr="00380D2B">
        <w:rPr>
          <w:sz w:val="28"/>
          <w:szCs w:val="28"/>
        </w:rPr>
        <w:t>; фосфора –</w:t>
      </w:r>
      <w:r w:rsidR="00DB7A1A" w:rsidRPr="00380D2B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,7 кг"/>
        </w:smartTagPr>
        <w:r w:rsidR="00DB7A1A" w:rsidRPr="00380D2B">
          <w:rPr>
            <w:sz w:val="28"/>
            <w:szCs w:val="28"/>
          </w:rPr>
          <w:t>1,7</w:t>
        </w:r>
        <w:r w:rsidRPr="00380D2B">
          <w:rPr>
            <w:sz w:val="28"/>
            <w:szCs w:val="28"/>
          </w:rPr>
          <w:t xml:space="preserve"> кг</w:t>
        </w:r>
      </w:smartTag>
      <w:r w:rsidRPr="00380D2B">
        <w:rPr>
          <w:sz w:val="28"/>
          <w:szCs w:val="28"/>
        </w:rPr>
        <w:t>; калия –</w:t>
      </w:r>
      <w:r w:rsidR="00DB7A1A" w:rsidRPr="00380D2B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5,7 кг"/>
        </w:smartTagPr>
        <w:r w:rsidR="00DB7A1A" w:rsidRPr="00380D2B">
          <w:rPr>
            <w:sz w:val="28"/>
            <w:szCs w:val="28"/>
          </w:rPr>
          <w:t>5,7</w:t>
        </w:r>
        <w:r w:rsidRPr="00380D2B">
          <w:rPr>
            <w:sz w:val="28"/>
            <w:szCs w:val="28"/>
          </w:rPr>
          <w:t xml:space="preserve"> кг</w:t>
        </w:r>
      </w:smartTag>
      <w:r w:rsidRPr="00380D2B">
        <w:rPr>
          <w:sz w:val="28"/>
          <w:szCs w:val="28"/>
        </w:rPr>
        <w:t xml:space="preserve">. Коэффициент использования из почвы: азота – </w:t>
      </w:r>
      <w:r w:rsidR="00DB7A1A" w:rsidRPr="00380D2B">
        <w:rPr>
          <w:sz w:val="28"/>
          <w:szCs w:val="28"/>
        </w:rPr>
        <w:t>70%; фосфора – 35%; калия – 50</w:t>
      </w:r>
      <w:r w:rsidRPr="00380D2B">
        <w:rPr>
          <w:sz w:val="28"/>
          <w:szCs w:val="28"/>
        </w:rPr>
        <w:t xml:space="preserve">%. Коэффициент использования из минеральных удобрений: азота – </w:t>
      </w:r>
      <w:r w:rsidR="00DB7A1A" w:rsidRPr="00380D2B">
        <w:rPr>
          <w:sz w:val="28"/>
          <w:szCs w:val="28"/>
        </w:rPr>
        <w:t>65%; фосфора – 135%; калия – 75</w:t>
      </w:r>
      <w:r w:rsidRPr="00380D2B">
        <w:rPr>
          <w:sz w:val="28"/>
          <w:szCs w:val="28"/>
        </w:rPr>
        <w:t xml:space="preserve">%. </w:t>
      </w:r>
    </w:p>
    <w:p w:rsidR="00DB7A1A" w:rsidRPr="00380D2B" w:rsidRDefault="00DB7A1A" w:rsidP="000A787B">
      <w:pPr>
        <w:spacing w:line="360" w:lineRule="auto"/>
        <w:ind w:firstLine="709"/>
        <w:jc w:val="both"/>
        <w:rPr>
          <w:sz w:val="28"/>
          <w:szCs w:val="28"/>
        </w:rPr>
      </w:pPr>
    </w:p>
    <w:p w:rsidR="00DB7A1A" w:rsidRPr="00380D2B" w:rsidRDefault="00DB7A1A" w:rsidP="000A787B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  <w:r w:rsidRPr="00380D2B">
        <w:rPr>
          <w:b/>
          <w:sz w:val="28"/>
          <w:szCs w:val="28"/>
        </w:rPr>
        <w:t>Особенности микробиологического ценоза и уровень биологической активности</w:t>
      </w:r>
    </w:p>
    <w:p w:rsidR="00062953" w:rsidRPr="00380D2B" w:rsidRDefault="00062953" w:rsidP="000A787B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</w:p>
    <w:p w:rsidR="00062953" w:rsidRPr="00380D2B" w:rsidRDefault="00062953" w:rsidP="000A787B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80D2B">
        <w:rPr>
          <w:color w:val="000000"/>
          <w:sz w:val="28"/>
          <w:szCs w:val="28"/>
        </w:rPr>
        <w:t>Уровень биологической активности пахотного слоя окультуренной дерново-подзолистой почвы ряда областей был близок к уровню биологической активности выщелоченной черноземной, но ниже, чем в некоторых типах почв Центральных районов Нечерноземной зоны (луговой зернистой, лугово-болотной и др.). Суглинистые почвы более биологически активны, чем супесчаные, особенно по биохимическим показателям. Абиотичные и антропогенные факторы существенно влияют на активность микробоценоза.</w:t>
      </w:r>
    </w:p>
    <w:p w:rsidR="00062953" w:rsidRPr="00380D2B" w:rsidRDefault="00062953" w:rsidP="000A787B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80D2B">
        <w:rPr>
          <w:color w:val="000000"/>
          <w:sz w:val="28"/>
          <w:szCs w:val="28"/>
        </w:rPr>
        <w:t xml:space="preserve">В дерново-подзолистой почве численность микроорганизмов находится в следующих пределах: актиномицетов 300-500, грибов 13-182 тыс./г, активность уреазы 95-520 мг </w:t>
      </w:r>
      <w:r w:rsidRPr="00380D2B">
        <w:rPr>
          <w:color w:val="000000"/>
          <w:sz w:val="28"/>
          <w:szCs w:val="28"/>
          <w:lang w:val="en-US"/>
        </w:rPr>
        <w:t>N</w:t>
      </w:r>
      <w:r w:rsidRPr="00380D2B">
        <w:rPr>
          <w:color w:val="000000"/>
          <w:sz w:val="28"/>
          <w:szCs w:val="28"/>
        </w:rPr>
        <w:t>-</w:t>
      </w:r>
      <w:r w:rsidRPr="00380D2B">
        <w:rPr>
          <w:color w:val="000000"/>
          <w:sz w:val="28"/>
          <w:szCs w:val="28"/>
          <w:lang w:val="en-US"/>
        </w:rPr>
        <w:t>NH</w:t>
      </w:r>
      <w:r w:rsidRPr="00380D2B">
        <w:rPr>
          <w:color w:val="000000"/>
          <w:sz w:val="28"/>
          <w:szCs w:val="28"/>
          <w:vertAlign w:val="subscript"/>
        </w:rPr>
        <w:t>4</w:t>
      </w:r>
      <w:r w:rsidRPr="00380D2B">
        <w:rPr>
          <w:color w:val="000000"/>
          <w:sz w:val="28"/>
          <w:szCs w:val="28"/>
        </w:rPr>
        <w:t xml:space="preserve">  в кг почвы, фосфатазы 2,11-6,15 мкг фенолфталеина в </w:t>
      </w:r>
      <w:smartTag w:uri="urn:schemas-microsoft-com:office:smarttags" w:element="metricconverter">
        <w:smartTagPr>
          <w:attr w:name="ProductID" w:val="1 г"/>
        </w:smartTagPr>
        <w:r w:rsidRPr="00380D2B">
          <w:rPr>
            <w:color w:val="000000"/>
            <w:sz w:val="28"/>
            <w:szCs w:val="28"/>
          </w:rPr>
          <w:t>1 г</w:t>
        </w:r>
      </w:smartTag>
      <w:r w:rsidRPr="00380D2B">
        <w:rPr>
          <w:color w:val="000000"/>
          <w:sz w:val="28"/>
          <w:szCs w:val="28"/>
        </w:rPr>
        <w:t xml:space="preserve"> почвы, инвертазы 104-254 мг сахара в </w:t>
      </w:r>
      <w:smartTag w:uri="urn:schemas-microsoft-com:office:smarttags" w:element="metricconverter">
        <w:smartTagPr>
          <w:attr w:name="ProductID" w:val="5 г"/>
        </w:smartTagPr>
        <w:r w:rsidRPr="00380D2B">
          <w:rPr>
            <w:color w:val="000000"/>
            <w:sz w:val="28"/>
            <w:szCs w:val="28"/>
          </w:rPr>
          <w:t>5 г</w:t>
        </w:r>
      </w:smartTag>
      <w:r w:rsidRPr="00380D2B">
        <w:rPr>
          <w:color w:val="000000"/>
          <w:sz w:val="28"/>
          <w:szCs w:val="28"/>
        </w:rPr>
        <w:t xml:space="preserve"> почвы.</w:t>
      </w:r>
    </w:p>
    <w:p w:rsidR="001925A3" w:rsidRPr="00380D2B" w:rsidRDefault="00062953" w:rsidP="000A787B">
      <w:pPr>
        <w:pStyle w:val="a6"/>
        <w:widowControl w:val="0"/>
        <w:spacing w:line="360" w:lineRule="auto"/>
        <w:ind w:firstLine="0"/>
        <w:rPr>
          <w:szCs w:val="28"/>
        </w:rPr>
      </w:pPr>
      <w:r w:rsidRPr="00380D2B">
        <w:rPr>
          <w:szCs w:val="28"/>
        </w:rPr>
        <w:t>Исследования численности микроорганизмов в дерново-подзолистой суглинистой и супесчаной почвах показали, что населенность суглинков значительно плотнее,  выше в них более чем на 70% и нитрификационная способность.</w:t>
      </w:r>
    </w:p>
    <w:p w:rsidR="001925A3" w:rsidRPr="00380D2B" w:rsidRDefault="001925A3" w:rsidP="000A787B">
      <w:pPr>
        <w:pStyle w:val="a6"/>
        <w:widowControl w:val="0"/>
        <w:spacing w:line="360" w:lineRule="auto"/>
        <w:ind w:firstLine="0"/>
        <w:rPr>
          <w:color w:val="000000"/>
          <w:szCs w:val="28"/>
        </w:rPr>
      </w:pPr>
      <w:r w:rsidRPr="00380D2B">
        <w:rPr>
          <w:color w:val="000000"/>
          <w:szCs w:val="28"/>
        </w:rPr>
        <w:t xml:space="preserve">Биологическая активность дерново-подзолистой почвы несколько ниже, чем у некоторых других типов почвы Нечерноземной зоны. В этих почвах в большинстве случаев меньше грибов, ниже активность инвертазы, выше нитрификационная способность и активность фосфотазы. Среди дерново-подзолистых почв суглинистые более биологически активны, чем супесчаные. В менее окультуренной супесчаной почве, по сравнению с суглинистой, ниже нитрификационная способность и населенность микроорганизмами, фосформинерализующими, актиномицетами, продуцентами фосфотазы, а в более окультуренной супесчаной почве, главным образом, ниже биохимическая активность (нитрификационная способность, активность инвертазы, фосфатазы). Показатели биологической активности почвы, особенно численность микроорганизмов, под влиянием абиотических и антропогенных факторов очень существенно колеблются и часто соответствуют средним значениям некоторых других типов почв. </w:t>
      </w:r>
    </w:p>
    <w:p w:rsidR="00F73012" w:rsidRPr="00380D2B" w:rsidRDefault="00F73012" w:rsidP="000A787B">
      <w:pPr>
        <w:pStyle w:val="a6"/>
        <w:widowControl w:val="0"/>
        <w:tabs>
          <w:tab w:val="clear" w:pos="426"/>
          <w:tab w:val="clear" w:pos="2835"/>
          <w:tab w:val="left" w:pos="0"/>
          <w:tab w:val="left" w:pos="180"/>
        </w:tabs>
        <w:spacing w:line="360" w:lineRule="auto"/>
        <w:ind w:firstLine="0"/>
        <w:jc w:val="left"/>
        <w:rPr>
          <w:szCs w:val="28"/>
        </w:rPr>
      </w:pPr>
      <w:r w:rsidRPr="00380D2B">
        <w:rPr>
          <w:szCs w:val="28"/>
        </w:rPr>
        <w:t>Если эти количества микроорганизмов пересчитать, как указывает М. В. Федоров, на живой вес бактериальной массы,  приходящейся на пахотный слой гектара почвы, получаются величины  следующего порядка: для окультуренных де</w:t>
      </w:r>
      <w:r w:rsidR="006E3FE6" w:rsidRPr="00380D2B">
        <w:rPr>
          <w:szCs w:val="28"/>
        </w:rPr>
        <w:t>рново-подзолистых почв — 3,5 т</w:t>
      </w:r>
      <w:r w:rsidR="003E3A06" w:rsidRPr="00380D2B">
        <w:rPr>
          <w:szCs w:val="28"/>
        </w:rPr>
        <w:t>. Р</w:t>
      </w:r>
      <w:r w:rsidRPr="00380D2B">
        <w:rPr>
          <w:szCs w:val="28"/>
        </w:rPr>
        <w:t xml:space="preserve">аспределение бактерий по вертикальному профилю почвы весьма неравномерно: по мере углубления количество микроорганизмов сильно уменьшается. Многие агрономически важные группы  микроорганизмов (нитрифицирующие, азотфиксирующие, целлюлозоразлагающие и др.) совсем пропадают или число их так сильно  </w:t>
      </w:r>
    </w:p>
    <w:p w:rsidR="00F73012" w:rsidRPr="00380D2B" w:rsidRDefault="00F73012" w:rsidP="000A787B">
      <w:pPr>
        <w:pStyle w:val="a6"/>
        <w:widowControl w:val="0"/>
        <w:spacing w:line="360" w:lineRule="auto"/>
        <w:ind w:firstLine="0"/>
        <w:jc w:val="left"/>
        <w:rPr>
          <w:szCs w:val="28"/>
        </w:rPr>
      </w:pPr>
      <w:r w:rsidRPr="00380D2B">
        <w:rPr>
          <w:szCs w:val="28"/>
        </w:rPr>
        <w:t xml:space="preserve">ограничивается, что они перестают играть существенную роль. В нижних горизонтах дерново-подзолистых почв они, как правило, очень слабо представлены. </w:t>
      </w:r>
    </w:p>
    <w:p w:rsidR="00F73012" w:rsidRPr="00380D2B" w:rsidRDefault="00F73012" w:rsidP="000A787B">
      <w:pPr>
        <w:pStyle w:val="a6"/>
        <w:widowControl w:val="0"/>
        <w:spacing w:line="360" w:lineRule="auto"/>
        <w:ind w:firstLine="0"/>
        <w:jc w:val="left"/>
        <w:rPr>
          <w:szCs w:val="28"/>
        </w:rPr>
      </w:pPr>
      <w:r w:rsidRPr="00380D2B">
        <w:rPr>
          <w:szCs w:val="28"/>
        </w:rPr>
        <w:t xml:space="preserve">Низкая микробиологическая активность нижних горизонтов  дерново-подзолистых почв объясняется плохой аэрацией, кислой реакцией,  </w:t>
      </w:r>
    </w:p>
    <w:p w:rsidR="00F73012" w:rsidRPr="00380D2B" w:rsidRDefault="00F73012" w:rsidP="000A787B">
      <w:pPr>
        <w:pStyle w:val="a6"/>
        <w:widowControl w:val="0"/>
        <w:spacing w:line="360" w:lineRule="auto"/>
        <w:ind w:firstLine="0"/>
        <w:jc w:val="left"/>
        <w:rPr>
          <w:szCs w:val="28"/>
        </w:rPr>
      </w:pPr>
      <w:r w:rsidRPr="00380D2B">
        <w:rPr>
          <w:szCs w:val="28"/>
        </w:rPr>
        <w:t xml:space="preserve">недостатком питательных веществ. Однако эта особенность, выражающаяся </w:t>
      </w:r>
    </w:p>
    <w:p w:rsidR="00F73012" w:rsidRPr="00380D2B" w:rsidRDefault="00F73012" w:rsidP="000A787B">
      <w:pPr>
        <w:pStyle w:val="a6"/>
        <w:widowControl w:val="0"/>
        <w:spacing w:line="360" w:lineRule="auto"/>
        <w:ind w:firstLine="0"/>
        <w:jc w:val="left"/>
        <w:rPr>
          <w:szCs w:val="28"/>
        </w:rPr>
      </w:pPr>
      <w:r w:rsidRPr="00380D2B">
        <w:rPr>
          <w:szCs w:val="28"/>
        </w:rPr>
        <w:t xml:space="preserve">в уменьшении численности микроорганизмов с глубиной по профилю </w:t>
      </w:r>
    </w:p>
    <w:p w:rsidR="00F73012" w:rsidRPr="00380D2B" w:rsidRDefault="00F73012" w:rsidP="000A787B">
      <w:pPr>
        <w:pStyle w:val="a6"/>
        <w:widowControl w:val="0"/>
        <w:spacing w:line="360" w:lineRule="auto"/>
        <w:ind w:firstLine="0"/>
        <w:jc w:val="left"/>
        <w:rPr>
          <w:szCs w:val="28"/>
        </w:rPr>
      </w:pPr>
      <w:r w:rsidRPr="00380D2B">
        <w:rPr>
          <w:szCs w:val="28"/>
        </w:rPr>
        <w:t xml:space="preserve">почвы, не всегда находит свое проявление в почве. </w:t>
      </w:r>
    </w:p>
    <w:p w:rsidR="00F73012" w:rsidRPr="00380D2B" w:rsidRDefault="006E3FE6" w:rsidP="000A787B">
      <w:pPr>
        <w:pStyle w:val="a6"/>
        <w:widowControl w:val="0"/>
        <w:spacing w:line="360" w:lineRule="auto"/>
        <w:ind w:firstLine="0"/>
        <w:jc w:val="left"/>
        <w:rPr>
          <w:szCs w:val="28"/>
        </w:rPr>
      </w:pPr>
      <w:r w:rsidRPr="00380D2B">
        <w:rPr>
          <w:szCs w:val="28"/>
        </w:rPr>
        <w:t>И</w:t>
      </w:r>
      <w:r w:rsidR="00F73012" w:rsidRPr="00380D2B">
        <w:rPr>
          <w:szCs w:val="28"/>
        </w:rPr>
        <w:t>сследов</w:t>
      </w:r>
      <w:r w:rsidRPr="00380D2B">
        <w:rPr>
          <w:szCs w:val="28"/>
        </w:rPr>
        <w:t>ания</w:t>
      </w:r>
      <w:r w:rsidR="00F73012" w:rsidRPr="00380D2B">
        <w:rPr>
          <w:szCs w:val="28"/>
        </w:rPr>
        <w:t xml:space="preserve"> показывают, что почти во все сроки наблюдения содержание всех групп сапрофитных микроорганизмов в дерново-подзолистых почвах выше в  иллювиальном горизонте по сравнению с вышележащим подзолистым  . </w:t>
      </w:r>
    </w:p>
    <w:p w:rsidR="00F73012" w:rsidRPr="00380D2B" w:rsidRDefault="00F73012" w:rsidP="000A787B">
      <w:pPr>
        <w:pStyle w:val="a6"/>
        <w:widowControl w:val="0"/>
        <w:spacing w:line="360" w:lineRule="auto"/>
        <w:ind w:firstLine="0"/>
        <w:jc w:val="left"/>
        <w:rPr>
          <w:szCs w:val="28"/>
        </w:rPr>
      </w:pPr>
      <w:r w:rsidRPr="00380D2B">
        <w:rPr>
          <w:szCs w:val="28"/>
        </w:rPr>
        <w:t xml:space="preserve">Такая аномалия в распределении микроорганизмов по профилю  </w:t>
      </w:r>
    </w:p>
    <w:p w:rsidR="00F73012" w:rsidRPr="00380D2B" w:rsidRDefault="00F73012" w:rsidP="000A787B">
      <w:pPr>
        <w:pStyle w:val="a6"/>
        <w:widowControl w:val="0"/>
        <w:spacing w:line="360" w:lineRule="auto"/>
        <w:ind w:firstLine="0"/>
        <w:jc w:val="left"/>
        <w:rPr>
          <w:szCs w:val="28"/>
        </w:rPr>
      </w:pPr>
      <w:r w:rsidRPr="00380D2B">
        <w:rPr>
          <w:szCs w:val="28"/>
        </w:rPr>
        <w:t xml:space="preserve">почвы определяется различием свойств подзолистого и иллювиального  </w:t>
      </w:r>
    </w:p>
    <w:p w:rsidR="00F73012" w:rsidRPr="00380D2B" w:rsidRDefault="00F73012" w:rsidP="000A787B">
      <w:pPr>
        <w:pStyle w:val="a6"/>
        <w:widowControl w:val="0"/>
        <w:spacing w:line="360" w:lineRule="auto"/>
        <w:ind w:firstLine="0"/>
        <w:jc w:val="left"/>
        <w:rPr>
          <w:szCs w:val="28"/>
        </w:rPr>
      </w:pPr>
      <w:r w:rsidRPr="00380D2B">
        <w:rPr>
          <w:szCs w:val="28"/>
        </w:rPr>
        <w:t xml:space="preserve">горизонтов и в первую очередь разным содержанием гумуса, являющегося </w:t>
      </w:r>
    </w:p>
    <w:p w:rsidR="00F73012" w:rsidRPr="00380D2B" w:rsidRDefault="00F73012" w:rsidP="000A787B">
      <w:pPr>
        <w:pStyle w:val="a6"/>
        <w:widowControl w:val="0"/>
        <w:spacing w:line="360" w:lineRule="auto"/>
        <w:ind w:firstLine="0"/>
        <w:jc w:val="left"/>
        <w:rPr>
          <w:szCs w:val="28"/>
        </w:rPr>
      </w:pPr>
      <w:r w:rsidRPr="00380D2B">
        <w:rPr>
          <w:szCs w:val="28"/>
        </w:rPr>
        <w:t xml:space="preserve">энергетическим и питательным материалом для сапрофитных  микроорганизмов. </w:t>
      </w:r>
    </w:p>
    <w:p w:rsidR="006E2B30" w:rsidRPr="00380D2B" w:rsidRDefault="00F73012" w:rsidP="000A787B">
      <w:pPr>
        <w:pStyle w:val="a6"/>
        <w:widowControl w:val="0"/>
        <w:spacing w:line="360" w:lineRule="auto"/>
        <w:ind w:firstLine="0"/>
        <w:jc w:val="left"/>
        <w:rPr>
          <w:szCs w:val="28"/>
        </w:rPr>
      </w:pPr>
      <w:r w:rsidRPr="00380D2B">
        <w:rPr>
          <w:szCs w:val="28"/>
        </w:rPr>
        <w:t>При вовлечении целинных почв в пашню численность  микроорганизмов в верхнем слое резко увеличивается, а также в какой-то степени и</w:t>
      </w:r>
      <w:r w:rsidR="006E2B30" w:rsidRPr="00380D2B">
        <w:rPr>
          <w:szCs w:val="28"/>
        </w:rPr>
        <w:t xml:space="preserve"> в нижележащих горизонтах почвы. И чем более окультурена почва, тем </w:t>
      </w:r>
    </w:p>
    <w:p w:rsidR="006E2B30" w:rsidRPr="00380D2B" w:rsidRDefault="006E2B30" w:rsidP="000A787B">
      <w:pPr>
        <w:pStyle w:val="a6"/>
        <w:widowControl w:val="0"/>
        <w:spacing w:line="360" w:lineRule="auto"/>
        <w:ind w:firstLine="0"/>
        <w:jc w:val="left"/>
        <w:rPr>
          <w:szCs w:val="28"/>
        </w:rPr>
      </w:pPr>
      <w:r w:rsidRPr="00380D2B">
        <w:rPr>
          <w:szCs w:val="28"/>
        </w:rPr>
        <w:t xml:space="preserve">больше в ней содержится микроорганизмов, имеющих агрономическое </w:t>
      </w:r>
    </w:p>
    <w:p w:rsidR="006E2B30" w:rsidRPr="00380D2B" w:rsidRDefault="006E2B30" w:rsidP="000A787B">
      <w:pPr>
        <w:pStyle w:val="a6"/>
        <w:widowControl w:val="0"/>
        <w:spacing w:line="360" w:lineRule="auto"/>
        <w:ind w:firstLine="0"/>
        <w:jc w:val="left"/>
        <w:rPr>
          <w:szCs w:val="28"/>
        </w:rPr>
      </w:pPr>
      <w:r w:rsidRPr="00380D2B">
        <w:rPr>
          <w:szCs w:val="28"/>
        </w:rPr>
        <w:t xml:space="preserve">значение. </w:t>
      </w:r>
    </w:p>
    <w:p w:rsidR="006E2B30" w:rsidRPr="00380D2B" w:rsidRDefault="006E2B30" w:rsidP="000A787B">
      <w:pPr>
        <w:pStyle w:val="a6"/>
        <w:widowControl w:val="0"/>
        <w:spacing w:line="360" w:lineRule="auto"/>
        <w:ind w:firstLine="0"/>
        <w:jc w:val="left"/>
        <w:rPr>
          <w:szCs w:val="28"/>
        </w:rPr>
      </w:pPr>
      <w:r w:rsidRPr="00380D2B">
        <w:rPr>
          <w:szCs w:val="28"/>
        </w:rPr>
        <w:t xml:space="preserve">Распределение микроорганизмов в почвах разных типов зависит  </w:t>
      </w:r>
    </w:p>
    <w:p w:rsidR="006E2B30" w:rsidRPr="00380D2B" w:rsidRDefault="006E2B30" w:rsidP="000A787B">
      <w:pPr>
        <w:pStyle w:val="a6"/>
        <w:widowControl w:val="0"/>
        <w:spacing w:line="360" w:lineRule="auto"/>
        <w:ind w:firstLine="0"/>
        <w:jc w:val="left"/>
        <w:rPr>
          <w:szCs w:val="28"/>
        </w:rPr>
      </w:pPr>
      <w:r w:rsidRPr="00380D2B">
        <w:rPr>
          <w:szCs w:val="28"/>
        </w:rPr>
        <w:t xml:space="preserve">также от содержания гумуса. </w:t>
      </w:r>
    </w:p>
    <w:p w:rsidR="006E3FE6" w:rsidRPr="00380D2B" w:rsidRDefault="006E3FE6" w:rsidP="000A787B">
      <w:pPr>
        <w:spacing w:line="360" w:lineRule="auto"/>
        <w:rPr>
          <w:sz w:val="28"/>
          <w:szCs w:val="28"/>
        </w:rPr>
      </w:pPr>
      <w:r w:rsidRPr="00380D2B">
        <w:rPr>
          <w:sz w:val="28"/>
          <w:szCs w:val="28"/>
        </w:rPr>
        <w:t>Таким образов в дерново-подзолистой почве содержаться небольшое количество микроорганизмов и в количественном и качественном распределении  почвенных микроорганизмов наблюдается определенная зональность. зависящая от экологических условий разных типов почв.</w:t>
      </w:r>
    </w:p>
    <w:p w:rsidR="006E3FE6" w:rsidRPr="00380D2B" w:rsidRDefault="006E3FE6" w:rsidP="000A787B">
      <w:pPr>
        <w:spacing w:line="360" w:lineRule="auto"/>
        <w:jc w:val="center"/>
        <w:rPr>
          <w:b/>
          <w:sz w:val="28"/>
          <w:szCs w:val="28"/>
        </w:rPr>
      </w:pPr>
    </w:p>
    <w:p w:rsidR="006E3FE6" w:rsidRPr="00380D2B" w:rsidRDefault="006E3FE6" w:rsidP="000A787B">
      <w:pPr>
        <w:spacing w:line="360" w:lineRule="auto"/>
        <w:jc w:val="center"/>
        <w:rPr>
          <w:b/>
          <w:sz w:val="28"/>
          <w:szCs w:val="28"/>
        </w:rPr>
      </w:pPr>
      <w:r w:rsidRPr="00380D2B">
        <w:rPr>
          <w:b/>
          <w:sz w:val="28"/>
          <w:szCs w:val="28"/>
        </w:rPr>
        <w:t>Распределение бактерий по почвенным горизонтам дерново-подзолистой почвы</w:t>
      </w:r>
    </w:p>
    <w:p w:rsidR="006E3FE6" w:rsidRPr="00380D2B" w:rsidRDefault="006E3FE6" w:rsidP="000A787B">
      <w:pPr>
        <w:spacing w:line="360" w:lineRule="auto"/>
        <w:jc w:val="center"/>
        <w:rPr>
          <w:b/>
          <w:sz w:val="28"/>
          <w:szCs w:val="28"/>
        </w:rPr>
      </w:pPr>
      <w:r w:rsidRPr="00380D2B">
        <w:rPr>
          <w:b/>
          <w:sz w:val="28"/>
          <w:szCs w:val="28"/>
        </w:rPr>
        <w:t xml:space="preserve">(в млн. на </w:t>
      </w:r>
      <w:smartTag w:uri="urn:schemas-microsoft-com:office:smarttags" w:element="metricconverter">
        <w:smartTagPr>
          <w:attr w:name="ProductID" w:val="1 г"/>
        </w:smartTagPr>
        <w:r w:rsidRPr="00380D2B">
          <w:rPr>
            <w:b/>
            <w:sz w:val="28"/>
            <w:szCs w:val="28"/>
          </w:rPr>
          <w:t>1 г</w:t>
        </w:r>
      </w:smartTag>
      <w:r w:rsidRPr="00380D2B">
        <w:rPr>
          <w:b/>
          <w:sz w:val="28"/>
          <w:szCs w:val="28"/>
        </w:rPr>
        <w:t xml:space="preserve"> почвы) (по С. Разумову и Н. Ремезову)</w:t>
      </w:r>
    </w:p>
    <w:tbl>
      <w:tblPr>
        <w:tblStyle w:val="a8"/>
        <w:tblpPr w:leftFromText="180" w:rightFromText="180" w:vertAnchor="page" w:horzAnchor="margin" w:tblpY="4375"/>
        <w:tblW w:w="9313" w:type="dxa"/>
        <w:tblLook w:val="01E0" w:firstRow="1" w:lastRow="1" w:firstColumn="1" w:lastColumn="1" w:noHBand="0" w:noVBand="0"/>
      </w:tblPr>
      <w:tblGrid>
        <w:gridCol w:w="2054"/>
        <w:gridCol w:w="1405"/>
        <w:gridCol w:w="871"/>
        <w:gridCol w:w="1405"/>
        <w:gridCol w:w="1157"/>
        <w:gridCol w:w="1405"/>
        <w:gridCol w:w="1016"/>
      </w:tblGrid>
      <w:tr w:rsidR="00380D2B" w:rsidRPr="00380D2B">
        <w:trPr>
          <w:trHeight w:val="539"/>
        </w:trPr>
        <w:tc>
          <w:tcPr>
            <w:tcW w:w="0" w:type="auto"/>
          </w:tcPr>
          <w:p w:rsidR="00380D2B" w:rsidRPr="00380D2B" w:rsidRDefault="00380D2B" w:rsidP="000A787B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380D2B">
              <w:rPr>
                <w:b/>
                <w:sz w:val="28"/>
                <w:szCs w:val="28"/>
              </w:rPr>
              <w:t>Генетический</w:t>
            </w:r>
          </w:p>
          <w:p w:rsidR="00380D2B" w:rsidRPr="00380D2B" w:rsidRDefault="00380D2B" w:rsidP="000A787B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380D2B">
              <w:rPr>
                <w:b/>
                <w:sz w:val="28"/>
                <w:szCs w:val="28"/>
              </w:rPr>
              <w:t>горизонт</w:t>
            </w:r>
          </w:p>
        </w:tc>
        <w:tc>
          <w:tcPr>
            <w:tcW w:w="0" w:type="auto"/>
          </w:tcPr>
          <w:p w:rsidR="00380D2B" w:rsidRPr="00380D2B" w:rsidRDefault="00380D2B" w:rsidP="000A787B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380D2B">
              <w:rPr>
                <w:b/>
                <w:sz w:val="28"/>
                <w:szCs w:val="28"/>
              </w:rPr>
              <w:t>Глубина,</w:t>
            </w:r>
          </w:p>
          <w:p w:rsidR="00380D2B" w:rsidRPr="00380D2B" w:rsidRDefault="00380D2B" w:rsidP="000A787B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380D2B">
              <w:rPr>
                <w:b/>
                <w:sz w:val="28"/>
                <w:szCs w:val="28"/>
              </w:rPr>
              <w:t>в см</w:t>
            </w:r>
          </w:p>
        </w:tc>
        <w:tc>
          <w:tcPr>
            <w:tcW w:w="0" w:type="auto"/>
          </w:tcPr>
          <w:p w:rsidR="00380D2B" w:rsidRPr="00380D2B" w:rsidRDefault="00380D2B" w:rsidP="000A787B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380D2B">
              <w:rPr>
                <w:b/>
                <w:sz w:val="28"/>
                <w:szCs w:val="28"/>
              </w:rPr>
              <w:t>Луг</w:t>
            </w:r>
          </w:p>
        </w:tc>
        <w:tc>
          <w:tcPr>
            <w:tcW w:w="0" w:type="auto"/>
          </w:tcPr>
          <w:p w:rsidR="00380D2B" w:rsidRPr="00380D2B" w:rsidRDefault="00380D2B" w:rsidP="000A787B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380D2B">
              <w:rPr>
                <w:b/>
                <w:sz w:val="28"/>
                <w:szCs w:val="28"/>
              </w:rPr>
              <w:t>Глубина,</w:t>
            </w:r>
          </w:p>
          <w:p w:rsidR="00380D2B" w:rsidRPr="00380D2B" w:rsidRDefault="00380D2B" w:rsidP="000A787B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380D2B">
              <w:rPr>
                <w:b/>
                <w:sz w:val="28"/>
                <w:szCs w:val="28"/>
              </w:rPr>
              <w:t>в см</w:t>
            </w:r>
          </w:p>
        </w:tc>
        <w:tc>
          <w:tcPr>
            <w:tcW w:w="0" w:type="auto"/>
          </w:tcPr>
          <w:p w:rsidR="00380D2B" w:rsidRPr="00380D2B" w:rsidRDefault="00380D2B" w:rsidP="000A787B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380D2B">
              <w:rPr>
                <w:b/>
                <w:sz w:val="28"/>
                <w:szCs w:val="28"/>
              </w:rPr>
              <w:t>Пашня</w:t>
            </w:r>
          </w:p>
        </w:tc>
        <w:tc>
          <w:tcPr>
            <w:tcW w:w="0" w:type="auto"/>
          </w:tcPr>
          <w:p w:rsidR="00380D2B" w:rsidRPr="00380D2B" w:rsidRDefault="00380D2B" w:rsidP="000A787B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380D2B">
              <w:rPr>
                <w:b/>
                <w:sz w:val="28"/>
                <w:szCs w:val="28"/>
              </w:rPr>
              <w:t>Глубина,</w:t>
            </w:r>
          </w:p>
          <w:p w:rsidR="00380D2B" w:rsidRPr="00380D2B" w:rsidRDefault="00380D2B" w:rsidP="000A787B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380D2B">
              <w:rPr>
                <w:b/>
                <w:sz w:val="28"/>
                <w:szCs w:val="28"/>
              </w:rPr>
              <w:t>в см</w:t>
            </w:r>
          </w:p>
        </w:tc>
        <w:tc>
          <w:tcPr>
            <w:tcW w:w="0" w:type="auto"/>
          </w:tcPr>
          <w:p w:rsidR="00380D2B" w:rsidRPr="00380D2B" w:rsidRDefault="00380D2B" w:rsidP="000A787B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380D2B">
              <w:rPr>
                <w:b/>
                <w:sz w:val="28"/>
                <w:szCs w:val="28"/>
              </w:rPr>
              <w:t>Лес</w:t>
            </w:r>
          </w:p>
        </w:tc>
      </w:tr>
      <w:tr w:rsidR="00380D2B" w:rsidRPr="00380D2B">
        <w:trPr>
          <w:trHeight w:val="259"/>
        </w:trPr>
        <w:tc>
          <w:tcPr>
            <w:tcW w:w="0" w:type="auto"/>
            <w:vMerge w:val="restart"/>
          </w:tcPr>
          <w:p w:rsidR="00380D2B" w:rsidRPr="00380D2B" w:rsidRDefault="00380D2B" w:rsidP="000A787B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  <w:p w:rsidR="00380D2B" w:rsidRPr="00380D2B" w:rsidRDefault="00380D2B" w:rsidP="000A787B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380D2B">
              <w:rPr>
                <w:b/>
                <w:sz w:val="28"/>
                <w:szCs w:val="28"/>
              </w:rPr>
              <w:t>А</w:t>
            </w:r>
            <w:r w:rsidRPr="00380D2B">
              <w:rPr>
                <w:b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0" w:type="auto"/>
          </w:tcPr>
          <w:p w:rsidR="00380D2B" w:rsidRPr="00380D2B" w:rsidRDefault="00380D2B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1,0-4,5</w:t>
            </w:r>
          </w:p>
        </w:tc>
        <w:tc>
          <w:tcPr>
            <w:tcW w:w="0" w:type="auto"/>
          </w:tcPr>
          <w:p w:rsidR="00380D2B" w:rsidRPr="00380D2B" w:rsidRDefault="00380D2B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955,3</w:t>
            </w:r>
          </w:p>
        </w:tc>
        <w:tc>
          <w:tcPr>
            <w:tcW w:w="0" w:type="auto"/>
          </w:tcPr>
          <w:p w:rsidR="00380D2B" w:rsidRPr="00380D2B" w:rsidRDefault="00380D2B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2-6</w:t>
            </w:r>
          </w:p>
        </w:tc>
        <w:tc>
          <w:tcPr>
            <w:tcW w:w="0" w:type="auto"/>
          </w:tcPr>
          <w:p w:rsidR="00380D2B" w:rsidRPr="00380D2B" w:rsidRDefault="00380D2B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1086,0</w:t>
            </w:r>
          </w:p>
        </w:tc>
        <w:tc>
          <w:tcPr>
            <w:tcW w:w="0" w:type="auto"/>
          </w:tcPr>
          <w:p w:rsidR="00380D2B" w:rsidRPr="00380D2B" w:rsidRDefault="00380D2B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0-2,5</w:t>
            </w:r>
          </w:p>
        </w:tc>
        <w:tc>
          <w:tcPr>
            <w:tcW w:w="0" w:type="auto"/>
          </w:tcPr>
          <w:p w:rsidR="00380D2B" w:rsidRPr="00380D2B" w:rsidRDefault="00380D2B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2693,0</w:t>
            </w:r>
          </w:p>
        </w:tc>
      </w:tr>
      <w:tr w:rsidR="00380D2B" w:rsidRPr="00380D2B">
        <w:trPr>
          <w:trHeight w:val="144"/>
        </w:trPr>
        <w:tc>
          <w:tcPr>
            <w:tcW w:w="0" w:type="auto"/>
            <w:vMerge/>
          </w:tcPr>
          <w:p w:rsidR="00380D2B" w:rsidRPr="00380D2B" w:rsidRDefault="00380D2B" w:rsidP="000A787B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380D2B" w:rsidRPr="00380D2B" w:rsidRDefault="00380D2B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4,5-7,5</w:t>
            </w:r>
          </w:p>
        </w:tc>
        <w:tc>
          <w:tcPr>
            <w:tcW w:w="0" w:type="auto"/>
          </w:tcPr>
          <w:p w:rsidR="00380D2B" w:rsidRPr="00380D2B" w:rsidRDefault="00380D2B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852,9</w:t>
            </w:r>
          </w:p>
        </w:tc>
        <w:tc>
          <w:tcPr>
            <w:tcW w:w="0" w:type="auto"/>
          </w:tcPr>
          <w:p w:rsidR="00380D2B" w:rsidRPr="00380D2B" w:rsidRDefault="00380D2B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10-15</w:t>
            </w:r>
          </w:p>
        </w:tc>
        <w:tc>
          <w:tcPr>
            <w:tcW w:w="0" w:type="auto"/>
          </w:tcPr>
          <w:p w:rsidR="00380D2B" w:rsidRPr="00380D2B" w:rsidRDefault="00380D2B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982,4</w:t>
            </w:r>
          </w:p>
        </w:tc>
        <w:tc>
          <w:tcPr>
            <w:tcW w:w="0" w:type="auto"/>
          </w:tcPr>
          <w:p w:rsidR="00380D2B" w:rsidRPr="00380D2B" w:rsidRDefault="00380D2B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2,5-5</w:t>
            </w:r>
          </w:p>
        </w:tc>
        <w:tc>
          <w:tcPr>
            <w:tcW w:w="0" w:type="auto"/>
          </w:tcPr>
          <w:p w:rsidR="00380D2B" w:rsidRPr="00380D2B" w:rsidRDefault="00380D2B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2246,6</w:t>
            </w:r>
          </w:p>
        </w:tc>
      </w:tr>
      <w:tr w:rsidR="00380D2B" w:rsidRPr="00380D2B">
        <w:trPr>
          <w:trHeight w:val="144"/>
        </w:trPr>
        <w:tc>
          <w:tcPr>
            <w:tcW w:w="0" w:type="auto"/>
            <w:vMerge/>
          </w:tcPr>
          <w:p w:rsidR="00380D2B" w:rsidRPr="00380D2B" w:rsidRDefault="00380D2B" w:rsidP="000A787B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380D2B" w:rsidRPr="00380D2B" w:rsidRDefault="00380D2B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7,5-11</w:t>
            </w:r>
          </w:p>
        </w:tc>
        <w:tc>
          <w:tcPr>
            <w:tcW w:w="0" w:type="auto"/>
          </w:tcPr>
          <w:p w:rsidR="00380D2B" w:rsidRPr="00380D2B" w:rsidRDefault="00380D2B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565,9</w:t>
            </w:r>
          </w:p>
        </w:tc>
        <w:tc>
          <w:tcPr>
            <w:tcW w:w="0" w:type="auto"/>
          </w:tcPr>
          <w:p w:rsidR="00380D2B" w:rsidRPr="00380D2B" w:rsidRDefault="00380D2B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380D2B" w:rsidRPr="00380D2B" w:rsidRDefault="00380D2B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380D2B" w:rsidRPr="00380D2B" w:rsidRDefault="00380D2B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5,8</w:t>
            </w:r>
          </w:p>
        </w:tc>
        <w:tc>
          <w:tcPr>
            <w:tcW w:w="0" w:type="auto"/>
          </w:tcPr>
          <w:p w:rsidR="00380D2B" w:rsidRPr="00380D2B" w:rsidRDefault="00380D2B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1781,5</w:t>
            </w:r>
          </w:p>
        </w:tc>
      </w:tr>
      <w:tr w:rsidR="00380D2B" w:rsidRPr="00380D2B">
        <w:trPr>
          <w:trHeight w:val="259"/>
        </w:trPr>
        <w:tc>
          <w:tcPr>
            <w:tcW w:w="0" w:type="auto"/>
            <w:vMerge w:val="restart"/>
          </w:tcPr>
          <w:p w:rsidR="00380D2B" w:rsidRPr="00380D2B" w:rsidRDefault="00380D2B" w:rsidP="000A787B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380D2B">
              <w:rPr>
                <w:b/>
                <w:sz w:val="28"/>
                <w:szCs w:val="28"/>
              </w:rPr>
              <w:t>А</w:t>
            </w:r>
            <w:r w:rsidRPr="00380D2B">
              <w:rPr>
                <w:b/>
                <w:sz w:val="28"/>
                <w:szCs w:val="28"/>
                <w:vertAlign w:val="subscript"/>
              </w:rPr>
              <w:t>1</w:t>
            </w:r>
            <w:r w:rsidRPr="00380D2B">
              <w:rPr>
                <w:b/>
                <w:sz w:val="28"/>
                <w:szCs w:val="28"/>
              </w:rPr>
              <w:t>А</w:t>
            </w:r>
            <w:r w:rsidRPr="00380D2B">
              <w:rPr>
                <w:b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0" w:type="auto"/>
          </w:tcPr>
          <w:p w:rsidR="00380D2B" w:rsidRPr="00380D2B" w:rsidRDefault="00380D2B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11-15</w:t>
            </w:r>
          </w:p>
        </w:tc>
        <w:tc>
          <w:tcPr>
            <w:tcW w:w="0" w:type="auto"/>
          </w:tcPr>
          <w:p w:rsidR="00380D2B" w:rsidRPr="00380D2B" w:rsidRDefault="00380D2B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402,6</w:t>
            </w:r>
          </w:p>
        </w:tc>
        <w:tc>
          <w:tcPr>
            <w:tcW w:w="0" w:type="auto"/>
          </w:tcPr>
          <w:p w:rsidR="00380D2B" w:rsidRPr="00380D2B" w:rsidRDefault="00380D2B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380D2B" w:rsidRPr="00380D2B" w:rsidRDefault="00380D2B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380D2B" w:rsidRPr="00380D2B" w:rsidRDefault="00380D2B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9-12</w:t>
            </w:r>
          </w:p>
        </w:tc>
        <w:tc>
          <w:tcPr>
            <w:tcW w:w="0" w:type="auto"/>
          </w:tcPr>
          <w:p w:rsidR="00380D2B" w:rsidRPr="00380D2B" w:rsidRDefault="00380D2B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782,6</w:t>
            </w:r>
          </w:p>
        </w:tc>
      </w:tr>
      <w:tr w:rsidR="00380D2B" w:rsidRPr="00380D2B">
        <w:trPr>
          <w:trHeight w:val="144"/>
        </w:trPr>
        <w:tc>
          <w:tcPr>
            <w:tcW w:w="0" w:type="auto"/>
            <w:vMerge/>
          </w:tcPr>
          <w:p w:rsidR="00380D2B" w:rsidRPr="00380D2B" w:rsidRDefault="00380D2B" w:rsidP="000A787B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380D2B" w:rsidRPr="00380D2B" w:rsidRDefault="00380D2B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15-19</w:t>
            </w:r>
          </w:p>
        </w:tc>
        <w:tc>
          <w:tcPr>
            <w:tcW w:w="0" w:type="auto"/>
          </w:tcPr>
          <w:p w:rsidR="00380D2B" w:rsidRPr="00380D2B" w:rsidRDefault="00380D2B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87,1</w:t>
            </w:r>
          </w:p>
        </w:tc>
        <w:tc>
          <w:tcPr>
            <w:tcW w:w="0" w:type="auto"/>
          </w:tcPr>
          <w:p w:rsidR="00380D2B" w:rsidRPr="00380D2B" w:rsidRDefault="00380D2B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618,2</w:t>
            </w:r>
          </w:p>
        </w:tc>
        <w:tc>
          <w:tcPr>
            <w:tcW w:w="0" w:type="auto"/>
          </w:tcPr>
          <w:p w:rsidR="00380D2B" w:rsidRPr="00380D2B" w:rsidRDefault="00380D2B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618,2</w:t>
            </w:r>
          </w:p>
        </w:tc>
        <w:tc>
          <w:tcPr>
            <w:tcW w:w="0" w:type="auto"/>
          </w:tcPr>
          <w:p w:rsidR="00380D2B" w:rsidRPr="00380D2B" w:rsidRDefault="00380D2B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12-15</w:t>
            </w:r>
          </w:p>
        </w:tc>
        <w:tc>
          <w:tcPr>
            <w:tcW w:w="0" w:type="auto"/>
          </w:tcPr>
          <w:p w:rsidR="00380D2B" w:rsidRPr="00380D2B" w:rsidRDefault="00380D2B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517,0</w:t>
            </w:r>
          </w:p>
        </w:tc>
      </w:tr>
      <w:tr w:rsidR="00380D2B" w:rsidRPr="00380D2B">
        <w:trPr>
          <w:trHeight w:val="279"/>
        </w:trPr>
        <w:tc>
          <w:tcPr>
            <w:tcW w:w="0" w:type="auto"/>
          </w:tcPr>
          <w:p w:rsidR="00380D2B" w:rsidRPr="00380D2B" w:rsidRDefault="00380D2B" w:rsidP="000A787B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380D2B">
              <w:rPr>
                <w:b/>
                <w:sz w:val="28"/>
                <w:szCs w:val="28"/>
              </w:rPr>
              <w:t>А</w:t>
            </w:r>
            <w:r w:rsidRPr="00380D2B">
              <w:rPr>
                <w:b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0" w:type="auto"/>
          </w:tcPr>
          <w:p w:rsidR="00380D2B" w:rsidRPr="00380D2B" w:rsidRDefault="00380D2B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19-23</w:t>
            </w:r>
          </w:p>
        </w:tc>
        <w:tc>
          <w:tcPr>
            <w:tcW w:w="0" w:type="auto"/>
          </w:tcPr>
          <w:p w:rsidR="00380D2B" w:rsidRPr="00380D2B" w:rsidRDefault="00380D2B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71,0</w:t>
            </w:r>
          </w:p>
        </w:tc>
        <w:tc>
          <w:tcPr>
            <w:tcW w:w="0" w:type="auto"/>
          </w:tcPr>
          <w:p w:rsidR="00380D2B" w:rsidRPr="00380D2B" w:rsidRDefault="00380D2B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382,5</w:t>
            </w:r>
          </w:p>
        </w:tc>
        <w:tc>
          <w:tcPr>
            <w:tcW w:w="0" w:type="auto"/>
          </w:tcPr>
          <w:p w:rsidR="00380D2B" w:rsidRPr="00380D2B" w:rsidRDefault="00380D2B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382,5</w:t>
            </w:r>
          </w:p>
        </w:tc>
        <w:tc>
          <w:tcPr>
            <w:tcW w:w="0" w:type="auto"/>
          </w:tcPr>
          <w:p w:rsidR="00380D2B" w:rsidRPr="00380D2B" w:rsidRDefault="00380D2B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16-20</w:t>
            </w:r>
          </w:p>
        </w:tc>
        <w:tc>
          <w:tcPr>
            <w:tcW w:w="0" w:type="auto"/>
          </w:tcPr>
          <w:p w:rsidR="00380D2B" w:rsidRPr="00380D2B" w:rsidRDefault="00380D2B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355,9</w:t>
            </w:r>
          </w:p>
        </w:tc>
      </w:tr>
      <w:tr w:rsidR="00380D2B" w:rsidRPr="00380D2B">
        <w:trPr>
          <w:trHeight w:val="259"/>
        </w:trPr>
        <w:tc>
          <w:tcPr>
            <w:tcW w:w="0" w:type="auto"/>
          </w:tcPr>
          <w:p w:rsidR="00380D2B" w:rsidRPr="00380D2B" w:rsidRDefault="00380D2B" w:rsidP="000A787B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380D2B">
              <w:rPr>
                <w:b/>
                <w:sz w:val="28"/>
                <w:szCs w:val="28"/>
              </w:rPr>
              <w:t>А</w:t>
            </w:r>
            <w:r w:rsidRPr="00380D2B">
              <w:rPr>
                <w:b/>
                <w:sz w:val="28"/>
                <w:szCs w:val="28"/>
                <w:vertAlign w:val="subscript"/>
              </w:rPr>
              <w:t>2</w:t>
            </w:r>
            <w:r w:rsidRPr="00380D2B">
              <w:rPr>
                <w:b/>
                <w:sz w:val="28"/>
                <w:szCs w:val="28"/>
              </w:rPr>
              <w:t>В</w:t>
            </w:r>
            <w:r w:rsidRPr="00380D2B">
              <w:rPr>
                <w:b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0" w:type="auto"/>
          </w:tcPr>
          <w:p w:rsidR="00380D2B" w:rsidRPr="00380D2B" w:rsidRDefault="00380D2B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23-28</w:t>
            </w:r>
          </w:p>
        </w:tc>
        <w:tc>
          <w:tcPr>
            <w:tcW w:w="0" w:type="auto"/>
          </w:tcPr>
          <w:p w:rsidR="00380D2B" w:rsidRPr="00380D2B" w:rsidRDefault="00380D2B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50,8</w:t>
            </w:r>
          </w:p>
        </w:tc>
        <w:tc>
          <w:tcPr>
            <w:tcW w:w="0" w:type="auto"/>
          </w:tcPr>
          <w:p w:rsidR="00380D2B" w:rsidRPr="00380D2B" w:rsidRDefault="00380D2B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380D2B" w:rsidRPr="00380D2B" w:rsidRDefault="00380D2B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380D2B" w:rsidRPr="00380D2B" w:rsidRDefault="00380D2B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21-25</w:t>
            </w:r>
          </w:p>
        </w:tc>
        <w:tc>
          <w:tcPr>
            <w:tcW w:w="0" w:type="auto"/>
          </w:tcPr>
          <w:p w:rsidR="00380D2B" w:rsidRPr="00380D2B" w:rsidRDefault="00380D2B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265,6</w:t>
            </w:r>
          </w:p>
        </w:tc>
      </w:tr>
    </w:tbl>
    <w:p w:rsidR="006E3FE6" w:rsidRPr="00380D2B" w:rsidRDefault="006E3FE6" w:rsidP="000A787B">
      <w:pPr>
        <w:spacing w:line="360" w:lineRule="auto"/>
        <w:rPr>
          <w:sz w:val="28"/>
          <w:szCs w:val="28"/>
        </w:rPr>
      </w:pPr>
    </w:p>
    <w:p w:rsidR="00380D2B" w:rsidRDefault="00380D2B" w:rsidP="000A787B">
      <w:pPr>
        <w:spacing w:line="360" w:lineRule="auto"/>
        <w:jc w:val="center"/>
        <w:rPr>
          <w:b/>
          <w:sz w:val="28"/>
          <w:szCs w:val="28"/>
        </w:rPr>
      </w:pPr>
    </w:p>
    <w:p w:rsidR="00380D2B" w:rsidRDefault="00380D2B" w:rsidP="000A787B">
      <w:pPr>
        <w:spacing w:line="360" w:lineRule="auto"/>
        <w:jc w:val="center"/>
        <w:rPr>
          <w:b/>
          <w:sz w:val="28"/>
          <w:szCs w:val="28"/>
        </w:rPr>
      </w:pPr>
    </w:p>
    <w:p w:rsidR="006E3FE6" w:rsidRPr="00380D2B" w:rsidRDefault="006E3FE6" w:rsidP="000A787B">
      <w:pPr>
        <w:spacing w:line="360" w:lineRule="auto"/>
        <w:jc w:val="center"/>
        <w:rPr>
          <w:b/>
          <w:sz w:val="28"/>
          <w:szCs w:val="28"/>
        </w:rPr>
      </w:pPr>
      <w:r w:rsidRPr="00380D2B">
        <w:rPr>
          <w:b/>
          <w:sz w:val="28"/>
          <w:szCs w:val="28"/>
        </w:rPr>
        <w:t>Влияние средств химической  защиты и мелиорантов, микроудобрений  на биологическую активность  и плодородие почвы.</w:t>
      </w:r>
    </w:p>
    <w:p w:rsidR="006E3FE6" w:rsidRPr="00380D2B" w:rsidRDefault="006E3FE6" w:rsidP="000A787B">
      <w:pPr>
        <w:spacing w:line="360" w:lineRule="auto"/>
        <w:rPr>
          <w:sz w:val="28"/>
          <w:szCs w:val="28"/>
        </w:rPr>
      </w:pPr>
      <w:r w:rsidRPr="00380D2B">
        <w:rPr>
          <w:sz w:val="28"/>
          <w:szCs w:val="28"/>
        </w:rPr>
        <w:t xml:space="preserve"> </w:t>
      </w:r>
    </w:p>
    <w:p w:rsidR="006E3FE6" w:rsidRPr="00380D2B" w:rsidRDefault="006E3FE6" w:rsidP="000A787B">
      <w:pPr>
        <w:spacing w:line="360" w:lineRule="auto"/>
        <w:rPr>
          <w:sz w:val="28"/>
          <w:szCs w:val="28"/>
        </w:rPr>
      </w:pPr>
      <w:r w:rsidRPr="00380D2B">
        <w:rPr>
          <w:sz w:val="28"/>
          <w:szCs w:val="28"/>
        </w:rPr>
        <w:t xml:space="preserve">Обработка почвы, особенно вспашка, оказывает определенное  влияние на водный, воздушный и тепловой режимы ее. При создании в  почве благоприятных условий усиливается развитие микроорганизмов,  </w:t>
      </w:r>
    </w:p>
    <w:p w:rsidR="006E3FE6" w:rsidRPr="00380D2B" w:rsidRDefault="006E3FE6" w:rsidP="000A787B">
      <w:pPr>
        <w:spacing w:line="360" w:lineRule="auto"/>
        <w:rPr>
          <w:sz w:val="28"/>
          <w:szCs w:val="28"/>
        </w:rPr>
      </w:pPr>
      <w:r w:rsidRPr="00380D2B">
        <w:rPr>
          <w:sz w:val="28"/>
          <w:szCs w:val="28"/>
        </w:rPr>
        <w:t xml:space="preserve">способствующих мобилизации питательных веществ, что улучшает условия </w:t>
      </w:r>
    </w:p>
    <w:p w:rsidR="006E3FE6" w:rsidRPr="00380D2B" w:rsidRDefault="006E3FE6" w:rsidP="000A787B">
      <w:pPr>
        <w:spacing w:line="360" w:lineRule="auto"/>
        <w:rPr>
          <w:sz w:val="28"/>
          <w:szCs w:val="28"/>
        </w:rPr>
      </w:pPr>
      <w:r w:rsidRPr="00380D2B">
        <w:rPr>
          <w:sz w:val="28"/>
          <w:szCs w:val="28"/>
        </w:rPr>
        <w:t xml:space="preserve">питания растений. </w:t>
      </w:r>
    </w:p>
    <w:p w:rsidR="006E3FE6" w:rsidRPr="00380D2B" w:rsidRDefault="006E3FE6" w:rsidP="000A787B">
      <w:pPr>
        <w:spacing w:line="360" w:lineRule="auto"/>
        <w:rPr>
          <w:sz w:val="28"/>
          <w:szCs w:val="28"/>
        </w:rPr>
      </w:pPr>
      <w:r w:rsidRPr="00380D2B">
        <w:rPr>
          <w:sz w:val="28"/>
          <w:szCs w:val="28"/>
        </w:rPr>
        <w:t xml:space="preserve">Разные приемы обработки почвы по-разному воздействуют на  </w:t>
      </w:r>
    </w:p>
    <w:p w:rsidR="006E3FE6" w:rsidRPr="00380D2B" w:rsidRDefault="006E3FE6" w:rsidP="000A787B">
      <w:pPr>
        <w:spacing w:line="360" w:lineRule="auto"/>
        <w:rPr>
          <w:sz w:val="28"/>
          <w:szCs w:val="28"/>
        </w:rPr>
      </w:pPr>
      <w:r w:rsidRPr="00380D2B">
        <w:rPr>
          <w:sz w:val="28"/>
          <w:szCs w:val="28"/>
        </w:rPr>
        <w:t xml:space="preserve">почвенную микрофлору и мобилизацию питательных веществ в пахотном </w:t>
      </w:r>
    </w:p>
    <w:p w:rsidR="006E3FE6" w:rsidRPr="00380D2B" w:rsidRDefault="006E3FE6" w:rsidP="000A787B">
      <w:pPr>
        <w:spacing w:line="360" w:lineRule="auto"/>
        <w:rPr>
          <w:sz w:val="28"/>
          <w:szCs w:val="28"/>
        </w:rPr>
      </w:pPr>
      <w:r w:rsidRPr="00380D2B">
        <w:rPr>
          <w:sz w:val="28"/>
          <w:szCs w:val="28"/>
        </w:rPr>
        <w:t xml:space="preserve">слое. Результаты исследований показали, что для активации микробиологических процессов недостаточно  одного рыхления почвы. Только рыхление с оборотом пласта способствует значительному </w:t>
      </w:r>
      <w:r w:rsidR="00380D2B" w:rsidRPr="00380D2B">
        <w:rPr>
          <w:sz w:val="28"/>
          <w:szCs w:val="28"/>
        </w:rPr>
        <w:t>увеличению</w:t>
      </w:r>
      <w:r w:rsidRPr="00380D2B">
        <w:rPr>
          <w:sz w:val="28"/>
          <w:szCs w:val="28"/>
        </w:rPr>
        <w:t xml:space="preserve"> содержания микроорганизмов в пахотном слое почвы. Процессы нитрификации и разложения клетчатки  происходят более интенсивно также в случае рыхления и оборота пласта. </w:t>
      </w:r>
    </w:p>
    <w:p w:rsidR="006E3FE6" w:rsidRPr="00380D2B" w:rsidRDefault="006E3FE6" w:rsidP="000A787B">
      <w:pPr>
        <w:spacing w:line="360" w:lineRule="auto"/>
        <w:rPr>
          <w:sz w:val="28"/>
          <w:szCs w:val="28"/>
        </w:rPr>
      </w:pPr>
      <w:r w:rsidRPr="00380D2B">
        <w:rPr>
          <w:sz w:val="28"/>
          <w:szCs w:val="28"/>
        </w:rPr>
        <w:t xml:space="preserve">При обработке почвы происходит минерализация органического  вещества, что приводит к мобилизации питательных веществ. Это  показывает, насколько существенное значение имеет обработка почвы для  сельскохозяйственного производства и в какой тесной связи с ней находится </w:t>
      </w:r>
    </w:p>
    <w:p w:rsidR="006E3FE6" w:rsidRPr="00380D2B" w:rsidRDefault="006E3FE6" w:rsidP="000A787B">
      <w:pPr>
        <w:spacing w:line="360" w:lineRule="auto"/>
        <w:rPr>
          <w:sz w:val="28"/>
          <w:szCs w:val="28"/>
        </w:rPr>
      </w:pPr>
      <w:r w:rsidRPr="00380D2B">
        <w:rPr>
          <w:sz w:val="28"/>
          <w:szCs w:val="28"/>
        </w:rPr>
        <w:t xml:space="preserve">активность отдельных групп микроорганизмов, участвующих в  мобилизации питательных элементов для растений. </w:t>
      </w:r>
    </w:p>
    <w:p w:rsidR="006E3FE6" w:rsidRPr="00380D2B" w:rsidRDefault="006E3FE6" w:rsidP="000A787B">
      <w:pPr>
        <w:spacing w:line="360" w:lineRule="auto"/>
        <w:rPr>
          <w:sz w:val="28"/>
          <w:szCs w:val="28"/>
        </w:rPr>
      </w:pPr>
      <w:r w:rsidRPr="00380D2B">
        <w:rPr>
          <w:sz w:val="28"/>
          <w:szCs w:val="28"/>
        </w:rPr>
        <w:t xml:space="preserve">Существенным фактором, определяющим микробиологическую  активность почвы, является внесение органических и минеральных  удобрений. Органические удобрения как при разовом внесении, так и при длительном применении всегда оказывают положительное влияние на развитие микроорганизмов в почве и на их биохимическую активность. </w:t>
      </w:r>
    </w:p>
    <w:p w:rsidR="006E3FE6" w:rsidRPr="00380D2B" w:rsidRDefault="006E3FE6" w:rsidP="000A787B">
      <w:pPr>
        <w:spacing w:line="360" w:lineRule="auto"/>
        <w:rPr>
          <w:sz w:val="28"/>
          <w:szCs w:val="28"/>
        </w:rPr>
      </w:pPr>
      <w:r w:rsidRPr="00380D2B">
        <w:rPr>
          <w:sz w:val="28"/>
          <w:szCs w:val="28"/>
        </w:rPr>
        <w:t xml:space="preserve">Систематическое внесение навоза в почву значительно повышает  </w:t>
      </w:r>
    </w:p>
    <w:p w:rsidR="006E3FE6" w:rsidRPr="00380D2B" w:rsidRDefault="006E3FE6" w:rsidP="000A787B">
      <w:pPr>
        <w:spacing w:line="360" w:lineRule="auto"/>
        <w:rPr>
          <w:sz w:val="28"/>
          <w:szCs w:val="28"/>
        </w:rPr>
      </w:pPr>
      <w:r w:rsidRPr="00380D2B">
        <w:rPr>
          <w:sz w:val="28"/>
          <w:szCs w:val="28"/>
        </w:rPr>
        <w:t xml:space="preserve">общее количество микроорганизмов в ней, при этом увеличивается число не </w:t>
      </w:r>
    </w:p>
    <w:p w:rsidR="006E3FE6" w:rsidRPr="00380D2B" w:rsidRDefault="006E3FE6" w:rsidP="000A787B">
      <w:pPr>
        <w:spacing w:line="360" w:lineRule="auto"/>
        <w:rPr>
          <w:sz w:val="28"/>
          <w:szCs w:val="28"/>
        </w:rPr>
      </w:pPr>
      <w:r w:rsidRPr="00380D2B">
        <w:rPr>
          <w:sz w:val="28"/>
          <w:szCs w:val="28"/>
        </w:rPr>
        <w:t xml:space="preserve">только бактерий, но и актиномицетов и грибов. Внесение в почву  </w:t>
      </w:r>
    </w:p>
    <w:p w:rsidR="006E3FE6" w:rsidRPr="00380D2B" w:rsidRDefault="006E3FE6" w:rsidP="000A787B">
      <w:pPr>
        <w:spacing w:line="360" w:lineRule="auto"/>
        <w:rPr>
          <w:sz w:val="28"/>
          <w:szCs w:val="28"/>
        </w:rPr>
      </w:pPr>
      <w:r w:rsidRPr="00380D2B">
        <w:rPr>
          <w:sz w:val="28"/>
          <w:szCs w:val="28"/>
        </w:rPr>
        <w:t xml:space="preserve">минеральных удобрений также благоприятно влияет на развитие почвенных </w:t>
      </w:r>
    </w:p>
    <w:p w:rsidR="006E3FE6" w:rsidRPr="00380D2B" w:rsidRDefault="006E3FE6" w:rsidP="000A787B">
      <w:pPr>
        <w:spacing w:line="360" w:lineRule="auto"/>
        <w:rPr>
          <w:sz w:val="28"/>
          <w:szCs w:val="28"/>
        </w:rPr>
      </w:pPr>
      <w:r w:rsidRPr="00380D2B">
        <w:rPr>
          <w:sz w:val="28"/>
          <w:szCs w:val="28"/>
        </w:rPr>
        <w:t xml:space="preserve">микроорганизмов. Минеральные удобрения стимулируют развитие  </w:t>
      </w:r>
    </w:p>
    <w:p w:rsidR="006E3FE6" w:rsidRPr="00380D2B" w:rsidRDefault="006E3FE6" w:rsidP="000A787B">
      <w:pPr>
        <w:spacing w:line="360" w:lineRule="auto"/>
        <w:rPr>
          <w:sz w:val="28"/>
          <w:szCs w:val="28"/>
        </w:rPr>
      </w:pPr>
      <w:r w:rsidRPr="00380D2B">
        <w:rPr>
          <w:sz w:val="28"/>
          <w:szCs w:val="28"/>
        </w:rPr>
        <w:t xml:space="preserve">микроорганизмов, что ускоряет процессы разложения органического  </w:t>
      </w:r>
    </w:p>
    <w:p w:rsidR="006E3FE6" w:rsidRPr="00380D2B" w:rsidRDefault="006E3FE6" w:rsidP="000A787B">
      <w:pPr>
        <w:spacing w:line="360" w:lineRule="auto"/>
        <w:rPr>
          <w:sz w:val="28"/>
          <w:szCs w:val="28"/>
        </w:rPr>
      </w:pPr>
      <w:r w:rsidRPr="00380D2B">
        <w:rPr>
          <w:sz w:val="28"/>
          <w:szCs w:val="28"/>
        </w:rPr>
        <w:t xml:space="preserve">вещества почвы. Необходимо, однако, отметить, что в тех случаях, когда в  </w:t>
      </w:r>
    </w:p>
    <w:p w:rsidR="006E3FE6" w:rsidRPr="00380D2B" w:rsidRDefault="006E3FE6" w:rsidP="000A787B">
      <w:pPr>
        <w:spacing w:line="360" w:lineRule="auto"/>
        <w:rPr>
          <w:sz w:val="28"/>
          <w:szCs w:val="28"/>
        </w:rPr>
      </w:pPr>
      <w:r w:rsidRPr="00380D2B">
        <w:rPr>
          <w:sz w:val="28"/>
          <w:szCs w:val="28"/>
        </w:rPr>
        <w:t xml:space="preserve">почве мало свежих органических соединений и перегноя, то длительное </w:t>
      </w:r>
    </w:p>
    <w:p w:rsidR="006E3FE6" w:rsidRPr="00380D2B" w:rsidRDefault="006E3FE6" w:rsidP="000A787B">
      <w:pPr>
        <w:spacing w:line="360" w:lineRule="auto"/>
        <w:rPr>
          <w:sz w:val="28"/>
          <w:szCs w:val="28"/>
        </w:rPr>
      </w:pPr>
      <w:r w:rsidRPr="00380D2B">
        <w:rPr>
          <w:sz w:val="28"/>
          <w:szCs w:val="28"/>
        </w:rPr>
        <w:t xml:space="preserve">внесение минеральных удобрений приводит к постепенному уменьшению </w:t>
      </w:r>
    </w:p>
    <w:p w:rsidR="003E3A06" w:rsidRDefault="006E3FE6" w:rsidP="000A787B">
      <w:pPr>
        <w:spacing w:line="360" w:lineRule="auto"/>
        <w:rPr>
          <w:sz w:val="28"/>
          <w:szCs w:val="28"/>
          <w:lang w:val="en-US"/>
        </w:rPr>
      </w:pPr>
      <w:r w:rsidRPr="00380D2B">
        <w:rPr>
          <w:sz w:val="28"/>
          <w:szCs w:val="28"/>
        </w:rPr>
        <w:t xml:space="preserve">числа микроорганизмов. </w:t>
      </w:r>
    </w:p>
    <w:p w:rsidR="006E3FE6" w:rsidRPr="00380D2B" w:rsidRDefault="006E3FE6" w:rsidP="000A787B">
      <w:pPr>
        <w:spacing w:line="360" w:lineRule="auto"/>
        <w:rPr>
          <w:sz w:val="28"/>
          <w:szCs w:val="28"/>
        </w:rPr>
      </w:pPr>
      <w:r w:rsidRPr="00380D2B">
        <w:rPr>
          <w:sz w:val="28"/>
          <w:szCs w:val="28"/>
        </w:rPr>
        <w:t>Длительное применение минера</w:t>
      </w:r>
      <w:r w:rsidR="00380D2B">
        <w:rPr>
          <w:sz w:val="28"/>
          <w:szCs w:val="28"/>
        </w:rPr>
        <w:t xml:space="preserve">льных удобрений в севообороте, </w:t>
      </w:r>
      <w:r w:rsidRPr="00380D2B">
        <w:rPr>
          <w:sz w:val="28"/>
          <w:szCs w:val="28"/>
        </w:rPr>
        <w:t xml:space="preserve">особенно при монокультуре, приводит к резкому падению численности  бактерий в почве. Причинами такого явления следует считать изменение  активной реакции почвенного раствора, появление почвенного токсикоза, недостаток в энергетическом материале и односторонность в  питательном режиме почвы. Длительное же применение минеральных удобрений в сочетании с органическими удобрениями обеспечивает высокую  биологическую активность почвы. </w:t>
      </w:r>
    </w:p>
    <w:p w:rsidR="006E3FE6" w:rsidRPr="00380D2B" w:rsidRDefault="006E3FE6" w:rsidP="000A787B">
      <w:pPr>
        <w:spacing w:line="360" w:lineRule="auto"/>
        <w:rPr>
          <w:sz w:val="28"/>
          <w:szCs w:val="28"/>
        </w:rPr>
      </w:pPr>
      <w:r w:rsidRPr="00380D2B">
        <w:rPr>
          <w:sz w:val="28"/>
          <w:szCs w:val="28"/>
        </w:rPr>
        <w:t xml:space="preserve">Важным фактором, определяющим состав и численность  микрофлоры почвы и характер микробиологических процессов, является реакция </w:t>
      </w:r>
    </w:p>
    <w:p w:rsidR="00BE6621" w:rsidRPr="00BE6621" w:rsidRDefault="006E3FE6" w:rsidP="00BE6621">
      <w:pPr>
        <w:spacing w:line="360" w:lineRule="auto"/>
        <w:rPr>
          <w:sz w:val="28"/>
          <w:szCs w:val="28"/>
        </w:rPr>
      </w:pPr>
      <w:r w:rsidRPr="00380D2B">
        <w:rPr>
          <w:sz w:val="28"/>
          <w:szCs w:val="28"/>
        </w:rPr>
        <w:t xml:space="preserve">почвенной среды. </w:t>
      </w:r>
      <w:r w:rsidR="00BE6621" w:rsidRPr="00BE6621">
        <w:rPr>
          <w:sz w:val="28"/>
          <w:szCs w:val="28"/>
        </w:rPr>
        <w:t xml:space="preserve">Почвы как кислые, так и имеющие сильнощелочную </w:t>
      </w:r>
    </w:p>
    <w:p w:rsidR="00BE6621" w:rsidRPr="00BE6621" w:rsidRDefault="00BE6621" w:rsidP="00BE6621">
      <w:pPr>
        <w:spacing w:line="360" w:lineRule="auto"/>
        <w:rPr>
          <w:sz w:val="28"/>
          <w:szCs w:val="28"/>
        </w:rPr>
      </w:pPr>
      <w:r w:rsidRPr="00BE6621">
        <w:rPr>
          <w:sz w:val="28"/>
          <w:szCs w:val="28"/>
        </w:rPr>
        <w:t xml:space="preserve">реакцию неблагоприятны и для микрофлоры, и для высших зеленых  </w:t>
      </w:r>
    </w:p>
    <w:p w:rsidR="00BE6621" w:rsidRPr="00BE6621" w:rsidRDefault="00BE6621" w:rsidP="00BE6621">
      <w:pPr>
        <w:spacing w:line="360" w:lineRule="auto"/>
        <w:rPr>
          <w:sz w:val="28"/>
          <w:szCs w:val="28"/>
        </w:rPr>
      </w:pPr>
      <w:r w:rsidRPr="00BE6621">
        <w:rPr>
          <w:sz w:val="28"/>
          <w:szCs w:val="28"/>
        </w:rPr>
        <w:t xml:space="preserve">растений. Известкование резко увеличивает численность бактерий в почве. </w:t>
      </w:r>
    </w:p>
    <w:p w:rsidR="00BE6621" w:rsidRPr="00BE6621" w:rsidRDefault="00BE6621" w:rsidP="00BE6621">
      <w:pPr>
        <w:spacing w:line="360" w:lineRule="auto"/>
        <w:rPr>
          <w:sz w:val="28"/>
          <w:szCs w:val="28"/>
        </w:rPr>
      </w:pPr>
      <w:r w:rsidRPr="00BE6621">
        <w:rPr>
          <w:sz w:val="28"/>
          <w:szCs w:val="28"/>
        </w:rPr>
        <w:t>Для уменьшения щелочности почвы м</w:t>
      </w:r>
      <w:r>
        <w:rPr>
          <w:sz w:val="28"/>
          <w:szCs w:val="28"/>
        </w:rPr>
        <w:t>ожет быть применена сульфофика</w:t>
      </w:r>
      <w:r w:rsidRPr="00BE6621">
        <w:rPr>
          <w:sz w:val="28"/>
          <w:szCs w:val="28"/>
        </w:rPr>
        <w:t xml:space="preserve">ция (внесение в почву элементарной серы). Этот прием хотя и дает хорошие результаты, но еще не имеет широкого распространения из-за  </w:t>
      </w:r>
    </w:p>
    <w:p w:rsidR="00380D2B" w:rsidRPr="00BE6621" w:rsidRDefault="00BE6621" w:rsidP="00BE6621">
      <w:pPr>
        <w:spacing w:line="360" w:lineRule="auto"/>
        <w:rPr>
          <w:sz w:val="28"/>
          <w:szCs w:val="28"/>
        </w:rPr>
      </w:pPr>
      <w:r w:rsidRPr="00BE6621">
        <w:rPr>
          <w:sz w:val="28"/>
          <w:szCs w:val="28"/>
        </w:rPr>
        <w:t>дороговизны.</w:t>
      </w:r>
    </w:p>
    <w:p w:rsidR="00380D2B" w:rsidRPr="00380D2B" w:rsidRDefault="00380D2B" w:rsidP="000A787B">
      <w:pPr>
        <w:spacing w:line="360" w:lineRule="auto"/>
        <w:jc w:val="center"/>
        <w:rPr>
          <w:sz w:val="28"/>
          <w:szCs w:val="28"/>
        </w:rPr>
      </w:pPr>
      <w:r w:rsidRPr="00380D2B">
        <w:rPr>
          <w:sz w:val="28"/>
          <w:szCs w:val="28"/>
        </w:rPr>
        <w:t>Общее количество аэробных бактерий в дерново-подзолистой почве</w:t>
      </w:r>
    </w:p>
    <w:p w:rsidR="00380D2B" w:rsidRPr="00380D2B" w:rsidRDefault="00380D2B" w:rsidP="000A787B">
      <w:pPr>
        <w:spacing w:line="360" w:lineRule="auto"/>
        <w:jc w:val="center"/>
        <w:rPr>
          <w:sz w:val="28"/>
          <w:szCs w:val="28"/>
        </w:rPr>
      </w:pPr>
      <w:r w:rsidRPr="00380D2B">
        <w:rPr>
          <w:sz w:val="28"/>
          <w:szCs w:val="28"/>
        </w:rPr>
        <w:t xml:space="preserve">(в млн. на </w:t>
      </w:r>
      <w:smartTag w:uri="urn:schemas-microsoft-com:office:smarttags" w:element="metricconverter">
        <w:smartTagPr>
          <w:attr w:name="ProductID" w:val="1 г"/>
        </w:smartTagPr>
        <w:r w:rsidRPr="00380D2B">
          <w:rPr>
            <w:sz w:val="28"/>
            <w:szCs w:val="28"/>
          </w:rPr>
          <w:t>1 г</w:t>
        </w:r>
      </w:smartTag>
      <w:r w:rsidRPr="00380D2B">
        <w:rPr>
          <w:sz w:val="28"/>
          <w:szCs w:val="28"/>
        </w:rPr>
        <w:t xml:space="preserve"> почвы)</w:t>
      </w:r>
    </w:p>
    <w:p w:rsidR="00380D2B" w:rsidRPr="00380D2B" w:rsidRDefault="00380D2B" w:rsidP="000A787B">
      <w:pPr>
        <w:spacing w:line="360" w:lineRule="auto"/>
        <w:rPr>
          <w:sz w:val="28"/>
          <w:szCs w:val="28"/>
        </w:rPr>
      </w:pPr>
    </w:p>
    <w:tbl>
      <w:tblPr>
        <w:tblStyle w:val="a8"/>
        <w:tblW w:w="9341" w:type="dxa"/>
        <w:tblLook w:val="01E0" w:firstRow="1" w:lastRow="1" w:firstColumn="1" w:lastColumn="1" w:noHBand="0" w:noVBand="0"/>
      </w:tblPr>
      <w:tblGrid>
        <w:gridCol w:w="3346"/>
        <w:gridCol w:w="1126"/>
        <w:gridCol w:w="939"/>
        <w:gridCol w:w="3930"/>
      </w:tblGrid>
      <w:tr w:rsidR="00380D2B" w:rsidRPr="00380D2B">
        <w:trPr>
          <w:trHeight w:val="561"/>
        </w:trPr>
        <w:tc>
          <w:tcPr>
            <w:tcW w:w="0" w:type="auto"/>
          </w:tcPr>
          <w:p w:rsidR="00380D2B" w:rsidRPr="00380D2B" w:rsidRDefault="00380D2B" w:rsidP="000A787B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380D2B">
              <w:rPr>
                <w:b/>
                <w:sz w:val="28"/>
                <w:szCs w:val="28"/>
              </w:rPr>
              <w:t>Вариант</w:t>
            </w:r>
          </w:p>
        </w:tc>
        <w:tc>
          <w:tcPr>
            <w:tcW w:w="5643" w:type="dxa"/>
            <w:gridSpan w:val="3"/>
          </w:tcPr>
          <w:p w:rsidR="00380D2B" w:rsidRPr="00380D2B" w:rsidRDefault="00380D2B" w:rsidP="000A787B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380D2B">
              <w:rPr>
                <w:b/>
                <w:sz w:val="28"/>
                <w:szCs w:val="28"/>
              </w:rPr>
              <w:t>Сроки наблюдений</w:t>
            </w:r>
          </w:p>
        </w:tc>
      </w:tr>
      <w:tr w:rsidR="00380D2B" w:rsidRPr="00380D2B">
        <w:trPr>
          <w:trHeight w:val="270"/>
        </w:trPr>
        <w:tc>
          <w:tcPr>
            <w:tcW w:w="9341" w:type="dxa"/>
            <w:gridSpan w:val="4"/>
          </w:tcPr>
          <w:p w:rsidR="00380D2B" w:rsidRPr="00380D2B" w:rsidRDefault="00380D2B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В севообороте</w:t>
            </w:r>
          </w:p>
        </w:tc>
      </w:tr>
      <w:tr w:rsidR="00380D2B" w:rsidRPr="00380D2B">
        <w:trPr>
          <w:trHeight w:val="291"/>
        </w:trPr>
        <w:tc>
          <w:tcPr>
            <w:tcW w:w="0" w:type="auto"/>
          </w:tcPr>
          <w:p w:rsidR="00380D2B" w:rsidRPr="00380D2B" w:rsidRDefault="00380D2B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Без удобрений</w:t>
            </w:r>
          </w:p>
        </w:tc>
        <w:tc>
          <w:tcPr>
            <w:tcW w:w="0" w:type="auto"/>
          </w:tcPr>
          <w:p w:rsidR="00380D2B" w:rsidRPr="00380D2B" w:rsidRDefault="00380D2B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5,8</w:t>
            </w:r>
          </w:p>
        </w:tc>
        <w:tc>
          <w:tcPr>
            <w:tcW w:w="0" w:type="auto"/>
          </w:tcPr>
          <w:p w:rsidR="00380D2B" w:rsidRPr="00380D2B" w:rsidRDefault="00380D2B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3,4</w:t>
            </w:r>
          </w:p>
        </w:tc>
        <w:tc>
          <w:tcPr>
            <w:tcW w:w="2953" w:type="dxa"/>
          </w:tcPr>
          <w:p w:rsidR="00380D2B" w:rsidRPr="00380D2B" w:rsidRDefault="00380D2B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5,9</w:t>
            </w:r>
          </w:p>
        </w:tc>
      </w:tr>
      <w:tr w:rsidR="00380D2B" w:rsidRPr="00380D2B">
        <w:trPr>
          <w:trHeight w:val="270"/>
        </w:trPr>
        <w:tc>
          <w:tcPr>
            <w:tcW w:w="0" w:type="auto"/>
          </w:tcPr>
          <w:p w:rsidR="00380D2B" w:rsidRPr="00380D2B" w:rsidRDefault="00380D2B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Без удобрений + известь</w:t>
            </w:r>
          </w:p>
        </w:tc>
        <w:tc>
          <w:tcPr>
            <w:tcW w:w="0" w:type="auto"/>
          </w:tcPr>
          <w:p w:rsidR="00380D2B" w:rsidRPr="00380D2B" w:rsidRDefault="00380D2B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20,7</w:t>
            </w:r>
          </w:p>
        </w:tc>
        <w:tc>
          <w:tcPr>
            <w:tcW w:w="0" w:type="auto"/>
          </w:tcPr>
          <w:p w:rsidR="00380D2B" w:rsidRPr="00380D2B" w:rsidRDefault="00380D2B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6,9</w:t>
            </w:r>
          </w:p>
        </w:tc>
        <w:tc>
          <w:tcPr>
            <w:tcW w:w="2953" w:type="dxa"/>
          </w:tcPr>
          <w:p w:rsidR="00380D2B" w:rsidRPr="00380D2B" w:rsidRDefault="00380D2B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14,0</w:t>
            </w:r>
          </w:p>
        </w:tc>
      </w:tr>
      <w:tr w:rsidR="00380D2B" w:rsidRPr="00380D2B">
        <w:trPr>
          <w:trHeight w:val="270"/>
        </w:trPr>
        <w:tc>
          <w:tcPr>
            <w:tcW w:w="0" w:type="auto"/>
          </w:tcPr>
          <w:p w:rsidR="00380D2B" w:rsidRPr="00380D2B" w:rsidRDefault="00380D2B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Навоз + РК</w:t>
            </w:r>
          </w:p>
        </w:tc>
        <w:tc>
          <w:tcPr>
            <w:tcW w:w="0" w:type="auto"/>
          </w:tcPr>
          <w:p w:rsidR="00380D2B" w:rsidRPr="00380D2B" w:rsidRDefault="00380D2B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52,6</w:t>
            </w:r>
          </w:p>
        </w:tc>
        <w:tc>
          <w:tcPr>
            <w:tcW w:w="0" w:type="auto"/>
          </w:tcPr>
          <w:p w:rsidR="00380D2B" w:rsidRPr="00380D2B" w:rsidRDefault="00380D2B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51,7</w:t>
            </w:r>
          </w:p>
        </w:tc>
        <w:tc>
          <w:tcPr>
            <w:tcW w:w="2953" w:type="dxa"/>
          </w:tcPr>
          <w:p w:rsidR="00380D2B" w:rsidRPr="00380D2B" w:rsidRDefault="00380D2B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68,9</w:t>
            </w:r>
          </w:p>
        </w:tc>
      </w:tr>
      <w:tr w:rsidR="00380D2B" w:rsidRPr="00380D2B">
        <w:trPr>
          <w:trHeight w:val="270"/>
        </w:trPr>
        <w:tc>
          <w:tcPr>
            <w:tcW w:w="0" w:type="auto"/>
          </w:tcPr>
          <w:p w:rsidR="00380D2B" w:rsidRPr="00380D2B" w:rsidRDefault="00380D2B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Навоз</w:t>
            </w:r>
          </w:p>
        </w:tc>
        <w:tc>
          <w:tcPr>
            <w:tcW w:w="0" w:type="auto"/>
          </w:tcPr>
          <w:p w:rsidR="00380D2B" w:rsidRPr="00380D2B" w:rsidRDefault="00380D2B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54,9</w:t>
            </w:r>
          </w:p>
        </w:tc>
        <w:tc>
          <w:tcPr>
            <w:tcW w:w="0" w:type="auto"/>
          </w:tcPr>
          <w:p w:rsidR="00380D2B" w:rsidRPr="00380D2B" w:rsidRDefault="00380D2B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31,5</w:t>
            </w:r>
          </w:p>
        </w:tc>
        <w:tc>
          <w:tcPr>
            <w:tcW w:w="2953" w:type="dxa"/>
          </w:tcPr>
          <w:p w:rsidR="00380D2B" w:rsidRPr="00380D2B" w:rsidRDefault="00380D2B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37,3</w:t>
            </w:r>
          </w:p>
        </w:tc>
      </w:tr>
      <w:tr w:rsidR="00380D2B" w:rsidRPr="00380D2B">
        <w:trPr>
          <w:trHeight w:val="291"/>
        </w:trPr>
        <w:tc>
          <w:tcPr>
            <w:tcW w:w="0" w:type="auto"/>
          </w:tcPr>
          <w:p w:rsidR="00380D2B" w:rsidRPr="00380D2B" w:rsidRDefault="00380D2B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Навоз + РК + известь</w:t>
            </w:r>
          </w:p>
        </w:tc>
        <w:tc>
          <w:tcPr>
            <w:tcW w:w="0" w:type="auto"/>
          </w:tcPr>
          <w:p w:rsidR="00380D2B" w:rsidRPr="00380D2B" w:rsidRDefault="00380D2B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149,5</w:t>
            </w:r>
          </w:p>
        </w:tc>
        <w:tc>
          <w:tcPr>
            <w:tcW w:w="0" w:type="auto"/>
          </w:tcPr>
          <w:p w:rsidR="00380D2B" w:rsidRPr="00380D2B" w:rsidRDefault="00380D2B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54,9</w:t>
            </w:r>
          </w:p>
        </w:tc>
        <w:tc>
          <w:tcPr>
            <w:tcW w:w="2953" w:type="dxa"/>
          </w:tcPr>
          <w:p w:rsidR="00380D2B" w:rsidRPr="00380D2B" w:rsidRDefault="00380D2B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138,5</w:t>
            </w:r>
          </w:p>
        </w:tc>
      </w:tr>
      <w:tr w:rsidR="00380D2B" w:rsidRPr="00380D2B">
        <w:trPr>
          <w:trHeight w:val="270"/>
        </w:trPr>
        <w:tc>
          <w:tcPr>
            <w:tcW w:w="0" w:type="auto"/>
          </w:tcPr>
          <w:p w:rsidR="00380D2B" w:rsidRPr="00380D2B" w:rsidRDefault="00380D2B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РК + известь</w:t>
            </w:r>
          </w:p>
        </w:tc>
        <w:tc>
          <w:tcPr>
            <w:tcW w:w="0" w:type="auto"/>
          </w:tcPr>
          <w:p w:rsidR="00380D2B" w:rsidRPr="00380D2B" w:rsidRDefault="00380D2B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32,8</w:t>
            </w:r>
          </w:p>
        </w:tc>
        <w:tc>
          <w:tcPr>
            <w:tcW w:w="0" w:type="auto"/>
          </w:tcPr>
          <w:p w:rsidR="00380D2B" w:rsidRPr="00380D2B" w:rsidRDefault="00380D2B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15,1</w:t>
            </w:r>
          </w:p>
        </w:tc>
        <w:tc>
          <w:tcPr>
            <w:tcW w:w="2953" w:type="dxa"/>
          </w:tcPr>
          <w:p w:rsidR="00380D2B" w:rsidRPr="00380D2B" w:rsidRDefault="00380D2B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22,3</w:t>
            </w:r>
          </w:p>
        </w:tc>
      </w:tr>
      <w:tr w:rsidR="00380D2B" w:rsidRPr="00380D2B">
        <w:trPr>
          <w:trHeight w:val="270"/>
        </w:trPr>
        <w:tc>
          <w:tcPr>
            <w:tcW w:w="0" w:type="auto"/>
          </w:tcPr>
          <w:p w:rsidR="00380D2B" w:rsidRPr="00380D2B" w:rsidRDefault="00380D2B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РК</w:t>
            </w:r>
          </w:p>
        </w:tc>
        <w:tc>
          <w:tcPr>
            <w:tcW w:w="0" w:type="auto"/>
          </w:tcPr>
          <w:p w:rsidR="00380D2B" w:rsidRPr="00380D2B" w:rsidRDefault="00380D2B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19,7</w:t>
            </w:r>
          </w:p>
        </w:tc>
        <w:tc>
          <w:tcPr>
            <w:tcW w:w="0" w:type="auto"/>
          </w:tcPr>
          <w:p w:rsidR="00380D2B" w:rsidRPr="00380D2B" w:rsidRDefault="00380D2B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9,7</w:t>
            </w:r>
          </w:p>
        </w:tc>
        <w:tc>
          <w:tcPr>
            <w:tcW w:w="2953" w:type="dxa"/>
          </w:tcPr>
          <w:p w:rsidR="00380D2B" w:rsidRPr="00380D2B" w:rsidRDefault="00380D2B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14,9</w:t>
            </w:r>
          </w:p>
        </w:tc>
      </w:tr>
      <w:tr w:rsidR="00380D2B" w:rsidRPr="00380D2B">
        <w:trPr>
          <w:trHeight w:val="291"/>
        </w:trPr>
        <w:tc>
          <w:tcPr>
            <w:tcW w:w="0" w:type="auto"/>
          </w:tcPr>
          <w:p w:rsidR="00380D2B" w:rsidRPr="00380D2B" w:rsidRDefault="00380D2B" w:rsidP="000A787B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380D2B">
              <w:rPr>
                <w:sz w:val="28"/>
                <w:szCs w:val="28"/>
                <w:lang w:val="en-US"/>
              </w:rPr>
              <w:t>N</w:t>
            </w:r>
          </w:p>
        </w:tc>
        <w:tc>
          <w:tcPr>
            <w:tcW w:w="0" w:type="auto"/>
          </w:tcPr>
          <w:p w:rsidR="00380D2B" w:rsidRPr="00380D2B" w:rsidRDefault="00380D2B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15,6</w:t>
            </w:r>
          </w:p>
        </w:tc>
        <w:tc>
          <w:tcPr>
            <w:tcW w:w="0" w:type="auto"/>
          </w:tcPr>
          <w:p w:rsidR="00380D2B" w:rsidRPr="00380D2B" w:rsidRDefault="00380D2B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12,8</w:t>
            </w:r>
          </w:p>
        </w:tc>
        <w:tc>
          <w:tcPr>
            <w:tcW w:w="2953" w:type="dxa"/>
          </w:tcPr>
          <w:p w:rsidR="00380D2B" w:rsidRPr="00380D2B" w:rsidRDefault="00380D2B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8,4</w:t>
            </w:r>
          </w:p>
        </w:tc>
      </w:tr>
      <w:tr w:rsidR="00380D2B" w:rsidRPr="00380D2B">
        <w:trPr>
          <w:trHeight w:val="270"/>
        </w:trPr>
        <w:tc>
          <w:tcPr>
            <w:tcW w:w="9341" w:type="dxa"/>
            <w:gridSpan w:val="4"/>
          </w:tcPr>
          <w:p w:rsidR="00380D2B" w:rsidRPr="00380D2B" w:rsidRDefault="00380D2B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В монокультуре</w:t>
            </w:r>
          </w:p>
        </w:tc>
      </w:tr>
      <w:tr w:rsidR="00380D2B" w:rsidRPr="00380D2B">
        <w:trPr>
          <w:trHeight w:val="270"/>
        </w:trPr>
        <w:tc>
          <w:tcPr>
            <w:tcW w:w="0" w:type="auto"/>
          </w:tcPr>
          <w:p w:rsidR="00380D2B" w:rsidRPr="00380D2B" w:rsidRDefault="00380D2B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Без удобрений</w:t>
            </w:r>
          </w:p>
        </w:tc>
        <w:tc>
          <w:tcPr>
            <w:tcW w:w="0" w:type="auto"/>
          </w:tcPr>
          <w:p w:rsidR="00380D2B" w:rsidRPr="00380D2B" w:rsidRDefault="00380D2B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3,3</w:t>
            </w:r>
          </w:p>
        </w:tc>
        <w:tc>
          <w:tcPr>
            <w:tcW w:w="0" w:type="auto"/>
          </w:tcPr>
          <w:p w:rsidR="00380D2B" w:rsidRPr="00380D2B" w:rsidRDefault="00380D2B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-</w:t>
            </w:r>
          </w:p>
        </w:tc>
        <w:tc>
          <w:tcPr>
            <w:tcW w:w="2953" w:type="dxa"/>
          </w:tcPr>
          <w:p w:rsidR="00380D2B" w:rsidRPr="00380D2B" w:rsidRDefault="00380D2B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4,6</w:t>
            </w:r>
          </w:p>
        </w:tc>
      </w:tr>
      <w:tr w:rsidR="00380D2B" w:rsidRPr="00380D2B">
        <w:trPr>
          <w:trHeight w:val="291"/>
        </w:trPr>
        <w:tc>
          <w:tcPr>
            <w:tcW w:w="0" w:type="auto"/>
          </w:tcPr>
          <w:p w:rsidR="00380D2B" w:rsidRPr="00380D2B" w:rsidRDefault="00380D2B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Без удобрений + известь</w:t>
            </w:r>
          </w:p>
        </w:tc>
        <w:tc>
          <w:tcPr>
            <w:tcW w:w="0" w:type="auto"/>
          </w:tcPr>
          <w:p w:rsidR="00380D2B" w:rsidRPr="00380D2B" w:rsidRDefault="00380D2B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17,3</w:t>
            </w:r>
          </w:p>
        </w:tc>
        <w:tc>
          <w:tcPr>
            <w:tcW w:w="0" w:type="auto"/>
          </w:tcPr>
          <w:p w:rsidR="00380D2B" w:rsidRPr="00380D2B" w:rsidRDefault="00380D2B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2,2</w:t>
            </w:r>
          </w:p>
        </w:tc>
        <w:tc>
          <w:tcPr>
            <w:tcW w:w="2953" w:type="dxa"/>
          </w:tcPr>
          <w:p w:rsidR="00380D2B" w:rsidRPr="00380D2B" w:rsidRDefault="00380D2B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11,4</w:t>
            </w:r>
          </w:p>
        </w:tc>
      </w:tr>
      <w:tr w:rsidR="00380D2B" w:rsidRPr="00380D2B">
        <w:trPr>
          <w:trHeight w:val="270"/>
        </w:trPr>
        <w:tc>
          <w:tcPr>
            <w:tcW w:w="0" w:type="auto"/>
          </w:tcPr>
          <w:p w:rsidR="00380D2B" w:rsidRPr="00380D2B" w:rsidRDefault="00380D2B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Навоз + РК</w:t>
            </w:r>
          </w:p>
        </w:tc>
        <w:tc>
          <w:tcPr>
            <w:tcW w:w="0" w:type="auto"/>
          </w:tcPr>
          <w:p w:rsidR="00380D2B" w:rsidRPr="00380D2B" w:rsidRDefault="00380D2B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45,4</w:t>
            </w:r>
          </w:p>
        </w:tc>
        <w:tc>
          <w:tcPr>
            <w:tcW w:w="0" w:type="auto"/>
          </w:tcPr>
          <w:p w:rsidR="00380D2B" w:rsidRPr="00380D2B" w:rsidRDefault="00380D2B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19,6</w:t>
            </w:r>
          </w:p>
        </w:tc>
        <w:tc>
          <w:tcPr>
            <w:tcW w:w="2953" w:type="dxa"/>
          </w:tcPr>
          <w:p w:rsidR="00380D2B" w:rsidRPr="00380D2B" w:rsidRDefault="00380D2B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30,6</w:t>
            </w:r>
          </w:p>
        </w:tc>
      </w:tr>
      <w:tr w:rsidR="00380D2B" w:rsidRPr="00380D2B">
        <w:trPr>
          <w:trHeight w:val="270"/>
        </w:trPr>
        <w:tc>
          <w:tcPr>
            <w:tcW w:w="0" w:type="auto"/>
          </w:tcPr>
          <w:p w:rsidR="00380D2B" w:rsidRPr="00380D2B" w:rsidRDefault="00380D2B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Навоз + РК + известь</w:t>
            </w:r>
          </w:p>
        </w:tc>
        <w:tc>
          <w:tcPr>
            <w:tcW w:w="0" w:type="auto"/>
          </w:tcPr>
          <w:p w:rsidR="00380D2B" w:rsidRPr="00380D2B" w:rsidRDefault="00380D2B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92,1</w:t>
            </w:r>
          </w:p>
        </w:tc>
        <w:tc>
          <w:tcPr>
            <w:tcW w:w="0" w:type="auto"/>
          </w:tcPr>
          <w:p w:rsidR="00380D2B" w:rsidRPr="00380D2B" w:rsidRDefault="00380D2B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30,0</w:t>
            </w:r>
          </w:p>
        </w:tc>
        <w:tc>
          <w:tcPr>
            <w:tcW w:w="2953" w:type="dxa"/>
          </w:tcPr>
          <w:p w:rsidR="00380D2B" w:rsidRPr="00380D2B" w:rsidRDefault="00380D2B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65,8</w:t>
            </w:r>
          </w:p>
        </w:tc>
      </w:tr>
      <w:tr w:rsidR="00380D2B" w:rsidRPr="00380D2B">
        <w:trPr>
          <w:trHeight w:val="270"/>
        </w:trPr>
        <w:tc>
          <w:tcPr>
            <w:tcW w:w="0" w:type="auto"/>
          </w:tcPr>
          <w:p w:rsidR="00380D2B" w:rsidRPr="00380D2B" w:rsidRDefault="00380D2B" w:rsidP="000A787B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380D2B">
              <w:rPr>
                <w:sz w:val="28"/>
                <w:szCs w:val="28"/>
              </w:rPr>
              <w:t>РК + известь</w:t>
            </w:r>
          </w:p>
        </w:tc>
        <w:tc>
          <w:tcPr>
            <w:tcW w:w="0" w:type="auto"/>
          </w:tcPr>
          <w:p w:rsidR="00380D2B" w:rsidRPr="00380D2B" w:rsidRDefault="00380D2B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13,9</w:t>
            </w:r>
          </w:p>
        </w:tc>
        <w:tc>
          <w:tcPr>
            <w:tcW w:w="0" w:type="auto"/>
          </w:tcPr>
          <w:p w:rsidR="00380D2B" w:rsidRPr="00380D2B" w:rsidRDefault="00380D2B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8,1</w:t>
            </w:r>
          </w:p>
        </w:tc>
        <w:tc>
          <w:tcPr>
            <w:tcW w:w="2953" w:type="dxa"/>
          </w:tcPr>
          <w:p w:rsidR="00380D2B" w:rsidRPr="00380D2B" w:rsidRDefault="00380D2B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12,6</w:t>
            </w:r>
          </w:p>
        </w:tc>
      </w:tr>
      <w:tr w:rsidR="00380D2B" w:rsidRPr="00380D2B">
        <w:trPr>
          <w:trHeight w:val="291"/>
        </w:trPr>
        <w:tc>
          <w:tcPr>
            <w:tcW w:w="0" w:type="auto"/>
          </w:tcPr>
          <w:p w:rsidR="00380D2B" w:rsidRPr="00380D2B" w:rsidRDefault="00380D2B" w:rsidP="000A787B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380D2B">
              <w:rPr>
                <w:sz w:val="28"/>
                <w:szCs w:val="28"/>
              </w:rPr>
              <w:t>РК</w:t>
            </w:r>
          </w:p>
        </w:tc>
        <w:tc>
          <w:tcPr>
            <w:tcW w:w="0" w:type="auto"/>
          </w:tcPr>
          <w:p w:rsidR="00380D2B" w:rsidRPr="00380D2B" w:rsidRDefault="00380D2B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2,3</w:t>
            </w:r>
          </w:p>
        </w:tc>
        <w:tc>
          <w:tcPr>
            <w:tcW w:w="0" w:type="auto"/>
          </w:tcPr>
          <w:p w:rsidR="00380D2B" w:rsidRPr="00380D2B" w:rsidRDefault="00380D2B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5,7</w:t>
            </w:r>
          </w:p>
        </w:tc>
        <w:tc>
          <w:tcPr>
            <w:tcW w:w="2953" w:type="dxa"/>
          </w:tcPr>
          <w:p w:rsidR="00380D2B" w:rsidRPr="00380D2B" w:rsidRDefault="00380D2B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4,9</w:t>
            </w:r>
          </w:p>
        </w:tc>
      </w:tr>
      <w:tr w:rsidR="00380D2B" w:rsidRPr="00380D2B">
        <w:trPr>
          <w:trHeight w:val="291"/>
        </w:trPr>
        <w:tc>
          <w:tcPr>
            <w:tcW w:w="0" w:type="auto"/>
          </w:tcPr>
          <w:p w:rsidR="00380D2B" w:rsidRPr="00380D2B" w:rsidRDefault="00380D2B" w:rsidP="000A787B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380D2B">
              <w:rPr>
                <w:sz w:val="28"/>
                <w:szCs w:val="28"/>
                <w:lang w:val="en-US"/>
              </w:rPr>
              <w:t>N</w:t>
            </w:r>
          </w:p>
        </w:tc>
        <w:tc>
          <w:tcPr>
            <w:tcW w:w="0" w:type="auto"/>
          </w:tcPr>
          <w:p w:rsidR="00380D2B" w:rsidRPr="00380D2B" w:rsidRDefault="00380D2B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7,1</w:t>
            </w:r>
          </w:p>
        </w:tc>
        <w:tc>
          <w:tcPr>
            <w:tcW w:w="0" w:type="auto"/>
          </w:tcPr>
          <w:p w:rsidR="00380D2B" w:rsidRPr="00380D2B" w:rsidRDefault="00380D2B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1,2</w:t>
            </w:r>
          </w:p>
        </w:tc>
        <w:tc>
          <w:tcPr>
            <w:tcW w:w="2953" w:type="dxa"/>
          </w:tcPr>
          <w:p w:rsidR="00380D2B" w:rsidRPr="00380D2B" w:rsidRDefault="00380D2B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4,6</w:t>
            </w:r>
          </w:p>
        </w:tc>
      </w:tr>
    </w:tbl>
    <w:p w:rsidR="00380D2B" w:rsidRPr="00380D2B" w:rsidRDefault="00380D2B" w:rsidP="000A787B">
      <w:pPr>
        <w:spacing w:line="360" w:lineRule="auto"/>
        <w:rPr>
          <w:sz w:val="28"/>
          <w:szCs w:val="28"/>
        </w:rPr>
      </w:pPr>
    </w:p>
    <w:p w:rsidR="006E3FE6" w:rsidRPr="00380D2B" w:rsidRDefault="006E3FE6" w:rsidP="000A787B">
      <w:pPr>
        <w:spacing w:line="360" w:lineRule="auto"/>
        <w:rPr>
          <w:sz w:val="28"/>
          <w:szCs w:val="28"/>
        </w:rPr>
      </w:pPr>
      <w:r w:rsidRPr="00380D2B">
        <w:rPr>
          <w:sz w:val="28"/>
          <w:szCs w:val="28"/>
        </w:rPr>
        <w:t xml:space="preserve">Почвы как кислые, так и имеющие сильнощелочную реакцию неблагоприятны и для микрофлоры, и для высших зеленых  растений. Известкование резко увеличивает численность бактерий в почве. </w:t>
      </w:r>
    </w:p>
    <w:p w:rsidR="006E3FE6" w:rsidRPr="00380D2B" w:rsidRDefault="006E3FE6" w:rsidP="000A787B">
      <w:pPr>
        <w:spacing w:line="360" w:lineRule="auto"/>
        <w:rPr>
          <w:sz w:val="28"/>
          <w:szCs w:val="28"/>
        </w:rPr>
      </w:pPr>
      <w:r w:rsidRPr="00380D2B">
        <w:rPr>
          <w:sz w:val="28"/>
          <w:szCs w:val="28"/>
        </w:rPr>
        <w:t xml:space="preserve">Велика роль почвенных микроорганизмов при синтезе и распаде </w:t>
      </w:r>
    </w:p>
    <w:p w:rsidR="006E3FE6" w:rsidRPr="00380D2B" w:rsidRDefault="006E3FE6" w:rsidP="000A787B">
      <w:pPr>
        <w:spacing w:line="360" w:lineRule="auto"/>
        <w:rPr>
          <w:sz w:val="28"/>
          <w:szCs w:val="28"/>
        </w:rPr>
      </w:pPr>
      <w:r w:rsidRPr="00380D2B">
        <w:rPr>
          <w:sz w:val="28"/>
          <w:szCs w:val="28"/>
        </w:rPr>
        <w:t xml:space="preserve">гумуса почвы, в создании почвенной структуры и других почвенных  </w:t>
      </w:r>
    </w:p>
    <w:p w:rsidR="006E3FE6" w:rsidRPr="00380D2B" w:rsidRDefault="006E3FE6" w:rsidP="000A787B">
      <w:pPr>
        <w:spacing w:line="360" w:lineRule="auto"/>
        <w:rPr>
          <w:sz w:val="28"/>
          <w:szCs w:val="28"/>
        </w:rPr>
      </w:pPr>
      <w:r w:rsidRPr="00380D2B">
        <w:rPr>
          <w:sz w:val="28"/>
          <w:szCs w:val="28"/>
        </w:rPr>
        <w:t>процессах.</w:t>
      </w:r>
    </w:p>
    <w:p w:rsidR="006E3FE6" w:rsidRPr="00380D2B" w:rsidRDefault="006E3FE6" w:rsidP="000A787B">
      <w:pPr>
        <w:spacing w:line="360" w:lineRule="auto"/>
        <w:rPr>
          <w:sz w:val="28"/>
          <w:szCs w:val="28"/>
        </w:rPr>
      </w:pPr>
    </w:p>
    <w:p w:rsidR="000F7655" w:rsidRPr="00380D2B" w:rsidRDefault="000F7655" w:rsidP="000A787B">
      <w:pPr>
        <w:spacing w:line="360" w:lineRule="auto"/>
        <w:jc w:val="center"/>
        <w:rPr>
          <w:b/>
          <w:sz w:val="28"/>
          <w:szCs w:val="28"/>
        </w:rPr>
      </w:pPr>
      <w:r w:rsidRPr="00380D2B">
        <w:rPr>
          <w:b/>
          <w:sz w:val="28"/>
          <w:szCs w:val="28"/>
        </w:rPr>
        <w:t>Изменение численности микрофлоры в почве в связи с применением удобрений</w:t>
      </w:r>
    </w:p>
    <w:p w:rsidR="000F7655" w:rsidRPr="00380D2B" w:rsidRDefault="000F7655" w:rsidP="000A787B">
      <w:pPr>
        <w:spacing w:line="360" w:lineRule="auto"/>
        <w:jc w:val="center"/>
        <w:rPr>
          <w:b/>
          <w:sz w:val="28"/>
          <w:szCs w:val="28"/>
        </w:rPr>
      </w:pPr>
      <w:r w:rsidRPr="00380D2B">
        <w:rPr>
          <w:b/>
          <w:sz w:val="28"/>
          <w:szCs w:val="28"/>
        </w:rPr>
        <w:t xml:space="preserve">(количество микроорганизмов в тыс. на </w:t>
      </w:r>
      <w:smartTag w:uri="urn:schemas-microsoft-com:office:smarttags" w:element="metricconverter">
        <w:smartTagPr>
          <w:attr w:name="ProductID" w:val="1 г"/>
        </w:smartTagPr>
        <w:r w:rsidRPr="00380D2B">
          <w:rPr>
            <w:b/>
            <w:sz w:val="28"/>
            <w:szCs w:val="28"/>
          </w:rPr>
          <w:t>1 г</w:t>
        </w:r>
      </w:smartTag>
      <w:r w:rsidRPr="00380D2B">
        <w:rPr>
          <w:b/>
          <w:sz w:val="28"/>
          <w:szCs w:val="28"/>
        </w:rPr>
        <w:t xml:space="preserve"> почвы)</w:t>
      </w:r>
    </w:p>
    <w:p w:rsidR="000F7655" w:rsidRPr="00380D2B" w:rsidRDefault="000F7655" w:rsidP="000A787B">
      <w:pPr>
        <w:spacing w:line="360" w:lineRule="auto"/>
        <w:rPr>
          <w:sz w:val="28"/>
          <w:szCs w:val="28"/>
        </w:rPr>
      </w:pPr>
    </w:p>
    <w:tbl>
      <w:tblPr>
        <w:tblStyle w:val="a8"/>
        <w:tblW w:w="0" w:type="auto"/>
        <w:jc w:val="center"/>
        <w:tblLook w:val="01E0" w:firstRow="1" w:lastRow="1" w:firstColumn="1" w:lastColumn="1" w:noHBand="0" w:noVBand="0"/>
      </w:tblPr>
      <w:tblGrid>
        <w:gridCol w:w="1604"/>
        <w:gridCol w:w="1169"/>
        <w:gridCol w:w="1348"/>
        <w:gridCol w:w="636"/>
        <w:gridCol w:w="895"/>
        <w:gridCol w:w="1010"/>
        <w:gridCol w:w="1164"/>
        <w:gridCol w:w="625"/>
        <w:gridCol w:w="1120"/>
      </w:tblGrid>
      <w:tr w:rsidR="000F7655" w:rsidRPr="00380D2B">
        <w:trPr>
          <w:jc w:val="center"/>
        </w:trPr>
        <w:tc>
          <w:tcPr>
            <w:tcW w:w="0" w:type="auto"/>
            <w:vMerge w:val="restart"/>
          </w:tcPr>
          <w:p w:rsidR="000F7655" w:rsidRPr="00380D2B" w:rsidRDefault="000F7655" w:rsidP="000A787B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380D2B">
              <w:rPr>
                <w:b/>
                <w:sz w:val="28"/>
                <w:szCs w:val="28"/>
              </w:rPr>
              <w:t>Варианты</w:t>
            </w:r>
          </w:p>
        </w:tc>
        <w:tc>
          <w:tcPr>
            <w:tcW w:w="0" w:type="auto"/>
            <w:gridSpan w:val="2"/>
          </w:tcPr>
          <w:p w:rsidR="000F7655" w:rsidRPr="00380D2B" w:rsidRDefault="000F7655" w:rsidP="000A787B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380D2B">
              <w:rPr>
                <w:b/>
                <w:sz w:val="28"/>
                <w:szCs w:val="28"/>
              </w:rPr>
              <w:t>Общее количество</w:t>
            </w:r>
          </w:p>
          <w:p w:rsidR="000F7655" w:rsidRPr="00380D2B" w:rsidRDefault="000F7655" w:rsidP="000A787B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380D2B">
              <w:rPr>
                <w:b/>
                <w:sz w:val="28"/>
                <w:szCs w:val="28"/>
              </w:rPr>
              <w:t>микроорганизмов</w:t>
            </w:r>
          </w:p>
        </w:tc>
        <w:tc>
          <w:tcPr>
            <w:tcW w:w="0" w:type="auto"/>
            <w:gridSpan w:val="2"/>
          </w:tcPr>
          <w:p w:rsidR="000F7655" w:rsidRPr="00380D2B" w:rsidRDefault="00A52E24" w:rsidP="000A787B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380D2B">
              <w:rPr>
                <w:b/>
                <w:sz w:val="28"/>
                <w:szCs w:val="28"/>
              </w:rPr>
              <w:t>бактерии</w:t>
            </w:r>
          </w:p>
        </w:tc>
        <w:tc>
          <w:tcPr>
            <w:tcW w:w="0" w:type="auto"/>
            <w:gridSpan w:val="2"/>
          </w:tcPr>
          <w:p w:rsidR="000F7655" w:rsidRPr="00380D2B" w:rsidRDefault="000F7655" w:rsidP="000A787B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380D2B">
              <w:rPr>
                <w:b/>
                <w:sz w:val="28"/>
                <w:szCs w:val="28"/>
              </w:rPr>
              <w:t>Актиномицеты</w:t>
            </w:r>
          </w:p>
        </w:tc>
        <w:tc>
          <w:tcPr>
            <w:tcW w:w="0" w:type="auto"/>
            <w:gridSpan w:val="2"/>
          </w:tcPr>
          <w:p w:rsidR="000F7655" w:rsidRPr="00380D2B" w:rsidRDefault="000F7655" w:rsidP="000A787B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380D2B">
              <w:rPr>
                <w:b/>
                <w:sz w:val="28"/>
                <w:szCs w:val="28"/>
              </w:rPr>
              <w:t>Плесневые грибы</w:t>
            </w:r>
          </w:p>
        </w:tc>
      </w:tr>
      <w:tr w:rsidR="000F7655" w:rsidRPr="00380D2B">
        <w:trPr>
          <w:jc w:val="center"/>
        </w:trPr>
        <w:tc>
          <w:tcPr>
            <w:tcW w:w="0" w:type="auto"/>
            <w:vMerge/>
          </w:tcPr>
          <w:p w:rsidR="000F7655" w:rsidRPr="00380D2B" w:rsidRDefault="000F7655" w:rsidP="000A787B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0F7655" w:rsidRPr="00380D2B" w:rsidRDefault="000F7655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до</w:t>
            </w:r>
          </w:p>
        </w:tc>
        <w:tc>
          <w:tcPr>
            <w:tcW w:w="0" w:type="auto"/>
          </w:tcPr>
          <w:p w:rsidR="000F7655" w:rsidRPr="00380D2B" w:rsidRDefault="000F7655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после</w:t>
            </w:r>
          </w:p>
        </w:tc>
        <w:tc>
          <w:tcPr>
            <w:tcW w:w="0" w:type="auto"/>
          </w:tcPr>
          <w:p w:rsidR="000F7655" w:rsidRPr="00380D2B" w:rsidRDefault="000F7655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до</w:t>
            </w:r>
          </w:p>
        </w:tc>
        <w:tc>
          <w:tcPr>
            <w:tcW w:w="0" w:type="auto"/>
          </w:tcPr>
          <w:p w:rsidR="000F7655" w:rsidRPr="00380D2B" w:rsidRDefault="000F7655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после</w:t>
            </w:r>
          </w:p>
        </w:tc>
        <w:tc>
          <w:tcPr>
            <w:tcW w:w="0" w:type="auto"/>
          </w:tcPr>
          <w:p w:rsidR="000F7655" w:rsidRPr="00380D2B" w:rsidRDefault="000F7655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до</w:t>
            </w:r>
          </w:p>
        </w:tc>
        <w:tc>
          <w:tcPr>
            <w:tcW w:w="0" w:type="auto"/>
          </w:tcPr>
          <w:p w:rsidR="000F7655" w:rsidRPr="00380D2B" w:rsidRDefault="000F7655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после</w:t>
            </w:r>
          </w:p>
        </w:tc>
        <w:tc>
          <w:tcPr>
            <w:tcW w:w="0" w:type="auto"/>
          </w:tcPr>
          <w:p w:rsidR="000F7655" w:rsidRPr="00380D2B" w:rsidRDefault="000F7655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до</w:t>
            </w:r>
          </w:p>
        </w:tc>
        <w:tc>
          <w:tcPr>
            <w:tcW w:w="0" w:type="auto"/>
          </w:tcPr>
          <w:p w:rsidR="000F7655" w:rsidRPr="00380D2B" w:rsidRDefault="000F7655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после</w:t>
            </w:r>
          </w:p>
        </w:tc>
      </w:tr>
      <w:tr w:rsidR="000F7655" w:rsidRPr="00380D2B">
        <w:trPr>
          <w:jc w:val="center"/>
        </w:trPr>
        <w:tc>
          <w:tcPr>
            <w:tcW w:w="0" w:type="auto"/>
          </w:tcPr>
          <w:p w:rsidR="000F7655" w:rsidRPr="00380D2B" w:rsidRDefault="000F7655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Без удобрений</w:t>
            </w:r>
          </w:p>
        </w:tc>
        <w:tc>
          <w:tcPr>
            <w:tcW w:w="0" w:type="auto"/>
          </w:tcPr>
          <w:p w:rsidR="000F7655" w:rsidRPr="00380D2B" w:rsidRDefault="000F7655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1180</w:t>
            </w:r>
          </w:p>
        </w:tc>
        <w:tc>
          <w:tcPr>
            <w:tcW w:w="0" w:type="auto"/>
          </w:tcPr>
          <w:p w:rsidR="000F7655" w:rsidRPr="00380D2B" w:rsidRDefault="000F7655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538</w:t>
            </w:r>
          </w:p>
        </w:tc>
        <w:tc>
          <w:tcPr>
            <w:tcW w:w="0" w:type="auto"/>
          </w:tcPr>
          <w:p w:rsidR="000F7655" w:rsidRPr="00380D2B" w:rsidRDefault="000F7655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470</w:t>
            </w:r>
          </w:p>
        </w:tc>
        <w:tc>
          <w:tcPr>
            <w:tcW w:w="0" w:type="auto"/>
          </w:tcPr>
          <w:p w:rsidR="000F7655" w:rsidRPr="00380D2B" w:rsidRDefault="000F7655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350</w:t>
            </w:r>
          </w:p>
        </w:tc>
        <w:tc>
          <w:tcPr>
            <w:tcW w:w="0" w:type="auto"/>
          </w:tcPr>
          <w:p w:rsidR="000F7655" w:rsidRPr="00380D2B" w:rsidRDefault="000F7655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700</w:t>
            </w:r>
          </w:p>
        </w:tc>
        <w:tc>
          <w:tcPr>
            <w:tcW w:w="0" w:type="auto"/>
          </w:tcPr>
          <w:p w:rsidR="000F7655" w:rsidRPr="00380D2B" w:rsidRDefault="000F7655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180</w:t>
            </w:r>
          </w:p>
        </w:tc>
        <w:tc>
          <w:tcPr>
            <w:tcW w:w="0" w:type="auto"/>
          </w:tcPr>
          <w:p w:rsidR="000F7655" w:rsidRPr="00380D2B" w:rsidRDefault="000F7655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10</w:t>
            </w:r>
          </w:p>
        </w:tc>
        <w:tc>
          <w:tcPr>
            <w:tcW w:w="0" w:type="auto"/>
          </w:tcPr>
          <w:p w:rsidR="000F7655" w:rsidRPr="00380D2B" w:rsidRDefault="000F7655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8</w:t>
            </w:r>
          </w:p>
        </w:tc>
      </w:tr>
      <w:tr w:rsidR="000F7655" w:rsidRPr="00380D2B">
        <w:trPr>
          <w:jc w:val="center"/>
        </w:trPr>
        <w:tc>
          <w:tcPr>
            <w:tcW w:w="0" w:type="auto"/>
          </w:tcPr>
          <w:p w:rsidR="000F7655" w:rsidRPr="00380D2B" w:rsidRDefault="000F7655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Навоз</w:t>
            </w:r>
          </w:p>
        </w:tc>
        <w:tc>
          <w:tcPr>
            <w:tcW w:w="0" w:type="auto"/>
          </w:tcPr>
          <w:p w:rsidR="000F7655" w:rsidRPr="00380D2B" w:rsidRDefault="000F7655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2550</w:t>
            </w:r>
          </w:p>
        </w:tc>
        <w:tc>
          <w:tcPr>
            <w:tcW w:w="0" w:type="auto"/>
          </w:tcPr>
          <w:p w:rsidR="000F7655" w:rsidRPr="00380D2B" w:rsidRDefault="000F7655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1135</w:t>
            </w:r>
          </w:p>
        </w:tc>
        <w:tc>
          <w:tcPr>
            <w:tcW w:w="0" w:type="auto"/>
          </w:tcPr>
          <w:p w:rsidR="000F7655" w:rsidRPr="00380D2B" w:rsidRDefault="000F7655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830</w:t>
            </w:r>
          </w:p>
        </w:tc>
        <w:tc>
          <w:tcPr>
            <w:tcW w:w="0" w:type="auto"/>
          </w:tcPr>
          <w:p w:rsidR="000F7655" w:rsidRPr="00380D2B" w:rsidRDefault="000F7655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610</w:t>
            </w:r>
          </w:p>
        </w:tc>
        <w:tc>
          <w:tcPr>
            <w:tcW w:w="0" w:type="auto"/>
          </w:tcPr>
          <w:p w:rsidR="000F7655" w:rsidRPr="00380D2B" w:rsidRDefault="000F7655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1700</w:t>
            </w:r>
          </w:p>
        </w:tc>
        <w:tc>
          <w:tcPr>
            <w:tcW w:w="0" w:type="auto"/>
          </w:tcPr>
          <w:p w:rsidR="000F7655" w:rsidRPr="00380D2B" w:rsidRDefault="000F7655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510</w:t>
            </w:r>
          </w:p>
        </w:tc>
        <w:tc>
          <w:tcPr>
            <w:tcW w:w="0" w:type="auto"/>
          </w:tcPr>
          <w:p w:rsidR="000F7655" w:rsidRPr="00380D2B" w:rsidRDefault="000F7655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20</w:t>
            </w:r>
          </w:p>
        </w:tc>
        <w:tc>
          <w:tcPr>
            <w:tcW w:w="0" w:type="auto"/>
          </w:tcPr>
          <w:p w:rsidR="000F7655" w:rsidRPr="00380D2B" w:rsidRDefault="000F7655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16</w:t>
            </w:r>
          </w:p>
        </w:tc>
      </w:tr>
      <w:tr w:rsidR="000F7655" w:rsidRPr="00380D2B">
        <w:trPr>
          <w:jc w:val="center"/>
        </w:trPr>
        <w:tc>
          <w:tcPr>
            <w:tcW w:w="0" w:type="auto"/>
          </w:tcPr>
          <w:p w:rsidR="000F7655" w:rsidRPr="00380D2B" w:rsidRDefault="000F7655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Навоз + известь</w:t>
            </w:r>
          </w:p>
        </w:tc>
        <w:tc>
          <w:tcPr>
            <w:tcW w:w="0" w:type="auto"/>
          </w:tcPr>
          <w:p w:rsidR="000F7655" w:rsidRPr="00380D2B" w:rsidRDefault="000F7655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1983</w:t>
            </w:r>
          </w:p>
        </w:tc>
        <w:tc>
          <w:tcPr>
            <w:tcW w:w="0" w:type="auto"/>
          </w:tcPr>
          <w:p w:rsidR="000F7655" w:rsidRPr="00380D2B" w:rsidRDefault="000F7655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1397</w:t>
            </w:r>
          </w:p>
        </w:tc>
        <w:tc>
          <w:tcPr>
            <w:tcW w:w="0" w:type="auto"/>
          </w:tcPr>
          <w:p w:rsidR="000F7655" w:rsidRPr="00380D2B" w:rsidRDefault="000F7655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760</w:t>
            </w:r>
          </w:p>
        </w:tc>
        <w:tc>
          <w:tcPr>
            <w:tcW w:w="0" w:type="auto"/>
          </w:tcPr>
          <w:p w:rsidR="000F7655" w:rsidRPr="00380D2B" w:rsidRDefault="000F7655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530</w:t>
            </w:r>
          </w:p>
        </w:tc>
        <w:tc>
          <w:tcPr>
            <w:tcW w:w="0" w:type="auto"/>
          </w:tcPr>
          <w:p w:rsidR="000F7655" w:rsidRPr="00380D2B" w:rsidRDefault="000F7655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1200</w:t>
            </w:r>
          </w:p>
        </w:tc>
        <w:tc>
          <w:tcPr>
            <w:tcW w:w="0" w:type="auto"/>
          </w:tcPr>
          <w:p w:rsidR="000F7655" w:rsidRPr="00380D2B" w:rsidRDefault="000F7655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850</w:t>
            </w:r>
          </w:p>
        </w:tc>
        <w:tc>
          <w:tcPr>
            <w:tcW w:w="0" w:type="auto"/>
          </w:tcPr>
          <w:p w:rsidR="000F7655" w:rsidRPr="00380D2B" w:rsidRDefault="000F7655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23</w:t>
            </w:r>
          </w:p>
        </w:tc>
        <w:tc>
          <w:tcPr>
            <w:tcW w:w="0" w:type="auto"/>
          </w:tcPr>
          <w:p w:rsidR="000F7655" w:rsidRPr="00380D2B" w:rsidRDefault="000F7655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17</w:t>
            </w:r>
          </w:p>
        </w:tc>
      </w:tr>
      <w:tr w:rsidR="000F7655" w:rsidRPr="00380D2B">
        <w:trPr>
          <w:jc w:val="center"/>
        </w:trPr>
        <w:tc>
          <w:tcPr>
            <w:tcW w:w="0" w:type="auto"/>
          </w:tcPr>
          <w:p w:rsidR="000F7655" w:rsidRPr="00380D2B" w:rsidRDefault="000F7655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Навоз + РК</w:t>
            </w:r>
          </w:p>
        </w:tc>
        <w:tc>
          <w:tcPr>
            <w:tcW w:w="0" w:type="auto"/>
          </w:tcPr>
          <w:p w:rsidR="000F7655" w:rsidRPr="00380D2B" w:rsidRDefault="000F7655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1101</w:t>
            </w:r>
          </w:p>
        </w:tc>
        <w:tc>
          <w:tcPr>
            <w:tcW w:w="0" w:type="auto"/>
          </w:tcPr>
          <w:p w:rsidR="000F7655" w:rsidRPr="00380D2B" w:rsidRDefault="000F7655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1205</w:t>
            </w:r>
          </w:p>
        </w:tc>
        <w:tc>
          <w:tcPr>
            <w:tcW w:w="0" w:type="auto"/>
          </w:tcPr>
          <w:p w:rsidR="000F7655" w:rsidRPr="00380D2B" w:rsidRDefault="000F7655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366</w:t>
            </w:r>
          </w:p>
        </w:tc>
        <w:tc>
          <w:tcPr>
            <w:tcW w:w="0" w:type="auto"/>
          </w:tcPr>
          <w:p w:rsidR="000F7655" w:rsidRPr="00380D2B" w:rsidRDefault="000F7655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540</w:t>
            </w:r>
          </w:p>
        </w:tc>
        <w:tc>
          <w:tcPr>
            <w:tcW w:w="0" w:type="auto"/>
          </w:tcPr>
          <w:p w:rsidR="000F7655" w:rsidRPr="00380D2B" w:rsidRDefault="000F7655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700</w:t>
            </w:r>
          </w:p>
        </w:tc>
        <w:tc>
          <w:tcPr>
            <w:tcW w:w="0" w:type="auto"/>
          </w:tcPr>
          <w:p w:rsidR="000F7655" w:rsidRPr="00380D2B" w:rsidRDefault="000F7655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640</w:t>
            </w:r>
          </w:p>
        </w:tc>
        <w:tc>
          <w:tcPr>
            <w:tcW w:w="0" w:type="auto"/>
          </w:tcPr>
          <w:p w:rsidR="000F7655" w:rsidRPr="00380D2B" w:rsidRDefault="000F7655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35</w:t>
            </w:r>
          </w:p>
        </w:tc>
        <w:tc>
          <w:tcPr>
            <w:tcW w:w="0" w:type="auto"/>
          </w:tcPr>
          <w:p w:rsidR="000F7655" w:rsidRPr="00380D2B" w:rsidRDefault="000F7655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0D2B">
              <w:rPr>
                <w:sz w:val="28"/>
                <w:szCs w:val="28"/>
              </w:rPr>
              <w:t>25</w:t>
            </w:r>
          </w:p>
        </w:tc>
      </w:tr>
    </w:tbl>
    <w:p w:rsidR="006E3FE6" w:rsidRPr="00380D2B" w:rsidRDefault="006E3FE6" w:rsidP="000A787B">
      <w:pPr>
        <w:spacing w:line="360" w:lineRule="auto"/>
        <w:rPr>
          <w:sz w:val="28"/>
          <w:szCs w:val="28"/>
        </w:rPr>
      </w:pPr>
    </w:p>
    <w:p w:rsidR="006E3FE6" w:rsidRPr="00380D2B" w:rsidRDefault="006E3FE6" w:rsidP="000A787B">
      <w:pPr>
        <w:spacing w:line="360" w:lineRule="auto"/>
        <w:rPr>
          <w:sz w:val="28"/>
          <w:szCs w:val="28"/>
        </w:rPr>
      </w:pPr>
    </w:p>
    <w:p w:rsidR="006E3FE6" w:rsidRDefault="006E3FE6" w:rsidP="000A787B">
      <w:pPr>
        <w:spacing w:line="360" w:lineRule="auto"/>
        <w:rPr>
          <w:sz w:val="28"/>
          <w:szCs w:val="28"/>
          <w:lang w:val="en-US"/>
        </w:rPr>
      </w:pPr>
    </w:p>
    <w:tbl>
      <w:tblPr>
        <w:tblStyle w:val="a8"/>
        <w:tblpPr w:leftFromText="180" w:rightFromText="180" w:vertAnchor="text" w:horzAnchor="margin" w:tblpY="-28"/>
        <w:tblW w:w="9672" w:type="dxa"/>
        <w:tblLook w:val="01E0" w:firstRow="1" w:lastRow="1" w:firstColumn="1" w:lastColumn="1" w:noHBand="0" w:noVBand="0"/>
      </w:tblPr>
      <w:tblGrid>
        <w:gridCol w:w="7404"/>
        <w:gridCol w:w="756"/>
        <w:gridCol w:w="756"/>
        <w:gridCol w:w="756"/>
      </w:tblGrid>
      <w:tr w:rsidR="000A787B">
        <w:trPr>
          <w:trHeight w:val="514"/>
        </w:trPr>
        <w:tc>
          <w:tcPr>
            <w:tcW w:w="0" w:type="auto"/>
            <w:vMerge w:val="restart"/>
          </w:tcPr>
          <w:p w:rsidR="000A787B" w:rsidRDefault="000A787B" w:rsidP="000A787B">
            <w:pPr>
              <w:spacing w:line="360" w:lineRule="auto"/>
              <w:jc w:val="center"/>
              <w:rPr>
                <w:lang w:val="en-US"/>
              </w:rPr>
            </w:pPr>
            <w:r w:rsidRPr="001B1C14">
              <w:rPr>
                <w:b/>
                <w:sz w:val="28"/>
                <w:szCs w:val="28"/>
              </w:rPr>
              <w:t>Показатели</w:t>
            </w:r>
          </w:p>
        </w:tc>
        <w:tc>
          <w:tcPr>
            <w:tcW w:w="0" w:type="auto"/>
            <w:gridSpan w:val="3"/>
          </w:tcPr>
          <w:p w:rsidR="000A787B" w:rsidRPr="001B1C14" w:rsidRDefault="000A787B" w:rsidP="000A787B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1B1C14">
              <w:rPr>
                <w:b/>
                <w:sz w:val="28"/>
                <w:szCs w:val="28"/>
              </w:rPr>
              <w:t>Удобрения</w:t>
            </w:r>
          </w:p>
        </w:tc>
      </w:tr>
      <w:tr w:rsidR="000A787B">
        <w:trPr>
          <w:trHeight w:val="161"/>
        </w:trPr>
        <w:tc>
          <w:tcPr>
            <w:tcW w:w="0" w:type="auto"/>
            <w:vMerge/>
          </w:tcPr>
          <w:p w:rsidR="000A787B" w:rsidRDefault="000A787B" w:rsidP="000A787B">
            <w:pPr>
              <w:spacing w:line="360" w:lineRule="auto"/>
              <w:jc w:val="center"/>
              <w:rPr>
                <w:lang w:val="en-US"/>
              </w:rPr>
            </w:pPr>
          </w:p>
        </w:tc>
        <w:tc>
          <w:tcPr>
            <w:tcW w:w="0" w:type="auto"/>
          </w:tcPr>
          <w:p w:rsidR="000A787B" w:rsidRPr="001B1C14" w:rsidRDefault="000A787B" w:rsidP="000A787B">
            <w:pPr>
              <w:spacing w:line="36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1B1C14">
              <w:rPr>
                <w:b/>
                <w:sz w:val="28"/>
                <w:szCs w:val="28"/>
                <w:lang w:val="en-US"/>
              </w:rPr>
              <w:t>N</w:t>
            </w:r>
          </w:p>
        </w:tc>
        <w:tc>
          <w:tcPr>
            <w:tcW w:w="410" w:type="dxa"/>
          </w:tcPr>
          <w:p w:rsidR="000A787B" w:rsidRPr="001B1C14" w:rsidRDefault="000A787B" w:rsidP="000A787B">
            <w:pPr>
              <w:spacing w:line="360" w:lineRule="auto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P</w:t>
            </w:r>
          </w:p>
        </w:tc>
        <w:tc>
          <w:tcPr>
            <w:tcW w:w="459" w:type="dxa"/>
          </w:tcPr>
          <w:p w:rsidR="000A787B" w:rsidRPr="001B1C14" w:rsidRDefault="000A787B" w:rsidP="000A787B">
            <w:pPr>
              <w:spacing w:line="360" w:lineRule="auto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K</w:t>
            </w:r>
          </w:p>
        </w:tc>
      </w:tr>
      <w:tr w:rsidR="000A787B" w:rsidRPr="00513AE6">
        <w:trPr>
          <w:trHeight w:val="536"/>
        </w:trPr>
        <w:tc>
          <w:tcPr>
            <w:tcW w:w="0" w:type="auto"/>
          </w:tcPr>
          <w:p w:rsidR="000A787B" w:rsidRPr="001B1C14" w:rsidRDefault="000A787B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B1C14">
              <w:rPr>
                <w:sz w:val="28"/>
                <w:szCs w:val="28"/>
              </w:rPr>
              <w:t>Вынос питательных веществ на 1 т основной продукции, кг</w:t>
            </w:r>
          </w:p>
        </w:tc>
        <w:tc>
          <w:tcPr>
            <w:tcW w:w="0" w:type="auto"/>
          </w:tcPr>
          <w:p w:rsidR="000A787B" w:rsidRPr="000A787B" w:rsidRDefault="000A787B" w:rsidP="000A787B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4.8</w:t>
            </w:r>
          </w:p>
        </w:tc>
        <w:tc>
          <w:tcPr>
            <w:tcW w:w="410" w:type="dxa"/>
          </w:tcPr>
          <w:p w:rsidR="000A787B" w:rsidRPr="000A787B" w:rsidRDefault="000A787B" w:rsidP="000A787B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1.7</w:t>
            </w:r>
          </w:p>
        </w:tc>
        <w:tc>
          <w:tcPr>
            <w:tcW w:w="459" w:type="dxa"/>
          </w:tcPr>
          <w:p w:rsidR="000A787B" w:rsidRPr="000A787B" w:rsidRDefault="000A787B" w:rsidP="000A787B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5.7</w:t>
            </w:r>
          </w:p>
        </w:tc>
      </w:tr>
      <w:tr w:rsidR="000A787B" w:rsidRPr="00513AE6">
        <w:trPr>
          <w:trHeight w:val="514"/>
        </w:trPr>
        <w:tc>
          <w:tcPr>
            <w:tcW w:w="0" w:type="auto"/>
          </w:tcPr>
          <w:p w:rsidR="000A787B" w:rsidRPr="001B1C14" w:rsidRDefault="000A787B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B1C14">
              <w:rPr>
                <w:sz w:val="28"/>
                <w:szCs w:val="28"/>
              </w:rPr>
              <w:t>Вынос питательных веществ с планируемым урожаем</w:t>
            </w:r>
          </w:p>
        </w:tc>
        <w:tc>
          <w:tcPr>
            <w:tcW w:w="0" w:type="auto"/>
          </w:tcPr>
          <w:p w:rsidR="000A787B" w:rsidRPr="000A787B" w:rsidRDefault="000A787B" w:rsidP="000A787B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960</w:t>
            </w:r>
          </w:p>
        </w:tc>
        <w:tc>
          <w:tcPr>
            <w:tcW w:w="410" w:type="dxa"/>
          </w:tcPr>
          <w:p w:rsidR="000A787B" w:rsidRPr="000A787B" w:rsidRDefault="000A787B" w:rsidP="000A787B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340</w:t>
            </w:r>
          </w:p>
        </w:tc>
        <w:tc>
          <w:tcPr>
            <w:tcW w:w="459" w:type="dxa"/>
          </w:tcPr>
          <w:p w:rsidR="000A787B" w:rsidRPr="000A787B" w:rsidRDefault="000A787B" w:rsidP="000A787B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1140</w:t>
            </w:r>
          </w:p>
        </w:tc>
      </w:tr>
      <w:tr w:rsidR="000A787B" w:rsidRPr="00513AE6">
        <w:trPr>
          <w:trHeight w:val="536"/>
        </w:trPr>
        <w:tc>
          <w:tcPr>
            <w:tcW w:w="0" w:type="auto"/>
          </w:tcPr>
          <w:p w:rsidR="000A787B" w:rsidRPr="001B1C14" w:rsidRDefault="000A787B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B1C14">
              <w:rPr>
                <w:sz w:val="28"/>
                <w:szCs w:val="28"/>
              </w:rPr>
              <w:t>Содержание подвижных форм питательных веществ, мг/кг</w:t>
            </w:r>
          </w:p>
        </w:tc>
        <w:tc>
          <w:tcPr>
            <w:tcW w:w="0" w:type="auto"/>
          </w:tcPr>
          <w:p w:rsidR="000A787B" w:rsidRPr="000A787B" w:rsidRDefault="000A787B" w:rsidP="000A787B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  <w:tc>
          <w:tcPr>
            <w:tcW w:w="410" w:type="dxa"/>
          </w:tcPr>
          <w:p w:rsidR="000A787B" w:rsidRPr="000A787B" w:rsidRDefault="000A787B" w:rsidP="000A787B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459" w:type="dxa"/>
          </w:tcPr>
          <w:p w:rsidR="000A787B" w:rsidRPr="000A787B" w:rsidRDefault="000A787B" w:rsidP="000A787B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36</w:t>
            </w:r>
          </w:p>
        </w:tc>
      </w:tr>
      <w:tr w:rsidR="000A787B" w:rsidRPr="00513AE6">
        <w:trPr>
          <w:trHeight w:val="536"/>
        </w:trPr>
        <w:tc>
          <w:tcPr>
            <w:tcW w:w="0" w:type="auto"/>
          </w:tcPr>
          <w:p w:rsidR="000A787B" w:rsidRPr="001B1C14" w:rsidRDefault="000A787B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B1C14">
              <w:rPr>
                <w:sz w:val="28"/>
                <w:szCs w:val="28"/>
              </w:rPr>
              <w:t>Содержание доступных форм питательных веществ кг/га</w:t>
            </w:r>
          </w:p>
        </w:tc>
        <w:tc>
          <w:tcPr>
            <w:tcW w:w="0" w:type="auto"/>
          </w:tcPr>
          <w:p w:rsidR="000A787B" w:rsidRPr="000A787B" w:rsidRDefault="000A787B" w:rsidP="000A787B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690</w:t>
            </w:r>
          </w:p>
        </w:tc>
        <w:tc>
          <w:tcPr>
            <w:tcW w:w="410" w:type="dxa"/>
          </w:tcPr>
          <w:p w:rsidR="000A787B" w:rsidRPr="000A787B" w:rsidRDefault="000A787B" w:rsidP="000A787B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660</w:t>
            </w:r>
          </w:p>
        </w:tc>
        <w:tc>
          <w:tcPr>
            <w:tcW w:w="459" w:type="dxa"/>
          </w:tcPr>
          <w:p w:rsidR="000A787B" w:rsidRPr="000A787B" w:rsidRDefault="000A787B" w:rsidP="000A787B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1080</w:t>
            </w:r>
          </w:p>
        </w:tc>
      </w:tr>
      <w:tr w:rsidR="000A787B" w:rsidRPr="00513AE6">
        <w:trPr>
          <w:trHeight w:val="1050"/>
        </w:trPr>
        <w:tc>
          <w:tcPr>
            <w:tcW w:w="0" w:type="auto"/>
          </w:tcPr>
          <w:p w:rsidR="000A787B" w:rsidRPr="00513AE6" w:rsidRDefault="000A787B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3AE6">
              <w:rPr>
                <w:sz w:val="28"/>
                <w:szCs w:val="28"/>
              </w:rPr>
              <w:t>Коэффициент использования питательных веществ из почвы кг/га</w:t>
            </w:r>
          </w:p>
        </w:tc>
        <w:tc>
          <w:tcPr>
            <w:tcW w:w="0" w:type="auto"/>
          </w:tcPr>
          <w:p w:rsidR="000A787B" w:rsidRDefault="000A787B" w:rsidP="000A787B">
            <w:pPr>
              <w:spacing w:line="360" w:lineRule="auto"/>
              <w:jc w:val="center"/>
            </w:pPr>
          </w:p>
          <w:p w:rsidR="000A787B" w:rsidRPr="000A787B" w:rsidRDefault="000A787B" w:rsidP="000A787B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35</w:t>
            </w:r>
          </w:p>
        </w:tc>
        <w:tc>
          <w:tcPr>
            <w:tcW w:w="410" w:type="dxa"/>
          </w:tcPr>
          <w:p w:rsidR="000A787B" w:rsidRDefault="000A787B" w:rsidP="000A787B">
            <w:pPr>
              <w:spacing w:line="360" w:lineRule="auto"/>
              <w:jc w:val="center"/>
            </w:pPr>
          </w:p>
          <w:p w:rsidR="000A787B" w:rsidRPr="000A787B" w:rsidRDefault="000A787B" w:rsidP="000A787B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459" w:type="dxa"/>
          </w:tcPr>
          <w:p w:rsidR="000A787B" w:rsidRDefault="000A787B" w:rsidP="000A787B">
            <w:pPr>
              <w:spacing w:line="360" w:lineRule="auto"/>
              <w:jc w:val="center"/>
            </w:pPr>
          </w:p>
          <w:p w:rsidR="000A787B" w:rsidRPr="000A787B" w:rsidRDefault="000A787B" w:rsidP="000A787B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0A787B" w:rsidRPr="00513AE6">
        <w:trPr>
          <w:trHeight w:val="536"/>
        </w:trPr>
        <w:tc>
          <w:tcPr>
            <w:tcW w:w="0" w:type="auto"/>
          </w:tcPr>
          <w:p w:rsidR="000A787B" w:rsidRPr="00513AE6" w:rsidRDefault="000A787B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3AE6">
              <w:rPr>
                <w:sz w:val="28"/>
                <w:szCs w:val="28"/>
              </w:rPr>
              <w:t>Использование питательных веществ из почвы кг/га</w:t>
            </w:r>
          </w:p>
        </w:tc>
        <w:tc>
          <w:tcPr>
            <w:tcW w:w="0" w:type="auto"/>
          </w:tcPr>
          <w:p w:rsidR="000A787B" w:rsidRPr="000A787B" w:rsidRDefault="000A787B" w:rsidP="000A787B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241.5</w:t>
            </w:r>
          </w:p>
        </w:tc>
        <w:tc>
          <w:tcPr>
            <w:tcW w:w="410" w:type="dxa"/>
          </w:tcPr>
          <w:p w:rsidR="000A787B" w:rsidRPr="000A787B" w:rsidRDefault="000A787B" w:rsidP="000A787B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99</w:t>
            </w:r>
          </w:p>
        </w:tc>
        <w:tc>
          <w:tcPr>
            <w:tcW w:w="459" w:type="dxa"/>
          </w:tcPr>
          <w:p w:rsidR="000A787B" w:rsidRPr="000A787B" w:rsidRDefault="000A787B" w:rsidP="000A787B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324</w:t>
            </w:r>
          </w:p>
        </w:tc>
      </w:tr>
      <w:tr w:rsidR="000A787B" w:rsidRPr="00513AE6">
        <w:trPr>
          <w:trHeight w:val="357"/>
        </w:trPr>
        <w:tc>
          <w:tcPr>
            <w:tcW w:w="0" w:type="auto"/>
          </w:tcPr>
          <w:p w:rsidR="000A787B" w:rsidRPr="00513AE6" w:rsidRDefault="000A787B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3AE6">
              <w:rPr>
                <w:sz w:val="28"/>
                <w:szCs w:val="28"/>
              </w:rPr>
              <w:t>Будет внесено с 60 т навоза</w:t>
            </w:r>
          </w:p>
        </w:tc>
        <w:tc>
          <w:tcPr>
            <w:tcW w:w="0" w:type="auto"/>
          </w:tcPr>
          <w:p w:rsidR="000A787B" w:rsidRPr="000A787B" w:rsidRDefault="000A787B" w:rsidP="000A787B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300</w:t>
            </w:r>
          </w:p>
        </w:tc>
        <w:tc>
          <w:tcPr>
            <w:tcW w:w="410" w:type="dxa"/>
          </w:tcPr>
          <w:p w:rsidR="000A787B" w:rsidRPr="000A787B" w:rsidRDefault="000A787B" w:rsidP="000A787B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150</w:t>
            </w:r>
          </w:p>
        </w:tc>
        <w:tc>
          <w:tcPr>
            <w:tcW w:w="459" w:type="dxa"/>
          </w:tcPr>
          <w:p w:rsidR="000A787B" w:rsidRPr="000A787B" w:rsidRDefault="000A787B" w:rsidP="000A787B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330</w:t>
            </w:r>
          </w:p>
        </w:tc>
      </w:tr>
      <w:tr w:rsidR="000A787B" w:rsidRPr="00513AE6">
        <w:trPr>
          <w:trHeight w:val="692"/>
        </w:trPr>
        <w:tc>
          <w:tcPr>
            <w:tcW w:w="0" w:type="auto"/>
          </w:tcPr>
          <w:p w:rsidR="000A787B" w:rsidRPr="00513AE6" w:rsidRDefault="000A787B" w:rsidP="000A787B">
            <w:pPr>
              <w:spacing w:line="360" w:lineRule="auto"/>
              <w:jc w:val="center"/>
            </w:pPr>
            <w:r w:rsidRPr="001B1C14">
              <w:rPr>
                <w:sz w:val="28"/>
                <w:szCs w:val="28"/>
              </w:rPr>
              <w:t>Коэффициент использования питательных веществ из  органических удобрений кг/га</w:t>
            </w:r>
          </w:p>
        </w:tc>
        <w:tc>
          <w:tcPr>
            <w:tcW w:w="0" w:type="auto"/>
          </w:tcPr>
          <w:p w:rsidR="000A787B" w:rsidRDefault="000A787B" w:rsidP="000A787B">
            <w:pPr>
              <w:spacing w:line="360" w:lineRule="auto"/>
              <w:jc w:val="center"/>
            </w:pPr>
          </w:p>
          <w:p w:rsidR="000A787B" w:rsidRPr="000A787B" w:rsidRDefault="000A787B" w:rsidP="000A787B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53</w:t>
            </w:r>
          </w:p>
        </w:tc>
        <w:tc>
          <w:tcPr>
            <w:tcW w:w="410" w:type="dxa"/>
          </w:tcPr>
          <w:p w:rsidR="000A787B" w:rsidRDefault="000A787B" w:rsidP="000A787B">
            <w:pPr>
              <w:spacing w:line="360" w:lineRule="auto"/>
              <w:jc w:val="center"/>
            </w:pPr>
          </w:p>
          <w:p w:rsidR="000A787B" w:rsidRPr="000A787B" w:rsidRDefault="000A787B" w:rsidP="000A787B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45</w:t>
            </w:r>
          </w:p>
        </w:tc>
        <w:tc>
          <w:tcPr>
            <w:tcW w:w="459" w:type="dxa"/>
          </w:tcPr>
          <w:p w:rsidR="000A787B" w:rsidRDefault="000A787B" w:rsidP="000A787B">
            <w:pPr>
              <w:spacing w:line="360" w:lineRule="auto"/>
              <w:jc w:val="center"/>
            </w:pPr>
          </w:p>
          <w:p w:rsidR="000A787B" w:rsidRPr="000A787B" w:rsidRDefault="000A787B" w:rsidP="000A787B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68</w:t>
            </w:r>
          </w:p>
        </w:tc>
      </w:tr>
      <w:tr w:rsidR="000A787B" w:rsidRPr="00513AE6">
        <w:trPr>
          <w:trHeight w:val="536"/>
        </w:trPr>
        <w:tc>
          <w:tcPr>
            <w:tcW w:w="0" w:type="auto"/>
          </w:tcPr>
          <w:p w:rsidR="000A787B" w:rsidRPr="001B1C14" w:rsidRDefault="000A787B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B1C14">
              <w:rPr>
                <w:sz w:val="28"/>
                <w:szCs w:val="28"/>
              </w:rPr>
              <w:t>Будет усвоено из органических удобрений</w:t>
            </w:r>
          </w:p>
        </w:tc>
        <w:tc>
          <w:tcPr>
            <w:tcW w:w="0" w:type="auto"/>
          </w:tcPr>
          <w:p w:rsidR="000A787B" w:rsidRPr="000A787B" w:rsidRDefault="000A787B" w:rsidP="000A787B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159</w:t>
            </w:r>
          </w:p>
        </w:tc>
        <w:tc>
          <w:tcPr>
            <w:tcW w:w="410" w:type="dxa"/>
          </w:tcPr>
          <w:p w:rsidR="000A787B" w:rsidRPr="000A787B" w:rsidRDefault="000A787B" w:rsidP="000A787B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67.5</w:t>
            </w:r>
          </w:p>
        </w:tc>
        <w:tc>
          <w:tcPr>
            <w:tcW w:w="459" w:type="dxa"/>
          </w:tcPr>
          <w:p w:rsidR="000A787B" w:rsidRPr="000A787B" w:rsidRDefault="000A787B" w:rsidP="000A787B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224.4</w:t>
            </w:r>
          </w:p>
        </w:tc>
      </w:tr>
      <w:tr w:rsidR="000A787B" w:rsidRPr="00513AE6">
        <w:trPr>
          <w:trHeight w:val="536"/>
        </w:trPr>
        <w:tc>
          <w:tcPr>
            <w:tcW w:w="0" w:type="auto"/>
          </w:tcPr>
          <w:p w:rsidR="000A787B" w:rsidRPr="001B1C14" w:rsidRDefault="000A787B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B1C14">
              <w:rPr>
                <w:sz w:val="28"/>
                <w:szCs w:val="28"/>
              </w:rPr>
              <w:t>Будет усвоено из почвы</w:t>
            </w:r>
          </w:p>
        </w:tc>
        <w:tc>
          <w:tcPr>
            <w:tcW w:w="0" w:type="auto"/>
          </w:tcPr>
          <w:p w:rsidR="000A787B" w:rsidRPr="000A787B" w:rsidRDefault="000A787B" w:rsidP="000A787B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400.5</w:t>
            </w:r>
          </w:p>
        </w:tc>
        <w:tc>
          <w:tcPr>
            <w:tcW w:w="410" w:type="dxa"/>
          </w:tcPr>
          <w:p w:rsidR="000A787B" w:rsidRPr="000A787B" w:rsidRDefault="000A787B" w:rsidP="000A787B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166.5</w:t>
            </w:r>
          </w:p>
        </w:tc>
        <w:tc>
          <w:tcPr>
            <w:tcW w:w="459" w:type="dxa"/>
          </w:tcPr>
          <w:p w:rsidR="000A787B" w:rsidRPr="000A787B" w:rsidRDefault="000A787B" w:rsidP="000A787B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548.4</w:t>
            </w:r>
          </w:p>
        </w:tc>
      </w:tr>
      <w:tr w:rsidR="000A787B" w:rsidRPr="00513AE6">
        <w:trPr>
          <w:trHeight w:val="514"/>
        </w:trPr>
        <w:tc>
          <w:tcPr>
            <w:tcW w:w="0" w:type="auto"/>
          </w:tcPr>
          <w:p w:rsidR="000A787B" w:rsidRPr="001B1C14" w:rsidRDefault="000A787B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B1C14">
              <w:rPr>
                <w:sz w:val="28"/>
                <w:szCs w:val="28"/>
              </w:rPr>
              <w:t>Требуется  внести с минеральными удобрениями</w:t>
            </w:r>
          </w:p>
        </w:tc>
        <w:tc>
          <w:tcPr>
            <w:tcW w:w="0" w:type="auto"/>
          </w:tcPr>
          <w:p w:rsidR="000A787B" w:rsidRPr="000A787B" w:rsidRDefault="000A787B" w:rsidP="000A787B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559.5</w:t>
            </w:r>
          </w:p>
        </w:tc>
        <w:tc>
          <w:tcPr>
            <w:tcW w:w="410" w:type="dxa"/>
          </w:tcPr>
          <w:p w:rsidR="000A787B" w:rsidRPr="000A787B" w:rsidRDefault="000A787B" w:rsidP="000A787B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173.5</w:t>
            </w:r>
          </w:p>
        </w:tc>
        <w:tc>
          <w:tcPr>
            <w:tcW w:w="459" w:type="dxa"/>
          </w:tcPr>
          <w:p w:rsidR="000A787B" w:rsidRPr="000A787B" w:rsidRDefault="000A787B" w:rsidP="000A787B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591.6</w:t>
            </w:r>
          </w:p>
        </w:tc>
      </w:tr>
      <w:tr w:rsidR="000A787B" w:rsidRPr="00513AE6">
        <w:trPr>
          <w:trHeight w:val="1072"/>
        </w:trPr>
        <w:tc>
          <w:tcPr>
            <w:tcW w:w="0" w:type="auto"/>
          </w:tcPr>
          <w:p w:rsidR="000A787B" w:rsidRPr="001B1C14" w:rsidRDefault="000A787B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B1C14">
              <w:rPr>
                <w:sz w:val="28"/>
                <w:szCs w:val="28"/>
              </w:rPr>
              <w:t>Коэффициент использования питательных веществ из минеральных удобрений кг/га</w:t>
            </w:r>
          </w:p>
        </w:tc>
        <w:tc>
          <w:tcPr>
            <w:tcW w:w="0" w:type="auto"/>
          </w:tcPr>
          <w:p w:rsidR="000A787B" w:rsidRDefault="000A787B" w:rsidP="000A787B">
            <w:pPr>
              <w:spacing w:line="360" w:lineRule="auto"/>
              <w:jc w:val="center"/>
            </w:pPr>
          </w:p>
          <w:p w:rsidR="000A787B" w:rsidRPr="000A787B" w:rsidRDefault="000A787B" w:rsidP="000A787B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65</w:t>
            </w:r>
          </w:p>
        </w:tc>
        <w:tc>
          <w:tcPr>
            <w:tcW w:w="410" w:type="dxa"/>
          </w:tcPr>
          <w:p w:rsidR="000A787B" w:rsidRDefault="000A787B" w:rsidP="000A787B">
            <w:pPr>
              <w:spacing w:line="360" w:lineRule="auto"/>
              <w:jc w:val="center"/>
            </w:pPr>
          </w:p>
          <w:p w:rsidR="000A787B" w:rsidRPr="000A787B" w:rsidRDefault="000A787B" w:rsidP="000A787B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35</w:t>
            </w:r>
          </w:p>
        </w:tc>
        <w:tc>
          <w:tcPr>
            <w:tcW w:w="459" w:type="dxa"/>
          </w:tcPr>
          <w:p w:rsidR="000A787B" w:rsidRDefault="000A787B" w:rsidP="000A787B">
            <w:pPr>
              <w:spacing w:line="360" w:lineRule="auto"/>
              <w:jc w:val="center"/>
            </w:pPr>
          </w:p>
          <w:p w:rsidR="000A787B" w:rsidRPr="000A787B" w:rsidRDefault="000A787B" w:rsidP="000A787B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75</w:t>
            </w:r>
          </w:p>
        </w:tc>
      </w:tr>
      <w:tr w:rsidR="000A787B" w:rsidRPr="00513AE6">
        <w:trPr>
          <w:trHeight w:val="1072"/>
        </w:trPr>
        <w:tc>
          <w:tcPr>
            <w:tcW w:w="0" w:type="auto"/>
          </w:tcPr>
          <w:p w:rsidR="000A787B" w:rsidRPr="001B1C14" w:rsidRDefault="000A787B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B1C14">
              <w:rPr>
                <w:sz w:val="28"/>
                <w:szCs w:val="28"/>
              </w:rPr>
              <w:t>Требуется внести с минеральными удобрениями с учетом коэффициента  использования</w:t>
            </w:r>
          </w:p>
        </w:tc>
        <w:tc>
          <w:tcPr>
            <w:tcW w:w="0" w:type="auto"/>
          </w:tcPr>
          <w:p w:rsidR="000A787B" w:rsidRDefault="000A787B" w:rsidP="000A787B">
            <w:pPr>
              <w:spacing w:line="360" w:lineRule="auto"/>
              <w:jc w:val="center"/>
            </w:pPr>
          </w:p>
          <w:p w:rsidR="000A787B" w:rsidRPr="000A787B" w:rsidRDefault="000A787B" w:rsidP="000A787B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363.7</w:t>
            </w:r>
          </w:p>
        </w:tc>
        <w:tc>
          <w:tcPr>
            <w:tcW w:w="410" w:type="dxa"/>
          </w:tcPr>
          <w:p w:rsidR="000A787B" w:rsidRDefault="000A787B" w:rsidP="000A787B">
            <w:pPr>
              <w:spacing w:line="360" w:lineRule="auto"/>
              <w:jc w:val="center"/>
            </w:pPr>
          </w:p>
          <w:p w:rsidR="000A787B" w:rsidRPr="000A787B" w:rsidRDefault="000A787B" w:rsidP="000A787B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60.7</w:t>
            </w:r>
          </w:p>
        </w:tc>
        <w:tc>
          <w:tcPr>
            <w:tcW w:w="459" w:type="dxa"/>
          </w:tcPr>
          <w:p w:rsidR="000A787B" w:rsidRDefault="000A787B" w:rsidP="000A787B">
            <w:pPr>
              <w:spacing w:line="360" w:lineRule="auto"/>
              <w:jc w:val="center"/>
            </w:pPr>
          </w:p>
          <w:p w:rsidR="000A787B" w:rsidRPr="000A787B" w:rsidRDefault="000A787B" w:rsidP="000A787B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443.7</w:t>
            </w:r>
          </w:p>
        </w:tc>
      </w:tr>
      <w:tr w:rsidR="000A787B" w:rsidRPr="00513AE6">
        <w:trPr>
          <w:trHeight w:val="357"/>
        </w:trPr>
        <w:tc>
          <w:tcPr>
            <w:tcW w:w="0" w:type="auto"/>
            <w:gridSpan w:val="4"/>
          </w:tcPr>
          <w:p w:rsidR="000A787B" w:rsidRPr="00513AE6" w:rsidRDefault="000A787B" w:rsidP="000A787B">
            <w:pPr>
              <w:spacing w:line="360" w:lineRule="auto"/>
              <w:jc w:val="center"/>
            </w:pPr>
            <w:r w:rsidRPr="001B1C14">
              <w:rPr>
                <w:sz w:val="28"/>
                <w:szCs w:val="28"/>
                <w:lang w:val="en-US"/>
              </w:rPr>
              <w:t>N</w:t>
            </w:r>
            <w:r w:rsidRPr="000A787B">
              <w:rPr>
                <w:sz w:val="28"/>
                <w:szCs w:val="28"/>
                <w:vertAlign w:val="subscript"/>
              </w:rPr>
              <w:t xml:space="preserve"> 363.7</w:t>
            </w:r>
            <w:r w:rsidRPr="001B1C14">
              <w:rPr>
                <w:sz w:val="28"/>
                <w:szCs w:val="28"/>
                <w:lang w:val="en-US"/>
              </w:rPr>
              <w:t>P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 w:rsidRPr="000A787B">
              <w:rPr>
                <w:sz w:val="28"/>
                <w:szCs w:val="28"/>
                <w:vertAlign w:val="subscript"/>
              </w:rPr>
              <w:t>60.</w:t>
            </w:r>
            <w:r w:rsidRPr="000A787B">
              <w:rPr>
                <w:sz w:val="28"/>
                <w:szCs w:val="28"/>
                <w:vertAlign w:val="subscript"/>
                <w:lang w:val="en-US"/>
              </w:rPr>
              <w:t>4</w:t>
            </w:r>
            <w:r w:rsidRPr="000A787B">
              <w:rPr>
                <w:sz w:val="28"/>
                <w:szCs w:val="28"/>
                <w:vertAlign w:val="subscript"/>
              </w:rPr>
              <w:t xml:space="preserve"> </w:t>
            </w:r>
            <w:r w:rsidRPr="001B1C14">
              <w:rPr>
                <w:sz w:val="28"/>
                <w:szCs w:val="28"/>
                <w:lang w:val="en-US"/>
              </w:rPr>
              <w:t>K</w:t>
            </w:r>
            <w:r w:rsidRPr="000A787B">
              <w:rPr>
                <w:sz w:val="28"/>
                <w:szCs w:val="28"/>
                <w:vertAlign w:val="subscript"/>
                <w:lang w:val="en-US"/>
              </w:rPr>
              <w:t>443.7</w:t>
            </w:r>
          </w:p>
        </w:tc>
      </w:tr>
      <w:tr w:rsidR="000A787B" w:rsidRPr="00513AE6">
        <w:trPr>
          <w:trHeight w:val="1050"/>
        </w:trPr>
        <w:tc>
          <w:tcPr>
            <w:tcW w:w="0" w:type="auto"/>
            <w:gridSpan w:val="4"/>
          </w:tcPr>
          <w:p w:rsidR="000A787B" w:rsidRPr="001B1C14" w:rsidRDefault="000A787B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B1C14">
              <w:rPr>
                <w:sz w:val="28"/>
                <w:szCs w:val="28"/>
              </w:rPr>
              <w:t>Потребность внесения  удобрения к физической массе минерального  удобрения кг/га</w:t>
            </w:r>
          </w:p>
        </w:tc>
      </w:tr>
      <w:tr w:rsidR="000A787B" w:rsidRPr="00513AE6">
        <w:trPr>
          <w:trHeight w:val="536"/>
        </w:trPr>
        <w:tc>
          <w:tcPr>
            <w:tcW w:w="0" w:type="auto"/>
          </w:tcPr>
          <w:p w:rsidR="000A787B" w:rsidRPr="001B1C14" w:rsidRDefault="000A787B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B1C14">
              <w:rPr>
                <w:sz w:val="28"/>
                <w:szCs w:val="28"/>
              </w:rPr>
              <w:t>Мочевина</w:t>
            </w:r>
          </w:p>
        </w:tc>
        <w:tc>
          <w:tcPr>
            <w:tcW w:w="0" w:type="auto"/>
          </w:tcPr>
          <w:p w:rsidR="000A787B" w:rsidRPr="001B1C14" w:rsidRDefault="000A787B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B1C14">
              <w:rPr>
                <w:sz w:val="28"/>
                <w:szCs w:val="28"/>
              </w:rPr>
              <w:t>46,2</w:t>
            </w:r>
          </w:p>
        </w:tc>
        <w:tc>
          <w:tcPr>
            <w:tcW w:w="869" w:type="dxa"/>
            <w:gridSpan w:val="2"/>
          </w:tcPr>
          <w:p w:rsidR="000A787B" w:rsidRPr="000A787B" w:rsidRDefault="000A787B" w:rsidP="000A787B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7.8</w:t>
            </w:r>
          </w:p>
        </w:tc>
      </w:tr>
      <w:tr w:rsidR="000A787B" w:rsidRPr="00513AE6">
        <w:trPr>
          <w:trHeight w:val="536"/>
        </w:trPr>
        <w:tc>
          <w:tcPr>
            <w:tcW w:w="0" w:type="auto"/>
          </w:tcPr>
          <w:p w:rsidR="000A787B" w:rsidRPr="001B1C14" w:rsidRDefault="000A787B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B1C14">
              <w:rPr>
                <w:sz w:val="28"/>
                <w:szCs w:val="28"/>
              </w:rPr>
              <w:t>Суперфосфат двойной</w:t>
            </w:r>
          </w:p>
        </w:tc>
        <w:tc>
          <w:tcPr>
            <w:tcW w:w="0" w:type="auto"/>
          </w:tcPr>
          <w:p w:rsidR="000A787B" w:rsidRPr="001B1C14" w:rsidRDefault="000A787B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B1C14">
              <w:rPr>
                <w:sz w:val="28"/>
                <w:szCs w:val="28"/>
              </w:rPr>
              <w:t>26</w:t>
            </w:r>
          </w:p>
        </w:tc>
        <w:tc>
          <w:tcPr>
            <w:tcW w:w="869" w:type="dxa"/>
            <w:gridSpan w:val="2"/>
          </w:tcPr>
          <w:p w:rsidR="000A787B" w:rsidRPr="000A787B" w:rsidRDefault="000A787B" w:rsidP="000A787B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2.3</w:t>
            </w:r>
          </w:p>
        </w:tc>
      </w:tr>
      <w:tr w:rsidR="000A787B" w:rsidRPr="00513AE6">
        <w:trPr>
          <w:trHeight w:val="536"/>
        </w:trPr>
        <w:tc>
          <w:tcPr>
            <w:tcW w:w="0" w:type="auto"/>
          </w:tcPr>
          <w:p w:rsidR="000A787B" w:rsidRPr="001B1C14" w:rsidRDefault="000A787B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B1C14">
              <w:rPr>
                <w:sz w:val="28"/>
                <w:szCs w:val="28"/>
              </w:rPr>
              <w:t>Хлористый калий</w:t>
            </w:r>
          </w:p>
        </w:tc>
        <w:tc>
          <w:tcPr>
            <w:tcW w:w="0" w:type="auto"/>
          </w:tcPr>
          <w:p w:rsidR="000A787B" w:rsidRPr="001B1C14" w:rsidRDefault="000A787B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B1C14">
              <w:rPr>
                <w:sz w:val="28"/>
                <w:szCs w:val="28"/>
              </w:rPr>
              <w:t>62,5</w:t>
            </w:r>
          </w:p>
        </w:tc>
        <w:tc>
          <w:tcPr>
            <w:tcW w:w="869" w:type="dxa"/>
            <w:gridSpan w:val="2"/>
          </w:tcPr>
          <w:p w:rsidR="000A787B" w:rsidRPr="000A787B" w:rsidRDefault="000A787B" w:rsidP="000A787B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7.0</w:t>
            </w:r>
          </w:p>
        </w:tc>
      </w:tr>
    </w:tbl>
    <w:p w:rsidR="000615B2" w:rsidRDefault="000615B2" w:rsidP="000A787B">
      <w:pPr>
        <w:spacing w:line="360" w:lineRule="auto"/>
        <w:rPr>
          <w:sz w:val="28"/>
          <w:szCs w:val="28"/>
          <w:lang w:val="en-US"/>
        </w:rPr>
      </w:pPr>
    </w:p>
    <w:p w:rsidR="000615B2" w:rsidRDefault="000A787B" w:rsidP="000A787B">
      <w:pPr>
        <w:spacing w:line="360" w:lineRule="auto"/>
        <w:rPr>
          <w:sz w:val="28"/>
          <w:szCs w:val="28"/>
          <w:vertAlign w:val="subscript"/>
        </w:rPr>
      </w:pPr>
      <w:r>
        <w:rPr>
          <w:sz w:val="28"/>
          <w:szCs w:val="28"/>
        </w:rPr>
        <w:t xml:space="preserve">Оптимальная доза внесения по турнепс </w:t>
      </w:r>
      <w:r w:rsidRPr="001B1C14">
        <w:rPr>
          <w:sz w:val="28"/>
          <w:szCs w:val="28"/>
          <w:lang w:val="en-US"/>
        </w:rPr>
        <w:t>N</w:t>
      </w:r>
      <w:r w:rsidRPr="000A787B"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  <w:vertAlign w:val="subscript"/>
        </w:rPr>
        <w:t>140</w:t>
      </w:r>
      <w:r w:rsidRPr="001B1C14">
        <w:rPr>
          <w:sz w:val="28"/>
          <w:szCs w:val="28"/>
          <w:lang w:val="en-US"/>
        </w:rPr>
        <w:t>P</w:t>
      </w:r>
      <w:r w:rsidRPr="000A787B">
        <w:rPr>
          <w:sz w:val="28"/>
          <w:szCs w:val="28"/>
        </w:rPr>
        <w:t xml:space="preserve"> </w:t>
      </w:r>
      <w:r w:rsidRPr="000A787B">
        <w:rPr>
          <w:sz w:val="28"/>
          <w:szCs w:val="28"/>
          <w:vertAlign w:val="subscript"/>
        </w:rPr>
        <w:t xml:space="preserve">60. </w:t>
      </w:r>
      <w:r w:rsidRPr="001B1C14">
        <w:rPr>
          <w:sz w:val="28"/>
          <w:szCs w:val="28"/>
          <w:lang w:val="en-US"/>
        </w:rPr>
        <w:t>K</w:t>
      </w:r>
      <w:r>
        <w:rPr>
          <w:sz w:val="28"/>
          <w:szCs w:val="28"/>
          <w:vertAlign w:val="subscript"/>
        </w:rPr>
        <w:t>150</w:t>
      </w:r>
    </w:p>
    <w:p w:rsidR="000A787B" w:rsidRPr="000A787B" w:rsidRDefault="000A787B" w:rsidP="000A787B">
      <w:pPr>
        <w:spacing w:line="360" w:lineRule="auto"/>
        <w:rPr>
          <w:sz w:val="28"/>
          <w:szCs w:val="28"/>
        </w:rPr>
      </w:pPr>
    </w:p>
    <w:p w:rsidR="00F47B64" w:rsidRDefault="00F47B64" w:rsidP="000A787B">
      <w:pPr>
        <w:spacing w:line="360" w:lineRule="auto"/>
        <w:jc w:val="center"/>
        <w:rPr>
          <w:b/>
          <w:sz w:val="28"/>
          <w:szCs w:val="28"/>
        </w:rPr>
      </w:pPr>
      <w:r w:rsidRPr="00155945">
        <w:rPr>
          <w:b/>
          <w:sz w:val="28"/>
          <w:szCs w:val="28"/>
        </w:rPr>
        <w:t>Расчет нормы внесения удобрений</w:t>
      </w:r>
    </w:p>
    <w:p w:rsidR="00F47B64" w:rsidRDefault="00F47B64" w:rsidP="000A787B">
      <w:pPr>
        <w:spacing w:line="360" w:lineRule="auto"/>
        <w:jc w:val="center"/>
        <w:rPr>
          <w:b/>
          <w:sz w:val="28"/>
          <w:szCs w:val="28"/>
        </w:rPr>
      </w:pPr>
    </w:p>
    <w:tbl>
      <w:tblPr>
        <w:tblStyle w:val="a8"/>
        <w:tblW w:w="0" w:type="auto"/>
        <w:tblLook w:val="01E0" w:firstRow="1" w:lastRow="1" w:firstColumn="1" w:lastColumn="1" w:noHBand="0" w:noVBand="0"/>
      </w:tblPr>
      <w:tblGrid>
        <w:gridCol w:w="7033"/>
        <w:gridCol w:w="846"/>
        <w:gridCol w:w="846"/>
        <w:gridCol w:w="846"/>
      </w:tblGrid>
      <w:tr w:rsidR="0017500C">
        <w:tc>
          <w:tcPr>
            <w:tcW w:w="0" w:type="auto"/>
          </w:tcPr>
          <w:p w:rsidR="0017500C" w:rsidRDefault="0017500C" w:rsidP="000A787B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7500C" w:rsidRPr="000A787B" w:rsidRDefault="0017500C" w:rsidP="000A787B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N</w:t>
            </w:r>
          </w:p>
        </w:tc>
        <w:tc>
          <w:tcPr>
            <w:tcW w:w="0" w:type="auto"/>
          </w:tcPr>
          <w:p w:rsidR="0017500C" w:rsidRPr="000A787B" w:rsidRDefault="0017500C" w:rsidP="000A787B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P</w:t>
            </w:r>
          </w:p>
        </w:tc>
        <w:tc>
          <w:tcPr>
            <w:tcW w:w="0" w:type="auto"/>
          </w:tcPr>
          <w:p w:rsidR="0017500C" w:rsidRPr="000A787B" w:rsidRDefault="0017500C" w:rsidP="000A787B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K</w:t>
            </w:r>
          </w:p>
        </w:tc>
      </w:tr>
      <w:tr w:rsidR="0017500C">
        <w:tc>
          <w:tcPr>
            <w:tcW w:w="0" w:type="auto"/>
          </w:tcPr>
          <w:p w:rsidR="0017500C" w:rsidRPr="0017500C" w:rsidRDefault="0017500C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500C">
              <w:rPr>
                <w:sz w:val="28"/>
                <w:szCs w:val="28"/>
              </w:rPr>
              <w:t>Предпосевная обработка  (</w:t>
            </w:r>
            <w:r>
              <w:rPr>
                <w:sz w:val="28"/>
                <w:szCs w:val="28"/>
              </w:rPr>
              <w:t>ранневесеннее внесения) + навоз</w:t>
            </w:r>
          </w:p>
        </w:tc>
        <w:tc>
          <w:tcPr>
            <w:tcW w:w="0" w:type="auto"/>
          </w:tcPr>
          <w:p w:rsidR="0017500C" w:rsidRPr="0017500C" w:rsidRDefault="0017500C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  <w:tc>
          <w:tcPr>
            <w:tcW w:w="0" w:type="auto"/>
          </w:tcPr>
          <w:p w:rsidR="0017500C" w:rsidRPr="0017500C" w:rsidRDefault="0017500C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378,3</w:t>
            </w:r>
          </w:p>
        </w:tc>
        <w:tc>
          <w:tcPr>
            <w:tcW w:w="0" w:type="auto"/>
          </w:tcPr>
          <w:p w:rsidR="0017500C" w:rsidRPr="0017500C" w:rsidRDefault="0017500C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00,6</w:t>
            </w:r>
          </w:p>
        </w:tc>
      </w:tr>
      <w:tr w:rsidR="0017500C">
        <w:tc>
          <w:tcPr>
            <w:tcW w:w="0" w:type="auto"/>
          </w:tcPr>
          <w:p w:rsidR="0017500C" w:rsidRPr="0017500C" w:rsidRDefault="0017500C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Основная обработка (при вспашке)</w:t>
            </w:r>
          </w:p>
        </w:tc>
        <w:tc>
          <w:tcPr>
            <w:tcW w:w="0" w:type="auto"/>
          </w:tcPr>
          <w:p w:rsidR="0017500C" w:rsidRDefault="0017500C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226,5</w:t>
            </w:r>
          </w:p>
        </w:tc>
        <w:tc>
          <w:tcPr>
            <w:tcW w:w="0" w:type="auto"/>
          </w:tcPr>
          <w:p w:rsidR="0017500C" w:rsidRDefault="0017500C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756,6</w:t>
            </w:r>
          </w:p>
        </w:tc>
        <w:tc>
          <w:tcPr>
            <w:tcW w:w="0" w:type="auto"/>
          </w:tcPr>
          <w:p w:rsidR="0017500C" w:rsidRDefault="0017500C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616,1</w:t>
            </w:r>
          </w:p>
        </w:tc>
      </w:tr>
      <w:tr w:rsidR="0017500C">
        <w:tc>
          <w:tcPr>
            <w:tcW w:w="0" w:type="auto"/>
          </w:tcPr>
          <w:p w:rsidR="0017500C" w:rsidRDefault="0017500C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Подкормка</w:t>
            </w:r>
          </w:p>
        </w:tc>
        <w:tc>
          <w:tcPr>
            <w:tcW w:w="0" w:type="auto"/>
          </w:tcPr>
          <w:p w:rsidR="0017500C" w:rsidRDefault="0017500C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113,2</w:t>
            </w:r>
          </w:p>
        </w:tc>
        <w:tc>
          <w:tcPr>
            <w:tcW w:w="0" w:type="auto"/>
          </w:tcPr>
          <w:p w:rsidR="0017500C" w:rsidRDefault="0017500C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  <w:tc>
          <w:tcPr>
            <w:tcW w:w="0" w:type="auto"/>
          </w:tcPr>
          <w:p w:rsidR="0017500C" w:rsidRDefault="0017500C" w:rsidP="000A787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308,0</w:t>
            </w:r>
          </w:p>
        </w:tc>
      </w:tr>
    </w:tbl>
    <w:p w:rsidR="0070677A" w:rsidRDefault="0070677A" w:rsidP="000A787B">
      <w:pPr>
        <w:spacing w:line="360" w:lineRule="auto"/>
        <w:jc w:val="center"/>
        <w:rPr>
          <w:b/>
          <w:sz w:val="28"/>
          <w:szCs w:val="28"/>
        </w:rPr>
      </w:pPr>
    </w:p>
    <w:p w:rsidR="0017500C" w:rsidRDefault="0017500C" w:rsidP="000A787B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Известкование почвы</w:t>
      </w:r>
    </w:p>
    <w:p w:rsidR="0017500C" w:rsidRDefault="0017500C" w:rsidP="000A787B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Доза извести </w:t>
      </w:r>
      <w:r>
        <w:rPr>
          <w:b/>
          <w:sz w:val="28"/>
          <w:szCs w:val="28"/>
          <w:lang w:val="en-US"/>
        </w:rPr>
        <w:t xml:space="preserve">CaCO3 = 6 </w:t>
      </w:r>
      <w:r>
        <w:rPr>
          <w:b/>
          <w:sz w:val="28"/>
          <w:szCs w:val="28"/>
        </w:rPr>
        <w:t>т.га</w:t>
      </w:r>
    </w:p>
    <w:p w:rsidR="00B30737" w:rsidRDefault="00B30737" w:rsidP="000A787B">
      <w:pPr>
        <w:spacing w:line="360" w:lineRule="auto"/>
        <w:jc w:val="center"/>
        <w:rPr>
          <w:b/>
          <w:sz w:val="28"/>
          <w:szCs w:val="28"/>
        </w:rPr>
      </w:pPr>
    </w:p>
    <w:p w:rsidR="00B30737" w:rsidRDefault="00B30737" w:rsidP="000A787B">
      <w:pPr>
        <w:spacing w:line="360" w:lineRule="auto"/>
        <w:jc w:val="center"/>
        <w:rPr>
          <w:b/>
          <w:sz w:val="28"/>
          <w:szCs w:val="28"/>
        </w:rPr>
      </w:pPr>
    </w:p>
    <w:p w:rsidR="00B30737" w:rsidRDefault="00B30737" w:rsidP="000A787B">
      <w:pPr>
        <w:spacing w:line="360" w:lineRule="auto"/>
        <w:jc w:val="center"/>
        <w:rPr>
          <w:b/>
          <w:sz w:val="28"/>
          <w:szCs w:val="28"/>
        </w:rPr>
      </w:pPr>
    </w:p>
    <w:p w:rsidR="00B30737" w:rsidRPr="00354E38" w:rsidRDefault="00B30737" w:rsidP="000A787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54E38">
        <w:rPr>
          <w:b/>
          <w:sz w:val="28"/>
          <w:szCs w:val="28"/>
        </w:rPr>
        <w:t>Сроки внесения удобрений</w:t>
      </w:r>
      <w:r w:rsidRPr="00354E38">
        <w:rPr>
          <w:sz w:val="28"/>
          <w:szCs w:val="28"/>
        </w:rPr>
        <w:t xml:space="preserve"> могут быть различные: это допосевное (основное), припосевное (или припосадочное) и послепосевное (подкормка) удобрения.</w:t>
      </w:r>
    </w:p>
    <w:p w:rsidR="00B30737" w:rsidRPr="00354E38" w:rsidRDefault="00B30737" w:rsidP="000A787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54E38">
        <w:rPr>
          <w:b/>
          <w:i/>
          <w:sz w:val="28"/>
          <w:szCs w:val="28"/>
          <w:u w:val="single"/>
        </w:rPr>
        <w:t>Допосевное удобрение</w:t>
      </w:r>
      <w:r w:rsidRPr="00354E38">
        <w:rPr>
          <w:sz w:val="28"/>
          <w:szCs w:val="28"/>
        </w:rPr>
        <w:t xml:space="preserve"> включает всю годовую норму органических удобрений и наибольшую часть минеральных. Это удобрение заделывают в более глубокие увлажненные слои почвы, откуда его могут использовать растения в течение всего вегетационного периода.</w:t>
      </w:r>
    </w:p>
    <w:p w:rsidR="00B30737" w:rsidRPr="00354E38" w:rsidRDefault="00B30737" w:rsidP="000A787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54E38">
        <w:rPr>
          <w:b/>
          <w:i/>
          <w:sz w:val="28"/>
          <w:szCs w:val="28"/>
          <w:u w:val="single"/>
        </w:rPr>
        <w:t>Припосевное удобрение</w:t>
      </w:r>
      <w:r w:rsidRPr="00354E38">
        <w:rPr>
          <w:sz w:val="28"/>
          <w:szCs w:val="28"/>
        </w:rPr>
        <w:t xml:space="preserve"> вносят одновременно с посевом (посадкой) сельскохозяйственных культур на глубину 2-3см глубже семян (клубней). Это удобрение обеспечивает растения легкоусвояемыми питательными веществами, особенно фосфором, в самый начальный период жизни, когда они имеют слаборазвитую корневую систему. Нормы припосевного удобрения значительно меньше норм основного, так как растения используют его только в первые 2-3 недели жизни.</w:t>
      </w:r>
    </w:p>
    <w:p w:rsidR="00B30737" w:rsidRPr="00354E38" w:rsidRDefault="00B30737" w:rsidP="000A787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54E38">
        <w:rPr>
          <w:b/>
          <w:i/>
          <w:sz w:val="28"/>
          <w:szCs w:val="28"/>
          <w:u w:val="single"/>
        </w:rPr>
        <w:t>Послепосевное удобрение</w:t>
      </w:r>
      <w:r w:rsidRPr="00354E38">
        <w:rPr>
          <w:sz w:val="28"/>
          <w:szCs w:val="28"/>
        </w:rPr>
        <w:t xml:space="preserve"> усиливает питание растений в отдельные критические периоды их развития, когда необходимы те или иные элементы.</w:t>
      </w:r>
    </w:p>
    <w:p w:rsidR="00B30737" w:rsidRPr="00354E38" w:rsidRDefault="00B30737" w:rsidP="000A787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54E38">
        <w:rPr>
          <w:b/>
          <w:sz w:val="28"/>
          <w:szCs w:val="28"/>
        </w:rPr>
        <w:t>Способы внесения удобрений</w:t>
      </w:r>
      <w:r w:rsidRPr="00354E38">
        <w:rPr>
          <w:sz w:val="28"/>
          <w:szCs w:val="28"/>
        </w:rPr>
        <w:t xml:space="preserve"> и его сроки определяются почвенно-климатическими условиями, особенностями возделываемых культур, свойствами удобрений и организационно-хозяйственными возможностями.</w:t>
      </w:r>
    </w:p>
    <w:p w:rsidR="00B30737" w:rsidRPr="00354E38" w:rsidRDefault="00B30737" w:rsidP="000A787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54E38">
        <w:rPr>
          <w:sz w:val="28"/>
          <w:szCs w:val="28"/>
        </w:rPr>
        <w:t>Одноразовое внесение удобрений до посева оправдывается только в том случае, если применяют достаточное количество удобрений в требуемом соотношении питательных веществ. При этом снижаются затраты на удобрения и повышается их окупаемость. Многочисленными исследованиями установлено, что наиболее высокая прибавка урожая яровых культур достигается при заделывании допосевного удобрения осенью под зяблевую вспашку. Однако на легких супесчаных и песчаных почвах, на почвах с близким залеганием грунтовых вод, на крутых склонах, в районах с избыточным увлажнением, где возможны потери внесенных с осени удобрений путём их вымывания или смыва, основное удобрение следует давать в весенний период.</w:t>
      </w:r>
    </w:p>
    <w:p w:rsidR="00B30737" w:rsidRPr="00354E38" w:rsidRDefault="00B30737" w:rsidP="000A787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54E38">
        <w:rPr>
          <w:sz w:val="28"/>
          <w:szCs w:val="28"/>
        </w:rPr>
        <w:t>При посеве зерновых культур используют, как правило, гранулированный суперфосфат. 1ц простого гранулированного суперфосфата при рядковом внесении даёт дополнительно 5-6ц зерна, а при разбросном - только 1-2ц. При рядковом способе гранулированный суперфосфат используют в небольшом количестве – 10-15кг/га. Этой нормы вполне достаточно для нормального развития всходов в первый период их роста.</w:t>
      </w:r>
    </w:p>
    <w:p w:rsidR="00B30737" w:rsidRPr="00354E38" w:rsidRDefault="00B30737" w:rsidP="000A787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54E38">
        <w:rPr>
          <w:sz w:val="28"/>
          <w:szCs w:val="28"/>
        </w:rPr>
        <w:t>Весьма эффективным приёмом для повышения качества зерна являются некорневые подкормки в более поздние сроки. Нормы удобрений при некорневых подкормках устанавливают по результатам диагностики питания растений в период их вегетации.</w:t>
      </w:r>
    </w:p>
    <w:p w:rsidR="00B30737" w:rsidRDefault="00B30737" w:rsidP="000A787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54E38">
        <w:rPr>
          <w:sz w:val="28"/>
          <w:szCs w:val="28"/>
        </w:rPr>
        <w:t>Для кукурузы наиболее эффективна ранняя подкормка при первой междурядной обработке.</w:t>
      </w:r>
    </w:p>
    <w:p w:rsidR="00B30737" w:rsidRPr="00354E38" w:rsidRDefault="00B30737" w:rsidP="000A787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54E38">
        <w:rPr>
          <w:sz w:val="28"/>
          <w:szCs w:val="28"/>
        </w:rPr>
        <w:t>Удобрения вносят вразброс с последующей заделкой в почву или локально. При разбросном внесении удобрений должно быть обеспечено сплошное равномерное распределение удобрений по поверхности почвы. При локальном внесении туки размещаются в почве очагами различной формы. Локальное внесение удобрений по сравнению с разбросным повышает их эффективность до 20% и более. Оптимальная глубина размещения лент удобрения – 10см на суглинистых и глинистых почвах, 15см – на супесчаных и песчаных почвах</w:t>
      </w:r>
      <w:r>
        <w:rPr>
          <w:sz w:val="28"/>
          <w:szCs w:val="28"/>
        </w:rPr>
        <w:t xml:space="preserve"> </w:t>
      </w:r>
      <w:r w:rsidRPr="00354E38">
        <w:rPr>
          <w:sz w:val="28"/>
          <w:szCs w:val="28"/>
        </w:rPr>
        <w:t>при ширине лент 2-4см и расстоянии между лентами 16-20см.</w:t>
      </w:r>
    </w:p>
    <w:p w:rsidR="00B30737" w:rsidRDefault="00B30737" w:rsidP="000A787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54E38">
        <w:rPr>
          <w:sz w:val="28"/>
          <w:szCs w:val="28"/>
        </w:rPr>
        <w:t xml:space="preserve">Рациональное применение удобрений должно быть обеспечено только при внедрении </w:t>
      </w:r>
      <w:r w:rsidRPr="00354E38">
        <w:rPr>
          <w:b/>
          <w:i/>
          <w:sz w:val="28"/>
          <w:szCs w:val="28"/>
        </w:rPr>
        <w:t xml:space="preserve">научно обоснованной системы удобрения в севообороте. </w:t>
      </w:r>
      <w:r w:rsidRPr="00354E38">
        <w:rPr>
          <w:sz w:val="28"/>
          <w:szCs w:val="28"/>
        </w:rPr>
        <w:t>При возделывании сельскохозяйственных культур в севообороте создаются лучшие условия для более эффективного применения удобрений в связи с меньшей засоренностью посевов, более слабыми повреждениями растений специфическими вредителями и болезнями, более благоприятным водным режимом. Эффективность применения удобрений в севообороте повышается на 20-30%. При разработке системы удобрения необходимо учитывать особенности севооборота, почвенно-климатические и агротехнические условия.</w:t>
      </w:r>
    </w:p>
    <w:p w:rsidR="00B30737" w:rsidRDefault="00B30737" w:rsidP="000A787B">
      <w:pPr>
        <w:spacing w:line="360" w:lineRule="auto"/>
        <w:jc w:val="center"/>
        <w:rPr>
          <w:b/>
          <w:sz w:val="28"/>
          <w:szCs w:val="28"/>
        </w:rPr>
      </w:pPr>
    </w:p>
    <w:p w:rsidR="00913538" w:rsidRDefault="00913538" w:rsidP="000A787B">
      <w:pPr>
        <w:numPr>
          <w:ilvl w:val="0"/>
          <w:numId w:val="3"/>
        </w:numPr>
        <w:spacing w:before="100" w:beforeAutospacing="1" w:after="100" w:afterAutospacing="1" w:line="360" w:lineRule="auto"/>
        <w:rPr>
          <w:rFonts w:ascii="Verdana" w:hAnsi="Verdana"/>
          <w:color w:val="000000"/>
        </w:rPr>
      </w:pPr>
      <w:r>
        <w:rPr>
          <w:rFonts w:ascii="Verdana" w:hAnsi="Verdana"/>
          <w:i/>
          <w:iCs/>
          <w:color w:val="000000"/>
        </w:rPr>
        <w:t>Аринушкина Е.В.</w:t>
      </w:r>
      <w:r>
        <w:rPr>
          <w:rStyle w:val="apple-converted-space"/>
          <w:rFonts w:ascii="Verdana" w:hAnsi="Verdana"/>
          <w:color w:val="000000"/>
        </w:rPr>
        <w:t> </w:t>
      </w:r>
      <w:r>
        <w:rPr>
          <w:rFonts w:ascii="Verdana" w:hAnsi="Verdana"/>
          <w:color w:val="000000"/>
        </w:rPr>
        <w:t>Руководство по химическому анализу почв. М.: Изд-во МГУ, 1970. 487 с.</w:t>
      </w:r>
    </w:p>
    <w:p w:rsidR="00913538" w:rsidRDefault="00913538" w:rsidP="000A787B">
      <w:pPr>
        <w:numPr>
          <w:ilvl w:val="0"/>
          <w:numId w:val="3"/>
        </w:numPr>
        <w:spacing w:before="100" w:beforeAutospacing="1" w:after="100" w:afterAutospacing="1" w:line="360" w:lineRule="auto"/>
        <w:rPr>
          <w:rFonts w:ascii="Verdana" w:hAnsi="Verdana"/>
          <w:color w:val="000000"/>
        </w:rPr>
      </w:pPr>
      <w:r>
        <w:rPr>
          <w:rFonts w:ascii="Verdana" w:hAnsi="Verdana"/>
          <w:i/>
          <w:iCs/>
          <w:color w:val="000000"/>
        </w:rPr>
        <w:t>Благодатская Е.В., Пампура Т.В., Мякшина Т.Н., Демьянова Е.Г.</w:t>
      </w:r>
      <w:r>
        <w:rPr>
          <w:rStyle w:val="apple-converted-space"/>
          <w:rFonts w:ascii="Verdana" w:hAnsi="Verdana"/>
          <w:color w:val="000000"/>
        </w:rPr>
        <w:t> </w:t>
      </w:r>
      <w:r>
        <w:rPr>
          <w:rFonts w:ascii="Verdana" w:hAnsi="Verdana"/>
          <w:color w:val="000000"/>
        </w:rPr>
        <w:t>Влияние растворимых и нерастворимых соединений свинца на дыхательную активность микроорганизмов серой лесной почвы в многолетнем полевом эксперименте // Почвоведение. 2006. № 5. С. 559–568.</w:t>
      </w:r>
    </w:p>
    <w:p w:rsidR="00913538" w:rsidRDefault="00913538" w:rsidP="000A787B">
      <w:pPr>
        <w:numPr>
          <w:ilvl w:val="0"/>
          <w:numId w:val="3"/>
        </w:numPr>
        <w:spacing w:before="100" w:beforeAutospacing="1" w:after="100" w:afterAutospacing="1" w:line="360" w:lineRule="auto"/>
        <w:rPr>
          <w:rFonts w:ascii="Verdana" w:hAnsi="Verdana"/>
          <w:color w:val="000000"/>
        </w:rPr>
      </w:pPr>
      <w:r>
        <w:rPr>
          <w:rFonts w:ascii="Verdana" w:hAnsi="Verdana"/>
          <w:i/>
          <w:iCs/>
          <w:color w:val="000000"/>
        </w:rPr>
        <w:t>Благодатский С.А., Благодатская Е.В., Горбенко А.Ю., Паников Н.С.</w:t>
      </w:r>
      <w:r>
        <w:rPr>
          <w:rFonts w:ascii="Verdana" w:hAnsi="Verdana"/>
          <w:color w:val="000000"/>
        </w:rPr>
        <w:t>Регидратационный метод определения микробной биомассы в почве // Почвоведение. 1987. № 4. С. 64–71.</w:t>
      </w:r>
    </w:p>
    <w:p w:rsidR="00913538" w:rsidRDefault="00913538" w:rsidP="000A787B">
      <w:pPr>
        <w:numPr>
          <w:ilvl w:val="0"/>
          <w:numId w:val="3"/>
        </w:numPr>
        <w:spacing w:before="100" w:beforeAutospacing="1" w:after="100" w:afterAutospacing="1" w:line="360" w:lineRule="auto"/>
        <w:rPr>
          <w:rFonts w:ascii="Verdana" w:hAnsi="Verdana"/>
          <w:color w:val="000000"/>
        </w:rPr>
      </w:pPr>
      <w:r>
        <w:rPr>
          <w:rFonts w:ascii="Verdana" w:hAnsi="Verdana"/>
          <w:i/>
          <w:iCs/>
          <w:color w:val="000000"/>
        </w:rPr>
        <w:t>Евдокимов И.В., Саха С., Благодатский С.А., Кудеяров В.Н.</w:t>
      </w:r>
      <w:r>
        <w:rPr>
          <w:rStyle w:val="apple-converted-space"/>
          <w:rFonts w:ascii="Verdana" w:hAnsi="Verdana"/>
          <w:color w:val="000000"/>
        </w:rPr>
        <w:t> </w:t>
      </w:r>
      <w:r>
        <w:rPr>
          <w:rFonts w:ascii="Verdana" w:hAnsi="Verdana"/>
          <w:color w:val="000000"/>
        </w:rPr>
        <w:t>Иммобилизация азота почвенными микроорганизмами в зависимости от доз внесения N // Почвоведение. 2005. № 5. С. 581–89.</w:t>
      </w:r>
    </w:p>
    <w:p w:rsidR="00913538" w:rsidRDefault="00913538" w:rsidP="000A787B">
      <w:pPr>
        <w:numPr>
          <w:ilvl w:val="0"/>
          <w:numId w:val="3"/>
        </w:numPr>
        <w:spacing w:before="100" w:beforeAutospacing="1" w:after="100" w:afterAutospacing="1" w:line="360" w:lineRule="auto"/>
        <w:rPr>
          <w:rFonts w:ascii="Verdana" w:hAnsi="Verdana"/>
          <w:color w:val="000000"/>
        </w:rPr>
      </w:pPr>
      <w:r>
        <w:rPr>
          <w:rFonts w:ascii="Verdana" w:hAnsi="Verdana"/>
          <w:i/>
          <w:iCs/>
          <w:color w:val="000000"/>
        </w:rPr>
        <w:t>Евдокимова Г.А., Зенкова И.В.</w:t>
      </w:r>
      <w:r>
        <w:rPr>
          <w:rStyle w:val="apple-converted-space"/>
          <w:rFonts w:ascii="Verdana" w:hAnsi="Verdana"/>
          <w:color w:val="000000"/>
        </w:rPr>
        <w:t> </w:t>
      </w:r>
      <w:r>
        <w:rPr>
          <w:rFonts w:ascii="Verdana" w:hAnsi="Verdana"/>
          <w:color w:val="000000"/>
        </w:rPr>
        <w:t>Влияние выбросов алюминиевого завода на биоту почв Кольского полуострова // Почвоведение. 2003. № 8. С. 973–979.</w:t>
      </w:r>
    </w:p>
    <w:p w:rsidR="00913538" w:rsidRDefault="00913538" w:rsidP="000A787B">
      <w:pPr>
        <w:numPr>
          <w:ilvl w:val="0"/>
          <w:numId w:val="3"/>
        </w:numPr>
        <w:spacing w:before="100" w:beforeAutospacing="1" w:after="100" w:afterAutospacing="1" w:line="360" w:lineRule="auto"/>
        <w:rPr>
          <w:rFonts w:ascii="Verdana" w:hAnsi="Verdana"/>
          <w:color w:val="000000"/>
        </w:rPr>
      </w:pPr>
      <w:r>
        <w:rPr>
          <w:rFonts w:ascii="Verdana" w:hAnsi="Verdana"/>
          <w:i/>
          <w:iCs/>
          <w:color w:val="000000"/>
        </w:rPr>
        <w:t>Левин СВ., Гузев</w:t>
      </w:r>
      <w:r>
        <w:rPr>
          <w:rStyle w:val="apple-converted-space"/>
          <w:rFonts w:ascii="Verdana" w:hAnsi="Verdana"/>
          <w:color w:val="000000"/>
        </w:rPr>
        <w:t> </w:t>
      </w:r>
      <w:r>
        <w:rPr>
          <w:rFonts w:ascii="Verdana" w:hAnsi="Verdana"/>
          <w:i/>
          <w:iCs/>
          <w:color w:val="000000"/>
        </w:rPr>
        <w:t>B</w:t>
      </w:r>
      <w:r>
        <w:rPr>
          <w:rFonts w:ascii="Verdana" w:hAnsi="Verdana"/>
          <w:color w:val="000000"/>
        </w:rPr>
        <w:t>.</w:t>
      </w:r>
      <w:r>
        <w:rPr>
          <w:rFonts w:ascii="Verdana" w:hAnsi="Verdana"/>
          <w:i/>
          <w:iCs/>
          <w:color w:val="000000"/>
        </w:rPr>
        <w:t>C</w:t>
      </w:r>
      <w:r>
        <w:rPr>
          <w:rFonts w:ascii="Verdana" w:hAnsi="Verdana"/>
          <w:color w:val="000000"/>
        </w:rPr>
        <w:t>.</w:t>
      </w:r>
      <w:r>
        <w:rPr>
          <w:rFonts w:ascii="Verdana" w:hAnsi="Verdana"/>
          <w:i/>
          <w:iCs/>
          <w:color w:val="000000"/>
        </w:rPr>
        <w:t>, Асеева И.В. и др.</w:t>
      </w:r>
      <w:r>
        <w:rPr>
          <w:rStyle w:val="apple-converted-space"/>
          <w:rFonts w:ascii="Verdana" w:hAnsi="Verdana"/>
          <w:color w:val="000000"/>
        </w:rPr>
        <w:t> </w:t>
      </w:r>
      <w:r>
        <w:rPr>
          <w:rFonts w:ascii="Verdana" w:hAnsi="Verdana"/>
          <w:color w:val="000000"/>
        </w:rPr>
        <w:t>Тяжелые металлы как фактор антропогенного воздействия на почвенную микробиоту // Микроорганизмы и охрана почв. М.: Изд-во МГУ, 1989. С. 5–46.</w:t>
      </w:r>
    </w:p>
    <w:p w:rsidR="00913538" w:rsidRDefault="00913538" w:rsidP="000A787B">
      <w:pPr>
        <w:numPr>
          <w:ilvl w:val="0"/>
          <w:numId w:val="3"/>
        </w:numPr>
        <w:spacing w:before="100" w:beforeAutospacing="1" w:after="100" w:afterAutospacing="1" w:line="360" w:lineRule="auto"/>
        <w:rPr>
          <w:rFonts w:ascii="Verdana" w:hAnsi="Verdana"/>
          <w:color w:val="000000"/>
        </w:rPr>
      </w:pPr>
      <w:r>
        <w:rPr>
          <w:rFonts w:ascii="Verdana" w:hAnsi="Verdana"/>
          <w:i/>
          <w:iCs/>
          <w:color w:val="000000"/>
        </w:rPr>
        <w:t>Лукина Н.В., Никонов В.В., Базель</w:t>
      </w:r>
      <w:r>
        <w:rPr>
          <w:rStyle w:val="apple-converted-space"/>
          <w:rFonts w:ascii="Verdana" w:hAnsi="Verdana"/>
          <w:color w:val="000000"/>
        </w:rPr>
        <w:t> </w:t>
      </w:r>
      <w:r>
        <w:rPr>
          <w:rFonts w:ascii="Verdana" w:hAnsi="Verdana"/>
          <w:i/>
          <w:iCs/>
          <w:color w:val="000000"/>
        </w:rPr>
        <w:t>B</w:t>
      </w:r>
      <w:r>
        <w:rPr>
          <w:rFonts w:ascii="Verdana" w:hAnsi="Verdana"/>
          <w:color w:val="000000"/>
        </w:rPr>
        <w:t>.</w:t>
      </w:r>
      <w:r>
        <w:rPr>
          <w:rFonts w:ascii="Verdana" w:hAnsi="Verdana"/>
          <w:i/>
          <w:iCs/>
          <w:color w:val="000000"/>
        </w:rPr>
        <w:t>C</w:t>
      </w:r>
      <w:r>
        <w:rPr>
          <w:rFonts w:ascii="Verdana" w:hAnsi="Verdana"/>
          <w:color w:val="000000"/>
        </w:rPr>
        <w:t>. Рассеянные элементы в бореальных лесах / Отв. ред. Исаев А.С. М.: Наука, 2004. 616 с.</w:t>
      </w:r>
    </w:p>
    <w:p w:rsidR="00913538" w:rsidRDefault="00913538" w:rsidP="000A787B">
      <w:pPr>
        <w:numPr>
          <w:ilvl w:val="0"/>
          <w:numId w:val="3"/>
        </w:numPr>
        <w:spacing w:before="100" w:beforeAutospacing="1" w:after="100" w:afterAutospacing="1" w:line="360" w:lineRule="auto"/>
        <w:rPr>
          <w:rFonts w:ascii="Verdana" w:hAnsi="Verdana"/>
          <w:color w:val="000000"/>
        </w:rPr>
      </w:pPr>
      <w:r>
        <w:rPr>
          <w:rFonts w:ascii="Verdana" w:hAnsi="Verdana"/>
          <w:i/>
          <w:iCs/>
          <w:color w:val="000000"/>
        </w:rPr>
        <w:t>Марфенина О.Е.</w:t>
      </w:r>
      <w:r>
        <w:rPr>
          <w:rStyle w:val="apple-converted-space"/>
          <w:rFonts w:ascii="Verdana" w:hAnsi="Verdana"/>
          <w:color w:val="000000"/>
        </w:rPr>
        <w:t> </w:t>
      </w:r>
      <w:r>
        <w:rPr>
          <w:rFonts w:ascii="Verdana" w:hAnsi="Verdana"/>
          <w:color w:val="000000"/>
        </w:rPr>
        <w:t>Реакция комплекса микроскопических грибов на загрязнение почв тяжелыми металлами // Вестник МГУ. Сер. 17, почвоведение. 1985. № 2. С. 46–50.</w:t>
      </w:r>
    </w:p>
    <w:p w:rsidR="00913538" w:rsidRDefault="00913538" w:rsidP="000A787B">
      <w:pPr>
        <w:numPr>
          <w:ilvl w:val="0"/>
          <w:numId w:val="3"/>
        </w:numPr>
        <w:spacing w:before="100" w:beforeAutospacing="1" w:after="100" w:afterAutospacing="1" w:line="360" w:lineRule="auto"/>
        <w:rPr>
          <w:rFonts w:ascii="Verdana" w:hAnsi="Verdana"/>
          <w:color w:val="000000"/>
        </w:rPr>
      </w:pPr>
      <w:r>
        <w:rPr>
          <w:rFonts w:ascii="Verdana" w:hAnsi="Verdana"/>
          <w:i/>
          <w:iCs/>
          <w:color w:val="000000"/>
        </w:rPr>
        <w:t>Никонов В.В., Лукина Н.В., Полянская Л.М.и др.</w:t>
      </w:r>
      <w:r>
        <w:rPr>
          <w:rStyle w:val="apple-converted-space"/>
          <w:rFonts w:ascii="Verdana" w:hAnsi="Verdana"/>
          <w:color w:val="000000"/>
        </w:rPr>
        <w:t> </w:t>
      </w:r>
      <w:r>
        <w:rPr>
          <w:rFonts w:ascii="Verdana" w:hAnsi="Verdana"/>
          <w:color w:val="000000"/>
        </w:rPr>
        <w:t>Численность и биомасса почвенных микроорганизмов северо-таежных сосновых лесов при пирогенной сукцесоии // Почвоведение. 2006. № 4. С. 484–494.</w:t>
      </w:r>
    </w:p>
    <w:p w:rsidR="00913538" w:rsidRDefault="00913538" w:rsidP="000A787B">
      <w:pPr>
        <w:numPr>
          <w:ilvl w:val="0"/>
          <w:numId w:val="3"/>
        </w:numPr>
        <w:spacing w:before="100" w:beforeAutospacing="1" w:after="100" w:afterAutospacing="1" w:line="360" w:lineRule="auto"/>
        <w:rPr>
          <w:rFonts w:ascii="Verdana" w:hAnsi="Verdana"/>
          <w:color w:val="000000"/>
        </w:rPr>
      </w:pPr>
      <w:r>
        <w:rPr>
          <w:rFonts w:ascii="Verdana" w:hAnsi="Verdana"/>
          <w:i/>
          <w:iCs/>
          <w:color w:val="000000"/>
        </w:rPr>
        <w:t>Паников Н.С.</w:t>
      </w:r>
      <w:r>
        <w:rPr>
          <w:rStyle w:val="apple-converted-space"/>
          <w:rFonts w:ascii="Verdana" w:hAnsi="Verdana"/>
          <w:color w:val="000000"/>
        </w:rPr>
        <w:t> </w:t>
      </w:r>
      <w:r>
        <w:rPr>
          <w:rFonts w:ascii="Verdana" w:hAnsi="Verdana"/>
          <w:color w:val="000000"/>
        </w:rPr>
        <w:t>Кинетика роста микроорганизмов: общие закономерности и экологические приложения. М.: Наука, 1992. 311 с.</w:t>
      </w:r>
    </w:p>
    <w:p w:rsidR="00913538" w:rsidRDefault="00913538" w:rsidP="000A787B">
      <w:pPr>
        <w:numPr>
          <w:ilvl w:val="0"/>
          <w:numId w:val="3"/>
        </w:numPr>
        <w:spacing w:before="100" w:beforeAutospacing="1" w:after="100" w:afterAutospacing="1" w:line="360" w:lineRule="auto"/>
        <w:rPr>
          <w:rFonts w:ascii="Verdana" w:hAnsi="Verdana"/>
          <w:color w:val="000000"/>
        </w:rPr>
      </w:pPr>
      <w:r>
        <w:rPr>
          <w:rFonts w:ascii="Verdana" w:hAnsi="Verdana"/>
          <w:i/>
          <w:iCs/>
          <w:color w:val="000000"/>
        </w:rPr>
        <w:t>Полянская Л.М., Никонов В.В., Лукина Н.В. и др.</w:t>
      </w:r>
      <w:r>
        <w:rPr>
          <w:rStyle w:val="apple-converted-space"/>
          <w:rFonts w:ascii="Verdana" w:hAnsi="Verdana"/>
          <w:color w:val="000000"/>
        </w:rPr>
        <w:t> </w:t>
      </w:r>
      <w:r>
        <w:rPr>
          <w:rFonts w:ascii="Verdana" w:hAnsi="Verdana"/>
          <w:color w:val="000000"/>
        </w:rPr>
        <w:t>Микроорганизмы Al-Fe-гумусовых подзолов сосняков лишайниковых в условиях аэротехногенного загрязнения // Почвоведение. 2001. № 2. С. 215–226.</w:t>
      </w:r>
    </w:p>
    <w:p w:rsidR="00913538" w:rsidRDefault="00913538" w:rsidP="000A787B">
      <w:pPr>
        <w:numPr>
          <w:ilvl w:val="0"/>
          <w:numId w:val="3"/>
        </w:numPr>
        <w:spacing w:before="100" w:beforeAutospacing="1" w:after="100" w:afterAutospacing="1" w:line="360" w:lineRule="auto"/>
        <w:rPr>
          <w:rFonts w:ascii="Verdana" w:hAnsi="Verdana"/>
          <w:color w:val="000000"/>
        </w:rPr>
      </w:pPr>
      <w:r>
        <w:rPr>
          <w:rFonts w:ascii="Verdana" w:hAnsi="Verdana"/>
          <w:i/>
          <w:iCs/>
          <w:color w:val="000000"/>
        </w:rPr>
        <w:t>Смирнова О.В., Бобровский М.В.</w:t>
      </w:r>
      <w:r>
        <w:rPr>
          <w:rStyle w:val="apple-converted-space"/>
          <w:rFonts w:ascii="Verdana" w:hAnsi="Verdana"/>
          <w:color w:val="000000"/>
        </w:rPr>
        <w:t> </w:t>
      </w:r>
      <w:r>
        <w:rPr>
          <w:rFonts w:ascii="Verdana" w:hAnsi="Verdana"/>
          <w:color w:val="000000"/>
        </w:rPr>
        <w:t>Онтогенез дерева и его отражение в структуре и динамике растительного и почвенного покрова // Экология. 2001. № 3. С. 177–181.</w:t>
      </w:r>
    </w:p>
    <w:p w:rsidR="00B30737" w:rsidRPr="00B30737" w:rsidRDefault="00B30737" w:rsidP="000A787B">
      <w:pPr>
        <w:spacing w:line="360" w:lineRule="auto"/>
        <w:rPr>
          <w:sz w:val="28"/>
          <w:szCs w:val="28"/>
        </w:rPr>
      </w:pPr>
      <w:bookmarkStart w:id="0" w:name="_GoBack"/>
      <w:bookmarkEnd w:id="0"/>
    </w:p>
    <w:sectPr w:rsidR="00B30737" w:rsidRPr="00B30737" w:rsidSect="00380D2B">
      <w:footerReference w:type="even" r:id="rId8"/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4F06" w:rsidRDefault="00F74F06">
      <w:r>
        <w:separator/>
      </w:r>
    </w:p>
  </w:endnote>
  <w:endnote w:type="continuationSeparator" w:id="0">
    <w:p w:rsidR="00F74F06" w:rsidRDefault="00F74F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FNFDH+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2C58" w:rsidRDefault="00CE2C58" w:rsidP="003315A0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CE2C58" w:rsidRDefault="00CE2C58" w:rsidP="00380D2B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2C58" w:rsidRDefault="00CE2C58" w:rsidP="003315A0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7E6E45">
      <w:rPr>
        <w:rStyle w:val="aa"/>
        <w:noProof/>
      </w:rPr>
      <w:t>2</w:t>
    </w:r>
    <w:r>
      <w:rPr>
        <w:rStyle w:val="aa"/>
      </w:rPr>
      <w:fldChar w:fldCharType="end"/>
    </w:r>
  </w:p>
  <w:p w:rsidR="00CE2C58" w:rsidRDefault="00CE2C58" w:rsidP="00380D2B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4F06" w:rsidRDefault="00F74F06">
      <w:r>
        <w:separator/>
      </w:r>
    </w:p>
  </w:footnote>
  <w:footnote w:type="continuationSeparator" w:id="0">
    <w:p w:rsidR="00F74F06" w:rsidRDefault="00F74F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263520"/>
    <w:multiLevelType w:val="hybridMultilevel"/>
    <w:tmpl w:val="651C4FF4"/>
    <w:lvl w:ilvl="0" w:tplc="A202A916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43E55A1C"/>
    <w:multiLevelType w:val="hybridMultilevel"/>
    <w:tmpl w:val="557613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B3675AE"/>
    <w:multiLevelType w:val="multilevel"/>
    <w:tmpl w:val="C4FCA6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3BEF"/>
    <w:rsid w:val="000615B2"/>
    <w:rsid w:val="00062953"/>
    <w:rsid w:val="000A787B"/>
    <w:rsid w:val="000D3BEF"/>
    <w:rsid w:val="000F7655"/>
    <w:rsid w:val="00114D8E"/>
    <w:rsid w:val="00155945"/>
    <w:rsid w:val="001677CC"/>
    <w:rsid w:val="0017500C"/>
    <w:rsid w:val="00177464"/>
    <w:rsid w:val="001925A3"/>
    <w:rsid w:val="001B1C14"/>
    <w:rsid w:val="001B534D"/>
    <w:rsid w:val="001C5307"/>
    <w:rsid w:val="00285E5E"/>
    <w:rsid w:val="003315A0"/>
    <w:rsid w:val="00335122"/>
    <w:rsid w:val="003454A3"/>
    <w:rsid w:val="00374EE7"/>
    <w:rsid w:val="00380D2B"/>
    <w:rsid w:val="003D664A"/>
    <w:rsid w:val="003E3A06"/>
    <w:rsid w:val="00422DDD"/>
    <w:rsid w:val="0049134C"/>
    <w:rsid w:val="004F37E0"/>
    <w:rsid w:val="005447E9"/>
    <w:rsid w:val="00551C0A"/>
    <w:rsid w:val="00552C31"/>
    <w:rsid w:val="0059130A"/>
    <w:rsid w:val="005A196C"/>
    <w:rsid w:val="005B410F"/>
    <w:rsid w:val="00650093"/>
    <w:rsid w:val="006E2B30"/>
    <w:rsid w:val="006E3FE6"/>
    <w:rsid w:val="0070677A"/>
    <w:rsid w:val="00775D34"/>
    <w:rsid w:val="007E6E45"/>
    <w:rsid w:val="00881D62"/>
    <w:rsid w:val="00913538"/>
    <w:rsid w:val="009810C3"/>
    <w:rsid w:val="009D13DF"/>
    <w:rsid w:val="009D2B13"/>
    <w:rsid w:val="009F66C8"/>
    <w:rsid w:val="00A47B6D"/>
    <w:rsid w:val="00A52E24"/>
    <w:rsid w:val="00A8561D"/>
    <w:rsid w:val="00AA26CC"/>
    <w:rsid w:val="00B30737"/>
    <w:rsid w:val="00B3361D"/>
    <w:rsid w:val="00B85617"/>
    <w:rsid w:val="00BE6621"/>
    <w:rsid w:val="00BE7ECF"/>
    <w:rsid w:val="00BF198E"/>
    <w:rsid w:val="00C34E87"/>
    <w:rsid w:val="00C4791C"/>
    <w:rsid w:val="00CA310B"/>
    <w:rsid w:val="00CE2C58"/>
    <w:rsid w:val="00D31FFD"/>
    <w:rsid w:val="00D525D0"/>
    <w:rsid w:val="00DB7A1A"/>
    <w:rsid w:val="00E03F0F"/>
    <w:rsid w:val="00E52774"/>
    <w:rsid w:val="00E717A9"/>
    <w:rsid w:val="00E805F6"/>
    <w:rsid w:val="00EA7FC0"/>
    <w:rsid w:val="00F02F0E"/>
    <w:rsid w:val="00F42299"/>
    <w:rsid w:val="00F47B64"/>
    <w:rsid w:val="00F73012"/>
    <w:rsid w:val="00F74F06"/>
    <w:rsid w:val="00F91D90"/>
    <w:rsid w:val="00F9344C"/>
    <w:rsid w:val="00FB6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44CAD2A0-4C55-48E9-B5B0-208A965E5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3BE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0D3BEF"/>
    <w:rPr>
      <w:i/>
      <w:iCs/>
    </w:rPr>
  </w:style>
  <w:style w:type="paragraph" w:styleId="a4">
    <w:name w:val="Normal (Web)"/>
    <w:basedOn w:val="a"/>
    <w:rsid w:val="000D3BEF"/>
    <w:pPr>
      <w:spacing w:before="100" w:beforeAutospacing="1" w:after="100" w:afterAutospacing="1"/>
    </w:pPr>
  </w:style>
  <w:style w:type="character" w:styleId="a5">
    <w:name w:val="Strong"/>
    <w:basedOn w:val="a0"/>
    <w:qFormat/>
    <w:rsid w:val="000D3BEF"/>
    <w:rPr>
      <w:b/>
      <w:bCs/>
    </w:rPr>
  </w:style>
  <w:style w:type="paragraph" w:styleId="a6">
    <w:name w:val="Body Text Indent"/>
    <w:basedOn w:val="a"/>
    <w:link w:val="a7"/>
    <w:rsid w:val="003454A3"/>
    <w:pPr>
      <w:tabs>
        <w:tab w:val="left" w:pos="426"/>
        <w:tab w:val="left" w:pos="2835"/>
      </w:tabs>
      <w:ind w:firstLine="851"/>
      <w:jc w:val="both"/>
    </w:pPr>
    <w:rPr>
      <w:sz w:val="28"/>
      <w:szCs w:val="20"/>
      <w:lang w:eastAsia="ko-KR"/>
    </w:rPr>
  </w:style>
  <w:style w:type="character" w:customStyle="1" w:styleId="a7">
    <w:name w:val="Основной текст с отступом Знак"/>
    <w:basedOn w:val="a0"/>
    <w:link w:val="a6"/>
    <w:semiHidden/>
    <w:locked/>
    <w:rsid w:val="003454A3"/>
    <w:rPr>
      <w:sz w:val="28"/>
      <w:lang w:val="ru-RU" w:eastAsia="ko-KR" w:bidi="ar-SA"/>
    </w:rPr>
  </w:style>
  <w:style w:type="table" w:styleId="a8">
    <w:name w:val="Table Grid"/>
    <w:basedOn w:val="a1"/>
    <w:rsid w:val="006E3F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rsid w:val="00380D2B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380D2B"/>
  </w:style>
  <w:style w:type="paragraph" w:styleId="ab">
    <w:name w:val="Subtitle"/>
    <w:basedOn w:val="Default"/>
    <w:next w:val="Default"/>
    <w:qFormat/>
    <w:rsid w:val="00CE2C58"/>
    <w:rPr>
      <w:color w:val="auto"/>
    </w:rPr>
  </w:style>
  <w:style w:type="paragraph" w:customStyle="1" w:styleId="Default">
    <w:name w:val="Default"/>
    <w:rsid w:val="00CE2C5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9135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071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9229</Words>
  <Characters>52607</Characters>
  <Application>Microsoft Office Word</Application>
  <DocSecurity>0</DocSecurity>
  <Lines>438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/>
  <LinksUpToDate>false</LinksUpToDate>
  <CharactersWithSpaces>61713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Бурый Мишка</dc:creator>
  <cp:keywords/>
  <dc:description/>
  <cp:lastModifiedBy>admin</cp:lastModifiedBy>
  <cp:revision>2</cp:revision>
  <cp:lastPrinted>2010-11-28T14:14:00Z</cp:lastPrinted>
  <dcterms:created xsi:type="dcterms:W3CDTF">2014-05-11T06:09:00Z</dcterms:created>
  <dcterms:modified xsi:type="dcterms:W3CDTF">2014-05-11T06:09:00Z</dcterms:modified>
</cp:coreProperties>
</file>