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6B6" w:rsidRPr="00021AF4" w:rsidRDefault="002556B6" w:rsidP="002556B6">
      <w:pPr>
        <w:spacing w:line="360" w:lineRule="auto"/>
        <w:ind w:firstLine="709"/>
        <w:jc w:val="center"/>
        <w:rPr>
          <w:b/>
          <w:sz w:val="28"/>
          <w:szCs w:val="28"/>
        </w:rPr>
      </w:pPr>
      <w:r w:rsidRPr="00021AF4">
        <w:rPr>
          <w:b/>
          <w:sz w:val="28"/>
          <w:szCs w:val="28"/>
        </w:rPr>
        <w:t>Содержание</w:t>
      </w:r>
    </w:p>
    <w:p w:rsidR="002556B6" w:rsidRPr="002556B6" w:rsidRDefault="002556B6" w:rsidP="002556B6">
      <w:pPr>
        <w:spacing w:line="360" w:lineRule="auto"/>
        <w:ind w:firstLine="709"/>
        <w:jc w:val="both"/>
        <w:rPr>
          <w:sz w:val="28"/>
          <w:szCs w:val="28"/>
        </w:rPr>
      </w:pPr>
    </w:p>
    <w:p w:rsidR="002556B6" w:rsidRPr="00021AF4" w:rsidRDefault="002556B6" w:rsidP="002556B6">
      <w:pPr>
        <w:spacing w:line="360" w:lineRule="auto"/>
        <w:jc w:val="both"/>
        <w:rPr>
          <w:sz w:val="28"/>
          <w:szCs w:val="28"/>
        </w:rPr>
      </w:pPr>
      <w:r w:rsidRPr="00E018DD">
        <w:rPr>
          <w:sz w:val="28"/>
          <w:szCs w:val="28"/>
        </w:rPr>
        <w:t>1 Общая характеристика ИТА «Губерния»</w:t>
      </w:r>
    </w:p>
    <w:p w:rsidR="002556B6" w:rsidRPr="00021AF4" w:rsidRDefault="002556B6" w:rsidP="002556B6">
      <w:pPr>
        <w:spacing w:line="360" w:lineRule="auto"/>
        <w:jc w:val="both"/>
        <w:rPr>
          <w:sz w:val="28"/>
          <w:szCs w:val="28"/>
        </w:rPr>
      </w:pPr>
      <w:r w:rsidRPr="00E018DD">
        <w:rPr>
          <w:sz w:val="28"/>
          <w:szCs w:val="28"/>
        </w:rPr>
        <w:t>1.1 Виды деятельности ИТА «Губерния»</w:t>
      </w:r>
    </w:p>
    <w:p w:rsidR="002556B6" w:rsidRPr="00021AF4" w:rsidRDefault="002556B6" w:rsidP="002556B6">
      <w:pPr>
        <w:spacing w:line="360" w:lineRule="auto"/>
        <w:jc w:val="both"/>
        <w:rPr>
          <w:sz w:val="28"/>
          <w:szCs w:val="28"/>
        </w:rPr>
      </w:pPr>
      <w:r w:rsidRPr="00E018DD">
        <w:rPr>
          <w:sz w:val="28"/>
          <w:szCs w:val="28"/>
        </w:rPr>
        <w:t>1.2 Организационная структура управления</w:t>
      </w:r>
    </w:p>
    <w:p w:rsidR="002556B6" w:rsidRPr="00021AF4" w:rsidRDefault="002556B6" w:rsidP="002556B6">
      <w:pPr>
        <w:spacing w:line="360" w:lineRule="auto"/>
        <w:jc w:val="both"/>
        <w:rPr>
          <w:sz w:val="28"/>
          <w:szCs w:val="28"/>
        </w:rPr>
      </w:pPr>
      <w:r w:rsidRPr="00E018DD">
        <w:rPr>
          <w:sz w:val="28"/>
          <w:szCs w:val="28"/>
        </w:rPr>
        <w:t>1.3 Экономическая характеристика организации</w:t>
      </w:r>
    </w:p>
    <w:p w:rsidR="002556B6" w:rsidRPr="00021AF4" w:rsidRDefault="002556B6" w:rsidP="002556B6">
      <w:pPr>
        <w:spacing w:line="360" w:lineRule="auto"/>
        <w:jc w:val="both"/>
        <w:rPr>
          <w:sz w:val="28"/>
          <w:szCs w:val="28"/>
        </w:rPr>
      </w:pPr>
      <w:r w:rsidRPr="00E018DD">
        <w:rPr>
          <w:sz w:val="28"/>
          <w:szCs w:val="28"/>
        </w:rPr>
        <w:t>2 Характеристика маркетинговой среды ИТА «Губерния»</w:t>
      </w:r>
    </w:p>
    <w:p w:rsidR="002556B6" w:rsidRPr="00021AF4" w:rsidRDefault="002556B6" w:rsidP="002556B6">
      <w:pPr>
        <w:spacing w:line="360" w:lineRule="auto"/>
        <w:jc w:val="both"/>
        <w:rPr>
          <w:sz w:val="28"/>
          <w:szCs w:val="28"/>
        </w:rPr>
      </w:pPr>
      <w:r w:rsidRPr="00E018DD">
        <w:rPr>
          <w:sz w:val="28"/>
          <w:szCs w:val="28"/>
        </w:rPr>
        <w:t>2.1 Анализ факторов макросреды</w:t>
      </w:r>
    </w:p>
    <w:p w:rsidR="002556B6" w:rsidRPr="00021AF4" w:rsidRDefault="002556B6" w:rsidP="002556B6">
      <w:pPr>
        <w:spacing w:line="360" w:lineRule="auto"/>
        <w:jc w:val="both"/>
        <w:rPr>
          <w:sz w:val="28"/>
          <w:szCs w:val="28"/>
        </w:rPr>
      </w:pPr>
      <w:r w:rsidRPr="00E018DD">
        <w:rPr>
          <w:sz w:val="28"/>
          <w:szCs w:val="28"/>
        </w:rPr>
        <w:t>2.2 Характеристика целевого рынка ИТА «Губерния»</w:t>
      </w:r>
    </w:p>
    <w:p w:rsidR="002556B6" w:rsidRPr="00021AF4" w:rsidRDefault="002556B6" w:rsidP="002556B6">
      <w:pPr>
        <w:spacing w:line="360" w:lineRule="auto"/>
        <w:jc w:val="both"/>
        <w:rPr>
          <w:sz w:val="28"/>
          <w:szCs w:val="28"/>
        </w:rPr>
      </w:pPr>
      <w:r w:rsidRPr="00E018DD">
        <w:rPr>
          <w:sz w:val="28"/>
          <w:szCs w:val="28"/>
        </w:rPr>
        <w:t>2.3 Анализ конкурентной среды ИТА «Губерния»</w:t>
      </w:r>
    </w:p>
    <w:p w:rsidR="002556B6" w:rsidRPr="00021AF4" w:rsidRDefault="002556B6" w:rsidP="002556B6">
      <w:pPr>
        <w:spacing w:line="360" w:lineRule="auto"/>
        <w:jc w:val="both"/>
        <w:rPr>
          <w:sz w:val="28"/>
          <w:szCs w:val="28"/>
        </w:rPr>
      </w:pPr>
      <w:r w:rsidRPr="00E018DD">
        <w:rPr>
          <w:sz w:val="28"/>
          <w:szCs w:val="28"/>
        </w:rPr>
        <w:t>3 Организация маркетинговой деятельности.</w:t>
      </w:r>
    </w:p>
    <w:p w:rsidR="002556B6" w:rsidRPr="00021AF4" w:rsidRDefault="002556B6" w:rsidP="002556B6">
      <w:pPr>
        <w:spacing w:line="360" w:lineRule="auto"/>
        <w:jc w:val="both"/>
        <w:rPr>
          <w:sz w:val="28"/>
          <w:szCs w:val="28"/>
        </w:rPr>
      </w:pPr>
      <w:r w:rsidRPr="00E018DD">
        <w:rPr>
          <w:sz w:val="28"/>
          <w:szCs w:val="28"/>
        </w:rPr>
        <w:t>4</w:t>
      </w:r>
      <w:r>
        <w:rPr>
          <w:sz w:val="28"/>
          <w:szCs w:val="28"/>
        </w:rPr>
        <w:t xml:space="preserve"> </w:t>
      </w:r>
      <w:r w:rsidRPr="00E018DD">
        <w:rPr>
          <w:sz w:val="28"/>
          <w:szCs w:val="28"/>
        </w:rPr>
        <w:t>Совершенствование рекламных возможностей ИТА «Губерния»</w:t>
      </w:r>
    </w:p>
    <w:p w:rsidR="002556B6" w:rsidRPr="00021AF4" w:rsidRDefault="002556B6" w:rsidP="002556B6">
      <w:pPr>
        <w:spacing w:line="360" w:lineRule="auto"/>
        <w:jc w:val="both"/>
        <w:rPr>
          <w:b/>
          <w:sz w:val="28"/>
          <w:szCs w:val="28"/>
        </w:rPr>
      </w:pPr>
      <w:r w:rsidRPr="00E018DD">
        <w:rPr>
          <w:sz w:val="28"/>
          <w:szCs w:val="28"/>
        </w:rPr>
        <w:t>4.1 Предложения по развитию ИТА «Губерния</w:t>
      </w:r>
      <w:r w:rsidRPr="00E018DD">
        <w:rPr>
          <w:b/>
          <w:sz w:val="28"/>
          <w:szCs w:val="28"/>
        </w:rPr>
        <w:t>»</w:t>
      </w:r>
    </w:p>
    <w:p w:rsidR="002556B6" w:rsidRPr="002556B6" w:rsidRDefault="002556B6" w:rsidP="002556B6">
      <w:pPr>
        <w:tabs>
          <w:tab w:val="left" w:pos="810"/>
        </w:tabs>
        <w:spacing w:line="360" w:lineRule="auto"/>
        <w:jc w:val="both"/>
        <w:rPr>
          <w:sz w:val="28"/>
          <w:szCs w:val="28"/>
        </w:rPr>
      </w:pPr>
      <w:r w:rsidRPr="00E018DD">
        <w:rPr>
          <w:sz w:val="28"/>
          <w:szCs w:val="28"/>
        </w:rPr>
        <w:t>Приложения</w:t>
      </w:r>
    </w:p>
    <w:p w:rsidR="001362D0" w:rsidRPr="00E018DD" w:rsidRDefault="002556B6" w:rsidP="00E018DD">
      <w:pPr>
        <w:spacing w:line="360" w:lineRule="auto"/>
        <w:ind w:firstLine="709"/>
        <w:jc w:val="center"/>
        <w:rPr>
          <w:b/>
          <w:sz w:val="28"/>
          <w:szCs w:val="28"/>
        </w:rPr>
      </w:pPr>
      <w:r>
        <w:rPr>
          <w:b/>
          <w:sz w:val="28"/>
          <w:szCs w:val="28"/>
        </w:rPr>
        <w:br w:type="page"/>
      </w:r>
      <w:r w:rsidR="001362D0" w:rsidRPr="00E018DD">
        <w:rPr>
          <w:b/>
          <w:sz w:val="28"/>
          <w:szCs w:val="28"/>
        </w:rPr>
        <w:lastRenderedPageBreak/>
        <w:t>1 Общая характеристика ИТА «Губерния»</w:t>
      </w:r>
    </w:p>
    <w:p w:rsidR="002D2287" w:rsidRPr="00E018DD" w:rsidRDefault="002D2287" w:rsidP="00E018DD">
      <w:pPr>
        <w:spacing w:line="360" w:lineRule="auto"/>
        <w:ind w:firstLine="709"/>
        <w:jc w:val="center"/>
        <w:rPr>
          <w:b/>
          <w:sz w:val="28"/>
          <w:szCs w:val="28"/>
        </w:rPr>
      </w:pPr>
    </w:p>
    <w:p w:rsidR="0049437C" w:rsidRPr="00E018DD" w:rsidRDefault="0049437C" w:rsidP="00E018DD">
      <w:pPr>
        <w:spacing w:line="360" w:lineRule="auto"/>
        <w:ind w:firstLine="709"/>
        <w:jc w:val="center"/>
        <w:rPr>
          <w:b/>
          <w:sz w:val="28"/>
          <w:szCs w:val="28"/>
        </w:rPr>
      </w:pPr>
      <w:r w:rsidRPr="00E018DD">
        <w:rPr>
          <w:b/>
          <w:sz w:val="28"/>
          <w:szCs w:val="28"/>
        </w:rPr>
        <w:t>1.1 История ООО ИТА «Губерния»</w:t>
      </w:r>
    </w:p>
    <w:p w:rsidR="00E018DD" w:rsidRPr="005F125A" w:rsidRDefault="00E018DD" w:rsidP="00E018DD">
      <w:pPr>
        <w:spacing w:line="360" w:lineRule="auto"/>
        <w:ind w:firstLine="709"/>
        <w:jc w:val="both"/>
        <w:rPr>
          <w:sz w:val="28"/>
          <w:szCs w:val="28"/>
        </w:rPr>
      </w:pPr>
    </w:p>
    <w:p w:rsidR="004559DB" w:rsidRPr="00E018DD" w:rsidRDefault="001362D0" w:rsidP="00E018DD">
      <w:pPr>
        <w:spacing w:line="360" w:lineRule="auto"/>
        <w:ind w:firstLine="709"/>
        <w:jc w:val="both"/>
        <w:rPr>
          <w:sz w:val="28"/>
          <w:szCs w:val="28"/>
        </w:rPr>
      </w:pPr>
      <w:r w:rsidRPr="00E018DD">
        <w:rPr>
          <w:sz w:val="28"/>
          <w:szCs w:val="28"/>
        </w:rPr>
        <w:t xml:space="preserve">ООО «Губерния» зарегистрировано 30.11.98г, как информационное телевизионное агентство организация стала функционировать с 04.08.00г. </w:t>
      </w:r>
      <w:r w:rsidR="004559DB" w:rsidRPr="00E018DD">
        <w:rPr>
          <w:sz w:val="28"/>
          <w:szCs w:val="28"/>
        </w:rPr>
        <w:t>ИТА «Губерния» образовалось путем преобразований на телекомпании «СЭТ», после 1997 года многие сотрудники решили уйти с этой компании и создать новое сильное телевидение.</w:t>
      </w:r>
    </w:p>
    <w:p w:rsidR="001362D0" w:rsidRPr="00E018DD" w:rsidRDefault="001362D0" w:rsidP="00E018DD">
      <w:pPr>
        <w:spacing w:line="360" w:lineRule="auto"/>
        <w:ind w:firstLine="709"/>
        <w:jc w:val="both"/>
        <w:rPr>
          <w:sz w:val="28"/>
          <w:szCs w:val="28"/>
        </w:rPr>
      </w:pPr>
      <w:r w:rsidRPr="00E018DD">
        <w:rPr>
          <w:sz w:val="28"/>
          <w:szCs w:val="28"/>
        </w:rPr>
        <w:t>Телекомпания «Губерния»- это первая краевая телесеть, крупнейшая телекомпания Дальнего Востока, которая входит в десятку лидеров региональных электронных средств массовой информации России. Потенциальная</w:t>
      </w:r>
      <w:r w:rsidR="00E018DD">
        <w:rPr>
          <w:sz w:val="28"/>
          <w:szCs w:val="28"/>
        </w:rPr>
        <w:t xml:space="preserve"> </w:t>
      </w:r>
      <w:r w:rsidRPr="00E018DD">
        <w:rPr>
          <w:sz w:val="28"/>
          <w:szCs w:val="28"/>
        </w:rPr>
        <w:t xml:space="preserve">аудитория телекомпании превышает </w:t>
      </w:r>
      <w:r w:rsidRPr="00E018DD">
        <w:rPr>
          <w:bCs/>
          <w:sz w:val="28"/>
          <w:szCs w:val="28"/>
        </w:rPr>
        <w:t>1 500 000 человек</w:t>
      </w:r>
      <w:r w:rsidRPr="00E018DD">
        <w:rPr>
          <w:sz w:val="28"/>
          <w:szCs w:val="28"/>
        </w:rPr>
        <w:t>.</w:t>
      </w:r>
    </w:p>
    <w:p w:rsidR="001362D0" w:rsidRPr="00E018DD" w:rsidRDefault="001362D0" w:rsidP="00E018DD">
      <w:pPr>
        <w:spacing w:line="360" w:lineRule="auto"/>
        <w:ind w:firstLine="709"/>
        <w:jc w:val="both"/>
        <w:rPr>
          <w:sz w:val="28"/>
          <w:szCs w:val="28"/>
        </w:rPr>
      </w:pPr>
      <w:r w:rsidRPr="00E018DD">
        <w:rPr>
          <w:sz w:val="28"/>
          <w:szCs w:val="28"/>
        </w:rPr>
        <w:t>Учредителями ООО «Губерния» являются ООО «Далькоминфо», краевой комитет по управлению государственным имуществом и два физических лица.</w:t>
      </w:r>
    </w:p>
    <w:p w:rsidR="00E8549B" w:rsidRPr="00E018DD" w:rsidRDefault="00E8549B" w:rsidP="00E018DD">
      <w:pPr>
        <w:spacing w:line="360" w:lineRule="auto"/>
        <w:ind w:firstLine="709"/>
        <w:jc w:val="both"/>
        <w:rPr>
          <w:sz w:val="28"/>
          <w:szCs w:val="28"/>
        </w:rPr>
      </w:pPr>
      <w:r w:rsidRPr="00E018DD">
        <w:rPr>
          <w:sz w:val="28"/>
          <w:szCs w:val="28"/>
        </w:rPr>
        <w:t>Основное направление работы</w:t>
      </w:r>
      <w:r w:rsidR="002556B6" w:rsidRPr="002556B6">
        <w:rPr>
          <w:sz w:val="28"/>
          <w:szCs w:val="28"/>
        </w:rPr>
        <w:t xml:space="preserve"> </w:t>
      </w:r>
      <w:r w:rsidRPr="00E018DD">
        <w:rPr>
          <w:sz w:val="28"/>
          <w:szCs w:val="28"/>
        </w:rPr>
        <w:t xml:space="preserve">- создание собственных программ и осуществление совместной деятельности с национальными телесетями, к которым относятся </w:t>
      </w:r>
      <w:r w:rsidRPr="00E018DD">
        <w:rPr>
          <w:bCs/>
          <w:sz w:val="28"/>
          <w:szCs w:val="28"/>
        </w:rPr>
        <w:t>РЕН ТВ</w:t>
      </w:r>
      <w:r w:rsidRPr="00E018DD">
        <w:rPr>
          <w:sz w:val="28"/>
          <w:szCs w:val="28"/>
        </w:rPr>
        <w:t xml:space="preserve"> и </w:t>
      </w:r>
      <w:r w:rsidRPr="00E018DD">
        <w:rPr>
          <w:bCs/>
          <w:sz w:val="28"/>
          <w:szCs w:val="28"/>
        </w:rPr>
        <w:t>СТС. «Губерния» является</w:t>
      </w:r>
      <w:r w:rsidRPr="00E018DD">
        <w:rPr>
          <w:sz w:val="28"/>
          <w:szCs w:val="28"/>
        </w:rPr>
        <w:t xml:space="preserve"> ретранслятором программ телевизионных каналов</w:t>
      </w:r>
      <w:r w:rsidRPr="00E018DD">
        <w:rPr>
          <w:bCs/>
          <w:sz w:val="28"/>
          <w:szCs w:val="28"/>
        </w:rPr>
        <w:t xml:space="preserve"> РЕН ТВ</w:t>
      </w:r>
      <w:r w:rsidRPr="00E018DD">
        <w:rPr>
          <w:sz w:val="28"/>
          <w:szCs w:val="28"/>
        </w:rPr>
        <w:t xml:space="preserve"> и </w:t>
      </w:r>
      <w:r w:rsidRPr="00E018DD">
        <w:rPr>
          <w:bCs/>
          <w:sz w:val="28"/>
          <w:szCs w:val="28"/>
        </w:rPr>
        <w:t>СТС</w:t>
      </w:r>
      <w:r w:rsidRPr="00E018DD">
        <w:rPr>
          <w:sz w:val="28"/>
          <w:szCs w:val="28"/>
        </w:rPr>
        <w:t xml:space="preserve">. В настоящее время основными заказчиками телепрограмм и видеосюжетов являются хабаровская телекомпания «День», приморская телекомпания «ОТВ- прим», а также телеканалы ОРТ, НТВ, ТВЦ. Основным источником дохода является выручка от производства и размещения рекламы, рекламных сюжетов. </w:t>
      </w:r>
    </w:p>
    <w:p w:rsidR="0049437C" w:rsidRPr="00E018DD" w:rsidRDefault="0049437C" w:rsidP="00E018DD">
      <w:pPr>
        <w:spacing w:line="360" w:lineRule="auto"/>
        <w:ind w:firstLine="709"/>
        <w:jc w:val="both"/>
        <w:rPr>
          <w:sz w:val="28"/>
          <w:szCs w:val="28"/>
        </w:rPr>
      </w:pPr>
      <w:r w:rsidRPr="00E018DD">
        <w:rPr>
          <w:sz w:val="28"/>
          <w:szCs w:val="28"/>
        </w:rPr>
        <w:t xml:space="preserve">В </w:t>
      </w:r>
      <w:r w:rsidRPr="00E018DD">
        <w:rPr>
          <w:bCs/>
          <w:sz w:val="28"/>
          <w:szCs w:val="28"/>
        </w:rPr>
        <w:t>арсенале телекомпании</w:t>
      </w:r>
      <w:r w:rsidRPr="00E018DD">
        <w:rPr>
          <w:sz w:val="28"/>
          <w:szCs w:val="28"/>
        </w:rPr>
        <w:t xml:space="preserve"> собственный утренний канал, выходящий в эфир семь дней в неделю, полноценный информационный час, короткие оперативные выпуски новостей, уникальная возможность интерактивного общения со зрителями, кинопоказ, а также качественные авторские и коммерческие проекты.</w:t>
      </w:r>
    </w:p>
    <w:p w:rsidR="00E72942" w:rsidRPr="00E018DD" w:rsidRDefault="0049437C" w:rsidP="00E018DD">
      <w:pPr>
        <w:spacing w:line="360" w:lineRule="auto"/>
        <w:ind w:firstLine="709"/>
        <w:jc w:val="both"/>
        <w:rPr>
          <w:sz w:val="28"/>
          <w:szCs w:val="28"/>
        </w:rPr>
      </w:pPr>
      <w:r w:rsidRPr="00E018DD">
        <w:rPr>
          <w:sz w:val="28"/>
          <w:szCs w:val="28"/>
        </w:rPr>
        <w:t xml:space="preserve">С 2003 года телекомпания "Губерния" является официальным представителем </w:t>
      </w:r>
      <w:r w:rsidRPr="00E018DD">
        <w:rPr>
          <w:bCs/>
          <w:sz w:val="28"/>
          <w:szCs w:val="28"/>
        </w:rPr>
        <w:t>Международного фестиваля рекламы "Каннские львы"</w:t>
      </w:r>
      <w:r w:rsidRPr="00E018DD">
        <w:rPr>
          <w:sz w:val="28"/>
          <w:szCs w:val="28"/>
        </w:rPr>
        <w:t xml:space="preserve"> в Хабаровске, организатором конкурса дальневосточных рекламистов.</w:t>
      </w:r>
    </w:p>
    <w:p w:rsidR="0049437C" w:rsidRPr="00E018DD" w:rsidRDefault="0049437C" w:rsidP="00E018DD">
      <w:pPr>
        <w:spacing w:line="360" w:lineRule="auto"/>
        <w:ind w:firstLine="709"/>
        <w:jc w:val="both"/>
        <w:rPr>
          <w:sz w:val="28"/>
          <w:szCs w:val="28"/>
        </w:rPr>
      </w:pPr>
      <w:r w:rsidRPr="00E018DD">
        <w:rPr>
          <w:sz w:val="28"/>
          <w:szCs w:val="28"/>
        </w:rPr>
        <w:t xml:space="preserve">"Лицо" телекомпании "Губерния", основной ее продукт - это </w:t>
      </w:r>
      <w:r w:rsidRPr="00E018DD">
        <w:rPr>
          <w:bCs/>
          <w:sz w:val="28"/>
          <w:szCs w:val="28"/>
        </w:rPr>
        <w:t>"Новости"</w:t>
      </w:r>
      <w:r w:rsidRPr="00E018DD">
        <w:rPr>
          <w:sz w:val="28"/>
          <w:szCs w:val="28"/>
        </w:rPr>
        <w:t>, обладатель приза Академии Российского телевидения ТЭФИ. Новостные программы "Губернии" на протяжении нескольких лет становились финалистами и победителями профессиональ-ного конкурса "Новости. Время местное". Профессиональное жюри не раз отмечало высокий уровень мастерства ведущих. Также, в арсенале телекомпании премия ТЭФИ за уникальный проект -</w:t>
      </w:r>
      <w:r w:rsidR="00E018DD">
        <w:rPr>
          <w:sz w:val="28"/>
          <w:szCs w:val="28"/>
        </w:rPr>
        <w:t xml:space="preserve"> </w:t>
      </w:r>
      <w:r w:rsidRPr="00E018DD">
        <w:rPr>
          <w:sz w:val="28"/>
          <w:szCs w:val="28"/>
        </w:rPr>
        <w:t>«Утро с Губернией». Но особенная гордость - любовь и внимание телезрителей - самых беспристрастных и требовательных судей. Ведь мастерство телевизионного ведущего заключается не только в умении четко излагать материал и хорошей дикции. Не менее важны личное обаяние и компетентность.</w:t>
      </w:r>
    </w:p>
    <w:p w:rsidR="0049437C" w:rsidRPr="00E018DD" w:rsidRDefault="0049437C" w:rsidP="00E018DD">
      <w:pPr>
        <w:spacing w:line="360" w:lineRule="auto"/>
        <w:ind w:firstLine="709"/>
        <w:jc w:val="both"/>
        <w:rPr>
          <w:sz w:val="28"/>
          <w:szCs w:val="28"/>
        </w:rPr>
      </w:pPr>
      <w:r w:rsidRPr="00E018DD">
        <w:rPr>
          <w:sz w:val="28"/>
          <w:szCs w:val="28"/>
        </w:rPr>
        <w:t>Мир телевидения - это мир современных технологий и безграничных возможностей. Выбирая стратегию развития на медиарынке России, сегодня "Губерния" делает ставки на новые сферы деятельности, формирует новые каналы коммуникации.</w:t>
      </w:r>
    </w:p>
    <w:p w:rsidR="00E72942" w:rsidRPr="00E018DD" w:rsidRDefault="00E72942" w:rsidP="00E018DD">
      <w:pPr>
        <w:spacing w:line="360" w:lineRule="auto"/>
        <w:ind w:firstLine="709"/>
        <w:jc w:val="both"/>
        <w:rPr>
          <w:sz w:val="28"/>
          <w:szCs w:val="28"/>
        </w:rPr>
      </w:pPr>
      <w:r w:rsidRPr="00E018DD">
        <w:rPr>
          <w:bCs/>
          <w:sz w:val="28"/>
          <w:szCs w:val="28"/>
        </w:rPr>
        <w:t>Девиз телекомпании: "Губерния" - на шаг впереди!</w:t>
      </w:r>
    </w:p>
    <w:p w:rsidR="002D2287" w:rsidRPr="00E018DD" w:rsidRDefault="002D2287" w:rsidP="00E018DD">
      <w:pPr>
        <w:spacing w:line="360" w:lineRule="auto"/>
        <w:ind w:firstLine="709"/>
        <w:jc w:val="both"/>
        <w:rPr>
          <w:b/>
          <w:bCs/>
          <w:sz w:val="28"/>
          <w:szCs w:val="28"/>
        </w:rPr>
      </w:pPr>
    </w:p>
    <w:p w:rsidR="00E72942" w:rsidRPr="00E018DD" w:rsidRDefault="00E72942" w:rsidP="00E018DD">
      <w:pPr>
        <w:spacing w:line="360" w:lineRule="auto"/>
        <w:ind w:firstLine="709"/>
        <w:jc w:val="center"/>
        <w:rPr>
          <w:b/>
          <w:bCs/>
          <w:sz w:val="28"/>
          <w:szCs w:val="28"/>
        </w:rPr>
      </w:pPr>
      <w:r w:rsidRPr="00E018DD">
        <w:rPr>
          <w:b/>
          <w:bCs/>
          <w:sz w:val="28"/>
          <w:szCs w:val="28"/>
        </w:rPr>
        <w:t>1.2 Организационно</w:t>
      </w:r>
      <w:r w:rsidR="00E018DD" w:rsidRPr="00E018DD">
        <w:rPr>
          <w:b/>
          <w:bCs/>
          <w:sz w:val="28"/>
          <w:szCs w:val="28"/>
        </w:rPr>
        <w:t>-</w:t>
      </w:r>
      <w:r w:rsidR="008E0C1C" w:rsidRPr="00E018DD">
        <w:rPr>
          <w:b/>
          <w:bCs/>
          <w:sz w:val="28"/>
          <w:szCs w:val="28"/>
        </w:rPr>
        <w:t xml:space="preserve">правовая </w:t>
      </w:r>
      <w:r w:rsidR="005A098B" w:rsidRPr="00E018DD">
        <w:rPr>
          <w:b/>
          <w:bCs/>
          <w:sz w:val="28"/>
          <w:szCs w:val="28"/>
        </w:rPr>
        <w:t>форма</w:t>
      </w:r>
    </w:p>
    <w:p w:rsidR="00E018DD" w:rsidRPr="00E018DD" w:rsidRDefault="00E018DD" w:rsidP="00E018DD">
      <w:pPr>
        <w:spacing w:line="360" w:lineRule="auto"/>
        <w:ind w:firstLine="709"/>
        <w:jc w:val="both"/>
        <w:rPr>
          <w:sz w:val="28"/>
          <w:szCs w:val="28"/>
        </w:rPr>
      </w:pPr>
    </w:p>
    <w:p w:rsidR="00155C7A" w:rsidRPr="00E018DD" w:rsidRDefault="00155C7A" w:rsidP="00E018DD">
      <w:pPr>
        <w:spacing w:line="360" w:lineRule="auto"/>
        <w:ind w:firstLine="709"/>
        <w:jc w:val="both"/>
        <w:rPr>
          <w:sz w:val="28"/>
          <w:szCs w:val="28"/>
        </w:rPr>
      </w:pPr>
      <w:r w:rsidRPr="00E018DD">
        <w:rPr>
          <w:sz w:val="28"/>
          <w:szCs w:val="28"/>
        </w:rPr>
        <w:t>Предприятие ООО ИТА "Губерния" создано и действует в соответствии с Гражданским Кодексом Российской Федерации, Федеральным законом</w:t>
      </w:r>
      <w:r w:rsidR="00E018DD">
        <w:rPr>
          <w:sz w:val="28"/>
          <w:szCs w:val="28"/>
        </w:rPr>
        <w:t xml:space="preserve"> </w:t>
      </w:r>
      <w:r w:rsidRPr="00E018DD">
        <w:rPr>
          <w:sz w:val="28"/>
          <w:szCs w:val="28"/>
        </w:rPr>
        <w:t xml:space="preserve">"Об обществах с ограниченной ответственностью" и другими нормативными актами. </w:t>
      </w:r>
      <w:bookmarkStart w:id="0" w:name="C27"/>
      <w:bookmarkStart w:id="1" w:name="C28"/>
      <w:bookmarkStart w:id="2" w:name="C29"/>
      <w:bookmarkEnd w:id="0"/>
      <w:bookmarkEnd w:id="1"/>
      <w:bookmarkEnd w:id="2"/>
      <w:r w:rsidR="00166A18" w:rsidRPr="00E018DD">
        <w:rPr>
          <w:sz w:val="28"/>
          <w:szCs w:val="28"/>
        </w:rPr>
        <w:t>ООО ИТА «Губерния» -</w:t>
      </w:r>
      <w:r w:rsidR="00E018DD">
        <w:rPr>
          <w:sz w:val="28"/>
          <w:szCs w:val="28"/>
        </w:rPr>
        <w:t xml:space="preserve"> </w:t>
      </w:r>
      <w:r w:rsidR="00166A18" w:rsidRPr="00E018DD">
        <w:rPr>
          <w:sz w:val="28"/>
          <w:szCs w:val="28"/>
        </w:rPr>
        <w:t>учрежденное несколькими лицами хозяйственное</w:t>
      </w:r>
      <w:r w:rsidR="00E018DD">
        <w:rPr>
          <w:sz w:val="28"/>
          <w:szCs w:val="28"/>
        </w:rPr>
        <w:t xml:space="preserve"> </w:t>
      </w:r>
      <w:r w:rsidR="00166A18" w:rsidRPr="00E018DD">
        <w:rPr>
          <w:sz w:val="28"/>
          <w:szCs w:val="28"/>
        </w:rPr>
        <w:t xml:space="preserve">общество, уставный капитал которого разделен на доли определенных учредительными документами размеров; участники </w:t>
      </w:r>
      <w:bookmarkStart w:id="3" w:name="C31"/>
      <w:bookmarkEnd w:id="3"/>
      <w:r w:rsidR="00166A18" w:rsidRPr="00E018DD">
        <w:rPr>
          <w:sz w:val="28"/>
          <w:szCs w:val="28"/>
        </w:rPr>
        <w:t>общества</w:t>
      </w:r>
      <w:r w:rsidR="001A149D" w:rsidRPr="00E018DD">
        <w:rPr>
          <w:sz w:val="28"/>
          <w:szCs w:val="28"/>
        </w:rPr>
        <w:t xml:space="preserve"> </w:t>
      </w:r>
      <w:r w:rsidR="00166A18" w:rsidRPr="00E018DD">
        <w:rPr>
          <w:sz w:val="28"/>
          <w:szCs w:val="28"/>
        </w:rPr>
        <w:t xml:space="preserve">не отвечают по его обязательствам и несут риск убытков, связанных с деятельностью </w:t>
      </w:r>
      <w:bookmarkStart w:id="4" w:name="C32"/>
      <w:bookmarkEnd w:id="4"/>
      <w:r w:rsidR="00166A18" w:rsidRPr="00E018DD">
        <w:rPr>
          <w:sz w:val="28"/>
          <w:szCs w:val="28"/>
        </w:rPr>
        <w:t>общества, в пределах стоимости внесенных ими вкладов.</w:t>
      </w:r>
    </w:p>
    <w:p w:rsidR="00155C7A" w:rsidRPr="00E018DD" w:rsidRDefault="00155C7A" w:rsidP="00E018DD">
      <w:pPr>
        <w:autoSpaceDE w:val="0"/>
        <w:autoSpaceDN w:val="0"/>
        <w:adjustRightInd w:val="0"/>
        <w:spacing w:line="360" w:lineRule="auto"/>
        <w:ind w:firstLine="709"/>
        <w:jc w:val="both"/>
        <w:rPr>
          <w:sz w:val="28"/>
          <w:szCs w:val="28"/>
        </w:rPr>
      </w:pPr>
      <w:r w:rsidRPr="00E018DD">
        <w:rPr>
          <w:sz w:val="28"/>
          <w:szCs w:val="28"/>
        </w:rPr>
        <w:t>Общество зарегистрировано распоряжением главы администрации</w:t>
      </w:r>
      <w:r w:rsidR="00E018DD" w:rsidRPr="00E018DD">
        <w:rPr>
          <w:sz w:val="28"/>
          <w:szCs w:val="28"/>
        </w:rPr>
        <w:t xml:space="preserve"> </w:t>
      </w:r>
      <w:r w:rsidRPr="00E018DD">
        <w:rPr>
          <w:sz w:val="28"/>
          <w:szCs w:val="28"/>
        </w:rPr>
        <w:t>города Хабаровска от 30.11.98 года.</w:t>
      </w:r>
    </w:p>
    <w:p w:rsidR="00472B49" w:rsidRPr="00E018DD" w:rsidRDefault="00472B49" w:rsidP="00E018DD">
      <w:pPr>
        <w:autoSpaceDE w:val="0"/>
        <w:autoSpaceDN w:val="0"/>
        <w:adjustRightInd w:val="0"/>
        <w:spacing w:line="360" w:lineRule="auto"/>
        <w:ind w:firstLine="709"/>
        <w:jc w:val="both"/>
        <w:rPr>
          <w:sz w:val="28"/>
          <w:szCs w:val="28"/>
        </w:rPr>
      </w:pPr>
      <w:r w:rsidRPr="00E018DD">
        <w:rPr>
          <w:sz w:val="28"/>
          <w:szCs w:val="28"/>
        </w:rPr>
        <w:t>Учредителями общества являются лица, письменно поимённые в учредительном договоре общества.</w:t>
      </w:r>
    </w:p>
    <w:p w:rsidR="00472B49" w:rsidRPr="00E018DD" w:rsidRDefault="00472B49" w:rsidP="00E018DD">
      <w:pPr>
        <w:autoSpaceDE w:val="0"/>
        <w:autoSpaceDN w:val="0"/>
        <w:adjustRightInd w:val="0"/>
        <w:spacing w:line="360" w:lineRule="auto"/>
        <w:ind w:firstLine="709"/>
        <w:jc w:val="both"/>
        <w:rPr>
          <w:sz w:val="28"/>
          <w:szCs w:val="28"/>
        </w:rPr>
      </w:pPr>
      <w:r w:rsidRPr="00E018DD">
        <w:rPr>
          <w:sz w:val="28"/>
          <w:szCs w:val="28"/>
        </w:rPr>
        <w:t>Общество является юридическим лицом и действует без ограничения срока.</w:t>
      </w:r>
    </w:p>
    <w:p w:rsidR="00472B49" w:rsidRPr="00E018DD" w:rsidRDefault="00472B49" w:rsidP="00E018DD">
      <w:pPr>
        <w:autoSpaceDE w:val="0"/>
        <w:autoSpaceDN w:val="0"/>
        <w:adjustRightInd w:val="0"/>
        <w:spacing w:line="360" w:lineRule="auto"/>
        <w:ind w:firstLine="709"/>
        <w:jc w:val="both"/>
        <w:rPr>
          <w:sz w:val="28"/>
          <w:szCs w:val="28"/>
        </w:rPr>
      </w:pPr>
      <w:r w:rsidRPr="00E018DD">
        <w:rPr>
          <w:sz w:val="28"/>
          <w:szCs w:val="28"/>
        </w:rPr>
        <w:t>Информация о сумме уставного капитала ООО ИТА «Губерния» является закрытой. Уставной капитал состоит из вклада, внесённого его учредителями. Уставной капитал может быть увеличен за счёт дополнительных вкладов участников общества.</w:t>
      </w:r>
    </w:p>
    <w:p w:rsidR="00472B49" w:rsidRPr="00E018DD" w:rsidRDefault="00472B49" w:rsidP="00E018DD">
      <w:pPr>
        <w:autoSpaceDE w:val="0"/>
        <w:autoSpaceDN w:val="0"/>
        <w:adjustRightInd w:val="0"/>
        <w:spacing w:line="360" w:lineRule="auto"/>
        <w:ind w:firstLine="709"/>
        <w:jc w:val="both"/>
        <w:rPr>
          <w:sz w:val="28"/>
          <w:szCs w:val="28"/>
        </w:rPr>
      </w:pPr>
      <w:r w:rsidRPr="00E018DD">
        <w:rPr>
          <w:sz w:val="28"/>
          <w:szCs w:val="28"/>
        </w:rPr>
        <w:t>Решение об увеличение уставного капитала принимается по решению общего собрания участников общества.</w:t>
      </w:r>
    </w:p>
    <w:p w:rsidR="00472B49" w:rsidRPr="00E018DD" w:rsidRDefault="00472B49" w:rsidP="00E018DD">
      <w:pPr>
        <w:autoSpaceDE w:val="0"/>
        <w:autoSpaceDN w:val="0"/>
        <w:adjustRightInd w:val="0"/>
        <w:spacing w:line="360" w:lineRule="auto"/>
        <w:ind w:firstLine="709"/>
        <w:jc w:val="both"/>
        <w:rPr>
          <w:sz w:val="28"/>
          <w:szCs w:val="28"/>
        </w:rPr>
      </w:pPr>
      <w:r w:rsidRPr="00E018DD">
        <w:rPr>
          <w:sz w:val="28"/>
          <w:szCs w:val="28"/>
        </w:rPr>
        <w:t>Общество может создавать резервный и иные фонды.</w:t>
      </w:r>
    </w:p>
    <w:p w:rsidR="00472B49" w:rsidRPr="00E018DD" w:rsidRDefault="00472B49" w:rsidP="00E018DD">
      <w:pPr>
        <w:autoSpaceDE w:val="0"/>
        <w:autoSpaceDN w:val="0"/>
        <w:adjustRightInd w:val="0"/>
        <w:spacing w:line="360" w:lineRule="auto"/>
        <w:ind w:firstLine="709"/>
        <w:jc w:val="both"/>
        <w:rPr>
          <w:sz w:val="28"/>
          <w:szCs w:val="28"/>
        </w:rPr>
      </w:pPr>
      <w:r w:rsidRPr="00E018DD">
        <w:rPr>
          <w:sz w:val="28"/>
          <w:szCs w:val="28"/>
        </w:rPr>
        <w:t>Общество ведёт бухгалтерский учёт и предоставляет финансовую отчётность в государственные органы. Ответственность за организацию, состояние и достоверность бухгалтерского учёта, годового отчёта несёт директор общества.</w:t>
      </w:r>
    </w:p>
    <w:p w:rsidR="000C368F" w:rsidRPr="00E018DD" w:rsidRDefault="000C368F" w:rsidP="00E018DD">
      <w:pPr>
        <w:autoSpaceDE w:val="0"/>
        <w:autoSpaceDN w:val="0"/>
        <w:adjustRightInd w:val="0"/>
        <w:spacing w:line="360" w:lineRule="auto"/>
        <w:ind w:firstLine="709"/>
        <w:jc w:val="both"/>
        <w:rPr>
          <w:sz w:val="28"/>
          <w:szCs w:val="28"/>
        </w:rPr>
      </w:pPr>
      <w:r w:rsidRPr="00E018DD">
        <w:rPr>
          <w:sz w:val="28"/>
          <w:szCs w:val="28"/>
        </w:rPr>
        <w:t>ООО ИТА «Губерния» в своей работе руководствуется:</w:t>
      </w:r>
    </w:p>
    <w:p w:rsidR="000C368F" w:rsidRPr="00E018DD" w:rsidRDefault="000C368F" w:rsidP="00E018DD">
      <w:pPr>
        <w:numPr>
          <w:ilvl w:val="0"/>
          <w:numId w:val="2"/>
        </w:numPr>
        <w:autoSpaceDE w:val="0"/>
        <w:autoSpaceDN w:val="0"/>
        <w:adjustRightInd w:val="0"/>
        <w:spacing w:line="360" w:lineRule="auto"/>
        <w:ind w:left="0" w:firstLine="709"/>
        <w:jc w:val="both"/>
        <w:rPr>
          <w:sz w:val="28"/>
          <w:szCs w:val="28"/>
        </w:rPr>
      </w:pPr>
      <w:r w:rsidRPr="00E018DD">
        <w:rPr>
          <w:sz w:val="28"/>
          <w:szCs w:val="28"/>
        </w:rPr>
        <w:t>Конституцией РФ;</w:t>
      </w:r>
    </w:p>
    <w:p w:rsidR="000C368F" w:rsidRPr="00E018DD" w:rsidRDefault="000C368F" w:rsidP="00E018DD">
      <w:pPr>
        <w:numPr>
          <w:ilvl w:val="0"/>
          <w:numId w:val="2"/>
        </w:numPr>
        <w:autoSpaceDE w:val="0"/>
        <w:autoSpaceDN w:val="0"/>
        <w:adjustRightInd w:val="0"/>
        <w:spacing w:line="360" w:lineRule="auto"/>
        <w:ind w:left="0" w:firstLine="709"/>
        <w:jc w:val="both"/>
        <w:rPr>
          <w:sz w:val="28"/>
          <w:szCs w:val="28"/>
        </w:rPr>
      </w:pPr>
      <w:r w:rsidRPr="00E018DD">
        <w:rPr>
          <w:sz w:val="28"/>
          <w:szCs w:val="28"/>
        </w:rPr>
        <w:t>Федеральными законами РФ;</w:t>
      </w:r>
    </w:p>
    <w:p w:rsidR="000C368F" w:rsidRPr="00E018DD" w:rsidRDefault="000C368F" w:rsidP="00E018DD">
      <w:pPr>
        <w:numPr>
          <w:ilvl w:val="0"/>
          <w:numId w:val="2"/>
        </w:numPr>
        <w:autoSpaceDE w:val="0"/>
        <w:autoSpaceDN w:val="0"/>
        <w:adjustRightInd w:val="0"/>
        <w:spacing w:line="360" w:lineRule="auto"/>
        <w:ind w:left="0" w:firstLine="709"/>
        <w:jc w:val="both"/>
        <w:rPr>
          <w:sz w:val="28"/>
          <w:szCs w:val="28"/>
        </w:rPr>
      </w:pPr>
      <w:r w:rsidRPr="00E018DD">
        <w:rPr>
          <w:sz w:val="28"/>
          <w:szCs w:val="28"/>
        </w:rPr>
        <w:t>Указаниями Президента и постановлениями Правительства РФ;</w:t>
      </w:r>
    </w:p>
    <w:p w:rsidR="000C368F" w:rsidRPr="00E018DD" w:rsidRDefault="000C368F" w:rsidP="00E018DD">
      <w:pPr>
        <w:numPr>
          <w:ilvl w:val="0"/>
          <w:numId w:val="2"/>
        </w:numPr>
        <w:autoSpaceDE w:val="0"/>
        <w:autoSpaceDN w:val="0"/>
        <w:adjustRightInd w:val="0"/>
        <w:spacing w:line="360" w:lineRule="auto"/>
        <w:ind w:left="0" w:firstLine="709"/>
        <w:jc w:val="both"/>
        <w:rPr>
          <w:sz w:val="28"/>
          <w:szCs w:val="28"/>
        </w:rPr>
      </w:pPr>
      <w:r w:rsidRPr="00E018DD">
        <w:rPr>
          <w:sz w:val="28"/>
          <w:szCs w:val="28"/>
        </w:rPr>
        <w:t>Законами и другими нормативными правовыми актами, принимаемыми Законодательной Думой Хабаровского края;</w:t>
      </w:r>
    </w:p>
    <w:p w:rsidR="000C368F" w:rsidRPr="00E018DD" w:rsidRDefault="000C368F" w:rsidP="00E018DD">
      <w:pPr>
        <w:numPr>
          <w:ilvl w:val="0"/>
          <w:numId w:val="2"/>
        </w:numPr>
        <w:autoSpaceDE w:val="0"/>
        <w:autoSpaceDN w:val="0"/>
        <w:adjustRightInd w:val="0"/>
        <w:spacing w:line="360" w:lineRule="auto"/>
        <w:ind w:left="0" w:firstLine="709"/>
        <w:jc w:val="both"/>
        <w:rPr>
          <w:sz w:val="28"/>
          <w:szCs w:val="28"/>
        </w:rPr>
      </w:pPr>
      <w:r w:rsidRPr="00E018DD">
        <w:rPr>
          <w:sz w:val="28"/>
          <w:szCs w:val="28"/>
        </w:rPr>
        <w:t>Постановлениями, распоряжениями Губернатора</w:t>
      </w:r>
      <w:r w:rsidR="00E018DD">
        <w:rPr>
          <w:sz w:val="28"/>
          <w:szCs w:val="28"/>
        </w:rPr>
        <w:t xml:space="preserve"> </w:t>
      </w:r>
      <w:r w:rsidRPr="00E018DD">
        <w:rPr>
          <w:sz w:val="28"/>
          <w:szCs w:val="28"/>
        </w:rPr>
        <w:t>Хабаровского края;</w:t>
      </w:r>
    </w:p>
    <w:p w:rsidR="000C368F" w:rsidRPr="00E018DD" w:rsidRDefault="000C368F" w:rsidP="00E018DD">
      <w:pPr>
        <w:numPr>
          <w:ilvl w:val="0"/>
          <w:numId w:val="2"/>
        </w:numPr>
        <w:autoSpaceDE w:val="0"/>
        <w:autoSpaceDN w:val="0"/>
        <w:adjustRightInd w:val="0"/>
        <w:spacing w:line="360" w:lineRule="auto"/>
        <w:ind w:left="0" w:firstLine="709"/>
        <w:jc w:val="both"/>
        <w:rPr>
          <w:sz w:val="28"/>
          <w:szCs w:val="28"/>
        </w:rPr>
      </w:pPr>
      <w:r w:rsidRPr="00E018DD">
        <w:rPr>
          <w:sz w:val="28"/>
          <w:szCs w:val="28"/>
        </w:rPr>
        <w:t>Уставом городского округа «Город Хабаровск»</w:t>
      </w:r>
      <w:r w:rsidR="00AE53BB" w:rsidRPr="00E018DD">
        <w:rPr>
          <w:sz w:val="28"/>
          <w:szCs w:val="28"/>
        </w:rPr>
        <w:t>;</w:t>
      </w:r>
    </w:p>
    <w:p w:rsidR="00AE53BB" w:rsidRPr="00E018DD" w:rsidRDefault="00AE53BB" w:rsidP="00E018DD">
      <w:pPr>
        <w:numPr>
          <w:ilvl w:val="0"/>
          <w:numId w:val="2"/>
        </w:numPr>
        <w:autoSpaceDE w:val="0"/>
        <w:autoSpaceDN w:val="0"/>
        <w:adjustRightInd w:val="0"/>
        <w:spacing w:line="360" w:lineRule="auto"/>
        <w:ind w:left="0" w:firstLine="709"/>
        <w:jc w:val="both"/>
        <w:rPr>
          <w:sz w:val="28"/>
          <w:szCs w:val="28"/>
        </w:rPr>
      </w:pPr>
      <w:r w:rsidRPr="00E018DD">
        <w:rPr>
          <w:sz w:val="28"/>
          <w:szCs w:val="28"/>
        </w:rPr>
        <w:t>Регламентом Администрации г. Хабаровска.</w:t>
      </w:r>
    </w:p>
    <w:p w:rsidR="00AE53BB" w:rsidRPr="00E018DD" w:rsidRDefault="008E0C1C" w:rsidP="00E018DD">
      <w:pPr>
        <w:spacing w:line="360" w:lineRule="auto"/>
        <w:ind w:firstLine="709"/>
        <w:jc w:val="both"/>
        <w:rPr>
          <w:sz w:val="28"/>
          <w:szCs w:val="28"/>
        </w:rPr>
      </w:pPr>
      <w:r w:rsidRPr="00E018DD">
        <w:rPr>
          <w:sz w:val="28"/>
          <w:szCs w:val="28"/>
        </w:rPr>
        <w:t>Для того, чтобы успешно функционировать на телевизионно</w:t>
      </w:r>
      <w:r w:rsidR="001A149D" w:rsidRPr="00E018DD">
        <w:rPr>
          <w:sz w:val="28"/>
          <w:szCs w:val="28"/>
        </w:rPr>
        <w:t>м рынке г.</w:t>
      </w:r>
      <w:r w:rsidR="00E018DD" w:rsidRPr="00E018DD">
        <w:rPr>
          <w:sz w:val="28"/>
          <w:szCs w:val="28"/>
        </w:rPr>
        <w:t xml:space="preserve"> </w:t>
      </w:r>
      <w:r w:rsidR="001A149D" w:rsidRPr="00E018DD">
        <w:rPr>
          <w:sz w:val="28"/>
          <w:szCs w:val="28"/>
        </w:rPr>
        <w:t>Хабаровска ООО ИТА «Губерния»</w:t>
      </w:r>
      <w:r w:rsidRPr="00E018DD">
        <w:rPr>
          <w:sz w:val="28"/>
          <w:szCs w:val="28"/>
        </w:rPr>
        <w:t xml:space="preserve"> необходимо соблюдать ряд постановлений и законов, касающихся телевизионной деятельности. К основным из них можно отнести следующие законы:</w:t>
      </w:r>
    </w:p>
    <w:p w:rsidR="00AE53BB" w:rsidRPr="00E018DD" w:rsidRDefault="008E0C1C" w:rsidP="00E018DD">
      <w:pPr>
        <w:numPr>
          <w:ilvl w:val="0"/>
          <w:numId w:val="4"/>
        </w:numPr>
        <w:spacing w:line="360" w:lineRule="auto"/>
        <w:ind w:left="0" w:firstLine="709"/>
        <w:jc w:val="both"/>
        <w:rPr>
          <w:sz w:val="28"/>
          <w:szCs w:val="28"/>
        </w:rPr>
      </w:pPr>
      <w:r w:rsidRPr="00E018DD">
        <w:rPr>
          <w:sz w:val="28"/>
          <w:szCs w:val="28"/>
        </w:rPr>
        <w:t>«О телевидении и радио»,</w:t>
      </w:r>
    </w:p>
    <w:p w:rsidR="00AE53BB" w:rsidRPr="00E018DD" w:rsidRDefault="00AE53BB" w:rsidP="00E018DD">
      <w:pPr>
        <w:numPr>
          <w:ilvl w:val="0"/>
          <w:numId w:val="4"/>
        </w:numPr>
        <w:spacing w:line="360" w:lineRule="auto"/>
        <w:ind w:left="0" w:firstLine="709"/>
        <w:jc w:val="both"/>
        <w:rPr>
          <w:sz w:val="28"/>
          <w:szCs w:val="28"/>
        </w:rPr>
      </w:pPr>
      <w:r w:rsidRPr="00E018DD">
        <w:rPr>
          <w:sz w:val="28"/>
          <w:szCs w:val="28"/>
        </w:rPr>
        <w:t xml:space="preserve">« </w:t>
      </w:r>
      <w:r w:rsidR="008E0C1C" w:rsidRPr="00E018DD">
        <w:rPr>
          <w:sz w:val="28"/>
          <w:szCs w:val="28"/>
        </w:rPr>
        <w:t>О рекламе»,</w:t>
      </w:r>
    </w:p>
    <w:p w:rsidR="00AE53BB" w:rsidRPr="00E018DD" w:rsidRDefault="008E0C1C" w:rsidP="00E018DD">
      <w:pPr>
        <w:numPr>
          <w:ilvl w:val="0"/>
          <w:numId w:val="4"/>
        </w:numPr>
        <w:spacing w:line="360" w:lineRule="auto"/>
        <w:ind w:left="0" w:firstLine="709"/>
        <w:jc w:val="both"/>
        <w:rPr>
          <w:sz w:val="28"/>
          <w:szCs w:val="28"/>
        </w:rPr>
      </w:pPr>
      <w:r w:rsidRPr="00E018DD">
        <w:rPr>
          <w:sz w:val="28"/>
          <w:szCs w:val="28"/>
        </w:rPr>
        <w:t>«О телекоммуникациях»,</w:t>
      </w:r>
    </w:p>
    <w:p w:rsidR="001A149D" w:rsidRPr="00E018DD" w:rsidRDefault="008E0C1C" w:rsidP="00E018DD">
      <w:pPr>
        <w:numPr>
          <w:ilvl w:val="0"/>
          <w:numId w:val="4"/>
        </w:numPr>
        <w:spacing w:line="360" w:lineRule="auto"/>
        <w:ind w:left="0" w:firstLine="709"/>
        <w:jc w:val="both"/>
        <w:rPr>
          <w:sz w:val="28"/>
          <w:szCs w:val="28"/>
        </w:rPr>
      </w:pPr>
      <w:r w:rsidRPr="00E018DD">
        <w:rPr>
          <w:sz w:val="28"/>
          <w:szCs w:val="28"/>
        </w:rPr>
        <w:t>«О кабельном телевидении».</w:t>
      </w:r>
    </w:p>
    <w:p w:rsidR="008E0C1C" w:rsidRPr="00E018DD" w:rsidRDefault="001A149D" w:rsidP="00E018DD">
      <w:pPr>
        <w:spacing w:line="360" w:lineRule="auto"/>
        <w:ind w:firstLine="709"/>
        <w:jc w:val="both"/>
        <w:rPr>
          <w:sz w:val="28"/>
          <w:szCs w:val="28"/>
        </w:rPr>
      </w:pPr>
      <w:r w:rsidRPr="00E018DD">
        <w:rPr>
          <w:sz w:val="28"/>
          <w:szCs w:val="28"/>
        </w:rPr>
        <w:t>Сотрудники ООО ИТА «Губерния»</w:t>
      </w:r>
      <w:r w:rsidR="008E0C1C" w:rsidRPr="00E018DD">
        <w:rPr>
          <w:sz w:val="28"/>
          <w:szCs w:val="28"/>
        </w:rPr>
        <w:t xml:space="preserve"> </w:t>
      </w:r>
      <w:r w:rsidRPr="00E018DD">
        <w:rPr>
          <w:sz w:val="28"/>
          <w:szCs w:val="28"/>
        </w:rPr>
        <w:t>постоянно изучают</w:t>
      </w:r>
      <w:r w:rsidR="008E0C1C" w:rsidRPr="00E018DD">
        <w:rPr>
          <w:sz w:val="28"/>
          <w:szCs w:val="28"/>
        </w:rPr>
        <w:t xml:space="preserve"> представленные выше законы, так как в них могут постоянно</w:t>
      </w:r>
      <w:r w:rsidRPr="00E018DD">
        <w:rPr>
          <w:sz w:val="28"/>
          <w:szCs w:val="28"/>
        </w:rPr>
        <w:t xml:space="preserve"> вноситься поправки и изменения, влияющие на работу по производству рекламы, а также на вещание телекомпании.</w:t>
      </w:r>
    </w:p>
    <w:p w:rsidR="001A149D" w:rsidRPr="00E018DD" w:rsidRDefault="001A149D" w:rsidP="00E018DD">
      <w:pPr>
        <w:spacing w:line="360" w:lineRule="auto"/>
        <w:ind w:firstLine="709"/>
        <w:jc w:val="both"/>
        <w:rPr>
          <w:sz w:val="28"/>
          <w:szCs w:val="28"/>
        </w:rPr>
      </w:pPr>
      <w:r w:rsidRPr="00E018DD">
        <w:rPr>
          <w:sz w:val="28"/>
          <w:szCs w:val="28"/>
        </w:rPr>
        <w:t>Администрация и сотрудники ООО ИТА «Губерния» четко соблюдают все статьи Федерального Закона, постановления и указы.</w:t>
      </w:r>
    </w:p>
    <w:p w:rsidR="001A149D" w:rsidRPr="00E018DD" w:rsidRDefault="001A149D" w:rsidP="00E018DD">
      <w:pPr>
        <w:spacing w:line="360" w:lineRule="auto"/>
        <w:ind w:firstLine="709"/>
        <w:jc w:val="both"/>
        <w:rPr>
          <w:sz w:val="28"/>
          <w:szCs w:val="28"/>
        </w:rPr>
      </w:pPr>
    </w:p>
    <w:p w:rsidR="001362D0" w:rsidRPr="00E018DD" w:rsidRDefault="00011BE8" w:rsidP="00E018DD">
      <w:pPr>
        <w:spacing w:line="360" w:lineRule="auto"/>
        <w:ind w:firstLine="709"/>
        <w:jc w:val="center"/>
        <w:rPr>
          <w:b/>
          <w:sz w:val="28"/>
          <w:szCs w:val="28"/>
        </w:rPr>
      </w:pPr>
      <w:r w:rsidRPr="00E018DD">
        <w:rPr>
          <w:b/>
          <w:sz w:val="28"/>
          <w:szCs w:val="28"/>
        </w:rPr>
        <w:t>1.3</w:t>
      </w:r>
      <w:r w:rsidR="001362D0" w:rsidRPr="00E018DD">
        <w:rPr>
          <w:b/>
          <w:sz w:val="28"/>
          <w:szCs w:val="28"/>
        </w:rPr>
        <w:t xml:space="preserve"> Виды деятельности ИТА «Губерния»</w:t>
      </w:r>
    </w:p>
    <w:p w:rsidR="001362D0" w:rsidRPr="00E018DD" w:rsidRDefault="001362D0" w:rsidP="00E018DD">
      <w:pPr>
        <w:spacing w:line="360" w:lineRule="auto"/>
        <w:ind w:firstLine="709"/>
        <w:jc w:val="both"/>
        <w:rPr>
          <w:sz w:val="28"/>
          <w:szCs w:val="28"/>
        </w:rPr>
      </w:pPr>
    </w:p>
    <w:p w:rsidR="001362D0" w:rsidRPr="00E018DD" w:rsidRDefault="001362D0" w:rsidP="00E018DD">
      <w:pPr>
        <w:spacing w:line="360" w:lineRule="auto"/>
        <w:ind w:firstLine="709"/>
        <w:jc w:val="both"/>
        <w:rPr>
          <w:sz w:val="28"/>
          <w:szCs w:val="28"/>
        </w:rPr>
      </w:pPr>
      <w:r w:rsidRPr="00E018DD">
        <w:rPr>
          <w:sz w:val="28"/>
          <w:szCs w:val="28"/>
        </w:rPr>
        <w:t>Основным направлением деятельности агентства является производство телевизионной и рекламной продукции для телекомпаний Хабаровского и Приморского краёв, производство и размещение сюжетов для национальных телевизионных каналов, а также создание собственных программ и осуществление совместной деятельности с национальными телесетями.</w:t>
      </w:r>
    </w:p>
    <w:p w:rsidR="001362D0" w:rsidRPr="00E018DD" w:rsidRDefault="001362D0" w:rsidP="00E018DD">
      <w:pPr>
        <w:spacing w:line="360" w:lineRule="auto"/>
        <w:ind w:firstLine="709"/>
        <w:jc w:val="both"/>
        <w:rPr>
          <w:sz w:val="28"/>
          <w:szCs w:val="28"/>
        </w:rPr>
      </w:pPr>
      <w:r w:rsidRPr="00E018DD">
        <w:rPr>
          <w:sz w:val="28"/>
          <w:szCs w:val="28"/>
        </w:rPr>
        <w:t xml:space="preserve">В </w:t>
      </w:r>
      <w:r w:rsidRPr="00E018DD">
        <w:rPr>
          <w:bCs/>
          <w:sz w:val="28"/>
          <w:szCs w:val="28"/>
        </w:rPr>
        <w:t>арсенале телекомпании</w:t>
      </w:r>
      <w:r w:rsidRPr="00E018DD">
        <w:rPr>
          <w:sz w:val="28"/>
          <w:szCs w:val="28"/>
        </w:rPr>
        <w:t xml:space="preserve"> собственный утренний канал, выходящий в эфир семь дней в неделю, полноценный информационный час, короткие оперативные выпуски новостей, уникальная возможность интерактивного общения со зрителями, кинопоказ, а также качественные авторские и коммерческие проекты.</w:t>
      </w:r>
    </w:p>
    <w:p w:rsidR="001362D0" w:rsidRPr="005F125A" w:rsidRDefault="001362D0" w:rsidP="00E018DD">
      <w:pPr>
        <w:spacing w:line="360" w:lineRule="auto"/>
        <w:ind w:firstLine="709"/>
        <w:jc w:val="both"/>
        <w:rPr>
          <w:sz w:val="28"/>
          <w:szCs w:val="28"/>
          <w:lang w:val="en-US"/>
        </w:rPr>
      </w:pPr>
      <w:r w:rsidRPr="00E018DD">
        <w:rPr>
          <w:sz w:val="28"/>
          <w:szCs w:val="28"/>
        </w:rPr>
        <w:t>«Губерния» является крупнейшей телекомпанией Дальнего Востока, входящей в десятку лидеров телевизионных СМИ России.</w:t>
      </w:r>
      <w:r w:rsidR="00E018DD">
        <w:rPr>
          <w:sz w:val="28"/>
          <w:szCs w:val="28"/>
        </w:rPr>
        <w:t xml:space="preserve"> </w:t>
      </w:r>
      <w:r w:rsidRPr="00E018DD">
        <w:rPr>
          <w:sz w:val="28"/>
          <w:szCs w:val="28"/>
        </w:rPr>
        <w:t>Основное направление работы</w:t>
      </w:r>
      <w:r w:rsidR="00E018DD" w:rsidRPr="00E018DD">
        <w:rPr>
          <w:sz w:val="28"/>
          <w:szCs w:val="28"/>
        </w:rPr>
        <w:t xml:space="preserve"> </w:t>
      </w:r>
      <w:r w:rsidRPr="00E018DD">
        <w:rPr>
          <w:sz w:val="28"/>
          <w:szCs w:val="28"/>
        </w:rPr>
        <w:t xml:space="preserve">- создание собственных программ и осуществление совместной деятельности с национальными телесетями, к которым относятся </w:t>
      </w:r>
      <w:r w:rsidRPr="00E018DD">
        <w:rPr>
          <w:bCs/>
          <w:sz w:val="28"/>
          <w:szCs w:val="28"/>
        </w:rPr>
        <w:t>РЕН ТВ</w:t>
      </w:r>
      <w:r w:rsidRPr="00E018DD">
        <w:rPr>
          <w:sz w:val="28"/>
          <w:szCs w:val="28"/>
        </w:rPr>
        <w:t xml:space="preserve"> и </w:t>
      </w:r>
      <w:r w:rsidRPr="00E018DD">
        <w:rPr>
          <w:bCs/>
          <w:sz w:val="28"/>
          <w:szCs w:val="28"/>
        </w:rPr>
        <w:t>СТС. «Губерния» является</w:t>
      </w:r>
      <w:r w:rsidRPr="00E018DD">
        <w:rPr>
          <w:sz w:val="28"/>
          <w:szCs w:val="28"/>
        </w:rPr>
        <w:t xml:space="preserve"> ретранслятором программ телевизионных каналов</w:t>
      </w:r>
      <w:r w:rsidRPr="00E018DD">
        <w:rPr>
          <w:bCs/>
          <w:sz w:val="28"/>
          <w:szCs w:val="28"/>
        </w:rPr>
        <w:t xml:space="preserve"> РЕН ТВ</w:t>
      </w:r>
      <w:r w:rsidRPr="00E018DD">
        <w:rPr>
          <w:sz w:val="28"/>
          <w:szCs w:val="28"/>
        </w:rPr>
        <w:t xml:space="preserve"> и </w:t>
      </w:r>
      <w:r w:rsidRPr="00E018DD">
        <w:rPr>
          <w:bCs/>
          <w:sz w:val="28"/>
          <w:szCs w:val="28"/>
        </w:rPr>
        <w:t>СТС</w:t>
      </w:r>
      <w:r w:rsidRPr="00E018DD">
        <w:rPr>
          <w:sz w:val="28"/>
          <w:szCs w:val="28"/>
        </w:rPr>
        <w:t xml:space="preserve">. В настоящее время основными заказчиками телепрограмм и видеосюжетов являются хабаровская телекомпания «День», приморская телекомпания «ОТВ- прим», а также телеканалы ОРТ, НТВ, ТВЦ. Основным источником дохода является выручка от производства и размещения рекламы, рекламных сюжетов. </w:t>
      </w:r>
      <w:r w:rsidR="005F125A" w:rsidRPr="001C3FCE">
        <w:rPr>
          <w:lang w:val="en-US"/>
        </w:rPr>
        <w:t>javascript:na_open_window('win', 'company/gubernia_teffi_big.jpg', 20, 20, 476, 626, 0, 0, 0, 0, 0)</w:t>
      </w:r>
    </w:p>
    <w:p w:rsidR="00E8549B" w:rsidRPr="00E018DD" w:rsidRDefault="00E8549B" w:rsidP="00E018DD">
      <w:pPr>
        <w:pStyle w:val="a4"/>
        <w:spacing w:before="0" w:beforeAutospacing="0" w:after="0" w:afterAutospacing="0" w:line="360" w:lineRule="auto"/>
        <w:ind w:firstLine="709"/>
        <w:jc w:val="both"/>
        <w:rPr>
          <w:color w:val="auto"/>
          <w:sz w:val="28"/>
          <w:szCs w:val="28"/>
        </w:rPr>
      </w:pPr>
      <w:r w:rsidRPr="00E018DD">
        <w:rPr>
          <w:color w:val="auto"/>
          <w:sz w:val="28"/>
          <w:szCs w:val="28"/>
        </w:rPr>
        <w:t xml:space="preserve">Телекомпания располагает широкими рекламными возможностями. В распоряжении клиентов одни из самых рейтинговых российских каналов - </w:t>
      </w:r>
      <w:r w:rsidRPr="00E018DD">
        <w:rPr>
          <w:bCs/>
          <w:color w:val="auto"/>
          <w:sz w:val="28"/>
          <w:szCs w:val="28"/>
        </w:rPr>
        <w:t>РЕН ТВ</w:t>
      </w:r>
      <w:r w:rsidRPr="00E018DD">
        <w:rPr>
          <w:color w:val="auto"/>
          <w:sz w:val="28"/>
          <w:szCs w:val="28"/>
        </w:rPr>
        <w:t xml:space="preserve"> и </w:t>
      </w:r>
      <w:r w:rsidRPr="00E018DD">
        <w:rPr>
          <w:bCs/>
          <w:color w:val="auto"/>
          <w:sz w:val="28"/>
          <w:szCs w:val="28"/>
        </w:rPr>
        <w:t>СТС</w:t>
      </w:r>
      <w:r w:rsidRPr="00E018DD">
        <w:rPr>
          <w:color w:val="auto"/>
          <w:sz w:val="28"/>
          <w:szCs w:val="28"/>
        </w:rPr>
        <w:t>.</w:t>
      </w:r>
    </w:p>
    <w:p w:rsidR="00E8549B" w:rsidRPr="00E018DD" w:rsidRDefault="00E8549B" w:rsidP="00E018DD">
      <w:pPr>
        <w:pStyle w:val="a4"/>
        <w:spacing w:before="0" w:beforeAutospacing="0" w:after="0" w:afterAutospacing="0" w:line="360" w:lineRule="auto"/>
        <w:ind w:firstLine="709"/>
        <w:jc w:val="both"/>
        <w:rPr>
          <w:color w:val="auto"/>
          <w:sz w:val="28"/>
          <w:szCs w:val="28"/>
        </w:rPr>
      </w:pPr>
      <w:r w:rsidRPr="00E018DD">
        <w:rPr>
          <w:color w:val="auto"/>
          <w:sz w:val="28"/>
          <w:szCs w:val="28"/>
        </w:rPr>
        <w:t xml:space="preserve">Рекламодатель, обратившийся в офис телекомпании "Губерния", вправе рассчитывать на </w:t>
      </w:r>
      <w:r w:rsidRPr="00E018DD">
        <w:rPr>
          <w:bCs/>
          <w:color w:val="auto"/>
          <w:sz w:val="28"/>
          <w:szCs w:val="28"/>
        </w:rPr>
        <w:t>грамотную маркетинговую консультацию</w:t>
      </w:r>
      <w:r w:rsidRPr="00E018DD">
        <w:rPr>
          <w:color w:val="auto"/>
          <w:sz w:val="28"/>
          <w:szCs w:val="28"/>
        </w:rPr>
        <w:t>. Каждый сотрудник отдела продаж имеет высшее экономическое образование, а также специализированное образование в области рекламного менеджмента. Один из основных принципов - индивидуальная работа с каждым клиентом. Поэтому, обращаясь в рекламное агентства телекомпании "Губерния", клиент рассчитываеть на общение не с безликим "офисом", а с</w:t>
      </w:r>
      <w:r w:rsidR="00E018DD">
        <w:rPr>
          <w:color w:val="auto"/>
          <w:sz w:val="28"/>
          <w:szCs w:val="28"/>
        </w:rPr>
        <w:t xml:space="preserve"> </w:t>
      </w:r>
      <w:r w:rsidRPr="00E018DD">
        <w:rPr>
          <w:color w:val="auto"/>
          <w:sz w:val="28"/>
          <w:szCs w:val="28"/>
        </w:rPr>
        <w:t>персональным менеджером-консультантом.</w:t>
      </w:r>
    </w:p>
    <w:p w:rsidR="00E8549B" w:rsidRPr="00E018DD" w:rsidRDefault="00E8549B" w:rsidP="00E018DD">
      <w:pPr>
        <w:pStyle w:val="a4"/>
        <w:spacing w:before="0" w:beforeAutospacing="0" w:after="0" w:afterAutospacing="0" w:line="360" w:lineRule="auto"/>
        <w:ind w:firstLine="709"/>
        <w:jc w:val="both"/>
        <w:rPr>
          <w:color w:val="auto"/>
          <w:sz w:val="28"/>
          <w:szCs w:val="28"/>
        </w:rPr>
      </w:pPr>
      <w:r w:rsidRPr="00E018DD">
        <w:rPr>
          <w:color w:val="auto"/>
          <w:sz w:val="28"/>
          <w:szCs w:val="28"/>
        </w:rPr>
        <w:t xml:space="preserve">В число </w:t>
      </w:r>
      <w:r w:rsidRPr="00E018DD">
        <w:rPr>
          <w:bCs/>
          <w:color w:val="auto"/>
          <w:sz w:val="28"/>
          <w:szCs w:val="28"/>
        </w:rPr>
        <w:t>услуг</w:t>
      </w:r>
      <w:r w:rsidRPr="00E018DD">
        <w:rPr>
          <w:color w:val="auto"/>
          <w:sz w:val="28"/>
          <w:szCs w:val="28"/>
        </w:rPr>
        <w:t>, предоставляемых отделом рекламы, входят комплексное рекламное обслуживание, медиапланирование, разработка специальных проектов под конкретного рекламодателя, подготовка спонсорских пакетов. Кроме того, телекомпания располагает собственным видеопроизводством рекламы и коммерческих программ.</w:t>
      </w:r>
    </w:p>
    <w:p w:rsidR="00E8549B" w:rsidRPr="00E018DD" w:rsidRDefault="00E8549B" w:rsidP="00E018DD">
      <w:pPr>
        <w:pStyle w:val="a4"/>
        <w:spacing w:before="0" w:beforeAutospacing="0" w:after="0" w:afterAutospacing="0" w:line="360" w:lineRule="auto"/>
        <w:ind w:firstLine="709"/>
        <w:jc w:val="both"/>
        <w:rPr>
          <w:color w:val="auto"/>
          <w:sz w:val="28"/>
          <w:szCs w:val="28"/>
        </w:rPr>
      </w:pPr>
      <w:r w:rsidRPr="00E018DD">
        <w:rPr>
          <w:color w:val="auto"/>
          <w:sz w:val="28"/>
          <w:szCs w:val="28"/>
        </w:rPr>
        <w:t xml:space="preserve">Для постоянных рекламодателей телекомпанией разработана гибкая </w:t>
      </w:r>
      <w:r w:rsidRPr="00E018DD">
        <w:rPr>
          <w:bCs/>
          <w:color w:val="auto"/>
          <w:sz w:val="28"/>
          <w:szCs w:val="28"/>
        </w:rPr>
        <w:t>система скидок и бонусов</w:t>
      </w:r>
      <w:r w:rsidRPr="00E018DD">
        <w:rPr>
          <w:color w:val="auto"/>
          <w:sz w:val="28"/>
          <w:szCs w:val="28"/>
        </w:rPr>
        <w:t xml:space="preserve">, введена в действие </w:t>
      </w:r>
      <w:r w:rsidRPr="00E018DD">
        <w:rPr>
          <w:bCs/>
          <w:color w:val="auto"/>
          <w:sz w:val="28"/>
          <w:szCs w:val="28"/>
        </w:rPr>
        <w:t>дисконтная карта</w:t>
      </w:r>
      <w:r w:rsidRPr="00E018DD">
        <w:rPr>
          <w:color w:val="auto"/>
          <w:sz w:val="28"/>
          <w:szCs w:val="28"/>
        </w:rPr>
        <w:t>. "Губерния" всегда готова идти навстречу своим клиентам, к совместной выработке нестандартных решений, эксклюзивных маркетинговых мероприятий под конкретного рекламодателя. Обращаясь на телекомпанию "Губерния", клиент всегда уверен в профессиональной разработке оптимальной рекламной стратегии, удовлетворяющей его интересам.</w:t>
      </w:r>
    </w:p>
    <w:p w:rsidR="00E8549B" w:rsidRPr="00E018DD" w:rsidRDefault="00E8549B" w:rsidP="00E018DD">
      <w:pPr>
        <w:pStyle w:val="a4"/>
        <w:spacing w:before="0" w:beforeAutospacing="0" w:after="0" w:afterAutospacing="0" w:line="360" w:lineRule="auto"/>
        <w:ind w:firstLine="709"/>
        <w:jc w:val="both"/>
        <w:rPr>
          <w:color w:val="auto"/>
          <w:sz w:val="28"/>
          <w:szCs w:val="28"/>
        </w:rPr>
      </w:pPr>
      <w:r w:rsidRPr="00E018DD">
        <w:rPr>
          <w:color w:val="auto"/>
          <w:sz w:val="28"/>
          <w:szCs w:val="28"/>
        </w:rPr>
        <w:t xml:space="preserve">За годы работы большинство клиентов стали </w:t>
      </w:r>
      <w:r w:rsidRPr="00E018DD">
        <w:rPr>
          <w:bCs/>
          <w:color w:val="auto"/>
          <w:sz w:val="28"/>
          <w:szCs w:val="28"/>
        </w:rPr>
        <w:t>постоянными партнерами "Губернии"</w:t>
      </w:r>
      <w:r w:rsidRPr="00E018DD">
        <w:rPr>
          <w:color w:val="auto"/>
          <w:sz w:val="28"/>
          <w:szCs w:val="28"/>
        </w:rPr>
        <w:t>.</w:t>
      </w:r>
    </w:p>
    <w:p w:rsidR="00E8549B" w:rsidRPr="00E018DD" w:rsidRDefault="00E8549B" w:rsidP="00E018DD">
      <w:pPr>
        <w:spacing w:line="360" w:lineRule="auto"/>
        <w:ind w:firstLine="709"/>
        <w:jc w:val="both"/>
        <w:rPr>
          <w:sz w:val="28"/>
          <w:szCs w:val="28"/>
        </w:rPr>
      </w:pPr>
    </w:p>
    <w:p w:rsidR="001362D0" w:rsidRPr="00E018DD" w:rsidRDefault="000C368F" w:rsidP="00E018DD">
      <w:pPr>
        <w:spacing w:line="360" w:lineRule="auto"/>
        <w:ind w:firstLine="709"/>
        <w:jc w:val="center"/>
        <w:rPr>
          <w:sz w:val="28"/>
          <w:szCs w:val="28"/>
        </w:rPr>
      </w:pPr>
      <w:r w:rsidRPr="00E018DD">
        <w:rPr>
          <w:b/>
          <w:sz w:val="28"/>
          <w:szCs w:val="28"/>
        </w:rPr>
        <w:t>1.4</w:t>
      </w:r>
      <w:r w:rsidR="001362D0" w:rsidRPr="00E018DD">
        <w:rPr>
          <w:b/>
          <w:sz w:val="28"/>
          <w:szCs w:val="28"/>
        </w:rPr>
        <w:t xml:space="preserve"> Организационная структура управления</w:t>
      </w:r>
    </w:p>
    <w:p w:rsidR="001362D0" w:rsidRPr="00E018DD" w:rsidRDefault="001362D0" w:rsidP="00E018DD">
      <w:pPr>
        <w:spacing w:line="360" w:lineRule="auto"/>
        <w:ind w:firstLine="709"/>
        <w:jc w:val="both"/>
        <w:rPr>
          <w:sz w:val="28"/>
          <w:szCs w:val="28"/>
        </w:rPr>
      </w:pPr>
    </w:p>
    <w:p w:rsidR="001362D0" w:rsidRPr="00E018DD" w:rsidRDefault="001362D0" w:rsidP="00E018DD">
      <w:pPr>
        <w:spacing w:line="360" w:lineRule="auto"/>
        <w:ind w:firstLine="709"/>
        <w:jc w:val="both"/>
        <w:rPr>
          <w:sz w:val="28"/>
          <w:szCs w:val="28"/>
        </w:rPr>
      </w:pPr>
      <w:r w:rsidRPr="00E018DD">
        <w:rPr>
          <w:sz w:val="28"/>
          <w:szCs w:val="28"/>
        </w:rPr>
        <w:t>Организационная структура ИТА «Губерния» выглядит следующим образом:</w:t>
      </w:r>
    </w:p>
    <w:p w:rsidR="001362D0" w:rsidRPr="00E018DD" w:rsidRDefault="00E3598B" w:rsidP="00E018DD">
      <w:pPr>
        <w:spacing w:line="360" w:lineRule="auto"/>
        <w:ind w:firstLine="709"/>
        <w:jc w:val="both"/>
        <w:rPr>
          <w:sz w:val="28"/>
          <w:szCs w:val="28"/>
        </w:rPr>
      </w:pPr>
      <w:r>
        <w:rPr>
          <w:noProof/>
        </w:rPr>
        <w:pict>
          <v:rect id="_x0000_s1026" style="position:absolute;left:0;text-align:left;margin-left:180pt;margin-top:17.7pt;width:2in;height:35.9pt;z-index:251632640">
            <v:textbox style="mso-next-textbox:#_x0000_s1026">
              <w:txbxContent>
                <w:p w:rsidR="001362D0" w:rsidRDefault="001362D0" w:rsidP="001362D0">
                  <w:r>
                    <w:t>Генеральный директор</w:t>
                  </w:r>
                </w:p>
              </w:txbxContent>
            </v:textbox>
            <w10:wrap side="left"/>
          </v:rect>
        </w:pict>
      </w:r>
    </w:p>
    <w:p w:rsidR="001362D0" w:rsidRPr="00E018DD" w:rsidRDefault="001362D0" w:rsidP="00E018DD">
      <w:pPr>
        <w:spacing w:line="360" w:lineRule="auto"/>
        <w:ind w:firstLine="709"/>
        <w:jc w:val="both"/>
        <w:rPr>
          <w:sz w:val="28"/>
          <w:szCs w:val="28"/>
        </w:rPr>
      </w:pPr>
    </w:p>
    <w:p w:rsidR="001362D0" w:rsidRPr="00E018DD" w:rsidRDefault="00E3598B" w:rsidP="00E018DD">
      <w:pPr>
        <w:spacing w:line="360" w:lineRule="auto"/>
        <w:ind w:firstLine="709"/>
        <w:jc w:val="both"/>
        <w:rPr>
          <w:sz w:val="28"/>
          <w:szCs w:val="28"/>
        </w:rPr>
      </w:pPr>
      <w:r>
        <w:rPr>
          <w:noProof/>
        </w:rPr>
        <w:pict>
          <v:line id="_x0000_s1027" style="position:absolute;left:0;text-align:left;z-index:251645952" from="76.2pt,17.45pt" to="76.2pt,112.75pt">
            <w10:wrap side="left"/>
          </v:line>
        </w:pict>
      </w:r>
      <w:r>
        <w:rPr>
          <w:noProof/>
        </w:rPr>
        <w:pict>
          <v:line id="_x0000_s1028" style="position:absolute;left:0;text-align:left;z-index:251641856" from="270pt,5.3pt" to="270pt,35.45pt">
            <w10:wrap side="left"/>
          </v:line>
        </w:pict>
      </w:r>
      <w:r>
        <w:rPr>
          <w:noProof/>
        </w:rPr>
        <w:pict>
          <v:line id="_x0000_s1029" style="position:absolute;left:0;text-align:left;z-index:251650048" from="459pt,17.45pt" to="459pt,37.3pt">
            <w10:wrap side="left"/>
          </v:line>
        </w:pict>
      </w:r>
      <w:r>
        <w:rPr>
          <w:noProof/>
        </w:rPr>
        <w:pict>
          <v:line id="_x0000_s1030" style="position:absolute;left:0;text-align:left;z-index:251643904" from="333pt,17.45pt" to="333pt,35.45pt">
            <w10:wrap side="left"/>
          </v:line>
        </w:pict>
      </w:r>
      <w:r>
        <w:rPr>
          <w:noProof/>
        </w:rPr>
        <w:pict>
          <v:line id="_x0000_s1031" style="position:absolute;left:0;text-align:left;z-index:251633664" from="189pt,17.45pt" to="189pt,17.45pt">
            <w10:wrap side="left"/>
          </v:line>
        </w:pict>
      </w:r>
      <w:r>
        <w:rPr>
          <w:noProof/>
        </w:rPr>
        <w:pict>
          <v:line id="_x0000_s1032" style="position:absolute;left:0;text-align:left;z-index:251640832" from="189pt,17.45pt" to="189pt,35.45pt">
            <w10:wrap side="left"/>
          </v:line>
        </w:pict>
      </w:r>
      <w:r>
        <w:rPr>
          <w:noProof/>
        </w:rPr>
        <w:pict>
          <v:line id="_x0000_s1033" style="position:absolute;left:0;text-align:left;z-index:251636736" from="99pt,17.45pt" to="99pt,35.45pt">
            <w10:wrap side="left"/>
          </v:line>
        </w:pict>
      </w:r>
      <w:r>
        <w:rPr>
          <w:noProof/>
        </w:rPr>
        <w:pict>
          <v:line id="_x0000_s1034" style="position:absolute;left:0;text-align:left;z-index:251635712" from="0,17.45pt" to="0,35.45pt">
            <w10:wrap side="left"/>
          </v:line>
        </w:pict>
      </w:r>
      <w:r>
        <w:rPr>
          <w:noProof/>
        </w:rPr>
        <w:pict>
          <v:line id="_x0000_s1035" style="position:absolute;left:0;text-align:left;z-index:251634688" from="0,17.45pt" to="459pt,17.45pt">
            <w10:wrap side="left"/>
          </v:line>
        </w:pict>
      </w:r>
    </w:p>
    <w:p w:rsidR="001362D0" w:rsidRPr="00E018DD" w:rsidRDefault="00E3598B" w:rsidP="00E018DD">
      <w:pPr>
        <w:spacing w:line="360" w:lineRule="auto"/>
        <w:ind w:firstLine="709"/>
        <w:jc w:val="both"/>
        <w:rPr>
          <w:sz w:val="28"/>
          <w:szCs w:val="28"/>
        </w:rPr>
      </w:pPr>
      <w:r>
        <w:rPr>
          <w:noProof/>
        </w:rPr>
        <w:pict>
          <v:rect id="_x0000_s1036" style="position:absolute;left:0;text-align:left;margin-left:387pt;margin-top:13.15pt;width:76.95pt;height:48.4pt;z-index:251651072">
            <v:textbox style="mso-next-textbox:#_x0000_s1036">
              <w:txbxContent>
                <w:p w:rsidR="00E018DD" w:rsidRDefault="001362D0" w:rsidP="001362D0">
                  <w:pPr>
                    <w:jc w:val="center"/>
                    <w:rPr>
                      <w:lang w:val="en-US"/>
                    </w:rPr>
                  </w:pPr>
                  <w:r>
                    <w:t>Директор инф.</w:t>
                  </w:r>
                </w:p>
                <w:p w:rsidR="001362D0" w:rsidRDefault="001362D0" w:rsidP="001362D0">
                  <w:pPr>
                    <w:jc w:val="center"/>
                  </w:pPr>
                  <w:r>
                    <w:t>вещания</w:t>
                  </w:r>
                </w:p>
              </w:txbxContent>
            </v:textbox>
            <w10:wrap side="left"/>
          </v:rect>
        </w:pict>
      </w:r>
      <w:r>
        <w:rPr>
          <w:noProof/>
        </w:rPr>
        <w:pict>
          <v:rect id="_x0000_s1037" style="position:absolute;left:0;text-align:left;margin-left:0;margin-top:10.85pt;width:1in;height:63pt;z-index:251637760">
            <v:textbox style="mso-next-textbox:#_x0000_s1037">
              <w:txbxContent>
                <w:p w:rsidR="001362D0" w:rsidRDefault="001362D0" w:rsidP="001362D0">
                  <w:pPr>
                    <w:jc w:val="center"/>
                  </w:pPr>
                  <w:r>
                    <w:t>ЗГД по связям с обществен-ностью</w:t>
                  </w:r>
                </w:p>
              </w:txbxContent>
            </v:textbox>
            <w10:wrap side="left"/>
          </v:rect>
        </w:pict>
      </w:r>
      <w:r>
        <w:rPr>
          <w:noProof/>
        </w:rPr>
        <w:pict>
          <v:rect id="_x0000_s1038" style="position:absolute;left:0;text-align:left;margin-left:81pt;margin-top:11.3pt;width:63pt;height:36pt;z-index:251638784">
            <v:textbox style="mso-next-textbox:#_x0000_s1038">
              <w:txbxContent>
                <w:p w:rsidR="001362D0" w:rsidRDefault="001362D0" w:rsidP="001362D0">
                  <w:pPr>
                    <w:jc w:val="center"/>
                  </w:pPr>
                  <w:r>
                    <w:t>Главный инженер</w:t>
                  </w:r>
                </w:p>
              </w:txbxContent>
            </v:textbox>
            <w10:wrap side="left"/>
          </v:rect>
        </w:pict>
      </w:r>
      <w:r>
        <w:rPr>
          <w:noProof/>
        </w:rPr>
        <w:pict>
          <v:shapetype id="_x0000_t202" coordsize="21600,21600" o:spt="202" path="m,l,21600r21600,l21600,xe">
            <v:stroke joinstyle="miter"/>
            <v:path gradientshapeok="t" o:connecttype="rect"/>
          </v:shapetype>
          <v:shape id="_x0000_s1039" type="#_x0000_t202" style="position:absolute;left:0;text-align:left;margin-left:148.2pt;margin-top:11.3pt;width:1in;height:36pt;z-index:251639808">
            <v:textbox style="mso-next-textbox:#_x0000_s1039">
              <w:txbxContent>
                <w:p w:rsidR="001362D0" w:rsidRDefault="001362D0" w:rsidP="001362D0">
                  <w:pPr>
                    <w:jc w:val="center"/>
                  </w:pPr>
                  <w:r>
                    <w:t>Главный бухгалтер</w:t>
                  </w:r>
                </w:p>
              </w:txbxContent>
            </v:textbox>
            <w10:wrap side="left"/>
          </v:shape>
        </w:pict>
      </w:r>
      <w:r>
        <w:rPr>
          <w:noProof/>
        </w:rPr>
        <w:pict>
          <v:rect id="_x0000_s1040" style="position:absolute;left:0;text-align:left;margin-left:301.95pt;margin-top:11.3pt;width:81pt;height:54pt;z-index:251644928">
            <v:textbox style="mso-next-textbox:#_x0000_s1040">
              <w:txbxContent>
                <w:p w:rsidR="001362D0" w:rsidRDefault="001362D0" w:rsidP="001362D0">
                  <w:pPr>
                    <w:jc w:val="center"/>
                  </w:pPr>
                  <w:r>
                    <w:t>Директор по развитию и маркетингу</w:t>
                  </w:r>
                </w:p>
              </w:txbxContent>
            </v:textbox>
            <w10:wrap side="left"/>
          </v:rect>
        </w:pict>
      </w:r>
      <w:r>
        <w:rPr>
          <w:noProof/>
        </w:rPr>
        <w:pict>
          <v:rect id="_x0000_s1041" style="position:absolute;left:0;text-align:left;margin-left:225pt;margin-top:11.3pt;width:1in;height:54pt;z-index:251642880">
            <v:textbox style="mso-next-textbox:#_x0000_s1041">
              <w:txbxContent>
                <w:p w:rsidR="001362D0" w:rsidRDefault="001362D0" w:rsidP="001362D0">
                  <w:pPr>
                    <w:jc w:val="center"/>
                  </w:pPr>
                  <w:r>
                    <w:t>Исполни-тельный директор</w:t>
                  </w:r>
                </w:p>
              </w:txbxContent>
            </v:textbox>
            <w10:wrap side="left"/>
          </v:rect>
        </w:pict>
      </w:r>
    </w:p>
    <w:p w:rsidR="001362D0" w:rsidRPr="00E018DD" w:rsidRDefault="00E3598B" w:rsidP="00E018DD">
      <w:pPr>
        <w:spacing w:line="360" w:lineRule="auto"/>
        <w:ind w:firstLine="709"/>
        <w:jc w:val="both"/>
        <w:rPr>
          <w:sz w:val="28"/>
          <w:szCs w:val="28"/>
        </w:rPr>
      </w:pPr>
      <w:r>
        <w:rPr>
          <w:noProof/>
        </w:rPr>
        <w:pict>
          <v:line id="_x0000_s1042" style="position:absolute;left:0;text-align:left;z-index:251653120" from="114.45pt,23.2pt" to="114.45pt,185.2pt">
            <v:stroke endarrow="block"/>
            <w10:wrap side="left"/>
          </v:line>
        </w:pict>
      </w:r>
    </w:p>
    <w:p w:rsidR="001362D0" w:rsidRPr="00E018DD" w:rsidRDefault="00E3598B" w:rsidP="00E018DD">
      <w:pPr>
        <w:spacing w:line="360" w:lineRule="auto"/>
        <w:ind w:firstLine="709"/>
        <w:jc w:val="both"/>
        <w:rPr>
          <w:sz w:val="28"/>
          <w:szCs w:val="28"/>
        </w:rPr>
      </w:pPr>
      <w:r>
        <w:rPr>
          <w:noProof/>
        </w:rPr>
        <w:pict>
          <v:line id="_x0000_s1043" style="position:absolute;left:0;text-align:left;z-index:251662336" from="315pt,16.6pt" to="315pt,169.6pt">
            <v:stroke endarrow="block"/>
            <w10:wrap side="left"/>
          </v:line>
        </w:pict>
      </w:r>
      <w:r>
        <w:rPr>
          <w:noProof/>
        </w:rPr>
        <w:pict>
          <v:line id="_x0000_s1044" style="position:absolute;left:0;text-align:left;z-index:251670528" from="414.45pt,13.35pt" to="414.45pt,40.35pt">
            <v:stroke endarrow="block"/>
            <w10:wrap side="left"/>
          </v:line>
        </w:pict>
      </w:r>
      <w:r>
        <w:rPr>
          <w:noProof/>
        </w:rPr>
        <w:pict>
          <v:line id="_x0000_s1045" style="position:absolute;left:0;text-align:left;z-index:251660288" from="261pt,18.45pt" to="261pt,70.6pt">
            <v:stroke endarrow="block"/>
            <w10:wrap side="left"/>
          </v:line>
        </w:pict>
      </w:r>
    </w:p>
    <w:p w:rsidR="001362D0" w:rsidRPr="00E018DD" w:rsidRDefault="00E3598B" w:rsidP="00E018DD">
      <w:pPr>
        <w:spacing w:line="360" w:lineRule="auto"/>
        <w:ind w:firstLine="709"/>
        <w:jc w:val="both"/>
        <w:rPr>
          <w:sz w:val="28"/>
          <w:szCs w:val="28"/>
        </w:rPr>
      </w:pPr>
      <w:r>
        <w:rPr>
          <w:noProof/>
        </w:rPr>
        <w:pict>
          <v:line id="_x0000_s1046" style="position:absolute;left:0;text-align:left;z-index:251673600" from="441.45pt,14.75pt" to="441.45pt,86.75pt">
            <v:stroke endarrow="block"/>
            <w10:wrap side="left"/>
          </v:line>
        </w:pict>
      </w:r>
      <w:r>
        <w:rPr>
          <w:noProof/>
        </w:rPr>
        <w:pict>
          <v:line id="_x0000_s1047" style="position:absolute;left:0;text-align:left;z-index:251671552" from="369pt,16.15pt" to="441.45pt,16.15pt">
            <w10:wrap side="left"/>
          </v:line>
        </w:pict>
      </w:r>
      <w:r>
        <w:rPr>
          <w:noProof/>
        </w:rPr>
        <w:pict>
          <v:rect id="_x0000_s1048" style="position:absolute;left:0;text-align:left;margin-left:27pt;margin-top:16.15pt;width:1in;height:52.6pt;z-index:251646976">
            <v:textbox style="mso-next-textbox:#_x0000_s1048">
              <w:txbxContent>
                <w:p w:rsidR="001362D0" w:rsidRDefault="001362D0" w:rsidP="001362D0">
                  <w:pPr>
                    <w:jc w:val="center"/>
                  </w:pPr>
                  <w:r>
                    <w:t>ЗГД по общим вопросам</w:t>
                  </w:r>
                </w:p>
              </w:txbxContent>
            </v:textbox>
            <w10:wrap side="left"/>
          </v:rect>
        </w:pict>
      </w:r>
      <w:r>
        <w:rPr>
          <w:noProof/>
        </w:rPr>
        <w:pict>
          <v:rect id="_x0000_s1049" style="position:absolute;left:0;text-align:left;margin-left:212.25pt;margin-top:7.15pt;width:99pt;height:81pt;z-index:251661312">
            <v:textbox style="mso-next-textbox:#_x0000_s1049">
              <w:txbxContent>
                <w:p w:rsidR="001362D0" w:rsidRDefault="001362D0" w:rsidP="001362D0">
                  <w:pPr>
                    <w:jc w:val="center"/>
                  </w:pPr>
                  <w:r>
                    <w:t>Отдел производства рекламы и собственных программ</w:t>
                  </w:r>
                </w:p>
              </w:txbxContent>
            </v:textbox>
            <w10:wrap side="left"/>
          </v:rect>
        </w:pict>
      </w:r>
      <w:r>
        <w:rPr>
          <w:noProof/>
        </w:rPr>
        <w:pict>
          <v:line id="_x0000_s1050" style="position:absolute;left:0;text-align:left;z-index:251672576" from="369pt,16.15pt" to="369pt,34.15pt">
            <v:stroke endarrow="block"/>
            <w10:wrap side="left"/>
          </v:line>
        </w:pict>
      </w:r>
      <w:r>
        <w:rPr>
          <w:noProof/>
        </w:rPr>
        <w:pict>
          <v:rect id="_x0000_s1051" style="position:absolute;left:0;text-align:left;margin-left:126pt;margin-top:1.45pt;width:81pt;height:36pt;z-index:251659264">
            <v:textbox style="mso-next-textbox:#_x0000_s1051">
              <w:txbxContent>
                <w:p w:rsidR="001362D0" w:rsidRDefault="001362D0" w:rsidP="001362D0">
                  <w:r>
                    <w:t>Бухгалтерия</w:t>
                  </w:r>
                </w:p>
              </w:txbxContent>
            </v:textbox>
            <w10:wrap side="left"/>
          </v:rect>
        </w:pict>
      </w:r>
    </w:p>
    <w:p w:rsidR="001362D0" w:rsidRPr="00E018DD" w:rsidRDefault="00E3598B" w:rsidP="00E018DD">
      <w:pPr>
        <w:spacing w:line="360" w:lineRule="auto"/>
        <w:ind w:firstLine="709"/>
        <w:jc w:val="both"/>
        <w:rPr>
          <w:sz w:val="28"/>
          <w:szCs w:val="28"/>
        </w:rPr>
      </w:pPr>
      <w:r>
        <w:rPr>
          <w:noProof/>
        </w:rPr>
        <w:pict>
          <v:rect id="_x0000_s1052" style="position:absolute;left:0;text-align:left;margin-left:315pt;margin-top:8.6pt;width:81pt;height:54pt;z-index:251674624">
            <v:textbox style="mso-next-textbox:#_x0000_s1052">
              <w:txbxContent>
                <w:p w:rsidR="001362D0" w:rsidRDefault="001362D0" w:rsidP="001362D0">
                  <w:r>
                    <w:t xml:space="preserve">Редакция программы  </w:t>
                  </w:r>
                </w:p>
                <w:p w:rsidR="001362D0" w:rsidRDefault="001362D0" w:rsidP="001362D0">
                  <w:r>
                    <w:t>«Новости»</w:t>
                  </w:r>
                </w:p>
              </w:txbxContent>
            </v:textbox>
            <w10:wrap side="left"/>
          </v:rect>
        </w:pict>
      </w:r>
    </w:p>
    <w:p w:rsidR="001362D0" w:rsidRPr="00E018DD" w:rsidRDefault="00E3598B" w:rsidP="00E018DD">
      <w:pPr>
        <w:spacing w:line="360" w:lineRule="auto"/>
        <w:ind w:firstLine="709"/>
        <w:jc w:val="both"/>
        <w:rPr>
          <w:sz w:val="28"/>
          <w:szCs w:val="28"/>
        </w:rPr>
      </w:pPr>
      <w:r>
        <w:rPr>
          <w:noProof/>
        </w:rPr>
        <w:pict>
          <v:line id="_x0000_s1053" style="position:absolute;left:0;text-align:left;z-index:251648000" from="63pt,20.45pt" to="63pt,38.45pt">
            <v:stroke endarrow="block"/>
            <w10:wrap side="left"/>
          </v:line>
        </w:pict>
      </w:r>
    </w:p>
    <w:p w:rsidR="001362D0" w:rsidRPr="00E018DD" w:rsidRDefault="00E3598B" w:rsidP="00E018DD">
      <w:pPr>
        <w:spacing w:line="360" w:lineRule="auto"/>
        <w:ind w:firstLine="709"/>
        <w:jc w:val="both"/>
        <w:rPr>
          <w:sz w:val="28"/>
          <w:szCs w:val="28"/>
        </w:rPr>
      </w:pPr>
      <w:r>
        <w:rPr>
          <w:noProof/>
        </w:rPr>
        <w:pict>
          <v:rect id="_x0000_s1054" style="position:absolute;left:0;text-align:left;margin-left:382.95pt;margin-top:15.7pt;width:81pt;height:54pt;z-index:251675648">
            <v:textbox style="mso-next-textbox:#_x0000_s1054">
              <w:txbxContent>
                <w:p w:rsidR="001362D0" w:rsidRPr="00E018DD" w:rsidRDefault="00E018DD" w:rsidP="001362D0">
                  <w:pPr>
                    <w:rPr>
                      <w:lang w:val="en-US"/>
                    </w:rPr>
                  </w:pPr>
                  <w:r>
                    <w:t>Редакция программы</w:t>
                  </w:r>
                </w:p>
                <w:p w:rsidR="001362D0" w:rsidRDefault="001362D0" w:rsidP="001362D0">
                  <w:r>
                    <w:t xml:space="preserve">«Утро» </w:t>
                  </w:r>
                </w:p>
              </w:txbxContent>
            </v:textbox>
            <w10:wrap side="left"/>
          </v:rect>
        </w:pict>
      </w:r>
      <w:r>
        <w:rPr>
          <w:noProof/>
        </w:rPr>
        <w:pict>
          <v:rect id="_x0000_s1055" style="position:absolute;left:0;text-align:left;margin-left:27pt;margin-top:15.7pt;width:1in;height:27pt;z-index:251649024">
            <v:textbox style="mso-next-textbox:#_x0000_s1055">
              <w:txbxContent>
                <w:p w:rsidR="001362D0" w:rsidRDefault="001362D0" w:rsidP="001362D0">
                  <w:pPr>
                    <w:jc w:val="center"/>
                  </w:pPr>
                  <w:r>
                    <w:t>АХО</w:t>
                  </w:r>
                </w:p>
              </w:txbxContent>
            </v:textbox>
            <w10:wrap side="left"/>
          </v:rect>
        </w:pict>
      </w:r>
    </w:p>
    <w:p w:rsidR="001362D0" w:rsidRPr="00E018DD" w:rsidRDefault="001362D0" w:rsidP="00E018DD">
      <w:pPr>
        <w:spacing w:line="360" w:lineRule="auto"/>
        <w:ind w:firstLine="709"/>
        <w:jc w:val="both"/>
        <w:rPr>
          <w:sz w:val="28"/>
          <w:szCs w:val="28"/>
        </w:rPr>
      </w:pPr>
    </w:p>
    <w:p w:rsidR="001362D0" w:rsidRPr="00E018DD" w:rsidRDefault="00E3598B" w:rsidP="00E018DD">
      <w:pPr>
        <w:spacing w:line="360" w:lineRule="auto"/>
        <w:ind w:firstLine="709"/>
        <w:jc w:val="both"/>
        <w:rPr>
          <w:sz w:val="28"/>
          <w:szCs w:val="28"/>
        </w:rPr>
      </w:pPr>
      <w:r>
        <w:rPr>
          <w:noProof/>
        </w:rPr>
        <w:pict>
          <v:line id="_x0000_s1056" style="position:absolute;left:0;text-align:left;z-index:251654144" from="27pt,18.55pt" to="27pt,36.55pt">
            <v:stroke endarrow="block"/>
            <w10:wrap side="left"/>
          </v:line>
        </w:pict>
      </w:r>
      <w:r>
        <w:rPr>
          <w:noProof/>
        </w:rPr>
        <w:pict>
          <v:line id="_x0000_s1057" style="position:absolute;left:0;text-align:left;z-index:251655168" from="2in,18.55pt" to="2in,36.55pt">
            <v:stroke endarrow="block"/>
            <w10:wrap side="left"/>
          </v:line>
        </w:pict>
      </w:r>
      <w:r>
        <w:rPr>
          <w:noProof/>
        </w:rPr>
        <w:pict>
          <v:line id="_x0000_s1058" style="position:absolute;left:0;text-align:left;z-index:251652096" from="27pt,15.7pt" to="2in,15.7pt">
            <w10:wrap side="left"/>
          </v:line>
        </w:pict>
      </w:r>
    </w:p>
    <w:p w:rsidR="001362D0" w:rsidRPr="00E018DD" w:rsidRDefault="00E3598B" w:rsidP="00E018DD">
      <w:pPr>
        <w:spacing w:line="360" w:lineRule="auto"/>
        <w:ind w:firstLine="709"/>
        <w:jc w:val="both"/>
        <w:rPr>
          <w:sz w:val="28"/>
          <w:szCs w:val="28"/>
        </w:rPr>
      </w:pPr>
      <w:r>
        <w:rPr>
          <w:noProof/>
        </w:rPr>
        <w:pict>
          <v:rect id="_x0000_s1059" style="position:absolute;left:0;text-align:left;margin-left:9pt;margin-top:9.55pt;width:63pt;height:36pt;z-index:251656192">
            <v:textbox style="mso-next-textbox:#_x0000_s1059">
              <w:txbxContent>
                <w:p w:rsidR="001362D0" w:rsidRDefault="001362D0" w:rsidP="001362D0">
                  <w:r>
                    <w:t>Отдел монтажа</w:t>
                  </w:r>
                </w:p>
              </w:txbxContent>
            </v:textbox>
            <w10:wrap side="left"/>
          </v:rect>
        </w:pict>
      </w:r>
      <w:r>
        <w:rPr>
          <w:noProof/>
        </w:rPr>
        <w:pict>
          <v:rect id="_x0000_s1060" style="position:absolute;left:0;text-align:left;margin-left:1in;margin-top:9.55pt;width:81pt;height:36pt;z-index:251657216">
            <v:textbox style="mso-next-textbox:#_x0000_s1060">
              <w:txbxContent>
                <w:p w:rsidR="001362D0" w:rsidRDefault="001362D0" w:rsidP="001362D0">
                  <w:pPr>
                    <w:jc w:val="center"/>
                  </w:pPr>
                  <w:r>
                    <w:t>Аппаратная эфира</w:t>
                  </w:r>
                </w:p>
              </w:txbxContent>
            </v:textbox>
            <w10:wrap side="left"/>
          </v:rect>
        </w:pict>
      </w:r>
      <w:r>
        <w:rPr>
          <w:noProof/>
        </w:rPr>
        <w:pict>
          <v:rect id="_x0000_s1061" style="position:absolute;left:0;text-align:left;margin-left:153pt;margin-top:18.55pt;width:117pt;height:47.85pt;z-index:251666432">
            <v:textbox style="mso-next-textbox:#_x0000_s1061">
              <w:txbxContent>
                <w:p w:rsidR="001362D0" w:rsidRDefault="001362D0" w:rsidP="001362D0">
                  <w:pPr>
                    <w:jc w:val="center"/>
                  </w:pPr>
                  <w:r>
                    <w:t>Отдел медиапла- нирования</w:t>
                  </w:r>
                </w:p>
              </w:txbxContent>
            </v:textbox>
            <w10:wrap side="left"/>
          </v:rect>
        </w:pict>
      </w:r>
      <w:r>
        <w:rPr>
          <w:noProof/>
        </w:rPr>
        <w:pict>
          <v:line id="_x0000_s1062" style="position:absolute;left:0;text-align:left;z-index:251669504" from="306pt,3.4pt" to="306pt,30.4pt">
            <v:stroke endarrow="block"/>
            <w10:wrap side="left"/>
          </v:line>
        </w:pict>
      </w:r>
      <w:r>
        <w:rPr>
          <w:noProof/>
        </w:rPr>
        <w:pict>
          <v:rect id="_x0000_s1063" style="position:absolute;left:0;text-align:left;margin-left:351pt;margin-top:21.4pt;width:117pt;height:50.7pt;z-index:251668480">
            <v:textbox style="mso-next-textbox:#_x0000_s1063">
              <w:txbxContent>
                <w:p w:rsidR="001362D0" w:rsidRDefault="001362D0" w:rsidP="001362D0">
                  <w:pPr>
                    <w:jc w:val="center"/>
                  </w:pPr>
                  <w:r>
                    <w:t>Отдел программирования</w:t>
                  </w:r>
                </w:p>
              </w:txbxContent>
            </v:textbox>
            <w10:wrap side="left"/>
          </v:rect>
        </w:pict>
      </w:r>
      <w:r>
        <w:rPr>
          <w:noProof/>
        </w:rPr>
        <w:pict>
          <v:line id="_x0000_s1064" style="position:absolute;left:0;text-align:left;z-index:251665408" from="387pt,.55pt" to="387pt,18.55pt">
            <v:stroke endarrow="block"/>
            <w10:wrap side="left"/>
          </v:line>
        </w:pict>
      </w:r>
      <w:r>
        <w:rPr>
          <w:noProof/>
        </w:rPr>
        <w:pict>
          <v:line id="_x0000_s1065" style="position:absolute;left:0;text-align:left;z-index:251664384" from="189pt,.55pt" to="189pt,18.55pt">
            <v:stroke endarrow="block"/>
            <w10:wrap side="left"/>
          </v:line>
        </w:pict>
      </w:r>
      <w:r>
        <w:rPr>
          <w:noProof/>
        </w:rPr>
        <w:pict>
          <v:line id="_x0000_s1066" style="position:absolute;left:0;text-align:left;z-index:251663360" from="189pt,.55pt" to="387pt,.55pt">
            <w10:wrap side="left"/>
          </v:line>
        </w:pict>
      </w:r>
    </w:p>
    <w:p w:rsidR="001362D0" w:rsidRPr="00E018DD" w:rsidRDefault="00E3598B" w:rsidP="00E018DD">
      <w:pPr>
        <w:spacing w:line="360" w:lineRule="auto"/>
        <w:ind w:firstLine="709"/>
        <w:jc w:val="both"/>
        <w:rPr>
          <w:sz w:val="28"/>
          <w:szCs w:val="28"/>
        </w:rPr>
      </w:pPr>
      <w:r>
        <w:rPr>
          <w:noProof/>
        </w:rPr>
        <w:pict>
          <v:rect id="_x0000_s1067" style="position:absolute;left:0;text-align:left;margin-left:279pt;margin-top:6.25pt;width:54pt;height:36pt;z-index:251667456">
            <v:textbox style="mso-next-textbox:#_x0000_s1067">
              <w:txbxContent>
                <w:p w:rsidR="001362D0" w:rsidRDefault="001362D0" w:rsidP="001362D0">
                  <w:pPr>
                    <w:jc w:val="center"/>
                  </w:pPr>
                  <w:r>
                    <w:t>Отдел продаж</w:t>
                  </w:r>
                </w:p>
              </w:txbxContent>
            </v:textbox>
            <w10:wrap side="left"/>
          </v:rect>
        </w:pict>
      </w:r>
    </w:p>
    <w:p w:rsidR="001362D0" w:rsidRPr="00E018DD" w:rsidRDefault="00E3598B" w:rsidP="00E018DD">
      <w:pPr>
        <w:spacing w:line="360" w:lineRule="auto"/>
        <w:ind w:firstLine="709"/>
        <w:jc w:val="both"/>
        <w:rPr>
          <w:sz w:val="28"/>
          <w:szCs w:val="28"/>
        </w:rPr>
      </w:pPr>
      <w:r>
        <w:rPr>
          <w:noProof/>
        </w:rPr>
        <w:pict>
          <v:line id="_x0000_s1068" style="position:absolute;left:0;text-align:left;z-index:251676672" from="35.7pt,.1pt" to="35.7pt,27.1pt">
            <v:stroke endarrow="block"/>
            <w10:wrap side="left"/>
          </v:line>
        </w:pict>
      </w:r>
      <w:r>
        <w:rPr>
          <w:noProof/>
        </w:rPr>
        <w:pict>
          <v:line id="_x0000_s1069" style="position:absolute;left:0;text-align:left;z-index:251680768" from="207pt,18.1pt" to="207pt,45.1pt">
            <v:stroke endarrow="block"/>
            <w10:wrap side="left"/>
          </v:line>
        </w:pict>
      </w:r>
    </w:p>
    <w:p w:rsidR="001362D0" w:rsidRPr="00E018DD" w:rsidRDefault="00E3598B" w:rsidP="00E018DD">
      <w:pPr>
        <w:spacing w:line="360" w:lineRule="auto"/>
        <w:ind w:firstLine="709"/>
        <w:jc w:val="both"/>
        <w:rPr>
          <w:sz w:val="28"/>
          <w:szCs w:val="28"/>
        </w:rPr>
      </w:pPr>
      <w:r>
        <w:rPr>
          <w:noProof/>
        </w:rPr>
        <w:pict>
          <v:rect id="_x0000_s1070" style="position:absolute;left:0;text-align:left;margin-left:9pt;margin-top:2.95pt;width:1in;height:36pt;z-index:251677696">
            <v:textbox style="mso-next-textbox:#_x0000_s1070">
              <w:txbxContent>
                <w:p w:rsidR="001362D0" w:rsidRDefault="001362D0" w:rsidP="001362D0">
                  <w:r>
                    <w:t>Главный оператор</w:t>
                  </w:r>
                </w:p>
              </w:txbxContent>
            </v:textbox>
            <w10:wrap side="left"/>
          </v:rect>
        </w:pict>
      </w:r>
      <w:r>
        <w:rPr>
          <w:noProof/>
        </w:rPr>
        <w:pict>
          <v:rect id="_x0000_s1071" style="position:absolute;left:0;text-align:left;margin-left:162pt;margin-top:20.95pt;width:108pt;height:36pt;z-index:251681792">
            <v:textbox style="mso-next-textbox:#_x0000_s1071">
              <w:txbxContent>
                <w:p w:rsidR="001362D0" w:rsidRDefault="001362D0" w:rsidP="001362D0">
                  <w:pPr>
                    <w:jc w:val="center"/>
                  </w:pPr>
                  <w:r>
                    <w:t>Маркетолог</w:t>
                  </w:r>
                </w:p>
              </w:txbxContent>
            </v:textbox>
            <w10:wrap side="left"/>
          </v:rect>
        </w:pict>
      </w:r>
      <w:r>
        <w:rPr>
          <w:noProof/>
        </w:rPr>
        <w:pict>
          <v:line id="_x0000_s1072" style="position:absolute;left:0;text-align:left;z-index:251658240" from="171pt,-242.9pt" to="171pt,-215.9pt">
            <v:stroke endarrow="block"/>
            <w10:wrap side="left"/>
          </v:line>
        </w:pict>
      </w:r>
    </w:p>
    <w:p w:rsidR="001362D0" w:rsidRPr="00E018DD" w:rsidRDefault="00E3598B" w:rsidP="00E018DD">
      <w:pPr>
        <w:spacing w:line="360" w:lineRule="auto"/>
        <w:ind w:firstLine="709"/>
        <w:jc w:val="both"/>
        <w:rPr>
          <w:sz w:val="28"/>
          <w:szCs w:val="28"/>
        </w:rPr>
      </w:pPr>
      <w:r>
        <w:rPr>
          <w:noProof/>
        </w:rPr>
        <w:pict>
          <v:line id="_x0000_s1073" style="position:absolute;left:0;text-align:left;z-index:251682816" from="35.7pt,17.7pt" to="35.7pt,35.7pt">
            <v:stroke endarrow="block"/>
            <w10:wrap side="left"/>
          </v:line>
        </w:pict>
      </w:r>
    </w:p>
    <w:p w:rsidR="001362D0" w:rsidRPr="00E018DD" w:rsidRDefault="00E3598B" w:rsidP="00E018DD">
      <w:pPr>
        <w:spacing w:line="360" w:lineRule="auto"/>
        <w:ind w:firstLine="709"/>
        <w:jc w:val="both"/>
        <w:rPr>
          <w:sz w:val="28"/>
          <w:szCs w:val="28"/>
        </w:rPr>
      </w:pPr>
      <w:r>
        <w:rPr>
          <w:noProof/>
        </w:rPr>
        <w:pict>
          <v:rect id="_x0000_s1074" style="position:absolute;left:0;text-align:left;margin-left:0;margin-top:8.65pt;width:126pt;height:27pt;z-index:251678720">
            <v:textbox style="mso-next-textbox:#_x0000_s1074">
              <w:txbxContent>
                <w:p w:rsidR="001362D0" w:rsidRDefault="001362D0" w:rsidP="001362D0">
                  <w:r>
                    <w:t>Операторский отдел</w:t>
                  </w:r>
                </w:p>
              </w:txbxContent>
            </v:textbox>
            <w10:wrap side="left"/>
          </v:rect>
        </w:pict>
      </w:r>
    </w:p>
    <w:p w:rsidR="001362D0" w:rsidRPr="00E018DD" w:rsidRDefault="001362D0" w:rsidP="00E018DD">
      <w:pPr>
        <w:spacing w:line="360" w:lineRule="auto"/>
        <w:ind w:firstLine="709"/>
        <w:jc w:val="both"/>
        <w:rPr>
          <w:sz w:val="28"/>
          <w:szCs w:val="28"/>
        </w:rPr>
      </w:pPr>
    </w:p>
    <w:p w:rsidR="00AE53BB" w:rsidRPr="00E018DD" w:rsidRDefault="00021AF4" w:rsidP="00E018DD">
      <w:pPr>
        <w:spacing w:line="360" w:lineRule="auto"/>
        <w:ind w:firstLine="709"/>
        <w:jc w:val="both"/>
        <w:rPr>
          <w:sz w:val="28"/>
          <w:szCs w:val="28"/>
        </w:rPr>
      </w:pPr>
      <w:r>
        <w:rPr>
          <w:sz w:val="28"/>
          <w:szCs w:val="28"/>
        </w:rPr>
        <w:br w:type="page"/>
      </w:r>
      <w:r w:rsidR="00AE53BB" w:rsidRPr="00E018DD">
        <w:rPr>
          <w:sz w:val="28"/>
          <w:szCs w:val="28"/>
        </w:rPr>
        <w:t>1. Генеральный директор. Обязанности:</w:t>
      </w:r>
    </w:p>
    <w:p w:rsidR="004C0D42" w:rsidRPr="00E018DD" w:rsidRDefault="00033C71" w:rsidP="00E018DD">
      <w:pPr>
        <w:spacing w:line="360" w:lineRule="auto"/>
        <w:ind w:firstLine="709"/>
        <w:jc w:val="both"/>
        <w:rPr>
          <w:sz w:val="28"/>
          <w:szCs w:val="28"/>
        </w:rPr>
      </w:pPr>
      <w:r w:rsidRPr="00E018DD">
        <w:rPr>
          <w:sz w:val="28"/>
          <w:szCs w:val="28"/>
        </w:rPr>
        <w:t>- о</w:t>
      </w:r>
      <w:r w:rsidR="004C0D42" w:rsidRPr="00E018DD">
        <w:rPr>
          <w:sz w:val="28"/>
          <w:szCs w:val="28"/>
        </w:rPr>
        <w:t>существляет оперативное управление телекомпанией;</w:t>
      </w:r>
    </w:p>
    <w:p w:rsidR="004C0D42" w:rsidRPr="00E018DD" w:rsidRDefault="00033C71" w:rsidP="00E018DD">
      <w:pPr>
        <w:spacing w:line="360" w:lineRule="auto"/>
        <w:ind w:firstLine="709"/>
        <w:jc w:val="both"/>
        <w:rPr>
          <w:sz w:val="28"/>
          <w:szCs w:val="28"/>
        </w:rPr>
      </w:pPr>
      <w:r w:rsidRPr="00E018DD">
        <w:rPr>
          <w:sz w:val="28"/>
          <w:szCs w:val="28"/>
        </w:rPr>
        <w:t>- к</w:t>
      </w:r>
      <w:r w:rsidR="004C0D42" w:rsidRPr="00E018DD">
        <w:rPr>
          <w:sz w:val="28"/>
          <w:szCs w:val="28"/>
        </w:rPr>
        <w:t>оординирует работу собрания учредителей;</w:t>
      </w:r>
    </w:p>
    <w:p w:rsidR="004C0D42" w:rsidRPr="00E018DD" w:rsidRDefault="004C0D42" w:rsidP="00E018DD">
      <w:pPr>
        <w:spacing w:line="360" w:lineRule="auto"/>
        <w:ind w:firstLine="709"/>
        <w:jc w:val="both"/>
        <w:rPr>
          <w:sz w:val="28"/>
          <w:szCs w:val="28"/>
        </w:rPr>
      </w:pPr>
      <w:r w:rsidRPr="00E018DD">
        <w:rPr>
          <w:sz w:val="28"/>
          <w:szCs w:val="28"/>
        </w:rPr>
        <w:t>-</w:t>
      </w:r>
      <w:r w:rsidR="00033C71" w:rsidRPr="00E018DD">
        <w:rPr>
          <w:sz w:val="28"/>
          <w:szCs w:val="28"/>
        </w:rPr>
        <w:t xml:space="preserve"> о</w:t>
      </w:r>
      <w:r w:rsidRPr="00E018DD">
        <w:rPr>
          <w:sz w:val="28"/>
          <w:szCs w:val="28"/>
        </w:rPr>
        <w:t>пределяет политику телекомпании;</w:t>
      </w:r>
    </w:p>
    <w:p w:rsidR="004C0D42" w:rsidRPr="00E018DD" w:rsidRDefault="00033C71" w:rsidP="00E018DD">
      <w:pPr>
        <w:spacing w:line="360" w:lineRule="auto"/>
        <w:ind w:firstLine="709"/>
        <w:jc w:val="both"/>
        <w:rPr>
          <w:sz w:val="28"/>
          <w:szCs w:val="28"/>
        </w:rPr>
      </w:pPr>
      <w:r w:rsidRPr="00E018DD">
        <w:rPr>
          <w:sz w:val="28"/>
          <w:szCs w:val="28"/>
        </w:rPr>
        <w:t>- с</w:t>
      </w:r>
      <w:r w:rsidR="004C0D42" w:rsidRPr="00E018DD">
        <w:rPr>
          <w:sz w:val="28"/>
          <w:szCs w:val="28"/>
        </w:rPr>
        <w:t>тавит перед компанией стратегические задачи, определяет долгосрочные цели;</w:t>
      </w:r>
    </w:p>
    <w:p w:rsidR="00AE53BB" w:rsidRPr="00E018DD" w:rsidRDefault="004C0D42" w:rsidP="00E018DD">
      <w:pPr>
        <w:spacing w:line="360" w:lineRule="auto"/>
        <w:ind w:firstLine="709"/>
        <w:jc w:val="both"/>
        <w:rPr>
          <w:sz w:val="28"/>
          <w:szCs w:val="28"/>
        </w:rPr>
      </w:pPr>
      <w:r w:rsidRPr="00E018DD">
        <w:rPr>
          <w:sz w:val="28"/>
          <w:szCs w:val="28"/>
        </w:rPr>
        <w:t xml:space="preserve">- </w:t>
      </w:r>
      <w:r w:rsidR="00033C71" w:rsidRPr="00E018DD">
        <w:rPr>
          <w:sz w:val="28"/>
          <w:szCs w:val="28"/>
        </w:rPr>
        <w:t>о</w:t>
      </w:r>
      <w:r w:rsidR="00AE53BB" w:rsidRPr="00E018DD">
        <w:rPr>
          <w:sz w:val="28"/>
          <w:szCs w:val="28"/>
        </w:rPr>
        <w:t>существляет взаимодействие со всеми организациями, учреждениями и органами местного самоуправления, участвующими в регулиро</w:t>
      </w:r>
      <w:r w:rsidRPr="00E018DD">
        <w:rPr>
          <w:sz w:val="28"/>
          <w:szCs w:val="28"/>
        </w:rPr>
        <w:t>вании деятельности телекомпании;</w:t>
      </w:r>
    </w:p>
    <w:p w:rsidR="004C0D42" w:rsidRPr="00E018DD" w:rsidRDefault="004C0D42" w:rsidP="00E018DD">
      <w:pPr>
        <w:spacing w:line="360" w:lineRule="auto"/>
        <w:ind w:firstLine="709"/>
        <w:jc w:val="both"/>
        <w:rPr>
          <w:sz w:val="28"/>
          <w:szCs w:val="28"/>
        </w:rPr>
      </w:pPr>
      <w:r w:rsidRPr="00E018DD">
        <w:rPr>
          <w:sz w:val="28"/>
          <w:szCs w:val="28"/>
        </w:rPr>
        <w:t xml:space="preserve">- </w:t>
      </w:r>
      <w:r w:rsidR="00033C71" w:rsidRPr="00E018DD">
        <w:rPr>
          <w:sz w:val="28"/>
          <w:szCs w:val="28"/>
        </w:rPr>
        <w:t>п</w:t>
      </w:r>
      <w:r w:rsidRPr="00E018DD">
        <w:rPr>
          <w:sz w:val="28"/>
          <w:szCs w:val="28"/>
        </w:rPr>
        <w:t>оддерживает контакт и взаимодействие с Администрацией города;</w:t>
      </w:r>
    </w:p>
    <w:p w:rsidR="004C0D42" w:rsidRPr="00E018DD" w:rsidRDefault="00033C71" w:rsidP="00E018DD">
      <w:pPr>
        <w:spacing w:line="360" w:lineRule="auto"/>
        <w:ind w:firstLine="709"/>
        <w:jc w:val="both"/>
        <w:rPr>
          <w:sz w:val="28"/>
          <w:szCs w:val="28"/>
        </w:rPr>
      </w:pPr>
      <w:r w:rsidRPr="00E018DD">
        <w:rPr>
          <w:sz w:val="28"/>
          <w:szCs w:val="28"/>
        </w:rPr>
        <w:t>- п</w:t>
      </w:r>
      <w:r w:rsidR="004C0D42" w:rsidRPr="00E018DD">
        <w:rPr>
          <w:sz w:val="28"/>
          <w:szCs w:val="28"/>
        </w:rPr>
        <w:t>одписывает уставы, приказы и некоторую документацию.</w:t>
      </w:r>
    </w:p>
    <w:p w:rsidR="004C0D42" w:rsidRPr="00E018DD" w:rsidRDefault="004C0D42" w:rsidP="00E018DD">
      <w:pPr>
        <w:spacing w:line="360" w:lineRule="auto"/>
        <w:ind w:firstLine="709"/>
        <w:jc w:val="both"/>
        <w:rPr>
          <w:sz w:val="28"/>
          <w:szCs w:val="28"/>
        </w:rPr>
      </w:pPr>
      <w:r w:rsidRPr="00E018DD">
        <w:rPr>
          <w:sz w:val="28"/>
          <w:szCs w:val="28"/>
        </w:rPr>
        <w:t>2. Заместитель генерального директора по связям с общественностью. Обязанности:</w:t>
      </w:r>
    </w:p>
    <w:p w:rsidR="004C0D42" w:rsidRPr="00E018DD" w:rsidRDefault="004C0D42" w:rsidP="00E018DD">
      <w:pPr>
        <w:spacing w:line="360" w:lineRule="auto"/>
        <w:ind w:firstLine="709"/>
        <w:jc w:val="both"/>
        <w:rPr>
          <w:sz w:val="28"/>
          <w:szCs w:val="28"/>
        </w:rPr>
      </w:pPr>
      <w:r w:rsidRPr="00E018DD">
        <w:rPr>
          <w:sz w:val="28"/>
          <w:szCs w:val="28"/>
        </w:rPr>
        <w:t xml:space="preserve">- </w:t>
      </w:r>
      <w:r w:rsidR="00033C71" w:rsidRPr="00E018DD">
        <w:rPr>
          <w:sz w:val="28"/>
          <w:szCs w:val="28"/>
        </w:rPr>
        <w:t>р</w:t>
      </w:r>
      <w:r w:rsidR="00D33E51" w:rsidRPr="00E018DD">
        <w:rPr>
          <w:sz w:val="28"/>
          <w:szCs w:val="28"/>
        </w:rPr>
        <w:t>егулирует обеспечение взаимодействия отделов с аудиторией;</w:t>
      </w:r>
    </w:p>
    <w:p w:rsidR="00D1513B" w:rsidRPr="00E018DD" w:rsidRDefault="00D1513B" w:rsidP="00E018DD">
      <w:pPr>
        <w:spacing w:line="360" w:lineRule="auto"/>
        <w:ind w:firstLine="709"/>
        <w:jc w:val="both"/>
        <w:rPr>
          <w:sz w:val="28"/>
          <w:szCs w:val="28"/>
        </w:rPr>
      </w:pPr>
      <w:r w:rsidRPr="00E018DD">
        <w:rPr>
          <w:sz w:val="28"/>
          <w:szCs w:val="28"/>
        </w:rPr>
        <w:t>- принимает меры по устранению недостатков по поступающи жалобам и заявлениям от юридических и физических по вопросам рекламы;</w:t>
      </w:r>
    </w:p>
    <w:p w:rsidR="00D33E51" w:rsidRPr="00E018DD" w:rsidRDefault="00033C71" w:rsidP="00E018DD">
      <w:pPr>
        <w:spacing w:line="360" w:lineRule="auto"/>
        <w:ind w:firstLine="709"/>
        <w:jc w:val="both"/>
        <w:rPr>
          <w:sz w:val="28"/>
          <w:szCs w:val="28"/>
        </w:rPr>
      </w:pPr>
      <w:r w:rsidRPr="00E018DD">
        <w:rPr>
          <w:sz w:val="28"/>
          <w:szCs w:val="28"/>
        </w:rPr>
        <w:t>- п</w:t>
      </w:r>
      <w:r w:rsidR="00D33E51" w:rsidRPr="00E018DD">
        <w:rPr>
          <w:sz w:val="28"/>
          <w:szCs w:val="28"/>
        </w:rPr>
        <w:t>редоставляет отчеты генеральному деректору;</w:t>
      </w:r>
    </w:p>
    <w:p w:rsidR="00D33E51" w:rsidRPr="00E018DD" w:rsidRDefault="00033C71" w:rsidP="00E018DD">
      <w:pPr>
        <w:spacing w:line="360" w:lineRule="auto"/>
        <w:ind w:firstLine="709"/>
        <w:jc w:val="both"/>
        <w:rPr>
          <w:sz w:val="28"/>
          <w:szCs w:val="28"/>
        </w:rPr>
      </w:pPr>
      <w:r w:rsidRPr="00E018DD">
        <w:rPr>
          <w:sz w:val="28"/>
          <w:szCs w:val="28"/>
        </w:rPr>
        <w:t>- т</w:t>
      </w:r>
      <w:r w:rsidR="00D33E51" w:rsidRPr="00E018DD">
        <w:rPr>
          <w:sz w:val="28"/>
          <w:szCs w:val="28"/>
        </w:rPr>
        <w:t>есно взаимодействует с директором по развитию и маркетингу.</w:t>
      </w:r>
    </w:p>
    <w:p w:rsidR="00D33E51" w:rsidRPr="00E018DD" w:rsidRDefault="00D33E51" w:rsidP="00E018DD">
      <w:pPr>
        <w:spacing w:line="360" w:lineRule="auto"/>
        <w:ind w:firstLine="709"/>
        <w:jc w:val="both"/>
        <w:rPr>
          <w:sz w:val="28"/>
          <w:szCs w:val="28"/>
        </w:rPr>
      </w:pPr>
      <w:r w:rsidRPr="00E018DD">
        <w:rPr>
          <w:sz w:val="28"/>
          <w:szCs w:val="28"/>
        </w:rPr>
        <w:t>3. Заместитель генерального директора по общим вопросам.</w:t>
      </w:r>
    </w:p>
    <w:p w:rsidR="00D33E51" w:rsidRPr="00E018DD" w:rsidRDefault="00033C71" w:rsidP="00E018DD">
      <w:pPr>
        <w:spacing w:line="360" w:lineRule="auto"/>
        <w:ind w:firstLine="709"/>
        <w:jc w:val="both"/>
        <w:rPr>
          <w:sz w:val="28"/>
          <w:szCs w:val="28"/>
        </w:rPr>
      </w:pPr>
      <w:r w:rsidRPr="00E018DD">
        <w:rPr>
          <w:sz w:val="28"/>
          <w:szCs w:val="28"/>
        </w:rPr>
        <w:t>- и</w:t>
      </w:r>
      <w:r w:rsidR="00D33E51" w:rsidRPr="00E018DD">
        <w:rPr>
          <w:sz w:val="28"/>
          <w:szCs w:val="28"/>
        </w:rPr>
        <w:t>меет в подчинении хозяйственный отдел, следит за его работой;</w:t>
      </w:r>
    </w:p>
    <w:p w:rsidR="00D33E51" w:rsidRPr="00E018DD" w:rsidRDefault="00033C71" w:rsidP="00E018DD">
      <w:pPr>
        <w:spacing w:line="360" w:lineRule="auto"/>
        <w:ind w:firstLine="709"/>
        <w:jc w:val="both"/>
        <w:rPr>
          <w:sz w:val="28"/>
          <w:szCs w:val="28"/>
        </w:rPr>
      </w:pPr>
      <w:r w:rsidRPr="00E018DD">
        <w:rPr>
          <w:sz w:val="28"/>
          <w:szCs w:val="28"/>
        </w:rPr>
        <w:t>- к</w:t>
      </w:r>
      <w:r w:rsidR="00D33E51" w:rsidRPr="00E018DD">
        <w:rPr>
          <w:sz w:val="28"/>
          <w:szCs w:val="28"/>
        </w:rPr>
        <w:t>урирует хозяйственное обеспечение в компании.</w:t>
      </w:r>
    </w:p>
    <w:p w:rsidR="00D33E51" w:rsidRPr="00E018DD" w:rsidRDefault="00033C71" w:rsidP="00E018DD">
      <w:pPr>
        <w:spacing w:line="360" w:lineRule="auto"/>
        <w:ind w:firstLine="709"/>
        <w:jc w:val="both"/>
        <w:rPr>
          <w:sz w:val="28"/>
          <w:szCs w:val="28"/>
        </w:rPr>
      </w:pPr>
      <w:r w:rsidRPr="00E018DD">
        <w:rPr>
          <w:sz w:val="28"/>
          <w:szCs w:val="28"/>
        </w:rPr>
        <w:t>4</w:t>
      </w:r>
      <w:r w:rsidR="00D33E51" w:rsidRPr="00E018DD">
        <w:rPr>
          <w:sz w:val="28"/>
          <w:szCs w:val="28"/>
        </w:rPr>
        <w:t>. Главный инженер.</w:t>
      </w:r>
    </w:p>
    <w:p w:rsidR="00D33E51" w:rsidRPr="00E018DD" w:rsidRDefault="00D33E51" w:rsidP="00E018DD">
      <w:pPr>
        <w:spacing w:line="360" w:lineRule="auto"/>
        <w:ind w:firstLine="709"/>
        <w:jc w:val="both"/>
        <w:rPr>
          <w:sz w:val="28"/>
          <w:szCs w:val="28"/>
        </w:rPr>
      </w:pPr>
      <w:r w:rsidRPr="00E018DD">
        <w:rPr>
          <w:sz w:val="28"/>
          <w:szCs w:val="28"/>
        </w:rPr>
        <w:t>В подчинении главного инженера находятся отдел монтажа и аппаратная эфирная.</w:t>
      </w:r>
    </w:p>
    <w:p w:rsidR="00D33E51" w:rsidRPr="00E018DD" w:rsidRDefault="00033C71" w:rsidP="00E018DD">
      <w:pPr>
        <w:spacing w:line="360" w:lineRule="auto"/>
        <w:ind w:firstLine="709"/>
        <w:jc w:val="both"/>
        <w:rPr>
          <w:sz w:val="28"/>
          <w:szCs w:val="28"/>
        </w:rPr>
      </w:pPr>
      <w:r w:rsidRPr="00E018DD">
        <w:rPr>
          <w:sz w:val="28"/>
          <w:szCs w:val="28"/>
        </w:rPr>
        <w:t>- с</w:t>
      </w:r>
      <w:r w:rsidR="00D33E51" w:rsidRPr="00E018DD">
        <w:rPr>
          <w:sz w:val="28"/>
          <w:szCs w:val="28"/>
        </w:rPr>
        <w:t>ледит за монтажом перед выходом программ;</w:t>
      </w:r>
    </w:p>
    <w:p w:rsidR="00033C71" w:rsidRPr="00E018DD" w:rsidRDefault="00033C71" w:rsidP="00E018DD">
      <w:pPr>
        <w:spacing w:line="360" w:lineRule="auto"/>
        <w:ind w:firstLine="709"/>
        <w:jc w:val="both"/>
        <w:rPr>
          <w:sz w:val="28"/>
          <w:szCs w:val="28"/>
        </w:rPr>
      </w:pPr>
      <w:r w:rsidRPr="00E018DD">
        <w:rPr>
          <w:sz w:val="28"/>
          <w:szCs w:val="28"/>
        </w:rPr>
        <w:t>- в</w:t>
      </w:r>
      <w:r w:rsidR="00D33E51" w:rsidRPr="00E018DD">
        <w:rPr>
          <w:sz w:val="28"/>
          <w:szCs w:val="28"/>
        </w:rPr>
        <w:t xml:space="preserve">заимодействует </w:t>
      </w:r>
      <w:r w:rsidRPr="00E018DD">
        <w:rPr>
          <w:sz w:val="28"/>
          <w:szCs w:val="28"/>
        </w:rPr>
        <w:t>с директором информационного вещания.</w:t>
      </w:r>
    </w:p>
    <w:p w:rsidR="00033C71" w:rsidRPr="00E018DD" w:rsidRDefault="00033C71" w:rsidP="00E018DD">
      <w:pPr>
        <w:spacing w:line="360" w:lineRule="auto"/>
        <w:ind w:firstLine="709"/>
        <w:jc w:val="both"/>
        <w:rPr>
          <w:sz w:val="28"/>
          <w:szCs w:val="28"/>
        </w:rPr>
      </w:pPr>
      <w:r w:rsidRPr="00E018DD">
        <w:rPr>
          <w:sz w:val="28"/>
          <w:szCs w:val="28"/>
        </w:rPr>
        <w:t>5. Главный бухгалтер.</w:t>
      </w:r>
    </w:p>
    <w:p w:rsidR="00033C71" w:rsidRPr="00E018DD" w:rsidRDefault="00033C71" w:rsidP="00E018DD">
      <w:pPr>
        <w:spacing w:line="360" w:lineRule="auto"/>
        <w:ind w:firstLine="709"/>
        <w:jc w:val="both"/>
        <w:rPr>
          <w:sz w:val="28"/>
          <w:szCs w:val="28"/>
        </w:rPr>
      </w:pPr>
      <w:r w:rsidRPr="00E018DD">
        <w:rPr>
          <w:sz w:val="28"/>
          <w:szCs w:val="28"/>
        </w:rPr>
        <w:t>Курирует бухгалтерию. В задачи главного бухгалтера входит:</w:t>
      </w:r>
    </w:p>
    <w:p w:rsidR="00D33E51" w:rsidRPr="00E018DD" w:rsidRDefault="00033C71" w:rsidP="00E018DD">
      <w:pPr>
        <w:spacing w:line="360" w:lineRule="auto"/>
        <w:ind w:firstLine="709"/>
        <w:jc w:val="both"/>
        <w:rPr>
          <w:sz w:val="28"/>
          <w:szCs w:val="28"/>
        </w:rPr>
      </w:pPr>
      <w:r w:rsidRPr="00E018DD">
        <w:rPr>
          <w:sz w:val="28"/>
          <w:szCs w:val="28"/>
        </w:rPr>
        <w:t>- оперативный</w:t>
      </w:r>
      <w:r w:rsidR="00E018DD">
        <w:rPr>
          <w:sz w:val="28"/>
          <w:szCs w:val="28"/>
        </w:rPr>
        <w:t xml:space="preserve"> </w:t>
      </w:r>
      <w:r w:rsidRPr="00E018DD">
        <w:rPr>
          <w:sz w:val="28"/>
          <w:szCs w:val="28"/>
        </w:rPr>
        <w:t>учет средств предприятия и хозяйственных операций с материальными и денежными ресурсами;</w:t>
      </w:r>
    </w:p>
    <w:p w:rsidR="00033C71" w:rsidRPr="00E018DD" w:rsidRDefault="00033C71" w:rsidP="00E018DD">
      <w:pPr>
        <w:spacing w:line="360" w:lineRule="auto"/>
        <w:ind w:firstLine="709"/>
        <w:jc w:val="both"/>
        <w:rPr>
          <w:sz w:val="28"/>
          <w:szCs w:val="28"/>
        </w:rPr>
      </w:pPr>
      <w:r w:rsidRPr="00E018DD">
        <w:rPr>
          <w:sz w:val="28"/>
          <w:szCs w:val="28"/>
        </w:rPr>
        <w:t>- слежение за результатами финансово – хозяйственной деятельности предприятия;</w:t>
      </w:r>
    </w:p>
    <w:p w:rsidR="00033C71" w:rsidRPr="00E018DD" w:rsidRDefault="00033C71" w:rsidP="00E018DD">
      <w:pPr>
        <w:spacing w:line="360" w:lineRule="auto"/>
        <w:ind w:firstLine="709"/>
        <w:jc w:val="both"/>
        <w:rPr>
          <w:sz w:val="28"/>
          <w:szCs w:val="28"/>
        </w:rPr>
      </w:pPr>
      <w:r w:rsidRPr="00E018DD">
        <w:rPr>
          <w:sz w:val="28"/>
          <w:szCs w:val="28"/>
        </w:rPr>
        <w:t>- следит за осуществлением начисления и выдачей заработной платы и денежных сумм подотчетным лицам.</w:t>
      </w:r>
    </w:p>
    <w:p w:rsidR="00D1513B" w:rsidRPr="00E018DD" w:rsidRDefault="00D1513B" w:rsidP="00E018DD">
      <w:pPr>
        <w:spacing w:line="360" w:lineRule="auto"/>
        <w:ind w:firstLine="709"/>
        <w:jc w:val="both"/>
        <w:rPr>
          <w:sz w:val="28"/>
          <w:szCs w:val="28"/>
        </w:rPr>
      </w:pPr>
      <w:r w:rsidRPr="00E018DD">
        <w:rPr>
          <w:sz w:val="28"/>
          <w:szCs w:val="28"/>
        </w:rPr>
        <w:t>6. Исполнительный директор.</w:t>
      </w:r>
    </w:p>
    <w:p w:rsidR="00D1513B" w:rsidRPr="00E018DD" w:rsidRDefault="00D1513B" w:rsidP="00E018DD">
      <w:pPr>
        <w:spacing w:line="360" w:lineRule="auto"/>
        <w:ind w:firstLine="709"/>
        <w:jc w:val="both"/>
        <w:rPr>
          <w:sz w:val="28"/>
          <w:szCs w:val="28"/>
        </w:rPr>
      </w:pPr>
      <w:r w:rsidRPr="00E018DD">
        <w:rPr>
          <w:sz w:val="28"/>
          <w:szCs w:val="28"/>
        </w:rPr>
        <w:t>В подчинении – отдел производства рекламы и собственных программ.</w:t>
      </w:r>
    </w:p>
    <w:p w:rsidR="00D1513B" w:rsidRPr="00E018DD" w:rsidRDefault="00D1513B" w:rsidP="00E018DD">
      <w:pPr>
        <w:spacing w:line="360" w:lineRule="auto"/>
        <w:ind w:firstLine="709"/>
        <w:jc w:val="both"/>
        <w:rPr>
          <w:sz w:val="28"/>
          <w:szCs w:val="28"/>
        </w:rPr>
      </w:pPr>
      <w:r w:rsidRPr="00E018DD">
        <w:rPr>
          <w:sz w:val="28"/>
          <w:szCs w:val="28"/>
        </w:rPr>
        <w:t>- плотно взаимодействует с директором по развитию и маркетингу;</w:t>
      </w:r>
    </w:p>
    <w:p w:rsidR="00D1513B" w:rsidRPr="00E018DD" w:rsidRDefault="00D1513B" w:rsidP="00E018DD">
      <w:pPr>
        <w:spacing w:line="360" w:lineRule="auto"/>
        <w:ind w:firstLine="709"/>
        <w:jc w:val="both"/>
        <w:rPr>
          <w:sz w:val="28"/>
          <w:szCs w:val="28"/>
        </w:rPr>
      </w:pPr>
      <w:r w:rsidRPr="00E018DD">
        <w:rPr>
          <w:sz w:val="28"/>
          <w:szCs w:val="28"/>
        </w:rPr>
        <w:t>- утверждает медиапланы, выход передач.</w:t>
      </w:r>
    </w:p>
    <w:p w:rsidR="00D1513B" w:rsidRPr="00E018DD" w:rsidRDefault="00D1513B" w:rsidP="00E018DD">
      <w:pPr>
        <w:spacing w:line="360" w:lineRule="auto"/>
        <w:ind w:firstLine="709"/>
        <w:jc w:val="both"/>
        <w:rPr>
          <w:sz w:val="28"/>
          <w:szCs w:val="28"/>
        </w:rPr>
      </w:pPr>
      <w:r w:rsidRPr="00E018DD">
        <w:rPr>
          <w:sz w:val="28"/>
          <w:szCs w:val="28"/>
        </w:rPr>
        <w:t>7. Директор по развитию и маркетингу.</w:t>
      </w:r>
    </w:p>
    <w:p w:rsidR="00D1513B" w:rsidRPr="00E018DD" w:rsidRDefault="00D1513B" w:rsidP="00E018DD">
      <w:pPr>
        <w:spacing w:line="360" w:lineRule="auto"/>
        <w:ind w:firstLine="709"/>
        <w:jc w:val="both"/>
        <w:rPr>
          <w:sz w:val="28"/>
          <w:szCs w:val="28"/>
        </w:rPr>
      </w:pPr>
      <w:r w:rsidRPr="00E018DD">
        <w:rPr>
          <w:sz w:val="28"/>
          <w:szCs w:val="28"/>
        </w:rPr>
        <w:t>Имеет в подчинении маркетолога и 3 отдела: отдел медиапланирования</w:t>
      </w:r>
      <w:r w:rsidR="000C226F" w:rsidRPr="00E018DD">
        <w:rPr>
          <w:sz w:val="28"/>
          <w:szCs w:val="28"/>
        </w:rPr>
        <w:t xml:space="preserve">, отдел продаж и отдел </w:t>
      </w:r>
      <w:r w:rsidRPr="00E018DD">
        <w:rPr>
          <w:sz w:val="28"/>
          <w:szCs w:val="28"/>
        </w:rPr>
        <w:t>программирования.</w:t>
      </w:r>
    </w:p>
    <w:p w:rsidR="00D1513B" w:rsidRPr="00E018DD" w:rsidRDefault="00D1513B" w:rsidP="00E018DD">
      <w:pPr>
        <w:spacing w:line="360" w:lineRule="auto"/>
        <w:ind w:firstLine="709"/>
        <w:jc w:val="both"/>
        <w:rPr>
          <w:sz w:val="28"/>
          <w:szCs w:val="28"/>
        </w:rPr>
      </w:pPr>
      <w:r w:rsidRPr="00E018DD">
        <w:rPr>
          <w:sz w:val="28"/>
          <w:szCs w:val="28"/>
        </w:rPr>
        <w:t>Обязанности маркетолога:</w:t>
      </w:r>
    </w:p>
    <w:p w:rsidR="00D1513B" w:rsidRPr="00E018DD" w:rsidRDefault="00D1513B" w:rsidP="00E018DD">
      <w:pPr>
        <w:spacing w:line="360" w:lineRule="auto"/>
        <w:ind w:firstLine="709"/>
        <w:jc w:val="both"/>
        <w:rPr>
          <w:sz w:val="28"/>
          <w:szCs w:val="28"/>
        </w:rPr>
      </w:pPr>
      <w:r w:rsidRPr="00E018DD">
        <w:rPr>
          <w:sz w:val="28"/>
          <w:szCs w:val="28"/>
        </w:rPr>
        <w:t>- разрабатывать и осуществлять маркетинговую и рекламную стратегию компании;</w:t>
      </w:r>
    </w:p>
    <w:p w:rsidR="00D1513B" w:rsidRPr="00E018DD" w:rsidRDefault="00D1513B" w:rsidP="00E018DD">
      <w:pPr>
        <w:spacing w:line="360" w:lineRule="auto"/>
        <w:ind w:firstLine="709"/>
        <w:jc w:val="both"/>
        <w:rPr>
          <w:sz w:val="28"/>
          <w:szCs w:val="28"/>
        </w:rPr>
      </w:pPr>
      <w:r w:rsidRPr="00E018DD">
        <w:rPr>
          <w:sz w:val="28"/>
          <w:szCs w:val="28"/>
        </w:rPr>
        <w:t>-</w:t>
      </w:r>
      <w:r w:rsidR="00E018DD">
        <w:rPr>
          <w:sz w:val="28"/>
          <w:szCs w:val="28"/>
        </w:rPr>
        <w:t xml:space="preserve"> </w:t>
      </w:r>
      <w:r w:rsidRPr="00E018DD">
        <w:rPr>
          <w:sz w:val="28"/>
          <w:szCs w:val="28"/>
        </w:rPr>
        <w:t>давать рекомендации по политике продаж рекламных услуг;</w:t>
      </w:r>
    </w:p>
    <w:p w:rsidR="00D1513B" w:rsidRPr="00E018DD" w:rsidRDefault="00D1513B" w:rsidP="00E018DD">
      <w:pPr>
        <w:spacing w:line="360" w:lineRule="auto"/>
        <w:ind w:firstLine="709"/>
        <w:jc w:val="both"/>
        <w:rPr>
          <w:sz w:val="28"/>
          <w:szCs w:val="28"/>
        </w:rPr>
      </w:pPr>
      <w:r w:rsidRPr="00E018DD">
        <w:rPr>
          <w:sz w:val="28"/>
          <w:szCs w:val="28"/>
        </w:rPr>
        <w:t xml:space="preserve">- </w:t>
      </w:r>
      <w:r w:rsidR="000C226F" w:rsidRPr="00E018DD">
        <w:rPr>
          <w:sz w:val="28"/>
          <w:szCs w:val="28"/>
        </w:rPr>
        <w:t>проводить систематический анализ коньюктуры рынка;</w:t>
      </w:r>
    </w:p>
    <w:p w:rsidR="000C226F" w:rsidRPr="00E018DD" w:rsidRDefault="000C226F" w:rsidP="00E018DD">
      <w:pPr>
        <w:spacing w:line="360" w:lineRule="auto"/>
        <w:ind w:firstLine="709"/>
        <w:jc w:val="both"/>
        <w:rPr>
          <w:sz w:val="28"/>
          <w:szCs w:val="28"/>
        </w:rPr>
      </w:pPr>
      <w:r w:rsidRPr="00E018DD">
        <w:rPr>
          <w:sz w:val="28"/>
          <w:szCs w:val="28"/>
        </w:rPr>
        <w:t>- собирать необходимую информацию о конкурентах;</w:t>
      </w:r>
    </w:p>
    <w:p w:rsidR="000C226F" w:rsidRPr="00E018DD" w:rsidRDefault="000C226F" w:rsidP="00E018DD">
      <w:pPr>
        <w:spacing w:line="360" w:lineRule="auto"/>
        <w:ind w:firstLine="709"/>
        <w:jc w:val="both"/>
        <w:rPr>
          <w:sz w:val="28"/>
          <w:szCs w:val="28"/>
        </w:rPr>
      </w:pPr>
      <w:r w:rsidRPr="00E018DD">
        <w:rPr>
          <w:sz w:val="28"/>
          <w:szCs w:val="28"/>
        </w:rPr>
        <w:t>- подбирать и рекомендовать новые рекламные позиции;</w:t>
      </w:r>
    </w:p>
    <w:p w:rsidR="000C226F" w:rsidRPr="00E018DD" w:rsidRDefault="000C226F" w:rsidP="00E018DD">
      <w:pPr>
        <w:spacing w:line="360" w:lineRule="auto"/>
        <w:ind w:firstLine="709"/>
        <w:jc w:val="both"/>
        <w:rPr>
          <w:sz w:val="28"/>
          <w:szCs w:val="28"/>
        </w:rPr>
      </w:pPr>
      <w:r w:rsidRPr="00E018DD">
        <w:rPr>
          <w:sz w:val="28"/>
          <w:szCs w:val="28"/>
        </w:rPr>
        <w:t>- проводить еженедельный мониторинг выполнения плановых заданий.</w:t>
      </w:r>
    </w:p>
    <w:p w:rsidR="00D1513B" w:rsidRPr="00E018DD" w:rsidRDefault="00D1513B" w:rsidP="00E018DD">
      <w:pPr>
        <w:spacing w:line="360" w:lineRule="auto"/>
        <w:ind w:firstLine="709"/>
        <w:jc w:val="both"/>
        <w:rPr>
          <w:sz w:val="28"/>
          <w:szCs w:val="28"/>
        </w:rPr>
      </w:pPr>
      <w:r w:rsidRPr="00E018DD">
        <w:rPr>
          <w:sz w:val="28"/>
          <w:szCs w:val="28"/>
        </w:rPr>
        <w:t>Отдел медиапланирования занимается приемом заявок на выход рекламы в эфир и составляет план подачи в эфир рекламы.</w:t>
      </w:r>
    </w:p>
    <w:p w:rsidR="000C226F" w:rsidRPr="00E018DD" w:rsidRDefault="000C226F" w:rsidP="00E018DD">
      <w:pPr>
        <w:spacing w:line="360" w:lineRule="auto"/>
        <w:ind w:firstLine="709"/>
        <w:jc w:val="both"/>
        <w:rPr>
          <w:sz w:val="28"/>
          <w:szCs w:val="28"/>
        </w:rPr>
      </w:pPr>
      <w:r w:rsidRPr="00E018DD">
        <w:rPr>
          <w:sz w:val="28"/>
          <w:szCs w:val="28"/>
        </w:rPr>
        <w:t>Отдел продаж включает старшего менеджера по продажам и менеджеров по продажам (клиент - менеджеры).</w:t>
      </w:r>
    </w:p>
    <w:p w:rsidR="000C226F" w:rsidRPr="00E018DD" w:rsidRDefault="000C226F" w:rsidP="00E018DD">
      <w:pPr>
        <w:spacing w:line="360" w:lineRule="auto"/>
        <w:ind w:firstLine="709"/>
        <w:jc w:val="both"/>
        <w:rPr>
          <w:sz w:val="28"/>
          <w:szCs w:val="28"/>
        </w:rPr>
      </w:pPr>
      <w:r w:rsidRPr="00E018DD">
        <w:rPr>
          <w:sz w:val="28"/>
          <w:szCs w:val="28"/>
        </w:rPr>
        <w:t>Отдел программирования. Обязанности:</w:t>
      </w:r>
    </w:p>
    <w:p w:rsidR="000C226F" w:rsidRPr="00E018DD" w:rsidRDefault="000C226F" w:rsidP="00E018DD">
      <w:pPr>
        <w:spacing w:line="360" w:lineRule="auto"/>
        <w:ind w:firstLine="709"/>
        <w:jc w:val="both"/>
        <w:rPr>
          <w:sz w:val="28"/>
          <w:szCs w:val="28"/>
        </w:rPr>
      </w:pPr>
      <w:r w:rsidRPr="00E018DD">
        <w:rPr>
          <w:sz w:val="28"/>
          <w:szCs w:val="28"/>
        </w:rPr>
        <w:t>- обеспечивать сопровождение программ, установленных на серверах и рабочих местах;</w:t>
      </w:r>
    </w:p>
    <w:p w:rsidR="000C226F" w:rsidRPr="00E018DD" w:rsidRDefault="000C226F" w:rsidP="00E018DD">
      <w:pPr>
        <w:spacing w:line="360" w:lineRule="auto"/>
        <w:ind w:firstLine="709"/>
        <w:jc w:val="both"/>
        <w:rPr>
          <w:sz w:val="28"/>
          <w:szCs w:val="28"/>
        </w:rPr>
      </w:pPr>
      <w:r w:rsidRPr="00E018DD">
        <w:rPr>
          <w:sz w:val="28"/>
          <w:szCs w:val="28"/>
        </w:rPr>
        <w:t>- по заданиям руководства устанавливать и настраивать ПО;</w:t>
      </w:r>
    </w:p>
    <w:p w:rsidR="000C226F" w:rsidRPr="00E018DD" w:rsidRDefault="000C226F" w:rsidP="00E018DD">
      <w:pPr>
        <w:spacing w:line="360" w:lineRule="auto"/>
        <w:ind w:firstLine="709"/>
        <w:jc w:val="both"/>
        <w:rPr>
          <w:sz w:val="28"/>
          <w:szCs w:val="28"/>
        </w:rPr>
      </w:pPr>
      <w:r w:rsidRPr="00E018DD">
        <w:rPr>
          <w:sz w:val="28"/>
          <w:szCs w:val="28"/>
        </w:rPr>
        <w:t>- обеспечивать регулярное архивирование данных</w:t>
      </w:r>
      <w:r w:rsidR="005A098B" w:rsidRPr="00E018DD">
        <w:rPr>
          <w:sz w:val="28"/>
          <w:szCs w:val="28"/>
        </w:rPr>
        <w:t>, хранимых на серверах;</w:t>
      </w:r>
    </w:p>
    <w:p w:rsidR="00486A41" w:rsidRPr="00E018DD" w:rsidRDefault="00486A41" w:rsidP="00E018DD">
      <w:pPr>
        <w:spacing w:line="360" w:lineRule="auto"/>
        <w:ind w:firstLine="709"/>
        <w:jc w:val="both"/>
        <w:rPr>
          <w:sz w:val="28"/>
          <w:szCs w:val="28"/>
        </w:rPr>
      </w:pPr>
      <w:r w:rsidRPr="00E018DD">
        <w:rPr>
          <w:sz w:val="28"/>
          <w:szCs w:val="28"/>
        </w:rPr>
        <w:t>- поддерживать работоспособность</w:t>
      </w:r>
      <w:r w:rsidR="00E018DD">
        <w:rPr>
          <w:sz w:val="28"/>
          <w:szCs w:val="28"/>
        </w:rPr>
        <w:t xml:space="preserve"> </w:t>
      </w:r>
      <w:r w:rsidRPr="00E018DD">
        <w:rPr>
          <w:sz w:val="28"/>
          <w:szCs w:val="28"/>
        </w:rPr>
        <w:t>электронного оборудования</w:t>
      </w:r>
      <w:r w:rsidR="007E07A0" w:rsidRPr="00E018DD">
        <w:rPr>
          <w:sz w:val="28"/>
          <w:szCs w:val="28"/>
        </w:rPr>
        <w:t>.</w:t>
      </w:r>
    </w:p>
    <w:p w:rsidR="007E07A0" w:rsidRPr="00E018DD" w:rsidRDefault="007E07A0" w:rsidP="00E018DD">
      <w:pPr>
        <w:spacing w:line="360" w:lineRule="auto"/>
        <w:ind w:firstLine="709"/>
        <w:jc w:val="both"/>
        <w:rPr>
          <w:sz w:val="28"/>
          <w:szCs w:val="28"/>
        </w:rPr>
      </w:pPr>
      <w:r w:rsidRPr="00E018DD">
        <w:rPr>
          <w:sz w:val="28"/>
          <w:szCs w:val="28"/>
        </w:rPr>
        <w:t>8. Директор информационного вещания.</w:t>
      </w:r>
    </w:p>
    <w:p w:rsidR="007E07A0" w:rsidRPr="00E018DD" w:rsidRDefault="007E07A0" w:rsidP="00E018DD">
      <w:pPr>
        <w:spacing w:line="360" w:lineRule="auto"/>
        <w:ind w:firstLine="709"/>
        <w:jc w:val="both"/>
        <w:rPr>
          <w:sz w:val="28"/>
          <w:szCs w:val="28"/>
        </w:rPr>
      </w:pPr>
      <w:r w:rsidRPr="00E018DD">
        <w:rPr>
          <w:sz w:val="28"/>
          <w:szCs w:val="28"/>
        </w:rPr>
        <w:t>Имеет в подчинении 2 отдела: редакция программы «Новости» и редакция программы «Утро». В этих отделах работают: 2 главных редактора, продессер, редакторы, журналисты, ведущие, операторы, гримеры, водители.</w:t>
      </w:r>
    </w:p>
    <w:p w:rsidR="00281137" w:rsidRPr="00E018DD" w:rsidRDefault="00281137" w:rsidP="00E018DD">
      <w:pPr>
        <w:spacing w:line="360" w:lineRule="auto"/>
        <w:ind w:firstLine="709"/>
        <w:jc w:val="both"/>
        <w:rPr>
          <w:sz w:val="28"/>
          <w:szCs w:val="28"/>
        </w:rPr>
      </w:pPr>
      <w:r w:rsidRPr="00E018DD">
        <w:rPr>
          <w:sz w:val="28"/>
          <w:szCs w:val="28"/>
        </w:rPr>
        <w:t>В составе телекомпании «Губерния» работают около 200 - 220 человек.</w:t>
      </w:r>
    </w:p>
    <w:p w:rsidR="00281137" w:rsidRPr="00E018DD" w:rsidRDefault="00281137" w:rsidP="00E018DD">
      <w:pPr>
        <w:spacing w:line="360" w:lineRule="auto"/>
        <w:ind w:firstLine="709"/>
        <w:jc w:val="both"/>
        <w:rPr>
          <w:sz w:val="28"/>
          <w:szCs w:val="28"/>
        </w:rPr>
      </w:pPr>
      <w:r w:rsidRPr="00E018DD">
        <w:rPr>
          <w:sz w:val="28"/>
          <w:szCs w:val="28"/>
        </w:rPr>
        <w:t>Перед тем как кандидат будет принят на работу, он проходит собеседование с представителем службы управления персоналом. Кандидат должен подходить компании не только в профессиональном плане, но и по психологическим характеристикам. Может быть, поэтому в компании царит атмосфера покоя и благополучия.</w:t>
      </w:r>
    </w:p>
    <w:p w:rsidR="00281137" w:rsidRPr="00E018DD" w:rsidRDefault="00281137" w:rsidP="00E018DD">
      <w:pPr>
        <w:spacing w:line="360" w:lineRule="auto"/>
        <w:ind w:firstLine="709"/>
        <w:jc w:val="both"/>
        <w:rPr>
          <w:sz w:val="28"/>
          <w:szCs w:val="28"/>
        </w:rPr>
      </w:pPr>
      <w:r w:rsidRPr="00E018DD">
        <w:rPr>
          <w:sz w:val="28"/>
          <w:szCs w:val="28"/>
        </w:rPr>
        <w:t>В компании нет такой проблемы как «текучка кадров». Если работник прошел испытательный срок и был принят в компанию, он там остается надолго. Порядка 30% сотрудников работают в компании более чем 7 лет, т.е. почти с момента ее основания.</w:t>
      </w:r>
    </w:p>
    <w:p w:rsidR="00281137" w:rsidRPr="00E018DD" w:rsidRDefault="00281137" w:rsidP="00E018DD">
      <w:pPr>
        <w:spacing w:line="360" w:lineRule="auto"/>
        <w:ind w:firstLine="709"/>
        <w:jc w:val="both"/>
        <w:rPr>
          <w:sz w:val="28"/>
          <w:szCs w:val="28"/>
        </w:rPr>
      </w:pPr>
      <w:r w:rsidRPr="00E018DD">
        <w:rPr>
          <w:sz w:val="28"/>
          <w:szCs w:val="28"/>
        </w:rPr>
        <w:t xml:space="preserve">По кадровому составу – в основном все работники имеют высшее образование. Многие даже не одно. Специалисты по образования в основном менеджеры. Финансисты – математики и физики. Дизайнеры заканчивали институты по специальности дизайн, архитектура, строительство. </w:t>
      </w:r>
      <w:r w:rsidR="000C368F" w:rsidRPr="00E018DD">
        <w:rPr>
          <w:sz w:val="28"/>
          <w:szCs w:val="28"/>
        </w:rPr>
        <w:t xml:space="preserve">Каждый сотрудник отдела продаж имеет высшее экономическое образование, а также специализированное образование в области рекламного менеджмента. </w:t>
      </w:r>
      <w:r w:rsidRPr="00E018DD">
        <w:rPr>
          <w:sz w:val="28"/>
          <w:szCs w:val="28"/>
        </w:rPr>
        <w:t>Средний возраст сотрудников 23-40 лет. Обязателен опыт работы в сфере близкой к той, на которую претендует кандидат. Сейчас компания активно принимает на практику студентов.</w:t>
      </w:r>
    </w:p>
    <w:p w:rsidR="00BF5442" w:rsidRPr="00E018DD" w:rsidRDefault="00BF5442" w:rsidP="00E018DD">
      <w:pPr>
        <w:spacing w:line="360" w:lineRule="auto"/>
        <w:ind w:firstLine="709"/>
        <w:jc w:val="both"/>
        <w:rPr>
          <w:sz w:val="28"/>
          <w:szCs w:val="28"/>
        </w:rPr>
      </w:pPr>
    </w:p>
    <w:p w:rsidR="000C0B90" w:rsidRPr="00E018DD" w:rsidRDefault="007E07A0" w:rsidP="00021AF4">
      <w:pPr>
        <w:spacing w:line="360" w:lineRule="auto"/>
        <w:ind w:firstLine="709"/>
        <w:jc w:val="center"/>
        <w:rPr>
          <w:b/>
          <w:sz w:val="28"/>
          <w:szCs w:val="28"/>
        </w:rPr>
      </w:pPr>
      <w:r w:rsidRPr="00E018DD">
        <w:rPr>
          <w:b/>
          <w:sz w:val="28"/>
          <w:szCs w:val="28"/>
        </w:rPr>
        <w:t>1.5</w:t>
      </w:r>
      <w:r w:rsidR="000C0B90" w:rsidRPr="00E018DD">
        <w:rPr>
          <w:b/>
          <w:sz w:val="28"/>
          <w:szCs w:val="28"/>
        </w:rPr>
        <w:t xml:space="preserve"> Экономическая характеристика организации</w:t>
      </w:r>
    </w:p>
    <w:p w:rsidR="00021AF4" w:rsidRPr="005F125A" w:rsidRDefault="00021AF4" w:rsidP="00E018DD">
      <w:pPr>
        <w:spacing w:line="360" w:lineRule="auto"/>
        <w:ind w:firstLine="709"/>
        <w:jc w:val="both"/>
        <w:rPr>
          <w:sz w:val="28"/>
          <w:szCs w:val="28"/>
        </w:rPr>
      </w:pPr>
    </w:p>
    <w:p w:rsidR="008E5ED9" w:rsidRPr="00E018DD" w:rsidRDefault="008E5ED9" w:rsidP="00E018DD">
      <w:pPr>
        <w:spacing w:line="360" w:lineRule="auto"/>
        <w:ind w:firstLine="709"/>
        <w:jc w:val="both"/>
        <w:rPr>
          <w:sz w:val="28"/>
          <w:szCs w:val="28"/>
        </w:rPr>
      </w:pPr>
      <w:r w:rsidRPr="00E018DD">
        <w:rPr>
          <w:sz w:val="28"/>
          <w:szCs w:val="28"/>
        </w:rPr>
        <w:t>В 2006 году ИТА «Губерния» укрепила свои позиции на хабаровском рынке телевизионной рекламы.</w:t>
      </w:r>
    </w:p>
    <w:p w:rsidR="000C0B90" w:rsidRPr="00E018DD" w:rsidRDefault="00C50E29" w:rsidP="00E018DD">
      <w:pPr>
        <w:spacing w:line="360" w:lineRule="auto"/>
        <w:ind w:firstLine="709"/>
        <w:jc w:val="both"/>
        <w:rPr>
          <w:sz w:val="28"/>
          <w:szCs w:val="28"/>
        </w:rPr>
      </w:pPr>
      <w:r w:rsidRPr="00E018DD">
        <w:rPr>
          <w:sz w:val="28"/>
          <w:szCs w:val="28"/>
        </w:rPr>
        <w:t>ООО ИТА «Губерния» является структурным подразделением и финансируется за счет собственных оборотов. Финансовое обеспечение компании осуществляется на основании сметы расходов, утвержденной генеральным директором.</w:t>
      </w:r>
    </w:p>
    <w:p w:rsidR="00C50E29" w:rsidRPr="00E018DD" w:rsidRDefault="00C50E29" w:rsidP="00E018DD">
      <w:pPr>
        <w:spacing w:line="360" w:lineRule="auto"/>
        <w:ind w:firstLine="709"/>
        <w:jc w:val="both"/>
        <w:rPr>
          <w:sz w:val="28"/>
          <w:szCs w:val="28"/>
        </w:rPr>
      </w:pPr>
      <w:r w:rsidRPr="00E018DD">
        <w:rPr>
          <w:sz w:val="28"/>
          <w:szCs w:val="28"/>
        </w:rPr>
        <w:t>Доходы поступают от приема заказов на производство и размещение рекламы на ителесетях РЕН-ТВ и СТС.</w:t>
      </w:r>
    </w:p>
    <w:p w:rsidR="000C0B90" w:rsidRPr="00E018DD" w:rsidRDefault="000C0B90" w:rsidP="00E018DD">
      <w:pPr>
        <w:spacing w:line="360" w:lineRule="auto"/>
        <w:ind w:firstLine="709"/>
        <w:jc w:val="both"/>
        <w:rPr>
          <w:sz w:val="28"/>
          <w:szCs w:val="28"/>
        </w:rPr>
      </w:pPr>
      <w:r w:rsidRPr="00E018DD">
        <w:rPr>
          <w:sz w:val="28"/>
          <w:szCs w:val="28"/>
        </w:rPr>
        <w:t>Рассмотрим анализ структуры доходов от различных видов деятель</w:t>
      </w:r>
      <w:r w:rsidR="001E510A" w:rsidRPr="00E018DD">
        <w:rPr>
          <w:sz w:val="28"/>
          <w:szCs w:val="28"/>
        </w:rPr>
        <w:t>ности ИТА «Губерния» за</w:t>
      </w:r>
      <w:r w:rsidR="00E018DD">
        <w:rPr>
          <w:sz w:val="28"/>
          <w:szCs w:val="28"/>
        </w:rPr>
        <w:t xml:space="preserve"> </w:t>
      </w:r>
      <w:r w:rsidRPr="00E018DD">
        <w:rPr>
          <w:sz w:val="28"/>
          <w:szCs w:val="28"/>
        </w:rPr>
        <w:t>2006 года (Таблица 1) :</w:t>
      </w:r>
    </w:p>
    <w:p w:rsidR="002D2287" w:rsidRPr="00E018DD" w:rsidRDefault="002D2287" w:rsidP="00E018DD">
      <w:pPr>
        <w:spacing w:line="360" w:lineRule="auto"/>
        <w:ind w:firstLine="709"/>
        <w:jc w:val="both"/>
        <w:rPr>
          <w:sz w:val="28"/>
          <w:szCs w:val="28"/>
        </w:rPr>
      </w:pPr>
    </w:p>
    <w:p w:rsidR="000C0B90" w:rsidRPr="00021AF4" w:rsidRDefault="000C0B90" w:rsidP="00E018DD">
      <w:pPr>
        <w:spacing w:line="360" w:lineRule="auto"/>
        <w:ind w:firstLine="709"/>
        <w:jc w:val="both"/>
        <w:rPr>
          <w:b/>
          <w:sz w:val="28"/>
          <w:szCs w:val="28"/>
        </w:rPr>
      </w:pPr>
      <w:r w:rsidRPr="00E018DD">
        <w:rPr>
          <w:sz w:val="28"/>
          <w:szCs w:val="28"/>
        </w:rPr>
        <w:t>Таблица 1-</w:t>
      </w:r>
      <w:r w:rsidR="00E018DD">
        <w:rPr>
          <w:sz w:val="28"/>
          <w:szCs w:val="28"/>
        </w:rPr>
        <w:t xml:space="preserve"> </w:t>
      </w:r>
      <w:r w:rsidRPr="00021AF4">
        <w:rPr>
          <w:b/>
          <w:sz w:val="28"/>
          <w:szCs w:val="28"/>
        </w:rPr>
        <w:t>Денежные посту</w:t>
      </w:r>
      <w:r w:rsidR="001E510A" w:rsidRPr="00021AF4">
        <w:rPr>
          <w:b/>
          <w:sz w:val="28"/>
          <w:szCs w:val="28"/>
        </w:rPr>
        <w:t>пления ИТА «Губерния» за</w:t>
      </w:r>
      <w:r w:rsidR="00E018DD" w:rsidRPr="00021AF4">
        <w:rPr>
          <w:b/>
          <w:sz w:val="28"/>
          <w:szCs w:val="28"/>
        </w:rPr>
        <w:t xml:space="preserve"> </w:t>
      </w:r>
      <w:r w:rsidRPr="00021AF4">
        <w:rPr>
          <w:b/>
          <w:sz w:val="28"/>
          <w:szCs w:val="28"/>
        </w:rPr>
        <w:t>2006г.</w:t>
      </w:r>
    </w:p>
    <w:p w:rsidR="000C0B90" w:rsidRPr="00E018DD" w:rsidRDefault="000C0B90" w:rsidP="00E018DD">
      <w:pPr>
        <w:spacing w:line="360" w:lineRule="auto"/>
        <w:ind w:firstLine="709"/>
        <w:jc w:val="both"/>
        <w:rPr>
          <w:b/>
          <w:sz w:val="28"/>
          <w:szCs w:val="28"/>
        </w:rPr>
      </w:pPr>
      <w:r w:rsidRPr="00E018DD">
        <w:rPr>
          <w:b/>
          <w:sz w:val="28"/>
          <w:szCs w:val="28"/>
        </w:rPr>
        <w:t>Канал РЕН-ТВ</w:t>
      </w:r>
      <w:r w:rsidR="00E018DD">
        <w:rPr>
          <w:b/>
          <w:sz w:val="28"/>
          <w:szCs w:val="28"/>
        </w:rPr>
        <w:t xml:space="preserve"> </w:t>
      </w:r>
      <w:r w:rsidRPr="00E018DD">
        <w:rPr>
          <w:b/>
          <w:sz w:val="28"/>
          <w:szCs w:val="28"/>
        </w:rPr>
        <w:t>Канал СТС</w:t>
      </w:r>
    </w:p>
    <w:tbl>
      <w:tblPr>
        <w:tblW w:w="9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900"/>
        <w:gridCol w:w="3600"/>
        <w:gridCol w:w="886"/>
      </w:tblGrid>
      <w:tr w:rsidR="000C0B90" w:rsidRPr="00A506B4" w:rsidTr="00A506B4">
        <w:trPr>
          <w:jc w:val="center"/>
        </w:trPr>
        <w:tc>
          <w:tcPr>
            <w:tcW w:w="3708" w:type="dxa"/>
            <w:shd w:val="clear" w:color="auto" w:fill="auto"/>
          </w:tcPr>
          <w:p w:rsidR="000C0B90" w:rsidRPr="00A506B4" w:rsidRDefault="000C0B90" w:rsidP="00A506B4">
            <w:pPr>
              <w:spacing w:line="360" w:lineRule="auto"/>
              <w:rPr>
                <w:b/>
                <w:sz w:val="20"/>
                <w:szCs w:val="20"/>
              </w:rPr>
            </w:pPr>
            <w:r w:rsidRPr="00A506B4">
              <w:rPr>
                <w:b/>
                <w:sz w:val="20"/>
                <w:szCs w:val="20"/>
              </w:rPr>
              <w:t>Виды размещения</w:t>
            </w:r>
          </w:p>
        </w:tc>
        <w:tc>
          <w:tcPr>
            <w:tcW w:w="900" w:type="dxa"/>
            <w:shd w:val="clear" w:color="auto" w:fill="auto"/>
          </w:tcPr>
          <w:p w:rsidR="000C0B90" w:rsidRPr="00A506B4" w:rsidRDefault="000C0B90" w:rsidP="00A506B4">
            <w:pPr>
              <w:spacing w:line="360" w:lineRule="auto"/>
              <w:rPr>
                <w:b/>
                <w:sz w:val="20"/>
                <w:szCs w:val="20"/>
              </w:rPr>
            </w:pPr>
            <w:r w:rsidRPr="00A506B4">
              <w:rPr>
                <w:b/>
                <w:sz w:val="20"/>
                <w:szCs w:val="20"/>
              </w:rPr>
              <w:t>Доля</w:t>
            </w:r>
            <w:r w:rsidR="001E510A" w:rsidRPr="00A506B4">
              <w:rPr>
                <w:b/>
                <w:sz w:val="20"/>
                <w:szCs w:val="20"/>
              </w:rPr>
              <w:t xml:space="preserve"> %</w:t>
            </w:r>
          </w:p>
        </w:tc>
        <w:tc>
          <w:tcPr>
            <w:tcW w:w="3600" w:type="dxa"/>
            <w:shd w:val="clear" w:color="auto" w:fill="auto"/>
          </w:tcPr>
          <w:p w:rsidR="000C0B90" w:rsidRPr="00A506B4" w:rsidRDefault="000C0B90" w:rsidP="00A506B4">
            <w:pPr>
              <w:spacing w:line="360" w:lineRule="auto"/>
              <w:rPr>
                <w:b/>
                <w:sz w:val="20"/>
                <w:szCs w:val="20"/>
              </w:rPr>
            </w:pPr>
            <w:r w:rsidRPr="00A506B4">
              <w:rPr>
                <w:b/>
                <w:sz w:val="20"/>
                <w:szCs w:val="20"/>
              </w:rPr>
              <w:t>Вид размещения</w:t>
            </w:r>
          </w:p>
        </w:tc>
        <w:tc>
          <w:tcPr>
            <w:tcW w:w="886" w:type="dxa"/>
            <w:shd w:val="clear" w:color="auto" w:fill="auto"/>
          </w:tcPr>
          <w:p w:rsidR="000C0B90" w:rsidRPr="00A506B4" w:rsidRDefault="000C0B90" w:rsidP="00A506B4">
            <w:pPr>
              <w:spacing w:line="360" w:lineRule="auto"/>
              <w:rPr>
                <w:b/>
                <w:sz w:val="20"/>
                <w:szCs w:val="20"/>
              </w:rPr>
            </w:pPr>
            <w:r w:rsidRPr="00A506B4">
              <w:rPr>
                <w:b/>
                <w:sz w:val="20"/>
                <w:szCs w:val="20"/>
              </w:rPr>
              <w:t>Доля</w:t>
            </w:r>
          </w:p>
          <w:p w:rsidR="001E510A" w:rsidRPr="00A506B4" w:rsidRDefault="001E510A" w:rsidP="00A506B4">
            <w:pPr>
              <w:spacing w:line="360" w:lineRule="auto"/>
              <w:rPr>
                <w:b/>
                <w:sz w:val="20"/>
                <w:szCs w:val="20"/>
              </w:rPr>
            </w:pPr>
            <w:r w:rsidRPr="00A506B4">
              <w:rPr>
                <w:b/>
                <w:sz w:val="20"/>
                <w:szCs w:val="20"/>
              </w:rPr>
              <w:t>%</w:t>
            </w:r>
          </w:p>
        </w:tc>
      </w:tr>
      <w:tr w:rsidR="000C0B90" w:rsidRPr="00A506B4" w:rsidTr="00A506B4">
        <w:trPr>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Точечное размещение</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39</w:t>
            </w:r>
          </w:p>
        </w:tc>
        <w:tc>
          <w:tcPr>
            <w:tcW w:w="3600" w:type="dxa"/>
            <w:shd w:val="clear" w:color="auto" w:fill="auto"/>
          </w:tcPr>
          <w:p w:rsidR="000C0B90" w:rsidRPr="00A506B4" w:rsidRDefault="000C0B90" w:rsidP="00A506B4">
            <w:pPr>
              <w:spacing w:line="360" w:lineRule="auto"/>
              <w:rPr>
                <w:sz w:val="20"/>
                <w:szCs w:val="20"/>
              </w:rPr>
            </w:pPr>
            <w:r w:rsidRPr="00A506B4">
              <w:rPr>
                <w:sz w:val="20"/>
                <w:szCs w:val="20"/>
              </w:rPr>
              <w:t>Точечное размещение</w:t>
            </w:r>
          </w:p>
        </w:tc>
        <w:tc>
          <w:tcPr>
            <w:tcW w:w="886" w:type="dxa"/>
            <w:shd w:val="clear" w:color="auto" w:fill="auto"/>
          </w:tcPr>
          <w:p w:rsidR="000C0B90" w:rsidRPr="00A506B4" w:rsidRDefault="001E510A" w:rsidP="00A506B4">
            <w:pPr>
              <w:spacing w:line="360" w:lineRule="auto"/>
              <w:rPr>
                <w:b/>
                <w:sz w:val="20"/>
                <w:szCs w:val="20"/>
              </w:rPr>
            </w:pPr>
            <w:r w:rsidRPr="00A506B4">
              <w:rPr>
                <w:b/>
                <w:sz w:val="20"/>
                <w:szCs w:val="20"/>
              </w:rPr>
              <w:t>44</w:t>
            </w:r>
          </w:p>
        </w:tc>
      </w:tr>
      <w:tr w:rsidR="000C0B90" w:rsidRPr="00A506B4" w:rsidTr="00A506B4">
        <w:trPr>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Спонсорство</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20</w:t>
            </w:r>
          </w:p>
        </w:tc>
        <w:tc>
          <w:tcPr>
            <w:tcW w:w="3600" w:type="dxa"/>
            <w:shd w:val="clear" w:color="auto" w:fill="auto"/>
          </w:tcPr>
          <w:p w:rsidR="000C0B90" w:rsidRPr="00A506B4" w:rsidRDefault="000C0B90" w:rsidP="00A506B4">
            <w:pPr>
              <w:spacing w:line="360" w:lineRule="auto"/>
              <w:rPr>
                <w:sz w:val="20"/>
                <w:szCs w:val="20"/>
              </w:rPr>
            </w:pPr>
            <w:r w:rsidRPr="00A506B4">
              <w:rPr>
                <w:sz w:val="20"/>
                <w:szCs w:val="20"/>
              </w:rPr>
              <w:t>Пакет «Новый выбор»</w:t>
            </w:r>
          </w:p>
        </w:tc>
        <w:tc>
          <w:tcPr>
            <w:tcW w:w="886" w:type="dxa"/>
            <w:shd w:val="clear" w:color="auto" w:fill="auto"/>
          </w:tcPr>
          <w:p w:rsidR="000C0B90" w:rsidRPr="00A506B4" w:rsidRDefault="001E510A" w:rsidP="00A506B4">
            <w:pPr>
              <w:spacing w:line="360" w:lineRule="auto"/>
              <w:rPr>
                <w:b/>
                <w:sz w:val="20"/>
                <w:szCs w:val="20"/>
              </w:rPr>
            </w:pPr>
            <w:r w:rsidRPr="00A506B4">
              <w:rPr>
                <w:b/>
                <w:sz w:val="20"/>
                <w:szCs w:val="20"/>
              </w:rPr>
              <w:t>10</w:t>
            </w:r>
          </w:p>
        </w:tc>
      </w:tr>
      <w:tr w:rsidR="000C0B90" w:rsidRPr="00A506B4" w:rsidTr="00A506B4">
        <w:trPr>
          <w:jc w:val="center"/>
        </w:trPr>
        <w:tc>
          <w:tcPr>
            <w:tcW w:w="3708" w:type="dxa"/>
            <w:shd w:val="clear" w:color="auto" w:fill="auto"/>
          </w:tcPr>
          <w:p w:rsidR="000C0B90" w:rsidRPr="00A506B4" w:rsidRDefault="000C0B90" w:rsidP="00A506B4">
            <w:pPr>
              <w:spacing w:line="360" w:lineRule="auto"/>
              <w:rPr>
                <w:sz w:val="20"/>
                <w:szCs w:val="20"/>
                <w:lang w:val="en-US"/>
              </w:rPr>
            </w:pPr>
            <w:r w:rsidRPr="00A506B4">
              <w:rPr>
                <w:sz w:val="20"/>
                <w:szCs w:val="20"/>
              </w:rPr>
              <w:t xml:space="preserve">Пакет </w:t>
            </w:r>
            <w:r w:rsidRPr="00A506B4">
              <w:rPr>
                <w:sz w:val="20"/>
                <w:szCs w:val="20"/>
                <w:lang w:val="en-US"/>
              </w:rPr>
              <w:t>V.S.O.P.</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8</w:t>
            </w:r>
          </w:p>
        </w:tc>
        <w:tc>
          <w:tcPr>
            <w:tcW w:w="3600" w:type="dxa"/>
            <w:shd w:val="clear" w:color="auto" w:fill="auto"/>
          </w:tcPr>
          <w:p w:rsidR="000C0B90" w:rsidRPr="00A506B4" w:rsidRDefault="000C0B90" w:rsidP="00A506B4">
            <w:pPr>
              <w:spacing w:line="360" w:lineRule="auto"/>
              <w:rPr>
                <w:sz w:val="20"/>
                <w:szCs w:val="20"/>
              </w:rPr>
            </w:pPr>
            <w:r w:rsidRPr="00A506B4">
              <w:rPr>
                <w:sz w:val="20"/>
                <w:szCs w:val="20"/>
              </w:rPr>
              <w:t>Спонсорство</w:t>
            </w:r>
          </w:p>
        </w:tc>
        <w:tc>
          <w:tcPr>
            <w:tcW w:w="886" w:type="dxa"/>
            <w:shd w:val="clear" w:color="auto" w:fill="auto"/>
          </w:tcPr>
          <w:p w:rsidR="000C0B90" w:rsidRPr="00A506B4" w:rsidRDefault="001E510A" w:rsidP="00A506B4">
            <w:pPr>
              <w:spacing w:line="360" w:lineRule="auto"/>
              <w:rPr>
                <w:b/>
                <w:sz w:val="20"/>
                <w:szCs w:val="20"/>
              </w:rPr>
            </w:pPr>
            <w:r w:rsidRPr="00A506B4">
              <w:rPr>
                <w:b/>
                <w:sz w:val="20"/>
                <w:szCs w:val="20"/>
              </w:rPr>
              <w:t>9</w:t>
            </w:r>
          </w:p>
        </w:tc>
      </w:tr>
      <w:tr w:rsidR="000C0B90" w:rsidRPr="00A506B4" w:rsidTr="00A506B4">
        <w:trPr>
          <w:jc w:val="center"/>
        </w:trPr>
        <w:tc>
          <w:tcPr>
            <w:tcW w:w="3708" w:type="dxa"/>
            <w:shd w:val="clear" w:color="auto" w:fill="auto"/>
          </w:tcPr>
          <w:p w:rsidR="000C0B90" w:rsidRPr="00A506B4" w:rsidRDefault="000C0B90" w:rsidP="00A506B4">
            <w:pPr>
              <w:spacing w:line="360" w:lineRule="auto"/>
              <w:rPr>
                <w:sz w:val="20"/>
                <w:szCs w:val="20"/>
                <w:lang w:val="en-US"/>
              </w:rPr>
            </w:pPr>
            <w:r w:rsidRPr="00A506B4">
              <w:rPr>
                <w:sz w:val="20"/>
                <w:szCs w:val="20"/>
              </w:rPr>
              <w:t xml:space="preserve">Пакет </w:t>
            </w:r>
            <w:r w:rsidRPr="00A506B4">
              <w:rPr>
                <w:sz w:val="20"/>
                <w:szCs w:val="20"/>
                <w:lang w:val="en-US"/>
              </w:rPr>
              <w:t>X.O</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6</w:t>
            </w:r>
          </w:p>
        </w:tc>
        <w:tc>
          <w:tcPr>
            <w:tcW w:w="3600" w:type="dxa"/>
            <w:shd w:val="clear" w:color="auto" w:fill="auto"/>
          </w:tcPr>
          <w:p w:rsidR="000C0B90" w:rsidRPr="00A506B4" w:rsidRDefault="000C0B90" w:rsidP="00A506B4">
            <w:pPr>
              <w:spacing w:line="360" w:lineRule="auto"/>
              <w:rPr>
                <w:sz w:val="20"/>
                <w:szCs w:val="20"/>
              </w:rPr>
            </w:pPr>
            <w:r w:rsidRPr="00A506B4">
              <w:rPr>
                <w:sz w:val="20"/>
                <w:szCs w:val="20"/>
              </w:rPr>
              <w:t>Пакет «Жизнь удалась»</w:t>
            </w:r>
          </w:p>
        </w:tc>
        <w:tc>
          <w:tcPr>
            <w:tcW w:w="886" w:type="dxa"/>
            <w:shd w:val="clear" w:color="auto" w:fill="auto"/>
          </w:tcPr>
          <w:p w:rsidR="000C0B90" w:rsidRPr="00A506B4" w:rsidRDefault="001E510A" w:rsidP="00A506B4">
            <w:pPr>
              <w:spacing w:line="360" w:lineRule="auto"/>
              <w:rPr>
                <w:b/>
                <w:sz w:val="20"/>
                <w:szCs w:val="20"/>
              </w:rPr>
            </w:pPr>
            <w:r w:rsidRPr="00A506B4">
              <w:rPr>
                <w:b/>
                <w:sz w:val="20"/>
                <w:szCs w:val="20"/>
              </w:rPr>
              <w:t>9</w:t>
            </w:r>
          </w:p>
        </w:tc>
      </w:tr>
      <w:tr w:rsidR="000C0B90" w:rsidRPr="00A506B4" w:rsidTr="00A506B4">
        <w:trPr>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Пакет «Новый выбор»</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4</w:t>
            </w:r>
          </w:p>
        </w:tc>
        <w:tc>
          <w:tcPr>
            <w:tcW w:w="3600" w:type="dxa"/>
            <w:shd w:val="clear" w:color="auto" w:fill="auto"/>
          </w:tcPr>
          <w:p w:rsidR="000C0B90" w:rsidRPr="00A506B4" w:rsidRDefault="000C0B90" w:rsidP="00A506B4">
            <w:pPr>
              <w:spacing w:line="360" w:lineRule="auto"/>
              <w:rPr>
                <w:sz w:val="20"/>
                <w:szCs w:val="20"/>
              </w:rPr>
            </w:pPr>
            <w:r w:rsidRPr="00A506B4">
              <w:rPr>
                <w:sz w:val="20"/>
                <w:szCs w:val="20"/>
              </w:rPr>
              <w:t>Пакет «5секунд»</w:t>
            </w:r>
          </w:p>
        </w:tc>
        <w:tc>
          <w:tcPr>
            <w:tcW w:w="886" w:type="dxa"/>
            <w:shd w:val="clear" w:color="auto" w:fill="auto"/>
          </w:tcPr>
          <w:p w:rsidR="000C0B90" w:rsidRPr="00A506B4" w:rsidRDefault="001E510A" w:rsidP="00A506B4">
            <w:pPr>
              <w:spacing w:line="360" w:lineRule="auto"/>
              <w:rPr>
                <w:b/>
                <w:sz w:val="20"/>
                <w:szCs w:val="20"/>
              </w:rPr>
            </w:pPr>
            <w:r w:rsidRPr="00A506B4">
              <w:rPr>
                <w:b/>
                <w:sz w:val="20"/>
                <w:szCs w:val="20"/>
              </w:rPr>
              <w:t>8</w:t>
            </w:r>
          </w:p>
        </w:tc>
      </w:tr>
      <w:tr w:rsidR="000C0B90" w:rsidRPr="00A506B4" w:rsidTr="00A506B4">
        <w:trPr>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Проект «Хит сезона»</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3</w:t>
            </w:r>
          </w:p>
        </w:tc>
        <w:tc>
          <w:tcPr>
            <w:tcW w:w="3600" w:type="dxa"/>
            <w:shd w:val="clear" w:color="auto" w:fill="auto"/>
          </w:tcPr>
          <w:p w:rsidR="000C0B90" w:rsidRPr="00A506B4" w:rsidRDefault="000C0B90" w:rsidP="00A506B4">
            <w:pPr>
              <w:spacing w:line="360" w:lineRule="auto"/>
              <w:rPr>
                <w:sz w:val="20"/>
                <w:szCs w:val="20"/>
              </w:rPr>
            </w:pPr>
            <w:r w:rsidRPr="00A506B4">
              <w:rPr>
                <w:sz w:val="20"/>
                <w:szCs w:val="20"/>
              </w:rPr>
              <w:t>Пакет «Жизнь прекрасна»</w:t>
            </w:r>
          </w:p>
        </w:tc>
        <w:tc>
          <w:tcPr>
            <w:tcW w:w="886" w:type="dxa"/>
            <w:shd w:val="clear" w:color="auto" w:fill="auto"/>
          </w:tcPr>
          <w:p w:rsidR="000C0B90" w:rsidRPr="00A506B4" w:rsidRDefault="001E510A" w:rsidP="00A506B4">
            <w:pPr>
              <w:spacing w:line="360" w:lineRule="auto"/>
              <w:rPr>
                <w:b/>
                <w:sz w:val="20"/>
                <w:szCs w:val="20"/>
              </w:rPr>
            </w:pPr>
            <w:r w:rsidRPr="00A506B4">
              <w:rPr>
                <w:b/>
                <w:sz w:val="20"/>
                <w:szCs w:val="20"/>
              </w:rPr>
              <w:t>6</w:t>
            </w:r>
          </w:p>
        </w:tc>
      </w:tr>
      <w:tr w:rsidR="000C0B90" w:rsidRPr="00A506B4" w:rsidTr="00A506B4">
        <w:trPr>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Пакет «</w:t>
            </w:r>
            <w:r w:rsidRPr="00A506B4">
              <w:rPr>
                <w:sz w:val="20"/>
                <w:szCs w:val="20"/>
                <w:lang w:val="en-US"/>
              </w:rPr>
              <w:t>V.S.</w:t>
            </w:r>
            <w:r w:rsidRPr="00A506B4">
              <w:rPr>
                <w:sz w:val="20"/>
                <w:szCs w:val="20"/>
              </w:rPr>
              <w:t>»</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3</w:t>
            </w:r>
          </w:p>
        </w:tc>
        <w:tc>
          <w:tcPr>
            <w:tcW w:w="3600" w:type="dxa"/>
            <w:shd w:val="clear" w:color="auto" w:fill="auto"/>
          </w:tcPr>
          <w:p w:rsidR="000C0B90" w:rsidRPr="00A506B4" w:rsidRDefault="000C0B90" w:rsidP="00A506B4">
            <w:pPr>
              <w:spacing w:line="360" w:lineRule="auto"/>
              <w:rPr>
                <w:sz w:val="20"/>
                <w:szCs w:val="20"/>
              </w:rPr>
            </w:pPr>
            <w:r w:rsidRPr="00A506B4">
              <w:rPr>
                <w:sz w:val="20"/>
                <w:szCs w:val="20"/>
              </w:rPr>
              <w:t>Размещение в режиме анонса</w:t>
            </w:r>
          </w:p>
        </w:tc>
        <w:tc>
          <w:tcPr>
            <w:tcW w:w="886" w:type="dxa"/>
            <w:shd w:val="clear" w:color="auto" w:fill="auto"/>
          </w:tcPr>
          <w:p w:rsidR="000C0B90" w:rsidRPr="00A506B4" w:rsidRDefault="001E510A" w:rsidP="00A506B4">
            <w:pPr>
              <w:spacing w:line="360" w:lineRule="auto"/>
              <w:rPr>
                <w:b/>
                <w:sz w:val="20"/>
                <w:szCs w:val="20"/>
              </w:rPr>
            </w:pPr>
            <w:r w:rsidRPr="00A506B4">
              <w:rPr>
                <w:b/>
                <w:sz w:val="20"/>
                <w:szCs w:val="20"/>
              </w:rPr>
              <w:t>4</w:t>
            </w:r>
          </w:p>
        </w:tc>
      </w:tr>
      <w:tr w:rsidR="000C0B90" w:rsidRPr="00A506B4" w:rsidTr="00A506B4">
        <w:trPr>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Пакет «Первый класс»</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3</w:t>
            </w:r>
          </w:p>
        </w:tc>
        <w:tc>
          <w:tcPr>
            <w:tcW w:w="3600" w:type="dxa"/>
            <w:shd w:val="clear" w:color="auto" w:fill="auto"/>
          </w:tcPr>
          <w:p w:rsidR="000C0B90" w:rsidRPr="00A506B4" w:rsidRDefault="000C0B90" w:rsidP="00A506B4">
            <w:pPr>
              <w:spacing w:line="360" w:lineRule="auto"/>
              <w:rPr>
                <w:sz w:val="20"/>
                <w:szCs w:val="20"/>
              </w:rPr>
            </w:pPr>
            <w:r w:rsidRPr="00A506B4">
              <w:rPr>
                <w:sz w:val="20"/>
                <w:szCs w:val="20"/>
              </w:rPr>
              <w:t>Пакет «Жизнь как чудо»</w:t>
            </w:r>
          </w:p>
        </w:tc>
        <w:tc>
          <w:tcPr>
            <w:tcW w:w="886" w:type="dxa"/>
            <w:shd w:val="clear" w:color="auto" w:fill="auto"/>
          </w:tcPr>
          <w:p w:rsidR="000C0B90" w:rsidRPr="00A506B4" w:rsidRDefault="001E510A" w:rsidP="00A506B4">
            <w:pPr>
              <w:spacing w:line="360" w:lineRule="auto"/>
              <w:rPr>
                <w:b/>
                <w:sz w:val="20"/>
                <w:szCs w:val="20"/>
              </w:rPr>
            </w:pPr>
            <w:r w:rsidRPr="00A506B4">
              <w:rPr>
                <w:b/>
                <w:sz w:val="20"/>
                <w:szCs w:val="20"/>
              </w:rPr>
              <w:t>4</w:t>
            </w:r>
          </w:p>
        </w:tc>
      </w:tr>
      <w:tr w:rsidR="000C0B90" w:rsidRPr="00A506B4" w:rsidTr="00A506B4">
        <w:trPr>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Сюжеты в Новостях</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3</w:t>
            </w:r>
          </w:p>
        </w:tc>
        <w:tc>
          <w:tcPr>
            <w:tcW w:w="3600" w:type="dxa"/>
            <w:shd w:val="clear" w:color="auto" w:fill="auto"/>
          </w:tcPr>
          <w:p w:rsidR="000C0B90" w:rsidRPr="00A506B4" w:rsidRDefault="000C0B90" w:rsidP="00A506B4">
            <w:pPr>
              <w:spacing w:line="360" w:lineRule="auto"/>
              <w:rPr>
                <w:sz w:val="20"/>
                <w:szCs w:val="20"/>
              </w:rPr>
            </w:pPr>
            <w:r w:rsidRPr="00A506B4">
              <w:rPr>
                <w:sz w:val="20"/>
                <w:szCs w:val="20"/>
              </w:rPr>
              <w:t>Размещение по взаимозачёту</w:t>
            </w:r>
          </w:p>
        </w:tc>
        <w:tc>
          <w:tcPr>
            <w:tcW w:w="886" w:type="dxa"/>
            <w:shd w:val="clear" w:color="auto" w:fill="auto"/>
          </w:tcPr>
          <w:p w:rsidR="000C0B90" w:rsidRPr="00A506B4" w:rsidRDefault="001E510A" w:rsidP="00A506B4">
            <w:pPr>
              <w:spacing w:line="360" w:lineRule="auto"/>
              <w:rPr>
                <w:b/>
                <w:sz w:val="20"/>
                <w:szCs w:val="20"/>
              </w:rPr>
            </w:pPr>
            <w:r w:rsidRPr="00A506B4">
              <w:rPr>
                <w:b/>
                <w:sz w:val="20"/>
                <w:szCs w:val="20"/>
              </w:rPr>
              <w:t>3</w:t>
            </w:r>
          </w:p>
        </w:tc>
      </w:tr>
      <w:tr w:rsidR="000C0B90" w:rsidRPr="00A506B4" w:rsidTr="00A506B4">
        <w:trPr>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Пакет « 5 секунд»</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2</w:t>
            </w:r>
          </w:p>
        </w:tc>
        <w:tc>
          <w:tcPr>
            <w:tcW w:w="3600" w:type="dxa"/>
            <w:shd w:val="clear" w:color="auto" w:fill="auto"/>
          </w:tcPr>
          <w:p w:rsidR="000C0B90" w:rsidRPr="00A506B4" w:rsidRDefault="000C0B90" w:rsidP="00A506B4">
            <w:pPr>
              <w:spacing w:line="360" w:lineRule="auto"/>
              <w:rPr>
                <w:sz w:val="20"/>
                <w:szCs w:val="20"/>
              </w:rPr>
            </w:pPr>
            <w:r w:rsidRPr="00A506B4">
              <w:rPr>
                <w:sz w:val="20"/>
                <w:szCs w:val="20"/>
              </w:rPr>
              <w:t>Пакет одного дня</w:t>
            </w:r>
          </w:p>
        </w:tc>
        <w:tc>
          <w:tcPr>
            <w:tcW w:w="886" w:type="dxa"/>
            <w:shd w:val="clear" w:color="auto" w:fill="auto"/>
          </w:tcPr>
          <w:p w:rsidR="000C0B90" w:rsidRPr="00A506B4" w:rsidRDefault="001E510A" w:rsidP="00A506B4">
            <w:pPr>
              <w:spacing w:line="360" w:lineRule="auto"/>
              <w:rPr>
                <w:b/>
                <w:sz w:val="20"/>
                <w:szCs w:val="20"/>
              </w:rPr>
            </w:pPr>
            <w:r w:rsidRPr="00A506B4">
              <w:rPr>
                <w:b/>
                <w:sz w:val="20"/>
                <w:szCs w:val="20"/>
              </w:rPr>
              <w:t>2</w:t>
            </w:r>
          </w:p>
        </w:tc>
      </w:tr>
      <w:tr w:rsidR="000C0B90" w:rsidRPr="00A506B4" w:rsidTr="00A506B4">
        <w:trPr>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Размещение по взаимозачёту</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2</w:t>
            </w:r>
          </w:p>
        </w:tc>
        <w:tc>
          <w:tcPr>
            <w:tcW w:w="3600" w:type="dxa"/>
            <w:shd w:val="clear" w:color="auto" w:fill="auto"/>
          </w:tcPr>
          <w:p w:rsidR="000C0B90" w:rsidRPr="00A506B4" w:rsidRDefault="000C0B90" w:rsidP="00A506B4">
            <w:pPr>
              <w:spacing w:line="360" w:lineRule="auto"/>
              <w:rPr>
                <w:sz w:val="20"/>
                <w:szCs w:val="20"/>
              </w:rPr>
            </w:pPr>
            <w:r w:rsidRPr="00A506B4">
              <w:rPr>
                <w:sz w:val="20"/>
                <w:szCs w:val="20"/>
              </w:rPr>
              <w:t>Пакет «</w:t>
            </w:r>
            <w:r w:rsidRPr="00A506B4">
              <w:rPr>
                <w:sz w:val="20"/>
                <w:szCs w:val="20"/>
                <w:lang w:val="en-US"/>
              </w:rPr>
              <w:t xml:space="preserve">Weekend </w:t>
            </w:r>
            <w:r w:rsidRPr="00A506B4">
              <w:rPr>
                <w:sz w:val="20"/>
                <w:szCs w:val="20"/>
              </w:rPr>
              <w:t>на диване»</w:t>
            </w:r>
          </w:p>
        </w:tc>
        <w:tc>
          <w:tcPr>
            <w:tcW w:w="886" w:type="dxa"/>
            <w:shd w:val="clear" w:color="auto" w:fill="auto"/>
          </w:tcPr>
          <w:p w:rsidR="000C0B90" w:rsidRPr="00A506B4" w:rsidRDefault="001E510A" w:rsidP="00A506B4">
            <w:pPr>
              <w:spacing w:line="360" w:lineRule="auto"/>
              <w:rPr>
                <w:b/>
                <w:sz w:val="20"/>
                <w:szCs w:val="20"/>
              </w:rPr>
            </w:pPr>
            <w:r w:rsidRPr="00A506B4">
              <w:rPr>
                <w:b/>
                <w:sz w:val="20"/>
                <w:szCs w:val="20"/>
              </w:rPr>
              <w:t>1</w:t>
            </w:r>
          </w:p>
        </w:tc>
      </w:tr>
      <w:tr w:rsidR="000C0B90" w:rsidRPr="00A506B4" w:rsidTr="00A506B4">
        <w:trPr>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Пакет «Эконом класс»</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1</w:t>
            </w:r>
          </w:p>
        </w:tc>
        <w:tc>
          <w:tcPr>
            <w:tcW w:w="3600" w:type="dxa"/>
            <w:shd w:val="clear" w:color="auto" w:fill="auto"/>
          </w:tcPr>
          <w:p w:rsidR="000C0B90" w:rsidRPr="00A506B4" w:rsidRDefault="000C0B90" w:rsidP="00A506B4">
            <w:pPr>
              <w:spacing w:line="360" w:lineRule="auto"/>
              <w:rPr>
                <w:sz w:val="20"/>
                <w:szCs w:val="20"/>
              </w:rPr>
            </w:pPr>
            <w:r w:rsidRPr="00A506B4">
              <w:rPr>
                <w:sz w:val="20"/>
                <w:szCs w:val="20"/>
              </w:rPr>
              <w:t>Итого :</w:t>
            </w:r>
          </w:p>
        </w:tc>
        <w:tc>
          <w:tcPr>
            <w:tcW w:w="886" w:type="dxa"/>
            <w:shd w:val="clear" w:color="auto" w:fill="auto"/>
          </w:tcPr>
          <w:p w:rsidR="000C0B90" w:rsidRPr="00A506B4" w:rsidRDefault="001E510A" w:rsidP="00A506B4">
            <w:pPr>
              <w:spacing w:line="360" w:lineRule="auto"/>
              <w:rPr>
                <w:b/>
                <w:sz w:val="20"/>
                <w:szCs w:val="20"/>
              </w:rPr>
            </w:pPr>
            <w:r w:rsidRPr="00A506B4">
              <w:rPr>
                <w:b/>
                <w:sz w:val="20"/>
                <w:szCs w:val="20"/>
              </w:rPr>
              <w:t>100</w:t>
            </w:r>
          </w:p>
        </w:tc>
      </w:tr>
      <w:tr w:rsidR="000C0B90" w:rsidRPr="00A506B4" w:rsidTr="00A506B4">
        <w:trPr>
          <w:gridAfter w:val="2"/>
          <w:wAfter w:w="4486" w:type="dxa"/>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Пакет одного дня</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1</w:t>
            </w:r>
          </w:p>
        </w:tc>
      </w:tr>
      <w:tr w:rsidR="000C0B90" w:rsidRPr="00A506B4" w:rsidTr="00A506B4">
        <w:trPr>
          <w:gridAfter w:val="2"/>
          <w:wAfter w:w="4486" w:type="dxa"/>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Сюжеты в Ток-сегменте</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0,4</w:t>
            </w:r>
          </w:p>
        </w:tc>
      </w:tr>
      <w:tr w:rsidR="000C0B90" w:rsidRPr="00A506B4" w:rsidTr="00A506B4">
        <w:trPr>
          <w:gridAfter w:val="2"/>
          <w:wAfter w:w="4486" w:type="dxa"/>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Пакет «Ночное рандеву»</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0,8</w:t>
            </w:r>
          </w:p>
        </w:tc>
      </w:tr>
      <w:tr w:rsidR="000C0B90" w:rsidRPr="00A506B4" w:rsidTr="00A506B4">
        <w:trPr>
          <w:gridAfter w:val="2"/>
          <w:wAfter w:w="4486" w:type="dxa"/>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 xml:space="preserve">Пакет «Чёрный </w:t>
            </w:r>
            <w:r w:rsidRPr="00A506B4">
              <w:rPr>
                <w:sz w:val="20"/>
                <w:szCs w:val="20"/>
                <w:lang w:val="en-US"/>
              </w:rPr>
              <w:t>Ferrari</w:t>
            </w:r>
            <w:r w:rsidRPr="00A506B4">
              <w:rPr>
                <w:sz w:val="20"/>
                <w:szCs w:val="20"/>
              </w:rPr>
              <w:t>»</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0,4</w:t>
            </w:r>
          </w:p>
        </w:tc>
      </w:tr>
      <w:tr w:rsidR="000C0B90" w:rsidRPr="00A506B4" w:rsidTr="00A506B4">
        <w:trPr>
          <w:gridAfter w:val="2"/>
          <w:wAfter w:w="4486" w:type="dxa"/>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Сюжеты в «Утро с Губернией»</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0,4</w:t>
            </w:r>
          </w:p>
        </w:tc>
      </w:tr>
      <w:tr w:rsidR="000C0B90" w:rsidRPr="00A506B4" w:rsidTr="00A506B4">
        <w:trPr>
          <w:gridAfter w:val="2"/>
          <w:wAfter w:w="4486" w:type="dxa"/>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Пакет «Бизнес класс»</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0,4</w:t>
            </w:r>
          </w:p>
        </w:tc>
      </w:tr>
      <w:tr w:rsidR="000C0B90" w:rsidRPr="00A506B4" w:rsidTr="00A506B4">
        <w:trPr>
          <w:gridAfter w:val="2"/>
          <w:wAfter w:w="4486" w:type="dxa"/>
          <w:jc w:val="center"/>
        </w:trPr>
        <w:tc>
          <w:tcPr>
            <w:tcW w:w="3708" w:type="dxa"/>
            <w:shd w:val="clear" w:color="auto" w:fill="auto"/>
          </w:tcPr>
          <w:p w:rsidR="000C0B90" w:rsidRPr="00A506B4" w:rsidRDefault="000C0B90" w:rsidP="00A506B4">
            <w:pPr>
              <w:spacing w:line="360" w:lineRule="auto"/>
              <w:rPr>
                <w:sz w:val="20"/>
                <w:szCs w:val="20"/>
              </w:rPr>
            </w:pPr>
            <w:r w:rsidRPr="00A506B4">
              <w:rPr>
                <w:sz w:val="20"/>
                <w:szCs w:val="20"/>
              </w:rPr>
              <w:t>Итого :</w:t>
            </w:r>
          </w:p>
        </w:tc>
        <w:tc>
          <w:tcPr>
            <w:tcW w:w="900" w:type="dxa"/>
            <w:shd w:val="clear" w:color="auto" w:fill="auto"/>
          </w:tcPr>
          <w:p w:rsidR="000C0B90" w:rsidRPr="00A506B4" w:rsidRDefault="001E510A" w:rsidP="00A506B4">
            <w:pPr>
              <w:spacing w:line="360" w:lineRule="auto"/>
              <w:rPr>
                <w:b/>
                <w:sz w:val="20"/>
                <w:szCs w:val="20"/>
              </w:rPr>
            </w:pPr>
            <w:r w:rsidRPr="00A506B4">
              <w:rPr>
                <w:b/>
                <w:sz w:val="20"/>
                <w:szCs w:val="20"/>
              </w:rPr>
              <w:t>100</w:t>
            </w:r>
          </w:p>
        </w:tc>
      </w:tr>
    </w:tbl>
    <w:p w:rsidR="000C0B90" w:rsidRPr="00E018DD" w:rsidRDefault="000C0B90" w:rsidP="00E018DD">
      <w:pPr>
        <w:spacing w:line="360" w:lineRule="auto"/>
        <w:ind w:firstLine="709"/>
        <w:jc w:val="both"/>
        <w:rPr>
          <w:sz w:val="28"/>
          <w:szCs w:val="28"/>
        </w:rPr>
      </w:pPr>
    </w:p>
    <w:p w:rsidR="000C0B90" w:rsidRPr="00E018DD" w:rsidRDefault="000C0B90" w:rsidP="00E018DD">
      <w:pPr>
        <w:spacing w:line="360" w:lineRule="auto"/>
        <w:ind w:firstLine="709"/>
        <w:jc w:val="both"/>
        <w:rPr>
          <w:sz w:val="28"/>
          <w:szCs w:val="28"/>
        </w:rPr>
      </w:pPr>
      <w:r w:rsidRPr="00E018DD">
        <w:rPr>
          <w:sz w:val="28"/>
          <w:szCs w:val="28"/>
        </w:rPr>
        <w:t>Исходя из приведённых в таблице данных видно, что за конец 2</w:t>
      </w:r>
      <w:r w:rsidR="001F3242" w:rsidRPr="00E018DD">
        <w:rPr>
          <w:sz w:val="28"/>
          <w:szCs w:val="28"/>
        </w:rPr>
        <w:t>006 года</w:t>
      </w:r>
      <w:r w:rsidR="00E018DD">
        <w:rPr>
          <w:sz w:val="28"/>
          <w:szCs w:val="28"/>
        </w:rPr>
        <w:t xml:space="preserve"> </w:t>
      </w:r>
      <w:r w:rsidR="001F3242" w:rsidRPr="00E018DD">
        <w:rPr>
          <w:sz w:val="28"/>
          <w:szCs w:val="28"/>
        </w:rPr>
        <w:t xml:space="preserve">большую долю в </w:t>
      </w:r>
      <w:r w:rsidR="002D2287" w:rsidRPr="00E018DD">
        <w:rPr>
          <w:sz w:val="28"/>
          <w:szCs w:val="28"/>
        </w:rPr>
        <w:t>выручку от реализации</w:t>
      </w:r>
      <w:r w:rsidRPr="00E018DD">
        <w:rPr>
          <w:sz w:val="28"/>
          <w:szCs w:val="28"/>
        </w:rPr>
        <w:t xml:space="preserve"> ИТА «Губерния» принесли следующие виды деятельности - точечное размещение </w:t>
      </w:r>
      <w:r w:rsidR="00F640AB" w:rsidRPr="00E018DD">
        <w:rPr>
          <w:sz w:val="28"/>
          <w:szCs w:val="28"/>
        </w:rPr>
        <w:t xml:space="preserve">(39%) </w:t>
      </w:r>
      <w:r w:rsidRPr="00E018DD">
        <w:rPr>
          <w:sz w:val="28"/>
          <w:szCs w:val="28"/>
        </w:rPr>
        <w:t>и спонсорство</w:t>
      </w:r>
      <w:r w:rsidR="00F640AB" w:rsidRPr="00E018DD">
        <w:rPr>
          <w:sz w:val="28"/>
          <w:szCs w:val="28"/>
        </w:rPr>
        <w:t xml:space="preserve"> (20%)</w:t>
      </w:r>
      <w:r w:rsidRPr="00E018DD">
        <w:rPr>
          <w:sz w:val="28"/>
          <w:szCs w:val="28"/>
        </w:rPr>
        <w:t>.</w:t>
      </w:r>
    </w:p>
    <w:p w:rsidR="000C0B90" w:rsidRPr="00E018DD" w:rsidRDefault="000C0B90" w:rsidP="00E018DD">
      <w:pPr>
        <w:spacing w:line="360" w:lineRule="auto"/>
        <w:ind w:firstLine="709"/>
        <w:jc w:val="both"/>
        <w:rPr>
          <w:sz w:val="28"/>
          <w:szCs w:val="28"/>
        </w:rPr>
      </w:pPr>
      <w:r w:rsidRPr="00E018DD">
        <w:rPr>
          <w:sz w:val="28"/>
          <w:szCs w:val="28"/>
        </w:rPr>
        <w:t>Анализ основных экономических показателей деятельности ИТА «Губерния» за последние 2</w:t>
      </w:r>
      <w:r w:rsidR="00E018DD">
        <w:rPr>
          <w:sz w:val="28"/>
          <w:szCs w:val="28"/>
        </w:rPr>
        <w:t xml:space="preserve"> </w:t>
      </w:r>
      <w:r w:rsidRPr="00E018DD">
        <w:rPr>
          <w:sz w:val="28"/>
          <w:szCs w:val="28"/>
        </w:rPr>
        <w:t>года представлен в Таблице 2.</w:t>
      </w:r>
    </w:p>
    <w:p w:rsidR="00F561DA" w:rsidRPr="00E018DD" w:rsidRDefault="00F561DA" w:rsidP="00E018DD">
      <w:pPr>
        <w:spacing w:line="360" w:lineRule="auto"/>
        <w:ind w:firstLine="709"/>
        <w:jc w:val="both"/>
        <w:rPr>
          <w:sz w:val="28"/>
          <w:szCs w:val="28"/>
        </w:rPr>
      </w:pPr>
      <w:r w:rsidRPr="00E018DD">
        <w:rPr>
          <w:sz w:val="28"/>
          <w:szCs w:val="28"/>
        </w:rPr>
        <w:t>Рост рейтингов информационных программ телекомпании «Губерния и доля ее сетевых партнеров, каналов РЕН-ТВ и СТС, существенно выросли (Приложение 1) на телевизионном рынке города Хабаровска. Для рекламодателей, привыкших переводить сухие цифры медиаметрии в число контактов с аудиторией это серьезный аргумент.</w:t>
      </w:r>
    </w:p>
    <w:p w:rsidR="00F561DA" w:rsidRPr="00E018DD" w:rsidRDefault="00F561DA" w:rsidP="00E018DD">
      <w:pPr>
        <w:spacing w:line="360" w:lineRule="auto"/>
        <w:ind w:firstLine="709"/>
        <w:jc w:val="both"/>
        <w:rPr>
          <w:sz w:val="28"/>
          <w:szCs w:val="28"/>
        </w:rPr>
      </w:pPr>
      <w:r w:rsidRPr="00E018DD">
        <w:rPr>
          <w:sz w:val="28"/>
          <w:szCs w:val="28"/>
        </w:rPr>
        <w:t>По результатам исследований «Информационный час» (6,87%) и «Место происшествия» (11,9%) опередили по показателям просмотров своего ближайшего конкурента «Вести Хабаровск» (6,2%) выходящем на телеканале Россия. Что касается отдельных каналов СТС и РЕН-ТВ, доля канала СТС выросла от 12%</w:t>
      </w:r>
      <w:r w:rsidR="00E018DD">
        <w:rPr>
          <w:sz w:val="28"/>
          <w:szCs w:val="28"/>
        </w:rPr>
        <w:t xml:space="preserve"> </w:t>
      </w:r>
      <w:r w:rsidRPr="00E018DD">
        <w:rPr>
          <w:sz w:val="28"/>
          <w:szCs w:val="28"/>
        </w:rPr>
        <w:t>до 13,8%, что позволило ему опередить Первый и НТВ, что позволило выйти на почетное 2 место после канала Россия. Доля РЕН ТВ выросла с 9% до 12,3%, позволив ему вплотную приблизиться к «первой тройке». Рост этих показателей мы можем наблюдать в Приложении 1.</w:t>
      </w:r>
    </w:p>
    <w:p w:rsidR="00F561DA" w:rsidRPr="00E018DD" w:rsidRDefault="00F561DA" w:rsidP="00E018DD">
      <w:pPr>
        <w:spacing w:line="360" w:lineRule="auto"/>
        <w:ind w:firstLine="709"/>
        <w:jc w:val="both"/>
        <w:rPr>
          <w:sz w:val="28"/>
          <w:szCs w:val="28"/>
        </w:rPr>
      </w:pPr>
    </w:p>
    <w:p w:rsidR="000C0B90" w:rsidRPr="00021AF4" w:rsidRDefault="000C0B90" w:rsidP="00E018DD">
      <w:pPr>
        <w:spacing w:line="360" w:lineRule="auto"/>
        <w:ind w:firstLine="709"/>
        <w:jc w:val="both"/>
        <w:rPr>
          <w:b/>
          <w:sz w:val="28"/>
          <w:szCs w:val="28"/>
        </w:rPr>
      </w:pPr>
      <w:r w:rsidRPr="00E018DD">
        <w:rPr>
          <w:sz w:val="28"/>
          <w:szCs w:val="28"/>
        </w:rPr>
        <w:t xml:space="preserve">Таблица 2- </w:t>
      </w:r>
      <w:r w:rsidRPr="00021AF4">
        <w:rPr>
          <w:b/>
          <w:sz w:val="28"/>
          <w:szCs w:val="28"/>
        </w:rPr>
        <w:t>Динамика основных показателей финансовых результатов деятельности ИТА «Губерния»</w:t>
      </w:r>
    </w:p>
    <w:tbl>
      <w:tblPr>
        <w:tblW w:w="9344" w:type="dxa"/>
        <w:jc w:val="center"/>
        <w:tblLook w:val="0000" w:firstRow="0" w:lastRow="0" w:firstColumn="0" w:lastColumn="0" w:noHBand="0" w:noVBand="0"/>
      </w:tblPr>
      <w:tblGrid>
        <w:gridCol w:w="2840"/>
        <w:gridCol w:w="1115"/>
        <w:gridCol w:w="1621"/>
        <w:gridCol w:w="1551"/>
        <w:gridCol w:w="2217"/>
      </w:tblGrid>
      <w:tr w:rsidR="00B71A62" w:rsidRPr="00021AF4" w:rsidTr="00021AF4">
        <w:trPr>
          <w:trHeight w:val="405"/>
          <w:jc w:val="center"/>
        </w:trPr>
        <w:tc>
          <w:tcPr>
            <w:tcW w:w="2840" w:type="dxa"/>
            <w:vMerge w:val="restart"/>
            <w:tcBorders>
              <w:top w:val="single" w:sz="8" w:space="0" w:color="auto"/>
              <w:left w:val="single" w:sz="8" w:space="0" w:color="auto"/>
              <w:bottom w:val="single" w:sz="8" w:space="0" w:color="000000"/>
              <w:right w:val="single" w:sz="8" w:space="0" w:color="auto"/>
            </w:tcBorders>
            <w:noWrap/>
            <w:vAlign w:val="center"/>
          </w:tcPr>
          <w:p w:rsidR="00B71A62" w:rsidRPr="00021AF4" w:rsidRDefault="00B71A62" w:rsidP="00021AF4">
            <w:pPr>
              <w:spacing w:line="360" w:lineRule="auto"/>
              <w:rPr>
                <w:b/>
                <w:sz w:val="20"/>
                <w:szCs w:val="20"/>
              </w:rPr>
            </w:pPr>
            <w:r w:rsidRPr="00021AF4">
              <w:rPr>
                <w:b/>
                <w:sz w:val="20"/>
                <w:szCs w:val="20"/>
              </w:rPr>
              <w:t>Показатели</w:t>
            </w:r>
          </w:p>
        </w:tc>
        <w:tc>
          <w:tcPr>
            <w:tcW w:w="4287" w:type="dxa"/>
            <w:gridSpan w:val="3"/>
            <w:tcBorders>
              <w:top w:val="single" w:sz="8" w:space="0" w:color="auto"/>
              <w:left w:val="nil"/>
              <w:bottom w:val="nil"/>
              <w:right w:val="nil"/>
            </w:tcBorders>
            <w:noWrap/>
            <w:vAlign w:val="bottom"/>
          </w:tcPr>
          <w:p w:rsidR="00B71A62" w:rsidRPr="00021AF4" w:rsidRDefault="00B71A62" w:rsidP="00021AF4">
            <w:pPr>
              <w:spacing w:line="360" w:lineRule="auto"/>
              <w:rPr>
                <w:b/>
                <w:sz w:val="20"/>
                <w:szCs w:val="20"/>
              </w:rPr>
            </w:pPr>
            <w:r w:rsidRPr="00021AF4">
              <w:rPr>
                <w:b/>
                <w:sz w:val="20"/>
                <w:szCs w:val="20"/>
              </w:rPr>
              <w:t>Годы</w:t>
            </w:r>
          </w:p>
        </w:tc>
        <w:tc>
          <w:tcPr>
            <w:tcW w:w="2217" w:type="dxa"/>
            <w:vMerge w:val="restart"/>
            <w:tcBorders>
              <w:top w:val="single" w:sz="8" w:space="0" w:color="auto"/>
              <w:left w:val="single" w:sz="8" w:space="0" w:color="auto"/>
              <w:bottom w:val="single" w:sz="8" w:space="0" w:color="000000"/>
              <w:right w:val="single" w:sz="8" w:space="0" w:color="auto"/>
            </w:tcBorders>
            <w:noWrap/>
            <w:vAlign w:val="center"/>
          </w:tcPr>
          <w:p w:rsidR="00B71A62" w:rsidRPr="00021AF4" w:rsidRDefault="00B71A62" w:rsidP="00021AF4">
            <w:pPr>
              <w:spacing w:line="360" w:lineRule="auto"/>
              <w:rPr>
                <w:b/>
                <w:sz w:val="20"/>
                <w:szCs w:val="20"/>
              </w:rPr>
            </w:pPr>
            <w:r w:rsidRPr="00021AF4">
              <w:rPr>
                <w:b/>
                <w:sz w:val="20"/>
                <w:szCs w:val="20"/>
              </w:rPr>
              <w:t>Тем роста за 2004-2006 гг (%)</w:t>
            </w:r>
          </w:p>
        </w:tc>
      </w:tr>
      <w:tr w:rsidR="00B71A62" w:rsidRPr="00021AF4" w:rsidTr="00021AF4">
        <w:trPr>
          <w:trHeight w:val="405"/>
          <w:jc w:val="center"/>
        </w:trPr>
        <w:tc>
          <w:tcPr>
            <w:tcW w:w="2840" w:type="dxa"/>
            <w:vMerge/>
            <w:tcBorders>
              <w:top w:val="single" w:sz="8" w:space="0" w:color="auto"/>
              <w:left w:val="single" w:sz="8" w:space="0" w:color="auto"/>
              <w:bottom w:val="single" w:sz="8" w:space="0" w:color="000000"/>
              <w:right w:val="single" w:sz="8" w:space="0" w:color="auto"/>
            </w:tcBorders>
            <w:vAlign w:val="center"/>
          </w:tcPr>
          <w:p w:rsidR="00B71A62" w:rsidRPr="00021AF4" w:rsidRDefault="00B71A62" w:rsidP="00021AF4">
            <w:pPr>
              <w:spacing w:line="360" w:lineRule="auto"/>
              <w:rPr>
                <w:b/>
                <w:sz w:val="20"/>
                <w:szCs w:val="20"/>
              </w:rPr>
            </w:pPr>
          </w:p>
        </w:tc>
        <w:tc>
          <w:tcPr>
            <w:tcW w:w="1115" w:type="dxa"/>
            <w:tcBorders>
              <w:top w:val="single" w:sz="8" w:space="0" w:color="auto"/>
              <w:left w:val="nil"/>
              <w:bottom w:val="single" w:sz="8" w:space="0" w:color="auto"/>
              <w:right w:val="single" w:sz="8" w:space="0" w:color="auto"/>
            </w:tcBorders>
            <w:noWrap/>
            <w:vAlign w:val="bottom"/>
          </w:tcPr>
          <w:p w:rsidR="00B71A62" w:rsidRPr="00021AF4" w:rsidRDefault="00B71A62" w:rsidP="00021AF4">
            <w:pPr>
              <w:spacing w:line="360" w:lineRule="auto"/>
              <w:rPr>
                <w:b/>
                <w:sz w:val="20"/>
                <w:szCs w:val="20"/>
              </w:rPr>
            </w:pPr>
            <w:r w:rsidRPr="00021AF4">
              <w:rPr>
                <w:b/>
                <w:sz w:val="20"/>
                <w:szCs w:val="20"/>
              </w:rPr>
              <w:t>2004</w:t>
            </w:r>
          </w:p>
        </w:tc>
        <w:tc>
          <w:tcPr>
            <w:tcW w:w="1621" w:type="dxa"/>
            <w:tcBorders>
              <w:top w:val="single" w:sz="8" w:space="0" w:color="auto"/>
              <w:left w:val="nil"/>
              <w:bottom w:val="single" w:sz="8" w:space="0" w:color="auto"/>
              <w:right w:val="single" w:sz="8" w:space="0" w:color="auto"/>
            </w:tcBorders>
            <w:noWrap/>
            <w:vAlign w:val="bottom"/>
          </w:tcPr>
          <w:p w:rsidR="00B71A62" w:rsidRPr="00021AF4" w:rsidRDefault="00B71A62" w:rsidP="00021AF4">
            <w:pPr>
              <w:spacing w:line="360" w:lineRule="auto"/>
              <w:rPr>
                <w:b/>
                <w:sz w:val="20"/>
                <w:szCs w:val="20"/>
              </w:rPr>
            </w:pPr>
            <w:r w:rsidRPr="00021AF4">
              <w:rPr>
                <w:b/>
                <w:sz w:val="20"/>
                <w:szCs w:val="20"/>
              </w:rPr>
              <w:t>2005</w:t>
            </w:r>
          </w:p>
        </w:tc>
        <w:tc>
          <w:tcPr>
            <w:tcW w:w="1551" w:type="dxa"/>
            <w:tcBorders>
              <w:top w:val="single" w:sz="8" w:space="0" w:color="auto"/>
              <w:left w:val="nil"/>
              <w:bottom w:val="single" w:sz="8" w:space="0" w:color="auto"/>
              <w:right w:val="nil"/>
            </w:tcBorders>
            <w:noWrap/>
            <w:vAlign w:val="bottom"/>
          </w:tcPr>
          <w:p w:rsidR="00B71A62" w:rsidRPr="00021AF4" w:rsidRDefault="00B71A62" w:rsidP="00021AF4">
            <w:pPr>
              <w:spacing w:line="360" w:lineRule="auto"/>
              <w:rPr>
                <w:b/>
                <w:sz w:val="20"/>
                <w:szCs w:val="20"/>
              </w:rPr>
            </w:pPr>
            <w:r w:rsidRPr="00021AF4">
              <w:rPr>
                <w:b/>
                <w:sz w:val="20"/>
                <w:szCs w:val="20"/>
              </w:rPr>
              <w:t>2006</w:t>
            </w:r>
          </w:p>
        </w:tc>
        <w:tc>
          <w:tcPr>
            <w:tcW w:w="2217" w:type="dxa"/>
            <w:vMerge/>
            <w:tcBorders>
              <w:top w:val="single" w:sz="8" w:space="0" w:color="auto"/>
              <w:left w:val="single" w:sz="8" w:space="0" w:color="auto"/>
              <w:bottom w:val="single" w:sz="8" w:space="0" w:color="000000"/>
              <w:right w:val="single" w:sz="8" w:space="0" w:color="auto"/>
            </w:tcBorders>
            <w:vAlign w:val="center"/>
          </w:tcPr>
          <w:p w:rsidR="00B71A62" w:rsidRPr="00021AF4" w:rsidRDefault="00B71A62" w:rsidP="00021AF4">
            <w:pPr>
              <w:spacing w:line="360" w:lineRule="auto"/>
              <w:rPr>
                <w:sz w:val="20"/>
                <w:szCs w:val="20"/>
              </w:rPr>
            </w:pPr>
          </w:p>
        </w:tc>
      </w:tr>
      <w:tr w:rsidR="00B71A62" w:rsidRPr="00021AF4" w:rsidTr="00021AF4">
        <w:trPr>
          <w:trHeight w:val="405"/>
          <w:jc w:val="center"/>
        </w:trPr>
        <w:tc>
          <w:tcPr>
            <w:tcW w:w="2840" w:type="dxa"/>
            <w:tcBorders>
              <w:top w:val="nil"/>
              <w:left w:val="single" w:sz="8" w:space="0" w:color="auto"/>
              <w:bottom w:val="single" w:sz="8" w:space="0" w:color="auto"/>
              <w:right w:val="single" w:sz="8" w:space="0" w:color="auto"/>
            </w:tcBorders>
          </w:tcPr>
          <w:p w:rsidR="00B71A62" w:rsidRPr="00021AF4" w:rsidRDefault="00B71A62" w:rsidP="00021AF4">
            <w:pPr>
              <w:spacing w:line="360" w:lineRule="auto"/>
              <w:rPr>
                <w:sz w:val="20"/>
                <w:szCs w:val="20"/>
              </w:rPr>
            </w:pPr>
            <w:r w:rsidRPr="00021AF4">
              <w:rPr>
                <w:sz w:val="20"/>
                <w:szCs w:val="20"/>
              </w:rPr>
              <w:t>Выручка от реализации (тыс.руб.)</w:t>
            </w:r>
          </w:p>
        </w:tc>
        <w:tc>
          <w:tcPr>
            <w:tcW w:w="1115" w:type="dxa"/>
            <w:tcBorders>
              <w:top w:val="nil"/>
              <w:left w:val="nil"/>
              <w:bottom w:val="single" w:sz="8" w:space="0" w:color="auto"/>
              <w:right w:val="single" w:sz="8" w:space="0" w:color="auto"/>
            </w:tcBorders>
            <w:noWrap/>
            <w:vAlign w:val="center"/>
          </w:tcPr>
          <w:p w:rsidR="00B71A62" w:rsidRPr="00021AF4" w:rsidRDefault="00B71A62" w:rsidP="00021AF4">
            <w:pPr>
              <w:spacing w:line="360" w:lineRule="auto"/>
              <w:rPr>
                <w:sz w:val="20"/>
                <w:szCs w:val="20"/>
              </w:rPr>
            </w:pPr>
            <w:r w:rsidRPr="00021AF4">
              <w:rPr>
                <w:sz w:val="20"/>
                <w:szCs w:val="20"/>
              </w:rPr>
              <w:t>43212</w:t>
            </w:r>
          </w:p>
        </w:tc>
        <w:tc>
          <w:tcPr>
            <w:tcW w:w="1621" w:type="dxa"/>
            <w:tcBorders>
              <w:top w:val="nil"/>
              <w:left w:val="nil"/>
              <w:bottom w:val="single" w:sz="8" w:space="0" w:color="auto"/>
              <w:right w:val="single" w:sz="8" w:space="0" w:color="auto"/>
            </w:tcBorders>
            <w:vAlign w:val="center"/>
          </w:tcPr>
          <w:p w:rsidR="00B71A62" w:rsidRPr="00021AF4" w:rsidRDefault="00B71A62" w:rsidP="00021AF4">
            <w:pPr>
              <w:spacing w:line="360" w:lineRule="auto"/>
              <w:rPr>
                <w:sz w:val="20"/>
                <w:szCs w:val="20"/>
              </w:rPr>
            </w:pPr>
            <w:r w:rsidRPr="00021AF4">
              <w:rPr>
                <w:sz w:val="20"/>
                <w:szCs w:val="20"/>
              </w:rPr>
              <w:t>48390</w:t>
            </w:r>
          </w:p>
        </w:tc>
        <w:tc>
          <w:tcPr>
            <w:tcW w:w="1551" w:type="dxa"/>
            <w:tcBorders>
              <w:top w:val="nil"/>
              <w:left w:val="nil"/>
              <w:bottom w:val="single" w:sz="8" w:space="0" w:color="auto"/>
              <w:right w:val="nil"/>
            </w:tcBorders>
            <w:vAlign w:val="center"/>
          </w:tcPr>
          <w:p w:rsidR="00B71A62" w:rsidRPr="00021AF4" w:rsidRDefault="00B71A62" w:rsidP="00021AF4">
            <w:pPr>
              <w:spacing w:line="360" w:lineRule="auto"/>
              <w:rPr>
                <w:sz w:val="20"/>
                <w:szCs w:val="20"/>
              </w:rPr>
            </w:pPr>
            <w:r w:rsidRPr="00021AF4">
              <w:rPr>
                <w:sz w:val="20"/>
                <w:szCs w:val="20"/>
              </w:rPr>
              <w:t>53568</w:t>
            </w:r>
          </w:p>
        </w:tc>
        <w:tc>
          <w:tcPr>
            <w:tcW w:w="2217" w:type="dxa"/>
            <w:tcBorders>
              <w:top w:val="nil"/>
              <w:left w:val="single" w:sz="8" w:space="0" w:color="auto"/>
              <w:bottom w:val="single" w:sz="8" w:space="0" w:color="auto"/>
              <w:right w:val="single" w:sz="8" w:space="0" w:color="auto"/>
            </w:tcBorders>
            <w:vAlign w:val="center"/>
          </w:tcPr>
          <w:p w:rsidR="00B71A62" w:rsidRPr="00021AF4" w:rsidRDefault="00B71A62" w:rsidP="00021AF4">
            <w:pPr>
              <w:spacing w:line="360" w:lineRule="auto"/>
              <w:rPr>
                <w:sz w:val="20"/>
                <w:szCs w:val="20"/>
              </w:rPr>
            </w:pPr>
            <w:r w:rsidRPr="00021AF4">
              <w:rPr>
                <w:sz w:val="20"/>
                <w:szCs w:val="20"/>
              </w:rPr>
              <w:t>124</w:t>
            </w:r>
          </w:p>
        </w:tc>
      </w:tr>
      <w:tr w:rsidR="00B71A62" w:rsidRPr="00021AF4" w:rsidTr="00021AF4">
        <w:trPr>
          <w:trHeight w:val="405"/>
          <w:jc w:val="center"/>
        </w:trPr>
        <w:tc>
          <w:tcPr>
            <w:tcW w:w="2840" w:type="dxa"/>
            <w:tcBorders>
              <w:top w:val="nil"/>
              <w:left w:val="single" w:sz="8" w:space="0" w:color="auto"/>
              <w:bottom w:val="single" w:sz="8" w:space="0" w:color="auto"/>
              <w:right w:val="single" w:sz="8" w:space="0" w:color="auto"/>
            </w:tcBorders>
          </w:tcPr>
          <w:p w:rsidR="00B71A62" w:rsidRPr="00021AF4" w:rsidRDefault="00B71A62" w:rsidP="00021AF4">
            <w:pPr>
              <w:spacing w:line="360" w:lineRule="auto"/>
              <w:rPr>
                <w:sz w:val="20"/>
                <w:szCs w:val="20"/>
              </w:rPr>
            </w:pPr>
            <w:r w:rsidRPr="00021AF4">
              <w:rPr>
                <w:sz w:val="20"/>
                <w:szCs w:val="20"/>
              </w:rPr>
              <w:t>Себестоимость услуг (тыс.руб)</w:t>
            </w:r>
          </w:p>
        </w:tc>
        <w:tc>
          <w:tcPr>
            <w:tcW w:w="1115" w:type="dxa"/>
            <w:tcBorders>
              <w:top w:val="nil"/>
              <w:left w:val="nil"/>
              <w:bottom w:val="single" w:sz="8" w:space="0" w:color="auto"/>
              <w:right w:val="single" w:sz="8" w:space="0" w:color="auto"/>
            </w:tcBorders>
            <w:noWrap/>
            <w:vAlign w:val="center"/>
          </w:tcPr>
          <w:p w:rsidR="00B71A62" w:rsidRPr="00021AF4" w:rsidRDefault="00B71A62" w:rsidP="00021AF4">
            <w:pPr>
              <w:spacing w:line="360" w:lineRule="auto"/>
              <w:rPr>
                <w:sz w:val="20"/>
                <w:szCs w:val="20"/>
              </w:rPr>
            </w:pPr>
            <w:r w:rsidRPr="00021AF4">
              <w:rPr>
                <w:sz w:val="20"/>
                <w:szCs w:val="20"/>
              </w:rPr>
              <w:t>32820</w:t>
            </w:r>
          </w:p>
        </w:tc>
        <w:tc>
          <w:tcPr>
            <w:tcW w:w="1621" w:type="dxa"/>
            <w:tcBorders>
              <w:top w:val="nil"/>
              <w:left w:val="nil"/>
              <w:bottom w:val="single" w:sz="8" w:space="0" w:color="auto"/>
              <w:right w:val="single" w:sz="8" w:space="0" w:color="auto"/>
            </w:tcBorders>
            <w:vAlign w:val="center"/>
          </w:tcPr>
          <w:p w:rsidR="00B71A62" w:rsidRPr="00021AF4" w:rsidRDefault="00B71A62" w:rsidP="00021AF4">
            <w:pPr>
              <w:spacing w:line="360" w:lineRule="auto"/>
              <w:rPr>
                <w:sz w:val="20"/>
                <w:szCs w:val="20"/>
              </w:rPr>
            </w:pPr>
            <w:r w:rsidRPr="00021AF4">
              <w:rPr>
                <w:sz w:val="20"/>
                <w:szCs w:val="20"/>
              </w:rPr>
              <w:t>41240</w:t>
            </w:r>
          </w:p>
        </w:tc>
        <w:tc>
          <w:tcPr>
            <w:tcW w:w="1551" w:type="dxa"/>
            <w:tcBorders>
              <w:top w:val="nil"/>
              <w:left w:val="nil"/>
              <w:bottom w:val="single" w:sz="8" w:space="0" w:color="auto"/>
              <w:right w:val="nil"/>
            </w:tcBorders>
            <w:vAlign w:val="center"/>
          </w:tcPr>
          <w:p w:rsidR="00B71A62" w:rsidRPr="00021AF4" w:rsidRDefault="00B71A62" w:rsidP="00021AF4">
            <w:pPr>
              <w:spacing w:line="360" w:lineRule="auto"/>
              <w:rPr>
                <w:sz w:val="20"/>
                <w:szCs w:val="20"/>
              </w:rPr>
            </w:pPr>
            <w:r w:rsidRPr="00021AF4">
              <w:rPr>
                <w:sz w:val="20"/>
                <w:szCs w:val="20"/>
              </w:rPr>
              <w:t>49647</w:t>
            </w:r>
          </w:p>
        </w:tc>
        <w:tc>
          <w:tcPr>
            <w:tcW w:w="2217" w:type="dxa"/>
            <w:tcBorders>
              <w:top w:val="nil"/>
              <w:left w:val="single" w:sz="8" w:space="0" w:color="auto"/>
              <w:bottom w:val="single" w:sz="8" w:space="0" w:color="auto"/>
              <w:right w:val="single" w:sz="8" w:space="0" w:color="auto"/>
            </w:tcBorders>
            <w:vAlign w:val="center"/>
          </w:tcPr>
          <w:p w:rsidR="00B71A62" w:rsidRPr="00021AF4" w:rsidRDefault="00B71A62" w:rsidP="00021AF4">
            <w:pPr>
              <w:spacing w:line="360" w:lineRule="auto"/>
              <w:rPr>
                <w:sz w:val="20"/>
                <w:szCs w:val="20"/>
              </w:rPr>
            </w:pPr>
            <w:r w:rsidRPr="00021AF4">
              <w:rPr>
                <w:sz w:val="20"/>
                <w:szCs w:val="20"/>
              </w:rPr>
              <w:t>151,3</w:t>
            </w:r>
          </w:p>
        </w:tc>
      </w:tr>
      <w:tr w:rsidR="00B71A62" w:rsidRPr="00021AF4" w:rsidTr="00021AF4">
        <w:trPr>
          <w:trHeight w:val="405"/>
          <w:jc w:val="center"/>
        </w:trPr>
        <w:tc>
          <w:tcPr>
            <w:tcW w:w="2840" w:type="dxa"/>
            <w:tcBorders>
              <w:top w:val="nil"/>
              <w:left w:val="single" w:sz="8" w:space="0" w:color="auto"/>
              <w:bottom w:val="single" w:sz="8" w:space="0" w:color="auto"/>
              <w:right w:val="single" w:sz="8" w:space="0" w:color="auto"/>
            </w:tcBorders>
          </w:tcPr>
          <w:p w:rsidR="00B71A62" w:rsidRPr="00021AF4" w:rsidRDefault="00B71A62" w:rsidP="00021AF4">
            <w:pPr>
              <w:spacing w:line="360" w:lineRule="auto"/>
              <w:rPr>
                <w:sz w:val="20"/>
                <w:szCs w:val="20"/>
              </w:rPr>
            </w:pPr>
            <w:r w:rsidRPr="00021AF4">
              <w:rPr>
                <w:sz w:val="20"/>
                <w:szCs w:val="20"/>
              </w:rPr>
              <w:t>Прибыль от реализации(тыс.руб)</w:t>
            </w:r>
          </w:p>
        </w:tc>
        <w:tc>
          <w:tcPr>
            <w:tcW w:w="1115" w:type="dxa"/>
            <w:tcBorders>
              <w:top w:val="nil"/>
              <w:left w:val="nil"/>
              <w:bottom w:val="single" w:sz="8" w:space="0" w:color="auto"/>
              <w:right w:val="single" w:sz="8" w:space="0" w:color="auto"/>
            </w:tcBorders>
            <w:noWrap/>
            <w:vAlign w:val="center"/>
          </w:tcPr>
          <w:p w:rsidR="00B71A62" w:rsidRPr="00021AF4" w:rsidRDefault="00B71A62" w:rsidP="00021AF4">
            <w:pPr>
              <w:spacing w:line="360" w:lineRule="auto"/>
              <w:rPr>
                <w:sz w:val="20"/>
                <w:szCs w:val="20"/>
              </w:rPr>
            </w:pPr>
            <w:r w:rsidRPr="00021AF4">
              <w:rPr>
                <w:sz w:val="20"/>
                <w:szCs w:val="20"/>
              </w:rPr>
              <w:t>10392</w:t>
            </w:r>
          </w:p>
        </w:tc>
        <w:tc>
          <w:tcPr>
            <w:tcW w:w="1621" w:type="dxa"/>
            <w:tcBorders>
              <w:top w:val="nil"/>
              <w:left w:val="nil"/>
              <w:bottom w:val="single" w:sz="8" w:space="0" w:color="auto"/>
              <w:right w:val="single" w:sz="8" w:space="0" w:color="auto"/>
            </w:tcBorders>
            <w:vAlign w:val="center"/>
          </w:tcPr>
          <w:p w:rsidR="00B71A62" w:rsidRPr="00021AF4" w:rsidRDefault="00B71A62" w:rsidP="00021AF4">
            <w:pPr>
              <w:spacing w:line="360" w:lineRule="auto"/>
              <w:rPr>
                <w:sz w:val="20"/>
                <w:szCs w:val="20"/>
              </w:rPr>
            </w:pPr>
            <w:r w:rsidRPr="00021AF4">
              <w:rPr>
                <w:sz w:val="20"/>
                <w:szCs w:val="20"/>
              </w:rPr>
              <w:t>7150</w:t>
            </w:r>
          </w:p>
        </w:tc>
        <w:tc>
          <w:tcPr>
            <w:tcW w:w="1551" w:type="dxa"/>
            <w:tcBorders>
              <w:top w:val="nil"/>
              <w:left w:val="nil"/>
              <w:bottom w:val="single" w:sz="8" w:space="0" w:color="auto"/>
              <w:right w:val="nil"/>
            </w:tcBorders>
            <w:vAlign w:val="center"/>
          </w:tcPr>
          <w:p w:rsidR="00B71A62" w:rsidRPr="00021AF4" w:rsidRDefault="00B71A62" w:rsidP="00021AF4">
            <w:pPr>
              <w:spacing w:line="360" w:lineRule="auto"/>
              <w:rPr>
                <w:sz w:val="20"/>
                <w:szCs w:val="20"/>
              </w:rPr>
            </w:pPr>
            <w:r w:rsidRPr="00021AF4">
              <w:rPr>
                <w:sz w:val="20"/>
                <w:szCs w:val="20"/>
              </w:rPr>
              <w:t>3921</w:t>
            </w:r>
          </w:p>
        </w:tc>
        <w:tc>
          <w:tcPr>
            <w:tcW w:w="2217" w:type="dxa"/>
            <w:tcBorders>
              <w:top w:val="nil"/>
              <w:left w:val="single" w:sz="8" w:space="0" w:color="auto"/>
              <w:bottom w:val="single" w:sz="8" w:space="0" w:color="auto"/>
              <w:right w:val="single" w:sz="8" w:space="0" w:color="auto"/>
            </w:tcBorders>
            <w:vAlign w:val="center"/>
          </w:tcPr>
          <w:p w:rsidR="00B71A62" w:rsidRPr="00021AF4" w:rsidRDefault="00B71A62" w:rsidP="00021AF4">
            <w:pPr>
              <w:spacing w:line="360" w:lineRule="auto"/>
              <w:rPr>
                <w:sz w:val="20"/>
                <w:szCs w:val="20"/>
              </w:rPr>
            </w:pPr>
            <w:r w:rsidRPr="00021AF4">
              <w:rPr>
                <w:sz w:val="20"/>
                <w:szCs w:val="20"/>
              </w:rPr>
              <w:t>37,.7</w:t>
            </w:r>
          </w:p>
        </w:tc>
      </w:tr>
      <w:tr w:rsidR="00B71A62" w:rsidRPr="00021AF4" w:rsidTr="00021AF4">
        <w:trPr>
          <w:trHeight w:val="405"/>
          <w:jc w:val="center"/>
        </w:trPr>
        <w:tc>
          <w:tcPr>
            <w:tcW w:w="2840" w:type="dxa"/>
            <w:tcBorders>
              <w:top w:val="nil"/>
              <w:left w:val="single" w:sz="8" w:space="0" w:color="auto"/>
              <w:bottom w:val="single" w:sz="8" w:space="0" w:color="auto"/>
              <w:right w:val="single" w:sz="8" w:space="0" w:color="auto"/>
            </w:tcBorders>
          </w:tcPr>
          <w:p w:rsidR="00B71A62" w:rsidRPr="00021AF4" w:rsidRDefault="00B71A62" w:rsidP="00021AF4">
            <w:pPr>
              <w:spacing w:line="360" w:lineRule="auto"/>
              <w:rPr>
                <w:sz w:val="20"/>
                <w:szCs w:val="20"/>
              </w:rPr>
            </w:pPr>
            <w:r w:rsidRPr="00021AF4">
              <w:rPr>
                <w:sz w:val="20"/>
                <w:szCs w:val="20"/>
              </w:rPr>
              <w:t>Налог на прибыль (тыс.руб)</w:t>
            </w:r>
          </w:p>
        </w:tc>
        <w:tc>
          <w:tcPr>
            <w:tcW w:w="1115" w:type="dxa"/>
            <w:tcBorders>
              <w:top w:val="nil"/>
              <w:left w:val="nil"/>
              <w:bottom w:val="single" w:sz="8" w:space="0" w:color="auto"/>
              <w:right w:val="single" w:sz="8" w:space="0" w:color="auto"/>
            </w:tcBorders>
            <w:noWrap/>
            <w:vAlign w:val="center"/>
          </w:tcPr>
          <w:p w:rsidR="00B71A62" w:rsidRPr="00021AF4" w:rsidRDefault="00B71A62" w:rsidP="00021AF4">
            <w:pPr>
              <w:spacing w:line="360" w:lineRule="auto"/>
              <w:rPr>
                <w:sz w:val="20"/>
                <w:szCs w:val="20"/>
              </w:rPr>
            </w:pPr>
            <w:r w:rsidRPr="00021AF4">
              <w:rPr>
                <w:sz w:val="20"/>
                <w:szCs w:val="20"/>
              </w:rPr>
              <w:t>2551</w:t>
            </w:r>
          </w:p>
        </w:tc>
        <w:tc>
          <w:tcPr>
            <w:tcW w:w="1621" w:type="dxa"/>
            <w:tcBorders>
              <w:top w:val="nil"/>
              <w:left w:val="nil"/>
              <w:bottom w:val="single" w:sz="8" w:space="0" w:color="auto"/>
              <w:right w:val="single" w:sz="8" w:space="0" w:color="auto"/>
            </w:tcBorders>
            <w:vAlign w:val="center"/>
          </w:tcPr>
          <w:p w:rsidR="00B71A62" w:rsidRPr="00021AF4" w:rsidRDefault="00B71A62" w:rsidP="00021AF4">
            <w:pPr>
              <w:spacing w:line="360" w:lineRule="auto"/>
              <w:rPr>
                <w:sz w:val="20"/>
                <w:szCs w:val="20"/>
              </w:rPr>
            </w:pPr>
            <w:r w:rsidRPr="00021AF4">
              <w:rPr>
                <w:sz w:val="20"/>
                <w:szCs w:val="20"/>
              </w:rPr>
              <w:t>1621</w:t>
            </w:r>
          </w:p>
        </w:tc>
        <w:tc>
          <w:tcPr>
            <w:tcW w:w="1551" w:type="dxa"/>
            <w:tcBorders>
              <w:top w:val="nil"/>
              <w:left w:val="nil"/>
              <w:bottom w:val="single" w:sz="8" w:space="0" w:color="auto"/>
              <w:right w:val="nil"/>
            </w:tcBorders>
            <w:vAlign w:val="center"/>
          </w:tcPr>
          <w:p w:rsidR="00B71A62" w:rsidRPr="00021AF4" w:rsidRDefault="00B71A62" w:rsidP="00021AF4">
            <w:pPr>
              <w:spacing w:line="360" w:lineRule="auto"/>
              <w:rPr>
                <w:sz w:val="20"/>
                <w:szCs w:val="20"/>
              </w:rPr>
            </w:pPr>
            <w:r w:rsidRPr="00021AF4">
              <w:rPr>
                <w:sz w:val="20"/>
                <w:szCs w:val="20"/>
              </w:rPr>
              <w:t>953</w:t>
            </w:r>
          </w:p>
        </w:tc>
        <w:tc>
          <w:tcPr>
            <w:tcW w:w="2217" w:type="dxa"/>
            <w:tcBorders>
              <w:top w:val="nil"/>
              <w:left w:val="single" w:sz="8" w:space="0" w:color="auto"/>
              <w:bottom w:val="single" w:sz="8" w:space="0" w:color="auto"/>
              <w:right w:val="single" w:sz="8" w:space="0" w:color="auto"/>
            </w:tcBorders>
            <w:vAlign w:val="center"/>
          </w:tcPr>
          <w:p w:rsidR="00B71A62" w:rsidRPr="00021AF4" w:rsidRDefault="00B71A62" w:rsidP="00021AF4">
            <w:pPr>
              <w:spacing w:line="360" w:lineRule="auto"/>
              <w:rPr>
                <w:sz w:val="20"/>
                <w:szCs w:val="20"/>
              </w:rPr>
            </w:pPr>
            <w:r w:rsidRPr="00021AF4">
              <w:rPr>
                <w:sz w:val="20"/>
                <w:szCs w:val="20"/>
              </w:rPr>
              <w:t>37,4</w:t>
            </w:r>
          </w:p>
        </w:tc>
      </w:tr>
      <w:tr w:rsidR="00B71A62" w:rsidRPr="00021AF4" w:rsidTr="00021AF4">
        <w:trPr>
          <w:trHeight w:val="405"/>
          <w:jc w:val="center"/>
        </w:trPr>
        <w:tc>
          <w:tcPr>
            <w:tcW w:w="2840" w:type="dxa"/>
            <w:tcBorders>
              <w:top w:val="nil"/>
              <w:left w:val="single" w:sz="8" w:space="0" w:color="auto"/>
              <w:bottom w:val="single" w:sz="8" w:space="0" w:color="auto"/>
              <w:right w:val="single" w:sz="8" w:space="0" w:color="auto"/>
            </w:tcBorders>
          </w:tcPr>
          <w:p w:rsidR="00B71A62" w:rsidRPr="00021AF4" w:rsidRDefault="00B71A62" w:rsidP="00021AF4">
            <w:pPr>
              <w:spacing w:line="360" w:lineRule="auto"/>
              <w:rPr>
                <w:sz w:val="20"/>
                <w:szCs w:val="20"/>
              </w:rPr>
            </w:pPr>
            <w:r w:rsidRPr="00021AF4">
              <w:rPr>
                <w:sz w:val="20"/>
                <w:szCs w:val="20"/>
              </w:rPr>
              <w:t>Чистая прибыль (тыс.руб)</w:t>
            </w:r>
          </w:p>
        </w:tc>
        <w:tc>
          <w:tcPr>
            <w:tcW w:w="1115" w:type="dxa"/>
            <w:tcBorders>
              <w:top w:val="nil"/>
              <w:left w:val="nil"/>
              <w:bottom w:val="single" w:sz="8" w:space="0" w:color="auto"/>
              <w:right w:val="single" w:sz="8" w:space="0" w:color="auto"/>
            </w:tcBorders>
            <w:noWrap/>
            <w:vAlign w:val="center"/>
          </w:tcPr>
          <w:p w:rsidR="00B71A62" w:rsidRPr="00021AF4" w:rsidRDefault="00B71A62" w:rsidP="00021AF4">
            <w:pPr>
              <w:spacing w:line="360" w:lineRule="auto"/>
              <w:rPr>
                <w:sz w:val="20"/>
                <w:szCs w:val="20"/>
              </w:rPr>
            </w:pPr>
            <w:r w:rsidRPr="00021AF4">
              <w:rPr>
                <w:sz w:val="20"/>
                <w:szCs w:val="20"/>
              </w:rPr>
              <w:t>5443</w:t>
            </w:r>
          </w:p>
        </w:tc>
        <w:tc>
          <w:tcPr>
            <w:tcW w:w="1621" w:type="dxa"/>
            <w:tcBorders>
              <w:top w:val="nil"/>
              <w:left w:val="nil"/>
              <w:bottom w:val="single" w:sz="8" w:space="0" w:color="auto"/>
              <w:right w:val="single" w:sz="8" w:space="0" w:color="auto"/>
            </w:tcBorders>
            <w:vAlign w:val="center"/>
          </w:tcPr>
          <w:p w:rsidR="00B71A62" w:rsidRPr="00021AF4" w:rsidRDefault="00B71A62" w:rsidP="00021AF4">
            <w:pPr>
              <w:spacing w:line="360" w:lineRule="auto"/>
              <w:rPr>
                <w:sz w:val="20"/>
                <w:szCs w:val="20"/>
              </w:rPr>
            </w:pPr>
            <w:r w:rsidRPr="00021AF4">
              <w:rPr>
                <w:sz w:val="20"/>
                <w:szCs w:val="20"/>
              </w:rPr>
              <w:t>4542</w:t>
            </w:r>
          </w:p>
        </w:tc>
        <w:tc>
          <w:tcPr>
            <w:tcW w:w="1551" w:type="dxa"/>
            <w:tcBorders>
              <w:top w:val="nil"/>
              <w:left w:val="nil"/>
              <w:bottom w:val="single" w:sz="8" w:space="0" w:color="auto"/>
              <w:right w:val="nil"/>
            </w:tcBorders>
            <w:vAlign w:val="center"/>
          </w:tcPr>
          <w:p w:rsidR="00B71A62" w:rsidRPr="00021AF4" w:rsidRDefault="00B71A62" w:rsidP="00021AF4">
            <w:pPr>
              <w:spacing w:line="360" w:lineRule="auto"/>
              <w:rPr>
                <w:sz w:val="20"/>
                <w:szCs w:val="20"/>
              </w:rPr>
            </w:pPr>
            <w:r w:rsidRPr="00021AF4">
              <w:rPr>
                <w:sz w:val="20"/>
                <w:szCs w:val="20"/>
              </w:rPr>
              <w:t>2293</w:t>
            </w:r>
          </w:p>
        </w:tc>
        <w:tc>
          <w:tcPr>
            <w:tcW w:w="2217" w:type="dxa"/>
            <w:tcBorders>
              <w:top w:val="nil"/>
              <w:left w:val="single" w:sz="8" w:space="0" w:color="auto"/>
              <w:bottom w:val="single" w:sz="8" w:space="0" w:color="auto"/>
              <w:right w:val="single" w:sz="8" w:space="0" w:color="auto"/>
            </w:tcBorders>
            <w:vAlign w:val="center"/>
          </w:tcPr>
          <w:p w:rsidR="00B71A62" w:rsidRPr="00021AF4" w:rsidRDefault="00B71A62" w:rsidP="00021AF4">
            <w:pPr>
              <w:spacing w:line="360" w:lineRule="auto"/>
              <w:rPr>
                <w:sz w:val="20"/>
                <w:szCs w:val="20"/>
              </w:rPr>
            </w:pPr>
            <w:r w:rsidRPr="00021AF4">
              <w:rPr>
                <w:sz w:val="20"/>
                <w:szCs w:val="20"/>
              </w:rPr>
              <w:t>42</w:t>
            </w:r>
          </w:p>
        </w:tc>
      </w:tr>
      <w:tr w:rsidR="00B71A62" w:rsidRPr="00021AF4" w:rsidTr="00021AF4">
        <w:trPr>
          <w:trHeight w:val="405"/>
          <w:jc w:val="center"/>
        </w:trPr>
        <w:tc>
          <w:tcPr>
            <w:tcW w:w="2840" w:type="dxa"/>
            <w:tcBorders>
              <w:top w:val="nil"/>
              <w:left w:val="single" w:sz="8" w:space="0" w:color="auto"/>
              <w:bottom w:val="single" w:sz="8" w:space="0" w:color="auto"/>
              <w:right w:val="single" w:sz="8" w:space="0" w:color="auto"/>
            </w:tcBorders>
          </w:tcPr>
          <w:p w:rsidR="00B71A62" w:rsidRPr="00021AF4" w:rsidRDefault="00B71A62" w:rsidP="00021AF4">
            <w:pPr>
              <w:spacing w:line="360" w:lineRule="auto"/>
              <w:rPr>
                <w:sz w:val="20"/>
                <w:szCs w:val="20"/>
              </w:rPr>
            </w:pPr>
            <w:r w:rsidRPr="00021AF4">
              <w:rPr>
                <w:sz w:val="20"/>
                <w:szCs w:val="20"/>
              </w:rPr>
              <w:t>Рентабельность продаж (%)</w:t>
            </w:r>
          </w:p>
        </w:tc>
        <w:tc>
          <w:tcPr>
            <w:tcW w:w="1115" w:type="dxa"/>
            <w:tcBorders>
              <w:top w:val="nil"/>
              <w:left w:val="nil"/>
              <w:bottom w:val="single" w:sz="8" w:space="0" w:color="auto"/>
              <w:right w:val="single" w:sz="8" w:space="0" w:color="auto"/>
            </w:tcBorders>
            <w:noWrap/>
            <w:vAlign w:val="center"/>
          </w:tcPr>
          <w:p w:rsidR="00B71A62" w:rsidRPr="00021AF4" w:rsidRDefault="00B71A62" w:rsidP="00021AF4">
            <w:pPr>
              <w:spacing w:line="360" w:lineRule="auto"/>
              <w:rPr>
                <w:sz w:val="20"/>
                <w:szCs w:val="20"/>
              </w:rPr>
            </w:pPr>
            <w:r w:rsidRPr="00021AF4">
              <w:rPr>
                <w:sz w:val="20"/>
                <w:szCs w:val="20"/>
              </w:rPr>
              <w:t>18,2</w:t>
            </w:r>
          </w:p>
        </w:tc>
        <w:tc>
          <w:tcPr>
            <w:tcW w:w="1621" w:type="dxa"/>
            <w:tcBorders>
              <w:top w:val="nil"/>
              <w:left w:val="nil"/>
              <w:bottom w:val="single" w:sz="8" w:space="0" w:color="auto"/>
              <w:right w:val="single" w:sz="8" w:space="0" w:color="auto"/>
            </w:tcBorders>
            <w:vAlign w:val="center"/>
          </w:tcPr>
          <w:p w:rsidR="00B71A62" w:rsidRPr="00021AF4" w:rsidRDefault="00B71A62" w:rsidP="00021AF4">
            <w:pPr>
              <w:spacing w:line="360" w:lineRule="auto"/>
              <w:rPr>
                <w:sz w:val="20"/>
                <w:szCs w:val="20"/>
              </w:rPr>
            </w:pPr>
            <w:r w:rsidRPr="00021AF4">
              <w:rPr>
                <w:sz w:val="20"/>
                <w:szCs w:val="20"/>
              </w:rPr>
              <w:t>17</w:t>
            </w:r>
          </w:p>
        </w:tc>
        <w:tc>
          <w:tcPr>
            <w:tcW w:w="1551" w:type="dxa"/>
            <w:tcBorders>
              <w:top w:val="nil"/>
              <w:left w:val="nil"/>
              <w:bottom w:val="single" w:sz="8" w:space="0" w:color="auto"/>
              <w:right w:val="nil"/>
            </w:tcBorders>
            <w:vAlign w:val="center"/>
          </w:tcPr>
          <w:p w:rsidR="00B71A62" w:rsidRPr="00021AF4" w:rsidRDefault="00B71A62" w:rsidP="00021AF4">
            <w:pPr>
              <w:spacing w:line="360" w:lineRule="auto"/>
              <w:rPr>
                <w:sz w:val="20"/>
                <w:szCs w:val="20"/>
              </w:rPr>
            </w:pPr>
            <w:r w:rsidRPr="00021AF4">
              <w:rPr>
                <w:sz w:val="20"/>
                <w:szCs w:val="20"/>
              </w:rPr>
              <w:t>7,9</w:t>
            </w:r>
          </w:p>
        </w:tc>
        <w:tc>
          <w:tcPr>
            <w:tcW w:w="2217" w:type="dxa"/>
            <w:tcBorders>
              <w:top w:val="nil"/>
              <w:left w:val="single" w:sz="8" w:space="0" w:color="auto"/>
              <w:bottom w:val="single" w:sz="8" w:space="0" w:color="auto"/>
              <w:right w:val="single" w:sz="8" w:space="0" w:color="auto"/>
            </w:tcBorders>
            <w:vAlign w:val="center"/>
          </w:tcPr>
          <w:p w:rsidR="00B71A62" w:rsidRPr="00021AF4" w:rsidRDefault="00B71A62" w:rsidP="00021AF4">
            <w:pPr>
              <w:spacing w:line="360" w:lineRule="auto"/>
              <w:rPr>
                <w:sz w:val="20"/>
                <w:szCs w:val="20"/>
              </w:rPr>
            </w:pPr>
            <w:r w:rsidRPr="00021AF4">
              <w:rPr>
                <w:sz w:val="20"/>
                <w:szCs w:val="20"/>
              </w:rPr>
              <w:t>43,6</w:t>
            </w:r>
          </w:p>
        </w:tc>
      </w:tr>
      <w:tr w:rsidR="00B71A62" w:rsidRPr="00021AF4" w:rsidTr="00021AF4">
        <w:trPr>
          <w:trHeight w:val="405"/>
          <w:jc w:val="center"/>
        </w:trPr>
        <w:tc>
          <w:tcPr>
            <w:tcW w:w="2840" w:type="dxa"/>
            <w:tcBorders>
              <w:top w:val="nil"/>
              <w:left w:val="single" w:sz="8" w:space="0" w:color="auto"/>
              <w:bottom w:val="single" w:sz="8" w:space="0" w:color="auto"/>
              <w:right w:val="single" w:sz="8" w:space="0" w:color="auto"/>
            </w:tcBorders>
          </w:tcPr>
          <w:p w:rsidR="00B71A62" w:rsidRPr="00021AF4" w:rsidRDefault="00B71A62" w:rsidP="00021AF4">
            <w:pPr>
              <w:spacing w:line="360" w:lineRule="auto"/>
              <w:rPr>
                <w:sz w:val="20"/>
                <w:szCs w:val="20"/>
              </w:rPr>
            </w:pPr>
            <w:r w:rsidRPr="00021AF4">
              <w:rPr>
                <w:sz w:val="20"/>
                <w:szCs w:val="20"/>
              </w:rPr>
              <w:t>Рентабельность затрат (%)</w:t>
            </w:r>
          </w:p>
        </w:tc>
        <w:tc>
          <w:tcPr>
            <w:tcW w:w="1115" w:type="dxa"/>
            <w:tcBorders>
              <w:top w:val="nil"/>
              <w:left w:val="nil"/>
              <w:bottom w:val="single" w:sz="8" w:space="0" w:color="auto"/>
              <w:right w:val="single" w:sz="8" w:space="0" w:color="auto"/>
            </w:tcBorders>
            <w:noWrap/>
            <w:vAlign w:val="center"/>
          </w:tcPr>
          <w:p w:rsidR="00B71A62" w:rsidRPr="00021AF4" w:rsidRDefault="00B71A62" w:rsidP="00021AF4">
            <w:pPr>
              <w:spacing w:line="360" w:lineRule="auto"/>
              <w:rPr>
                <w:sz w:val="20"/>
                <w:szCs w:val="20"/>
              </w:rPr>
            </w:pPr>
            <w:r w:rsidRPr="00021AF4">
              <w:rPr>
                <w:sz w:val="20"/>
                <w:szCs w:val="20"/>
              </w:rPr>
              <w:t>145</w:t>
            </w:r>
          </w:p>
        </w:tc>
        <w:tc>
          <w:tcPr>
            <w:tcW w:w="1621" w:type="dxa"/>
            <w:tcBorders>
              <w:top w:val="nil"/>
              <w:left w:val="nil"/>
              <w:bottom w:val="single" w:sz="8" w:space="0" w:color="auto"/>
              <w:right w:val="single" w:sz="8" w:space="0" w:color="auto"/>
            </w:tcBorders>
            <w:vAlign w:val="center"/>
          </w:tcPr>
          <w:p w:rsidR="00B71A62" w:rsidRPr="00021AF4" w:rsidRDefault="00B71A62" w:rsidP="00021AF4">
            <w:pPr>
              <w:spacing w:line="360" w:lineRule="auto"/>
              <w:rPr>
                <w:sz w:val="20"/>
                <w:szCs w:val="20"/>
              </w:rPr>
            </w:pPr>
            <w:r w:rsidRPr="00021AF4">
              <w:rPr>
                <w:sz w:val="20"/>
                <w:szCs w:val="20"/>
              </w:rPr>
              <w:t>157</w:t>
            </w:r>
          </w:p>
        </w:tc>
        <w:tc>
          <w:tcPr>
            <w:tcW w:w="1551" w:type="dxa"/>
            <w:tcBorders>
              <w:top w:val="nil"/>
              <w:left w:val="nil"/>
              <w:bottom w:val="single" w:sz="8" w:space="0" w:color="auto"/>
              <w:right w:val="nil"/>
            </w:tcBorders>
            <w:vAlign w:val="center"/>
          </w:tcPr>
          <w:p w:rsidR="00B71A62" w:rsidRPr="00021AF4" w:rsidRDefault="00B71A62" w:rsidP="00021AF4">
            <w:pPr>
              <w:spacing w:line="360" w:lineRule="auto"/>
              <w:rPr>
                <w:sz w:val="20"/>
                <w:szCs w:val="20"/>
              </w:rPr>
            </w:pPr>
            <w:r w:rsidRPr="00021AF4">
              <w:rPr>
                <w:sz w:val="20"/>
                <w:szCs w:val="20"/>
              </w:rPr>
              <w:t>170</w:t>
            </w:r>
          </w:p>
        </w:tc>
        <w:tc>
          <w:tcPr>
            <w:tcW w:w="2217" w:type="dxa"/>
            <w:tcBorders>
              <w:top w:val="nil"/>
              <w:left w:val="single" w:sz="8" w:space="0" w:color="auto"/>
              <w:bottom w:val="single" w:sz="8" w:space="0" w:color="auto"/>
              <w:right w:val="single" w:sz="8" w:space="0" w:color="auto"/>
            </w:tcBorders>
            <w:vAlign w:val="center"/>
          </w:tcPr>
          <w:p w:rsidR="00B71A62" w:rsidRPr="00021AF4" w:rsidRDefault="00B71A62" w:rsidP="00021AF4">
            <w:pPr>
              <w:spacing w:line="360" w:lineRule="auto"/>
              <w:rPr>
                <w:sz w:val="20"/>
                <w:szCs w:val="20"/>
              </w:rPr>
            </w:pPr>
            <w:r w:rsidRPr="00021AF4">
              <w:rPr>
                <w:sz w:val="20"/>
                <w:szCs w:val="20"/>
              </w:rPr>
              <w:t>117</w:t>
            </w:r>
          </w:p>
        </w:tc>
      </w:tr>
    </w:tbl>
    <w:p w:rsidR="002A5BA5" w:rsidRPr="00E018DD" w:rsidRDefault="00021AF4" w:rsidP="00E018DD">
      <w:pPr>
        <w:spacing w:line="360" w:lineRule="auto"/>
        <w:ind w:firstLine="709"/>
        <w:jc w:val="both"/>
        <w:rPr>
          <w:sz w:val="28"/>
          <w:szCs w:val="28"/>
        </w:rPr>
      </w:pPr>
      <w:r>
        <w:rPr>
          <w:sz w:val="28"/>
          <w:szCs w:val="28"/>
        </w:rPr>
        <w:br w:type="page"/>
      </w:r>
      <w:r w:rsidR="000C0B90" w:rsidRPr="00E018DD">
        <w:rPr>
          <w:sz w:val="28"/>
          <w:szCs w:val="28"/>
        </w:rPr>
        <w:t>Проведя сравнительный анализ</w:t>
      </w:r>
      <w:r w:rsidR="002A5BA5" w:rsidRPr="00E018DD">
        <w:rPr>
          <w:sz w:val="28"/>
          <w:szCs w:val="28"/>
        </w:rPr>
        <w:t xml:space="preserve"> поступлений ИТА «Губерния» за 3</w:t>
      </w:r>
      <w:r w:rsidR="000C0B90" w:rsidRPr="00E018DD">
        <w:rPr>
          <w:sz w:val="28"/>
          <w:szCs w:val="28"/>
        </w:rPr>
        <w:t xml:space="preserve"> года можно сделать следующие выводы: общая сумма поступлений в 2006г.</w:t>
      </w:r>
      <w:r w:rsidRPr="00021AF4">
        <w:rPr>
          <w:sz w:val="28"/>
          <w:szCs w:val="28"/>
        </w:rPr>
        <w:t xml:space="preserve"> </w:t>
      </w:r>
      <w:r w:rsidR="000C0B90" w:rsidRPr="00E018DD">
        <w:rPr>
          <w:sz w:val="28"/>
          <w:szCs w:val="28"/>
        </w:rPr>
        <w:t>составила 53568000 руб., что в</w:t>
      </w:r>
      <w:r w:rsidR="00E018DD">
        <w:rPr>
          <w:sz w:val="28"/>
          <w:szCs w:val="28"/>
        </w:rPr>
        <w:t xml:space="preserve"> </w:t>
      </w:r>
      <w:r w:rsidR="000C0B90" w:rsidRPr="00E018DD">
        <w:rPr>
          <w:sz w:val="28"/>
          <w:szCs w:val="28"/>
        </w:rPr>
        <w:t>1,2 раз</w:t>
      </w:r>
      <w:r w:rsidR="002A5BA5" w:rsidRPr="00E018DD">
        <w:rPr>
          <w:sz w:val="28"/>
          <w:szCs w:val="28"/>
        </w:rPr>
        <w:t>а больше, чем поступления в 2004 и 2005</w:t>
      </w:r>
      <w:r w:rsidR="000C0B90" w:rsidRPr="00E018DD">
        <w:rPr>
          <w:sz w:val="28"/>
          <w:szCs w:val="28"/>
        </w:rPr>
        <w:t xml:space="preserve"> г. Из них:</w:t>
      </w:r>
    </w:p>
    <w:p w:rsidR="000C0B90" w:rsidRPr="00E018DD" w:rsidRDefault="00E3598B" w:rsidP="00E018DD">
      <w:pPr>
        <w:spacing w:line="360" w:lineRule="auto"/>
        <w:ind w:firstLine="709"/>
        <w:jc w:val="both"/>
        <w:rPr>
          <w:sz w:val="28"/>
          <w:szCs w:val="28"/>
        </w:rPr>
      </w:pPr>
      <w:r>
        <w:rPr>
          <w:noProof/>
        </w:rPr>
        <w:pict>
          <v:line id="_x0000_s1075" style="position:absolute;left:0;text-align:left;z-index:251679744" from="9pt,-306pt" to="9pt,-4in">
            <v:stroke endarrow="block"/>
            <w10:wrap side="left"/>
          </v:line>
        </w:pict>
      </w:r>
      <w:r w:rsidR="000C0B90" w:rsidRPr="00E018DD">
        <w:rPr>
          <w:sz w:val="28"/>
          <w:szCs w:val="28"/>
        </w:rPr>
        <w:t>а) поступления от офиса составляют 55%,</w:t>
      </w:r>
    </w:p>
    <w:p w:rsidR="000C0B90" w:rsidRPr="00E018DD" w:rsidRDefault="000C0B90" w:rsidP="00E018DD">
      <w:pPr>
        <w:spacing w:line="360" w:lineRule="auto"/>
        <w:ind w:firstLine="709"/>
        <w:jc w:val="both"/>
        <w:rPr>
          <w:sz w:val="28"/>
          <w:szCs w:val="28"/>
        </w:rPr>
      </w:pPr>
      <w:r w:rsidRPr="00E018DD">
        <w:rPr>
          <w:sz w:val="28"/>
          <w:szCs w:val="28"/>
        </w:rPr>
        <w:t>б) поступления от агентов- 19%,</w:t>
      </w:r>
    </w:p>
    <w:p w:rsidR="000C0B90" w:rsidRPr="00E018DD" w:rsidRDefault="000C0B90" w:rsidP="00E018DD">
      <w:pPr>
        <w:spacing w:line="360" w:lineRule="auto"/>
        <w:ind w:firstLine="709"/>
        <w:jc w:val="both"/>
        <w:rPr>
          <w:sz w:val="28"/>
          <w:szCs w:val="28"/>
        </w:rPr>
      </w:pPr>
      <w:r w:rsidRPr="00E018DD">
        <w:rPr>
          <w:sz w:val="28"/>
          <w:szCs w:val="28"/>
        </w:rPr>
        <w:t>в) поступления от рекламных агентств- 15%,</w:t>
      </w:r>
    </w:p>
    <w:p w:rsidR="000C0B90" w:rsidRPr="00E018DD" w:rsidRDefault="000C0B90" w:rsidP="00E018DD">
      <w:pPr>
        <w:spacing w:line="360" w:lineRule="auto"/>
        <w:ind w:firstLine="709"/>
        <w:jc w:val="both"/>
        <w:rPr>
          <w:sz w:val="28"/>
          <w:szCs w:val="28"/>
        </w:rPr>
      </w:pPr>
      <w:r w:rsidRPr="00E018DD">
        <w:rPr>
          <w:sz w:val="28"/>
          <w:szCs w:val="28"/>
        </w:rPr>
        <w:t>г) поступления от администрации- 9%,</w:t>
      </w:r>
    </w:p>
    <w:p w:rsidR="000C0B90" w:rsidRPr="00E018DD" w:rsidRDefault="000C0B90" w:rsidP="00E018DD">
      <w:pPr>
        <w:spacing w:line="360" w:lineRule="auto"/>
        <w:ind w:firstLine="709"/>
        <w:jc w:val="both"/>
        <w:rPr>
          <w:sz w:val="28"/>
          <w:szCs w:val="28"/>
        </w:rPr>
      </w:pPr>
      <w:r w:rsidRPr="00E018DD">
        <w:rPr>
          <w:sz w:val="28"/>
          <w:szCs w:val="28"/>
        </w:rPr>
        <w:t>д) поступления от политической рекламы- 1%,</w:t>
      </w:r>
    </w:p>
    <w:p w:rsidR="000C0B90" w:rsidRPr="00E018DD" w:rsidRDefault="000C0B90" w:rsidP="00E018DD">
      <w:pPr>
        <w:spacing w:line="360" w:lineRule="auto"/>
        <w:ind w:firstLine="709"/>
        <w:jc w:val="both"/>
        <w:rPr>
          <w:sz w:val="28"/>
          <w:szCs w:val="28"/>
        </w:rPr>
      </w:pPr>
      <w:r w:rsidRPr="00E018DD">
        <w:rPr>
          <w:sz w:val="28"/>
          <w:szCs w:val="28"/>
        </w:rPr>
        <w:t>е) поступления из прочих источников -1%.</w:t>
      </w:r>
    </w:p>
    <w:p w:rsidR="00BB3E62" w:rsidRPr="00E018DD" w:rsidRDefault="000C0B90" w:rsidP="00E018DD">
      <w:pPr>
        <w:spacing w:line="360" w:lineRule="auto"/>
        <w:ind w:firstLine="709"/>
        <w:jc w:val="both"/>
        <w:rPr>
          <w:sz w:val="28"/>
          <w:szCs w:val="28"/>
        </w:rPr>
      </w:pPr>
      <w:r w:rsidRPr="00E018DD">
        <w:rPr>
          <w:sz w:val="28"/>
          <w:szCs w:val="28"/>
        </w:rPr>
        <w:t xml:space="preserve">Следует отметить, что темпы роста поступлений ИТА «Губерния» в 2006 г. увеличились по сравнению с </w:t>
      </w:r>
      <w:r w:rsidR="002A5BA5" w:rsidRPr="00E018DD">
        <w:rPr>
          <w:sz w:val="28"/>
          <w:szCs w:val="28"/>
        </w:rPr>
        <w:t xml:space="preserve">2004 и </w:t>
      </w:r>
      <w:r w:rsidRPr="00E018DD">
        <w:rPr>
          <w:sz w:val="28"/>
          <w:szCs w:val="28"/>
        </w:rPr>
        <w:t>2005 г</w:t>
      </w:r>
      <w:r w:rsidR="002A5BA5" w:rsidRPr="00E018DD">
        <w:rPr>
          <w:sz w:val="28"/>
          <w:szCs w:val="28"/>
        </w:rPr>
        <w:t xml:space="preserve"> на 124%</w:t>
      </w:r>
      <w:r w:rsidRPr="00E018DD">
        <w:rPr>
          <w:sz w:val="28"/>
          <w:szCs w:val="28"/>
        </w:rPr>
        <w:t xml:space="preserve">. Данные изменения произошли благодаря тому, что рекламный рынок демонстрирует хорошие темпы роста (особенно рынок телевизионной рекламы). Однако и возросла и себестоимость услуг почти в 1,2 раза. Таким образом, прибыль от реализации и чистая прибыль в 2006г. сократилась почти в 2 раза по сравнению с </w:t>
      </w:r>
      <w:r w:rsidR="002A5BA5" w:rsidRPr="00E018DD">
        <w:rPr>
          <w:sz w:val="28"/>
          <w:szCs w:val="28"/>
        </w:rPr>
        <w:t xml:space="preserve">2004 и </w:t>
      </w:r>
      <w:r w:rsidRPr="00E018DD">
        <w:rPr>
          <w:sz w:val="28"/>
          <w:szCs w:val="28"/>
        </w:rPr>
        <w:t>2005г.</w:t>
      </w:r>
      <w:r w:rsidR="002A5BA5" w:rsidRPr="00E018DD">
        <w:rPr>
          <w:sz w:val="28"/>
          <w:szCs w:val="28"/>
        </w:rPr>
        <w:t xml:space="preserve"> Из Таблицы 2 можно наблюдать увеличение прибыли от реализации на 151% с 2004-2006 гг. А также прибыль от реализации возросла на 37,7%. Следует отметить, что </w:t>
      </w:r>
      <w:r w:rsidR="00BB3E62" w:rsidRPr="00E018DD">
        <w:rPr>
          <w:sz w:val="28"/>
          <w:szCs w:val="28"/>
        </w:rPr>
        <w:t>с каждым годом показатель чистой прибыли увеличивается на 42%, что говорит об успешной деятельности телекомпании Губерния.</w:t>
      </w:r>
    </w:p>
    <w:p w:rsidR="001362D0" w:rsidRPr="00E018DD" w:rsidRDefault="00021AF4" w:rsidP="00021AF4">
      <w:pPr>
        <w:spacing w:line="360" w:lineRule="auto"/>
        <w:ind w:firstLine="709"/>
        <w:jc w:val="center"/>
        <w:rPr>
          <w:b/>
          <w:sz w:val="28"/>
          <w:szCs w:val="28"/>
        </w:rPr>
      </w:pPr>
      <w:r>
        <w:rPr>
          <w:sz w:val="28"/>
          <w:szCs w:val="28"/>
        </w:rPr>
        <w:br w:type="page"/>
      </w:r>
      <w:r w:rsidR="000C0B90" w:rsidRPr="00E018DD">
        <w:rPr>
          <w:b/>
          <w:sz w:val="28"/>
          <w:szCs w:val="28"/>
        </w:rPr>
        <w:t>2</w:t>
      </w:r>
      <w:r w:rsidR="001362D0" w:rsidRPr="00E018DD">
        <w:rPr>
          <w:b/>
          <w:sz w:val="28"/>
          <w:szCs w:val="28"/>
        </w:rPr>
        <w:t xml:space="preserve"> Характеристика маркетинговой среды ИТА «Губерния»</w:t>
      </w:r>
    </w:p>
    <w:p w:rsidR="001362D0" w:rsidRPr="00E018DD" w:rsidRDefault="001362D0" w:rsidP="00E018DD">
      <w:pPr>
        <w:spacing w:line="360" w:lineRule="auto"/>
        <w:ind w:firstLine="709"/>
        <w:jc w:val="both"/>
        <w:rPr>
          <w:sz w:val="28"/>
          <w:szCs w:val="28"/>
        </w:rPr>
      </w:pPr>
    </w:p>
    <w:p w:rsidR="001362D0" w:rsidRPr="005F125A" w:rsidRDefault="001362D0" w:rsidP="00E018DD">
      <w:pPr>
        <w:spacing w:line="360" w:lineRule="auto"/>
        <w:ind w:firstLine="709"/>
        <w:jc w:val="both"/>
        <w:rPr>
          <w:sz w:val="28"/>
          <w:szCs w:val="28"/>
        </w:rPr>
      </w:pPr>
      <w:r w:rsidRPr="00E018DD">
        <w:rPr>
          <w:sz w:val="28"/>
          <w:szCs w:val="28"/>
        </w:rPr>
        <w:t xml:space="preserve">Маркетинговая среда включает в себя все силы, оказывающие влияние на способности фирмы устанавливать и поддерживать эффективные связи с целевым рынком. Она состоит из микро и макросреды. </w:t>
      </w:r>
    </w:p>
    <w:p w:rsidR="00021AF4" w:rsidRPr="005F125A" w:rsidRDefault="00021AF4" w:rsidP="00E018DD">
      <w:pPr>
        <w:spacing w:line="360" w:lineRule="auto"/>
        <w:ind w:firstLine="709"/>
        <w:jc w:val="both"/>
        <w:rPr>
          <w:sz w:val="28"/>
          <w:szCs w:val="28"/>
        </w:rPr>
      </w:pPr>
    </w:p>
    <w:p w:rsidR="001362D0" w:rsidRPr="00E018DD" w:rsidRDefault="000C0B90" w:rsidP="00021AF4">
      <w:pPr>
        <w:spacing w:line="360" w:lineRule="auto"/>
        <w:ind w:firstLine="709"/>
        <w:jc w:val="center"/>
        <w:rPr>
          <w:b/>
          <w:sz w:val="28"/>
          <w:szCs w:val="28"/>
        </w:rPr>
      </w:pPr>
      <w:r w:rsidRPr="00E018DD">
        <w:rPr>
          <w:b/>
          <w:sz w:val="28"/>
          <w:szCs w:val="28"/>
        </w:rPr>
        <w:t>2</w:t>
      </w:r>
      <w:r w:rsidR="001362D0" w:rsidRPr="00E018DD">
        <w:rPr>
          <w:b/>
          <w:sz w:val="28"/>
          <w:szCs w:val="28"/>
        </w:rPr>
        <w:t>.1 Анализ факторов макросреды</w:t>
      </w:r>
    </w:p>
    <w:p w:rsidR="00021AF4" w:rsidRPr="005F125A" w:rsidRDefault="00021AF4" w:rsidP="00E018DD">
      <w:pPr>
        <w:pStyle w:val="a4"/>
        <w:spacing w:before="0" w:beforeAutospacing="0" w:after="0" w:afterAutospacing="0" w:line="360" w:lineRule="auto"/>
        <w:ind w:firstLine="709"/>
        <w:jc w:val="both"/>
        <w:rPr>
          <w:color w:val="auto"/>
          <w:sz w:val="28"/>
          <w:szCs w:val="28"/>
        </w:rPr>
      </w:pPr>
    </w:p>
    <w:p w:rsidR="001362D0" w:rsidRPr="00E018DD" w:rsidRDefault="001362D0" w:rsidP="00E018DD">
      <w:pPr>
        <w:pStyle w:val="a4"/>
        <w:spacing w:before="0" w:beforeAutospacing="0" w:after="0" w:afterAutospacing="0" w:line="360" w:lineRule="auto"/>
        <w:ind w:firstLine="709"/>
        <w:jc w:val="both"/>
        <w:rPr>
          <w:color w:val="auto"/>
          <w:sz w:val="28"/>
          <w:szCs w:val="28"/>
        </w:rPr>
      </w:pPr>
      <w:r w:rsidRPr="00E018DD">
        <w:rPr>
          <w:color w:val="auto"/>
          <w:sz w:val="28"/>
          <w:szCs w:val="28"/>
        </w:rPr>
        <w:t>Макросреда ИТА «Губерния» является составляющей маркетинговой среды фирмы, которая</w:t>
      </w:r>
      <w:r w:rsidR="00E018DD">
        <w:rPr>
          <w:color w:val="auto"/>
          <w:sz w:val="28"/>
          <w:szCs w:val="28"/>
        </w:rPr>
        <w:t xml:space="preserve"> </w:t>
      </w:r>
      <w:r w:rsidRPr="00E018DD">
        <w:rPr>
          <w:color w:val="auto"/>
          <w:sz w:val="28"/>
          <w:szCs w:val="28"/>
        </w:rPr>
        <w:t>представлена силами более широкого социального плана, оказывающими влияние на микросреду. Макросреда включает в себя основные факторы, влияющие на интересы организации: экономические, демографические, научно-технические, политико-правовые.</w:t>
      </w:r>
    </w:p>
    <w:p w:rsidR="001362D0" w:rsidRPr="00E018DD" w:rsidRDefault="001362D0" w:rsidP="00E018DD">
      <w:pPr>
        <w:numPr>
          <w:ilvl w:val="0"/>
          <w:numId w:val="1"/>
        </w:numPr>
        <w:tabs>
          <w:tab w:val="clear" w:pos="720"/>
          <w:tab w:val="num" w:pos="360"/>
        </w:tabs>
        <w:spacing w:line="360" w:lineRule="auto"/>
        <w:ind w:left="0" w:firstLine="709"/>
        <w:jc w:val="both"/>
        <w:rPr>
          <w:sz w:val="28"/>
          <w:szCs w:val="28"/>
          <w:u w:val="single"/>
        </w:rPr>
      </w:pPr>
      <w:r w:rsidRPr="00E018DD">
        <w:rPr>
          <w:sz w:val="28"/>
          <w:szCs w:val="28"/>
          <w:u w:val="single"/>
        </w:rPr>
        <w:t>Демографические факторы</w:t>
      </w:r>
    </w:p>
    <w:p w:rsidR="001362D0" w:rsidRPr="00E018DD" w:rsidRDefault="001362D0" w:rsidP="00E018DD">
      <w:pPr>
        <w:spacing w:line="360" w:lineRule="auto"/>
        <w:ind w:firstLine="709"/>
        <w:jc w:val="both"/>
        <w:rPr>
          <w:sz w:val="28"/>
          <w:szCs w:val="28"/>
        </w:rPr>
      </w:pPr>
      <w:r w:rsidRPr="00E018DD">
        <w:rPr>
          <w:sz w:val="28"/>
          <w:szCs w:val="28"/>
        </w:rPr>
        <w:t>Среди функционирующих сегодня средств массовой коммуникации телевидение обладает наибольшими возможностями для удовлетворения потребностей человека. Это делает его одним из самых популярных и выгодных продуктов потребления и производства. Бурное развитие телевидения в России за последнее десятилетие, а также появление большого числа конкурирующих между собой телевизионных каналов важные свидетельства этому. В настоящее время в г.Хабаровске практически отсутствует такое население, которое не смотрит телевизионные программы совсем. Деятельность ИТА «Губерния» охватывает весь половозрастной состав населения города. Телезрителями являются люди, обладающие разными жизненными ценностями, социальными классами, имеющие различную религиозную направленность.</w:t>
      </w:r>
    </w:p>
    <w:p w:rsidR="001362D0" w:rsidRPr="00E018DD" w:rsidRDefault="001362D0" w:rsidP="00E018DD">
      <w:pPr>
        <w:spacing w:line="360" w:lineRule="auto"/>
        <w:ind w:firstLine="709"/>
        <w:jc w:val="both"/>
        <w:rPr>
          <w:sz w:val="28"/>
          <w:szCs w:val="28"/>
        </w:rPr>
      </w:pPr>
      <w:r w:rsidRPr="00E018DD">
        <w:rPr>
          <w:sz w:val="28"/>
          <w:szCs w:val="28"/>
        </w:rPr>
        <w:t>В сложившихся обстоятельствах раскрытие психологических закономерностей, лежащих в основе потребительских предпочтений телеаудитории, становится особенно актуальным. Знание этих закономерностей, умение ими оперировать расширяет возможности коммуникатора, позволяет привлекать внимание большего количества телезрителей и повышает эффективность коммуникативного процесса.</w:t>
      </w:r>
    </w:p>
    <w:p w:rsidR="001362D0" w:rsidRPr="00E018DD" w:rsidRDefault="001362D0" w:rsidP="00E018DD">
      <w:pPr>
        <w:numPr>
          <w:ilvl w:val="0"/>
          <w:numId w:val="1"/>
        </w:numPr>
        <w:tabs>
          <w:tab w:val="clear" w:pos="720"/>
          <w:tab w:val="num" w:pos="360"/>
        </w:tabs>
        <w:spacing w:line="360" w:lineRule="auto"/>
        <w:ind w:left="0" w:firstLine="709"/>
        <w:jc w:val="both"/>
        <w:rPr>
          <w:sz w:val="28"/>
          <w:szCs w:val="28"/>
          <w:u w:val="single"/>
        </w:rPr>
      </w:pPr>
      <w:r w:rsidRPr="00E018DD">
        <w:rPr>
          <w:sz w:val="28"/>
          <w:szCs w:val="28"/>
          <w:u w:val="single"/>
        </w:rPr>
        <w:t>Экономические факторы</w:t>
      </w:r>
    </w:p>
    <w:p w:rsidR="001362D0" w:rsidRPr="00E018DD" w:rsidRDefault="001362D0" w:rsidP="00E018DD">
      <w:pPr>
        <w:spacing w:line="360" w:lineRule="auto"/>
        <w:ind w:firstLine="709"/>
        <w:jc w:val="both"/>
        <w:rPr>
          <w:sz w:val="28"/>
          <w:szCs w:val="28"/>
        </w:rPr>
      </w:pPr>
      <w:r w:rsidRPr="00E018DD">
        <w:rPr>
          <w:sz w:val="28"/>
          <w:szCs w:val="28"/>
        </w:rPr>
        <w:t xml:space="preserve">Важно отметить, что деятельность ИТА «Губерния» состоит не только в создании собственных телевизионных передач, а также из того, что агентство является рекламным. ИТА «Губерния» осуществляет создание рекламной продукции , а также продажу рекламных мест на двух телеканалах </w:t>
      </w:r>
      <w:r w:rsidRPr="00E018DD">
        <w:rPr>
          <w:sz w:val="28"/>
          <w:szCs w:val="28"/>
          <w:lang w:val="en-US"/>
        </w:rPr>
        <w:t>Ren</w:t>
      </w:r>
      <w:r w:rsidRPr="00E018DD">
        <w:rPr>
          <w:sz w:val="28"/>
          <w:szCs w:val="28"/>
        </w:rPr>
        <w:t>-</w:t>
      </w:r>
      <w:r w:rsidRPr="00E018DD">
        <w:rPr>
          <w:sz w:val="28"/>
          <w:szCs w:val="28"/>
          <w:lang w:val="en-US"/>
        </w:rPr>
        <w:t>TV</w:t>
      </w:r>
      <w:r w:rsidRPr="00E018DD">
        <w:rPr>
          <w:sz w:val="28"/>
          <w:szCs w:val="28"/>
        </w:rPr>
        <w:t xml:space="preserve"> и СТС.</w:t>
      </w:r>
      <w:r w:rsidR="00E018DD">
        <w:rPr>
          <w:sz w:val="28"/>
          <w:szCs w:val="28"/>
        </w:rPr>
        <w:t xml:space="preserve"> </w:t>
      </w:r>
      <w:r w:rsidRPr="00E018DD">
        <w:rPr>
          <w:sz w:val="28"/>
          <w:szCs w:val="28"/>
        </w:rPr>
        <w:t>Уровень жизни населения г. Хабаровска растёт. Вместе с этим повышается и покупательная способность населения.</w:t>
      </w:r>
    </w:p>
    <w:p w:rsidR="001362D0" w:rsidRPr="00E018DD" w:rsidRDefault="001362D0" w:rsidP="00E018DD">
      <w:pPr>
        <w:spacing w:line="360" w:lineRule="auto"/>
        <w:ind w:firstLine="709"/>
        <w:jc w:val="both"/>
        <w:rPr>
          <w:sz w:val="28"/>
          <w:szCs w:val="28"/>
        </w:rPr>
      </w:pPr>
      <w:r w:rsidRPr="00E018DD">
        <w:rPr>
          <w:sz w:val="28"/>
          <w:szCs w:val="28"/>
        </w:rPr>
        <w:t>Денежные доходы в 2006 г. , по сравнению с 2005 годом , увеличились на 18,4%.Среднемесячные денежные доходы на душу населения составили 9171,5 руб. Из общего объёма денежных доходов в январе- мае 2006г. население израсходовало на покупку товаров и услуг 45043 млн.руб.</w:t>
      </w:r>
    </w:p>
    <w:p w:rsidR="001362D0" w:rsidRPr="00E018DD" w:rsidRDefault="001362D0" w:rsidP="00E018DD">
      <w:pPr>
        <w:spacing w:line="360" w:lineRule="auto"/>
        <w:ind w:firstLine="709"/>
        <w:jc w:val="both"/>
        <w:rPr>
          <w:sz w:val="28"/>
          <w:szCs w:val="28"/>
        </w:rPr>
      </w:pPr>
      <w:r w:rsidRPr="00E018DD">
        <w:rPr>
          <w:sz w:val="28"/>
          <w:szCs w:val="28"/>
        </w:rPr>
        <w:t>Исходя из статистических данных, структура потребления денежных доходов населения и использования их на оплату услуг возросла.</w:t>
      </w:r>
      <w:r w:rsidR="00E018DD">
        <w:rPr>
          <w:sz w:val="28"/>
          <w:szCs w:val="28"/>
        </w:rPr>
        <w:t xml:space="preserve"> </w:t>
      </w:r>
      <w:r w:rsidRPr="00E018DD">
        <w:rPr>
          <w:sz w:val="28"/>
          <w:szCs w:val="28"/>
        </w:rPr>
        <w:t xml:space="preserve">Например, в январе </w:t>
      </w:r>
      <w:smartTag w:uri="urn:schemas-microsoft-com:office:smarttags" w:element="metricconverter">
        <w:smartTagPr>
          <w:attr w:name="ProductID" w:val="2005 г"/>
        </w:smartTagPr>
        <w:r w:rsidRPr="00E018DD">
          <w:rPr>
            <w:sz w:val="28"/>
            <w:szCs w:val="28"/>
          </w:rPr>
          <w:t>2005 г</w:t>
        </w:r>
      </w:smartTag>
      <w:r w:rsidRPr="00E018DD">
        <w:rPr>
          <w:sz w:val="28"/>
          <w:szCs w:val="28"/>
        </w:rPr>
        <w:t xml:space="preserve">. на оплату услуг, население тратило 29,1% денежных доходов, а в январе 2006 г. Данный показатель составил 32,5 %. </w:t>
      </w:r>
      <w:r w:rsidRPr="00E018DD">
        <w:rPr>
          <w:rStyle w:val="a7"/>
          <w:sz w:val="28"/>
          <w:szCs w:val="28"/>
        </w:rPr>
        <w:footnoteReference w:id="1"/>
      </w:r>
    </w:p>
    <w:p w:rsidR="001362D0" w:rsidRPr="00E018DD" w:rsidRDefault="001362D0" w:rsidP="00E018DD">
      <w:pPr>
        <w:numPr>
          <w:ilvl w:val="0"/>
          <w:numId w:val="1"/>
        </w:numPr>
        <w:tabs>
          <w:tab w:val="clear" w:pos="720"/>
          <w:tab w:val="num" w:pos="360"/>
        </w:tabs>
        <w:spacing w:line="360" w:lineRule="auto"/>
        <w:ind w:left="0" w:firstLine="709"/>
        <w:jc w:val="both"/>
        <w:rPr>
          <w:sz w:val="28"/>
          <w:szCs w:val="28"/>
          <w:u w:val="single"/>
        </w:rPr>
      </w:pPr>
      <w:r w:rsidRPr="00E018DD">
        <w:rPr>
          <w:sz w:val="28"/>
          <w:szCs w:val="28"/>
          <w:u w:val="single"/>
        </w:rPr>
        <w:t>Научно- технические факторы</w:t>
      </w:r>
    </w:p>
    <w:p w:rsidR="001362D0" w:rsidRPr="00E018DD" w:rsidRDefault="001362D0" w:rsidP="00E018DD">
      <w:pPr>
        <w:spacing w:line="360" w:lineRule="auto"/>
        <w:ind w:firstLine="709"/>
        <w:jc w:val="both"/>
        <w:rPr>
          <w:sz w:val="28"/>
          <w:szCs w:val="28"/>
        </w:rPr>
      </w:pPr>
      <w:r w:rsidRPr="00E018DD">
        <w:rPr>
          <w:sz w:val="28"/>
          <w:szCs w:val="28"/>
        </w:rPr>
        <w:t>На сегодняшний день темпы роста научно- технического процесса велики. На телевидение постоянно совершенствуется уровень внедрения новых технологий в производство, также возрастают и требования к безопасности технологических нововведений. Для того, чтобы успешно существовать на телевизионном рынке, необходимо постоянно совершенствоваться. Это может выражаться в процессе создания новых уникальных предложений, покупке патентов и изобретений, нововведений в техническом оснащённости сотрудников.</w:t>
      </w:r>
    </w:p>
    <w:p w:rsidR="001362D0" w:rsidRPr="00E018DD" w:rsidRDefault="001362D0" w:rsidP="00E018DD">
      <w:pPr>
        <w:numPr>
          <w:ilvl w:val="0"/>
          <w:numId w:val="1"/>
        </w:numPr>
        <w:tabs>
          <w:tab w:val="clear" w:pos="720"/>
          <w:tab w:val="num" w:pos="360"/>
        </w:tabs>
        <w:spacing w:line="360" w:lineRule="auto"/>
        <w:ind w:left="0" w:firstLine="709"/>
        <w:jc w:val="both"/>
        <w:rPr>
          <w:sz w:val="28"/>
          <w:szCs w:val="28"/>
          <w:u w:val="single"/>
        </w:rPr>
      </w:pPr>
      <w:r w:rsidRPr="00E018DD">
        <w:rPr>
          <w:sz w:val="28"/>
          <w:szCs w:val="28"/>
          <w:u w:val="single"/>
        </w:rPr>
        <w:t>Политико - правовые факторы</w:t>
      </w:r>
    </w:p>
    <w:p w:rsidR="001362D0" w:rsidRPr="00E018DD" w:rsidRDefault="001362D0" w:rsidP="00E018DD">
      <w:pPr>
        <w:spacing w:line="360" w:lineRule="auto"/>
        <w:ind w:firstLine="709"/>
        <w:jc w:val="both"/>
        <w:rPr>
          <w:sz w:val="28"/>
          <w:szCs w:val="28"/>
        </w:rPr>
      </w:pPr>
      <w:r w:rsidRPr="00E018DD">
        <w:rPr>
          <w:sz w:val="28"/>
          <w:szCs w:val="28"/>
        </w:rPr>
        <w:t>Для того, чтобы успешно функционировать на телевизионном рынке г.Хабаровска организации необходимо соблюдать ряд постановлений и законов, касающихся телевизионной деятельности. К основным из них можно отнести следующие законы:</w:t>
      </w:r>
      <w:r w:rsidR="00E018DD">
        <w:rPr>
          <w:sz w:val="28"/>
          <w:szCs w:val="28"/>
        </w:rPr>
        <w:t xml:space="preserve"> </w:t>
      </w:r>
      <w:r w:rsidRPr="00E018DD">
        <w:rPr>
          <w:sz w:val="28"/>
          <w:szCs w:val="28"/>
        </w:rPr>
        <w:t>«О телевидении и радио», «</w:t>
      </w:r>
      <w:r w:rsidR="00E018DD">
        <w:rPr>
          <w:sz w:val="28"/>
          <w:szCs w:val="28"/>
        </w:rPr>
        <w:t xml:space="preserve"> </w:t>
      </w:r>
      <w:r w:rsidRPr="00E018DD">
        <w:rPr>
          <w:sz w:val="28"/>
          <w:szCs w:val="28"/>
        </w:rPr>
        <w:t>О рекламе», «О телекоммуникациях», «О кабельном телевидении». Организации необходимо постоянно изучать представленные выше законы, так как в них могут постоянно вноситься поправки и изменения.</w:t>
      </w:r>
    </w:p>
    <w:p w:rsidR="001362D0" w:rsidRPr="00E018DD" w:rsidRDefault="001362D0" w:rsidP="00E018DD">
      <w:pPr>
        <w:spacing w:line="360" w:lineRule="auto"/>
        <w:ind w:firstLine="709"/>
        <w:jc w:val="both"/>
        <w:rPr>
          <w:sz w:val="28"/>
          <w:szCs w:val="28"/>
        </w:rPr>
      </w:pPr>
    </w:p>
    <w:p w:rsidR="001362D0" w:rsidRPr="00E018DD" w:rsidRDefault="000C0B90" w:rsidP="00021AF4">
      <w:pPr>
        <w:spacing w:line="360" w:lineRule="auto"/>
        <w:ind w:firstLine="709"/>
        <w:jc w:val="center"/>
        <w:rPr>
          <w:b/>
          <w:sz w:val="28"/>
          <w:szCs w:val="28"/>
        </w:rPr>
      </w:pPr>
      <w:r w:rsidRPr="00E018DD">
        <w:rPr>
          <w:b/>
          <w:sz w:val="28"/>
          <w:szCs w:val="28"/>
        </w:rPr>
        <w:t>2</w:t>
      </w:r>
      <w:r w:rsidR="001362D0" w:rsidRPr="00E018DD">
        <w:rPr>
          <w:b/>
          <w:sz w:val="28"/>
          <w:szCs w:val="28"/>
        </w:rPr>
        <w:t>.2 Характеристика целевого рынка ИТА «Губерния»</w:t>
      </w:r>
    </w:p>
    <w:p w:rsidR="001362D0" w:rsidRPr="00E018DD" w:rsidRDefault="001362D0" w:rsidP="00E018DD">
      <w:pPr>
        <w:spacing w:line="360" w:lineRule="auto"/>
        <w:ind w:firstLine="709"/>
        <w:jc w:val="both"/>
        <w:rPr>
          <w:sz w:val="28"/>
          <w:szCs w:val="28"/>
        </w:rPr>
      </w:pPr>
    </w:p>
    <w:p w:rsidR="001362D0" w:rsidRPr="00E018DD" w:rsidRDefault="001362D0" w:rsidP="00E018DD">
      <w:pPr>
        <w:spacing w:line="360" w:lineRule="auto"/>
        <w:ind w:firstLine="709"/>
        <w:jc w:val="both"/>
        <w:rPr>
          <w:sz w:val="28"/>
          <w:szCs w:val="28"/>
        </w:rPr>
      </w:pPr>
      <w:r w:rsidRPr="00E018DD">
        <w:rPr>
          <w:sz w:val="28"/>
          <w:szCs w:val="28"/>
        </w:rPr>
        <w:t>Целевой рынок организации можно разбить на две группы. Первая из них- Хабаровская телеаудитория,</w:t>
      </w:r>
      <w:r w:rsidR="00E018DD">
        <w:rPr>
          <w:sz w:val="28"/>
          <w:szCs w:val="28"/>
        </w:rPr>
        <w:t xml:space="preserve"> </w:t>
      </w:r>
      <w:r w:rsidRPr="00E018DD">
        <w:rPr>
          <w:sz w:val="28"/>
          <w:szCs w:val="28"/>
        </w:rPr>
        <w:t>второй- рекламодатели.</w:t>
      </w:r>
    </w:p>
    <w:p w:rsidR="001362D0" w:rsidRPr="00E018DD" w:rsidRDefault="001362D0" w:rsidP="00E018DD">
      <w:pPr>
        <w:spacing w:line="360" w:lineRule="auto"/>
        <w:ind w:firstLine="709"/>
        <w:jc w:val="both"/>
        <w:rPr>
          <w:sz w:val="28"/>
          <w:szCs w:val="28"/>
        </w:rPr>
      </w:pPr>
      <w:r w:rsidRPr="00E018DD">
        <w:rPr>
          <w:sz w:val="28"/>
          <w:szCs w:val="28"/>
        </w:rPr>
        <w:t>Хабаровская телеаудитория выступает целевым рынком ИТА «Губерния» с той точки зрения, что аудитория является зрителями программ и телепередач, выпускаемых организацией. Деятельность по созданию данных программ направлена на удовлетворение потребностей своей телеаудитории.</w:t>
      </w:r>
    </w:p>
    <w:p w:rsidR="001362D0" w:rsidRPr="00E018DD" w:rsidRDefault="001362D0" w:rsidP="00E018DD">
      <w:pPr>
        <w:spacing w:line="360" w:lineRule="auto"/>
        <w:ind w:firstLine="709"/>
        <w:jc w:val="both"/>
        <w:rPr>
          <w:sz w:val="28"/>
          <w:szCs w:val="28"/>
        </w:rPr>
      </w:pPr>
      <w:r w:rsidRPr="00E018DD">
        <w:rPr>
          <w:sz w:val="28"/>
          <w:szCs w:val="28"/>
        </w:rPr>
        <w:t>Также основным целевым с</w:t>
      </w:r>
      <w:r w:rsidR="000C0B90" w:rsidRPr="00E018DD">
        <w:rPr>
          <w:sz w:val="28"/>
          <w:szCs w:val="28"/>
        </w:rPr>
        <w:t>егментом ИТА «Губерния» выступаю</w:t>
      </w:r>
      <w:r w:rsidRPr="00E018DD">
        <w:rPr>
          <w:sz w:val="28"/>
          <w:szCs w:val="28"/>
        </w:rPr>
        <w:t>т крупные и мелкие организации г.Хабаровска, у которых возникает необходимость в создании и размещении телевизионной рекламы.</w:t>
      </w:r>
    </w:p>
    <w:p w:rsidR="001362D0" w:rsidRPr="00E018DD" w:rsidRDefault="001362D0" w:rsidP="00E018DD">
      <w:pPr>
        <w:spacing w:line="360" w:lineRule="auto"/>
        <w:ind w:firstLine="709"/>
        <w:jc w:val="both"/>
        <w:rPr>
          <w:sz w:val="28"/>
          <w:szCs w:val="28"/>
        </w:rPr>
      </w:pPr>
    </w:p>
    <w:p w:rsidR="001362D0" w:rsidRPr="00E018DD" w:rsidRDefault="000C0B90" w:rsidP="00021AF4">
      <w:pPr>
        <w:spacing w:line="360" w:lineRule="auto"/>
        <w:ind w:firstLine="709"/>
        <w:jc w:val="center"/>
        <w:rPr>
          <w:b/>
          <w:sz w:val="28"/>
          <w:szCs w:val="28"/>
        </w:rPr>
      </w:pPr>
      <w:r w:rsidRPr="00E018DD">
        <w:rPr>
          <w:b/>
          <w:sz w:val="28"/>
          <w:szCs w:val="28"/>
        </w:rPr>
        <w:t>2</w:t>
      </w:r>
      <w:r w:rsidR="001362D0" w:rsidRPr="00E018DD">
        <w:rPr>
          <w:b/>
          <w:sz w:val="28"/>
          <w:szCs w:val="28"/>
        </w:rPr>
        <w:t>.3 Анализ конкурентной среды ИТА «Губерния»</w:t>
      </w:r>
    </w:p>
    <w:p w:rsidR="001362D0" w:rsidRPr="00E018DD" w:rsidRDefault="001362D0" w:rsidP="00E018DD">
      <w:pPr>
        <w:spacing w:line="360" w:lineRule="auto"/>
        <w:ind w:firstLine="709"/>
        <w:jc w:val="both"/>
        <w:rPr>
          <w:sz w:val="28"/>
          <w:szCs w:val="28"/>
        </w:rPr>
      </w:pPr>
    </w:p>
    <w:p w:rsidR="001362D0" w:rsidRPr="00E018DD" w:rsidRDefault="001362D0" w:rsidP="00E018DD">
      <w:pPr>
        <w:spacing w:line="360" w:lineRule="auto"/>
        <w:ind w:firstLine="709"/>
        <w:jc w:val="both"/>
        <w:rPr>
          <w:sz w:val="28"/>
          <w:szCs w:val="28"/>
        </w:rPr>
      </w:pPr>
      <w:r w:rsidRPr="00E018DD">
        <w:rPr>
          <w:sz w:val="28"/>
          <w:szCs w:val="28"/>
        </w:rPr>
        <w:t xml:space="preserve">На сегодняшний день на телевизионном рынке г.Хабаровска вещают 9 основных теле каналов, на которых местные рекламодатели могут разместить рекламу- ОРТ, РТР, Домашний, Пятый, Даль-ТВ, НТВ, ТНТ, </w:t>
      </w:r>
      <w:r w:rsidRPr="00E018DD">
        <w:rPr>
          <w:sz w:val="28"/>
          <w:szCs w:val="28"/>
          <w:lang w:val="en-US"/>
        </w:rPr>
        <w:t>Ren</w:t>
      </w:r>
      <w:r w:rsidRPr="00E018DD">
        <w:rPr>
          <w:sz w:val="28"/>
          <w:szCs w:val="28"/>
        </w:rPr>
        <w:t xml:space="preserve"> -ТВ, СТС. ИТА «Губерния» занимается размещением рекламных роликов на двух последних телеканалах (</w:t>
      </w:r>
      <w:r w:rsidRPr="00E018DD">
        <w:rPr>
          <w:sz w:val="28"/>
          <w:szCs w:val="28"/>
          <w:lang w:val="en-US"/>
        </w:rPr>
        <w:t>Ren</w:t>
      </w:r>
      <w:r w:rsidRPr="00E018DD">
        <w:rPr>
          <w:sz w:val="28"/>
          <w:szCs w:val="28"/>
        </w:rPr>
        <w:t xml:space="preserve"> -ТВ, СТС). Средние цены на телевизионную рекламу, сложившиеся на сегодняшний день в г.Хабаровске, отображены</w:t>
      </w:r>
      <w:r w:rsidR="00E018DD">
        <w:rPr>
          <w:sz w:val="28"/>
          <w:szCs w:val="28"/>
        </w:rPr>
        <w:t xml:space="preserve"> </w:t>
      </w:r>
      <w:r w:rsidRPr="00E018DD">
        <w:rPr>
          <w:sz w:val="28"/>
          <w:szCs w:val="28"/>
        </w:rPr>
        <w:t>в Таблице 3.</w:t>
      </w:r>
    </w:p>
    <w:p w:rsidR="00305E43" w:rsidRPr="00E018DD" w:rsidRDefault="00305E43" w:rsidP="00E018DD">
      <w:pPr>
        <w:spacing w:line="360" w:lineRule="auto"/>
        <w:ind w:firstLine="709"/>
        <w:jc w:val="both"/>
        <w:rPr>
          <w:sz w:val="28"/>
          <w:szCs w:val="28"/>
        </w:rPr>
      </w:pPr>
      <w:r w:rsidRPr="00E018DD">
        <w:rPr>
          <w:sz w:val="28"/>
          <w:szCs w:val="28"/>
        </w:rPr>
        <w:t>По таким характеристикам как цена и качество вещания можно выделить 4 стратегических группы конкурентов:</w:t>
      </w:r>
    </w:p>
    <w:p w:rsidR="00305E43" w:rsidRPr="00E018DD" w:rsidRDefault="00305E43" w:rsidP="00E018DD">
      <w:pPr>
        <w:numPr>
          <w:ilvl w:val="0"/>
          <w:numId w:val="6"/>
        </w:numPr>
        <w:spacing w:line="360" w:lineRule="auto"/>
        <w:ind w:left="0" w:firstLine="709"/>
        <w:jc w:val="both"/>
        <w:rPr>
          <w:sz w:val="28"/>
          <w:szCs w:val="28"/>
        </w:rPr>
      </w:pPr>
      <w:r w:rsidRPr="00E018DD">
        <w:rPr>
          <w:sz w:val="28"/>
          <w:szCs w:val="28"/>
        </w:rPr>
        <w:t>Каналы с низким качеством вещания и низкой ценой (Муз – ТВ, Спорт)</w:t>
      </w:r>
    </w:p>
    <w:p w:rsidR="00305E43" w:rsidRPr="00E018DD" w:rsidRDefault="00305E43" w:rsidP="00E018DD">
      <w:pPr>
        <w:numPr>
          <w:ilvl w:val="0"/>
          <w:numId w:val="6"/>
        </w:numPr>
        <w:spacing w:line="360" w:lineRule="auto"/>
        <w:ind w:left="0" w:firstLine="709"/>
        <w:jc w:val="both"/>
        <w:rPr>
          <w:sz w:val="28"/>
          <w:szCs w:val="28"/>
        </w:rPr>
      </w:pPr>
      <w:r w:rsidRPr="00E018DD">
        <w:rPr>
          <w:sz w:val="28"/>
          <w:szCs w:val="28"/>
        </w:rPr>
        <w:t>Каналы со средним качеством вещания и низкой ценой ( НТВ, ТНТ, ДАЛЬ - ТВ)</w:t>
      </w:r>
    </w:p>
    <w:p w:rsidR="00305E43" w:rsidRPr="00E018DD" w:rsidRDefault="00305E43" w:rsidP="00E018DD">
      <w:pPr>
        <w:numPr>
          <w:ilvl w:val="0"/>
          <w:numId w:val="6"/>
        </w:numPr>
        <w:spacing w:line="360" w:lineRule="auto"/>
        <w:ind w:left="0" w:firstLine="709"/>
        <w:jc w:val="both"/>
        <w:rPr>
          <w:sz w:val="28"/>
          <w:szCs w:val="28"/>
        </w:rPr>
      </w:pPr>
      <w:r w:rsidRPr="00E018DD">
        <w:rPr>
          <w:sz w:val="28"/>
          <w:szCs w:val="28"/>
        </w:rPr>
        <w:t>Каналы</w:t>
      </w:r>
      <w:r w:rsidR="00E018DD">
        <w:rPr>
          <w:sz w:val="28"/>
          <w:szCs w:val="28"/>
        </w:rPr>
        <w:t xml:space="preserve"> </w:t>
      </w:r>
      <w:r w:rsidRPr="00E018DD">
        <w:rPr>
          <w:sz w:val="28"/>
          <w:szCs w:val="28"/>
        </w:rPr>
        <w:t>с более высоким качеством вещания и средней ценой (РЕН-ТВ, СТС)</w:t>
      </w:r>
    </w:p>
    <w:p w:rsidR="00305E43" w:rsidRPr="00E018DD" w:rsidRDefault="00305E43" w:rsidP="00E018DD">
      <w:pPr>
        <w:numPr>
          <w:ilvl w:val="0"/>
          <w:numId w:val="6"/>
        </w:numPr>
        <w:spacing w:line="360" w:lineRule="auto"/>
        <w:ind w:left="0" w:firstLine="709"/>
        <w:jc w:val="both"/>
        <w:rPr>
          <w:sz w:val="28"/>
          <w:szCs w:val="28"/>
        </w:rPr>
      </w:pPr>
      <w:r w:rsidRPr="00E018DD">
        <w:rPr>
          <w:sz w:val="28"/>
          <w:szCs w:val="28"/>
        </w:rPr>
        <w:t>Каналы с высоким качеством вещания и высокой ценой (ОРТ, РТР)</w:t>
      </w:r>
    </w:p>
    <w:p w:rsidR="00B21F23" w:rsidRPr="00E018DD" w:rsidRDefault="00B21F23" w:rsidP="00E018DD">
      <w:pPr>
        <w:spacing w:line="360" w:lineRule="auto"/>
        <w:ind w:firstLine="709"/>
        <w:jc w:val="both"/>
        <w:rPr>
          <w:sz w:val="28"/>
          <w:szCs w:val="28"/>
        </w:rPr>
      </w:pPr>
      <w:r w:rsidRPr="00E018DD">
        <w:rPr>
          <w:sz w:val="28"/>
          <w:szCs w:val="28"/>
        </w:rPr>
        <w:t>Отсюда следует что телевизионные каналы в большинстве своем имеют неплохое качество вещания и среднюю цену. Каналы ИТА «Губерния»</w:t>
      </w:r>
      <w:r w:rsidR="00E018DD">
        <w:rPr>
          <w:sz w:val="28"/>
          <w:szCs w:val="28"/>
        </w:rPr>
        <w:t xml:space="preserve"> </w:t>
      </w:r>
      <w:r w:rsidRPr="00E018DD">
        <w:rPr>
          <w:sz w:val="28"/>
          <w:szCs w:val="28"/>
        </w:rPr>
        <w:t>СТС и РЕН-ТВ находятся в третьей стратегической группе, основными конкурентами каналов СТС и РЕН-ТВ являются каналы НТВ и РТР. Взвязи с этим следует особо обращать внимание на действия этих каналов, проводить постоянный анализ и адекватно и своевременно на них реагировать.</w:t>
      </w:r>
    </w:p>
    <w:p w:rsidR="001362D0" w:rsidRPr="00E018DD" w:rsidRDefault="001362D0" w:rsidP="00E018DD">
      <w:pPr>
        <w:spacing w:line="360" w:lineRule="auto"/>
        <w:ind w:firstLine="709"/>
        <w:jc w:val="both"/>
        <w:rPr>
          <w:sz w:val="28"/>
          <w:szCs w:val="28"/>
        </w:rPr>
      </w:pPr>
    </w:p>
    <w:p w:rsidR="001362D0" w:rsidRPr="00021AF4" w:rsidRDefault="001362D0" w:rsidP="00E018DD">
      <w:pPr>
        <w:spacing w:line="360" w:lineRule="auto"/>
        <w:ind w:firstLine="709"/>
        <w:jc w:val="both"/>
        <w:rPr>
          <w:b/>
          <w:sz w:val="28"/>
          <w:szCs w:val="28"/>
        </w:rPr>
      </w:pPr>
      <w:r w:rsidRPr="00E018DD">
        <w:rPr>
          <w:sz w:val="28"/>
          <w:szCs w:val="28"/>
        </w:rPr>
        <w:t xml:space="preserve">Таблица 3- </w:t>
      </w:r>
      <w:r w:rsidRPr="00021AF4">
        <w:rPr>
          <w:b/>
          <w:sz w:val="28"/>
          <w:szCs w:val="28"/>
        </w:rPr>
        <w:t>Сравнительная таблица основных конкурентов по</w:t>
      </w:r>
      <w:r w:rsidR="00E018DD" w:rsidRPr="00021AF4">
        <w:rPr>
          <w:b/>
          <w:sz w:val="28"/>
          <w:szCs w:val="28"/>
        </w:rPr>
        <w:t xml:space="preserve"> </w:t>
      </w:r>
      <w:r w:rsidRPr="00021AF4">
        <w:rPr>
          <w:b/>
          <w:sz w:val="28"/>
          <w:szCs w:val="28"/>
        </w:rPr>
        <w:t>средним ценам на размещение рекламы в эфире</w:t>
      </w:r>
    </w:p>
    <w:tbl>
      <w:tblPr>
        <w:tblW w:w="9034" w:type="dxa"/>
        <w:jc w:val="center"/>
        <w:tblLayout w:type="fixed"/>
        <w:tblLook w:val="0000" w:firstRow="0" w:lastRow="0" w:firstColumn="0" w:lastColumn="0" w:noHBand="0" w:noVBand="0"/>
      </w:tblPr>
      <w:tblGrid>
        <w:gridCol w:w="560"/>
        <w:gridCol w:w="1620"/>
        <w:gridCol w:w="1152"/>
        <w:gridCol w:w="847"/>
        <w:gridCol w:w="773"/>
        <w:gridCol w:w="847"/>
        <w:gridCol w:w="773"/>
        <w:gridCol w:w="847"/>
        <w:gridCol w:w="1615"/>
      </w:tblGrid>
      <w:tr w:rsidR="001362D0" w:rsidRPr="00021AF4" w:rsidTr="00021AF4">
        <w:trPr>
          <w:trHeight w:val="315"/>
          <w:jc w:val="center"/>
        </w:trPr>
        <w:tc>
          <w:tcPr>
            <w:tcW w:w="560" w:type="dxa"/>
            <w:vMerge w:val="restart"/>
            <w:tcBorders>
              <w:top w:val="single" w:sz="4" w:space="0" w:color="auto"/>
              <w:left w:val="single" w:sz="4" w:space="0" w:color="auto"/>
              <w:bottom w:val="single" w:sz="4" w:space="0" w:color="auto"/>
              <w:right w:val="single" w:sz="4" w:space="0" w:color="auto"/>
            </w:tcBorders>
            <w:vAlign w:val="bottom"/>
          </w:tcPr>
          <w:p w:rsidR="001362D0" w:rsidRPr="00021AF4" w:rsidRDefault="001362D0" w:rsidP="00021AF4">
            <w:pPr>
              <w:spacing w:line="360" w:lineRule="auto"/>
              <w:rPr>
                <w:sz w:val="20"/>
                <w:szCs w:val="20"/>
              </w:rPr>
            </w:pPr>
            <w:r w:rsidRPr="00021AF4">
              <w:rPr>
                <w:sz w:val="20"/>
                <w:szCs w:val="20"/>
              </w:rPr>
              <w:t>№</w:t>
            </w:r>
          </w:p>
        </w:tc>
        <w:tc>
          <w:tcPr>
            <w:tcW w:w="1620" w:type="dxa"/>
            <w:vMerge w:val="restart"/>
            <w:tcBorders>
              <w:top w:val="single" w:sz="4" w:space="0" w:color="auto"/>
              <w:left w:val="single" w:sz="4" w:space="0" w:color="auto"/>
              <w:bottom w:val="single" w:sz="4" w:space="0" w:color="auto"/>
              <w:right w:val="single" w:sz="4" w:space="0" w:color="auto"/>
            </w:tcBorders>
            <w:vAlign w:val="bottom"/>
          </w:tcPr>
          <w:p w:rsidR="001362D0" w:rsidRPr="00021AF4" w:rsidRDefault="001362D0" w:rsidP="00021AF4">
            <w:pPr>
              <w:spacing w:line="360" w:lineRule="auto"/>
              <w:rPr>
                <w:sz w:val="20"/>
                <w:szCs w:val="20"/>
              </w:rPr>
            </w:pPr>
            <w:r w:rsidRPr="00021AF4">
              <w:rPr>
                <w:sz w:val="20"/>
                <w:szCs w:val="20"/>
              </w:rPr>
              <w:t>Наименование канала</w:t>
            </w:r>
          </w:p>
          <w:p w:rsidR="001362D0" w:rsidRPr="00021AF4" w:rsidRDefault="001362D0" w:rsidP="00021AF4">
            <w:pPr>
              <w:spacing w:line="360" w:lineRule="auto"/>
              <w:rPr>
                <w:sz w:val="20"/>
                <w:szCs w:val="20"/>
              </w:rPr>
            </w:pPr>
          </w:p>
        </w:tc>
        <w:tc>
          <w:tcPr>
            <w:tcW w:w="5239" w:type="dxa"/>
            <w:gridSpan w:val="6"/>
            <w:tcBorders>
              <w:top w:val="single" w:sz="4" w:space="0" w:color="auto"/>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Стоимость размещения за 1 секунду, руб.</w:t>
            </w:r>
          </w:p>
        </w:tc>
        <w:tc>
          <w:tcPr>
            <w:tcW w:w="1615" w:type="dxa"/>
            <w:vMerge w:val="restart"/>
            <w:tcBorders>
              <w:top w:val="single" w:sz="4" w:space="0" w:color="auto"/>
              <w:left w:val="single" w:sz="4" w:space="0" w:color="auto"/>
              <w:bottom w:val="single" w:sz="4" w:space="0" w:color="auto"/>
              <w:right w:val="single" w:sz="4" w:space="0" w:color="auto"/>
            </w:tcBorders>
            <w:vAlign w:val="bottom"/>
          </w:tcPr>
          <w:p w:rsidR="001362D0" w:rsidRPr="00021AF4" w:rsidRDefault="001362D0" w:rsidP="00021AF4">
            <w:pPr>
              <w:spacing w:line="360" w:lineRule="auto"/>
              <w:rPr>
                <w:sz w:val="20"/>
                <w:szCs w:val="20"/>
              </w:rPr>
            </w:pPr>
            <w:r w:rsidRPr="00021AF4">
              <w:rPr>
                <w:sz w:val="20"/>
                <w:szCs w:val="20"/>
              </w:rPr>
              <w:t>Размер объёмных рекламных</w:t>
            </w:r>
          </w:p>
          <w:p w:rsidR="001362D0" w:rsidRPr="00021AF4" w:rsidRDefault="001362D0" w:rsidP="00021AF4">
            <w:pPr>
              <w:spacing w:line="360" w:lineRule="auto"/>
              <w:rPr>
                <w:sz w:val="20"/>
                <w:szCs w:val="20"/>
              </w:rPr>
            </w:pPr>
            <w:r w:rsidRPr="00021AF4">
              <w:rPr>
                <w:sz w:val="20"/>
                <w:szCs w:val="20"/>
              </w:rPr>
              <w:t>скидок, %</w:t>
            </w:r>
          </w:p>
        </w:tc>
      </w:tr>
      <w:tr w:rsidR="001362D0" w:rsidRPr="00021AF4" w:rsidTr="00021AF4">
        <w:trPr>
          <w:trHeight w:val="315"/>
          <w:jc w:val="center"/>
        </w:trPr>
        <w:tc>
          <w:tcPr>
            <w:tcW w:w="560" w:type="dxa"/>
            <w:vMerge/>
            <w:tcBorders>
              <w:top w:val="single" w:sz="4" w:space="0" w:color="auto"/>
              <w:left w:val="single" w:sz="4" w:space="0" w:color="auto"/>
              <w:bottom w:val="single" w:sz="4" w:space="0" w:color="auto"/>
              <w:right w:val="single" w:sz="4" w:space="0" w:color="auto"/>
            </w:tcBorders>
            <w:vAlign w:val="center"/>
          </w:tcPr>
          <w:p w:rsidR="001362D0" w:rsidRPr="00021AF4" w:rsidRDefault="001362D0" w:rsidP="00021AF4">
            <w:pPr>
              <w:spacing w:line="360" w:lineRule="auto"/>
              <w:rPr>
                <w:sz w:val="20"/>
                <w:szCs w:val="20"/>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1362D0" w:rsidRPr="00021AF4" w:rsidRDefault="001362D0" w:rsidP="00021AF4">
            <w:pPr>
              <w:spacing w:line="360" w:lineRule="auto"/>
              <w:rPr>
                <w:sz w:val="20"/>
                <w:szCs w:val="20"/>
              </w:rPr>
            </w:pPr>
          </w:p>
        </w:tc>
        <w:tc>
          <w:tcPr>
            <w:tcW w:w="1999" w:type="dxa"/>
            <w:gridSpan w:val="2"/>
            <w:tcBorders>
              <w:top w:val="single" w:sz="4" w:space="0" w:color="auto"/>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утренний эфир</w:t>
            </w:r>
          </w:p>
        </w:tc>
        <w:tc>
          <w:tcPr>
            <w:tcW w:w="1620" w:type="dxa"/>
            <w:gridSpan w:val="2"/>
            <w:tcBorders>
              <w:top w:val="single" w:sz="4" w:space="0" w:color="auto"/>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дневной эфир</w:t>
            </w:r>
          </w:p>
        </w:tc>
        <w:tc>
          <w:tcPr>
            <w:tcW w:w="1620" w:type="dxa"/>
            <w:gridSpan w:val="2"/>
            <w:tcBorders>
              <w:top w:val="single" w:sz="4" w:space="0" w:color="auto"/>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вечерний эфир</w:t>
            </w:r>
          </w:p>
        </w:tc>
        <w:tc>
          <w:tcPr>
            <w:tcW w:w="1615" w:type="dxa"/>
            <w:vMerge/>
            <w:tcBorders>
              <w:top w:val="single" w:sz="4" w:space="0" w:color="auto"/>
              <w:left w:val="single" w:sz="4" w:space="0" w:color="auto"/>
              <w:bottom w:val="single" w:sz="4" w:space="0" w:color="auto"/>
              <w:right w:val="single" w:sz="4" w:space="0" w:color="auto"/>
            </w:tcBorders>
            <w:vAlign w:val="center"/>
          </w:tcPr>
          <w:p w:rsidR="001362D0" w:rsidRPr="00021AF4" w:rsidRDefault="001362D0" w:rsidP="00021AF4">
            <w:pPr>
              <w:spacing w:line="360" w:lineRule="auto"/>
              <w:rPr>
                <w:sz w:val="20"/>
                <w:szCs w:val="20"/>
              </w:rPr>
            </w:pPr>
          </w:p>
        </w:tc>
      </w:tr>
      <w:tr w:rsidR="001362D0" w:rsidRPr="00021AF4" w:rsidTr="00021AF4">
        <w:trPr>
          <w:trHeight w:val="315"/>
          <w:jc w:val="center"/>
        </w:trPr>
        <w:tc>
          <w:tcPr>
            <w:tcW w:w="560" w:type="dxa"/>
            <w:vMerge/>
            <w:tcBorders>
              <w:top w:val="single" w:sz="4" w:space="0" w:color="auto"/>
              <w:left w:val="single" w:sz="4" w:space="0" w:color="auto"/>
              <w:bottom w:val="single" w:sz="4" w:space="0" w:color="auto"/>
              <w:right w:val="single" w:sz="4" w:space="0" w:color="auto"/>
            </w:tcBorders>
            <w:vAlign w:val="center"/>
          </w:tcPr>
          <w:p w:rsidR="001362D0" w:rsidRPr="00021AF4" w:rsidRDefault="001362D0" w:rsidP="00021AF4">
            <w:pPr>
              <w:spacing w:line="360" w:lineRule="auto"/>
              <w:rPr>
                <w:sz w:val="20"/>
                <w:szCs w:val="20"/>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1362D0" w:rsidRPr="00021AF4" w:rsidRDefault="001362D0" w:rsidP="00021AF4">
            <w:pPr>
              <w:spacing w:line="360" w:lineRule="auto"/>
              <w:rPr>
                <w:sz w:val="20"/>
                <w:szCs w:val="20"/>
              </w:rPr>
            </w:pPr>
          </w:p>
        </w:tc>
        <w:tc>
          <w:tcPr>
            <w:tcW w:w="1152" w:type="dxa"/>
            <w:tcBorders>
              <w:top w:val="nil"/>
              <w:left w:val="nil"/>
              <w:bottom w:val="single" w:sz="4" w:space="0" w:color="auto"/>
              <w:right w:val="single" w:sz="4" w:space="0" w:color="auto"/>
            </w:tcBorders>
            <w:noWrap/>
            <w:vAlign w:val="center"/>
          </w:tcPr>
          <w:p w:rsidR="001362D0" w:rsidRPr="00021AF4" w:rsidRDefault="001362D0" w:rsidP="00021AF4">
            <w:pPr>
              <w:spacing w:line="360" w:lineRule="auto"/>
              <w:rPr>
                <w:sz w:val="20"/>
                <w:szCs w:val="20"/>
              </w:rPr>
            </w:pPr>
            <w:r w:rsidRPr="00021AF4">
              <w:rPr>
                <w:sz w:val="20"/>
                <w:szCs w:val="20"/>
              </w:rPr>
              <w:t>min</w:t>
            </w:r>
          </w:p>
        </w:tc>
        <w:tc>
          <w:tcPr>
            <w:tcW w:w="847" w:type="dxa"/>
            <w:tcBorders>
              <w:top w:val="nil"/>
              <w:left w:val="nil"/>
              <w:bottom w:val="single" w:sz="4" w:space="0" w:color="auto"/>
              <w:right w:val="single" w:sz="4" w:space="0" w:color="auto"/>
            </w:tcBorders>
            <w:noWrap/>
            <w:vAlign w:val="center"/>
          </w:tcPr>
          <w:p w:rsidR="001362D0" w:rsidRPr="00021AF4" w:rsidRDefault="001362D0" w:rsidP="00021AF4">
            <w:pPr>
              <w:spacing w:line="360" w:lineRule="auto"/>
              <w:rPr>
                <w:sz w:val="20"/>
                <w:szCs w:val="20"/>
              </w:rPr>
            </w:pPr>
            <w:r w:rsidRPr="00021AF4">
              <w:rPr>
                <w:sz w:val="20"/>
                <w:szCs w:val="20"/>
              </w:rPr>
              <w:t>max</w:t>
            </w:r>
          </w:p>
        </w:tc>
        <w:tc>
          <w:tcPr>
            <w:tcW w:w="773" w:type="dxa"/>
            <w:tcBorders>
              <w:top w:val="nil"/>
              <w:left w:val="nil"/>
              <w:bottom w:val="single" w:sz="4" w:space="0" w:color="auto"/>
              <w:right w:val="single" w:sz="4" w:space="0" w:color="auto"/>
            </w:tcBorders>
            <w:noWrap/>
            <w:vAlign w:val="center"/>
          </w:tcPr>
          <w:p w:rsidR="001362D0" w:rsidRPr="00021AF4" w:rsidRDefault="001362D0" w:rsidP="00021AF4">
            <w:pPr>
              <w:spacing w:line="360" w:lineRule="auto"/>
              <w:rPr>
                <w:sz w:val="20"/>
                <w:szCs w:val="20"/>
              </w:rPr>
            </w:pPr>
            <w:r w:rsidRPr="00021AF4">
              <w:rPr>
                <w:sz w:val="20"/>
                <w:szCs w:val="20"/>
              </w:rPr>
              <w:t>min</w:t>
            </w:r>
          </w:p>
        </w:tc>
        <w:tc>
          <w:tcPr>
            <w:tcW w:w="847" w:type="dxa"/>
            <w:tcBorders>
              <w:top w:val="nil"/>
              <w:left w:val="nil"/>
              <w:bottom w:val="single" w:sz="4" w:space="0" w:color="auto"/>
              <w:right w:val="single" w:sz="4" w:space="0" w:color="auto"/>
            </w:tcBorders>
            <w:noWrap/>
            <w:vAlign w:val="center"/>
          </w:tcPr>
          <w:p w:rsidR="001362D0" w:rsidRPr="00021AF4" w:rsidRDefault="001362D0" w:rsidP="00021AF4">
            <w:pPr>
              <w:spacing w:line="360" w:lineRule="auto"/>
              <w:rPr>
                <w:sz w:val="20"/>
                <w:szCs w:val="20"/>
              </w:rPr>
            </w:pPr>
            <w:r w:rsidRPr="00021AF4">
              <w:rPr>
                <w:sz w:val="20"/>
                <w:szCs w:val="20"/>
              </w:rPr>
              <w:t>max</w:t>
            </w:r>
          </w:p>
        </w:tc>
        <w:tc>
          <w:tcPr>
            <w:tcW w:w="773" w:type="dxa"/>
            <w:tcBorders>
              <w:top w:val="nil"/>
              <w:left w:val="nil"/>
              <w:bottom w:val="single" w:sz="4" w:space="0" w:color="auto"/>
              <w:right w:val="single" w:sz="4" w:space="0" w:color="auto"/>
            </w:tcBorders>
            <w:noWrap/>
            <w:vAlign w:val="center"/>
          </w:tcPr>
          <w:p w:rsidR="001362D0" w:rsidRPr="00021AF4" w:rsidRDefault="001362D0" w:rsidP="00021AF4">
            <w:pPr>
              <w:spacing w:line="360" w:lineRule="auto"/>
              <w:rPr>
                <w:sz w:val="20"/>
                <w:szCs w:val="20"/>
              </w:rPr>
            </w:pPr>
            <w:r w:rsidRPr="00021AF4">
              <w:rPr>
                <w:sz w:val="20"/>
                <w:szCs w:val="20"/>
              </w:rPr>
              <w:t>min</w:t>
            </w:r>
          </w:p>
        </w:tc>
        <w:tc>
          <w:tcPr>
            <w:tcW w:w="847" w:type="dxa"/>
            <w:tcBorders>
              <w:top w:val="nil"/>
              <w:left w:val="nil"/>
              <w:bottom w:val="single" w:sz="4" w:space="0" w:color="auto"/>
              <w:right w:val="single" w:sz="4" w:space="0" w:color="auto"/>
            </w:tcBorders>
            <w:noWrap/>
            <w:vAlign w:val="center"/>
          </w:tcPr>
          <w:p w:rsidR="001362D0" w:rsidRPr="00021AF4" w:rsidRDefault="001362D0" w:rsidP="00021AF4">
            <w:pPr>
              <w:spacing w:line="360" w:lineRule="auto"/>
              <w:rPr>
                <w:sz w:val="20"/>
                <w:szCs w:val="20"/>
              </w:rPr>
            </w:pPr>
            <w:r w:rsidRPr="00021AF4">
              <w:rPr>
                <w:sz w:val="20"/>
                <w:szCs w:val="20"/>
              </w:rPr>
              <w:t>max</w:t>
            </w:r>
          </w:p>
        </w:tc>
        <w:tc>
          <w:tcPr>
            <w:tcW w:w="1615" w:type="dxa"/>
            <w:vMerge/>
            <w:tcBorders>
              <w:top w:val="nil"/>
              <w:left w:val="nil"/>
              <w:bottom w:val="single" w:sz="4" w:space="0" w:color="auto"/>
              <w:right w:val="single" w:sz="4" w:space="0" w:color="auto"/>
            </w:tcBorders>
            <w:vAlign w:val="center"/>
          </w:tcPr>
          <w:p w:rsidR="001362D0" w:rsidRPr="00021AF4" w:rsidRDefault="001362D0" w:rsidP="00021AF4">
            <w:pPr>
              <w:spacing w:line="360" w:lineRule="auto"/>
              <w:rPr>
                <w:sz w:val="20"/>
                <w:szCs w:val="20"/>
              </w:rPr>
            </w:pPr>
          </w:p>
        </w:tc>
      </w:tr>
      <w:tr w:rsidR="001362D0" w:rsidRPr="00021AF4" w:rsidTr="00021AF4">
        <w:trPr>
          <w:trHeight w:val="255"/>
          <w:jc w:val="center"/>
        </w:trPr>
        <w:tc>
          <w:tcPr>
            <w:tcW w:w="560" w:type="dxa"/>
            <w:tcBorders>
              <w:top w:val="nil"/>
              <w:left w:val="single" w:sz="4" w:space="0" w:color="auto"/>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1</w:t>
            </w:r>
          </w:p>
        </w:tc>
        <w:tc>
          <w:tcPr>
            <w:tcW w:w="1620" w:type="dxa"/>
            <w:tcBorders>
              <w:top w:val="single" w:sz="4" w:space="0" w:color="auto"/>
              <w:left w:val="nil"/>
              <w:bottom w:val="single" w:sz="4" w:space="0" w:color="auto"/>
              <w:right w:val="single" w:sz="4" w:space="0" w:color="000000"/>
            </w:tcBorders>
            <w:noWrap/>
            <w:vAlign w:val="bottom"/>
          </w:tcPr>
          <w:p w:rsidR="001362D0" w:rsidRPr="00021AF4" w:rsidRDefault="001362D0" w:rsidP="00021AF4">
            <w:pPr>
              <w:spacing w:line="360" w:lineRule="auto"/>
              <w:rPr>
                <w:sz w:val="20"/>
                <w:szCs w:val="20"/>
              </w:rPr>
            </w:pPr>
            <w:r w:rsidRPr="00021AF4">
              <w:rPr>
                <w:sz w:val="20"/>
                <w:szCs w:val="20"/>
              </w:rPr>
              <w:t>ОРТ</w:t>
            </w:r>
          </w:p>
        </w:tc>
        <w:tc>
          <w:tcPr>
            <w:tcW w:w="1152"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170</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170</w:t>
            </w:r>
          </w:p>
        </w:tc>
        <w:tc>
          <w:tcPr>
            <w:tcW w:w="773"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170</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170</w:t>
            </w:r>
          </w:p>
        </w:tc>
        <w:tc>
          <w:tcPr>
            <w:tcW w:w="773"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485</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Cs/>
                <w:sz w:val="20"/>
                <w:szCs w:val="20"/>
              </w:rPr>
            </w:pPr>
            <w:r w:rsidRPr="00021AF4">
              <w:rPr>
                <w:bCs/>
                <w:sz w:val="20"/>
                <w:szCs w:val="20"/>
              </w:rPr>
              <w:t>565</w:t>
            </w:r>
          </w:p>
        </w:tc>
        <w:tc>
          <w:tcPr>
            <w:tcW w:w="1615" w:type="dxa"/>
            <w:tcBorders>
              <w:top w:val="single" w:sz="4" w:space="0" w:color="auto"/>
              <w:left w:val="nil"/>
              <w:bottom w:val="single" w:sz="4" w:space="0" w:color="auto"/>
              <w:right w:val="single" w:sz="4" w:space="0" w:color="000000"/>
            </w:tcBorders>
            <w:noWrap/>
            <w:vAlign w:val="bottom"/>
          </w:tcPr>
          <w:p w:rsidR="001362D0" w:rsidRPr="00021AF4" w:rsidRDefault="001362D0" w:rsidP="00021AF4">
            <w:pPr>
              <w:spacing w:line="360" w:lineRule="auto"/>
              <w:rPr>
                <w:sz w:val="20"/>
                <w:szCs w:val="20"/>
              </w:rPr>
            </w:pPr>
            <w:r w:rsidRPr="00021AF4">
              <w:rPr>
                <w:sz w:val="20"/>
                <w:szCs w:val="20"/>
              </w:rPr>
              <w:t>9%- 34%,</w:t>
            </w:r>
          </w:p>
        </w:tc>
      </w:tr>
      <w:tr w:rsidR="001362D0" w:rsidRPr="00021AF4" w:rsidTr="00021AF4">
        <w:trPr>
          <w:trHeight w:val="255"/>
          <w:jc w:val="center"/>
        </w:trPr>
        <w:tc>
          <w:tcPr>
            <w:tcW w:w="560" w:type="dxa"/>
            <w:tcBorders>
              <w:top w:val="nil"/>
              <w:left w:val="single" w:sz="4" w:space="0" w:color="auto"/>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2</w:t>
            </w:r>
          </w:p>
        </w:tc>
        <w:tc>
          <w:tcPr>
            <w:tcW w:w="1620" w:type="dxa"/>
            <w:tcBorders>
              <w:top w:val="single" w:sz="4" w:space="0" w:color="auto"/>
              <w:left w:val="nil"/>
              <w:bottom w:val="single" w:sz="4" w:space="0" w:color="auto"/>
              <w:right w:val="single" w:sz="4" w:space="0" w:color="000000"/>
            </w:tcBorders>
            <w:noWrap/>
            <w:vAlign w:val="bottom"/>
          </w:tcPr>
          <w:p w:rsidR="001362D0" w:rsidRPr="00021AF4" w:rsidRDefault="001362D0" w:rsidP="00021AF4">
            <w:pPr>
              <w:spacing w:line="360" w:lineRule="auto"/>
              <w:rPr>
                <w:sz w:val="20"/>
                <w:szCs w:val="20"/>
              </w:rPr>
            </w:pPr>
            <w:r w:rsidRPr="00021AF4">
              <w:rPr>
                <w:sz w:val="20"/>
                <w:szCs w:val="20"/>
              </w:rPr>
              <w:t>Россия</w:t>
            </w:r>
          </w:p>
        </w:tc>
        <w:tc>
          <w:tcPr>
            <w:tcW w:w="1152"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172</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172</w:t>
            </w:r>
          </w:p>
        </w:tc>
        <w:tc>
          <w:tcPr>
            <w:tcW w:w="773"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172</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172</w:t>
            </w:r>
          </w:p>
        </w:tc>
        <w:tc>
          <w:tcPr>
            <w:tcW w:w="773"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562</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Cs/>
                <w:sz w:val="20"/>
                <w:szCs w:val="20"/>
              </w:rPr>
            </w:pPr>
            <w:r w:rsidRPr="00021AF4">
              <w:rPr>
                <w:bCs/>
                <w:sz w:val="20"/>
                <w:szCs w:val="20"/>
              </w:rPr>
              <w:t>580</w:t>
            </w:r>
          </w:p>
        </w:tc>
        <w:tc>
          <w:tcPr>
            <w:tcW w:w="1615" w:type="dxa"/>
            <w:tcBorders>
              <w:top w:val="single" w:sz="4" w:space="0" w:color="auto"/>
              <w:left w:val="nil"/>
              <w:bottom w:val="single" w:sz="4" w:space="0" w:color="auto"/>
              <w:right w:val="single" w:sz="4" w:space="0" w:color="000000"/>
            </w:tcBorders>
            <w:noWrap/>
            <w:vAlign w:val="bottom"/>
          </w:tcPr>
          <w:p w:rsidR="001362D0" w:rsidRPr="00021AF4" w:rsidRDefault="001362D0" w:rsidP="00021AF4">
            <w:pPr>
              <w:spacing w:line="360" w:lineRule="auto"/>
              <w:rPr>
                <w:sz w:val="20"/>
                <w:szCs w:val="20"/>
              </w:rPr>
            </w:pPr>
            <w:r w:rsidRPr="00021AF4">
              <w:rPr>
                <w:sz w:val="20"/>
                <w:szCs w:val="20"/>
              </w:rPr>
              <w:t>9%-33%,</w:t>
            </w:r>
          </w:p>
        </w:tc>
      </w:tr>
      <w:tr w:rsidR="001362D0" w:rsidRPr="00021AF4" w:rsidTr="00021AF4">
        <w:trPr>
          <w:trHeight w:val="255"/>
          <w:jc w:val="center"/>
        </w:trPr>
        <w:tc>
          <w:tcPr>
            <w:tcW w:w="560" w:type="dxa"/>
            <w:tcBorders>
              <w:top w:val="nil"/>
              <w:left w:val="single" w:sz="4" w:space="0" w:color="auto"/>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3</w:t>
            </w:r>
          </w:p>
        </w:tc>
        <w:tc>
          <w:tcPr>
            <w:tcW w:w="1620" w:type="dxa"/>
            <w:tcBorders>
              <w:top w:val="single" w:sz="4" w:space="0" w:color="auto"/>
              <w:left w:val="nil"/>
              <w:bottom w:val="single" w:sz="4" w:space="0" w:color="auto"/>
              <w:right w:val="single" w:sz="4" w:space="0" w:color="000000"/>
            </w:tcBorders>
            <w:noWrap/>
            <w:vAlign w:val="bottom"/>
          </w:tcPr>
          <w:p w:rsidR="001362D0" w:rsidRPr="00021AF4" w:rsidRDefault="001362D0" w:rsidP="00021AF4">
            <w:pPr>
              <w:spacing w:line="360" w:lineRule="auto"/>
              <w:rPr>
                <w:sz w:val="20"/>
                <w:szCs w:val="20"/>
              </w:rPr>
            </w:pPr>
            <w:r w:rsidRPr="00021AF4">
              <w:rPr>
                <w:sz w:val="20"/>
                <w:szCs w:val="20"/>
              </w:rPr>
              <w:t>Пятый</w:t>
            </w:r>
          </w:p>
        </w:tc>
        <w:tc>
          <w:tcPr>
            <w:tcW w:w="1152"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30</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40</w:t>
            </w:r>
          </w:p>
        </w:tc>
        <w:tc>
          <w:tcPr>
            <w:tcW w:w="773"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40</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60</w:t>
            </w:r>
          </w:p>
        </w:tc>
        <w:tc>
          <w:tcPr>
            <w:tcW w:w="773"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60</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Cs/>
                <w:sz w:val="20"/>
                <w:szCs w:val="20"/>
              </w:rPr>
            </w:pPr>
            <w:r w:rsidRPr="00021AF4">
              <w:rPr>
                <w:bCs/>
                <w:sz w:val="20"/>
                <w:szCs w:val="20"/>
              </w:rPr>
              <w:t>120</w:t>
            </w:r>
          </w:p>
        </w:tc>
        <w:tc>
          <w:tcPr>
            <w:tcW w:w="1615" w:type="dxa"/>
            <w:tcBorders>
              <w:top w:val="single" w:sz="4" w:space="0" w:color="auto"/>
              <w:left w:val="nil"/>
              <w:bottom w:val="single" w:sz="4" w:space="0" w:color="auto"/>
              <w:right w:val="single" w:sz="4" w:space="0" w:color="000000"/>
            </w:tcBorders>
            <w:noWrap/>
            <w:vAlign w:val="bottom"/>
          </w:tcPr>
          <w:p w:rsidR="001362D0" w:rsidRPr="00021AF4" w:rsidRDefault="001362D0" w:rsidP="00021AF4">
            <w:pPr>
              <w:spacing w:line="360" w:lineRule="auto"/>
              <w:rPr>
                <w:sz w:val="20"/>
                <w:szCs w:val="20"/>
              </w:rPr>
            </w:pPr>
            <w:r w:rsidRPr="00021AF4">
              <w:rPr>
                <w:sz w:val="20"/>
                <w:szCs w:val="20"/>
              </w:rPr>
              <w:t>5%-15%,</w:t>
            </w:r>
          </w:p>
        </w:tc>
      </w:tr>
      <w:tr w:rsidR="001362D0" w:rsidRPr="00021AF4" w:rsidTr="00021AF4">
        <w:trPr>
          <w:trHeight w:val="255"/>
          <w:jc w:val="center"/>
        </w:trPr>
        <w:tc>
          <w:tcPr>
            <w:tcW w:w="560" w:type="dxa"/>
            <w:tcBorders>
              <w:top w:val="nil"/>
              <w:left w:val="single" w:sz="4" w:space="0" w:color="auto"/>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4</w:t>
            </w:r>
          </w:p>
        </w:tc>
        <w:tc>
          <w:tcPr>
            <w:tcW w:w="1620" w:type="dxa"/>
            <w:tcBorders>
              <w:top w:val="single" w:sz="4" w:space="0" w:color="auto"/>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Даль-ТВ</w:t>
            </w:r>
          </w:p>
        </w:tc>
        <w:tc>
          <w:tcPr>
            <w:tcW w:w="1152"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35</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135</w:t>
            </w:r>
          </w:p>
        </w:tc>
        <w:tc>
          <w:tcPr>
            <w:tcW w:w="773"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50</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80</w:t>
            </w:r>
          </w:p>
        </w:tc>
        <w:tc>
          <w:tcPr>
            <w:tcW w:w="773"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70</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Cs/>
                <w:sz w:val="20"/>
                <w:szCs w:val="20"/>
              </w:rPr>
            </w:pPr>
            <w:r w:rsidRPr="00021AF4">
              <w:rPr>
                <w:bCs/>
                <w:sz w:val="20"/>
                <w:szCs w:val="20"/>
              </w:rPr>
              <w:t>220</w:t>
            </w:r>
          </w:p>
        </w:tc>
        <w:tc>
          <w:tcPr>
            <w:tcW w:w="1615" w:type="dxa"/>
            <w:tcBorders>
              <w:top w:val="single" w:sz="4" w:space="0" w:color="auto"/>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5%-30%,</w:t>
            </w:r>
          </w:p>
        </w:tc>
      </w:tr>
      <w:tr w:rsidR="001362D0" w:rsidRPr="00021AF4" w:rsidTr="00021AF4">
        <w:trPr>
          <w:trHeight w:val="255"/>
          <w:jc w:val="center"/>
        </w:trPr>
        <w:tc>
          <w:tcPr>
            <w:tcW w:w="560" w:type="dxa"/>
            <w:tcBorders>
              <w:top w:val="nil"/>
              <w:left w:val="single" w:sz="4" w:space="0" w:color="auto"/>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5</w:t>
            </w:r>
          </w:p>
        </w:tc>
        <w:tc>
          <w:tcPr>
            <w:tcW w:w="1620" w:type="dxa"/>
            <w:tcBorders>
              <w:top w:val="single" w:sz="4" w:space="0" w:color="auto"/>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НТВ</w:t>
            </w:r>
          </w:p>
        </w:tc>
        <w:tc>
          <w:tcPr>
            <w:tcW w:w="1152"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55</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60</w:t>
            </w:r>
          </w:p>
        </w:tc>
        <w:tc>
          <w:tcPr>
            <w:tcW w:w="773"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60</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115</w:t>
            </w:r>
          </w:p>
        </w:tc>
        <w:tc>
          <w:tcPr>
            <w:tcW w:w="773"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115</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Cs/>
                <w:sz w:val="20"/>
                <w:szCs w:val="20"/>
              </w:rPr>
            </w:pPr>
            <w:r w:rsidRPr="00021AF4">
              <w:rPr>
                <w:bCs/>
                <w:sz w:val="20"/>
                <w:szCs w:val="20"/>
              </w:rPr>
              <w:t>150</w:t>
            </w:r>
          </w:p>
        </w:tc>
        <w:tc>
          <w:tcPr>
            <w:tcW w:w="1615" w:type="dxa"/>
            <w:tcBorders>
              <w:top w:val="single" w:sz="4" w:space="0" w:color="auto"/>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5%-20%</w:t>
            </w:r>
          </w:p>
        </w:tc>
      </w:tr>
      <w:tr w:rsidR="001362D0" w:rsidRPr="00021AF4" w:rsidTr="00021AF4">
        <w:trPr>
          <w:trHeight w:val="255"/>
          <w:jc w:val="center"/>
        </w:trPr>
        <w:tc>
          <w:tcPr>
            <w:tcW w:w="560" w:type="dxa"/>
            <w:tcBorders>
              <w:top w:val="nil"/>
              <w:left w:val="single" w:sz="4" w:space="0" w:color="auto"/>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6</w:t>
            </w:r>
          </w:p>
        </w:tc>
        <w:tc>
          <w:tcPr>
            <w:tcW w:w="1620" w:type="dxa"/>
            <w:tcBorders>
              <w:top w:val="single" w:sz="4" w:space="0" w:color="auto"/>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ТНТ</w:t>
            </w:r>
          </w:p>
        </w:tc>
        <w:tc>
          <w:tcPr>
            <w:tcW w:w="1152"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27</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27</w:t>
            </w:r>
          </w:p>
        </w:tc>
        <w:tc>
          <w:tcPr>
            <w:tcW w:w="773"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55</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62</w:t>
            </w:r>
          </w:p>
        </w:tc>
        <w:tc>
          <w:tcPr>
            <w:tcW w:w="773"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104</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Cs/>
                <w:sz w:val="20"/>
                <w:szCs w:val="20"/>
              </w:rPr>
            </w:pPr>
            <w:r w:rsidRPr="00021AF4">
              <w:rPr>
                <w:bCs/>
                <w:sz w:val="20"/>
                <w:szCs w:val="20"/>
              </w:rPr>
              <w:t>152</w:t>
            </w:r>
          </w:p>
        </w:tc>
        <w:tc>
          <w:tcPr>
            <w:tcW w:w="1615" w:type="dxa"/>
            <w:tcBorders>
              <w:top w:val="single" w:sz="4" w:space="0" w:color="auto"/>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5%-30%,</w:t>
            </w:r>
          </w:p>
        </w:tc>
      </w:tr>
      <w:tr w:rsidR="001362D0" w:rsidRPr="00021AF4" w:rsidTr="00021AF4">
        <w:trPr>
          <w:trHeight w:val="255"/>
          <w:jc w:val="center"/>
        </w:trPr>
        <w:tc>
          <w:tcPr>
            <w:tcW w:w="2180" w:type="dxa"/>
            <w:gridSpan w:val="2"/>
            <w:tcBorders>
              <w:top w:val="single" w:sz="4" w:space="0" w:color="auto"/>
              <w:left w:val="single" w:sz="4" w:space="0" w:color="auto"/>
              <w:bottom w:val="single" w:sz="4" w:space="0" w:color="auto"/>
              <w:right w:val="single" w:sz="4" w:space="0" w:color="000000"/>
            </w:tcBorders>
            <w:noWrap/>
            <w:vAlign w:val="bottom"/>
          </w:tcPr>
          <w:p w:rsidR="001362D0" w:rsidRPr="00021AF4" w:rsidRDefault="001362D0" w:rsidP="00021AF4">
            <w:pPr>
              <w:spacing w:line="360" w:lineRule="auto"/>
              <w:rPr>
                <w:b/>
                <w:bCs/>
                <w:sz w:val="20"/>
                <w:szCs w:val="20"/>
              </w:rPr>
            </w:pPr>
            <w:r w:rsidRPr="00021AF4">
              <w:rPr>
                <w:b/>
                <w:bCs/>
                <w:sz w:val="20"/>
                <w:szCs w:val="20"/>
              </w:rPr>
              <w:t>REN -ТВ</w:t>
            </w:r>
          </w:p>
        </w:tc>
        <w:tc>
          <w:tcPr>
            <w:tcW w:w="1152"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
                <w:sz w:val="20"/>
                <w:szCs w:val="20"/>
              </w:rPr>
            </w:pPr>
            <w:r w:rsidRPr="00021AF4">
              <w:rPr>
                <w:b/>
                <w:sz w:val="20"/>
                <w:szCs w:val="20"/>
              </w:rPr>
              <w:t>60</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
                <w:sz w:val="20"/>
                <w:szCs w:val="20"/>
              </w:rPr>
            </w:pPr>
            <w:r w:rsidRPr="00021AF4">
              <w:rPr>
                <w:b/>
                <w:sz w:val="20"/>
                <w:szCs w:val="20"/>
              </w:rPr>
              <w:t>175</w:t>
            </w:r>
          </w:p>
        </w:tc>
        <w:tc>
          <w:tcPr>
            <w:tcW w:w="773"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
                <w:sz w:val="20"/>
                <w:szCs w:val="20"/>
              </w:rPr>
            </w:pPr>
            <w:r w:rsidRPr="00021AF4">
              <w:rPr>
                <w:b/>
                <w:sz w:val="20"/>
                <w:szCs w:val="20"/>
              </w:rPr>
              <w:t>60</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
                <w:sz w:val="20"/>
                <w:szCs w:val="20"/>
              </w:rPr>
            </w:pPr>
            <w:r w:rsidRPr="00021AF4">
              <w:rPr>
                <w:b/>
                <w:sz w:val="20"/>
                <w:szCs w:val="20"/>
              </w:rPr>
              <w:t>90</w:t>
            </w:r>
          </w:p>
        </w:tc>
        <w:tc>
          <w:tcPr>
            <w:tcW w:w="773"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
                <w:sz w:val="20"/>
                <w:szCs w:val="20"/>
              </w:rPr>
            </w:pPr>
            <w:r w:rsidRPr="00021AF4">
              <w:rPr>
                <w:b/>
                <w:sz w:val="20"/>
                <w:szCs w:val="20"/>
              </w:rPr>
              <w:t>210</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
                <w:bCs/>
                <w:sz w:val="20"/>
                <w:szCs w:val="20"/>
              </w:rPr>
            </w:pPr>
            <w:r w:rsidRPr="00021AF4">
              <w:rPr>
                <w:b/>
                <w:bCs/>
                <w:sz w:val="20"/>
                <w:szCs w:val="20"/>
              </w:rPr>
              <w:t>320</w:t>
            </w:r>
          </w:p>
        </w:tc>
        <w:tc>
          <w:tcPr>
            <w:tcW w:w="1615" w:type="dxa"/>
            <w:tcBorders>
              <w:top w:val="single" w:sz="4" w:space="0" w:color="auto"/>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5%-20%</w:t>
            </w:r>
          </w:p>
        </w:tc>
      </w:tr>
      <w:tr w:rsidR="001362D0" w:rsidRPr="00021AF4" w:rsidTr="00021AF4">
        <w:trPr>
          <w:trHeight w:val="255"/>
          <w:jc w:val="center"/>
        </w:trPr>
        <w:tc>
          <w:tcPr>
            <w:tcW w:w="2180" w:type="dxa"/>
            <w:gridSpan w:val="2"/>
            <w:tcBorders>
              <w:top w:val="single" w:sz="4" w:space="0" w:color="auto"/>
              <w:left w:val="single" w:sz="4" w:space="0" w:color="auto"/>
              <w:bottom w:val="single" w:sz="4" w:space="0" w:color="auto"/>
              <w:right w:val="single" w:sz="4" w:space="0" w:color="000000"/>
            </w:tcBorders>
            <w:noWrap/>
            <w:vAlign w:val="bottom"/>
          </w:tcPr>
          <w:p w:rsidR="001362D0" w:rsidRPr="00021AF4" w:rsidRDefault="001362D0" w:rsidP="00021AF4">
            <w:pPr>
              <w:spacing w:line="360" w:lineRule="auto"/>
              <w:rPr>
                <w:b/>
                <w:bCs/>
                <w:sz w:val="20"/>
                <w:szCs w:val="20"/>
              </w:rPr>
            </w:pPr>
            <w:r w:rsidRPr="00021AF4">
              <w:rPr>
                <w:b/>
                <w:bCs/>
                <w:sz w:val="20"/>
                <w:szCs w:val="20"/>
              </w:rPr>
              <w:t>СТС</w:t>
            </w:r>
          </w:p>
        </w:tc>
        <w:tc>
          <w:tcPr>
            <w:tcW w:w="1152"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
                <w:sz w:val="20"/>
                <w:szCs w:val="20"/>
              </w:rPr>
            </w:pPr>
            <w:r w:rsidRPr="00021AF4">
              <w:rPr>
                <w:b/>
                <w:sz w:val="20"/>
                <w:szCs w:val="20"/>
              </w:rPr>
              <w:t>55</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
                <w:sz w:val="20"/>
                <w:szCs w:val="20"/>
              </w:rPr>
            </w:pPr>
            <w:r w:rsidRPr="00021AF4">
              <w:rPr>
                <w:b/>
                <w:sz w:val="20"/>
                <w:szCs w:val="20"/>
              </w:rPr>
              <w:t>100</w:t>
            </w:r>
          </w:p>
        </w:tc>
        <w:tc>
          <w:tcPr>
            <w:tcW w:w="773"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
                <w:sz w:val="20"/>
                <w:szCs w:val="20"/>
              </w:rPr>
            </w:pPr>
            <w:r w:rsidRPr="00021AF4">
              <w:rPr>
                <w:b/>
                <w:sz w:val="20"/>
                <w:szCs w:val="20"/>
              </w:rPr>
              <w:t>45</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
                <w:sz w:val="20"/>
                <w:szCs w:val="20"/>
              </w:rPr>
            </w:pPr>
            <w:r w:rsidRPr="00021AF4">
              <w:rPr>
                <w:b/>
                <w:sz w:val="20"/>
                <w:szCs w:val="20"/>
              </w:rPr>
              <w:t>105</w:t>
            </w:r>
          </w:p>
        </w:tc>
        <w:tc>
          <w:tcPr>
            <w:tcW w:w="773"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
                <w:sz w:val="20"/>
                <w:szCs w:val="20"/>
              </w:rPr>
            </w:pPr>
            <w:r w:rsidRPr="00021AF4">
              <w:rPr>
                <w:b/>
                <w:sz w:val="20"/>
                <w:szCs w:val="20"/>
              </w:rPr>
              <w:t>210</w:t>
            </w:r>
          </w:p>
        </w:tc>
        <w:tc>
          <w:tcPr>
            <w:tcW w:w="847" w:type="dxa"/>
            <w:tcBorders>
              <w:top w:val="nil"/>
              <w:left w:val="nil"/>
              <w:bottom w:val="single" w:sz="4" w:space="0" w:color="auto"/>
              <w:right w:val="single" w:sz="4" w:space="0" w:color="auto"/>
            </w:tcBorders>
            <w:noWrap/>
            <w:vAlign w:val="bottom"/>
          </w:tcPr>
          <w:p w:rsidR="001362D0" w:rsidRPr="00021AF4" w:rsidRDefault="001362D0" w:rsidP="00021AF4">
            <w:pPr>
              <w:spacing w:line="360" w:lineRule="auto"/>
              <w:rPr>
                <w:b/>
                <w:bCs/>
                <w:sz w:val="20"/>
                <w:szCs w:val="20"/>
              </w:rPr>
            </w:pPr>
            <w:r w:rsidRPr="00021AF4">
              <w:rPr>
                <w:b/>
                <w:bCs/>
                <w:sz w:val="20"/>
                <w:szCs w:val="20"/>
              </w:rPr>
              <w:t>310</w:t>
            </w:r>
          </w:p>
        </w:tc>
        <w:tc>
          <w:tcPr>
            <w:tcW w:w="1615" w:type="dxa"/>
            <w:tcBorders>
              <w:top w:val="single" w:sz="4" w:space="0" w:color="auto"/>
              <w:left w:val="nil"/>
              <w:bottom w:val="single" w:sz="4" w:space="0" w:color="auto"/>
              <w:right w:val="single" w:sz="4" w:space="0" w:color="auto"/>
            </w:tcBorders>
            <w:noWrap/>
            <w:vAlign w:val="bottom"/>
          </w:tcPr>
          <w:p w:rsidR="001362D0" w:rsidRPr="00021AF4" w:rsidRDefault="001362D0" w:rsidP="00021AF4">
            <w:pPr>
              <w:spacing w:line="360" w:lineRule="auto"/>
              <w:rPr>
                <w:sz w:val="20"/>
                <w:szCs w:val="20"/>
              </w:rPr>
            </w:pPr>
            <w:r w:rsidRPr="00021AF4">
              <w:rPr>
                <w:sz w:val="20"/>
                <w:szCs w:val="20"/>
              </w:rPr>
              <w:t>5%-20%</w:t>
            </w:r>
          </w:p>
        </w:tc>
      </w:tr>
    </w:tbl>
    <w:p w:rsidR="001362D0" w:rsidRPr="00E018DD" w:rsidRDefault="00021AF4" w:rsidP="00E018DD">
      <w:pPr>
        <w:spacing w:line="360" w:lineRule="auto"/>
        <w:ind w:firstLine="709"/>
        <w:jc w:val="both"/>
        <w:rPr>
          <w:sz w:val="28"/>
          <w:szCs w:val="28"/>
        </w:rPr>
      </w:pPr>
      <w:r w:rsidRPr="00021AF4">
        <w:rPr>
          <w:sz w:val="28"/>
          <w:szCs w:val="28"/>
        </w:rPr>
        <w:br w:type="page"/>
      </w:r>
      <w:r w:rsidR="001362D0" w:rsidRPr="00E018DD">
        <w:rPr>
          <w:sz w:val="28"/>
          <w:szCs w:val="28"/>
        </w:rPr>
        <w:t>Денежные поступления ИТА «Губерния» от реализации рекламных услуг имеют тенденцию к росту. Несмотря на то, что все ценовые показатели усреднены, видно, что ИТА «Губерния» удерживает «золотую середину».</w:t>
      </w:r>
    </w:p>
    <w:p w:rsidR="001362D0" w:rsidRPr="00E018DD" w:rsidRDefault="001362D0" w:rsidP="00E018DD">
      <w:pPr>
        <w:spacing w:line="360" w:lineRule="auto"/>
        <w:ind w:firstLine="709"/>
        <w:jc w:val="both"/>
        <w:rPr>
          <w:sz w:val="28"/>
          <w:szCs w:val="28"/>
        </w:rPr>
      </w:pPr>
      <w:r w:rsidRPr="00E018DD">
        <w:rPr>
          <w:sz w:val="28"/>
          <w:szCs w:val="28"/>
        </w:rPr>
        <w:t>Эта позиция вполне оправдана. Охват, время и формат вещания, содержание и качество программного продукта обеспечивают телевизионному агентству «универсальную» аудиторию, а при действующих на сегодняшний день ценах- это явные преимущества на рекламном рынке в г.</w:t>
      </w:r>
      <w:r w:rsidR="00021AF4" w:rsidRPr="00021AF4">
        <w:rPr>
          <w:sz w:val="28"/>
          <w:szCs w:val="28"/>
        </w:rPr>
        <w:t xml:space="preserve"> </w:t>
      </w:r>
      <w:r w:rsidRPr="00E018DD">
        <w:rPr>
          <w:sz w:val="28"/>
          <w:szCs w:val="28"/>
        </w:rPr>
        <w:t>Хабаровске.</w:t>
      </w:r>
    </w:p>
    <w:p w:rsidR="001362D0" w:rsidRPr="00E018DD" w:rsidRDefault="001362D0" w:rsidP="00E018DD">
      <w:pPr>
        <w:spacing w:line="360" w:lineRule="auto"/>
        <w:ind w:firstLine="709"/>
        <w:jc w:val="both"/>
        <w:rPr>
          <w:sz w:val="28"/>
          <w:szCs w:val="28"/>
        </w:rPr>
      </w:pPr>
      <w:r w:rsidRPr="00E018DD">
        <w:rPr>
          <w:sz w:val="28"/>
          <w:szCs w:val="28"/>
        </w:rPr>
        <w:t>Что касается создания телевизионных передач, то известно, что ИТА «Губерния» имеет две собственные телепередачи: информационно- развлекательную «Утро с Губернией» и новостную программу «Новости». Основными конкурентами в данной области являются следующие местные</w:t>
      </w:r>
      <w:r w:rsidR="00E018DD">
        <w:rPr>
          <w:sz w:val="28"/>
          <w:szCs w:val="28"/>
        </w:rPr>
        <w:t xml:space="preserve"> </w:t>
      </w:r>
      <w:r w:rsidRPr="00E018DD">
        <w:rPr>
          <w:sz w:val="28"/>
          <w:szCs w:val="28"/>
        </w:rPr>
        <w:t>телеканалы:</w:t>
      </w:r>
    </w:p>
    <w:p w:rsidR="001362D0" w:rsidRPr="00E018DD" w:rsidRDefault="001362D0" w:rsidP="00E018DD">
      <w:pPr>
        <w:spacing w:line="360" w:lineRule="auto"/>
        <w:ind w:firstLine="709"/>
        <w:jc w:val="both"/>
        <w:rPr>
          <w:sz w:val="28"/>
          <w:szCs w:val="28"/>
        </w:rPr>
      </w:pPr>
      <w:r w:rsidRPr="00E018DD">
        <w:rPr>
          <w:sz w:val="28"/>
          <w:szCs w:val="28"/>
        </w:rPr>
        <w:t>1. Телекомпания «ДВТРК», которая создаёт такие программы, как: «Вести- Хабаровск», «Вести на пятом», «Патруль», «Пятый сектор».</w:t>
      </w:r>
    </w:p>
    <w:p w:rsidR="001362D0" w:rsidRPr="00E018DD" w:rsidRDefault="001362D0" w:rsidP="00E018DD">
      <w:pPr>
        <w:spacing w:line="360" w:lineRule="auto"/>
        <w:ind w:firstLine="709"/>
        <w:jc w:val="both"/>
        <w:rPr>
          <w:sz w:val="28"/>
          <w:szCs w:val="28"/>
        </w:rPr>
      </w:pPr>
      <w:r w:rsidRPr="00E018DD">
        <w:rPr>
          <w:sz w:val="28"/>
          <w:szCs w:val="28"/>
        </w:rPr>
        <w:t>2. Телекомпания «Даль-ТВ», в наличии которой имеются такие программы, как: «Вовремя», «Стадион».</w:t>
      </w:r>
    </w:p>
    <w:p w:rsidR="001362D0" w:rsidRPr="00E018DD" w:rsidRDefault="001362D0" w:rsidP="00E018DD">
      <w:pPr>
        <w:spacing w:line="360" w:lineRule="auto"/>
        <w:ind w:firstLine="709"/>
        <w:jc w:val="both"/>
        <w:rPr>
          <w:sz w:val="28"/>
          <w:szCs w:val="28"/>
        </w:rPr>
      </w:pPr>
      <w:r w:rsidRPr="00E018DD">
        <w:rPr>
          <w:sz w:val="28"/>
          <w:szCs w:val="28"/>
        </w:rPr>
        <w:t>3. Телекомпания «СЭТ»- «Желаем Вам», «Хабаровск- инструкция по применению», «Группа на выезд».</w:t>
      </w:r>
    </w:p>
    <w:p w:rsidR="001362D0" w:rsidRPr="00E018DD" w:rsidRDefault="001362D0" w:rsidP="00E018DD">
      <w:pPr>
        <w:spacing w:line="360" w:lineRule="auto"/>
        <w:ind w:firstLine="709"/>
        <w:jc w:val="both"/>
        <w:rPr>
          <w:sz w:val="28"/>
          <w:szCs w:val="28"/>
        </w:rPr>
      </w:pPr>
      <w:r w:rsidRPr="00E018DD">
        <w:rPr>
          <w:sz w:val="28"/>
          <w:szCs w:val="28"/>
        </w:rPr>
        <w:t>Как видно, основными конкурентами ИТА «Губерния» являются местные телекомпании</w:t>
      </w:r>
      <w:r w:rsidR="00E018DD">
        <w:rPr>
          <w:sz w:val="28"/>
          <w:szCs w:val="28"/>
        </w:rPr>
        <w:t xml:space="preserve"> </w:t>
      </w:r>
      <w:r w:rsidRPr="00E018DD">
        <w:rPr>
          <w:sz w:val="28"/>
          <w:szCs w:val="28"/>
        </w:rPr>
        <w:t>«ДВТРК» и «Даль-ТВ», у которых в наличии имеются собственные новостные программы.</w:t>
      </w:r>
    </w:p>
    <w:p w:rsidR="001362D0" w:rsidRPr="00E018DD" w:rsidRDefault="001362D0" w:rsidP="00E018DD">
      <w:pPr>
        <w:spacing w:line="360" w:lineRule="auto"/>
        <w:ind w:firstLine="709"/>
        <w:jc w:val="both"/>
        <w:rPr>
          <w:sz w:val="28"/>
          <w:szCs w:val="28"/>
        </w:rPr>
      </w:pPr>
      <w:r w:rsidRPr="00E018DD">
        <w:rPr>
          <w:sz w:val="28"/>
          <w:szCs w:val="28"/>
        </w:rPr>
        <w:t>На сегодняшний день, у информационно- развлекательной программы «Утро с Губернией» нет местных конкурентов. Этот факт, можно рассматривать, как уникальный проект, который предлагает организация.</w:t>
      </w:r>
    </w:p>
    <w:p w:rsidR="00021AF4" w:rsidRPr="005F125A" w:rsidRDefault="00021AF4" w:rsidP="00E018DD">
      <w:pPr>
        <w:tabs>
          <w:tab w:val="left" w:pos="810"/>
        </w:tabs>
        <w:spacing w:line="360" w:lineRule="auto"/>
        <w:ind w:firstLine="709"/>
        <w:jc w:val="both"/>
        <w:rPr>
          <w:b/>
          <w:sz w:val="28"/>
          <w:szCs w:val="28"/>
        </w:rPr>
      </w:pPr>
    </w:p>
    <w:p w:rsidR="00E570BF" w:rsidRPr="00E018DD" w:rsidRDefault="001F6A39" w:rsidP="00021AF4">
      <w:pPr>
        <w:tabs>
          <w:tab w:val="left" w:pos="810"/>
        </w:tabs>
        <w:spacing w:line="360" w:lineRule="auto"/>
        <w:ind w:firstLine="709"/>
        <w:jc w:val="center"/>
        <w:rPr>
          <w:b/>
          <w:sz w:val="28"/>
          <w:szCs w:val="28"/>
        </w:rPr>
      </w:pPr>
      <w:r w:rsidRPr="00E018DD">
        <w:rPr>
          <w:b/>
          <w:sz w:val="28"/>
          <w:szCs w:val="28"/>
        </w:rPr>
        <w:t>2.4 Возможности появления новых конкурентов</w:t>
      </w:r>
    </w:p>
    <w:p w:rsidR="00021AF4" w:rsidRPr="005F125A" w:rsidRDefault="00021AF4" w:rsidP="00E018DD">
      <w:pPr>
        <w:tabs>
          <w:tab w:val="left" w:pos="810"/>
        </w:tabs>
        <w:spacing w:line="360" w:lineRule="auto"/>
        <w:ind w:firstLine="709"/>
        <w:jc w:val="both"/>
        <w:rPr>
          <w:sz w:val="28"/>
          <w:szCs w:val="28"/>
        </w:rPr>
      </w:pPr>
    </w:p>
    <w:p w:rsidR="001F6A39" w:rsidRPr="00E018DD" w:rsidRDefault="001F6A39" w:rsidP="00E018DD">
      <w:pPr>
        <w:tabs>
          <w:tab w:val="left" w:pos="810"/>
        </w:tabs>
        <w:spacing w:line="360" w:lineRule="auto"/>
        <w:ind w:firstLine="709"/>
        <w:jc w:val="both"/>
        <w:rPr>
          <w:sz w:val="28"/>
          <w:szCs w:val="28"/>
        </w:rPr>
      </w:pPr>
      <w:r w:rsidRPr="00E018DD">
        <w:rPr>
          <w:sz w:val="28"/>
          <w:szCs w:val="28"/>
        </w:rPr>
        <w:t>Эти возможности зависит от так называемых барьеров входа в отрасль. Барьерами для входа в телевизионную отрасль являются:</w:t>
      </w:r>
    </w:p>
    <w:p w:rsidR="001F6A39" w:rsidRPr="00E018DD" w:rsidRDefault="001F6A39" w:rsidP="00E018DD">
      <w:pPr>
        <w:numPr>
          <w:ilvl w:val="0"/>
          <w:numId w:val="1"/>
        </w:numPr>
        <w:tabs>
          <w:tab w:val="left" w:pos="810"/>
        </w:tabs>
        <w:spacing w:line="360" w:lineRule="auto"/>
        <w:ind w:left="0" w:firstLine="709"/>
        <w:jc w:val="both"/>
        <w:rPr>
          <w:sz w:val="28"/>
          <w:szCs w:val="28"/>
        </w:rPr>
      </w:pPr>
      <w:r w:rsidRPr="00E018DD">
        <w:rPr>
          <w:sz w:val="28"/>
          <w:szCs w:val="28"/>
        </w:rPr>
        <w:t>Политика правительства, направленная на защиту отрасли через требования лицензирования;</w:t>
      </w:r>
    </w:p>
    <w:p w:rsidR="001F6A39" w:rsidRPr="00E018DD" w:rsidRDefault="001F3242" w:rsidP="00E018DD">
      <w:pPr>
        <w:numPr>
          <w:ilvl w:val="0"/>
          <w:numId w:val="1"/>
        </w:numPr>
        <w:tabs>
          <w:tab w:val="left" w:pos="810"/>
        </w:tabs>
        <w:spacing w:line="360" w:lineRule="auto"/>
        <w:ind w:left="0" w:firstLine="709"/>
        <w:jc w:val="both"/>
        <w:rPr>
          <w:sz w:val="28"/>
          <w:szCs w:val="28"/>
        </w:rPr>
      </w:pPr>
      <w:r w:rsidRPr="00E018DD">
        <w:rPr>
          <w:sz w:val="28"/>
          <w:szCs w:val="28"/>
        </w:rPr>
        <w:t>Чрезвычайно</w:t>
      </w:r>
      <w:r w:rsidR="001F6A39" w:rsidRPr="00E018DD">
        <w:rPr>
          <w:sz w:val="28"/>
          <w:szCs w:val="28"/>
        </w:rPr>
        <w:t xml:space="preserve"> высокие первоначальные затраты;</w:t>
      </w:r>
    </w:p>
    <w:p w:rsidR="001F6A39" w:rsidRPr="00E018DD" w:rsidRDefault="001F6A39" w:rsidP="00E018DD">
      <w:pPr>
        <w:numPr>
          <w:ilvl w:val="0"/>
          <w:numId w:val="1"/>
        </w:numPr>
        <w:tabs>
          <w:tab w:val="left" w:pos="810"/>
        </w:tabs>
        <w:spacing w:line="360" w:lineRule="auto"/>
        <w:ind w:left="0" w:firstLine="709"/>
        <w:jc w:val="both"/>
        <w:rPr>
          <w:sz w:val="28"/>
          <w:szCs w:val="28"/>
        </w:rPr>
      </w:pPr>
      <w:r w:rsidRPr="00E018DD">
        <w:rPr>
          <w:sz w:val="28"/>
          <w:szCs w:val="28"/>
        </w:rPr>
        <w:t>Контроль</w:t>
      </w:r>
      <w:r w:rsidR="001F3242" w:rsidRPr="00E018DD">
        <w:rPr>
          <w:sz w:val="28"/>
          <w:szCs w:val="28"/>
        </w:rPr>
        <w:t xml:space="preserve"> </w:t>
      </w:r>
      <w:r w:rsidRPr="00E018DD">
        <w:rPr>
          <w:sz w:val="28"/>
          <w:szCs w:val="28"/>
        </w:rPr>
        <w:t>над каналами сбыта;</w:t>
      </w:r>
    </w:p>
    <w:p w:rsidR="001F6A39" w:rsidRPr="00E018DD" w:rsidRDefault="001F3242" w:rsidP="00E018DD">
      <w:pPr>
        <w:numPr>
          <w:ilvl w:val="0"/>
          <w:numId w:val="1"/>
        </w:numPr>
        <w:tabs>
          <w:tab w:val="left" w:pos="810"/>
        </w:tabs>
        <w:spacing w:line="360" w:lineRule="auto"/>
        <w:ind w:left="0" w:firstLine="709"/>
        <w:jc w:val="both"/>
        <w:rPr>
          <w:sz w:val="28"/>
          <w:szCs w:val="28"/>
        </w:rPr>
      </w:pPr>
      <w:r w:rsidRPr="00E018DD">
        <w:rPr>
          <w:sz w:val="28"/>
          <w:szCs w:val="28"/>
        </w:rPr>
        <w:t>Приверженнолсть потребителей к определенным маркам;</w:t>
      </w:r>
    </w:p>
    <w:p w:rsidR="001F3242" w:rsidRPr="00E018DD" w:rsidRDefault="001F3242" w:rsidP="00E018DD">
      <w:pPr>
        <w:numPr>
          <w:ilvl w:val="0"/>
          <w:numId w:val="1"/>
        </w:numPr>
        <w:tabs>
          <w:tab w:val="left" w:pos="810"/>
        </w:tabs>
        <w:spacing w:line="360" w:lineRule="auto"/>
        <w:ind w:left="0" w:firstLine="709"/>
        <w:jc w:val="both"/>
        <w:rPr>
          <w:sz w:val="28"/>
          <w:szCs w:val="28"/>
        </w:rPr>
      </w:pPr>
      <w:r w:rsidRPr="00E018DD">
        <w:rPr>
          <w:sz w:val="28"/>
          <w:szCs w:val="28"/>
        </w:rPr>
        <w:t>Эффект кривой «обучение\опыт»;</w:t>
      </w:r>
    </w:p>
    <w:p w:rsidR="001F3242" w:rsidRPr="00E018DD" w:rsidRDefault="001F3242" w:rsidP="00E018DD">
      <w:pPr>
        <w:tabs>
          <w:tab w:val="left" w:pos="810"/>
        </w:tabs>
        <w:spacing w:line="360" w:lineRule="auto"/>
        <w:ind w:firstLine="709"/>
        <w:jc w:val="both"/>
        <w:rPr>
          <w:sz w:val="28"/>
          <w:szCs w:val="28"/>
        </w:rPr>
      </w:pPr>
      <w:r w:rsidRPr="00E018DD">
        <w:rPr>
          <w:sz w:val="28"/>
          <w:szCs w:val="28"/>
        </w:rPr>
        <w:t xml:space="preserve">Таким </w:t>
      </w:r>
      <w:r w:rsidR="00021AF4" w:rsidRPr="00E018DD">
        <w:rPr>
          <w:sz w:val="28"/>
          <w:szCs w:val="28"/>
        </w:rPr>
        <w:t>образом,</w:t>
      </w:r>
      <w:r w:rsidRPr="00E018DD">
        <w:rPr>
          <w:sz w:val="28"/>
          <w:szCs w:val="28"/>
        </w:rPr>
        <w:t xml:space="preserve"> барьеров входа в отрасль достаточно много и возможность появления новых конкурентов не высока.</w:t>
      </w:r>
    </w:p>
    <w:p w:rsidR="00E570BF" w:rsidRPr="00E018DD" w:rsidRDefault="00021AF4" w:rsidP="00021AF4">
      <w:pPr>
        <w:spacing w:line="360" w:lineRule="auto"/>
        <w:ind w:firstLine="709"/>
        <w:jc w:val="center"/>
        <w:rPr>
          <w:sz w:val="28"/>
          <w:szCs w:val="28"/>
        </w:rPr>
      </w:pPr>
      <w:r>
        <w:rPr>
          <w:b/>
          <w:sz w:val="28"/>
          <w:szCs w:val="28"/>
        </w:rPr>
        <w:br w:type="page"/>
      </w:r>
      <w:r w:rsidR="00E570BF" w:rsidRPr="00E018DD">
        <w:rPr>
          <w:b/>
          <w:sz w:val="28"/>
          <w:szCs w:val="28"/>
        </w:rPr>
        <w:t>3</w:t>
      </w:r>
      <w:r w:rsidRPr="00021AF4">
        <w:rPr>
          <w:b/>
          <w:sz w:val="28"/>
          <w:szCs w:val="28"/>
        </w:rPr>
        <w:t>.</w:t>
      </w:r>
      <w:r w:rsidR="00E570BF" w:rsidRPr="00E018DD">
        <w:rPr>
          <w:b/>
          <w:sz w:val="28"/>
          <w:szCs w:val="28"/>
        </w:rPr>
        <w:t xml:space="preserve"> </w:t>
      </w:r>
      <w:r w:rsidR="00B21F23" w:rsidRPr="00E018DD">
        <w:rPr>
          <w:b/>
          <w:sz w:val="28"/>
          <w:szCs w:val="28"/>
        </w:rPr>
        <w:t>Комплекс маркетинга ИТА «Губерния»</w:t>
      </w:r>
    </w:p>
    <w:p w:rsidR="002D2287" w:rsidRPr="00E018DD" w:rsidRDefault="002D2287" w:rsidP="00E018DD">
      <w:pPr>
        <w:spacing w:line="360" w:lineRule="auto"/>
        <w:ind w:firstLine="709"/>
        <w:jc w:val="both"/>
        <w:rPr>
          <w:sz w:val="28"/>
          <w:szCs w:val="28"/>
        </w:rPr>
      </w:pPr>
    </w:p>
    <w:p w:rsidR="00E570BF" w:rsidRPr="00E018DD" w:rsidRDefault="00E570BF" w:rsidP="00E018DD">
      <w:pPr>
        <w:spacing w:line="360" w:lineRule="auto"/>
        <w:ind w:firstLine="709"/>
        <w:jc w:val="both"/>
        <w:rPr>
          <w:sz w:val="28"/>
          <w:szCs w:val="28"/>
        </w:rPr>
      </w:pPr>
      <w:r w:rsidRPr="00E018DD">
        <w:rPr>
          <w:sz w:val="28"/>
          <w:szCs w:val="28"/>
        </w:rPr>
        <w:t>Отдел маркетинга ИТА «Губерния» является структурным подразделением</w:t>
      </w:r>
      <w:r w:rsidR="00E018DD">
        <w:rPr>
          <w:sz w:val="28"/>
          <w:szCs w:val="28"/>
        </w:rPr>
        <w:t xml:space="preserve"> </w:t>
      </w:r>
      <w:r w:rsidRPr="00E018DD">
        <w:rPr>
          <w:sz w:val="28"/>
          <w:szCs w:val="28"/>
        </w:rPr>
        <w:t>и находится в непосредственном подчинении директора по развитию и маркетингу. Он включает в себя отдел продаж, отдел медиапланирования, отдел промоушн и программирования. Отдел маркетинга осуществляет свою деятельность во взаимодействии с другими структурными подразделениями организации.</w:t>
      </w:r>
    </w:p>
    <w:p w:rsidR="00E570BF" w:rsidRPr="00E018DD" w:rsidRDefault="00E570BF" w:rsidP="00E018DD">
      <w:pPr>
        <w:spacing w:line="360" w:lineRule="auto"/>
        <w:ind w:firstLine="709"/>
        <w:jc w:val="both"/>
        <w:rPr>
          <w:sz w:val="28"/>
          <w:szCs w:val="28"/>
        </w:rPr>
      </w:pPr>
      <w:r w:rsidRPr="00E018DD">
        <w:rPr>
          <w:sz w:val="28"/>
          <w:szCs w:val="28"/>
        </w:rPr>
        <w:t>Отдел маркетинга занимается разработка рекомендаций по формированию производственно – сбытовой политики ИТА «Губерния» на основе проводимых исследований внутренней и внешней среды и координации деятельности структурных подразделений организации по обеспечению ее реализации.</w:t>
      </w:r>
    </w:p>
    <w:p w:rsidR="00E570BF" w:rsidRPr="00E018DD" w:rsidRDefault="00E570BF" w:rsidP="00E018DD">
      <w:pPr>
        <w:spacing w:line="360" w:lineRule="auto"/>
        <w:ind w:firstLine="709"/>
        <w:jc w:val="both"/>
        <w:rPr>
          <w:sz w:val="28"/>
          <w:szCs w:val="28"/>
        </w:rPr>
      </w:pPr>
      <w:r w:rsidRPr="00E018DD">
        <w:rPr>
          <w:sz w:val="28"/>
          <w:szCs w:val="28"/>
        </w:rPr>
        <w:t>Основными задачами отдела маркетинга являются:</w:t>
      </w:r>
    </w:p>
    <w:p w:rsidR="00E570BF" w:rsidRPr="00E018DD" w:rsidRDefault="00E570BF" w:rsidP="00E018DD">
      <w:pPr>
        <w:spacing w:line="360" w:lineRule="auto"/>
        <w:ind w:firstLine="709"/>
        <w:jc w:val="both"/>
        <w:rPr>
          <w:sz w:val="28"/>
          <w:szCs w:val="28"/>
        </w:rPr>
      </w:pPr>
      <w:r w:rsidRPr="00E018DD">
        <w:rPr>
          <w:sz w:val="28"/>
          <w:szCs w:val="28"/>
        </w:rPr>
        <w:t>1) изучение рынков, оценка их конъюнктуры, общих и специфических тенденций и возможностей;</w:t>
      </w:r>
    </w:p>
    <w:p w:rsidR="00E570BF" w:rsidRPr="00E018DD" w:rsidRDefault="00E570BF" w:rsidP="00E018DD">
      <w:pPr>
        <w:spacing w:line="360" w:lineRule="auto"/>
        <w:ind w:firstLine="709"/>
        <w:jc w:val="both"/>
        <w:rPr>
          <w:sz w:val="28"/>
          <w:szCs w:val="28"/>
        </w:rPr>
      </w:pPr>
      <w:r w:rsidRPr="00E018DD">
        <w:rPr>
          <w:sz w:val="28"/>
          <w:szCs w:val="28"/>
        </w:rPr>
        <w:t>2) мониторинг конкурентной среды и позиций ИТА «Губерния» на рынке;</w:t>
      </w:r>
    </w:p>
    <w:p w:rsidR="00E570BF" w:rsidRPr="00E018DD" w:rsidRDefault="00E570BF" w:rsidP="00E018DD">
      <w:pPr>
        <w:spacing w:line="360" w:lineRule="auto"/>
        <w:ind w:firstLine="709"/>
        <w:jc w:val="both"/>
        <w:rPr>
          <w:sz w:val="28"/>
          <w:szCs w:val="28"/>
        </w:rPr>
      </w:pPr>
      <w:r w:rsidRPr="00E018DD">
        <w:rPr>
          <w:sz w:val="28"/>
          <w:szCs w:val="28"/>
        </w:rPr>
        <w:t>3) изучение факторов, определяющих интерес либо отсутствие заинтересованности рекламодателей и телезрителей к услугам ИТА «Губерния»;</w:t>
      </w:r>
    </w:p>
    <w:p w:rsidR="00E570BF" w:rsidRPr="00E018DD" w:rsidRDefault="00E570BF" w:rsidP="00E018DD">
      <w:pPr>
        <w:spacing w:line="360" w:lineRule="auto"/>
        <w:ind w:firstLine="709"/>
        <w:jc w:val="both"/>
        <w:rPr>
          <w:sz w:val="28"/>
          <w:szCs w:val="28"/>
        </w:rPr>
      </w:pPr>
      <w:r w:rsidRPr="00E018DD">
        <w:rPr>
          <w:sz w:val="28"/>
          <w:szCs w:val="28"/>
        </w:rPr>
        <w:t>4) выработка рекомендаций</w:t>
      </w:r>
    </w:p>
    <w:p w:rsidR="00E570BF" w:rsidRPr="00E018DD" w:rsidRDefault="00E570BF" w:rsidP="00E018DD">
      <w:pPr>
        <w:spacing w:line="360" w:lineRule="auto"/>
        <w:ind w:firstLine="709"/>
        <w:jc w:val="both"/>
        <w:rPr>
          <w:sz w:val="28"/>
          <w:szCs w:val="28"/>
        </w:rPr>
      </w:pPr>
      <w:r w:rsidRPr="00E018DD">
        <w:rPr>
          <w:sz w:val="28"/>
          <w:szCs w:val="28"/>
        </w:rPr>
        <w:t>5) разработка специальных проектов под конкретного рекламодателя, подготовка спонсорских пакетов;</w:t>
      </w:r>
    </w:p>
    <w:p w:rsidR="00E570BF" w:rsidRPr="00E018DD" w:rsidRDefault="00E570BF" w:rsidP="00E018DD">
      <w:pPr>
        <w:spacing w:line="360" w:lineRule="auto"/>
        <w:ind w:firstLine="709"/>
        <w:jc w:val="both"/>
        <w:rPr>
          <w:sz w:val="28"/>
          <w:szCs w:val="28"/>
        </w:rPr>
      </w:pPr>
      <w:r w:rsidRPr="00E018DD">
        <w:rPr>
          <w:sz w:val="28"/>
          <w:szCs w:val="28"/>
        </w:rPr>
        <w:t>6) комплексное рекламное обслуживание, медиапланирование.</w:t>
      </w:r>
    </w:p>
    <w:p w:rsidR="00E570BF" w:rsidRPr="00E018DD" w:rsidRDefault="00E570BF" w:rsidP="00E018DD">
      <w:pPr>
        <w:spacing w:line="360" w:lineRule="auto"/>
        <w:ind w:firstLine="709"/>
        <w:jc w:val="both"/>
        <w:rPr>
          <w:sz w:val="28"/>
          <w:szCs w:val="28"/>
        </w:rPr>
      </w:pPr>
      <w:r w:rsidRPr="00E018DD">
        <w:rPr>
          <w:sz w:val="28"/>
          <w:szCs w:val="28"/>
        </w:rPr>
        <w:t>Маркетинговый отдел ИТА «Губерния» осуществляет следующие функции:</w:t>
      </w:r>
      <w:r w:rsidR="00E018DD">
        <w:rPr>
          <w:sz w:val="28"/>
          <w:szCs w:val="28"/>
        </w:rPr>
        <w:t xml:space="preserve"> </w:t>
      </w:r>
      <w:r w:rsidRPr="00E018DD">
        <w:rPr>
          <w:sz w:val="28"/>
          <w:szCs w:val="28"/>
        </w:rPr>
        <w:t>1) Разработка плана маркетинга и его реализация. Осуществление контроля реализации стратегии и тактики маркетинга и полученных результатов.</w:t>
      </w:r>
    </w:p>
    <w:p w:rsidR="00021AF4" w:rsidRPr="005F125A" w:rsidRDefault="00E570BF" w:rsidP="00E018DD">
      <w:pPr>
        <w:spacing w:line="360" w:lineRule="auto"/>
        <w:ind w:firstLine="709"/>
        <w:jc w:val="both"/>
        <w:rPr>
          <w:sz w:val="28"/>
          <w:szCs w:val="28"/>
        </w:rPr>
      </w:pPr>
      <w:r w:rsidRPr="00E018DD">
        <w:rPr>
          <w:sz w:val="28"/>
          <w:szCs w:val="28"/>
        </w:rPr>
        <w:t>2) Организация и проведение мероприятий по изучению и анализу общего состояния рынка и его участников, состояния спроса и предложений.</w:t>
      </w:r>
    </w:p>
    <w:p w:rsidR="00E570BF" w:rsidRPr="00E018DD" w:rsidRDefault="00E570BF" w:rsidP="00E018DD">
      <w:pPr>
        <w:spacing w:line="360" w:lineRule="auto"/>
        <w:ind w:firstLine="709"/>
        <w:jc w:val="both"/>
        <w:rPr>
          <w:sz w:val="28"/>
          <w:szCs w:val="28"/>
        </w:rPr>
      </w:pPr>
      <w:r w:rsidRPr="00E018DD">
        <w:rPr>
          <w:sz w:val="28"/>
          <w:szCs w:val="28"/>
        </w:rPr>
        <w:t>3) Сегментирование рынка, определение потребительских потребностей, оценка емкости и потенциала целевого рынка, а также прогнозирование тенденций его развития.</w:t>
      </w:r>
    </w:p>
    <w:p w:rsidR="00E570BF" w:rsidRPr="00E018DD" w:rsidRDefault="00E570BF" w:rsidP="00E018DD">
      <w:pPr>
        <w:spacing w:line="360" w:lineRule="auto"/>
        <w:ind w:firstLine="709"/>
        <w:jc w:val="both"/>
        <w:rPr>
          <w:sz w:val="28"/>
          <w:szCs w:val="28"/>
        </w:rPr>
      </w:pPr>
      <w:r w:rsidRPr="00E018DD">
        <w:rPr>
          <w:sz w:val="28"/>
          <w:szCs w:val="28"/>
        </w:rPr>
        <w:t>4)</w:t>
      </w:r>
      <w:r w:rsidR="00E018DD">
        <w:rPr>
          <w:sz w:val="28"/>
          <w:szCs w:val="28"/>
        </w:rPr>
        <w:t xml:space="preserve"> </w:t>
      </w:r>
      <w:r w:rsidRPr="00E018DD">
        <w:rPr>
          <w:sz w:val="28"/>
          <w:szCs w:val="28"/>
        </w:rPr>
        <w:t>Изучение, анализ и прогнозирование (предупреждение, насколько это возможно) деловой активности конкурентов, их долей и позиций на рынке.</w:t>
      </w:r>
    </w:p>
    <w:p w:rsidR="00E570BF" w:rsidRPr="00E018DD" w:rsidRDefault="00E570BF" w:rsidP="00E018DD">
      <w:pPr>
        <w:spacing w:line="360" w:lineRule="auto"/>
        <w:ind w:firstLine="709"/>
        <w:jc w:val="both"/>
        <w:rPr>
          <w:sz w:val="28"/>
          <w:szCs w:val="28"/>
        </w:rPr>
      </w:pPr>
      <w:r w:rsidRPr="00E018DD">
        <w:rPr>
          <w:sz w:val="28"/>
          <w:szCs w:val="28"/>
        </w:rPr>
        <w:t>5)</w:t>
      </w:r>
      <w:r w:rsidR="00E018DD">
        <w:rPr>
          <w:sz w:val="28"/>
          <w:szCs w:val="28"/>
        </w:rPr>
        <w:t xml:space="preserve"> </w:t>
      </w:r>
      <w:r w:rsidRPr="00E018DD">
        <w:rPr>
          <w:sz w:val="28"/>
          <w:szCs w:val="28"/>
        </w:rPr>
        <w:t>Изучение и анализ внутренних и внешних показателей собственной конкурентоспособности.</w:t>
      </w:r>
    </w:p>
    <w:p w:rsidR="00E570BF" w:rsidRPr="00E018DD" w:rsidRDefault="00E570BF" w:rsidP="00E018DD">
      <w:pPr>
        <w:spacing w:line="360" w:lineRule="auto"/>
        <w:ind w:firstLine="709"/>
        <w:jc w:val="both"/>
        <w:rPr>
          <w:sz w:val="28"/>
          <w:szCs w:val="28"/>
        </w:rPr>
      </w:pPr>
      <w:r w:rsidRPr="00E018DD">
        <w:rPr>
          <w:sz w:val="28"/>
          <w:szCs w:val="28"/>
        </w:rPr>
        <w:t>6)</w:t>
      </w:r>
      <w:r w:rsidR="00E018DD">
        <w:rPr>
          <w:sz w:val="28"/>
          <w:szCs w:val="28"/>
        </w:rPr>
        <w:t xml:space="preserve"> </w:t>
      </w:r>
      <w:r w:rsidRPr="00E018DD">
        <w:rPr>
          <w:sz w:val="28"/>
          <w:szCs w:val="28"/>
        </w:rPr>
        <w:t>Определение потребностей и оценка возможностей ИТА «Губерния».</w:t>
      </w:r>
    </w:p>
    <w:p w:rsidR="00021AF4" w:rsidRPr="005F125A" w:rsidRDefault="00E570BF" w:rsidP="00E018DD">
      <w:pPr>
        <w:spacing w:line="360" w:lineRule="auto"/>
        <w:ind w:firstLine="709"/>
        <w:jc w:val="both"/>
        <w:rPr>
          <w:sz w:val="28"/>
          <w:szCs w:val="28"/>
        </w:rPr>
      </w:pPr>
      <w:r w:rsidRPr="00E018DD">
        <w:rPr>
          <w:sz w:val="28"/>
          <w:szCs w:val="28"/>
        </w:rPr>
        <w:t>7) Разработка долгосрочных и текущих планов ИТА «Губерния» в целом и отдельных направлений деятельности организации.</w:t>
      </w:r>
    </w:p>
    <w:p w:rsidR="00021AF4" w:rsidRPr="005F125A" w:rsidRDefault="00E570BF" w:rsidP="00E018DD">
      <w:pPr>
        <w:spacing w:line="360" w:lineRule="auto"/>
        <w:ind w:firstLine="709"/>
        <w:jc w:val="both"/>
        <w:rPr>
          <w:sz w:val="28"/>
          <w:szCs w:val="28"/>
        </w:rPr>
      </w:pPr>
      <w:r w:rsidRPr="00E018DD">
        <w:rPr>
          <w:sz w:val="28"/>
          <w:szCs w:val="28"/>
        </w:rPr>
        <w:t>8) Участие в (или их разработка, разработка рекомендаций) создании коммерческих проектов и их реализации.</w:t>
      </w:r>
    </w:p>
    <w:p w:rsidR="00E570BF" w:rsidRPr="00E018DD" w:rsidRDefault="00E570BF" w:rsidP="00E018DD">
      <w:pPr>
        <w:spacing w:line="360" w:lineRule="auto"/>
        <w:ind w:firstLine="709"/>
        <w:jc w:val="both"/>
        <w:rPr>
          <w:b/>
          <w:sz w:val="28"/>
          <w:szCs w:val="28"/>
        </w:rPr>
      </w:pPr>
      <w:r w:rsidRPr="00E018DD">
        <w:rPr>
          <w:sz w:val="28"/>
          <w:szCs w:val="28"/>
        </w:rPr>
        <w:t>9) Участие в организации и проведении мероприятий и акций, направленных на продвижение и распространение услуг ИТА «Губерния».</w:t>
      </w:r>
    </w:p>
    <w:p w:rsidR="00E570BF" w:rsidRPr="00E018DD" w:rsidRDefault="00E570BF" w:rsidP="00E018DD">
      <w:pPr>
        <w:spacing w:line="360" w:lineRule="auto"/>
        <w:ind w:firstLine="709"/>
        <w:jc w:val="both"/>
        <w:rPr>
          <w:sz w:val="28"/>
          <w:szCs w:val="28"/>
        </w:rPr>
      </w:pPr>
      <w:r w:rsidRPr="00E018DD">
        <w:rPr>
          <w:sz w:val="28"/>
          <w:szCs w:val="28"/>
        </w:rPr>
        <w:t>В состав отдела маркетинга входят отделы, специализирующиеся по отдельным направлениям деятельности ИТА «Губерния».</w:t>
      </w:r>
    </w:p>
    <w:p w:rsidR="00021AF4" w:rsidRPr="00021AF4" w:rsidRDefault="00E570BF" w:rsidP="00E018DD">
      <w:pPr>
        <w:spacing w:line="360" w:lineRule="auto"/>
        <w:ind w:firstLine="709"/>
        <w:jc w:val="both"/>
        <w:rPr>
          <w:sz w:val="28"/>
          <w:szCs w:val="28"/>
        </w:rPr>
      </w:pPr>
      <w:r w:rsidRPr="00E018DD">
        <w:rPr>
          <w:sz w:val="28"/>
          <w:szCs w:val="28"/>
        </w:rPr>
        <w:t>Отдел маркетинга возглавляет начальник отдела маркетинга, подчиняющийся непосредственно директору по маркетингу.</w:t>
      </w:r>
    </w:p>
    <w:p w:rsidR="00E570BF" w:rsidRPr="00E018DD" w:rsidRDefault="00E570BF" w:rsidP="00E018DD">
      <w:pPr>
        <w:spacing w:line="360" w:lineRule="auto"/>
        <w:ind w:firstLine="709"/>
        <w:jc w:val="both"/>
        <w:rPr>
          <w:sz w:val="28"/>
          <w:szCs w:val="28"/>
        </w:rPr>
      </w:pPr>
      <w:r w:rsidRPr="00E018DD">
        <w:rPr>
          <w:sz w:val="28"/>
          <w:szCs w:val="28"/>
        </w:rPr>
        <w:t>В отдел входят высококвалифицированные сотрудники, имеющие высшее специальное образование и опыт работы в данной отрасли.</w:t>
      </w:r>
    </w:p>
    <w:p w:rsidR="00E570BF" w:rsidRPr="00E018DD" w:rsidRDefault="00E570BF" w:rsidP="00E018DD">
      <w:pPr>
        <w:spacing w:line="360" w:lineRule="auto"/>
        <w:ind w:firstLine="709"/>
        <w:jc w:val="both"/>
        <w:rPr>
          <w:sz w:val="28"/>
          <w:szCs w:val="28"/>
        </w:rPr>
      </w:pPr>
      <w:r w:rsidRPr="00E018DD">
        <w:rPr>
          <w:sz w:val="28"/>
          <w:szCs w:val="28"/>
        </w:rPr>
        <w:t>Для работы по различным проектам создаются рабочие группы, в которые входят специалисты соответствующих подразделений и координатор проекта, назначаемый коммерческим директором.</w:t>
      </w:r>
    </w:p>
    <w:p w:rsidR="00E570BF" w:rsidRPr="00E018DD" w:rsidRDefault="00021AF4" w:rsidP="00021AF4">
      <w:pPr>
        <w:tabs>
          <w:tab w:val="left" w:pos="810"/>
        </w:tabs>
        <w:spacing w:line="360" w:lineRule="auto"/>
        <w:ind w:firstLine="709"/>
        <w:jc w:val="center"/>
        <w:rPr>
          <w:b/>
          <w:sz w:val="28"/>
          <w:szCs w:val="28"/>
        </w:rPr>
      </w:pPr>
      <w:r w:rsidRPr="005F125A">
        <w:rPr>
          <w:b/>
          <w:sz w:val="28"/>
          <w:szCs w:val="28"/>
        </w:rPr>
        <w:br w:type="page"/>
      </w:r>
      <w:r w:rsidR="001F3242" w:rsidRPr="00E018DD">
        <w:rPr>
          <w:b/>
          <w:sz w:val="28"/>
          <w:szCs w:val="28"/>
        </w:rPr>
        <w:t>3.1 Рынок деятельности</w:t>
      </w:r>
    </w:p>
    <w:p w:rsidR="00021AF4" w:rsidRPr="005F125A" w:rsidRDefault="00021AF4" w:rsidP="00E018DD">
      <w:pPr>
        <w:tabs>
          <w:tab w:val="left" w:pos="810"/>
        </w:tabs>
        <w:spacing w:line="360" w:lineRule="auto"/>
        <w:ind w:firstLine="709"/>
        <w:jc w:val="both"/>
        <w:rPr>
          <w:sz w:val="28"/>
          <w:szCs w:val="28"/>
        </w:rPr>
      </w:pPr>
    </w:p>
    <w:p w:rsidR="001F3242" w:rsidRPr="00E018DD" w:rsidRDefault="001F3242" w:rsidP="00E018DD">
      <w:pPr>
        <w:tabs>
          <w:tab w:val="left" w:pos="810"/>
        </w:tabs>
        <w:spacing w:line="360" w:lineRule="auto"/>
        <w:ind w:firstLine="709"/>
        <w:jc w:val="both"/>
        <w:rPr>
          <w:sz w:val="28"/>
          <w:szCs w:val="28"/>
        </w:rPr>
      </w:pPr>
      <w:r w:rsidRPr="00E018DD">
        <w:rPr>
          <w:sz w:val="28"/>
          <w:szCs w:val="28"/>
        </w:rPr>
        <w:t>Основным направлением деятельности ООО ИТА «Губерния» является осуществление телевизионного вещания на хабаровский край на двух телевизионных каналах: РЕН- ТВ и СТС. Основным источником доходя является выручка от производства и размещения рекламы и рекламных сюжетов.</w:t>
      </w:r>
    </w:p>
    <w:p w:rsidR="001F3242" w:rsidRPr="00E018DD" w:rsidRDefault="001F3242" w:rsidP="00E018DD">
      <w:pPr>
        <w:tabs>
          <w:tab w:val="left" w:pos="810"/>
        </w:tabs>
        <w:spacing w:line="360" w:lineRule="auto"/>
        <w:ind w:firstLine="709"/>
        <w:jc w:val="both"/>
        <w:rPr>
          <w:sz w:val="28"/>
          <w:szCs w:val="28"/>
        </w:rPr>
      </w:pPr>
      <w:r w:rsidRPr="00E018DD">
        <w:rPr>
          <w:sz w:val="28"/>
          <w:szCs w:val="28"/>
        </w:rPr>
        <w:t>Агентство намерено осущетвлять свою деятельность по двум направлениям:</w:t>
      </w:r>
    </w:p>
    <w:p w:rsidR="001F3242" w:rsidRPr="00E018DD" w:rsidRDefault="001F3242" w:rsidP="00E018DD">
      <w:pPr>
        <w:numPr>
          <w:ilvl w:val="0"/>
          <w:numId w:val="7"/>
        </w:numPr>
        <w:tabs>
          <w:tab w:val="left" w:pos="810"/>
        </w:tabs>
        <w:spacing w:line="360" w:lineRule="auto"/>
        <w:ind w:left="0" w:firstLine="709"/>
        <w:jc w:val="both"/>
        <w:rPr>
          <w:sz w:val="28"/>
          <w:szCs w:val="28"/>
        </w:rPr>
      </w:pPr>
      <w:r w:rsidRPr="00E018DD">
        <w:rPr>
          <w:sz w:val="28"/>
          <w:szCs w:val="28"/>
        </w:rPr>
        <w:t>Производство программ, сюжетов и рекламы для заказчиков</w:t>
      </w:r>
    </w:p>
    <w:p w:rsidR="001F3242" w:rsidRPr="00E018DD" w:rsidRDefault="001F3242" w:rsidP="00E018DD">
      <w:pPr>
        <w:numPr>
          <w:ilvl w:val="0"/>
          <w:numId w:val="7"/>
        </w:numPr>
        <w:tabs>
          <w:tab w:val="left" w:pos="810"/>
        </w:tabs>
        <w:spacing w:line="360" w:lineRule="auto"/>
        <w:ind w:left="0" w:firstLine="709"/>
        <w:jc w:val="both"/>
        <w:rPr>
          <w:sz w:val="28"/>
          <w:szCs w:val="28"/>
        </w:rPr>
      </w:pPr>
      <w:r w:rsidRPr="00E018DD">
        <w:rPr>
          <w:sz w:val="28"/>
          <w:szCs w:val="28"/>
        </w:rPr>
        <w:t>Осуществление эфирного вещания на 12-ом и 6-ом телевизионных каналах в г. Хабаровске. Охват по численности населения составляет 510 тысяч человек.</w:t>
      </w:r>
    </w:p>
    <w:p w:rsidR="002D2287" w:rsidRPr="00E018DD" w:rsidRDefault="002D2287" w:rsidP="00E018DD">
      <w:pPr>
        <w:spacing w:line="360" w:lineRule="auto"/>
        <w:ind w:firstLine="709"/>
        <w:jc w:val="both"/>
        <w:rPr>
          <w:b/>
          <w:sz w:val="28"/>
          <w:szCs w:val="28"/>
        </w:rPr>
      </w:pPr>
    </w:p>
    <w:p w:rsidR="00B21F23" w:rsidRPr="00E018DD" w:rsidRDefault="001F3242" w:rsidP="00021AF4">
      <w:pPr>
        <w:spacing w:line="360" w:lineRule="auto"/>
        <w:ind w:firstLine="709"/>
        <w:jc w:val="center"/>
        <w:rPr>
          <w:b/>
          <w:sz w:val="28"/>
          <w:szCs w:val="28"/>
        </w:rPr>
      </w:pPr>
      <w:r w:rsidRPr="00E018DD">
        <w:rPr>
          <w:b/>
          <w:sz w:val="28"/>
          <w:szCs w:val="28"/>
        </w:rPr>
        <w:t>3.2</w:t>
      </w:r>
      <w:r w:rsidR="00B21F23" w:rsidRPr="00E018DD">
        <w:rPr>
          <w:b/>
          <w:sz w:val="28"/>
          <w:szCs w:val="28"/>
        </w:rPr>
        <w:t xml:space="preserve"> Виды оказываемых рекламных услуг</w:t>
      </w:r>
    </w:p>
    <w:p w:rsidR="00B21F23" w:rsidRPr="00E018DD" w:rsidRDefault="00B21F23" w:rsidP="00E018DD">
      <w:pPr>
        <w:spacing w:line="360" w:lineRule="auto"/>
        <w:ind w:firstLine="709"/>
        <w:jc w:val="both"/>
        <w:rPr>
          <w:sz w:val="28"/>
          <w:szCs w:val="28"/>
        </w:rPr>
      </w:pPr>
    </w:p>
    <w:p w:rsidR="00B21F23" w:rsidRPr="00E018DD" w:rsidRDefault="00B21F23" w:rsidP="00E018DD">
      <w:pPr>
        <w:spacing w:line="360" w:lineRule="auto"/>
        <w:ind w:firstLine="709"/>
        <w:jc w:val="both"/>
        <w:rPr>
          <w:sz w:val="28"/>
          <w:szCs w:val="28"/>
        </w:rPr>
      </w:pPr>
      <w:r w:rsidRPr="00E018DD">
        <w:rPr>
          <w:sz w:val="28"/>
          <w:szCs w:val="28"/>
        </w:rPr>
        <w:t>1. Точечное размещение на каналах РЕН ТВ и CTC.</w:t>
      </w:r>
    </w:p>
    <w:p w:rsidR="00B21F23" w:rsidRPr="00E018DD" w:rsidRDefault="00B21F23" w:rsidP="00E018DD">
      <w:pPr>
        <w:spacing w:line="360" w:lineRule="auto"/>
        <w:ind w:firstLine="709"/>
        <w:jc w:val="both"/>
        <w:rPr>
          <w:sz w:val="28"/>
          <w:szCs w:val="28"/>
        </w:rPr>
      </w:pPr>
      <w:r w:rsidRPr="00E018DD">
        <w:rPr>
          <w:sz w:val="28"/>
          <w:szCs w:val="28"/>
        </w:rPr>
        <w:t>2. Сюжетные программы "Горячий сезон на РЕН ТВ" и "Горячий сезон на СТС".</w:t>
      </w:r>
    </w:p>
    <w:p w:rsidR="00B21F23" w:rsidRPr="00E018DD" w:rsidRDefault="00B21F23" w:rsidP="00E018DD">
      <w:pPr>
        <w:spacing w:line="360" w:lineRule="auto"/>
        <w:ind w:firstLine="709"/>
        <w:jc w:val="both"/>
        <w:rPr>
          <w:sz w:val="28"/>
          <w:szCs w:val="28"/>
        </w:rPr>
      </w:pPr>
      <w:r w:rsidRPr="00E018DD">
        <w:rPr>
          <w:sz w:val="28"/>
          <w:szCs w:val="28"/>
        </w:rPr>
        <w:t>3. Размещение коммерческих сюжетов на РЕН ТВ в программах "Новости", "Информационный час", "Утро с Губернией"; PR-сюжетов - в программах "Новости" и "Утро с Губернией".</w:t>
      </w:r>
    </w:p>
    <w:p w:rsidR="00B21F23" w:rsidRPr="00E018DD" w:rsidRDefault="00B21F23" w:rsidP="00E018DD">
      <w:pPr>
        <w:spacing w:line="360" w:lineRule="auto"/>
        <w:ind w:firstLine="709"/>
        <w:jc w:val="both"/>
        <w:rPr>
          <w:sz w:val="28"/>
          <w:szCs w:val="28"/>
        </w:rPr>
      </w:pPr>
      <w:r w:rsidRPr="00E018DD">
        <w:rPr>
          <w:sz w:val="28"/>
          <w:szCs w:val="28"/>
        </w:rPr>
        <w:t>4. Официальное партнерство.</w:t>
      </w:r>
    </w:p>
    <w:p w:rsidR="00B21F23" w:rsidRPr="00E018DD" w:rsidRDefault="00B21F23" w:rsidP="00E018DD">
      <w:pPr>
        <w:spacing w:line="360" w:lineRule="auto"/>
        <w:ind w:firstLine="709"/>
        <w:jc w:val="both"/>
        <w:rPr>
          <w:sz w:val="28"/>
          <w:szCs w:val="28"/>
        </w:rPr>
      </w:pPr>
      <w:r w:rsidRPr="00E018DD">
        <w:rPr>
          <w:sz w:val="28"/>
          <w:szCs w:val="28"/>
        </w:rPr>
        <w:t>• Программа "Информационный час" на РЕН ТВ - 19.00</w:t>
      </w:r>
    </w:p>
    <w:p w:rsidR="00B21F23" w:rsidRPr="00E018DD" w:rsidRDefault="00B21F23" w:rsidP="00E018DD">
      <w:pPr>
        <w:spacing w:line="360" w:lineRule="auto"/>
        <w:ind w:firstLine="709"/>
        <w:jc w:val="both"/>
        <w:rPr>
          <w:sz w:val="28"/>
          <w:szCs w:val="28"/>
        </w:rPr>
      </w:pPr>
      <w:r w:rsidRPr="00E018DD">
        <w:rPr>
          <w:sz w:val="28"/>
          <w:szCs w:val="28"/>
        </w:rPr>
        <w:t>• Программа "Новости" на РЕН ТВ - 21.00, 22.50</w:t>
      </w:r>
    </w:p>
    <w:p w:rsidR="00B21F23" w:rsidRPr="00E018DD" w:rsidRDefault="00B21F23" w:rsidP="00E018DD">
      <w:pPr>
        <w:spacing w:line="360" w:lineRule="auto"/>
        <w:ind w:firstLine="709"/>
        <w:jc w:val="both"/>
        <w:rPr>
          <w:sz w:val="28"/>
          <w:szCs w:val="28"/>
        </w:rPr>
      </w:pPr>
      <w:r w:rsidRPr="00E018DD">
        <w:rPr>
          <w:sz w:val="28"/>
          <w:szCs w:val="28"/>
        </w:rPr>
        <w:t>• Рубрика "Новости спорта" в программе "Информационный час" на РЕН ТВ - 19.00</w:t>
      </w:r>
    </w:p>
    <w:p w:rsidR="00B21F23" w:rsidRPr="00E018DD" w:rsidRDefault="00B21F23" w:rsidP="00E018DD">
      <w:pPr>
        <w:spacing w:line="360" w:lineRule="auto"/>
        <w:ind w:firstLine="709"/>
        <w:jc w:val="both"/>
        <w:rPr>
          <w:sz w:val="28"/>
          <w:szCs w:val="28"/>
        </w:rPr>
      </w:pPr>
      <w:r w:rsidRPr="00E018DD">
        <w:rPr>
          <w:sz w:val="28"/>
          <w:szCs w:val="28"/>
        </w:rPr>
        <w:t>• Программа "Прогноз погоды" на РЕН ТВ и СТС</w:t>
      </w:r>
    </w:p>
    <w:p w:rsidR="00B21F23" w:rsidRPr="00E018DD" w:rsidRDefault="00B21F23" w:rsidP="00E018DD">
      <w:pPr>
        <w:spacing w:line="360" w:lineRule="auto"/>
        <w:ind w:firstLine="709"/>
        <w:jc w:val="both"/>
        <w:rPr>
          <w:sz w:val="28"/>
          <w:szCs w:val="28"/>
        </w:rPr>
      </w:pPr>
      <w:r w:rsidRPr="00E018DD">
        <w:rPr>
          <w:sz w:val="28"/>
          <w:szCs w:val="28"/>
        </w:rPr>
        <w:t>• Программа "Звезды погоды" на СТС</w:t>
      </w:r>
    </w:p>
    <w:p w:rsidR="00B21F23" w:rsidRPr="00E018DD" w:rsidRDefault="00B21F23" w:rsidP="00E018DD">
      <w:pPr>
        <w:spacing w:line="360" w:lineRule="auto"/>
        <w:ind w:firstLine="709"/>
        <w:jc w:val="both"/>
        <w:rPr>
          <w:sz w:val="28"/>
          <w:szCs w:val="28"/>
        </w:rPr>
      </w:pPr>
      <w:r w:rsidRPr="00E018DD">
        <w:rPr>
          <w:sz w:val="28"/>
          <w:szCs w:val="28"/>
        </w:rPr>
        <w:t>• "Выходные на РЕН ТВ" в программах "Невероятные истории", "Очевидец", "Спешлз. Акция канала", "Шестое чувство"</w:t>
      </w:r>
    </w:p>
    <w:p w:rsidR="00B21F23" w:rsidRPr="00E018DD" w:rsidRDefault="00B21F23" w:rsidP="00E018DD">
      <w:pPr>
        <w:spacing w:line="360" w:lineRule="auto"/>
        <w:ind w:firstLine="709"/>
        <w:jc w:val="both"/>
        <w:rPr>
          <w:sz w:val="28"/>
          <w:szCs w:val="28"/>
        </w:rPr>
      </w:pPr>
      <w:r w:rsidRPr="00E018DD">
        <w:rPr>
          <w:sz w:val="28"/>
          <w:szCs w:val="28"/>
        </w:rPr>
        <w:t>• Программа "Истории в деталях" на СТС - 19.30 (пн-пт), 16.00 (сб, вс)</w:t>
      </w:r>
    </w:p>
    <w:p w:rsidR="00B21F23" w:rsidRPr="00E018DD" w:rsidRDefault="00B21F23" w:rsidP="00E018DD">
      <w:pPr>
        <w:spacing w:line="360" w:lineRule="auto"/>
        <w:ind w:firstLine="709"/>
        <w:jc w:val="both"/>
        <w:rPr>
          <w:sz w:val="28"/>
          <w:szCs w:val="28"/>
        </w:rPr>
      </w:pPr>
      <w:r w:rsidRPr="00E018DD">
        <w:rPr>
          <w:sz w:val="28"/>
          <w:szCs w:val="28"/>
        </w:rPr>
        <w:t>• "Кино на СТС" - 21.30 (пн-чт), 21.00 (пт-вс)</w:t>
      </w:r>
    </w:p>
    <w:p w:rsidR="00B21F23" w:rsidRPr="00E018DD" w:rsidRDefault="00B21F23" w:rsidP="00E018DD">
      <w:pPr>
        <w:spacing w:line="360" w:lineRule="auto"/>
        <w:ind w:firstLine="709"/>
        <w:jc w:val="both"/>
        <w:rPr>
          <w:sz w:val="28"/>
          <w:szCs w:val="28"/>
        </w:rPr>
      </w:pPr>
      <w:r w:rsidRPr="00E018DD">
        <w:rPr>
          <w:sz w:val="28"/>
          <w:szCs w:val="28"/>
        </w:rPr>
        <w:t>• "Кино в 8 вечера" на РЕН ТВ - 20.00 (сб, вс)</w:t>
      </w:r>
    </w:p>
    <w:p w:rsidR="00B21F23" w:rsidRPr="00E018DD" w:rsidRDefault="00B21F23" w:rsidP="00E018DD">
      <w:pPr>
        <w:spacing w:line="360" w:lineRule="auto"/>
        <w:ind w:firstLine="709"/>
        <w:jc w:val="both"/>
        <w:rPr>
          <w:sz w:val="28"/>
          <w:szCs w:val="28"/>
        </w:rPr>
      </w:pPr>
      <w:r w:rsidRPr="00E018DD">
        <w:rPr>
          <w:sz w:val="28"/>
          <w:szCs w:val="28"/>
        </w:rPr>
        <w:t>• "Русская серия" на РЕН ТВ - 23.05 (пн-чт)</w:t>
      </w:r>
    </w:p>
    <w:p w:rsidR="00B21F23" w:rsidRPr="00E018DD" w:rsidRDefault="00B21F23" w:rsidP="00E018DD">
      <w:pPr>
        <w:spacing w:line="360" w:lineRule="auto"/>
        <w:ind w:firstLine="709"/>
        <w:jc w:val="both"/>
        <w:rPr>
          <w:sz w:val="28"/>
          <w:szCs w:val="28"/>
        </w:rPr>
      </w:pPr>
      <w:r w:rsidRPr="00E018DD">
        <w:rPr>
          <w:sz w:val="28"/>
          <w:szCs w:val="28"/>
        </w:rPr>
        <w:t>• "Русский сериал" на СТС - 20.00 (пн-пт)</w:t>
      </w:r>
    </w:p>
    <w:p w:rsidR="00B21F23" w:rsidRPr="00E018DD" w:rsidRDefault="00B21F23" w:rsidP="00E018DD">
      <w:pPr>
        <w:spacing w:line="360" w:lineRule="auto"/>
        <w:ind w:firstLine="709"/>
        <w:jc w:val="both"/>
        <w:rPr>
          <w:sz w:val="28"/>
          <w:szCs w:val="28"/>
        </w:rPr>
      </w:pPr>
      <w:r w:rsidRPr="00E018DD">
        <w:rPr>
          <w:sz w:val="28"/>
          <w:szCs w:val="28"/>
        </w:rPr>
        <w:t>• "Русский сериал" на РЕН ТВ - 20.00 (пн-чт)</w:t>
      </w:r>
    </w:p>
    <w:p w:rsidR="00B21F23" w:rsidRPr="00E018DD" w:rsidRDefault="00B21F23" w:rsidP="00E018DD">
      <w:pPr>
        <w:spacing w:line="360" w:lineRule="auto"/>
        <w:ind w:firstLine="709"/>
        <w:jc w:val="both"/>
        <w:rPr>
          <w:sz w:val="28"/>
          <w:szCs w:val="28"/>
        </w:rPr>
      </w:pPr>
      <w:r w:rsidRPr="00E018DD">
        <w:rPr>
          <w:sz w:val="28"/>
          <w:szCs w:val="28"/>
        </w:rPr>
        <w:t>• Программа "Снимите это немедленно" - 14.00 (вс)</w:t>
      </w:r>
    </w:p>
    <w:p w:rsidR="00B21F23" w:rsidRPr="00E018DD" w:rsidRDefault="00B21F23" w:rsidP="00E018DD">
      <w:pPr>
        <w:spacing w:line="360" w:lineRule="auto"/>
        <w:ind w:firstLine="709"/>
        <w:jc w:val="both"/>
        <w:rPr>
          <w:sz w:val="28"/>
          <w:szCs w:val="28"/>
        </w:rPr>
      </w:pPr>
      <w:r w:rsidRPr="00E018DD">
        <w:rPr>
          <w:sz w:val="28"/>
          <w:szCs w:val="28"/>
        </w:rPr>
        <w:t>• Программа "Формула 27" - 11.15 (вс)</w:t>
      </w:r>
    </w:p>
    <w:p w:rsidR="00B21F23" w:rsidRPr="00E018DD" w:rsidRDefault="00B21F23" w:rsidP="00E018DD">
      <w:pPr>
        <w:spacing w:line="360" w:lineRule="auto"/>
        <w:ind w:firstLine="709"/>
        <w:jc w:val="both"/>
        <w:rPr>
          <w:sz w:val="28"/>
          <w:szCs w:val="28"/>
        </w:rPr>
      </w:pPr>
      <w:r w:rsidRPr="00E018DD">
        <w:rPr>
          <w:sz w:val="28"/>
          <w:szCs w:val="28"/>
        </w:rPr>
        <w:t>5. Продакт-плэйсмент в рубриках программы "Утро с Губернией" - 9.00-11.00 (сб, вс).</w:t>
      </w:r>
    </w:p>
    <w:p w:rsidR="00B21F23" w:rsidRPr="00E018DD" w:rsidRDefault="00B21F23" w:rsidP="00E018DD">
      <w:pPr>
        <w:spacing w:line="360" w:lineRule="auto"/>
        <w:ind w:firstLine="709"/>
        <w:jc w:val="both"/>
        <w:rPr>
          <w:sz w:val="28"/>
          <w:szCs w:val="28"/>
        </w:rPr>
      </w:pPr>
      <w:r w:rsidRPr="00E018DD">
        <w:rPr>
          <w:sz w:val="28"/>
          <w:szCs w:val="28"/>
        </w:rPr>
        <w:t>6. Генеральное спонсорство утреннего канала.</w:t>
      </w:r>
    </w:p>
    <w:p w:rsidR="00B21F23" w:rsidRPr="00E018DD" w:rsidRDefault="00B21F23" w:rsidP="00E018DD">
      <w:pPr>
        <w:spacing w:line="360" w:lineRule="auto"/>
        <w:ind w:firstLine="709"/>
        <w:jc w:val="both"/>
        <w:rPr>
          <w:sz w:val="28"/>
          <w:szCs w:val="28"/>
        </w:rPr>
      </w:pPr>
      <w:r w:rsidRPr="00E018DD">
        <w:rPr>
          <w:sz w:val="28"/>
          <w:szCs w:val="28"/>
        </w:rPr>
        <w:t>7. Спонсорство рубрик.</w:t>
      </w:r>
    </w:p>
    <w:p w:rsidR="00B21F23" w:rsidRPr="00E018DD" w:rsidRDefault="00B21F23" w:rsidP="00E018DD">
      <w:pPr>
        <w:spacing w:line="360" w:lineRule="auto"/>
        <w:ind w:firstLine="709"/>
        <w:jc w:val="both"/>
        <w:rPr>
          <w:sz w:val="28"/>
          <w:szCs w:val="28"/>
        </w:rPr>
      </w:pPr>
      <w:r w:rsidRPr="00E018DD">
        <w:rPr>
          <w:sz w:val="28"/>
          <w:szCs w:val="28"/>
        </w:rPr>
        <w:t>• "Новости" (пн-сб)</w:t>
      </w:r>
    </w:p>
    <w:p w:rsidR="00B21F23" w:rsidRPr="00E018DD" w:rsidRDefault="00B21F23" w:rsidP="00E018DD">
      <w:pPr>
        <w:spacing w:line="360" w:lineRule="auto"/>
        <w:ind w:firstLine="709"/>
        <w:jc w:val="both"/>
        <w:rPr>
          <w:sz w:val="28"/>
          <w:szCs w:val="28"/>
        </w:rPr>
      </w:pPr>
      <w:r w:rsidRPr="00E018DD">
        <w:rPr>
          <w:sz w:val="28"/>
          <w:szCs w:val="28"/>
        </w:rPr>
        <w:t>• "Новости плюс" (пн-сб)</w:t>
      </w:r>
    </w:p>
    <w:p w:rsidR="00B21F23" w:rsidRPr="00E018DD" w:rsidRDefault="00B21F23" w:rsidP="00E018DD">
      <w:pPr>
        <w:spacing w:line="360" w:lineRule="auto"/>
        <w:ind w:firstLine="709"/>
        <w:jc w:val="both"/>
        <w:rPr>
          <w:sz w:val="28"/>
          <w:szCs w:val="28"/>
        </w:rPr>
      </w:pPr>
      <w:r w:rsidRPr="00E018DD">
        <w:rPr>
          <w:sz w:val="28"/>
          <w:szCs w:val="28"/>
        </w:rPr>
        <w:t>• "Прогноз погоды" (пн-вс)</w:t>
      </w:r>
    </w:p>
    <w:p w:rsidR="00B21F23" w:rsidRPr="00E018DD" w:rsidRDefault="00B21F23" w:rsidP="00E018DD">
      <w:pPr>
        <w:spacing w:line="360" w:lineRule="auto"/>
        <w:ind w:firstLine="709"/>
        <w:jc w:val="both"/>
        <w:rPr>
          <w:sz w:val="28"/>
          <w:szCs w:val="28"/>
        </w:rPr>
      </w:pPr>
      <w:r w:rsidRPr="00E018DD">
        <w:rPr>
          <w:sz w:val="28"/>
          <w:szCs w:val="28"/>
        </w:rPr>
        <w:t>• "По статье" (пн-сб)</w:t>
      </w:r>
    </w:p>
    <w:p w:rsidR="00B21F23" w:rsidRPr="00E018DD" w:rsidRDefault="00B21F23" w:rsidP="00E018DD">
      <w:pPr>
        <w:spacing w:line="360" w:lineRule="auto"/>
        <w:ind w:firstLine="709"/>
        <w:jc w:val="both"/>
        <w:rPr>
          <w:sz w:val="28"/>
          <w:szCs w:val="28"/>
        </w:rPr>
      </w:pPr>
      <w:r w:rsidRPr="00E018DD">
        <w:rPr>
          <w:sz w:val="28"/>
          <w:szCs w:val="28"/>
        </w:rPr>
        <w:t>• "Кушать подано" (пн-пт)</w:t>
      </w:r>
    </w:p>
    <w:p w:rsidR="00B21F23" w:rsidRPr="00E018DD" w:rsidRDefault="00B21F23" w:rsidP="00E018DD">
      <w:pPr>
        <w:spacing w:line="360" w:lineRule="auto"/>
        <w:ind w:firstLine="709"/>
        <w:jc w:val="both"/>
        <w:rPr>
          <w:sz w:val="28"/>
          <w:szCs w:val="28"/>
        </w:rPr>
      </w:pPr>
      <w:r w:rsidRPr="00E018DD">
        <w:rPr>
          <w:sz w:val="28"/>
          <w:szCs w:val="28"/>
        </w:rPr>
        <w:t>• "Колесо истории" (пн-пт)</w:t>
      </w:r>
    </w:p>
    <w:p w:rsidR="00B21F23" w:rsidRPr="00E018DD" w:rsidRDefault="00B21F23" w:rsidP="00E018DD">
      <w:pPr>
        <w:spacing w:line="360" w:lineRule="auto"/>
        <w:ind w:firstLine="709"/>
        <w:jc w:val="both"/>
        <w:rPr>
          <w:sz w:val="28"/>
          <w:szCs w:val="28"/>
        </w:rPr>
      </w:pPr>
      <w:r w:rsidRPr="00E018DD">
        <w:rPr>
          <w:sz w:val="28"/>
          <w:szCs w:val="28"/>
        </w:rPr>
        <w:t>• "Ботаника" (ср, пт)</w:t>
      </w:r>
    </w:p>
    <w:p w:rsidR="00B21F23" w:rsidRPr="00E018DD" w:rsidRDefault="00B21F23" w:rsidP="00E018DD">
      <w:pPr>
        <w:spacing w:line="360" w:lineRule="auto"/>
        <w:ind w:firstLine="709"/>
        <w:jc w:val="both"/>
        <w:rPr>
          <w:sz w:val="28"/>
          <w:szCs w:val="28"/>
        </w:rPr>
      </w:pPr>
      <w:r w:rsidRPr="00E018DD">
        <w:rPr>
          <w:sz w:val="28"/>
          <w:szCs w:val="28"/>
        </w:rPr>
        <w:t>• "Утренний расклад" (пн-вс)</w:t>
      </w:r>
    </w:p>
    <w:p w:rsidR="00B21F23" w:rsidRPr="00E018DD" w:rsidRDefault="00B21F23" w:rsidP="00E018DD">
      <w:pPr>
        <w:spacing w:line="360" w:lineRule="auto"/>
        <w:ind w:firstLine="709"/>
        <w:jc w:val="both"/>
        <w:rPr>
          <w:sz w:val="28"/>
          <w:szCs w:val="28"/>
        </w:rPr>
      </w:pPr>
      <w:r w:rsidRPr="00E018DD">
        <w:rPr>
          <w:sz w:val="28"/>
          <w:szCs w:val="28"/>
        </w:rPr>
        <w:t>• "Золотая лихорадка" (пн, ср, пт)</w:t>
      </w:r>
    </w:p>
    <w:p w:rsidR="00B21F23" w:rsidRPr="00E018DD" w:rsidRDefault="00B21F23" w:rsidP="00E018DD">
      <w:pPr>
        <w:spacing w:line="360" w:lineRule="auto"/>
        <w:ind w:firstLine="709"/>
        <w:jc w:val="both"/>
        <w:rPr>
          <w:sz w:val="28"/>
          <w:szCs w:val="28"/>
        </w:rPr>
      </w:pPr>
      <w:r w:rsidRPr="00E018DD">
        <w:rPr>
          <w:sz w:val="28"/>
          <w:szCs w:val="28"/>
        </w:rPr>
        <w:t>8. Пакеты.</w:t>
      </w:r>
    </w:p>
    <w:p w:rsidR="00B21F23" w:rsidRPr="00E018DD" w:rsidRDefault="00B21F23" w:rsidP="00E018DD">
      <w:pPr>
        <w:spacing w:line="360" w:lineRule="auto"/>
        <w:ind w:firstLine="709"/>
        <w:jc w:val="both"/>
        <w:rPr>
          <w:sz w:val="28"/>
          <w:szCs w:val="28"/>
        </w:rPr>
      </w:pPr>
      <w:r w:rsidRPr="00E018DD">
        <w:rPr>
          <w:sz w:val="28"/>
          <w:szCs w:val="28"/>
        </w:rPr>
        <w:t>• "Двойной удар" на РЕН ТВ</w:t>
      </w:r>
    </w:p>
    <w:p w:rsidR="00B21F23" w:rsidRPr="00E018DD" w:rsidRDefault="00B21F23" w:rsidP="00E018DD">
      <w:pPr>
        <w:spacing w:line="360" w:lineRule="auto"/>
        <w:ind w:firstLine="709"/>
        <w:jc w:val="both"/>
        <w:rPr>
          <w:sz w:val="28"/>
          <w:szCs w:val="28"/>
        </w:rPr>
      </w:pPr>
      <w:r w:rsidRPr="00E018DD">
        <w:rPr>
          <w:sz w:val="28"/>
          <w:szCs w:val="28"/>
        </w:rPr>
        <w:t>• "День" на СТС</w:t>
      </w:r>
    </w:p>
    <w:p w:rsidR="00B21F23" w:rsidRPr="00E018DD" w:rsidRDefault="00B21F23" w:rsidP="00E018DD">
      <w:pPr>
        <w:spacing w:line="360" w:lineRule="auto"/>
        <w:ind w:firstLine="709"/>
        <w:jc w:val="both"/>
        <w:rPr>
          <w:sz w:val="28"/>
          <w:szCs w:val="28"/>
        </w:rPr>
      </w:pPr>
      <w:r w:rsidRPr="00E018DD">
        <w:rPr>
          <w:sz w:val="28"/>
          <w:szCs w:val="28"/>
        </w:rPr>
        <w:t>• "Для полуночников" на РЕН ТВ и СТС</w:t>
      </w:r>
    </w:p>
    <w:p w:rsidR="00B21F23" w:rsidRPr="00E018DD" w:rsidRDefault="00B21F23" w:rsidP="00E018DD">
      <w:pPr>
        <w:spacing w:line="360" w:lineRule="auto"/>
        <w:ind w:firstLine="709"/>
        <w:jc w:val="both"/>
        <w:rPr>
          <w:sz w:val="28"/>
          <w:szCs w:val="28"/>
        </w:rPr>
      </w:pPr>
      <w:r w:rsidRPr="00E018DD">
        <w:rPr>
          <w:sz w:val="28"/>
          <w:szCs w:val="28"/>
        </w:rPr>
        <w:t>• "Новый выбор" на РЕН ТВ и СТС</w:t>
      </w:r>
    </w:p>
    <w:p w:rsidR="00B21F23" w:rsidRPr="00E018DD" w:rsidRDefault="00B21F23" w:rsidP="00E018DD">
      <w:pPr>
        <w:spacing w:line="360" w:lineRule="auto"/>
        <w:ind w:firstLine="709"/>
        <w:jc w:val="both"/>
        <w:rPr>
          <w:sz w:val="28"/>
          <w:szCs w:val="28"/>
        </w:rPr>
      </w:pPr>
      <w:r w:rsidRPr="00E018DD">
        <w:rPr>
          <w:sz w:val="28"/>
          <w:szCs w:val="28"/>
        </w:rPr>
        <w:t>• "Пакет одного дня" на РЕН ТВ и СТС, и на двух каналах одновременно</w:t>
      </w:r>
    </w:p>
    <w:p w:rsidR="00B21F23" w:rsidRPr="00E018DD" w:rsidRDefault="00B21F23" w:rsidP="00E018DD">
      <w:pPr>
        <w:spacing w:line="360" w:lineRule="auto"/>
        <w:ind w:firstLine="709"/>
        <w:jc w:val="both"/>
        <w:rPr>
          <w:sz w:val="28"/>
          <w:szCs w:val="28"/>
        </w:rPr>
      </w:pPr>
      <w:r w:rsidRPr="00E018DD">
        <w:rPr>
          <w:sz w:val="28"/>
          <w:szCs w:val="28"/>
        </w:rPr>
        <w:t>• "Прайм-тайм" на РЕН ТВ и СТС</w:t>
      </w:r>
    </w:p>
    <w:p w:rsidR="00B21F23" w:rsidRPr="00E018DD" w:rsidRDefault="00B21F23" w:rsidP="00E018DD">
      <w:pPr>
        <w:spacing w:line="360" w:lineRule="auto"/>
        <w:ind w:firstLine="709"/>
        <w:jc w:val="both"/>
        <w:rPr>
          <w:sz w:val="28"/>
          <w:szCs w:val="28"/>
        </w:rPr>
      </w:pPr>
      <w:r w:rsidRPr="00E018DD">
        <w:rPr>
          <w:sz w:val="28"/>
          <w:szCs w:val="28"/>
        </w:rPr>
        <w:t>• "Престиж" на РЕН ТВ и СТС</w:t>
      </w:r>
    </w:p>
    <w:p w:rsidR="00B21F23" w:rsidRPr="00E018DD" w:rsidRDefault="00B21F23" w:rsidP="00E018DD">
      <w:pPr>
        <w:spacing w:line="360" w:lineRule="auto"/>
        <w:ind w:firstLine="709"/>
        <w:jc w:val="both"/>
        <w:rPr>
          <w:sz w:val="28"/>
          <w:szCs w:val="28"/>
        </w:rPr>
      </w:pPr>
      <w:r w:rsidRPr="00E018DD">
        <w:rPr>
          <w:sz w:val="28"/>
          <w:szCs w:val="28"/>
        </w:rPr>
        <w:t>• "Пять секунд" на РЕН ТВ и СТС</w:t>
      </w:r>
    </w:p>
    <w:p w:rsidR="00B21F23" w:rsidRPr="00E018DD" w:rsidRDefault="00B21F23" w:rsidP="00E018DD">
      <w:pPr>
        <w:spacing w:line="360" w:lineRule="auto"/>
        <w:ind w:firstLine="709"/>
        <w:jc w:val="both"/>
        <w:rPr>
          <w:sz w:val="28"/>
          <w:szCs w:val="28"/>
        </w:rPr>
      </w:pPr>
      <w:r w:rsidRPr="00E018DD">
        <w:rPr>
          <w:sz w:val="28"/>
          <w:szCs w:val="28"/>
        </w:rPr>
        <w:t>• "Свободный выбор" на РЕН ТВ и СТС</w:t>
      </w:r>
    </w:p>
    <w:p w:rsidR="00B21F23" w:rsidRPr="00E018DD" w:rsidRDefault="00B21F23" w:rsidP="00E018DD">
      <w:pPr>
        <w:spacing w:line="360" w:lineRule="auto"/>
        <w:ind w:firstLine="709"/>
        <w:jc w:val="both"/>
        <w:rPr>
          <w:sz w:val="28"/>
          <w:szCs w:val="28"/>
        </w:rPr>
      </w:pPr>
      <w:r w:rsidRPr="00E018DD">
        <w:rPr>
          <w:sz w:val="28"/>
          <w:szCs w:val="28"/>
        </w:rPr>
        <w:t>9. Специальные предложения, разработанные к эксклюзивным проектам телекомпании, а также под конкретного рекламодателя.</w:t>
      </w:r>
    </w:p>
    <w:p w:rsidR="00AB26FA" w:rsidRPr="00E018DD" w:rsidRDefault="00AB26FA" w:rsidP="00E018DD">
      <w:pPr>
        <w:spacing w:line="360" w:lineRule="auto"/>
        <w:ind w:firstLine="709"/>
        <w:jc w:val="both"/>
        <w:rPr>
          <w:sz w:val="28"/>
          <w:szCs w:val="28"/>
        </w:rPr>
      </w:pPr>
      <w:r w:rsidRPr="00E018DD">
        <w:rPr>
          <w:sz w:val="28"/>
          <w:szCs w:val="28"/>
        </w:rPr>
        <w:t>Что касается уровня цен на размещение рекламы на телеканалах СТС и РЕН-ТВ видно, что ИТА «Губерния» удерживает «золотую середину» (Приложение 3,4,5,6).</w:t>
      </w:r>
    </w:p>
    <w:p w:rsidR="001F6A39" w:rsidRPr="00E018DD" w:rsidRDefault="001F6A39" w:rsidP="00E018DD">
      <w:pPr>
        <w:spacing w:line="360" w:lineRule="auto"/>
        <w:ind w:firstLine="709"/>
        <w:jc w:val="both"/>
        <w:rPr>
          <w:b/>
          <w:sz w:val="28"/>
          <w:szCs w:val="28"/>
        </w:rPr>
      </w:pPr>
    </w:p>
    <w:p w:rsidR="00AB26FA" w:rsidRPr="005F125A" w:rsidRDefault="001F3242" w:rsidP="00021AF4">
      <w:pPr>
        <w:spacing w:line="360" w:lineRule="auto"/>
        <w:ind w:firstLine="709"/>
        <w:jc w:val="center"/>
        <w:rPr>
          <w:b/>
          <w:sz w:val="28"/>
          <w:szCs w:val="28"/>
        </w:rPr>
      </w:pPr>
      <w:r w:rsidRPr="00E018DD">
        <w:rPr>
          <w:b/>
          <w:sz w:val="28"/>
          <w:szCs w:val="28"/>
        </w:rPr>
        <w:t>3.3</w:t>
      </w:r>
      <w:r w:rsidR="00AB26FA" w:rsidRPr="00E018DD">
        <w:rPr>
          <w:b/>
          <w:sz w:val="28"/>
          <w:szCs w:val="28"/>
        </w:rPr>
        <w:t xml:space="preserve"> Работа с клиентами</w:t>
      </w:r>
      <w:r w:rsidR="00021AF4">
        <w:rPr>
          <w:b/>
          <w:sz w:val="28"/>
          <w:szCs w:val="28"/>
        </w:rPr>
        <w:t xml:space="preserve"> и поставщиками</w:t>
      </w:r>
    </w:p>
    <w:p w:rsidR="00021AF4" w:rsidRPr="005F125A" w:rsidRDefault="00021AF4" w:rsidP="00E018DD">
      <w:pPr>
        <w:spacing w:line="360" w:lineRule="auto"/>
        <w:ind w:firstLine="709"/>
        <w:jc w:val="both"/>
        <w:rPr>
          <w:sz w:val="28"/>
          <w:szCs w:val="28"/>
        </w:rPr>
      </w:pPr>
    </w:p>
    <w:p w:rsidR="001F6A39" w:rsidRPr="00E018DD" w:rsidRDefault="00AB26FA" w:rsidP="00E018DD">
      <w:pPr>
        <w:spacing w:line="360" w:lineRule="auto"/>
        <w:ind w:firstLine="709"/>
        <w:jc w:val="both"/>
        <w:rPr>
          <w:sz w:val="28"/>
          <w:szCs w:val="28"/>
        </w:rPr>
      </w:pPr>
      <w:r w:rsidRPr="00E018DD">
        <w:rPr>
          <w:sz w:val="28"/>
          <w:szCs w:val="28"/>
        </w:rPr>
        <w:t xml:space="preserve">Покупательский спрос на рекламу </w:t>
      </w:r>
      <w:r w:rsidR="00E50AEF" w:rsidRPr="00E018DD">
        <w:rPr>
          <w:sz w:val="28"/>
          <w:szCs w:val="28"/>
        </w:rPr>
        <w:t>присутствует</w:t>
      </w:r>
      <w:r w:rsidRPr="00E018DD">
        <w:rPr>
          <w:sz w:val="28"/>
          <w:szCs w:val="28"/>
        </w:rPr>
        <w:t xml:space="preserve"> почти всегда одинаково, сезонные </w:t>
      </w:r>
      <w:r w:rsidR="00E50AEF" w:rsidRPr="00E018DD">
        <w:rPr>
          <w:sz w:val="28"/>
          <w:szCs w:val="28"/>
        </w:rPr>
        <w:t>колебания</w:t>
      </w:r>
      <w:r w:rsidRPr="00E018DD">
        <w:rPr>
          <w:sz w:val="28"/>
          <w:szCs w:val="28"/>
        </w:rPr>
        <w:t xml:space="preserve"> почти не ощутимы. Покупатели стремятся снизить цену, приобрести услуги высокого качества, сталкивая конкурентов друг с другом. Влияние потребителей данной отрасли велико, т.к имеются альтернативные поставщики</w:t>
      </w:r>
      <w:r w:rsidR="001F6A39" w:rsidRPr="00E018DD">
        <w:rPr>
          <w:sz w:val="28"/>
          <w:szCs w:val="28"/>
        </w:rPr>
        <w:t>, покупатели хорошо информированы, услуги однотипны.</w:t>
      </w:r>
    </w:p>
    <w:p w:rsidR="00E570BF" w:rsidRPr="00E018DD" w:rsidRDefault="001F6A39" w:rsidP="00E018DD">
      <w:pPr>
        <w:spacing w:line="360" w:lineRule="auto"/>
        <w:ind w:firstLine="709"/>
        <w:jc w:val="both"/>
        <w:rPr>
          <w:sz w:val="28"/>
          <w:szCs w:val="28"/>
        </w:rPr>
      </w:pPr>
      <w:r w:rsidRPr="00E018DD">
        <w:rPr>
          <w:sz w:val="28"/>
          <w:szCs w:val="28"/>
        </w:rPr>
        <w:t>Поставщики также могут влиять на телевизионную отрасль, пользуясь своей возможностью поднимать цены или снижать качество товара. Влияние поставщиков в телевизионной огтрасли также значительно, поскольку товар отрасли уникальный, а значит оборудование для его производства тоже. От компаний – поставщиков исходит угроза прямой интеграции в отрасль.</w:t>
      </w:r>
    </w:p>
    <w:p w:rsidR="001362D0" w:rsidRPr="00E018DD" w:rsidRDefault="00021AF4" w:rsidP="00021AF4">
      <w:pPr>
        <w:tabs>
          <w:tab w:val="left" w:pos="810"/>
        </w:tabs>
        <w:spacing w:line="360" w:lineRule="auto"/>
        <w:ind w:firstLine="709"/>
        <w:jc w:val="center"/>
        <w:rPr>
          <w:b/>
          <w:sz w:val="28"/>
          <w:szCs w:val="28"/>
        </w:rPr>
      </w:pPr>
      <w:r>
        <w:rPr>
          <w:b/>
          <w:sz w:val="28"/>
          <w:szCs w:val="28"/>
        </w:rPr>
        <w:br w:type="page"/>
      </w:r>
      <w:r w:rsidR="00E570BF" w:rsidRPr="00E018DD">
        <w:rPr>
          <w:b/>
          <w:sz w:val="28"/>
          <w:szCs w:val="28"/>
        </w:rPr>
        <w:t>4</w:t>
      </w:r>
      <w:r w:rsidRPr="00021AF4">
        <w:rPr>
          <w:b/>
          <w:sz w:val="28"/>
          <w:szCs w:val="28"/>
        </w:rPr>
        <w:t>.</w:t>
      </w:r>
      <w:r w:rsidR="00E018DD">
        <w:rPr>
          <w:b/>
          <w:sz w:val="28"/>
          <w:szCs w:val="28"/>
        </w:rPr>
        <w:t xml:space="preserve"> </w:t>
      </w:r>
      <w:r w:rsidR="00E570BF" w:rsidRPr="00E018DD">
        <w:rPr>
          <w:b/>
          <w:sz w:val="28"/>
          <w:szCs w:val="28"/>
        </w:rPr>
        <w:t>Совершенс</w:t>
      </w:r>
      <w:r w:rsidR="0016678D" w:rsidRPr="00E018DD">
        <w:rPr>
          <w:b/>
          <w:sz w:val="28"/>
          <w:szCs w:val="28"/>
        </w:rPr>
        <w:t>твование комплекса маркетинга</w:t>
      </w:r>
      <w:r w:rsidR="00E018DD">
        <w:rPr>
          <w:b/>
          <w:sz w:val="28"/>
          <w:szCs w:val="28"/>
        </w:rPr>
        <w:t xml:space="preserve"> </w:t>
      </w:r>
      <w:r w:rsidR="00E570BF" w:rsidRPr="00E018DD">
        <w:rPr>
          <w:b/>
          <w:sz w:val="28"/>
          <w:szCs w:val="28"/>
        </w:rPr>
        <w:t>ИТА «Губерния»</w:t>
      </w:r>
    </w:p>
    <w:p w:rsidR="00021AF4" w:rsidRPr="005F125A" w:rsidRDefault="00021AF4" w:rsidP="00E018DD">
      <w:pPr>
        <w:tabs>
          <w:tab w:val="left" w:pos="360"/>
        </w:tabs>
        <w:spacing w:line="360" w:lineRule="auto"/>
        <w:ind w:firstLine="709"/>
        <w:jc w:val="both"/>
        <w:rPr>
          <w:sz w:val="28"/>
          <w:szCs w:val="28"/>
        </w:rPr>
      </w:pPr>
    </w:p>
    <w:p w:rsidR="001362D0" w:rsidRPr="00E018DD" w:rsidRDefault="001362D0" w:rsidP="00E018DD">
      <w:pPr>
        <w:tabs>
          <w:tab w:val="left" w:pos="360"/>
        </w:tabs>
        <w:spacing w:line="360" w:lineRule="auto"/>
        <w:ind w:firstLine="709"/>
        <w:jc w:val="both"/>
        <w:rPr>
          <w:sz w:val="28"/>
          <w:szCs w:val="28"/>
        </w:rPr>
      </w:pPr>
      <w:r w:rsidRPr="00E018DD">
        <w:rPr>
          <w:sz w:val="28"/>
          <w:szCs w:val="28"/>
        </w:rPr>
        <w:t>Одной из возможностей, которая может возникнуть в ближайшее время</w:t>
      </w:r>
      <w:r w:rsidR="005F125A">
        <w:rPr>
          <w:sz w:val="28"/>
          <w:szCs w:val="28"/>
        </w:rPr>
        <w:t xml:space="preserve"> во внешней среде,</w:t>
      </w:r>
      <w:r w:rsidRPr="00E018DD">
        <w:rPr>
          <w:sz w:val="28"/>
          <w:szCs w:val="28"/>
        </w:rPr>
        <w:t xml:space="preserve"> является ослабление позиций конкурентов. Данная возможность может открыться перед агентством благодаря высокой степени технической оснащённости, активному внешнему промоушену, проведению лучших рекламных компаний.</w:t>
      </w:r>
    </w:p>
    <w:p w:rsidR="001362D0" w:rsidRPr="00E018DD" w:rsidRDefault="001362D0" w:rsidP="00E018DD">
      <w:pPr>
        <w:tabs>
          <w:tab w:val="left" w:pos="360"/>
        </w:tabs>
        <w:spacing w:line="360" w:lineRule="auto"/>
        <w:ind w:firstLine="709"/>
        <w:jc w:val="both"/>
        <w:rPr>
          <w:sz w:val="28"/>
          <w:szCs w:val="28"/>
        </w:rPr>
      </w:pPr>
      <w:r w:rsidRPr="00E018DD">
        <w:rPr>
          <w:sz w:val="28"/>
          <w:szCs w:val="28"/>
        </w:rPr>
        <w:t>Следующей возможностью является выход на новые рынки, а именно работа с газетами и радио. Также ИТА «Губерния» необходимо в ближайшее время наладить работу своего Интернет сайта. Сайт поможет работе компании, ускорит процесс обмена информацией.</w:t>
      </w:r>
    </w:p>
    <w:p w:rsidR="0016678D" w:rsidRPr="00E018DD" w:rsidRDefault="0016678D" w:rsidP="00E018DD">
      <w:pPr>
        <w:tabs>
          <w:tab w:val="left" w:pos="360"/>
        </w:tabs>
        <w:spacing w:line="360" w:lineRule="auto"/>
        <w:ind w:firstLine="709"/>
        <w:jc w:val="both"/>
        <w:rPr>
          <w:b/>
          <w:sz w:val="28"/>
          <w:szCs w:val="28"/>
        </w:rPr>
      </w:pPr>
    </w:p>
    <w:p w:rsidR="001362D0" w:rsidRPr="00E018DD" w:rsidRDefault="0016678D" w:rsidP="00021AF4">
      <w:pPr>
        <w:tabs>
          <w:tab w:val="left" w:pos="360"/>
        </w:tabs>
        <w:spacing w:line="360" w:lineRule="auto"/>
        <w:ind w:firstLine="709"/>
        <w:jc w:val="center"/>
        <w:rPr>
          <w:b/>
          <w:sz w:val="28"/>
          <w:szCs w:val="28"/>
        </w:rPr>
      </w:pPr>
      <w:r w:rsidRPr="00E018DD">
        <w:rPr>
          <w:b/>
          <w:sz w:val="28"/>
          <w:szCs w:val="28"/>
        </w:rPr>
        <w:t>4.2</w:t>
      </w:r>
      <w:r w:rsidR="001362D0" w:rsidRPr="00E018DD">
        <w:rPr>
          <w:b/>
          <w:sz w:val="28"/>
          <w:szCs w:val="28"/>
        </w:rPr>
        <w:t xml:space="preserve"> Предложения по развитию ИТА «Губерния»</w:t>
      </w:r>
    </w:p>
    <w:p w:rsidR="00021AF4" w:rsidRPr="005F125A" w:rsidRDefault="00021AF4" w:rsidP="00E018DD">
      <w:pPr>
        <w:tabs>
          <w:tab w:val="left" w:pos="360"/>
        </w:tabs>
        <w:spacing w:line="360" w:lineRule="auto"/>
        <w:ind w:firstLine="709"/>
        <w:jc w:val="both"/>
        <w:rPr>
          <w:sz w:val="28"/>
          <w:szCs w:val="28"/>
        </w:rPr>
      </w:pPr>
    </w:p>
    <w:p w:rsidR="001362D0" w:rsidRPr="00E018DD" w:rsidRDefault="001362D0" w:rsidP="00E018DD">
      <w:pPr>
        <w:tabs>
          <w:tab w:val="left" w:pos="360"/>
        </w:tabs>
        <w:spacing w:line="360" w:lineRule="auto"/>
        <w:ind w:firstLine="709"/>
        <w:jc w:val="both"/>
        <w:rPr>
          <w:sz w:val="28"/>
          <w:szCs w:val="28"/>
        </w:rPr>
      </w:pPr>
      <w:r w:rsidRPr="00E018DD">
        <w:rPr>
          <w:sz w:val="28"/>
          <w:szCs w:val="28"/>
        </w:rPr>
        <w:t>В связи с изменяющейся ситуацией на телевизионном рынке ИТА «Губерния» должно придерживаться ряда стратегий, а именно: защита своей доли рынка, за счёт постоянных нововведений и неожиданных для конкурентов изменений; контакта, т.е. быстрая и эффективная реакция на действия конкурентов, целью которой является расширение своей доли рынка.</w:t>
      </w:r>
    </w:p>
    <w:p w:rsidR="001362D0" w:rsidRPr="00E018DD" w:rsidRDefault="001362D0" w:rsidP="00E018DD">
      <w:pPr>
        <w:tabs>
          <w:tab w:val="left" w:pos="360"/>
        </w:tabs>
        <w:spacing w:line="360" w:lineRule="auto"/>
        <w:ind w:firstLine="709"/>
        <w:jc w:val="both"/>
        <w:rPr>
          <w:sz w:val="28"/>
          <w:szCs w:val="28"/>
        </w:rPr>
      </w:pPr>
      <w:r w:rsidRPr="00E018DD">
        <w:rPr>
          <w:sz w:val="28"/>
          <w:szCs w:val="28"/>
        </w:rPr>
        <w:t>В виду того, что на западе Интернет- реклама уже давно и эффективно работает, да и в России данный вид рекламы постепенно набирает обороты, использование возможностей собственного сайта телекомпании просто необходимо. А главное, что это виртуальное лицо компании, работающее на имидж. Ведь возможности, которые открывает перед организацией Интернет сайт велики:</w:t>
      </w:r>
    </w:p>
    <w:p w:rsidR="001362D0" w:rsidRPr="00E018DD" w:rsidRDefault="001362D0" w:rsidP="00E018DD">
      <w:pPr>
        <w:numPr>
          <w:ilvl w:val="0"/>
          <w:numId w:val="1"/>
        </w:numPr>
        <w:tabs>
          <w:tab w:val="left" w:pos="360"/>
        </w:tabs>
        <w:spacing w:line="360" w:lineRule="auto"/>
        <w:ind w:left="0" w:firstLine="709"/>
        <w:jc w:val="both"/>
        <w:rPr>
          <w:sz w:val="28"/>
          <w:szCs w:val="28"/>
        </w:rPr>
      </w:pPr>
      <w:r w:rsidRPr="00E018DD">
        <w:rPr>
          <w:sz w:val="28"/>
          <w:szCs w:val="28"/>
        </w:rPr>
        <w:t>Проведение различных опросов (как по поводу программного продукта, так и по поводу коммерческих предложений), так как Интернет, это уникальная возможность узнать мнение представителей различных возрастных групп и профессий</w:t>
      </w:r>
    </w:p>
    <w:p w:rsidR="001362D0" w:rsidRPr="00E018DD" w:rsidRDefault="001362D0" w:rsidP="00E018DD">
      <w:pPr>
        <w:numPr>
          <w:ilvl w:val="0"/>
          <w:numId w:val="1"/>
        </w:numPr>
        <w:tabs>
          <w:tab w:val="left" w:pos="360"/>
        </w:tabs>
        <w:spacing w:line="360" w:lineRule="auto"/>
        <w:ind w:left="0" w:firstLine="709"/>
        <w:jc w:val="both"/>
        <w:rPr>
          <w:sz w:val="28"/>
          <w:szCs w:val="28"/>
        </w:rPr>
      </w:pPr>
      <w:r w:rsidRPr="00E018DD">
        <w:rPr>
          <w:sz w:val="28"/>
          <w:szCs w:val="28"/>
        </w:rPr>
        <w:t>Размещение бланка заказа (в будущем, при условии применения системы электронных расчётов) или бланка для получения дополнительной информации о рекламных возможностях организации</w:t>
      </w:r>
    </w:p>
    <w:p w:rsidR="001362D0" w:rsidRPr="00E018DD" w:rsidRDefault="001362D0" w:rsidP="00E018DD">
      <w:pPr>
        <w:numPr>
          <w:ilvl w:val="0"/>
          <w:numId w:val="1"/>
        </w:numPr>
        <w:tabs>
          <w:tab w:val="left" w:pos="360"/>
        </w:tabs>
        <w:spacing w:line="360" w:lineRule="auto"/>
        <w:ind w:left="0" w:firstLine="709"/>
        <w:jc w:val="both"/>
        <w:rPr>
          <w:sz w:val="28"/>
          <w:szCs w:val="28"/>
        </w:rPr>
      </w:pPr>
      <w:r w:rsidRPr="00E018DD">
        <w:rPr>
          <w:sz w:val="28"/>
          <w:szCs w:val="28"/>
        </w:rPr>
        <w:t>Возможность подписки посетителей сайта на рассылку новых предложений и новостей организации по электронной почте</w:t>
      </w:r>
    </w:p>
    <w:p w:rsidR="001362D0" w:rsidRPr="00E018DD" w:rsidRDefault="001362D0" w:rsidP="00E018DD">
      <w:pPr>
        <w:numPr>
          <w:ilvl w:val="0"/>
          <w:numId w:val="1"/>
        </w:numPr>
        <w:tabs>
          <w:tab w:val="left" w:pos="360"/>
        </w:tabs>
        <w:spacing w:line="360" w:lineRule="auto"/>
        <w:ind w:left="0" w:firstLine="709"/>
        <w:jc w:val="both"/>
        <w:rPr>
          <w:sz w:val="28"/>
          <w:szCs w:val="28"/>
        </w:rPr>
      </w:pPr>
      <w:r w:rsidRPr="00E018DD">
        <w:rPr>
          <w:sz w:val="28"/>
          <w:szCs w:val="28"/>
        </w:rPr>
        <w:t>Размещение информации о телекомпании в различных электронных справочниках Интернета</w:t>
      </w:r>
    </w:p>
    <w:p w:rsidR="001362D0" w:rsidRPr="00E018DD" w:rsidRDefault="001362D0" w:rsidP="00E018DD">
      <w:pPr>
        <w:numPr>
          <w:ilvl w:val="0"/>
          <w:numId w:val="1"/>
        </w:numPr>
        <w:tabs>
          <w:tab w:val="left" w:pos="360"/>
        </w:tabs>
        <w:spacing w:line="360" w:lineRule="auto"/>
        <w:ind w:left="0" w:firstLine="709"/>
        <w:jc w:val="both"/>
        <w:rPr>
          <w:sz w:val="28"/>
          <w:szCs w:val="28"/>
        </w:rPr>
      </w:pPr>
      <w:r w:rsidRPr="00E018DD">
        <w:rPr>
          <w:sz w:val="28"/>
          <w:szCs w:val="28"/>
        </w:rPr>
        <w:t>Размещение баннеров о телекомпании на популярных сайтах города</w:t>
      </w:r>
    </w:p>
    <w:p w:rsidR="00E4372D" w:rsidRPr="00E018DD" w:rsidRDefault="00E4372D" w:rsidP="00E018DD">
      <w:pPr>
        <w:tabs>
          <w:tab w:val="left" w:pos="0"/>
        </w:tabs>
        <w:spacing w:line="360" w:lineRule="auto"/>
        <w:ind w:firstLine="709"/>
        <w:jc w:val="both"/>
        <w:rPr>
          <w:sz w:val="28"/>
          <w:szCs w:val="28"/>
        </w:rPr>
      </w:pPr>
      <w:r w:rsidRPr="00E018DD">
        <w:rPr>
          <w:sz w:val="28"/>
          <w:szCs w:val="28"/>
        </w:rPr>
        <w:t>Также целесообразно сделать следующие предложения по дальнейшему развитию телекомпании и стимулированию продаж:</w:t>
      </w:r>
    </w:p>
    <w:p w:rsidR="00E4372D" w:rsidRPr="00E018DD" w:rsidRDefault="00E4372D" w:rsidP="00E018DD">
      <w:pPr>
        <w:numPr>
          <w:ilvl w:val="0"/>
          <w:numId w:val="5"/>
        </w:numPr>
        <w:tabs>
          <w:tab w:val="left" w:pos="0"/>
        </w:tabs>
        <w:spacing w:line="360" w:lineRule="auto"/>
        <w:ind w:left="0" w:firstLine="709"/>
        <w:jc w:val="both"/>
        <w:rPr>
          <w:sz w:val="28"/>
          <w:szCs w:val="28"/>
        </w:rPr>
      </w:pPr>
      <w:r w:rsidRPr="00E018DD">
        <w:rPr>
          <w:sz w:val="28"/>
          <w:szCs w:val="28"/>
        </w:rPr>
        <w:t>В связи с изменяющейся ситуацией на телевизионном рынке ИТА «Губерния» должно придерживаться ряда стратегий, а именно: защита своей доли рынка, за счет постоянных нововведений и неожиданных для конкурентов изменений; контратака, т.е. быстрая и эффективная реакция на действия конкурентов , целью которой является расширение своей доли рынка.</w:t>
      </w:r>
    </w:p>
    <w:p w:rsidR="00E4372D" w:rsidRPr="00E018DD" w:rsidRDefault="00E4372D" w:rsidP="00E018DD">
      <w:pPr>
        <w:numPr>
          <w:ilvl w:val="0"/>
          <w:numId w:val="5"/>
        </w:numPr>
        <w:tabs>
          <w:tab w:val="left" w:pos="0"/>
        </w:tabs>
        <w:spacing w:line="360" w:lineRule="auto"/>
        <w:ind w:left="0" w:firstLine="709"/>
        <w:jc w:val="both"/>
        <w:rPr>
          <w:sz w:val="28"/>
          <w:szCs w:val="28"/>
        </w:rPr>
      </w:pPr>
      <w:r w:rsidRPr="00E018DD">
        <w:rPr>
          <w:sz w:val="28"/>
          <w:szCs w:val="28"/>
        </w:rPr>
        <w:t>Поддержание единого корпоративного стиля в отделе продаж также важно для работы агентства. Не только ежедневники и ручки должны быть фирменными, но и настенные или настольные календари, папки для бумаг, настенные часы, коврики для мыши, бейджи.</w:t>
      </w:r>
    </w:p>
    <w:p w:rsidR="00E4372D" w:rsidRPr="00E018DD" w:rsidRDefault="00E4372D" w:rsidP="00E018DD">
      <w:pPr>
        <w:numPr>
          <w:ilvl w:val="0"/>
          <w:numId w:val="5"/>
        </w:numPr>
        <w:tabs>
          <w:tab w:val="left" w:pos="0"/>
        </w:tabs>
        <w:spacing w:line="360" w:lineRule="auto"/>
        <w:ind w:left="0" w:firstLine="709"/>
        <w:jc w:val="both"/>
        <w:rPr>
          <w:sz w:val="28"/>
          <w:szCs w:val="28"/>
        </w:rPr>
      </w:pPr>
      <w:r w:rsidRPr="00E018DD">
        <w:rPr>
          <w:sz w:val="28"/>
          <w:szCs w:val="28"/>
        </w:rPr>
        <w:t xml:space="preserve">Также необходимо развитие отдела медиапланирования (увеличение кадрового состава отдела, обучение), с целью предложения рекламодателям услуг нового уровня, а именно планирование рекламных кампаний и предоставление отчётов по ним на основе данных </w:t>
      </w:r>
      <w:r w:rsidRPr="00E018DD">
        <w:rPr>
          <w:sz w:val="28"/>
          <w:szCs w:val="28"/>
          <w:lang w:val="en-US"/>
        </w:rPr>
        <w:t>TNS</w:t>
      </w:r>
      <w:r w:rsidRPr="00E018DD">
        <w:rPr>
          <w:sz w:val="28"/>
          <w:szCs w:val="28"/>
        </w:rPr>
        <w:t xml:space="preserve"> </w:t>
      </w:r>
      <w:r w:rsidRPr="00E018DD">
        <w:rPr>
          <w:sz w:val="28"/>
          <w:szCs w:val="28"/>
          <w:lang w:val="en-US"/>
        </w:rPr>
        <w:t>Gallup</w:t>
      </w:r>
      <w:r w:rsidRPr="00E018DD">
        <w:rPr>
          <w:sz w:val="28"/>
          <w:szCs w:val="28"/>
        </w:rPr>
        <w:t xml:space="preserve"> </w:t>
      </w:r>
      <w:r w:rsidRPr="00E018DD">
        <w:rPr>
          <w:sz w:val="28"/>
          <w:szCs w:val="28"/>
          <w:lang w:val="en-US"/>
        </w:rPr>
        <w:t>Media</w:t>
      </w:r>
      <w:r w:rsidRPr="00E018DD">
        <w:rPr>
          <w:sz w:val="28"/>
          <w:szCs w:val="28"/>
        </w:rPr>
        <w:t>.</w:t>
      </w:r>
    </w:p>
    <w:p w:rsidR="00E4372D" w:rsidRPr="00E018DD" w:rsidRDefault="00E4372D" w:rsidP="00E018DD">
      <w:pPr>
        <w:numPr>
          <w:ilvl w:val="0"/>
          <w:numId w:val="5"/>
        </w:numPr>
        <w:tabs>
          <w:tab w:val="left" w:pos="0"/>
        </w:tabs>
        <w:spacing w:line="360" w:lineRule="auto"/>
        <w:ind w:left="0" w:firstLine="709"/>
        <w:jc w:val="both"/>
        <w:rPr>
          <w:sz w:val="28"/>
          <w:szCs w:val="28"/>
        </w:rPr>
      </w:pPr>
      <w:r w:rsidRPr="00E018DD">
        <w:rPr>
          <w:sz w:val="28"/>
          <w:szCs w:val="28"/>
        </w:rPr>
        <w:t>Использование собственного сайта для промоушена как самой телекомпании, так и форматов, специальных проектов, с параллельным привлечением рекламодателей к «виртуальному лицу» компании по средствам скидок и рекламных акций (например, распечатай сертификат с сайта и получи дополнительную 3% скидку на размещение; правильно ответь на вопросы о компании и т.п.)</w:t>
      </w:r>
    </w:p>
    <w:p w:rsidR="00E4372D" w:rsidRPr="00E018DD" w:rsidRDefault="00E4372D" w:rsidP="00E018DD">
      <w:pPr>
        <w:numPr>
          <w:ilvl w:val="0"/>
          <w:numId w:val="5"/>
        </w:numPr>
        <w:tabs>
          <w:tab w:val="left" w:pos="0"/>
        </w:tabs>
        <w:spacing w:line="360" w:lineRule="auto"/>
        <w:ind w:left="0" w:firstLine="709"/>
        <w:jc w:val="both"/>
        <w:rPr>
          <w:sz w:val="28"/>
          <w:szCs w:val="28"/>
        </w:rPr>
      </w:pPr>
      <w:r w:rsidRPr="00E018DD">
        <w:rPr>
          <w:sz w:val="28"/>
          <w:szCs w:val="28"/>
        </w:rPr>
        <w:t>Для повышения скорости продажи спецпроектов</w:t>
      </w:r>
      <w:r w:rsidR="00E018DD">
        <w:rPr>
          <w:sz w:val="28"/>
          <w:szCs w:val="28"/>
        </w:rPr>
        <w:t xml:space="preserve"> </w:t>
      </w:r>
      <w:r w:rsidRPr="00E018DD">
        <w:rPr>
          <w:sz w:val="28"/>
          <w:szCs w:val="28"/>
        </w:rPr>
        <w:t>необходимо проведение мини презентаций отделом промоушена для всех менеджеров по продажам, а также оперативные планерки и отчет по списку рекламодателей каждого и</w:t>
      </w:r>
      <w:r w:rsidR="00913189" w:rsidRPr="00E018DD">
        <w:rPr>
          <w:sz w:val="28"/>
          <w:szCs w:val="28"/>
        </w:rPr>
        <w:t>з менеджеров, что поможет быстр</w:t>
      </w:r>
      <w:r w:rsidRPr="00E018DD">
        <w:rPr>
          <w:sz w:val="28"/>
          <w:szCs w:val="28"/>
        </w:rPr>
        <w:t>о реагировать на спрос рекламодателей на спецпроект и изменять исходя из предпочтений клиента. В</w:t>
      </w:r>
      <w:r w:rsidR="00913189" w:rsidRPr="00E018DD">
        <w:rPr>
          <w:sz w:val="28"/>
          <w:szCs w:val="28"/>
        </w:rPr>
        <w:t>озможно введение методов материальной мотивации менеджеров по продажам продающим спецпроекты.</w:t>
      </w:r>
    </w:p>
    <w:p w:rsidR="001362D0" w:rsidRPr="00E018DD" w:rsidRDefault="001362D0" w:rsidP="00E018DD">
      <w:pPr>
        <w:tabs>
          <w:tab w:val="left" w:pos="0"/>
        </w:tabs>
        <w:spacing w:line="360" w:lineRule="auto"/>
        <w:ind w:firstLine="709"/>
        <w:jc w:val="both"/>
        <w:rPr>
          <w:sz w:val="28"/>
          <w:szCs w:val="28"/>
        </w:rPr>
      </w:pPr>
      <w:r w:rsidRPr="00E018DD">
        <w:rPr>
          <w:sz w:val="28"/>
          <w:szCs w:val="28"/>
        </w:rPr>
        <w:t xml:space="preserve">Подводя итоги, можно сказать, что при складывающейся ситуации на рынке, телекомпании «Губерния» не остаётся ничего другого как продолжать идти вперёд, опережая своих конкурентов и заставляя их, догоняя применять ответные меры. </w:t>
      </w:r>
      <w:r w:rsidR="00913189" w:rsidRPr="00E018DD">
        <w:rPr>
          <w:sz w:val="28"/>
          <w:szCs w:val="28"/>
        </w:rPr>
        <w:t>Агрессивная стратегия, проводимая компанией, по прежнему дает положительные результаты, хотя и заставляет компанию нести большие материальные расходы, однако все затраченные усилия работают на большую привлекательность телекомпании для аудитории и как следствие</w:t>
      </w:r>
      <w:r w:rsidR="00E018DD">
        <w:rPr>
          <w:sz w:val="28"/>
          <w:szCs w:val="28"/>
        </w:rPr>
        <w:t xml:space="preserve"> </w:t>
      </w:r>
      <w:r w:rsidR="00913189" w:rsidRPr="00E018DD">
        <w:rPr>
          <w:sz w:val="28"/>
          <w:szCs w:val="28"/>
        </w:rPr>
        <w:t>для рекламодателей, что в свою очередь позитивно скажется на доходы компании.</w:t>
      </w:r>
      <w:bookmarkStart w:id="5" w:name="_GoBack"/>
      <w:bookmarkEnd w:id="5"/>
    </w:p>
    <w:sectPr w:rsidR="001362D0" w:rsidRPr="00E018DD" w:rsidSect="00E018DD">
      <w:type w:val="continuous"/>
      <w:pgSz w:w="11906" w:h="16838" w:code="9"/>
      <w:pgMar w:top="1134" w:right="851" w:bottom="1134" w:left="1701" w:header="709" w:footer="709" w:gutter="0"/>
      <w:cols w:space="37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6B4" w:rsidRDefault="00A506B4">
      <w:r>
        <w:separator/>
      </w:r>
    </w:p>
  </w:endnote>
  <w:endnote w:type="continuationSeparator" w:id="0">
    <w:p w:rsidR="00A506B4" w:rsidRDefault="00A50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6B4" w:rsidRDefault="00A506B4">
      <w:r>
        <w:separator/>
      </w:r>
    </w:p>
  </w:footnote>
  <w:footnote w:type="continuationSeparator" w:id="0">
    <w:p w:rsidR="00A506B4" w:rsidRDefault="00A506B4">
      <w:r>
        <w:continuationSeparator/>
      </w:r>
    </w:p>
  </w:footnote>
  <w:footnote w:id="1">
    <w:p w:rsidR="00A506B4" w:rsidRDefault="001362D0" w:rsidP="001362D0">
      <w:pPr>
        <w:pStyle w:val="a5"/>
      </w:pPr>
      <w:r>
        <w:rPr>
          <w:rStyle w:val="a7"/>
        </w:rPr>
        <w:footnoteRef/>
      </w:r>
      <w:r>
        <w:t xml:space="preserve">  Экономическое обозрение Дальневосточного региона № 8, 2006г.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81502"/>
    <w:multiLevelType w:val="hybridMultilevel"/>
    <w:tmpl w:val="0C8CCD7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7221ED7"/>
    <w:multiLevelType w:val="hybridMultilevel"/>
    <w:tmpl w:val="8E9090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00E777E"/>
    <w:multiLevelType w:val="hybridMultilevel"/>
    <w:tmpl w:val="E14A821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46212603"/>
    <w:multiLevelType w:val="hybridMultilevel"/>
    <w:tmpl w:val="04707A7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49504F77"/>
    <w:multiLevelType w:val="hybridMultilevel"/>
    <w:tmpl w:val="87FAFFC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67FD2356"/>
    <w:multiLevelType w:val="hybridMultilevel"/>
    <w:tmpl w:val="80CE03F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78FE6DA5"/>
    <w:multiLevelType w:val="hybridMultilevel"/>
    <w:tmpl w:val="5C4EB5A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3"/>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62D0"/>
    <w:rsid w:val="0001162D"/>
    <w:rsid w:val="00011BE8"/>
    <w:rsid w:val="00021AF4"/>
    <w:rsid w:val="00033C71"/>
    <w:rsid w:val="000C0B90"/>
    <w:rsid w:val="000C226F"/>
    <w:rsid w:val="000C368F"/>
    <w:rsid w:val="001362D0"/>
    <w:rsid w:val="00155C7A"/>
    <w:rsid w:val="0016678D"/>
    <w:rsid w:val="00166A18"/>
    <w:rsid w:val="001A149D"/>
    <w:rsid w:val="001C3FCE"/>
    <w:rsid w:val="001E510A"/>
    <w:rsid w:val="001F3242"/>
    <w:rsid w:val="001F5880"/>
    <w:rsid w:val="001F6A39"/>
    <w:rsid w:val="00216683"/>
    <w:rsid w:val="002556B6"/>
    <w:rsid w:val="00281137"/>
    <w:rsid w:val="002A5BA5"/>
    <w:rsid w:val="002D2287"/>
    <w:rsid w:val="00305E43"/>
    <w:rsid w:val="003A2AE2"/>
    <w:rsid w:val="004559DB"/>
    <w:rsid w:val="00457A21"/>
    <w:rsid w:val="00472B49"/>
    <w:rsid w:val="00486A41"/>
    <w:rsid w:val="0049437C"/>
    <w:rsid w:val="004C0D42"/>
    <w:rsid w:val="004F78CE"/>
    <w:rsid w:val="00565712"/>
    <w:rsid w:val="005A098B"/>
    <w:rsid w:val="005F125A"/>
    <w:rsid w:val="005F3035"/>
    <w:rsid w:val="00607AF3"/>
    <w:rsid w:val="00671BF6"/>
    <w:rsid w:val="006C6149"/>
    <w:rsid w:val="00737E7A"/>
    <w:rsid w:val="007E07A0"/>
    <w:rsid w:val="007E24DD"/>
    <w:rsid w:val="008812B2"/>
    <w:rsid w:val="008E0C1C"/>
    <w:rsid w:val="008E5ED9"/>
    <w:rsid w:val="00913189"/>
    <w:rsid w:val="00A506B4"/>
    <w:rsid w:val="00A5583A"/>
    <w:rsid w:val="00AB26FA"/>
    <w:rsid w:val="00AE53BB"/>
    <w:rsid w:val="00B21F23"/>
    <w:rsid w:val="00B45C13"/>
    <w:rsid w:val="00B71A62"/>
    <w:rsid w:val="00BB3E62"/>
    <w:rsid w:val="00BF5442"/>
    <w:rsid w:val="00C50E29"/>
    <w:rsid w:val="00C90AE5"/>
    <w:rsid w:val="00D1513B"/>
    <w:rsid w:val="00D33E51"/>
    <w:rsid w:val="00D95461"/>
    <w:rsid w:val="00DF2F9B"/>
    <w:rsid w:val="00E018DD"/>
    <w:rsid w:val="00E3598B"/>
    <w:rsid w:val="00E4372D"/>
    <w:rsid w:val="00E50AEF"/>
    <w:rsid w:val="00E570BF"/>
    <w:rsid w:val="00E72942"/>
    <w:rsid w:val="00E8549B"/>
    <w:rsid w:val="00F561DA"/>
    <w:rsid w:val="00F640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7"/>
    <o:shapelayout v:ext="edit">
      <o:idmap v:ext="edit" data="1"/>
    </o:shapelayout>
  </w:shapeDefaults>
  <w:decimalSymbol w:val=","/>
  <w:listSeparator w:val=";"/>
  <w14:defaultImageDpi w14:val="0"/>
  <w15:chartTrackingRefBased/>
  <w15:docId w15:val="{8907B569-D11F-49BA-945B-8E2A837A6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62D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362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1362D0"/>
    <w:pPr>
      <w:spacing w:before="100" w:beforeAutospacing="1" w:after="100" w:afterAutospacing="1"/>
    </w:pPr>
    <w:rPr>
      <w:color w:val="333333"/>
    </w:rPr>
  </w:style>
  <w:style w:type="paragraph" w:styleId="a5">
    <w:name w:val="footnote text"/>
    <w:basedOn w:val="a"/>
    <w:link w:val="a6"/>
    <w:uiPriority w:val="99"/>
    <w:semiHidden/>
    <w:rsid w:val="001362D0"/>
    <w:rPr>
      <w:sz w:val="20"/>
      <w:szCs w:val="20"/>
    </w:rPr>
  </w:style>
  <w:style w:type="character" w:customStyle="1" w:styleId="a6">
    <w:name w:val="Текст виноски Знак"/>
    <w:link w:val="a5"/>
    <w:uiPriority w:val="99"/>
    <w:semiHidden/>
    <w:locked/>
    <w:rPr>
      <w:rFonts w:cs="Times New Roman"/>
    </w:rPr>
  </w:style>
  <w:style w:type="character" w:styleId="a7">
    <w:name w:val="footnote reference"/>
    <w:uiPriority w:val="99"/>
    <w:semiHidden/>
    <w:rsid w:val="001362D0"/>
    <w:rPr>
      <w:rFonts w:cs="Times New Roman"/>
      <w:vertAlign w:val="superscript"/>
    </w:rPr>
  </w:style>
  <w:style w:type="character" w:styleId="a8">
    <w:name w:val="Hyperlink"/>
    <w:uiPriority w:val="99"/>
    <w:rsid w:val="00166A18"/>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727777">
      <w:marLeft w:val="0"/>
      <w:marRight w:val="0"/>
      <w:marTop w:val="0"/>
      <w:marBottom w:val="0"/>
      <w:divBdr>
        <w:top w:val="none" w:sz="0" w:space="0" w:color="auto"/>
        <w:left w:val="none" w:sz="0" w:space="0" w:color="auto"/>
        <w:bottom w:val="none" w:sz="0" w:space="0" w:color="auto"/>
        <w:right w:val="none" w:sz="0" w:space="0" w:color="auto"/>
      </w:divBdr>
    </w:div>
    <w:div w:id="16247277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5379</Words>
  <Characters>30664</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1 Общая характеристика ИТА «Губерния» </vt:lpstr>
    </vt:vector>
  </TitlesOfParts>
  <Company>HGAEP</Company>
  <LinksUpToDate>false</LinksUpToDate>
  <CharactersWithSpaces>35972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Общая характеристика ИТА «Губерния» </dc:title>
  <dc:subject/>
  <dc:creator>412-1</dc:creator>
  <cp:keywords/>
  <dc:description/>
  <cp:lastModifiedBy>Irina</cp:lastModifiedBy>
  <cp:revision>2</cp:revision>
  <dcterms:created xsi:type="dcterms:W3CDTF">2014-08-10T15:20:00Z</dcterms:created>
  <dcterms:modified xsi:type="dcterms:W3CDTF">2014-08-10T15:20:00Z</dcterms:modified>
</cp:coreProperties>
</file>