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DE8" w:rsidRPr="00DA2485" w:rsidRDefault="002D2DE8" w:rsidP="00DA2485">
      <w:pPr>
        <w:pStyle w:val="aff5"/>
      </w:pPr>
      <w:r w:rsidRPr="00DA2485">
        <w:t>Министерство образования Республики Беларусь</w:t>
      </w:r>
    </w:p>
    <w:p w:rsidR="002D2DE8" w:rsidRPr="00DA2485" w:rsidRDefault="002D2DE8" w:rsidP="00DA2485">
      <w:pPr>
        <w:pStyle w:val="aff5"/>
      </w:pPr>
      <w:r w:rsidRPr="00DA2485">
        <w:t>Учреждение образования</w:t>
      </w:r>
    </w:p>
    <w:p w:rsidR="002D2DE8" w:rsidRPr="00DA2485" w:rsidRDefault="002D2DE8" w:rsidP="00DA2485">
      <w:pPr>
        <w:pStyle w:val="aff5"/>
      </w:pPr>
      <w:r w:rsidRPr="00DA2485">
        <w:t>МОГИЛЕВСКИЙ ГОСУДАРСТВЕННЫЙ УНИВЕРСИТЕТ</w:t>
      </w:r>
    </w:p>
    <w:p w:rsidR="00DA2485" w:rsidRPr="00DA2485" w:rsidRDefault="002D2DE8" w:rsidP="00DA2485">
      <w:pPr>
        <w:pStyle w:val="aff5"/>
      </w:pPr>
      <w:r w:rsidRPr="00DA2485">
        <w:t>ПРОДОВОЛЬСТВИЯ</w:t>
      </w:r>
    </w:p>
    <w:p w:rsidR="00DA2485" w:rsidRPr="00DA2485" w:rsidRDefault="002D2DE8" w:rsidP="00DA2485">
      <w:pPr>
        <w:pStyle w:val="aff5"/>
      </w:pPr>
      <w:r w:rsidRPr="00DA2485">
        <w:t>Кафедра экономики и организации производства</w:t>
      </w:r>
    </w:p>
    <w:p w:rsidR="00DA2485" w:rsidRDefault="00DA2485" w:rsidP="00DA2485">
      <w:pPr>
        <w:pStyle w:val="aff5"/>
      </w:pPr>
    </w:p>
    <w:p w:rsidR="00DA2485" w:rsidRDefault="002D2DE8" w:rsidP="002B143E">
      <w:pPr>
        <w:pStyle w:val="aff5"/>
        <w:jc w:val="left"/>
      </w:pPr>
      <w:r w:rsidRPr="00DA2485">
        <w:t>ДОПУСТИТЬ К ЗАЩИТЕ</w:t>
      </w:r>
    </w:p>
    <w:p w:rsidR="002D2DE8" w:rsidRPr="00DA2485" w:rsidRDefault="002D2DE8" w:rsidP="002B143E">
      <w:pPr>
        <w:pStyle w:val="aff5"/>
        <w:jc w:val="left"/>
      </w:pPr>
      <w:r w:rsidRPr="00DA2485">
        <w:t>___________</w:t>
      </w:r>
      <w:r w:rsidR="00DA2485" w:rsidRPr="00DA2485">
        <w:t xml:space="preserve"> </w:t>
      </w:r>
    </w:p>
    <w:p w:rsidR="00DA2485" w:rsidRPr="00DA2485" w:rsidRDefault="00DA2485" w:rsidP="002B143E">
      <w:pPr>
        <w:pStyle w:val="aff5"/>
        <w:jc w:val="left"/>
      </w:pPr>
      <w:r w:rsidRPr="00DA2485">
        <w:t>"</w:t>
      </w:r>
      <w:r w:rsidR="002D2DE8" w:rsidRPr="00DA2485">
        <w:t>___</w:t>
      </w:r>
      <w:r w:rsidRPr="00DA2485">
        <w:t>"</w:t>
      </w:r>
      <w:r w:rsidR="002D2DE8" w:rsidRPr="00DA2485">
        <w:t>_____________ 2006 г</w:t>
      </w:r>
      <w:r w:rsidRPr="00DA2485">
        <w:t xml:space="preserve">. </w:t>
      </w:r>
    </w:p>
    <w:p w:rsidR="002B143E" w:rsidRDefault="002B143E" w:rsidP="00DA2485">
      <w:pPr>
        <w:pStyle w:val="aff5"/>
        <w:rPr>
          <w:lang w:val="uk-UA"/>
        </w:rPr>
      </w:pPr>
    </w:p>
    <w:p w:rsidR="002B143E" w:rsidRDefault="002B143E" w:rsidP="00DA2485">
      <w:pPr>
        <w:pStyle w:val="aff5"/>
        <w:rPr>
          <w:lang w:val="uk-UA"/>
        </w:rPr>
      </w:pPr>
    </w:p>
    <w:p w:rsidR="002B143E" w:rsidRDefault="002B143E" w:rsidP="00DA2485">
      <w:pPr>
        <w:pStyle w:val="aff5"/>
        <w:rPr>
          <w:lang w:val="uk-UA"/>
        </w:rPr>
      </w:pPr>
    </w:p>
    <w:p w:rsidR="002D2DE8" w:rsidRPr="00DA2485" w:rsidRDefault="002D2DE8" w:rsidP="00DA2485">
      <w:pPr>
        <w:pStyle w:val="aff5"/>
      </w:pPr>
      <w:r w:rsidRPr="00DA2485">
        <w:t>КОММЕРЧЕСКАЯ ДЕЯТЕЛЬНОСТЬ ПО ОПТОВЫМ ПРОДАЖАМ И ПУТИ ЕЁ СОВЕРШЕНСТВОВАНИЯ</w:t>
      </w:r>
    </w:p>
    <w:p w:rsidR="00DA2485" w:rsidRPr="00DA2485" w:rsidRDefault="002D2DE8" w:rsidP="00DA2485">
      <w:pPr>
        <w:pStyle w:val="aff5"/>
      </w:pPr>
      <w:r w:rsidRPr="00DA2485">
        <w:t xml:space="preserve">(на примере ИП </w:t>
      </w:r>
      <w:r w:rsidR="00DA2485" w:rsidRPr="00DA2485">
        <w:t>"</w:t>
      </w:r>
      <w:r w:rsidRPr="00DA2485">
        <w:t>Агриматко-96</w:t>
      </w:r>
      <w:r w:rsidR="00DA2485" w:rsidRPr="00DA2485">
        <w:t xml:space="preserve">") </w:t>
      </w:r>
    </w:p>
    <w:p w:rsidR="00DA2485" w:rsidRDefault="00DA2485" w:rsidP="00DA2485">
      <w:pPr>
        <w:pStyle w:val="aff5"/>
      </w:pPr>
    </w:p>
    <w:p w:rsidR="00DA2485" w:rsidRDefault="00DA2485" w:rsidP="00DA2485">
      <w:pPr>
        <w:pStyle w:val="aff5"/>
      </w:pPr>
    </w:p>
    <w:p w:rsidR="00DA2485" w:rsidRDefault="00DA2485" w:rsidP="00DA2485">
      <w:pPr>
        <w:pStyle w:val="aff5"/>
      </w:pPr>
    </w:p>
    <w:p w:rsidR="00DA2485" w:rsidRDefault="002D2DE8" w:rsidP="00DA2485">
      <w:pPr>
        <w:pStyle w:val="aff5"/>
      </w:pPr>
      <w:r w:rsidRPr="00DA2485">
        <w:t>Дипломная работа</w:t>
      </w:r>
    </w:p>
    <w:p w:rsidR="00DA2485" w:rsidRPr="00DA2485" w:rsidRDefault="00DA2485" w:rsidP="00DA2485">
      <w:pPr>
        <w:pStyle w:val="aff5"/>
      </w:pPr>
    </w:p>
    <w:p w:rsidR="002B143E" w:rsidRDefault="002B143E" w:rsidP="00DA2485">
      <w:pPr>
        <w:pStyle w:val="aff5"/>
        <w:jc w:val="left"/>
        <w:rPr>
          <w:lang w:val="uk-UA"/>
        </w:rPr>
      </w:pPr>
      <w:r>
        <w:t>Специальность</w:t>
      </w:r>
      <w:r>
        <w:rPr>
          <w:lang w:val="uk-UA"/>
        </w:rPr>
        <w:t xml:space="preserve">: </w:t>
      </w:r>
    </w:p>
    <w:p w:rsidR="002D2DE8" w:rsidRPr="00DA2485" w:rsidRDefault="002D2DE8" w:rsidP="00DA2485">
      <w:pPr>
        <w:pStyle w:val="aff5"/>
        <w:jc w:val="left"/>
      </w:pPr>
      <w:r w:rsidRPr="00DA2485">
        <w:t>Коммерческая деятельность</w:t>
      </w:r>
    </w:p>
    <w:p w:rsidR="002B143E" w:rsidRDefault="002B143E" w:rsidP="00DA2485">
      <w:pPr>
        <w:pStyle w:val="aff5"/>
        <w:jc w:val="left"/>
        <w:rPr>
          <w:lang w:val="uk-UA"/>
        </w:rPr>
      </w:pPr>
      <w:r>
        <w:t>Специализация</w:t>
      </w:r>
      <w:r>
        <w:rPr>
          <w:lang w:val="uk-UA"/>
        </w:rPr>
        <w:t>:</w:t>
      </w:r>
    </w:p>
    <w:p w:rsidR="00DA2485" w:rsidRDefault="002D2DE8" w:rsidP="00DA2485">
      <w:pPr>
        <w:pStyle w:val="aff5"/>
        <w:jc w:val="left"/>
      </w:pPr>
      <w:r w:rsidRPr="00DA2485">
        <w:t>Коммерческая деятельность в АПК</w:t>
      </w:r>
    </w:p>
    <w:p w:rsidR="00DA2485" w:rsidRDefault="00DA2485" w:rsidP="00DA2485">
      <w:pPr>
        <w:pStyle w:val="aff5"/>
      </w:pPr>
    </w:p>
    <w:p w:rsidR="00DA2485" w:rsidRDefault="00DA2485" w:rsidP="00DA2485">
      <w:pPr>
        <w:pStyle w:val="aff5"/>
      </w:pPr>
    </w:p>
    <w:p w:rsidR="00DA2485" w:rsidRDefault="00DA2485" w:rsidP="00DA2485">
      <w:pPr>
        <w:pStyle w:val="aff5"/>
      </w:pPr>
    </w:p>
    <w:p w:rsidR="00DA2485" w:rsidRDefault="00DA2485" w:rsidP="00DA2485">
      <w:pPr>
        <w:pStyle w:val="aff5"/>
      </w:pPr>
    </w:p>
    <w:p w:rsidR="00DA2485" w:rsidRDefault="00DA2485" w:rsidP="00DA2485">
      <w:pPr>
        <w:pStyle w:val="aff5"/>
      </w:pPr>
    </w:p>
    <w:p w:rsidR="002D2DE8" w:rsidRPr="00DA2485" w:rsidRDefault="002D2DE8" w:rsidP="00DA2485">
      <w:pPr>
        <w:pStyle w:val="aff5"/>
      </w:pPr>
      <w:r w:rsidRPr="00DA2485">
        <w:t>Могилев 2006</w:t>
      </w:r>
    </w:p>
    <w:p w:rsidR="00DA2485" w:rsidRPr="00DA2485" w:rsidRDefault="00DA2485" w:rsidP="00DA2485">
      <w:pPr>
        <w:pStyle w:val="afe"/>
      </w:pPr>
      <w:r>
        <w:br w:type="page"/>
      </w:r>
      <w:r w:rsidR="00FA2EE3" w:rsidRPr="00DA2485">
        <w:t>Содержание</w:t>
      </w:r>
    </w:p>
    <w:p w:rsidR="00DA2485" w:rsidRDefault="00DA2485" w:rsidP="00DA2485">
      <w:pPr>
        <w:widowControl w:val="0"/>
        <w:autoSpaceDE w:val="0"/>
        <w:autoSpaceDN w:val="0"/>
        <w:adjustRightInd w:val="0"/>
        <w:ind w:firstLine="709"/>
      </w:pPr>
    </w:p>
    <w:p w:rsidR="00436BEE" w:rsidRDefault="00436BEE">
      <w:pPr>
        <w:pStyle w:val="24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111326">
        <w:rPr>
          <w:rStyle w:val="afa"/>
          <w:noProof/>
        </w:rPr>
        <w:t>Введение</w:t>
      </w:r>
      <w:r>
        <w:rPr>
          <w:noProof/>
          <w:webHidden/>
        </w:rPr>
        <w:tab/>
        <w:t>3</w:t>
      </w:r>
    </w:p>
    <w:p w:rsidR="00436BEE" w:rsidRDefault="00436BEE">
      <w:pPr>
        <w:pStyle w:val="24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111326">
        <w:rPr>
          <w:rStyle w:val="afa"/>
          <w:noProof/>
        </w:rPr>
        <w:t>1. Оптовые продажи товаров народного потребления</w:t>
      </w:r>
      <w:r>
        <w:rPr>
          <w:noProof/>
          <w:webHidden/>
        </w:rPr>
        <w:tab/>
        <w:t>7</w:t>
      </w:r>
    </w:p>
    <w:p w:rsidR="00436BEE" w:rsidRDefault="00436BEE">
      <w:pPr>
        <w:pStyle w:val="24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111326">
        <w:rPr>
          <w:rStyle w:val="afa"/>
          <w:noProof/>
        </w:rPr>
        <w:t>1.1 Сущность, функции и направления коммерческой деятельности в оптовой торговле</w:t>
      </w:r>
      <w:r>
        <w:rPr>
          <w:noProof/>
          <w:webHidden/>
        </w:rPr>
        <w:tab/>
        <w:t>7</w:t>
      </w:r>
    </w:p>
    <w:p w:rsidR="00436BEE" w:rsidRDefault="00436BEE">
      <w:pPr>
        <w:pStyle w:val="24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111326">
        <w:rPr>
          <w:rStyle w:val="afa"/>
          <w:noProof/>
        </w:rPr>
        <w:t>1.2 Оптовые организации и их роль в оптовой реализации товаров</w:t>
      </w:r>
      <w:r>
        <w:rPr>
          <w:noProof/>
          <w:webHidden/>
        </w:rPr>
        <w:tab/>
        <w:t>11</w:t>
      </w:r>
    </w:p>
    <w:p w:rsidR="00436BEE" w:rsidRDefault="00436BEE">
      <w:pPr>
        <w:pStyle w:val="24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111326">
        <w:rPr>
          <w:rStyle w:val="afa"/>
          <w:noProof/>
        </w:rPr>
        <w:t>1.3 Значение, задачи и информационное обеспечение анализа оптового товарооборота</w:t>
      </w:r>
      <w:r>
        <w:rPr>
          <w:noProof/>
          <w:webHidden/>
        </w:rPr>
        <w:tab/>
        <w:t>30</w:t>
      </w:r>
    </w:p>
    <w:p w:rsidR="00436BEE" w:rsidRDefault="00436BEE">
      <w:pPr>
        <w:pStyle w:val="24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111326">
        <w:rPr>
          <w:rStyle w:val="afa"/>
          <w:noProof/>
        </w:rPr>
        <w:t>2. Анализ оптовых продаж товаров в деятельности предприятия ИП "Агриматко-96"</w:t>
      </w:r>
      <w:r>
        <w:rPr>
          <w:noProof/>
          <w:webHidden/>
        </w:rPr>
        <w:tab/>
        <w:t>32</w:t>
      </w:r>
    </w:p>
    <w:p w:rsidR="00436BEE" w:rsidRDefault="00436BEE">
      <w:pPr>
        <w:pStyle w:val="24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111326">
        <w:rPr>
          <w:rStyle w:val="afa"/>
          <w:noProof/>
        </w:rPr>
        <w:t>2.1 Характеристика деятельности предприятия ИП "Агриматко-96"</w:t>
      </w:r>
      <w:r>
        <w:rPr>
          <w:noProof/>
          <w:webHidden/>
        </w:rPr>
        <w:tab/>
        <w:t>32</w:t>
      </w:r>
    </w:p>
    <w:p w:rsidR="00436BEE" w:rsidRDefault="00436BEE">
      <w:pPr>
        <w:pStyle w:val="24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111326">
        <w:rPr>
          <w:rStyle w:val="afa"/>
          <w:noProof/>
        </w:rPr>
        <w:t>2.2 Анализ состава, структуры, выполнения плана и динамики оптового товарооборота</w:t>
      </w:r>
      <w:r>
        <w:rPr>
          <w:noProof/>
          <w:webHidden/>
        </w:rPr>
        <w:tab/>
        <w:t>44</w:t>
      </w:r>
    </w:p>
    <w:p w:rsidR="00436BEE" w:rsidRDefault="00436BEE">
      <w:pPr>
        <w:pStyle w:val="24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111326">
        <w:rPr>
          <w:rStyle w:val="afa"/>
          <w:noProof/>
        </w:rPr>
        <w:t>2.3 Влияние факторов на выполнение плана и динамику оптового товарооборота</w:t>
      </w:r>
      <w:r>
        <w:rPr>
          <w:noProof/>
          <w:webHidden/>
        </w:rPr>
        <w:tab/>
        <w:t>57</w:t>
      </w:r>
    </w:p>
    <w:p w:rsidR="00436BEE" w:rsidRDefault="00436BEE">
      <w:pPr>
        <w:pStyle w:val="24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111326">
        <w:rPr>
          <w:rStyle w:val="afa"/>
          <w:noProof/>
        </w:rPr>
        <w:t>2.4 Оперативный анализ оптового товарооборота</w:t>
      </w:r>
      <w:r>
        <w:rPr>
          <w:noProof/>
          <w:webHidden/>
        </w:rPr>
        <w:tab/>
        <w:t>57</w:t>
      </w:r>
    </w:p>
    <w:p w:rsidR="00436BEE" w:rsidRDefault="00436BEE">
      <w:pPr>
        <w:pStyle w:val="24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111326">
        <w:rPr>
          <w:rStyle w:val="afa"/>
          <w:noProof/>
        </w:rPr>
        <w:t>2.5 Пути оптимизации реализации продукции предприятия</w:t>
      </w:r>
      <w:r>
        <w:rPr>
          <w:noProof/>
          <w:webHidden/>
        </w:rPr>
        <w:tab/>
        <w:t>59</w:t>
      </w:r>
    </w:p>
    <w:p w:rsidR="00436BEE" w:rsidRDefault="00436BEE">
      <w:pPr>
        <w:pStyle w:val="24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111326">
        <w:rPr>
          <w:rStyle w:val="afa"/>
          <w:noProof/>
        </w:rPr>
        <w:t>3. Прогнозирование объёма продаж товаров сельскохозяйственного назначения предприятия ИП "Агриматко-96"</w:t>
      </w:r>
      <w:r>
        <w:rPr>
          <w:noProof/>
          <w:webHidden/>
        </w:rPr>
        <w:tab/>
        <w:t>67</w:t>
      </w:r>
    </w:p>
    <w:p w:rsidR="00436BEE" w:rsidRDefault="00436BEE">
      <w:pPr>
        <w:pStyle w:val="24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111326">
        <w:rPr>
          <w:rStyle w:val="afa"/>
          <w:noProof/>
        </w:rPr>
        <w:t>4. Совершенствование механизма оптовой реализации товаров</w:t>
      </w:r>
      <w:r>
        <w:rPr>
          <w:noProof/>
          <w:webHidden/>
        </w:rPr>
        <w:tab/>
        <w:t>60</w:t>
      </w:r>
    </w:p>
    <w:p w:rsidR="00436BEE" w:rsidRDefault="00436BEE">
      <w:pPr>
        <w:pStyle w:val="24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111326">
        <w:rPr>
          <w:rStyle w:val="afa"/>
          <w:noProof/>
        </w:rPr>
        <w:t>Заключение</w:t>
      </w:r>
      <w:r>
        <w:rPr>
          <w:noProof/>
          <w:webHidden/>
        </w:rPr>
        <w:tab/>
        <w:t>68</w:t>
      </w:r>
    </w:p>
    <w:p w:rsidR="00436BEE" w:rsidRDefault="00436BEE">
      <w:pPr>
        <w:pStyle w:val="24"/>
        <w:tabs>
          <w:tab w:val="right" w:leader="dot" w:pos="9348"/>
        </w:tabs>
        <w:rPr>
          <w:smallCaps w:val="0"/>
          <w:noProof/>
          <w:sz w:val="24"/>
          <w:szCs w:val="24"/>
        </w:rPr>
      </w:pPr>
      <w:r w:rsidRPr="00111326">
        <w:rPr>
          <w:rStyle w:val="afa"/>
          <w:noProof/>
        </w:rPr>
        <w:t>Список литературы</w:t>
      </w:r>
      <w:r>
        <w:rPr>
          <w:noProof/>
          <w:webHidden/>
        </w:rPr>
        <w:tab/>
        <w:t>76</w:t>
      </w:r>
    </w:p>
    <w:p w:rsidR="00436BEE" w:rsidRDefault="00436BEE" w:rsidP="00DA2485">
      <w:pPr>
        <w:widowControl w:val="0"/>
        <w:autoSpaceDE w:val="0"/>
        <w:autoSpaceDN w:val="0"/>
        <w:adjustRightInd w:val="0"/>
        <w:ind w:firstLine="709"/>
      </w:pPr>
    </w:p>
    <w:p w:rsidR="00DA2485" w:rsidRPr="00DA2485" w:rsidRDefault="00DA2485" w:rsidP="00DA2485">
      <w:pPr>
        <w:pStyle w:val="2"/>
      </w:pPr>
      <w:r>
        <w:br w:type="page"/>
      </w:r>
      <w:bookmarkStart w:id="0" w:name="_Toc229871366"/>
      <w:r w:rsidR="008822EF" w:rsidRPr="00DA2485">
        <w:t>Введение</w:t>
      </w:r>
      <w:bookmarkEnd w:id="0"/>
    </w:p>
    <w:p w:rsidR="00DA2485" w:rsidRDefault="00DA2485" w:rsidP="00DA2485">
      <w:pPr>
        <w:widowControl w:val="0"/>
        <w:autoSpaceDE w:val="0"/>
        <w:autoSpaceDN w:val="0"/>
        <w:adjustRightInd w:val="0"/>
        <w:ind w:firstLine="709"/>
      </w:pPr>
    </w:p>
    <w:p w:rsidR="00DA2485" w:rsidRDefault="00AC6E74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Эффективность </w:t>
      </w:r>
      <w:r w:rsidR="001B5E99" w:rsidRPr="00DA2485">
        <w:t>оптовых продаж</w:t>
      </w:r>
      <w:r w:rsidRPr="00DA2485">
        <w:t xml:space="preserve"> с точки зрения </w:t>
      </w:r>
      <w:r w:rsidR="001B5E99" w:rsidRPr="00DA2485">
        <w:t>их</w:t>
      </w:r>
      <w:r w:rsidRPr="00DA2485">
        <w:t xml:space="preserve"> конечных результатов (увеличение объемов продаж, расширение рынков сбыта, рост прибыли, снижение издержек и </w:t>
      </w:r>
      <w:r w:rsidR="00DA2485" w:rsidRPr="00DA2485">
        <w:t xml:space="preserve">т.д.) </w:t>
      </w:r>
      <w:r w:rsidRPr="00DA2485">
        <w:t>в решающей мере зависит</w:t>
      </w:r>
      <w:r w:rsidR="00DA2485" w:rsidRPr="00DA2485">
        <w:t xml:space="preserve"> </w:t>
      </w:r>
      <w:r w:rsidRPr="00DA2485">
        <w:t xml:space="preserve">от уровня организации работы коммерческого аппарата предприятия, который, в свою очередь во многом определяется профессиональными и личными качествами работников по </w:t>
      </w:r>
      <w:r w:rsidR="001B5E99" w:rsidRPr="00DA2485">
        <w:t>продажам</w:t>
      </w:r>
      <w:r w:rsidR="00DA2485" w:rsidRPr="00DA2485">
        <w:t xml:space="preserve">. </w:t>
      </w:r>
    </w:p>
    <w:p w:rsidR="00DA2485" w:rsidRDefault="00AC6E74" w:rsidP="00DA2485">
      <w:pPr>
        <w:widowControl w:val="0"/>
        <w:autoSpaceDE w:val="0"/>
        <w:autoSpaceDN w:val="0"/>
        <w:adjustRightInd w:val="0"/>
        <w:ind w:firstLine="709"/>
      </w:pPr>
      <w:r w:rsidRPr="00DA2485">
        <w:t>На нынешнем этапе эффективная организация сбыта продукции в условиях рыночных отношений становится залогом успешного решения главной проблемы товарного производства</w:t>
      </w:r>
      <w:r w:rsidR="00DA2485" w:rsidRPr="00DA2485">
        <w:t xml:space="preserve"> - </w:t>
      </w:r>
      <w:r w:rsidRPr="00DA2485">
        <w:t>реализации продукта, а с точки зрения хозяйственного механизма</w:t>
      </w:r>
      <w:r w:rsidR="00DA2485" w:rsidRPr="00DA2485">
        <w:t xml:space="preserve"> - </w:t>
      </w:r>
      <w:r w:rsidRPr="00DA2485">
        <w:t xml:space="preserve">важным звеном в системе связей между товаропроизводителем и потребителем, </w:t>
      </w:r>
      <w:r w:rsidR="00DA2485" w:rsidRPr="00DA2485">
        <w:t xml:space="preserve">т.е. </w:t>
      </w:r>
      <w:r w:rsidRPr="00DA2485">
        <w:t>рынком</w:t>
      </w:r>
      <w:r w:rsidR="00DA2485" w:rsidRPr="00DA2485">
        <w:t xml:space="preserve">. </w:t>
      </w:r>
      <w:r w:rsidRPr="00DA2485">
        <w:t xml:space="preserve">Роль </w:t>
      </w:r>
      <w:r w:rsidR="001B5E99" w:rsidRPr="00DA2485">
        <w:t>оптовых продаж</w:t>
      </w:r>
      <w:r w:rsidRPr="00DA2485">
        <w:t xml:space="preserve"> заключается в том, что именно коммерческий аппарат и работники отдела сбыта</w:t>
      </w:r>
      <w:r w:rsidR="00DA2485" w:rsidRPr="00DA2485">
        <w:t xml:space="preserve">. </w:t>
      </w:r>
      <w:r w:rsidRPr="00DA2485">
        <w:t>в конечном счете</w:t>
      </w:r>
      <w:r w:rsidR="001B5E99" w:rsidRPr="00DA2485">
        <w:t>,</w:t>
      </w:r>
      <w:r w:rsidRPr="00DA2485">
        <w:t xml:space="preserve"> обращают деньги</w:t>
      </w:r>
      <w:r w:rsidR="00DA2485" w:rsidRPr="00DA2485">
        <w:t xml:space="preserve"> </w:t>
      </w:r>
      <w:r w:rsidRPr="00DA2485">
        <w:t>общие усилия в заказы для предприятия</w:t>
      </w:r>
      <w:r w:rsidR="00DA2485" w:rsidRPr="00DA2485">
        <w:t xml:space="preserve">. </w:t>
      </w:r>
      <w:r w:rsidRPr="00DA2485">
        <w:t>И хотя и</w:t>
      </w:r>
      <w:r w:rsidR="001B5E99" w:rsidRPr="00DA2485">
        <w:t>з</w:t>
      </w:r>
      <w:r w:rsidRPr="00DA2485">
        <w:t xml:space="preserve"> этого</w:t>
      </w:r>
      <w:r w:rsidR="00DA2485" w:rsidRPr="00DA2485">
        <w:t xml:space="preserve"> </w:t>
      </w:r>
      <w:r w:rsidRPr="00DA2485">
        <w:t>вовсе не вытекает, что сбытовая деятельность является наиболее важной функцией, следует</w:t>
      </w:r>
      <w:r w:rsidR="001B5E99" w:rsidRPr="00DA2485">
        <w:t>,</w:t>
      </w:r>
      <w:r w:rsidRPr="00DA2485">
        <w:t xml:space="preserve"> тем не менее</w:t>
      </w:r>
      <w:r w:rsidR="001B5E99" w:rsidRPr="00DA2485">
        <w:t>,</w:t>
      </w:r>
      <w:r w:rsidRPr="00DA2485">
        <w:t xml:space="preserve"> признать, что ее недостаточная эффективность ставит под угрозу существование организации в целом</w:t>
      </w:r>
      <w:r w:rsidR="00DA2485" w:rsidRPr="00DA2485">
        <w:t xml:space="preserve">. </w:t>
      </w:r>
    </w:p>
    <w:p w:rsidR="00DA2485" w:rsidRDefault="00AC6E74" w:rsidP="00DA2485">
      <w:pPr>
        <w:widowControl w:val="0"/>
        <w:autoSpaceDE w:val="0"/>
        <w:autoSpaceDN w:val="0"/>
        <w:adjustRightInd w:val="0"/>
        <w:ind w:firstLine="709"/>
      </w:pPr>
      <w:r w:rsidRPr="00DA2485">
        <w:t>Совершенствование системы сбыта продукции в условиях рыночных отношений необходимо рассматривать в контексте практического маркетинга, усматривая в нем наиболее адекватную систему организации производственно-сбытовой деятельности предприятия, стремящегося к упрочению своих позиций на рынке и максимизации прибыли</w:t>
      </w:r>
      <w:r w:rsidR="00DA2485" w:rsidRPr="00DA2485">
        <w:t xml:space="preserve">. </w:t>
      </w:r>
    </w:p>
    <w:p w:rsidR="00DA2485" w:rsidRPr="00DA2485" w:rsidRDefault="00AC6E74" w:rsidP="00DA2485">
      <w:pPr>
        <w:widowControl w:val="0"/>
        <w:autoSpaceDE w:val="0"/>
        <w:autoSpaceDN w:val="0"/>
        <w:adjustRightInd w:val="0"/>
        <w:ind w:firstLine="709"/>
      </w:pPr>
      <w:r w:rsidRPr="00DA2485">
        <w:t>Для работников отдела сбыта это означает, прежде всего, необходимость системного комплексного подхода к решению той или иной проблемы, связанной с реализацией продукции</w:t>
      </w:r>
      <w:r w:rsidR="00DA2485" w:rsidRPr="00DA2485">
        <w:t xml:space="preserve">. </w:t>
      </w:r>
      <w:r w:rsidRPr="00DA2485">
        <w:t xml:space="preserve">Они должны в частности уметь правильно соотносить все внутренние и внешние факторы, влияющие на объемы и интенсивность </w:t>
      </w:r>
      <w:r w:rsidR="001B5E99" w:rsidRPr="00DA2485">
        <w:t>продаж</w:t>
      </w:r>
      <w:r w:rsidRPr="00DA2485">
        <w:t>, и выделять те из них, которые на данном этапе являются определяющими для успешного достижения поставленных целей</w:t>
      </w:r>
      <w:r w:rsidR="00DA2485" w:rsidRPr="00DA2485">
        <w:t xml:space="preserve">. </w:t>
      </w:r>
    </w:p>
    <w:p w:rsidR="00DA2485" w:rsidRDefault="00AC6E74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Коммерческая деятельность по </w:t>
      </w:r>
      <w:r w:rsidR="001B5E99" w:rsidRPr="00DA2485">
        <w:t>оптовым продажам</w:t>
      </w:r>
      <w:r w:rsidRPr="00DA2485">
        <w:t xml:space="preserve"> продукции на предприятии начинается с исследования товарного рынка</w:t>
      </w:r>
      <w:r w:rsidR="00DA2485" w:rsidRPr="00DA2485">
        <w:t xml:space="preserve">. </w:t>
      </w:r>
      <w:r w:rsidRPr="00DA2485">
        <w:t xml:space="preserve">Изучение рынка способствует снижению коммерческого риска, связанного с принятием решений по </w:t>
      </w:r>
      <w:r w:rsidR="001B5E99" w:rsidRPr="00DA2485">
        <w:t>реализации</w:t>
      </w:r>
      <w:r w:rsidRPr="00DA2485">
        <w:t xml:space="preserve"> продукции и выбору каналов продвижения товаров на рынок</w:t>
      </w:r>
      <w:r w:rsidR="00DA2485" w:rsidRPr="00DA2485">
        <w:t xml:space="preserve">. </w:t>
      </w:r>
      <w:r w:rsidRPr="00DA2485">
        <w:t>Разработка сбытовой программы (плана сбыта</w:t>
      </w:r>
      <w:r w:rsidR="00DA2485" w:rsidRPr="00DA2485">
        <w:t xml:space="preserve">) </w:t>
      </w:r>
      <w:r w:rsidRPr="00DA2485">
        <w:t>в условиях рынка осуществляется после планирования ассортимента</w:t>
      </w:r>
      <w:r w:rsidR="00DA2485" w:rsidRPr="00DA2485">
        <w:t xml:space="preserve">. </w:t>
      </w:r>
      <w:r w:rsidRPr="00DA2485">
        <w:t>Важнейшей частью сбытовой программы является прогнозирование объема сбыта (продаж</w:t>
      </w:r>
      <w:r w:rsidR="00DA2485" w:rsidRPr="00DA2485">
        <w:t xml:space="preserve">). </w:t>
      </w:r>
      <w:r w:rsidRPr="00DA2485">
        <w:t>Составными частями прогноза объема продаж являются прогноз общего состояния экономики, отраслевой и рыночный прогнозы</w:t>
      </w:r>
      <w:r w:rsidR="00DA2485" w:rsidRPr="00DA2485">
        <w:t xml:space="preserve">. </w:t>
      </w:r>
    </w:p>
    <w:p w:rsidR="00DA2485" w:rsidRDefault="00AC6E74" w:rsidP="00DA2485">
      <w:pPr>
        <w:widowControl w:val="0"/>
        <w:autoSpaceDE w:val="0"/>
        <w:autoSpaceDN w:val="0"/>
        <w:adjustRightInd w:val="0"/>
        <w:ind w:firstLine="709"/>
      </w:pPr>
      <w:r w:rsidRPr="00DA2485">
        <w:t>Существуют прогнозы долгосрочные, среднесрочные и краткосрочные</w:t>
      </w:r>
      <w:r w:rsidR="00DA2485" w:rsidRPr="00DA2485">
        <w:t xml:space="preserve">. </w:t>
      </w:r>
      <w:r w:rsidRPr="00DA2485">
        <w:t>Долгосрочное прогнозирование позволяет определить общие направления развития предприятия, а среднесрочное необходимо для того, чтобы проверить, правильно ли осуществляется развитие предприятия, предусмотренное долгосрочным прогнозом</w:t>
      </w:r>
      <w:r w:rsidR="00DA2485" w:rsidRPr="00DA2485">
        <w:t xml:space="preserve">. </w:t>
      </w:r>
      <w:r w:rsidRPr="00DA2485">
        <w:t>Краткосрочный прогноз объема продаж приносит большую пользу при составлении графиков производства продукции и управлении запасами готовой продукции</w:t>
      </w:r>
      <w:r w:rsidR="00DA2485" w:rsidRPr="00DA2485">
        <w:t xml:space="preserve">. </w:t>
      </w:r>
    </w:p>
    <w:p w:rsidR="00DA2485" w:rsidRPr="00DA2485" w:rsidRDefault="00AC6E74" w:rsidP="00DA2485">
      <w:pPr>
        <w:widowControl w:val="0"/>
        <w:autoSpaceDE w:val="0"/>
        <w:autoSpaceDN w:val="0"/>
        <w:adjustRightInd w:val="0"/>
        <w:ind w:firstLine="709"/>
      </w:pPr>
      <w:r w:rsidRPr="00DA2485">
        <w:t>Оперативно-сбытовая деятельность на каждом из предприятий имеет свои особенности, которые определяются назначением выпускаемой продукции, структурой управления сбытом, отраслевой спецификой предприятия</w:t>
      </w:r>
      <w:r w:rsidR="00DA2485" w:rsidRPr="00DA2485">
        <w:t xml:space="preserve">. </w:t>
      </w:r>
      <w:r w:rsidRPr="00DA2485">
        <w:t>Вместе с тем на всех предприятиях оперативно-сбытовая работа является завершением процесса реализации продукции</w:t>
      </w:r>
      <w:r w:rsidR="00DA2485" w:rsidRPr="00DA2485">
        <w:t xml:space="preserve">. </w:t>
      </w:r>
    </w:p>
    <w:p w:rsidR="00AC6E74" w:rsidRPr="00DA2485" w:rsidRDefault="00AC6E74" w:rsidP="00DA2485">
      <w:pPr>
        <w:widowControl w:val="0"/>
        <w:autoSpaceDE w:val="0"/>
        <w:autoSpaceDN w:val="0"/>
        <w:adjustRightInd w:val="0"/>
        <w:ind w:firstLine="709"/>
      </w:pPr>
      <w:r w:rsidRPr="00DA2485">
        <w:t>Существенное место в системе комплекса маркетинга занимает политика организации каналов товародвижения</w:t>
      </w:r>
      <w:r w:rsidR="00DA2485" w:rsidRPr="00DA2485">
        <w:t xml:space="preserve">. </w:t>
      </w:r>
      <w:r w:rsidRPr="00DA2485">
        <w:t>Назначение ее</w:t>
      </w:r>
      <w:r w:rsidR="00DA2485" w:rsidRPr="00DA2485">
        <w:t xml:space="preserve"> - </w:t>
      </w:r>
      <w:r w:rsidRPr="00DA2485">
        <w:t xml:space="preserve">организация оптимальной сбытовой сети для эффективных продаж </w:t>
      </w:r>
      <w:r w:rsidR="001B5E99" w:rsidRPr="00DA2485">
        <w:t>реализуемой</w:t>
      </w:r>
      <w:r w:rsidRPr="00DA2485">
        <w:t xml:space="preserve"> продукции, включая создание сети розничных магазинов, складов промежуточного хранения, пунктов техобслуживания и выставочных залов, определение маршрутов товародвижения, организация системы снабжения, транспортировки, работ по отгрузке и погрузке, вопросы логистики, обеспечения эффективности товародвижения и </w:t>
      </w:r>
      <w:r w:rsidR="00DA2485" w:rsidRPr="00DA2485">
        <w:t xml:space="preserve">т.д. </w:t>
      </w:r>
    </w:p>
    <w:p w:rsidR="00AC6E74" w:rsidRPr="00DA2485" w:rsidRDefault="00AC6E74" w:rsidP="00DA2485">
      <w:pPr>
        <w:widowControl w:val="0"/>
        <w:autoSpaceDE w:val="0"/>
        <w:autoSpaceDN w:val="0"/>
        <w:adjustRightInd w:val="0"/>
        <w:ind w:firstLine="709"/>
      </w:pPr>
      <w:r w:rsidRPr="00DA2485">
        <w:t>В настоящий момент в республике идет радикальная экономическая реформа, поэтому в экономическом механизме резко возрастает роль рынка с его незаменимыми функциями по обеспечению роста эффективности производства, жизненного уровня, накоплений, воспроизводственной, в том числе ценовой, сбалансированности, рационализации структурных изменений в экономике</w:t>
      </w:r>
      <w:r w:rsidR="00DA2485" w:rsidRPr="00DA2485">
        <w:t xml:space="preserve">. </w:t>
      </w:r>
      <w:r w:rsidRPr="00DA2485">
        <w:t>Так как еще до недавнего времени в экономике господствовала административно-командная система, то многим субъектам приходится в настоящее время переживать ее ломку и осуществлять переход на новый уровень хозяйствования в соответствии с рыночными условиями</w:t>
      </w:r>
      <w:r w:rsidR="00DA2485" w:rsidRPr="00DA2485">
        <w:t xml:space="preserve">. </w:t>
      </w:r>
      <w:r w:rsidRPr="00DA2485">
        <w:t>В рамках этого принципиально меняются содержание и целевые установки деятельности предприятий, их экономического поведения</w:t>
      </w:r>
      <w:r w:rsidR="00DA2485" w:rsidRPr="00DA2485">
        <w:t xml:space="preserve">. </w:t>
      </w:r>
      <w:r w:rsidRPr="00DA2485">
        <w:t>Во главу угла становится ориентация на прибыльное, рентабельное хозяйствование при полной самоокупаемости, широкой экономической самостоятельности и самоуправляемости</w:t>
      </w:r>
      <w:r w:rsidR="00DA2485" w:rsidRPr="00DA2485">
        <w:t xml:space="preserve">. </w:t>
      </w:r>
      <w:r w:rsidRPr="00DA2485">
        <w:t>Непременными требованиями становятся переход к планированию производства товаров и услуг и формированию производственных программ, торгового ассортимента в расчете на хорошо изученные запросы различных групп потребителей, постоянное поддержание высокого технического, эстетического уровня и качества вырабатываемой продукции</w:t>
      </w:r>
      <w:r w:rsidR="00DA2485" w:rsidRPr="00DA2485">
        <w:t xml:space="preserve">. </w:t>
      </w:r>
      <w:r w:rsidRPr="00DA2485">
        <w:t>Стратегия и тактика хозяйственной деятельности предприятий и в сфере производства, и в сфере товарного обращения должны быть направлены на выработку и последовательное приведение в жизнь социально-активной производственно-сбытовой политики, способствующей повышению конкурентоспособности производимой продукции и ускорению реализации произведенных товаров и оборачиваемости вложенных</w:t>
      </w:r>
      <w:r w:rsidR="00DA2485" w:rsidRPr="00DA2485">
        <w:t xml:space="preserve"> </w:t>
      </w:r>
      <w:r w:rsidRPr="00DA2485">
        <w:t>в них оборотных средств</w:t>
      </w:r>
      <w:r w:rsidR="00DA2485" w:rsidRPr="00DA2485">
        <w:t xml:space="preserve">. </w:t>
      </w:r>
    </w:p>
    <w:p w:rsidR="00AC6E74" w:rsidRPr="00DA2485" w:rsidRDefault="00AC6E74" w:rsidP="00DA2485">
      <w:pPr>
        <w:widowControl w:val="0"/>
        <w:autoSpaceDE w:val="0"/>
        <w:autoSpaceDN w:val="0"/>
        <w:adjustRightInd w:val="0"/>
        <w:ind w:firstLine="709"/>
      </w:pPr>
      <w:r w:rsidRPr="00DA2485">
        <w:t>В подобных условиях существенно возрастает роль сбытовой деятельности</w:t>
      </w:r>
      <w:r w:rsidR="00DA2485" w:rsidRPr="00DA2485">
        <w:t xml:space="preserve">. </w:t>
      </w:r>
      <w:r w:rsidRPr="00DA2485">
        <w:t>Основываясь на мировом опыте, можно утверждать, что по мере демонополизации производства и либерализации экономики, уравнивания в правах различных форм и отношений собственности, роста насыщенности рынка и усиления конкуренции между товаропроизводителями уровень коммерческой работы, ее качество объективно будут выдвигаться в число важнейших факторов эффективного хозяйствования в основном звене общественного производства</w:t>
      </w:r>
      <w:r w:rsidR="00DA2485" w:rsidRPr="00DA2485">
        <w:t xml:space="preserve">. </w:t>
      </w:r>
      <w:r w:rsidRPr="00DA2485">
        <w:t>Обновленная экономическая система, современный хозяйственный механизм рано или поздно, но неизбежно поставят и производителей товаров и торговлю перед дилеммой</w:t>
      </w:r>
      <w:r w:rsidR="00DA2485" w:rsidRPr="00DA2485">
        <w:t xml:space="preserve">: </w:t>
      </w:r>
      <w:r w:rsidRPr="00DA2485">
        <w:t>либо выгодно торговать, либо оказаться в положении некредитоспособного должника со всеми вытекающими отсюда последствиями</w:t>
      </w:r>
      <w:r w:rsidR="00DA2485" w:rsidRPr="00DA2485">
        <w:t xml:space="preserve">. </w:t>
      </w:r>
      <w:r w:rsidRPr="00DA2485">
        <w:t xml:space="preserve">Ведь теперь приходится вести хозяйство на </w:t>
      </w:r>
      <w:r w:rsidR="00DA2485" w:rsidRPr="00DA2485">
        <w:t>"</w:t>
      </w:r>
      <w:r w:rsidRPr="00DA2485">
        <w:t>свои кровные</w:t>
      </w:r>
      <w:r w:rsidR="00DA2485" w:rsidRPr="00DA2485">
        <w:t>"</w:t>
      </w:r>
      <w:r w:rsidRPr="00DA2485">
        <w:t>, не просто выполнять план, а получать прибыль и из собственной выручки расплачиваться и с поставщиками, и с бюджетом, улучшать по нарастающей материальные и социальные условия жизни трудового коллектива, черпать средства на дальнейшее расширение производства и торговых операций</w:t>
      </w:r>
      <w:r w:rsidR="00DA2485" w:rsidRPr="00DA2485">
        <w:t xml:space="preserve">. </w:t>
      </w:r>
      <w:r w:rsidRPr="00DA2485">
        <w:t>И все это на свой страх</w:t>
      </w:r>
      <w:r w:rsidR="00DA2485" w:rsidRPr="00DA2485">
        <w:t xml:space="preserve"> </w:t>
      </w:r>
      <w:r w:rsidRPr="00DA2485">
        <w:t xml:space="preserve">и риск, </w:t>
      </w:r>
      <w:r w:rsidR="00DA2485">
        <w:t>т.к</w:t>
      </w:r>
      <w:r w:rsidR="00DA2485" w:rsidRPr="00DA2485">
        <w:t xml:space="preserve"> </w:t>
      </w:r>
      <w:r w:rsidRPr="00DA2485">
        <w:t>государство уже не будет брать на себя долги</w:t>
      </w:r>
      <w:r w:rsidR="00DA2485" w:rsidRPr="00DA2485">
        <w:t xml:space="preserve">. </w:t>
      </w:r>
    </w:p>
    <w:p w:rsidR="00AC6E74" w:rsidRPr="00DA2485" w:rsidRDefault="00AC6E74" w:rsidP="00DA2485">
      <w:pPr>
        <w:widowControl w:val="0"/>
        <w:autoSpaceDE w:val="0"/>
        <w:autoSpaceDN w:val="0"/>
        <w:adjustRightInd w:val="0"/>
        <w:ind w:firstLine="709"/>
      </w:pPr>
      <w:r w:rsidRPr="00DA2485">
        <w:t>А что значит выгодно торговать</w:t>
      </w:r>
      <w:r w:rsidR="00DA2485" w:rsidRPr="00DA2485">
        <w:t xml:space="preserve">? </w:t>
      </w:r>
      <w:r w:rsidRPr="00DA2485">
        <w:t>Продавать, покупать и перепродавать нужные рынку и потребителю товары так, чтобы выручка всякий раз была выше затрат по меньшей мере на величину, обеспечивающую нужный уровень прибыли и рентабельности</w:t>
      </w:r>
      <w:r w:rsidR="00DA2485" w:rsidRPr="00DA2485">
        <w:t xml:space="preserve">; </w:t>
      </w:r>
      <w:r w:rsidRPr="00DA2485">
        <w:t xml:space="preserve">чтобы торговый риск был сведен до минимума, а каждая последующая операция была не просто масштабнее, </w:t>
      </w:r>
      <w:r w:rsidR="001B5E99" w:rsidRPr="00DA2485">
        <w:t>т</w:t>
      </w:r>
      <w:r w:rsidRPr="00DA2485">
        <w:t>ак сказать в физическом смысле, но</w:t>
      </w:r>
      <w:r w:rsidR="001B5E99" w:rsidRPr="00DA2485">
        <w:t>,</w:t>
      </w:r>
      <w:r w:rsidRPr="00DA2485">
        <w:t xml:space="preserve"> и укрепляла позиции предприятия на рынке, усиливала доверие к нему со стороны деловых партнеров</w:t>
      </w:r>
      <w:r w:rsidR="00DA2485" w:rsidRPr="00DA2485">
        <w:t xml:space="preserve">. </w:t>
      </w:r>
    </w:p>
    <w:p w:rsidR="00AC6E74" w:rsidRPr="00DA2485" w:rsidRDefault="00AC6E74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В данной дипломной работе будет подробно рассмотрена </w:t>
      </w:r>
      <w:r w:rsidR="001B5E99" w:rsidRPr="00DA2485">
        <w:t>коммерческая деятельность по оптовым продажа</w:t>
      </w:r>
      <w:r w:rsidR="00E94BD3" w:rsidRPr="00DA2485">
        <w:t>м</w:t>
      </w:r>
      <w:r w:rsidRPr="00DA2485">
        <w:t xml:space="preserve"> </w:t>
      </w:r>
      <w:r w:rsidR="00E94BD3" w:rsidRPr="00DA2485">
        <w:t xml:space="preserve">сельскохозяйственной </w:t>
      </w:r>
      <w:r w:rsidRPr="00DA2485">
        <w:t xml:space="preserve">продукции в условиях рыночных отношений на примере </w:t>
      </w:r>
      <w:r w:rsidR="00E94BD3" w:rsidRPr="00DA2485">
        <w:t>иностранного</w:t>
      </w:r>
      <w:r w:rsidRPr="00DA2485">
        <w:t xml:space="preserve"> предприятия </w:t>
      </w:r>
      <w:r w:rsidR="00DA2485" w:rsidRPr="00DA2485">
        <w:t>"</w:t>
      </w:r>
      <w:r w:rsidR="00E94BD3" w:rsidRPr="00DA2485">
        <w:t>Агриматко-96</w:t>
      </w:r>
      <w:r w:rsidR="00DA2485" w:rsidRPr="00DA2485">
        <w:t>"</w:t>
      </w:r>
      <w:r w:rsidR="00E94BD3" w:rsidRPr="00DA2485">
        <w:t xml:space="preserve"> и пути её совершенствования</w:t>
      </w:r>
      <w:r w:rsidR="00DA2485" w:rsidRPr="00DA2485">
        <w:t xml:space="preserve">. </w:t>
      </w:r>
    </w:p>
    <w:p w:rsidR="00DA2485" w:rsidRDefault="00AC6E74" w:rsidP="00DA2485">
      <w:pPr>
        <w:widowControl w:val="0"/>
        <w:autoSpaceDE w:val="0"/>
        <w:autoSpaceDN w:val="0"/>
        <w:adjustRightInd w:val="0"/>
        <w:ind w:firstLine="709"/>
      </w:pPr>
      <w:r w:rsidRPr="00DA2485">
        <w:t>Источники информации для анализа</w:t>
      </w:r>
      <w:r w:rsidR="00DA2485" w:rsidRPr="00DA2485">
        <w:t xml:space="preserve">: </w:t>
      </w:r>
      <w:r w:rsidRPr="00DA2485">
        <w:t xml:space="preserve">данные отчета об объеме отгруженной </w:t>
      </w:r>
      <w:r w:rsidR="00E94BD3" w:rsidRPr="00DA2485">
        <w:t xml:space="preserve">и реализованной </w:t>
      </w:r>
      <w:r w:rsidRPr="00DA2485">
        <w:t>продукции, данные текущего бухгалтерского и статистического учета</w:t>
      </w:r>
      <w:r w:rsidR="00DA2485" w:rsidRPr="00DA2485">
        <w:t xml:space="preserve">. </w:t>
      </w:r>
    </w:p>
    <w:p w:rsidR="00DA2485" w:rsidRPr="00DA2485" w:rsidRDefault="00DA2485" w:rsidP="00DA2485">
      <w:pPr>
        <w:widowControl w:val="0"/>
        <w:autoSpaceDE w:val="0"/>
        <w:autoSpaceDN w:val="0"/>
        <w:adjustRightInd w:val="0"/>
        <w:ind w:firstLine="709"/>
      </w:pPr>
    </w:p>
    <w:p w:rsidR="00DA2485" w:rsidRDefault="00DA2485" w:rsidP="00DA2485">
      <w:pPr>
        <w:pStyle w:val="2"/>
      </w:pPr>
      <w:r>
        <w:br w:type="page"/>
      </w:r>
      <w:bookmarkStart w:id="1" w:name="_Toc229871367"/>
      <w:r w:rsidR="00287F3F" w:rsidRPr="00DA2485">
        <w:t>1</w:t>
      </w:r>
      <w:r>
        <w:t>.</w:t>
      </w:r>
      <w:r w:rsidR="00287F3F" w:rsidRPr="00DA2485">
        <w:t xml:space="preserve"> </w:t>
      </w:r>
      <w:r w:rsidR="00E160F8" w:rsidRPr="00DA2485">
        <w:t>Оптовые продажи товаров народного потребления</w:t>
      </w:r>
      <w:bookmarkEnd w:id="1"/>
    </w:p>
    <w:p w:rsidR="00DA2485" w:rsidRPr="00DA2485" w:rsidRDefault="00DA2485" w:rsidP="00DA2485">
      <w:pPr>
        <w:widowControl w:val="0"/>
        <w:autoSpaceDE w:val="0"/>
        <w:autoSpaceDN w:val="0"/>
        <w:adjustRightInd w:val="0"/>
        <w:ind w:firstLine="709"/>
      </w:pPr>
    </w:p>
    <w:p w:rsidR="00412AEB" w:rsidRPr="00DA2485" w:rsidRDefault="00DA2485" w:rsidP="00DA2485">
      <w:pPr>
        <w:pStyle w:val="2"/>
      </w:pPr>
      <w:bookmarkStart w:id="2" w:name="_Toc229871368"/>
      <w:r>
        <w:t>1.1</w:t>
      </w:r>
      <w:r w:rsidR="00412AEB" w:rsidRPr="00DA2485">
        <w:t xml:space="preserve"> Сущность, функции и направления коммерческой деятельности в оптовой торговле</w:t>
      </w:r>
      <w:bookmarkEnd w:id="2"/>
    </w:p>
    <w:p w:rsidR="00DA2485" w:rsidRDefault="00DA2485" w:rsidP="00DA2485">
      <w:pPr>
        <w:widowControl w:val="0"/>
        <w:autoSpaceDE w:val="0"/>
        <w:autoSpaceDN w:val="0"/>
        <w:adjustRightInd w:val="0"/>
        <w:ind w:firstLine="709"/>
      </w:pPr>
    </w:p>
    <w:p w:rsidR="00412AEB" w:rsidRP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Коммерческая деятельность (от лат</w:t>
      </w:r>
      <w:r w:rsidR="00DA2485" w:rsidRPr="00DA2485">
        <w:t>. "</w:t>
      </w:r>
      <w:r w:rsidRPr="00DA2485">
        <w:rPr>
          <w:lang w:val="en-US"/>
        </w:rPr>
        <w:t>commercium</w:t>
      </w:r>
      <w:r w:rsidR="00DA2485" w:rsidRPr="00DA2485">
        <w:t xml:space="preserve">" - </w:t>
      </w:r>
      <w:r w:rsidRPr="00DA2485">
        <w:t>торговля</w:t>
      </w:r>
      <w:r w:rsidR="00DA2485" w:rsidRPr="00DA2485">
        <w:t xml:space="preserve">) </w:t>
      </w:r>
      <w:r w:rsidRPr="00DA2485">
        <w:t>в широком смысле трактуется как любая предпринимательская деятельность, ориентированная на получение прибыли</w:t>
      </w:r>
      <w:r w:rsidR="00DA2485" w:rsidRPr="00DA2485">
        <w:t xml:space="preserve">. </w:t>
      </w:r>
    </w:p>
    <w:p w:rsidR="00412AEB" w:rsidRP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Коммерческая деятельность в торговле</w:t>
      </w:r>
      <w:r w:rsidR="00DA2485" w:rsidRPr="00DA2485">
        <w:t xml:space="preserve"> - </w:t>
      </w:r>
      <w:r w:rsidRPr="00DA2485">
        <w:t>охватывает все виды операций, направленных на совершение сделок купли-продажи товаров и услуг, осуществляемых предприятиями торговли с целью удовлетворения спроса оптовых покупателей и получения прибыли</w:t>
      </w:r>
      <w:r w:rsidR="00DA2485" w:rsidRPr="00DA2485">
        <w:t xml:space="preserve">. </w:t>
      </w:r>
      <w:r w:rsidRPr="00DA2485">
        <w:t>Она является основным видом деятельности, который объединяет вокруг себя и подчиняет себе все иные виды</w:t>
      </w:r>
      <w:r w:rsidR="00DA2485" w:rsidRPr="00DA2485">
        <w:t xml:space="preserve"> </w:t>
      </w:r>
      <w:r w:rsidRPr="00DA2485">
        <w:t>деятельности в оптовой торговле</w:t>
      </w:r>
      <w:r w:rsidR="00DA2485" w:rsidRPr="00DA2485">
        <w:t xml:space="preserve">. </w:t>
      </w:r>
    </w:p>
    <w:p w:rsidR="00412AEB" w:rsidRP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Коммерческая деятельность предприятий оптовой торговли реализуется через</w:t>
      </w:r>
      <w:r w:rsidR="00DA2485" w:rsidRPr="00DA2485">
        <w:t xml:space="preserve">: </w:t>
      </w:r>
      <w:r w:rsidRPr="00DA2485">
        <w:t>маркетинговые исследования рынка</w:t>
      </w:r>
      <w:r w:rsidR="00DA2485" w:rsidRPr="00DA2485">
        <w:t xml:space="preserve">; </w:t>
      </w:r>
      <w:r w:rsidRPr="00DA2485">
        <w:t>управление ассортиментом и качеством товара</w:t>
      </w:r>
      <w:r w:rsidR="00DA2485" w:rsidRPr="00DA2485">
        <w:t xml:space="preserve">; </w:t>
      </w:r>
      <w:r w:rsidRPr="00DA2485">
        <w:t>управление сбытом и координацию маркетинговых каналов распределения</w:t>
      </w:r>
      <w:r w:rsidR="00DA2485" w:rsidRPr="00DA2485">
        <w:t xml:space="preserve">; </w:t>
      </w:r>
      <w:r w:rsidRPr="00DA2485">
        <w:t>продвижение товаров и услуг</w:t>
      </w:r>
      <w:r w:rsidR="00DA2485" w:rsidRPr="00DA2485">
        <w:t xml:space="preserve">. </w:t>
      </w:r>
    </w:p>
    <w:p w:rsid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Маркетинговые исследования рынка включают</w:t>
      </w:r>
      <w:r w:rsidR="00DA2485" w:rsidRPr="00DA2485">
        <w:t>:</w:t>
      </w:r>
    </w:p>
    <w:p w:rsid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изучение микроэкономических характеристик рынка и тенденций деловой активности на нём</w:t>
      </w:r>
      <w:r w:rsidR="00DA2485" w:rsidRPr="00DA2485">
        <w:t>;</w:t>
      </w:r>
    </w:p>
    <w:p w:rsid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анализ распределения долей рынка между конкурентами и оценку новых потенциальных возможностей</w:t>
      </w:r>
      <w:r w:rsidR="00DA2485" w:rsidRPr="00DA2485">
        <w:t>;</w:t>
      </w:r>
    </w:p>
    <w:p w:rsid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изучение новых товаров и услуг, сравнительную оценку их конкурентоспособности</w:t>
      </w:r>
      <w:r w:rsidR="00DA2485" w:rsidRPr="00DA2485">
        <w:t>;</w:t>
      </w:r>
    </w:p>
    <w:p w:rsid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изучение оптовых покупателей и закономерностей их поведения, оценку новых потенциальных возможностей</w:t>
      </w:r>
      <w:r w:rsidR="00DA2485" w:rsidRPr="00DA2485">
        <w:t>;</w:t>
      </w:r>
    </w:p>
    <w:p w:rsid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изучение ценовой политики</w:t>
      </w:r>
      <w:r w:rsidR="00DA2485" w:rsidRPr="00DA2485">
        <w:t>;</w:t>
      </w:r>
    </w:p>
    <w:p w:rsid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анализ методов сбыта и существующих каналов распределения</w:t>
      </w:r>
      <w:r w:rsidR="00DA2485" w:rsidRPr="00DA2485">
        <w:t>;</w:t>
      </w:r>
    </w:p>
    <w:p w:rsidR="00412AEB" w:rsidRP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изучение способов стимулирования сбыта</w:t>
      </w:r>
      <w:r w:rsidR="00DA2485" w:rsidRPr="00DA2485">
        <w:t xml:space="preserve">. </w:t>
      </w:r>
    </w:p>
    <w:p w:rsidR="00412AEB" w:rsidRP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Исследовательская функция предусматривает комплексный и систематический анализ ситуации на рынке, позволяет принимать обоснованные управленческие решения, снижать финансовые риски, получать конкурентные преимущества и повышать эффективность коммерческой деятельности</w:t>
      </w:r>
      <w:r w:rsidR="00DA2485" w:rsidRPr="00DA2485">
        <w:t xml:space="preserve">. </w:t>
      </w:r>
      <w:r w:rsidRPr="00DA2485">
        <w:t>Процесс стратегического и оперативного планирования деятельности оптового звена невозможен без предварительной системной оценки ситуации на рынке</w:t>
      </w:r>
      <w:r w:rsidR="00DA2485" w:rsidRPr="00DA2485">
        <w:t xml:space="preserve">. </w:t>
      </w:r>
    </w:p>
    <w:p w:rsid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Управление ассортиментом и качеством товаров предполагает</w:t>
      </w:r>
      <w:r w:rsidR="00DA2485" w:rsidRPr="00DA2485">
        <w:t>:</w:t>
      </w:r>
    </w:p>
    <w:p w:rsid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определение текущих и перспективных потребностей оптовых покупателей и конечных потребителей</w:t>
      </w:r>
      <w:r w:rsidR="00DA2485" w:rsidRPr="00DA2485">
        <w:t>;</w:t>
      </w:r>
    </w:p>
    <w:p w:rsid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участие в формировании ассортиментной политики товаропроизводителей</w:t>
      </w:r>
      <w:r w:rsidR="00DA2485" w:rsidRPr="00DA2485">
        <w:t>;</w:t>
      </w:r>
    </w:p>
    <w:p w:rsid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оценку конкурентоспособности предлагаемых производителем товаров с учётом их потребительских свойств, цены и потенциальной длительности жизненного цикла</w:t>
      </w:r>
      <w:r w:rsidR="00DA2485" w:rsidRPr="00DA2485">
        <w:t>;</w:t>
      </w:r>
    </w:p>
    <w:p w:rsidR="00412AEB" w:rsidRP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закупку товаров и формирование оптового ассортимента</w:t>
      </w:r>
      <w:r w:rsidR="00DA2485" w:rsidRPr="00DA2485">
        <w:t xml:space="preserve">. </w:t>
      </w:r>
    </w:p>
    <w:p w:rsidR="00412AEB" w:rsidRP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Опыт развитых стран показывает, что предприятия и организации торговли оказывают влияние на ассортиментную и ценовую политику производителей товаров массового спроса</w:t>
      </w:r>
      <w:r w:rsidR="00DA2485" w:rsidRPr="00DA2485">
        <w:t xml:space="preserve">. </w:t>
      </w:r>
      <w:r w:rsidRPr="00DA2485">
        <w:t xml:space="preserve">Так, компания </w:t>
      </w:r>
      <w:r w:rsidR="00DA2485" w:rsidRPr="00DA2485">
        <w:t>"</w:t>
      </w:r>
      <w:r w:rsidRPr="00DA2485">
        <w:t>Маркс энд Спенсер</w:t>
      </w:r>
      <w:r w:rsidR="00DA2485" w:rsidRPr="00DA2485">
        <w:t>"</w:t>
      </w:r>
      <w:r w:rsidRPr="00DA2485">
        <w:t xml:space="preserve"> (Великобритания</w:t>
      </w:r>
      <w:r w:rsidR="00DA2485" w:rsidRPr="00DA2485">
        <w:t xml:space="preserve">) </w:t>
      </w:r>
      <w:r w:rsidRPr="00DA2485">
        <w:t>самостоятельно разрабатывает модели и технические требования к качеству ряда закупаемых у производителей товаров</w:t>
      </w:r>
      <w:r w:rsidR="00DA2485" w:rsidRPr="00DA2485">
        <w:t xml:space="preserve">. </w:t>
      </w:r>
    </w:p>
    <w:p w:rsidR="00412AEB" w:rsidRP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Управление сбытом и координация маркетинговых каналов распределения включает</w:t>
      </w:r>
      <w:r w:rsidR="00DA2485" w:rsidRPr="00DA2485">
        <w:t xml:space="preserve">: </w:t>
      </w:r>
      <w:r w:rsidRPr="00DA2485">
        <w:t>поиск оптовых покупателей и установление договорных отношений с ними</w:t>
      </w:r>
      <w:r w:rsidR="00DA2485" w:rsidRPr="00DA2485">
        <w:t xml:space="preserve">; </w:t>
      </w:r>
      <w:r w:rsidRPr="00DA2485">
        <w:t>формирование оптимальных товарных запасов и маневрирование ими</w:t>
      </w:r>
      <w:r w:rsidR="00DA2485" w:rsidRPr="00DA2485">
        <w:t xml:space="preserve">; </w:t>
      </w:r>
      <w:r w:rsidRPr="00DA2485">
        <w:t>приёмку, хранение, подсортировку и отправку товаров покупателям</w:t>
      </w:r>
      <w:r w:rsidR="00DA2485" w:rsidRPr="00DA2485">
        <w:t xml:space="preserve">; </w:t>
      </w:r>
      <w:r w:rsidRPr="00DA2485">
        <w:t>организацию транспортировки товаров</w:t>
      </w:r>
      <w:r w:rsidR="00DA2485" w:rsidRPr="00DA2485">
        <w:t xml:space="preserve">; </w:t>
      </w:r>
      <w:r w:rsidRPr="00DA2485">
        <w:t>контроль за выполнением договорных обязательств</w:t>
      </w:r>
      <w:r w:rsidR="00DA2485" w:rsidRPr="00DA2485">
        <w:t xml:space="preserve">. </w:t>
      </w:r>
    </w:p>
    <w:p w:rsidR="00412AEB" w:rsidRP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За рубежом на протяжении ряда лет наблюдается тенденция к созданию крупных оптовых и оптово-розничных компаний, охватывающих сетью своих складов как отдельные области, регионы, так и целые страны</w:t>
      </w:r>
      <w:r w:rsidR="00DA2485" w:rsidRPr="00DA2485">
        <w:t xml:space="preserve">. </w:t>
      </w:r>
      <w:r w:rsidRPr="00DA2485">
        <w:t>Расширение масштабов деятельности вынуждает предприятия оптовой торговли уделять больше внимания проблемам оптимизации товарных запасов, внедрению автоматизированных систем управления ими</w:t>
      </w:r>
      <w:r w:rsidR="00DA2485" w:rsidRPr="00DA2485">
        <w:t xml:space="preserve">. </w:t>
      </w:r>
    </w:p>
    <w:p w:rsid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Продвижение товаров и услуг предполагает</w:t>
      </w:r>
      <w:r w:rsidR="00DA2485" w:rsidRPr="00DA2485">
        <w:t>:</w:t>
      </w:r>
    </w:p>
    <w:p w:rsid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планирование, организацию и проведение рекламных мероприятий</w:t>
      </w:r>
      <w:r w:rsidR="00DA2485" w:rsidRPr="00DA2485">
        <w:t>;</w:t>
      </w:r>
    </w:p>
    <w:p w:rsid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организацию торговых выставок и демонстраций товаров</w:t>
      </w:r>
      <w:r w:rsidR="00DA2485" w:rsidRPr="00DA2485">
        <w:t>;</w:t>
      </w:r>
    </w:p>
    <w:p w:rsid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персональные контакты и продажи оптовым покупателям</w:t>
      </w:r>
      <w:r w:rsidR="00DA2485" w:rsidRPr="00DA2485">
        <w:t>;</w:t>
      </w:r>
    </w:p>
    <w:p w:rsid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стимулирование сбыта посредством предоставления оптовых скидок, премий и бонусов</w:t>
      </w:r>
      <w:r w:rsidR="00DA2485" w:rsidRPr="00DA2485">
        <w:t>;</w:t>
      </w:r>
    </w:p>
    <w:p w:rsidR="00412AEB" w:rsidRP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оказание дополнительных услуг покупателям</w:t>
      </w:r>
      <w:r w:rsidR="00DA2485" w:rsidRPr="00DA2485">
        <w:t xml:space="preserve">. </w:t>
      </w:r>
    </w:p>
    <w:p w:rsidR="00412AEB" w:rsidRP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Являясь промежуточным звеном для предприятий промышленности и розничной торговли, оптовые посредники не только обеспечивают физическое продвижение товаров, но и предоставляют своим партнёрам широкий круг различных услуг, прямо или косвенно связанных с процессом товародвижения</w:t>
      </w:r>
      <w:r w:rsidR="00DA2485" w:rsidRPr="00DA2485">
        <w:t xml:space="preserve">. </w:t>
      </w:r>
      <w:r w:rsidRPr="00DA2485">
        <w:t>Эти услуги могут охватывать</w:t>
      </w:r>
      <w:r w:rsidR="00DA2485" w:rsidRPr="00DA2485">
        <w:t xml:space="preserve">: </w:t>
      </w:r>
    </w:p>
    <w:p w:rsidR="00412AEB" w:rsidRP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информационное и консультационное обслуживание</w:t>
      </w:r>
      <w:r w:rsidR="00DA2485" w:rsidRPr="00DA2485">
        <w:t xml:space="preserve">; </w:t>
      </w:r>
    </w:p>
    <w:p w:rsidR="00412AEB" w:rsidRP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помощь в поддержании оптимальных товарных запасов и управлении ими</w:t>
      </w:r>
      <w:r w:rsidR="00DA2485" w:rsidRPr="00DA2485">
        <w:t xml:space="preserve">; </w:t>
      </w:r>
    </w:p>
    <w:p w:rsidR="00412AEB" w:rsidRP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содействие проведению переговоров</w:t>
      </w:r>
      <w:r w:rsidR="00DA2485" w:rsidRPr="00DA2485">
        <w:t xml:space="preserve">; </w:t>
      </w:r>
    </w:p>
    <w:p w:rsidR="00412AEB" w:rsidRP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упаковку и маркировку товаров</w:t>
      </w:r>
      <w:r w:rsidR="00DA2485" w:rsidRPr="00DA2485">
        <w:t xml:space="preserve">. </w:t>
      </w:r>
    </w:p>
    <w:p w:rsidR="00412AEB" w:rsidRP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Оптовая торговля оказывает и финансовую поддержку своим партнёрам</w:t>
      </w:r>
      <w:r w:rsidR="00DA2485" w:rsidRPr="00DA2485">
        <w:t xml:space="preserve">: </w:t>
      </w:r>
      <w:r w:rsidRPr="00DA2485">
        <w:t>осуществляет транспортировку товаров</w:t>
      </w:r>
      <w:r w:rsidR="00DA2485" w:rsidRPr="00DA2485">
        <w:t xml:space="preserve">; </w:t>
      </w:r>
      <w:r w:rsidRPr="00DA2485">
        <w:t>обеспечивает содержание оптовых складов и складских запасов</w:t>
      </w:r>
      <w:r w:rsidR="00DA2485" w:rsidRPr="00DA2485">
        <w:t xml:space="preserve">; </w:t>
      </w:r>
      <w:r w:rsidRPr="00DA2485">
        <w:t>предоставляет кредиты товарополучателям, принимая тем самым на себя финансовые риски за инвестированные в товары средства</w:t>
      </w:r>
      <w:r w:rsidR="00DA2485" w:rsidRPr="00DA2485">
        <w:t xml:space="preserve">. </w:t>
      </w:r>
    </w:p>
    <w:p w:rsidR="00412AEB" w:rsidRP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Наблюдаемая тенденция расширения перечня оказываемых услуг объясняется обострением конкурентной борьбы на товарных рынках</w:t>
      </w:r>
      <w:r w:rsidR="00DA2485" w:rsidRPr="00DA2485">
        <w:t xml:space="preserve">. </w:t>
      </w:r>
      <w:r w:rsidRPr="00DA2485">
        <w:t>Однако практически все дополнительные услуги и действия оптового посредника отражаются на стоимости продвигаемых товаров и ведут к увеличению оптовых издержек обращения</w:t>
      </w:r>
      <w:r w:rsidR="00DA2485" w:rsidRPr="00DA2485">
        <w:t xml:space="preserve">. </w:t>
      </w:r>
      <w:r w:rsidRPr="00DA2485">
        <w:t>В связи с этим</w:t>
      </w:r>
      <w:r w:rsidR="00DA2485" w:rsidRPr="00DA2485">
        <w:t xml:space="preserve"> </w:t>
      </w:r>
      <w:r w:rsidRPr="00DA2485">
        <w:t>важно обеспечить такое соотношение полезного эффекта для получателя и затрат на его создание, которое бы вело к общему повышению уровня конкурентоспособности реализуемых товаров и оптового предприятия в целом</w:t>
      </w:r>
      <w:r w:rsidR="00DA2485" w:rsidRPr="00DA2485">
        <w:t xml:space="preserve">. </w:t>
      </w:r>
    </w:p>
    <w:p w:rsidR="00412AEB" w:rsidRP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Коммерческая деятельность строиться на принципах полного равноправия партнёров, хозяйственной самостоятельности и материальной ответственности за результаты</w:t>
      </w:r>
      <w:r w:rsidR="00DA2485" w:rsidRPr="00DA2485">
        <w:t xml:space="preserve">. </w:t>
      </w:r>
      <w:r w:rsidRPr="00DA2485">
        <w:t>Прибыль и рентабельность являются основными экономическими показателями деятельности оптового предприятия</w:t>
      </w:r>
      <w:r w:rsidR="00DA2485" w:rsidRPr="00DA2485">
        <w:t xml:space="preserve">. </w:t>
      </w:r>
      <w:r w:rsidRPr="00DA2485">
        <w:t>Однако это не означает необходимость погони за краткосрочными результатами в ущерб долговременным отношениям с партнёрами и стратегическому планированию развития предприятия, поскольку необходимы разумный баланс кратко</w:t>
      </w:r>
      <w:r w:rsidR="00DA2485" w:rsidRPr="00DA2485">
        <w:t xml:space="preserve"> - </w:t>
      </w:r>
      <w:r w:rsidRPr="00DA2485">
        <w:t>и долгосрочных целей коммерческой работы и тщательная оценка принимаемых рисков в соотношении с ожидаемыми результатами</w:t>
      </w:r>
      <w:r w:rsidR="00DA2485" w:rsidRPr="00DA2485">
        <w:t xml:space="preserve">. </w:t>
      </w:r>
      <w:r w:rsidRPr="00DA2485">
        <w:t>Политика государства направлена на формирование конкурентной среды, отказ от монополизма во всех сферах товарного обращения, включая и оптовую торговлю</w:t>
      </w:r>
      <w:r w:rsidR="00DA2485" w:rsidRPr="00DA2485">
        <w:t xml:space="preserve">. </w:t>
      </w:r>
      <w:r w:rsidRPr="00DA2485">
        <w:t>В условиях рыночной экономики оптовые посредники должны постоянно подтверждать экономическую целесообразность своего существования</w:t>
      </w:r>
      <w:r w:rsidR="00DA2485" w:rsidRPr="00DA2485">
        <w:t xml:space="preserve">. </w:t>
      </w:r>
      <w:r w:rsidRPr="00DA2485">
        <w:t>Инициатива, гибкость в хозяйственных отношениях, постоянный поиск новых форм и методов работы</w:t>
      </w:r>
      <w:r w:rsidR="00DA2485" w:rsidRPr="00DA2485">
        <w:t xml:space="preserve"> - </w:t>
      </w:r>
      <w:r w:rsidRPr="00DA2485">
        <w:t>необходимые слагаемые успеха в конкурентной борьбе</w:t>
      </w:r>
      <w:r w:rsidR="00DA2485" w:rsidRPr="00DA2485">
        <w:t xml:space="preserve">. </w:t>
      </w:r>
    </w:p>
    <w:p w:rsidR="00412AEB" w:rsidRP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Показательна в этом отношении ситуация с развитием оптовой торговли в республике</w:t>
      </w:r>
      <w:r w:rsidR="00DA2485" w:rsidRPr="00DA2485">
        <w:t xml:space="preserve">. </w:t>
      </w:r>
      <w:r w:rsidRPr="00DA2485">
        <w:t>Бывшие государственные и кооперативные предприятия оптовой торговли, ранее практически полностью контролировавшие распределение товаров, потерпели ряд серьёзных поражений в борьбе за оптовых покупателей в новых условиях</w:t>
      </w:r>
      <w:r w:rsidR="00DA2485" w:rsidRPr="00DA2485">
        <w:t xml:space="preserve">. </w:t>
      </w:r>
      <w:r w:rsidRPr="00DA2485">
        <w:t>Их потеснили новые структуры, хотя и не обладали столь развитой материально-технической базой и системой сложившихся связей, но действовали более активно и нетрадиционно</w:t>
      </w:r>
      <w:r w:rsidR="00DA2485" w:rsidRPr="00DA2485">
        <w:t xml:space="preserve">. </w:t>
      </w:r>
    </w:p>
    <w:p w:rsidR="00412AEB" w:rsidRP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Коммерческая деятельность оптовых предприятий не должна ограничиваться рамками одного района, области или республики</w:t>
      </w:r>
      <w:r w:rsidR="00DA2485" w:rsidRPr="00DA2485">
        <w:t xml:space="preserve">. </w:t>
      </w:r>
      <w:r w:rsidRPr="00DA2485">
        <w:t>Следует активно развивать внешнеэкономическую деятельность, осуществлять поиск новых источников товарных ресурсов и потенциальных покупателей на глобальной основе</w:t>
      </w:r>
      <w:r w:rsidR="00DA2485" w:rsidRPr="00DA2485">
        <w:t xml:space="preserve">. </w:t>
      </w:r>
      <w:r w:rsidRPr="00DA2485">
        <w:t>Одним из наиболее эффективных способов установления связей с зарубежными партнёрами является посещение и участие в международных выставках, ярмарках, торгах и аукционах</w:t>
      </w:r>
      <w:r w:rsidR="00DA2485" w:rsidRPr="00DA2485">
        <w:t xml:space="preserve">. </w:t>
      </w:r>
    </w:p>
    <w:p w:rsidR="00412AEB" w:rsidRP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Эффективность коммерческой работы в значительной мере определяется степенью её автоматизации и компьютеризации</w:t>
      </w:r>
      <w:r w:rsidR="00DA2485" w:rsidRPr="00DA2485">
        <w:t xml:space="preserve">. </w:t>
      </w:r>
      <w:r w:rsidRPr="00DA2485">
        <w:t>Оперативный контроль за движением сотен и тысяч наименований товаров, быстрое реагирование на опасность нарушения обязательств по поставкам товаров в развёрнутом ассортименте невозможны без автоматизированных систем управления коммерческими процессами</w:t>
      </w:r>
      <w:r w:rsidR="00DA2485" w:rsidRPr="00DA2485">
        <w:t xml:space="preserve">. </w:t>
      </w:r>
      <w:r w:rsidRPr="00DA2485">
        <w:t>Оптовые предприятия торговли должны обладать современными системами сбора, накопления, анализа и передачи информации, которые бы позволяли им поддерживать оптимальные товарные запасы, оперативно управлять ими, повышать производительность труда коммерческих работников и снижать совокупные издержки обращения</w:t>
      </w:r>
      <w:r w:rsidR="00DA2485" w:rsidRPr="00DA2485">
        <w:t xml:space="preserve">. </w:t>
      </w:r>
    </w:p>
    <w:p w:rsidR="00DA2485" w:rsidRPr="00DA2485" w:rsidRDefault="00412AEB" w:rsidP="00DA2485">
      <w:pPr>
        <w:widowControl w:val="0"/>
        <w:autoSpaceDE w:val="0"/>
        <w:autoSpaceDN w:val="0"/>
        <w:adjustRightInd w:val="0"/>
        <w:ind w:firstLine="709"/>
      </w:pPr>
      <w:r w:rsidRPr="00DA2485">
        <w:t>Успех коммерческой работы, в конечном счёте, определяется и её кадровым обеспечением</w:t>
      </w:r>
      <w:r w:rsidR="00DA2485" w:rsidRPr="00DA2485">
        <w:t xml:space="preserve">. </w:t>
      </w:r>
      <w:r w:rsidRPr="00DA2485">
        <w:t>Работники опта должны быть высококвалифицированными специалистами, обладающими глубокими знаниями в области маркетинга, управления и организации коммерческой работы, товароведения, экономики и финансов торговли, внешнеэкономической деятельности и политики</w:t>
      </w:r>
      <w:r w:rsidR="00DA2485" w:rsidRPr="00DA2485">
        <w:t xml:space="preserve">. </w:t>
      </w:r>
      <w:r w:rsidRPr="00DA2485">
        <w:t>Постоянное обновление знаний и повышение квалификации персонала</w:t>
      </w:r>
      <w:r w:rsidR="00DA2485" w:rsidRPr="00DA2485">
        <w:t xml:space="preserve"> - </w:t>
      </w:r>
      <w:r w:rsidRPr="00DA2485">
        <w:t>обязательное условие обеспечения конкурентоспособности предприятия</w:t>
      </w:r>
      <w:r w:rsidR="00DA2485" w:rsidRPr="00DA2485">
        <w:t xml:space="preserve">. </w:t>
      </w:r>
    </w:p>
    <w:p w:rsidR="00DA2485" w:rsidRDefault="00DA2485" w:rsidP="00DA2485">
      <w:pPr>
        <w:widowControl w:val="0"/>
        <w:autoSpaceDE w:val="0"/>
        <w:autoSpaceDN w:val="0"/>
        <w:adjustRightInd w:val="0"/>
        <w:ind w:firstLine="709"/>
      </w:pPr>
    </w:p>
    <w:p w:rsidR="00287F3F" w:rsidRPr="00DA2485" w:rsidRDefault="00DA2485" w:rsidP="00DA2485">
      <w:pPr>
        <w:pStyle w:val="2"/>
      </w:pPr>
      <w:bookmarkStart w:id="3" w:name="_Toc229871369"/>
      <w:r>
        <w:t>1.2</w:t>
      </w:r>
      <w:r w:rsidR="00F245CB" w:rsidRPr="00DA2485">
        <w:t xml:space="preserve"> </w:t>
      </w:r>
      <w:r w:rsidR="00287F3F" w:rsidRPr="00DA2485">
        <w:t>Оптовые организации и их</w:t>
      </w:r>
      <w:r w:rsidRPr="00DA2485">
        <w:t xml:space="preserve"> </w:t>
      </w:r>
      <w:r w:rsidR="00287F3F" w:rsidRPr="00DA2485">
        <w:t xml:space="preserve">роль </w:t>
      </w:r>
      <w:r w:rsidR="00412AEB" w:rsidRPr="00DA2485">
        <w:t>в оптовой реализации товаров</w:t>
      </w:r>
      <w:bookmarkEnd w:id="3"/>
    </w:p>
    <w:p w:rsidR="00DA2485" w:rsidRDefault="00DA2485" w:rsidP="00DA2485">
      <w:pPr>
        <w:widowControl w:val="0"/>
        <w:autoSpaceDE w:val="0"/>
        <w:autoSpaceDN w:val="0"/>
        <w:adjustRightInd w:val="0"/>
        <w:ind w:firstLine="709"/>
      </w:pPr>
    </w:p>
    <w:p w:rsidR="00F245CB" w:rsidRPr="00DA2485" w:rsidRDefault="00F245CB" w:rsidP="00DA2485">
      <w:pPr>
        <w:widowControl w:val="0"/>
        <w:autoSpaceDE w:val="0"/>
        <w:autoSpaceDN w:val="0"/>
        <w:adjustRightInd w:val="0"/>
        <w:ind w:firstLine="709"/>
      </w:pPr>
      <w:r w:rsidRPr="00DA2485">
        <w:t>Оптовая продажа товаров обеспечивает выполнение главной функции оптовой торговли</w:t>
      </w:r>
      <w:r w:rsidR="00DA2485" w:rsidRPr="00DA2485">
        <w:t xml:space="preserve"> - </w:t>
      </w:r>
      <w:r w:rsidRPr="00DA2485">
        <w:t>бесперебойное ритмичное снабжение розничной торговой сети нужными товарами в соответствии с их заказами</w:t>
      </w:r>
      <w:r w:rsidR="00DA2485" w:rsidRPr="00DA2485">
        <w:t xml:space="preserve">. </w:t>
      </w:r>
    </w:p>
    <w:p w:rsidR="00F245CB" w:rsidRPr="00DA2485" w:rsidRDefault="00F245CB" w:rsidP="00DA2485">
      <w:pPr>
        <w:widowControl w:val="0"/>
        <w:autoSpaceDE w:val="0"/>
        <w:autoSpaceDN w:val="0"/>
        <w:adjustRightInd w:val="0"/>
        <w:ind w:firstLine="709"/>
      </w:pPr>
      <w:r w:rsidRPr="00DA2485">
        <w:t>В потребительской кооперации при оптовой продаже товаров во взаимоотношения вступают оптовые базы и розничные торговые организации и предприятия</w:t>
      </w:r>
      <w:r w:rsidR="00DA2485" w:rsidRPr="00DA2485">
        <w:t xml:space="preserve">. </w:t>
      </w:r>
      <w:r w:rsidRPr="00DA2485">
        <w:t>Отношения между ними оформляются договорами поставки, которые заключаются либо на ярмарках, проводимых потребительской кооперацией, либо вне ярмарок и носят внутрисистемный характер</w:t>
      </w:r>
      <w:r w:rsidR="00DA2485" w:rsidRPr="00DA2485">
        <w:t xml:space="preserve">. </w:t>
      </w:r>
    </w:p>
    <w:p w:rsidR="00F245CB" w:rsidRPr="00DA2485" w:rsidRDefault="00F245CB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Принципы и методы коммерческой деятельности определяются тем, что эта деятельность осуществляется в расчете на заранее известный рынок, базируется на заказах розничных торговых предприятий, объем реализации представляет собой сумму этих заказов с выделением складского и транзитного оборота</w:t>
      </w:r>
      <w:r w:rsidR="00DA2485" w:rsidRPr="00DA2485">
        <w:t xml:space="preserve">. </w:t>
      </w:r>
      <w:r w:rsidRPr="00DA2485">
        <w:t>Транзитные поставки осуществляются по транзитным разнарядкам, приложенным к договору</w:t>
      </w:r>
      <w:r w:rsidR="00DA2485" w:rsidRPr="00DA2485">
        <w:t xml:space="preserve">. </w:t>
      </w:r>
      <w:r w:rsidRPr="00DA2485">
        <w:t>В соответствии с этими договорами формируется план оптовой продажи по каждому покупателю с разбивкой по согласованным срокам поставки</w:t>
      </w:r>
      <w:r w:rsidR="00DA2485" w:rsidRPr="00DA2485">
        <w:t xml:space="preserve">. </w:t>
      </w:r>
    </w:p>
    <w:p w:rsidR="00DA2485" w:rsidRDefault="00F245CB" w:rsidP="00DA2485">
      <w:pPr>
        <w:widowControl w:val="0"/>
        <w:autoSpaceDE w:val="0"/>
        <w:autoSpaceDN w:val="0"/>
        <w:adjustRightInd w:val="0"/>
        <w:ind w:firstLine="709"/>
      </w:pPr>
      <w:r w:rsidRPr="00DA2485">
        <w:t>Оперативное выполнение договоров с покупателями осуществляется при складской форме продажи следующими методами</w:t>
      </w:r>
      <w:r w:rsidR="00DA2485" w:rsidRPr="00DA2485">
        <w:t>:</w:t>
      </w:r>
    </w:p>
    <w:p w:rsidR="00DA2485" w:rsidRDefault="00F245CB" w:rsidP="00DA2485">
      <w:pPr>
        <w:widowControl w:val="0"/>
        <w:autoSpaceDE w:val="0"/>
        <w:autoSpaceDN w:val="0"/>
        <w:adjustRightInd w:val="0"/>
        <w:ind w:firstLine="709"/>
      </w:pPr>
      <w:r w:rsidRPr="00DA2485">
        <w:t>путем отгрузки или завоза товаров, предусмотренных договором, в согласованные сроки</w:t>
      </w:r>
      <w:r w:rsidR="00DA2485" w:rsidRPr="00DA2485">
        <w:t>;</w:t>
      </w:r>
    </w:p>
    <w:p w:rsidR="00DA2485" w:rsidRDefault="00F245CB" w:rsidP="00DA2485">
      <w:pPr>
        <w:widowControl w:val="0"/>
        <w:autoSpaceDE w:val="0"/>
        <w:autoSpaceDN w:val="0"/>
        <w:adjustRightInd w:val="0"/>
        <w:ind w:firstLine="709"/>
      </w:pPr>
      <w:r w:rsidRPr="00DA2485">
        <w:t>путем личной отборки товарных образцов в зале или на складе</w:t>
      </w:r>
      <w:r w:rsidR="00DA2485" w:rsidRPr="00DA2485">
        <w:t>;</w:t>
      </w:r>
    </w:p>
    <w:p w:rsidR="00DA2485" w:rsidRDefault="00F245CB" w:rsidP="00DA2485">
      <w:pPr>
        <w:widowControl w:val="0"/>
        <w:autoSpaceDE w:val="0"/>
        <w:autoSpaceDN w:val="0"/>
        <w:adjustRightInd w:val="0"/>
        <w:ind w:firstLine="709"/>
      </w:pPr>
      <w:r w:rsidRPr="00DA2485">
        <w:t>путем выполнения заявок на завоз товаров, поступивших по</w:t>
      </w:r>
      <w:r w:rsidR="00DA2485">
        <w:t xml:space="preserve"> </w:t>
      </w:r>
      <w:r w:rsidRPr="00DA2485">
        <w:t>телефону, через разъездных товароведов или через информационно-диспетчерскую службу</w:t>
      </w:r>
      <w:r w:rsidR="00DA2485" w:rsidRPr="00DA2485">
        <w:t>;</w:t>
      </w:r>
    </w:p>
    <w:p w:rsidR="00F245CB" w:rsidRPr="00DA2485" w:rsidRDefault="00F245CB" w:rsidP="00DA2485">
      <w:pPr>
        <w:widowControl w:val="0"/>
        <w:autoSpaceDE w:val="0"/>
        <w:autoSpaceDN w:val="0"/>
        <w:adjustRightInd w:val="0"/>
        <w:ind w:firstLine="709"/>
      </w:pPr>
      <w:r w:rsidRPr="00DA2485">
        <w:t>через автосклады</w:t>
      </w:r>
      <w:r w:rsidR="00DA2485" w:rsidRPr="00DA2485">
        <w:t xml:space="preserve">. </w:t>
      </w:r>
    </w:p>
    <w:p w:rsidR="00F245CB" w:rsidRPr="00DA2485" w:rsidRDefault="00F245CB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При транзитной форме оптовой продажи товары не завозят на склад оптовой базы, купившей товар, а направляют от поставщика, как правило</w:t>
      </w:r>
      <w:r w:rsidR="00DA2485" w:rsidRPr="00DA2485">
        <w:t xml:space="preserve"> - </w:t>
      </w:r>
      <w:r w:rsidRPr="00DA2485">
        <w:t>изготовителя товара, на розничные предприятия и их магазины</w:t>
      </w:r>
      <w:r w:rsidR="00DA2485" w:rsidRPr="00DA2485">
        <w:t xml:space="preserve">. </w:t>
      </w:r>
    </w:p>
    <w:p w:rsidR="00F245CB" w:rsidRPr="00DA2485" w:rsidRDefault="00F245CB" w:rsidP="00DA2485">
      <w:pPr>
        <w:widowControl w:val="0"/>
        <w:autoSpaceDE w:val="0"/>
        <w:autoSpaceDN w:val="0"/>
        <w:adjustRightInd w:val="0"/>
        <w:ind w:firstLine="709"/>
      </w:pPr>
      <w:r w:rsidRPr="00DA2485">
        <w:t>Транзитная форма оптовой продажи, если она применена обоснованно, имеет преимущества по сравнению со складской</w:t>
      </w:r>
      <w:r w:rsidR="00DA2485" w:rsidRPr="00DA2485">
        <w:t xml:space="preserve">: </w:t>
      </w:r>
      <w:r w:rsidRPr="00DA2485">
        <w:t>ускоряется товарооборачиваемость, снижаются издержки по доведению товаров, уменьшается объем погрузочно-разгрузочных работ и др</w:t>
      </w:r>
      <w:r w:rsidR="00DA2485" w:rsidRPr="00DA2485">
        <w:t xml:space="preserve">. </w:t>
      </w:r>
    </w:p>
    <w:p w:rsidR="00F245CB" w:rsidRPr="00DA2485" w:rsidRDefault="00F245CB" w:rsidP="00DA2485">
      <w:pPr>
        <w:widowControl w:val="0"/>
        <w:autoSpaceDE w:val="0"/>
        <w:autoSpaceDN w:val="0"/>
        <w:adjustRightInd w:val="0"/>
        <w:ind w:firstLine="709"/>
      </w:pPr>
      <w:r w:rsidRPr="00DA2485">
        <w:t>Целесообразность применения транзита в потребительской кооперации должна быть экономически обоснована</w:t>
      </w:r>
      <w:r w:rsidR="00DA2485" w:rsidRPr="00DA2485">
        <w:t xml:space="preserve">: </w:t>
      </w:r>
      <w:r w:rsidRPr="00DA2485">
        <w:t>использовать его можно только в том случае, если партия отгружаемого транзитом товара соответствует по объему и структуре потребностям розничного торгового предприятия и будет достаточно быстро продана</w:t>
      </w:r>
      <w:r w:rsidR="00DA2485" w:rsidRPr="00DA2485">
        <w:t xml:space="preserve">. </w:t>
      </w:r>
      <w:r w:rsidRPr="00DA2485">
        <w:t>Необоснованное применение транзита может вызвать накопление излишних товарных запасов, замедление оборачиваемости, увеличение издержек на их хранение и процентов за кредиты</w:t>
      </w:r>
      <w:r w:rsidR="00DA2485" w:rsidRPr="00DA2485">
        <w:t xml:space="preserve">. </w:t>
      </w:r>
    </w:p>
    <w:p w:rsidR="00F245CB" w:rsidRPr="00DA2485" w:rsidRDefault="00F245CB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При транзитной форме оптовой продажи покупатель и продавец являются юридическими лицами, отвечающими за исполнение договора</w:t>
      </w:r>
      <w:r w:rsidR="00DA2485" w:rsidRPr="00DA2485">
        <w:t xml:space="preserve">. </w:t>
      </w:r>
      <w:r w:rsidRPr="00DA2485">
        <w:t>Покупатель выступает в роли организатора транзита и взимает за это часть надбавки в свою пользу</w:t>
      </w:r>
      <w:r w:rsidR="00DA2485" w:rsidRPr="00DA2485">
        <w:t xml:space="preserve">. </w:t>
      </w:r>
      <w:r w:rsidRPr="00DA2485">
        <w:t>Получатели товаров могут сами рассчитываться за товар (организуемый транзит</w:t>
      </w:r>
      <w:r w:rsidR="00DA2485" w:rsidRPr="00DA2485">
        <w:t xml:space="preserve">) </w:t>
      </w:r>
      <w:r w:rsidRPr="00DA2485">
        <w:t>или же оптовая база</w:t>
      </w:r>
      <w:r w:rsidR="00DA2485" w:rsidRPr="00DA2485">
        <w:t xml:space="preserve"> - </w:t>
      </w:r>
      <w:r w:rsidRPr="00DA2485">
        <w:t>покупатель товара сама рассчитывается за него с последующим проведением расчетов с получателем товара</w:t>
      </w:r>
      <w:r w:rsidR="00DA2485" w:rsidRPr="00DA2485">
        <w:t xml:space="preserve">. </w:t>
      </w:r>
    </w:p>
    <w:p w:rsidR="00F245CB" w:rsidRPr="00DA2485" w:rsidRDefault="00F245CB" w:rsidP="00DA2485">
      <w:pPr>
        <w:widowControl w:val="0"/>
        <w:autoSpaceDE w:val="0"/>
        <w:autoSpaceDN w:val="0"/>
        <w:adjustRightInd w:val="0"/>
        <w:ind w:firstLine="709"/>
      </w:pPr>
      <w:r w:rsidRPr="00DA2485">
        <w:t>Одним из методов оптовой продажи является мелкооптовая посылочная торговля</w:t>
      </w:r>
      <w:r w:rsidR="00DA2485" w:rsidRPr="00DA2485">
        <w:t xml:space="preserve">. </w:t>
      </w:r>
    </w:p>
    <w:p w:rsidR="00F245CB" w:rsidRPr="00DA2485" w:rsidRDefault="00F245CB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Продажа товаров кооперативным предприятиям посылками также должна осуществляться на основе заключенных договоров и согласованных спецификаций, а также по разовым заказам</w:t>
      </w:r>
      <w:r w:rsidR="00DA2485" w:rsidRPr="00DA2485">
        <w:t xml:space="preserve">. </w:t>
      </w:r>
      <w:r w:rsidRPr="00DA2485">
        <w:t>В основном таким методом целесообразно продавать галантерейные товары, часы, трикотажные и чулочно-носочные изделия и др</w:t>
      </w:r>
      <w:r w:rsidR="00DA2485" w:rsidRPr="00DA2485">
        <w:t xml:space="preserve">. </w:t>
      </w:r>
    </w:p>
    <w:p w:rsidR="00F245CB" w:rsidRPr="00DA2485" w:rsidRDefault="00F245CB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При заключении договоров могут быть предложены стандартные посылочные наборы или предоставлена возможность свободного выбора товаров</w:t>
      </w:r>
      <w:r w:rsidR="00DA2485" w:rsidRPr="00DA2485">
        <w:t xml:space="preserve">. </w:t>
      </w:r>
      <w:r w:rsidRPr="00DA2485">
        <w:t>В соответствии с договорами формируются наборы-посылки в адрес конкретных розничных предприятий</w:t>
      </w:r>
      <w:r w:rsidR="00DA2485" w:rsidRPr="00DA2485">
        <w:t xml:space="preserve">. </w:t>
      </w:r>
    </w:p>
    <w:p w:rsidR="00F245CB" w:rsidRPr="00DA2485" w:rsidRDefault="00F245CB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При такой форме оптовой продажи товаров значительно сокращается звенность товародвижения и время пребывания товара в пути, обеспечивается регулярное снабжение магазинов потребительской кооперации мелкими партиями товаров, розничные торговые предприятия получают возможность использовать полную надбавку к цене</w:t>
      </w:r>
      <w:r w:rsidR="00DA2485" w:rsidRPr="00DA2485">
        <w:t xml:space="preserve">. </w:t>
      </w:r>
    </w:p>
    <w:p w:rsidR="00F245CB" w:rsidRPr="00DA2485" w:rsidRDefault="00F245CB" w:rsidP="00DA2485">
      <w:pPr>
        <w:widowControl w:val="0"/>
        <w:autoSpaceDE w:val="0"/>
        <w:autoSpaceDN w:val="0"/>
        <w:adjustRightInd w:val="0"/>
        <w:ind w:firstLine="709"/>
      </w:pPr>
      <w:r w:rsidRPr="00DA2485">
        <w:t>Учитывая, что потребительская кооперация имеет много мелких магазинов, расположенных в сельской глубинке, этот метод оптовой продажи может быть использован более широко при разумных почтовых тарифах</w:t>
      </w:r>
      <w:r w:rsidR="00DA2485" w:rsidRPr="00DA2485">
        <w:t xml:space="preserve">. </w:t>
      </w:r>
      <w:r w:rsidRPr="00DA2485">
        <w:t>Ею могут заниматься изготовители, например Минский часовой завод, и оптовые базы</w:t>
      </w:r>
      <w:r w:rsidR="00DA2485" w:rsidRPr="00DA2485">
        <w:t xml:space="preserve">. </w:t>
      </w:r>
    </w:p>
    <w:p w:rsidR="00F245CB" w:rsidRPr="00DA2485" w:rsidRDefault="00F245CB" w:rsidP="00DA2485">
      <w:pPr>
        <w:widowControl w:val="0"/>
        <w:autoSpaceDE w:val="0"/>
        <w:autoSpaceDN w:val="0"/>
        <w:adjustRightInd w:val="0"/>
        <w:ind w:firstLine="709"/>
      </w:pPr>
      <w:r w:rsidRPr="00DA2485">
        <w:t>Учитывая, что оптовая продажа товаров является главной коммерческой целью и фактором, оказывающим непосредственное влияние на конечный результат оптового предприятия, необходимо обеспечить ее эффективность</w:t>
      </w:r>
      <w:r w:rsidR="00DA2485" w:rsidRPr="00DA2485">
        <w:t xml:space="preserve">: </w:t>
      </w:r>
      <w:r w:rsidRPr="00DA2485">
        <w:t>наращивать объемы продажи, снижая расходы по доведению товаров до потребителя, обеспечить увеличение объемов продажи за счет ускорения оборачиваемости товаров</w:t>
      </w:r>
      <w:r w:rsidR="00DA2485" w:rsidRPr="00DA2485">
        <w:t xml:space="preserve">. </w:t>
      </w:r>
      <w:r w:rsidRPr="00DA2485">
        <w:t>Для этого коммерческая служба должна получать широкую своевременную информацию о рынке, на котором работает оптовое предприятие, оперативно принимать обоснованные коммерческие решения, проявлять активность и инициативу, изыскивать резервы для повышения финансовой устойчивости и конкурентоспособности своего предприятия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Прогрессивной формой оптовых </w:t>
      </w:r>
      <w:r w:rsidR="00FE50F8" w:rsidRPr="00DA2485">
        <w:t>продаж</w:t>
      </w:r>
      <w:r w:rsidRPr="00DA2485">
        <w:t xml:space="preserve"> является заключение договоров на поставку товаров на оптовых ярмарках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Продажа-закупка товаров на оптовых ярмарках</w:t>
      </w:r>
      <w:r w:rsidR="00DA2485" w:rsidRPr="00DA2485">
        <w:t xml:space="preserve"> - </w:t>
      </w:r>
      <w:r w:rsidRPr="00DA2485">
        <w:t>одна из старейших форм оптовой торговли</w:t>
      </w:r>
      <w:r w:rsidR="00DA2485" w:rsidRPr="00DA2485">
        <w:t xml:space="preserve">. </w:t>
      </w:r>
      <w:r w:rsidRPr="00DA2485">
        <w:t>Оптовые ярмарки проводились еще в дореволюционный период, когда широкой известностью пользовались Нижегородская, Киевская, Харьковская и другие</w:t>
      </w:r>
      <w:r w:rsidR="00DA2485" w:rsidRPr="00DA2485">
        <w:t xml:space="preserve"> </w:t>
      </w:r>
      <w:r w:rsidRPr="00DA2485">
        <w:t>ярмарки</w:t>
      </w:r>
      <w:r w:rsidR="00DA2485" w:rsidRPr="00DA2485">
        <w:t xml:space="preserve">. </w:t>
      </w:r>
      <w:r w:rsidRPr="00DA2485">
        <w:t>В</w:t>
      </w:r>
      <w:r w:rsidR="00DA2485" w:rsidRPr="00DA2485">
        <w:t xml:space="preserve"> </w:t>
      </w:r>
      <w:r w:rsidRPr="00DA2485">
        <w:t>период централизованной, административной экономики оптовые ярмарки получили распространение в середине 60-х годов</w:t>
      </w:r>
      <w:r w:rsidR="00DA2485" w:rsidRPr="00DA2485">
        <w:t xml:space="preserve">. </w:t>
      </w:r>
      <w:r w:rsidRPr="00DA2485">
        <w:t>В это время они имели положительное значение, так как позволяли покупателям более свободно закупить товары по представленным образцам, быстрее оформить сделки договорами, чем в обычной практике тех лет, усилить влияние на промышленность</w:t>
      </w:r>
      <w:r w:rsidR="00DA2485" w:rsidRPr="00DA2485">
        <w:t xml:space="preserve">. </w:t>
      </w:r>
      <w:r w:rsidRPr="00DA2485">
        <w:t>Кроме того, в ту пору ярмарки были прогрессивным</w:t>
      </w:r>
      <w:r w:rsidR="00DA2485" w:rsidRPr="00DA2485">
        <w:t xml:space="preserve"> </w:t>
      </w:r>
      <w:r w:rsidRPr="00DA2485">
        <w:t>явлением, поскольку возрождали дух конкуренции между производителями одинаковых товаров</w:t>
      </w:r>
      <w:r w:rsidR="00DA2485" w:rsidRPr="00DA2485">
        <w:t xml:space="preserve">. </w:t>
      </w:r>
      <w:r w:rsidRPr="00DA2485">
        <w:t>Однако в дальнейшем оптовые ярмарки стали приобретать все более административно-директивный характер</w:t>
      </w:r>
      <w:r w:rsidR="00DA2485" w:rsidRPr="00DA2485">
        <w:t xml:space="preserve"> - </w:t>
      </w:r>
      <w:r w:rsidRPr="00DA2485">
        <w:t>их организовывали государственные органы управления, порядок их проведения строго регламентировался</w:t>
      </w:r>
      <w:r w:rsidR="00DA2485" w:rsidRPr="00DA2485">
        <w:t xml:space="preserve">; </w:t>
      </w:r>
      <w:r w:rsidRPr="00DA2485">
        <w:t>преобладала продажа и закупка товаров, распределяемых централизованно по твердым розничным ценам согласно плану прикрепления покупателей к поставщикам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На первом</w:t>
      </w:r>
      <w:r w:rsidR="00DA2485" w:rsidRPr="00DA2485">
        <w:t xml:space="preserve"> </w:t>
      </w:r>
      <w:r w:rsidRPr="00DA2485">
        <w:t>этапе перехода к рыночным отношениям оптовые ярмарки в их административно-директивном виде утратили свое значение, поскольку не обеспечивали свободных рыночных отношений и коммерческой инициативы производителей товаров и потребителей</w:t>
      </w:r>
      <w:r w:rsidR="00DA2485" w:rsidRPr="00DA2485">
        <w:t xml:space="preserve">. </w:t>
      </w:r>
      <w:r w:rsidRPr="00DA2485">
        <w:t>В этот период коммерческим целям в большей степени стали соответствовать новые торгово</w:t>
      </w:r>
      <w:r w:rsidR="00DA2485" w:rsidRPr="00DA2485">
        <w:t xml:space="preserve"> - </w:t>
      </w:r>
      <w:r w:rsidRPr="00DA2485">
        <w:t>посреднические</w:t>
      </w:r>
      <w:r w:rsidR="00DA2485" w:rsidRPr="00DA2485">
        <w:t xml:space="preserve"> </w:t>
      </w:r>
      <w:r w:rsidRPr="00DA2485">
        <w:t>структуры</w:t>
      </w:r>
      <w:r w:rsidR="00DA2485" w:rsidRPr="00DA2485">
        <w:t xml:space="preserve"> - </w:t>
      </w:r>
      <w:r w:rsidRPr="00DA2485">
        <w:t>постоянно действующие товарные биржи</w:t>
      </w:r>
      <w:r w:rsidR="00DA2485" w:rsidRPr="00DA2485">
        <w:t xml:space="preserve">. </w:t>
      </w:r>
      <w:r w:rsidRPr="00DA2485">
        <w:t>Однако в дальнейшем оптовые ярмарки как эпизодически проводимые оптовые торги на свободной рыночной основе восстанавливают свое значение и роль их возрастает</w:t>
      </w:r>
      <w:r w:rsidR="00DA2485" w:rsidRPr="00DA2485">
        <w:t xml:space="preserve">. </w:t>
      </w:r>
      <w:r w:rsidRPr="00DA2485">
        <w:t>Основная цель ярмарочных торгов</w:t>
      </w:r>
      <w:r w:rsidR="00DA2485" w:rsidRPr="00DA2485">
        <w:t xml:space="preserve"> - </w:t>
      </w:r>
      <w:r w:rsidRPr="00DA2485">
        <w:t>оптовая продажа и закупка товаров, заключение прямых договоров и контрактов между продавцами и покупателями</w:t>
      </w:r>
      <w:r w:rsidR="00DA2485" w:rsidRPr="00DA2485">
        <w:t xml:space="preserve">. </w:t>
      </w:r>
      <w:r w:rsidRPr="00DA2485">
        <w:t>На оптовых ярмарках усиливается воздействие торговых организаций на производство товаров в отношении их ассортимента и качества, ускоряется процесс заключения договоров, так как поставщики и покупатели находятся в непосредственном контакте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В рыночной экономике получили развитие оптовые ярмарки международного или общегосударственного масштаба, а также оптовые ярмарки регионального (местного</w:t>
      </w:r>
      <w:r w:rsidR="00DA2485" w:rsidRPr="00DA2485">
        <w:t xml:space="preserve">) </w:t>
      </w:r>
      <w:r w:rsidRPr="00DA2485">
        <w:t>значения</w:t>
      </w:r>
      <w:r w:rsidR="00DA2485" w:rsidRPr="00DA2485">
        <w:t xml:space="preserve">. </w:t>
      </w:r>
      <w:r w:rsidRPr="00DA2485">
        <w:t>В международных или общегосударственных оптовых ярмарках принимают участие международные компании (фирмы</w:t>
      </w:r>
      <w:r w:rsidR="00DA2485" w:rsidRPr="00DA2485">
        <w:t xml:space="preserve">) - </w:t>
      </w:r>
      <w:r w:rsidRPr="00DA2485">
        <w:t>поставщики товаров из ближнего или дальнего зарубежья</w:t>
      </w:r>
      <w:r w:rsidR="00DA2485" w:rsidRPr="00DA2485">
        <w:t xml:space="preserve">. </w:t>
      </w:r>
      <w:r w:rsidRPr="00DA2485">
        <w:t>Их организуют государственные органы управления</w:t>
      </w:r>
      <w:r w:rsidR="00DA2485" w:rsidRPr="00DA2485">
        <w:t xml:space="preserve">, </w:t>
      </w:r>
      <w:r w:rsidRPr="00DA2485">
        <w:t>а также</w:t>
      </w:r>
      <w:r w:rsidR="00DA2485" w:rsidRPr="00DA2485">
        <w:t xml:space="preserve"> </w:t>
      </w:r>
      <w:r w:rsidRPr="00DA2485">
        <w:t>крупные коммерческие структуры</w:t>
      </w:r>
      <w:r w:rsidR="00DA2485" w:rsidRPr="00DA2485">
        <w:t xml:space="preserve">. </w:t>
      </w:r>
    </w:p>
    <w:p w:rsidR="00DA2485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На оптовых ярмарках местного масштаба в отличие от постоянно действующих товарных бирж по торговле однородными стандартизируемыми товарами совершаются сделки по купле-продаже товаров сложного ассортимента, выпускаемых местными производственными предприятиями</w:t>
      </w:r>
      <w:r w:rsidR="00DA2485" w:rsidRPr="00DA2485">
        <w:t xml:space="preserve">. </w:t>
      </w:r>
      <w:r w:rsidRPr="00DA2485">
        <w:t>На таких оптовых ярмарках покупатели совершают закупки товаров по свободным ценам на основе индивидуального подбора, сравнения и выбора из ассортимента продукции различных производителей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Помимо территориального признака оптовые ярмарки классифицируются также по товарному и отраслевому признакам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Товарный признак означает вид (виды</w:t>
      </w:r>
      <w:r w:rsidR="00DA2485" w:rsidRPr="00DA2485">
        <w:t xml:space="preserve">) </w:t>
      </w:r>
      <w:r w:rsidRPr="00DA2485">
        <w:t>товаров, реализуемых на ярмарке</w:t>
      </w:r>
      <w:r w:rsidR="00DA2485" w:rsidRPr="00DA2485">
        <w:t xml:space="preserve">. </w:t>
      </w:r>
      <w:r w:rsidRPr="00DA2485">
        <w:t xml:space="preserve">По этому признаку ярмарки могут быть специализированными (например, ярмарки изделий легкой промышленности, парфюмерно-косметических товаров, бакалейных товаров, автомобилей и </w:t>
      </w:r>
      <w:r w:rsidR="00DA2485">
        <w:t>др.)</w:t>
      </w:r>
      <w:r w:rsidR="00DA2485" w:rsidRPr="00DA2485">
        <w:t xml:space="preserve"> </w:t>
      </w:r>
      <w:r w:rsidRPr="00DA2485">
        <w:t>и универсальными (реализуются различные виды товаров как промышленного, так и сельскохозяйственного производства</w:t>
      </w:r>
      <w:r w:rsidR="00DA2485" w:rsidRPr="00DA2485">
        <w:t xml:space="preserve">).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По отраслевому признаку ярмарки подразделяются на отраслевые (проводит одна отрасль производства товаров</w:t>
      </w:r>
      <w:r w:rsidR="00DA2485" w:rsidRPr="00DA2485">
        <w:t xml:space="preserve">) </w:t>
      </w:r>
      <w:r w:rsidRPr="00DA2485">
        <w:t>и межотраслевые, охватывающие изделия различных отраслей производства (машиностроительной, легкой, пищевой и других отраслей</w:t>
      </w:r>
      <w:r w:rsidR="00DA2485" w:rsidRPr="00DA2485">
        <w:t xml:space="preserve">).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В современных условиях для проведения ярмарок создаются специальные, постоянно действующие организационные структуры, например Всероссийское акционерное общество </w:t>
      </w:r>
      <w:r w:rsidR="00DA2485" w:rsidRPr="00DA2485">
        <w:t>"</w:t>
      </w:r>
      <w:r w:rsidRPr="00DA2485">
        <w:t>Нижегородская ярмарка</w:t>
      </w:r>
      <w:r w:rsidR="00DA2485" w:rsidRPr="00DA2485">
        <w:t>"</w:t>
      </w:r>
      <w:r w:rsidRPr="00DA2485">
        <w:t xml:space="preserve">, Внешторговое объединение АО </w:t>
      </w:r>
      <w:r w:rsidR="00DA2485" w:rsidRPr="00DA2485">
        <w:t>"</w:t>
      </w:r>
      <w:r w:rsidRPr="00DA2485">
        <w:t>Экспортер</w:t>
      </w:r>
      <w:r w:rsidR="00DA2485" w:rsidRPr="00DA2485">
        <w:t>"</w:t>
      </w:r>
      <w:r w:rsidRPr="00DA2485">
        <w:t xml:space="preserve"> и др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Предметом</w:t>
      </w:r>
      <w:r w:rsidR="00DA2485" w:rsidRPr="00DA2485">
        <w:t xml:space="preserve"> </w:t>
      </w:r>
      <w:r w:rsidRPr="00DA2485">
        <w:t>деятельности ярмарки является оказание комплекса</w:t>
      </w:r>
      <w:r w:rsidR="00DA2485" w:rsidRPr="00DA2485">
        <w:t xml:space="preserve"> </w:t>
      </w:r>
      <w:r w:rsidRPr="00DA2485">
        <w:t>услуг участникам по заключению торговых сделок</w:t>
      </w:r>
      <w:r w:rsidR="00DA2485" w:rsidRPr="00DA2485">
        <w:t xml:space="preserve">, </w:t>
      </w:r>
      <w:r w:rsidRPr="00DA2485">
        <w:t>налаживание деловых контактов</w:t>
      </w:r>
      <w:r w:rsidR="00DA2485" w:rsidRPr="00DA2485">
        <w:t xml:space="preserve">, </w:t>
      </w:r>
      <w:r w:rsidRPr="00DA2485">
        <w:t>упорядочение процесса оптовой торговли, анализ и подготовка конъюнктурной информации, организация рекламы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Характерными чертами оптовой ярмарочной торговли являются оптовая реализация-закупка товаров по представленным образцам, периодичность проведения оптовых ярмарок</w:t>
      </w:r>
      <w:r w:rsidR="00DA2485" w:rsidRPr="00DA2485">
        <w:t xml:space="preserve">; </w:t>
      </w:r>
      <w:r w:rsidRPr="00DA2485">
        <w:t>предварительное установление сроков и места продажи товаров, единовременное и массовое участие оптовых продавцов и покупателей товаров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Основной метод организации оптовой реализации то варов на ярмарках</w:t>
      </w:r>
      <w:r w:rsidR="00DA2485" w:rsidRPr="00DA2485">
        <w:t xml:space="preserve"> - </w:t>
      </w:r>
      <w:r w:rsidRPr="00DA2485">
        <w:t>выставки-продажи товаров по представленным образцам</w:t>
      </w:r>
      <w:r w:rsidR="00DA2485" w:rsidRPr="00DA2485">
        <w:t xml:space="preserve">. </w:t>
      </w:r>
      <w:r w:rsidRPr="00DA2485">
        <w:t>Образцы товаров доставляются на ярмарку предприятиями-поставщиками за свой счет</w:t>
      </w:r>
      <w:r w:rsidR="00DA2485" w:rsidRPr="00DA2485">
        <w:t xml:space="preserve">. </w:t>
      </w:r>
      <w:r w:rsidRPr="00DA2485">
        <w:t>Руководство оптовой ярмаркой осуществляет постоянно действующий ярмарочный комитет, в состав которого включаются ответственные представители органов государственной власти и управления торговлей, промышленных предприятий</w:t>
      </w:r>
      <w:r w:rsidR="00DA2485" w:rsidRPr="00DA2485">
        <w:t xml:space="preserve"> - </w:t>
      </w:r>
      <w:r w:rsidRPr="00DA2485">
        <w:t>изготовителей товаров, коммерческих структур</w:t>
      </w:r>
      <w:r w:rsidR="00DA2485" w:rsidRPr="00DA2485">
        <w:t xml:space="preserve"> - </w:t>
      </w:r>
      <w:r w:rsidRPr="00DA2485">
        <w:t>покупателей и других предприятий</w:t>
      </w:r>
      <w:r w:rsidR="00DA2485" w:rsidRPr="00DA2485">
        <w:t xml:space="preserve">. </w:t>
      </w:r>
      <w:r w:rsidRPr="00DA2485">
        <w:t>Решения ярмарочного комитета по вопросам, входящим в е</w:t>
      </w:r>
      <w:r w:rsidR="00AD590D" w:rsidRPr="00DA2485">
        <w:t>го</w:t>
      </w:r>
      <w:r w:rsidRPr="00DA2485">
        <w:t xml:space="preserve"> компетенцию, являются обязательными для участников ярмарки</w:t>
      </w:r>
      <w:r w:rsidR="00DA2485" w:rsidRPr="00DA2485">
        <w:t xml:space="preserve">. </w:t>
      </w:r>
    </w:p>
    <w:p w:rsid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Ярмарочный комитет выполняет следующие функции</w:t>
      </w:r>
      <w:r w:rsidR="00DA2485" w:rsidRPr="00DA2485">
        <w:t>:</w:t>
      </w:r>
    </w:p>
    <w:p w:rsidR="00DA2485" w:rsidRDefault="005D70A7" w:rsidP="00DA2485">
      <w:pPr>
        <w:widowControl w:val="0"/>
        <w:autoSpaceDE w:val="0"/>
        <w:autoSpaceDN w:val="0"/>
        <w:adjustRightInd w:val="0"/>
        <w:ind w:firstLine="709"/>
      </w:pPr>
      <w:r w:rsidRPr="00DA2485">
        <w:t>о</w:t>
      </w:r>
      <w:r w:rsidR="00287F3F" w:rsidRPr="00DA2485">
        <w:t>пределяет сроки и место проведения ярмарки</w:t>
      </w:r>
      <w:r w:rsidR="00DA2485" w:rsidRPr="00DA2485">
        <w:t>;</w:t>
      </w:r>
    </w:p>
    <w:p w:rsid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создает</w:t>
      </w:r>
      <w:r w:rsidR="00DA2485" w:rsidRPr="00DA2485">
        <w:t xml:space="preserve"> </w:t>
      </w:r>
      <w:r w:rsidRPr="00DA2485">
        <w:t>рабочие</w:t>
      </w:r>
      <w:r w:rsidR="00DA2485" w:rsidRPr="00DA2485">
        <w:t xml:space="preserve"> </w:t>
      </w:r>
      <w:r w:rsidRPr="00DA2485">
        <w:t>органы ярмарки (дирекцию</w:t>
      </w:r>
      <w:r w:rsidR="00DA2485" w:rsidRPr="00DA2485">
        <w:t xml:space="preserve">, </w:t>
      </w:r>
      <w:r w:rsidRPr="00DA2485">
        <w:t>арбитраж</w:t>
      </w:r>
      <w:r w:rsidR="00DA2485" w:rsidRPr="00DA2485">
        <w:t xml:space="preserve">, </w:t>
      </w:r>
      <w:r w:rsidRPr="00DA2485">
        <w:t>группу</w:t>
      </w:r>
      <w:r w:rsidR="00DA2485" w:rsidRPr="00DA2485">
        <w:t xml:space="preserve"> </w:t>
      </w:r>
      <w:r w:rsidRPr="00DA2485">
        <w:t>(бюро</w:t>
      </w:r>
      <w:r w:rsidR="00DA2485" w:rsidRPr="00DA2485">
        <w:t xml:space="preserve">) </w:t>
      </w:r>
      <w:r w:rsidRPr="00DA2485">
        <w:t>по</w:t>
      </w:r>
      <w:r w:rsidR="00DA2485" w:rsidRPr="00DA2485">
        <w:t xml:space="preserve"> </w:t>
      </w:r>
      <w:r w:rsidRPr="00DA2485">
        <w:t>учету</w:t>
      </w:r>
      <w:r w:rsidR="00DA2485" w:rsidRPr="00DA2485">
        <w:t xml:space="preserve"> </w:t>
      </w:r>
      <w:r w:rsidRPr="00DA2485">
        <w:t>договоров</w:t>
      </w:r>
      <w:r w:rsidR="00DA2485" w:rsidRPr="00DA2485">
        <w:t xml:space="preserve"> </w:t>
      </w:r>
      <w:r w:rsidRPr="00DA2485">
        <w:t>и</w:t>
      </w:r>
      <w:r w:rsidR="00DA2485" w:rsidRPr="00DA2485">
        <w:t xml:space="preserve"> </w:t>
      </w:r>
      <w:r w:rsidRPr="00DA2485">
        <w:t>другие</w:t>
      </w:r>
      <w:r w:rsidR="00DA2485" w:rsidRPr="00DA2485">
        <w:t xml:space="preserve"> </w:t>
      </w:r>
      <w:r w:rsidRPr="00DA2485">
        <w:t>органы,</w:t>
      </w:r>
      <w:r w:rsidR="00AD590D" w:rsidRPr="00DA2485">
        <w:t xml:space="preserve"> </w:t>
      </w:r>
      <w:r w:rsidRPr="00DA2485">
        <w:t>необходимые для</w:t>
      </w:r>
      <w:r w:rsidR="00DA2485" w:rsidRPr="00DA2485">
        <w:t xml:space="preserve"> </w:t>
      </w:r>
      <w:r w:rsidRPr="00DA2485">
        <w:t>выполнения</w:t>
      </w:r>
      <w:r w:rsidR="00DA2485" w:rsidRPr="00DA2485">
        <w:t xml:space="preserve"> </w:t>
      </w:r>
      <w:r w:rsidRPr="00DA2485">
        <w:t>перед ярмаркой</w:t>
      </w:r>
      <w:r w:rsidR="00DA2485" w:rsidRPr="00DA2485">
        <w:t xml:space="preserve"> </w:t>
      </w:r>
      <w:r w:rsidRPr="00DA2485">
        <w:t>ее задач</w:t>
      </w:r>
      <w:r w:rsidR="00DA2485" w:rsidRPr="00DA2485">
        <w:t>),</w:t>
      </w:r>
      <w:r w:rsidR="00AD590D" w:rsidRPr="00DA2485">
        <w:t xml:space="preserve"> </w:t>
      </w:r>
      <w:r w:rsidRPr="00DA2485">
        <w:t>утверждает их</w:t>
      </w:r>
      <w:r w:rsidR="00DA2485" w:rsidRPr="00DA2485">
        <w:t xml:space="preserve"> </w:t>
      </w:r>
      <w:r w:rsidRPr="00DA2485">
        <w:t>руководителей и состав</w:t>
      </w:r>
      <w:r w:rsidR="00DA2485" w:rsidRPr="00DA2485">
        <w:t>;</w:t>
      </w:r>
    </w:p>
    <w:p w:rsid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определяет графики встреч поставщиков и покупателей</w:t>
      </w:r>
      <w:r w:rsidR="00DA2485" w:rsidRPr="00DA2485">
        <w:t>;</w:t>
      </w:r>
    </w:p>
    <w:p w:rsid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утверждает смету доходов и расходов ярмарки, размер средств на ее проведение и источники их получения</w:t>
      </w:r>
      <w:r w:rsidR="00DA2485" w:rsidRPr="00DA2485">
        <w:t>;</w:t>
      </w:r>
    </w:p>
    <w:p w:rsid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порядок</w:t>
      </w:r>
      <w:r w:rsidR="00DA2485" w:rsidRPr="00DA2485">
        <w:t xml:space="preserve">, </w:t>
      </w:r>
      <w:r w:rsidRPr="00DA2485">
        <w:t>режим</w:t>
      </w:r>
      <w:r w:rsidR="00DA2485" w:rsidRPr="00DA2485">
        <w:t xml:space="preserve"> </w:t>
      </w:r>
      <w:r w:rsidRPr="00DA2485">
        <w:t>работы ярмарки</w:t>
      </w:r>
      <w:r w:rsidR="00DA2485" w:rsidRPr="00DA2485">
        <w:t>;</w:t>
      </w:r>
    </w:p>
    <w:p w:rsid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разрешает споры, возникающие при заключении, изменении и расторжении договоров, в том числе при согласовании</w:t>
      </w:r>
      <w:r w:rsidR="00DA2485" w:rsidRPr="00DA2485">
        <w:t xml:space="preserve">, </w:t>
      </w:r>
      <w:r w:rsidRPr="00DA2485">
        <w:t>изменении</w:t>
      </w:r>
      <w:r w:rsidR="00DA2485" w:rsidRPr="00DA2485">
        <w:t xml:space="preserve"> </w:t>
      </w:r>
      <w:r w:rsidRPr="00DA2485">
        <w:t>и</w:t>
      </w:r>
      <w:r w:rsidR="00DA2485" w:rsidRPr="00DA2485">
        <w:t xml:space="preserve"> </w:t>
      </w:r>
      <w:r w:rsidRPr="00DA2485">
        <w:t>уточнении</w:t>
      </w:r>
      <w:r w:rsidR="00DA2485" w:rsidRPr="00DA2485">
        <w:t xml:space="preserve"> </w:t>
      </w:r>
      <w:r w:rsidRPr="00DA2485">
        <w:t>спецификации</w:t>
      </w:r>
      <w:r w:rsidR="00DA2485" w:rsidRPr="00DA2485">
        <w:t xml:space="preserve"> </w:t>
      </w:r>
      <w:r w:rsidRPr="00DA2485">
        <w:t>к договорам, либо поручает</w:t>
      </w:r>
      <w:r w:rsidR="00DA2485" w:rsidRPr="00DA2485">
        <w:t xml:space="preserve"> </w:t>
      </w:r>
      <w:r w:rsidRPr="00DA2485">
        <w:t>разрешение таких</w:t>
      </w:r>
      <w:r w:rsidR="00DA2485" w:rsidRPr="00DA2485">
        <w:t xml:space="preserve"> </w:t>
      </w:r>
      <w:r w:rsidRPr="00DA2485">
        <w:t>споров</w:t>
      </w:r>
      <w:r w:rsidR="00DA2485" w:rsidRPr="00DA2485">
        <w:t xml:space="preserve"> </w:t>
      </w:r>
      <w:r w:rsidRPr="00DA2485">
        <w:t>арбитражу ярмарочного комитета и в этих случаях утверждает решения арбитража</w:t>
      </w:r>
      <w:r w:rsidR="00DA2485" w:rsidRPr="00DA2485">
        <w:t xml:space="preserve"> </w:t>
      </w:r>
      <w:r w:rsidRPr="00DA2485">
        <w:t>после</w:t>
      </w:r>
      <w:r w:rsidR="00DA2485" w:rsidRPr="00DA2485">
        <w:t xml:space="preserve"> </w:t>
      </w:r>
      <w:r w:rsidRPr="00DA2485">
        <w:t>истечения</w:t>
      </w:r>
      <w:r w:rsidR="00DA2485" w:rsidRPr="00DA2485">
        <w:t xml:space="preserve"> </w:t>
      </w:r>
      <w:r w:rsidRPr="00DA2485">
        <w:t>срока</w:t>
      </w:r>
      <w:r w:rsidR="00DA2485" w:rsidRPr="00DA2485">
        <w:t xml:space="preserve"> </w:t>
      </w:r>
      <w:r w:rsidRPr="00DA2485">
        <w:t>на</w:t>
      </w:r>
      <w:r w:rsidR="00DA2485" w:rsidRPr="00DA2485">
        <w:t xml:space="preserve"> </w:t>
      </w:r>
      <w:r w:rsidRPr="00DA2485">
        <w:t>обжалование</w:t>
      </w:r>
      <w:r w:rsidR="00DA2485" w:rsidRPr="00DA2485">
        <w:t xml:space="preserve"> </w:t>
      </w:r>
      <w:r w:rsidRPr="00DA2485">
        <w:t>и рассматривает жалобы на</w:t>
      </w:r>
      <w:r w:rsidR="00DA2485" w:rsidRPr="00DA2485">
        <w:t xml:space="preserve"> </w:t>
      </w:r>
      <w:r w:rsidRPr="00DA2485">
        <w:t>его решения</w:t>
      </w:r>
      <w:r w:rsidR="00DA2485" w:rsidRPr="00DA2485">
        <w:t>;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решает другие</w:t>
      </w:r>
      <w:r w:rsidR="00DA2485" w:rsidRPr="00DA2485">
        <w:t xml:space="preserve"> </w:t>
      </w:r>
      <w:r w:rsidRPr="00DA2485">
        <w:t>вопросы</w:t>
      </w:r>
      <w:r w:rsidR="00DA2485" w:rsidRPr="00DA2485">
        <w:t xml:space="preserve">, </w:t>
      </w:r>
      <w:r w:rsidRPr="00DA2485">
        <w:t>связанные</w:t>
      </w:r>
      <w:r w:rsidR="00DA2485" w:rsidRPr="00DA2485">
        <w:t xml:space="preserve"> </w:t>
      </w:r>
      <w:r w:rsidRPr="00DA2485">
        <w:t>с</w:t>
      </w:r>
      <w:r w:rsidR="00DA2485" w:rsidRPr="00DA2485">
        <w:t xml:space="preserve"> </w:t>
      </w:r>
      <w:r w:rsidRPr="00DA2485">
        <w:t>организацией</w:t>
      </w:r>
      <w:r w:rsidR="00DA2485">
        <w:t xml:space="preserve"> </w:t>
      </w:r>
      <w:r w:rsidRPr="00DA2485">
        <w:t>и проведением ярмарки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Решения</w:t>
      </w:r>
      <w:r w:rsidR="00DA2485" w:rsidRPr="00DA2485">
        <w:t xml:space="preserve"> </w:t>
      </w:r>
      <w:r w:rsidRPr="00DA2485">
        <w:t>ярмарочного</w:t>
      </w:r>
      <w:r w:rsidR="00DA2485" w:rsidRPr="00DA2485">
        <w:t xml:space="preserve"> </w:t>
      </w:r>
      <w:r w:rsidRPr="00DA2485">
        <w:t>комитета</w:t>
      </w:r>
      <w:r w:rsidR="00DA2485" w:rsidRPr="00DA2485">
        <w:t xml:space="preserve"> </w:t>
      </w:r>
      <w:r w:rsidRPr="00DA2485">
        <w:t>оформляются</w:t>
      </w:r>
      <w:r w:rsidR="00DA2485" w:rsidRPr="00DA2485">
        <w:t xml:space="preserve"> </w:t>
      </w:r>
      <w:r w:rsidRPr="00DA2485">
        <w:t>протоколами</w:t>
      </w:r>
      <w:r w:rsidR="00DA2485" w:rsidRPr="00DA2485">
        <w:t xml:space="preserve">, </w:t>
      </w:r>
      <w:r w:rsidRPr="00DA2485">
        <w:t>подписываемыми</w:t>
      </w:r>
      <w:r w:rsidR="00DA2485" w:rsidRPr="00DA2485">
        <w:t xml:space="preserve"> </w:t>
      </w:r>
      <w:r w:rsidRPr="00DA2485">
        <w:t>председателем ярмарочного комитета или его заместителем</w:t>
      </w:r>
      <w:r w:rsidR="00DA2485" w:rsidRPr="00DA2485">
        <w:t xml:space="preserve">. </w:t>
      </w:r>
    </w:p>
    <w:p w:rsid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Дирекция</w:t>
      </w:r>
      <w:r w:rsidR="00DA2485" w:rsidRPr="00DA2485">
        <w:t xml:space="preserve"> </w:t>
      </w:r>
      <w:r w:rsidRPr="00DA2485">
        <w:t>ярмарки</w:t>
      </w:r>
      <w:r w:rsidR="00DA2485" w:rsidRPr="00DA2485">
        <w:t>:</w:t>
      </w:r>
    </w:p>
    <w:p w:rsid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осуществляет руководство группой (бюро</w:t>
      </w:r>
      <w:r w:rsidR="00DA2485" w:rsidRPr="00DA2485">
        <w:t xml:space="preserve">) </w:t>
      </w:r>
      <w:r w:rsidRPr="00DA2485">
        <w:t>по учету</w:t>
      </w:r>
      <w:r w:rsidR="00DA2485">
        <w:t xml:space="preserve"> </w:t>
      </w:r>
      <w:r w:rsidRPr="00DA2485">
        <w:t>договоров</w:t>
      </w:r>
      <w:r w:rsidR="00DA2485" w:rsidRPr="00DA2485">
        <w:t xml:space="preserve">, </w:t>
      </w:r>
      <w:r w:rsidRPr="00DA2485">
        <w:t>ведет организаторскую</w:t>
      </w:r>
      <w:r w:rsidR="00DA2485" w:rsidRPr="00DA2485">
        <w:t xml:space="preserve">, </w:t>
      </w:r>
      <w:r w:rsidRPr="00DA2485">
        <w:t>рекламную</w:t>
      </w:r>
      <w:r w:rsidR="00DA2485" w:rsidRPr="00DA2485">
        <w:t xml:space="preserve"> </w:t>
      </w:r>
      <w:r w:rsidRPr="00DA2485">
        <w:t>и коммерческую деятельность</w:t>
      </w:r>
      <w:r w:rsidR="00DA2485" w:rsidRPr="00DA2485">
        <w:t xml:space="preserve">, </w:t>
      </w:r>
      <w:r w:rsidRPr="00DA2485">
        <w:t>связанную с</w:t>
      </w:r>
      <w:r w:rsidR="00DA2485" w:rsidRPr="00DA2485">
        <w:t xml:space="preserve"> </w:t>
      </w:r>
      <w:r w:rsidRPr="00DA2485">
        <w:t>подготовкой</w:t>
      </w:r>
      <w:r w:rsidR="00DA2485" w:rsidRPr="00DA2485">
        <w:t xml:space="preserve"> </w:t>
      </w:r>
      <w:r w:rsidRPr="00DA2485">
        <w:t>и</w:t>
      </w:r>
      <w:r w:rsidR="00DA2485" w:rsidRPr="00DA2485">
        <w:t xml:space="preserve"> </w:t>
      </w:r>
      <w:r w:rsidRPr="00DA2485">
        <w:t>проведением ярмарки (аренда помещений и торговых площадей, их оборудование</w:t>
      </w:r>
      <w:r w:rsidR="00DA2485" w:rsidRPr="00DA2485">
        <w:t xml:space="preserve"> </w:t>
      </w:r>
      <w:r w:rsidRPr="00DA2485">
        <w:t>и оформление</w:t>
      </w:r>
      <w:r w:rsidR="00DA2485" w:rsidRPr="00DA2485">
        <w:t xml:space="preserve">, </w:t>
      </w:r>
      <w:r w:rsidRPr="00DA2485">
        <w:t>подготовка</w:t>
      </w:r>
      <w:r w:rsidR="00DA2485" w:rsidRPr="00DA2485">
        <w:t xml:space="preserve"> </w:t>
      </w:r>
      <w:r w:rsidRPr="00DA2485">
        <w:t>необходимой</w:t>
      </w:r>
      <w:r w:rsidR="00DA2485" w:rsidRPr="00DA2485">
        <w:t xml:space="preserve"> </w:t>
      </w:r>
      <w:r w:rsidRPr="00DA2485">
        <w:t>документации,</w:t>
      </w:r>
      <w:r w:rsidR="00DA2485" w:rsidRPr="00DA2485">
        <w:t xml:space="preserve"> </w:t>
      </w:r>
      <w:r w:rsidRPr="00DA2485">
        <w:t>размещение</w:t>
      </w:r>
      <w:r w:rsidR="00DA2485" w:rsidRPr="00DA2485">
        <w:t xml:space="preserve"> </w:t>
      </w:r>
      <w:r w:rsidRPr="00DA2485">
        <w:t>участников,</w:t>
      </w:r>
      <w:r w:rsidR="00DA2485" w:rsidRPr="00DA2485">
        <w:t xml:space="preserve"> </w:t>
      </w:r>
      <w:r w:rsidRPr="00DA2485">
        <w:t>реклама</w:t>
      </w:r>
      <w:r w:rsidR="00DA2485" w:rsidRPr="00DA2485">
        <w:t xml:space="preserve"> </w:t>
      </w:r>
      <w:r w:rsidRPr="00DA2485">
        <w:t>товаров, оснащение</w:t>
      </w:r>
      <w:r w:rsidR="00DA2485" w:rsidRPr="00DA2485">
        <w:t xml:space="preserve"> </w:t>
      </w:r>
      <w:r w:rsidRPr="00DA2485">
        <w:t>оргтехникой</w:t>
      </w:r>
      <w:r w:rsidR="00DA2485" w:rsidRPr="00DA2485">
        <w:t xml:space="preserve"> </w:t>
      </w:r>
      <w:r w:rsidRPr="00DA2485">
        <w:t>и</w:t>
      </w:r>
      <w:r w:rsidR="00DA2485" w:rsidRPr="00DA2485">
        <w:t xml:space="preserve"> </w:t>
      </w:r>
      <w:r w:rsidRPr="00DA2485">
        <w:t>АСУ</w:t>
      </w:r>
      <w:r w:rsidR="00DA2485" w:rsidRPr="00DA2485">
        <w:t xml:space="preserve">, </w:t>
      </w:r>
      <w:r w:rsidRPr="00DA2485">
        <w:t>определение</w:t>
      </w:r>
      <w:r w:rsidR="00DA2485" w:rsidRPr="00DA2485">
        <w:t xml:space="preserve"> </w:t>
      </w:r>
      <w:r w:rsidRPr="00DA2485">
        <w:t xml:space="preserve">регламента работы и </w:t>
      </w:r>
      <w:r w:rsidR="00DA2485" w:rsidRPr="00DA2485">
        <w:t>т.д.);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обеспечивает прием и хранение представленных на ярмарку образцов и</w:t>
      </w:r>
      <w:r w:rsidR="00DA2485" w:rsidRPr="00DA2485">
        <w:t xml:space="preserve"> </w:t>
      </w:r>
      <w:r w:rsidRPr="00DA2485">
        <w:t>моделей товаров, оказывает техническое содействие участникам ярмарки</w:t>
      </w:r>
      <w:r w:rsidR="00DA2485" w:rsidRPr="00DA2485">
        <w:t xml:space="preserve"> </w:t>
      </w:r>
      <w:r w:rsidRPr="00DA2485">
        <w:t>в</w:t>
      </w:r>
      <w:r w:rsidR="00DA2485" w:rsidRPr="00DA2485">
        <w:t xml:space="preserve"> </w:t>
      </w:r>
      <w:r w:rsidRPr="00DA2485">
        <w:t>заключени</w:t>
      </w:r>
      <w:r w:rsidR="005D70A7" w:rsidRPr="00DA2485">
        <w:t>е</w:t>
      </w:r>
      <w:r w:rsidRPr="00DA2485">
        <w:t xml:space="preserve"> договоров, ведет</w:t>
      </w:r>
      <w:r w:rsidR="00DA2485" w:rsidRPr="00DA2485">
        <w:t xml:space="preserve"> </w:t>
      </w:r>
      <w:r w:rsidRPr="00DA2485">
        <w:t>необходимую отчетность</w:t>
      </w:r>
      <w:r w:rsidR="00DA2485" w:rsidRPr="00DA2485">
        <w:t xml:space="preserve">. </w:t>
      </w:r>
    </w:p>
    <w:p w:rsid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Группа (бюро</w:t>
      </w:r>
      <w:r w:rsidR="00DA2485" w:rsidRPr="00DA2485">
        <w:t xml:space="preserve">) </w:t>
      </w:r>
      <w:r w:rsidRPr="00DA2485">
        <w:t>по учету договоров</w:t>
      </w:r>
      <w:r w:rsidR="00DA2485" w:rsidRPr="00DA2485">
        <w:t>:</w:t>
      </w:r>
    </w:p>
    <w:p w:rsid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ведет необходимую учетную документацию и регистрирует договоры</w:t>
      </w:r>
      <w:r w:rsidR="00DA2485" w:rsidRPr="00DA2485">
        <w:t xml:space="preserve">, </w:t>
      </w:r>
      <w:r w:rsidRPr="00DA2485">
        <w:t>заключенные па</w:t>
      </w:r>
      <w:r w:rsidR="00DA2485" w:rsidRPr="00DA2485">
        <w:t xml:space="preserve"> </w:t>
      </w:r>
      <w:r w:rsidRPr="00DA2485">
        <w:t>ярмарке</w:t>
      </w:r>
      <w:r w:rsidR="00DA2485" w:rsidRPr="00DA2485">
        <w:t>;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анализирует ход заключения договоров и согласования спецификаций, готовит по поручению ярмарочного комитета или дирекции ярмарки соответствующие аналитические</w:t>
      </w:r>
      <w:r w:rsidR="00DA2485" w:rsidRPr="00DA2485">
        <w:t xml:space="preserve"> </w:t>
      </w:r>
      <w:r w:rsidRPr="00DA2485">
        <w:t>справки</w:t>
      </w:r>
      <w:r w:rsidR="00DA2485" w:rsidRPr="00DA2485">
        <w:t xml:space="preserve">, </w:t>
      </w:r>
      <w:r w:rsidRPr="00DA2485">
        <w:t>записки</w:t>
      </w:r>
      <w:r w:rsidR="00DA2485" w:rsidRPr="00DA2485">
        <w:t xml:space="preserve">, </w:t>
      </w:r>
      <w:r w:rsidRPr="00DA2485">
        <w:t>предложения</w:t>
      </w:r>
      <w:r w:rsidR="00DA2485" w:rsidRPr="00DA2485">
        <w:t xml:space="preserve">. </w:t>
      </w:r>
    </w:p>
    <w:p w:rsid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Арбитраж ярмарочного</w:t>
      </w:r>
      <w:r w:rsidR="00DA2485" w:rsidRPr="00DA2485">
        <w:t xml:space="preserve"> </w:t>
      </w:r>
      <w:r w:rsidRPr="00DA2485">
        <w:t>комитета</w:t>
      </w:r>
      <w:r w:rsidR="00DA2485" w:rsidRPr="00DA2485">
        <w:t>:</w:t>
      </w:r>
    </w:p>
    <w:p w:rsid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обеспечивает</w:t>
      </w:r>
      <w:r w:rsidR="00DA2485" w:rsidRPr="00DA2485">
        <w:t xml:space="preserve"> </w:t>
      </w:r>
      <w:r w:rsidRPr="00DA2485">
        <w:t>правовое</w:t>
      </w:r>
      <w:r w:rsidR="00DA2485" w:rsidRPr="00DA2485">
        <w:t xml:space="preserve"> </w:t>
      </w:r>
      <w:r w:rsidRPr="00DA2485">
        <w:t>обслуживание</w:t>
      </w:r>
      <w:r w:rsidR="00DA2485" w:rsidRPr="00DA2485">
        <w:t xml:space="preserve"> </w:t>
      </w:r>
      <w:r w:rsidRPr="00DA2485">
        <w:t>ярмарки</w:t>
      </w:r>
      <w:r w:rsidR="00DA2485" w:rsidRPr="00DA2485">
        <w:t>;</w:t>
      </w:r>
    </w:p>
    <w:p w:rsid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контролирует участников ярмарки по правовым вопросам</w:t>
      </w:r>
      <w:r w:rsidR="00DA2485" w:rsidRPr="00DA2485">
        <w:t>;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рассматривает возникающие</w:t>
      </w:r>
      <w:r w:rsidR="00DA2485" w:rsidRPr="00DA2485">
        <w:t xml:space="preserve"> </w:t>
      </w:r>
      <w:r w:rsidRPr="00DA2485">
        <w:t>на</w:t>
      </w:r>
      <w:r w:rsidR="00DA2485" w:rsidRPr="00DA2485">
        <w:t xml:space="preserve"> </w:t>
      </w:r>
      <w:r w:rsidRPr="00DA2485">
        <w:t>ярмарке</w:t>
      </w:r>
      <w:r w:rsidR="00DA2485" w:rsidRPr="00DA2485">
        <w:t xml:space="preserve"> </w:t>
      </w:r>
      <w:r w:rsidRPr="00DA2485">
        <w:t>преддоговорные вопросы</w:t>
      </w:r>
      <w:r w:rsidR="00DA2485" w:rsidRPr="00DA2485">
        <w:t xml:space="preserve">. </w:t>
      </w:r>
    </w:p>
    <w:p w:rsidR="00DA2485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При организации ярмарочной (выставочной</w:t>
      </w:r>
      <w:r w:rsidR="00DA2485" w:rsidRPr="00DA2485">
        <w:t xml:space="preserve">) </w:t>
      </w:r>
      <w:r w:rsidRPr="00DA2485">
        <w:t>торговли принято выделять три основных этапа ее проведения предварительный</w:t>
      </w:r>
      <w:r w:rsidR="00DA2485" w:rsidRPr="00DA2485">
        <w:t xml:space="preserve">, </w:t>
      </w:r>
      <w:r w:rsidRPr="00DA2485">
        <w:t>организационный</w:t>
      </w:r>
      <w:r w:rsidR="00DA2485" w:rsidRPr="00DA2485">
        <w:t xml:space="preserve"> </w:t>
      </w:r>
      <w:r w:rsidRPr="00DA2485">
        <w:t>и</w:t>
      </w:r>
      <w:r w:rsidR="00DA2485" w:rsidRPr="00DA2485">
        <w:t xml:space="preserve"> </w:t>
      </w:r>
      <w:r w:rsidRPr="00DA2485">
        <w:t>заключительный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Предварительный этап включает принятие решения о проведении оптовой ярмарки или выставки-продажи</w:t>
      </w:r>
      <w:r w:rsidR="00DA2485" w:rsidRPr="00DA2485">
        <w:t xml:space="preserve">. </w:t>
      </w:r>
      <w:r w:rsidRPr="00DA2485">
        <w:t>На этом этапе создается ярмарочный комитет и формируется рабочая группа, которые разрабатывают положение о проведении ярмарки и рассылают письма потенциальным участникам с полной информацией об условиях участия в ярмарке</w:t>
      </w:r>
      <w:r w:rsidR="00DA2485" w:rsidRPr="00DA2485">
        <w:t xml:space="preserve">. </w:t>
      </w:r>
      <w:r w:rsidRPr="00DA2485">
        <w:t>Рабочая группа также разрабатывает рекламные материалы об организации и проведении ярмарки</w:t>
      </w:r>
      <w:r w:rsidR="00DA2485" w:rsidRPr="00DA2485">
        <w:t xml:space="preserve"> - </w:t>
      </w:r>
      <w:r w:rsidRPr="00DA2485">
        <w:t xml:space="preserve">объявления в печати, пригласительные билеты, рекламные буклеты и </w:t>
      </w:r>
      <w:r w:rsidR="00DA2485" w:rsidRPr="00DA2485">
        <w:t xml:space="preserve">т.д. </w:t>
      </w:r>
      <w:r w:rsidRPr="00DA2485">
        <w:t xml:space="preserve">Издается рекламная брошюра с подробной информацией об условиях участия в ярмарке, </w:t>
      </w:r>
      <w:r w:rsidR="00DA2485" w:rsidRPr="00DA2485">
        <w:t xml:space="preserve">т.е. </w:t>
      </w:r>
      <w:r w:rsidRPr="00DA2485">
        <w:t xml:space="preserve">стоимость участия с экспонатами и без них, цена аренды павильонов, стоимость размещения рекламных материалов и </w:t>
      </w:r>
      <w:r w:rsidR="00DA2485" w:rsidRPr="00DA2485">
        <w:t xml:space="preserve">т.д.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За определенный срок до открытия участники ярмарки вносят регистрационный взнос и оформляют заявку на участие, в которой сообщают информацию о себе и своих реквизитах, требованиях по размещению экспозиций и др</w:t>
      </w:r>
      <w:r w:rsidR="00DA2485" w:rsidRPr="00DA2485">
        <w:t xml:space="preserve">. </w:t>
      </w:r>
      <w:r w:rsidRPr="00DA2485">
        <w:t>Основным источником доходов от проведения ярмарки является плата за участие, аренду площади под экспозицию транспорта, аренду складских помещений, осуществление погрузочно-разгрузочных и транспортно-экспедиц</w:t>
      </w:r>
      <w:r w:rsidR="00E66983" w:rsidRPr="00DA2485">
        <w:t>и</w:t>
      </w:r>
      <w:r w:rsidRPr="00DA2485">
        <w:t>онных работ, проведение технических и информационно-коммерческих</w:t>
      </w:r>
      <w:r w:rsidR="00DA2485" w:rsidRPr="00DA2485">
        <w:t xml:space="preserve"> </w:t>
      </w:r>
      <w:r w:rsidRPr="00DA2485">
        <w:t>консультаций</w:t>
      </w:r>
      <w:r w:rsidR="00DA2485" w:rsidRPr="00DA2485">
        <w:t xml:space="preserve"> </w:t>
      </w:r>
      <w:r w:rsidRPr="00DA2485">
        <w:t>и оказание дополнительных</w:t>
      </w:r>
      <w:r w:rsidR="00DA2485" w:rsidRPr="00DA2485">
        <w:t xml:space="preserve"> </w:t>
      </w:r>
      <w:r w:rsidRPr="00DA2485">
        <w:t>услуг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Организационный этап заключается в подготовке рекламного каталога, включающего характеристику поставщиков, их</w:t>
      </w:r>
      <w:r w:rsidR="00DA2485" w:rsidRPr="00DA2485">
        <w:t xml:space="preserve"> </w:t>
      </w:r>
      <w:r w:rsidRPr="00DA2485">
        <w:t>товаров</w:t>
      </w:r>
      <w:r w:rsidR="00DA2485" w:rsidRPr="00DA2485">
        <w:t xml:space="preserve">, </w:t>
      </w:r>
      <w:r w:rsidRPr="00DA2485">
        <w:t>услуг и другую рекламную информацию</w:t>
      </w:r>
      <w:r w:rsidR="00DA2485" w:rsidRPr="00DA2485">
        <w:t xml:space="preserve">. </w:t>
      </w:r>
      <w:r w:rsidRPr="00DA2485">
        <w:t>Данный этап включает также оперативную работу по размещению участников, организации их досуга, проведению аукционных торгов</w:t>
      </w:r>
      <w:r w:rsidR="00DA2485" w:rsidRPr="00DA2485">
        <w:t xml:space="preserve">, </w:t>
      </w:r>
      <w:r w:rsidRPr="00DA2485">
        <w:t>презентации</w:t>
      </w:r>
      <w:r w:rsidR="00DA2485" w:rsidRPr="00DA2485">
        <w:t xml:space="preserve"> </w:t>
      </w:r>
      <w:r w:rsidRPr="00DA2485">
        <w:t>и других</w:t>
      </w:r>
      <w:r w:rsidR="00DA2485" w:rsidRPr="00DA2485">
        <w:t xml:space="preserve"> </w:t>
      </w:r>
      <w:r w:rsidRPr="00DA2485">
        <w:t>мероприятий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Заключительный этап предполагает подведение итогов ярмарки с выделением как положительных, так и отрицательных моментов в ее работе</w:t>
      </w:r>
      <w:r w:rsidR="00DA2485" w:rsidRPr="00DA2485">
        <w:t xml:space="preserve">. </w:t>
      </w:r>
      <w:r w:rsidRPr="00DA2485">
        <w:t xml:space="preserve">Обобщенные результаты анализа конъюнктуры торговли товарами ассортимента ярмарки, предложения по производству товаров и </w:t>
      </w:r>
      <w:r w:rsidR="00DA2485" w:rsidRPr="00DA2485">
        <w:t xml:space="preserve">т.д. </w:t>
      </w:r>
      <w:r w:rsidRPr="00DA2485">
        <w:t>представляются заинтересованным организациям и органам управления торговлей для принятия мер к более полному удовлетворению</w:t>
      </w:r>
      <w:r w:rsidR="00DA2485" w:rsidRPr="00DA2485">
        <w:t xml:space="preserve"> </w:t>
      </w:r>
      <w:r w:rsidRPr="00DA2485">
        <w:t>потребительского</w:t>
      </w:r>
      <w:r w:rsidR="00DA2485" w:rsidRPr="00DA2485">
        <w:t xml:space="preserve"> </w:t>
      </w:r>
      <w:r w:rsidRPr="00DA2485">
        <w:t>спроса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Заключение договоров на поставку товаров производится непосредственно на ярмарке</w:t>
      </w:r>
      <w:r w:rsidR="00DA2485" w:rsidRPr="00DA2485">
        <w:t xml:space="preserve">. </w:t>
      </w:r>
      <w:r w:rsidRPr="00DA2485">
        <w:t>Кроме того, на ярмарке стороны могут уточнять условия ранее заключенных договоров и ассортимент подлежащих поставке товаров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В долгосрочных договорах по прямым хозяйственным связям развернутый ассортимент товаров в спецификациях может быть согласован на неполный объем закупленных товаров с тем, чтобы в установленный в договоре срок дополнительно согласовать развернутый ассортимент на весь объем поставки, и прежде всего за счет новых, более технически совершенных товаров или модных и сезонных изделий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Договоры на продажу (поставку</w:t>
      </w:r>
      <w:r w:rsidR="00DA2485" w:rsidRPr="00DA2485">
        <w:t xml:space="preserve">) </w:t>
      </w:r>
      <w:r w:rsidRPr="00DA2485">
        <w:t>товаров на ярмарках заключаются по предоставленным предприятиями-изготовителями образцам и моделям товаров, а в отдельных случаях по каталогам, проспектам, конфекционным картам и другим</w:t>
      </w:r>
      <w:r w:rsidR="00DA2485" w:rsidRPr="00DA2485">
        <w:t xml:space="preserve"> </w:t>
      </w:r>
      <w:r w:rsidRPr="00DA2485">
        <w:t>материалам</w:t>
      </w:r>
      <w:r w:rsidR="00DA2485" w:rsidRPr="00DA2485">
        <w:t xml:space="preserve">, </w:t>
      </w:r>
      <w:r w:rsidRPr="00DA2485">
        <w:t>характеризующим</w:t>
      </w:r>
      <w:r w:rsidR="00DA2485" w:rsidRPr="00DA2485">
        <w:t xml:space="preserve"> </w:t>
      </w:r>
      <w:r w:rsidRPr="00DA2485">
        <w:t>товары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Представители участников ярмарки должны иметь надлежаще оформленные полномочия (доверенности</w:t>
      </w:r>
      <w:r w:rsidR="00DA2485" w:rsidRPr="00DA2485">
        <w:t xml:space="preserve">) </w:t>
      </w:r>
      <w:r w:rsidRPr="00DA2485">
        <w:t>для заключения договоров и согласования спецификаций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Проект договора может быть представлен любой из сторон</w:t>
      </w:r>
      <w:r w:rsidR="00DA2485" w:rsidRPr="00DA2485">
        <w:t xml:space="preserve">. </w:t>
      </w:r>
      <w:r w:rsidRPr="00DA2485">
        <w:t>Договор подписывается сторонами как минимум в трех экземплярах, один из которых</w:t>
      </w:r>
      <w:r w:rsidR="002B143E">
        <w:rPr>
          <w:lang w:val="uk-UA"/>
        </w:rPr>
        <w:t xml:space="preserve"> </w:t>
      </w:r>
      <w:r w:rsidRPr="00DA2485">
        <w:t>вместе со спецификацией сдается в группу (бюро</w:t>
      </w:r>
      <w:r w:rsidR="00DA2485" w:rsidRPr="00DA2485">
        <w:t xml:space="preserve">) </w:t>
      </w:r>
      <w:r w:rsidRPr="00DA2485">
        <w:t>по учету договоров для регистрации</w:t>
      </w:r>
      <w:r w:rsidR="00DA2485" w:rsidRPr="00DA2485">
        <w:t xml:space="preserve">. </w:t>
      </w:r>
      <w:r w:rsidRPr="00DA2485">
        <w:t>Сторона, получившая проект договора или изменений к нему либо предложение о продлении срока действия договора, обязана возвратить другой стороне на ярмарке подписанный договор или при наличии ранее заключенного</w:t>
      </w:r>
      <w:r w:rsidR="007F03A1" w:rsidRPr="00DA2485">
        <w:t xml:space="preserve"> </w:t>
      </w:r>
      <w:r w:rsidRPr="00DA2485">
        <w:t>договора направить согласие об изменении либо продлении</w:t>
      </w:r>
      <w:r w:rsidR="007F03A1" w:rsidRPr="00DA2485">
        <w:t xml:space="preserve"> </w:t>
      </w:r>
      <w:r w:rsidRPr="00DA2485">
        <w:t>срока его действия</w:t>
      </w:r>
      <w:r w:rsidR="00DA2485" w:rsidRPr="00DA2485">
        <w:t xml:space="preserve">. </w:t>
      </w:r>
      <w:r w:rsidRPr="00DA2485">
        <w:t>А в случаях возражении</w:t>
      </w:r>
      <w:r w:rsidR="00DA2485" w:rsidRPr="00DA2485">
        <w:t xml:space="preserve"> - </w:t>
      </w:r>
      <w:r w:rsidRPr="00DA2485">
        <w:t>с приложением протокола разногласий в трех экземплярах не позднее</w:t>
      </w:r>
      <w:r w:rsidR="007F03A1" w:rsidRPr="00DA2485">
        <w:t xml:space="preserve"> </w:t>
      </w:r>
      <w:r w:rsidRPr="00DA2485">
        <w:t>следующего дня после получения проекта договора или изменений к нему либо предложения о продлении срока его действия</w:t>
      </w:r>
      <w:r w:rsidR="00DA2485" w:rsidRPr="00DA2485">
        <w:t xml:space="preserve">. </w:t>
      </w:r>
      <w:r w:rsidRPr="00DA2485">
        <w:t>Поставщик и покупатель обязаны совместно не позднее следующего дня после получения другой стороной протокола разногласий рассмотреть</w:t>
      </w:r>
      <w:r w:rsidR="00DA2485" w:rsidRPr="00DA2485">
        <w:t xml:space="preserve"> </w:t>
      </w:r>
      <w:r w:rsidRPr="00DA2485">
        <w:t>его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При недостижении соглашения поставщик (покупатель</w:t>
      </w:r>
      <w:r w:rsidR="00DA2485" w:rsidRPr="00DA2485">
        <w:t>),</w:t>
      </w:r>
      <w:r w:rsidRPr="00DA2485">
        <w:t xml:space="preserve"> в тот же срок передает разногласия на разрешение ярмарочного комитета (арбитража</w:t>
      </w:r>
      <w:r w:rsidR="00DA2485" w:rsidRPr="00DA2485">
        <w:t xml:space="preserve">). </w:t>
      </w:r>
      <w:r w:rsidRPr="00DA2485">
        <w:t>Если сторона, получившая протокол разногласий, в однодневный срок не передаст оставшиеся урегулированными разногласия на разрешение ярмарочного комитета (арбитража</w:t>
      </w:r>
      <w:r w:rsidR="00DA2485" w:rsidRPr="00DA2485">
        <w:t>),</w:t>
      </w:r>
      <w:r w:rsidRPr="00DA2485">
        <w:t xml:space="preserve"> предложения другой стороны считаются принятыми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Договорные споры ярмарочным комитетом (арбитражем</w:t>
      </w:r>
      <w:r w:rsidR="00DA2485" w:rsidRPr="00DA2485">
        <w:t xml:space="preserve">) </w:t>
      </w:r>
      <w:r w:rsidRPr="00DA2485">
        <w:t>рассматриваются с участием уполномоченных представителей сторон не позднее следующего дня после получения заявления</w:t>
      </w:r>
      <w:r w:rsidR="00DA2485" w:rsidRPr="00DA2485">
        <w:t xml:space="preserve">. </w:t>
      </w:r>
      <w:r w:rsidRPr="00DA2485">
        <w:t>Протокол заседания арбитража подписывается арбитрами, участвовавшими в рассмотрении спора</w:t>
      </w:r>
      <w:r w:rsidR="00DA2485" w:rsidRPr="00DA2485">
        <w:t xml:space="preserve">. </w:t>
      </w:r>
      <w:r w:rsidRPr="00DA2485">
        <w:t>Выписки из протокола выдаются заинтересованным сторонам в день принятия решения</w:t>
      </w:r>
      <w:r w:rsidR="00DA2485" w:rsidRPr="00DA2485">
        <w:t xml:space="preserve">. </w:t>
      </w:r>
      <w:r w:rsidRPr="00DA2485">
        <w:t>Решение арбитража ярмарочного комитета может быть пересмотрено</w:t>
      </w:r>
      <w:r w:rsidR="007F03A1" w:rsidRPr="00DA2485">
        <w:t>,</w:t>
      </w:r>
      <w:r w:rsidRPr="00DA2485">
        <w:t xml:space="preserve"> но заявлению заинтересованной стороны, поданному не позднее следующего дня после получения выписки из протокола</w:t>
      </w:r>
      <w:r w:rsidR="00DA2485" w:rsidRPr="00DA2485">
        <w:t xml:space="preserve">. </w:t>
      </w:r>
      <w:r w:rsidRPr="00DA2485">
        <w:t>Решение арбитража пересматривается ярмарочным комитетом не позднее</w:t>
      </w:r>
      <w:r w:rsidR="005D70A7" w:rsidRPr="00DA2485">
        <w:t xml:space="preserve"> </w:t>
      </w:r>
      <w:r w:rsidRPr="00DA2485">
        <w:t>трех дней со дня принятия решения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Решение ярмарочного комитета по преддоговорным спорам и утвержденные ярмарками решения арбитража по таким спорам являются окончательными</w:t>
      </w:r>
      <w:r w:rsidR="00DA2485" w:rsidRPr="00DA2485">
        <w:t xml:space="preserve">. </w:t>
      </w:r>
    </w:p>
    <w:p w:rsidR="00DA2485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Такой порядок заключения договоров ускоряет и упрощает их заключение, устраняет длительный процесс заочной переписки и связанные с ним бюрократические проволочки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Распад государственной централизованной оптовой торговли продовольственными товарами, приватизация оптовых и розничных предприятий, ликвидация централизованной системы распределения сельскохозяйственной продукции и продовольствия способствовали разрушению сложившейся системы продвижения продовольственных товаров потребителям</w:t>
      </w:r>
      <w:r w:rsidR="00DA2485" w:rsidRPr="00DA2485">
        <w:t xml:space="preserve">. </w:t>
      </w:r>
      <w:r w:rsidRPr="00DA2485">
        <w:t>Многие продовольственные и плодоовощные базы стали заниматься распродажей промышленных товаров, сельскохозяйственные производители столкнулись с проблемой сбыта своей продукции</w:t>
      </w:r>
      <w:r w:rsidR="00DA2485" w:rsidRPr="00DA2485">
        <w:t xml:space="preserve">. </w:t>
      </w:r>
      <w:r w:rsidRPr="00DA2485">
        <w:t>При отсутствии государственного регулирования торговли продовольственными товарами усилился локальный монополизм перерабатывающей промышленности и розничной торговли, что привело к росту розничных цен на потребительские продовольственные товары, резкому сокращению потребления важнейших продуктов питания на</w:t>
      </w:r>
      <w:r w:rsidR="00DA2485" w:rsidRPr="00DA2485">
        <w:t xml:space="preserve"> </w:t>
      </w:r>
      <w:r w:rsidRPr="00DA2485">
        <w:t>душу</w:t>
      </w:r>
      <w:r w:rsidR="00DA2485" w:rsidRPr="00DA2485">
        <w:t xml:space="preserve"> </w:t>
      </w:r>
      <w:r w:rsidRPr="00DA2485">
        <w:t>населения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Отсутствие</w:t>
      </w:r>
      <w:r w:rsidR="00DA2485" w:rsidRPr="00DA2485">
        <w:t xml:space="preserve"> </w:t>
      </w:r>
      <w:r w:rsidRPr="00DA2485">
        <w:t>новой,</w:t>
      </w:r>
      <w:r w:rsidR="00DA2485" w:rsidRPr="00DA2485">
        <w:t xml:space="preserve"> </w:t>
      </w:r>
      <w:r w:rsidRPr="00DA2485">
        <w:t>соответствующем</w:t>
      </w:r>
      <w:r w:rsidR="00DA2485" w:rsidRPr="00DA2485">
        <w:t xml:space="preserve"> </w:t>
      </w:r>
      <w:r w:rsidRPr="00DA2485">
        <w:t>условиям</w:t>
      </w:r>
      <w:r w:rsidR="00DA2485" w:rsidRPr="00DA2485">
        <w:t xml:space="preserve"> </w:t>
      </w:r>
      <w:r w:rsidRPr="00DA2485">
        <w:t>рыночной</w:t>
      </w:r>
      <w:r w:rsidR="00DA2485" w:rsidRPr="00DA2485">
        <w:t xml:space="preserve"> </w:t>
      </w:r>
      <w:r w:rsidRPr="00DA2485">
        <w:t>экономики, системы</w:t>
      </w:r>
      <w:r w:rsidR="00DA2485" w:rsidRPr="00DA2485">
        <w:t xml:space="preserve"> </w:t>
      </w:r>
      <w:r w:rsidRPr="00DA2485">
        <w:t>распределения,</w:t>
      </w:r>
      <w:r w:rsidR="00DA2485" w:rsidRPr="00DA2485">
        <w:t xml:space="preserve"> </w:t>
      </w:r>
      <w:r w:rsidRPr="00DA2485">
        <w:t>современного</w:t>
      </w:r>
      <w:r w:rsidR="00DA2485" w:rsidRPr="00DA2485">
        <w:t xml:space="preserve"> </w:t>
      </w:r>
      <w:r w:rsidRPr="00DA2485">
        <w:t>маркетинга</w:t>
      </w:r>
      <w:r w:rsidR="00DA2485" w:rsidRPr="00DA2485">
        <w:t xml:space="preserve"> </w:t>
      </w:r>
      <w:r w:rsidRPr="00DA2485">
        <w:t>продовольствия способствовали</w:t>
      </w:r>
      <w:r w:rsidR="00DA2485" w:rsidRPr="00DA2485">
        <w:t xml:space="preserve"> </w:t>
      </w:r>
      <w:r w:rsidRPr="00DA2485">
        <w:t>формированию</w:t>
      </w:r>
      <w:r w:rsidR="00DA2485" w:rsidRPr="00DA2485">
        <w:t xml:space="preserve"> </w:t>
      </w:r>
      <w:r w:rsidRPr="00DA2485">
        <w:t>нецивилизованной</w:t>
      </w:r>
      <w:r w:rsidR="00DA2485" w:rsidRPr="00DA2485">
        <w:t xml:space="preserve"> </w:t>
      </w:r>
      <w:r w:rsidRPr="00DA2485">
        <w:t>рыночной среды в виде бессистемной деятельности маклеров</w:t>
      </w:r>
      <w:r w:rsidR="00DA2485" w:rsidRPr="00DA2485">
        <w:t xml:space="preserve">, </w:t>
      </w:r>
      <w:r w:rsidRPr="00DA2485">
        <w:t>брокеров,</w:t>
      </w:r>
      <w:r w:rsidR="00DA2485" w:rsidRPr="00DA2485">
        <w:t xml:space="preserve"> </w:t>
      </w:r>
      <w:r w:rsidRPr="00DA2485">
        <w:t>комиссионеров,</w:t>
      </w:r>
      <w:r w:rsidR="00DA2485" w:rsidRPr="00DA2485">
        <w:t xml:space="preserve"> </w:t>
      </w:r>
      <w:r w:rsidRPr="00DA2485">
        <w:t>уличных торговцев и привели</w:t>
      </w:r>
      <w:r w:rsidR="00DA2485" w:rsidRPr="00DA2485">
        <w:t xml:space="preserve"> </w:t>
      </w:r>
      <w:r w:rsidRPr="00DA2485">
        <w:t>к негативным последствиям в организации торговли и товародвижения</w:t>
      </w:r>
      <w:r w:rsidR="00DA2485" w:rsidRPr="00DA2485">
        <w:t xml:space="preserve"> </w:t>
      </w:r>
      <w:r w:rsidRPr="00DA2485">
        <w:t>продовольственных</w:t>
      </w:r>
      <w:r w:rsidR="00DA2485" w:rsidRPr="00DA2485">
        <w:t xml:space="preserve"> </w:t>
      </w:r>
      <w:r w:rsidRPr="00DA2485">
        <w:t>товаров</w:t>
      </w:r>
      <w:r w:rsidR="00DA2485" w:rsidRPr="00DA2485">
        <w:t xml:space="preserve">. </w:t>
      </w:r>
      <w:r w:rsidRPr="00DA2485">
        <w:t>Проблема</w:t>
      </w:r>
      <w:r w:rsidR="00DA2485" w:rsidRPr="00DA2485">
        <w:t xml:space="preserve"> </w:t>
      </w:r>
      <w:r w:rsidRPr="00DA2485">
        <w:t>продовольственного</w:t>
      </w:r>
      <w:r w:rsidR="00DA2485" w:rsidRPr="00DA2485">
        <w:t xml:space="preserve"> </w:t>
      </w:r>
      <w:r w:rsidRPr="00DA2485">
        <w:t>обеспечения страны потребовала нахождения новых подходов к организации оптовой торговли и товародвижения продовольственных</w:t>
      </w:r>
      <w:r w:rsidR="00DA2485" w:rsidRPr="00DA2485">
        <w:t xml:space="preserve"> </w:t>
      </w:r>
      <w:r w:rsidRPr="00DA2485">
        <w:t>товаров</w:t>
      </w:r>
      <w:r w:rsidR="00DA2485" w:rsidRPr="00DA2485">
        <w:t xml:space="preserve"> </w:t>
      </w:r>
      <w:r w:rsidRPr="00DA2485">
        <w:t>и сельскохозяйственного</w:t>
      </w:r>
      <w:r w:rsidR="00DA2485" w:rsidRPr="00DA2485">
        <w:t xml:space="preserve"> </w:t>
      </w:r>
      <w:r w:rsidRPr="00DA2485">
        <w:t>сырья</w:t>
      </w:r>
      <w:r w:rsidR="00DA2485" w:rsidRPr="00DA2485">
        <w:t xml:space="preserve"> </w:t>
      </w:r>
      <w:r w:rsidRPr="00DA2485">
        <w:t>для</w:t>
      </w:r>
      <w:r w:rsidR="00DA2485" w:rsidRPr="00DA2485">
        <w:t xml:space="preserve"> </w:t>
      </w:r>
      <w:r w:rsidRPr="00DA2485">
        <w:t>снабжения</w:t>
      </w:r>
      <w:r w:rsidR="00DA2485" w:rsidRPr="00DA2485">
        <w:t xml:space="preserve"> </w:t>
      </w:r>
      <w:r w:rsidRPr="00DA2485">
        <w:t>населения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Оптимальной</w:t>
      </w:r>
      <w:r w:rsidR="00DA2485" w:rsidRPr="00DA2485">
        <w:t xml:space="preserve"> </w:t>
      </w:r>
      <w:r w:rsidRPr="00DA2485">
        <w:t>формой такой организации был определен оптовый</w:t>
      </w:r>
      <w:r w:rsidR="00DA2485" w:rsidRPr="00DA2485">
        <w:t xml:space="preserve"> </w:t>
      </w:r>
      <w:r w:rsidRPr="00DA2485">
        <w:t>продовольственный</w:t>
      </w:r>
      <w:r w:rsidR="00DA2485" w:rsidRPr="00DA2485">
        <w:t xml:space="preserve"> </w:t>
      </w:r>
      <w:r w:rsidRPr="00DA2485">
        <w:t>рынок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Оптовые</w:t>
      </w:r>
      <w:r w:rsidR="00DA2485" w:rsidRPr="00DA2485">
        <w:t xml:space="preserve"> </w:t>
      </w:r>
      <w:r w:rsidRPr="00DA2485">
        <w:t>продовольственные</w:t>
      </w:r>
      <w:r w:rsidR="00DA2485" w:rsidRPr="00DA2485">
        <w:t xml:space="preserve"> </w:t>
      </w:r>
      <w:r w:rsidRPr="00DA2485">
        <w:t>рынки</w:t>
      </w:r>
      <w:r w:rsidR="00DA2485" w:rsidRPr="00DA2485">
        <w:t xml:space="preserve"> - </w:t>
      </w:r>
      <w:r w:rsidRPr="00DA2485">
        <w:t>место</w:t>
      </w:r>
      <w:r w:rsidR="00DA2485" w:rsidRPr="00DA2485">
        <w:t xml:space="preserve"> </w:t>
      </w:r>
      <w:r w:rsidRPr="00DA2485">
        <w:t>купли-продажи конкурентоспособного сельскохозяйственного сырья и продовольствия оптовыми и розничными торговыми предприятиями и частными торговцами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Во многих странах с рыночной экономикой (Франция, Япония, Португалия и </w:t>
      </w:r>
      <w:r w:rsidR="00DA2485">
        <w:t>др.)</w:t>
      </w:r>
      <w:r w:rsidR="00DA2485" w:rsidRPr="00DA2485">
        <w:t xml:space="preserve"> </w:t>
      </w:r>
      <w:r w:rsidRPr="00DA2485">
        <w:t>важную роль играют оптовые рынки, занимающие срединное положение между оптовой ярмаркой и товарно-сырьевой биржей</w:t>
      </w:r>
      <w:r w:rsidR="00DA2485" w:rsidRPr="00DA2485">
        <w:t xml:space="preserve">. </w:t>
      </w:r>
      <w:r w:rsidRPr="00DA2485">
        <w:t>Однако в отличие от двух последних оптовый продовольственный рынок располагает собственным складским хозяйством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Основными функциями оптовых продовольственных рынков являются</w:t>
      </w:r>
      <w:r w:rsidR="00DA2485" w:rsidRPr="00DA2485">
        <w:t xml:space="preserve">: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обеспечение</w:t>
      </w:r>
      <w:r w:rsidR="00DA2485" w:rsidRPr="00DA2485">
        <w:t xml:space="preserve"> </w:t>
      </w:r>
      <w:r w:rsidRPr="00DA2485">
        <w:t>круглогодичного</w:t>
      </w:r>
      <w:r w:rsidR="00DA2485" w:rsidRPr="00DA2485">
        <w:t xml:space="preserve"> </w:t>
      </w:r>
      <w:r w:rsidRPr="00DA2485">
        <w:t>снабжения</w:t>
      </w:r>
      <w:r w:rsidR="00DA2485" w:rsidRPr="00DA2485">
        <w:t xml:space="preserve"> </w:t>
      </w:r>
      <w:r w:rsidRPr="00DA2485">
        <w:t>населения качественными</w:t>
      </w:r>
      <w:r w:rsidR="00DA2485" w:rsidRPr="00DA2485">
        <w:t xml:space="preserve"> </w:t>
      </w:r>
      <w:r w:rsidRPr="00DA2485">
        <w:t>продуктами</w:t>
      </w:r>
      <w:r w:rsidR="00DA2485" w:rsidRPr="00DA2485">
        <w:t xml:space="preserve"> </w:t>
      </w:r>
      <w:r w:rsidRPr="00DA2485">
        <w:t>питания</w:t>
      </w:r>
      <w:r w:rsidR="00DA2485" w:rsidRPr="00DA2485">
        <w:t xml:space="preserve">, </w:t>
      </w:r>
      <w:r w:rsidRPr="00DA2485">
        <w:t>сокращение</w:t>
      </w:r>
      <w:r w:rsidR="00DA2485" w:rsidRPr="00DA2485">
        <w:t xml:space="preserve"> </w:t>
      </w:r>
      <w:r w:rsidRPr="00DA2485">
        <w:t>потерь</w:t>
      </w:r>
      <w:r w:rsidR="00DA2485">
        <w:t xml:space="preserve"> </w:t>
      </w:r>
      <w:r w:rsidRPr="00DA2485">
        <w:t>сельскохозяйственной продукции</w:t>
      </w:r>
      <w:r w:rsidR="00DA2485" w:rsidRPr="00DA2485">
        <w:t xml:space="preserve">;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предоставление</w:t>
      </w:r>
      <w:r w:rsidR="00DA2485" w:rsidRPr="00DA2485">
        <w:t xml:space="preserve"> </w:t>
      </w:r>
      <w:r w:rsidRPr="00DA2485">
        <w:t>всем</w:t>
      </w:r>
      <w:r w:rsidR="00DA2485" w:rsidRPr="00DA2485">
        <w:t xml:space="preserve"> </w:t>
      </w:r>
      <w:r w:rsidRPr="00DA2485">
        <w:t>поставщикам</w:t>
      </w:r>
      <w:r w:rsidR="00DA2485" w:rsidRPr="00DA2485">
        <w:t xml:space="preserve"> </w:t>
      </w:r>
      <w:r w:rsidRPr="00DA2485">
        <w:t>сельскохозяйственной</w:t>
      </w:r>
      <w:r w:rsidR="00DA2485" w:rsidRPr="00DA2485">
        <w:t xml:space="preserve"> </w:t>
      </w:r>
      <w:r w:rsidRPr="00DA2485">
        <w:t>продукции</w:t>
      </w:r>
      <w:r w:rsidR="00DA2485" w:rsidRPr="00DA2485">
        <w:t xml:space="preserve"> </w:t>
      </w:r>
      <w:r w:rsidRPr="00DA2485">
        <w:t>возможности</w:t>
      </w:r>
      <w:r w:rsidR="00DA2485" w:rsidRPr="00DA2485">
        <w:t xml:space="preserve"> </w:t>
      </w:r>
      <w:r w:rsidRPr="00DA2485">
        <w:t>устойчивого</w:t>
      </w:r>
      <w:r w:rsidR="00DA2485" w:rsidRPr="00DA2485">
        <w:t xml:space="preserve"> </w:t>
      </w:r>
      <w:r w:rsidRPr="00DA2485">
        <w:t>выхода на</w:t>
      </w:r>
      <w:r w:rsidR="00DA2485">
        <w:t xml:space="preserve"> </w:t>
      </w:r>
      <w:r w:rsidRPr="00DA2485">
        <w:t>конкурентный (немонополизированный</w:t>
      </w:r>
      <w:r w:rsidR="00DA2485" w:rsidRPr="00DA2485">
        <w:t xml:space="preserve">) </w:t>
      </w:r>
      <w:r w:rsidRPr="00DA2485">
        <w:t>рынок</w:t>
      </w:r>
      <w:r w:rsidR="00DA2485" w:rsidRPr="00DA2485">
        <w:t xml:space="preserve">; </w:t>
      </w:r>
    </w:p>
    <w:p w:rsidR="00DA2485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обеспечение</w:t>
      </w:r>
      <w:r w:rsidR="00DA2485" w:rsidRPr="00DA2485">
        <w:t xml:space="preserve"> </w:t>
      </w:r>
      <w:r w:rsidRPr="00DA2485">
        <w:t>единого</w:t>
      </w:r>
      <w:r w:rsidR="00DA2485" w:rsidRPr="00DA2485">
        <w:t xml:space="preserve"> </w:t>
      </w:r>
      <w:r w:rsidRPr="00DA2485">
        <w:t>обустроенного места для осуществлени</w:t>
      </w:r>
      <w:r w:rsidR="005D70A7" w:rsidRPr="00DA2485">
        <w:t xml:space="preserve">я </w:t>
      </w:r>
      <w:r w:rsidRPr="00DA2485">
        <w:t>сделок по купле-продаже</w:t>
      </w:r>
      <w:r w:rsidR="00DA2485" w:rsidRPr="00DA2485">
        <w:t xml:space="preserve"> </w:t>
      </w:r>
      <w:r w:rsidRPr="00DA2485">
        <w:t>сельскохозяйственной</w:t>
      </w:r>
      <w:r w:rsidR="00DA2485" w:rsidRPr="00DA2485">
        <w:t xml:space="preserve"> </w:t>
      </w:r>
      <w:r w:rsidRPr="00DA2485">
        <w:t>продукции и продовольствия</w:t>
      </w:r>
      <w:r w:rsidR="00DA2485" w:rsidRPr="00DA2485">
        <w:t xml:space="preserve">;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повышение</w:t>
      </w:r>
      <w:r w:rsidR="00DA2485" w:rsidRPr="00DA2485">
        <w:t xml:space="preserve"> </w:t>
      </w:r>
      <w:r w:rsidRPr="00DA2485">
        <w:t>эффективности</w:t>
      </w:r>
      <w:r w:rsidR="00DA2485" w:rsidRPr="00DA2485">
        <w:t xml:space="preserve"> </w:t>
      </w:r>
      <w:r w:rsidRPr="00DA2485">
        <w:t>снабжения</w:t>
      </w:r>
      <w:r w:rsidR="00DA2485" w:rsidRPr="00DA2485">
        <w:t xml:space="preserve"> </w:t>
      </w:r>
      <w:r w:rsidRPr="00DA2485">
        <w:t>и</w:t>
      </w:r>
      <w:r w:rsidR="00DA2485" w:rsidRPr="00DA2485">
        <w:t xml:space="preserve"> </w:t>
      </w:r>
      <w:r w:rsidRPr="00DA2485">
        <w:t>распределения продовольствия</w:t>
      </w:r>
      <w:r w:rsidR="00DA2485" w:rsidRPr="00DA2485">
        <w:t xml:space="preserve"> </w:t>
      </w:r>
      <w:r w:rsidRPr="00DA2485">
        <w:t>в</w:t>
      </w:r>
      <w:r w:rsidR="00DA2485" w:rsidRPr="00DA2485">
        <w:t xml:space="preserve"> </w:t>
      </w:r>
      <w:r w:rsidRPr="00DA2485">
        <w:t>крупных</w:t>
      </w:r>
      <w:r w:rsidR="00DA2485" w:rsidRPr="00DA2485">
        <w:t xml:space="preserve"> </w:t>
      </w:r>
      <w:r w:rsidRPr="00DA2485">
        <w:t>городах</w:t>
      </w:r>
      <w:r w:rsidR="00DA2485" w:rsidRPr="00DA2485">
        <w:t xml:space="preserve">, </w:t>
      </w:r>
      <w:r w:rsidRPr="00DA2485">
        <w:t>промышленных и отдельных регионах страны</w:t>
      </w:r>
      <w:r w:rsidR="00DA2485" w:rsidRPr="00DA2485">
        <w:t xml:space="preserve">;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создание</w:t>
      </w:r>
      <w:r w:rsidR="00DA2485" w:rsidRPr="00DA2485">
        <w:t xml:space="preserve"> </w:t>
      </w:r>
      <w:r w:rsidRPr="00DA2485">
        <w:t>новых</w:t>
      </w:r>
      <w:r w:rsidR="00DA2485" w:rsidRPr="00DA2485">
        <w:t xml:space="preserve"> </w:t>
      </w:r>
      <w:r w:rsidRPr="00DA2485">
        <w:t>рабочих</w:t>
      </w:r>
      <w:r w:rsidR="00DA2485" w:rsidRPr="00DA2485">
        <w:t xml:space="preserve"> </w:t>
      </w:r>
      <w:r w:rsidRPr="00DA2485">
        <w:t>мест</w:t>
      </w:r>
      <w:r w:rsidR="00DA2485" w:rsidRPr="00DA2485">
        <w:t xml:space="preserve">, </w:t>
      </w:r>
      <w:r w:rsidRPr="00DA2485">
        <w:t>уменьшение</w:t>
      </w:r>
      <w:r w:rsidR="00DA2485" w:rsidRPr="00DA2485">
        <w:t xml:space="preserve"> </w:t>
      </w:r>
      <w:r w:rsidRPr="00DA2485">
        <w:t>оттока расселения из сельской местности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Реализация указанных функций позволяет создать необходимые условия производителям, покупателям и посредникам для совершения оптовых операций на основе конкуренции и сокращения издержек обращения, оптимизировать систему товародвижения сельскохозяйственной продукции и продовольствия, транспортного и информационного обеспечения</w:t>
      </w:r>
      <w:r w:rsidR="00DA2485" w:rsidRPr="00DA2485">
        <w:t xml:space="preserve">. </w:t>
      </w:r>
      <w:r w:rsidRPr="00DA2485">
        <w:t>Это также позволяет упорядочить деятельность посредников и производителей сельскохозяйственной продукции и продовольствия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Начинает создаваться сеть оптовых продовольственных, муниципальных и акционерных рынков в крупных городах, промышленных центрах, а также рынков потребительской кооперации</w:t>
      </w:r>
      <w:r w:rsidR="00DA2485" w:rsidRPr="00DA2485">
        <w:t xml:space="preserve">. </w:t>
      </w:r>
      <w:r w:rsidRPr="00DA2485">
        <w:t>Однако в некоторых местах оптовые продовольственные рынки именуют оптовыми продовольственными ярмарками, базарами, что терминологически нельзя признать правильным, исходя из выполняемых ими функций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В то же время правилами работы оптовых продовольственных рынков не запрещается в отдельных случаях розничная реализация продукции физическим лицам</w:t>
      </w:r>
      <w:r w:rsidR="00DA2485" w:rsidRPr="00DA2485">
        <w:t xml:space="preserve"> - </w:t>
      </w:r>
      <w:r w:rsidRPr="00DA2485">
        <w:t>потребителям по оптово-отпускным ценам</w:t>
      </w:r>
      <w:r w:rsidR="00DA2485" w:rsidRPr="00DA2485">
        <w:t xml:space="preserve">. </w:t>
      </w:r>
      <w:r w:rsidRPr="00DA2485">
        <w:t>В сельской местности могут создаваться рознично-оптовые рынки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Структура оптовых продовольственных рынков включает рынки, сформированные по территориальному признаку (межрегиональные, региональные, городские, районные, сельские (поселковые</w:t>
      </w:r>
      <w:r w:rsidR="00DA2485" w:rsidRPr="00DA2485">
        <w:t>),</w:t>
      </w:r>
      <w:r w:rsidRPr="00DA2485">
        <w:t xml:space="preserve"> специализированные оптовые продовольственные рынки (плодоовощные, мясные, рыбные, рынки</w:t>
      </w:r>
      <w:r w:rsidR="00DA2485" w:rsidRPr="00DA2485">
        <w:t xml:space="preserve"> </w:t>
      </w:r>
      <w:r w:rsidRPr="00DA2485">
        <w:t>скота</w:t>
      </w:r>
      <w:r w:rsidR="00DA2485" w:rsidRPr="00DA2485">
        <w:t xml:space="preserve"> </w:t>
      </w:r>
      <w:r w:rsidRPr="00DA2485">
        <w:t>и</w:t>
      </w:r>
      <w:r w:rsidR="00DA2485" w:rsidRPr="00DA2485">
        <w:t xml:space="preserve"> т.п.); </w:t>
      </w:r>
      <w:r w:rsidRPr="00DA2485">
        <w:t>универсальные,</w:t>
      </w:r>
      <w:r w:rsidR="00DA2485" w:rsidRPr="00DA2485">
        <w:t xml:space="preserve"> </w:t>
      </w:r>
      <w:r w:rsidRPr="00DA2485">
        <w:t>реализующие</w:t>
      </w:r>
      <w:r w:rsidR="00DA2485" w:rsidRPr="00DA2485">
        <w:t xml:space="preserve"> </w:t>
      </w:r>
      <w:r w:rsidRPr="00DA2485">
        <w:t>до 10 видов различной продукции (районные мелкооптовые продовольственные рынки и поселковые</w:t>
      </w:r>
      <w:r w:rsidR="00DA2485" w:rsidRPr="00DA2485">
        <w:t xml:space="preserve">). </w:t>
      </w:r>
      <w:r w:rsidRPr="00DA2485">
        <w:t>Для обеспечения функционирования крупных территориальных оптовых продовольственных рынков при них создаются специальные службы</w:t>
      </w:r>
      <w:r w:rsidR="00DA2485" w:rsidRPr="00DA2485">
        <w:t xml:space="preserve">: </w:t>
      </w:r>
      <w:r w:rsidRPr="00DA2485">
        <w:t>информационные, расчетно-финансовые</w:t>
      </w:r>
      <w:r w:rsidR="00DA2485" w:rsidRPr="00DA2485">
        <w:t xml:space="preserve">, </w:t>
      </w:r>
      <w:r w:rsidRPr="00DA2485">
        <w:t>юридические, общественного питания и гостиничного хозяйства, транспортные, а также государственная служба сертификации контроля качества продукции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На оптовом рынке предусматривается павильонно-секционная организация торгового процесса</w:t>
      </w:r>
      <w:r w:rsidR="00DA2485" w:rsidRPr="00DA2485">
        <w:t xml:space="preserve">. </w:t>
      </w:r>
      <w:r w:rsidRPr="00DA2485">
        <w:t>Местом проведения оптовых торгов является торговый зал оптового рынка</w:t>
      </w:r>
      <w:r w:rsidR="00DA2485" w:rsidRPr="00DA2485">
        <w:t xml:space="preserve">. </w:t>
      </w:r>
      <w:r w:rsidRPr="00DA2485">
        <w:t>Количество и расположение товарных секций в торговом зале оптового рынка определяются администрацией рынка</w:t>
      </w:r>
      <w:r w:rsidR="00DA2485" w:rsidRPr="00DA2485">
        <w:t xml:space="preserve">. </w:t>
      </w:r>
      <w:r w:rsidRPr="00DA2485">
        <w:t>Товарные секции разделяются между собой разъемными или стационарными перегородками</w:t>
      </w:r>
      <w:r w:rsidR="00DA2485" w:rsidRPr="00DA2485">
        <w:t xml:space="preserve">. </w:t>
      </w:r>
      <w:r w:rsidRPr="00DA2485">
        <w:t>Каждая товарная секция предоставляется, как правило</w:t>
      </w:r>
      <w:r w:rsidR="00DA2485" w:rsidRPr="00DA2485">
        <w:t xml:space="preserve">, </w:t>
      </w:r>
      <w:r w:rsidRPr="00DA2485">
        <w:t>одному оптовому торговцу</w:t>
      </w:r>
      <w:r w:rsidR="00DA2485" w:rsidRPr="00DA2485">
        <w:t xml:space="preserve">. </w:t>
      </w:r>
      <w:r w:rsidRPr="00DA2485">
        <w:t>Кроме товарной секции или торгового места, оптовый рынок должен предоставлять помещения для хранения товара, оборудованные в соответствии</w:t>
      </w:r>
      <w:r w:rsidR="00DA2485" w:rsidRPr="00DA2485">
        <w:t xml:space="preserve"> </w:t>
      </w:r>
      <w:r w:rsidRPr="00DA2485">
        <w:t>с требованиями хранения отдельных видов товаров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Общие принципы взаимоотношений между продавцом</w:t>
      </w:r>
      <w:r w:rsidR="00DA2485" w:rsidRPr="00DA2485">
        <w:t xml:space="preserve"> </w:t>
      </w:r>
      <w:r w:rsidRPr="00DA2485">
        <w:t>и покупателем на оптовом рынке регулируются гражданским законодательством, основывающимся на признании равенства участников хозяйственных отношений, неприкосновенности их собственности, свободы договора, недопустимости вмешательства администрации рынка в их коммерческую деятельность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К участникам торгов на оптовом рынке относятся</w:t>
      </w:r>
      <w:r w:rsidR="00DA2485" w:rsidRPr="00DA2485">
        <w:t xml:space="preserve">: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♦ собственники товаров (производители, оптовые предприятия, посредники</w:t>
      </w:r>
      <w:r w:rsidR="00DA2485" w:rsidRPr="00DA2485">
        <w:t xml:space="preserve">) </w:t>
      </w:r>
      <w:r w:rsidRPr="00DA2485">
        <w:t>или их полномочные представители, имеющие</w:t>
      </w:r>
      <w:r w:rsidR="00DA2485" w:rsidRPr="00DA2485">
        <w:t xml:space="preserve"> </w:t>
      </w:r>
      <w:r w:rsidRPr="00DA2485">
        <w:t>право проведения</w:t>
      </w:r>
      <w:r w:rsidR="00DA2485" w:rsidRPr="00DA2485">
        <w:t xml:space="preserve"> </w:t>
      </w:r>
      <w:r w:rsidRPr="00DA2485">
        <w:t>торговых</w:t>
      </w:r>
      <w:r w:rsidR="00DA2485" w:rsidRPr="00DA2485">
        <w:t xml:space="preserve"> </w:t>
      </w:r>
      <w:r w:rsidRPr="00DA2485">
        <w:t>операций</w:t>
      </w:r>
      <w:r w:rsidR="00DA2485" w:rsidRPr="00DA2485">
        <w:t xml:space="preserve"> </w:t>
      </w:r>
      <w:r w:rsidRPr="00DA2485">
        <w:t>на</w:t>
      </w:r>
      <w:r w:rsidR="00DA2485" w:rsidRPr="00DA2485">
        <w:t xml:space="preserve"> </w:t>
      </w:r>
      <w:r w:rsidRPr="00DA2485">
        <w:t>рынке (продавцы</w:t>
      </w:r>
      <w:r w:rsidR="00DA2485" w:rsidRPr="00DA2485">
        <w:t xml:space="preserve">);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♦</w:t>
      </w:r>
      <w:r w:rsidR="00DA2485" w:rsidRPr="00DA2485">
        <w:t xml:space="preserve"> </w:t>
      </w:r>
      <w:r w:rsidRPr="00DA2485">
        <w:t>розничные</w:t>
      </w:r>
      <w:r w:rsidR="00DA2485" w:rsidRPr="00DA2485">
        <w:t xml:space="preserve"> </w:t>
      </w:r>
      <w:r w:rsidRPr="00DA2485">
        <w:t>торговые</w:t>
      </w:r>
      <w:r w:rsidR="00DA2485" w:rsidRPr="00DA2485">
        <w:t xml:space="preserve"> </w:t>
      </w:r>
      <w:r w:rsidRPr="00DA2485">
        <w:t>и</w:t>
      </w:r>
      <w:r w:rsidR="00DA2485" w:rsidRPr="00DA2485">
        <w:t xml:space="preserve"> </w:t>
      </w:r>
      <w:r w:rsidRPr="00DA2485">
        <w:t>иные</w:t>
      </w:r>
      <w:r w:rsidR="00DA2485" w:rsidRPr="00DA2485">
        <w:t xml:space="preserve"> </w:t>
      </w:r>
      <w:r w:rsidRPr="00DA2485">
        <w:t>предпринимательские структуры</w:t>
      </w:r>
      <w:r w:rsidR="00DA2485" w:rsidRPr="00DA2485">
        <w:t xml:space="preserve">, </w:t>
      </w:r>
      <w:r w:rsidRPr="00DA2485">
        <w:t>имеющие доступ на оптовый рынок в качестве покупателей,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♦</w:t>
      </w:r>
      <w:r w:rsidR="0033111F" w:rsidRPr="00DA2485">
        <w:t xml:space="preserve"> </w:t>
      </w:r>
      <w:r w:rsidRPr="00DA2485">
        <w:t>персонал оптового рынка, участвующий в оформлении торговых сделок непосредственно в товарных секциях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Администрация оптового рынка обеспечивает соблюдение установленного порядка ведения оптовых торгов и идентификацию их участников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Персонал оптового рынка</w:t>
      </w:r>
      <w:r w:rsidR="00DA2485" w:rsidRPr="00DA2485">
        <w:t xml:space="preserve">, </w:t>
      </w:r>
      <w:r w:rsidRPr="00DA2485">
        <w:t>обслуживающий торговый процесс</w:t>
      </w:r>
      <w:r w:rsidR="00DA2485" w:rsidRPr="00DA2485">
        <w:t xml:space="preserve">, </w:t>
      </w:r>
      <w:r w:rsidRPr="00DA2485">
        <w:t>не</w:t>
      </w:r>
      <w:r w:rsidR="00DA2485" w:rsidRPr="00DA2485">
        <w:t xml:space="preserve"> </w:t>
      </w:r>
      <w:r w:rsidRPr="00DA2485">
        <w:t>имеет права осуществлять сделки</w:t>
      </w:r>
      <w:r w:rsidR="00DA2485" w:rsidRPr="00DA2485">
        <w:t xml:space="preserve">, </w:t>
      </w:r>
      <w:r w:rsidRPr="00DA2485">
        <w:t>а также прямо или косвенно вмешиваться в</w:t>
      </w:r>
      <w:r w:rsidR="00DA2485" w:rsidRPr="00DA2485">
        <w:t xml:space="preserve"> </w:t>
      </w:r>
      <w:r w:rsidRPr="00DA2485">
        <w:t>процесс ведения торгов</w:t>
      </w:r>
      <w:r w:rsidR="00DA2485" w:rsidRPr="00DA2485">
        <w:t xml:space="preserve">. </w:t>
      </w:r>
    </w:p>
    <w:p w:rsidR="00DA2485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По формам участия оптовый рынок должен предоставить возможность ведения оптовых торгов на основе</w:t>
      </w:r>
      <w:r w:rsidR="00DA2485" w:rsidRPr="00DA2485">
        <w:t xml:space="preserve">: </w:t>
      </w:r>
    </w:p>
    <w:p w:rsidR="00DA2485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долгосрочной аренды продавцом места в торговом зале</w:t>
      </w:r>
      <w:r w:rsidR="00DA2485" w:rsidRPr="00DA2485">
        <w:t xml:space="preserve">;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краткосрочной аренды необходимых торговых площадей</w:t>
      </w:r>
      <w:r w:rsidR="00DA2485" w:rsidRPr="00DA2485">
        <w:t xml:space="preserve">;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разового</w:t>
      </w:r>
      <w:r w:rsidR="00DA2485" w:rsidRPr="00DA2485">
        <w:t xml:space="preserve"> </w:t>
      </w:r>
      <w:r w:rsidRPr="00DA2485">
        <w:t>участия</w:t>
      </w:r>
      <w:r w:rsidR="00DA2485" w:rsidRPr="00DA2485">
        <w:t xml:space="preserve"> </w:t>
      </w:r>
      <w:r w:rsidRPr="00DA2485">
        <w:t>в</w:t>
      </w:r>
      <w:r w:rsidR="00DA2485" w:rsidRPr="00DA2485">
        <w:t xml:space="preserve"> </w:t>
      </w:r>
      <w:r w:rsidRPr="00DA2485">
        <w:t>оптовых</w:t>
      </w:r>
      <w:r w:rsidR="00DA2485" w:rsidRPr="00DA2485">
        <w:t xml:space="preserve"> </w:t>
      </w:r>
      <w:r w:rsidRPr="00DA2485">
        <w:t>торгах</w:t>
      </w:r>
      <w:r w:rsidR="00DA2485" w:rsidRPr="00DA2485">
        <w:t xml:space="preserve"> </w:t>
      </w:r>
      <w:r w:rsidRPr="00DA2485">
        <w:t>с</w:t>
      </w:r>
      <w:r w:rsidR="00DA2485" w:rsidRPr="00DA2485">
        <w:t xml:space="preserve"> </w:t>
      </w:r>
      <w:r w:rsidRPr="00DA2485">
        <w:t>повседневной оплатой стоимости торгового места или специальной рыночной пошлины, дифференцированной по видам товара и уплачиваемой с оборота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Арендаторами торговых мест на оптовом рынке не обязательно</w:t>
      </w:r>
      <w:r w:rsidR="00DA2485" w:rsidRPr="00DA2485">
        <w:t xml:space="preserve"> </w:t>
      </w:r>
      <w:r w:rsidRPr="00DA2485">
        <w:t>должны быть владельцы (собственники</w:t>
      </w:r>
      <w:r w:rsidR="00DA2485" w:rsidRPr="00DA2485">
        <w:t xml:space="preserve">) </w:t>
      </w:r>
      <w:r w:rsidRPr="00DA2485">
        <w:t>товаров</w:t>
      </w:r>
      <w:r w:rsidR="00DA2485" w:rsidRPr="00DA2485">
        <w:t xml:space="preserve">. </w:t>
      </w:r>
      <w:r w:rsidRPr="00DA2485">
        <w:t>Предусматривается возможность аренды торговых мест агентами собственников</w:t>
      </w:r>
      <w:r w:rsidR="00DA2485" w:rsidRPr="00DA2485">
        <w:t xml:space="preserve">, </w:t>
      </w:r>
      <w:r w:rsidRPr="00DA2485">
        <w:t>комиссионерами</w:t>
      </w:r>
      <w:r w:rsidR="00DA2485" w:rsidRPr="00DA2485">
        <w:t xml:space="preserve">, </w:t>
      </w:r>
      <w:r w:rsidRPr="00DA2485">
        <w:t>другими посредниками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Выбор формы торгов на оптовом рынке определяется собственником товара, если иное не предусмотрено законом</w:t>
      </w:r>
      <w:r w:rsidR="00DA2485" w:rsidRPr="00DA2485">
        <w:t>.</w:t>
      </w:r>
      <w:r w:rsidR="00DA2485">
        <w:t xml:space="preserve">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Оптовые торги проводятся, как правило, на основе частных соглашений продавца и покупателя</w:t>
      </w:r>
      <w:r w:rsidR="00DA2485" w:rsidRPr="00DA2485">
        <w:t xml:space="preserve">. </w:t>
      </w:r>
      <w:r w:rsidRPr="00DA2485">
        <w:t>В отдельных случаях оптовые торги могут быть проведены на основе аукциона или конкурса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Право продажи оптовых партий товаров номенклатуры оптового рынка предоставляется зарегистрированным на нем оптовым продавцам при условии предъявления лицензии на ведение торговой деятельности</w:t>
      </w:r>
      <w:r w:rsidR="00DA2485" w:rsidRPr="00DA2485">
        <w:t xml:space="preserve"> </w:t>
      </w:r>
      <w:r w:rsidRPr="00DA2485">
        <w:t>(в случае ее лицензирования</w:t>
      </w:r>
      <w:r w:rsidR="00DA2485" w:rsidRPr="00DA2485">
        <w:t xml:space="preserve">) </w:t>
      </w:r>
      <w:r w:rsidRPr="00DA2485">
        <w:t>и</w:t>
      </w:r>
      <w:r w:rsidR="00DA2485" w:rsidRPr="00DA2485">
        <w:t xml:space="preserve"> </w:t>
      </w:r>
      <w:r w:rsidRPr="00DA2485">
        <w:t>документов</w:t>
      </w:r>
      <w:r w:rsidR="00DA2485" w:rsidRPr="00DA2485">
        <w:t xml:space="preserve">, </w:t>
      </w:r>
      <w:r w:rsidRPr="00DA2485">
        <w:t>подтверждающих</w:t>
      </w:r>
      <w:r w:rsidR="00DA2485" w:rsidRPr="00DA2485">
        <w:t xml:space="preserve"> </w:t>
      </w:r>
      <w:r w:rsidRPr="00DA2485">
        <w:t>качество реализуемых товаров и состояние здоровья оптовых продавцов по установленным для торговли медицинским показаниям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Оптовый продавец</w:t>
      </w:r>
      <w:r w:rsidR="00DA2485" w:rsidRPr="00DA2485">
        <w:t xml:space="preserve"> </w:t>
      </w:r>
      <w:r w:rsidRPr="00DA2485">
        <w:t>имеет право</w:t>
      </w:r>
      <w:r w:rsidR="00DA2485" w:rsidRPr="00DA2485">
        <w:t xml:space="preserve"> </w:t>
      </w:r>
      <w:r w:rsidRPr="00DA2485">
        <w:t>требовать от администрации оптового рынка</w:t>
      </w:r>
      <w:r w:rsidR="00DA2485" w:rsidRPr="00DA2485">
        <w:t xml:space="preserve">: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обеспечения санитарных правил и техники пожарной безопасности</w:t>
      </w:r>
      <w:r w:rsidR="00DA2485" w:rsidRPr="00DA2485">
        <w:t xml:space="preserve">;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компенсации стоимости товара</w:t>
      </w:r>
      <w:r w:rsidR="00DA2485" w:rsidRPr="00DA2485">
        <w:t xml:space="preserve">, </w:t>
      </w:r>
      <w:r w:rsidRPr="00DA2485">
        <w:t>утраченного в связи</w:t>
      </w:r>
      <w:r w:rsidR="00A8692B" w:rsidRPr="00DA2485">
        <w:t xml:space="preserve"> </w:t>
      </w:r>
      <w:r w:rsidRPr="00DA2485">
        <w:t>с</w:t>
      </w:r>
      <w:r w:rsidR="00DA2485" w:rsidRPr="00DA2485">
        <w:t xml:space="preserve"> </w:t>
      </w:r>
      <w:r w:rsidRPr="00DA2485">
        <w:t>невыполнением</w:t>
      </w:r>
      <w:r w:rsidR="00DA2485" w:rsidRPr="00DA2485">
        <w:t xml:space="preserve"> </w:t>
      </w:r>
      <w:r w:rsidRPr="00DA2485">
        <w:t>ею</w:t>
      </w:r>
      <w:r w:rsidR="00DA2485" w:rsidRPr="00DA2485">
        <w:t xml:space="preserve"> </w:t>
      </w:r>
      <w:r w:rsidRPr="00DA2485">
        <w:t>своих обязанностей</w:t>
      </w:r>
      <w:r w:rsidR="00DA2485" w:rsidRPr="00DA2485">
        <w:t xml:space="preserve"> </w:t>
      </w:r>
      <w:r w:rsidRPr="00DA2485">
        <w:t>по</w:t>
      </w:r>
      <w:r w:rsidR="00DA2485" w:rsidRPr="00DA2485">
        <w:t xml:space="preserve"> </w:t>
      </w:r>
      <w:r w:rsidRPr="00DA2485">
        <w:t>обеспечению</w:t>
      </w:r>
      <w:r w:rsidR="00A8692B" w:rsidRPr="00DA2485">
        <w:t xml:space="preserve"> </w:t>
      </w:r>
      <w:r w:rsidRPr="00DA2485">
        <w:t>торгового процесса</w:t>
      </w:r>
      <w:r w:rsidR="00DA2485" w:rsidRPr="00DA2485">
        <w:t xml:space="preserve">;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замены весов и весоизмерительных приборов, инвентаря и инструментов, не соответствующих техническим требованиям и санитарным нормам</w:t>
      </w:r>
      <w:r w:rsidR="00DA2485" w:rsidRPr="00DA2485">
        <w:t xml:space="preserve">; </w:t>
      </w:r>
    </w:p>
    <w:p w:rsidR="00DA2485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своевременного вывоза мусора, тары и упаковочных материалов из торгового зала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Оптовый продавец</w:t>
      </w:r>
      <w:r w:rsidR="00DA2485" w:rsidRPr="00DA2485">
        <w:t xml:space="preserve"> </w:t>
      </w:r>
      <w:r w:rsidRPr="00DA2485">
        <w:t>обязан</w:t>
      </w:r>
      <w:r w:rsidR="00DA2485" w:rsidRPr="00DA2485">
        <w:t xml:space="preserve">: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соблюдать правила торговли и внутренний распорядок на оптовом продовольственном рынке,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соблюдать</w:t>
      </w:r>
      <w:r w:rsidR="00DA2485" w:rsidRPr="00DA2485">
        <w:t xml:space="preserve"> </w:t>
      </w:r>
      <w:r w:rsidRPr="00DA2485">
        <w:t>санитарные</w:t>
      </w:r>
      <w:r w:rsidR="00DA2485" w:rsidRPr="00DA2485">
        <w:t xml:space="preserve">, </w:t>
      </w:r>
      <w:r w:rsidRPr="00DA2485">
        <w:t>противопожарные</w:t>
      </w:r>
      <w:r w:rsidR="00DA2485" w:rsidRPr="00DA2485">
        <w:t xml:space="preserve"> </w:t>
      </w:r>
      <w:r w:rsidRPr="00DA2485">
        <w:t>требования</w:t>
      </w:r>
      <w:r w:rsidR="00DA2485" w:rsidRPr="00DA2485">
        <w:t xml:space="preserve">;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по окончании торгов освободить торговое место, сдать арендованное оборудование, инвентарь и инструменты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Руководитель оптового рынка несет ответственность за его общее санитарное состояние, соблюдение в нем санитарного режима, а также санитарное состояние прилегающей территории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Виновные в нарушении требования санитарных правил привлекаются к дисциплинарной, административной или уголовной ответственности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Контроль за соблюдением санитарных правил на оптовом рынке осуществляют органы и учреждения санитарно-эпидемиологической службы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Обязанностью администрации оптового рынка является создание и поддержание в работоспособном состоянии службы весоизмерительных и других приборов Используемые на оптовом рынке гири, весы и другие измерительные приборы должны иметь ясные клейма и представляться на проверку в установленные сроки согласно действующему порядку</w:t>
      </w:r>
      <w:r w:rsidR="00DA2485" w:rsidRPr="00DA2485">
        <w:t xml:space="preserve"> </w:t>
      </w:r>
      <w:r w:rsidRPr="00DA2485">
        <w:t>органам</w:t>
      </w:r>
      <w:r w:rsidR="00DA2485" w:rsidRPr="00DA2485">
        <w:t xml:space="preserve"> </w:t>
      </w:r>
      <w:r w:rsidRPr="00DA2485">
        <w:t>государственной</w:t>
      </w:r>
      <w:r w:rsidR="00DA2485" w:rsidRPr="00DA2485">
        <w:t xml:space="preserve"> </w:t>
      </w:r>
      <w:r w:rsidRPr="00DA2485">
        <w:t>метрологической службы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Использование мер и весоизмерительных приборов осуществляется путем аренды (лизинга</w:t>
      </w:r>
      <w:r w:rsidR="00DA2485" w:rsidRPr="00DA2485">
        <w:t xml:space="preserve">) </w:t>
      </w:r>
      <w:r w:rsidRPr="00DA2485">
        <w:t>между администрациями оптового рынка и пользователем</w:t>
      </w:r>
      <w:r w:rsidR="00DA2485" w:rsidRPr="00DA2485">
        <w:t xml:space="preserve">. </w:t>
      </w:r>
      <w:r w:rsidRPr="00DA2485">
        <w:t>В торговом зале оптов</w:t>
      </w:r>
      <w:r w:rsidR="00F134C5" w:rsidRPr="00DA2485">
        <w:t>о</w:t>
      </w:r>
      <w:r w:rsidRPr="00DA2485">
        <w:t>го рынка</w:t>
      </w:r>
      <w:r w:rsidR="00DA2485" w:rsidRPr="00DA2485">
        <w:t xml:space="preserve"> </w:t>
      </w:r>
      <w:r w:rsidRPr="00DA2485">
        <w:t>на</w:t>
      </w:r>
      <w:r w:rsidR="00DA2485" w:rsidRPr="00DA2485">
        <w:t xml:space="preserve"> </w:t>
      </w:r>
      <w:r w:rsidRPr="00DA2485">
        <w:t>доступном для покупателей месте должны быть установлены контрольные весы</w:t>
      </w:r>
      <w:r w:rsidR="00DA2485" w:rsidRPr="00DA2485">
        <w:t xml:space="preserve">. </w:t>
      </w:r>
      <w:r w:rsidRPr="00DA2485">
        <w:t>Администрация оптового рынка несет ответственность за техническое и санитарное состояние выдаваемых гирь, весов и других измерительных приборов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Общий контроль за соблюдением правил торговли на оптовом продовольственном рынке осуществляется</w:t>
      </w:r>
      <w:r w:rsidR="00DA2485" w:rsidRPr="00DA2485">
        <w:t xml:space="preserve"> </w:t>
      </w:r>
      <w:r w:rsidRPr="00DA2485">
        <w:t>администрацией оптового рынка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В пределах своей компетенции контроль за соблюдением оптовыми рынками правил торговли продовольственными товарами осуществляют Государственная инспекция по торговле, качеству товаров и защите прав потребителей (Госторгинспекция</w:t>
      </w:r>
      <w:r w:rsidR="00DA2485" w:rsidRPr="00DA2485">
        <w:t>),</w:t>
      </w:r>
      <w:r w:rsidRPr="00DA2485">
        <w:t xml:space="preserve"> Министерство торговли РБ, Комитет Республики Беларусь по стандартизации, метрологии и сертификации (Госстандарт</w:t>
      </w:r>
      <w:r w:rsidR="00DA2485" w:rsidRPr="00DA2485">
        <w:t>),</w:t>
      </w:r>
      <w:r w:rsidRPr="00DA2485">
        <w:t xml:space="preserve"> Государственный комитет санитарно-эпидемиологического надзора, их региональные структуры, а также территориальные органы государственного регулирования торговли и потребительского рынка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За нарушение правил торговли или невыполнение своих обязанностей администрация оптового рынка несет ответственность, предусмотренную контрактом, договором между администрацией оптового рынка и пользователем его услуг</w:t>
      </w:r>
      <w:r w:rsidR="00DA2485" w:rsidRPr="00DA2485">
        <w:t xml:space="preserve">. </w:t>
      </w:r>
      <w:r w:rsidRPr="00DA2485">
        <w:t>За разглашение администрацией оптового рынка информации</w:t>
      </w:r>
      <w:r w:rsidR="00DA2485" w:rsidRPr="00DA2485">
        <w:t xml:space="preserve">, </w:t>
      </w:r>
      <w:r w:rsidRPr="00DA2485">
        <w:t>являющейся</w:t>
      </w:r>
      <w:r w:rsidR="00DA2485" w:rsidRPr="00DA2485">
        <w:t xml:space="preserve"> </w:t>
      </w:r>
      <w:r w:rsidRPr="00DA2485">
        <w:t>коммерческой</w:t>
      </w:r>
      <w:r w:rsidR="00DA2485" w:rsidRPr="00DA2485">
        <w:t xml:space="preserve"> </w:t>
      </w:r>
      <w:r w:rsidRPr="00DA2485">
        <w:t>тайной</w:t>
      </w:r>
      <w:r w:rsidR="00DA2485" w:rsidRPr="00DA2485">
        <w:t xml:space="preserve">, </w:t>
      </w:r>
      <w:r w:rsidRPr="00DA2485">
        <w:t>она</w:t>
      </w:r>
      <w:r w:rsidR="00DA2485" w:rsidRPr="00DA2485">
        <w:t xml:space="preserve"> </w:t>
      </w:r>
      <w:r w:rsidRPr="00DA2485">
        <w:t>несет ответственность, предусмотренную действующим законодательством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За отказ от регистрации объемов продаж на оптовом рынке виновная сторона выплачивает администрации неустойку в размерах, обусловленных договором сторон</w:t>
      </w:r>
      <w:r w:rsidR="00DA2485" w:rsidRPr="00DA2485">
        <w:t xml:space="preserve">. </w:t>
      </w:r>
      <w:r w:rsidRPr="00DA2485">
        <w:t>На оптовом рынке продавцу запрещается распространять ложную информацию, которая может привести к искусственному изменению конъюнктуры рынка реализуемых товаров, в этих случаях продавец может быть лишен права участия оптовых торгах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За неуплату наложенных санкций в 15-дневный срок со дня возникновения права требования виновная сторона может быть лишена права торговли на</w:t>
      </w:r>
      <w:r w:rsidR="00DA2485" w:rsidRPr="00DA2485">
        <w:t xml:space="preserve"> </w:t>
      </w:r>
      <w:r w:rsidRPr="00DA2485">
        <w:t>оптовом</w:t>
      </w:r>
      <w:r w:rsidR="00DA2485" w:rsidRPr="00DA2485">
        <w:t xml:space="preserve"> </w:t>
      </w:r>
      <w:r w:rsidRPr="00DA2485">
        <w:t>рынке до предъявления документа, подтверждающего</w:t>
      </w:r>
      <w:r w:rsidR="00DA2485" w:rsidRPr="00DA2485">
        <w:t xml:space="preserve"> </w:t>
      </w:r>
      <w:r w:rsidRPr="00DA2485">
        <w:t>перечисление денег в погашение предъявленных санкций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Все отношения предпринимательских структур, работающих на оптовом рынке, с его администрацией строятся на договорной основе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Взаимоотношения оптовых продавцов с администрацией оптового рынка регулируются договором аренды</w:t>
      </w:r>
      <w:r w:rsidR="00DA2485" w:rsidRPr="00DA2485">
        <w:t xml:space="preserve">. </w:t>
      </w:r>
      <w:r w:rsidRPr="00DA2485">
        <w:t>Отношения специализированных структур, обслуживающих хозяйственную деятельность оптового рынка (инженерная инфраструктура</w:t>
      </w:r>
      <w:r w:rsidR="00DA2485" w:rsidRPr="00DA2485">
        <w:t xml:space="preserve">, </w:t>
      </w:r>
      <w:r w:rsidRPr="00DA2485">
        <w:t xml:space="preserve">уборка мусора, определение качества товаров и </w:t>
      </w:r>
      <w:r w:rsidR="00DA2485">
        <w:t>др.)</w:t>
      </w:r>
      <w:r w:rsidR="00DA2485" w:rsidRPr="00DA2485">
        <w:t>,</w:t>
      </w:r>
      <w:r w:rsidRPr="00DA2485">
        <w:t xml:space="preserve"> с администрацией регулируются договорами подряда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Абсолютные размеры взимаемых на оптовом рынке тарифов, сборов и других платежей определяются администрацией оптового рынка и оговариваются сторонами в заключаемых договорах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Разновидностью оптового рынка являются мелкооптовые магазины-склады,</w:t>
      </w:r>
      <w:r w:rsidR="00DA2485" w:rsidRPr="00DA2485">
        <w:t xml:space="preserve"> </w:t>
      </w:r>
      <w:r w:rsidRPr="00DA2485">
        <w:t>ориентированные преимущественно на мелких покупателей</w:t>
      </w:r>
      <w:r w:rsidR="00DA2485" w:rsidRPr="00DA2485">
        <w:t xml:space="preserve"> - </w:t>
      </w:r>
      <w:r w:rsidRPr="00DA2485">
        <w:t>розничных торговцев, владельцев палаток, ларьков, небольших магазинов, закупающих товары небольшими партиями</w:t>
      </w:r>
      <w:r w:rsidR="00DA2485" w:rsidRPr="00DA2485">
        <w:t xml:space="preserve">. </w:t>
      </w:r>
      <w:r w:rsidRPr="00DA2485">
        <w:t>Мелкооптовые магазины</w:t>
      </w:r>
      <w:r w:rsidR="00DA2485" w:rsidRPr="00DA2485">
        <w:t xml:space="preserve"> - </w:t>
      </w:r>
      <w:r w:rsidRPr="00DA2485">
        <w:t>склады получили за рубежом (Франция, США, Гер-Мания, Италия</w:t>
      </w:r>
      <w:r w:rsidR="00DA2485" w:rsidRPr="00DA2485">
        <w:t xml:space="preserve">) </w:t>
      </w:r>
      <w:r w:rsidRPr="00DA2485">
        <w:t xml:space="preserve">широкое распространение и называются </w:t>
      </w:r>
      <w:r w:rsidR="00DA2485" w:rsidRPr="00DA2485">
        <w:t>"</w:t>
      </w:r>
      <w:r w:rsidRPr="00DA2485">
        <w:t>кеш энд керри</w:t>
      </w:r>
      <w:r w:rsidR="00DA2485" w:rsidRPr="00DA2485">
        <w:t>"</w:t>
      </w:r>
      <w:r w:rsidRPr="00DA2485">
        <w:t xml:space="preserve">, что означает </w:t>
      </w:r>
      <w:r w:rsidR="00DA2485" w:rsidRPr="00DA2485">
        <w:t>"</w:t>
      </w:r>
      <w:r w:rsidRPr="00DA2485">
        <w:t>плати и увози</w:t>
      </w:r>
      <w:r w:rsidR="00DA2485" w:rsidRPr="00DA2485">
        <w:t xml:space="preserve">". </w:t>
      </w:r>
      <w:r w:rsidRPr="00DA2485">
        <w:t>Они появились впервые в 30-е годы, и их сеть развивается до настоящего времени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Технология работы этих магазинов-складов проста и весьма эффективна, что обусловило их появление и развитие в Республике Беларусь после перехода к рыночной экономике</w:t>
      </w:r>
      <w:r w:rsidR="002B143E">
        <w:rPr>
          <w:lang w:val="uk-UA"/>
        </w:rPr>
        <w:t xml:space="preserve">. </w:t>
      </w:r>
      <w:r w:rsidRPr="00DA2485">
        <w:t>За рубежом магазин-склад представляет собой помещение, оборудованное рядами стеллажей</w:t>
      </w:r>
      <w:r w:rsidR="00DA2485" w:rsidRPr="00DA2485">
        <w:t xml:space="preserve">. </w:t>
      </w:r>
      <w:r w:rsidRPr="00DA2485">
        <w:t>Магазин-склад действует по методу самообслуживания</w:t>
      </w:r>
      <w:r w:rsidR="00DA2485" w:rsidRPr="00DA2485">
        <w:t xml:space="preserve">. </w:t>
      </w:r>
      <w:r w:rsidRPr="00DA2485">
        <w:t>Покупатель имеет доступ ко всем запасам товаров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На нижних ярусах стеллажей товар</w:t>
      </w:r>
      <w:r w:rsidR="00DA2485" w:rsidRPr="00DA2485">
        <w:t xml:space="preserve"> </w:t>
      </w:r>
      <w:r w:rsidRPr="00DA2485">
        <w:t>выложен свободно, открыто, чтобы было удобнее рассмотреть и отобрать т</w:t>
      </w:r>
      <w:r w:rsidRPr="00DA2485">
        <w:rPr>
          <w:lang w:val="en-US"/>
        </w:rPr>
        <w:t>o</w:t>
      </w:r>
      <w:r w:rsidRPr="00DA2485">
        <w:t xml:space="preserve"> что необходимо покупателю</w:t>
      </w:r>
      <w:r w:rsidR="00DA2485" w:rsidRPr="00DA2485">
        <w:t xml:space="preserve">. </w:t>
      </w:r>
      <w:r w:rsidRPr="00DA2485">
        <w:t>Все, что покупатель решил приобрести, он складывает на тележку</w:t>
      </w:r>
      <w:r w:rsidR="00DA2485" w:rsidRPr="00DA2485">
        <w:t xml:space="preserve">. </w:t>
      </w:r>
      <w:r w:rsidRPr="00DA2485">
        <w:t>А далее</w:t>
      </w:r>
      <w:r w:rsidR="00DA2485" w:rsidRPr="00DA2485">
        <w:t xml:space="preserve"> - </w:t>
      </w:r>
      <w:r w:rsidRPr="00DA2485">
        <w:t xml:space="preserve">как </w:t>
      </w:r>
      <w:r w:rsidR="007F03A1" w:rsidRPr="00DA2485">
        <w:t xml:space="preserve">в </w:t>
      </w:r>
      <w:r w:rsidRPr="00DA2485">
        <w:t>магазине самообслуживания, перед выходом установлены узлы расчета, где кассир получает деньги за товар, а оператор выписывает счет-фактуру</w:t>
      </w:r>
      <w:r w:rsidR="00DA2485" w:rsidRPr="00DA2485">
        <w:t xml:space="preserve">. </w:t>
      </w:r>
      <w:r w:rsidRPr="00DA2485">
        <w:t>Доставка покупок к месту назначения производится покупателем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Для крупных складов, оснащенных высокопроизводительной техникой и оборудованием, частично или полностью автоматизированных, такая технология отпуска мелких заказов неэффективна и связана со значительными издержками</w:t>
      </w:r>
      <w:r w:rsidR="00DA2485" w:rsidRPr="00DA2485">
        <w:t xml:space="preserve">. </w:t>
      </w:r>
      <w:r w:rsidRPr="00DA2485">
        <w:t>Как известно, на этих предприятиях после обработки заказа проходит 3</w:t>
      </w:r>
      <w:r w:rsidR="00DA2485" w:rsidRPr="00DA2485">
        <w:t>-</w:t>
      </w:r>
      <w:r w:rsidRPr="00DA2485">
        <w:t>4 дня, пока товар отправят в розницу</w:t>
      </w:r>
      <w:r w:rsidR="00DA2485" w:rsidRPr="00DA2485">
        <w:t xml:space="preserve">. </w:t>
      </w:r>
      <w:r w:rsidRPr="00DA2485">
        <w:t>И лишь через продолжительное время (1</w:t>
      </w:r>
      <w:r w:rsidR="00DA2485" w:rsidRPr="00DA2485">
        <w:t>-</w:t>
      </w:r>
      <w:r w:rsidRPr="00DA2485">
        <w:t>2 месяца в условиях нашей страны</w:t>
      </w:r>
      <w:r w:rsidR="00DA2485" w:rsidRPr="00DA2485">
        <w:t xml:space="preserve">) </w:t>
      </w:r>
      <w:r w:rsidRPr="00DA2485">
        <w:t>поступает на счет в банке оплата за него</w:t>
      </w:r>
      <w:r w:rsidR="00DA2485" w:rsidRPr="00DA2485">
        <w:t xml:space="preserve">. </w:t>
      </w:r>
    </w:p>
    <w:p w:rsidR="00287F3F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В </w:t>
      </w:r>
      <w:r w:rsidR="00DA2485" w:rsidRPr="00DA2485">
        <w:t>"</w:t>
      </w:r>
      <w:r w:rsidRPr="00DA2485">
        <w:t>кеш энд керри</w:t>
      </w:r>
      <w:r w:rsidR="00DA2485" w:rsidRPr="00DA2485">
        <w:t>"</w:t>
      </w:r>
      <w:r w:rsidRPr="00DA2485">
        <w:t xml:space="preserve"> товарооборачиваемость очень высока</w:t>
      </w:r>
      <w:r w:rsidR="00DA2485" w:rsidRPr="00DA2485">
        <w:t xml:space="preserve">. </w:t>
      </w:r>
      <w:r w:rsidRPr="00DA2485">
        <w:t>А эксплуатационные расходы сведены к минимуму</w:t>
      </w:r>
      <w:r w:rsidR="00DA2485" w:rsidRPr="00DA2485">
        <w:t xml:space="preserve">: </w:t>
      </w:r>
      <w:r w:rsidRPr="00DA2485">
        <w:t>нет необходимости в комплектовочных и экспедиционных помещениях, дорогостоящем подъемно-транспортном и погрузочно-разгрузочном оборудовании, штате кладовщиков складских работников, грузчиков</w:t>
      </w:r>
      <w:r w:rsidR="00DA2485" w:rsidRPr="00DA2485">
        <w:t xml:space="preserve">. </w:t>
      </w:r>
      <w:r w:rsidRPr="00DA2485">
        <w:t>Сокращается объем учетно-расчетных операций, связанных с реализацией товара по безналичному расчету и в кредит</w:t>
      </w:r>
      <w:r w:rsidR="00DA2485" w:rsidRPr="00DA2485">
        <w:t xml:space="preserve">. </w:t>
      </w:r>
      <w:r w:rsidRPr="00DA2485">
        <w:t>Невысокий уровень расходов магазина-склада позволяет устанавливать для покупателей более низкие цены</w:t>
      </w:r>
      <w:r w:rsidR="00DA2485" w:rsidRPr="00DA2485">
        <w:t xml:space="preserve">. </w:t>
      </w:r>
      <w:r w:rsidRPr="00DA2485">
        <w:t xml:space="preserve">В этом одно из существенных достоинств для торговцев в </w:t>
      </w:r>
      <w:r w:rsidR="00DA2485" w:rsidRPr="00DA2485">
        <w:t>"</w:t>
      </w:r>
      <w:r w:rsidRPr="00DA2485">
        <w:t>кеш энд керри</w:t>
      </w:r>
      <w:r w:rsidR="00DA2485" w:rsidRPr="00DA2485">
        <w:t>"</w:t>
      </w:r>
      <w:r w:rsidRPr="00DA2485">
        <w:t xml:space="preserve"> И еще одно достоинство магазина-склада</w:t>
      </w:r>
      <w:r w:rsidR="00DA2485" w:rsidRPr="00DA2485">
        <w:t xml:space="preserve"> - </w:t>
      </w:r>
      <w:r w:rsidRPr="00DA2485">
        <w:t>широкий ассортимент товаров, ориентированный на специфику мелких розничных предприятий</w:t>
      </w:r>
      <w:r w:rsidR="00DA2485" w:rsidRPr="00DA2485">
        <w:t xml:space="preserve">. </w:t>
      </w:r>
      <w:r w:rsidRPr="00DA2485">
        <w:t>Закупки для магазинов-складов ведутся только с промышленных предприятий по прямым связям, что позволяет реализовать товары покупателям по более низким ценам</w:t>
      </w:r>
      <w:r w:rsidR="00DA2485" w:rsidRPr="00DA2485">
        <w:t xml:space="preserve">. </w:t>
      </w:r>
    </w:p>
    <w:p w:rsidR="00DA2485" w:rsidRPr="00DA2485" w:rsidRDefault="00287F3F" w:rsidP="00DA2485">
      <w:pPr>
        <w:widowControl w:val="0"/>
        <w:autoSpaceDE w:val="0"/>
        <w:autoSpaceDN w:val="0"/>
        <w:adjustRightInd w:val="0"/>
        <w:ind w:firstLine="709"/>
      </w:pPr>
      <w:r w:rsidRPr="00DA2485">
        <w:t>В условиях рыночных отношений в нашей стране, где значительная доля розничного товарооборота (свыше 30%</w:t>
      </w:r>
      <w:r w:rsidR="00DA2485" w:rsidRPr="00DA2485">
        <w:t xml:space="preserve">) </w:t>
      </w:r>
      <w:r w:rsidRPr="00DA2485">
        <w:t>приходится на мелких частных торговцев, которым приходится закупать товары у самых различных, зачастую случайных, поставщиков, развитие сети мелкооптовых магазинов-складов представляется весьма перспективным</w:t>
      </w:r>
      <w:r w:rsidR="00DA2485" w:rsidRPr="00DA2485">
        <w:t xml:space="preserve">. </w:t>
      </w:r>
      <w:r w:rsidRPr="00DA2485">
        <w:t>Организационно-правовые формы этого торгового предприятия могут быть самыми различными, государственные, муниципальные, частные предприятия, кооперативы в форме хозяйственных товариществ, обществ и других формах, предусмотренных действующим законодательством</w:t>
      </w:r>
      <w:r w:rsidR="00DA2485" w:rsidRPr="00DA2485">
        <w:t xml:space="preserve">. </w:t>
      </w:r>
      <w:r w:rsidRPr="00DA2485">
        <w:t>Для магазинов-складов могут быть приспособлены помещения оптовых складов бывших оптовых баз и контор, которые используются не по назначению или сдаются в аренду различным организациям, не имеющим к торговле отношения</w:t>
      </w:r>
      <w:r w:rsidR="00DA2485" w:rsidRPr="00DA2485">
        <w:t xml:space="preserve">. </w:t>
      </w:r>
      <w:r w:rsidRPr="00DA2485">
        <w:t>Возможно и новое строительство магазинов-складов</w:t>
      </w:r>
      <w:r w:rsidR="00DA2485" w:rsidRPr="00DA2485">
        <w:t xml:space="preserve">. </w:t>
      </w:r>
    </w:p>
    <w:p w:rsidR="007049AC" w:rsidRPr="00DA2485" w:rsidRDefault="002B143E" w:rsidP="004B7805">
      <w:pPr>
        <w:pStyle w:val="2"/>
      </w:pPr>
      <w:bookmarkStart w:id="4" w:name="_Toc229871370"/>
      <w:r>
        <w:br w:type="page"/>
      </w:r>
      <w:r w:rsidR="00DA2485">
        <w:t>1.3</w:t>
      </w:r>
      <w:r w:rsidR="00AE072E" w:rsidRPr="00DA2485">
        <w:t xml:space="preserve"> Значение, задачи и информационное обеспечение анализа оптового товарооборота</w:t>
      </w:r>
      <w:bookmarkEnd w:id="4"/>
    </w:p>
    <w:p w:rsidR="004B7805" w:rsidRDefault="004B7805" w:rsidP="00DA2485">
      <w:pPr>
        <w:widowControl w:val="0"/>
        <w:autoSpaceDE w:val="0"/>
        <w:autoSpaceDN w:val="0"/>
        <w:adjustRightInd w:val="0"/>
        <w:ind w:firstLine="709"/>
      </w:pPr>
    </w:p>
    <w:p w:rsidR="006D48EE" w:rsidRPr="00DA2485" w:rsidRDefault="006D48EE" w:rsidP="00DA2485">
      <w:pPr>
        <w:widowControl w:val="0"/>
        <w:autoSpaceDE w:val="0"/>
        <w:autoSpaceDN w:val="0"/>
        <w:adjustRightInd w:val="0"/>
        <w:ind w:firstLine="709"/>
      </w:pPr>
      <w:r w:rsidRPr="00DA2485">
        <w:t>Одним из основных звеньев в сфере обращения является оптовая торговля</w:t>
      </w:r>
      <w:r w:rsidR="00DA2485" w:rsidRPr="00DA2485">
        <w:t xml:space="preserve">. </w:t>
      </w:r>
      <w:r w:rsidRPr="00DA2485">
        <w:t>Она накапливает на своих складах определенные товарные ресурсы и снабжает товарами предприятия розничной торговли, общественного питания, промышленности, других покупателей</w:t>
      </w:r>
      <w:r w:rsidR="00DA2485" w:rsidRPr="00DA2485">
        <w:t xml:space="preserve">. </w:t>
      </w:r>
      <w:r w:rsidRPr="00DA2485">
        <w:t>На оптовых предприятиях сортируют, фасуют, упаковывают и хранят товары</w:t>
      </w:r>
      <w:r w:rsidR="00DA2485" w:rsidRPr="00DA2485">
        <w:t xml:space="preserve">. </w:t>
      </w:r>
      <w:r w:rsidRPr="00DA2485">
        <w:t>В условиях формирования и развития рыночных отношений оптовая торговля должна активно способствовать увеличению объема производства, расширению ассортимента и улучшению качества товаров, успешному развитию розничной торговли, общественного питания, более полному удовлетворению потребностей населения в товарах народного потребления</w:t>
      </w:r>
      <w:r w:rsidR="00DA2485" w:rsidRPr="00DA2485">
        <w:t xml:space="preserve">. </w:t>
      </w:r>
      <w:r w:rsidRPr="00DA2485">
        <w:t>Оптовые предприятия призваны совершенствовать звенность товародвижения, развивать централизованную доставку и кольцевой завоз товаров</w:t>
      </w:r>
      <w:r w:rsidR="00DA2485" w:rsidRPr="00DA2485">
        <w:t xml:space="preserve">. </w:t>
      </w:r>
      <w:r w:rsidRPr="00DA2485">
        <w:t>В настоящее время наряду с положительным в деятельности оптовых предприятий имеются существенные недостатки</w:t>
      </w:r>
      <w:r w:rsidR="00DA2485" w:rsidRPr="00DA2485">
        <w:t xml:space="preserve">. </w:t>
      </w:r>
      <w:r w:rsidRPr="00DA2485">
        <w:t>Нередко не соблюдаются сроки поставки товаров, нарушаются договорные обязательства по объему, ассортименту и качеству поставляемых товаров</w:t>
      </w:r>
      <w:r w:rsidR="00DA2485" w:rsidRPr="00DA2485">
        <w:t xml:space="preserve">. </w:t>
      </w:r>
      <w:r w:rsidRPr="00DA2485">
        <w:t>Оптовая торговля Республики Беларусь слабо занимается вопросами оптимизации распределения товарных ресурсов по экономическим районам</w:t>
      </w:r>
      <w:r w:rsidR="00DA2485" w:rsidRPr="00DA2485">
        <w:t xml:space="preserve">. </w:t>
      </w:r>
      <w:r w:rsidRPr="00DA2485">
        <w:t>Торговая деятельность оптовых предприятий характеризуется объемом, составом, ассортиментом и структурой товарооборота</w:t>
      </w:r>
      <w:r w:rsidR="00DA2485" w:rsidRPr="00DA2485">
        <w:t xml:space="preserve">. </w:t>
      </w:r>
      <w:r w:rsidRPr="00DA2485">
        <w:t>Оптовый товарооборот представляет собой реализацию товаров крупными партиями предприятиям розничной торговли и общественного питания для последующей продажи населению, промышленным и другим предприятиям и учреждениям</w:t>
      </w:r>
      <w:r w:rsidR="00DA2485" w:rsidRPr="00DA2485">
        <w:t xml:space="preserve"> - </w:t>
      </w:r>
      <w:r w:rsidRPr="00DA2485">
        <w:t>для производственных целей и внерыночного потребления</w:t>
      </w:r>
      <w:r w:rsidR="00DA2485" w:rsidRPr="00DA2485">
        <w:t xml:space="preserve">. </w:t>
      </w:r>
      <w:r w:rsidRPr="00DA2485">
        <w:t>Основная цель анализа торговой деятельности оптовых предприятий</w:t>
      </w:r>
      <w:r w:rsidR="00DA2485" w:rsidRPr="00DA2485">
        <w:t xml:space="preserve"> - </w:t>
      </w:r>
      <w:r w:rsidRPr="00DA2485">
        <w:t>выявление, изучение и мобилизация резервов развития товарооборота, улучшения обслуживания покупателей, совершенствования товародвижения</w:t>
      </w:r>
      <w:r w:rsidR="00DA2485" w:rsidRPr="00DA2485">
        <w:t xml:space="preserve">. </w:t>
      </w:r>
      <w:r w:rsidRPr="00DA2485">
        <w:t>В процессе анализа необходимо дать оценку выполнения планов оптового товарооборота и поставки</w:t>
      </w:r>
      <w:r w:rsidR="00782E08" w:rsidRPr="00DA2485">
        <w:t xml:space="preserve"> </w:t>
      </w:r>
      <w:r w:rsidRPr="00DA2485">
        <w:t>товаров покупателям</w:t>
      </w:r>
      <w:r w:rsidR="00DA2485" w:rsidRPr="00DA2485">
        <w:t xml:space="preserve">; </w:t>
      </w:r>
      <w:r w:rsidRPr="00DA2485">
        <w:t>изучить их в динамике</w:t>
      </w:r>
      <w:r w:rsidR="00DA2485" w:rsidRPr="00DA2485">
        <w:t xml:space="preserve">; </w:t>
      </w:r>
      <w:r w:rsidRPr="00DA2485">
        <w:t>выявить и определить влияние факторов на развитие оптового товарооборота</w:t>
      </w:r>
      <w:r w:rsidR="00DA2485" w:rsidRPr="00DA2485">
        <w:t xml:space="preserve">; </w:t>
      </w:r>
      <w:r w:rsidRPr="00DA2485">
        <w:t>изучить причины недостатков в торгово-коммерческой деятельности, если они</w:t>
      </w:r>
      <w:r w:rsidR="00782E08" w:rsidRPr="00DA2485">
        <w:t xml:space="preserve"> </w:t>
      </w:r>
      <w:r w:rsidRPr="00DA2485">
        <w:t>имеются, и разработать меры по их устранению и предупреждению</w:t>
      </w:r>
      <w:r w:rsidR="00DA2485" w:rsidRPr="00DA2485">
        <w:t xml:space="preserve">; </w:t>
      </w:r>
      <w:r w:rsidRPr="00DA2485">
        <w:t>определить стратегию и тактику маркетинговой деятельности оптового предприятия</w:t>
      </w:r>
      <w:r w:rsidR="00DA2485" w:rsidRPr="00DA2485">
        <w:t xml:space="preserve">. </w:t>
      </w:r>
      <w:r w:rsidRPr="00DA2485">
        <w:t>Анализ должен показать,</w:t>
      </w:r>
      <w:r w:rsidR="00782E08" w:rsidRPr="00DA2485">
        <w:t xml:space="preserve"> </w:t>
      </w:r>
      <w:r w:rsidRPr="00DA2485">
        <w:t>как оптовое предприятие</w:t>
      </w:r>
      <w:r w:rsidR="00782E08" w:rsidRPr="00DA2485">
        <w:t xml:space="preserve"> </w:t>
      </w:r>
      <w:r w:rsidRPr="00DA2485">
        <w:t>в</w:t>
      </w:r>
      <w:r w:rsidR="00782E08" w:rsidRPr="00DA2485">
        <w:t xml:space="preserve"> </w:t>
      </w:r>
      <w:r w:rsidRPr="00DA2485">
        <w:t>своей хозяйственной деятельности учитывает социально-экономическое развитие обслуживаемого региона, производственные возможности промышленных предприятии и других поставщиков, наличие у них товарных ресурсов, объем и структуру предполагаемого поступления товаров из других регионов республики, ближнего и дальнего зарубежья</w:t>
      </w:r>
      <w:r w:rsidR="00DA2485" w:rsidRPr="00DA2485">
        <w:t xml:space="preserve">. </w:t>
      </w:r>
    </w:p>
    <w:p w:rsidR="00DA2485" w:rsidRDefault="006D48EE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При анализе торговой деятельности оптового предприятия используют данные планов его экономического и социального развития, бизнес-планов, бухгалтерской и статистической отчетности, текущего учета, первичных и сводных документов и других источников информации</w:t>
      </w:r>
      <w:r w:rsidR="00DA2485" w:rsidRPr="00DA2485">
        <w:t xml:space="preserve">. </w:t>
      </w:r>
      <w:r w:rsidRPr="00DA2485">
        <w:t>Многие статистические отчеты в оптовой торговле составляют с использованием натуральных измерителей, что позволяет углубить результаты исследования</w:t>
      </w:r>
      <w:r w:rsidR="00DA2485" w:rsidRPr="00DA2485">
        <w:t xml:space="preserve">. </w:t>
      </w:r>
      <w:r w:rsidRPr="00DA2485">
        <w:t>Промышленные предприятия нередко представляют оптовым базам отчеты о выработанной продукции (в ассортименте</w:t>
      </w:r>
      <w:r w:rsidR="00DA2485" w:rsidRPr="00DA2485">
        <w:t>),</w:t>
      </w:r>
      <w:r w:rsidRPr="00DA2485">
        <w:t xml:space="preserve"> движении и остатках товаров на их складах, данные которых также используются при анализе оптового товарооборота</w:t>
      </w:r>
      <w:r w:rsidR="00DA2485" w:rsidRPr="00DA2485">
        <w:t xml:space="preserve">. </w:t>
      </w:r>
    </w:p>
    <w:p w:rsidR="004B7805" w:rsidRDefault="004B7805" w:rsidP="00DA2485">
      <w:pPr>
        <w:widowControl w:val="0"/>
        <w:autoSpaceDE w:val="0"/>
        <w:autoSpaceDN w:val="0"/>
        <w:adjustRightInd w:val="0"/>
        <w:ind w:firstLine="709"/>
      </w:pPr>
    </w:p>
    <w:p w:rsidR="00DA2485" w:rsidRPr="00DA2485" w:rsidRDefault="004B7805" w:rsidP="004B7805">
      <w:pPr>
        <w:pStyle w:val="2"/>
      </w:pPr>
      <w:r>
        <w:br w:type="page"/>
      </w:r>
      <w:bookmarkStart w:id="5" w:name="_Toc229871371"/>
      <w:r w:rsidR="00287F3F" w:rsidRPr="00DA2485">
        <w:t>2</w:t>
      </w:r>
      <w:r>
        <w:t>.</w:t>
      </w:r>
      <w:r w:rsidR="00287F3F" w:rsidRPr="00DA2485">
        <w:t xml:space="preserve"> </w:t>
      </w:r>
      <w:r w:rsidR="00331CCB" w:rsidRPr="00DA2485">
        <w:t xml:space="preserve">Анализ оптовых продаж товаров в деятельности предприятия ИП </w:t>
      </w:r>
      <w:r w:rsidR="00DA2485" w:rsidRPr="00DA2485">
        <w:t>"</w:t>
      </w:r>
      <w:r w:rsidR="00331CCB" w:rsidRPr="00DA2485">
        <w:t>Агриматко-96</w:t>
      </w:r>
      <w:r w:rsidR="00DA2485" w:rsidRPr="00DA2485">
        <w:t>"</w:t>
      </w:r>
      <w:bookmarkEnd w:id="5"/>
    </w:p>
    <w:p w:rsidR="004B7805" w:rsidRDefault="004B7805" w:rsidP="00DA2485">
      <w:pPr>
        <w:widowControl w:val="0"/>
        <w:autoSpaceDE w:val="0"/>
        <w:autoSpaceDN w:val="0"/>
        <w:adjustRightInd w:val="0"/>
        <w:ind w:firstLine="709"/>
      </w:pPr>
    </w:p>
    <w:p w:rsidR="00862B89" w:rsidRPr="00DA2485" w:rsidRDefault="00DA2485" w:rsidP="004B7805">
      <w:pPr>
        <w:pStyle w:val="2"/>
      </w:pPr>
      <w:bookmarkStart w:id="6" w:name="_Toc229871372"/>
      <w:r>
        <w:t>2.1</w:t>
      </w:r>
      <w:r w:rsidR="00862B89" w:rsidRPr="00DA2485">
        <w:t xml:space="preserve"> </w:t>
      </w:r>
      <w:r w:rsidR="00331CCB" w:rsidRPr="00DA2485">
        <w:t xml:space="preserve">Характеристика деятельности предприятия ИП </w:t>
      </w:r>
      <w:r w:rsidRPr="00DA2485">
        <w:t>"</w:t>
      </w:r>
      <w:r w:rsidR="00331CCB" w:rsidRPr="00DA2485">
        <w:t>Агриматко-96</w:t>
      </w:r>
      <w:r w:rsidRPr="00DA2485">
        <w:t>"</w:t>
      </w:r>
      <w:bookmarkEnd w:id="6"/>
    </w:p>
    <w:p w:rsidR="004B7805" w:rsidRDefault="004B7805" w:rsidP="00DA2485">
      <w:pPr>
        <w:widowControl w:val="0"/>
        <w:autoSpaceDE w:val="0"/>
        <w:autoSpaceDN w:val="0"/>
        <w:adjustRightInd w:val="0"/>
        <w:ind w:firstLine="709"/>
      </w:pPr>
    </w:p>
    <w:p w:rsidR="00213F07" w:rsidRP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Иностранное предприятие </w:t>
      </w:r>
      <w:r w:rsidR="00DA2485" w:rsidRPr="00DA2485">
        <w:t>"</w:t>
      </w:r>
      <w:r w:rsidRPr="00DA2485">
        <w:t>Агриматко-96</w:t>
      </w:r>
      <w:r w:rsidR="00DA2485" w:rsidRPr="00DA2485">
        <w:t>"</w:t>
      </w:r>
      <w:r w:rsidRPr="00DA2485">
        <w:t xml:space="preserve"> создано в соответствии с Инвестиционным Кодексом</w:t>
      </w:r>
      <w:r w:rsidR="00DA2485" w:rsidRPr="00DA2485">
        <w:t xml:space="preserve"> </w:t>
      </w:r>
      <w:r w:rsidRPr="00DA2485">
        <w:t>Республики</w:t>
      </w:r>
      <w:r w:rsidR="00DA2485" w:rsidRPr="00DA2485">
        <w:t xml:space="preserve"> </w:t>
      </w:r>
      <w:r w:rsidRPr="00DA2485">
        <w:t>Беларусь, Гражданским</w:t>
      </w:r>
      <w:r w:rsidR="00DA2485" w:rsidRPr="00DA2485">
        <w:t xml:space="preserve"> </w:t>
      </w:r>
      <w:r w:rsidRPr="00DA2485">
        <w:t>кодексом</w:t>
      </w:r>
      <w:r w:rsidR="00DA2485" w:rsidRPr="00DA2485">
        <w:t xml:space="preserve"> </w:t>
      </w:r>
      <w:r w:rsidRPr="00DA2485">
        <w:t>Республики</w:t>
      </w:r>
      <w:r w:rsidR="00DA2485" w:rsidRPr="00DA2485">
        <w:t xml:space="preserve"> </w:t>
      </w:r>
      <w:r w:rsidRPr="00DA2485">
        <w:t>Беларусь,</w:t>
      </w:r>
      <w:r w:rsidR="00DA2485" w:rsidRPr="00DA2485">
        <w:t xml:space="preserve"> </w:t>
      </w:r>
      <w:r w:rsidRPr="00DA2485">
        <w:t>Законом</w:t>
      </w:r>
      <w:r w:rsidR="00DA2485" w:rsidRPr="00DA2485">
        <w:t xml:space="preserve"> </w:t>
      </w:r>
      <w:r w:rsidRPr="00DA2485">
        <w:t xml:space="preserve">Республики Беларусь </w:t>
      </w:r>
      <w:r w:rsidR="00DA2485" w:rsidRPr="00DA2485">
        <w:t>"</w:t>
      </w:r>
      <w:r w:rsidRPr="00DA2485">
        <w:t>О предприятиях</w:t>
      </w:r>
      <w:r w:rsidR="00DA2485" w:rsidRPr="00DA2485">
        <w:t xml:space="preserve">". </w:t>
      </w:r>
      <w:r w:rsidRPr="00DA2485">
        <w:t>Предприятие создано на неопределенный срок</w:t>
      </w:r>
      <w:r w:rsidR="00DA2485" w:rsidRPr="00DA2485">
        <w:t xml:space="preserve">. </w:t>
      </w:r>
    </w:p>
    <w:p w:rsidR="00213F07" w:rsidRP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Учредителем Предприятия является Компания с ограниченной ответственностью </w:t>
      </w:r>
      <w:r w:rsidR="00DA2485" w:rsidRPr="00DA2485">
        <w:t>"</w:t>
      </w:r>
      <w:r w:rsidRPr="00DA2485">
        <w:t>Агриматко</w:t>
      </w:r>
      <w:r w:rsidR="00DA2485" w:rsidRPr="00DA2485">
        <w:t xml:space="preserve"> </w:t>
      </w:r>
      <w:r w:rsidRPr="00DA2485">
        <w:t>Лимитед</w:t>
      </w:r>
      <w:r w:rsidR="00DA2485" w:rsidRPr="00DA2485">
        <w:t>"</w:t>
      </w:r>
      <w:r w:rsidRPr="00DA2485">
        <w:t>, зарегистрированная 26 мая 1990г</w:t>
      </w:r>
      <w:r w:rsidR="00DA2485" w:rsidRPr="00DA2485">
        <w:t xml:space="preserve">. </w:t>
      </w:r>
      <w:r w:rsidRPr="00DA2485">
        <w:t>и являющаяся юридическим лицом по законодательству Республики Кипр</w:t>
      </w:r>
      <w:r w:rsidR="00DA2485" w:rsidRPr="00DA2485">
        <w:t xml:space="preserve">. </w:t>
      </w:r>
    </w:p>
    <w:p w:rsidR="00213F07" w:rsidRP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Предприятие является юридическим лицом согласно законодательству Республики Беларусь, имеет самостоятельный баланс, может от своего имени приобретать имущественные и личные неимущественные права и нести обязанности, быть истцом и ответчиком в суде, хозяйственном или третейском суде, открывать расчетный, валютный и другие счета в банках, иметь печать и штампы со своим наименованием и иные реквизиты юридического лица</w:t>
      </w:r>
      <w:r w:rsidR="00DA2485" w:rsidRPr="00DA2485">
        <w:t xml:space="preserve">. </w:t>
      </w:r>
    </w:p>
    <w:p w:rsidR="00213F07" w:rsidRP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Форма собственности Предприятия</w:t>
      </w:r>
      <w:r w:rsidR="00DA2485" w:rsidRPr="00DA2485">
        <w:t xml:space="preserve"> - </w:t>
      </w:r>
      <w:r w:rsidRPr="00DA2485">
        <w:t>частная</w:t>
      </w:r>
      <w:r w:rsidR="00DA2485" w:rsidRPr="00DA2485">
        <w:t xml:space="preserve">. </w:t>
      </w:r>
    </w:p>
    <w:p w:rsidR="00213F07" w:rsidRP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Местонахождение Предприятия</w:t>
      </w:r>
      <w:r w:rsidR="00DA2485" w:rsidRPr="00DA2485">
        <w:t xml:space="preserve">: </w:t>
      </w:r>
      <w:r w:rsidRPr="00DA2485">
        <w:t>Республика Беларусь, Минская область, Минский район, поселок Колодищи</w:t>
      </w:r>
      <w:r w:rsidR="0068434C">
        <w:rPr>
          <w:lang w:val="uk-UA"/>
        </w:rPr>
        <w:t>,</w:t>
      </w:r>
      <w:r w:rsidRPr="00DA2485">
        <w:t xml:space="preserve"> ул</w:t>
      </w:r>
      <w:r w:rsidR="00DA2485" w:rsidRPr="00DA2485">
        <w:t xml:space="preserve">. </w:t>
      </w:r>
      <w:r w:rsidRPr="00DA2485">
        <w:t>Промышленная дом 4</w:t>
      </w:r>
      <w:r w:rsidR="00DA2485" w:rsidRPr="00DA2485">
        <w:t xml:space="preserve">. </w:t>
      </w:r>
    </w:p>
    <w:p w:rsidR="00213F07" w:rsidRP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Предприятие является коммерческой организацией</w:t>
      </w:r>
      <w:r w:rsidR="00DA2485" w:rsidRPr="00DA2485">
        <w:t xml:space="preserve">. </w:t>
      </w:r>
      <w:r w:rsidRPr="00DA2485">
        <w:t>Основной целью</w:t>
      </w:r>
      <w:r w:rsidR="00DA2485" w:rsidRPr="00DA2485">
        <w:t xml:space="preserve"> </w:t>
      </w:r>
      <w:r w:rsidRPr="00DA2485">
        <w:t>Предприятия является хозяйственная</w:t>
      </w:r>
      <w:r w:rsidR="00DA2485" w:rsidRPr="00DA2485">
        <w:t xml:space="preserve"> </w:t>
      </w:r>
      <w:r w:rsidRPr="00DA2485">
        <w:t>деятельность,</w:t>
      </w:r>
      <w:r w:rsidR="00DA2485" w:rsidRPr="00DA2485">
        <w:t xml:space="preserve"> </w:t>
      </w:r>
      <w:r w:rsidRPr="00DA2485">
        <w:t>направленная</w:t>
      </w:r>
      <w:r w:rsidR="00DA2485" w:rsidRPr="00DA2485">
        <w:t xml:space="preserve"> </w:t>
      </w:r>
      <w:r w:rsidRPr="00DA2485">
        <w:t>на</w:t>
      </w:r>
      <w:r w:rsidR="00DA2485" w:rsidRPr="00DA2485">
        <w:t xml:space="preserve"> </w:t>
      </w:r>
      <w:r w:rsidRPr="00DA2485">
        <w:t>получение</w:t>
      </w:r>
      <w:r w:rsidR="00DA2485" w:rsidRPr="00DA2485">
        <w:t xml:space="preserve"> </w:t>
      </w:r>
      <w:r w:rsidRPr="00DA2485">
        <w:t>прибыли</w:t>
      </w:r>
      <w:r w:rsidR="00DA2485" w:rsidRPr="00DA2485">
        <w:t xml:space="preserve"> </w:t>
      </w:r>
      <w:r w:rsidRPr="00DA2485">
        <w:t>для</w:t>
      </w:r>
      <w:r w:rsidR="00DA2485" w:rsidRPr="00DA2485">
        <w:t xml:space="preserve"> </w:t>
      </w:r>
      <w:r w:rsidRPr="00DA2485">
        <w:t>удовлетворения социальных, культурных и экономических интересов Учредителя, членов трудового коллектива Предприятия</w:t>
      </w:r>
      <w:r w:rsidR="00DA2485" w:rsidRPr="00DA2485">
        <w:t xml:space="preserve">. 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Согласно уставу, основными видами деятельности предприятия</w:t>
      </w:r>
      <w:r w:rsidR="00DA2485" w:rsidRPr="00DA2485">
        <w:t xml:space="preserve"> </w:t>
      </w:r>
      <w:r w:rsidRPr="00DA2485">
        <w:t>являются</w:t>
      </w:r>
      <w:r w:rsidR="00DA2485" w:rsidRPr="00DA2485">
        <w:t>: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выращивание зерновых и зернобобовых культур (код 01111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выращивание картофеля (код 01112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выращивание сахарной свеклы и семян (код 01113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выращивание масличных культур и их семян (код 01114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выращивание кормовых культур и их семян (код 01115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выращивание растительных прядильных культур и их семян (код 01116</w:t>
      </w:r>
      <w:r w:rsidR="00DA2485" w:rsidRPr="00DA2485">
        <w:t>),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выращивание прочих культур, не включенных в другие группировки (код 01119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выращивание овощей, их семян и рассады (код 01121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цветоводство (код 01 122</w:t>
      </w:r>
      <w:r w:rsidR="00DA2485" w:rsidRPr="00DA2485">
        <w:t xml:space="preserve">); 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производство продукции питомников (код 01123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растениеводство в сочетании с животноводством (смешанное сельское хозяйство</w:t>
      </w:r>
      <w:r w:rsidR="00DA2485" w:rsidRPr="00DA2485">
        <w:t xml:space="preserve">) </w:t>
      </w:r>
      <w:r w:rsidRPr="00DA2485">
        <w:t>(код 01300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другие услуги по выращиванию сельскохозяйственной продукции (код 01419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производство лекарственных препаратов для ветеринарии (код 24422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ремонт</w:t>
      </w:r>
      <w:r w:rsidR="00DA2485" w:rsidRPr="00DA2485">
        <w:t xml:space="preserve">, </w:t>
      </w:r>
      <w:r w:rsidRPr="00DA2485">
        <w:t>техническое обслуживание машин и оборудования, используемых в сельском хозяйстве и лесоводстве (код 29329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деятельность</w:t>
      </w:r>
      <w:r w:rsidR="00DA2485" w:rsidRPr="00DA2485">
        <w:t xml:space="preserve"> </w:t>
      </w:r>
      <w:r w:rsidRPr="00DA2485">
        <w:t>агентов</w:t>
      </w:r>
      <w:r w:rsidR="00DA2485" w:rsidRPr="00DA2485">
        <w:t xml:space="preserve"> </w:t>
      </w:r>
      <w:r w:rsidRPr="00DA2485">
        <w:t>по</w:t>
      </w:r>
      <w:r w:rsidR="00DA2485" w:rsidRPr="00DA2485">
        <w:t xml:space="preserve"> </w:t>
      </w:r>
      <w:r w:rsidRPr="00DA2485">
        <w:t>торговле</w:t>
      </w:r>
      <w:r w:rsidR="00DA2485" w:rsidRPr="00DA2485">
        <w:t xml:space="preserve"> </w:t>
      </w:r>
      <w:r w:rsidRPr="00DA2485">
        <w:t>сельскохозяйственным</w:t>
      </w:r>
      <w:r w:rsidR="00DA2485" w:rsidRPr="00DA2485">
        <w:t xml:space="preserve"> </w:t>
      </w:r>
      <w:r w:rsidRPr="00DA2485">
        <w:t>сырьем,</w:t>
      </w:r>
      <w:r w:rsidR="00DA2485" w:rsidRPr="00DA2485">
        <w:t xml:space="preserve"> </w:t>
      </w:r>
      <w:r w:rsidRPr="00DA2485">
        <w:t>живыми</w:t>
      </w:r>
      <w:r w:rsidR="00DA2485" w:rsidRPr="00DA2485">
        <w:t xml:space="preserve"> </w:t>
      </w:r>
      <w:r w:rsidRPr="00DA2485">
        <w:t>животными, текстильным сырьем и полуфабрикатами (код 51110</w:t>
      </w:r>
      <w:r w:rsidR="00DA2485" w:rsidRPr="00DA2485">
        <w:t>):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деятельность</w:t>
      </w:r>
      <w:r w:rsidR="00DA2485" w:rsidRPr="00DA2485">
        <w:t xml:space="preserve"> </w:t>
      </w:r>
      <w:r w:rsidRPr="00DA2485">
        <w:t>агентов</w:t>
      </w:r>
      <w:r w:rsidR="00DA2485" w:rsidRPr="00DA2485">
        <w:t xml:space="preserve"> </w:t>
      </w:r>
      <w:r w:rsidRPr="00DA2485">
        <w:t>по</w:t>
      </w:r>
      <w:r w:rsidR="00DA2485" w:rsidRPr="00DA2485">
        <w:t xml:space="preserve"> </w:t>
      </w:r>
      <w:r w:rsidRPr="00DA2485">
        <w:t>торговле</w:t>
      </w:r>
      <w:r w:rsidR="00DA2485" w:rsidRPr="00DA2485">
        <w:t xml:space="preserve"> </w:t>
      </w:r>
      <w:r w:rsidRPr="00DA2485">
        <w:t>машинами,</w:t>
      </w:r>
      <w:r w:rsidR="00DA2485" w:rsidRPr="00DA2485">
        <w:t xml:space="preserve"> </w:t>
      </w:r>
      <w:r w:rsidRPr="00DA2485">
        <w:t>оборудованием,</w:t>
      </w:r>
      <w:r w:rsidR="00DA2485" w:rsidRPr="00DA2485">
        <w:t xml:space="preserve"> </w:t>
      </w:r>
      <w:r w:rsidRPr="00DA2485">
        <w:t>судами</w:t>
      </w:r>
      <w:r w:rsidR="00DA2485" w:rsidRPr="00DA2485">
        <w:t xml:space="preserve"> </w:t>
      </w:r>
      <w:r w:rsidRPr="00DA2485">
        <w:t>и</w:t>
      </w:r>
      <w:r w:rsidR="00DA2485" w:rsidRPr="00DA2485">
        <w:t xml:space="preserve"> </w:t>
      </w:r>
      <w:r w:rsidRPr="00DA2485">
        <w:t>летательными аппаратами (код 51140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деятельность</w:t>
      </w:r>
      <w:r w:rsidR="00DA2485" w:rsidRPr="00DA2485">
        <w:t xml:space="preserve"> </w:t>
      </w:r>
      <w:r w:rsidRPr="00DA2485">
        <w:t>агентов,</w:t>
      </w:r>
      <w:r w:rsidR="00DA2485" w:rsidRPr="00DA2485">
        <w:t xml:space="preserve"> </w:t>
      </w:r>
      <w:r w:rsidRPr="00DA2485">
        <w:t>специализирующихся</w:t>
      </w:r>
      <w:r w:rsidR="00DA2485" w:rsidRPr="00DA2485">
        <w:t xml:space="preserve"> </w:t>
      </w:r>
      <w:r w:rsidRPr="00DA2485">
        <w:t>на</w:t>
      </w:r>
      <w:r w:rsidR="00DA2485" w:rsidRPr="00DA2485">
        <w:t xml:space="preserve"> </w:t>
      </w:r>
      <w:r w:rsidRPr="00DA2485">
        <w:t>торговле</w:t>
      </w:r>
      <w:r w:rsidR="00DA2485" w:rsidRPr="00DA2485">
        <w:t xml:space="preserve"> </w:t>
      </w:r>
      <w:r w:rsidRPr="00DA2485">
        <w:t>отдельными</w:t>
      </w:r>
      <w:r w:rsidR="00DA2485" w:rsidRPr="00DA2485">
        <w:t xml:space="preserve"> </w:t>
      </w:r>
      <w:r w:rsidRPr="00DA2485">
        <w:t>видами</w:t>
      </w:r>
      <w:r w:rsidR="00DA2485" w:rsidRPr="00DA2485">
        <w:t xml:space="preserve"> </w:t>
      </w:r>
      <w:r w:rsidRPr="00DA2485">
        <w:t>товаров</w:t>
      </w:r>
      <w:r w:rsidR="00DA2485" w:rsidRPr="00DA2485">
        <w:t xml:space="preserve"> </w:t>
      </w:r>
      <w:r w:rsidRPr="00DA2485">
        <w:t>или группами товаров, не включенных в другие группировки (код 511 80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деятельность агентов по торговле товарами широкого ассортимента (код 51190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оптовая торговля зерном, семенами и кормами для сельскохозяйственных животных (код 5 1210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оптовая торговля цветами и другими растениями (код 51220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оптовая торговля живыми животными (код 51230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оптовая торговля мясом и мясными продуктами (код 51320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оптовая торговля молочными продуктами, птицами, пищевыми маслами и жирами (код 51330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оптовая торговля сахаром, шоколадом и сахаристыми кондитерскими изделиями (код 51360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оптовая торговля химическими веществами и химическими продуктами (код 51551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оптовая торговля удобрениями, пестицидами и прочими агрохимическими продуктами (код 5</w:t>
      </w:r>
      <w:r w:rsidRPr="00DA2485">
        <w:rPr>
          <w:lang w:val="en-US"/>
        </w:rPr>
        <w:t>I</w:t>
      </w:r>
      <w:r w:rsidRPr="00DA2485">
        <w:t>552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оптовая торговля прочими промежуточными продуктами (код 51560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оптовая торговля прочими машинами и оборудованием (код 51650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оптовая торговля сельскохозяйственными машинами (код 51660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специализированная оптовая торговля товарами, не включенными в другие группировки (код</w:t>
      </w:r>
      <w:r w:rsidR="00DA2485" w:rsidRPr="00DA2485">
        <w:t xml:space="preserve"> </w:t>
      </w:r>
      <w:r w:rsidRPr="00DA2485">
        <w:t>51701</w:t>
      </w:r>
      <w:r w:rsidR="00DA2485" w:rsidRPr="00DA2485">
        <w:t>),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неспециализированная оптовая торговля непродовольственными товарами (код 51709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деятельность автомобильного грузового транспорта (код 60240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хранение и складирование (код 63120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организация перевозок грузов (код 63400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аренда сельскохозяйственных машин и оборудования (код 71310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консультирование по вопросам коммерческой деятельности и управления (код 74140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рекламная деятельность (код 74400</w:t>
      </w:r>
      <w:r w:rsidR="00DA2485" w:rsidRPr="00DA2485">
        <w:t>);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предоставление прочих услуг потребителям (код 74840</w:t>
      </w:r>
      <w:r w:rsidR="00DA2485" w:rsidRPr="00DA2485">
        <w:t>);</w:t>
      </w:r>
    </w:p>
    <w:p w:rsidR="0084240E" w:rsidRP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ветеринарная деятельность (85200</w:t>
      </w:r>
      <w:r w:rsidR="00DA2485" w:rsidRPr="00DA2485">
        <w:t xml:space="preserve">). </w:t>
      </w:r>
    </w:p>
    <w:p w:rsidR="00213F07" w:rsidRP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Учредитель формирует </w:t>
      </w:r>
      <w:r w:rsidR="0084240E" w:rsidRPr="00DA2485">
        <w:t>у</w:t>
      </w:r>
      <w:r w:rsidRPr="00DA2485">
        <w:t>ставный фонд Предприятия в размере 1015000 (одного миллиона пятнадцати тысяч</w:t>
      </w:r>
      <w:r w:rsidR="00DA2485" w:rsidRPr="00DA2485">
        <w:t xml:space="preserve">) </w:t>
      </w:r>
      <w:r w:rsidRPr="00DA2485">
        <w:t>долларов США путем внесения денежных средств на расчетный счет Предприятия, из</w:t>
      </w:r>
      <w:r w:rsidR="0084240E" w:rsidRPr="00DA2485">
        <w:t xml:space="preserve"> </w:t>
      </w:r>
      <w:r w:rsidRPr="00DA2485">
        <w:t>них 115000 (сто пятнадцать тысяч</w:t>
      </w:r>
      <w:r w:rsidR="00DA2485" w:rsidRPr="00DA2485">
        <w:t xml:space="preserve">) </w:t>
      </w:r>
      <w:r w:rsidRPr="00DA2485">
        <w:t>долларов США были внесены Учредителем денежн</w:t>
      </w:r>
      <w:r w:rsidR="0084240E" w:rsidRPr="00DA2485">
        <w:t>ы</w:t>
      </w:r>
      <w:r w:rsidRPr="00DA2485">
        <w:t>м</w:t>
      </w:r>
      <w:r w:rsidR="0084240E" w:rsidRPr="00DA2485">
        <w:t xml:space="preserve"> </w:t>
      </w:r>
      <w:r w:rsidRPr="00DA2485">
        <w:t>вкладом 01</w:t>
      </w:r>
      <w:r w:rsidR="00DA2485">
        <w:t>.0</w:t>
      </w:r>
      <w:r w:rsidRPr="00DA2485">
        <w:t>7</w:t>
      </w:r>
      <w:r w:rsidR="00DA2485">
        <w:t>. 19</w:t>
      </w:r>
      <w:r w:rsidRPr="00DA2485">
        <w:t>98</w:t>
      </w:r>
      <w:r w:rsidR="0084240E" w:rsidRPr="00DA2485">
        <w:t xml:space="preserve"> </w:t>
      </w:r>
      <w:r w:rsidRPr="00DA2485">
        <w:t>г</w:t>
      </w:r>
      <w:r w:rsidR="00DA2485" w:rsidRPr="00DA2485">
        <w:t>.,</w:t>
      </w:r>
      <w:r w:rsidRPr="00DA2485">
        <w:t xml:space="preserve"> что подтверждается Свидетельством о фактическом формировании уставного фонда предприятия с иностранными инвестициями, выданном Министерством внешних экономических связей Республики Беларусь 0</w:t>
      </w:r>
      <w:r w:rsidR="00DA2485">
        <w:t xml:space="preserve">2.10 </w:t>
      </w:r>
      <w:r w:rsidRPr="00DA2485">
        <w:t>1998г</w:t>
      </w:r>
      <w:r w:rsidR="00DA2485" w:rsidRPr="00DA2485">
        <w:t xml:space="preserve">. </w:t>
      </w:r>
      <w:r w:rsidRPr="00DA2485">
        <w:t>за №1967ИП 3</w:t>
      </w:r>
      <w:r w:rsidR="00DA2485">
        <w:t>3/</w:t>
      </w:r>
      <w:r w:rsidRPr="00DA2485">
        <w:t>97, а 900000 (девятьсот тысяч</w:t>
      </w:r>
      <w:r w:rsidR="00DA2485" w:rsidRPr="00DA2485">
        <w:t xml:space="preserve">) </w:t>
      </w:r>
      <w:r w:rsidRPr="00DA2485">
        <w:t>долларов США вносятся денежными средствами на счет Предприятия к моменту государственной регистрации редакции Устава</w:t>
      </w:r>
      <w:r w:rsidR="00DA2485" w:rsidRPr="00DA2485">
        <w:t xml:space="preserve">. </w:t>
      </w:r>
    </w:p>
    <w:p w:rsidR="00213F07" w:rsidRP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Имущество Предприятия составляют основные фонды и оборотные средства, а также иные ценности, стоимость которых отражается на самостоятельном балансе Предприятия</w:t>
      </w:r>
      <w:r w:rsidR="00DA2485" w:rsidRPr="00DA2485">
        <w:t xml:space="preserve">. 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Источниками формирования имущества Предприятия являются</w:t>
      </w:r>
      <w:r w:rsidR="00DA2485" w:rsidRPr="00DA2485">
        <w:t>: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денежные и неденежные вклады Учредителя</w:t>
      </w:r>
      <w:r w:rsidR="00DA2485" w:rsidRPr="00DA2485">
        <w:t>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доходы</w:t>
      </w:r>
      <w:r w:rsidR="00DA2485" w:rsidRPr="00DA2485">
        <w:t xml:space="preserve">, </w:t>
      </w:r>
      <w:r w:rsidRPr="00DA2485">
        <w:t>полученные от реализации</w:t>
      </w:r>
      <w:r w:rsidR="00DA2485" w:rsidRPr="00DA2485">
        <w:t xml:space="preserve"> </w:t>
      </w:r>
      <w:r w:rsidRPr="00DA2485">
        <w:t>продукции</w:t>
      </w:r>
      <w:r w:rsidR="00DA2485" w:rsidRPr="00DA2485">
        <w:t xml:space="preserve">, </w:t>
      </w:r>
      <w:r w:rsidRPr="00DA2485">
        <w:t>работ, услуг Предприятия</w:t>
      </w:r>
      <w:r w:rsidR="00DA2485" w:rsidRPr="00DA2485">
        <w:t xml:space="preserve"> </w:t>
      </w:r>
      <w:r w:rsidRPr="00DA2485">
        <w:t>и</w:t>
      </w:r>
      <w:r w:rsidR="00DA2485" w:rsidRPr="00DA2485">
        <w:t xml:space="preserve"> </w:t>
      </w:r>
      <w:r w:rsidRPr="00DA2485">
        <w:t>иных</w:t>
      </w:r>
      <w:r w:rsidR="00DA2485" w:rsidRPr="00DA2485">
        <w:t xml:space="preserve"> </w:t>
      </w:r>
      <w:r w:rsidRPr="00DA2485">
        <w:t>видов хозяйственно-производственной деятельности</w:t>
      </w:r>
      <w:r w:rsidR="00DA2485" w:rsidRPr="00DA2485">
        <w:t xml:space="preserve">; 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доходы от ценных бумаг</w:t>
      </w:r>
      <w:r w:rsidR="00DA2485" w:rsidRPr="00DA2485">
        <w:t>;</w:t>
      </w:r>
    </w:p>
    <w:p w:rsid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кредиты банков и других кредиторов</w:t>
      </w:r>
      <w:r w:rsidR="00DA2485" w:rsidRPr="00DA2485">
        <w:t>;</w:t>
      </w:r>
    </w:p>
    <w:p w:rsidR="00213F07" w:rsidRP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безвозмездные или благотворительные взносы, пожертвования юридических и физических лиц</w:t>
      </w:r>
      <w:r w:rsidR="00DA2485" w:rsidRPr="00DA2485">
        <w:t xml:space="preserve">; </w:t>
      </w:r>
      <w:r w:rsidRPr="00DA2485">
        <w:t>иные источники, не запрещенные законодательными актами Республики Беларусь</w:t>
      </w:r>
      <w:r w:rsidR="00DA2485" w:rsidRPr="00DA2485">
        <w:t xml:space="preserve">. </w:t>
      </w:r>
    </w:p>
    <w:p w:rsidR="00213F07" w:rsidRPr="00DA2485" w:rsidRDefault="00213F07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Предприятие уплачивает налоги в бюджет и</w:t>
      </w:r>
      <w:r w:rsidR="00DA2485" w:rsidRPr="00DA2485">
        <w:t xml:space="preserve"> </w:t>
      </w:r>
      <w:r w:rsidRPr="00DA2485">
        <w:t>пользуется льготами</w:t>
      </w:r>
      <w:r w:rsidR="00DA2485" w:rsidRPr="00DA2485">
        <w:t xml:space="preserve"> </w:t>
      </w:r>
      <w:r w:rsidRPr="00DA2485">
        <w:t>в соответствие налоговым законодательством Республики Беларусь</w:t>
      </w:r>
      <w:r w:rsidR="00DA2485" w:rsidRPr="00DA2485">
        <w:t xml:space="preserve">. </w:t>
      </w:r>
    </w:p>
    <w:p w:rsidR="000F390C" w:rsidRPr="00DA2485" w:rsidRDefault="00A568C8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Итак, </w:t>
      </w:r>
      <w:r w:rsidR="000F390C" w:rsidRPr="00DA2485">
        <w:t>Иностранное предприятие “Агриматко-96”</w:t>
      </w:r>
      <w:r w:rsidR="00DA2485" w:rsidRPr="00DA2485">
        <w:t xml:space="preserve"> - </w:t>
      </w:r>
      <w:r w:rsidR="000F390C" w:rsidRPr="00DA2485">
        <w:t>сельскохозяйственная компания, основной задачей которой является сервисное обслуживание сельскохозяйственных производителей</w:t>
      </w:r>
      <w:r w:rsidR="00DA2485" w:rsidRPr="00DA2485">
        <w:t xml:space="preserve">. </w:t>
      </w:r>
      <w:r w:rsidR="000F390C" w:rsidRPr="00DA2485">
        <w:t>Кроме необходимых для клиентов пестицидов, семян, удобрений, микроэлементов, опрыскивателей, ветеринарных продуктов и инвентаря предприятие предоставляет высококвалифицированные консультации по получению высоких и качественных урожаев</w:t>
      </w:r>
      <w:r w:rsidR="00DA2485" w:rsidRPr="00DA2485">
        <w:t xml:space="preserve">. </w:t>
      </w:r>
      <w:r w:rsidR="000F390C" w:rsidRPr="00DA2485">
        <w:t>ИП “Агриматко-96” убеждено в том, что</w:t>
      </w:r>
      <w:r w:rsidR="009D030A" w:rsidRPr="00DA2485">
        <w:t>,</w:t>
      </w:r>
      <w:r w:rsidR="000F390C" w:rsidRPr="00DA2485">
        <w:t xml:space="preserve"> несмотря на временные трудности, которые испытывает сельское хозяйство, именно в тесном и честном сотрудничестве, организация вместе с сельским хозяйством может достигнуть лучших результатов</w:t>
      </w:r>
      <w:r w:rsidR="00DA2485" w:rsidRPr="00DA2485">
        <w:t xml:space="preserve">. </w:t>
      </w:r>
    </w:p>
    <w:p w:rsidR="00F51522" w:rsidRPr="00DA2485" w:rsidRDefault="00F51522" w:rsidP="00DA2485">
      <w:pPr>
        <w:widowControl w:val="0"/>
        <w:autoSpaceDE w:val="0"/>
        <w:autoSpaceDN w:val="0"/>
        <w:adjustRightInd w:val="0"/>
        <w:ind w:firstLine="709"/>
      </w:pPr>
      <w:r w:rsidRPr="00DA2485">
        <w:t>История (год образования</w:t>
      </w:r>
      <w:r w:rsidR="00DA2485" w:rsidRPr="00DA2485">
        <w:t xml:space="preserve">): </w:t>
      </w:r>
    </w:p>
    <w:tbl>
      <w:tblPr>
        <w:tblW w:w="47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79"/>
        <w:gridCol w:w="3364"/>
        <w:gridCol w:w="2542"/>
      </w:tblGrid>
      <w:tr w:rsidR="00F51522" w:rsidRPr="00DA2485" w:rsidTr="0077289C">
        <w:trPr>
          <w:jc w:val="center"/>
        </w:trPr>
        <w:tc>
          <w:tcPr>
            <w:tcW w:w="1785" w:type="pct"/>
            <w:shd w:val="clear" w:color="auto" w:fill="auto"/>
          </w:tcPr>
          <w:p w:rsidR="00F51522" w:rsidRPr="00DA2485" w:rsidRDefault="00F51522" w:rsidP="004B7805">
            <w:pPr>
              <w:pStyle w:val="aff"/>
            </w:pPr>
            <w:r w:rsidRPr="00DA2485">
              <w:t>1936-1948</w:t>
            </w:r>
            <w:r w:rsidR="00DA2485" w:rsidRPr="00DA2485">
              <w:t xml:space="preserve"> - </w:t>
            </w:r>
            <w:r w:rsidRPr="00DA2485">
              <w:t>Палестина</w:t>
            </w:r>
            <w:r w:rsidR="00DA2485">
              <w:t xml:space="preserve"> </w:t>
            </w:r>
            <w:r w:rsidRPr="00DA2485">
              <w:t>1950</w:t>
            </w:r>
            <w:r w:rsidR="00DA2485" w:rsidRPr="00DA2485">
              <w:t xml:space="preserve"> - </w:t>
            </w:r>
            <w:r w:rsidRPr="00DA2485">
              <w:t>Ливан</w:t>
            </w:r>
            <w:r w:rsidR="00DA2485">
              <w:t xml:space="preserve"> </w:t>
            </w:r>
            <w:r w:rsidRPr="00DA2485">
              <w:t>1950</w:t>
            </w:r>
            <w:r w:rsidR="00DA2485" w:rsidRPr="00DA2485">
              <w:t xml:space="preserve"> - </w:t>
            </w:r>
            <w:r w:rsidRPr="00DA2485">
              <w:t>Иордания</w:t>
            </w:r>
            <w:r w:rsidR="00DA2485">
              <w:t xml:space="preserve"> </w:t>
            </w:r>
            <w:r w:rsidRPr="00DA2485">
              <w:t>1954</w:t>
            </w:r>
            <w:r w:rsidR="00DA2485" w:rsidRPr="00DA2485">
              <w:t xml:space="preserve"> - </w:t>
            </w:r>
            <w:r w:rsidRPr="00DA2485">
              <w:t>Ирак</w:t>
            </w:r>
            <w:r w:rsidR="00DA2485">
              <w:t xml:space="preserve"> </w:t>
            </w:r>
            <w:r w:rsidRPr="00DA2485">
              <w:t>1955</w:t>
            </w:r>
            <w:r w:rsidR="00DA2485" w:rsidRPr="00DA2485">
              <w:t xml:space="preserve"> - </w:t>
            </w:r>
            <w:r w:rsidRPr="00DA2485">
              <w:t>Сирия</w:t>
            </w:r>
            <w:r w:rsidR="00DA2485">
              <w:t xml:space="preserve"> </w:t>
            </w:r>
            <w:r w:rsidRPr="00DA2485">
              <w:t>1967</w:t>
            </w:r>
            <w:r w:rsidR="00DA2485" w:rsidRPr="00DA2485">
              <w:t xml:space="preserve"> - </w:t>
            </w:r>
            <w:r w:rsidRPr="00DA2485">
              <w:t>Ливия</w:t>
            </w:r>
            <w:r w:rsidR="00DA2485">
              <w:t xml:space="preserve"> </w:t>
            </w:r>
            <w:r w:rsidRPr="00DA2485">
              <w:t>1968</w:t>
            </w:r>
            <w:r w:rsidR="00DA2485" w:rsidRPr="00DA2485">
              <w:t xml:space="preserve"> - </w:t>
            </w:r>
            <w:r w:rsidRPr="00DA2485">
              <w:t>Саудовская Аравия</w:t>
            </w:r>
            <w:r w:rsidR="00DA2485">
              <w:t xml:space="preserve"> </w:t>
            </w:r>
            <w:r w:rsidRPr="00DA2485">
              <w:t>1969</w:t>
            </w:r>
            <w:r w:rsidR="00DA2485" w:rsidRPr="00DA2485">
              <w:t xml:space="preserve"> - </w:t>
            </w:r>
            <w:r w:rsidRPr="00DA2485">
              <w:t>ОАЭ</w:t>
            </w:r>
            <w:r w:rsidR="00DA2485">
              <w:t xml:space="preserve"> </w:t>
            </w:r>
            <w:r w:rsidRPr="00DA2485">
              <w:t>1975</w:t>
            </w:r>
            <w:r w:rsidR="00DA2485" w:rsidRPr="00DA2485">
              <w:t xml:space="preserve"> - </w:t>
            </w:r>
            <w:r w:rsidRPr="00DA2485">
              <w:t>Франция</w:t>
            </w:r>
            <w:r w:rsidR="00DA2485">
              <w:t xml:space="preserve"> </w:t>
            </w:r>
            <w:r w:rsidRPr="00DA2485">
              <w:t>1976</w:t>
            </w:r>
            <w:r w:rsidR="00DA2485" w:rsidRPr="00DA2485">
              <w:t xml:space="preserve"> - </w:t>
            </w:r>
            <w:r w:rsidRPr="00DA2485">
              <w:t>Италия</w:t>
            </w:r>
            <w:r w:rsidR="00DA2485">
              <w:t xml:space="preserve"> </w:t>
            </w:r>
            <w:r w:rsidRPr="00DA2485">
              <w:t>1978</w:t>
            </w:r>
            <w:r w:rsidR="00DA2485" w:rsidRPr="00DA2485">
              <w:t xml:space="preserve"> - </w:t>
            </w:r>
            <w:r w:rsidRPr="00DA2485">
              <w:t>Катар</w:t>
            </w:r>
            <w:r w:rsidR="00DA2485">
              <w:t xml:space="preserve"> </w:t>
            </w:r>
            <w:r w:rsidRPr="00DA2485">
              <w:t>1978</w:t>
            </w:r>
            <w:r w:rsidR="00DA2485" w:rsidRPr="00DA2485">
              <w:t xml:space="preserve"> - </w:t>
            </w:r>
            <w:r w:rsidRPr="00DA2485">
              <w:t>Оман</w:t>
            </w:r>
            <w:r w:rsidR="00DA2485">
              <w:t xml:space="preserve"> </w:t>
            </w:r>
            <w:r w:rsidRPr="00DA2485">
              <w:t>1985</w:t>
            </w:r>
            <w:r w:rsidR="00DA2485" w:rsidRPr="00DA2485">
              <w:t xml:space="preserve"> - </w:t>
            </w:r>
            <w:r w:rsidRPr="00DA2485">
              <w:t xml:space="preserve">Великобритания </w:t>
            </w:r>
          </w:p>
        </w:tc>
        <w:tc>
          <w:tcPr>
            <w:tcW w:w="1831" w:type="pct"/>
            <w:shd w:val="clear" w:color="auto" w:fill="auto"/>
          </w:tcPr>
          <w:p w:rsidR="00F51522" w:rsidRPr="00DA2485" w:rsidRDefault="00F51522" w:rsidP="004B7805">
            <w:pPr>
              <w:pStyle w:val="aff"/>
            </w:pPr>
            <w:r w:rsidRPr="00DA2485">
              <w:t>1987</w:t>
            </w:r>
            <w:r w:rsidR="00DA2485" w:rsidRPr="00DA2485">
              <w:t xml:space="preserve"> - </w:t>
            </w:r>
            <w:r w:rsidRPr="00DA2485">
              <w:t>Марокко</w:t>
            </w:r>
            <w:r w:rsidR="00DA2485">
              <w:t xml:space="preserve"> </w:t>
            </w:r>
            <w:r w:rsidRPr="00DA2485">
              <w:t>1989</w:t>
            </w:r>
            <w:r w:rsidR="00DA2485" w:rsidRPr="00DA2485">
              <w:t xml:space="preserve"> - </w:t>
            </w:r>
            <w:r w:rsidRPr="00DA2485">
              <w:t>Йемен</w:t>
            </w:r>
            <w:r w:rsidR="00DA2485">
              <w:t xml:space="preserve"> </w:t>
            </w:r>
            <w:r w:rsidRPr="00DA2485">
              <w:t>1989</w:t>
            </w:r>
            <w:r w:rsidR="00DA2485" w:rsidRPr="00DA2485">
              <w:t xml:space="preserve"> - </w:t>
            </w:r>
            <w:r w:rsidRPr="00DA2485">
              <w:t>Египет</w:t>
            </w:r>
            <w:r w:rsidR="00DA2485">
              <w:t xml:space="preserve"> </w:t>
            </w:r>
            <w:r w:rsidRPr="00DA2485">
              <w:t>1990</w:t>
            </w:r>
            <w:r w:rsidR="00DA2485" w:rsidRPr="00DA2485">
              <w:t xml:space="preserve"> - </w:t>
            </w:r>
            <w:r w:rsidRPr="00DA2485">
              <w:t>Кипр</w:t>
            </w:r>
            <w:r w:rsidR="00DA2485">
              <w:t xml:space="preserve"> </w:t>
            </w:r>
            <w:r w:rsidRPr="00DA2485">
              <w:t>1993</w:t>
            </w:r>
            <w:r w:rsidR="00DA2485" w:rsidRPr="00DA2485">
              <w:t xml:space="preserve"> - </w:t>
            </w:r>
            <w:r w:rsidRPr="00DA2485">
              <w:t>Иран</w:t>
            </w:r>
            <w:r w:rsidR="00DA2485">
              <w:t xml:space="preserve"> </w:t>
            </w:r>
            <w:r w:rsidRPr="00DA2485">
              <w:t>1993</w:t>
            </w:r>
            <w:r w:rsidR="00DA2485" w:rsidRPr="00DA2485">
              <w:t xml:space="preserve"> - </w:t>
            </w:r>
            <w:r w:rsidRPr="00DA2485">
              <w:t>Латвия</w:t>
            </w:r>
            <w:r w:rsidR="00DA2485">
              <w:t xml:space="preserve"> </w:t>
            </w:r>
            <w:r w:rsidRPr="00DA2485">
              <w:t>1995</w:t>
            </w:r>
            <w:r w:rsidR="00DA2485" w:rsidRPr="00DA2485">
              <w:t xml:space="preserve"> - </w:t>
            </w:r>
            <w:r w:rsidRPr="00DA2485">
              <w:t>Эстония</w:t>
            </w:r>
            <w:r w:rsidR="00DA2485">
              <w:t xml:space="preserve"> </w:t>
            </w:r>
            <w:r w:rsidRPr="00DA2485">
              <w:t>1995</w:t>
            </w:r>
            <w:r w:rsidR="00DA2485" w:rsidRPr="00DA2485">
              <w:t xml:space="preserve"> - </w:t>
            </w:r>
            <w:r w:rsidRPr="00DA2485">
              <w:t>Палестина</w:t>
            </w:r>
            <w:r w:rsidR="00DA2485">
              <w:t xml:space="preserve"> </w:t>
            </w:r>
            <w:r w:rsidRPr="00DA2485">
              <w:t>1996</w:t>
            </w:r>
            <w:r w:rsidR="00DA2485" w:rsidRPr="00DA2485">
              <w:t xml:space="preserve"> - </w:t>
            </w:r>
            <w:r w:rsidRPr="00DA2485">
              <w:t>Кувейт</w:t>
            </w:r>
            <w:r w:rsidR="00DA2485">
              <w:t xml:space="preserve"> </w:t>
            </w:r>
            <w:r w:rsidRPr="0077289C">
              <w:rPr>
                <w:rStyle w:val="af3"/>
                <w:b w:val="0"/>
                <w:bCs w:val="0"/>
              </w:rPr>
              <w:t>1996</w:t>
            </w:r>
            <w:r w:rsidR="00DA2485" w:rsidRPr="0077289C">
              <w:rPr>
                <w:rStyle w:val="af3"/>
                <w:b w:val="0"/>
                <w:bCs w:val="0"/>
              </w:rPr>
              <w:t xml:space="preserve"> - </w:t>
            </w:r>
            <w:r w:rsidRPr="0077289C">
              <w:rPr>
                <w:rStyle w:val="af3"/>
                <w:b w:val="0"/>
                <w:bCs w:val="0"/>
              </w:rPr>
              <w:t>Беларусь</w:t>
            </w:r>
            <w:r w:rsidR="00DA2485">
              <w:t xml:space="preserve"> </w:t>
            </w:r>
            <w:r w:rsidRPr="00DA2485">
              <w:t>1998</w:t>
            </w:r>
            <w:r w:rsidR="00DA2485" w:rsidRPr="00DA2485">
              <w:t xml:space="preserve"> - </w:t>
            </w:r>
            <w:r w:rsidRPr="00DA2485">
              <w:t>Болгария</w:t>
            </w:r>
            <w:r w:rsidR="00DA2485">
              <w:t xml:space="preserve"> </w:t>
            </w:r>
            <w:r w:rsidRPr="00DA2485">
              <w:t>1998</w:t>
            </w:r>
            <w:r w:rsidR="00DA2485" w:rsidRPr="00DA2485">
              <w:t xml:space="preserve"> - </w:t>
            </w:r>
            <w:r w:rsidRPr="00DA2485">
              <w:t xml:space="preserve">Литва </w:t>
            </w:r>
          </w:p>
        </w:tc>
        <w:tc>
          <w:tcPr>
            <w:tcW w:w="1384" w:type="pct"/>
            <w:shd w:val="clear" w:color="auto" w:fill="auto"/>
          </w:tcPr>
          <w:p w:rsidR="00F51522" w:rsidRPr="00DA2485" w:rsidRDefault="00F51522" w:rsidP="004B7805">
            <w:pPr>
              <w:pStyle w:val="aff"/>
            </w:pPr>
            <w:r w:rsidRPr="00DA2485">
              <w:t>1999</w:t>
            </w:r>
            <w:r w:rsidR="00DA2485" w:rsidRPr="00DA2485">
              <w:t xml:space="preserve"> - </w:t>
            </w:r>
            <w:r w:rsidRPr="00DA2485">
              <w:t>Молдова</w:t>
            </w:r>
            <w:r w:rsidR="00DA2485">
              <w:t xml:space="preserve"> </w:t>
            </w:r>
            <w:r w:rsidRPr="00DA2485">
              <w:t>1999</w:t>
            </w:r>
            <w:r w:rsidR="00DA2485" w:rsidRPr="00DA2485">
              <w:t xml:space="preserve"> - </w:t>
            </w:r>
            <w:r w:rsidRPr="00DA2485">
              <w:t>Сербия</w:t>
            </w:r>
            <w:r w:rsidR="00DA2485">
              <w:t xml:space="preserve"> </w:t>
            </w:r>
            <w:r w:rsidRPr="00DA2485">
              <w:t>1999</w:t>
            </w:r>
            <w:r w:rsidR="00DA2485" w:rsidRPr="00DA2485">
              <w:t xml:space="preserve"> - </w:t>
            </w:r>
            <w:r w:rsidRPr="00DA2485">
              <w:t>Хорватия</w:t>
            </w:r>
            <w:r w:rsidR="00DA2485">
              <w:t xml:space="preserve"> </w:t>
            </w:r>
            <w:r w:rsidRPr="00DA2485">
              <w:t>2000</w:t>
            </w:r>
            <w:r w:rsidR="00DA2485" w:rsidRPr="00DA2485">
              <w:t xml:space="preserve"> - </w:t>
            </w:r>
            <w:r w:rsidRPr="00DA2485">
              <w:t>Украина</w:t>
            </w:r>
            <w:r w:rsidR="00DA2485">
              <w:t xml:space="preserve"> </w:t>
            </w:r>
            <w:r w:rsidRPr="00DA2485">
              <w:t>2000</w:t>
            </w:r>
            <w:r w:rsidR="00DA2485" w:rsidRPr="00DA2485">
              <w:t xml:space="preserve"> - </w:t>
            </w:r>
            <w:r w:rsidRPr="00DA2485">
              <w:t>Алжир</w:t>
            </w:r>
            <w:r w:rsidR="00DA2485">
              <w:t xml:space="preserve"> </w:t>
            </w:r>
            <w:r w:rsidRPr="00DA2485">
              <w:t>2000</w:t>
            </w:r>
            <w:r w:rsidR="00DA2485" w:rsidRPr="00DA2485">
              <w:t xml:space="preserve"> - </w:t>
            </w:r>
            <w:r w:rsidRPr="00DA2485">
              <w:t>Россия</w:t>
            </w:r>
            <w:r w:rsidR="00DA2485">
              <w:t xml:space="preserve"> </w:t>
            </w:r>
            <w:r w:rsidRPr="00DA2485">
              <w:t>2000</w:t>
            </w:r>
            <w:r w:rsidR="00DA2485" w:rsidRPr="00DA2485">
              <w:t xml:space="preserve"> - </w:t>
            </w:r>
            <w:r w:rsidRPr="00DA2485">
              <w:t>Турция</w:t>
            </w:r>
            <w:r w:rsidR="00DA2485">
              <w:t xml:space="preserve"> </w:t>
            </w:r>
            <w:r w:rsidRPr="00DA2485">
              <w:t>2001</w:t>
            </w:r>
            <w:r w:rsidR="00DA2485" w:rsidRPr="00DA2485">
              <w:t xml:space="preserve"> - </w:t>
            </w:r>
            <w:r w:rsidRPr="00DA2485">
              <w:t>Греция</w:t>
            </w:r>
            <w:r w:rsidR="00DA2485">
              <w:t xml:space="preserve"> </w:t>
            </w:r>
            <w:r w:rsidRPr="00DA2485">
              <w:t>2002</w:t>
            </w:r>
            <w:r w:rsidR="00DA2485" w:rsidRPr="00DA2485">
              <w:t xml:space="preserve"> - </w:t>
            </w:r>
            <w:r w:rsidRPr="00DA2485">
              <w:t>Судан</w:t>
            </w:r>
            <w:r w:rsidR="00DA2485">
              <w:t xml:space="preserve"> </w:t>
            </w:r>
            <w:r w:rsidRPr="00DA2485">
              <w:t>2003</w:t>
            </w:r>
            <w:r w:rsidR="00DA2485" w:rsidRPr="00DA2485">
              <w:t xml:space="preserve"> - </w:t>
            </w:r>
            <w:r w:rsidRPr="00DA2485">
              <w:t>Узбекистан</w:t>
            </w:r>
            <w:r w:rsidR="00DA2485">
              <w:t xml:space="preserve"> </w:t>
            </w:r>
            <w:r w:rsidRPr="00DA2485">
              <w:t>2003</w:t>
            </w:r>
            <w:r w:rsidR="00DA2485" w:rsidRPr="00DA2485">
              <w:t xml:space="preserve"> - </w:t>
            </w:r>
            <w:r w:rsidRPr="00DA2485">
              <w:t>Китай</w:t>
            </w:r>
            <w:r w:rsidR="00DA2485">
              <w:t xml:space="preserve"> </w:t>
            </w:r>
            <w:r w:rsidRPr="00DA2485">
              <w:t>2003</w:t>
            </w:r>
            <w:r w:rsidR="00DA2485" w:rsidRPr="00DA2485">
              <w:t xml:space="preserve"> - </w:t>
            </w:r>
            <w:r w:rsidRPr="00DA2485">
              <w:t>Казахстан</w:t>
            </w:r>
            <w:r w:rsidR="00DA2485">
              <w:t xml:space="preserve"> </w:t>
            </w:r>
            <w:r w:rsidRPr="00DA2485">
              <w:t>2004</w:t>
            </w:r>
            <w:r w:rsidR="00DA2485" w:rsidRPr="00DA2485">
              <w:t xml:space="preserve"> - </w:t>
            </w:r>
            <w:r w:rsidRPr="00DA2485">
              <w:t xml:space="preserve">Кыргызстан </w:t>
            </w:r>
          </w:p>
        </w:tc>
      </w:tr>
    </w:tbl>
    <w:p w:rsidR="004B7805" w:rsidRDefault="004B7805" w:rsidP="00DA2485">
      <w:pPr>
        <w:widowControl w:val="0"/>
        <w:autoSpaceDE w:val="0"/>
        <w:autoSpaceDN w:val="0"/>
        <w:adjustRightInd w:val="0"/>
        <w:ind w:firstLine="709"/>
      </w:pPr>
    </w:p>
    <w:p w:rsidR="00DA2485" w:rsidRDefault="005C5BD2" w:rsidP="00DA2485">
      <w:pPr>
        <w:widowControl w:val="0"/>
        <w:autoSpaceDE w:val="0"/>
        <w:autoSpaceDN w:val="0"/>
        <w:adjustRightInd w:val="0"/>
        <w:ind w:firstLine="709"/>
      </w:pPr>
      <w:r w:rsidRPr="00DA2485">
        <w:t>Факты</w:t>
      </w:r>
      <w:r w:rsidR="00DA2485" w:rsidRPr="00DA2485">
        <w:t>:</w:t>
      </w:r>
    </w:p>
    <w:p w:rsidR="00DA2485" w:rsidRDefault="00A568C8" w:rsidP="00DA2485">
      <w:pPr>
        <w:widowControl w:val="0"/>
        <w:autoSpaceDE w:val="0"/>
        <w:autoSpaceDN w:val="0"/>
        <w:adjustRightInd w:val="0"/>
        <w:ind w:firstLine="709"/>
      </w:pPr>
      <w:r w:rsidRPr="00DA2485">
        <w:t>70</w:t>
      </w:r>
      <w:r w:rsidR="005C5BD2" w:rsidRPr="00DA2485">
        <w:t xml:space="preserve"> лет работы на рынке</w:t>
      </w:r>
      <w:r w:rsidR="00DA2485" w:rsidRPr="00DA2485">
        <w:t>;</w:t>
      </w:r>
    </w:p>
    <w:p w:rsidR="00DA2485" w:rsidRDefault="005C5BD2" w:rsidP="00DA2485">
      <w:pPr>
        <w:widowControl w:val="0"/>
        <w:autoSpaceDE w:val="0"/>
        <w:autoSpaceDN w:val="0"/>
        <w:adjustRightInd w:val="0"/>
        <w:ind w:firstLine="709"/>
      </w:pPr>
      <w:r w:rsidRPr="00DA2485">
        <w:t>40 автономных офисов</w:t>
      </w:r>
      <w:r w:rsidR="00DA2485" w:rsidRPr="00DA2485">
        <w:t>;</w:t>
      </w:r>
    </w:p>
    <w:p w:rsidR="00DA2485" w:rsidRDefault="005C5BD2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продажи в 40 странах мира</w:t>
      </w:r>
      <w:r w:rsidR="00DA2485" w:rsidRPr="00DA2485">
        <w:t>;</w:t>
      </w:r>
    </w:p>
    <w:p w:rsidR="00DA2485" w:rsidRDefault="005C5BD2" w:rsidP="00DA2485">
      <w:pPr>
        <w:widowControl w:val="0"/>
        <w:autoSpaceDE w:val="0"/>
        <w:autoSpaceDN w:val="0"/>
        <w:adjustRightInd w:val="0"/>
        <w:ind w:firstLine="709"/>
      </w:pPr>
      <w:r w:rsidRPr="00DA2485">
        <w:t>81 магазин</w:t>
      </w:r>
      <w:r w:rsidR="00DA2485" w:rsidRPr="00DA2485">
        <w:t>;</w:t>
      </w:r>
    </w:p>
    <w:p w:rsidR="005C5BD2" w:rsidRPr="00DA2485" w:rsidRDefault="00574826" w:rsidP="00DA2485">
      <w:pPr>
        <w:widowControl w:val="0"/>
        <w:autoSpaceDE w:val="0"/>
        <w:autoSpaceDN w:val="0"/>
        <w:adjustRightInd w:val="0"/>
        <w:ind w:firstLine="709"/>
      </w:pPr>
      <w:r w:rsidRPr="00DA2485">
        <w:t>1</w:t>
      </w:r>
      <w:r w:rsidR="005C5BD2" w:rsidRPr="00DA2485">
        <w:t>735 человек персонала (35 национальностей</w:t>
      </w:r>
      <w:r w:rsidR="00DA2485" w:rsidRPr="00DA2485">
        <w:t>),</w:t>
      </w:r>
      <w:r w:rsidR="005C5BD2" w:rsidRPr="00DA2485">
        <w:t xml:space="preserve"> включая </w:t>
      </w:r>
      <w:r w:rsidRPr="00DA2485">
        <w:t>8</w:t>
      </w:r>
      <w:r w:rsidR="005C5BD2" w:rsidRPr="00DA2485">
        <w:t>99 агрономов</w:t>
      </w:r>
      <w:r w:rsidR="00DA2485" w:rsidRPr="00DA2485">
        <w:t xml:space="preserve">. </w:t>
      </w:r>
    </w:p>
    <w:p w:rsidR="005C5BD2" w:rsidRPr="00DA2485" w:rsidRDefault="005C5BD2" w:rsidP="00DA2485">
      <w:pPr>
        <w:widowControl w:val="0"/>
        <w:autoSpaceDE w:val="0"/>
        <w:autoSpaceDN w:val="0"/>
        <w:adjustRightInd w:val="0"/>
        <w:ind w:firstLine="709"/>
      </w:pPr>
      <w:r w:rsidRPr="00DA2485">
        <w:t>Стратегия</w:t>
      </w:r>
      <w:r w:rsidR="00DA2485" w:rsidRPr="00DA2485">
        <w:t xml:space="preserve">: </w:t>
      </w:r>
    </w:p>
    <w:p w:rsidR="00DA2485" w:rsidRPr="00DA2485" w:rsidRDefault="005C5BD2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предоставить перечень доступных специализированных продуктов от надежных поставщиков</w:t>
      </w:r>
      <w:r w:rsidR="00DA2485" w:rsidRPr="00DA2485">
        <w:t xml:space="preserve">; </w:t>
      </w:r>
    </w:p>
    <w:p w:rsidR="00DA2485" w:rsidRPr="00DA2485" w:rsidRDefault="005C5BD2" w:rsidP="00DA2485">
      <w:pPr>
        <w:widowControl w:val="0"/>
        <w:autoSpaceDE w:val="0"/>
        <w:autoSpaceDN w:val="0"/>
        <w:adjustRightInd w:val="0"/>
        <w:ind w:firstLine="709"/>
      </w:pPr>
      <w:r w:rsidRPr="00DA2485">
        <w:t>поддерживать и укреплять отношения, и обслуживание между фермерами, дистрибьюторами и государственными органами</w:t>
      </w:r>
      <w:r w:rsidR="00DA2485" w:rsidRPr="00DA2485">
        <w:t xml:space="preserve">; </w:t>
      </w:r>
    </w:p>
    <w:p w:rsidR="00DA2485" w:rsidRPr="00DA2485" w:rsidRDefault="009F4C3C" w:rsidP="00DA2485">
      <w:pPr>
        <w:widowControl w:val="0"/>
        <w:autoSpaceDE w:val="0"/>
        <w:autoSpaceDN w:val="0"/>
        <w:adjustRightInd w:val="0"/>
        <w:ind w:firstLine="709"/>
      </w:pPr>
      <w:r w:rsidRPr="00DA2485">
        <w:t>увеличение прибыли посредством ознакомления фермеров с сельскохозяйственными научными технологиями</w:t>
      </w:r>
      <w:r w:rsidR="00DA2485" w:rsidRPr="00DA2485">
        <w:t xml:space="preserve">; </w:t>
      </w:r>
    </w:p>
    <w:p w:rsidR="00DA2485" w:rsidRPr="00DA2485" w:rsidRDefault="009F4C3C" w:rsidP="00DA2485">
      <w:pPr>
        <w:widowControl w:val="0"/>
        <w:autoSpaceDE w:val="0"/>
        <w:autoSpaceDN w:val="0"/>
        <w:adjustRightInd w:val="0"/>
        <w:ind w:firstLine="709"/>
      </w:pPr>
      <w:r w:rsidRPr="00DA2485">
        <w:t>освоение новых рынков</w:t>
      </w:r>
      <w:r w:rsidR="00DA2485" w:rsidRPr="00DA2485">
        <w:t xml:space="preserve">; </w:t>
      </w:r>
    </w:p>
    <w:p w:rsidR="00DA2485" w:rsidRPr="00DA2485" w:rsidRDefault="005C5BD2" w:rsidP="00DA2485">
      <w:pPr>
        <w:widowControl w:val="0"/>
        <w:autoSpaceDE w:val="0"/>
        <w:autoSpaceDN w:val="0"/>
        <w:adjustRightInd w:val="0"/>
        <w:ind w:firstLine="709"/>
      </w:pPr>
      <w:r w:rsidRPr="00DA2485">
        <w:t>достаточное наличие людей и средств</w:t>
      </w:r>
      <w:r w:rsidR="00A568C8" w:rsidRPr="00DA2485">
        <w:t>,</w:t>
      </w:r>
      <w:r w:rsidRPr="00DA2485">
        <w:t xml:space="preserve"> для достижения цели</w:t>
      </w:r>
      <w:r w:rsidR="009F4C3C" w:rsidRPr="00DA2485">
        <w:t xml:space="preserve"> предприятия</w:t>
      </w:r>
      <w:r w:rsidR="00DA2485" w:rsidRPr="00DA2485">
        <w:t xml:space="preserve">; </w:t>
      </w:r>
    </w:p>
    <w:p w:rsidR="00F51522" w:rsidRPr="00DA2485" w:rsidRDefault="005C5BD2" w:rsidP="00DA2485">
      <w:pPr>
        <w:widowControl w:val="0"/>
        <w:autoSpaceDE w:val="0"/>
        <w:autoSpaceDN w:val="0"/>
        <w:adjustRightInd w:val="0"/>
        <w:ind w:firstLine="709"/>
      </w:pPr>
      <w:r w:rsidRPr="00DA2485">
        <w:t>наличие современной рыночной информации</w:t>
      </w:r>
      <w:r w:rsidR="00DA2485" w:rsidRPr="00DA2485">
        <w:t xml:space="preserve">. </w:t>
      </w:r>
    </w:p>
    <w:p w:rsidR="00DA2485" w:rsidRDefault="00C504D8" w:rsidP="00DA2485">
      <w:pPr>
        <w:widowControl w:val="0"/>
        <w:autoSpaceDE w:val="0"/>
        <w:autoSpaceDN w:val="0"/>
        <w:adjustRightInd w:val="0"/>
        <w:ind w:firstLine="709"/>
      </w:pPr>
      <w:r w:rsidRPr="00DA2485">
        <w:t>Тактика</w:t>
      </w:r>
      <w:r w:rsidR="00DA2485" w:rsidRPr="00DA2485">
        <w:t xml:space="preserve"> - </w:t>
      </w:r>
      <w:r w:rsidRPr="00DA2485">
        <w:t>в</w:t>
      </w:r>
      <w:r w:rsidRPr="00DA2485">
        <w:rPr>
          <w:rStyle w:val="af3"/>
          <w:b w:val="0"/>
          <w:bCs w:val="0"/>
        </w:rPr>
        <w:t>недрение передовых научных технологий в сферу сельского хозяйства через</w:t>
      </w:r>
      <w:r w:rsidR="00DA2485" w:rsidRPr="00DA2485">
        <w:t>:</w:t>
      </w:r>
    </w:p>
    <w:p w:rsidR="00DA2485" w:rsidRDefault="00C504D8" w:rsidP="00DA2485">
      <w:pPr>
        <w:widowControl w:val="0"/>
        <w:autoSpaceDE w:val="0"/>
        <w:autoSpaceDN w:val="0"/>
        <w:adjustRightInd w:val="0"/>
        <w:ind w:firstLine="709"/>
      </w:pPr>
      <w:r w:rsidRPr="00DA2485">
        <w:t>импорт и распространение высококачественной продукции</w:t>
      </w:r>
      <w:r w:rsidR="00DA2485" w:rsidRPr="00DA2485">
        <w:t>;</w:t>
      </w:r>
    </w:p>
    <w:p w:rsidR="00DA2485" w:rsidRDefault="00C504D8" w:rsidP="00DA2485">
      <w:pPr>
        <w:widowControl w:val="0"/>
        <w:autoSpaceDE w:val="0"/>
        <w:autoSpaceDN w:val="0"/>
        <w:adjustRightInd w:val="0"/>
        <w:ind w:firstLine="709"/>
      </w:pPr>
      <w:r w:rsidRPr="00DA2485">
        <w:t>большое количество точек сбыта</w:t>
      </w:r>
      <w:r w:rsidR="00DA2485" w:rsidRPr="00DA2485">
        <w:t>;</w:t>
      </w:r>
    </w:p>
    <w:p w:rsidR="00DA2485" w:rsidRDefault="00C504D8" w:rsidP="00DA2485">
      <w:pPr>
        <w:widowControl w:val="0"/>
        <w:autoSpaceDE w:val="0"/>
        <w:autoSpaceDN w:val="0"/>
        <w:adjustRightInd w:val="0"/>
        <w:ind w:firstLine="709"/>
      </w:pPr>
      <w:r w:rsidRPr="00DA2485">
        <w:t>специализированную команду высококвалифицированных агрономов и инженеров</w:t>
      </w:r>
      <w:r w:rsidR="00DA2485" w:rsidRPr="00DA2485">
        <w:t>;</w:t>
      </w:r>
    </w:p>
    <w:p w:rsidR="00DA2485" w:rsidRDefault="00C504D8" w:rsidP="00DA2485">
      <w:pPr>
        <w:widowControl w:val="0"/>
        <w:autoSpaceDE w:val="0"/>
        <w:autoSpaceDN w:val="0"/>
        <w:adjustRightInd w:val="0"/>
        <w:ind w:firstLine="709"/>
      </w:pPr>
      <w:r w:rsidRPr="00DA2485">
        <w:t>экспериментальные участки</w:t>
      </w:r>
      <w:r w:rsidR="00DA2485" w:rsidRPr="00DA2485">
        <w:t>;</w:t>
      </w:r>
    </w:p>
    <w:p w:rsidR="00C504D8" w:rsidRPr="00DA2485" w:rsidRDefault="00C504D8" w:rsidP="00DA2485">
      <w:pPr>
        <w:widowControl w:val="0"/>
        <w:autoSpaceDE w:val="0"/>
        <w:autoSpaceDN w:val="0"/>
        <w:adjustRightInd w:val="0"/>
        <w:ind w:firstLine="709"/>
      </w:pPr>
      <w:r w:rsidRPr="00DA2485">
        <w:t>современную рыночную информацию</w:t>
      </w:r>
      <w:r w:rsidR="00DA2485" w:rsidRPr="00DA2485">
        <w:t xml:space="preserve">. </w:t>
      </w:r>
    </w:p>
    <w:p w:rsidR="009D030A" w:rsidRPr="00DA2485" w:rsidRDefault="009D030A" w:rsidP="00DA2485">
      <w:pPr>
        <w:widowControl w:val="0"/>
        <w:autoSpaceDE w:val="0"/>
        <w:autoSpaceDN w:val="0"/>
        <w:adjustRightInd w:val="0"/>
        <w:ind w:firstLine="709"/>
      </w:pPr>
      <w:r w:rsidRPr="00DA2485">
        <w:t>Деятельность</w:t>
      </w:r>
      <w:r w:rsidR="00DA2485" w:rsidRPr="00DA2485">
        <w:t xml:space="preserve"> - </w:t>
      </w:r>
      <w:r w:rsidRPr="00DA2485">
        <w:t>импорт и продажа</w:t>
      </w:r>
      <w:r w:rsidR="00DA2485" w:rsidRPr="00DA2485">
        <w:t xml:space="preserve">: </w:t>
      </w:r>
      <w:r w:rsidRPr="00DA2485">
        <w:t>ядохимикатов</w:t>
      </w:r>
      <w:r w:rsidR="00DA2485" w:rsidRPr="00DA2485">
        <w:t xml:space="preserve">; </w:t>
      </w:r>
      <w:r w:rsidRPr="00DA2485">
        <w:t>семян</w:t>
      </w:r>
      <w:r w:rsidR="00DA2485" w:rsidRPr="00DA2485">
        <w:t xml:space="preserve">; </w:t>
      </w:r>
      <w:r w:rsidRPr="00DA2485">
        <w:t>удобрений</w:t>
      </w:r>
      <w:r w:rsidR="00DA2485" w:rsidRPr="00DA2485">
        <w:t xml:space="preserve">; </w:t>
      </w:r>
      <w:r w:rsidRPr="00DA2485">
        <w:t>ветеринарных продуктов</w:t>
      </w:r>
      <w:r w:rsidR="00DA2485" w:rsidRPr="00DA2485">
        <w:t xml:space="preserve">; </w:t>
      </w:r>
      <w:r w:rsidRPr="00DA2485">
        <w:t>инструментов и оборудования</w:t>
      </w:r>
      <w:r w:rsidR="00DA2485" w:rsidRPr="00DA2485">
        <w:t xml:space="preserve">; </w:t>
      </w:r>
      <w:r w:rsidRPr="00DA2485">
        <w:t>сельскохозяйственной техники</w:t>
      </w:r>
      <w:r w:rsidR="00DA2485" w:rsidRPr="00DA2485">
        <w:t xml:space="preserve">. </w:t>
      </w:r>
    </w:p>
    <w:p w:rsidR="009D030A" w:rsidRPr="00DA2485" w:rsidRDefault="00CD0F7A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Предприятие представляет интересы, </w:t>
      </w:r>
      <w:r w:rsidR="00DA2485" w:rsidRPr="00DA2485">
        <w:t xml:space="preserve">т.е. </w:t>
      </w:r>
      <w:r w:rsidRPr="00DA2485">
        <w:t>является дистрибьютором следующих предприятий</w:t>
      </w:r>
      <w:r w:rsidR="00DA2485" w:rsidRPr="00DA2485">
        <w:t xml:space="preserve">: </w:t>
      </w:r>
      <w:r w:rsidRPr="00DA2485">
        <w:t>Jacto, Basf, Monosem, Gregoire-Besson, Sulky Burel, Syngenta, Daehnfeldt, Nickerson-Zwaan, Dupont, Crompton, Sumitomo Chemical, Cerex Agri</w:t>
      </w:r>
      <w:r w:rsidR="00DA2485" w:rsidRPr="00DA2485">
        <w:t xml:space="preserve">. </w:t>
      </w:r>
    </w:p>
    <w:p w:rsidR="00CD0F7A" w:rsidRPr="00DA2485" w:rsidRDefault="007B2A64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Гениральный директор ИП </w:t>
      </w:r>
      <w:r w:rsidR="00DA2485" w:rsidRPr="00DA2485">
        <w:t>"</w:t>
      </w:r>
      <w:r w:rsidRPr="00DA2485">
        <w:t>Агриматко-96</w:t>
      </w:r>
      <w:r w:rsidR="00DA2485" w:rsidRPr="00DA2485">
        <w:t xml:space="preserve">" - </w:t>
      </w:r>
      <w:r w:rsidRPr="00DA2485">
        <w:t>Сахр Актаа, заместитель генерального директора</w:t>
      </w:r>
      <w:r w:rsidR="00DA2485" w:rsidRPr="00DA2485">
        <w:t xml:space="preserve"> - </w:t>
      </w:r>
      <w:r w:rsidRPr="00DA2485">
        <w:t>Шахин Садек</w:t>
      </w:r>
      <w:r w:rsidR="00DA2485" w:rsidRPr="00DA2485">
        <w:t xml:space="preserve">. </w:t>
      </w:r>
      <w:r w:rsidRPr="00DA2485">
        <w:t>Юридический адрес</w:t>
      </w:r>
      <w:r w:rsidR="00DA2485" w:rsidRPr="00DA2485">
        <w:t xml:space="preserve"> - </w:t>
      </w:r>
      <w:r w:rsidRPr="00DA2485">
        <w:t xml:space="preserve">Белоруссия, </w:t>
      </w:r>
      <w:r w:rsidR="00A568C8" w:rsidRPr="00DA2485">
        <w:t>Минская область, Минский район, поселок Колодищи</w:t>
      </w:r>
      <w:r w:rsidR="0068434C">
        <w:rPr>
          <w:lang w:val="uk-UA"/>
        </w:rPr>
        <w:t>,</w:t>
      </w:r>
      <w:r w:rsidR="00A568C8" w:rsidRPr="00DA2485">
        <w:t xml:space="preserve"> ул</w:t>
      </w:r>
      <w:r w:rsidR="00DA2485" w:rsidRPr="00DA2485">
        <w:t xml:space="preserve">. </w:t>
      </w:r>
      <w:r w:rsidR="00A568C8" w:rsidRPr="00DA2485">
        <w:t xml:space="preserve">Промышленная дом 4, </w:t>
      </w:r>
      <w:r w:rsidRPr="00DA2485">
        <w:t>телефон</w:t>
      </w:r>
      <w:r w:rsidR="00DA2485" w:rsidRPr="00DA2485">
        <w:t xml:space="preserve"> - </w:t>
      </w:r>
      <w:r w:rsidRPr="00DA2485">
        <w:t>(017</w:t>
      </w:r>
      <w:r w:rsidR="00DA2485" w:rsidRPr="00DA2485">
        <w:t xml:space="preserve">) </w:t>
      </w:r>
      <w:r w:rsidRPr="00DA2485">
        <w:t>274-96-99</w:t>
      </w:r>
      <w:r w:rsidR="00DA2485" w:rsidRPr="00DA2485">
        <w:t xml:space="preserve">. </w:t>
      </w:r>
    </w:p>
    <w:p w:rsidR="002E44F8" w:rsidRPr="00DA2485" w:rsidRDefault="002E44F8" w:rsidP="00DA2485">
      <w:pPr>
        <w:widowControl w:val="0"/>
        <w:autoSpaceDE w:val="0"/>
        <w:autoSpaceDN w:val="0"/>
        <w:adjustRightInd w:val="0"/>
        <w:ind w:firstLine="709"/>
      </w:pPr>
      <w:r w:rsidRPr="00DA2485">
        <w:t>На балансе предприятия находятся 2 помещения, используемые под офис в г</w:t>
      </w:r>
      <w:r w:rsidR="00DA2485" w:rsidRPr="00DA2485">
        <w:t xml:space="preserve">. </w:t>
      </w:r>
      <w:r w:rsidRPr="00DA2485">
        <w:t>Минске, которые являются собственностью предприятия</w:t>
      </w:r>
      <w:r w:rsidR="00DA2485" w:rsidRPr="00DA2485">
        <w:t xml:space="preserve">. </w:t>
      </w:r>
      <w:r w:rsidRPr="00DA2485">
        <w:t>Остальные здания и сооружения являются арендованными</w:t>
      </w:r>
      <w:r w:rsidR="00DA2485" w:rsidRPr="00DA2485">
        <w:t xml:space="preserve">. </w:t>
      </w:r>
    </w:p>
    <w:p w:rsidR="00DA2485" w:rsidRPr="00DA2485" w:rsidRDefault="008F57CF" w:rsidP="00DA2485">
      <w:pPr>
        <w:widowControl w:val="0"/>
        <w:autoSpaceDE w:val="0"/>
        <w:autoSpaceDN w:val="0"/>
        <w:adjustRightInd w:val="0"/>
        <w:ind w:firstLine="709"/>
      </w:pPr>
      <w:r w:rsidRPr="00DA2485">
        <w:t>Амортизируемое имущество</w:t>
      </w:r>
      <w:r w:rsidR="00395902" w:rsidRPr="00DA2485">
        <w:t xml:space="preserve"> по состоянию на 01</w:t>
      </w:r>
      <w:r w:rsidR="00DA2485">
        <w:t>.01. 20</w:t>
      </w:r>
      <w:r w:rsidR="00395902" w:rsidRPr="00DA2485">
        <w:t>06 года в соответствии с формой №11 показано в таблице 1</w:t>
      </w:r>
      <w:r w:rsidR="00DA2485" w:rsidRPr="00DA2485">
        <w:t xml:space="preserve">. </w:t>
      </w:r>
    </w:p>
    <w:p w:rsidR="0068434C" w:rsidRDefault="0068434C" w:rsidP="00DA2485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4B7805" w:rsidRDefault="0068434C" w:rsidP="00DA2485">
      <w:pPr>
        <w:widowControl w:val="0"/>
        <w:autoSpaceDE w:val="0"/>
        <w:autoSpaceDN w:val="0"/>
        <w:adjustRightInd w:val="0"/>
        <w:ind w:firstLine="709"/>
      </w:pPr>
      <w:r>
        <w:rPr>
          <w:lang w:val="uk-UA"/>
        </w:rPr>
        <w:br w:type="page"/>
      </w:r>
      <w:r w:rsidR="00641CE7" w:rsidRPr="00DA2485">
        <w:t xml:space="preserve">Таблица </w:t>
      </w:r>
      <w:r w:rsidR="0043008E" w:rsidRPr="00DA2485">
        <w:t>1</w:t>
      </w:r>
      <w:r w:rsidR="00DA2485" w:rsidRPr="00DA2485">
        <w:t xml:space="preserve"> - </w:t>
      </w:r>
      <w:r w:rsidR="00641CE7" w:rsidRPr="00DA2485">
        <w:t xml:space="preserve">Амортизируемое имущество по состоянию </w:t>
      </w:r>
    </w:p>
    <w:p w:rsidR="00641CE7" w:rsidRPr="00DA2485" w:rsidRDefault="00641CE7" w:rsidP="00DA2485">
      <w:pPr>
        <w:widowControl w:val="0"/>
        <w:autoSpaceDE w:val="0"/>
        <w:autoSpaceDN w:val="0"/>
        <w:adjustRightInd w:val="0"/>
        <w:ind w:firstLine="709"/>
      </w:pPr>
      <w:r w:rsidRPr="00DA2485">
        <w:t>на 01</w:t>
      </w:r>
      <w:r w:rsidR="00DA2485">
        <w:t>.01. 20</w:t>
      </w:r>
      <w:r w:rsidRPr="00DA2485">
        <w:t>05 г</w:t>
      </w:r>
      <w:r w:rsidR="00DA2485" w:rsidRPr="00DA2485">
        <w:t xml:space="preserve">. </w:t>
      </w:r>
      <w:r w:rsidRPr="00DA2485">
        <w:t>В миллионах рублей</w:t>
      </w:r>
    </w:p>
    <w:tbl>
      <w:tblPr>
        <w:tblW w:w="47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1"/>
        <w:gridCol w:w="853"/>
        <w:gridCol w:w="558"/>
        <w:gridCol w:w="710"/>
        <w:gridCol w:w="516"/>
        <w:gridCol w:w="710"/>
        <w:gridCol w:w="710"/>
        <w:gridCol w:w="857"/>
        <w:gridCol w:w="558"/>
        <w:gridCol w:w="736"/>
        <w:gridCol w:w="516"/>
        <w:gridCol w:w="640"/>
      </w:tblGrid>
      <w:tr w:rsidR="00476989" w:rsidRPr="00DA2485" w:rsidTr="0068434C">
        <w:trPr>
          <w:trHeight w:val="1801"/>
          <w:jc w:val="center"/>
        </w:trPr>
        <w:tc>
          <w:tcPr>
            <w:tcW w:w="915" w:type="pct"/>
            <w:vMerge w:val="restart"/>
          </w:tcPr>
          <w:p w:rsidR="00476989" w:rsidRPr="00DA2485" w:rsidRDefault="00476989" w:rsidP="004B7805">
            <w:pPr>
              <w:pStyle w:val="aff"/>
            </w:pPr>
            <w:r w:rsidRPr="00DA2485">
              <w:t>Наименование показателя</w:t>
            </w:r>
          </w:p>
        </w:tc>
        <w:tc>
          <w:tcPr>
            <w:tcW w:w="795" w:type="pct"/>
            <w:gridSpan w:val="2"/>
          </w:tcPr>
          <w:p w:rsidR="00476989" w:rsidRPr="00DA2485" w:rsidRDefault="00476989" w:rsidP="004B7805">
            <w:pPr>
              <w:pStyle w:val="aff"/>
            </w:pPr>
            <w:r w:rsidRPr="00DA2485">
              <w:t>Наличие на начало года</w:t>
            </w:r>
          </w:p>
        </w:tc>
        <w:tc>
          <w:tcPr>
            <w:tcW w:w="667" w:type="pct"/>
            <w:gridSpan w:val="2"/>
          </w:tcPr>
          <w:p w:rsidR="00476989" w:rsidRPr="00DA2485" w:rsidRDefault="00476989" w:rsidP="004B7805">
            <w:pPr>
              <w:pStyle w:val="aff"/>
            </w:pPr>
            <w:r w:rsidRPr="00DA2485">
              <w:t>Поступило в отчётном году</w:t>
            </w:r>
          </w:p>
        </w:tc>
        <w:tc>
          <w:tcPr>
            <w:tcW w:w="773" w:type="pct"/>
            <w:gridSpan w:val="2"/>
          </w:tcPr>
          <w:p w:rsidR="00476989" w:rsidRPr="00DA2485" w:rsidRDefault="00476989" w:rsidP="004B7805">
            <w:pPr>
              <w:pStyle w:val="aff"/>
            </w:pPr>
            <w:r w:rsidRPr="00DA2485">
              <w:t>Выбыло в отчётном году</w:t>
            </w:r>
          </w:p>
        </w:tc>
        <w:tc>
          <w:tcPr>
            <w:tcW w:w="807" w:type="pct"/>
            <w:gridSpan w:val="2"/>
          </w:tcPr>
          <w:p w:rsidR="00476989" w:rsidRPr="00DA2485" w:rsidRDefault="00476989" w:rsidP="004B7805">
            <w:pPr>
              <w:pStyle w:val="aff"/>
            </w:pPr>
            <w:r w:rsidRPr="00DA2485">
              <w:t>Наличие на конец года</w:t>
            </w:r>
          </w:p>
        </w:tc>
        <w:tc>
          <w:tcPr>
            <w:tcW w:w="401" w:type="pct"/>
            <w:vMerge w:val="restart"/>
          </w:tcPr>
          <w:p w:rsidR="00476989" w:rsidRPr="00DA2485" w:rsidRDefault="00476989" w:rsidP="004F6413">
            <w:pPr>
              <w:pStyle w:val="aff"/>
            </w:pPr>
            <w:r w:rsidRPr="00DA2485">
              <w:t>Износ ОФ, за год</w:t>
            </w:r>
          </w:p>
        </w:tc>
        <w:tc>
          <w:tcPr>
            <w:tcW w:w="642" w:type="pct"/>
            <w:gridSpan w:val="2"/>
          </w:tcPr>
          <w:p w:rsidR="00476989" w:rsidRPr="00DA2485" w:rsidRDefault="00476989" w:rsidP="004B7805">
            <w:pPr>
              <w:pStyle w:val="aff"/>
            </w:pPr>
            <w:r w:rsidRPr="00DA2485">
              <w:t>Стоимость на конец года</w:t>
            </w:r>
          </w:p>
        </w:tc>
      </w:tr>
      <w:tr w:rsidR="004B7805" w:rsidRPr="00DA2485" w:rsidTr="0068434C">
        <w:trPr>
          <w:trHeight w:val="1859"/>
          <w:jc w:val="center"/>
        </w:trPr>
        <w:tc>
          <w:tcPr>
            <w:tcW w:w="915" w:type="pct"/>
            <w:vMerge/>
          </w:tcPr>
          <w:p w:rsidR="00476989" w:rsidRPr="00DA2485" w:rsidRDefault="00476989" w:rsidP="004B7805">
            <w:pPr>
              <w:pStyle w:val="aff"/>
            </w:pPr>
          </w:p>
        </w:tc>
        <w:tc>
          <w:tcPr>
            <w:tcW w:w="478" w:type="pct"/>
            <w:textDirection w:val="btLr"/>
          </w:tcPr>
          <w:p w:rsidR="00476989" w:rsidRPr="00DA2485" w:rsidRDefault="00476989" w:rsidP="004F6413">
            <w:pPr>
              <w:pStyle w:val="aff"/>
              <w:spacing w:line="240" w:lineRule="auto"/>
            </w:pPr>
            <w:r w:rsidRPr="00DA2485">
              <w:t>первоначальная стоим-ть</w:t>
            </w:r>
          </w:p>
        </w:tc>
        <w:tc>
          <w:tcPr>
            <w:tcW w:w="317" w:type="pct"/>
            <w:textDirection w:val="btLr"/>
          </w:tcPr>
          <w:p w:rsidR="00476989" w:rsidRPr="00DA2485" w:rsidRDefault="00476989" w:rsidP="004F6413">
            <w:pPr>
              <w:pStyle w:val="aff"/>
              <w:spacing w:line="240" w:lineRule="auto"/>
            </w:pPr>
            <w:r w:rsidRPr="00DA2485">
              <w:t>остаточная стоимость</w:t>
            </w:r>
          </w:p>
        </w:tc>
        <w:tc>
          <w:tcPr>
            <w:tcW w:w="386" w:type="pct"/>
            <w:textDirection w:val="btLr"/>
          </w:tcPr>
          <w:p w:rsidR="00476989" w:rsidRPr="00DA2485" w:rsidRDefault="00476989" w:rsidP="004F6413">
            <w:pPr>
              <w:pStyle w:val="aff"/>
              <w:spacing w:line="240" w:lineRule="auto"/>
            </w:pPr>
          </w:p>
          <w:p w:rsidR="00476989" w:rsidRPr="00DA2485" w:rsidRDefault="00476989" w:rsidP="004F6413">
            <w:pPr>
              <w:pStyle w:val="aff"/>
              <w:spacing w:line="240" w:lineRule="auto"/>
            </w:pPr>
            <w:r w:rsidRPr="00DA2485">
              <w:t>всего</w:t>
            </w:r>
          </w:p>
        </w:tc>
        <w:tc>
          <w:tcPr>
            <w:tcW w:w="281" w:type="pct"/>
            <w:textDirection w:val="btLr"/>
          </w:tcPr>
          <w:p w:rsidR="00476989" w:rsidRPr="00DA2485" w:rsidRDefault="00476989" w:rsidP="004F6413">
            <w:pPr>
              <w:pStyle w:val="aff"/>
              <w:spacing w:line="240" w:lineRule="auto"/>
            </w:pPr>
            <w:r w:rsidRPr="00DA2485">
              <w:t>введено новых</w:t>
            </w:r>
          </w:p>
        </w:tc>
        <w:tc>
          <w:tcPr>
            <w:tcW w:w="386" w:type="pct"/>
            <w:textDirection w:val="btLr"/>
          </w:tcPr>
          <w:p w:rsidR="00476989" w:rsidRPr="00DA2485" w:rsidRDefault="00476989" w:rsidP="004F6413">
            <w:pPr>
              <w:pStyle w:val="aff"/>
              <w:spacing w:line="240" w:lineRule="auto"/>
            </w:pPr>
          </w:p>
          <w:p w:rsidR="00476989" w:rsidRPr="00DA2485" w:rsidRDefault="00476989" w:rsidP="004F6413">
            <w:pPr>
              <w:pStyle w:val="aff"/>
              <w:spacing w:line="240" w:lineRule="auto"/>
            </w:pPr>
            <w:r w:rsidRPr="00DA2485">
              <w:t>всего</w:t>
            </w:r>
          </w:p>
        </w:tc>
        <w:tc>
          <w:tcPr>
            <w:tcW w:w="386" w:type="pct"/>
            <w:textDirection w:val="btLr"/>
          </w:tcPr>
          <w:p w:rsidR="00476989" w:rsidRPr="00DA2485" w:rsidRDefault="00476989" w:rsidP="004F6413">
            <w:pPr>
              <w:pStyle w:val="aff"/>
              <w:spacing w:line="240" w:lineRule="auto"/>
            </w:pPr>
          </w:p>
          <w:p w:rsidR="00476989" w:rsidRPr="00DA2485" w:rsidRDefault="00476989" w:rsidP="004F6413">
            <w:pPr>
              <w:pStyle w:val="aff"/>
              <w:spacing w:line="240" w:lineRule="auto"/>
            </w:pPr>
            <w:r w:rsidRPr="00DA2485">
              <w:t>списано</w:t>
            </w:r>
          </w:p>
        </w:tc>
        <w:tc>
          <w:tcPr>
            <w:tcW w:w="490" w:type="pct"/>
            <w:textDirection w:val="btLr"/>
          </w:tcPr>
          <w:p w:rsidR="00476989" w:rsidRPr="00DA2485" w:rsidRDefault="00476989" w:rsidP="004F6413">
            <w:pPr>
              <w:pStyle w:val="aff"/>
              <w:spacing w:line="240" w:lineRule="auto"/>
            </w:pPr>
            <w:r w:rsidRPr="00DA2485">
              <w:t xml:space="preserve">восстановительная </w:t>
            </w:r>
          </w:p>
        </w:tc>
        <w:tc>
          <w:tcPr>
            <w:tcW w:w="317" w:type="pct"/>
            <w:textDirection w:val="btLr"/>
          </w:tcPr>
          <w:p w:rsidR="00476989" w:rsidRPr="00DA2485" w:rsidRDefault="00476989" w:rsidP="004F6413">
            <w:pPr>
              <w:pStyle w:val="aff"/>
              <w:spacing w:line="240" w:lineRule="auto"/>
            </w:pPr>
            <w:r w:rsidRPr="00DA2485">
              <w:t>остаточная стоим</w:t>
            </w:r>
            <w:r w:rsidR="00DA2485" w:rsidRPr="00DA2485">
              <w:t xml:space="preserve">. </w:t>
            </w:r>
          </w:p>
        </w:tc>
        <w:tc>
          <w:tcPr>
            <w:tcW w:w="401" w:type="pct"/>
            <w:vMerge/>
            <w:textDirection w:val="btLr"/>
          </w:tcPr>
          <w:p w:rsidR="00476989" w:rsidRPr="00DA2485" w:rsidRDefault="00476989" w:rsidP="004F6413">
            <w:pPr>
              <w:pStyle w:val="aff"/>
              <w:spacing w:line="240" w:lineRule="auto"/>
            </w:pPr>
          </w:p>
        </w:tc>
        <w:tc>
          <w:tcPr>
            <w:tcW w:w="281" w:type="pct"/>
            <w:textDirection w:val="btLr"/>
          </w:tcPr>
          <w:p w:rsidR="00476989" w:rsidRPr="00DA2485" w:rsidRDefault="009E5E4E" w:rsidP="004F6413">
            <w:pPr>
              <w:pStyle w:val="aff"/>
              <w:spacing w:line="240" w:lineRule="auto"/>
            </w:pPr>
            <w:r w:rsidRPr="00DA2485">
              <w:t>перв</w:t>
            </w:r>
            <w:r w:rsidR="00476989" w:rsidRPr="00DA2485">
              <w:t>-я сто-ть</w:t>
            </w:r>
          </w:p>
        </w:tc>
        <w:tc>
          <w:tcPr>
            <w:tcW w:w="361" w:type="pct"/>
            <w:textDirection w:val="btLr"/>
          </w:tcPr>
          <w:p w:rsidR="00476989" w:rsidRPr="00DA2485" w:rsidRDefault="00476989" w:rsidP="004F6413">
            <w:pPr>
              <w:pStyle w:val="aff"/>
              <w:spacing w:line="240" w:lineRule="auto"/>
            </w:pPr>
            <w:r w:rsidRPr="00DA2485">
              <w:t>остаточная стоим-ь</w:t>
            </w:r>
          </w:p>
        </w:tc>
      </w:tr>
      <w:tr w:rsidR="004B7805" w:rsidRPr="00DA2485" w:rsidTr="0068434C">
        <w:trPr>
          <w:jc w:val="center"/>
        </w:trPr>
        <w:tc>
          <w:tcPr>
            <w:tcW w:w="915" w:type="pct"/>
          </w:tcPr>
          <w:p w:rsidR="00476989" w:rsidRPr="00DA2485" w:rsidRDefault="00476989" w:rsidP="004B7805">
            <w:pPr>
              <w:pStyle w:val="aff"/>
            </w:pPr>
            <w:r w:rsidRPr="00DA2485">
              <w:t>Всего осн</w:t>
            </w:r>
            <w:r w:rsidR="00DA2485" w:rsidRPr="00DA2485">
              <w:t xml:space="preserve">. </w:t>
            </w:r>
            <w:r w:rsidRPr="00DA2485">
              <w:t>фондов</w:t>
            </w:r>
          </w:p>
        </w:tc>
        <w:tc>
          <w:tcPr>
            <w:tcW w:w="478" w:type="pct"/>
          </w:tcPr>
          <w:p w:rsidR="00476989" w:rsidRPr="00DA2485" w:rsidRDefault="00890A16" w:rsidP="004B7805">
            <w:pPr>
              <w:pStyle w:val="aff"/>
            </w:pPr>
            <w:r w:rsidRPr="00DA2485">
              <w:t>34</w:t>
            </w:r>
          </w:p>
        </w:tc>
        <w:tc>
          <w:tcPr>
            <w:tcW w:w="317" w:type="pct"/>
          </w:tcPr>
          <w:p w:rsidR="00476989" w:rsidRPr="00DA2485" w:rsidRDefault="00890A16" w:rsidP="004B7805">
            <w:pPr>
              <w:pStyle w:val="aff"/>
            </w:pPr>
            <w:r w:rsidRPr="00DA2485">
              <w:t>30</w:t>
            </w:r>
          </w:p>
        </w:tc>
        <w:tc>
          <w:tcPr>
            <w:tcW w:w="386" w:type="pct"/>
          </w:tcPr>
          <w:p w:rsidR="00476989" w:rsidRPr="00DA2485" w:rsidRDefault="00890A16" w:rsidP="004B7805">
            <w:pPr>
              <w:pStyle w:val="aff"/>
            </w:pPr>
            <w:r w:rsidRPr="00DA2485">
              <w:t>769</w:t>
            </w:r>
          </w:p>
        </w:tc>
        <w:tc>
          <w:tcPr>
            <w:tcW w:w="281" w:type="pct"/>
          </w:tcPr>
          <w:p w:rsidR="00476989" w:rsidRPr="00DA2485" w:rsidRDefault="00890A16" w:rsidP="004B7805">
            <w:pPr>
              <w:pStyle w:val="aff"/>
            </w:pPr>
            <w:r w:rsidRPr="00DA2485">
              <w:t>769</w:t>
            </w:r>
          </w:p>
        </w:tc>
        <w:tc>
          <w:tcPr>
            <w:tcW w:w="386" w:type="pct"/>
          </w:tcPr>
          <w:p w:rsidR="00476989" w:rsidRPr="00DA2485" w:rsidRDefault="00890A16" w:rsidP="004B7805">
            <w:pPr>
              <w:pStyle w:val="aff"/>
            </w:pPr>
            <w:r w:rsidRPr="00DA2485">
              <w:t>2</w:t>
            </w:r>
          </w:p>
        </w:tc>
        <w:tc>
          <w:tcPr>
            <w:tcW w:w="386" w:type="pct"/>
          </w:tcPr>
          <w:p w:rsidR="00476989" w:rsidRPr="00DA2485" w:rsidRDefault="00890A16" w:rsidP="004B7805">
            <w:pPr>
              <w:pStyle w:val="aff"/>
            </w:pPr>
            <w:r w:rsidRPr="00DA2485">
              <w:t>2</w:t>
            </w:r>
          </w:p>
        </w:tc>
        <w:tc>
          <w:tcPr>
            <w:tcW w:w="490" w:type="pct"/>
          </w:tcPr>
          <w:p w:rsidR="00476989" w:rsidRPr="00DA2485" w:rsidRDefault="00890A16" w:rsidP="004B7805">
            <w:pPr>
              <w:pStyle w:val="aff"/>
            </w:pPr>
            <w:r w:rsidRPr="00DA2485">
              <w:t>801</w:t>
            </w:r>
          </w:p>
        </w:tc>
        <w:tc>
          <w:tcPr>
            <w:tcW w:w="317" w:type="pct"/>
          </w:tcPr>
          <w:p w:rsidR="00476989" w:rsidRPr="00DA2485" w:rsidRDefault="00890A16" w:rsidP="004B7805">
            <w:pPr>
              <w:pStyle w:val="aff"/>
            </w:pPr>
            <w:r w:rsidRPr="00DA2485">
              <w:t>761</w:t>
            </w:r>
          </w:p>
        </w:tc>
        <w:tc>
          <w:tcPr>
            <w:tcW w:w="401" w:type="pct"/>
          </w:tcPr>
          <w:p w:rsidR="00476989" w:rsidRPr="00DA2485" w:rsidRDefault="00890A16" w:rsidP="004B7805">
            <w:pPr>
              <w:pStyle w:val="aff"/>
            </w:pPr>
            <w:r w:rsidRPr="00DA2485">
              <w:t>36</w:t>
            </w:r>
          </w:p>
        </w:tc>
        <w:tc>
          <w:tcPr>
            <w:tcW w:w="281" w:type="pct"/>
          </w:tcPr>
          <w:p w:rsidR="00476989" w:rsidRPr="00DA2485" w:rsidRDefault="00890A16" w:rsidP="004B7805">
            <w:pPr>
              <w:pStyle w:val="aff"/>
            </w:pPr>
            <w:r w:rsidRPr="00DA2485">
              <w:t>801</w:t>
            </w:r>
          </w:p>
        </w:tc>
        <w:tc>
          <w:tcPr>
            <w:tcW w:w="361" w:type="pct"/>
          </w:tcPr>
          <w:p w:rsidR="00476989" w:rsidRPr="00DA2485" w:rsidRDefault="00890A16" w:rsidP="004B7805">
            <w:pPr>
              <w:pStyle w:val="aff"/>
            </w:pPr>
            <w:r w:rsidRPr="00DA2485">
              <w:t>761</w:t>
            </w:r>
          </w:p>
        </w:tc>
      </w:tr>
      <w:tr w:rsidR="004B7805" w:rsidRPr="00DA2485" w:rsidTr="0068434C">
        <w:trPr>
          <w:jc w:val="center"/>
        </w:trPr>
        <w:tc>
          <w:tcPr>
            <w:tcW w:w="915" w:type="pct"/>
          </w:tcPr>
          <w:p w:rsidR="00890A16" w:rsidRPr="00DA2485" w:rsidRDefault="00890A16" w:rsidP="004B7805">
            <w:pPr>
              <w:pStyle w:val="aff"/>
            </w:pPr>
            <w:r w:rsidRPr="00DA2485">
              <w:t>Фонды осн</w:t>
            </w:r>
            <w:r w:rsidR="00DA2485" w:rsidRPr="00DA2485">
              <w:t xml:space="preserve">. </w:t>
            </w:r>
            <w:r w:rsidRPr="00DA2485">
              <w:t>вида деятельности</w:t>
            </w:r>
          </w:p>
        </w:tc>
        <w:tc>
          <w:tcPr>
            <w:tcW w:w="478" w:type="pct"/>
          </w:tcPr>
          <w:p w:rsidR="00890A16" w:rsidRPr="00DA2485" w:rsidRDefault="00890A16" w:rsidP="004B7805">
            <w:pPr>
              <w:pStyle w:val="aff"/>
            </w:pPr>
          </w:p>
          <w:p w:rsidR="00890A16" w:rsidRPr="00DA2485" w:rsidRDefault="00890A16" w:rsidP="004B7805">
            <w:pPr>
              <w:pStyle w:val="aff"/>
            </w:pPr>
            <w:r w:rsidRPr="00DA2485">
              <w:t>34</w:t>
            </w:r>
          </w:p>
        </w:tc>
        <w:tc>
          <w:tcPr>
            <w:tcW w:w="317" w:type="pct"/>
          </w:tcPr>
          <w:p w:rsidR="00890A16" w:rsidRPr="00DA2485" w:rsidRDefault="00890A16" w:rsidP="004B7805">
            <w:pPr>
              <w:pStyle w:val="aff"/>
            </w:pPr>
          </w:p>
          <w:p w:rsidR="00890A16" w:rsidRPr="00DA2485" w:rsidRDefault="00890A16" w:rsidP="004B7805">
            <w:pPr>
              <w:pStyle w:val="aff"/>
            </w:pPr>
            <w:r w:rsidRPr="00DA2485">
              <w:t>30</w:t>
            </w:r>
          </w:p>
        </w:tc>
        <w:tc>
          <w:tcPr>
            <w:tcW w:w="386" w:type="pct"/>
          </w:tcPr>
          <w:p w:rsidR="00890A16" w:rsidRPr="00DA2485" w:rsidRDefault="00890A16" w:rsidP="004B7805">
            <w:pPr>
              <w:pStyle w:val="aff"/>
            </w:pPr>
          </w:p>
          <w:p w:rsidR="00890A16" w:rsidRPr="00DA2485" w:rsidRDefault="00890A16" w:rsidP="004B7805">
            <w:pPr>
              <w:pStyle w:val="aff"/>
            </w:pPr>
            <w:r w:rsidRPr="00DA2485">
              <w:t>769</w:t>
            </w:r>
          </w:p>
        </w:tc>
        <w:tc>
          <w:tcPr>
            <w:tcW w:w="281" w:type="pct"/>
          </w:tcPr>
          <w:p w:rsidR="00890A16" w:rsidRPr="00DA2485" w:rsidRDefault="00890A16" w:rsidP="004B7805">
            <w:pPr>
              <w:pStyle w:val="aff"/>
            </w:pPr>
          </w:p>
          <w:p w:rsidR="00890A16" w:rsidRPr="00DA2485" w:rsidRDefault="00890A16" w:rsidP="004B7805">
            <w:pPr>
              <w:pStyle w:val="aff"/>
            </w:pPr>
            <w:r w:rsidRPr="00DA2485">
              <w:t>769</w:t>
            </w:r>
          </w:p>
        </w:tc>
        <w:tc>
          <w:tcPr>
            <w:tcW w:w="386" w:type="pct"/>
          </w:tcPr>
          <w:p w:rsidR="00890A16" w:rsidRPr="00DA2485" w:rsidRDefault="00890A16" w:rsidP="004B7805">
            <w:pPr>
              <w:pStyle w:val="aff"/>
            </w:pPr>
          </w:p>
          <w:p w:rsidR="00890A16" w:rsidRPr="00DA2485" w:rsidRDefault="00890A16" w:rsidP="004B7805">
            <w:pPr>
              <w:pStyle w:val="aff"/>
            </w:pPr>
            <w:r w:rsidRPr="00DA2485">
              <w:t>2</w:t>
            </w:r>
          </w:p>
        </w:tc>
        <w:tc>
          <w:tcPr>
            <w:tcW w:w="386" w:type="pct"/>
          </w:tcPr>
          <w:p w:rsidR="00890A16" w:rsidRPr="00DA2485" w:rsidRDefault="00890A16" w:rsidP="004B7805">
            <w:pPr>
              <w:pStyle w:val="aff"/>
            </w:pPr>
          </w:p>
          <w:p w:rsidR="00890A16" w:rsidRPr="00DA2485" w:rsidRDefault="00890A16" w:rsidP="004B7805">
            <w:pPr>
              <w:pStyle w:val="aff"/>
            </w:pPr>
            <w:r w:rsidRPr="00DA2485">
              <w:t>2</w:t>
            </w:r>
          </w:p>
        </w:tc>
        <w:tc>
          <w:tcPr>
            <w:tcW w:w="490" w:type="pct"/>
          </w:tcPr>
          <w:p w:rsidR="00890A16" w:rsidRPr="00DA2485" w:rsidRDefault="00890A16" w:rsidP="004B7805">
            <w:pPr>
              <w:pStyle w:val="aff"/>
            </w:pPr>
          </w:p>
          <w:p w:rsidR="00890A16" w:rsidRPr="00DA2485" w:rsidRDefault="00890A16" w:rsidP="004B7805">
            <w:pPr>
              <w:pStyle w:val="aff"/>
            </w:pPr>
            <w:r w:rsidRPr="00DA2485">
              <w:t>801</w:t>
            </w:r>
          </w:p>
        </w:tc>
        <w:tc>
          <w:tcPr>
            <w:tcW w:w="317" w:type="pct"/>
          </w:tcPr>
          <w:p w:rsidR="00890A16" w:rsidRPr="00DA2485" w:rsidRDefault="00890A16" w:rsidP="004B7805">
            <w:pPr>
              <w:pStyle w:val="aff"/>
            </w:pPr>
          </w:p>
          <w:p w:rsidR="00890A16" w:rsidRPr="00DA2485" w:rsidRDefault="00890A16" w:rsidP="004B7805">
            <w:pPr>
              <w:pStyle w:val="aff"/>
            </w:pPr>
            <w:r w:rsidRPr="00DA2485">
              <w:t>761</w:t>
            </w:r>
          </w:p>
        </w:tc>
        <w:tc>
          <w:tcPr>
            <w:tcW w:w="401" w:type="pct"/>
          </w:tcPr>
          <w:p w:rsidR="00890A16" w:rsidRPr="00DA2485" w:rsidRDefault="00890A16" w:rsidP="004B7805">
            <w:pPr>
              <w:pStyle w:val="aff"/>
            </w:pPr>
          </w:p>
          <w:p w:rsidR="00890A16" w:rsidRPr="00DA2485" w:rsidRDefault="00890A16" w:rsidP="004B7805">
            <w:pPr>
              <w:pStyle w:val="aff"/>
            </w:pPr>
            <w:r w:rsidRPr="00DA2485">
              <w:t>36</w:t>
            </w:r>
          </w:p>
        </w:tc>
        <w:tc>
          <w:tcPr>
            <w:tcW w:w="281" w:type="pct"/>
          </w:tcPr>
          <w:p w:rsidR="00890A16" w:rsidRPr="00DA2485" w:rsidRDefault="00890A16" w:rsidP="004B7805">
            <w:pPr>
              <w:pStyle w:val="aff"/>
            </w:pPr>
          </w:p>
          <w:p w:rsidR="00890A16" w:rsidRPr="00DA2485" w:rsidRDefault="00890A16" w:rsidP="004B7805">
            <w:pPr>
              <w:pStyle w:val="aff"/>
            </w:pPr>
            <w:r w:rsidRPr="00DA2485">
              <w:t>801</w:t>
            </w:r>
          </w:p>
        </w:tc>
        <w:tc>
          <w:tcPr>
            <w:tcW w:w="361" w:type="pct"/>
          </w:tcPr>
          <w:p w:rsidR="00890A16" w:rsidRPr="00DA2485" w:rsidRDefault="00890A16" w:rsidP="004B7805">
            <w:pPr>
              <w:pStyle w:val="aff"/>
            </w:pPr>
          </w:p>
          <w:p w:rsidR="00890A16" w:rsidRPr="00DA2485" w:rsidRDefault="00890A16" w:rsidP="004B7805">
            <w:pPr>
              <w:pStyle w:val="aff"/>
            </w:pPr>
            <w:r w:rsidRPr="00DA2485">
              <w:t>761</w:t>
            </w:r>
          </w:p>
        </w:tc>
      </w:tr>
      <w:tr w:rsidR="004B7805" w:rsidRPr="00DA2485" w:rsidTr="0068434C">
        <w:trPr>
          <w:jc w:val="center"/>
        </w:trPr>
        <w:tc>
          <w:tcPr>
            <w:tcW w:w="915" w:type="pct"/>
          </w:tcPr>
          <w:p w:rsidR="00890A16" w:rsidRPr="00DA2485" w:rsidRDefault="00890A16" w:rsidP="004B7805">
            <w:pPr>
              <w:pStyle w:val="aff"/>
            </w:pPr>
            <w:r w:rsidRPr="00DA2485">
              <w:t>Здания и сооружения</w:t>
            </w:r>
          </w:p>
        </w:tc>
        <w:tc>
          <w:tcPr>
            <w:tcW w:w="478" w:type="pct"/>
          </w:tcPr>
          <w:p w:rsidR="00890A16" w:rsidRPr="00DA2485" w:rsidRDefault="00890A16" w:rsidP="004B7805">
            <w:pPr>
              <w:pStyle w:val="aff"/>
            </w:pPr>
          </w:p>
          <w:p w:rsidR="00890A16" w:rsidRPr="00DA2485" w:rsidRDefault="00890A16" w:rsidP="004B7805">
            <w:pPr>
              <w:pStyle w:val="aff"/>
            </w:pPr>
          </w:p>
        </w:tc>
        <w:tc>
          <w:tcPr>
            <w:tcW w:w="317" w:type="pct"/>
          </w:tcPr>
          <w:p w:rsidR="00890A16" w:rsidRPr="00DA2485" w:rsidRDefault="00890A16" w:rsidP="004B7805">
            <w:pPr>
              <w:pStyle w:val="aff"/>
            </w:pPr>
          </w:p>
        </w:tc>
        <w:tc>
          <w:tcPr>
            <w:tcW w:w="386" w:type="pct"/>
          </w:tcPr>
          <w:p w:rsidR="00890A16" w:rsidRPr="00DA2485" w:rsidRDefault="00890A16" w:rsidP="004B7805">
            <w:pPr>
              <w:pStyle w:val="aff"/>
            </w:pPr>
          </w:p>
          <w:p w:rsidR="00890A16" w:rsidRPr="00DA2485" w:rsidRDefault="00890A16" w:rsidP="004B7805">
            <w:pPr>
              <w:pStyle w:val="aff"/>
            </w:pPr>
            <w:r w:rsidRPr="00DA2485">
              <w:t>83</w:t>
            </w:r>
          </w:p>
        </w:tc>
        <w:tc>
          <w:tcPr>
            <w:tcW w:w="281" w:type="pct"/>
          </w:tcPr>
          <w:p w:rsidR="00890A16" w:rsidRPr="00DA2485" w:rsidRDefault="00890A16" w:rsidP="004B7805">
            <w:pPr>
              <w:pStyle w:val="aff"/>
            </w:pPr>
          </w:p>
          <w:p w:rsidR="00890A16" w:rsidRPr="00DA2485" w:rsidRDefault="00890A16" w:rsidP="004B7805">
            <w:pPr>
              <w:pStyle w:val="aff"/>
            </w:pPr>
            <w:r w:rsidRPr="00DA2485">
              <w:t>83</w:t>
            </w:r>
          </w:p>
        </w:tc>
        <w:tc>
          <w:tcPr>
            <w:tcW w:w="386" w:type="pct"/>
          </w:tcPr>
          <w:p w:rsidR="00890A16" w:rsidRPr="00DA2485" w:rsidRDefault="00890A16" w:rsidP="004B7805">
            <w:pPr>
              <w:pStyle w:val="aff"/>
            </w:pPr>
          </w:p>
        </w:tc>
        <w:tc>
          <w:tcPr>
            <w:tcW w:w="386" w:type="pct"/>
          </w:tcPr>
          <w:p w:rsidR="00890A16" w:rsidRPr="00DA2485" w:rsidRDefault="00890A16" w:rsidP="004B7805">
            <w:pPr>
              <w:pStyle w:val="aff"/>
            </w:pPr>
          </w:p>
        </w:tc>
        <w:tc>
          <w:tcPr>
            <w:tcW w:w="490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  <w:r w:rsidRPr="00DA2485">
              <w:t>83</w:t>
            </w:r>
          </w:p>
        </w:tc>
        <w:tc>
          <w:tcPr>
            <w:tcW w:w="317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  <w:r w:rsidRPr="00DA2485">
              <w:t>81</w:t>
            </w:r>
          </w:p>
        </w:tc>
        <w:tc>
          <w:tcPr>
            <w:tcW w:w="401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  <w:r w:rsidRPr="00DA2485">
              <w:t>2</w:t>
            </w:r>
          </w:p>
        </w:tc>
        <w:tc>
          <w:tcPr>
            <w:tcW w:w="281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  <w:r w:rsidRPr="00DA2485">
              <w:t>83</w:t>
            </w:r>
          </w:p>
        </w:tc>
        <w:tc>
          <w:tcPr>
            <w:tcW w:w="361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  <w:r w:rsidRPr="00DA2485">
              <w:t>81</w:t>
            </w:r>
          </w:p>
        </w:tc>
      </w:tr>
      <w:tr w:rsidR="004B7805" w:rsidRPr="00DA2485" w:rsidTr="0068434C">
        <w:trPr>
          <w:jc w:val="center"/>
        </w:trPr>
        <w:tc>
          <w:tcPr>
            <w:tcW w:w="915" w:type="pct"/>
          </w:tcPr>
          <w:p w:rsidR="00890A16" w:rsidRPr="00DA2485" w:rsidRDefault="00890A16" w:rsidP="004B7805">
            <w:pPr>
              <w:pStyle w:val="aff"/>
            </w:pPr>
            <w:r w:rsidRPr="00DA2485">
              <w:t>Машины и оборудование</w:t>
            </w:r>
          </w:p>
        </w:tc>
        <w:tc>
          <w:tcPr>
            <w:tcW w:w="478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  <w:r w:rsidRPr="00DA2485">
              <w:t>34</w:t>
            </w:r>
          </w:p>
        </w:tc>
        <w:tc>
          <w:tcPr>
            <w:tcW w:w="317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  <w:r w:rsidRPr="00DA2485">
              <w:t>30</w:t>
            </w:r>
          </w:p>
        </w:tc>
        <w:tc>
          <w:tcPr>
            <w:tcW w:w="386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  <w:r w:rsidRPr="00DA2485">
              <w:t>84</w:t>
            </w:r>
          </w:p>
        </w:tc>
        <w:tc>
          <w:tcPr>
            <w:tcW w:w="281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  <w:r w:rsidRPr="00DA2485">
              <w:t>84</w:t>
            </w:r>
          </w:p>
        </w:tc>
        <w:tc>
          <w:tcPr>
            <w:tcW w:w="386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  <w:r w:rsidRPr="00DA2485">
              <w:t>2</w:t>
            </w:r>
          </w:p>
        </w:tc>
        <w:tc>
          <w:tcPr>
            <w:tcW w:w="386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  <w:r w:rsidRPr="00DA2485">
              <w:t>2</w:t>
            </w:r>
          </w:p>
        </w:tc>
        <w:tc>
          <w:tcPr>
            <w:tcW w:w="490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  <w:r w:rsidRPr="00DA2485">
              <w:t>116</w:t>
            </w:r>
          </w:p>
        </w:tc>
        <w:tc>
          <w:tcPr>
            <w:tcW w:w="317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  <w:r w:rsidRPr="00DA2485">
              <w:t>97</w:t>
            </w:r>
          </w:p>
        </w:tc>
        <w:tc>
          <w:tcPr>
            <w:tcW w:w="401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  <w:r w:rsidRPr="00DA2485">
              <w:t>15</w:t>
            </w:r>
          </w:p>
        </w:tc>
        <w:tc>
          <w:tcPr>
            <w:tcW w:w="281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  <w:r w:rsidRPr="00DA2485">
              <w:t>116</w:t>
            </w:r>
          </w:p>
        </w:tc>
        <w:tc>
          <w:tcPr>
            <w:tcW w:w="361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  <w:r w:rsidRPr="00DA2485">
              <w:t>97</w:t>
            </w:r>
          </w:p>
        </w:tc>
      </w:tr>
      <w:tr w:rsidR="004B7805" w:rsidRPr="00DA2485" w:rsidTr="0068434C">
        <w:trPr>
          <w:jc w:val="center"/>
        </w:trPr>
        <w:tc>
          <w:tcPr>
            <w:tcW w:w="915" w:type="pct"/>
          </w:tcPr>
          <w:p w:rsidR="00890A16" w:rsidRPr="00DA2485" w:rsidRDefault="00890A16" w:rsidP="004B7805">
            <w:pPr>
              <w:pStyle w:val="aff"/>
            </w:pPr>
            <w:r w:rsidRPr="00DA2485">
              <w:t>Транспортные средства</w:t>
            </w:r>
          </w:p>
        </w:tc>
        <w:tc>
          <w:tcPr>
            <w:tcW w:w="478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</w:p>
        </w:tc>
        <w:tc>
          <w:tcPr>
            <w:tcW w:w="317" w:type="pct"/>
          </w:tcPr>
          <w:p w:rsidR="00890A16" w:rsidRPr="00DA2485" w:rsidRDefault="00890A16" w:rsidP="004B7805">
            <w:pPr>
              <w:pStyle w:val="aff"/>
            </w:pPr>
          </w:p>
        </w:tc>
        <w:tc>
          <w:tcPr>
            <w:tcW w:w="386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  <w:r w:rsidRPr="00DA2485">
              <w:t>599</w:t>
            </w:r>
          </w:p>
        </w:tc>
        <w:tc>
          <w:tcPr>
            <w:tcW w:w="281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  <w:r w:rsidRPr="00DA2485">
              <w:t>599</w:t>
            </w:r>
          </w:p>
        </w:tc>
        <w:tc>
          <w:tcPr>
            <w:tcW w:w="386" w:type="pct"/>
          </w:tcPr>
          <w:p w:rsidR="00890A16" w:rsidRPr="00DA2485" w:rsidRDefault="00890A16" w:rsidP="004B7805">
            <w:pPr>
              <w:pStyle w:val="aff"/>
            </w:pPr>
          </w:p>
        </w:tc>
        <w:tc>
          <w:tcPr>
            <w:tcW w:w="386" w:type="pct"/>
          </w:tcPr>
          <w:p w:rsidR="00890A16" w:rsidRPr="00DA2485" w:rsidRDefault="00890A16" w:rsidP="004B7805">
            <w:pPr>
              <w:pStyle w:val="aff"/>
            </w:pPr>
          </w:p>
        </w:tc>
        <w:tc>
          <w:tcPr>
            <w:tcW w:w="490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  <w:r w:rsidRPr="00DA2485">
              <w:t>599</w:t>
            </w:r>
          </w:p>
        </w:tc>
        <w:tc>
          <w:tcPr>
            <w:tcW w:w="317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  <w:r w:rsidRPr="00DA2485">
              <w:t>581</w:t>
            </w:r>
          </w:p>
        </w:tc>
        <w:tc>
          <w:tcPr>
            <w:tcW w:w="401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  <w:r w:rsidRPr="00DA2485">
              <w:t>18</w:t>
            </w:r>
          </w:p>
        </w:tc>
        <w:tc>
          <w:tcPr>
            <w:tcW w:w="281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  <w:r w:rsidRPr="00DA2485">
              <w:t>599</w:t>
            </w:r>
          </w:p>
        </w:tc>
        <w:tc>
          <w:tcPr>
            <w:tcW w:w="361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  <w:r w:rsidRPr="00DA2485">
              <w:t>581</w:t>
            </w:r>
          </w:p>
        </w:tc>
      </w:tr>
      <w:tr w:rsidR="004B7805" w:rsidRPr="00DA2485" w:rsidTr="0068434C">
        <w:trPr>
          <w:jc w:val="center"/>
        </w:trPr>
        <w:tc>
          <w:tcPr>
            <w:tcW w:w="915" w:type="pct"/>
          </w:tcPr>
          <w:p w:rsidR="00890A16" w:rsidRPr="00DA2485" w:rsidRDefault="00890A16" w:rsidP="004B7805">
            <w:pPr>
              <w:pStyle w:val="aff"/>
            </w:pPr>
            <w:r w:rsidRPr="00DA2485">
              <w:t>Инструмент, производственный и хозяйственный инвентарь</w:t>
            </w:r>
          </w:p>
        </w:tc>
        <w:tc>
          <w:tcPr>
            <w:tcW w:w="478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</w:p>
        </w:tc>
        <w:tc>
          <w:tcPr>
            <w:tcW w:w="317" w:type="pct"/>
          </w:tcPr>
          <w:p w:rsidR="00890A16" w:rsidRPr="00DA2485" w:rsidRDefault="00890A16" w:rsidP="004B7805">
            <w:pPr>
              <w:pStyle w:val="aff"/>
            </w:pPr>
          </w:p>
        </w:tc>
        <w:tc>
          <w:tcPr>
            <w:tcW w:w="386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  <w:r w:rsidRPr="00DA2485">
              <w:t>3</w:t>
            </w:r>
          </w:p>
        </w:tc>
        <w:tc>
          <w:tcPr>
            <w:tcW w:w="281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  <w:r w:rsidRPr="00DA2485">
              <w:t>3</w:t>
            </w:r>
          </w:p>
        </w:tc>
        <w:tc>
          <w:tcPr>
            <w:tcW w:w="386" w:type="pct"/>
          </w:tcPr>
          <w:p w:rsidR="00890A16" w:rsidRPr="00DA2485" w:rsidRDefault="00890A16" w:rsidP="004B7805">
            <w:pPr>
              <w:pStyle w:val="aff"/>
            </w:pPr>
          </w:p>
        </w:tc>
        <w:tc>
          <w:tcPr>
            <w:tcW w:w="386" w:type="pct"/>
          </w:tcPr>
          <w:p w:rsidR="00890A16" w:rsidRPr="00DA2485" w:rsidRDefault="00890A16" w:rsidP="004B7805">
            <w:pPr>
              <w:pStyle w:val="aff"/>
            </w:pPr>
          </w:p>
        </w:tc>
        <w:tc>
          <w:tcPr>
            <w:tcW w:w="490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  <w:r w:rsidRPr="00DA2485">
              <w:t>3</w:t>
            </w:r>
          </w:p>
        </w:tc>
        <w:tc>
          <w:tcPr>
            <w:tcW w:w="317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  <w:r w:rsidRPr="00DA2485">
              <w:t>3</w:t>
            </w:r>
          </w:p>
        </w:tc>
        <w:tc>
          <w:tcPr>
            <w:tcW w:w="401" w:type="pct"/>
          </w:tcPr>
          <w:p w:rsidR="00890A16" w:rsidRPr="00DA2485" w:rsidRDefault="00890A16" w:rsidP="004B7805">
            <w:pPr>
              <w:pStyle w:val="aff"/>
            </w:pPr>
          </w:p>
        </w:tc>
        <w:tc>
          <w:tcPr>
            <w:tcW w:w="281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  <w:r w:rsidRPr="00DA2485">
              <w:t>3</w:t>
            </w:r>
          </w:p>
        </w:tc>
        <w:tc>
          <w:tcPr>
            <w:tcW w:w="361" w:type="pct"/>
          </w:tcPr>
          <w:p w:rsidR="00890A16" w:rsidRPr="00DA2485" w:rsidRDefault="00890A16" w:rsidP="004B7805">
            <w:pPr>
              <w:pStyle w:val="aff"/>
            </w:pPr>
          </w:p>
          <w:p w:rsidR="002502C3" w:rsidRPr="00DA2485" w:rsidRDefault="002502C3" w:rsidP="004B7805">
            <w:pPr>
              <w:pStyle w:val="aff"/>
            </w:pPr>
            <w:r w:rsidRPr="00DA2485">
              <w:t>3</w:t>
            </w:r>
          </w:p>
        </w:tc>
      </w:tr>
    </w:tbl>
    <w:p w:rsidR="00A74599" w:rsidRPr="00DA2485" w:rsidRDefault="00A74599" w:rsidP="00DA2485">
      <w:pPr>
        <w:widowControl w:val="0"/>
        <w:autoSpaceDE w:val="0"/>
        <w:autoSpaceDN w:val="0"/>
        <w:adjustRightInd w:val="0"/>
        <w:ind w:firstLine="709"/>
      </w:pPr>
    </w:p>
    <w:p w:rsidR="0035204C" w:rsidRPr="00DA2485" w:rsidRDefault="0035204C" w:rsidP="00DA2485">
      <w:pPr>
        <w:widowControl w:val="0"/>
        <w:autoSpaceDE w:val="0"/>
        <w:autoSpaceDN w:val="0"/>
        <w:adjustRightInd w:val="0"/>
        <w:ind w:firstLine="709"/>
      </w:pPr>
      <w:r w:rsidRPr="00DA2485">
        <w:t>Среднегодовая стоимость всех основных фондов составляет 3490 миллионов рублей</w:t>
      </w:r>
      <w:r w:rsidR="00DA2485" w:rsidRPr="00DA2485">
        <w:t xml:space="preserve">. </w:t>
      </w:r>
      <w:r w:rsidRPr="00DA2485">
        <w:t>Износ по поступившим за год основным фондам равен 29 миллионам рублей</w:t>
      </w:r>
      <w:r w:rsidR="00DA2485" w:rsidRPr="00DA2485">
        <w:t xml:space="preserve">. </w:t>
      </w:r>
      <w:r w:rsidRPr="00DA2485">
        <w:t>Износ по выбывшим за год основным фондам равен 100 миллионам рублей</w:t>
      </w:r>
      <w:r w:rsidR="00DA2485" w:rsidRPr="00DA2485">
        <w:t xml:space="preserve">. </w:t>
      </w:r>
      <w:r w:rsidRPr="00DA2485">
        <w:t>Износ по списанным за год основным фондам</w:t>
      </w:r>
      <w:r w:rsidR="00DA2485" w:rsidRPr="00DA2485">
        <w:t xml:space="preserve"> - </w:t>
      </w:r>
      <w:r w:rsidRPr="00DA2485">
        <w:t>34 миллиона рублей</w:t>
      </w:r>
      <w:r w:rsidR="00DA2485" w:rsidRPr="00DA2485">
        <w:t xml:space="preserve">. </w:t>
      </w:r>
    </w:p>
    <w:p w:rsidR="0035204C" w:rsidRPr="00DA2485" w:rsidRDefault="007E399D" w:rsidP="00DA2485">
      <w:pPr>
        <w:widowControl w:val="0"/>
        <w:autoSpaceDE w:val="0"/>
        <w:autoSpaceDN w:val="0"/>
        <w:adjustRightInd w:val="0"/>
        <w:ind w:firstLine="709"/>
      </w:pPr>
      <w:r w:rsidRPr="00DA2485">
        <w:t>Таким образом, наибольший удельный вес</w:t>
      </w:r>
      <w:r w:rsidR="00DA2485" w:rsidRPr="00DA2485">
        <w:t xml:space="preserve"> </w:t>
      </w:r>
      <w:r w:rsidRPr="00DA2485">
        <w:t>в общей стоимости основных фондов занимают транспортные средства</w:t>
      </w:r>
      <w:r w:rsidR="00DA2485" w:rsidRPr="00DA2485">
        <w:t xml:space="preserve">. </w:t>
      </w:r>
    </w:p>
    <w:p w:rsidR="00DA2485" w:rsidRPr="00DA2485" w:rsidRDefault="00DA2485" w:rsidP="00DA2485">
      <w:pPr>
        <w:widowControl w:val="0"/>
        <w:autoSpaceDE w:val="0"/>
        <w:autoSpaceDN w:val="0"/>
        <w:adjustRightInd w:val="0"/>
        <w:ind w:firstLine="709"/>
      </w:pPr>
      <w:r w:rsidRPr="00DA2485">
        <w:br w:type="page"/>
      </w:r>
      <w:r w:rsidR="0043008E" w:rsidRPr="00DA2485">
        <w:t>Трудовые ресурсы на предприятии делятся на</w:t>
      </w:r>
      <w:r w:rsidRPr="00DA2485">
        <w:t xml:space="preserve"> </w:t>
      </w:r>
      <w:r w:rsidR="0043008E" w:rsidRPr="00DA2485">
        <w:t>руководителей, специалистов, технических исполнителей и рабочих</w:t>
      </w:r>
      <w:r w:rsidRPr="00DA2485">
        <w:t xml:space="preserve">. </w:t>
      </w:r>
    </w:p>
    <w:p w:rsidR="004F6413" w:rsidRDefault="004F6413" w:rsidP="00DA2485">
      <w:pPr>
        <w:widowControl w:val="0"/>
        <w:autoSpaceDE w:val="0"/>
        <w:autoSpaceDN w:val="0"/>
        <w:adjustRightInd w:val="0"/>
        <w:ind w:firstLine="709"/>
      </w:pPr>
    </w:p>
    <w:p w:rsidR="0043008E" w:rsidRPr="00DA2485" w:rsidRDefault="0043008E" w:rsidP="00DA2485">
      <w:pPr>
        <w:widowControl w:val="0"/>
        <w:autoSpaceDE w:val="0"/>
        <w:autoSpaceDN w:val="0"/>
        <w:adjustRightInd w:val="0"/>
        <w:ind w:firstLine="709"/>
      </w:pPr>
      <w:r w:rsidRPr="00DA2485">
        <w:t>Таблица</w:t>
      </w:r>
      <w:r w:rsidR="00DA2485" w:rsidRPr="00DA2485">
        <w:t xml:space="preserve"> </w:t>
      </w:r>
      <w:r w:rsidRPr="00DA2485">
        <w:t>2</w:t>
      </w:r>
      <w:r w:rsidR="00DA2485" w:rsidRPr="00DA2485">
        <w:t xml:space="preserve"> - </w:t>
      </w:r>
      <w:r w:rsidRPr="00DA2485">
        <w:t>Качество структуры персонала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56"/>
        <w:gridCol w:w="1276"/>
        <w:gridCol w:w="1221"/>
        <w:gridCol w:w="1331"/>
        <w:gridCol w:w="1417"/>
        <w:gridCol w:w="1276"/>
        <w:gridCol w:w="878"/>
      </w:tblGrid>
      <w:tr w:rsidR="0043008E" w:rsidRPr="00DA2485" w:rsidTr="0077289C">
        <w:trPr>
          <w:jc w:val="center"/>
        </w:trPr>
        <w:tc>
          <w:tcPr>
            <w:tcW w:w="1756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  <w:r w:rsidRPr="00DA2485">
              <w:t>Показатели</w:t>
            </w:r>
          </w:p>
        </w:tc>
        <w:tc>
          <w:tcPr>
            <w:tcW w:w="2497" w:type="dxa"/>
            <w:gridSpan w:val="2"/>
            <w:shd w:val="clear" w:color="auto" w:fill="auto"/>
          </w:tcPr>
          <w:p w:rsidR="0043008E" w:rsidRPr="00DA2485" w:rsidRDefault="0043008E" w:rsidP="004F6413">
            <w:pPr>
              <w:pStyle w:val="aff"/>
            </w:pPr>
            <w:r w:rsidRPr="00DA2485">
              <w:t>2003 год</w:t>
            </w:r>
          </w:p>
        </w:tc>
        <w:tc>
          <w:tcPr>
            <w:tcW w:w="2748" w:type="dxa"/>
            <w:gridSpan w:val="2"/>
            <w:shd w:val="clear" w:color="auto" w:fill="auto"/>
          </w:tcPr>
          <w:p w:rsidR="0043008E" w:rsidRPr="00DA2485" w:rsidRDefault="0043008E" w:rsidP="004F6413">
            <w:pPr>
              <w:pStyle w:val="aff"/>
            </w:pPr>
            <w:r w:rsidRPr="00DA2485">
              <w:t>2004 год</w:t>
            </w:r>
          </w:p>
        </w:tc>
        <w:tc>
          <w:tcPr>
            <w:tcW w:w="2154" w:type="dxa"/>
            <w:gridSpan w:val="2"/>
            <w:shd w:val="clear" w:color="auto" w:fill="auto"/>
          </w:tcPr>
          <w:p w:rsidR="0043008E" w:rsidRPr="00DA2485" w:rsidRDefault="0043008E" w:rsidP="004F6413">
            <w:pPr>
              <w:pStyle w:val="aff"/>
            </w:pPr>
            <w:r w:rsidRPr="00DA2485">
              <w:t>2005 год</w:t>
            </w:r>
          </w:p>
        </w:tc>
      </w:tr>
      <w:tr w:rsidR="0043008E" w:rsidRPr="00DA2485" w:rsidTr="0077289C">
        <w:trPr>
          <w:jc w:val="center"/>
        </w:trPr>
        <w:tc>
          <w:tcPr>
            <w:tcW w:w="1756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</w:p>
        </w:tc>
        <w:tc>
          <w:tcPr>
            <w:tcW w:w="1276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  <w:r w:rsidRPr="00DA2485">
              <w:t>Количество человек</w:t>
            </w:r>
          </w:p>
        </w:tc>
        <w:tc>
          <w:tcPr>
            <w:tcW w:w="1221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  <w:r w:rsidRPr="00DA2485">
              <w:t>% к общему персон</w:t>
            </w:r>
            <w:r w:rsidR="00DA2485" w:rsidRPr="00DA2485">
              <w:t xml:space="preserve">. </w:t>
            </w:r>
          </w:p>
        </w:tc>
        <w:tc>
          <w:tcPr>
            <w:tcW w:w="1331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  <w:r w:rsidRPr="00DA2485">
              <w:t>Количество человек</w:t>
            </w:r>
          </w:p>
        </w:tc>
        <w:tc>
          <w:tcPr>
            <w:tcW w:w="1417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  <w:r w:rsidRPr="00DA2485">
              <w:t>% к общему персон</w:t>
            </w:r>
            <w:r w:rsidR="00DA2485" w:rsidRPr="00DA2485"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  <w:r w:rsidRPr="00DA2485">
              <w:t>Количество человек</w:t>
            </w:r>
          </w:p>
        </w:tc>
        <w:tc>
          <w:tcPr>
            <w:tcW w:w="878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  <w:r w:rsidRPr="00DA2485">
              <w:t>% к общему персон</w:t>
            </w:r>
            <w:r w:rsidR="00DA2485" w:rsidRPr="00DA2485">
              <w:t xml:space="preserve">. </w:t>
            </w:r>
          </w:p>
        </w:tc>
      </w:tr>
      <w:tr w:rsidR="0043008E" w:rsidRPr="00DA2485" w:rsidTr="0077289C">
        <w:trPr>
          <w:jc w:val="center"/>
        </w:trPr>
        <w:tc>
          <w:tcPr>
            <w:tcW w:w="1756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  <w:r w:rsidRPr="00DA2485">
              <w:t>Весь персо</w:t>
            </w:r>
            <w:r w:rsidR="009317CC" w:rsidRPr="00DA2485">
              <w:t>-</w:t>
            </w:r>
            <w:r w:rsidRPr="00DA2485">
              <w:t>нал ср</w:t>
            </w:r>
            <w:r w:rsidR="00DA2485" w:rsidRPr="00DA2485">
              <w:t xml:space="preserve">. </w:t>
            </w:r>
            <w:r w:rsidRPr="00DA2485">
              <w:t>спи</w:t>
            </w:r>
            <w:r w:rsidR="009317CC" w:rsidRPr="00DA2485">
              <w:t>-</w:t>
            </w:r>
            <w:r w:rsidRPr="00DA2485">
              <w:t>сочн</w:t>
            </w:r>
            <w:r w:rsidR="00DA2485" w:rsidRPr="00DA2485"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</w:p>
          <w:p w:rsidR="0043008E" w:rsidRPr="00DA2485" w:rsidRDefault="0043008E" w:rsidP="004F6413">
            <w:pPr>
              <w:pStyle w:val="aff"/>
            </w:pPr>
            <w:r w:rsidRPr="00DA2485">
              <w:t>45</w:t>
            </w:r>
          </w:p>
        </w:tc>
        <w:tc>
          <w:tcPr>
            <w:tcW w:w="1221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</w:p>
          <w:p w:rsidR="0043008E" w:rsidRPr="00DA2485" w:rsidRDefault="0043008E" w:rsidP="004F6413">
            <w:pPr>
              <w:pStyle w:val="aff"/>
            </w:pPr>
            <w:r w:rsidRPr="00DA2485">
              <w:t>100</w:t>
            </w:r>
          </w:p>
        </w:tc>
        <w:tc>
          <w:tcPr>
            <w:tcW w:w="1331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</w:p>
          <w:p w:rsidR="0043008E" w:rsidRPr="00DA2485" w:rsidRDefault="0043008E" w:rsidP="004F6413">
            <w:pPr>
              <w:pStyle w:val="aff"/>
            </w:pPr>
            <w:r w:rsidRPr="00DA2485">
              <w:t>63</w:t>
            </w:r>
          </w:p>
        </w:tc>
        <w:tc>
          <w:tcPr>
            <w:tcW w:w="1417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  <w:r w:rsidRPr="00DA2485">
              <w:t>100</w:t>
            </w:r>
          </w:p>
        </w:tc>
        <w:tc>
          <w:tcPr>
            <w:tcW w:w="1276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</w:p>
          <w:p w:rsidR="0043008E" w:rsidRPr="00DA2485" w:rsidRDefault="0043008E" w:rsidP="004F6413">
            <w:pPr>
              <w:pStyle w:val="aff"/>
            </w:pPr>
            <w:r w:rsidRPr="00DA2485">
              <w:t>74</w:t>
            </w:r>
          </w:p>
        </w:tc>
        <w:tc>
          <w:tcPr>
            <w:tcW w:w="878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  <w:r w:rsidRPr="00DA2485">
              <w:t>100</w:t>
            </w:r>
          </w:p>
        </w:tc>
      </w:tr>
      <w:tr w:rsidR="0043008E" w:rsidRPr="00DA2485" w:rsidTr="0077289C">
        <w:trPr>
          <w:jc w:val="center"/>
        </w:trPr>
        <w:tc>
          <w:tcPr>
            <w:tcW w:w="1756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  <w:r w:rsidRPr="00DA2485">
              <w:t>в т</w:t>
            </w:r>
            <w:r w:rsidR="00DA2485" w:rsidRPr="00DA2485">
              <w:t xml:space="preserve">. </w:t>
            </w:r>
            <w:r w:rsidRPr="00DA2485">
              <w:t>ч</w:t>
            </w:r>
            <w:r w:rsidR="00DA2485" w:rsidRPr="00DA2485">
              <w:t xml:space="preserve">. </w:t>
            </w:r>
            <w:r w:rsidRPr="00DA2485">
              <w:t>руководящие должности</w:t>
            </w:r>
          </w:p>
        </w:tc>
        <w:tc>
          <w:tcPr>
            <w:tcW w:w="1276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</w:p>
          <w:p w:rsidR="0043008E" w:rsidRPr="00DA2485" w:rsidRDefault="0043008E" w:rsidP="004F6413">
            <w:pPr>
              <w:pStyle w:val="aff"/>
            </w:pPr>
            <w:r w:rsidRPr="00DA2485">
              <w:t>8</w:t>
            </w:r>
          </w:p>
        </w:tc>
        <w:tc>
          <w:tcPr>
            <w:tcW w:w="1221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</w:p>
          <w:p w:rsidR="0043008E" w:rsidRPr="00DA2485" w:rsidRDefault="0043008E" w:rsidP="004F6413">
            <w:pPr>
              <w:pStyle w:val="aff"/>
            </w:pPr>
            <w:r w:rsidRPr="00DA2485">
              <w:t>17,8</w:t>
            </w:r>
          </w:p>
        </w:tc>
        <w:tc>
          <w:tcPr>
            <w:tcW w:w="1331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</w:p>
          <w:p w:rsidR="0043008E" w:rsidRPr="00DA2485" w:rsidRDefault="0043008E" w:rsidP="004F6413">
            <w:pPr>
              <w:pStyle w:val="aff"/>
            </w:pPr>
            <w:r w:rsidRPr="00DA2485">
              <w:t>11</w:t>
            </w:r>
          </w:p>
        </w:tc>
        <w:tc>
          <w:tcPr>
            <w:tcW w:w="1417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  <w:r w:rsidRPr="00DA2485">
              <w:t>17,5</w:t>
            </w:r>
          </w:p>
        </w:tc>
        <w:tc>
          <w:tcPr>
            <w:tcW w:w="1276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</w:p>
          <w:p w:rsidR="0043008E" w:rsidRPr="00DA2485" w:rsidRDefault="0043008E" w:rsidP="004F6413">
            <w:pPr>
              <w:pStyle w:val="aff"/>
            </w:pPr>
            <w:r w:rsidRPr="00DA2485">
              <w:t>14</w:t>
            </w:r>
          </w:p>
        </w:tc>
        <w:tc>
          <w:tcPr>
            <w:tcW w:w="878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  <w:r w:rsidRPr="00DA2485">
              <w:t>18,9</w:t>
            </w:r>
          </w:p>
        </w:tc>
      </w:tr>
      <w:tr w:rsidR="0043008E" w:rsidRPr="00DA2485" w:rsidTr="0077289C">
        <w:trPr>
          <w:jc w:val="center"/>
        </w:trPr>
        <w:tc>
          <w:tcPr>
            <w:tcW w:w="1756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  <w:r w:rsidRPr="00DA2485">
              <w:t>агрономы</w:t>
            </w:r>
          </w:p>
        </w:tc>
        <w:tc>
          <w:tcPr>
            <w:tcW w:w="1276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  <w:r w:rsidRPr="00DA2485">
              <w:t>9</w:t>
            </w:r>
          </w:p>
        </w:tc>
        <w:tc>
          <w:tcPr>
            <w:tcW w:w="1221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  <w:r w:rsidRPr="00DA2485">
              <w:t>20,0</w:t>
            </w:r>
          </w:p>
        </w:tc>
        <w:tc>
          <w:tcPr>
            <w:tcW w:w="1331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  <w:r w:rsidRPr="00DA2485">
              <w:t>15</w:t>
            </w:r>
          </w:p>
        </w:tc>
        <w:tc>
          <w:tcPr>
            <w:tcW w:w="1417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  <w:r w:rsidRPr="00DA2485">
              <w:t>23,8</w:t>
            </w:r>
          </w:p>
        </w:tc>
        <w:tc>
          <w:tcPr>
            <w:tcW w:w="1276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  <w:r w:rsidRPr="00DA2485">
              <w:t>15</w:t>
            </w:r>
          </w:p>
        </w:tc>
        <w:tc>
          <w:tcPr>
            <w:tcW w:w="878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  <w:r w:rsidRPr="00DA2485">
              <w:t>20,3</w:t>
            </w:r>
          </w:p>
        </w:tc>
      </w:tr>
      <w:tr w:rsidR="0043008E" w:rsidRPr="00DA2485" w:rsidTr="0077289C">
        <w:trPr>
          <w:jc w:val="center"/>
        </w:trPr>
        <w:tc>
          <w:tcPr>
            <w:tcW w:w="1756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  <w:r w:rsidRPr="00DA2485">
              <w:t xml:space="preserve">Прочие </w:t>
            </w:r>
          </w:p>
        </w:tc>
        <w:tc>
          <w:tcPr>
            <w:tcW w:w="1276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  <w:r w:rsidRPr="00DA2485">
              <w:t>28</w:t>
            </w:r>
          </w:p>
        </w:tc>
        <w:tc>
          <w:tcPr>
            <w:tcW w:w="1221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  <w:r w:rsidRPr="00DA2485">
              <w:t>62,2</w:t>
            </w:r>
          </w:p>
        </w:tc>
        <w:tc>
          <w:tcPr>
            <w:tcW w:w="1331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  <w:r w:rsidRPr="00DA2485">
              <w:t>37</w:t>
            </w:r>
          </w:p>
        </w:tc>
        <w:tc>
          <w:tcPr>
            <w:tcW w:w="1417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  <w:r w:rsidRPr="00DA2485">
              <w:t>58,7</w:t>
            </w:r>
          </w:p>
        </w:tc>
        <w:tc>
          <w:tcPr>
            <w:tcW w:w="1276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  <w:r w:rsidRPr="00DA2485">
              <w:t>45</w:t>
            </w:r>
          </w:p>
        </w:tc>
        <w:tc>
          <w:tcPr>
            <w:tcW w:w="878" w:type="dxa"/>
            <w:shd w:val="clear" w:color="auto" w:fill="auto"/>
          </w:tcPr>
          <w:p w:rsidR="0043008E" w:rsidRPr="00DA2485" w:rsidRDefault="0043008E" w:rsidP="004F6413">
            <w:pPr>
              <w:pStyle w:val="aff"/>
            </w:pPr>
            <w:r w:rsidRPr="00DA2485">
              <w:t>60,8</w:t>
            </w:r>
          </w:p>
        </w:tc>
      </w:tr>
    </w:tbl>
    <w:p w:rsidR="0043008E" w:rsidRPr="00DA2485" w:rsidRDefault="0043008E" w:rsidP="00DA2485">
      <w:pPr>
        <w:widowControl w:val="0"/>
        <w:autoSpaceDE w:val="0"/>
        <w:autoSpaceDN w:val="0"/>
        <w:adjustRightInd w:val="0"/>
        <w:ind w:firstLine="709"/>
      </w:pPr>
    </w:p>
    <w:p w:rsidR="00DA2485" w:rsidRPr="00DA2485" w:rsidRDefault="0043008E" w:rsidP="00DA2485">
      <w:pPr>
        <w:widowControl w:val="0"/>
        <w:autoSpaceDE w:val="0"/>
        <w:autoSpaceDN w:val="0"/>
        <w:adjustRightInd w:val="0"/>
        <w:ind w:firstLine="709"/>
      </w:pPr>
      <w:r w:rsidRPr="00DA2485">
        <w:t>Численность среднесписочного персонала в период с 2003 по 2005 год увеличилась на 1,64% и составила 74 человека против 45 человек в 2003 году</w:t>
      </w:r>
      <w:r w:rsidR="00DA2485" w:rsidRPr="00DA2485">
        <w:t xml:space="preserve">. </w:t>
      </w:r>
    </w:p>
    <w:p w:rsidR="004F6413" w:rsidRDefault="004F6413" w:rsidP="00DA2485">
      <w:pPr>
        <w:widowControl w:val="0"/>
        <w:autoSpaceDE w:val="0"/>
        <w:autoSpaceDN w:val="0"/>
        <w:adjustRightInd w:val="0"/>
        <w:ind w:firstLine="709"/>
      </w:pPr>
    </w:p>
    <w:p w:rsidR="0043008E" w:rsidRPr="00DA2485" w:rsidRDefault="0043008E" w:rsidP="0068434C">
      <w:pPr>
        <w:widowControl w:val="0"/>
        <w:autoSpaceDE w:val="0"/>
        <w:autoSpaceDN w:val="0"/>
        <w:adjustRightInd w:val="0"/>
        <w:ind w:left="708" w:firstLine="1"/>
      </w:pPr>
      <w:r w:rsidRPr="00DA2485">
        <w:t>Таблица 3</w:t>
      </w:r>
      <w:r w:rsidR="00DA2485" w:rsidRPr="00DA2485">
        <w:t xml:space="preserve"> - </w:t>
      </w:r>
      <w:r w:rsidRPr="00DA2485">
        <w:t>Динамика роста численности работников предприятия за 2003, 2004, 2005 гг</w:t>
      </w:r>
      <w:r w:rsidR="00DA2485" w:rsidRPr="00DA2485">
        <w:t xml:space="preserve">. </w:t>
      </w:r>
    </w:p>
    <w:tbl>
      <w:tblPr>
        <w:tblW w:w="9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0"/>
        <w:gridCol w:w="1058"/>
        <w:gridCol w:w="1080"/>
        <w:gridCol w:w="1088"/>
        <w:gridCol w:w="1432"/>
        <w:gridCol w:w="1213"/>
      </w:tblGrid>
      <w:tr w:rsidR="0043008E" w:rsidRPr="00DA2485">
        <w:trPr>
          <w:trHeight w:val="345"/>
          <w:jc w:val="center"/>
        </w:trPr>
        <w:tc>
          <w:tcPr>
            <w:tcW w:w="3190" w:type="dxa"/>
            <w:vMerge w:val="restart"/>
          </w:tcPr>
          <w:p w:rsidR="0043008E" w:rsidRPr="00DA2485" w:rsidRDefault="0043008E" w:rsidP="004F6413">
            <w:pPr>
              <w:pStyle w:val="aff"/>
            </w:pPr>
            <w:r w:rsidRPr="00DA2485">
              <w:t>Наименование показателя</w:t>
            </w:r>
          </w:p>
        </w:tc>
        <w:tc>
          <w:tcPr>
            <w:tcW w:w="3226" w:type="dxa"/>
            <w:gridSpan w:val="3"/>
          </w:tcPr>
          <w:p w:rsidR="0043008E" w:rsidRPr="00DA2485" w:rsidRDefault="0043008E" w:rsidP="004F6413">
            <w:pPr>
              <w:pStyle w:val="aff"/>
            </w:pPr>
            <w:r w:rsidRPr="00DA2485">
              <w:t>Год</w:t>
            </w:r>
          </w:p>
        </w:tc>
        <w:tc>
          <w:tcPr>
            <w:tcW w:w="2645" w:type="dxa"/>
            <w:gridSpan w:val="2"/>
          </w:tcPr>
          <w:p w:rsidR="0043008E" w:rsidRPr="00DA2485" w:rsidRDefault="0043008E" w:rsidP="004F6413">
            <w:pPr>
              <w:pStyle w:val="aff"/>
            </w:pPr>
            <w:r w:rsidRPr="00DA2485">
              <w:t>В</w:t>
            </w:r>
            <w:r w:rsidR="00DA2485" w:rsidRPr="00DA2485">
              <w:t>%</w:t>
            </w:r>
            <w:r w:rsidRPr="00DA2485">
              <w:t xml:space="preserve"> отношении</w:t>
            </w:r>
            <w:r w:rsidR="00DA2485" w:rsidRPr="00DA2485">
              <w:t xml:space="preserve">: </w:t>
            </w:r>
          </w:p>
        </w:tc>
      </w:tr>
      <w:tr w:rsidR="0043008E" w:rsidRPr="00DA2485">
        <w:trPr>
          <w:trHeight w:val="285"/>
          <w:jc w:val="center"/>
        </w:trPr>
        <w:tc>
          <w:tcPr>
            <w:tcW w:w="3190" w:type="dxa"/>
            <w:vMerge/>
          </w:tcPr>
          <w:p w:rsidR="0043008E" w:rsidRPr="00DA2485" w:rsidRDefault="0043008E" w:rsidP="004F6413">
            <w:pPr>
              <w:pStyle w:val="aff"/>
            </w:pPr>
          </w:p>
        </w:tc>
        <w:tc>
          <w:tcPr>
            <w:tcW w:w="1058" w:type="dxa"/>
          </w:tcPr>
          <w:p w:rsidR="0043008E" w:rsidRPr="00DA2485" w:rsidRDefault="0043008E" w:rsidP="004F6413">
            <w:pPr>
              <w:pStyle w:val="aff"/>
            </w:pPr>
            <w:r w:rsidRPr="00DA2485">
              <w:t>2003</w:t>
            </w:r>
          </w:p>
        </w:tc>
        <w:tc>
          <w:tcPr>
            <w:tcW w:w="1080" w:type="dxa"/>
          </w:tcPr>
          <w:p w:rsidR="0043008E" w:rsidRPr="00DA2485" w:rsidRDefault="0043008E" w:rsidP="004F6413">
            <w:pPr>
              <w:pStyle w:val="aff"/>
            </w:pPr>
            <w:r w:rsidRPr="00DA2485">
              <w:t>2004</w:t>
            </w:r>
          </w:p>
        </w:tc>
        <w:tc>
          <w:tcPr>
            <w:tcW w:w="1088" w:type="dxa"/>
          </w:tcPr>
          <w:p w:rsidR="0043008E" w:rsidRPr="00DA2485" w:rsidRDefault="0043008E" w:rsidP="004F6413">
            <w:pPr>
              <w:pStyle w:val="aff"/>
            </w:pPr>
            <w:r w:rsidRPr="00DA2485">
              <w:t>2005</w:t>
            </w:r>
          </w:p>
        </w:tc>
        <w:tc>
          <w:tcPr>
            <w:tcW w:w="1432" w:type="dxa"/>
          </w:tcPr>
          <w:p w:rsidR="0043008E" w:rsidRPr="00DA2485" w:rsidRDefault="0043008E" w:rsidP="004F6413">
            <w:pPr>
              <w:pStyle w:val="aff"/>
            </w:pPr>
            <w:r w:rsidRPr="00DA2485">
              <w:t>К 2004 г</w:t>
            </w:r>
            <w:r w:rsidR="00DA2485" w:rsidRPr="00DA2485">
              <w:t xml:space="preserve">. </w:t>
            </w:r>
          </w:p>
        </w:tc>
        <w:tc>
          <w:tcPr>
            <w:tcW w:w="1213" w:type="dxa"/>
          </w:tcPr>
          <w:p w:rsidR="0043008E" w:rsidRPr="00DA2485" w:rsidRDefault="0043008E" w:rsidP="004F6413">
            <w:pPr>
              <w:pStyle w:val="aff"/>
            </w:pPr>
            <w:r w:rsidRPr="00DA2485">
              <w:t>К 2003 г</w:t>
            </w:r>
            <w:r w:rsidR="00DA2485" w:rsidRPr="00DA2485">
              <w:t xml:space="preserve">. </w:t>
            </w:r>
          </w:p>
        </w:tc>
      </w:tr>
      <w:tr w:rsidR="0043008E" w:rsidRPr="00DA2485">
        <w:trPr>
          <w:trHeight w:val="960"/>
          <w:jc w:val="center"/>
        </w:trPr>
        <w:tc>
          <w:tcPr>
            <w:tcW w:w="3190" w:type="dxa"/>
          </w:tcPr>
          <w:p w:rsidR="0043008E" w:rsidRPr="00DA2485" w:rsidRDefault="0043008E" w:rsidP="004F6413">
            <w:pPr>
              <w:pStyle w:val="aff"/>
            </w:pPr>
            <w:r w:rsidRPr="00DA2485">
              <w:t>1 Среднесписочная численность</w:t>
            </w:r>
            <w:r w:rsidR="00DA2485" w:rsidRPr="00DA2485">
              <w:t xml:space="preserve"> </w:t>
            </w:r>
            <w:r w:rsidRPr="00DA2485">
              <w:t>работников, чел</w:t>
            </w:r>
            <w:r w:rsidR="00DA2485" w:rsidRPr="00DA2485">
              <w:t xml:space="preserve">. </w:t>
            </w:r>
          </w:p>
        </w:tc>
        <w:tc>
          <w:tcPr>
            <w:tcW w:w="1058" w:type="dxa"/>
          </w:tcPr>
          <w:p w:rsidR="0043008E" w:rsidRPr="00DA2485" w:rsidRDefault="0043008E" w:rsidP="004F6413">
            <w:pPr>
              <w:pStyle w:val="aff"/>
            </w:pPr>
          </w:p>
          <w:p w:rsidR="0043008E" w:rsidRPr="00DA2485" w:rsidRDefault="0043008E" w:rsidP="004F6413">
            <w:pPr>
              <w:pStyle w:val="aff"/>
            </w:pPr>
            <w:r w:rsidRPr="00DA2485">
              <w:t>45</w:t>
            </w:r>
          </w:p>
        </w:tc>
        <w:tc>
          <w:tcPr>
            <w:tcW w:w="1080" w:type="dxa"/>
          </w:tcPr>
          <w:p w:rsidR="0043008E" w:rsidRPr="00DA2485" w:rsidRDefault="0043008E" w:rsidP="004F6413">
            <w:pPr>
              <w:pStyle w:val="aff"/>
            </w:pPr>
          </w:p>
          <w:p w:rsidR="0043008E" w:rsidRPr="00DA2485" w:rsidRDefault="0043008E" w:rsidP="004F6413">
            <w:pPr>
              <w:pStyle w:val="aff"/>
            </w:pPr>
            <w:r w:rsidRPr="00DA2485">
              <w:t>63</w:t>
            </w:r>
          </w:p>
        </w:tc>
        <w:tc>
          <w:tcPr>
            <w:tcW w:w="1088" w:type="dxa"/>
          </w:tcPr>
          <w:p w:rsidR="0043008E" w:rsidRPr="00DA2485" w:rsidRDefault="0043008E" w:rsidP="004F6413">
            <w:pPr>
              <w:pStyle w:val="aff"/>
            </w:pPr>
          </w:p>
          <w:p w:rsidR="0043008E" w:rsidRPr="00DA2485" w:rsidRDefault="0043008E" w:rsidP="004F6413">
            <w:pPr>
              <w:pStyle w:val="aff"/>
            </w:pPr>
            <w:r w:rsidRPr="00DA2485">
              <w:t>74</w:t>
            </w:r>
          </w:p>
        </w:tc>
        <w:tc>
          <w:tcPr>
            <w:tcW w:w="1432" w:type="dxa"/>
          </w:tcPr>
          <w:p w:rsidR="0043008E" w:rsidRPr="00DA2485" w:rsidRDefault="0043008E" w:rsidP="004F6413">
            <w:pPr>
              <w:pStyle w:val="aff"/>
            </w:pPr>
          </w:p>
          <w:p w:rsidR="0043008E" w:rsidRPr="00DA2485" w:rsidRDefault="0043008E" w:rsidP="004F6413">
            <w:pPr>
              <w:pStyle w:val="aff"/>
            </w:pPr>
            <w:r w:rsidRPr="00DA2485">
              <w:t>117,46</w:t>
            </w:r>
          </w:p>
        </w:tc>
        <w:tc>
          <w:tcPr>
            <w:tcW w:w="1213" w:type="dxa"/>
          </w:tcPr>
          <w:p w:rsidR="0043008E" w:rsidRPr="00DA2485" w:rsidRDefault="0043008E" w:rsidP="004F6413">
            <w:pPr>
              <w:pStyle w:val="aff"/>
            </w:pPr>
          </w:p>
          <w:p w:rsidR="0043008E" w:rsidRPr="00DA2485" w:rsidRDefault="0043008E" w:rsidP="004F6413">
            <w:pPr>
              <w:pStyle w:val="aff"/>
            </w:pPr>
            <w:r w:rsidRPr="00DA2485">
              <w:t>164,44</w:t>
            </w:r>
          </w:p>
        </w:tc>
      </w:tr>
      <w:tr w:rsidR="0043008E" w:rsidRPr="00DA2485">
        <w:trPr>
          <w:trHeight w:val="570"/>
          <w:jc w:val="center"/>
        </w:trPr>
        <w:tc>
          <w:tcPr>
            <w:tcW w:w="3190" w:type="dxa"/>
          </w:tcPr>
          <w:p w:rsidR="0043008E" w:rsidRPr="00DA2485" w:rsidRDefault="0043008E" w:rsidP="004F6413">
            <w:pPr>
              <w:pStyle w:val="aff"/>
            </w:pPr>
            <w:r w:rsidRPr="00DA2485">
              <w:t>2 Принято на работу, чел</w:t>
            </w:r>
            <w:r w:rsidR="00DA2485" w:rsidRPr="00DA2485">
              <w:t xml:space="preserve">. </w:t>
            </w:r>
          </w:p>
        </w:tc>
        <w:tc>
          <w:tcPr>
            <w:tcW w:w="1058" w:type="dxa"/>
          </w:tcPr>
          <w:p w:rsidR="0043008E" w:rsidRPr="00DA2485" w:rsidRDefault="0043008E" w:rsidP="004F6413">
            <w:pPr>
              <w:pStyle w:val="aff"/>
            </w:pPr>
            <w:r w:rsidRPr="00DA2485">
              <w:t>19</w:t>
            </w:r>
          </w:p>
          <w:p w:rsidR="0043008E" w:rsidRPr="00DA2485" w:rsidRDefault="0043008E" w:rsidP="004F6413">
            <w:pPr>
              <w:pStyle w:val="aff"/>
            </w:pPr>
          </w:p>
        </w:tc>
        <w:tc>
          <w:tcPr>
            <w:tcW w:w="1080" w:type="dxa"/>
          </w:tcPr>
          <w:p w:rsidR="0043008E" w:rsidRPr="00DA2485" w:rsidRDefault="0043008E" w:rsidP="004F6413">
            <w:pPr>
              <w:pStyle w:val="aff"/>
            </w:pPr>
            <w:r w:rsidRPr="00DA2485">
              <w:t>13</w:t>
            </w:r>
          </w:p>
          <w:p w:rsidR="0043008E" w:rsidRPr="00DA2485" w:rsidRDefault="0043008E" w:rsidP="004F6413">
            <w:pPr>
              <w:pStyle w:val="aff"/>
            </w:pPr>
          </w:p>
        </w:tc>
        <w:tc>
          <w:tcPr>
            <w:tcW w:w="1088" w:type="dxa"/>
          </w:tcPr>
          <w:p w:rsidR="0043008E" w:rsidRPr="00DA2485" w:rsidRDefault="0043008E" w:rsidP="004F6413">
            <w:pPr>
              <w:pStyle w:val="aff"/>
            </w:pPr>
            <w:r w:rsidRPr="00DA2485">
              <w:t>11</w:t>
            </w:r>
          </w:p>
          <w:p w:rsidR="0043008E" w:rsidRPr="00DA2485" w:rsidRDefault="0043008E" w:rsidP="004F6413">
            <w:pPr>
              <w:pStyle w:val="aff"/>
            </w:pPr>
          </w:p>
        </w:tc>
        <w:tc>
          <w:tcPr>
            <w:tcW w:w="1432" w:type="dxa"/>
          </w:tcPr>
          <w:p w:rsidR="0043008E" w:rsidRPr="00DA2485" w:rsidRDefault="0043008E" w:rsidP="004F6413">
            <w:pPr>
              <w:pStyle w:val="aff"/>
            </w:pPr>
            <w:r w:rsidRPr="00DA2485">
              <w:t>84,62</w:t>
            </w:r>
          </w:p>
          <w:p w:rsidR="0043008E" w:rsidRPr="00DA2485" w:rsidRDefault="0043008E" w:rsidP="004F6413">
            <w:pPr>
              <w:pStyle w:val="aff"/>
            </w:pPr>
          </w:p>
        </w:tc>
        <w:tc>
          <w:tcPr>
            <w:tcW w:w="1213" w:type="dxa"/>
          </w:tcPr>
          <w:p w:rsidR="0043008E" w:rsidRPr="00DA2485" w:rsidRDefault="0043008E" w:rsidP="004F6413">
            <w:pPr>
              <w:pStyle w:val="aff"/>
            </w:pPr>
            <w:r w:rsidRPr="00DA2485">
              <w:t>57,89</w:t>
            </w:r>
          </w:p>
          <w:p w:rsidR="0043008E" w:rsidRPr="00DA2485" w:rsidRDefault="0043008E" w:rsidP="004F6413">
            <w:pPr>
              <w:pStyle w:val="aff"/>
            </w:pPr>
          </w:p>
        </w:tc>
      </w:tr>
      <w:tr w:rsidR="0043008E" w:rsidRPr="00DA2485">
        <w:trPr>
          <w:trHeight w:val="353"/>
          <w:jc w:val="center"/>
        </w:trPr>
        <w:tc>
          <w:tcPr>
            <w:tcW w:w="3190" w:type="dxa"/>
          </w:tcPr>
          <w:p w:rsidR="0043008E" w:rsidRPr="00DA2485" w:rsidRDefault="0043008E" w:rsidP="004F6413">
            <w:pPr>
              <w:pStyle w:val="aff"/>
            </w:pPr>
            <w:r w:rsidRPr="00DA2485">
              <w:t>3 Уволено всего, чел</w:t>
            </w:r>
            <w:r w:rsidR="00DA2485" w:rsidRPr="00DA2485">
              <w:t xml:space="preserve">. </w:t>
            </w:r>
          </w:p>
        </w:tc>
        <w:tc>
          <w:tcPr>
            <w:tcW w:w="1058" w:type="dxa"/>
          </w:tcPr>
          <w:p w:rsidR="0043008E" w:rsidRPr="00DA2485" w:rsidRDefault="0043008E" w:rsidP="004F6413">
            <w:pPr>
              <w:pStyle w:val="aff"/>
            </w:pPr>
            <w:r w:rsidRPr="00DA2485">
              <w:t>1</w:t>
            </w:r>
          </w:p>
        </w:tc>
        <w:tc>
          <w:tcPr>
            <w:tcW w:w="1080" w:type="dxa"/>
          </w:tcPr>
          <w:p w:rsidR="0043008E" w:rsidRPr="00DA2485" w:rsidRDefault="0043008E" w:rsidP="004F6413">
            <w:pPr>
              <w:pStyle w:val="aff"/>
            </w:pPr>
            <w:r w:rsidRPr="00DA2485">
              <w:t>2</w:t>
            </w:r>
          </w:p>
        </w:tc>
        <w:tc>
          <w:tcPr>
            <w:tcW w:w="1088" w:type="dxa"/>
          </w:tcPr>
          <w:p w:rsidR="0043008E" w:rsidRPr="00DA2485" w:rsidRDefault="0043008E" w:rsidP="004F6413">
            <w:pPr>
              <w:pStyle w:val="aff"/>
            </w:pPr>
            <w:r w:rsidRPr="00DA2485">
              <w:t>5</w:t>
            </w:r>
          </w:p>
        </w:tc>
        <w:tc>
          <w:tcPr>
            <w:tcW w:w="1432" w:type="dxa"/>
          </w:tcPr>
          <w:p w:rsidR="0043008E" w:rsidRPr="00DA2485" w:rsidRDefault="0043008E" w:rsidP="004F6413">
            <w:pPr>
              <w:pStyle w:val="aff"/>
            </w:pPr>
            <w:r w:rsidRPr="00DA2485">
              <w:t>-</w:t>
            </w:r>
          </w:p>
        </w:tc>
        <w:tc>
          <w:tcPr>
            <w:tcW w:w="1213" w:type="dxa"/>
          </w:tcPr>
          <w:p w:rsidR="0043008E" w:rsidRPr="00DA2485" w:rsidRDefault="0043008E" w:rsidP="004F6413">
            <w:pPr>
              <w:pStyle w:val="aff"/>
            </w:pPr>
            <w:r w:rsidRPr="00DA2485">
              <w:t>-</w:t>
            </w:r>
          </w:p>
        </w:tc>
      </w:tr>
    </w:tbl>
    <w:p w:rsidR="0043008E" w:rsidRPr="00DA2485" w:rsidRDefault="0043008E" w:rsidP="00DA2485">
      <w:pPr>
        <w:widowControl w:val="0"/>
        <w:autoSpaceDE w:val="0"/>
        <w:autoSpaceDN w:val="0"/>
        <w:adjustRightInd w:val="0"/>
        <w:ind w:firstLine="709"/>
      </w:pPr>
    </w:p>
    <w:p w:rsidR="00DA2485" w:rsidRPr="00DA2485" w:rsidRDefault="0043008E" w:rsidP="00DA2485">
      <w:pPr>
        <w:widowControl w:val="0"/>
        <w:autoSpaceDE w:val="0"/>
        <w:autoSpaceDN w:val="0"/>
        <w:adjustRightInd w:val="0"/>
        <w:ind w:firstLine="709"/>
      </w:pPr>
      <w:r w:rsidRPr="00DA2485">
        <w:t>Кадровый потенциал играет важную роль при планировании объема продаж, так как от инициативной деятельности каждого звена предприятия зависит успех в конечном итоге</w:t>
      </w:r>
      <w:r w:rsidR="00DA2485" w:rsidRPr="00DA2485">
        <w:t xml:space="preserve">. </w:t>
      </w:r>
    </w:p>
    <w:p w:rsidR="00DA2485" w:rsidRPr="00DA2485" w:rsidRDefault="0043008E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На сегодняшний день в ИП </w:t>
      </w:r>
      <w:r w:rsidR="00DA2485" w:rsidRPr="00DA2485">
        <w:t>"</w:t>
      </w:r>
      <w:r w:rsidRPr="00DA2485">
        <w:t>Агриматко-96</w:t>
      </w:r>
      <w:r w:rsidR="00DA2485" w:rsidRPr="00DA2485">
        <w:t>"</w:t>
      </w:r>
      <w:r w:rsidRPr="00DA2485">
        <w:t xml:space="preserve"> работает 74 человека и в ближайшем будущем, с открытием новых розничных точек и ростом объёмов продаж, количество работающих будет увеличиваться</w:t>
      </w:r>
      <w:r w:rsidR="00DA2485" w:rsidRPr="00DA2485">
        <w:t xml:space="preserve">. </w:t>
      </w:r>
    </w:p>
    <w:p w:rsidR="00DA2485" w:rsidRPr="00DA2485" w:rsidRDefault="0043008E" w:rsidP="00DA2485">
      <w:pPr>
        <w:widowControl w:val="0"/>
        <w:autoSpaceDE w:val="0"/>
        <w:autoSpaceDN w:val="0"/>
        <w:adjustRightInd w:val="0"/>
        <w:ind w:firstLine="709"/>
      </w:pPr>
      <w:r w:rsidRPr="00DA2485">
        <w:t>Образовательный уровень предприятия по состоянию на 01</w:t>
      </w:r>
      <w:r w:rsidR="00DA2485">
        <w:t>.01. 20</w:t>
      </w:r>
      <w:r w:rsidRPr="00DA2485">
        <w:t>06г</w:t>
      </w:r>
      <w:r w:rsidR="00DA2485" w:rsidRPr="00DA2485">
        <w:t xml:space="preserve">.: </w:t>
      </w:r>
    </w:p>
    <w:p w:rsidR="00DA2485" w:rsidRPr="00DA2485" w:rsidRDefault="0043008E" w:rsidP="00DA2485">
      <w:pPr>
        <w:widowControl w:val="0"/>
        <w:autoSpaceDE w:val="0"/>
        <w:autoSpaceDN w:val="0"/>
        <w:adjustRightInd w:val="0"/>
        <w:ind w:firstLine="709"/>
      </w:pPr>
      <w:r w:rsidRPr="00DA2485">
        <w:t>С высшим образованием</w:t>
      </w:r>
      <w:r w:rsidR="00DA2485" w:rsidRPr="00DA2485">
        <w:t xml:space="preserve"> - </w:t>
      </w:r>
      <w:r w:rsidR="004B43E0" w:rsidRPr="00DA2485">
        <w:t>68</w:t>
      </w:r>
      <w:r w:rsidRPr="00DA2485">
        <w:t xml:space="preserve"> чел</w:t>
      </w:r>
      <w:r w:rsidR="00DA2485" w:rsidRPr="00DA2485">
        <w:t xml:space="preserve">. </w:t>
      </w:r>
    </w:p>
    <w:p w:rsidR="0043008E" w:rsidRPr="00DA2485" w:rsidRDefault="0043008E" w:rsidP="00DA2485">
      <w:pPr>
        <w:widowControl w:val="0"/>
        <w:autoSpaceDE w:val="0"/>
        <w:autoSpaceDN w:val="0"/>
        <w:adjustRightInd w:val="0"/>
        <w:ind w:firstLine="709"/>
      </w:pPr>
      <w:r w:rsidRPr="00DA2485">
        <w:t>Со средним специальным</w:t>
      </w:r>
      <w:r w:rsidR="00DA2485" w:rsidRPr="00DA2485">
        <w:t xml:space="preserve"> - </w:t>
      </w:r>
      <w:r w:rsidR="004B43E0" w:rsidRPr="00DA2485">
        <w:t>6</w:t>
      </w:r>
      <w:r w:rsidRPr="00DA2485">
        <w:t xml:space="preserve"> чел</w:t>
      </w:r>
      <w:r w:rsidR="00DA2485" w:rsidRPr="00DA2485">
        <w:t xml:space="preserve">. </w:t>
      </w:r>
    </w:p>
    <w:p w:rsidR="0043008E" w:rsidRPr="00DA2485" w:rsidRDefault="0043008E" w:rsidP="00DA2485">
      <w:pPr>
        <w:widowControl w:val="0"/>
        <w:autoSpaceDE w:val="0"/>
        <w:autoSpaceDN w:val="0"/>
        <w:adjustRightInd w:val="0"/>
        <w:ind w:firstLine="709"/>
      </w:pPr>
      <w:r w:rsidRPr="00DA2485">
        <w:t>По возрастному составу персонал характеризуется следующим образом</w:t>
      </w:r>
      <w:r w:rsidR="00DA2485" w:rsidRPr="00DA2485">
        <w:t xml:space="preserve">: </w:t>
      </w:r>
    </w:p>
    <w:p w:rsidR="0043008E" w:rsidRPr="00DA2485" w:rsidRDefault="0043008E" w:rsidP="00DA2485">
      <w:pPr>
        <w:widowControl w:val="0"/>
        <w:autoSpaceDE w:val="0"/>
        <w:autoSpaceDN w:val="0"/>
        <w:adjustRightInd w:val="0"/>
        <w:ind w:firstLine="709"/>
      </w:pPr>
      <w:r w:rsidRPr="00DA2485">
        <w:t>до 30 лет</w:t>
      </w:r>
      <w:r w:rsidR="00DA2485" w:rsidRPr="00DA2485">
        <w:t xml:space="preserve"> - </w:t>
      </w:r>
      <w:r w:rsidRPr="00DA2485">
        <w:t>50 человек</w:t>
      </w:r>
      <w:r w:rsidR="00DA2485" w:rsidRPr="00DA2485">
        <w:t xml:space="preserve">; </w:t>
      </w:r>
    </w:p>
    <w:p w:rsidR="0043008E" w:rsidRPr="00DA2485" w:rsidRDefault="0043008E" w:rsidP="00DA2485">
      <w:pPr>
        <w:widowControl w:val="0"/>
        <w:autoSpaceDE w:val="0"/>
        <w:autoSpaceDN w:val="0"/>
        <w:adjustRightInd w:val="0"/>
        <w:ind w:firstLine="709"/>
      </w:pPr>
      <w:r w:rsidRPr="00DA2485">
        <w:t>от 30 до 40 лет</w:t>
      </w:r>
      <w:r w:rsidR="00DA2485" w:rsidRPr="00DA2485">
        <w:t xml:space="preserve"> - </w:t>
      </w:r>
      <w:r w:rsidRPr="00DA2485">
        <w:t>14 человек</w:t>
      </w:r>
      <w:r w:rsidR="00DA2485" w:rsidRPr="00DA2485">
        <w:t xml:space="preserve">; </w:t>
      </w:r>
    </w:p>
    <w:p w:rsidR="0043008E" w:rsidRPr="00DA2485" w:rsidRDefault="0043008E" w:rsidP="00DA2485">
      <w:pPr>
        <w:widowControl w:val="0"/>
        <w:autoSpaceDE w:val="0"/>
        <w:autoSpaceDN w:val="0"/>
        <w:adjustRightInd w:val="0"/>
        <w:ind w:firstLine="709"/>
      </w:pPr>
      <w:r w:rsidRPr="00DA2485">
        <w:t>от 40 до 55 лет</w:t>
      </w:r>
      <w:r w:rsidR="00DA2485" w:rsidRPr="00DA2485">
        <w:t xml:space="preserve"> - </w:t>
      </w:r>
      <w:r w:rsidRPr="00DA2485">
        <w:t>10 человек</w:t>
      </w:r>
      <w:r w:rsidR="00DA2485" w:rsidRPr="00DA2485">
        <w:t xml:space="preserve">; </w:t>
      </w:r>
    </w:p>
    <w:p w:rsidR="0043008E" w:rsidRPr="00DA2485" w:rsidRDefault="0043008E" w:rsidP="00DA2485">
      <w:pPr>
        <w:widowControl w:val="0"/>
        <w:autoSpaceDE w:val="0"/>
        <w:autoSpaceDN w:val="0"/>
        <w:adjustRightInd w:val="0"/>
        <w:ind w:firstLine="709"/>
      </w:pPr>
      <w:r w:rsidRPr="00DA2485">
        <w:t>Всеми работники</w:t>
      </w:r>
      <w:r w:rsidR="00DA2485" w:rsidRPr="00DA2485">
        <w:t xml:space="preserve"> </w:t>
      </w:r>
      <w:r w:rsidRPr="00DA2485">
        <w:t>работают по контрактной форме найма</w:t>
      </w:r>
      <w:r w:rsidR="00DA2485" w:rsidRPr="00DA2485">
        <w:t xml:space="preserve">. </w:t>
      </w:r>
    </w:p>
    <w:p w:rsidR="00DA2485" w:rsidRPr="00DA2485" w:rsidRDefault="0043008E" w:rsidP="00DA2485">
      <w:pPr>
        <w:widowControl w:val="0"/>
        <w:autoSpaceDE w:val="0"/>
        <w:autoSpaceDN w:val="0"/>
        <w:adjustRightInd w:val="0"/>
        <w:ind w:firstLine="709"/>
      </w:pPr>
      <w:r w:rsidRPr="00DA2485">
        <w:t>Повышение квалификации персонала несет непрерывный характер</w:t>
      </w:r>
      <w:r w:rsidR="00DA2485" w:rsidRPr="00DA2485">
        <w:t xml:space="preserve">. </w:t>
      </w:r>
      <w:r w:rsidRPr="00DA2485">
        <w:t>Система обучения персонала</w:t>
      </w:r>
      <w:r w:rsidR="00DA2485" w:rsidRPr="00DA2485">
        <w:t xml:space="preserve"> - </w:t>
      </w:r>
      <w:r w:rsidRPr="00DA2485">
        <w:t>это подготовка, переподготовка, обучение вторым (смежным</w:t>
      </w:r>
      <w:r w:rsidR="00DA2485" w:rsidRPr="00DA2485">
        <w:t xml:space="preserve">) </w:t>
      </w:r>
      <w:r w:rsidRPr="00DA2485">
        <w:t>профессиям, повышение квалификации рабочих, повышение квалификации руководителей и специалистов, обучение персонала вопросам менеджмента качества</w:t>
      </w:r>
      <w:r w:rsidR="00DA2485" w:rsidRPr="00DA2485">
        <w:t xml:space="preserve">. </w:t>
      </w:r>
      <w:r w:rsidRPr="00DA2485">
        <w:t>Организация обучения персонала осуществлялась в соответствии с планом подготовки персонала и проводилась либо на предприятии, либо в специализированных учебных учреждениях</w:t>
      </w:r>
      <w:r w:rsidR="00DA2485" w:rsidRPr="00DA2485">
        <w:t xml:space="preserve">. </w:t>
      </w:r>
      <w:r w:rsidRPr="00DA2485">
        <w:t>Подготовка рабочих без отрыва от производства проводилась по профессиям, необходимым предприятию, в пределах рабочего времени, установленного законодательством о труде, по индивидуальной форме обучения, при которой обучающиеся изучали теоретический курс самостоятельно и путем консультаций у специалистов с последующим производственным обучением, которое проходило непосредственно на рабочем месте</w:t>
      </w:r>
      <w:r w:rsidR="00DA2485" w:rsidRPr="00DA2485">
        <w:t xml:space="preserve">. </w:t>
      </w:r>
    </w:p>
    <w:p w:rsidR="0043008E" w:rsidRPr="00DA2485" w:rsidRDefault="0043008E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На предприятии ИП </w:t>
      </w:r>
      <w:r w:rsidR="00DA2485" w:rsidRPr="00DA2485">
        <w:t>"</w:t>
      </w:r>
      <w:r w:rsidRPr="00DA2485">
        <w:t>Агриматко-96</w:t>
      </w:r>
      <w:r w:rsidR="00DA2485" w:rsidRPr="00DA2485">
        <w:t>"</w:t>
      </w:r>
      <w:r w:rsidRPr="00DA2485">
        <w:t xml:space="preserve"> используется повременно-премиальная система оплаты труда, </w:t>
      </w:r>
      <w:r w:rsidR="00DA2485" w:rsidRPr="00DA2485">
        <w:t xml:space="preserve">т.е. </w:t>
      </w:r>
      <w:r w:rsidRPr="00DA2485">
        <w:t>кроме должностного оклада работникам выплачивается поощрительное вознаграждение в виде премии</w:t>
      </w:r>
      <w:r w:rsidR="00DA2485" w:rsidRPr="00DA2485">
        <w:t xml:space="preserve">. </w:t>
      </w:r>
    </w:p>
    <w:p w:rsidR="00DA2485" w:rsidRPr="00DA2485" w:rsidRDefault="002E44F8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Расчёт коэффициентов финансового состояния предприятия </w:t>
      </w:r>
      <w:r w:rsidR="00DA2485" w:rsidRPr="00DA2485">
        <w:t>"</w:t>
      </w:r>
      <w:r w:rsidRPr="00DA2485">
        <w:t>Агриматко-96</w:t>
      </w:r>
      <w:r w:rsidR="00DA2485" w:rsidRPr="00DA2485">
        <w:t>"</w:t>
      </w:r>
      <w:r w:rsidRPr="00DA2485">
        <w:t xml:space="preserve"> приведён в таблице </w:t>
      </w:r>
      <w:r w:rsidR="0043008E" w:rsidRPr="00DA2485">
        <w:t>4</w:t>
      </w:r>
      <w:r w:rsidR="00DA2485" w:rsidRPr="00DA2485">
        <w:t xml:space="preserve">. </w:t>
      </w:r>
    </w:p>
    <w:p w:rsidR="002E44F8" w:rsidRPr="00DA2485" w:rsidRDefault="002E44F8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Таблица </w:t>
      </w:r>
      <w:r w:rsidR="002A64C1" w:rsidRPr="00DA2485">
        <w:t>4</w:t>
      </w:r>
      <w:r w:rsidR="00DA2485" w:rsidRPr="00DA2485">
        <w:t xml:space="preserve"> - </w:t>
      </w:r>
      <w:r w:rsidRPr="00DA2485">
        <w:t>Анализ финансового состояния предприятия на</w:t>
      </w:r>
      <w:r w:rsidR="00DA2485" w:rsidRPr="00DA2485">
        <w:t xml:space="preserve"> </w:t>
      </w:r>
      <w:r w:rsidRPr="00DA2485">
        <w:t>01</w:t>
      </w:r>
      <w:r w:rsidR="00DA2485">
        <w:t>.01. 20</w:t>
      </w:r>
      <w:r w:rsidRPr="00DA2485">
        <w:t xml:space="preserve">06 </w:t>
      </w:r>
    </w:p>
    <w:tbl>
      <w:tblPr>
        <w:tblW w:w="9111" w:type="dxa"/>
        <w:jc w:val="center"/>
        <w:tblLayout w:type="fixed"/>
        <w:tblLook w:val="0000" w:firstRow="0" w:lastRow="0" w:firstColumn="0" w:lastColumn="0" w:noHBand="0" w:noVBand="0"/>
      </w:tblPr>
      <w:tblGrid>
        <w:gridCol w:w="12"/>
        <w:gridCol w:w="548"/>
        <w:gridCol w:w="12"/>
        <w:gridCol w:w="4048"/>
        <w:gridCol w:w="12"/>
        <w:gridCol w:w="959"/>
        <w:gridCol w:w="9"/>
        <w:gridCol w:w="1680"/>
        <w:gridCol w:w="12"/>
        <w:gridCol w:w="1819"/>
      </w:tblGrid>
      <w:tr w:rsidR="002E44F8" w:rsidRPr="00DA2485" w:rsidTr="0068434C">
        <w:trPr>
          <w:trHeight w:val="675"/>
          <w:jc w:val="center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F8" w:rsidRPr="00DA2485" w:rsidRDefault="002E44F8" w:rsidP="004F6413">
            <w:pPr>
              <w:pStyle w:val="aff"/>
            </w:pPr>
            <w:r w:rsidRPr="00DA2485">
              <w:t>№ пп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4F8" w:rsidRPr="00DA2485" w:rsidRDefault="002E44F8" w:rsidP="004F6413">
            <w:pPr>
              <w:pStyle w:val="aff"/>
            </w:pPr>
            <w:r w:rsidRPr="00DA2485">
              <w:t>Наименование показателя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4F8" w:rsidRPr="00DA2485" w:rsidRDefault="002E44F8" w:rsidP="004F6413">
            <w:pPr>
              <w:pStyle w:val="aff"/>
            </w:pPr>
            <w:r w:rsidRPr="00DA2485">
              <w:t>На начало периода (года</w:t>
            </w:r>
            <w:r w:rsidR="00DA2485" w:rsidRPr="00DA2485">
              <w:t xml:space="preserve">) 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4F8" w:rsidRPr="00DA2485" w:rsidRDefault="002E44F8" w:rsidP="004F6413">
            <w:pPr>
              <w:pStyle w:val="aff"/>
            </w:pPr>
            <w:r w:rsidRPr="00DA2485">
              <w:t>На момент установления неплатежеспособности (на конец года</w:t>
            </w:r>
            <w:r w:rsidR="00DA2485" w:rsidRPr="00DA2485">
              <w:t xml:space="preserve">) 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4F8" w:rsidRPr="00DA2485" w:rsidRDefault="002E44F8" w:rsidP="004F6413">
            <w:pPr>
              <w:pStyle w:val="aff"/>
            </w:pPr>
            <w:r w:rsidRPr="00DA2485">
              <w:t>Норматив коэффициента</w:t>
            </w:r>
          </w:p>
        </w:tc>
      </w:tr>
      <w:tr w:rsidR="002E44F8" w:rsidRPr="00DA2485" w:rsidTr="0068434C">
        <w:trPr>
          <w:trHeight w:val="540"/>
          <w:jc w:val="center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4F8" w:rsidRPr="00DA2485" w:rsidRDefault="002E44F8" w:rsidP="004F6413">
            <w:pPr>
              <w:pStyle w:val="aff"/>
            </w:pPr>
            <w:r w:rsidRPr="00DA2485">
              <w:t>1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4F8" w:rsidRPr="00DA2485" w:rsidRDefault="002E44F8" w:rsidP="004F6413">
            <w:pPr>
              <w:pStyle w:val="aff"/>
            </w:pPr>
            <w:r w:rsidRPr="00DA2485">
              <w:t>Коэффициент текущей ликвидности</w:t>
            </w:r>
            <w:r w:rsidR="00DA2485">
              <w:t xml:space="preserve"> </w:t>
            </w:r>
            <w:r w:rsidRPr="00DA2485">
              <w:t>К1 = стр</w:t>
            </w:r>
            <w:r w:rsidR="00DA2485">
              <w:t>.2</w:t>
            </w:r>
            <w:r w:rsidRPr="00DA2485">
              <w:t>9</w:t>
            </w:r>
            <w:r w:rsidR="00DA2485">
              <w:t>0/</w:t>
            </w:r>
            <w:r w:rsidRPr="00DA2485">
              <w:t>(стр</w:t>
            </w:r>
            <w:r w:rsidR="00DA2485">
              <w:t>.7</w:t>
            </w:r>
            <w:r w:rsidRPr="00DA2485">
              <w:t>90-стр</w:t>
            </w:r>
            <w:r w:rsidR="00DA2485">
              <w:t>.7</w:t>
            </w:r>
            <w:r w:rsidRPr="00DA2485">
              <w:t>20</w:t>
            </w:r>
            <w:r w:rsidR="00DA2485" w:rsidRPr="00DA2485">
              <w:t xml:space="preserve">) 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4F8" w:rsidRPr="00DA2485" w:rsidRDefault="002E44F8" w:rsidP="004F6413">
            <w:pPr>
              <w:pStyle w:val="aff"/>
            </w:pPr>
            <w:r w:rsidRPr="00DA2485">
              <w:t>1,6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4F8" w:rsidRPr="00DA2485" w:rsidRDefault="002E44F8" w:rsidP="004F6413">
            <w:pPr>
              <w:pStyle w:val="aff"/>
            </w:pPr>
            <w:r w:rsidRPr="00DA2485">
              <w:t>1,</w:t>
            </w:r>
            <w:r w:rsidR="003313F1" w:rsidRPr="00DA2485">
              <w:t>388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4F8" w:rsidRPr="00DA2485" w:rsidRDefault="002E44F8" w:rsidP="004F6413">
            <w:pPr>
              <w:pStyle w:val="aff"/>
            </w:pPr>
            <w:r w:rsidRPr="00DA2485">
              <w:t>К1 &gt;= 1,0</w:t>
            </w:r>
          </w:p>
        </w:tc>
      </w:tr>
      <w:tr w:rsidR="002E44F8" w:rsidRPr="00DA2485" w:rsidTr="0068434C">
        <w:trPr>
          <w:trHeight w:val="825"/>
          <w:jc w:val="center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4F8" w:rsidRPr="00DA2485" w:rsidRDefault="002E44F8" w:rsidP="004F6413">
            <w:pPr>
              <w:pStyle w:val="aff"/>
            </w:pPr>
            <w:r w:rsidRPr="00DA2485">
              <w:t>2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4F8" w:rsidRPr="00DA2485" w:rsidRDefault="002E44F8" w:rsidP="004F6413">
            <w:pPr>
              <w:pStyle w:val="aff"/>
            </w:pPr>
            <w:r w:rsidRPr="00DA2485">
              <w:t>Коэффициент обеспеченности собственными оборотными средствами</w:t>
            </w:r>
            <w:r w:rsidR="00DA2485">
              <w:t xml:space="preserve"> </w:t>
            </w:r>
            <w:r w:rsidRPr="00DA2485">
              <w:t>К2 = (стр</w:t>
            </w:r>
            <w:r w:rsidR="00DA2485">
              <w:t>.5</w:t>
            </w:r>
            <w:r w:rsidRPr="00DA2485">
              <w:t>90+стр</w:t>
            </w:r>
            <w:r w:rsidR="00DA2485">
              <w:t>.6</w:t>
            </w:r>
            <w:r w:rsidRPr="00DA2485">
              <w:t>90-стр</w:t>
            </w:r>
            <w:r w:rsidR="00DA2485">
              <w:t>. 19</w:t>
            </w:r>
            <w:r w:rsidRPr="00DA2485">
              <w:t>0</w:t>
            </w:r>
            <w:r w:rsidR="00DA2485" w:rsidRPr="00DA2485">
              <w:t xml:space="preserve">) / </w:t>
            </w:r>
            <w:r w:rsidRPr="00DA2485">
              <w:t>стр</w:t>
            </w:r>
            <w:r w:rsidR="00DA2485">
              <w:t>.2</w:t>
            </w:r>
            <w:r w:rsidRPr="00DA2485">
              <w:t>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4F8" w:rsidRPr="00DA2485" w:rsidRDefault="002E44F8" w:rsidP="004F6413">
            <w:pPr>
              <w:pStyle w:val="aff"/>
            </w:pPr>
          </w:p>
          <w:p w:rsidR="002E44F8" w:rsidRPr="00DA2485" w:rsidRDefault="002E44F8" w:rsidP="004F6413">
            <w:pPr>
              <w:pStyle w:val="aff"/>
            </w:pPr>
            <w:r w:rsidRPr="00DA2485">
              <w:t>0,375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E44F8" w:rsidRPr="00DA2485" w:rsidRDefault="002E44F8" w:rsidP="004F6413">
            <w:pPr>
              <w:pStyle w:val="aff"/>
            </w:pPr>
          </w:p>
          <w:p w:rsidR="002E44F8" w:rsidRPr="00DA2485" w:rsidRDefault="002E44F8" w:rsidP="004F6413">
            <w:pPr>
              <w:pStyle w:val="aff"/>
            </w:pPr>
            <w:r w:rsidRPr="00DA2485">
              <w:t>0,2</w:t>
            </w:r>
            <w:r w:rsidR="003313F1" w:rsidRPr="00DA2485">
              <w:t>79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4F8" w:rsidRPr="00DA2485" w:rsidRDefault="002E44F8" w:rsidP="004F6413">
            <w:pPr>
              <w:pStyle w:val="aff"/>
            </w:pPr>
          </w:p>
          <w:p w:rsidR="002E44F8" w:rsidRPr="00DA2485" w:rsidRDefault="002E44F8" w:rsidP="004F6413">
            <w:pPr>
              <w:pStyle w:val="aff"/>
            </w:pPr>
            <w:r w:rsidRPr="00DA2485">
              <w:t>К2 &gt;= 0,1</w:t>
            </w:r>
          </w:p>
        </w:tc>
      </w:tr>
      <w:tr w:rsidR="002E44F8" w:rsidRPr="00DA2485" w:rsidTr="0068434C">
        <w:trPr>
          <w:trHeight w:val="855"/>
          <w:jc w:val="center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4F8" w:rsidRPr="00DA2485" w:rsidRDefault="002E44F8" w:rsidP="004F6413">
            <w:pPr>
              <w:pStyle w:val="aff"/>
            </w:pPr>
            <w:r w:rsidRPr="00DA2485">
              <w:t>3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4F8" w:rsidRPr="00DA2485" w:rsidRDefault="002E44F8" w:rsidP="004F6413">
            <w:pPr>
              <w:pStyle w:val="aff"/>
            </w:pPr>
            <w:r w:rsidRPr="00DA2485">
              <w:t>Коэффициент обеспеченности финансовых обязательств активами</w:t>
            </w:r>
            <w:r w:rsidR="00DA2485">
              <w:t xml:space="preserve"> </w:t>
            </w:r>
            <w:r w:rsidRPr="00DA2485">
              <w:t>К3 = стр</w:t>
            </w:r>
            <w:r w:rsidR="00DA2485">
              <w:t>.7</w:t>
            </w:r>
            <w:r w:rsidRPr="00DA2485">
              <w:t>9</w:t>
            </w:r>
            <w:r w:rsidR="00DA2485">
              <w:t>0/</w:t>
            </w:r>
            <w:r w:rsidRPr="00DA2485">
              <w:t>стр</w:t>
            </w:r>
            <w:r w:rsidR="00DA2485">
              <w:t>.3</w:t>
            </w:r>
            <w:r w:rsidRPr="00DA2485">
              <w:t>90 или стр</w:t>
            </w:r>
            <w:r w:rsidR="00DA2485">
              <w:t>.8</w:t>
            </w:r>
            <w:r w:rsidRPr="00DA2485">
              <w:t>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4F8" w:rsidRPr="00DA2485" w:rsidRDefault="002E44F8" w:rsidP="004F6413">
            <w:pPr>
              <w:pStyle w:val="aff"/>
            </w:pPr>
            <w:r w:rsidRPr="00DA2485">
              <w:t>0,458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E44F8" w:rsidRPr="00DA2485" w:rsidRDefault="002E44F8" w:rsidP="004F6413">
            <w:pPr>
              <w:pStyle w:val="aff"/>
            </w:pPr>
            <w:r w:rsidRPr="00DA2485">
              <w:t>0,</w:t>
            </w:r>
            <w:r w:rsidR="003313F1" w:rsidRPr="00DA2485">
              <w:t>596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4F8" w:rsidRPr="00DA2485" w:rsidRDefault="002E44F8" w:rsidP="004F6413">
            <w:pPr>
              <w:pStyle w:val="aff"/>
            </w:pPr>
            <w:r w:rsidRPr="00DA2485">
              <w:t>К3 &lt;= 0,85</w:t>
            </w:r>
          </w:p>
        </w:tc>
      </w:tr>
      <w:tr w:rsidR="002E44F8" w:rsidRPr="00DA2485" w:rsidTr="0068434C">
        <w:trPr>
          <w:trHeight w:val="855"/>
          <w:jc w:val="center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4F8" w:rsidRPr="00DA2485" w:rsidRDefault="002E44F8" w:rsidP="004F6413">
            <w:pPr>
              <w:pStyle w:val="aff"/>
            </w:pPr>
            <w:r w:rsidRPr="00DA2485">
              <w:t>4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4F8" w:rsidRPr="00DA2485" w:rsidRDefault="002E44F8" w:rsidP="004F6413">
            <w:pPr>
              <w:pStyle w:val="aff"/>
            </w:pPr>
            <w:r w:rsidRPr="00DA2485">
              <w:t>Коэффициент обеспеченности просроченных финансовых обязательств активами</w:t>
            </w:r>
          </w:p>
          <w:p w:rsidR="002E44F8" w:rsidRPr="00DA2485" w:rsidRDefault="002E44F8" w:rsidP="004F6413">
            <w:pPr>
              <w:pStyle w:val="aff"/>
            </w:pPr>
            <w:r w:rsidRPr="00DA2485">
              <w:t>К4 = (стр</w:t>
            </w:r>
            <w:r w:rsidR="00DA2485">
              <w:t>.0</w:t>
            </w:r>
            <w:r w:rsidRPr="00DA2485">
              <w:t>20+стр</w:t>
            </w:r>
            <w:r w:rsidR="00DA2485">
              <w:t>.0</w:t>
            </w:r>
            <w:r w:rsidRPr="00DA2485">
              <w:t>40+стр</w:t>
            </w:r>
            <w:r w:rsidR="00DA2485">
              <w:t>.2</w:t>
            </w:r>
            <w:r w:rsidRPr="00DA2485">
              <w:t>10</w:t>
            </w:r>
            <w:r w:rsidR="00DA2485" w:rsidRPr="00DA2485">
              <w:t xml:space="preserve">) </w:t>
            </w:r>
            <w:r w:rsidRPr="00DA2485">
              <w:t>ф№</w:t>
            </w:r>
            <w:r w:rsidR="00DA2485">
              <w:t>5/</w:t>
            </w:r>
            <w:r w:rsidRPr="00DA2485">
              <w:t>стр</w:t>
            </w:r>
            <w:r w:rsidR="00DA2485">
              <w:t>.8</w:t>
            </w:r>
            <w:r w:rsidRPr="00DA2485">
              <w:t>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4F8" w:rsidRPr="00DA2485" w:rsidRDefault="002E44F8" w:rsidP="004F6413">
            <w:pPr>
              <w:pStyle w:val="aff"/>
            </w:pPr>
            <w:r w:rsidRPr="00DA2485">
              <w:t>0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E44F8" w:rsidRPr="00DA2485" w:rsidRDefault="002E44F8" w:rsidP="004F6413">
            <w:pPr>
              <w:pStyle w:val="aff"/>
            </w:pPr>
            <w:r w:rsidRPr="00DA2485">
              <w:t>0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4F8" w:rsidRPr="00DA2485" w:rsidRDefault="002E44F8" w:rsidP="004F6413">
            <w:pPr>
              <w:pStyle w:val="aff"/>
            </w:pPr>
            <w:r w:rsidRPr="00DA2485">
              <w:t>К4&lt;=0,5</w:t>
            </w:r>
          </w:p>
        </w:tc>
      </w:tr>
      <w:tr w:rsidR="006548A9" w:rsidRPr="00DA2485" w:rsidTr="0068434C">
        <w:trPr>
          <w:gridBefore w:val="1"/>
          <w:wBefore w:w="12" w:type="dxa"/>
          <w:trHeight w:val="959"/>
          <w:jc w:val="center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8A9" w:rsidRPr="00DA2485" w:rsidRDefault="006548A9" w:rsidP="004F6413">
            <w:pPr>
              <w:pStyle w:val="aff"/>
            </w:pPr>
            <w:r w:rsidRPr="00DA2485">
              <w:t>5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8A9" w:rsidRPr="00DA2485" w:rsidRDefault="006548A9" w:rsidP="004F6413">
            <w:pPr>
              <w:pStyle w:val="aff"/>
            </w:pPr>
            <w:r w:rsidRPr="00DA2485">
              <w:t>Коэффициент абсолютной ликвидности</w:t>
            </w:r>
          </w:p>
          <w:p w:rsidR="006548A9" w:rsidRPr="00DA2485" w:rsidRDefault="006548A9" w:rsidP="004F6413">
            <w:pPr>
              <w:pStyle w:val="aff"/>
            </w:pPr>
            <w:r w:rsidRPr="00DA2485">
              <w:t>К5 = (стр</w:t>
            </w:r>
            <w:r w:rsidR="00DA2485">
              <w:t>.2</w:t>
            </w:r>
            <w:r w:rsidRPr="00DA2485">
              <w:t>60+стр</w:t>
            </w:r>
            <w:r w:rsidR="00DA2485">
              <w:t>.2</w:t>
            </w:r>
            <w:r w:rsidRPr="00DA2485">
              <w:t>70</w:t>
            </w:r>
            <w:r w:rsidR="00DA2485" w:rsidRPr="00DA2485">
              <w:t xml:space="preserve">) / </w:t>
            </w:r>
            <w:r w:rsidRPr="00DA2485">
              <w:t>(стр</w:t>
            </w:r>
            <w:r w:rsidR="00DA2485">
              <w:t>.7</w:t>
            </w:r>
            <w:r w:rsidRPr="00DA2485">
              <w:t>90-стр</w:t>
            </w:r>
            <w:r w:rsidR="00DA2485">
              <w:t>.7</w:t>
            </w:r>
            <w:r w:rsidRPr="00DA2485">
              <w:t>20</w:t>
            </w:r>
            <w:r w:rsidR="00DA2485" w:rsidRPr="00DA2485">
              <w:t xml:space="preserve">) 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8A9" w:rsidRPr="00DA2485" w:rsidRDefault="006548A9" w:rsidP="004F6413">
            <w:pPr>
              <w:pStyle w:val="aff"/>
            </w:pPr>
            <w:r w:rsidRPr="00DA2485">
              <w:t>0,355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548A9" w:rsidRPr="00DA2485" w:rsidRDefault="006548A9" w:rsidP="004F6413">
            <w:pPr>
              <w:pStyle w:val="aff"/>
            </w:pPr>
            <w:r w:rsidRPr="00DA2485">
              <w:t>0,132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8A9" w:rsidRPr="00DA2485" w:rsidRDefault="006548A9" w:rsidP="004F6413">
            <w:pPr>
              <w:pStyle w:val="aff"/>
            </w:pPr>
            <w:r w:rsidRPr="00DA2485">
              <w:t>К5&gt;=0,2</w:t>
            </w:r>
          </w:p>
        </w:tc>
      </w:tr>
      <w:tr w:rsidR="006548A9" w:rsidRPr="00DA2485" w:rsidTr="0068434C">
        <w:trPr>
          <w:gridBefore w:val="1"/>
          <w:wBefore w:w="12" w:type="dxa"/>
          <w:trHeight w:val="959"/>
          <w:jc w:val="center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85" w:rsidRPr="00DA2485" w:rsidRDefault="00DA2485" w:rsidP="004F6413">
            <w:pPr>
              <w:pStyle w:val="aff"/>
            </w:pPr>
          </w:p>
          <w:p w:rsidR="006548A9" w:rsidRPr="00DA2485" w:rsidRDefault="006548A9" w:rsidP="004F6413">
            <w:pPr>
              <w:pStyle w:val="aff"/>
            </w:pPr>
            <w:r w:rsidRPr="00DA2485">
              <w:t>6</w:t>
            </w:r>
          </w:p>
        </w:tc>
        <w:tc>
          <w:tcPr>
            <w:tcW w:w="4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8A9" w:rsidRPr="00DA2485" w:rsidRDefault="006548A9" w:rsidP="004F6413">
            <w:pPr>
              <w:pStyle w:val="aff"/>
            </w:pPr>
            <w:r w:rsidRPr="00DA2485">
              <w:t>Коэффициент оборачиваемости оборотных средств</w:t>
            </w:r>
          </w:p>
          <w:p w:rsidR="006548A9" w:rsidRPr="00DA2485" w:rsidRDefault="006548A9" w:rsidP="004F6413">
            <w:pPr>
              <w:pStyle w:val="aff"/>
            </w:pPr>
            <w:r w:rsidRPr="00DA2485">
              <w:t>К6 = стр</w:t>
            </w:r>
            <w:r w:rsidR="00DA2485">
              <w:t>.0</w:t>
            </w:r>
            <w:r w:rsidRPr="00DA2485">
              <w:t>10 ф№</w:t>
            </w:r>
            <w:r w:rsidR="00DA2485">
              <w:t>2/</w:t>
            </w:r>
            <w:r w:rsidRPr="00DA2485">
              <w:t>(стр</w:t>
            </w:r>
            <w:r w:rsidR="00DA2485">
              <w:t>.2</w:t>
            </w:r>
            <w:r w:rsidRPr="00DA2485">
              <w:t>90 на нач</w:t>
            </w:r>
            <w:r w:rsidR="00DA2485" w:rsidRPr="00DA2485">
              <w:t xml:space="preserve">. </w:t>
            </w:r>
            <w:r w:rsidRPr="00DA2485">
              <w:t>года+стр</w:t>
            </w:r>
            <w:r w:rsidR="00DA2485">
              <w:t>.2</w:t>
            </w:r>
            <w:r w:rsidRPr="00DA2485">
              <w:t>90 на конец года</w:t>
            </w:r>
            <w:r w:rsidR="00DA2485" w:rsidRPr="00DA2485">
              <w:t xml:space="preserve">) 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8A9" w:rsidRPr="00DA2485" w:rsidRDefault="006548A9" w:rsidP="004F6413">
            <w:pPr>
              <w:pStyle w:val="aff"/>
            </w:pPr>
            <w:r w:rsidRPr="00DA2485">
              <w:t>0</w:t>
            </w:r>
            <w:r w:rsidR="00DA2485">
              <w:t>, 19</w:t>
            </w:r>
            <w:r w:rsidRPr="00DA2485">
              <w:t>8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548A9" w:rsidRPr="00DA2485" w:rsidRDefault="006548A9" w:rsidP="004F6413">
            <w:pPr>
              <w:pStyle w:val="aff"/>
            </w:pPr>
            <w:r w:rsidRPr="00DA2485">
              <w:t>1,85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48A9" w:rsidRPr="00DA2485" w:rsidRDefault="006548A9" w:rsidP="004F6413">
            <w:pPr>
              <w:pStyle w:val="aff"/>
            </w:pPr>
            <w:r w:rsidRPr="00DA2485">
              <w:t>оборачиваемость оборотных средств ухудшилась</w:t>
            </w:r>
          </w:p>
          <w:p w:rsidR="006548A9" w:rsidRPr="00DA2485" w:rsidRDefault="006548A9" w:rsidP="004F6413">
            <w:pPr>
              <w:pStyle w:val="aff"/>
            </w:pPr>
          </w:p>
        </w:tc>
      </w:tr>
    </w:tbl>
    <w:p w:rsidR="00DA2485" w:rsidRPr="00DA2485" w:rsidRDefault="00DA2485" w:rsidP="00DA2485">
      <w:pPr>
        <w:widowControl w:val="0"/>
        <w:autoSpaceDE w:val="0"/>
        <w:autoSpaceDN w:val="0"/>
        <w:adjustRightInd w:val="0"/>
        <w:ind w:firstLine="709"/>
      </w:pPr>
    </w:p>
    <w:p w:rsidR="00DA2485" w:rsidRPr="00DA2485" w:rsidRDefault="00B058F8" w:rsidP="00DA2485">
      <w:pPr>
        <w:widowControl w:val="0"/>
        <w:autoSpaceDE w:val="0"/>
        <w:autoSpaceDN w:val="0"/>
        <w:adjustRightInd w:val="0"/>
        <w:ind w:firstLine="709"/>
      </w:pPr>
      <w:r w:rsidRPr="00DA2485">
        <w:t>Коэффициент</w:t>
      </w:r>
      <w:r w:rsidR="00DA2485" w:rsidRPr="00DA2485">
        <w:t xml:space="preserve"> </w:t>
      </w:r>
      <w:r w:rsidRPr="00DA2485">
        <w:t>текущей</w:t>
      </w:r>
      <w:r w:rsidR="00DA2485" w:rsidRPr="00DA2485">
        <w:t xml:space="preserve"> </w:t>
      </w:r>
      <w:r w:rsidRPr="00DA2485">
        <w:t>ликвидности</w:t>
      </w:r>
      <w:r w:rsidR="00DA2485" w:rsidRPr="00DA2485">
        <w:t xml:space="preserve"> </w:t>
      </w:r>
      <w:r w:rsidRPr="00DA2485">
        <w:t>характеризует</w:t>
      </w:r>
      <w:r w:rsidR="00DA2485" w:rsidRPr="00DA2485">
        <w:t xml:space="preserve"> </w:t>
      </w:r>
      <w:r w:rsidRPr="00DA2485">
        <w:t>общую</w:t>
      </w:r>
      <w:r w:rsidR="00DA2485" w:rsidRPr="00DA2485">
        <w:t xml:space="preserve"> </w:t>
      </w:r>
      <w:r w:rsidRPr="00DA2485">
        <w:t>обеспеченность</w:t>
      </w:r>
      <w:r w:rsidR="00DA2485" w:rsidRPr="00DA2485">
        <w:t xml:space="preserve"> </w:t>
      </w:r>
      <w:r w:rsidRPr="00DA2485">
        <w:t>предприятия</w:t>
      </w:r>
      <w:r w:rsidR="00DA2485" w:rsidRPr="00DA2485">
        <w:t xml:space="preserve"> </w:t>
      </w:r>
      <w:r w:rsidRPr="00DA2485">
        <w:t>оборотными</w:t>
      </w:r>
      <w:r w:rsidR="00DA2485" w:rsidRPr="00DA2485">
        <w:t xml:space="preserve"> </w:t>
      </w:r>
      <w:r w:rsidRPr="00DA2485">
        <w:t>средствами</w:t>
      </w:r>
      <w:r w:rsidR="00DA2485" w:rsidRPr="00DA2485">
        <w:t xml:space="preserve"> </w:t>
      </w:r>
      <w:r w:rsidRPr="00DA2485">
        <w:t>для</w:t>
      </w:r>
      <w:r w:rsidR="00DA2485" w:rsidRPr="00DA2485">
        <w:t xml:space="preserve"> </w:t>
      </w:r>
      <w:r w:rsidRPr="00DA2485">
        <w:t>ведения</w:t>
      </w:r>
      <w:r w:rsidR="00DA2485" w:rsidRPr="00DA2485">
        <w:t xml:space="preserve"> </w:t>
      </w:r>
      <w:r w:rsidRPr="00DA2485">
        <w:t>хозяйственной деятельности</w:t>
      </w:r>
      <w:r w:rsidR="00DA2485" w:rsidRPr="00DA2485">
        <w:t xml:space="preserve"> </w:t>
      </w:r>
      <w:r w:rsidRPr="00DA2485">
        <w:t>и</w:t>
      </w:r>
      <w:r w:rsidR="00DA2485" w:rsidRPr="00DA2485">
        <w:t xml:space="preserve"> </w:t>
      </w:r>
      <w:r w:rsidRPr="00DA2485">
        <w:t>своевременного</w:t>
      </w:r>
      <w:r w:rsidR="00DA2485" w:rsidRPr="00DA2485">
        <w:t xml:space="preserve"> </w:t>
      </w:r>
      <w:r w:rsidRPr="00DA2485">
        <w:t>погашения</w:t>
      </w:r>
      <w:r w:rsidR="00DA2485" w:rsidRPr="00DA2485">
        <w:t xml:space="preserve"> </w:t>
      </w:r>
      <w:r w:rsidRPr="00DA2485">
        <w:t>срочных</w:t>
      </w:r>
      <w:r w:rsidR="00DA2485" w:rsidRPr="00DA2485">
        <w:t xml:space="preserve"> </w:t>
      </w:r>
      <w:r w:rsidRPr="00DA2485">
        <w:t>обязательств предприятия</w:t>
      </w:r>
      <w:r w:rsidR="00DA2485" w:rsidRPr="00DA2485">
        <w:t xml:space="preserve">. </w:t>
      </w:r>
      <w:r w:rsidRPr="00DA2485">
        <w:t>Коэффициент текущей ликвидности равен 1,</w:t>
      </w:r>
      <w:r w:rsidR="009C46FD" w:rsidRPr="00DA2485">
        <w:t>388</w:t>
      </w:r>
      <w:r w:rsidRPr="00DA2485">
        <w:t>, что говорит о том, что предприятие в состоянии погашать срочные обязательства</w:t>
      </w:r>
      <w:r w:rsidR="00DA2485" w:rsidRPr="00DA2485">
        <w:t xml:space="preserve">. </w:t>
      </w:r>
      <w:r w:rsidR="000626AF" w:rsidRPr="00DA2485">
        <w:t>Коэффициент абсолютной ликвидности на конец 2005 года составил 0,132, а его оптимальная величина 0,2</w:t>
      </w:r>
      <w:r w:rsidR="00DA2485" w:rsidRPr="00DA2485">
        <w:t xml:space="preserve">. </w:t>
      </w:r>
      <w:r w:rsidR="000626AF" w:rsidRPr="00DA2485">
        <w:t>Значит, баланс предприятия можно считать ликвидным</w:t>
      </w:r>
      <w:r w:rsidR="00DA2485" w:rsidRPr="00DA2485">
        <w:t xml:space="preserve">. </w:t>
      </w:r>
      <w:r w:rsidRPr="00DA2485">
        <w:t>Коэффициент</w:t>
      </w:r>
      <w:r w:rsidR="00DA2485" w:rsidRPr="00DA2485">
        <w:t xml:space="preserve"> </w:t>
      </w:r>
      <w:r w:rsidRPr="00DA2485">
        <w:t>обеспеченности</w:t>
      </w:r>
      <w:r w:rsidR="00DA2485" w:rsidRPr="00DA2485">
        <w:t xml:space="preserve"> </w:t>
      </w:r>
      <w:r w:rsidRPr="00DA2485">
        <w:t>собственными</w:t>
      </w:r>
      <w:r w:rsidR="00DA2485" w:rsidRPr="00DA2485">
        <w:t xml:space="preserve"> </w:t>
      </w:r>
      <w:r w:rsidRPr="00DA2485">
        <w:t>средствами</w:t>
      </w:r>
      <w:r w:rsidR="00DA2485" w:rsidRPr="00DA2485">
        <w:t xml:space="preserve"> </w:t>
      </w:r>
      <w:r w:rsidRPr="00DA2485">
        <w:t>характеризует</w:t>
      </w:r>
      <w:r w:rsidR="00DA2485" w:rsidRPr="00DA2485">
        <w:t xml:space="preserve"> </w:t>
      </w:r>
      <w:r w:rsidRPr="00DA2485">
        <w:t>наличие</w:t>
      </w:r>
      <w:r w:rsidR="00DA2485" w:rsidRPr="00DA2485">
        <w:t xml:space="preserve"> </w:t>
      </w:r>
      <w:r w:rsidRPr="00DA2485">
        <w:t>у</w:t>
      </w:r>
      <w:r w:rsidR="00DA2485" w:rsidRPr="00DA2485">
        <w:t xml:space="preserve"> </w:t>
      </w:r>
      <w:r w:rsidRPr="00DA2485">
        <w:t>предприятия</w:t>
      </w:r>
      <w:r w:rsidR="00DA2485" w:rsidRPr="00DA2485">
        <w:t xml:space="preserve"> </w:t>
      </w:r>
      <w:r w:rsidRPr="00DA2485">
        <w:t>собственных</w:t>
      </w:r>
      <w:r w:rsidR="00DA2485" w:rsidRPr="00DA2485">
        <w:t xml:space="preserve"> </w:t>
      </w:r>
      <w:r w:rsidRPr="00DA2485">
        <w:t>оборотных</w:t>
      </w:r>
      <w:r w:rsidR="00DA2485" w:rsidRPr="00DA2485">
        <w:t xml:space="preserve"> </w:t>
      </w:r>
      <w:r w:rsidRPr="00DA2485">
        <w:t>средств, необходимых для его финансовой устойчивости</w:t>
      </w:r>
      <w:r w:rsidR="00DA2485" w:rsidRPr="00DA2485">
        <w:t xml:space="preserve">. </w:t>
      </w:r>
      <w:r w:rsidRPr="00DA2485">
        <w:t>Данный коэффициент равен 0,2</w:t>
      </w:r>
      <w:r w:rsidR="009C46FD" w:rsidRPr="00DA2485">
        <w:t>79</w:t>
      </w:r>
      <w:r w:rsidRPr="00DA2485">
        <w:t xml:space="preserve"> при нормативе 0,1, что говорит, о том, что предприятие имеет достаточно собственных оборотных средств в наличии</w:t>
      </w:r>
      <w:r w:rsidR="00DA2485" w:rsidRPr="00DA2485">
        <w:t xml:space="preserve">. </w:t>
      </w:r>
    </w:p>
    <w:p w:rsidR="00E92AB8" w:rsidRDefault="00E92AB8" w:rsidP="00DA2485">
      <w:pPr>
        <w:widowControl w:val="0"/>
        <w:autoSpaceDE w:val="0"/>
        <w:autoSpaceDN w:val="0"/>
        <w:adjustRightInd w:val="0"/>
        <w:ind w:firstLine="709"/>
      </w:pPr>
    </w:p>
    <w:p w:rsidR="00DA2485" w:rsidRPr="00DA2485" w:rsidRDefault="00FE7B2B" w:rsidP="00DA2485">
      <w:pPr>
        <w:widowControl w:val="0"/>
        <w:autoSpaceDE w:val="0"/>
        <w:autoSpaceDN w:val="0"/>
        <w:adjustRightInd w:val="0"/>
        <w:ind w:firstLine="709"/>
      </w:pPr>
      <w:r w:rsidRPr="00DA2485">
        <w:t>Таблица 5</w:t>
      </w:r>
      <w:r w:rsidR="00DA2485" w:rsidRPr="00DA2485">
        <w:t xml:space="preserve"> - </w:t>
      </w:r>
      <w:r w:rsidRPr="00DA2485">
        <w:t>Ассортимент реализуемой продукции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57"/>
        <w:gridCol w:w="2729"/>
        <w:gridCol w:w="11"/>
        <w:gridCol w:w="2249"/>
      </w:tblGrid>
      <w:tr w:rsidR="00016AB7" w:rsidRPr="00DA2485">
        <w:trPr>
          <w:jc w:val="center"/>
        </w:trPr>
        <w:tc>
          <w:tcPr>
            <w:tcW w:w="4057" w:type="dxa"/>
          </w:tcPr>
          <w:p w:rsidR="00016AB7" w:rsidRPr="00DA2485" w:rsidRDefault="00016AB7" w:rsidP="00E92AB8">
            <w:pPr>
              <w:pStyle w:val="aff"/>
            </w:pPr>
            <w:r w:rsidRPr="00DA2485">
              <w:t>Наименование продукции</w:t>
            </w:r>
          </w:p>
        </w:tc>
        <w:tc>
          <w:tcPr>
            <w:tcW w:w="2729" w:type="dxa"/>
          </w:tcPr>
          <w:p w:rsidR="00016AB7" w:rsidRPr="00DA2485" w:rsidRDefault="00016AB7" w:rsidP="00E92AB8">
            <w:pPr>
              <w:pStyle w:val="aff"/>
            </w:pPr>
            <w:r w:rsidRPr="00DA2485">
              <w:t>Реализуемый ассортимент</w:t>
            </w:r>
          </w:p>
        </w:tc>
        <w:tc>
          <w:tcPr>
            <w:tcW w:w="2260" w:type="dxa"/>
            <w:gridSpan w:val="2"/>
          </w:tcPr>
          <w:p w:rsidR="00016AB7" w:rsidRPr="00DA2485" w:rsidRDefault="00016AB7" w:rsidP="00E92AB8">
            <w:pPr>
              <w:pStyle w:val="aff"/>
            </w:pPr>
            <w:r w:rsidRPr="00DA2485">
              <w:t>Страна происхождения</w:t>
            </w:r>
          </w:p>
        </w:tc>
      </w:tr>
      <w:tr w:rsidR="008F0A60" w:rsidRPr="00DA2485">
        <w:trPr>
          <w:jc w:val="center"/>
        </w:trPr>
        <w:tc>
          <w:tcPr>
            <w:tcW w:w="4057" w:type="dxa"/>
          </w:tcPr>
          <w:p w:rsidR="008F0A60" w:rsidRPr="00DA2485" w:rsidRDefault="008F0A60" w:rsidP="00E92AB8">
            <w:pPr>
              <w:pStyle w:val="aff"/>
            </w:pPr>
            <w:r w:rsidRPr="00DA2485">
              <w:t>Семена</w:t>
            </w:r>
          </w:p>
        </w:tc>
        <w:tc>
          <w:tcPr>
            <w:tcW w:w="2729" w:type="dxa"/>
          </w:tcPr>
          <w:p w:rsidR="008F0A60" w:rsidRPr="00DA2485" w:rsidRDefault="008F0A60" w:rsidP="00E92AB8">
            <w:pPr>
              <w:pStyle w:val="aff"/>
            </w:pPr>
          </w:p>
        </w:tc>
        <w:tc>
          <w:tcPr>
            <w:tcW w:w="2260" w:type="dxa"/>
            <w:gridSpan w:val="2"/>
          </w:tcPr>
          <w:p w:rsidR="008F0A60" w:rsidRPr="00DA2485" w:rsidRDefault="008F0A60" w:rsidP="00E92AB8">
            <w:pPr>
              <w:pStyle w:val="aff"/>
            </w:pPr>
          </w:p>
        </w:tc>
      </w:tr>
      <w:tr w:rsidR="00016AB7" w:rsidRPr="00DA2485">
        <w:trPr>
          <w:jc w:val="center"/>
        </w:trPr>
        <w:tc>
          <w:tcPr>
            <w:tcW w:w="4057" w:type="dxa"/>
          </w:tcPr>
          <w:p w:rsidR="00016AB7" w:rsidRPr="00DA2485" w:rsidRDefault="008233BD" w:rsidP="00E92AB8">
            <w:pPr>
              <w:pStyle w:val="aff"/>
            </w:pPr>
            <w:r w:rsidRPr="00DA2485">
              <w:t>Семена капусты белокочанной</w:t>
            </w:r>
          </w:p>
        </w:tc>
        <w:tc>
          <w:tcPr>
            <w:tcW w:w="2729" w:type="dxa"/>
          </w:tcPr>
          <w:p w:rsidR="00DA2485" w:rsidRDefault="00DA2485" w:rsidP="00E92AB8">
            <w:pPr>
              <w:pStyle w:val="aff"/>
            </w:pPr>
            <w:r w:rsidRPr="00DA2485">
              <w:t xml:space="preserve"> - </w:t>
            </w:r>
            <w:r w:rsidR="00BD7363" w:rsidRPr="00DA2485">
              <w:t>Амагер</w:t>
            </w:r>
          </w:p>
          <w:p w:rsidR="00DA2485" w:rsidRDefault="00BD7363" w:rsidP="00E92AB8">
            <w:pPr>
              <w:pStyle w:val="aff"/>
            </w:pPr>
            <w:r w:rsidRPr="00DA2485">
              <w:t>Бартон</w:t>
            </w:r>
          </w:p>
          <w:p w:rsidR="00DA2485" w:rsidRDefault="00BD7363" w:rsidP="00E92AB8">
            <w:pPr>
              <w:pStyle w:val="aff"/>
            </w:pPr>
            <w:r w:rsidRPr="00DA2485">
              <w:t>Дитмарш Эга</w:t>
            </w:r>
          </w:p>
          <w:p w:rsidR="00DA2485" w:rsidRDefault="00BD7363" w:rsidP="00E92AB8">
            <w:pPr>
              <w:pStyle w:val="aff"/>
            </w:pPr>
            <w:r w:rsidRPr="00DA2485">
              <w:t>Спидон</w:t>
            </w:r>
          </w:p>
          <w:p w:rsidR="00DA2485" w:rsidRDefault="00BD7363" w:rsidP="00E92AB8">
            <w:pPr>
              <w:pStyle w:val="aff"/>
            </w:pPr>
            <w:r w:rsidRPr="00DA2485">
              <w:t>Патрон</w:t>
            </w:r>
          </w:p>
          <w:p w:rsidR="00DA2485" w:rsidRDefault="00BD7363" w:rsidP="00E92AB8">
            <w:pPr>
              <w:pStyle w:val="aff"/>
            </w:pPr>
            <w:r w:rsidRPr="00DA2485">
              <w:t>Проктор</w:t>
            </w:r>
          </w:p>
          <w:p w:rsidR="00DA2485" w:rsidRDefault="00BD7363" w:rsidP="00E92AB8">
            <w:pPr>
              <w:pStyle w:val="aff"/>
            </w:pPr>
            <w:r w:rsidRPr="00DA2485">
              <w:t>Гренадёр</w:t>
            </w:r>
          </w:p>
          <w:p w:rsidR="00DA2485" w:rsidRDefault="00BD7363" w:rsidP="00E92AB8">
            <w:pPr>
              <w:pStyle w:val="aff"/>
            </w:pPr>
            <w:r w:rsidRPr="00DA2485">
              <w:t>Кандиша</w:t>
            </w:r>
          </w:p>
          <w:p w:rsidR="00DA2485" w:rsidRDefault="00BD7363" w:rsidP="00E92AB8">
            <w:pPr>
              <w:pStyle w:val="aff"/>
            </w:pPr>
            <w:r w:rsidRPr="00DA2485">
              <w:t>Кингстон</w:t>
            </w:r>
          </w:p>
          <w:p w:rsidR="00DA2485" w:rsidRDefault="00BD7363" w:rsidP="00E92AB8">
            <w:pPr>
              <w:pStyle w:val="aff"/>
            </w:pPr>
            <w:r w:rsidRPr="00DA2485">
              <w:t>Дачи</w:t>
            </w:r>
          </w:p>
          <w:p w:rsidR="00BD7363" w:rsidRPr="00DA2485" w:rsidRDefault="00BD7363" w:rsidP="00E92AB8">
            <w:pPr>
              <w:pStyle w:val="aff"/>
            </w:pPr>
            <w:r w:rsidRPr="00DA2485">
              <w:t xml:space="preserve">Куисто </w:t>
            </w:r>
          </w:p>
        </w:tc>
        <w:tc>
          <w:tcPr>
            <w:tcW w:w="2260" w:type="dxa"/>
            <w:gridSpan w:val="2"/>
          </w:tcPr>
          <w:p w:rsidR="00016AB7" w:rsidRPr="00DA2485" w:rsidRDefault="00016AB7" w:rsidP="00E92AB8">
            <w:pPr>
              <w:pStyle w:val="aff"/>
            </w:pPr>
          </w:p>
        </w:tc>
      </w:tr>
      <w:tr w:rsidR="006548A9" w:rsidRPr="00DA2485">
        <w:trPr>
          <w:jc w:val="center"/>
        </w:trPr>
        <w:tc>
          <w:tcPr>
            <w:tcW w:w="4057" w:type="dxa"/>
          </w:tcPr>
          <w:p w:rsidR="006548A9" w:rsidRPr="00DA2485" w:rsidRDefault="006548A9" w:rsidP="00E92AB8">
            <w:pPr>
              <w:pStyle w:val="aff"/>
            </w:pPr>
            <w:r w:rsidRPr="00DA2485">
              <w:t>Семена капусты цветной</w:t>
            </w:r>
          </w:p>
        </w:tc>
        <w:tc>
          <w:tcPr>
            <w:tcW w:w="2740" w:type="dxa"/>
            <w:gridSpan w:val="2"/>
          </w:tcPr>
          <w:p w:rsidR="00DA2485" w:rsidRDefault="00DA2485" w:rsidP="00E92AB8">
            <w:pPr>
              <w:pStyle w:val="aff"/>
            </w:pPr>
            <w:r w:rsidRPr="00DA2485">
              <w:t xml:space="preserve"> - </w:t>
            </w:r>
            <w:r w:rsidR="006548A9" w:rsidRPr="00DA2485">
              <w:t>Айс</w:t>
            </w:r>
          </w:p>
          <w:p w:rsidR="00DA2485" w:rsidRDefault="006548A9" w:rsidP="00E92AB8">
            <w:pPr>
              <w:pStyle w:val="aff"/>
            </w:pPr>
            <w:r w:rsidRPr="00DA2485">
              <w:t>Кул</w:t>
            </w:r>
          </w:p>
          <w:p w:rsidR="00DA2485" w:rsidRDefault="006548A9" w:rsidP="00E92AB8">
            <w:pPr>
              <w:pStyle w:val="aff"/>
            </w:pPr>
            <w:r w:rsidRPr="00DA2485">
              <w:t>Рапидо</w:t>
            </w:r>
          </w:p>
          <w:p w:rsidR="006548A9" w:rsidRPr="00DA2485" w:rsidRDefault="006548A9" w:rsidP="00E92AB8">
            <w:pPr>
              <w:pStyle w:val="aff"/>
            </w:pPr>
            <w:r w:rsidRPr="00DA2485">
              <w:t>Смилла</w:t>
            </w:r>
          </w:p>
        </w:tc>
        <w:tc>
          <w:tcPr>
            <w:tcW w:w="2249" w:type="dxa"/>
          </w:tcPr>
          <w:p w:rsidR="006548A9" w:rsidRPr="00DA2485" w:rsidRDefault="006548A9" w:rsidP="00E92AB8">
            <w:pPr>
              <w:pStyle w:val="aff"/>
            </w:pPr>
          </w:p>
        </w:tc>
      </w:tr>
      <w:tr w:rsidR="006548A9" w:rsidRPr="00DA2485">
        <w:trPr>
          <w:jc w:val="center"/>
        </w:trPr>
        <w:tc>
          <w:tcPr>
            <w:tcW w:w="4057" w:type="dxa"/>
          </w:tcPr>
          <w:p w:rsidR="006548A9" w:rsidRPr="00DA2485" w:rsidRDefault="006548A9" w:rsidP="00E92AB8">
            <w:pPr>
              <w:pStyle w:val="aff"/>
            </w:pPr>
            <w:r w:rsidRPr="00DA2485">
              <w:t>Семена капусты краснокочанной</w:t>
            </w:r>
          </w:p>
        </w:tc>
        <w:tc>
          <w:tcPr>
            <w:tcW w:w="2740" w:type="dxa"/>
            <w:gridSpan w:val="2"/>
          </w:tcPr>
          <w:p w:rsidR="006548A9" w:rsidRPr="00DA2485" w:rsidRDefault="00DA2485" w:rsidP="00E92AB8">
            <w:pPr>
              <w:pStyle w:val="aff"/>
            </w:pPr>
            <w:r w:rsidRPr="00DA2485">
              <w:t xml:space="preserve"> - </w:t>
            </w:r>
            <w:r w:rsidR="006548A9" w:rsidRPr="00DA2485">
              <w:t>Родонн</w:t>
            </w:r>
          </w:p>
        </w:tc>
        <w:tc>
          <w:tcPr>
            <w:tcW w:w="2249" w:type="dxa"/>
          </w:tcPr>
          <w:p w:rsidR="006548A9" w:rsidRPr="00DA2485" w:rsidRDefault="006548A9" w:rsidP="00E92AB8">
            <w:pPr>
              <w:pStyle w:val="aff"/>
            </w:pPr>
          </w:p>
        </w:tc>
      </w:tr>
      <w:tr w:rsidR="006548A9" w:rsidRPr="00DA2485">
        <w:trPr>
          <w:jc w:val="center"/>
        </w:trPr>
        <w:tc>
          <w:tcPr>
            <w:tcW w:w="4057" w:type="dxa"/>
          </w:tcPr>
          <w:p w:rsidR="006548A9" w:rsidRPr="00DA2485" w:rsidRDefault="006548A9" w:rsidP="00E92AB8">
            <w:pPr>
              <w:pStyle w:val="aff"/>
            </w:pPr>
            <w:r w:rsidRPr="00DA2485">
              <w:t>Семена лука</w:t>
            </w:r>
          </w:p>
        </w:tc>
        <w:tc>
          <w:tcPr>
            <w:tcW w:w="2740" w:type="dxa"/>
            <w:gridSpan w:val="2"/>
          </w:tcPr>
          <w:p w:rsidR="00DA2485" w:rsidRDefault="00DA2485" w:rsidP="00E92AB8">
            <w:pPr>
              <w:pStyle w:val="aff"/>
            </w:pPr>
            <w:r w:rsidRPr="00DA2485">
              <w:t xml:space="preserve"> - </w:t>
            </w:r>
            <w:r w:rsidR="006548A9" w:rsidRPr="00DA2485">
              <w:t>Марко</w:t>
            </w:r>
          </w:p>
          <w:p w:rsidR="00DA2485" w:rsidRDefault="006548A9" w:rsidP="00E92AB8">
            <w:pPr>
              <w:pStyle w:val="aff"/>
            </w:pPr>
            <w:r w:rsidRPr="00DA2485">
              <w:t>Нерато</w:t>
            </w:r>
          </w:p>
          <w:p w:rsidR="00DA2485" w:rsidRDefault="006548A9" w:rsidP="00E92AB8">
            <w:pPr>
              <w:pStyle w:val="aff"/>
            </w:pPr>
            <w:r w:rsidRPr="00DA2485">
              <w:t>Робот</w:t>
            </w:r>
          </w:p>
          <w:p w:rsidR="006548A9" w:rsidRPr="00DA2485" w:rsidRDefault="006548A9" w:rsidP="00E92AB8">
            <w:pPr>
              <w:pStyle w:val="aff"/>
            </w:pPr>
            <w:r w:rsidRPr="00DA2485">
              <w:t xml:space="preserve">Штутгартен </w:t>
            </w:r>
          </w:p>
        </w:tc>
        <w:tc>
          <w:tcPr>
            <w:tcW w:w="2249" w:type="dxa"/>
          </w:tcPr>
          <w:p w:rsidR="006548A9" w:rsidRPr="00DA2485" w:rsidRDefault="006548A9" w:rsidP="00E92AB8">
            <w:pPr>
              <w:pStyle w:val="aff"/>
            </w:pPr>
          </w:p>
        </w:tc>
      </w:tr>
      <w:tr w:rsidR="006548A9" w:rsidRPr="00DA2485">
        <w:trPr>
          <w:jc w:val="center"/>
        </w:trPr>
        <w:tc>
          <w:tcPr>
            <w:tcW w:w="4057" w:type="dxa"/>
          </w:tcPr>
          <w:p w:rsidR="006548A9" w:rsidRPr="00DA2485" w:rsidRDefault="006548A9" w:rsidP="00E92AB8">
            <w:pPr>
              <w:pStyle w:val="aff"/>
            </w:pPr>
            <w:r w:rsidRPr="00DA2485">
              <w:t>Семена моркови</w:t>
            </w:r>
          </w:p>
        </w:tc>
        <w:tc>
          <w:tcPr>
            <w:tcW w:w="2740" w:type="dxa"/>
            <w:gridSpan w:val="2"/>
          </w:tcPr>
          <w:p w:rsidR="00DA2485" w:rsidRDefault="00DA2485" w:rsidP="00E92AB8">
            <w:pPr>
              <w:pStyle w:val="aff"/>
            </w:pPr>
            <w:r w:rsidRPr="00DA2485">
              <w:t xml:space="preserve"> - </w:t>
            </w:r>
            <w:r w:rsidR="006548A9" w:rsidRPr="00DA2485">
              <w:t>Тито</w:t>
            </w:r>
          </w:p>
          <w:p w:rsidR="00DA2485" w:rsidRDefault="006548A9" w:rsidP="00E92AB8">
            <w:pPr>
              <w:pStyle w:val="aff"/>
            </w:pPr>
            <w:r w:rsidRPr="00DA2485">
              <w:t>Фенси</w:t>
            </w:r>
          </w:p>
          <w:p w:rsidR="00DA2485" w:rsidRDefault="006548A9" w:rsidP="00E92AB8">
            <w:pPr>
              <w:pStyle w:val="aff"/>
            </w:pPr>
            <w:r w:rsidRPr="00DA2485">
              <w:t>Росаль</w:t>
            </w:r>
          </w:p>
          <w:p w:rsidR="00DA2485" w:rsidRDefault="006548A9" w:rsidP="00E92AB8">
            <w:pPr>
              <w:pStyle w:val="aff"/>
            </w:pPr>
            <w:r w:rsidRPr="00DA2485">
              <w:t>Флам</w:t>
            </w:r>
          </w:p>
          <w:p w:rsidR="006548A9" w:rsidRPr="00DA2485" w:rsidRDefault="006548A9" w:rsidP="00E92AB8">
            <w:pPr>
              <w:pStyle w:val="aff"/>
            </w:pPr>
            <w:r w:rsidRPr="00DA2485">
              <w:t>Шантанэ</w:t>
            </w:r>
          </w:p>
        </w:tc>
        <w:tc>
          <w:tcPr>
            <w:tcW w:w="2249" w:type="dxa"/>
          </w:tcPr>
          <w:p w:rsidR="006548A9" w:rsidRPr="00DA2485" w:rsidRDefault="006548A9" w:rsidP="00E92AB8">
            <w:pPr>
              <w:pStyle w:val="aff"/>
            </w:pPr>
          </w:p>
        </w:tc>
      </w:tr>
      <w:tr w:rsidR="006548A9" w:rsidRPr="00DA2485">
        <w:trPr>
          <w:jc w:val="center"/>
        </w:trPr>
        <w:tc>
          <w:tcPr>
            <w:tcW w:w="4057" w:type="dxa"/>
          </w:tcPr>
          <w:p w:rsidR="006548A9" w:rsidRPr="00DA2485" w:rsidRDefault="006548A9" w:rsidP="00E92AB8">
            <w:pPr>
              <w:pStyle w:val="aff"/>
            </w:pPr>
            <w:r w:rsidRPr="00DA2485">
              <w:t>Семена огурцов</w:t>
            </w:r>
          </w:p>
        </w:tc>
        <w:tc>
          <w:tcPr>
            <w:tcW w:w="2740" w:type="dxa"/>
            <w:gridSpan w:val="2"/>
          </w:tcPr>
          <w:p w:rsidR="00DA2485" w:rsidRDefault="00DA2485" w:rsidP="00E92AB8">
            <w:pPr>
              <w:pStyle w:val="aff"/>
            </w:pPr>
            <w:r w:rsidRPr="00DA2485">
              <w:t xml:space="preserve"> - </w:t>
            </w:r>
            <w:r w:rsidR="006548A9" w:rsidRPr="00DA2485">
              <w:t>Пассалимо</w:t>
            </w:r>
          </w:p>
          <w:p w:rsidR="00DA2485" w:rsidRDefault="006548A9" w:rsidP="00E92AB8">
            <w:pPr>
              <w:pStyle w:val="aff"/>
            </w:pPr>
            <w:r w:rsidRPr="00DA2485">
              <w:t>Пасамонте</w:t>
            </w:r>
          </w:p>
          <w:p w:rsidR="00DA2485" w:rsidRDefault="006548A9" w:rsidP="00E92AB8">
            <w:pPr>
              <w:pStyle w:val="aff"/>
            </w:pPr>
            <w:r w:rsidRPr="00DA2485">
              <w:t>Офикс</w:t>
            </w:r>
          </w:p>
          <w:p w:rsidR="006548A9" w:rsidRPr="00DA2485" w:rsidRDefault="006548A9" w:rsidP="00E92AB8">
            <w:pPr>
              <w:pStyle w:val="aff"/>
            </w:pPr>
            <w:r w:rsidRPr="00DA2485">
              <w:t>Октопус</w:t>
            </w:r>
          </w:p>
        </w:tc>
        <w:tc>
          <w:tcPr>
            <w:tcW w:w="2249" w:type="dxa"/>
          </w:tcPr>
          <w:p w:rsidR="006548A9" w:rsidRPr="00DA2485" w:rsidRDefault="006548A9" w:rsidP="00E92AB8">
            <w:pPr>
              <w:pStyle w:val="aff"/>
            </w:pPr>
          </w:p>
        </w:tc>
      </w:tr>
      <w:tr w:rsidR="006548A9" w:rsidRPr="00DA2485">
        <w:trPr>
          <w:jc w:val="center"/>
        </w:trPr>
        <w:tc>
          <w:tcPr>
            <w:tcW w:w="4057" w:type="dxa"/>
          </w:tcPr>
          <w:p w:rsidR="006548A9" w:rsidRPr="00DA2485" w:rsidRDefault="006548A9" w:rsidP="00E92AB8">
            <w:pPr>
              <w:pStyle w:val="aff"/>
            </w:pPr>
            <w:r w:rsidRPr="00DA2485">
              <w:t>Семена томатов</w:t>
            </w:r>
          </w:p>
        </w:tc>
        <w:tc>
          <w:tcPr>
            <w:tcW w:w="2740" w:type="dxa"/>
            <w:gridSpan w:val="2"/>
          </w:tcPr>
          <w:p w:rsidR="00DA2485" w:rsidRDefault="00DA2485" w:rsidP="00E92AB8">
            <w:pPr>
              <w:pStyle w:val="aff"/>
            </w:pPr>
            <w:r w:rsidRPr="00DA2485">
              <w:t xml:space="preserve"> - </w:t>
            </w:r>
            <w:r w:rsidR="006548A9" w:rsidRPr="00DA2485">
              <w:t>Раиса</w:t>
            </w:r>
          </w:p>
          <w:p w:rsidR="00DA2485" w:rsidRDefault="006548A9" w:rsidP="00E92AB8">
            <w:pPr>
              <w:pStyle w:val="aff"/>
            </w:pPr>
            <w:r w:rsidRPr="00DA2485">
              <w:t>Алькосар</w:t>
            </w:r>
          </w:p>
          <w:p w:rsidR="00DA2485" w:rsidRDefault="006548A9" w:rsidP="00E92AB8">
            <w:pPr>
              <w:pStyle w:val="aff"/>
            </w:pPr>
            <w:r w:rsidRPr="00DA2485">
              <w:t>Эклайм</w:t>
            </w:r>
          </w:p>
          <w:p w:rsidR="006548A9" w:rsidRPr="00DA2485" w:rsidRDefault="006548A9" w:rsidP="00E92AB8">
            <w:pPr>
              <w:pStyle w:val="aff"/>
            </w:pPr>
            <w:r w:rsidRPr="00DA2485">
              <w:t>Халай</w:t>
            </w:r>
          </w:p>
        </w:tc>
        <w:tc>
          <w:tcPr>
            <w:tcW w:w="2249" w:type="dxa"/>
          </w:tcPr>
          <w:p w:rsidR="006548A9" w:rsidRPr="00DA2485" w:rsidRDefault="006548A9" w:rsidP="00E92AB8">
            <w:pPr>
              <w:pStyle w:val="aff"/>
            </w:pPr>
          </w:p>
        </w:tc>
      </w:tr>
      <w:tr w:rsidR="006548A9" w:rsidRPr="00DA2485">
        <w:trPr>
          <w:jc w:val="center"/>
        </w:trPr>
        <w:tc>
          <w:tcPr>
            <w:tcW w:w="4057" w:type="dxa"/>
          </w:tcPr>
          <w:p w:rsidR="006548A9" w:rsidRPr="00DA2485" w:rsidRDefault="006548A9" w:rsidP="00E92AB8">
            <w:pPr>
              <w:pStyle w:val="aff"/>
            </w:pPr>
            <w:r w:rsidRPr="00DA2485">
              <w:t>Семена свеклы</w:t>
            </w:r>
          </w:p>
        </w:tc>
        <w:tc>
          <w:tcPr>
            <w:tcW w:w="2740" w:type="dxa"/>
            <w:gridSpan w:val="2"/>
          </w:tcPr>
          <w:p w:rsidR="00DA2485" w:rsidRDefault="00DA2485" w:rsidP="00E92AB8">
            <w:pPr>
              <w:pStyle w:val="aff"/>
            </w:pPr>
            <w:r w:rsidRPr="00DA2485">
              <w:t xml:space="preserve"> - </w:t>
            </w:r>
            <w:r w:rsidR="006548A9" w:rsidRPr="00DA2485">
              <w:t>Лола</w:t>
            </w:r>
          </w:p>
          <w:p w:rsidR="00DA2485" w:rsidRDefault="006548A9" w:rsidP="00E92AB8">
            <w:pPr>
              <w:pStyle w:val="aff"/>
            </w:pPr>
            <w:r w:rsidRPr="00DA2485">
              <w:t>Монро</w:t>
            </w:r>
          </w:p>
          <w:p w:rsidR="00DA2485" w:rsidRDefault="006548A9" w:rsidP="00E92AB8">
            <w:pPr>
              <w:pStyle w:val="aff"/>
            </w:pPr>
            <w:r w:rsidRPr="00DA2485">
              <w:t>Бонел</w:t>
            </w:r>
          </w:p>
          <w:p w:rsidR="00DA2485" w:rsidRDefault="006548A9" w:rsidP="00E92AB8">
            <w:pPr>
              <w:pStyle w:val="aff"/>
            </w:pPr>
            <w:r w:rsidRPr="00DA2485">
              <w:t>Детройт</w:t>
            </w:r>
          </w:p>
          <w:p w:rsidR="006548A9" w:rsidRPr="00DA2485" w:rsidRDefault="006548A9" w:rsidP="00E92AB8">
            <w:pPr>
              <w:pStyle w:val="aff"/>
            </w:pPr>
            <w:r w:rsidRPr="00DA2485">
              <w:t>Гелиос</w:t>
            </w:r>
          </w:p>
        </w:tc>
        <w:tc>
          <w:tcPr>
            <w:tcW w:w="2249" w:type="dxa"/>
          </w:tcPr>
          <w:p w:rsidR="006548A9" w:rsidRPr="00DA2485" w:rsidRDefault="006548A9" w:rsidP="00E92AB8">
            <w:pPr>
              <w:pStyle w:val="aff"/>
            </w:pPr>
          </w:p>
        </w:tc>
      </w:tr>
      <w:tr w:rsidR="006548A9" w:rsidRPr="00DA2485">
        <w:trPr>
          <w:jc w:val="center"/>
        </w:trPr>
        <w:tc>
          <w:tcPr>
            <w:tcW w:w="4057" w:type="dxa"/>
          </w:tcPr>
          <w:p w:rsidR="006548A9" w:rsidRPr="00DA2485" w:rsidRDefault="006548A9" w:rsidP="00E92AB8">
            <w:pPr>
              <w:pStyle w:val="aff"/>
            </w:pPr>
            <w:r w:rsidRPr="00DA2485">
              <w:t>Семена редиса</w:t>
            </w:r>
          </w:p>
        </w:tc>
        <w:tc>
          <w:tcPr>
            <w:tcW w:w="2740" w:type="dxa"/>
            <w:gridSpan w:val="2"/>
          </w:tcPr>
          <w:p w:rsidR="00DA2485" w:rsidRDefault="00DA2485" w:rsidP="00E92AB8">
            <w:pPr>
              <w:pStyle w:val="aff"/>
            </w:pPr>
            <w:r w:rsidRPr="00DA2485">
              <w:t xml:space="preserve"> - </w:t>
            </w:r>
            <w:r w:rsidR="006548A9" w:rsidRPr="00DA2485">
              <w:t>Чарито</w:t>
            </w:r>
          </w:p>
          <w:p w:rsidR="00DA2485" w:rsidRDefault="006548A9" w:rsidP="00E92AB8">
            <w:pPr>
              <w:pStyle w:val="aff"/>
            </w:pPr>
            <w:r w:rsidRPr="00DA2485">
              <w:t>Тарзан</w:t>
            </w:r>
          </w:p>
          <w:p w:rsidR="006548A9" w:rsidRPr="00DA2485" w:rsidRDefault="006548A9" w:rsidP="00E92AB8">
            <w:pPr>
              <w:pStyle w:val="aff"/>
            </w:pPr>
            <w:r w:rsidRPr="00DA2485">
              <w:t>Рубин</w:t>
            </w:r>
          </w:p>
        </w:tc>
        <w:tc>
          <w:tcPr>
            <w:tcW w:w="2249" w:type="dxa"/>
          </w:tcPr>
          <w:p w:rsidR="006548A9" w:rsidRPr="00DA2485" w:rsidRDefault="006548A9" w:rsidP="00E92AB8">
            <w:pPr>
              <w:pStyle w:val="aff"/>
            </w:pPr>
          </w:p>
        </w:tc>
      </w:tr>
      <w:tr w:rsidR="006548A9" w:rsidRPr="00DA2485">
        <w:trPr>
          <w:jc w:val="center"/>
        </w:trPr>
        <w:tc>
          <w:tcPr>
            <w:tcW w:w="4057" w:type="dxa"/>
          </w:tcPr>
          <w:p w:rsidR="006548A9" w:rsidRPr="00DA2485" w:rsidRDefault="006548A9" w:rsidP="00E92AB8">
            <w:pPr>
              <w:pStyle w:val="aff"/>
            </w:pPr>
            <w:r w:rsidRPr="00DA2485">
              <w:t>Семена зелени</w:t>
            </w:r>
          </w:p>
        </w:tc>
        <w:tc>
          <w:tcPr>
            <w:tcW w:w="2740" w:type="dxa"/>
            <w:gridSpan w:val="2"/>
          </w:tcPr>
          <w:p w:rsidR="00DA2485" w:rsidRDefault="00DA2485" w:rsidP="00E92AB8">
            <w:pPr>
              <w:pStyle w:val="aff"/>
            </w:pPr>
            <w:r w:rsidRPr="00DA2485">
              <w:t xml:space="preserve"> - </w:t>
            </w:r>
            <w:r w:rsidR="006548A9" w:rsidRPr="00DA2485">
              <w:t>Петрушка</w:t>
            </w:r>
          </w:p>
          <w:p w:rsidR="00DA2485" w:rsidRDefault="006548A9" w:rsidP="00E92AB8">
            <w:pPr>
              <w:pStyle w:val="aff"/>
            </w:pPr>
            <w:r w:rsidRPr="00DA2485">
              <w:t>Укроп</w:t>
            </w:r>
          </w:p>
          <w:p w:rsidR="006548A9" w:rsidRPr="00DA2485" w:rsidRDefault="006548A9" w:rsidP="00E92AB8">
            <w:pPr>
              <w:pStyle w:val="aff"/>
            </w:pPr>
            <w:r w:rsidRPr="00DA2485">
              <w:t>Салат</w:t>
            </w:r>
          </w:p>
        </w:tc>
        <w:tc>
          <w:tcPr>
            <w:tcW w:w="2249" w:type="dxa"/>
          </w:tcPr>
          <w:p w:rsidR="006548A9" w:rsidRPr="00DA2485" w:rsidRDefault="006548A9" w:rsidP="00E92AB8">
            <w:pPr>
              <w:pStyle w:val="aff"/>
            </w:pPr>
          </w:p>
        </w:tc>
      </w:tr>
      <w:tr w:rsidR="006548A9" w:rsidRPr="00DA2485">
        <w:trPr>
          <w:jc w:val="center"/>
        </w:trPr>
        <w:tc>
          <w:tcPr>
            <w:tcW w:w="4057" w:type="dxa"/>
          </w:tcPr>
          <w:p w:rsidR="006548A9" w:rsidRPr="00DA2485" w:rsidRDefault="006548A9" w:rsidP="00E92AB8">
            <w:pPr>
              <w:pStyle w:val="aff"/>
            </w:pPr>
            <w:r w:rsidRPr="00DA2485">
              <w:t>Семена газона</w:t>
            </w:r>
          </w:p>
        </w:tc>
        <w:tc>
          <w:tcPr>
            <w:tcW w:w="2740" w:type="dxa"/>
            <w:gridSpan w:val="2"/>
          </w:tcPr>
          <w:p w:rsidR="00DA2485" w:rsidRDefault="00DA2485" w:rsidP="00E92AB8">
            <w:pPr>
              <w:pStyle w:val="aff"/>
            </w:pPr>
            <w:r w:rsidRPr="00DA2485">
              <w:t xml:space="preserve"> - </w:t>
            </w:r>
            <w:r w:rsidR="006548A9" w:rsidRPr="00DA2485">
              <w:t>Для тени</w:t>
            </w:r>
          </w:p>
          <w:p w:rsidR="00DA2485" w:rsidRDefault="006548A9" w:rsidP="00E92AB8">
            <w:pPr>
              <w:pStyle w:val="aff"/>
            </w:pPr>
            <w:r w:rsidRPr="00DA2485">
              <w:t>Спорт</w:t>
            </w:r>
          </w:p>
          <w:p w:rsidR="00DA2485" w:rsidRDefault="006548A9" w:rsidP="00E92AB8">
            <w:pPr>
              <w:pStyle w:val="aff"/>
            </w:pPr>
            <w:r w:rsidRPr="00DA2485">
              <w:t>Универсал</w:t>
            </w:r>
          </w:p>
          <w:p w:rsidR="006548A9" w:rsidRPr="00DA2485" w:rsidRDefault="006548A9" w:rsidP="00E92AB8">
            <w:pPr>
              <w:pStyle w:val="aff"/>
            </w:pPr>
            <w:r w:rsidRPr="00DA2485">
              <w:t>Придорожный</w:t>
            </w:r>
          </w:p>
        </w:tc>
        <w:tc>
          <w:tcPr>
            <w:tcW w:w="2249" w:type="dxa"/>
          </w:tcPr>
          <w:p w:rsidR="006548A9" w:rsidRPr="00DA2485" w:rsidRDefault="006548A9" w:rsidP="00E92AB8">
            <w:pPr>
              <w:pStyle w:val="aff"/>
            </w:pPr>
          </w:p>
        </w:tc>
      </w:tr>
      <w:tr w:rsidR="006548A9" w:rsidRPr="00DA2485">
        <w:trPr>
          <w:jc w:val="center"/>
        </w:trPr>
        <w:tc>
          <w:tcPr>
            <w:tcW w:w="4057" w:type="dxa"/>
          </w:tcPr>
          <w:p w:rsidR="006548A9" w:rsidRPr="00DA2485" w:rsidRDefault="006548A9" w:rsidP="00E92AB8">
            <w:pPr>
              <w:pStyle w:val="aff"/>
            </w:pPr>
            <w:r w:rsidRPr="00DA2485">
              <w:t>Семена полевых культур</w:t>
            </w:r>
          </w:p>
        </w:tc>
        <w:tc>
          <w:tcPr>
            <w:tcW w:w="2740" w:type="dxa"/>
            <w:gridSpan w:val="2"/>
          </w:tcPr>
          <w:p w:rsidR="00DA2485" w:rsidRDefault="00DA2485" w:rsidP="00E92AB8">
            <w:pPr>
              <w:pStyle w:val="aff"/>
            </w:pPr>
            <w:r w:rsidRPr="00DA2485">
              <w:t xml:space="preserve"> - </w:t>
            </w:r>
            <w:r w:rsidR="006548A9" w:rsidRPr="00DA2485">
              <w:t>Ячмень</w:t>
            </w:r>
          </w:p>
          <w:p w:rsidR="00DA2485" w:rsidRDefault="006548A9" w:rsidP="00E92AB8">
            <w:pPr>
              <w:pStyle w:val="aff"/>
            </w:pPr>
            <w:r w:rsidRPr="00DA2485">
              <w:t>Пшеница</w:t>
            </w:r>
          </w:p>
          <w:p w:rsidR="006548A9" w:rsidRPr="00DA2485" w:rsidRDefault="006548A9" w:rsidP="00E92AB8">
            <w:pPr>
              <w:pStyle w:val="aff"/>
            </w:pPr>
            <w:r w:rsidRPr="00DA2485">
              <w:t>Кукуруза</w:t>
            </w:r>
          </w:p>
        </w:tc>
        <w:tc>
          <w:tcPr>
            <w:tcW w:w="2249" w:type="dxa"/>
          </w:tcPr>
          <w:p w:rsidR="006548A9" w:rsidRPr="00DA2485" w:rsidRDefault="006548A9" w:rsidP="00E92AB8">
            <w:pPr>
              <w:pStyle w:val="aff"/>
            </w:pPr>
          </w:p>
        </w:tc>
      </w:tr>
      <w:tr w:rsidR="004D7A82" w:rsidRPr="00DA2485">
        <w:trPr>
          <w:jc w:val="center"/>
        </w:trPr>
        <w:tc>
          <w:tcPr>
            <w:tcW w:w="4057" w:type="dxa"/>
          </w:tcPr>
          <w:p w:rsidR="004D7A82" w:rsidRPr="00DA2485" w:rsidRDefault="004D7A82" w:rsidP="00E92AB8">
            <w:pPr>
              <w:pStyle w:val="aff"/>
            </w:pPr>
            <w:r w:rsidRPr="00DA2485">
              <w:t>Средства защиты растений</w:t>
            </w:r>
          </w:p>
        </w:tc>
        <w:tc>
          <w:tcPr>
            <w:tcW w:w="2740" w:type="dxa"/>
            <w:gridSpan w:val="2"/>
          </w:tcPr>
          <w:p w:rsidR="004D7A82" w:rsidRPr="00DA2485" w:rsidRDefault="004D7A82" w:rsidP="00E92AB8">
            <w:pPr>
              <w:pStyle w:val="aff"/>
            </w:pPr>
          </w:p>
        </w:tc>
        <w:tc>
          <w:tcPr>
            <w:tcW w:w="2249" w:type="dxa"/>
          </w:tcPr>
          <w:p w:rsidR="004D7A82" w:rsidRPr="00DA2485" w:rsidRDefault="004D7A82" w:rsidP="00E92AB8">
            <w:pPr>
              <w:pStyle w:val="aff"/>
            </w:pPr>
          </w:p>
        </w:tc>
      </w:tr>
      <w:tr w:rsidR="004D7A82" w:rsidRPr="00DA2485">
        <w:trPr>
          <w:jc w:val="center"/>
        </w:trPr>
        <w:tc>
          <w:tcPr>
            <w:tcW w:w="4057" w:type="dxa"/>
          </w:tcPr>
          <w:p w:rsidR="004D7A82" w:rsidRPr="00DA2485" w:rsidRDefault="004D7A82" w:rsidP="00E92AB8">
            <w:pPr>
              <w:pStyle w:val="aff"/>
            </w:pPr>
            <w:r w:rsidRPr="00DA2485">
              <w:t>Протравители</w:t>
            </w:r>
          </w:p>
        </w:tc>
        <w:tc>
          <w:tcPr>
            <w:tcW w:w="2740" w:type="dxa"/>
            <w:gridSpan w:val="2"/>
          </w:tcPr>
          <w:p w:rsidR="00DA2485" w:rsidRDefault="00DA2485" w:rsidP="00E92AB8">
            <w:pPr>
              <w:pStyle w:val="aff"/>
            </w:pPr>
            <w:r w:rsidRPr="00DA2485">
              <w:t xml:space="preserve"> - </w:t>
            </w:r>
            <w:r w:rsidR="004D7A82" w:rsidRPr="00DA2485">
              <w:t>Витавакс 200</w:t>
            </w:r>
          </w:p>
          <w:p w:rsidR="00DA2485" w:rsidRDefault="004D7A82" w:rsidP="00E92AB8">
            <w:pPr>
              <w:pStyle w:val="aff"/>
            </w:pPr>
            <w:r w:rsidRPr="00DA2485">
              <w:t>Суми-8 ФЛО</w:t>
            </w:r>
          </w:p>
          <w:p w:rsidR="004D7A82" w:rsidRPr="00DA2485" w:rsidRDefault="004D7A82" w:rsidP="00E92AB8">
            <w:pPr>
              <w:pStyle w:val="aff"/>
            </w:pPr>
            <w:r w:rsidRPr="00DA2485">
              <w:t>Агриксил</w:t>
            </w:r>
          </w:p>
        </w:tc>
        <w:tc>
          <w:tcPr>
            <w:tcW w:w="2249" w:type="dxa"/>
          </w:tcPr>
          <w:p w:rsidR="004D7A82" w:rsidRPr="00DA2485" w:rsidRDefault="004D7A82" w:rsidP="00E92AB8">
            <w:pPr>
              <w:pStyle w:val="aff"/>
            </w:pPr>
          </w:p>
        </w:tc>
      </w:tr>
      <w:tr w:rsidR="004D7A82" w:rsidRPr="00DA2485">
        <w:trPr>
          <w:jc w:val="center"/>
        </w:trPr>
        <w:tc>
          <w:tcPr>
            <w:tcW w:w="4057" w:type="dxa"/>
          </w:tcPr>
          <w:p w:rsidR="004D7A82" w:rsidRPr="00DA2485" w:rsidRDefault="004D7A82" w:rsidP="00E92AB8">
            <w:pPr>
              <w:pStyle w:val="aff"/>
            </w:pPr>
          </w:p>
        </w:tc>
        <w:tc>
          <w:tcPr>
            <w:tcW w:w="2740" w:type="dxa"/>
            <w:gridSpan w:val="2"/>
          </w:tcPr>
          <w:p w:rsidR="00DA2485" w:rsidRPr="00DA2485" w:rsidRDefault="00DA2485" w:rsidP="00E92AB8">
            <w:pPr>
              <w:pStyle w:val="aff"/>
            </w:pPr>
          </w:p>
          <w:p w:rsidR="004D7A82" w:rsidRPr="00DA2485" w:rsidRDefault="004D7A82" w:rsidP="00E92AB8">
            <w:pPr>
              <w:pStyle w:val="aff"/>
            </w:pPr>
          </w:p>
        </w:tc>
        <w:tc>
          <w:tcPr>
            <w:tcW w:w="2249" w:type="dxa"/>
          </w:tcPr>
          <w:p w:rsidR="004D7A82" w:rsidRPr="00DA2485" w:rsidRDefault="004D7A82" w:rsidP="00E92AB8">
            <w:pPr>
              <w:pStyle w:val="aff"/>
            </w:pPr>
          </w:p>
        </w:tc>
      </w:tr>
      <w:tr w:rsidR="004D7A82" w:rsidRPr="00DA2485">
        <w:trPr>
          <w:jc w:val="center"/>
        </w:trPr>
        <w:tc>
          <w:tcPr>
            <w:tcW w:w="4057" w:type="dxa"/>
          </w:tcPr>
          <w:p w:rsidR="004D7A82" w:rsidRPr="00DA2485" w:rsidRDefault="004D7A82" w:rsidP="00E92AB8">
            <w:pPr>
              <w:pStyle w:val="aff"/>
            </w:pPr>
          </w:p>
        </w:tc>
        <w:tc>
          <w:tcPr>
            <w:tcW w:w="2740" w:type="dxa"/>
            <w:gridSpan w:val="2"/>
          </w:tcPr>
          <w:p w:rsidR="00DA2485" w:rsidRPr="00DA2485" w:rsidRDefault="00DA2485" w:rsidP="00E92AB8">
            <w:pPr>
              <w:pStyle w:val="aff"/>
            </w:pPr>
          </w:p>
          <w:p w:rsidR="004D7A82" w:rsidRPr="00DA2485" w:rsidRDefault="004D7A82" w:rsidP="00E92AB8">
            <w:pPr>
              <w:pStyle w:val="aff"/>
            </w:pPr>
          </w:p>
        </w:tc>
        <w:tc>
          <w:tcPr>
            <w:tcW w:w="2249" w:type="dxa"/>
          </w:tcPr>
          <w:p w:rsidR="004D7A82" w:rsidRPr="00DA2485" w:rsidRDefault="004D7A82" w:rsidP="00E92AB8">
            <w:pPr>
              <w:pStyle w:val="aff"/>
            </w:pPr>
          </w:p>
        </w:tc>
      </w:tr>
      <w:tr w:rsidR="004D7A82" w:rsidRPr="00DA2485">
        <w:trPr>
          <w:jc w:val="center"/>
        </w:trPr>
        <w:tc>
          <w:tcPr>
            <w:tcW w:w="4057" w:type="dxa"/>
          </w:tcPr>
          <w:p w:rsidR="004D7A82" w:rsidRPr="00DA2485" w:rsidRDefault="004D7A82" w:rsidP="00E92AB8">
            <w:pPr>
              <w:pStyle w:val="aff"/>
            </w:pPr>
          </w:p>
        </w:tc>
        <w:tc>
          <w:tcPr>
            <w:tcW w:w="2740" w:type="dxa"/>
            <w:gridSpan w:val="2"/>
          </w:tcPr>
          <w:p w:rsidR="00DA2485" w:rsidRDefault="00DA2485" w:rsidP="00E92AB8">
            <w:pPr>
              <w:pStyle w:val="aff"/>
            </w:pPr>
          </w:p>
          <w:p w:rsidR="004D7A82" w:rsidRPr="00DA2485" w:rsidRDefault="004D7A82" w:rsidP="00E92AB8">
            <w:pPr>
              <w:pStyle w:val="aff"/>
            </w:pPr>
          </w:p>
        </w:tc>
        <w:tc>
          <w:tcPr>
            <w:tcW w:w="2249" w:type="dxa"/>
          </w:tcPr>
          <w:p w:rsidR="004D7A82" w:rsidRPr="00DA2485" w:rsidRDefault="004D7A82" w:rsidP="00E92AB8">
            <w:pPr>
              <w:pStyle w:val="aff"/>
            </w:pPr>
          </w:p>
        </w:tc>
      </w:tr>
      <w:tr w:rsidR="004D7A82" w:rsidRPr="00DA2485">
        <w:trPr>
          <w:jc w:val="center"/>
        </w:trPr>
        <w:tc>
          <w:tcPr>
            <w:tcW w:w="4057" w:type="dxa"/>
          </w:tcPr>
          <w:p w:rsidR="004D7A82" w:rsidRPr="00DA2485" w:rsidRDefault="004D7A82" w:rsidP="00E92AB8">
            <w:pPr>
              <w:pStyle w:val="aff"/>
            </w:pPr>
            <w:r w:rsidRPr="00DA2485">
              <w:t>Сельскохозяйственная техника</w:t>
            </w:r>
          </w:p>
        </w:tc>
        <w:tc>
          <w:tcPr>
            <w:tcW w:w="2740" w:type="dxa"/>
            <w:gridSpan w:val="2"/>
          </w:tcPr>
          <w:p w:rsidR="004D7A82" w:rsidRPr="00DA2485" w:rsidRDefault="004D7A82" w:rsidP="00E92AB8">
            <w:pPr>
              <w:pStyle w:val="aff"/>
            </w:pPr>
          </w:p>
        </w:tc>
        <w:tc>
          <w:tcPr>
            <w:tcW w:w="2249" w:type="dxa"/>
          </w:tcPr>
          <w:p w:rsidR="004D7A82" w:rsidRPr="00DA2485" w:rsidRDefault="004D7A82" w:rsidP="00E92AB8">
            <w:pPr>
              <w:pStyle w:val="aff"/>
            </w:pPr>
          </w:p>
        </w:tc>
      </w:tr>
      <w:tr w:rsidR="004D7A82" w:rsidRPr="00DA2485">
        <w:trPr>
          <w:jc w:val="center"/>
        </w:trPr>
        <w:tc>
          <w:tcPr>
            <w:tcW w:w="4057" w:type="dxa"/>
          </w:tcPr>
          <w:p w:rsidR="004D7A82" w:rsidRPr="00DA2485" w:rsidRDefault="004D7A82" w:rsidP="00E92AB8">
            <w:pPr>
              <w:pStyle w:val="aff"/>
            </w:pPr>
            <w:r w:rsidRPr="00DA2485">
              <w:t>Опрыскиватели</w:t>
            </w:r>
          </w:p>
        </w:tc>
        <w:tc>
          <w:tcPr>
            <w:tcW w:w="2740" w:type="dxa"/>
            <w:gridSpan w:val="2"/>
          </w:tcPr>
          <w:p w:rsidR="004D7A82" w:rsidRPr="00DA2485" w:rsidRDefault="004D7A82" w:rsidP="00E92AB8">
            <w:pPr>
              <w:pStyle w:val="aff"/>
            </w:pPr>
          </w:p>
        </w:tc>
        <w:tc>
          <w:tcPr>
            <w:tcW w:w="2249" w:type="dxa"/>
          </w:tcPr>
          <w:p w:rsidR="004D7A82" w:rsidRPr="00DA2485" w:rsidRDefault="004D7A82" w:rsidP="00E92AB8">
            <w:pPr>
              <w:pStyle w:val="aff"/>
            </w:pPr>
            <w:r w:rsidRPr="00DA2485">
              <w:t>Франция</w:t>
            </w:r>
          </w:p>
        </w:tc>
      </w:tr>
      <w:tr w:rsidR="004D7A82" w:rsidRPr="00DA2485">
        <w:trPr>
          <w:jc w:val="center"/>
        </w:trPr>
        <w:tc>
          <w:tcPr>
            <w:tcW w:w="4057" w:type="dxa"/>
          </w:tcPr>
          <w:p w:rsidR="004D7A82" w:rsidRPr="00DA2485" w:rsidRDefault="004D7A82" w:rsidP="00E92AB8">
            <w:pPr>
              <w:pStyle w:val="aff"/>
            </w:pPr>
            <w:r w:rsidRPr="00DA2485">
              <w:t>Разбрасыватели минеральных удоб-ий</w:t>
            </w:r>
          </w:p>
        </w:tc>
        <w:tc>
          <w:tcPr>
            <w:tcW w:w="2740" w:type="dxa"/>
            <w:gridSpan w:val="2"/>
          </w:tcPr>
          <w:p w:rsidR="004D7A82" w:rsidRPr="00DA2485" w:rsidRDefault="004D7A82" w:rsidP="00E92AB8">
            <w:pPr>
              <w:pStyle w:val="aff"/>
            </w:pPr>
          </w:p>
        </w:tc>
        <w:tc>
          <w:tcPr>
            <w:tcW w:w="2249" w:type="dxa"/>
          </w:tcPr>
          <w:p w:rsidR="004D7A82" w:rsidRPr="00DA2485" w:rsidRDefault="004D7A82" w:rsidP="00E92AB8">
            <w:pPr>
              <w:pStyle w:val="aff"/>
            </w:pPr>
            <w:r w:rsidRPr="00DA2485">
              <w:t>Франция</w:t>
            </w:r>
          </w:p>
        </w:tc>
      </w:tr>
      <w:tr w:rsidR="004D7A82" w:rsidRPr="00DA2485">
        <w:trPr>
          <w:jc w:val="center"/>
        </w:trPr>
        <w:tc>
          <w:tcPr>
            <w:tcW w:w="4057" w:type="dxa"/>
          </w:tcPr>
          <w:p w:rsidR="004D7A82" w:rsidRPr="00DA2485" w:rsidRDefault="004D7A82" w:rsidP="00E92AB8">
            <w:pPr>
              <w:pStyle w:val="aff"/>
            </w:pPr>
            <w:r w:rsidRPr="00DA2485">
              <w:t>Сеялки</w:t>
            </w:r>
          </w:p>
        </w:tc>
        <w:tc>
          <w:tcPr>
            <w:tcW w:w="2740" w:type="dxa"/>
            <w:gridSpan w:val="2"/>
          </w:tcPr>
          <w:p w:rsidR="004D7A82" w:rsidRPr="00DA2485" w:rsidRDefault="004D7A82" w:rsidP="00E92AB8">
            <w:pPr>
              <w:pStyle w:val="aff"/>
            </w:pPr>
          </w:p>
        </w:tc>
        <w:tc>
          <w:tcPr>
            <w:tcW w:w="2249" w:type="dxa"/>
          </w:tcPr>
          <w:p w:rsidR="004D7A82" w:rsidRPr="00DA2485" w:rsidRDefault="004D7A82" w:rsidP="00E92AB8">
            <w:pPr>
              <w:pStyle w:val="aff"/>
            </w:pPr>
            <w:r w:rsidRPr="00DA2485">
              <w:t>Франция</w:t>
            </w:r>
          </w:p>
        </w:tc>
      </w:tr>
      <w:tr w:rsidR="004D7A82" w:rsidRPr="00DA2485">
        <w:trPr>
          <w:jc w:val="center"/>
        </w:trPr>
        <w:tc>
          <w:tcPr>
            <w:tcW w:w="4057" w:type="dxa"/>
          </w:tcPr>
          <w:p w:rsidR="004D7A82" w:rsidRPr="00DA2485" w:rsidRDefault="004D7A82" w:rsidP="00E92AB8">
            <w:pPr>
              <w:pStyle w:val="aff"/>
            </w:pPr>
            <w:r w:rsidRPr="00DA2485">
              <w:t>Плуги</w:t>
            </w:r>
          </w:p>
        </w:tc>
        <w:tc>
          <w:tcPr>
            <w:tcW w:w="2740" w:type="dxa"/>
            <w:gridSpan w:val="2"/>
          </w:tcPr>
          <w:p w:rsidR="004D7A82" w:rsidRPr="00DA2485" w:rsidRDefault="004D7A82" w:rsidP="00E92AB8">
            <w:pPr>
              <w:pStyle w:val="aff"/>
            </w:pPr>
          </w:p>
        </w:tc>
        <w:tc>
          <w:tcPr>
            <w:tcW w:w="2249" w:type="dxa"/>
          </w:tcPr>
          <w:p w:rsidR="004D7A82" w:rsidRPr="00DA2485" w:rsidRDefault="004D7A82" w:rsidP="00E92AB8">
            <w:pPr>
              <w:pStyle w:val="aff"/>
            </w:pPr>
            <w:r w:rsidRPr="00DA2485">
              <w:t>Франция</w:t>
            </w:r>
          </w:p>
        </w:tc>
      </w:tr>
      <w:tr w:rsidR="004D7A82" w:rsidRPr="00DA2485">
        <w:trPr>
          <w:jc w:val="center"/>
        </w:trPr>
        <w:tc>
          <w:tcPr>
            <w:tcW w:w="4057" w:type="dxa"/>
          </w:tcPr>
          <w:p w:rsidR="004D7A82" w:rsidRPr="00DA2485" w:rsidRDefault="004D7A82" w:rsidP="00E92AB8">
            <w:pPr>
              <w:pStyle w:val="aff"/>
            </w:pPr>
            <w:r w:rsidRPr="00DA2485">
              <w:t>Борона</w:t>
            </w:r>
          </w:p>
        </w:tc>
        <w:tc>
          <w:tcPr>
            <w:tcW w:w="2740" w:type="dxa"/>
            <w:gridSpan w:val="2"/>
          </w:tcPr>
          <w:p w:rsidR="004D7A82" w:rsidRPr="00DA2485" w:rsidRDefault="004D7A82" w:rsidP="00E92AB8">
            <w:pPr>
              <w:pStyle w:val="aff"/>
            </w:pPr>
          </w:p>
        </w:tc>
        <w:tc>
          <w:tcPr>
            <w:tcW w:w="2249" w:type="dxa"/>
          </w:tcPr>
          <w:p w:rsidR="004D7A82" w:rsidRPr="00DA2485" w:rsidRDefault="004D7A82" w:rsidP="00E92AB8">
            <w:pPr>
              <w:pStyle w:val="aff"/>
            </w:pPr>
            <w:r w:rsidRPr="00DA2485">
              <w:t>Франция</w:t>
            </w:r>
          </w:p>
        </w:tc>
      </w:tr>
      <w:tr w:rsidR="004D7A82" w:rsidRPr="00DA2485">
        <w:trPr>
          <w:jc w:val="center"/>
        </w:trPr>
        <w:tc>
          <w:tcPr>
            <w:tcW w:w="4057" w:type="dxa"/>
          </w:tcPr>
          <w:p w:rsidR="004D7A82" w:rsidRPr="00DA2485" w:rsidRDefault="004D7A82" w:rsidP="00E92AB8">
            <w:pPr>
              <w:pStyle w:val="aff"/>
            </w:pPr>
            <w:r w:rsidRPr="00DA2485">
              <w:t>Почвообрабатывающий агрегат</w:t>
            </w:r>
          </w:p>
        </w:tc>
        <w:tc>
          <w:tcPr>
            <w:tcW w:w="2740" w:type="dxa"/>
            <w:gridSpan w:val="2"/>
          </w:tcPr>
          <w:p w:rsidR="004D7A82" w:rsidRPr="00DA2485" w:rsidRDefault="004D7A82" w:rsidP="00E92AB8">
            <w:pPr>
              <w:pStyle w:val="aff"/>
            </w:pPr>
          </w:p>
        </w:tc>
        <w:tc>
          <w:tcPr>
            <w:tcW w:w="2249" w:type="dxa"/>
          </w:tcPr>
          <w:p w:rsidR="004D7A82" w:rsidRPr="00DA2485" w:rsidRDefault="004D7A82" w:rsidP="00E92AB8">
            <w:pPr>
              <w:pStyle w:val="aff"/>
            </w:pPr>
            <w:r w:rsidRPr="00DA2485">
              <w:t>Франция</w:t>
            </w:r>
          </w:p>
        </w:tc>
      </w:tr>
    </w:tbl>
    <w:p w:rsidR="00463230" w:rsidRPr="00DA2485" w:rsidRDefault="00463230" w:rsidP="00DA2485">
      <w:pPr>
        <w:widowControl w:val="0"/>
        <w:autoSpaceDE w:val="0"/>
        <w:autoSpaceDN w:val="0"/>
        <w:adjustRightInd w:val="0"/>
        <w:ind w:firstLine="709"/>
      </w:pPr>
    </w:p>
    <w:p w:rsidR="00DA2485" w:rsidRPr="00DA2485" w:rsidRDefault="00E92AB8" w:rsidP="00E92AB8">
      <w:pPr>
        <w:pStyle w:val="2"/>
      </w:pPr>
      <w:r>
        <w:br w:type="page"/>
      </w:r>
      <w:bookmarkStart w:id="7" w:name="_Toc229871373"/>
      <w:r w:rsidR="00DA2485">
        <w:t>2.2</w:t>
      </w:r>
      <w:r w:rsidR="006A7788" w:rsidRPr="00DA2485">
        <w:t xml:space="preserve"> </w:t>
      </w:r>
      <w:r w:rsidR="00FF446A" w:rsidRPr="00DA2485">
        <w:t>Анализ состава, структуры, выполнения плана и динамики оптового товарооборота</w:t>
      </w:r>
      <w:bookmarkEnd w:id="7"/>
    </w:p>
    <w:p w:rsidR="00E92AB8" w:rsidRDefault="00E92AB8" w:rsidP="00DA2485">
      <w:pPr>
        <w:widowControl w:val="0"/>
        <w:autoSpaceDE w:val="0"/>
        <w:autoSpaceDN w:val="0"/>
        <w:adjustRightInd w:val="0"/>
        <w:ind w:firstLine="709"/>
      </w:pPr>
    </w:p>
    <w:p w:rsidR="001F1072" w:rsidRPr="00DA2485" w:rsidRDefault="001F1072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Торговая деятельность предприятия </w:t>
      </w:r>
      <w:r w:rsidR="00DA2485" w:rsidRPr="00DA2485">
        <w:t>"</w:t>
      </w:r>
      <w:r w:rsidR="00C725DE" w:rsidRPr="00DA2485">
        <w:t>Агриматко-96</w:t>
      </w:r>
      <w:r w:rsidR="00DA2485" w:rsidRPr="00DA2485">
        <w:t>"</w:t>
      </w:r>
      <w:r w:rsidR="00C725DE" w:rsidRPr="00DA2485">
        <w:t xml:space="preserve"> </w:t>
      </w:r>
      <w:r w:rsidRPr="00DA2485">
        <w:t>характеризуется, прежде всего, степенью выполнения планов и динамикой оптового товарооборота</w:t>
      </w:r>
      <w:r w:rsidR="00DA2485" w:rsidRPr="00DA2485">
        <w:t xml:space="preserve">. </w:t>
      </w:r>
    </w:p>
    <w:p w:rsidR="00583837" w:rsidRPr="00DA2485" w:rsidRDefault="00583837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Иностранное предприятие </w:t>
      </w:r>
      <w:r w:rsidR="00DA2485" w:rsidRPr="00DA2485">
        <w:t>"</w:t>
      </w:r>
      <w:r w:rsidRPr="00DA2485">
        <w:t>Агриматко-96</w:t>
      </w:r>
      <w:r w:rsidR="00DA2485" w:rsidRPr="00DA2485">
        <w:t>"</w:t>
      </w:r>
      <w:r w:rsidRPr="00DA2485">
        <w:t xml:space="preserve"> имеет следующие данные по объёму и составу валового товарооборота (таблица 6</w:t>
      </w:r>
      <w:r w:rsidR="00DA2485" w:rsidRPr="00DA2485">
        <w:t xml:space="preserve">). </w:t>
      </w:r>
    </w:p>
    <w:p w:rsidR="00306FA6" w:rsidRPr="00DA2485" w:rsidRDefault="00306FA6" w:rsidP="00DA2485">
      <w:pPr>
        <w:widowControl w:val="0"/>
        <w:autoSpaceDE w:val="0"/>
        <w:autoSpaceDN w:val="0"/>
        <w:adjustRightInd w:val="0"/>
        <w:ind w:firstLine="709"/>
      </w:pPr>
      <w:r w:rsidRPr="00DA2485">
        <w:t>План по валовому товарообороту оптовым предприятием выполнен в целом и по его составу</w:t>
      </w:r>
      <w:r w:rsidR="00DA2485" w:rsidRPr="00DA2485">
        <w:t xml:space="preserve">. </w:t>
      </w:r>
      <w:r w:rsidRPr="00DA2485">
        <w:t>Обеспечены высокие темпы роста товарооборота в динамике</w:t>
      </w:r>
      <w:r w:rsidR="00DA2485" w:rsidRPr="00DA2485">
        <w:t xml:space="preserve">. </w:t>
      </w:r>
      <w:r w:rsidRPr="00DA2485">
        <w:t>Рост оптового товарооборота в динамике произошел в основном за счет повышения продажных цен на товары</w:t>
      </w:r>
      <w:r w:rsidR="00DA2485" w:rsidRPr="00DA2485">
        <w:t xml:space="preserve">. </w:t>
      </w:r>
      <w:r w:rsidRPr="00DA2485">
        <w:t>Индекс продажных цен по оптовому товарообороту равен 1,</w:t>
      </w:r>
      <w:r w:rsidR="004C1739" w:rsidRPr="00DA2485">
        <w:t>06</w:t>
      </w:r>
      <w:r w:rsidRPr="00DA2485">
        <w:t xml:space="preserve"> раза</w:t>
      </w:r>
      <w:r w:rsidR="00DA2485" w:rsidRPr="00DA2485">
        <w:t xml:space="preserve">. </w:t>
      </w:r>
      <w:r w:rsidRPr="00DA2485">
        <w:t>Пересчитаем фактический его объем за отчетный год в сопоставимые продажные цены</w:t>
      </w:r>
      <w:r w:rsidR="00DA2485" w:rsidRPr="00DA2485">
        <w:t xml:space="preserve">: </w:t>
      </w:r>
      <w:r w:rsidR="004C1739" w:rsidRPr="00DA2485">
        <w:t>42036005,</w:t>
      </w:r>
      <w:r w:rsidR="00DA2485">
        <w:t>5/</w:t>
      </w:r>
      <w:r w:rsidRPr="00DA2485">
        <w:t>1,</w:t>
      </w:r>
      <w:r w:rsidR="004C1739" w:rsidRPr="00DA2485">
        <w:t>06</w:t>
      </w:r>
      <w:r w:rsidRPr="00DA2485">
        <w:t xml:space="preserve"> =</w:t>
      </w:r>
      <w:r w:rsidR="00DA2485" w:rsidRPr="00DA2485">
        <w:t xml:space="preserve"> - </w:t>
      </w:r>
      <w:r w:rsidR="004C1739" w:rsidRPr="00DA2485">
        <w:t>39656609,0</w:t>
      </w:r>
      <w:r w:rsidRPr="00DA2485">
        <w:t xml:space="preserve"> </w:t>
      </w:r>
      <w:r w:rsidR="004C1739" w:rsidRPr="00DA2485">
        <w:t>тыс</w:t>
      </w:r>
      <w:r w:rsidR="00DA2485" w:rsidRPr="00DA2485">
        <w:t xml:space="preserve">. </w:t>
      </w:r>
      <w:r w:rsidRPr="00DA2485">
        <w:t>р</w:t>
      </w:r>
      <w:r w:rsidR="004C1739" w:rsidRPr="00DA2485">
        <w:t>уб</w:t>
      </w:r>
      <w:r w:rsidR="00DA2485" w:rsidRPr="00DA2485">
        <w:t xml:space="preserve">. </w:t>
      </w:r>
      <w:r w:rsidRPr="00DA2485">
        <w:t xml:space="preserve">Таким образом, повышение продажных цен на товары обеспечило прирост оптового товарооборота на </w:t>
      </w:r>
      <w:r w:rsidR="004C1739" w:rsidRPr="00DA2485">
        <w:t>2379396,5</w:t>
      </w:r>
      <w:r w:rsidRPr="00DA2485">
        <w:t xml:space="preserve"> </w:t>
      </w:r>
      <w:r w:rsidR="004C1739" w:rsidRPr="00DA2485">
        <w:t>тыс</w:t>
      </w:r>
      <w:r w:rsidR="00DA2485" w:rsidRPr="00DA2485">
        <w:t xml:space="preserve">. </w:t>
      </w:r>
      <w:r w:rsidRPr="00DA2485">
        <w:t>р</w:t>
      </w:r>
      <w:r w:rsidR="004C1739" w:rsidRPr="00DA2485">
        <w:t>уб</w:t>
      </w:r>
      <w:r w:rsidR="00DA2485" w:rsidRPr="00DA2485">
        <w:t xml:space="preserve">. </w:t>
      </w:r>
      <w:r w:rsidRPr="00DA2485">
        <w:t>(</w:t>
      </w:r>
      <w:r w:rsidR="004C1739" w:rsidRPr="00DA2485">
        <w:t>42036005,5</w:t>
      </w:r>
      <w:r w:rsidR="00DA2485" w:rsidRPr="00DA2485">
        <w:t xml:space="preserve"> - </w:t>
      </w:r>
      <w:r w:rsidR="004C1739" w:rsidRPr="00DA2485">
        <w:t>39656609,0</w:t>
      </w:r>
      <w:r w:rsidR="00DA2485" w:rsidRPr="00DA2485">
        <w:t>),</w:t>
      </w:r>
      <w:r w:rsidRPr="00DA2485">
        <w:t xml:space="preserve"> что составляет </w:t>
      </w:r>
      <w:r w:rsidR="004C1739" w:rsidRPr="00DA2485">
        <w:t>9,0</w:t>
      </w:r>
      <w:r w:rsidRPr="00DA2485">
        <w:t>% к фактическому его объему за прошлый год</w:t>
      </w:r>
      <w:r w:rsidR="00DA2485" w:rsidRPr="00DA2485">
        <w:t xml:space="preserve">. </w:t>
      </w:r>
      <w:r w:rsidRPr="00DA2485">
        <w:t xml:space="preserve">Розничный товарооборот за отчетный год в сопоставимых ценах составил </w:t>
      </w:r>
      <w:r w:rsidR="00311C95" w:rsidRPr="00DA2485">
        <w:t>652694,2</w:t>
      </w:r>
      <w:r w:rsidRPr="00DA2485">
        <w:t xml:space="preserve"> </w:t>
      </w:r>
      <w:r w:rsidR="00311C95" w:rsidRPr="00DA2485">
        <w:t>тыс</w:t>
      </w:r>
      <w:r w:rsidR="00DA2485" w:rsidRPr="00DA2485">
        <w:t xml:space="preserve">. </w:t>
      </w:r>
      <w:r w:rsidR="00311C95" w:rsidRPr="00DA2485">
        <w:t>руб</w:t>
      </w:r>
      <w:r w:rsidR="00DA2485" w:rsidRPr="00DA2485">
        <w:t xml:space="preserve">. </w:t>
      </w:r>
      <w:r w:rsidRPr="00DA2485">
        <w:t>(</w:t>
      </w:r>
      <w:r w:rsidR="00311C95" w:rsidRPr="00DA2485">
        <w:t>691855,</w:t>
      </w:r>
      <w:r w:rsidR="00DA2485">
        <w:t>9/</w:t>
      </w:r>
      <w:r w:rsidRPr="00DA2485">
        <w:t>1,</w:t>
      </w:r>
      <w:r w:rsidR="00311C95" w:rsidRPr="00DA2485">
        <w:t>06</w:t>
      </w:r>
      <w:r w:rsidR="00DA2485" w:rsidRPr="00DA2485">
        <w:t xml:space="preserve">). </w:t>
      </w:r>
      <w:r w:rsidRPr="00DA2485">
        <w:t xml:space="preserve">Следовательно, за счет инфляционного фактора объем розничной реализации товаров возрос на </w:t>
      </w:r>
      <w:r w:rsidR="00311C95" w:rsidRPr="00DA2485">
        <w:t>39161,7</w:t>
      </w:r>
      <w:r w:rsidRPr="00DA2485">
        <w:t xml:space="preserve"> </w:t>
      </w:r>
      <w:r w:rsidR="00311C95" w:rsidRPr="00DA2485">
        <w:t>тыс</w:t>
      </w:r>
      <w:r w:rsidR="00DA2485" w:rsidRPr="00DA2485">
        <w:t xml:space="preserve">. </w:t>
      </w:r>
      <w:r w:rsidRPr="00DA2485">
        <w:t>р</w:t>
      </w:r>
      <w:r w:rsidR="00311C95" w:rsidRPr="00DA2485">
        <w:t>уб</w:t>
      </w:r>
      <w:r w:rsidR="00DA2485" w:rsidRPr="00DA2485">
        <w:t xml:space="preserve">. </w:t>
      </w:r>
      <w:r w:rsidRPr="00DA2485">
        <w:t>(</w:t>
      </w:r>
      <w:r w:rsidR="00311C95" w:rsidRPr="00DA2485">
        <w:t>691855,9</w:t>
      </w:r>
      <w:r w:rsidR="00DA2485" w:rsidRPr="00DA2485">
        <w:t xml:space="preserve"> - </w:t>
      </w:r>
      <w:r w:rsidR="00311C95" w:rsidRPr="00DA2485">
        <w:t>652694,2</w:t>
      </w:r>
      <w:r w:rsidR="00DA2485" w:rsidRPr="00DA2485">
        <w:t>),</w:t>
      </w:r>
      <w:r w:rsidRPr="00DA2485">
        <w:t xml:space="preserve"> или на </w:t>
      </w:r>
      <w:r w:rsidR="00311C95" w:rsidRPr="00DA2485">
        <w:t>26,0</w:t>
      </w:r>
      <w:r w:rsidR="00DA2485" w:rsidRPr="00DA2485">
        <w:t>%</w:t>
      </w:r>
      <w:r w:rsidRPr="00DA2485">
        <w:t xml:space="preserve"> к фактическому розничному товарообороту за прошлый год (</w:t>
      </w:r>
      <w:r w:rsidR="00311C95" w:rsidRPr="00DA2485">
        <w:t>39161,</w:t>
      </w:r>
      <w:r w:rsidR="00DA2485">
        <w:t>7/</w:t>
      </w:r>
      <w:r w:rsidR="00311C95" w:rsidRPr="00DA2485">
        <w:t>150833,7</w:t>
      </w:r>
      <w:r w:rsidRPr="00DA2485">
        <w:t xml:space="preserve"> </w:t>
      </w:r>
      <w:r w:rsidR="00311C95" w:rsidRPr="00DA2485">
        <w:t>*</w:t>
      </w:r>
      <w:r w:rsidRPr="00DA2485">
        <w:t xml:space="preserve"> 100</w:t>
      </w:r>
      <w:r w:rsidR="00DA2485" w:rsidRPr="00DA2485">
        <w:t xml:space="preserve">). </w:t>
      </w:r>
      <w:r w:rsidRPr="00DA2485">
        <w:t>Более высокими темпами растет отпуск товаров с оптовых складов</w:t>
      </w:r>
      <w:r w:rsidR="00DA2485" w:rsidRPr="00DA2485">
        <w:t xml:space="preserve">. </w:t>
      </w:r>
    </w:p>
    <w:p w:rsidR="007B1FE7" w:rsidRPr="00DA2485" w:rsidRDefault="00306FA6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В валовом товарообороте </w:t>
      </w:r>
      <w:r w:rsidR="00EE2F38" w:rsidRPr="00DA2485">
        <w:t>И</w:t>
      </w:r>
      <w:r w:rsidRPr="00DA2485">
        <w:t xml:space="preserve">П </w:t>
      </w:r>
      <w:r w:rsidR="00DA2485" w:rsidRPr="00DA2485">
        <w:t>"</w:t>
      </w:r>
      <w:r w:rsidR="00EE2F38" w:rsidRPr="00DA2485">
        <w:t>Агриматко-96</w:t>
      </w:r>
      <w:r w:rsidR="00DA2485" w:rsidRPr="00DA2485">
        <w:t>"</w:t>
      </w:r>
      <w:r w:rsidR="00EE2F38" w:rsidRPr="00DA2485">
        <w:t xml:space="preserve"> </w:t>
      </w:r>
      <w:r w:rsidRPr="00DA2485">
        <w:t>оптовая реализация товаров занимает значительный вес</w:t>
      </w:r>
      <w:r w:rsidR="00DA2485" w:rsidRPr="00DA2485">
        <w:t xml:space="preserve">. </w:t>
      </w:r>
      <w:r w:rsidRPr="00DA2485">
        <w:t>Проводя анализ оптового товарооборота, определяют степень выполнения плана по общему объему оптовой реализации товаров, изучают ее динамику, состав, ассортимент и структуру, выполнение договоров поставки товаров отдельным покупателям</w:t>
      </w:r>
      <w:r w:rsidR="00DA2485" w:rsidRPr="00DA2485">
        <w:t xml:space="preserve">. </w:t>
      </w:r>
      <w:r w:rsidRPr="00DA2485">
        <w:t>По составу оптовый товарооборот подразделяется на реализацию товаров со складов и транзитом</w:t>
      </w:r>
      <w:r w:rsidR="00DA2485" w:rsidRPr="00DA2485">
        <w:t xml:space="preserve">. </w:t>
      </w:r>
      <w:r w:rsidRPr="00DA2485">
        <w:t>Состав оптового товарооборота характеризуется абсолютными и относительными показателями (суммой и удельным весом отдель</w:t>
      </w:r>
      <w:r w:rsidR="00CB398E" w:rsidRPr="00DA2485">
        <w:t xml:space="preserve">ных </w:t>
      </w:r>
      <w:r w:rsidRPr="00DA2485">
        <w:t>видов оптовой реализации товаров в общем объеме товарооборота</w:t>
      </w:r>
      <w:r w:rsidR="00DA2485" w:rsidRPr="00DA2485">
        <w:t xml:space="preserve">). </w:t>
      </w:r>
      <w:r w:rsidRPr="00DA2485">
        <w:t xml:space="preserve">Соотношение складского и транзитного оборотов зависит от конъюнктуры рынка, финансово-экономических интересов поставщиков и покупателей, уровня цен и тарифов на складские и транзитные услуги, степени специализации промышленного производства и предприятий розничной торговли, условий их снабжения и расчетов, ассортимента поставляемых товаров, состояния материально-технической базы оптовой торговли, </w:t>
      </w:r>
      <w:r w:rsidR="00DA2485" w:rsidRPr="00DA2485">
        <w:t xml:space="preserve">т.е. </w:t>
      </w:r>
      <w:r w:rsidRPr="00DA2485">
        <w:t>от наличия складских помещений, а главное, от величины прибыльности проводимых оптовых операций</w:t>
      </w:r>
      <w:r w:rsidR="00DA2485" w:rsidRPr="00DA2485">
        <w:t xml:space="preserve">. </w:t>
      </w:r>
      <w:r w:rsidRPr="00DA2485">
        <w:t>Наиболее экономичной является транзитная реализация товаров</w:t>
      </w:r>
      <w:r w:rsidR="00DA2485" w:rsidRPr="00DA2485">
        <w:t xml:space="preserve">. </w:t>
      </w:r>
      <w:r w:rsidRPr="00DA2485">
        <w:t xml:space="preserve">Транзит обеспечивает оптовым предприятиям минимальные издержки обращения, значительно сокращает звенность товародвижения, ускоряет время обращения товаров, способствует сохранению их качества и </w:t>
      </w:r>
      <w:r w:rsidR="00DA2485">
        <w:t>т.п.</w:t>
      </w:r>
      <w:r w:rsidR="00DA2485" w:rsidRPr="00DA2485">
        <w:t xml:space="preserve"> </w:t>
      </w:r>
      <w:r w:rsidRPr="00DA2485">
        <w:t>Однако,</w:t>
      </w:r>
      <w:r w:rsidR="00CB398E" w:rsidRPr="00DA2485">
        <w:t xml:space="preserve"> </w:t>
      </w:r>
      <w:r w:rsidRPr="00DA2485">
        <w:t>транзитную форму реализации не всегда возможно применять, особенно по товарам сложного ассортимента, которые требуют подсортировки, преобразования производственного ассортимента в торговый, что вызывает необходимость их предварительного завоза на склады оптовых предприятий</w:t>
      </w:r>
      <w:r w:rsidR="00DA2485" w:rsidRPr="00DA2485">
        <w:t xml:space="preserve">. </w:t>
      </w:r>
      <w:r w:rsidRPr="00DA2485">
        <w:t>Расширению транзита способствуют укрупнение и специализация розничных торговых предприятий, развитие контейнерных перевозок, централизованной доставки товаров в торговую сеть и другим покупателям</w:t>
      </w:r>
      <w:r w:rsidR="00DA2485" w:rsidRPr="00DA2485">
        <w:t xml:space="preserve">. </w:t>
      </w:r>
      <w:r w:rsidRPr="00DA2485">
        <w:t>В условиях формирования рыночной экономики при выборе складской или транзитной формы поставки товаров оптовое предприятие обязательно учитывает получаемые доходы, прибыль и рентабельность</w:t>
      </w:r>
      <w:r w:rsidR="00DA2485" w:rsidRPr="00DA2485">
        <w:t xml:space="preserve">. </w:t>
      </w:r>
      <w:r w:rsidRPr="00DA2485">
        <w:t>Целесообразность складской и транзитной поставки товаров изучают по каждому покупателю в отдельности (в разрезе партий товаров и товарных групп</w:t>
      </w:r>
      <w:r w:rsidR="00DA2485" w:rsidRPr="00DA2485">
        <w:t xml:space="preserve">). </w:t>
      </w:r>
      <w:r w:rsidRPr="00DA2485">
        <w:t>При анализе состава товарооборота составляют табл</w:t>
      </w:r>
      <w:r w:rsidR="007B1FE7" w:rsidRPr="00DA2485">
        <w:t>ицу 7</w:t>
      </w:r>
      <w:r w:rsidR="00DA2485" w:rsidRPr="00DA2485">
        <w:t xml:space="preserve">. </w:t>
      </w:r>
    </w:p>
    <w:p w:rsidR="00306FA6" w:rsidRPr="00DA2485" w:rsidRDefault="00306FA6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Оптовое предприятие обеспечило высокие темпы роста </w:t>
      </w:r>
      <w:r w:rsidR="007B1FE7" w:rsidRPr="00DA2485">
        <w:t>транзитной</w:t>
      </w:r>
      <w:r w:rsidRPr="00DA2485">
        <w:t xml:space="preserve"> реализации товаров при снижении темпов </w:t>
      </w:r>
      <w:r w:rsidR="007B1FE7" w:rsidRPr="00DA2485">
        <w:t>складской</w:t>
      </w:r>
      <w:r w:rsidRPr="00DA2485">
        <w:t xml:space="preserve"> продажи товаров, так как при их реализации значительно выше уровень доходности и рентабельности</w:t>
      </w:r>
      <w:r w:rsidR="00DA2485" w:rsidRPr="00DA2485">
        <w:t xml:space="preserve">. </w:t>
      </w:r>
      <w:r w:rsidRPr="00DA2485">
        <w:t xml:space="preserve">В результате доля </w:t>
      </w:r>
      <w:r w:rsidR="00D73D33" w:rsidRPr="00DA2485">
        <w:t>транзитной</w:t>
      </w:r>
      <w:r w:rsidRPr="00DA2485">
        <w:t xml:space="preserve"> реализации товаров </w:t>
      </w:r>
      <w:r w:rsidR="00D73D33" w:rsidRPr="00DA2485">
        <w:t xml:space="preserve">в динамике </w:t>
      </w:r>
      <w:r w:rsidRPr="00DA2485">
        <w:t>возросла</w:t>
      </w:r>
      <w:r w:rsidR="00DA2485" w:rsidRPr="00DA2485">
        <w:t xml:space="preserve">. </w:t>
      </w:r>
    </w:p>
    <w:p w:rsidR="00306FA6" w:rsidRPr="00DA2485" w:rsidRDefault="00306FA6" w:rsidP="00DA2485">
      <w:pPr>
        <w:widowControl w:val="0"/>
        <w:autoSpaceDE w:val="0"/>
        <w:autoSpaceDN w:val="0"/>
        <w:adjustRightInd w:val="0"/>
        <w:ind w:firstLine="709"/>
      </w:pPr>
      <w:r w:rsidRPr="00DA2485">
        <w:t>Анализ оптового товарооборота должен проводиться в динамике за ряд лет, особенно если отсутствует плановая информация</w:t>
      </w:r>
      <w:r w:rsidR="00DA2485" w:rsidRPr="00DA2485">
        <w:t xml:space="preserve">. </w:t>
      </w:r>
      <w:r w:rsidRPr="00DA2485">
        <w:t>Изучим фактический состав оптового товарооборота предприятия за последние три года (табл</w:t>
      </w:r>
      <w:r w:rsidR="00D73D33" w:rsidRPr="00DA2485">
        <w:t>ица 8</w:t>
      </w:r>
      <w:r w:rsidR="00DA2485" w:rsidRPr="00DA2485">
        <w:t xml:space="preserve">). </w:t>
      </w:r>
    </w:p>
    <w:p w:rsidR="00306FA6" w:rsidRPr="00DA2485" w:rsidRDefault="00306FA6" w:rsidP="00DA2485">
      <w:pPr>
        <w:widowControl w:val="0"/>
        <w:autoSpaceDE w:val="0"/>
        <w:autoSpaceDN w:val="0"/>
        <w:adjustRightInd w:val="0"/>
        <w:ind w:firstLine="709"/>
      </w:pPr>
      <w:r w:rsidRPr="00DA2485">
        <w:t>Складская и транзитная реализация товаров в действующей оценке из года в год растет высокими темпами</w:t>
      </w:r>
      <w:r w:rsidR="00DA2485" w:rsidRPr="00DA2485">
        <w:t xml:space="preserve">. </w:t>
      </w:r>
      <w:r w:rsidRPr="00DA2485">
        <w:t xml:space="preserve">В сопоставимых ценах </w:t>
      </w:r>
      <w:r w:rsidR="00D73D33" w:rsidRPr="00DA2485">
        <w:t>складская</w:t>
      </w:r>
      <w:r w:rsidRPr="00DA2485">
        <w:t xml:space="preserve"> реализация товаров с участием в расчетах</w:t>
      </w:r>
      <w:r w:rsidR="00DA2485" w:rsidRPr="00DA2485">
        <w:t xml:space="preserve"> </w:t>
      </w:r>
      <w:r w:rsidR="00D73D33" w:rsidRPr="00DA2485">
        <w:t xml:space="preserve">в 2004 году </w:t>
      </w:r>
      <w:r w:rsidRPr="00DA2485">
        <w:t xml:space="preserve">по сравнению с </w:t>
      </w:r>
      <w:r w:rsidR="00D73D33" w:rsidRPr="00DA2485">
        <w:t>2003</w:t>
      </w:r>
      <w:r w:rsidRPr="00DA2485">
        <w:t xml:space="preserve"> годом уменьшилась на </w:t>
      </w:r>
      <w:r w:rsidR="00D73D33" w:rsidRPr="00DA2485">
        <w:t>3891433,5 тыс</w:t>
      </w:r>
      <w:r w:rsidR="00DA2485" w:rsidRPr="00DA2485">
        <w:t xml:space="preserve">. </w:t>
      </w:r>
      <w:r w:rsidRPr="00DA2485">
        <w:t>р</w:t>
      </w:r>
      <w:r w:rsidR="00D73D33" w:rsidRPr="00DA2485">
        <w:t>уб</w:t>
      </w:r>
      <w:r w:rsidR="00DA2485" w:rsidRPr="00DA2485">
        <w:t xml:space="preserve">. </w:t>
      </w:r>
      <w:r w:rsidRPr="00DA2485">
        <w:t xml:space="preserve">В </w:t>
      </w:r>
      <w:r w:rsidR="00D73D33" w:rsidRPr="00DA2485">
        <w:t>последние три</w:t>
      </w:r>
      <w:r w:rsidRPr="00DA2485">
        <w:t xml:space="preserve"> год</w:t>
      </w:r>
      <w:r w:rsidR="00D73D33" w:rsidRPr="00DA2485">
        <w:t>а</w:t>
      </w:r>
      <w:r w:rsidRPr="00DA2485">
        <w:t xml:space="preserve"> в связи с экономической нецелесообразностью реализация товаров транзитом без участия оптового предприятия в расчетах не производилась</w:t>
      </w:r>
      <w:r w:rsidR="00DA2485" w:rsidRPr="00DA2485">
        <w:t xml:space="preserve">. </w:t>
      </w:r>
    </w:p>
    <w:p w:rsidR="00423E5A" w:rsidRPr="00DA2485" w:rsidRDefault="00306FA6" w:rsidP="00DA2485">
      <w:pPr>
        <w:widowControl w:val="0"/>
        <w:autoSpaceDE w:val="0"/>
        <w:autoSpaceDN w:val="0"/>
        <w:adjustRightInd w:val="0"/>
        <w:ind w:firstLine="709"/>
      </w:pPr>
      <w:r w:rsidRPr="00DA2485">
        <w:t>Далее переходят к анализу и оценке ассортимента и структуры оптового товарооборота (табл</w:t>
      </w:r>
      <w:r w:rsidR="00D73D33" w:rsidRPr="00DA2485">
        <w:t>ица 9</w:t>
      </w:r>
      <w:r w:rsidR="00DA2485" w:rsidRPr="00DA2485">
        <w:t xml:space="preserve">). </w:t>
      </w:r>
    </w:p>
    <w:p w:rsidR="00A57DC2" w:rsidRPr="00DA2485" w:rsidRDefault="00A57DC2" w:rsidP="00DA2485">
      <w:pPr>
        <w:widowControl w:val="0"/>
        <w:autoSpaceDE w:val="0"/>
        <w:autoSpaceDN w:val="0"/>
        <w:adjustRightInd w:val="0"/>
        <w:ind w:firstLine="709"/>
      </w:pPr>
      <w:r w:rsidRPr="00DA2485">
        <w:t>По всем товарным группам обеспечены высокие темпы роста реализации товаров как в действующих, так и в сопоставимых ценах</w:t>
      </w:r>
      <w:r w:rsidR="00DA2485" w:rsidRPr="00DA2485">
        <w:t xml:space="preserve">. </w:t>
      </w:r>
      <w:r w:rsidRPr="00DA2485">
        <w:t>Неравномерность развития оптового товарооборота по отдельным товарным группам привела к изменению его структуры</w:t>
      </w:r>
      <w:r w:rsidR="00DA2485" w:rsidRPr="00DA2485">
        <w:t xml:space="preserve">. </w:t>
      </w:r>
      <w:r w:rsidRPr="00DA2485">
        <w:t>В частности, снизилась доля в товарообороте средств защиты растений при увеличении удельного веса реализации товаров по другим товарным группам</w:t>
      </w:r>
      <w:r w:rsidR="00DA2485" w:rsidRPr="00DA2485">
        <w:t xml:space="preserve">. </w:t>
      </w:r>
      <w:r w:rsidRPr="00DA2485">
        <w:t>Последующий анализ должен определить, не отразились ли структурные изменения в оптовом товарообороте на качестве обслуживания покупателей</w:t>
      </w:r>
      <w:r w:rsidR="00DA2485" w:rsidRPr="00DA2485">
        <w:t xml:space="preserve">. </w:t>
      </w:r>
    </w:p>
    <w:p w:rsidR="00A57DC2" w:rsidRPr="00DA2485" w:rsidRDefault="00A57DC2" w:rsidP="00DA2485">
      <w:pPr>
        <w:widowControl w:val="0"/>
        <w:autoSpaceDE w:val="0"/>
        <w:autoSpaceDN w:val="0"/>
        <w:adjustRightInd w:val="0"/>
        <w:ind w:firstLine="709"/>
      </w:pPr>
      <w:r w:rsidRPr="00DA2485">
        <w:t>Оптовый товарооборот изучают также по направлениям реализации товаров (по рыночному и внерыночному фондам</w:t>
      </w:r>
      <w:r w:rsidR="00DA2485" w:rsidRPr="00DA2485">
        <w:t xml:space="preserve">). </w:t>
      </w:r>
      <w:r w:rsidRPr="00DA2485">
        <w:t>Поставка товаров по рыночному фонду включает их отпуск предприятиям розничной торговли для продажи населению и сельскохозяйственным предприятиям</w:t>
      </w:r>
      <w:r w:rsidR="00DA2485" w:rsidRPr="00DA2485">
        <w:t xml:space="preserve"> - </w:t>
      </w:r>
      <w:r w:rsidRPr="00DA2485">
        <w:t>для выращивания и дальнейшей реализации</w:t>
      </w:r>
      <w:r w:rsidR="00DA2485" w:rsidRPr="00DA2485">
        <w:t xml:space="preserve">. </w:t>
      </w:r>
      <w:r w:rsidRPr="00DA2485">
        <w:t>Рыночный фонд товаров занимает основное место в товарообороте большинства оптовых предприятий республики</w:t>
      </w:r>
      <w:r w:rsidR="00DA2485" w:rsidRPr="00DA2485">
        <w:t xml:space="preserve">. </w:t>
      </w:r>
      <w:r w:rsidRPr="00DA2485">
        <w:t>К внерыночному фонду относится поставка товаров учреждениям для собственного потребления, фонд госбюджетных организаций и учреждений</w:t>
      </w:r>
      <w:r w:rsidR="00DA2485" w:rsidRPr="00DA2485">
        <w:t xml:space="preserve">. </w:t>
      </w:r>
    </w:p>
    <w:p w:rsidR="00A57DC2" w:rsidRPr="00DA2485" w:rsidRDefault="00A57DC2" w:rsidP="00DA2485">
      <w:pPr>
        <w:widowControl w:val="0"/>
        <w:autoSpaceDE w:val="0"/>
        <w:autoSpaceDN w:val="0"/>
        <w:adjustRightInd w:val="0"/>
        <w:ind w:firstLine="709"/>
      </w:pPr>
      <w:r w:rsidRPr="00DA2485">
        <w:t>Анализ выполнения плана и динамики проводится по каждому направлению оптовой реализации товаров (с детализацией по их видам</w:t>
      </w:r>
      <w:r w:rsidR="00DA2485" w:rsidRPr="00DA2485">
        <w:t xml:space="preserve">). </w:t>
      </w:r>
      <w:r w:rsidRPr="00DA2485">
        <w:t>Прежде всего, проверяют выполнение плана по отдельным направлениям реализации и изучают причины выявленных отклонений</w:t>
      </w:r>
      <w:r w:rsidR="00DA2485" w:rsidRPr="00DA2485">
        <w:t xml:space="preserve">. </w:t>
      </w:r>
      <w:r w:rsidRPr="00DA2485">
        <w:t>Причинами недопоставки могут быть нарушения поставщиками договоров поставки товаров по общему объему, ассортименту, качеству и срокам их поступления, а также транспортные затруднения, недостатки в организации оптовой торговли, складском хозяйстве, другой маркетинговой деятельности</w:t>
      </w:r>
      <w:r w:rsidR="00DA2485" w:rsidRPr="00DA2485">
        <w:t xml:space="preserve">. </w:t>
      </w:r>
      <w:r w:rsidRPr="00DA2485">
        <w:t>Важным показателем, характеризующим поставку товаров оптовыми предприятиями, является удельный вес рыночного фонда в общем объеме товарооборота</w:t>
      </w:r>
      <w:r w:rsidR="00DA2485" w:rsidRPr="00DA2485">
        <w:t xml:space="preserve">. </w:t>
      </w:r>
      <w:r w:rsidRPr="00DA2485">
        <w:t>Рост доли рыночного фонда товаров в оптовом товарообороте обычно положительно характеризует торговую деятельность оптового предприятия</w:t>
      </w:r>
      <w:r w:rsidR="00DA2485" w:rsidRPr="00DA2485">
        <w:t xml:space="preserve">. </w:t>
      </w:r>
    </w:p>
    <w:p w:rsidR="00E92AB8" w:rsidRDefault="00E92AB8" w:rsidP="00DA2485">
      <w:pPr>
        <w:widowControl w:val="0"/>
        <w:autoSpaceDE w:val="0"/>
        <w:autoSpaceDN w:val="0"/>
        <w:adjustRightInd w:val="0"/>
        <w:ind w:firstLine="709"/>
      </w:pPr>
    </w:p>
    <w:p w:rsidR="001104FF" w:rsidRDefault="001104FF" w:rsidP="00DA2485">
      <w:pPr>
        <w:widowControl w:val="0"/>
        <w:autoSpaceDE w:val="0"/>
        <w:autoSpaceDN w:val="0"/>
        <w:adjustRightInd w:val="0"/>
        <w:ind w:firstLine="709"/>
        <w:sectPr w:rsidR="001104FF" w:rsidSect="00DA2485">
          <w:headerReference w:type="default" r:id="rId7"/>
          <w:footerReference w:type="default" r:id="rId8"/>
          <w:pgSz w:w="11909" w:h="16834"/>
          <w:pgMar w:top="1134" w:right="850" w:bottom="1134" w:left="1701" w:header="709" w:footer="709" w:gutter="0"/>
          <w:pgNumType w:start="1"/>
          <w:cols w:space="708"/>
          <w:titlePg/>
          <w:docGrid w:linePitch="381"/>
        </w:sectPr>
      </w:pPr>
    </w:p>
    <w:p w:rsidR="00423E5A" w:rsidRPr="00DA2485" w:rsidRDefault="00423E5A" w:rsidP="00DA2485">
      <w:pPr>
        <w:widowControl w:val="0"/>
        <w:autoSpaceDE w:val="0"/>
        <w:autoSpaceDN w:val="0"/>
        <w:adjustRightInd w:val="0"/>
        <w:ind w:firstLine="709"/>
      </w:pPr>
      <w:r w:rsidRPr="00DA2485">
        <w:t>Таблица 6</w:t>
      </w:r>
      <w:r w:rsidR="00DA2485" w:rsidRPr="00DA2485">
        <w:t xml:space="preserve"> - </w:t>
      </w:r>
      <w:r w:rsidRPr="00DA2485">
        <w:t>Информация о выполнении плана по валовому (общему</w:t>
      </w:r>
      <w:r w:rsidR="00DA2485" w:rsidRPr="00DA2485">
        <w:t xml:space="preserve">) </w:t>
      </w:r>
      <w:r w:rsidRPr="00DA2485">
        <w:t xml:space="preserve">товарообороту ИП </w:t>
      </w:r>
      <w:r w:rsidR="00DA2485" w:rsidRPr="00DA2485">
        <w:t>"</w:t>
      </w:r>
      <w:r w:rsidRPr="00DA2485">
        <w:t>Агриматко-96</w:t>
      </w:r>
      <w:r w:rsidR="00DA2485" w:rsidRPr="00DA2485">
        <w:t>"</w:t>
      </w:r>
      <w:r w:rsidRPr="00DA2485">
        <w:t xml:space="preserve"> </w:t>
      </w:r>
      <w:r w:rsidR="00E92AB8">
        <w:t>в</w:t>
      </w:r>
      <w:r w:rsidRPr="00DA2485">
        <w:t xml:space="preserve"> тысячах</w:t>
      </w:r>
      <w:r w:rsidR="00DA2485" w:rsidRPr="00DA2485">
        <w:t xml:space="preserve"> </w:t>
      </w:r>
      <w:r w:rsidRPr="00DA2485">
        <w:t>рублей</w:t>
      </w:r>
    </w:p>
    <w:tbl>
      <w:tblPr>
        <w:tblW w:w="4961" w:type="pct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1166"/>
        <w:gridCol w:w="859"/>
        <w:gridCol w:w="1165"/>
        <w:gridCol w:w="859"/>
        <w:gridCol w:w="1165"/>
        <w:gridCol w:w="859"/>
        <w:gridCol w:w="1253"/>
        <w:gridCol w:w="1065"/>
        <w:gridCol w:w="947"/>
        <w:gridCol w:w="1165"/>
        <w:gridCol w:w="1053"/>
        <w:gridCol w:w="989"/>
      </w:tblGrid>
      <w:tr w:rsidR="00440E1F" w:rsidRPr="002F7D83">
        <w:tc>
          <w:tcPr>
            <w:tcW w:w="723" w:type="pct"/>
            <w:vMerge w:val="restart"/>
          </w:tcPr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Состав валового товарооборота</w:t>
            </w:r>
          </w:p>
        </w:tc>
        <w:tc>
          <w:tcPr>
            <w:tcW w:w="690" w:type="pct"/>
            <w:gridSpan w:val="2"/>
          </w:tcPr>
          <w:p w:rsidR="00440E1F" w:rsidRPr="002F7D83" w:rsidRDefault="00440E1F" w:rsidP="00440E1F">
            <w:pPr>
              <w:pStyle w:val="aff"/>
            </w:pPr>
            <w:r w:rsidRPr="002F7D83">
              <w:t>Фактически за 2004 год</w:t>
            </w:r>
          </w:p>
        </w:tc>
        <w:tc>
          <w:tcPr>
            <w:tcW w:w="1807" w:type="pct"/>
            <w:gridSpan w:val="5"/>
          </w:tcPr>
          <w:p w:rsidR="00440E1F" w:rsidRPr="002F7D83" w:rsidRDefault="00440E1F" w:rsidP="00440E1F">
            <w:pPr>
              <w:pStyle w:val="aff"/>
            </w:pPr>
            <w:r w:rsidRPr="002F7D83">
              <w:t>2005 год</w:t>
            </w:r>
          </w:p>
        </w:tc>
        <w:tc>
          <w:tcPr>
            <w:tcW w:w="1442" w:type="pct"/>
            <w:gridSpan w:val="4"/>
          </w:tcPr>
          <w:p w:rsidR="00440E1F" w:rsidRPr="002F7D83" w:rsidRDefault="00440E1F" w:rsidP="00440E1F">
            <w:pPr>
              <w:pStyle w:val="aff"/>
            </w:pPr>
            <w:r w:rsidRPr="002F7D83">
              <w:t>Отклонение</w:t>
            </w:r>
          </w:p>
        </w:tc>
        <w:tc>
          <w:tcPr>
            <w:tcW w:w="337" w:type="pct"/>
            <w:vMerge w:val="restart"/>
          </w:tcPr>
          <w:p w:rsidR="00440E1F" w:rsidRPr="002F7D83" w:rsidRDefault="00440E1F" w:rsidP="00440E1F">
            <w:pPr>
              <w:pStyle w:val="aff"/>
            </w:pPr>
            <w:r w:rsidRPr="002F7D83">
              <w:t>В % к прошлому году</w:t>
            </w:r>
          </w:p>
        </w:tc>
      </w:tr>
      <w:tr w:rsidR="00440E1F" w:rsidRPr="002F7D83">
        <w:tc>
          <w:tcPr>
            <w:tcW w:w="723" w:type="pct"/>
            <w:vMerge/>
          </w:tcPr>
          <w:p w:rsidR="00440E1F" w:rsidRPr="002F7D83" w:rsidRDefault="00440E1F" w:rsidP="00440E1F">
            <w:pPr>
              <w:pStyle w:val="aff"/>
            </w:pPr>
          </w:p>
        </w:tc>
        <w:tc>
          <w:tcPr>
            <w:tcW w:w="397" w:type="pct"/>
            <w:vMerge w:val="restart"/>
          </w:tcPr>
          <w:p w:rsidR="00440E1F" w:rsidRPr="002F7D83" w:rsidRDefault="00440E1F" w:rsidP="00440E1F">
            <w:pPr>
              <w:pStyle w:val="aff"/>
            </w:pPr>
            <w:r w:rsidRPr="002F7D83">
              <w:t>сумма</w:t>
            </w:r>
          </w:p>
        </w:tc>
        <w:tc>
          <w:tcPr>
            <w:tcW w:w="292" w:type="pct"/>
            <w:vMerge w:val="restart"/>
          </w:tcPr>
          <w:p w:rsidR="00440E1F" w:rsidRPr="002F7D83" w:rsidRDefault="00440E1F" w:rsidP="00440E1F">
            <w:pPr>
              <w:pStyle w:val="aff"/>
            </w:pPr>
            <w:r w:rsidRPr="002F7D83">
              <w:t>уд. вес, %</w:t>
            </w:r>
          </w:p>
        </w:tc>
        <w:tc>
          <w:tcPr>
            <w:tcW w:w="690" w:type="pct"/>
            <w:gridSpan w:val="2"/>
          </w:tcPr>
          <w:p w:rsidR="00440E1F" w:rsidRPr="002F7D83" w:rsidRDefault="00440E1F" w:rsidP="00440E1F">
            <w:pPr>
              <w:pStyle w:val="aff"/>
            </w:pPr>
            <w:r w:rsidRPr="002F7D83">
              <w:t>план</w:t>
            </w:r>
          </w:p>
        </w:tc>
        <w:tc>
          <w:tcPr>
            <w:tcW w:w="690" w:type="pct"/>
            <w:gridSpan w:val="2"/>
          </w:tcPr>
          <w:p w:rsidR="00440E1F" w:rsidRPr="002F7D83" w:rsidRDefault="00440E1F" w:rsidP="00440E1F">
            <w:pPr>
              <w:pStyle w:val="aff"/>
            </w:pPr>
            <w:r w:rsidRPr="002F7D83">
              <w:t>факт</w:t>
            </w:r>
          </w:p>
        </w:tc>
        <w:tc>
          <w:tcPr>
            <w:tcW w:w="427" w:type="pct"/>
          </w:tcPr>
          <w:p w:rsidR="00440E1F" w:rsidRPr="002F7D83" w:rsidRDefault="00440E1F" w:rsidP="00440E1F">
            <w:pPr>
              <w:pStyle w:val="aff"/>
            </w:pPr>
            <w:r w:rsidRPr="002F7D83">
              <w:t>% выполнения плана</w:t>
            </w:r>
          </w:p>
        </w:tc>
        <w:tc>
          <w:tcPr>
            <w:tcW w:w="686" w:type="pct"/>
            <w:gridSpan w:val="2"/>
          </w:tcPr>
          <w:p w:rsidR="00440E1F" w:rsidRPr="002F7D83" w:rsidRDefault="00440E1F" w:rsidP="00440E1F">
            <w:pPr>
              <w:pStyle w:val="aff"/>
            </w:pPr>
            <w:r w:rsidRPr="002F7D83">
              <w:t>От плана</w:t>
            </w:r>
          </w:p>
        </w:tc>
        <w:tc>
          <w:tcPr>
            <w:tcW w:w="756" w:type="pct"/>
            <w:gridSpan w:val="2"/>
          </w:tcPr>
          <w:p w:rsidR="00440E1F" w:rsidRPr="002F7D83" w:rsidRDefault="00440E1F" w:rsidP="00440E1F">
            <w:pPr>
              <w:pStyle w:val="aff"/>
            </w:pPr>
            <w:r w:rsidRPr="002F7D83">
              <w:t>От прошлого года</w:t>
            </w:r>
          </w:p>
        </w:tc>
        <w:tc>
          <w:tcPr>
            <w:tcW w:w="337" w:type="pct"/>
            <w:vMerge/>
          </w:tcPr>
          <w:p w:rsidR="00440E1F" w:rsidRPr="002F7D83" w:rsidRDefault="00440E1F" w:rsidP="00440E1F">
            <w:pPr>
              <w:pStyle w:val="aff"/>
            </w:pPr>
          </w:p>
        </w:tc>
      </w:tr>
      <w:tr w:rsidR="00440E1F" w:rsidRPr="002F7D83">
        <w:tc>
          <w:tcPr>
            <w:tcW w:w="723" w:type="pct"/>
            <w:vMerge/>
          </w:tcPr>
          <w:p w:rsidR="00440E1F" w:rsidRPr="002F7D83" w:rsidRDefault="00440E1F" w:rsidP="00440E1F">
            <w:pPr>
              <w:pStyle w:val="aff"/>
            </w:pPr>
          </w:p>
        </w:tc>
        <w:tc>
          <w:tcPr>
            <w:tcW w:w="397" w:type="pct"/>
            <w:vMerge/>
          </w:tcPr>
          <w:p w:rsidR="00440E1F" w:rsidRPr="002F7D83" w:rsidRDefault="00440E1F" w:rsidP="00440E1F">
            <w:pPr>
              <w:pStyle w:val="aff"/>
            </w:pPr>
          </w:p>
        </w:tc>
        <w:tc>
          <w:tcPr>
            <w:tcW w:w="292" w:type="pct"/>
            <w:vMerge/>
          </w:tcPr>
          <w:p w:rsidR="00440E1F" w:rsidRPr="002F7D83" w:rsidRDefault="00440E1F" w:rsidP="00440E1F">
            <w:pPr>
              <w:pStyle w:val="aff"/>
            </w:pPr>
          </w:p>
        </w:tc>
        <w:tc>
          <w:tcPr>
            <w:tcW w:w="397" w:type="pct"/>
          </w:tcPr>
          <w:p w:rsidR="00440E1F" w:rsidRPr="002F7D83" w:rsidRDefault="00440E1F" w:rsidP="00440E1F">
            <w:pPr>
              <w:pStyle w:val="aff"/>
            </w:pPr>
            <w:r w:rsidRPr="002F7D83">
              <w:t>сумма</w:t>
            </w:r>
          </w:p>
        </w:tc>
        <w:tc>
          <w:tcPr>
            <w:tcW w:w="292" w:type="pct"/>
          </w:tcPr>
          <w:p w:rsidR="00440E1F" w:rsidRPr="002F7D83" w:rsidRDefault="00440E1F" w:rsidP="00440E1F">
            <w:pPr>
              <w:pStyle w:val="aff"/>
            </w:pPr>
            <w:r w:rsidRPr="002F7D83">
              <w:t>уд. вес, %</w:t>
            </w:r>
          </w:p>
        </w:tc>
        <w:tc>
          <w:tcPr>
            <w:tcW w:w="397" w:type="pct"/>
          </w:tcPr>
          <w:p w:rsidR="00440E1F" w:rsidRPr="002F7D83" w:rsidRDefault="00440E1F" w:rsidP="00440E1F">
            <w:pPr>
              <w:pStyle w:val="aff"/>
            </w:pPr>
            <w:r w:rsidRPr="002F7D83">
              <w:t>сумма</w:t>
            </w:r>
          </w:p>
        </w:tc>
        <w:tc>
          <w:tcPr>
            <w:tcW w:w="292" w:type="pct"/>
          </w:tcPr>
          <w:p w:rsidR="00440E1F" w:rsidRPr="002F7D83" w:rsidRDefault="00440E1F" w:rsidP="00440E1F">
            <w:pPr>
              <w:pStyle w:val="aff"/>
            </w:pPr>
            <w:r w:rsidRPr="002F7D83">
              <w:t>уд. вес, %</w:t>
            </w:r>
          </w:p>
        </w:tc>
        <w:tc>
          <w:tcPr>
            <w:tcW w:w="427" w:type="pct"/>
          </w:tcPr>
          <w:p w:rsidR="00440E1F" w:rsidRPr="002F7D83" w:rsidRDefault="00440E1F" w:rsidP="00440E1F">
            <w:pPr>
              <w:pStyle w:val="aff"/>
            </w:pPr>
          </w:p>
        </w:tc>
        <w:tc>
          <w:tcPr>
            <w:tcW w:w="363" w:type="pct"/>
          </w:tcPr>
          <w:p w:rsidR="00440E1F" w:rsidRPr="002F7D83" w:rsidRDefault="00440E1F" w:rsidP="00440E1F">
            <w:pPr>
              <w:pStyle w:val="aff"/>
            </w:pPr>
            <w:r w:rsidRPr="002F7D83">
              <w:t>в сумме</w:t>
            </w:r>
          </w:p>
        </w:tc>
        <w:tc>
          <w:tcPr>
            <w:tcW w:w="322" w:type="pct"/>
          </w:tcPr>
          <w:p w:rsidR="00440E1F" w:rsidRPr="002F7D83" w:rsidRDefault="00440E1F" w:rsidP="00440E1F">
            <w:pPr>
              <w:pStyle w:val="aff"/>
            </w:pPr>
            <w:r w:rsidRPr="002F7D83">
              <w:t>по уд. весу, %</w:t>
            </w:r>
          </w:p>
        </w:tc>
        <w:tc>
          <w:tcPr>
            <w:tcW w:w="397" w:type="pct"/>
          </w:tcPr>
          <w:p w:rsidR="00440E1F" w:rsidRPr="002F7D83" w:rsidRDefault="00440E1F" w:rsidP="00440E1F">
            <w:pPr>
              <w:pStyle w:val="aff"/>
            </w:pPr>
            <w:r w:rsidRPr="002F7D83">
              <w:t>в сумме</w:t>
            </w:r>
          </w:p>
        </w:tc>
        <w:tc>
          <w:tcPr>
            <w:tcW w:w="359" w:type="pct"/>
          </w:tcPr>
          <w:p w:rsidR="00440E1F" w:rsidRPr="002F7D83" w:rsidRDefault="00440E1F" w:rsidP="00440E1F">
            <w:pPr>
              <w:pStyle w:val="aff"/>
            </w:pPr>
            <w:r w:rsidRPr="002F7D83">
              <w:t>по уд. весу, %</w:t>
            </w:r>
          </w:p>
        </w:tc>
        <w:tc>
          <w:tcPr>
            <w:tcW w:w="337" w:type="pct"/>
            <w:vMerge/>
          </w:tcPr>
          <w:p w:rsidR="00440E1F" w:rsidRPr="002F7D83" w:rsidRDefault="00440E1F" w:rsidP="00440E1F">
            <w:pPr>
              <w:pStyle w:val="aff"/>
            </w:pPr>
          </w:p>
        </w:tc>
      </w:tr>
      <w:tr w:rsidR="00440E1F" w:rsidRPr="002F7D83">
        <w:tc>
          <w:tcPr>
            <w:tcW w:w="723" w:type="pct"/>
          </w:tcPr>
          <w:p w:rsidR="00440E1F" w:rsidRPr="002F7D83" w:rsidRDefault="00440E1F" w:rsidP="00440E1F">
            <w:pPr>
              <w:pStyle w:val="aff"/>
            </w:pPr>
            <w:r w:rsidRPr="002F7D83">
              <w:t>1 Оптовый товарооборот с участием в расчетах:</w:t>
            </w:r>
          </w:p>
          <w:p w:rsidR="00440E1F" w:rsidRPr="002F7D83" w:rsidRDefault="00440E1F" w:rsidP="00440E1F">
            <w:pPr>
              <w:pStyle w:val="aff"/>
            </w:pPr>
            <w:r w:rsidRPr="002F7D83">
              <w:t>а) в действующих ценах</w:t>
            </w:r>
          </w:p>
          <w:p w:rsidR="00440E1F" w:rsidRPr="002F7D83" w:rsidRDefault="00440E1F" w:rsidP="00440E1F">
            <w:pPr>
              <w:pStyle w:val="aff"/>
            </w:pPr>
            <w:r w:rsidRPr="002F7D83">
              <w:t>б) в сопоставимых ценах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2 Розничный товарообо-рот:</w:t>
            </w:r>
          </w:p>
          <w:p w:rsidR="00440E1F" w:rsidRPr="002F7D83" w:rsidRDefault="00440E1F" w:rsidP="00440E1F">
            <w:pPr>
              <w:pStyle w:val="aff"/>
            </w:pPr>
            <w:r w:rsidRPr="002F7D83">
              <w:t>а) в действующих ценах</w:t>
            </w:r>
          </w:p>
          <w:p w:rsidR="00440E1F" w:rsidRPr="002F7D83" w:rsidRDefault="00440E1F" w:rsidP="00440E1F">
            <w:pPr>
              <w:pStyle w:val="aff"/>
            </w:pPr>
            <w:r w:rsidRPr="002F7D83">
              <w:t>б) в сопоставимых ценах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3 Валовой (общий) това-рооборот:</w:t>
            </w:r>
          </w:p>
          <w:p w:rsidR="00440E1F" w:rsidRPr="002F7D83" w:rsidRDefault="00440E1F" w:rsidP="00440E1F">
            <w:pPr>
              <w:pStyle w:val="aff"/>
            </w:pPr>
            <w:r w:rsidRPr="002F7D83">
              <w:t>а) в действующих ценах</w:t>
            </w:r>
          </w:p>
          <w:p w:rsidR="00440E1F" w:rsidRPr="002F7D83" w:rsidRDefault="00440E1F" w:rsidP="00440E1F">
            <w:pPr>
              <w:pStyle w:val="aff"/>
            </w:pPr>
            <w:r w:rsidRPr="002F7D83">
              <w:t xml:space="preserve">        (стр.1а + стр.2а)</w:t>
            </w:r>
          </w:p>
          <w:p w:rsidR="00440E1F" w:rsidRPr="002F7D83" w:rsidRDefault="00440E1F" w:rsidP="00440E1F">
            <w:pPr>
              <w:pStyle w:val="aff"/>
            </w:pPr>
            <w:r w:rsidRPr="002F7D83">
              <w:t>б) в сопоставимых ценах</w:t>
            </w:r>
          </w:p>
          <w:p w:rsidR="00440E1F" w:rsidRPr="002F7D83" w:rsidRDefault="00440E1F" w:rsidP="00440E1F">
            <w:pPr>
              <w:pStyle w:val="aff"/>
            </w:pPr>
            <w:r w:rsidRPr="002F7D83">
              <w:t xml:space="preserve">        (стр. 1б + стр.2б)</w:t>
            </w:r>
          </w:p>
        </w:tc>
        <w:tc>
          <w:tcPr>
            <w:tcW w:w="397" w:type="pct"/>
          </w:tcPr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26448819,5</w:t>
            </w:r>
          </w:p>
          <w:p w:rsidR="00440E1F" w:rsidRPr="002F7D83" w:rsidRDefault="00440E1F" w:rsidP="00440E1F">
            <w:pPr>
              <w:pStyle w:val="aff"/>
            </w:pPr>
            <w:r w:rsidRPr="002F7D83">
              <w:t>21159055,6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150833,7</w:t>
            </w:r>
          </w:p>
          <w:p w:rsidR="00440E1F" w:rsidRPr="002F7D83" w:rsidRDefault="00440E1F" w:rsidP="00440E1F">
            <w:pPr>
              <w:pStyle w:val="aff"/>
            </w:pPr>
            <w:r w:rsidRPr="002F7D83">
              <w:t>120667,0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26599653,2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21279722,6</w:t>
            </w:r>
          </w:p>
        </w:tc>
        <w:tc>
          <w:tcPr>
            <w:tcW w:w="292" w:type="pct"/>
          </w:tcPr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99,4</w:t>
            </w:r>
          </w:p>
          <w:p w:rsidR="00440E1F" w:rsidRPr="002F7D83" w:rsidRDefault="00440E1F" w:rsidP="00440E1F">
            <w:pPr>
              <w:pStyle w:val="aff"/>
            </w:pPr>
            <w:r w:rsidRPr="002F7D83">
              <w:t>99,4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0,6</w:t>
            </w:r>
          </w:p>
          <w:p w:rsidR="00440E1F" w:rsidRPr="002F7D83" w:rsidRDefault="00440E1F" w:rsidP="00440E1F">
            <w:pPr>
              <w:pStyle w:val="aff"/>
            </w:pPr>
            <w:r w:rsidRPr="002F7D83">
              <w:t>0,6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100,0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100,0</w:t>
            </w:r>
          </w:p>
        </w:tc>
        <w:tc>
          <w:tcPr>
            <w:tcW w:w="397" w:type="pct"/>
          </w:tcPr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40000000,0</w:t>
            </w:r>
          </w:p>
          <w:p w:rsidR="00440E1F" w:rsidRPr="002F7D83" w:rsidRDefault="00440E1F" w:rsidP="00440E1F">
            <w:pPr>
              <w:pStyle w:val="aff"/>
            </w:pPr>
            <w:r w:rsidRPr="002F7D83">
              <w:t>-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750000,0</w:t>
            </w:r>
          </w:p>
          <w:p w:rsidR="00440E1F" w:rsidRPr="002F7D83" w:rsidRDefault="00440E1F" w:rsidP="00440E1F">
            <w:pPr>
              <w:pStyle w:val="aff"/>
            </w:pPr>
            <w:r w:rsidRPr="002F7D83">
              <w:t>-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40750000,0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-</w:t>
            </w:r>
          </w:p>
        </w:tc>
        <w:tc>
          <w:tcPr>
            <w:tcW w:w="292" w:type="pct"/>
          </w:tcPr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98,2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1,8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100,0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100,0</w:t>
            </w:r>
          </w:p>
        </w:tc>
        <w:tc>
          <w:tcPr>
            <w:tcW w:w="397" w:type="pct"/>
          </w:tcPr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42036005,5</w:t>
            </w:r>
          </w:p>
          <w:p w:rsidR="00440E1F" w:rsidRPr="002F7D83" w:rsidRDefault="00440E1F" w:rsidP="00440E1F">
            <w:pPr>
              <w:pStyle w:val="aff"/>
            </w:pPr>
            <w:r w:rsidRPr="002F7D83">
              <w:t>39656609,0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691855,9</w:t>
            </w:r>
          </w:p>
          <w:p w:rsidR="00440E1F" w:rsidRPr="002F7D83" w:rsidRDefault="00440E1F" w:rsidP="00440E1F">
            <w:pPr>
              <w:pStyle w:val="aff"/>
            </w:pPr>
            <w:r w:rsidRPr="002F7D83">
              <w:t>652694,2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42727861,4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40309303,2</w:t>
            </w:r>
          </w:p>
        </w:tc>
        <w:tc>
          <w:tcPr>
            <w:tcW w:w="292" w:type="pct"/>
          </w:tcPr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98,4</w:t>
            </w:r>
          </w:p>
          <w:p w:rsidR="00440E1F" w:rsidRPr="002F7D83" w:rsidRDefault="00440E1F" w:rsidP="00440E1F">
            <w:pPr>
              <w:pStyle w:val="aff"/>
            </w:pPr>
            <w:r w:rsidRPr="002F7D83">
              <w:t>98,4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1,6</w:t>
            </w:r>
          </w:p>
          <w:p w:rsidR="00440E1F" w:rsidRPr="002F7D83" w:rsidRDefault="00440E1F" w:rsidP="00440E1F">
            <w:pPr>
              <w:pStyle w:val="aff"/>
            </w:pPr>
            <w:r w:rsidRPr="002F7D83">
              <w:t>1,6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100,0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100,0</w:t>
            </w:r>
          </w:p>
        </w:tc>
        <w:tc>
          <w:tcPr>
            <w:tcW w:w="427" w:type="pct"/>
          </w:tcPr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105,1</w:t>
            </w:r>
          </w:p>
          <w:p w:rsidR="00440E1F" w:rsidRPr="002F7D83" w:rsidRDefault="00440E1F" w:rsidP="00440E1F">
            <w:pPr>
              <w:pStyle w:val="aff"/>
            </w:pPr>
            <w:r w:rsidRPr="002F7D83">
              <w:t>-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92,2</w:t>
            </w:r>
          </w:p>
          <w:p w:rsidR="00440E1F" w:rsidRPr="002F7D83" w:rsidRDefault="00440E1F" w:rsidP="00440E1F">
            <w:pPr>
              <w:pStyle w:val="aff"/>
            </w:pPr>
            <w:r w:rsidRPr="002F7D83">
              <w:t>-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104,9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104,9</w:t>
            </w:r>
          </w:p>
        </w:tc>
        <w:tc>
          <w:tcPr>
            <w:tcW w:w="363" w:type="pct"/>
          </w:tcPr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2036005,5</w:t>
            </w:r>
          </w:p>
          <w:p w:rsidR="00440E1F" w:rsidRPr="002F7D83" w:rsidRDefault="00440E1F" w:rsidP="00440E1F">
            <w:pPr>
              <w:pStyle w:val="aff"/>
            </w:pPr>
            <w:r w:rsidRPr="002F7D83">
              <w:t>-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-58144,1</w:t>
            </w:r>
          </w:p>
          <w:p w:rsidR="00440E1F" w:rsidRPr="002F7D83" w:rsidRDefault="00440E1F" w:rsidP="00440E1F">
            <w:pPr>
              <w:pStyle w:val="aff"/>
            </w:pPr>
            <w:r w:rsidRPr="002F7D83">
              <w:t>-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1977861,4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-</w:t>
            </w:r>
          </w:p>
        </w:tc>
        <w:tc>
          <w:tcPr>
            <w:tcW w:w="322" w:type="pct"/>
          </w:tcPr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+0,2</w:t>
            </w:r>
          </w:p>
          <w:p w:rsidR="00440E1F" w:rsidRPr="002F7D83" w:rsidRDefault="00440E1F" w:rsidP="00440E1F">
            <w:pPr>
              <w:pStyle w:val="aff"/>
            </w:pPr>
            <w:r w:rsidRPr="002F7D83">
              <w:t>-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-0,2</w:t>
            </w:r>
          </w:p>
          <w:p w:rsidR="00440E1F" w:rsidRPr="002F7D83" w:rsidRDefault="00440E1F" w:rsidP="00440E1F">
            <w:pPr>
              <w:pStyle w:val="aff"/>
            </w:pPr>
            <w:r w:rsidRPr="002F7D83">
              <w:t>-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-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-</w:t>
            </w:r>
          </w:p>
        </w:tc>
        <w:tc>
          <w:tcPr>
            <w:tcW w:w="397" w:type="pct"/>
          </w:tcPr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15587186,0</w:t>
            </w:r>
          </w:p>
          <w:p w:rsidR="00440E1F" w:rsidRPr="002F7D83" w:rsidRDefault="00440E1F" w:rsidP="00440E1F">
            <w:pPr>
              <w:pStyle w:val="aff"/>
            </w:pPr>
            <w:r w:rsidRPr="002F7D83">
              <w:t>18497553,4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541022,2</w:t>
            </w:r>
          </w:p>
          <w:p w:rsidR="00440E1F" w:rsidRPr="002F7D83" w:rsidRDefault="00440E1F" w:rsidP="00440E1F">
            <w:pPr>
              <w:pStyle w:val="aff"/>
            </w:pPr>
            <w:r w:rsidRPr="002F7D83">
              <w:t>532027,2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16128208,2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19029580,6</w:t>
            </w:r>
          </w:p>
        </w:tc>
        <w:tc>
          <w:tcPr>
            <w:tcW w:w="359" w:type="pct"/>
          </w:tcPr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-1,0</w:t>
            </w:r>
          </w:p>
          <w:p w:rsidR="00440E1F" w:rsidRPr="002F7D83" w:rsidRDefault="00440E1F" w:rsidP="00440E1F">
            <w:pPr>
              <w:pStyle w:val="aff"/>
            </w:pPr>
            <w:r w:rsidRPr="002F7D83">
              <w:t>-1,0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+1,0</w:t>
            </w:r>
          </w:p>
          <w:p w:rsidR="00440E1F" w:rsidRPr="002F7D83" w:rsidRDefault="00440E1F" w:rsidP="00440E1F">
            <w:pPr>
              <w:pStyle w:val="aff"/>
            </w:pPr>
            <w:r w:rsidRPr="002F7D83">
              <w:t>+1,0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-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-</w:t>
            </w:r>
          </w:p>
        </w:tc>
        <w:tc>
          <w:tcPr>
            <w:tcW w:w="337" w:type="pct"/>
          </w:tcPr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158,9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458,7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160,6</w:t>
            </w:r>
          </w:p>
          <w:p w:rsidR="00440E1F" w:rsidRPr="002F7D83" w:rsidRDefault="00440E1F" w:rsidP="00440E1F">
            <w:pPr>
              <w:pStyle w:val="aff"/>
            </w:pPr>
          </w:p>
          <w:p w:rsidR="00440E1F" w:rsidRPr="002F7D83" w:rsidRDefault="00440E1F" w:rsidP="00440E1F">
            <w:pPr>
              <w:pStyle w:val="aff"/>
            </w:pPr>
            <w:r w:rsidRPr="002F7D83">
              <w:t>189,4</w:t>
            </w:r>
          </w:p>
        </w:tc>
      </w:tr>
    </w:tbl>
    <w:p w:rsidR="00DA2485" w:rsidRPr="00DA2485" w:rsidRDefault="00DA2485" w:rsidP="00DA2485">
      <w:pPr>
        <w:widowControl w:val="0"/>
        <w:autoSpaceDE w:val="0"/>
        <w:autoSpaceDN w:val="0"/>
        <w:adjustRightInd w:val="0"/>
        <w:ind w:firstLine="709"/>
      </w:pPr>
    </w:p>
    <w:p w:rsidR="00EB4679" w:rsidRPr="00DA2485" w:rsidRDefault="00EB4679" w:rsidP="00DA2485">
      <w:pPr>
        <w:widowControl w:val="0"/>
        <w:autoSpaceDE w:val="0"/>
        <w:autoSpaceDN w:val="0"/>
        <w:adjustRightInd w:val="0"/>
        <w:ind w:firstLine="709"/>
      </w:pPr>
      <w:r w:rsidRPr="00DA2485">
        <w:t>Таблица 7</w:t>
      </w:r>
      <w:r w:rsidR="00DA2485" w:rsidRPr="00DA2485">
        <w:t xml:space="preserve"> - </w:t>
      </w:r>
      <w:r w:rsidRPr="00DA2485">
        <w:t xml:space="preserve">Информация о </w:t>
      </w:r>
      <w:r w:rsidR="0058238F" w:rsidRPr="00DA2485">
        <w:t>составе оптового товарооборота</w:t>
      </w:r>
      <w:r w:rsidRPr="00DA2485">
        <w:t xml:space="preserve"> ИП </w:t>
      </w:r>
      <w:r w:rsidR="00DA2485" w:rsidRPr="00DA2485">
        <w:t>"</w:t>
      </w:r>
      <w:r w:rsidRPr="00DA2485">
        <w:t>Агриматко-96</w:t>
      </w:r>
      <w:r w:rsidR="00DA2485" w:rsidRPr="00DA2485">
        <w:t>"</w:t>
      </w:r>
      <w:r w:rsidRPr="00DA2485">
        <w:t xml:space="preserve"> </w:t>
      </w:r>
      <w:r w:rsidR="00440E1F">
        <w:t>в</w:t>
      </w:r>
      <w:r w:rsidRPr="00DA2485">
        <w:t xml:space="preserve"> тысячах</w:t>
      </w:r>
      <w:r w:rsidR="00DA2485" w:rsidRPr="00DA2485">
        <w:t xml:space="preserve"> </w:t>
      </w:r>
      <w:r w:rsidRPr="00DA2485">
        <w:t>рублей</w:t>
      </w:r>
    </w:p>
    <w:p w:rsidR="00EB4679" w:rsidRPr="00DA2485" w:rsidRDefault="00EB4679" w:rsidP="00DA2485">
      <w:pPr>
        <w:widowControl w:val="0"/>
        <w:autoSpaceDE w:val="0"/>
        <w:autoSpaceDN w:val="0"/>
        <w:adjustRightInd w:val="0"/>
        <w:ind w:firstLine="709"/>
      </w:pPr>
    </w:p>
    <w:tbl>
      <w:tblPr>
        <w:tblW w:w="14248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8"/>
        <w:gridCol w:w="1000"/>
        <w:gridCol w:w="1400"/>
        <w:gridCol w:w="1100"/>
        <w:gridCol w:w="1300"/>
        <w:gridCol w:w="1000"/>
        <w:gridCol w:w="1600"/>
        <w:gridCol w:w="2400"/>
        <w:gridCol w:w="1140"/>
      </w:tblGrid>
      <w:tr w:rsidR="00136465" w:rsidRPr="00DA2485">
        <w:tc>
          <w:tcPr>
            <w:tcW w:w="3308" w:type="dxa"/>
            <w:vMerge w:val="restart"/>
          </w:tcPr>
          <w:p w:rsidR="00DA2485" w:rsidRPr="00DA2485" w:rsidRDefault="00DA2485" w:rsidP="00440E1F">
            <w:pPr>
              <w:pStyle w:val="aff"/>
            </w:pPr>
          </w:p>
          <w:p w:rsidR="00EB4679" w:rsidRPr="00DA2485" w:rsidRDefault="00EB4679" w:rsidP="00440E1F">
            <w:pPr>
              <w:pStyle w:val="aff"/>
            </w:pPr>
            <w:r w:rsidRPr="00DA2485">
              <w:t>Вид оптовой реализации товаров</w:t>
            </w:r>
          </w:p>
        </w:tc>
        <w:tc>
          <w:tcPr>
            <w:tcW w:w="2400" w:type="dxa"/>
            <w:gridSpan w:val="2"/>
          </w:tcPr>
          <w:p w:rsidR="00EB4679" w:rsidRPr="00DA2485" w:rsidRDefault="00EB4679" w:rsidP="00440E1F">
            <w:pPr>
              <w:pStyle w:val="aff"/>
            </w:pPr>
            <w:r w:rsidRPr="00DA2485">
              <w:t>Фактически за 2004 год</w:t>
            </w:r>
          </w:p>
        </w:tc>
        <w:tc>
          <w:tcPr>
            <w:tcW w:w="5000" w:type="dxa"/>
            <w:gridSpan w:val="4"/>
          </w:tcPr>
          <w:p w:rsidR="00EB4679" w:rsidRPr="00DA2485" w:rsidRDefault="00EB4679" w:rsidP="00440E1F">
            <w:pPr>
              <w:pStyle w:val="aff"/>
            </w:pPr>
            <w:r w:rsidRPr="00DA2485">
              <w:t>2005 год</w:t>
            </w:r>
          </w:p>
        </w:tc>
        <w:tc>
          <w:tcPr>
            <w:tcW w:w="2400" w:type="dxa"/>
            <w:tcBorders>
              <w:bottom w:val="nil"/>
            </w:tcBorders>
          </w:tcPr>
          <w:p w:rsidR="00594D0D" w:rsidRPr="00DA2485" w:rsidRDefault="00594D0D" w:rsidP="00440E1F">
            <w:pPr>
              <w:pStyle w:val="aff"/>
            </w:pPr>
          </w:p>
          <w:p w:rsidR="00EB4679" w:rsidRPr="00DA2485" w:rsidRDefault="00594D0D" w:rsidP="00440E1F">
            <w:pPr>
              <w:pStyle w:val="aff"/>
            </w:pPr>
            <w:r w:rsidRPr="00DA2485">
              <w:t xml:space="preserve">% выполнения </w:t>
            </w:r>
          </w:p>
        </w:tc>
        <w:tc>
          <w:tcPr>
            <w:tcW w:w="1140" w:type="dxa"/>
            <w:vMerge w:val="restart"/>
          </w:tcPr>
          <w:p w:rsidR="00594D0D" w:rsidRPr="00DA2485" w:rsidRDefault="00594D0D" w:rsidP="00440E1F">
            <w:pPr>
              <w:pStyle w:val="aff"/>
            </w:pPr>
          </w:p>
          <w:p w:rsidR="00EB4679" w:rsidRPr="00DA2485" w:rsidRDefault="00EB4679" w:rsidP="00440E1F">
            <w:pPr>
              <w:pStyle w:val="aff"/>
            </w:pPr>
            <w:r w:rsidRPr="00DA2485">
              <w:t>В</w:t>
            </w:r>
            <w:r w:rsidR="00DA2485" w:rsidRPr="00DA2485">
              <w:t>%</w:t>
            </w:r>
            <w:r w:rsidRPr="00DA2485">
              <w:t xml:space="preserve"> к прошлому году</w:t>
            </w:r>
          </w:p>
        </w:tc>
      </w:tr>
      <w:tr w:rsidR="00136465" w:rsidRPr="00DA2485">
        <w:tc>
          <w:tcPr>
            <w:tcW w:w="3308" w:type="dxa"/>
            <w:vMerge/>
          </w:tcPr>
          <w:p w:rsidR="00136465" w:rsidRPr="00DA2485" w:rsidRDefault="00136465" w:rsidP="00440E1F">
            <w:pPr>
              <w:pStyle w:val="aff"/>
            </w:pPr>
          </w:p>
        </w:tc>
        <w:tc>
          <w:tcPr>
            <w:tcW w:w="1000" w:type="dxa"/>
            <w:vMerge w:val="restart"/>
          </w:tcPr>
          <w:p w:rsidR="00136465" w:rsidRPr="00DA2485" w:rsidRDefault="00136465" w:rsidP="00440E1F">
            <w:pPr>
              <w:pStyle w:val="aff"/>
            </w:pPr>
            <w:r w:rsidRPr="00DA2485">
              <w:t>сумма</w:t>
            </w:r>
          </w:p>
        </w:tc>
        <w:tc>
          <w:tcPr>
            <w:tcW w:w="1400" w:type="dxa"/>
            <w:vMerge w:val="restart"/>
          </w:tcPr>
          <w:p w:rsidR="00136465" w:rsidRPr="00DA2485" w:rsidRDefault="00136465" w:rsidP="00440E1F">
            <w:pPr>
              <w:pStyle w:val="aff"/>
            </w:pPr>
            <w:r w:rsidRPr="00DA2485">
              <w:t>уд</w:t>
            </w:r>
            <w:r w:rsidR="00DA2485" w:rsidRPr="00DA2485">
              <w:t xml:space="preserve">. </w:t>
            </w:r>
            <w:r w:rsidRPr="00DA2485">
              <w:t>вес,</w:t>
            </w:r>
            <w:r w:rsidR="00DA2485" w:rsidRPr="00DA2485">
              <w:t>%</w:t>
            </w:r>
          </w:p>
        </w:tc>
        <w:tc>
          <w:tcPr>
            <w:tcW w:w="2400" w:type="dxa"/>
            <w:gridSpan w:val="2"/>
          </w:tcPr>
          <w:p w:rsidR="00136465" w:rsidRPr="00DA2485" w:rsidRDefault="00136465" w:rsidP="00440E1F">
            <w:pPr>
              <w:pStyle w:val="aff"/>
            </w:pPr>
            <w:r w:rsidRPr="00DA2485">
              <w:t>план</w:t>
            </w:r>
          </w:p>
        </w:tc>
        <w:tc>
          <w:tcPr>
            <w:tcW w:w="2600" w:type="dxa"/>
            <w:gridSpan w:val="2"/>
          </w:tcPr>
          <w:p w:rsidR="00136465" w:rsidRPr="00DA2485" w:rsidRDefault="00136465" w:rsidP="00440E1F">
            <w:pPr>
              <w:pStyle w:val="aff"/>
            </w:pPr>
            <w:r w:rsidRPr="00DA2485">
              <w:t>фактически</w:t>
            </w: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136465" w:rsidRPr="00DA2485" w:rsidRDefault="00594D0D" w:rsidP="00440E1F">
            <w:pPr>
              <w:pStyle w:val="aff"/>
            </w:pPr>
            <w:r w:rsidRPr="00DA2485">
              <w:t>плана</w:t>
            </w:r>
          </w:p>
        </w:tc>
        <w:tc>
          <w:tcPr>
            <w:tcW w:w="1140" w:type="dxa"/>
            <w:vMerge/>
          </w:tcPr>
          <w:p w:rsidR="00136465" w:rsidRPr="00DA2485" w:rsidRDefault="00136465" w:rsidP="00440E1F">
            <w:pPr>
              <w:pStyle w:val="aff"/>
            </w:pPr>
          </w:p>
        </w:tc>
      </w:tr>
      <w:tr w:rsidR="00136465" w:rsidRPr="00DA2485">
        <w:tc>
          <w:tcPr>
            <w:tcW w:w="3308" w:type="dxa"/>
            <w:vMerge/>
          </w:tcPr>
          <w:p w:rsidR="00136465" w:rsidRPr="00DA2485" w:rsidRDefault="00136465" w:rsidP="00440E1F">
            <w:pPr>
              <w:pStyle w:val="aff"/>
            </w:pPr>
          </w:p>
        </w:tc>
        <w:tc>
          <w:tcPr>
            <w:tcW w:w="1000" w:type="dxa"/>
            <w:vMerge/>
          </w:tcPr>
          <w:p w:rsidR="00136465" w:rsidRPr="00DA2485" w:rsidRDefault="00136465" w:rsidP="00440E1F">
            <w:pPr>
              <w:pStyle w:val="aff"/>
            </w:pPr>
          </w:p>
        </w:tc>
        <w:tc>
          <w:tcPr>
            <w:tcW w:w="1400" w:type="dxa"/>
            <w:vMerge/>
          </w:tcPr>
          <w:p w:rsidR="00136465" w:rsidRPr="00DA2485" w:rsidRDefault="00136465" w:rsidP="00440E1F">
            <w:pPr>
              <w:pStyle w:val="aff"/>
            </w:pPr>
          </w:p>
        </w:tc>
        <w:tc>
          <w:tcPr>
            <w:tcW w:w="1100" w:type="dxa"/>
          </w:tcPr>
          <w:p w:rsidR="00136465" w:rsidRPr="00DA2485" w:rsidRDefault="00136465" w:rsidP="00440E1F">
            <w:pPr>
              <w:pStyle w:val="aff"/>
            </w:pPr>
            <w:r w:rsidRPr="00DA2485">
              <w:t>сумма</w:t>
            </w:r>
          </w:p>
        </w:tc>
        <w:tc>
          <w:tcPr>
            <w:tcW w:w="1300" w:type="dxa"/>
          </w:tcPr>
          <w:p w:rsidR="00136465" w:rsidRPr="00DA2485" w:rsidRDefault="00136465" w:rsidP="00440E1F">
            <w:pPr>
              <w:pStyle w:val="aff"/>
            </w:pPr>
            <w:r w:rsidRPr="00DA2485">
              <w:t>уд</w:t>
            </w:r>
            <w:r w:rsidR="00DA2485" w:rsidRPr="00DA2485">
              <w:t xml:space="preserve">. </w:t>
            </w:r>
            <w:r w:rsidRPr="00DA2485">
              <w:t>вес,</w:t>
            </w:r>
            <w:r w:rsidR="00DA2485" w:rsidRPr="00DA2485">
              <w:t>%</w:t>
            </w:r>
          </w:p>
        </w:tc>
        <w:tc>
          <w:tcPr>
            <w:tcW w:w="1000" w:type="dxa"/>
          </w:tcPr>
          <w:p w:rsidR="00136465" w:rsidRPr="00DA2485" w:rsidRDefault="00136465" w:rsidP="00440E1F">
            <w:pPr>
              <w:pStyle w:val="aff"/>
            </w:pPr>
            <w:r w:rsidRPr="00DA2485">
              <w:t>сумма</w:t>
            </w:r>
          </w:p>
        </w:tc>
        <w:tc>
          <w:tcPr>
            <w:tcW w:w="1600" w:type="dxa"/>
          </w:tcPr>
          <w:p w:rsidR="00136465" w:rsidRPr="00DA2485" w:rsidRDefault="00136465" w:rsidP="00440E1F">
            <w:pPr>
              <w:pStyle w:val="aff"/>
            </w:pPr>
            <w:r w:rsidRPr="00DA2485">
              <w:t>уд</w:t>
            </w:r>
            <w:r w:rsidR="00DA2485" w:rsidRPr="00DA2485">
              <w:t xml:space="preserve">. </w:t>
            </w:r>
            <w:r w:rsidRPr="00DA2485">
              <w:t>вес,</w:t>
            </w:r>
            <w:r w:rsidR="00DA2485" w:rsidRPr="00DA2485">
              <w:t>%</w:t>
            </w: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136465" w:rsidRPr="00DA2485" w:rsidRDefault="00136465" w:rsidP="00440E1F">
            <w:pPr>
              <w:pStyle w:val="aff"/>
            </w:pPr>
          </w:p>
        </w:tc>
        <w:tc>
          <w:tcPr>
            <w:tcW w:w="1140" w:type="dxa"/>
            <w:vMerge/>
          </w:tcPr>
          <w:p w:rsidR="00136465" w:rsidRPr="00DA2485" w:rsidRDefault="00136465" w:rsidP="00440E1F">
            <w:pPr>
              <w:pStyle w:val="aff"/>
            </w:pPr>
          </w:p>
        </w:tc>
      </w:tr>
      <w:tr w:rsidR="002F1444" w:rsidRPr="00DA2485">
        <w:tc>
          <w:tcPr>
            <w:tcW w:w="3308" w:type="dxa"/>
          </w:tcPr>
          <w:p w:rsidR="002F1444" w:rsidRPr="00DA2485" w:rsidRDefault="002F1444" w:rsidP="00440E1F">
            <w:pPr>
              <w:pStyle w:val="aff"/>
            </w:pPr>
            <w:r w:rsidRPr="00DA2485">
              <w:t>1 Складская</w:t>
            </w:r>
            <w:r w:rsidR="00DA2485" w:rsidRPr="00DA2485">
              <w:t xml:space="preserve">: 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а</w:t>
            </w:r>
            <w:r w:rsidR="00DA2485" w:rsidRPr="00DA2485">
              <w:t xml:space="preserve">) </w:t>
            </w:r>
            <w:r w:rsidRPr="00DA2485">
              <w:t>в действующих ценах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б</w:t>
            </w:r>
            <w:r w:rsidR="00DA2485" w:rsidRPr="00DA2485">
              <w:t xml:space="preserve">) </w:t>
            </w:r>
            <w:r w:rsidRPr="00DA2485">
              <w:t>в сопоставимых ценах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2 Транзитная с участием в расчетах</w:t>
            </w:r>
            <w:r w:rsidR="00DA2485" w:rsidRPr="00DA2485">
              <w:t xml:space="preserve">: 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а</w:t>
            </w:r>
            <w:r w:rsidR="00DA2485" w:rsidRPr="00DA2485">
              <w:t xml:space="preserve">) </w:t>
            </w:r>
            <w:r w:rsidRPr="00DA2485">
              <w:t>в действующих ценах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б</w:t>
            </w:r>
            <w:r w:rsidR="00DA2485" w:rsidRPr="00DA2485">
              <w:t xml:space="preserve">) </w:t>
            </w:r>
            <w:r w:rsidRPr="00DA2485">
              <w:t>в сопоставимых ценах</w:t>
            </w:r>
          </w:p>
        </w:tc>
        <w:tc>
          <w:tcPr>
            <w:tcW w:w="1000" w:type="dxa"/>
          </w:tcPr>
          <w:p w:rsidR="002F1444" w:rsidRPr="00DA2485" w:rsidRDefault="002F1444" w:rsidP="00440E1F">
            <w:pPr>
              <w:pStyle w:val="aff"/>
            </w:pPr>
          </w:p>
          <w:p w:rsidR="002F1444" w:rsidRPr="00DA2485" w:rsidRDefault="002F1444" w:rsidP="00440E1F">
            <w:pPr>
              <w:pStyle w:val="aff"/>
            </w:pPr>
            <w:r w:rsidRPr="00DA2485">
              <w:t>23281152,1</w:t>
            </w:r>
          </w:p>
          <w:p w:rsidR="00DA2485" w:rsidRPr="00DA2485" w:rsidRDefault="007A34A7" w:rsidP="00440E1F">
            <w:pPr>
              <w:pStyle w:val="aff"/>
            </w:pPr>
            <w:r w:rsidRPr="00DA2485">
              <w:t>18624921,7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3114711,9</w:t>
            </w:r>
          </w:p>
          <w:p w:rsidR="007A34A7" w:rsidRPr="00DA2485" w:rsidRDefault="007A34A7" w:rsidP="00440E1F">
            <w:pPr>
              <w:pStyle w:val="aff"/>
            </w:pPr>
            <w:r w:rsidRPr="00DA2485">
              <w:t>2491769,5</w:t>
            </w:r>
          </w:p>
        </w:tc>
        <w:tc>
          <w:tcPr>
            <w:tcW w:w="1400" w:type="dxa"/>
          </w:tcPr>
          <w:p w:rsidR="002F1444" w:rsidRPr="00DA2485" w:rsidRDefault="002F1444" w:rsidP="00440E1F">
            <w:pPr>
              <w:pStyle w:val="aff"/>
            </w:pPr>
          </w:p>
          <w:p w:rsidR="002F1444" w:rsidRPr="00DA2485" w:rsidRDefault="002F1444" w:rsidP="00440E1F">
            <w:pPr>
              <w:pStyle w:val="aff"/>
            </w:pPr>
            <w:r w:rsidRPr="00DA2485">
              <w:t>88,2</w:t>
            </w:r>
          </w:p>
          <w:p w:rsidR="00DA2485" w:rsidRPr="00DA2485" w:rsidRDefault="002F1444" w:rsidP="00440E1F">
            <w:pPr>
              <w:pStyle w:val="aff"/>
            </w:pPr>
            <w:r w:rsidRPr="00DA2485">
              <w:t>88,2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11,8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11,8</w:t>
            </w:r>
          </w:p>
        </w:tc>
        <w:tc>
          <w:tcPr>
            <w:tcW w:w="1100" w:type="dxa"/>
          </w:tcPr>
          <w:p w:rsidR="002F1444" w:rsidRPr="00DA2485" w:rsidRDefault="002F1444" w:rsidP="00440E1F">
            <w:pPr>
              <w:pStyle w:val="aff"/>
            </w:pPr>
          </w:p>
          <w:p w:rsidR="00DA2485" w:rsidRDefault="002F1444" w:rsidP="00440E1F">
            <w:pPr>
              <w:pStyle w:val="aff"/>
            </w:pPr>
            <w:r w:rsidRPr="00DA2485">
              <w:t>30500000,0</w:t>
            </w:r>
          </w:p>
          <w:p w:rsidR="00DA2485" w:rsidRDefault="002F1444" w:rsidP="00440E1F">
            <w:pPr>
              <w:pStyle w:val="aff"/>
            </w:pPr>
            <w:r w:rsidRPr="00DA2485">
              <w:t>5500000,0</w:t>
            </w:r>
          </w:p>
          <w:p w:rsidR="00DB4646" w:rsidRPr="00DA2485" w:rsidRDefault="00DB4646" w:rsidP="00440E1F">
            <w:pPr>
              <w:pStyle w:val="aff"/>
            </w:pPr>
          </w:p>
        </w:tc>
        <w:tc>
          <w:tcPr>
            <w:tcW w:w="1300" w:type="dxa"/>
          </w:tcPr>
          <w:p w:rsidR="002F1444" w:rsidRPr="00DA2485" w:rsidRDefault="002F1444" w:rsidP="00440E1F">
            <w:pPr>
              <w:pStyle w:val="aff"/>
            </w:pPr>
          </w:p>
          <w:p w:rsidR="002F1444" w:rsidRPr="00DA2485" w:rsidRDefault="004114A0" w:rsidP="00440E1F">
            <w:pPr>
              <w:pStyle w:val="aff"/>
            </w:pPr>
            <w:r w:rsidRPr="00DA2485">
              <w:t>84,7</w:t>
            </w:r>
          </w:p>
          <w:p w:rsidR="00DA2485" w:rsidRPr="00DA2485" w:rsidRDefault="004114A0" w:rsidP="00440E1F">
            <w:pPr>
              <w:pStyle w:val="aff"/>
            </w:pPr>
            <w:r w:rsidRPr="00DA2485">
              <w:t>84,7</w:t>
            </w:r>
          </w:p>
          <w:p w:rsidR="002F1444" w:rsidRPr="00DA2485" w:rsidRDefault="004114A0" w:rsidP="00440E1F">
            <w:pPr>
              <w:pStyle w:val="aff"/>
            </w:pPr>
            <w:r w:rsidRPr="00DA2485">
              <w:t>15,3</w:t>
            </w:r>
          </w:p>
          <w:p w:rsidR="002F1444" w:rsidRPr="00DA2485" w:rsidRDefault="004114A0" w:rsidP="00440E1F">
            <w:pPr>
              <w:pStyle w:val="aff"/>
            </w:pPr>
            <w:r w:rsidRPr="00DA2485">
              <w:t>15,3</w:t>
            </w:r>
          </w:p>
        </w:tc>
        <w:tc>
          <w:tcPr>
            <w:tcW w:w="1000" w:type="dxa"/>
          </w:tcPr>
          <w:p w:rsidR="002F1444" w:rsidRPr="00DA2485" w:rsidRDefault="002F1444" w:rsidP="00440E1F">
            <w:pPr>
              <w:pStyle w:val="aff"/>
            </w:pPr>
          </w:p>
          <w:p w:rsidR="002F1444" w:rsidRPr="00DA2485" w:rsidRDefault="002F1444" w:rsidP="00440E1F">
            <w:pPr>
              <w:pStyle w:val="aff"/>
            </w:pPr>
            <w:r w:rsidRPr="00DA2485">
              <w:t>34547475,3</w:t>
            </w:r>
          </w:p>
          <w:p w:rsidR="00DA2485" w:rsidRPr="00DA2485" w:rsidRDefault="00737C9E" w:rsidP="00440E1F">
            <w:pPr>
              <w:pStyle w:val="aff"/>
            </w:pPr>
            <w:r w:rsidRPr="00DA2485">
              <w:t>32591957,8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5624007,6</w:t>
            </w:r>
          </w:p>
          <w:p w:rsidR="00737C9E" w:rsidRPr="00DA2485" w:rsidRDefault="00737C9E" w:rsidP="00440E1F">
            <w:pPr>
              <w:pStyle w:val="aff"/>
            </w:pPr>
            <w:r w:rsidRPr="00DA2485">
              <w:t>5305667,5</w:t>
            </w:r>
          </w:p>
        </w:tc>
        <w:tc>
          <w:tcPr>
            <w:tcW w:w="1600" w:type="dxa"/>
          </w:tcPr>
          <w:p w:rsidR="002F1444" w:rsidRPr="00DA2485" w:rsidRDefault="002F1444" w:rsidP="00440E1F">
            <w:pPr>
              <w:pStyle w:val="aff"/>
            </w:pPr>
          </w:p>
          <w:p w:rsidR="002F1444" w:rsidRPr="00DA2485" w:rsidRDefault="002F1444" w:rsidP="00440E1F">
            <w:pPr>
              <w:pStyle w:val="aff"/>
            </w:pPr>
            <w:r w:rsidRPr="00DA2485">
              <w:t>86,0</w:t>
            </w:r>
          </w:p>
          <w:p w:rsidR="00DA2485" w:rsidRPr="00DA2485" w:rsidRDefault="002F1444" w:rsidP="00440E1F">
            <w:pPr>
              <w:pStyle w:val="aff"/>
            </w:pPr>
            <w:r w:rsidRPr="00DA2485">
              <w:t>86,0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14,0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14,0</w:t>
            </w:r>
          </w:p>
        </w:tc>
        <w:tc>
          <w:tcPr>
            <w:tcW w:w="2400" w:type="dxa"/>
          </w:tcPr>
          <w:p w:rsidR="002F1444" w:rsidRPr="00DA2485" w:rsidRDefault="002F1444" w:rsidP="00440E1F">
            <w:pPr>
              <w:pStyle w:val="aff"/>
            </w:pPr>
          </w:p>
          <w:p w:rsidR="00DA2485" w:rsidRDefault="0050669D" w:rsidP="00440E1F">
            <w:pPr>
              <w:pStyle w:val="aff"/>
            </w:pPr>
            <w:r w:rsidRPr="00DA2485">
              <w:t>113,3</w:t>
            </w:r>
          </w:p>
          <w:p w:rsidR="00DA2485" w:rsidRDefault="0050669D" w:rsidP="00440E1F">
            <w:pPr>
              <w:pStyle w:val="aff"/>
            </w:pPr>
            <w:r w:rsidRPr="00DA2485">
              <w:t>102,3</w:t>
            </w:r>
          </w:p>
          <w:p w:rsidR="0050669D" w:rsidRPr="00DA2485" w:rsidRDefault="0050669D" w:rsidP="00440E1F">
            <w:pPr>
              <w:pStyle w:val="aff"/>
            </w:pPr>
          </w:p>
        </w:tc>
        <w:tc>
          <w:tcPr>
            <w:tcW w:w="1140" w:type="dxa"/>
          </w:tcPr>
          <w:p w:rsidR="002F1444" w:rsidRPr="00DA2485" w:rsidRDefault="002F1444" w:rsidP="00440E1F">
            <w:pPr>
              <w:pStyle w:val="aff"/>
            </w:pPr>
          </w:p>
          <w:p w:rsidR="007D4A7B" w:rsidRPr="00DA2485" w:rsidRDefault="007D4A7B" w:rsidP="00440E1F">
            <w:pPr>
              <w:pStyle w:val="aff"/>
            </w:pPr>
            <w:r w:rsidRPr="00DA2485">
              <w:t>148,4</w:t>
            </w:r>
          </w:p>
          <w:p w:rsidR="00DA2485" w:rsidRPr="00DA2485" w:rsidRDefault="00C50F9D" w:rsidP="00440E1F">
            <w:pPr>
              <w:pStyle w:val="aff"/>
            </w:pPr>
            <w:r w:rsidRPr="00DA2485">
              <w:t>175,0</w:t>
            </w:r>
          </w:p>
          <w:p w:rsidR="007D4A7B" w:rsidRPr="00DA2485" w:rsidRDefault="007D4A7B" w:rsidP="00440E1F">
            <w:pPr>
              <w:pStyle w:val="aff"/>
            </w:pPr>
            <w:r w:rsidRPr="00DA2485">
              <w:t>180,6</w:t>
            </w:r>
          </w:p>
          <w:p w:rsidR="00C50F9D" w:rsidRPr="00DA2485" w:rsidRDefault="00C50F9D" w:rsidP="00440E1F">
            <w:pPr>
              <w:pStyle w:val="aff"/>
            </w:pPr>
            <w:r w:rsidRPr="00DA2485">
              <w:t>212,9</w:t>
            </w:r>
          </w:p>
        </w:tc>
      </w:tr>
      <w:tr w:rsidR="002F1444" w:rsidRPr="00DA2485">
        <w:tc>
          <w:tcPr>
            <w:tcW w:w="3308" w:type="dxa"/>
          </w:tcPr>
          <w:p w:rsidR="002F1444" w:rsidRPr="00DA2485" w:rsidRDefault="002F1444" w:rsidP="00440E1F">
            <w:pPr>
              <w:pStyle w:val="aff"/>
            </w:pPr>
            <w:r w:rsidRPr="00DA2485">
              <w:t>3 Итого оптовая реализация товаров с участием в расчетах</w:t>
            </w:r>
            <w:r w:rsidR="00DA2485" w:rsidRPr="00DA2485">
              <w:t xml:space="preserve">: 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а</w:t>
            </w:r>
            <w:r w:rsidR="00DA2485" w:rsidRPr="00DA2485">
              <w:t xml:space="preserve">) </w:t>
            </w:r>
            <w:r w:rsidRPr="00DA2485">
              <w:t>в действующих ценах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(стр</w:t>
            </w:r>
            <w:r w:rsidR="00DA2485">
              <w:t>.1</w:t>
            </w:r>
            <w:r w:rsidRPr="00DA2485">
              <w:t>а + стр</w:t>
            </w:r>
            <w:r w:rsidR="00DA2485">
              <w:t>.2</w:t>
            </w:r>
            <w:r w:rsidRPr="00DA2485">
              <w:t>а</w:t>
            </w:r>
            <w:r w:rsidR="00DA2485" w:rsidRPr="00DA2485">
              <w:t xml:space="preserve">) 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б</w:t>
            </w:r>
            <w:r w:rsidR="00DA2485" w:rsidRPr="00DA2485">
              <w:t xml:space="preserve">) </w:t>
            </w:r>
            <w:r w:rsidRPr="00DA2485">
              <w:t>в сопоставимых ценах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(стр</w:t>
            </w:r>
            <w:r w:rsidR="00DA2485">
              <w:t>.1</w:t>
            </w:r>
            <w:r w:rsidRPr="00DA2485">
              <w:t>б + стр</w:t>
            </w:r>
            <w:r w:rsidR="00DA2485">
              <w:t>.2</w:t>
            </w:r>
            <w:r w:rsidRPr="00DA2485">
              <w:t>б</w:t>
            </w:r>
            <w:r w:rsidR="00DA2485" w:rsidRPr="00DA2485">
              <w:t xml:space="preserve">) 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4 Транзитная без участия в расчетах</w:t>
            </w:r>
            <w:r w:rsidR="00DA2485" w:rsidRPr="00DA2485">
              <w:t xml:space="preserve">: 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а</w:t>
            </w:r>
            <w:r w:rsidR="00DA2485" w:rsidRPr="00DA2485">
              <w:t xml:space="preserve">) </w:t>
            </w:r>
            <w:r w:rsidRPr="00DA2485">
              <w:t>в действующих ценах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б</w:t>
            </w:r>
            <w:r w:rsidR="00DA2485" w:rsidRPr="00DA2485">
              <w:t xml:space="preserve">) </w:t>
            </w:r>
            <w:r w:rsidRPr="00DA2485">
              <w:t>в сопоставимых ценах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5 Итого транзитная реализация товаров</w:t>
            </w:r>
            <w:r w:rsidR="00DA2485" w:rsidRPr="00DA2485">
              <w:t xml:space="preserve">: 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а</w:t>
            </w:r>
            <w:r w:rsidR="00DA2485" w:rsidRPr="00DA2485">
              <w:t xml:space="preserve">) </w:t>
            </w:r>
            <w:r w:rsidRPr="00DA2485">
              <w:t>в действующих ценах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б</w:t>
            </w:r>
            <w:r w:rsidR="00DA2485" w:rsidRPr="00DA2485">
              <w:t xml:space="preserve">) </w:t>
            </w:r>
            <w:r w:rsidRPr="00DA2485">
              <w:t>в сопоставимых ценах</w:t>
            </w:r>
          </w:p>
        </w:tc>
        <w:tc>
          <w:tcPr>
            <w:tcW w:w="1000" w:type="dxa"/>
          </w:tcPr>
          <w:p w:rsidR="00DA2485" w:rsidRPr="00DA2485" w:rsidRDefault="00DA2485" w:rsidP="00440E1F">
            <w:pPr>
              <w:pStyle w:val="aff"/>
            </w:pPr>
          </w:p>
          <w:p w:rsidR="00DA2485" w:rsidRPr="00DA2485" w:rsidRDefault="002F1444" w:rsidP="00440E1F">
            <w:pPr>
              <w:pStyle w:val="aff"/>
            </w:pPr>
            <w:r w:rsidRPr="00DA2485">
              <w:t>26395864,0</w:t>
            </w:r>
          </w:p>
          <w:p w:rsidR="00DA2485" w:rsidRDefault="007A34A7" w:rsidP="00440E1F">
            <w:pPr>
              <w:pStyle w:val="aff"/>
            </w:pPr>
            <w:r w:rsidRPr="00DA2485">
              <w:t>21116691,2</w:t>
            </w:r>
          </w:p>
          <w:p w:rsidR="00DA2485" w:rsidRPr="00DA2485" w:rsidRDefault="00DA2485" w:rsidP="00440E1F">
            <w:pPr>
              <w:pStyle w:val="aff"/>
            </w:pPr>
          </w:p>
          <w:p w:rsidR="002F1444" w:rsidRPr="00DA2485" w:rsidRDefault="002F1444" w:rsidP="00440E1F">
            <w:pPr>
              <w:pStyle w:val="aff"/>
            </w:pPr>
            <w:r w:rsidRPr="00DA2485">
              <w:t>3114711,9</w:t>
            </w:r>
          </w:p>
          <w:p w:rsidR="00745FC2" w:rsidRPr="00DA2485" w:rsidRDefault="00745FC2" w:rsidP="00440E1F">
            <w:pPr>
              <w:pStyle w:val="aff"/>
            </w:pPr>
            <w:r w:rsidRPr="00DA2485">
              <w:t>2491769,5</w:t>
            </w:r>
          </w:p>
        </w:tc>
        <w:tc>
          <w:tcPr>
            <w:tcW w:w="1400" w:type="dxa"/>
          </w:tcPr>
          <w:p w:rsidR="00DA2485" w:rsidRPr="00DA2485" w:rsidRDefault="00DA2485" w:rsidP="00440E1F">
            <w:pPr>
              <w:pStyle w:val="aff"/>
            </w:pPr>
          </w:p>
          <w:p w:rsidR="00DA2485" w:rsidRPr="00DA2485" w:rsidRDefault="002F1444" w:rsidP="00440E1F">
            <w:pPr>
              <w:pStyle w:val="aff"/>
            </w:pPr>
            <w:r w:rsidRPr="00DA2485">
              <w:t>100,0</w:t>
            </w:r>
          </w:p>
          <w:p w:rsidR="00DA2485" w:rsidRDefault="002F1444" w:rsidP="00440E1F">
            <w:pPr>
              <w:pStyle w:val="aff"/>
            </w:pPr>
            <w:r w:rsidRPr="00DA2485">
              <w:t>100,0</w:t>
            </w:r>
          </w:p>
          <w:p w:rsidR="00DA2485" w:rsidRPr="00DA2485" w:rsidRDefault="00DA2485" w:rsidP="00440E1F">
            <w:pPr>
              <w:pStyle w:val="aff"/>
            </w:pPr>
          </w:p>
          <w:p w:rsidR="002F1444" w:rsidRPr="00DA2485" w:rsidRDefault="002F1444" w:rsidP="00440E1F">
            <w:pPr>
              <w:pStyle w:val="aff"/>
            </w:pPr>
            <w:r w:rsidRPr="00DA2485">
              <w:t>11,8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11,8</w:t>
            </w:r>
          </w:p>
        </w:tc>
        <w:tc>
          <w:tcPr>
            <w:tcW w:w="1100" w:type="dxa"/>
          </w:tcPr>
          <w:p w:rsidR="00DA2485" w:rsidRPr="00DA2485" w:rsidRDefault="00DA2485" w:rsidP="00440E1F">
            <w:pPr>
              <w:pStyle w:val="aff"/>
            </w:pPr>
          </w:p>
          <w:p w:rsidR="00DA2485" w:rsidRDefault="002F1444" w:rsidP="00440E1F">
            <w:pPr>
              <w:pStyle w:val="aff"/>
            </w:pPr>
            <w:r w:rsidRPr="00DA2485">
              <w:t>36</w:t>
            </w:r>
            <w:r w:rsidR="004114A0" w:rsidRPr="00DA2485">
              <w:t>0</w:t>
            </w:r>
            <w:r w:rsidRPr="00DA2485">
              <w:t>00000,0</w:t>
            </w:r>
          </w:p>
          <w:p w:rsidR="00DA2485" w:rsidRDefault="00DA2485" w:rsidP="00440E1F">
            <w:pPr>
              <w:pStyle w:val="aff"/>
            </w:pPr>
          </w:p>
          <w:p w:rsidR="00DA2485" w:rsidRDefault="002F1444" w:rsidP="00440E1F">
            <w:pPr>
              <w:pStyle w:val="aff"/>
            </w:pPr>
            <w:r w:rsidRPr="00DA2485">
              <w:t>5500000,0</w:t>
            </w:r>
          </w:p>
          <w:p w:rsidR="00DB4646" w:rsidRPr="00DA2485" w:rsidRDefault="00DB4646" w:rsidP="00440E1F">
            <w:pPr>
              <w:pStyle w:val="aff"/>
            </w:pPr>
          </w:p>
        </w:tc>
        <w:tc>
          <w:tcPr>
            <w:tcW w:w="1300" w:type="dxa"/>
          </w:tcPr>
          <w:p w:rsidR="00DA2485" w:rsidRPr="00DA2485" w:rsidRDefault="00DA2485" w:rsidP="00440E1F">
            <w:pPr>
              <w:pStyle w:val="aff"/>
            </w:pPr>
          </w:p>
          <w:p w:rsidR="00DA2485" w:rsidRPr="00DA2485" w:rsidRDefault="002F1444" w:rsidP="00440E1F">
            <w:pPr>
              <w:pStyle w:val="aff"/>
            </w:pPr>
            <w:r w:rsidRPr="00DA2485">
              <w:t>100,0</w:t>
            </w:r>
          </w:p>
          <w:p w:rsidR="00DA2485" w:rsidRDefault="002F1444" w:rsidP="00440E1F">
            <w:pPr>
              <w:pStyle w:val="aff"/>
            </w:pPr>
            <w:r w:rsidRPr="00DA2485">
              <w:t>100,0</w:t>
            </w:r>
          </w:p>
          <w:p w:rsidR="00DA2485" w:rsidRPr="00DA2485" w:rsidRDefault="00DA2485" w:rsidP="00440E1F">
            <w:pPr>
              <w:pStyle w:val="aff"/>
            </w:pPr>
          </w:p>
          <w:p w:rsidR="002F1444" w:rsidRPr="00DA2485" w:rsidRDefault="002F1444" w:rsidP="00440E1F">
            <w:pPr>
              <w:pStyle w:val="aff"/>
            </w:pPr>
            <w:r w:rsidRPr="00DA2485">
              <w:t>14,0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14,0</w:t>
            </w:r>
          </w:p>
        </w:tc>
        <w:tc>
          <w:tcPr>
            <w:tcW w:w="1000" w:type="dxa"/>
          </w:tcPr>
          <w:p w:rsidR="00DA2485" w:rsidRPr="00DA2485" w:rsidRDefault="00DA2485" w:rsidP="00440E1F">
            <w:pPr>
              <w:pStyle w:val="aff"/>
            </w:pPr>
          </w:p>
          <w:p w:rsidR="00DA2485" w:rsidRPr="00DA2485" w:rsidRDefault="002F1444" w:rsidP="00440E1F">
            <w:pPr>
              <w:pStyle w:val="aff"/>
            </w:pPr>
            <w:r w:rsidRPr="00DA2485">
              <w:t>40171482,9</w:t>
            </w:r>
          </w:p>
          <w:p w:rsidR="00DA2485" w:rsidRDefault="00737C9E" w:rsidP="00440E1F">
            <w:pPr>
              <w:pStyle w:val="aff"/>
            </w:pPr>
            <w:r w:rsidRPr="00DA2485">
              <w:t>37897625,3</w:t>
            </w:r>
          </w:p>
          <w:p w:rsidR="00DA2485" w:rsidRPr="00DA2485" w:rsidRDefault="00DA2485" w:rsidP="00440E1F">
            <w:pPr>
              <w:pStyle w:val="aff"/>
            </w:pPr>
          </w:p>
          <w:p w:rsidR="002F1444" w:rsidRPr="00DA2485" w:rsidRDefault="002F1444" w:rsidP="00440E1F">
            <w:pPr>
              <w:pStyle w:val="aff"/>
            </w:pPr>
            <w:r w:rsidRPr="00DA2485">
              <w:t>5624007,6</w:t>
            </w:r>
          </w:p>
          <w:p w:rsidR="00737C9E" w:rsidRPr="00DA2485" w:rsidRDefault="00737C9E" w:rsidP="00440E1F">
            <w:pPr>
              <w:pStyle w:val="aff"/>
            </w:pPr>
            <w:r w:rsidRPr="00DA2485">
              <w:t>5305667,5</w:t>
            </w:r>
          </w:p>
        </w:tc>
        <w:tc>
          <w:tcPr>
            <w:tcW w:w="1600" w:type="dxa"/>
          </w:tcPr>
          <w:p w:rsidR="00DA2485" w:rsidRPr="00DA2485" w:rsidRDefault="00DA2485" w:rsidP="00440E1F">
            <w:pPr>
              <w:pStyle w:val="aff"/>
            </w:pPr>
          </w:p>
          <w:p w:rsidR="00DA2485" w:rsidRPr="00DA2485" w:rsidRDefault="002F1444" w:rsidP="00440E1F">
            <w:pPr>
              <w:pStyle w:val="aff"/>
            </w:pPr>
            <w:r w:rsidRPr="00DA2485">
              <w:t>100,0</w:t>
            </w:r>
          </w:p>
          <w:p w:rsidR="00DA2485" w:rsidRDefault="002F1444" w:rsidP="00440E1F">
            <w:pPr>
              <w:pStyle w:val="aff"/>
            </w:pPr>
            <w:r w:rsidRPr="00DA2485">
              <w:t>100,0</w:t>
            </w:r>
          </w:p>
          <w:p w:rsidR="00DA2485" w:rsidRPr="00DA2485" w:rsidRDefault="00DA2485" w:rsidP="00440E1F">
            <w:pPr>
              <w:pStyle w:val="aff"/>
            </w:pPr>
          </w:p>
          <w:p w:rsidR="002F1444" w:rsidRPr="00DA2485" w:rsidRDefault="002F1444" w:rsidP="00440E1F">
            <w:pPr>
              <w:pStyle w:val="aff"/>
            </w:pPr>
            <w:r w:rsidRPr="00DA2485">
              <w:t>14,0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14,0</w:t>
            </w:r>
          </w:p>
        </w:tc>
        <w:tc>
          <w:tcPr>
            <w:tcW w:w="2400" w:type="dxa"/>
          </w:tcPr>
          <w:p w:rsidR="00DA2485" w:rsidRPr="00DA2485" w:rsidRDefault="00DA2485" w:rsidP="00440E1F">
            <w:pPr>
              <w:pStyle w:val="aff"/>
            </w:pPr>
          </w:p>
          <w:p w:rsidR="00DA2485" w:rsidRDefault="0050669D" w:rsidP="00440E1F">
            <w:pPr>
              <w:pStyle w:val="aff"/>
            </w:pPr>
            <w:r w:rsidRPr="00DA2485">
              <w:t>111,6</w:t>
            </w:r>
          </w:p>
          <w:p w:rsidR="00DA2485" w:rsidRDefault="00DA2485" w:rsidP="00440E1F">
            <w:pPr>
              <w:pStyle w:val="aff"/>
            </w:pPr>
          </w:p>
          <w:p w:rsidR="0050669D" w:rsidRPr="00DA2485" w:rsidRDefault="00B25139" w:rsidP="00440E1F">
            <w:pPr>
              <w:pStyle w:val="aff"/>
            </w:pPr>
            <w:r w:rsidRPr="00DA2485">
              <w:t>102,3</w:t>
            </w:r>
          </w:p>
        </w:tc>
        <w:tc>
          <w:tcPr>
            <w:tcW w:w="1140" w:type="dxa"/>
          </w:tcPr>
          <w:p w:rsidR="00DA2485" w:rsidRPr="00DA2485" w:rsidRDefault="00DA2485" w:rsidP="00440E1F">
            <w:pPr>
              <w:pStyle w:val="aff"/>
            </w:pPr>
          </w:p>
          <w:p w:rsidR="00DA2485" w:rsidRPr="00DA2485" w:rsidRDefault="007D4A7B" w:rsidP="00440E1F">
            <w:pPr>
              <w:pStyle w:val="aff"/>
            </w:pPr>
            <w:r w:rsidRPr="00DA2485">
              <w:t>152,2</w:t>
            </w:r>
          </w:p>
          <w:p w:rsidR="00DA2485" w:rsidRDefault="00C50F9D" w:rsidP="00440E1F">
            <w:pPr>
              <w:pStyle w:val="aff"/>
            </w:pPr>
            <w:r w:rsidRPr="00DA2485">
              <w:t>179,5</w:t>
            </w:r>
          </w:p>
          <w:p w:rsidR="00DA2485" w:rsidRPr="00DA2485" w:rsidRDefault="00DA2485" w:rsidP="00440E1F">
            <w:pPr>
              <w:pStyle w:val="aff"/>
            </w:pPr>
          </w:p>
          <w:p w:rsidR="007D4A7B" w:rsidRPr="00DA2485" w:rsidRDefault="007D4A7B" w:rsidP="00440E1F">
            <w:pPr>
              <w:pStyle w:val="aff"/>
            </w:pPr>
            <w:r w:rsidRPr="00DA2485">
              <w:t>180,6</w:t>
            </w:r>
          </w:p>
          <w:p w:rsidR="00C50F9D" w:rsidRPr="00DA2485" w:rsidRDefault="00C50F9D" w:rsidP="00440E1F">
            <w:pPr>
              <w:pStyle w:val="aff"/>
            </w:pPr>
            <w:r w:rsidRPr="00DA2485">
              <w:t>212,9</w:t>
            </w:r>
          </w:p>
        </w:tc>
      </w:tr>
      <w:tr w:rsidR="002F1444" w:rsidRPr="00DA2485">
        <w:tc>
          <w:tcPr>
            <w:tcW w:w="3308" w:type="dxa"/>
          </w:tcPr>
          <w:p w:rsidR="002F1444" w:rsidRPr="00DA2485" w:rsidRDefault="002F1444" w:rsidP="00440E1F">
            <w:pPr>
              <w:pStyle w:val="aff"/>
            </w:pPr>
            <w:r w:rsidRPr="00DA2485">
              <w:t>6 Всего оптовый товарооборот</w:t>
            </w:r>
            <w:r w:rsidR="00DA2485" w:rsidRPr="00DA2485">
              <w:t xml:space="preserve">: 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а</w:t>
            </w:r>
            <w:r w:rsidR="00DA2485" w:rsidRPr="00DA2485">
              <w:t xml:space="preserve">) </w:t>
            </w:r>
            <w:r w:rsidRPr="00DA2485">
              <w:t>в действующих ценах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(стр</w:t>
            </w:r>
            <w:r w:rsidR="00DA2485">
              <w:t>.1</w:t>
            </w:r>
            <w:r w:rsidRPr="00DA2485">
              <w:t>а + стр</w:t>
            </w:r>
            <w:r w:rsidR="00DA2485">
              <w:t>.2</w:t>
            </w:r>
            <w:r w:rsidRPr="00DA2485">
              <w:t>а + стр</w:t>
            </w:r>
            <w:r w:rsidR="00DA2485">
              <w:t>.4</w:t>
            </w:r>
            <w:r w:rsidRPr="00DA2485">
              <w:t>а</w:t>
            </w:r>
            <w:r w:rsidR="00DA2485" w:rsidRPr="00DA2485">
              <w:t xml:space="preserve">) 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б</w:t>
            </w:r>
            <w:r w:rsidR="00DA2485" w:rsidRPr="00DA2485">
              <w:t xml:space="preserve">) </w:t>
            </w:r>
            <w:r w:rsidRPr="00DA2485">
              <w:t>в сопоставимых ценах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(стр</w:t>
            </w:r>
            <w:r w:rsidR="00DA2485">
              <w:t>.1</w:t>
            </w:r>
            <w:r w:rsidRPr="00DA2485">
              <w:t>б + стр</w:t>
            </w:r>
            <w:r w:rsidR="00DA2485">
              <w:t>.2</w:t>
            </w:r>
            <w:r w:rsidRPr="00DA2485">
              <w:t>б + стр</w:t>
            </w:r>
            <w:r w:rsidR="00DA2485">
              <w:t>.4</w:t>
            </w:r>
            <w:r w:rsidRPr="00DA2485">
              <w:t>б</w:t>
            </w:r>
            <w:r w:rsidR="00DA2485" w:rsidRPr="00DA2485">
              <w:t xml:space="preserve">) </w:t>
            </w:r>
          </w:p>
        </w:tc>
        <w:tc>
          <w:tcPr>
            <w:tcW w:w="1000" w:type="dxa"/>
          </w:tcPr>
          <w:p w:rsidR="00DA2485" w:rsidRPr="00DA2485" w:rsidRDefault="00DA2485" w:rsidP="00440E1F">
            <w:pPr>
              <w:pStyle w:val="aff"/>
            </w:pPr>
          </w:p>
          <w:p w:rsidR="00DA2485" w:rsidRPr="00DA2485" w:rsidRDefault="002F1444" w:rsidP="00440E1F">
            <w:pPr>
              <w:pStyle w:val="aff"/>
            </w:pPr>
            <w:r w:rsidRPr="00DA2485">
              <w:t>26395864,0</w:t>
            </w:r>
          </w:p>
          <w:p w:rsidR="00745FC2" w:rsidRPr="00DA2485" w:rsidRDefault="00745FC2" w:rsidP="00440E1F">
            <w:pPr>
              <w:pStyle w:val="aff"/>
            </w:pPr>
            <w:r w:rsidRPr="00DA2485">
              <w:t>21116691,2</w:t>
            </w:r>
          </w:p>
          <w:p w:rsidR="00745FC2" w:rsidRPr="00DA2485" w:rsidRDefault="00745FC2" w:rsidP="00440E1F">
            <w:pPr>
              <w:pStyle w:val="aff"/>
            </w:pPr>
          </w:p>
        </w:tc>
        <w:tc>
          <w:tcPr>
            <w:tcW w:w="1400" w:type="dxa"/>
          </w:tcPr>
          <w:p w:rsidR="00DA2485" w:rsidRPr="00DA2485" w:rsidRDefault="00DA2485" w:rsidP="00440E1F">
            <w:pPr>
              <w:pStyle w:val="aff"/>
            </w:pPr>
          </w:p>
          <w:p w:rsidR="00DA2485" w:rsidRPr="00DA2485" w:rsidRDefault="002F1444" w:rsidP="00440E1F">
            <w:pPr>
              <w:pStyle w:val="aff"/>
            </w:pPr>
            <w:r w:rsidRPr="00DA2485">
              <w:t>100,0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100,0</w:t>
            </w:r>
          </w:p>
        </w:tc>
        <w:tc>
          <w:tcPr>
            <w:tcW w:w="1100" w:type="dxa"/>
          </w:tcPr>
          <w:p w:rsidR="00DA2485" w:rsidRPr="00DA2485" w:rsidRDefault="00DA2485" w:rsidP="00440E1F">
            <w:pPr>
              <w:pStyle w:val="aff"/>
            </w:pPr>
          </w:p>
          <w:p w:rsidR="00DA2485" w:rsidRDefault="002F1444" w:rsidP="00440E1F">
            <w:pPr>
              <w:pStyle w:val="aff"/>
            </w:pPr>
            <w:r w:rsidRPr="00DA2485">
              <w:t>3600</w:t>
            </w:r>
            <w:r w:rsidR="006B0653" w:rsidRPr="00DA2485">
              <w:t>0</w:t>
            </w:r>
            <w:r w:rsidRPr="00DA2485">
              <w:t>000,0</w:t>
            </w:r>
          </w:p>
          <w:p w:rsidR="002F1444" w:rsidRPr="00DA2485" w:rsidRDefault="002F1444" w:rsidP="00440E1F">
            <w:pPr>
              <w:pStyle w:val="aff"/>
            </w:pPr>
          </w:p>
        </w:tc>
        <w:tc>
          <w:tcPr>
            <w:tcW w:w="1300" w:type="dxa"/>
          </w:tcPr>
          <w:p w:rsidR="00DA2485" w:rsidRPr="00DA2485" w:rsidRDefault="00DA2485" w:rsidP="00440E1F">
            <w:pPr>
              <w:pStyle w:val="aff"/>
            </w:pPr>
          </w:p>
          <w:p w:rsidR="00DA2485" w:rsidRPr="00DA2485" w:rsidRDefault="002F1444" w:rsidP="00440E1F">
            <w:pPr>
              <w:pStyle w:val="aff"/>
            </w:pPr>
            <w:r w:rsidRPr="00DA2485">
              <w:t>100,0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100,0</w:t>
            </w:r>
          </w:p>
          <w:p w:rsidR="002F1444" w:rsidRPr="00DA2485" w:rsidRDefault="002F1444" w:rsidP="00440E1F">
            <w:pPr>
              <w:pStyle w:val="aff"/>
            </w:pPr>
          </w:p>
        </w:tc>
        <w:tc>
          <w:tcPr>
            <w:tcW w:w="1000" w:type="dxa"/>
          </w:tcPr>
          <w:p w:rsidR="00DA2485" w:rsidRPr="00DA2485" w:rsidRDefault="00DA2485" w:rsidP="00440E1F">
            <w:pPr>
              <w:pStyle w:val="aff"/>
            </w:pPr>
          </w:p>
          <w:p w:rsidR="00DA2485" w:rsidRPr="00DA2485" w:rsidRDefault="002F1444" w:rsidP="00440E1F">
            <w:pPr>
              <w:pStyle w:val="aff"/>
            </w:pPr>
            <w:r w:rsidRPr="00DA2485">
              <w:t>40171482,9</w:t>
            </w:r>
          </w:p>
          <w:p w:rsidR="00737C9E" w:rsidRPr="00DA2485" w:rsidRDefault="00737C9E" w:rsidP="00440E1F">
            <w:pPr>
              <w:pStyle w:val="aff"/>
            </w:pPr>
            <w:r w:rsidRPr="00DA2485">
              <w:t>37897625,3</w:t>
            </w:r>
          </w:p>
        </w:tc>
        <w:tc>
          <w:tcPr>
            <w:tcW w:w="1600" w:type="dxa"/>
          </w:tcPr>
          <w:p w:rsidR="00DA2485" w:rsidRPr="00DA2485" w:rsidRDefault="00DA2485" w:rsidP="00440E1F">
            <w:pPr>
              <w:pStyle w:val="aff"/>
            </w:pPr>
          </w:p>
          <w:p w:rsidR="00DA2485" w:rsidRPr="00DA2485" w:rsidRDefault="002F1444" w:rsidP="00440E1F">
            <w:pPr>
              <w:pStyle w:val="aff"/>
            </w:pPr>
            <w:r w:rsidRPr="00DA2485">
              <w:t>100,0</w:t>
            </w:r>
          </w:p>
          <w:p w:rsidR="002F1444" w:rsidRPr="00DA2485" w:rsidRDefault="002F1444" w:rsidP="00440E1F">
            <w:pPr>
              <w:pStyle w:val="aff"/>
            </w:pPr>
            <w:r w:rsidRPr="00DA2485">
              <w:t>100,0</w:t>
            </w:r>
          </w:p>
          <w:p w:rsidR="002F1444" w:rsidRPr="00DA2485" w:rsidRDefault="002F1444" w:rsidP="00440E1F">
            <w:pPr>
              <w:pStyle w:val="aff"/>
            </w:pPr>
          </w:p>
        </w:tc>
        <w:tc>
          <w:tcPr>
            <w:tcW w:w="2400" w:type="dxa"/>
          </w:tcPr>
          <w:p w:rsidR="00DA2485" w:rsidRPr="00DA2485" w:rsidRDefault="00DA2485" w:rsidP="00440E1F">
            <w:pPr>
              <w:pStyle w:val="aff"/>
            </w:pPr>
          </w:p>
          <w:p w:rsidR="00DA2485" w:rsidRDefault="00B25139" w:rsidP="00440E1F">
            <w:pPr>
              <w:pStyle w:val="aff"/>
            </w:pPr>
            <w:r w:rsidRPr="00DA2485">
              <w:t>111,6</w:t>
            </w:r>
          </w:p>
          <w:p w:rsidR="00B25139" w:rsidRPr="00DA2485" w:rsidRDefault="00B25139" w:rsidP="00440E1F">
            <w:pPr>
              <w:pStyle w:val="aff"/>
            </w:pPr>
          </w:p>
        </w:tc>
        <w:tc>
          <w:tcPr>
            <w:tcW w:w="1140" w:type="dxa"/>
          </w:tcPr>
          <w:p w:rsidR="00DA2485" w:rsidRPr="00DA2485" w:rsidRDefault="00DA2485" w:rsidP="00440E1F">
            <w:pPr>
              <w:pStyle w:val="aff"/>
            </w:pPr>
          </w:p>
          <w:p w:rsidR="00DA2485" w:rsidRPr="00DA2485" w:rsidRDefault="007D4A7B" w:rsidP="00440E1F">
            <w:pPr>
              <w:pStyle w:val="aff"/>
            </w:pPr>
            <w:r w:rsidRPr="00DA2485">
              <w:t>152,2</w:t>
            </w:r>
          </w:p>
          <w:p w:rsidR="00C50F9D" w:rsidRPr="00DA2485" w:rsidRDefault="00C50F9D" w:rsidP="00440E1F">
            <w:pPr>
              <w:pStyle w:val="aff"/>
            </w:pPr>
            <w:r w:rsidRPr="00DA2485">
              <w:t>179,5</w:t>
            </w:r>
          </w:p>
        </w:tc>
      </w:tr>
    </w:tbl>
    <w:p w:rsidR="00DA2485" w:rsidRPr="00DA2485" w:rsidRDefault="00DA2485" w:rsidP="00DA2485">
      <w:pPr>
        <w:widowControl w:val="0"/>
        <w:autoSpaceDE w:val="0"/>
        <w:autoSpaceDN w:val="0"/>
        <w:adjustRightInd w:val="0"/>
        <w:ind w:firstLine="709"/>
      </w:pPr>
    </w:p>
    <w:p w:rsidR="00F6030C" w:rsidRPr="00DA2485" w:rsidRDefault="0068434C" w:rsidP="00DA2485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F6030C" w:rsidRPr="00DA2485">
        <w:t>Таблица 8</w:t>
      </w:r>
      <w:r w:rsidR="00DA2485" w:rsidRPr="00DA2485">
        <w:t xml:space="preserve"> - </w:t>
      </w:r>
      <w:r w:rsidR="00F6030C" w:rsidRPr="00DA2485">
        <w:t xml:space="preserve">Информация о динамике состава оптового </w:t>
      </w:r>
      <w:r>
        <w:rPr>
          <w:lang w:val="uk-UA"/>
        </w:rPr>
        <w:t>т</w:t>
      </w:r>
      <w:r w:rsidR="00F6030C" w:rsidRPr="00DA2485">
        <w:t xml:space="preserve">оварооборота ИП </w:t>
      </w:r>
      <w:r w:rsidR="00DA2485" w:rsidRPr="00DA2485">
        <w:t>"</w:t>
      </w:r>
      <w:r w:rsidR="00F6030C" w:rsidRPr="00DA2485">
        <w:t>Агриматко-96</w:t>
      </w:r>
      <w:r w:rsidR="00DA2485" w:rsidRPr="00DA2485">
        <w:t>"</w:t>
      </w:r>
      <w:r>
        <w:t xml:space="preserve"> в ты</w:t>
      </w:r>
      <w:r w:rsidR="00F6030C" w:rsidRPr="00DA2485">
        <w:t>сячах</w:t>
      </w:r>
      <w:r w:rsidR="00DA2485" w:rsidRPr="00DA2485">
        <w:t xml:space="preserve"> </w:t>
      </w:r>
      <w:r w:rsidR="00F6030C" w:rsidRPr="00DA2485">
        <w:t>рублей</w:t>
      </w:r>
    </w:p>
    <w:tbl>
      <w:tblPr>
        <w:tblW w:w="14094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08"/>
        <w:gridCol w:w="1300"/>
        <w:gridCol w:w="1200"/>
        <w:gridCol w:w="1200"/>
        <w:gridCol w:w="2000"/>
        <w:gridCol w:w="1800"/>
        <w:gridCol w:w="1300"/>
        <w:gridCol w:w="1305"/>
        <w:gridCol w:w="1081"/>
      </w:tblGrid>
      <w:tr w:rsidR="00F6030C" w:rsidRPr="00DA2485">
        <w:trPr>
          <w:trHeight w:val="622"/>
        </w:trPr>
        <w:tc>
          <w:tcPr>
            <w:tcW w:w="2908" w:type="dxa"/>
            <w:vMerge w:val="restart"/>
          </w:tcPr>
          <w:p w:rsidR="00F6030C" w:rsidRPr="00DA2485" w:rsidRDefault="00F6030C" w:rsidP="00440E1F">
            <w:pPr>
              <w:pStyle w:val="aff"/>
            </w:pPr>
            <w:r w:rsidRPr="00DA2485">
              <w:t>Вид оптовой реализации товаров</w:t>
            </w:r>
          </w:p>
        </w:tc>
        <w:tc>
          <w:tcPr>
            <w:tcW w:w="3700" w:type="dxa"/>
            <w:gridSpan w:val="3"/>
          </w:tcPr>
          <w:p w:rsidR="00F6030C" w:rsidRPr="00DA2485" w:rsidRDefault="00F6030C" w:rsidP="00440E1F">
            <w:pPr>
              <w:pStyle w:val="aff"/>
            </w:pPr>
            <w:r w:rsidRPr="00DA2485">
              <w:t xml:space="preserve">Фактически </w:t>
            </w:r>
          </w:p>
        </w:tc>
        <w:tc>
          <w:tcPr>
            <w:tcW w:w="3800" w:type="dxa"/>
            <w:gridSpan w:val="2"/>
          </w:tcPr>
          <w:p w:rsidR="00F6030C" w:rsidRPr="00DA2485" w:rsidRDefault="00F6030C" w:rsidP="00440E1F">
            <w:pPr>
              <w:pStyle w:val="aff"/>
            </w:pPr>
            <w:r w:rsidRPr="00DA2485">
              <w:t>Отклонение отчетного года</w:t>
            </w:r>
          </w:p>
        </w:tc>
        <w:tc>
          <w:tcPr>
            <w:tcW w:w="2605" w:type="dxa"/>
            <w:gridSpan w:val="2"/>
          </w:tcPr>
          <w:p w:rsidR="00F6030C" w:rsidRPr="00DA2485" w:rsidRDefault="00F6030C" w:rsidP="00440E1F">
            <w:pPr>
              <w:pStyle w:val="aff"/>
            </w:pPr>
            <w:r w:rsidRPr="00DA2485">
              <w:t>Отчетный год в</w:t>
            </w:r>
            <w:r w:rsidR="00DA2485" w:rsidRPr="00DA2485">
              <w:t>%</w:t>
            </w:r>
          </w:p>
        </w:tc>
        <w:tc>
          <w:tcPr>
            <w:tcW w:w="1081" w:type="dxa"/>
            <w:vMerge w:val="restart"/>
          </w:tcPr>
          <w:p w:rsidR="00F6030C" w:rsidRPr="00DA2485" w:rsidRDefault="00F6030C" w:rsidP="00440E1F">
            <w:pPr>
              <w:pStyle w:val="aff"/>
            </w:pPr>
            <w:r w:rsidRPr="00DA2485">
              <w:t>200</w:t>
            </w:r>
            <w:r w:rsidR="00B81527" w:rsidRPr="00DA2485">
              <w:t>4</w:t>
            </w:r>
            <w:r w:rsidRPr="00DA2485">
              <w:t xml:space="preserve"> год в</w:t>
            </w:r>
            <w:r w:rsidR="00DA2485" w:rsidRPr="00DA2485">
              <w:t>%</w:t>
            </w:r>
            <w:r w:rsidRPr="00DA2485">
              <w:t xml:space="preserve"> к 200</w:t>
            </w:r>
            <w:r w:rsidR="00553462" w:rsidRPr="00DA2485">
              <w:t>3</w:t>
            </w:r>
            <w:r w:rsidRPr="00DA2485">
              <w:t xml:space="preserve"> году</w:t>
            </w:r>
          </w:p>
        </w:tc>
      </w:tr>
      <w:tr w:rsidR="00F6030C" w:rsidRPr="00DA2485">
        <w:trPr>
          <w:trHeight w:val="820"/>
        </w:trPr>
        <w:tc>
          <w:tcPr>
            <w:tcW w:w="2908" w:type="dxa"/>
            <w:vMerge/>
          </w:tcPr>
          <w:p w:rsidR="00F6030C" w:rsidRPr="00DA2485" w:rsidRDefault="00F6030C" w:rsidP="00440E1F">
            <w:pPr>
              <w:pStyle w:val="aff"/>
            </w:pPr>
          </w:p>
        </w:tc>
        <w:tc>
          <w:tcPr>
            <w:tcW w:w="1300" w:type="dxa"/>
          </w:tcPr>
          <w:p w:rsidR="00DA2485" w:rsidRPr="00DA2485" w:rsidRDefault="00F6030C" w:rsidP="00440E1F">
            <w:pPr>
              <w:pStyle w:val="aff"/>
            </w:pPr>
            <w:r w:rsidRPr="00DA2485">
              <w:t>за 200</w:t>
            </w:r>
            <w:r w:rsidR="00B81527" w:rsidRPr="00DA2485">
              <w:t>3</w:t>
            </w:r>
          </w:p>
          <w:p w:rsidR="00F6030C" w:rsidRPr="00DA2485" w:rsidRDefault="00F6030C" w:rsidP="00440E1F">
            <w:pPr>
              <w:pStyle w:val="aff"/>
            </w:pPr>
            <w:r w:rsidRPr="00DA2485">
              <w:t>год</w:t>
            </w:r>
          </w:p>
        </w:tc>
        <w:tc>
          <w:tcPr>
            <w:tcW w:w="1200" w:type="dxa"/>
          </w:tcPr>
          <w:p w:rsidR="00F6030C" w:rsidRPr="00DA2485" w:rsidRDefault="00F6030C" w:rsidP="00440E1F">
            <w:pPr>
              <w:pStyle w:val="aff"/>
            </w:pPr>
            <w:r w:rsidRPr="00DA2485">
              <w:t>за 200</w:t>
            </w:r>
            <w:r w:rsidR="00B81527" w:rsidRPr="00DA2485">
              <w:t>4</w:t>
            </w:r>
            <w:r w:rsidRPr="00DA2485">
              <w:t xml:space="preserve"> год</w:t>
            </w:r>
          </w:p>
        </w:tc>
        <w:tc>
          <w:tcPr>
            <w:tcW w:w="1200" w:type="dxa"/>
          </w:tcPr>
          <w:p w:rsidR="00F6030C" w:rsidRPr="00DA2485" w:rsidRDefault="00F6030C" w:rsidP="00440E1F">
            <w:pPr>
              <w:pStyle w:val="aff"/>
            </w:pPr>
            <w:r w:rsidRPr="00DA2485">
              <w:t>за отчетный год</w:t>
            </w:r>
          </w:p>
        </w:tc>
        <w:tc>
          <w:tcPr>
            <w:tcW w:w="2000" w:type="dxa"/>
          </w:tcPr>
          <w:p w:rsidR="00F6030C" w:rsidRPr="00DA2485" w:rsidRDefault="00F6030C" w:rsidP="00440E1F">
            <w:pPr>
              <w:pStyle w:val="aff"/>
            </w:pPr>
            <w:r w:rsidRPr="00DA2485">
              <w:t>от 200</w:t>
            </w:r>
            <w:r w:rsidR="00B81527" w:rsidRPr="00DA2485">
              <w:t>3</w:t>
            </w:r>
            <w:r w:rsidRPr="00DA2485">
              <w:t xml:space="preserve"> года</w:t>
            </w:r>
          </w:p>
        </w:tc>
        <w:tc>
          <w:tcPr>
            <w:tcW w:w="1800" w:type="dxa"/>
          </w:tcPr>
          <w:p w:rsidR="00F6030C" w:rsidRPr="00DA2485" w:rsidRDefault="00F6030C" w:rsidP="00440E1F">
            <w:pPr>
              <w:pStyle w:val="aff"/>
            </w:pPr>
            <w:r w:rsidRPr="00DA2485">
              <w:t>от 200</w:t>
            </w:r>
            <w:r w:rsidR="00B81527" w:rsidRPr="00DA2485">
              <w:t>4</w:t>
            </w:r>
            <w:r w:rsidRPr="00DA2485">
              <w:t xml:space="preserve"> года</w:t>
            </w:r>
          </w:p>
          <w:p w:rsidR="00F6030C" w:rsidRPr="00DA2485" w:rsidRDefault="00F6030C" w:rsidP="00440E1F">
            <w:pPr>
              <w:pStyle w:val="aff"/>
            </w:pPr>
          </w:p>
        </w:tc>
        <w:tc>
          <w:tcPr>
            <w:tcW w:w="1300" w:type="dxa"/>
          </w:tcPr>
          <w:p w:rsidR="00F6030C" w:rsidRPr="00DA2485" w:rsidRDefault="00F6030C" w:rsidP="00440E1F">
            <w:pPr>
              <w:pStyle w:val="aff"/>
            </w:pPr>
            <w:r w:rsidRPr="00DA2485">
              <w:t>к 200</w:t>
            </w:r>
            <w:r w:rsidR="00B81527" w:rsidRPr="00DA2485">
              <w:t>3</w:t>
            </w:r>
            <w:r w:rsidRPr="00DA2485">
              <w:t xml:space="preserve"> году</w:t>
            </w:r>
          </w:p>
        </w:tc>
        <w:tc>
          <w:tcPr>
            <w:tcW w:w="1305" w:type="dxa"/>
          </w:tcPr>
          <w:p w:rsidR="00F6030C" w:rsidRPr="00DA2485" w:rsidRDefault="00F6030C" w:rsidP="00440E1F">
            <w:pPr>
              <w:pStyle w:val="aff"/>
            </w:pPr>
            <w:r w:rsidRPr="00DA2485">
              <w:t>к 200</w:t>
            </w:r>
            <w:r w:rsidR="00B81527" w:rsidRPr="00DA2485">
              <w:t>4</w:t>
            </w:r>
            <w:r w:rsidRPr="00DA2485">
              <w:t xml:space="preserve"> году</w:t>
            </w:r>
          </w:p>
        </w:tc>
        <w:tc>
          <w:tcPr>
            <w:tcW w:w="1081" w:type="dxa"/>
            <w:vMerge/>
          </w:tcPr>
          <w:p w:rsidR="00F6030C" w:rsidRPr="00DA2485" w:rsidRDefault="00F6030C" w:rsidP="00440E1F">
            <w:pPr>
              <w:pStyle w:val="aff"/>
            </w:pPr>
          </w:p>
        </w:tc>
      </w:tr>
      <w:tr w:rsidR="00F6030C" w:rsidRPr="00DA2485">
        <w:tc>
          <w:tcPr>
            <w:tcW w:w="2908" w:type="dxa"/>
          </w:tcPr>
          <w:p w:rsidR="00F6030C" w:rsidRPr="00DA2485" w:rsidRDefault="00F6030C" w:rsidP="00440E1F">
            <w:pPr>
              <w:pStyle w:val="aff"/>
            </w:pPr>
            <w:r w:rsidRPr="00DA2485">
              <w:t>1 Складская</w:t>
            </w:r>
            <w:r w:rsidR="00DA2485" w:rsidRPr="00DA2485">
              <w:t xml:space="preserve">: </w:t>
            </w:r>
          </w:p>
          <w:p w:rsidR="00F6030C" w:rsidRPr="00DA2485" w:rsidRDefault="00F6030C" w:rsidP="00440E1F">
            <w:pPr>
              <w:pStyle w:val="aff"/>
            </w:pPr>
            <w:r w:rsidRPr="00DA2485">
              <w:t>а</w:t>
            </w:r>
            <w:r w:rsidR="00DA2485" w:rsidRPr="00DA2485">
              <w:t xml:space="preserve">) </w:t>
            </w:r>
            <w:r w:rsidRPr="00DA2485">
              <w:t>в действующих ценах</w:t>
            </w:r>
          </w:p>
          <w:p w:rsidR="00F6030C" w:rsidRPr="00DA2485" w:rsidRDefault="00F6030C" w:rsidP="00440E1F">
            <w:pPr>
              <w:pStyle w:val="aff"/>
            </w:pPr>
            <w:r w:rsidRPr="00DA2485">
              <w:t>б</w:t>
            </w:r>
            <w:r w:rsidR="00DA2485" w:rsidRPr="00DA2485">
              <w:t xml:space="preserve">) </w:t>
            </w:r>
            <w:r w:rsidRPr="00DA2485">
              <w:t>в сопоставимых ценах</w:t>
            </w:r>
          </w:p>
          <w:p w:rsidR="00F6030C" w:rsidRPr="00DA2485" w:rsidRDefault="00F6030C" w:rsidP="00440E1F">
            <w:pPr>
              <w:pStyle w:val="aff"/>
            </w:pPr>
            <w:r w:rsidRPr="00DA2485">
              <w:t>2 Транзитная с участием в расчетах</w:t>
            </w:r>
            <w:r w:rsidR="00DA2485" w:rsidRPr="00DA2485">
              <w:t xml:space="preserve">: </w:t>
            </w:r>
          </w:p>
          <w:p w:rsidR="00F6030C" w:rsidRPr="00DA2485" w:rsidRDefault="00F6030C" w:rsidP="00440E1F">
            <w:pPr>
              <w:pStyle w:val="aff"/>
            </w:pPr>
            <w:r w:rsidRPr="00DA2485">
              <w:t>а</w:t>
            </w:r>
            <w:r w:rsidR="00DA2485" w:rsidRPr="00DA2485">
              <w:t xml:space="preserve">) </w:t>
            </w:r>
            <w:r w:rsidRPr="00DA2485">
              <w:t>в действующих ценах</w:t>
            </w:r>
          </w:p>
          <w:p w:rsidR="00F6030C" w:rsidRPr="00DA2485" w:rsidRDefault="00F6030C" w:rsidP="00440E1F">
            <w:pPr>
              <w:pStyle w:val="aff"/>
            </w:pPr>
            <w:r w:rsidRPr="00DA2485">
              <w:t>б</w:t>
            </w:r>
            <w:r w:rsidR="00DA2485" w:rsidRPr="00DA2485">
              <w:t xml:space="preserve">) </w:t>
            </w:r>
            <w:r w:rsidRPr="00DA2485">
              <w:t>в сопоставимых ценах</w:t>
            </w:r>
          </w:p>
        </w:tc>
        <w:tc>
          <w:tcPr>
            <w:tcW w:w="1300" w:type="dxa"/>
          </w:tcPr>
          <w:p w:rsidR="00F6030C" w:rsidRPr="00DA2485" w:rsidRDefault="00F6030C" w:rsidP="00440E1F">
            <w:pPr>
              <w:pStyle w:val="aff"/>
            </w:pPr>
          </w:p>
          <w:p w:rsidR="00586F58" w:rsidRPr="00DA2485" w:rsidRDefault="00586F58" w:rsidP="00440E1F">
            <w:pPr>
              <w:pStyle w:val="aff"/>
            </w:pPr>
            <w:r w:rsidRPr="00DA2485">
              <w:t>22516355,2</w:t>
            </w:r>
          </w:p>
          <w:p w:rsidR="00DA2485" w:rsidRPr="00DA2485" w:rsidRDefault="00C120BC" w:rsidP="00440E1F">
            <w:pPr>
              <w:pStyle w:val="aff"/>
            </w:pPr>
            <w:r w:rsidRPr="00DA2485">
              <w:t>22516355,2</w:t>
            </w:r>
          </w:p>
          <w:p w:rsidR="00586F58" w:rsidRPr="00DA2485" w:rsidRDefault="00586F58" w:rsidP="00440E1F">
            <w:pPr>
              <w:pStyle w:val="aff"/>
            </w:pPr>
            <w:r w:rsidRPr="00DA2485">
              <w:t>2226892,3</w:t>
            </w:r>
          </w:p>
          <w:p w:rsidR="00C120BC" w:rsidRPr="00DA2485" w:rsidRDefault="00C120BC" w:rsidP="00440E1F">
            <w:pPr>
              <w:pStyle w:val="aff"/>
            </w:pPr>
            <w:r w:rsidRPr="00DA2485">
              <w:t>2226892,3</w:t>
            </w:r>
          </w:p>
        </w:tc>
        <w:tc>
          <w:tcPr>
            <w:tcW w:w="1200" w:type="dxa"/>
          </w:tcPr>
          <w:p w:rsidR="00F6030C" w:rsidRPr="00DA2485" w:rsidRDefault="00F6030C" w:rsidP="00440E1F">
            <w:pPr>
              <w:pStyle w:val="aff"/>
            </w:pPr>
          </w:p>
          <w:p w:rsidR="008E685F" w:rsidRPr="00DA2485" w:rsidRDefault="008E685F" w:rsidP="00440E1F">
            <w:pPr>
              <w:pStyle w:val="aff"/>
            </w:pPr>
            <w:r w:rsidRPr="00DA2485">
              <w:t>23281152,1</w:t>
            </w:r>
          </w:p>
          <w:p w:rsidR="00DA2485" w:rsidRPr="00DA2485" w:rsidRDefault="005E4E7A" w:rsidP="00440E1F">
            <w:pPr>
              <w:pStyle w:val="aff"/>
            </w:pPr>
            <w:r w:rsidRPr="00DA2485">
              <w:t>18624921,7</w:t>
            </w:r>
          </w:p>
          <w:p w:rsidR="008E685F" w:rsidRPr="00DA2485" w:rsidRDefault="008E685F" w:rsidP="00440E1F">
            <w:pPr>
              <w:pStyle w:val="aff"/>
            </w:pPr>
            <w:r w:rsidRPr="00DA2485">
              <w:t>3114711,9</w:t>
            </w:r>
          </w:p>
          <w:p w:rsidR="005E4E7A" w:rsidRPr="00DA2485" w:rsidRDefault="005E4E7A" w:rsidP="00440E1F">
            <w:pPr>
              <w:pStyle w:val="aff"/>
            </w:pPr>
            <w:r w:rsidRPr="00DA2485">
              <w:t>2491769,5</w:t>
            </w:r>
          </w:p>
        </w:tc>
        <w:tc>
          <w:tcPr>
            <w:tcW w:w="1200" w:type="dxa"/>
          </w:tcPr>
          <w:p w:rsidR="00F6030C" w:rsidRPr="00DA2485" w:rsidRDefault="00F6030C" w:rsidP="00440E1F">
            <w:pPr>
              <w:pStyle w:val="aff"/>
            </w:pPr>
          </w:p>
          <w:p w:rsidR="00EA4A05" w:rsidRPr="00DA2485" w:rsidRDefault="00EA4A05" w:rsidP="00440E1F">
            <w:pPr>
              <w:pStyle w:val="aff"/>
            </w:pPr>
            <w:r w:rsidRPr="00DA2485">
              <w:t>34547475,3</w:t>
            </w:r>
          </w:p>
          <w:p w:rsidR="00DA2485" w:rsidRPr="00DA2485" w:rsidRDefault="002C3AEF" w:rsidP="00440E1F">
            <w:pPr>
              <w:pStyle w:val="aff"/>
            </w:pPr>
            <w:r w:rsidRPr="00DA2485">
              <w:t>32591957,8</w:t>
            </w:r>
          </w:p>
          <w:p w:rsidR="00EA4A05" w:rsidRPr="00DA2485" w:rsidRDefault="00EA4A05" w:rsidP="00440E1F">
            <w:pPr>
              <w:pStyle w:val="aff"/>
            </w:pPr>
            <w:r w:rsidRPr="00DA2485">
              <w:t>5624007,6</w:t>
            </w:r>
          </w:p>
          <w:p w:rsidR="002C3AEF" w:rsidRPr="00DA2485" w:rsidRDefault="002C3AEF" w:rsidP="00440E1F">
            <w:pPr>
              <w:pStyle w:val="aff"/>
            </w:pPr>
            <w:r w:rsidRPr="00DA2485">
              <w:t>5305667,5</w:t>
            </w:r>
          </w:p>
        </w:tc>
        <w:tc>
          <w:tcPr>
            <w:tcW w:w="2000" w:type="dxa"/>
          </w:tcPr>
          <w:p w:rsidR="00F6030C" w:rsidRPr="00DA2485" w:rsidRDefault="00F6030C" w:rsidP="00440E1F">
            <w:pPr>
              <w:pStyle w:val="aff"/>
            </w:pPr>
          </w:p>
          <w:p w:rsidR="001127F3" w:rsidRPr="00DA2485" w:rsidRDefault="001127F3" w:rsidP="00440E1F">
            <w:pPr>
              <w:pStyle w:val="aff"/>
            </w:pPr>
            <w:r w:rsidRPr="00DA2485">
              <w:t>12031120,1</w:t>
            </w:r>
          </w:p>
          <w:p w:rsidR="00DA2485" w:rsidRPr="00DA2485" w:rsidRDefault="00C120BC" w:rsidP="00440E1F">
            <w:pPr>
              <w:pStyle w:val="aff"/>
            </w:pPr>
            <w:r w:rsidRPr="00DA2485">
              <w:t>10075603,6</w:t>
            </w:r>
          </w:p>
          <w:p w:rsidR="001127F3" w:rsidRPr="00DA2485" w:rsidRDefault="001127F3" w:rsidP="00440E1F">
            <w:pPr>
              <w:pStyle w:val="aff"/>
            </w:pPr>
            <w:r w:rsidRPr="00DA2485">
              <w:t>3397115,3</w:t>
            </w:r>
          </w:p>
          <w:p w:rsidR="00C120BC" w:rsidRPr="00DA2485" w:rsidRDefault="00C120BC" w:rsidP="00440E1F">
            <w:pPr>
              <w:pStyle w:val="aff"/>
            </w:pPr>
            <w:r w:rsidRPr="00DA2485">
              <w:t>3078775,2</w:t>
            </w:r>
          </w:p>
        </w:tc>
        <w:tc>
          <w:tcPr>
            <w:tcW w:w="1800" w:type="dxa"/>
          </w:tcPr>
          <w:p w:rsidR="00F6030C" w:rsidRPr="00DA2485" w:rsidRDefault="00F6030C" w:rsidP="00440E1F">
            <w:pPr>
              <w:pStyle w:val="aff"/>
            </w:pPr>
          </w:p>
          <w:p w:rsidR="00C07AAC" w:rsidRPr="00DA2485" w:rsidRDefault="00C07AAC" w:rsidP="00440E1F">
            <w:pPr>
              <w:pStyle w:val="aff"/>
            </w:pPr>
            <w:r w:rsidRPr="00DA2485">
              <w:t>11266323,2</w:t>
            </w:r>
          </w:p>
          <w:p w:rsidR="00DA2485" w:rsidRPr="00DA2485" w:rsidRDefault="00D00B96" w:rsidP="00440E1F">
            <w:pPr>
              <w:pStyle w:val="aff"/>
            </w:pPr>
            <w:r w:rsidRPr="00DA2485">
              <w:t>13967036,1</w:t>
            </w:r>
          </w:p>
          <w:p w:rsidR="00C07AAC" w:rsidRPr="00DA2485" w:rsidRDefault="00C07AAC" w:rsidP="00440E1F">
            <w:pPr>
              <w:pStyle w:val="aff"/>
            </w:pPr>
            <w:r w:rsidRPr="00DA2485">
              <w:t>2509295,7</w:t>
            </w:r>
          </w:p>
          <w:p w:rsidR="00D00B96" w:rsidRPr="00DA2485" w:rsidRDefault="00D00B96" w:rsidP="00440E1F">
            <w:pPr>
              <w:pStyle w:val="aff"/>
            </w:pPr>
            <w:r w:rsidRPr="00DA2485">
              <w:t>2813898,0</w:t>
            </w:r>
          </w:p>
        </w:tc>
        <w:tc>
          <w:tcPr>
            <w:tcW w:w="1300" w:type="dxa"/>
          </w:tcPr>
          <w:p w:rsidR="00F6030C" w:rsidRPr="00DA2485" w:rsidRDefault="00F6030C" w:rsidP="00440E1F">
            <w:pPr>
              <w:pStyle w:val="aff"/>
            </w:pPr>
          </w:p>
          <w:p w:rsidR="00C07AAC" w:rsidRPr="00DA2485" w:rsidRDefault="00200476" w:rsidP="00440E1F">
            <w:pPr>
              <w:pStyle w:val="aff"/>
            </w:pPr>
            <w:r w:rsidRPr="00DA2485">
              <w:t>153,4</w:t>
            </w:r>
          </w:p>
          <w:p w:rsidR="00DA2485" w:rsidRPr="00DA2485" w:rsidRDefault="002F4F78" w:rsidP="00440E1F">
            <w:pPr>
              <w:pStyle w:val="aff"/>
            </w:pPr>
            <w:r w:rsidRPr="00DA2485">
              <w:t>144,7</w:t>
            </w:r>
          </w:p>
          <w:p w:rsidR="00200476" w:rsidRPr="00DA2485" w:rsidRDefault="00200476" w:rsidP="00440E1F">
            <w:pPr>
              <w:pStyle w:val="aff"/>
            </w:pPr>
            <w:r w:rsidRPr="00DA2485">
              <w:t>252,5</w:t>
            </w:r>
          </w:p>
          <w:p w:rsidR="002F4F78" w:rsidRPr="00DA2485" w:rsidRDefault="002F4F78" w:rsidP="00440E1F">
            <w:pPr>
              <w:pStyle w:val="aff"/>
            </w:pPr>
            <w:r w:rsidRPr="00DA2485">
              <w:t>238,3</w:t>
            </w:r>
          </w:p>
        </w:tc>
        <w:tc>
          <w:tcPr>
            <w:tcW w:w="1305" w:type="dxa"/>
          </w:tcPr>
          <w:p w:rsidR="00F6030C" w:rsidRPr="00DA2485" w:rsidRDefault="00F6030C" w:rsidP="00440E1F">
            <w:pPr>
              <w:pStyle w:val="aff"/>
            </w:pPr>
          </w:p>
          <w:p w:rsidR="00EB317D" w:rsidRPr="00DA2485" w:rsidRDefault="003B1C66" w:rsidP="00440E1F">
            <w:pPr>
              <w:pStyle w:val="aff"/>
            </w:pPr>
            <w:r w:rsidRPr="00DA2485">
              <w:t>148,4</w:t>
            </w:r>
          </w:p>
          <w:p w:rsidR="00DA2485" w:rsidRPr="00DA2485" w:rsidRDefault="002F4F78" w:rsidP="00440E1F">
            <w:pPr>
              <w:pStyle w:val="aff"/>
            </w:pPr>
            <w:r w:rsidRPr="00DA2485">
              <w:t>175,0</w:t>
            </w:r>
          </w:p>
          <w:p w:rsidR="003B1C66" w:rsidRPr="00DA2485" w:rsidRDefault="003B1C66" w:rsidP="00440E1F">
            <w:pPr>
              <w:pStyle w:val="aff"/>
            </w:pPr>
            <w:r w:rsidRPr="00DA2485">
              <w:t>180,6</w:t>
            </w:r>
          </w:p>
          <w:p w:rsidR="002F4F78" w:rsidRPr="00DA2485" w:rsidRDefault="002F4F78" w:rsidP="00440E1F">
            <w:pPr>
              <w:pStyle w:val="aff"/>
            </w:pPr>
            <w:r w:rsidRPr="00DA2485">
              <w:t>212,9</w:t>
            </w:r>
          </w:p>
        </w:tc>
        <w:tc>
          <w:tcPr>
            <w:tcW w:w="1081" w:type="dxa"/>
          </w:tcPr>
          <w:p w:rsidR="00F6030C" w:rsidRPr="00DA2485" w:rsidRDefault="00F6030C" w:rsidP="00440E1F">
            <w:pPr>
              <w:pStyle w:val="aff"/>
            </w:pPr>
          </w:p>
          <w:p w:rsidR="00857C6F" w:rsidRPr="00DA2485" w:rsidRDefault="005E6B3F" w:rsidP="00440E1F">
            <w:pPr>
              <w:pStyle w:val="aff"/>
            </w:pPr>
            <w:r w:rsidRPr="00DA2485">
              <w:t>103,4</w:t>
            </w:r>
          </w:p>
          <w:p w:rsidR="00DA2485" w:rsidRPr="00DA2485" w:rsidRDefault="00E33B1F" w:rsidP="00440E1F">
            <w:pPr>
              <w:pStyle w:val="aff"/>
            </w:pPr>
            <w:r w:rsidRPr="00DA2485">
              <w:t>82,7</w:t>
            </w:r>
          </w:p>
          <w:p w:rsidR="005E6B3F" w:rsidRPr="00DA2485" w:rsidRDefault="005E6B3F" w:rsidP="00440E1F">
            <w:pPr>
              <w:pStyle w:val="aff"/>
            </w:pPr>
            <w:r w:rsidRPr="00DA2485">
              <w:t>139,9</w:t>
            </w:r>
          </w:p>
          <w:p w:rsidR="00E33B1F" w:rsidRPr="00DA2485" w:rsidRDefault="00E33B1F" w:rsidP="00440E1F">
            <w:pPr>
              <w:pStyle w:val="aff"/>
            </w:pPr>
            <w:r w:rsidRPr="00DA2485">
              <w:t>111,9</w:t>
            </w:r>
          </w:p>
        </w:tc>
      </w:tr>
      <w:tr w:rsidR="00F6030C" w:rsidRPr="00DA2485">
        <w:tc>
          <w:tcPr>
            <w:tcW w:w="2908" w:type="dxa"/>
          </w:tcPr>
          <w:p w:rsidR="00F6030C" w:rsidRPr="00DA2485" w:rsidRDefault="00F6030C" w:rsidP="00440E1F">
            <w:pPr>
              <w:pStyle w:val="aff"/>
            </w:pPr>
            <w:r w:rsidRPr="00DA2485">
              <w:t>3 Итого оптовая реализация товаров с участием в расчетах</w:t>
            </w:r>
            <w:r w:rsidR="00DA2485" w:rsidRPr="00DA2485">
              <w:t xml:space="preserve">: </w:t>
            </w:r>
          </w:p>
          <w:p w:rsidR="00F6030C" w:rsidRPr="00DA2485" w:rsidRDefault="00F6030C" w:rsidP="00440E1F">
            <w:pPr>
              <w:pStyle w:val="aff"/>
            </w:pPr>
            <w:r w:rsidRPr="00DA2485">
              <w:t>а</w:t>
            </w:r>
            <w:r w:rsidR="00DA2485" w:rsidRPr="00DA2485">
              <w:t xml:space="preserve">) </w:t>
            </w:r>
            <w:r w:rsidRPr="00DA2485">
              <w:t>в действующих ценах</w:t>
            </w:r>
          </w:p>
          <w:p w:rsidR="00F6030C" w:rsidRPr="00DA2485" w:rsidRDefault="00F6030C" w:rsidP="00440E1F">
            <w:pPr>
              <w:pStyle w:val="aff"/>
            </w:pPr>
            <w:r w:rsidRPr="00DA2485">
              <w:t>(стр</w:t>
            </w:r>
            <w:r w:rsidR="00DA2485">
              <w:t>.1</w:t>
            </w:r>
            <w:r w:rsidRPr="00DA2485">
              <w:t>а + стр</w:t>
            </w:r>
            <w:r w:rsidR="00DA2485">
              <w:t>.2</w:t>
            </w:r>
            <w:r w:rsidRPr="00DA2485">
              <w:t>а</w:t>
            </w:r>
            <w:r w:rsidR="00DA2485" w:rsidRPr="00DA2485">
              <w:t xml:space="preserve">) </w:t>
            </w:r>
          </w:p>
          <w:p w:rsidR="00F6030C" w:rsidRPr="00DA2485" w:rsidRDefault="00F6030C" w:rsidP="00440E1F">
            <w:pPr>
              <w:pStyle w:val="aff"/>
            </w:pPr>
            <w:r w:rsidRPr="00DA2485">
              <w:t>б</w:t>
            </w:r>
            <w:r w:rsidR="00DA2485" w:rsidRPr="00DA2485">
              <w:t xml:space="preserve">) </w:t>
            </w:r>
            <w:r w:rsidRPr="00DA2485">
              <w:t>в сопоставимых ценах</w:t>
            </w:r>
          </w:p>
          <w:p w:rsidR="00F6030C" w:rsidRPr="00DA2485" w:rsidRDefault="00F6030C" w:rsidP="00440E1F">
            <w:pPr>
              <w:pStyle w:val="aff"/>
            </w:pPr>
            <w:r w:rsidRPr="00DA2485">
              <w:t>(стр</w:t>
            </w:r>
            <w:r w:rsidR="00DA2485">
              <w:t>.1</w:t>
            </w:r>
            <w:r w:rsidRPr="00DA2485">
              <w:t>б + стр</w:t>
            </w:r>
            <w:r w:rsidR="00DA2485">
              <w:t>.2</w:t>
            </w:r>
            <w:r w:rsidRPr="00DA2485">
              <w:t>б</w:t>
            </w:r>
            <w:r w:rsidR="00DA2485" w:rsidRPr="00DA2485">
              <w:t xml:space="preserve">) </w:t>
            </w:r>
          </w:p>
          <w:p w:rsidR="00F6030C" w:rsidRPr="00DA2485" w:rsidRDefault="00F6030C" w:rsidP="00440E1F">
            <w:pPr>
              <w:pStyle w:val="aff"/>
            </w:pPr>
            <w:r w:rsidRPr="00DA2485">
              <w:t>4 Транзитная без участия в расчетах</w:t>
            </w:r>
            <w:r w:rsidR="00DA2485" w:rsidRPr="00DA2485">
              <w:t xml:space="preserve">: </w:t>
            </w:r>
          </w:p>
          <w:p w:rsidR="00F6030C" w:rsidRPr="00DA2485" w:rsidRDefault="00F6030C" w:rsidP="00440E1F">
            <w:pPr>
              <w:pStyle w:val="aff"/>
            </w:pPr>
            <w:r w:rsidRPr="00DA2485">
              <w:t>а</w:t>
            </w:r>
            <w:r w:rsidR="00DA2485" w:rsidRPr="00DA2485">
              <w:t xml:space="preserve">) </w:t>
            </w:r>
            <w:r w:rsidRPr="00DA2485">
              <w:t>в действующих ценах</w:t>
            </w:r>
          </w:p>
          <w:p w:rsidR="00F6030C" w:rsidRPr="00DA2485" w:rsidRDefault="00F6030C" w:rsidP="00440E1F">
            <w:pPr>
              <w:pStyle w:val="aff"/>
            </w:pPr>
            <w:r w:rsidRPr="00DA2485">
              <w:t>б</w:t>
            </w:r>
            <w:r w:rsidR="00DA2485" w:rsidRPr="00DA2485">
              <w:t xml:space="preserve">) </w:t>
            </w:r>
            <w:r w:rsidRPr="00DA2485">
              <w:t>в сопоставимых ценах</w:t>
            </w:r>
          </w:p>
          <w:p w:rsidR="00F6030C" w:rsidRPr="00DA2485" w:rsidRDefault="00F6030C" w:rsidP="00440E1F">
            <w:pPr>
              <w:pStyle w:val="aff"/>
            </w:pPr>
            <w:r w:rsidRPr="00DA2485">
              <w:t>5 Итого транзитная реализация товаров</w:t>
            </w:r>
            <w:r w:rsidR="00DA2485" w:rsidRPr="00DA2485">
              <w:t xml:space="preserve">: </w:t>
            </w:r>
          </w:p>
          <w:p w:rsidR="00F6030C" w:rsidRPr="00DA2485" w:rsidRDefault="00F6030C" w:rsidP="00440E1F">
            <w:pPr>
              <w:pStyle w:val="aff"/>
            </w:pPr>
            <w:r w:rsidRPr="00DA2485">
              <w:t>а</w:t>
            </w:r>
            <w:r w:rsidR="00DA2485" w:rsidRPr="00DA2485">
              <w:t xml:space="preserve">) </w:t>
            </w:r>
            <w:r w:rsidRPr="00DA2485">
              <w:t>в действующих ценах</w:t>
            </w:r>
          </w:p>
          <w:p w:rsidR="00F6030C" w:rsidRPr="00DA2485" w:rsidRDefault="00F6030C" w:rsidP="00440E1F">
            <w:pPr>
              <w:pStyle w:val="aff"/>
            </w:pPr>
            <w:r w:rsidRPr="00DA2485">
              <w:t>б</w:t>
            </w:r>
            <w:r w:rsidR="00DA2485" w:rsidRPr="00DA2485">
              <w:t xml:space="preserve">) </w:t>
            </w:r>
            <w:r w:rsidRPr="00DA2485">
              <w:t>в сопоставимых ценах</w:t>
            </w:r>
          </w:p>
        </w:tc>
        <w:tc>
          <w:tcPr>
            <w:tcW w:w="1300" w:type="dxa"/>
          </w:tcPr>
          <w:p w:rsidR="00DA2485" w:rsidRPr="00DA2485" w:rsidRDefault="00DA2485" w:rsidP="00440E1F">
            <w:pPr>
              <w:pStyle w:val="aff"/>
            </w:pPr>
          </w:p>
          <w:p w:rsidR="00DA2485" w:rsidRPr="00DA2485" w:rsidRDefault="00586F58" w:rsidP="00440E1F">
            <w:pPr>
              <w:pStyle w:val="aff"/>
            </w:pPr>
            <w:r w:rsidRPr="00DA2485">
              <w:t>24743247,5</w:t>
            </w:r>
          </w:p>
          <w:p w:rsidR="00DA2485" w:rsidRDefault="00C120BC" w:rsidP="00440E1F">
            <w:pPr>
              <w:pStyle w:val="aff"/>
            </w:pPr>
            <w:r w:rsidRPr="00DA2485">
              <w:t>24743247,5</w:t>
            </w:r>
          </w:p>
          <w:p w:rsidR="00DA2485" w:rsidRPr="00DA2485" w:rsidRDefault="00DA2485" w:rsidP="00440E1F">
            <w:pPr>
              <w:pStyle w:val="aff"/>
            </w:pPr>
          </w:p>
          <w:p w:rsidR="00586F58" w:rsidRPr="00DA2485" w:rsidRDefault="00586F58" w:rsidP="00440E1F">
            <w:pPr>
              <w:pStyle w:val="aff"/>
            </w:pPr>
            <w:r w:rsidRPr="00DA2485">
              <w:t>2226892,3</w:t>
            </w:r>
          </w:p>
          <w:p w:rsidR="00C120BC" w:rsidRPr="00DA2485" w:rsidRDefault="00C120BC" w:rsidP="00440E1F">
            <w:pPr>
              <w:pStyle w:val="aff"/>
            </w:pPr>
            <w:r w:rsidRPr="00DA2485">
              <w:t>2226892,3</w:t>
            </w:r>
          </w:p>
        </w:tc>
        <w:tc>
          <w:tcPr>
            <w:tcW w:w="1200" w:type="dxa"/>
          </w:tcPr>
          <w:p w:rsidR="00DA2485" w:rsidRPr="00DA2485" w:rsidRDefault="00DA2485" w:rsidP="00440E1F">
            <w:pPr>
              <w:pStyle w:val="aff"/>
            </w:pPr>
          </w:p>
          <w:p w:rsidR="00DA2485" w:rsidRPr="00DA2485" w:rsidRDefault="008E685F" w:rsidP="00440E1F">
            <w:pPr>
              <w:pStyle w:val="aff"/>
            </w:pPr>
            <w:r w:rsidRPr="00DA2485">
              <w:t>26395864,0</w:t>
            </w:r>
          </w:p>
          <w:p w:rsidR="00DA2485" w:rsidRDefault="005E4E7A" w:rsidP="00440E1F">
            <w:pPr>
              <w:pStyle w:val="aff"/>
            </w:pPr>
            <w:r w:rsidRPr="00DA2485">
              <w:t>21116691,2</w:t>
            </w:r>
          </w:p>
          <w:p w:rsidR="00DA2485" w:rsidRPr="00DA2485" w:rsidRDefault="00DA2485" w:rsidP="00440E1F">
            <w:pPr>
              <w:pStyle w:val="aff"/>
            </w:pPr>
          </w:p>
          <w:p w:rsidR="008E685F" w:rsidRPr="00DA2485" w:rsidRDefault="008E685F" w:rsidP="00440E1F">
            <w:pPr>
              <w:pStyle w:val="aff"/>
            </w:pPr>
            <w:r w:rsidRPr="00DA2485">
              <w:t>3114711,9</w:t>
            </w:r>
          </w:p>
          <w:p w:rsidR="005E4E7A" w:rsidRPr="00DA2485" w:rsidRDefault="005E4E7A" w:rsidP="00440E1F">
            <w:pPr>
              <w:pStyle w:val="aff"/>
            </w:pPr>
            <w:r w:rsidRPr="00DA2485">
              <w:t>2491769,5</w:t>
            </w:r>
          </w:p>
        </w:tc>
        <w:tc>
          <w:tcPr>
            <w:tcW w:w="1200" w:type="dxa"/>
          </w:tcPr>
          <w:p w:rsidR="00DA2485" w:rsidRPr="00DA2485" w:rsidRDefault="00DA2485" w:rsidP="00440E1F">
            <w:pPr>
              <w:pStyle w:val="aff"/>
            </w:pPr>
          </w:p>
          <w:p w:rsidR="00DA2485" w:rsidRPr="00DA2485" w:rsidRDefault="00EA4A05" w:rsidP="00440E1F">
            <w:pPr>
              <w:pStyle w:val="aff"/>
            </w:pPr>
            <w:r w:rsidRPr="00DA2485">
              <w:t>40171482,9</w:t>
            </w:r>
          </w:p>
          <w:p w:rsidR="00DA2485" w:rsidRDefault="002C3AEF" w:rsidP="00440E1F">
            <w:pPr>
              <w:pStyle w:val="aff"/>
            </w:pPr>
            <w:r w:rsidRPr="00DA2485">
              <w:t>37897625,3</w:t>
            </w:r>
          </w:p>
          <w:p w:rsidR="00DA2485" w:rsidRPr="00DA2485" w:rsidRDefault="00DA2485" w:rsidP="00440E1F">
            <w:pPr>
              <w:pStyle w:val="aff"/>
            </w:pPr>
          </w:p>
          <w:p w:rsidR="00EA4A05" w:rsidRPr="00DA2485" w:rsidRDefault="00EA4A05" w:rsidP="00440E1F">
            <w:pPr>
              <w:pStyle w:val="aff"/>
            </w:pPr>
            <w:r w:rsidRPr="00DA2485">
              <w:t>5624007,6</w:t>
            </w:r>
          </w:p>
          <w:p w:rsidR="002C3AEF" w:rsidRPr="00DA2485" w:rsidRDefault="002C3AEF" w:rsidP="00440E1F">
            <w:pPr>
              <w:pStyle w:val="aff"/>
            </w:pPr>
            <w:r w:rsidRPr="00DA2485">
              <w:t>5305667,5</w:t>
            </w:r>
          </w:p>
        </w:tc>
        <w:tc>
          <w:tcPr>
            <w:tcW w:w="2000" w:type="dxa"/>
          </w:tcPr>
          <w:p w:rsidR="00DA2485" w:rsidRPr="00DA2485" w:rsidRDefault="00DA2485" w:rsidP="00440E1F">
            <w:pPr>
              <w:pStyle w:val="aff"/>
            </w:pPr>
          </w:p>
          <w:p w:rsidR="00DA2485" w:rsidRPr="00DA2485" w:rsidRDefault="001127F3" w:rsidP="00440E1F">
            <w:pPr>
              <w:pStyle w:val="aff"/>
            </w:pPr>
            <w:r w:rsidRPr="00DA2485">
              <w:t>15428235,4</w:t>
            </w:r>
          </w:p>
          <w:p w:rsidR="00DA2485" w:rsidRDefault="00C120BC" w:rsidP="00440E1F">
            <w:pPr>
              <w:pStyle w:val="aff"/>
            </w:pPr>
            <w:r w:rsidRPr="00DA2485">
              <w:t>13154377,8</w:t>
            </w:r>
          </w:p>
          <w:p w:rsidR="00DA2485" w:rsidRPr="00DA2485" w:rsidRDefault="00DA2485" w:rsidP="00440E1F">
            <w:pPr>
              <w:pStyle w:val="aff"/>
            </w:pPr>
          </w:p>
          <w:p w:rsidR="001127F3" w:rsidRPr="00DA2485" w:rsidRDefault="001127F3" w:rsidP="00440E1F">
            <w:pPr>
              <w:pStyle w:val="aff"/>
            </w:pPr>
            <w:r w:rsidRPr="00DA2485">
              <w:t>3397115,3</w:t>
            </w:r>
          </w:p>
          <w:p w:rsidR="00C120BC" w:rsidRPr="00DA2485" w:rsidRDefault="00C120BC" w:rsidP="00440E1F">
            <w:pPr>
              <w:pStyle w:val="aff"/>
            </w:pPr>
            <w:r w:rsidRPr="00DA2485">
              <w:t>3078775,2</w:t>
            </w:r>
          </w:p>
        </w:tc>
        <w:tc>
          <w:tcPr>
            <w:tcW w:w="1800" w:type="dxa"/>
          </w:tcPr>
          <w:p w:rsidR="00DA2485" w:rsidRPr="00DA2485" w:rsidRDefault="00DA2485" w:rsidP="00440E1F">
            <w:pPr>
              <w:pStyle w:val="aff"/>
            </w:pPr>
          </w:p>
          <w:p w:rsidR="00DA2485" w:rsidRPr="00DA2485" w:rsidRDefault="00200476" w:rsidP="00440E1F">
            <w:pPr>
              <w:pStyle w:val="aff"/>
            </w:pPr>
            <w:r w:rsidRPr="00DA2485">
              <w:t>13775618,9</w:t>
            </w:r>
          </w:p>
          <w:p w:rsidR="00DA2485" w:rsidRDefault="00D00B96" w:rsidP="00440E1F">
            <w:pPr>
              <w:pStyle w:val="aff"/>
            </w:pPr>
            <w:r w:rsidRPr="00DA2485">
              <w:t>16780934,1</w:t>
            </w:r>
          </w:p>
          <w:p w:rsidR="00DA2485" w:rsidRPr="00DA2485" w:rsidRDefault="00DA2485" w:rsidP="00440E1F">
            <w:pPr>
              <w:pStyle w:val="aff"/>
            </w:pPr>
          </w:p>
          <w:p w:rsidR="00200476" w:rsidRPr="00DA2485" w:rsidRDefault="00200476" w:rsidP="00440E1F">
            <w:pPr>
              <w:pStyle w:val="aff"/>
            </w:pPr>
            <w:r w:rsidRPr="00DA2485">
              <w:t>2509295,7</w:t>
            </w:r>
          </w:p>
          <w:p w:rsidR="00D00B96" w:rsidRPr="00DA2485" w:rsidRDefault="00D00B96" w:rsidP="00440E1F">
            <w:pPr>
              <w:pStyle w:val="aff"/>
            </w:pPr>
            <w:r w:rsidRPr="00DA2485">
              <w:t>2813898,0</w:t>
            </w:r>
          </w:p>
        </w:tc>
        <w:tc>
          <w:tcPr>
            <w:tcW w:w="1300" w:type="dxa"/>
          </w:tcPr>
          <w:p w:rsidR="00DA2485" w:rsidRPr="00DA2485" w:rsidRDefault="00DA2485" w:rsidP="00440E1F">
            <w:pPr>
              <w:pStyle w:val="aff"/>
            </w:pPr>
          </w:p>
          <w:p w:rsidR="00DA2485" w:rsidRPr="00DA2485" w:rsidRDefault="00EB317D" w:rsidP="00440E1F">
            <w:pPr>
              <w:pStyle w:val="aff"/>
            </w:pPr>
            <w:r w:rsidRPr="00DA2485">
              <w:t>162,4</w:t>
            </w:r>
          </w:p>
          <w:p w:rsidR="00DA2485" w:rsidRDefault="002F4F78" w:rsidP="00440E1F">
            <w:pPr>
              <w:pStyle w:val="aff"/>
            </w:pPr>
            <w:r w:rsidRPr="00DA2485">
              <w:t>153,2</w:t>
            </w:r>
          </w:p>
          <w:p w:rsidR="00DA2485" w:rsidRPr="00DA2485" w:rsidRDefault="00DA2485" w:rsidP="00440E1F">
            <w:pPr>
              <w:pStyle w:val="aff"/>
            </w:pPr>
          </w:p>
          <w:p w:rsidR="00EB317D" w:rsidRPr="00DA2485" w:rsidRDefault="00EB317D" w:rsidP="00440E1F">
            <w:pPr>
              <w:pStyle w:val="aff"/>
            </w:pPr>
            <w:r w:rsidRPr="00DA2485">
              <w:t>252,5</w:t>
            </w:r>
          </w:p>
          <w:p w:rsidR="002F4F78" w:rsidRPr="00DA2485" w:rsidRDefault="002F4F78" w:rsidP="00440E1F">
            <w:pPr>
              <w:pStyle w:val="aff"/>
            </w:pPr>
            <w:r w:rsidRPr="00DA2485">
              <w:t>238,3</w:t>
            </w:r>
          </w:p>
        </w:tc>
        <w:tc>
          <w:tcPr>
            <w:tcW w:w="1305" w:type="dxa"/>
          </w:tcPr>
          <w:p w:rsidR="00DA2485" w:rsidRPr="00DA2485" w:rsidRDefault="00DA2485" w:rsidP="00440E1F">
            <w:pPr>
              <w:pStyle w:val="aff"/>
            </w:pPr>
          </w:p>
          <w:p w:rsidR="00DA2485" w:rsidRPr="00DA2485" w:rsidRDefault="003B1C66" w:rsidP="00440E1F">
            <w:pPr>
              <w:pStyle w:val="aff"/>
            </w:pPr>
            <w:r w:rsidRPr="00DA2485">
              <w:t>152,2</w:t>
            </w:r>
          </w:p>
          <w:p w:rsidR="00DA2485" w:rsidRDefault="002F4F78" w:rsidP="00440E1F">
            <w:pPr>
              <w:pStyle w:val="aff"/>
            </w:pPr>
            <w:r w:rsidRPr="00DA2485">
              <w:t>179,5</w:t>
            </w:r>
          </w:p>
          <w:p w:rsidR="00DA2485" w:rsidRPr="00DA2485" w:rsidRDefault="00DA2485" w:rsidP="00440E1F">
            <w:pPr>
              <w:pStyle w:val="aff"/>
            </w:pPr>
          </w:p>
          <w:p w:rsidR="003B1C66" w:rsidRPr="00DA2485" w:rsidRDefault="003B1C66" w:rsidP="00440E1F">
            <w:pPr>
              <w:pStyle w:val="aff"/>
            </w:pPr>
            <w:r w:rsidRPr="00DA2485">
              <w:t>180,6</w:t>
            </w:r>
          </w:p>
          <w:p w:rsidR="002F4F78" w:rsidRPr="00DA2485" w:rsidRDefault="002F4F78" w:rsidP="00440E1F">
            <w:pPr>
              <w:pStyle w:val="aff"/>
            </w:pPr>
            <w:r w:rsidRPr="00DA2485">
              <w:t>212,9</w:t>
            </w:r>
          </w:p>
        </w:tc>
        <w:tc>
          <w:tcPr>
            <w:tcW w:w="1081" w:type="dxa"/>
          </w:tcPr>
          <w:p w:rsidR="00DA2485" w:rsidRPr="00DA2485" w:rsidRDefault="00DA2485" w:rsidP="00440E1F">
            <w:pPr>
              <w:pStyle w:val="aff"/>
            </w:pPr>
          </w:p>
          <w:p w:rsidR="00DA2485" w:rsidRPr="00DA2485" w:rsidRDefault="00414A79" w:rsidP="00440E1F">
            <w:pPr>
              <w:pStyle w:val="aff"/>
            </w:pPr>
            <w:r w:rsidRPr="00DA2485">
              <w:t>106,7</w:t>
            </w:r>
          </w:p>
          <w:p w:rsidR="00DA2485" w:rsidRDefault="00E33B1F" w:rsidP="00440E1F">
            <w:pPr>
              <w:pStyle w:val="aff"/>
            </w:pPr>
            <w:r w:rsidRPr="00DA2485">
              <w:t>85,3</w:t>
            </w:r>
          </w:p>
          <w:p w:rsidR="00DA2485" w:rsidRPr="00DA2485" w:rsidRDefault="00DA2485" w:rsidP="00440E1F">
            <w:pPr>
              <w:pStyle w:val="aff"/>
            </w:pPr>
          </w:p>
          <w:p w:rsidR="00414A79" w:rsidRPr="00DA2485" w:rsidRDefault="002D3521" w:rsidP="00440E1F">
            <w:pPr>
              <w:pStyle w:val="aff"/>
            </w:pPr>
            <w:r w:rsidRPr="00DA2485">
              <w:t>139,9</w:t>
            </w:r>
          </w:p>
          <w:p w:rsidR="00E33B1F" w:rsidRPr="00DA2485" w:rsidRDefault="00E33B1F" w:rsidP="00440E1F">
            <w:pPr>
              <w:pStyle w:val="aff"/>
            </w:pPr>
            <w:r w:rsidRPr="00DA2485">
              <w:t>111,9</w:t>
            </w:r>
          </w:p>
        </w:tc>
      </w:tr>
      <w:tr w:rsidR="00F6030C" w:rsidRPr="00DA2485">
        <w:trPr>
          <w:trHeight w:val="1326"/>
        </w:trPr>
        <w:tc>
          <w:tcPr>
            <w:tcW w:w="2908" w:type="dxa"/>
          </w:tcPr>
          <w:p w:rsidR="00F6030C" w:rsidRPr="00DA2485" w:rsidRDefault="00F6030C" w:rsidP="00440E1F">
            <w:pPr>
              <w:pStyle w:val="aff"/>
            </w:pPr>
            <w:r w:rsidRPr="00DA2485">
              <w:t>6 Всего оптовый товарооборот</w:t>
            </w:r>
            <w:r w:rsidR="00DA2485" w:rsidRPr="00DA2485">
              <w:t xml:space="preserve">: </w:t>
            </w:r>
          </w:p>
          <w:p w:rsidR="00F6030C" w:rsidRPr="00DA2485" w:rsidRDefault="00F6030C" w:rsidP="00440E1F">
            <w:pPr>
              <w:pStyle w:val="aff"/>
            </w:pPr>
            <w:r w:rsidRPr="00DA2485">
              <w:t>а</w:t>
            </w:r>
            <w:r w:rsidR="00DA2485" w:rsidRPr="00DA2485">
              <w:t xml:space="preserve">) </w:t>
            </w:r>
            <w:r w:rsidRPr="00DA2485">
              <w:t>в действующих ценах</w:t>
            </w:r>
          </w:p>
          <w:p w:rsidR="00F6030C" w:rsidRPr="00DA2485" w:rsidRDefault="00F6030C" w:rsidP="00440E1F">
            <w:pPr>
              <w:pStyle w:val="aff"/>
            </w:pPr>
            <w:r w:rsidRPr="00DA2485">
              <w:t>(стр</w:t>
            </w:r>
            <w:r w:rsidR="00DA2485">
              <w:t>.1</w:t>
            </w:r>
            <w:r w:rsidRPr="00DA2485">
              <w:t>а + стр</w:t>
            </w:r>
            <w:r w:rsidR="00DA2485">
              <w:t>.2</w:t>
            </w:r>
            <w:r w:rsidRPr="00DA2485">
              <w:t>а + стр</w:t>
            </w:r>
            <w:r w:rsidR="00DA2485">
              <w:t>.4</w:t>
            </w:r>
            <w:r w:rsidRPr="00DA2485">
              <w:t>а</w:t>
            </w:r>
            <w:r w:rsidR="00DA2485" w:rsidRPr="00DA2485">
              <w:t xml:space="preserve">) </w:t>
            </w:r>
          </w:p>
          <w:p w:rsidR="00F6030C" w:rsidRPr="00DA2485" w:rsidRDefault="00F6030C" w:rsidP="00440E1F">
            <w:pPr>
              <w:pStyle w:val="aff"/>
            </w:pPr>
            <w:r w:rsidRPr="00DA2485">
              <w:t>б</w:t>
            </w:r>
            <w:r w:rsidR="00DA2485" w:rsidRPr="00DA2485">
              <w:t xml:space="preserve">) </w:t>
            </w:r>
            <w:r w:rsidRPr="00DA2485">
              <w:t>в сопоставимых ценах</w:t>
            </w:r>
          </w:p>
          <w:p w:rsidR="00F6030C" w:rsidRPr="00DA2485" w:rsidRDefault="00F6030C" w:rsidP="00440E1F">
            <w:pPr>
              <w:pStyle w:val="aff"/>
            </w:pPr>
            <w:r w:rsidRPr="00DA2485">
              <w:t>(стр</w:t>
            </w:r>
            <w:r w:rsidR="00DA2485">
              <w:t>.1</w:t>
            </w:r>
            <w:r w:rsidRPr="00DA2485">
              <w:t>б + стр</w:t>
            </w:r>
            <w:r w:rsidR="00DA2485">
              <w:t>.2</w:t>
            </w:r>
            <w:r w:rsidRPr="00DA2485">
              <w:t>б + стр</w:t>
            </w:r>
            <w:r w:rsidR="00DA2485">
              <w:t>.4</w:t>
            </w:r>
            <w:r w:rsidRPr="00DA2485">
              <w:t>б</w:t>
            </w:r>
            <w:r w:rsidR="00DA2485" w:rsidRPr="00DA2485">
              <w:t xml:space="preserve">) </w:t>
            </w:r>
          </w:p>
        </w:tc>
        <w:tc>
          <w:tcPr>
            <w:tcW w:w="1300" w:type="dxa"/>
          </w:tcPr>
          <w:p w:rsidR="00DA2485" w:rsidRPr="00DA2485" w:rsidRDefault="00DA2485" w:rsidP="00440E1F">
            <w:pPr>
              <w:pStyle w:val="aff"/>
            </w:pPr>
          </w:p>
          <w:p w:rsidR="00DA2485" w:rsidRPr="00DA2485" w:rsidRDefault="00586F58" w:rsidP="00440E1F">
            <w:pPr>
              <w:pStyle w:val="aff"/>
            </w:pPr>
            <w:r w:rsidRPr="00DA2485">
              <w:t>24743247,5</w:t>
            </w:r>
          </w:p>
          <w:p w:rsidR="00C120BC" w:rsidRPr="00DA2485" w:rsidRDefault="00C120BC" w:rsidP="00440E1F">
            <w:pPr>
              <w:pStyle w:val="aff"/>
            </w:pPr>
            <w:r w:rsidRPr="00DA2485">
              <w:t>24743247,5</w:t>
            </w:r>
          </w:p>
          <w:p w:rsidR="00C120BC" w:rsidRPr="00DA2485" w:rsidRDefault="00C120BC" w:rsidP="00440E1F">
            <w:pPr>
              <w:pStyle w:val="aff"/>
            </w:pPr>
          </w:p>
        </w:tc>
        <w:tc>
          <w:tcPr>
            <w:tcW w:w="1200" w:type="dxa"/>
          </w:tcPr>
          <w:p w:rsidR="00DA2485" w:rsidRPr="00DA2485" w:rsidRDefault="00DA2485" w:rsidP="00440E1F">
            <w:pPr>
              <w:pStyle w:val="aff"/>
            </w:pPr>
          </w:p>
          <w:p w:rsidR="00DA2485" w:rsidRPr="00DA2485" w:rsidRDefault="008E685F" w:rsidP="00440E1F">
            <w:pPr>
              <w:pStyle w:val="aff"/>
            </w:pPr>
            <w:r w:rsidRPr="00DA2485">
              <w:t>26395864,0</w:t>
            </w:r>
          </w:p>
          <w:p w:rsidR="005E4E7A" w:rsidRPr="00DA2485" w:rsidRDefault="005E4E7A" w:rsidP="00440E1F">
            <w:pPr>
              <w:pStyle w:val="aff"/>
            </w:pPr>
            <w:r w:rsidRPr="00DA2485">
              <w:t>21116691,2</w:t>
            </w:r>
          </w:p>
          <w:p w:rsidR="005E4E7A" w:rsidRPr="00DA2485" w:rsidRDefault="005E4E7A" w:rsidP="00440E1F">
            <w:pPr>
              <w:pStyle w:val="aff"/>
            </w:pPr>
          </w:p>
        </w:tc>
        <w:tc>
          <w:tcPr>
            <w:tcW w:w="1200" w:type="dxa"/>
          </w:tcPr>
          <w:p w:rsidR="00DA2485" w:rsidRPr="00DA2485" w:rsidRDefault="00DA2485" w:rsidP="00440E1F">
            <w:pPr>
              <w:pStyle w:val="aff"/>
            </w:pPr>
          </w:p>
          <w:p w:rsidR="00DA2485" w:rsidRPr="00DA2485" w:rsidRDefault="002C3AEF" w:rsidP="00440E1F">
            <w:pPr>
              <w:pStyle w:val="aff"/>
            </w:pPr>
            <w:r w:rsidRPr="00DA2485">
              <w:t>40171482,9</w:t>
            </w:r>
          </w:p>
          <w:p w:rsidR="002C3AEF" w:rsidRPr="00DA2485" w:rsidRDefault="002C3AEF" w:rsidP="00440E1F">
            <w:pPr>
              <w:pStyle w:val="aff"/>
            </w:pPr>
            <w:r w:rsidRPr="00DA2485">
              <w:t>37897625,3</w:t>
            </w:r>
          </w:p>
        </w:tc>
        <w:tc>
          <w:tcPr>
            <w:tcW w:w="2000" w:type="dxa"/>
          </w:tcPr>
          <w:p w:rsidR="00DA2485" w:rsidRPr="00DA2485" w:rsidRDefault="00DA2485" w:rsidP="00440E1F">
            <w:pPr>
              <w:pStyle w:val="aff"/>
            </w:pPr>
          </w:p>
          <w:p w:rsidR="00DA2485" w:rsidRPr="00DA2485" w:rsidRDefault="001127F3" w:rsidP="00440E1F">
            <w:pPr>
              <w:pStyle w:val="aff"/>
            </w:pPr>
            <w:r w:rsidRPr="00DA2485">
              <w:t>15428235,4</w:t>
            </w:r>
          </w:p>
          <w:p w:rsidR="00C120BC" w:rsidRPr="00DA2485" w:rsidRDefault="00C120BC" w:rsidP="00440E1F">
            <w:pPr>
              <w:pStyle w:val="aff"/>
            </w:pPr>
            <w:r w:rsidRPr="00DA2485">
              <w:t>13154377,8</w:t>
            </w:r>
          </w:p>
          <w:p w:rsidR="00C120BC" w:rsidRPr="00DA2485" w:rsidRDefault="00C120BC" w:rsidP="00440E1F">
            <w:pPr>
              <w:pStyle w:val="aff"/>
            </w:pPr>
          </w:p>
        </w:tc>
        <w:tc>
          <w:tcPr>
            <w:tcW w:w="1800" w:type="dxa"/>
          </w:tcPr>
          <w:p w:rsidR="00DA2485" w:rsidRPr="00DA2485" w:rsidRDefault="00DA2485" w:rsidP="00440E1F">
            <w:pPr>
              <w:pStyle w:val="aff"/>
            </w:pPr>
          </w:p>
          <w:p w:rsidR="00DA2485" w:rsidRPr="00DA2485" w:rsidRDefault="00200476" w:rsidP="00440E1F">
            <w:pPr>
              <w:pStyle w:val="aff"/>
            </w:pPr>
            <w:r w:rsidRPr="00DA2485">
              <w:t>13775618,9</w:t>
            </w:r>
          </w:p>
          <w:p w:rsidR="00D00B96" w:rsidRPr="00DA2485" w:rsidRDefault="00D00B96" w:rsidP="00440E1F">
            <w:pPr>
              <w:pStyle w:val="aff"/>
            </w:pPr>
            <w:r w:rsidRPr="00DA2485">
              <w:t>16780934,1</w:t>
            </w:r>
          </w:p>
          <w:p w:rsidR="00D00B96" w:rsidRPr="00DA2485" w:rsidRDefault="00D00B96" w:rsidP="00440E1F">
            <w:pPr>
              <w:pStyle w:val="aff"/>
            </w:pPr>
          </w:p>
        </w:tc>
        <w:tc>
          <w:tcPr>
            <w:tcW w:w="1300" w:type="dxa"/>
          </w:tcPr>
          <w:p w:rsidR="00DA2485" w:rsidRPr="00DA2485" w:rsidRDefault="00DA2485" w:rsidP="00440E1F">
            <w:pPr>
              <w:pStyle w:val="aff"/>
            </w:pPr>
          </w:p>
          <w:p w:rsidR="00DA2485" w:rsidRPr="00DA2485" w:rsidRDefault="00EB317D" w:rsidP="00440E1F">
            <w:pPr>
              <w:pStyle w:val="aff"/>
            </w:pPr>
            <w:r w:rsidRPr="00DA2485">
              <w:t>162,4</w:t>
            </w:r>
          </w:p>
          <w:p w:rsidR="002F4F78" w:rsidRPr="00DA2485" w:rsidRDefault="002F4F78" w:rsidP="00440E1F">
            <w:pPr>
              <w:pStyle w:val="aff"/>
            </w:pPr>
            <w:r w:rsidRPr="00DA2485">
              <w:t>153,2</w:t>
            </w:r>
          </w:p>
        </w:tc>
        <w:tc>
          <w:tcPr>
            <w:tcW w:w="1305" w:type="dxa"/>
          </w:tcPr>
          <w:p w:rsidR="00DA2485" w:rsidRPr="00DA2485" w:rsidRDefault="00DA2485" w:rsidP="00440E1F">
            <w:pPr>
              <w:pStyle w:val="aff"/>
            </w:pPr>
          </w:p>
          <w:p w:rsidR="00DA2485" w:rsidRPr="00DA2485" w:rsidRDefault="003B1C66" w:rsidP="00440E1F">
            <w:pPr>
              <w:pStyle w:val="aff"/>
            </w:pPr>
            <w:r w:rsidRPr="00DA2485">
              <w:t>152,2</w:t>
            </w:r>
          </w:p>
          <w:p w:rsidR="002F4F78" w:rsidRPr="00DA2485" w:rsidRDefault="002F4F78" w:rsidP="00440E1F">
            <w:pPr>
              <w:pStyle w:val="aff"/>
            </w:pPr>
            <w:r w:rsidRPr="00DA2485">
              <w:t>179,5</w:t>
            </w:r>
          </w:p>
        </w:tc>
        <w:tc>
          <w:tcPr>
            <w:tcW w:w="1081" w:type="dxa"/>
          </w:tcPr>
          <w:p w:rsidR="00DA2485" w:rsidRPr="00DA2485" w:rsidRDefault="00DA2485" w:rsidP="00440E1F">
            <w:pPr>
              <w:pStyle w:val="aff"/>
            </w:pPr>
          </w:p>
          <w:p w:rsidR="00DA2485" w:rsidRPr="00DA2485" w:rsidRDefault="0038741A" w:rsidP="00440E1F">
            <w:pPr>
              <w:pStyle w:val="aff"/>
            </w:pPr>
            <w:r w:rsidRPr="00DA2485">
              <w:t>106,7</w:t>
            </w:r>
          </w:p>
          <w:p w:rsidR="00E33B1F" w:rsidRPr="00DA2485" w:rsidRDefault="00E33B1F" w:rsidP="00440E1F">
            <w:pPr>
              <w:pStyle w:val="aff"/>
            </w:pPr>
            <w:r w:rsidRPr="00DA2485">
              <w:t>85,3</w:t>
            </w:r>
          </w:p>
        </w:tc>
      </w:tr>
    </w:tbl>
    <w:p w:rsidR="00F6030C" w:rsidRPr="00DA2485" w:rsidRDefault="00F6030C" w:rsidP="00DA2485">
      <w:pPr>
        <w:widowControl w:val="0"/>
        <w:autoSpaceDE w:val="0"/>
        <w:autoSpaceDN w:val="0"/>
        <w:adjustRightInd w:val="0"/>
        <w:ind w:firstLine="709"/>
      </w:pPr>
    </w:p>
    <w:p w:rsidR="00F6030C" w:rsidRPr="00DA2485" w:rsidRDefault="00F6030C" w:rsidP="0068434C">
      <w:pPr>
        <w:widowControl w:val="0"/>
        <w:autoSpaceDE w:val="0"/>
        <w:autoSpaceDN w:val="0"/>
        <w:adjustRightInd w:val="0"/>
        <w:ind w:left="708" w:firstLine="1"/>
      </w:pPr>
      <w:r w:rsidRPr="00DA2485">
        <w:t xml:space="preserve">Таблица </w:t>
      </w:r>
      <w:r w:rsidR="00910460" w:rsidRPr="00DA2485">
        <w:t>9</w:t>
      </w:r>
      <w:r w:rsidR="00DA2485" w:rsidRPr="00DA2485">
        <w:t xml:space="preserve"> - </w:t>
      </w:r>
      <w:r w:rsidRPr="00DA2485">
        <w:t xml:space="preserve">Информация о динамике реализации товаров в ассортиментном разрезе по </w:t>
      </w:r>
      <w:r w:rsidR="00910460" w:rsidRPr="00DA2485">
        <w:t xml:space="preserve">ИП </w:t>
      </w:r>
      <w:r w:rsidR="00DA2485" w:rsidRPr="00DA2485">
        <w:t>"</w:t>
      </w:r>
      <w:r w:rsidR="00910460" w:rsidRPr="00DA2485">
        <w:t>Агриматко-96</w:t>
      </w:r>
      <w:r w:rsidR="00DA2485" w:rsidRPr="00DA2485">
        <w:t>"</w:t>
      </w:r>
      <w:r w:rsidR="00440E1F">
        <w:t xml:space="preserve"> в</w:t>
      </w:r>
      <w:r w:rsidRPr="00DA2485">
        <w:t xml:space="preserve"> тысячах</w:t>
      </w:r>
      <w:r w:rsidR="00DA2485" w:rsidRPr="00DA2485">
        <w:t xml:space="preserve"> </w:t>
      </w:r>
      <w:r w:rsidRPr="00DA2485">
        <w:t>рублей</w:t>
      </w:r>
    </w:p>
    <w:tbl>
      <w:tblPr>
        <w:tblpPr w:leftFromText="180" w:rightFromText="180" w:vertAnchor="text" w:horzAnchor="margin" w:tblpY="115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8"/>
        <w:gridCol w:w="1140"/>
        <w:gridCol w:w="1005"/>
        <w:gridCol w:w="1200"/>
        <w:gridCol w:w="1200"/>
        <w:gridCol w:w="1255"/>
        <w:gridCol w:w="1400"/>
        <w:gridCol w:w="1300"/>
        <w:gridCol w:w="1106"/>
        <w:gridCol w:w="1134"/>
        <w:gridCol w:w="1120"/>
      </w:tblGrid>
      <w:tr w:rsidR="00636EF6" w:rsidRPr="002F7D83">
        <w:trPr>
          <w:trHeight w:val="495"/>
        </w:trPr>
        <w:tc>
          <w:tcPr>
            <w:tcW w:w="2108" w:type="dxa"/>
            <w:vMerge w:val="restart"/>
          </w:tcPr>
          <w:p w:rsidR="00636EF6" w:rsidRPr="002F7D83" w:rsidRDefault="00636EF6" w:rsidP="00636EF6">
            <w:pPr>
              <w:pStyle w:val="aff"/>
            </w:pPr>
            <w:r w:rsidRPr="002F7D83">
              <w:t xml:space="preserve">Товарная </w:t>
            </w:r>
          </w:p>
          <w:p w:rsidR="00636EF6" w:rsidRPr="002F7D83" w:rsidRDefault="00636EF6" w:rsidP="00636EF6">
            <w:pPr>
              <w:pStyle w:val="aff"/>
            </w:pPr>
            <w:r w:rsidRPr="002F7D83">
              <w:t>группа</w:t>
            </w:r>
          </w:p>
        </w:tc>
        <w:tc>
          <w:tcPr>
            <w:tcW w:w="2145" w:type="dxa"/>
            <w:gridSpan w:val="2"/>
          </w:tcPr>
          <w:p w:rsidR="00636EF6" w:rsidRPr="002F7D83" w:rsidRDefault="00636EF6" w:rsidP="00636EF6">
            <w:pPr>
              <w:pStyle w:val="aff"/>
            </w:pPr>
            <w:r w:rsidRPr="002F7D83">
              <w:t>Фактически</w:t>
            </w:r>
          </w:p>
          <w:p w:rsidR="00636EF6" w:rsidRPr="002F7D83" w:rsidRDefault="00636EF6" w:rsidP="00636EF6">
            <w:pPr>
              <w:pStyle w:val="aff"/>
            </w:pPr>
            <w:r w:rsidRPr="002F7D83">
              <w:t xml:space="preserve"> за 2004 год</w:t>
            </w:r>
          </w:p>
        </w:tc>
        <w:tc>
          <w:tcPr>
            <w:tcW w:w="3655" w:type="dxa"/>
            <w:gridSpan w:val="3"/>
          </w:tcPr>
          <w:p w:rsidR="00636EF6" w:rsidRPr="002F7D83" w:rsidRDefault="00636EF6" w:rsidP="00636EF6">
            <w:pPr>
              <w:pStyle w:val="aff"/>
            </w:pPr>
            <w:r w:rsidRPr="002F7D83">
              <w:t>Фактически за отчетный год</w:t>
            </w:r>
          </w:p>
        </w:tc>
        <w:tc>
          <w:tcPr>
            <w:tcW w:w="2700" w:type="dxa"/>
            <w:gridSpan w:val="2"/>
          </w:tcPr>
          <w:p w:rsidR="00636EF6" w:rsidRPr="002F7D83" w:rsidRDefault="00636EF6" w:rsidP="00636EF6">
            <w:pPr>
              <w:pStyle w:val="aff"/>
            </w:pPr>
            <w:r w:rsidRPr="002F7D83">
              <w:t>Изменения в динамике оптовой реализации товаров, млн. руб.</w:t>
            </w:r>
          </w:p>
        </w:tc>
        <w:tc>
          <w:tcPr>
            <w:tcW w:w="1106" w:type="dxa"/>
            <w:vMerge w:val="restart"/>
            <w:textDirection w:val="btLr"/>
          </w:tcPr>
          <w:p w:rsidR="00636EF6" w:rsidRPr="002F7D83" w:rsidRDefault="00636EF6" w:rsidP="00636EF6">
            <w:pPr>
              <w:pStyle w:val="aff"/>
              <w:ind w:left="113" w:right="113"/>
            </w:pPr>
            <w:r w:rsidRPr="002F7D83">
              <w:t>Изменения в динамике и структуре оптового товарооборота</w:t>
            </w:r>
          </w:p>
          <w:p w:rsidR="00636EF6" w:rsidRPr="002F7D83" w:rsidRDefault="00636EF6" w:rsidP="00636EF6">
            <w:pPr>
              <w:pStyle w:val="aff"/>
              <w:ind w:left="113" w:right="113"/>
            </w:pPr>
            <w:r w:rsidRPr="002F7D83">
              <w:t>(гр.5-гр.3), %</w:t>
            </w:r>
          </w:p>
        </w:tc>
        <w:tc>
          <w:tcPr>
            <w:tcW w:w="2254" w:type="dxa"/>
            <w:gridSpan w:val="2"/>
          </w:tcPr>
          <w:p w:rsidR="00636EF6" w:rsidRPr="002F7D83" w:rsidRDefault="00636EF6" w:rsidP="00636EF6">
            <w:pPr>
              <w:pStyle w:val="aff"/>
            </w:pPr>
            <w:r w:rsidRPr="002F7D83">
              <w:t>Оптовая реализация товаров отчетного года в % к прошлому году</w:t>
            </w:r>
          </w:p>
        </w:tc>
      </w:tr>
      <w:tr w:rsidR="00636EF6" w:rsidRPr="002F7D83">
        <w:trPr>
          <w:trHeight w:val="1112"/>
        </w:trPr>
        <w:tc>
          <w:tcPr>
            <w:tcW w:w="2108" w:type="dxa"/>
            <w:vMerge/>
          </w:tcPr>
          <w:p w:rsidR="00636EF6" w:rsidRPr="002F7D83" w:rsidRDefault="00636EF6" w:rsidP="00636EF6">
            <w:pPr>
              <w:pStyle w:val="aff"/>
            </w:pPr>
          </w:p>
        </w:tc>
        <w:tc>
          <w:tcPr>
            <w:tcW w:w="1140" w:type="dxa"/>
            <w:vMerge w:val="restart"/>
            <w:textDirection w:val="btLr"/>
          </w:tcPr>
          <w:p w:rsidR="00636EF6" w:rsidRPr="002F7D83" w:rsidRDefault="00636EF6" w:rsidP="00636EF6">
            <w:pPr>
              <w:pStyle w:val="aff"/>
              <w:ind w:left="113" w:right="113"/>
            </w:pPr>
            <w:r w:rsidRPr="002F7D83">
              <w:t>сумма, тыс. руб.</w:t>
            </w:r>
          </w:p>
          <w:p w:rsidR="00636EF6" w:rsidRPr="002F7D83" w:rsidRDefault="00636EF6" w:rsidP="00636EF6">
            <w:pPr>
              <w:pStyle w:val="aff"/>
              <w:ind w:left="113" w:right="113"/>
            </w:pPr>
          </w:p>
        </w:tc>
        <w:tc>
          <w:tcPr>
            <w:tcW w:w="1005" w:type="dxa"/>
            <w:vMerge w:val="restart"/>
            <w:textDirection w:val="btLr"/>
          </w:tcPr>
          <w:p w:rsidR="00636EF6" w:rsidRPr="002F7D83" w:rsidRDefault="00636EF6" w:rsidP="00636EF6">
            <w:pPr>
              <w:pStyle w:val="aff"/>
              <w:ind w:left="113" w:right="113"/>
            </w:pPr>
            <w:r w:rsidRPr="002F7D83">
              <w:t xml:space="preserve">уд. </w:t>
            </w:r>
          </w:p>
          <w:p w:rsidR="00636EF6" w:rsidRPr="002F7D83" w:rsidRDefault="00636EF6" w:rsidP="00636EF6">
            <w:pPr>
              <w:pStyle w:val="aff"/>
              <w:ind w:left="113" w:right="113"/>
            </w:pPr>
            <w:r w:rsidRPr="002F7D83">
              <w:t>вес, %</w:t>
            </w:r>
          </w:p>
          <w:p w:rsidR="00636EF6" w:rsidRPr="002F7D83" w:rsidRDefault="00636EF6" w:rsidP="00636EF6">
            <w:pPr>
              <w:pStyle w:val="aff"/>
              <w:ind w:left="113" w:right="113"/>
            </w:pPr>
          </w:p>
        </w:tc>
        <w:tc>
          <w:tcPr>
            <w:tcW w:w="2400" w:type="dxa"/>
            <w:gridSpan w:val="2"/>
          </w:tcPr>
          <w:p w:rsidR="00636EF6" w:rsidRPr="002F7D83" w:rsidRDefault="00636EF6" w:rsidP="00636EF6">
            <w:pPr>
              <w:pStyle w:val="aff"/>
            </w:pPr>
            <w:r w:rsidRPr="002F7D83">
              <w:t xml:space="preserve">в действующих </w:t>
            </w:r>
          </w:p>
          <w:p w:rsidR="00636EF6" w:rsidRPr="002F7D83" w:rsidRDefault="00636EF6" w:rsidP="00636EF6">
            <w:pPr>
              <w:pStyle w:val="aff"/>
            </w:pPr>
            <w:r w:rsidRPr="002F7D83">
              <w:t>ценах</w:t>
            </w:r>
          </w:p>
        </w:tc>
        <w:tc>
          <w:tcPr>
            <w:tcW w:w="1255" w:type="dxa"/>
            <w:vMerge w:val="restart"/>
            <w:textDirection w:val="btLr"/>
          </w:tcPr>
          <w:p w:rsidR="00636EF6" w:rsidRPr="002F7D83" w:rsidRDefault="00636EF6" w:rsidP="00636EF6">
            <w:pPr>
              <w:pStyle w:val="aff"/>
              <w:ind w:left="113" w:right="113"/>
            </w:pPr>
            <w:r w:rsidRPr="002F7D83">
              <w:t>в сопост.</w:t>
            </w:r>
          </w:p>
          <w:p w:rsidR="00636EF6" w:rsidRPr="002F7D83" w:rsidRDefault="00636EF6" w:rsidP="00636EF6">
            <w:pPr>
              <w:pStyle w:val="aff"/>
              <w:ind w:left="113" w:right="113"/>
            </w:pPr>
            <w:r w:rsidRPr="002F7D83">
              <w:t xml:space="preserve"> ценах, </w:t>
            </w:r>
          </w:p>
          <w:p w:rsidR="00636EF6" w:rsidRPr="002F7D83" w:rsidRDefault="00636EF6" w:rsidP="00636EF6">
            <w:pPr>
              <w:pStyle w:val="aff"/>
              <w:ind w:left="113" w:right="113"/>
            </w:pPr>
            <w:r w:rsidRPr="002F7D83">
              <w:t>тыс. руб.</w:t>
            </w:r>
          </w:p>
        </w:tc>
        <w:tc>
          <w:tcPr>
            <w:tcW w:w="1400" w:type="dxa"/>
            <w:vMerge w:val="restart"/>
            <w:textDirection w:val="btLr"/>
          </w:tcPr>
          <w:p w:rsidR="00636EF6" w:rsidRPr="002F7D83" w:rsidRDefault="00636EF6" w:rsidP="00636EF6">
            <w:pPr>
              <w:pStyle w:val="aff"/>
              <w:ind w:left="113" w:right="113"/>
            </w:pPr>
            <w:r w:rsidRPr="002F7D83">
              <w:t>в действующих ценах</w:t>
            </w:r>
          </w:p>
          <w:p w:rsidR="00636EF6" w:rsidRPr="002F7D83" w:rsidRDefault="00636EF6" w:rsidP="00636EF6">
            <w:pPr>
              <w:pStyle w:val="aff"/>
              <w:ind w:left="113" w:right="113"/>
            </w:pPr>
            <w:r w:rsidRPr="002F7D83">
              <w:t>(гр.4-гр.2)</w:t>
            </w:r>
          </w:p>
        </w:tc>
        <w:tc>
          <w:tcPr>
            <w:tcW w:w="1300" w:type="dxa"/>
            <w:vMerge w:val="restart"/>
            <w:textDirection w:val="btLr"/>
          </w:tcPr>
          <w:p w:rsidR="00636EF6" w:rsidRPr="002F7D83" w:rsidRDefault="00636EF6" w:rsidP="00636EF6">
            <w:pPr>
              <w:pStyle w:val="aff"/>
              <w:ind w:left="113" w:right="113"/>
            </w:pPr>
            <w:r w:rsidRPr="002F7D83">
              <w:t>в сопост.</w:t>
            </w:r>
          </w:p>
          <w:p w:rsidR="00636EF6" w:rsidRPr="002F7D83" w:rsidRDefault="00636EF6" w:rsidP="00636EF6">
            <w:pPr>
              <w:pStyle w:val="aff"/>
              <w:ind w:left="113" w:right="113"/>
            </w:pPr>
            <w:r w:rsidRPr="002F7D83">
              <w:t xml:space="preserve"> ценах</w:t>
            </w:r>
          </w:p>
          <w:p w:rsidR="00636EF6" w:rsidRPr="002F7D83" w:rsidRDefault="00636EF6" w:rsidP="00636EF6">
            <w:pPr>
              <w:pStyle w:val="aff"/>
              <w:ind w:left="113" w:right="113"/>
            </w:pPr>
            <w:r w:rsidRPr="002F7D83">
              <w:t>(гр.6-гр.2)</w:t>
            </w:r>
          </w:p>
        </w:tc>
        <w:tc>
          <w:tcPr>
            <w:tcW w:w="1106" w:type="dxa"/>
            <w:vMerge/>
          </w:tcPr>
          <w:p w:rsidR="00636EF6" w:rsidRPr="002F7D83" w:rsidRDefault="00636EF6" w:rsidP="00636EF6">
            <w:pPr>
              <w:pStyle w:val="aff"/>
            </w:pPr>
          </w:p>
        </w:tc>
        <w:tc>
          <w:tcPr>
            <w:tcW w:w="1134" w:type="dxa"/>
            <w:vMerge w:val="restart"/>
            <w:textDirection w:val="btLr"/>
          </w:tcPr>
          <w:p w:rsidR="00636EF6" w:rsidRPr="002F7D83" w:rsidRDefault="00636EF6" w:rsidP="00636EF6">
            <w:pPr>
              <w:pStyle w:val="aff"/>
              <w:ind w:left="113" w:right="113"/>
            </w:pPr>
            <w:r w:rsidRPr="002F7D83">
              <w:t>в действ. ценах,</w:t>
            </w:r>
          </w:p>
          <w:p w:rsidR="00636EF6" w:rsidRPr="002F7D83" w:rsidRDefault="00636EF6" w:rsidP="00636EF6">
            <w:pPr>
              <w:pStyle w:val="aff"/>
              <w:ind w:left="113" w:right="113"/>
            </w:pPr>
            <w:r w:rsidRPr="002F7D83">
              <w:t>(гр.4/гр.2 х100)</w:t>
            </w:r>
          </w:p>
        </w:tc>
        <w:tc>
          <w:tcPr>
            <w:tcW w:w="1120" w:type="dxa"/>
            <w:vMerge w:val="restart"/>
            <w:textDirection w:val="btLr"/>
          </w:tcPr>
          <w:p w:rsidR="00636EF6" w:rsidRPr="002F7D83" w:rsidRDefault="00636EF6" w:rsidP="00636EF6">
            <w:pPr>
              <w:pStyle w:val="aff"/>
              <w:ind w:left="113" w:right="113"/>
            </w:pPr>
            <w:r w:rsidRPr="002F7D83">
              <w:t>в сопост.</w:t>
            </w:r>
          </w:p>
          <w:p w:rsidR="00636EF6" w:rsidRPr="002F7D83" w:rsidRDefault="00636EF6" w:rsidP="00636EF6">
            <w:pPr>
              <w:pStyle w:val="aff"/>
              <w:ind w:left="113" w:right="113"/>
            </w:pPr>
            <w:r w:rsidRPr="002F7D83">
              <w:t>ценах (гр.6/гр.2х100)</w:t>
            </w:r>
          </w:p>
        </w:tc>
      </w:tr>
      <w:tr w:rsidR="00636EF6" w:rsidRPr="002F7D83">
        <w:trPr>
          <w:trHeight w:val="360"/>
        </w:trPr>
        <w:tc>
          <w:tcPr>
            <w:tcW w:w="2108" w:type="dxa"/>
            <w:vMerge/>
          </w:tcPr>
          <w:p w:rsidR="00636EF6" w:rsidRPr="002F7D83" w:rsidRDefault="00636EF6" w:rsidP="00636EF6">
            <w:pPr>
              <w:pStyle w:val="aff"/>
            </w:pPr>
          </w:p>
        </w:tc>
        <w:tc>
          <w:tcPr>
            <w:tcW w:w="1140" w:type="dxa"/>
            <w:vMerge/>
          </w:tcPr>
          <w:p w:rsidR="00636EF6" w:rsidRPr="002F7D83" w:rsidRDefault="00636EF6" w:rsidP="00636EF6">
            <w:pPr>
              <w:pStyle w:val="aff"/>
            </w:pPr>
          </w:p>
        </w:tc>
        <w:tc>
          <w:tcPr>
            <w:tcW w:w="1005" w:type="dxa"/>
            <w:vMerge/>
          </w:tcPr>
          <w:p w:rsidR="00636EF6" w:rsidRPr="002F7D83" w:rsidRDefault="00636EF6" w:rsidP="00636EF6">
            <w:pPr>
              <w:pStyle w:val="aff"/>
            </w:pPr>
          </w:p>
        </w:tc>
        <w:tc>
          <w:tcPr>
            <w:tcW w:w="1200" w:type="dxa"/>
          </w:tcPr>
          <w:p w:rsidR="00636EF6" w:rsidRPr="002F7D83" w:rsidRDefault="00636EF6" w:rsidP="00636EF6">
            <w:pPr>
              <w:pStyle w:val="aff"/>
            </w:pPr>
            <w:r w:rsidRPr="002F7D83">
              <w:t>сумма, тыс. руб.</w:t>
            </w:r>
          </w:p>
        </w:tc>
        <w:tc>
          <w:tcPr>
            <w:tcW w:w="1200" w:type="dxa"/>
          </w:tcPr>
          <w:p w:rsidR="00636EF6" w:rsidRPr="002F7D83" w:rsidRDefault="00636EF6" w:rsidP="00636EF6">
            <w:pPr>
              <w:pStyle w:val="aff"/>
            </w:pPr>
            <w:r w:rsidRPr="002F7D83">
              <w:t>уд. вес, %</w:t>
            </w:r>
          </w:p>
        </w:tc>
        <w:tc>
          <w:tcPr>
            <w:tcW w:w="1255" w:type="dxa"/>
            <w:vMerge/>
          </w:tcPr>
          <w:p w:rsidR="00636EF6" w:rsidRPr="002F7D83" w:rsidRDefault="00636EF6" w:rsidP="00636EF6">
            <w:pPr>
              <w:pStyle w:val="aff"/>
            </w:pPr>
          </w:p>
        </w:tc>
        <w:tc>
          <w:tcPr>
            <w:tcW w:w="1400" w:type="dxa"/>
            <w:vMerge/>
          </w:tcPr>
          <w:p w:rsidR="00636EF6" w:rsidRPr="002F7D83" w:rsidRDefault="00636EF6" w:rsidP="00636EF6">
            <w:pPr>
              <w:pStyle w:val="aff"/>
            </w:pPr>
          </w:p>
        </w:tc>
        <w:tc>
          <w:tcPr>
            <w:tcW w:w="1300" w:type="dxa"/>
            <w:vMerge/>
          </w:tcPr>
          <w:p w:rsidR="00636EF6" w:rsidRPr="002F7D83" w:rsidRDefault="00636EF6" w:rsidP="00636EF6">
            <w:pPr>
              <w:pStyle w:val="aff"/>
            </w:pPr>
          </w:p>
        </w:tc>
        <w:tc>
          <w:tcPr>
            <w:tcW w:w="1106" w:type="dxa"/>
            <w:vMerge/>
          </w:tcPr>
          <w:p w:rsidR="00636EF6" w:rsidRPr="002F7D83" w:rsidRDefault="00636EF6" w:rsidP="00636EF6">
            <w:pPr>
              <w:pStyle w:val="aff"/>
            </w:pPr>
          </w:p>
        </w:tc>
        <w:tc>
          <w:tcPr>
            <w:tcW w:w="1134" w:type="dxa"/>
            <w:vMerge/>
          </w:tcPr>
          <w:p w:rsidR="00636EF6" w:rsidRPr="002F7D83" w:rsidRDefault="00636EF6" w:rsidP="00636EF6">
            <w:pPr>
              <w:pStyle w:val="aff"/>
            </w:pPr>
          </w:p>
        </w:tc>
        <w:tc>
          <w:tcPr>
            <w:tcW w:w="1120" w:type="dxa"/>
            <w:vMerge/>
          </w:tcPr>
          <w:p w:rsidR="00636EF6" w:rsidRPr="002F7D83" w:rsidRDefault="00636EF6" w:rsidP="00636EF6">
            <w:pPr>
              <w:pStyle w:val="aff"/>
            </w:pPr>
          </w:p>
        </w:tc>
      </w:tr>
      <w:tr w:rsidR="00636EF6" w:rsidRPr="002F7D83">
        <w:tc>
          <w:tcPr>
            <w:tcW w:w="2108" w:type="dxa"/>
          </w:tcPr>
          <w:p w:rsidR="00636EF6" w:rsidRPr="002F7D83" w:rsidRDefault="00636EF6" w:rsidP="00636EF6">
            <w:pPr>
              <w:pStyle w:val="aff"/>
            </w:pPr>
            <w:r w:rsidRPr="002F7D83">
              <w:t>1</w:t>
            </w:r>
          </w:p>
        </w:tc>
        <w:tc>
          <w:tcPr>
            <w:tcW w:w="1140" w:type="dxa"/>
          </w:tcPr>
          <w:p w:rsidR="00636EF6" w:rsidRPr="002F7D83" w:rsidRDefault="00636EF6" w:rsidP="00636EF6">
            <w:pPr>
              <w:pStyle w:val="aff"/>
            </w:pPr>
            <w:r w:rsidRPr="002F7D83">
              <w:t>2</w:t>
            </w:r>
          </w:p>
        </w:tc>
        <w:tc>
          <w:tcPr>
            <w:tcW w:w="1005" w:type="dxa"/>
          </w:tcPr>
          <w:p w:rsidR="00636EF6" w:rsidRPr="002F7D83" w:rsidRDefault="00636EF6" w:rsidP="00636EF6">
            <w:pPr>
              <w:pStyle w:val="aff"/>
            </w:pPr>
            <w:r w:rsidRPr="002F7D83">
              <w:t>3</w:t>
            </w:r>
          </w:p>
        </w:tc>
        <w:tc>
          <w:tcPr>
            <w:tcW w:w="1200" w:type="dxa"/>
          </w:tcPr>
          <w:p w:rsidR="00636EF6" w:rsidRPr="002F7D83" w:rsidRDefault="00636EF6" w:rsidP="00636EF6">
            <w:pPr>
              <w:pStyle w:val="aff"/>
            </w:pPr>
            <w:r w:rsidRPr="002F7D83">
              <w:t>4</w:t>
            </w:r>
          </w:p>
        </w:tc>
        <w:tc>
          <w:tcPr>
            <w:tcW w:w="1200" w:type="dxa"/>
          </w:tcPr>
          <w:p w:rsidR="00636EF6" w:rsidRPr="002F7D83" w:rsidRDefault="00636EF6" w:rsidP="00636EF6">
            <w:pPr>
              <w:pStyle w:val="aff"/>
            </w:pPr>
            <w:r w:rsidRPr="002F7D83">
              <w:t>5</w:t>
            </w:r>
          </w:p>
        </w:tc>
        <w:tc>
          <w:tcPr>
            <w:tcW w:w="1255" w:type="dxa"/>
          </w:tcPr>
          <w:p w:rsidR="00636EF6" w:rsidRPr="002F7D83" w:rsidRDefault="00636EF6" w:rsidP="00636EF6">
            <w:pPr>
              <w:pStyle w:val="aff"/>
            </w:pPr>
            <w:r w:rsidRPr="002F7D83">
              <w:t>6</w:t>
            </w:r>
          </w:p>
        </w:tc>
        <w:tc>
          <w:tcPr>
            <w:tcW w:w="1400" w:type="dxa"/>
          </w:tcPr>
          <w:p w:rsidR="00636EF6" w:rsidRPr="002F7D83" w:rsidRDefault="00636EF6" w:rsidP="00636EF6">
            <w:pPr>
              <w:pStyle w:val="aff"/>
            </w:pPr>
            <w:r w:rsidRPr="002F7D83">
              <w:t>7</w:t>
            </w:r>
          </w:p>
        </w:tc>
        <w:tc>
          <w:tcPr>
            <w:tcW w:w="1300" w:type="dxa"/>
          </w:tcPr>
          <w:p w:rsidR="00636EF6" w:rsidRPr="002F7D83" w:rsidRDefault="00636EF6" w:rsidP="00636EF6">
            <w:pPr>
              <w:pStyle w:val="aff"/>
            </w:pPr>
            <w:r w:rsidRPr="002F7D83">
              <w:t>8</w:t>
            </w:r>
          </w:p>
        </w:tc>
        <w:tc>
          <w:tcPr>
            <w:tcW w:w="1106" w:type="dxa"/>
          </w:tcPr>
          <w:p w:rsidR="00636EF6" w:rsidRPr="002F7D83" w:rsidRDefault="00636EF6" w:rsidP="00636EF6">
            <w:pPr>
              <w:pStyle w:val="aff"/>
            </w:pPr>
            <w:r w:rsidRPr="002F7D83">
              <w:t>9</w:t>
            </w:r>
          </w:p>
        </w:tc>
        <w:tc>
          <w:tcPr>
            <w:tcW w:w="1134" w:type="dxa"/>
          </w:tcPr>
          <w:p w:rsidR="00636EF6" w:rsidRPr="002F7D83" w:rsidRDefault="00636EF6" w:rsidP="00636EF6">
            <w:pPr>
              <w:pStyle w:val="aff"/>
            </w:pPr>
            <w:r w:rsidRPr="002F7D83">
              <w:t>10</w:t>
            </w:r>
          </w:p>
        </w:tc>
        <w:tc>
          <w:tcPr>
            <w:tcW w:w="1120" w:type="dxa"/>
          </w:tcPr>
          <w:p w:rsidR="00636EF6" w:rsidRPr="002F7D83" w:rsidRDefault="00636EF6" w:rsidP="00636EF6">
            <w:pPr>
              <w:pStyle w:val="aff"/>
              <w:rPr>
                <w:sz w:val="22"/>
                <w:szCs w:val="22"/>
              </w:rPr>
            </w:pPr>
            <w:r w:rsidRPr="002F7D83">
              <w:rPr>
                <w:sz w:val="22"/>
                <w:szCs w:val="22"/>
              </w:rPr>
              <w:t>11</w:t>
            </w:r>
          </w:p>
        </w:tc>
      </w:tr>
      <w:tr w:rsidR="00636EF6" w:rsidRPr="002F7D83">
        <w:trPr>
          <w:trHeight w:val="2291"/>
        </w:trPr>
        <w:tc>
          <w:tcPr>
            <w:tcW w:w="2108" w:type="dxa"/>
          </w:tcPr>
          <w:p w:rsidR="00636EF6" w:rsidRPr="002F7D83" w:rsidRDefault="00636EF6" w:rsidP="00636EF6">
            <w:pPr>
              <w:pStyle w:val="aff"/>
            </w:pPr>
            <w:r w:rsidRPr="002F7D83">
              <w:t>Семена овощных культур, полевых культур, газона</w:t>
            </w: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Средства защиты растений</w:t>
            </w: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Сельскохозяйственная техника</w:t>
            </w:r>
          </w:p>
        </w:tc>
        <w:tc>
          <w:tcPr>
            <w:tcW w:w="1140" w:type="dxa"/>
          </w:tcPr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6229423,9</w:t>
            </w: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5754298,4</w:t>
            </w: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14412141,7</w:t>
            </w:r>
          </w:p>
          <w:p w:rsidR="00636EF6" w:rsidRPr="002F7D83" w:rsidRDefault="00636EF6" w:rsidP="00636EF6">
            <w:pPr>
              <w:pStyle w:val="aff"/>
            </w:pPr>
          </w:p>
        </w:tc>
        <w:tc>
          <w:tcPr>
            <w:tcW w:w="1005" w:type="dxa"/>
          </w:tcPr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23,6</w:t>
            </w: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21,8</w:t>
            </w: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54,6</w:t>
            </w:r>
          </w:p>
        </w:tc>
        <w:tc>
          <w:tcPr>
            <w:tcW w:w="1200" w:type="dxa"/>
          </w:tcPr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9962527,7</w:t>
            </w: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6588123,2</w:t>
            </w: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23620832,0</w:t>
            </w:r>
          </w:p>
          <w:p w:rsidR="00636EF6" w:rsidRPr="002F7D83" w:rsidRDefault="00636EF6" w:rsidP="00636EF6">
            <w:pPr>
              <w:pStyle w:val="aff"/>
            </w:pPr>
          </w:p>
        </w:tc>
        <w:tc>
          <w:tcPr>
            <w:tcW w:w="1200" w:type="dxa"/>
          </w:tcPr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24,8</w:t>
            </w: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16,4</w:t>
            </w: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58,8</w:t>
            </w:r>
          </w:p>
        </w:tc>
        <w:tc>
          <w:tcPr>
            <w:tcW w:w="1255" w:type="dxa"/>
          </w:tcPr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  <w:rPr>
                <w:rFonts w:ascii="Arial" w:hAnsi="Arial" w:cs="Arial"/>
              </w:rPr>
            </w:pPr>
            <w:r w:rsidRPr="002F7D83">
              <w:rPr>
                <w:rFonts w:ascii="Arial" w:hAnsi="Arial" w:cs="Arial"/>
              </w:rPr>
              <w:t>8943839,6</w:t>
            </w: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  <w:rPr>
                <w:rFonts w:ascii="Arial" w:hAnsi="Arial" w:cs="Arial"/>
              </w:rPr>
            </w:pPr>
            <w:r w:rsidRPr="002F7D83">
              <w:rPr>
                <w:rFonts w:ascii="Arial" w:hAnsi="Arial" w:cs="Arial"/>
              </w:rPr>
              <w:t>8261682,</w:t>
            </w:r>
            <w:r w:rsidRPr="002F7D83">
              <w:t>3</w:t>
            </w: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  <w:rPr>
                <w:rFonts w:ascii="Arial" w:hAnsi="Arial" w:cs="Arial"/>
              </w:rPr>
            </w:pPr>
            <w:r w:rsidRPr="002F7D83">
              <w:rPr>
                <w:rFonts w:ascii="Arial" w:hAnsi="Arial" w:cs="Arial"/>
              </w:rPr>
              <w:t>20692103,5</w:t>
            </w:r>
          </w:p>
          <w:p w:rsidR="00636EF6" w:rsidRPr="002F7D83" w:rsidRDefault="00636EF6" w:rsidP="00636EF6">
            <w:pPr>
              <w:pStyle w:val="aff"/>
            </w:pPr>
          </w:p>
        </w:tc>
        <w:tc>
          <w:tcPr>
            <w:tcW w:w="1400" w:type="dxa"/>
          </w:tcPr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  <w:rPr>
                <w:rFonts w:ascii="Arial" w:hAnsi="Arial" w:cs="Arial"/>
              </w:rPr>
            </w:pPr>
            <w:r w:rsidRPr="002F7D83">
              <w:rPr>
                <w:rFonts w:ascii="Arial" w:hAnsi="Arial" w:cs="Arial"/>
              </w:rPr>
              <w:t>3733103,8</w:t>
            </w: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  <w:rPr>
                <w:rFonts w:ascii="Arial" w:hAnsi="Arial" w:cs="Arial"/>
              </w:rPr>
            </w:pPr>
            <w:r w:rsidRPr="002F7D83">
              <w:rPr>
                <w:rFonts w:ascii="Arial" w:hAnsi="Arial" w:cs="Arial"/>
              </w:rPr>
              <w:t>833824,8</w:t>
            </w: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  <w:rPr>
                <w:rFonts w:ascii="Arial" w:hAnsi="Arial" w:cs="Arial"/>
              </w:rPr>
            </w:pPr>
            <w:r w:rsidRPr="002F7D83">
              <w:rPr>
                <w:rFonts w:ascii="Arial" w:hAnsi="Arial" w:cs="Arial"/>
              </w:rPr>
              <w:t>9208690,3</w:t>
            </w: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</w:tc>
        <w:tc>
          <w:tcPr>
            <w:tcW w:w="1300" w:type="dxa"/>
          </w:tcPr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  <w:rPr>
                <w:rFonts w:ascii="Arial" w:hAnsi="Arial" w:cs="Arial"/>
              </w:rPr>
            </w:pPr>
            <w:r w:rsidRPr="002F7D83">
              <w:rPr>
                <w:rFonts w:ascii="Arial" w:hAnsi="Arial" w:cs="Arial"/>
              </w:rPr>
              <w:t>2714415,7</w:t>
            </w: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  <w:rPr>
                <w:rFonts w:ascii="Arial" w:hAnsi="Arial" w:cs="Arial"/>
              </w:rPr>
            </w:pPr>
            <w:r w:rsidRPr="002F7D83">
              <w:rPr>
                <w:rFonts w:ascii="Arial" w:hAnsi="Arial" w:cs="Arial"/>
              </w:rPr>
              <w:t>2507383,9</w:t>
            </w: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  <w:rPr>
                <w:rFonts w:ascii="Arial" w:hAnsi="Arial" w:cs="Arial"/>
              </w:rPr>
            </w:pPr>
            <w:r w:rsidRPr="002F7D83">
              <w:rPr>
                <w:rFonts w:ascii="Arial" w:hAnsi="Arial" w:cs="Arial"/>
              </w:rPr>
              <w:t>6279961,8</w:t>
            </w:r>
          </w:p>
          <w:p w:rsidR="00636EF6" w:rsidRPr="002F7D83" w:rsidRDefault="00636EF6" w:rsidP="00636EF6">
            <w:pPr>
              <w:pStyle w:val="aff"/>
            </w:pPr>
          </w:p>
        </w:tc>
        <w:tc>
          <w:tcPr>
            <w:tcW w:w="1106" w:type="dxa"/>
          </w:tcPr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+1,2</w:t>
            </w: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-5,4</w:t>
            </w: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+4,2</w:t>
            </w:r>
          </w:p>
        </w:tc>
        <w:tc>
          <w:tcPr>
            <w:tcW w:w="1134" w:type="dxa"/>
          </w:tcPr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160,0</w:t>
            </w: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114,5</w:t>
            </w: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163,9</w:t>
            </w:r>
          </w:p>
        </w:tc>
        <w:tc>
          <w:tcPr>
            <w:tcW w:w="1120" w:type="dxa"/>
          </w:tcPr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143,6</w:t>
            </w: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143,6</w:t>
            </w: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143,6</w:t>
            </w:r>
          </w:p>
        </w:tc>
      </w:tr>
      <w:tr w:rsidR="00636EF6" w:rsidRPr="002F7D83">
        <w:tc>
          <w:tcPr>
            <w:tcW w:w="2108" w:type="dxa"/>
          </w:tcPr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Всего:</w:t>
            </w:r>
          </w:p>
          <w:p w:rsidR="00636EF6" w:rsidRPr="002F7D83" w:rsidRDefault="00636EF6" w:rsidP="00636EF6">
            <w:pPr>
              <w:pStyle w:val="aff"/>
            </w:pPr>
          </w:p>
        </w:tc>
        <w:tc>
          <w:tcPr>
            <w:tcW w:w="1140" w:type="dxa"/>
          </w:tcPr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26395864,0</w:t>
            </w:r>
          </w:p>
          <w:p w:rsidR="00636EF6" w:rsidRPr="002F7D83" w:rsidRDefault="00636EF6" w:rsidP="00636EF6">
            <w:pPr>
              <w:pStyle w:val="aff"/>
            </w:pPr>
          </w:p>
        </w:tc>
        <w:tc>
          <w:tcPr>
            <w:tcW w:w="1005" w:type="dxa"/>
          </w:tcPr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100,0</w:t>
            </w:r>
          </w:p>
        </w:tc>
        <w:tc>
          <w:tcPr>
            <w:tcW w:w="1200" w:type="dxa"/>
          </w:tcPr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40171482,9</w:t>
            </w:r>
          </w:p>
          <w:p w:rsidR="00636EF6" w:rsidRPr="002F7D83" w:rsidRDefault="00636EF6" w:rsidP="00636EF6">
            <w:pPr>
              <w:pStyle w:val="aff"/>
            </w:pPr>
          </w:p>
        </w:tc>
        <w:tc>
          <w:tcPr>
            <w:tcW w:w="1200" w:type="dxa"/>
          </w:tcPr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100,0</w:t>
            </w:r>
          </w:p>
        </w:tc>
        <w:tc>
          <w:tcPr>
            <w:tcW w:w="1255" w:type="dxa"/>
          </w:tcPr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37897625,3</w:t>
            </w:r>
          </w:p>
          <w:p w:rsidR="00636EF6" w:rsidRPr="002F7D83" w:rsidRDefault="00636EF6" w:rsidP="00636EF6">
            <w:pPr>
              <w:pStyle w:val="aff"/>
            </w:pPr>
          </w:p>
        </w:tc>
        <w:tc>
          <w:tcPr>
            <w:tcW w:w="1400" w:type="dxa"/>
          </w:tcPr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  <w:rPr>
                <w:rFonts w:ascii="Arial" w:hAnsi="Arial" w:cs="Arial"/>
              </w:rPr>
            </w:pPr>
            <w:r w:rsidRPr="002F7D83">
              <w:rPr>
                <w:rFonts w:ascii="Arial" w:hAnsi="Arial" w:cs="Arial"/>
              </w:rPr>
              <w:t>13775618,9</w:t>
            </w:r>
          </w:p>
          <w:p w:rsidR="00636EF6" w:rsidRPr="002F7D83" w:rsidRDefault="00636EF6" w:rsidP="00636EF6">
            <w:pPr>
              <w:pStyle w:val="aff"/>
            </w:pPr>
          </w:p>
        </w:tc>
        <w:tc>
          <w:tcPr>
            <w:tcW w:w="1300" w:type="dxa"/>
          </w:tcPr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  <w:rPr>
                <w:rFonts w:ascii="Arial" w:hAnsi="Arial" w:cs="Arial"/>
              </w:rPr>
            </w:pPr>
            <w:r w:rsidRPr="002F7D83">
              <w:rPr>
                <w:rFonts w:ascii="Arial" w:hAnsi="Arial" w:cs="Arial"/>
              </w:rPr>
              <w:t>11501761,3</w:t>
            </w:r>
          </w:p>
          <w:p w:rsidR="00636EF6" w:rsidRPr="002F7D83" w:rsidRDefault="00636EF6" w:rsidP="00636EF6">
            <w:pPr>
              <w:pStyle w:val="aff"/>
            </w:pPr>
          </w:p>
        </w:tc>
        <w:tc>
          <w:tcPr>
            <w:tcW w:w="1106" w:type="dxa"/>
          </w:tcPr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-</w:t>
            </w:r>
          </w:p>
        </w:tc>
        <w:tc>
          <w:tcPr>
            <w:tcW w:w="1134" w:type="dxa"/>
          </w:tcPr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152,2</w:t>
            </w:r>
          </w:p>
        </w:tc>
        <w:tc>
          <w:tcPr>
            <w:tcW w:w="1120" w:type="dxa"/>
          </w:tcPr>
          <w:p w:rsidR="00636EF6" w:rsidRPr="002F7D83" w:rsidRDefault="00636EF6" w:rsidP="00636EF6">
            <w:pPr>
              <w:pStyle w:val="aff"/>
            </w:pPr>
          </w:p>
          <w:p w:rsidR="00636EF6" w:rsidRPr="002F7D83" w:rsidRDefault="00636EF6" w:rsidP="00636EF6">
            <w:pPr>
              <w:pStyle w:val="aff"/>
            </w:pPr>
            <w:r w:rsidRPr="002F7D83">
              <w:t>143,6</w:t>
            </w:r>
          </w:p>
        </w:tc>
      </w:tr>
    </w:tbl>
    <w:p w:rsidR="00DA2485" w:rsidRPr="00DA2485" w:rsidRDefault="00DA2485" w:rsidP="00DA2485">
      <w:pPr>
        <w:widowControl w:val="0"/>
        <w:autoSpaceDE w:val="0"/>
        <w:autoSpaceDN w:val="0"/>
        <w:adjustRightInd w:val="0"/>
        <w:ind w:firstLine="709"/>
      </w:pPr>
    </w:p>
    <w:p w:rsidR="001104FF" w:rsidRDefault="001104FF" w:rsidP="00DA2485">
      <w:pPr>
        <w:widowControl w:val="0"/>
        <w:autoSpaceDE w:val="0"/>
        <w:autoSpaceDN w:val="0"/>
        <w:adjustRightInd w:val="0"/>
        <w:ind w:firstLine="709"/>
        <w:sectPr w:rsidR="001104FF" w:rsidSect="00636EF6">
          <w:headerReference w:type="default" r:id="rId9"/>
          <w:pgSz w:w="16834" w:h="11909" w:orient="landscape"/>
          <w:pgMar w:top="1701" w:right="1134" w:bottom="851" w:left="1134" w:header="709" w:footer="709" w:gutter="0"/>
          <w:pgNumType w:start="1"/>
          <w:cols w:space="708"/>
          <w:docGrid w:linePitch="381"/>
        </w:sectPr>
      </w:pPr>
    </w:p>
    <w:p w:rsidR="00730CBE" w:rsidRPr="00DA2485" w:rsidRDefault="00730CBE" w:rsidP="00DA2485">
      <w:pPr>
        <w:widowControl w:val="0"/>
        <w:autoSpaceDE w:val="0"/>
        <w:autoSpaceDN w:val="0"/>
        <w:adjustRightInd w:val="0"/>
        <w:ind w:firstLine="709"/>
      </w:pPr>
      <w:r w:rsidRPr="00DA2485">
        <w:t>Выполнение плана оптового товарооборота по направлениям реализации товаров характеризуется следующими данными (таблица 10</w:t>
      </w:r>
      <w:r w:rsidR="00DA2485" w:rsidRPr="00DA2485">
        <w:t xml:space="preserve">). </w:t>
      </w:r>
    </w:p>
    <w:p w:rsidR="00DA2485" w:rsidRPr="00DA2485" w:rsidRDefault="008D43A5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План оптового товарооборота выполнен по всем </w:t>
      </w:r>
      <w:r w:rsidR="00DE29CA" w:rsidRPr="00DA2485">
        <w:t>областям</w:t>
      </w:r>
      <w:r w:rsidRPr="00DA2485">
        <w:t xml:space="preserve">, кроме продажи товаров рыночного фонда покупателям, расположенным </w:t>
      </w:r>
      <w:r w:rsidR="00DE29CA" w:rsidRPr="00DA2485">
        <w:t>в</w:t>
      </w:r>
      <w:r w:rsidR="00DA2485" w:rsidRPr="00DA2485">
        <w:t xml:space="preserve"> </w:t>
      </w:r>
      <w:r w:rsidR="00DE29CA" w:rsidRPr="00DA2485">
        <w:t>Витебской области и г</w:t>
      </w:r>
      <w:r w:rsidR="00DA2485" w:rsidRPr="00DA2485">
        <w:t xml:space="preserve">. </w:t>
      </w:r>
      <w:r w:rsidR="00DE29CA" w:rsidRPr="00DA2485">
        <w:t>Витебске</w:t>
      </w:r>
      <w:r w:rsidR="00DA2485" w:rsidRPr="00DA2485">
        <w:t xml:space="preserve">. </w:t>
      </w:r>
      <w:r w:rsidR="00DE29CA" w:rsidRPr="00DA2485">
        <w:t>В</w:t>
      </w:r>
      <w:r w:rsidRPr="00DA2485">
        <w:t xml:space="preserve"> результате недопоставки товаров покупателям, расположенным </w:t>
      </w:r>
      <w:r w:rsidR="00DE29CA" w:rsidRPr="00DA2485">
        <w:t>в</w:t>
      </w:r>
      <w:r w:rsidR="00DA2485" w:rsidRPr="00DA2485">
        <w:t xml:space="preserve"> </w:t>
      </w:r>
      <w:r w:rsidR="00DE29CA" w:rsidRPr="00DA2485">
        <w:t>Витебской области и г</w:t>
      </w:r>
      <w:r w:rsidR="00DA2485" w:rsidRPr="00DA2485">
        <w:t xml:space="preserve">. </w:t>
      </w:r>
      <w:r w:rsidR="00DE29CA" w:rsidRPr="00DA2485">
        <w:t>Витебске</w:t>
      </w:r>
      <w:r w:rsidRPr="00DA2485">
        <w:t xml:space="preserve">, потери в оптовом товарообороте составили </w:t>
      </w:r>
      <w:r w:rsidR="00DE29CA" w:rsidRPr="00DA2485">
        <w:t>43505,4 тыс</w:t>
      </w:r>
      <w:r w:rsidR="00DA2485" w:rsidRPr="00DA2485">
        <w:t xml:space="preserve">. </w:t>
      </w:r>
      <w:r w:rsidRPr="00DA2485">
        <w:t>р</w:t>
      </w:r>
      <w:r w:rsidR="00DE29CA" w:rsidRPr="00DA2485">
        <w:t>уб</w:t>
      </w:r>
      <w:r w:rsidR="00DA2485" w:rsidRPr="00DA2485">
        <w:t xml:space="preserve">. </w:t>
      </w:r>
      <w:r w:rsidRPr="00DA2485">
        <w:t>(</w:t>
      </w:r>
      <w:r w:rsidR="00DE29CA" w:rsidRPr="00DA2485">
        <w:t>956494,6</w:t>
      </w:r>
      <w:r w:rsidR="00DA2485" w:rsidRPr="00DA2485">
        <w:t xml:space="preserve"> - </w:t>
      </w:r>
      <w:r w:rsidR="00DE29CA" w:rsidRPr="00DA2485">
        <w:t>1000000,0</w:t>
      </w:r>
      <w:r w:rsidR="00DA2485" w:rsidRPr="00DA2485">
        <w:t xml:space="preserve">). </w:t>
      </w:r>
    </w:p>
    <w:p w:rsidR="002B03B0" w:rsidRPr="00DA2485" w:rsidRDefault="002B03B0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Основной причиной недопоставки товаров является то, что за последний год на рынке сельскохозяйственной продукции появилось несколько новых организаций, предлагающих </w:t>
      </w:r>
      <w:r w:rsidR="004A462E" w:rsidRPr="00DA2485">
        <w:t>более низкие цены</w:t>
      </w:r>
      <w:r w:rsidR="00DA2485" w:rsidRPr="00DA2485">
        <w:t xml:space="preserve">. </w:t>
      </w:r>
    </w:p>
    <w:p w:rsidR="00A57DC2" w:rsidRDefault="00A57DC2" w:rsidP="00DA2485">
      <w:pPr>
        <w:widowControl w:val="0"/>
        <w:autoSpaceDE w:val="0"/>
        <w:autoSpaceDN w:val="0"/>
        <w:adjustRightInd w:val="0"/>
        <w:ind w:firstLine="709"/>
      </w:pPr>
      <w:r w:rsidRPr="00DA2485">
        <w:t>По сравнению с прошлым годом значительно</w:t>
      </w:r>
      <w:r w:rsidR="00DA2485" w:rsidRPr="00DA2485">
        <w:t xml:space="preserve"> </w:t>
      </w:r>
      <w:r w:rsidRPr="00DA2485">
        <w:t>возросли объемы реализации товаров</w:t>
      </w:r>
      <w:r w:rsidR="00DA2485" w:rsidRPr="00DA2485">
        <w:t xml:space="preserve">. </w:t>
      </w:r>
      <w:r w:rsidRPr="00DA2485">
        <w:t>Темп роста составил 145,3%</w:t>
      </w:r>
      <w:r w:rsidR="00DA2485" w:rsidRPr="00DA2485">
        <w:t xml:space="preserve">. </w:t>
      </w:r>
      <w:r w:rsidRPr="00DA2485">
        <w:t>На 77,8% увеличилась продажа товаров за бюджетные деньги</w:t>
      </w:r>
      <w:r w:rsidR="00DA2485" w:rsidRPr="00DA2485">
        <w:t xml:space="preserve">. </w:t>
      </w:r>
    </w:p>
    <w:p w:rsidR="00636EF6" w:rsidRPr="00DA2485" w:rsidRDefault="00636EF6" w:rsidP="00DA2485">
      <w:pPr>
        <w:widowControl w:val="0"/>
        <w:autoSpaceDE w:val="0"/>
        <w:autoSpaceDN w:val="0"/>
        <w:adjustRightInd w:val="0"/>
        <w:ind w:firstLine="709"/>
      </w:pPr>
    </w:p>
    <w:p w:rsidR="00DA2485" w:rsidRPr="00DA2485" w:rsidRDefault="005E51FB" w:rsidP="00DA2485">
      <w:pPr>
        <w:widowControl w:val="0"/>
        <w:autoSpaceDE w:val="0"/>
        <w:autoSpaceDN w:val="0"/>
        <w:adjustRightInd w:val="0"/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5.75pt;height:249pt">
            <v:imagedata r:id="rId10" o:title=""/>
          </v:shape>
        </w:pict>
      </w:r>
    </w:p>
    <w:p w:rsidR="00DA2485" w:rsidRDefault="00A57DC2" w:rsidP="00DA2485">
      <w:pPr>
        <w:widowControl w:val="0"/>
        <w:autoSpaceDE w:val="0"/>
        <w:autoSpaceDN w:val="0"/>
        <w:adjustRightInd w:val="0"/>
        <w:ind w:firstLine="709"/>
      </w:pPr>
      <w:r w:rsidRPr="00DA2485">
        <w:t>Рисунок 1</w:t>
      </w:r>
      <w:r w:rsidR="00DA2485" w:rsidRPr="00DA2485">
        <w:t xml:space="preserve"> - </w:t>
      </w:r>
      <w:r w:rsidRPr="00DA2485">
        <w:t>Удельный вес направлений продажи товаров в общем объёме реализации</w:t>
      </w:r>
    </w:p>
    <w:p w:rsidR="00636EF6" w:rsidRPr="00DA2485" w:rsidRDefault="00636EF6" w:rsidP="00DA2485">
      <w:pPr>
        <w:widowControl w:val="0"/>
        <w:autoSpaceDE w:val="0"/>
        <w:autoSpaceDN w:val="0"/>
        <w:adjustRightInd w:val="0"/>
        <w:ind w:firstLine="709"/>
      </w:pPr>
    </w:p>
    <w:p w:rsidR="00A57DC2" w:rsidRPr="00DA2485" w:rsidRDefault="00A57DC2" w:rsidP="00DA2485">
      <w:pPr>
        <w:widowControl w:val="0"/>
        <w:autoSpaceDE w:val="0"/>
        <w:autoSpaceDN w:val="0"/>
        <w:adjustRightInd w:val="0"/>
        <w:ind w:firstLine="709"/>
      </w:pPr>
      <w:r w:rsidRPr="00DA2485">
        <w:t>Как видно из рисунк</w:t>
      </w:r>
      <w:r w:rsidR="000F6339" w:rsidRPr="00DA2485">
        <w:t>ов</w:t>
      </w:r>
      <w:r w:rsidRPr="00DA2485">
        <w:t xml:space="preserve"> 2</w:t>
      </w:r>
      <w:r w:rsidR="000F6339" w:rsidRPr="00DA2485">
        <w:t xml:space="preserve"> и 3</w:t>
      </w:r>
      <w:r w:rsidRPr="00DA2485">
        <w:t xml:space="preserve"> наибольший удельный вес в общем объёме реализации товаров занимает сельскохозяйственная техника</w:t>
      </w:r>
      <w:r w:rsidR="00DA2485" w:rsidRPr="00DA2485">
        <w:t xml:space="preserve">. </w:t>
      </w:r>
      <w:r w:rsidRPr="00DA2485">
        <w:t xml:space="preserve">На рисунке </w:t>
      </w:r>
      <w:r w:rsidR="000F6339" w:rsidRPr="00DA2485">
        <w:t>4</w:t>
      </w:r>
      <w:r w:rsidRPr="00DA2485">
        <w:t xml:space="preserve"> показано</w:t>
      </w:r>
      <w:r w:rsidR="00DA2485" w:rsidRPr="00DA2485">
        <w:t xml:space="preserve">, </w:t>
      </w:r>
      <w:r w:rsidRPr="00DA2485">
        <w:t>сельскохозяйственная техника каких фирм пользуется наибольшим успехом в республике Беларусь</w:t>
      </w:r>
      <w:r w:rsidR="00DA2485" w:rsidRPr="00DA2485">
        <w:t xml:space="preserve">. </w:t>
      </w:r>
    </w:p>
    <w:p w:rsidR="00A57DC2" w:rsidRPr="00DA2485" w:rsidRDefault="00A57DC2" w:rsidP="00DA2485">
      <w:pPr>
        <w:widowControl w:val="0"/>
        <w:autoSpaceDE w:val="0"/>
        <w:autoSpaceDN w:val="0"/>
        <w:adjustRightInd w:val="0"/>
        <w:ind w:firstLine="709"/>
      </w:pPr>
      <w:r w:rsidRPr="00DA2485">
        <w:t>Анализ оптового товарооборота должен проводиться по отдельным покупателям</w:t>
      </w:r>
      <w:r w:rsidR="00DA2485" w:rsidRPr="00DA2485">
        <w:t xml:space="preserve">. </w:t>
      </w:r>
      <w:r w:rsidRPr="00DA2485">
        <w:t>Оптовое предприятие с каждым покупателем заключает договоры поставки (купли-продажи</w:t>
      </w:r>
      <w:r w:rsidR="00DA2485" w:rsidRPr="00DA2485">
        <w:t xml:space="preserve">) </w:t>
      </w:r>
      <w:r w:rsidRPr="00DA2485">
        <w:t>товаров</w:t>
      </w:r>
      <w:r w:rsidR="00DA2485" w:rsidRPr="00DA2485">
        <w:t xml:space="preserve">. </w:t>
      </w:r>
      <w:r w:rsidRPr="00DA2485">
        <w:t>При анализе проверяют выполнение договоров поставки по общему объему, количеству, ассортименту и качеству товаров, срокам их отгрузки, условиям транспортировки, расчетам за поставленные товары и разрабатывают меры по полному и качественному выполнению договорных обязательств</w:t>
      </w:r>
      <w:r w:rsidR="00DA2485" w:rsidRPr="00DA2485">
        <w:t xml:space="preserve">. </w:t>
      </w:r>
      <w:r w:rsidRPr="00DA2485">
        <w:t xml:space="preserve">Для оценки выполнения оптовыми предприятиями договоров поставки по объему, количеству, ассортименту и срокам отгрузки применяют показатель </w:t>
      </w:r>
      <w:r w:rsidR="00DA2485" w:rsidRPr="00DA2485">
        <w:t>"</w:t>
      </w:r>
      <w:r w:rsidRPr="00DA2485">
        <w:t>оптовый товарооборот с учетом выполнения договоров поставки товаров</w:t>
      </w:r>
      <w:r w:rsidR="00DA2485" w:rsidRPr="00DA2485">
        <w:t>"</w:t>
      </w:r>
      <w:r w:rsidRPr="00DA2485">
        <w:t>, который корректируется на недопоставку товаров отдельным покупателям</w:t>
      </w:r>
      <w:r w:rsidR="00DA2485" w:rsidRPr="00DA2485">
        <w:t xml:space="preserve">. </w:t>
      </w:r>
      <w:r w:rsidRPr="00DA2485">
        <w:t>Анализ поставки и оптовой реализации товаров необходимо проводить по способам их оплаты отдельными покупателями</w:t>
      </w:r>
      <w:r w:rsidR="00DA2485" w:rsidRPr="00DA2485">
        <w:t xml:space="preserve">. </w:t>
      </w:r>
      <w:r w:rsidRPr="00DA2485">
        <w:t>В частности, выявляют пути, возможности и резервы развития оптовой продажи товаров с предварительной оплатой, оптимизации расчетов с покупателями по мере отгрузки товаров и минимизации их отпуска в кредит (с рассрочкой платежа</w:t>
      </w:r>
      <w:r w:rsidR="00DA2485" w:rsidRPr="00DA2485">
        <w:t xml:space="preserve">). </w:t>
      </w:r>
      <w:r w:rsidRPr="00DA2485">
        <w:t>Результаты анализа отгрузки товаров и оптового товарооборота в разрезе покупателей оформляются специальными таблицами</w:t>
      </w:r>
      <w:r w:rsidR="00DA2485" w:rsidRPr="00DA2485">
        <w:t xml:space="preserve">. </w:t>
      </w:r>
    </w:p>
    <w:p w:rsidR="0068434C" w:rsidRDefault="00A57DC2" w:rsidP="00DA2485">
      <w:pPr>
        <w:widowControl w:val="0"/>
        <w:autoSpaceDE w:val="0"/>
        <w:autoSpaceDN w:val="0"/>
        <w:adjustRightInd w:val="0"/>
        <w:ind w:firstLine="709"/>
      </w:pPr>
      <w:r w:rsidRPr="00DA2485">
        <w:t>Для оценки равномерности выполнения плана оптового товарооборота по месяцам и декадам составляются специальные таблицы и определяются коэффициенты ритмичности и равномерности</w:t>
      </w:r>
      <w:r w:rsidR="00DA2485" w:rsidRPr="00DA2485">
        <w:t xml:space="preserve">. </w:t>
      </w:r>
      <w:r w:rsidRPr="00DA2485">
        <w:t xml:space="preserve">Для оценки ритмичности развития оптового товарооборота и качества работы предприятия ИП </w:t>
      </w:r>
      <w:r w:rsidR="00DA2485" w:rsidRPr="00DA2485">
        <w:t>"</w:t>
      </w:r>
      <w:r w:rsidRPr="00DA2485">
        <w:t>Агриматко-96</w:t>
      </w:r>
      <w:r w:rsidR="00DA2485" w:rsidRPr="00DA2485">
        <w:t>"</w:t>
      </w:r>
      <w:r w:rsidRPr="00DA2485">
        <w:t xml:space="preserve"> составляют таблицу 11</w:t>
      </w:r>
      <w:r w:rsidR="00DA2485" w:rsidRPr="00DA2485">
        <w:t xml:space="preserve">. </w:t>
      </w:r>
    </w:p>
    <w:p w:rsidR="00DA2485" w:rsidRDefault="0068434C" w:rsidP="00DA2485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5E51FB">
        <w:pict>
          <v:shape id="_x0000_i1026" type="#_x0000_t75" style="width:327.75pt;height:222.75pt">
            <v:imagedata r:id="rId11" o:title=""/>
          </v:shape>
        </w:pict>
      </w:r>
    </w:p>
    <w:p w:rsidR="00636EF6" w:rsidRDefault="00636EF6" w:rsidP="00DA2485">
      <w:pPr>
        <w:widowControl w:val="0"/>
        <w:autoSpaceDE w:val="0"/>
        <w:autoSpaceDN w:val="0"/>
        <w:adjustRightInd w:val="0"/>
        <w:ind w:firstLine="709"/>
      </w:pPr>
      <w:r w:rsidRPr="00636EF6">
        <w:t>Рисунок 2 - Удельный вес групп товаров в общем объеме реализации за 2004 год</w:t>
      </w:r>
    </w:p>
    <w:p w:rsidR="00636EF6" w:rsidRPr="00636EF6" w:rsidRDefault="00636EF6" w:rsidP="00DA2485">
      <w:pPr>
        <w:widowControl w:val="0"/>
        <w:autoSpaceDE w:val="0"/>
        <w:autoSpaceDN w:val="0"/>
        <w:adjustRightInd w:val="0"/>
        <w:ind w:firstLine="709"/>
      </w:pPr>
    </w:p>
    <w:p w:rsidR="00F75FA7" w:rsidRPr="00DA2485" w:rsidRDefault="005E51FB" w:rsidP="00DA2485">
      <w:pPr>
        <w:widowControl w:val="0"/>
        <w:autoSpaceDE w:val="0"/>
        <w:autoSpaceDN w:val="0"/>
        <w:adjustRightInd w:val="0"/>
        <w:ind w:firstLine="709"/>
      </w:pPr>
      <w:r>
        <w:pict>
          <v:shape id="_x0000_i1027" type="#_x0000_t75" style="width:390pt;height:247.5pt">
            <v:imagedata r:id="rId12" o:title=""/>
          </v:shape>
        </w:pict>
      </w:r>
    </w:p>
    <w:p w:rsidR="006653DC" w:rsidRPr="00DA2485" w:rsidRDefault="006653DC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На основании показателей таблицы 11 можно сделать вывод о том, что в целом за 2005 год предприятием ИП </w:t>
      </w:r>
      <w:r w:rsidR="00DA2485" w:rsidRPr="00DA2485">
        <w:t>"</w:t>
      </w:r>
      <w:r w:rsidRPr="00DA2485">
        <w:t>Агриматко-96</w:t>
      </w:r>
      <w:r w:rsidR="00DA2485" w:rsidRPr="00DA2485">
        <w:t>"</w:t>
      </w:r>
      <w:r w:rsidRPr="00DA2485">
        <w:t xml:space="preserve"> наблюдается перевыполнение плановых показателей на 11,6% и на52,2% перевыполнение показателей прошлого года</w:t>
      </w:r>
      <w:r w:rsidR="00DA2485" w:rsidRPr="00DA2485">
        <w:t xml:space="preserve">. </w:t>
      </w:r>
      <w:r w:rsidRPr="00DA2485">
        <w:t>По</w:t>
      </w:r>
      <w:r w:rsidR="00DA2485" w:rsidRPr="00DA2485">
        <w:t xml:space="preserve"> </w:t>
      </w:r>
      <w:r w:rsidRPr="00DA2485">
        <w:t>таким месяцам как июнь и сентябрь план не был выполнен</w:t>
      </w:r>
      <w:r w:rsidR="00DA2485" w:rsidRPr="00DA2485">
        <w:t xml:space="preserve">. </w:t>
      </w:r>
    </w:p>
    <w:p w:rsidR="00DA2485" w:rsidRDefault="006653DC" w:rsidP="00DA2485">
      <w:pPr>
        <w:widowControl w:val="0"/>
        <w:autoSpaceDE w:val="0"/>
        <w:autoSpaceDN w:val="0"/>
        <w:adjustRightInd w:val="0"/>
        <w:ind w:firstLine="709"/>
      </w:pPr>
      <w:r w:rsidRPr="00DA2485">
        <w:t>Потери товарооборота в связи с невыполнением плана составили</w:t>
      </w:r>
      <w:r w:rsidR="00DA2485" w:rsidRPr="00DA2485">
        <w:t>:</w:t>
      </w:r>
    </w:p>
    <w:p w:rsidR="00DA2485" w:rsidRDefault="006653DC" w:rsidP="00DA2485">
      <w:pPr>
        <w:widowControl w:val="0"/>
        <w:autoSpaceDE w:val="0"/>
        <w:autoSpaceDN w:val="0"/>
        <w:adjustRightInd w:val="0"/>
        <w:ind w:firstLine="709"/>
      </w:pPr>
      <w:r w:rsidRPr="00DA2485">
        <w:t>июнь</w:t>
      </w:r>
      <w:r w:rsidR="00DA2485" w:rsidRPr="00DA2485">
        <w:t xml:space="preserve"> - </w:t>
      </w:r>
      <w:r w:rsidRPr="00DA2485">
        <w:t>159,0 млн</w:t>
      </w:r>
      <w:r w:rsidR="00DA2485" w:rsidRPr="00DA2485">
        <w:t xml:space="preserve">. </w:t>
      </w:r>
      <w:r w:rsidRPr="00DA2485">
        <w:t>руб</w:t>
      </w:r>
      <w:r w:rsidR="00DA2485" w:rsidRPr="00DA2485">
        <w:t>.;</w:t>
      </w:r>
    </w:p>
    <w:p w:rsidR="006653DC" w:rsidRPr="00DA2485" w:rsidRDefault="006653DC" w:rsidP="00DA2485">
      <w:pPr>
        <w:widowControl w:val="0"/>
        <w:autoSpaceDE w:val="0"/>
        <w:autoSpaceDN w:val="0"/>
        <w:adjustRightInd w:val="0"/>
        <w:ind w:firstLine="709"/>
      </w:pPr>
      <w:r w:rsidRPr="00DA2485">
        <w:t>сентябрь</w:t>
      </w:r>
      <w:r w:rsidR="00DA2485" w:rsidRPr="00DA2485">
        <w:t xml:space="preserve"> - </w:t>
      </w:r>
      <w:r w:rsidRPr="00DA2485">
        <w:t>1101,8 млн</w:t>
      </w:r>
      <w:r w:rsidR="00DA2485" w:rsidRPr="00DA2485">
        <w:t xml:space="preserve">. </w:t>
      </w:r>
      <w:r w:rsidRPr="00DA2485">
        <w:t>руб</w:t>
      </w:r>
      <w:r w:rsidR="00DA2485" w:rsidRPr="00DA2485">
        <w:t xml:space="preserve">. </w:t>
      </w:r>
    </w:p>
    <w:p w:rsidR="006653DC" w:rsidRPr="00DA2485" w:rsidRDefault="006653DC" w:rsidP="00DA2485">
      <w:pPr>
        <w:widowControl w:val="0"/>
        <w:autoSpaceDE w:val="0"/>
        <w:autoSpaceDN w:val="0"/>
        <w:adjustRightInd w:val="0"/>
        <w:ind w:firstLine="709"/>
      </w:pPr>
      <w:r w:rsidRPr="00DA2485">
        <w:t>В общем, потери товарооборота в связи с невыполнением плана составили 1260,8 млн</w:t>
      </w:r>
      <w:r w:rsidR="00DA2485" w:rsidRPr="00DA2485">
        <w:t xml:space="preserve">. </w:t>
      </w:r>
      <w:r w:rsidRPr="00DA2485">
        <w:t>руб</w:t>
      </w:r>
      <w:r w:rsidR="00DA2485" w:rsidRPr="00DA2485">
        <w:t xml:space="preserve">. </w:t>
      </w:r>
    </w:p>
    <w:p w:rsidR="00DA2485" w:rsidRDefault="006653DC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Проанализируем выполнение плана оптового товарооборота ИП </w:t>
      </w:r>
      <w:r w:rsidR="00DA2485" w:rsidRPr="00DA2485">
        <w:t>"</w:t>
      </w:r>
      <w:r w:rsidRPr="00DA2485">
        <w:t>Агриматко-96</w:t>
      </w:r>
      <w:r w:rsidR="00DA2485" w:rsidRPr="00DA2485">
        <w:t>"</w:t>
      </w:r>
      <w:r w:rsidRPr="00DA2485">
        <w:t xml:space="preserve"> по кварталам в относительных показателях (таблица 12</w:t>
      </w:r>
      <w:r w:rsidR="00DA2485" w:rsidRPr="00DA2485">
        <w:t xml:space="preserve">). </w:t>
      </w:r>
    </w:p>
    <w:p w:rsidR="00636EF6" w:rsidRPr="00DA2485" w:rsidRDefault="00636EF6" w:rsidP="00DA2485">
      <w:pPr>
        <w:widowControl w:val="0"/>
        <w:autoSpaceDE w:val="0"/>
        <w:autoSpaceDN w:val="0"/>
        <w:adjustRightInd w:val="0"/>
        <w:ind w:firstLine="709"/>
      </w:pPr>
    </w:p>
    <w:p w:rsidR="00636EF6" w:rsidRDefault="00636EF6" w:rsidP="00DA2485">
      <w:pPr>
        <w:widowControl w:val="0"/>
        <w:autoSpaceDE w:val="0"/>
        <w:autoSpaceDN w:val="0"/>
        <w:adjustRightInd w:val="0"/>
        <w:ind w:firstLine="709"/>
        <w:sectPr w:rsidR="00636EF6" w:rsidSect="00636EF6">
          <w:footerReference w:type="default" r:id="rId13"/>
          <w:pgSz w:w="11909" w:h="16834"/>
          <w:pgMar w:top="1134" w:right="850" w:bottom="1134" w:left="1701" w:header="709" w:footer="709" w:gutter="0"/>
          <w:pgNumType w:start="55"/>
          <w:cols w:space="708"/>
          <w:docGrid w:linePitch="381"/>
        </w:sectPr>
      </w:pPr>
    </w:p>
    <w:p w:rsidR="00AE739B" w:rsidRPr="00DA2485" w:rsidRDefault="00AE739B" w:rsidP="00DA2485">
      <w:pPr>
        <w:widowControl w:val="0"/>
        <w:autoSpaceDE w:val="0"/>
        <w:autoSpaceDN w:val="0"/>
        <w:adjustRightInd w:val="0"/>
        <w:ind w:firstLine="709"/>
      </w:pPr>
      <w:r w:rsidRPr="00DA2485">
        <w:t>Таблица 10</w:t>
      </w:r>
      <w:r w:rsidR="00DA2485" w:rsidRPr="00DA2485">
        <w:t xml:space="preserve"> - </w:t>
      </w:r>
      <w:r w:rsidRPr="00DA2485">
        <w:t xml:space="preserve">Информация о выполнении плана оптового товарооборота в действующей оценке по направлениям реализации товаров ИП </w:t>
      </w:r>
      <w:r w:rsidR="00DA2485" w:rsidRPr="00DA2485">
        <w:t>"</w:t>
      </w:r>
      <w:r w:rsidRPr="00DA2485">
        <w:t>Агриматко-96</w:t>
      </w:r>
      <w:r w:rsidR="00DA2485" w:rsidRPr="00DA2485">
        <w:t>"</w:t>
      </w:r>
      <w:r w:rsidRPr="00DA2485">
        <w:t xml:space="preserve"> </w:t>
      </w:r>
      <w:r w:rsidR="00636EF6">
        <w:t>в</w:t>
      </w:r>
      <w:r w:rsidRPr="00DA2485">
        <w:t xml:space="preserve"> тысячах</w:t>
      </w:r>
      <w:r w:rsidR="00DA2485" w:rsidRPr="00DA2485">
        <w:t xml:space="preserve"> </w:t>
      </w:r>
      <w:r w:rsidRPr="00DA2485">
        <w:t>рублей</w:t>
      </w:r>
    </w:p>
    <w:p w:rsidR="00AE739B" w:rsidRPr="00DA2485" w:rsidRDefault="00AE739B" w:rsidP="00DA2485">
      <w:pPr>
        <w:widowControl w:val="0"/>
        <w:autoSpaceDE w:val="0"/>
        <w:autoSpaceDN w:val="0"/>
        <w:adjustRightInd w:val="0"/>
        <w:ind w:firstLine="709"/>
      </w:pPr>
    </w:p>
    <w:tbl>
      <w:tblPr>
        <w:tblW w:w="14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8"/>
        <w:gridCol w:w="1000"/>
        <w:gridCol w:w="1400"/>
        <w:gridCol w:w="1100"/>
        <w:gridCol w:w="1300"/>
        <w:gridCol w:w="1000"/>
        <w:gridCol w:w="1600"/>
        <w:gridCol w:w="2400"/>
        <w:gridCol w:w="1140"/>
      </w:tblGrid>
      <w:tr w:rsidR="00386231" w:rsidRPr="00DA2485">
        <w:trPr>
          <w:jc w:val="center"/>
        </w:trPr>
        <w:tc>
          <w:tcPr>
            <w:tcW w:w="3308" w:type="dxa"/>
            <w:vMerge w:val="restart"/>
          </w:tcPr>
          <w:p w:rsidR="00386231" w:rsidRPr="00DA2485" w:rsidRDefault="00386231" w:rsidP="00636EF6">
            <w:pPr>
              <w:pStyle w:val="aff"/>
            </w:pPr>
          </w:p>
          <w:p w:rsidR="00386231" w:rsidRPr="00DA2485" w:rsidRDefault="00386231" w:rsidP="00636EF6">
            <w:pPr>
              <w:pStyle w:val="aff"/>
            </w:pPr>
            <w:r w:rsidRPr="00DA2485">
              <w:t>Направления оптовой реализации товаров</w:t>
            </w:r>
          </w:p>
        </w:tc>
        <w:tc>
          <w:tcPr>
            <w:tcW w:w="2400" w:type="dxa"/>
            <w:gridSpan w:val="2"/>
          </w:tcPr>
          <w:p w:rsidR="00386231" w:rsidRPr="00DA2485" w:rsidRDefault="00386231" w:rsidP="00636EF6">
            <w:pPr>
              <w:pStyle w:val="aff"/>
            </w:pPr>
            <w:r w:rsidRPr="00DA2485">
              <w:t>Фактически за 2004 год</w:t>
            </w:r>
          </w:p>
        </w:tc>
        <w:tc>
          <w:tcPr>
            <w:tcW w:w="7400" w:type="dxa"/>
            <w:gridSpan w:val="5"/>
          </w:tcPr>
          <w:p w:rsidR="00386231" w:rsidRPr="00DA2485" w:rsidRDefault="00386231" w:rsidP="00636EF6">
            <w:pPr>
              <w:pStyle w:val="aff"/>
            </w:pPr>
            <w:r w:rsidRPr="00DA2485">
              <w:t>2005 год</w:t>
            </w:r>
          </w:p>
          <w:p w:rsidR="00386231" w:rsidRPr="00DA2485" w:rsidRDefault="00386231" w:rsidP="00636EF6">
            <w:pPr>
              <w:pStyle w:val="aff"/>
            </w:pPr>
          </w:p>
        </w:tc>
        <w:tc>
          <w:tcPr>
            <w:tcW w:w="1140" w:type="dxa"/>
            <w:vMerge w:val="restart"/>
          </w:tcPr>
          <w:p w:rsidR="00386231" w:rsidRPr="00DA2485" w:rsidRDefault="00386231" w:rsidP="00636EF6">
            <w:pPr>
              <w:pStyle w:val="aff"/>
            </w:pPr>
            <w:r w:rsidRPr="00DA2485">
              <w:t>В</w:t>
            </w:r>
            <w:r w:rsidR="00DA2485" w:rsidRPr="00DA2485">
              <w:t>%</w:t>
            </w:r>
            <w:r w:rsidRPr="00DA2485">
              <w:t xml:space="preserve"> к прошлому году</w:t>
            </w:r>
          </w:p>
        </w:tc>
      </w:tr>
      <w:tr w:rsidR="00386231" w:rsidRPr="00DA2485">
        <w:trPr>
          <w:jc w:val="center"/>
        </w:trPr>
        <w:tc>
          <w:tcPr>
            <w:tcW w:w="3308" w:type="dxa"/>
            <w:vMerge/>
          </w:tcPr>
          <w:p w:rsidR="00386231" w:rsidRPr="00DA2485" w:rsidRDefault="00386231" w:rsidP="00636EF6">
            <w:pPr>
              <w:pStyle w:val="aff"/>
            </w:pPr>
          </w:p>
        </w:tc>
        <w:tc>
          <w:tcPr>
            <w:tcW w:w="1000" w:type="dxa"/>
            <w:vMerge w:val="restart"/>
          </w:tcPr>
          <w:p w:rsidR="00386231" w:rsidRPr="00DA2485" w:rsidRDefault="00386231" w:rsidP="00636EF6">
            <w:pPr>
              <w:pStyle w:val="aff"/>
            </w:pPr>
            <w:r w:rsidRPr="00DA2485">
              <w:t>сумма</w:t>
            </w:r>
          </w:p>
        </w:tc>
        <w:tc>
          <w:tcPr>
            <w:tcW w:w="1400" w:type="dxa"/>
            <w:vMerge w:val="restart"/>
          </w:tcPr>
          <w:p w:rsidR="00386231" w:rsidRPr="00DA2485" w:rsidRDefault="00386231" w:rsidP="00636EF6">
            <w:pPr>
              <w:pStyle w:val="aff"/>
            </w:pPr>
            <w:r w:rsidRPr="00DA2485">
              <w:t>уд</w:t>
            </w:r>
            <w:r w:rsidR="00DA2485" w:rsidRPr="00DA2485">
              <w:t xml:space="preserve">. </w:t>
            </w:r>
            <w:r w:rsidRPr="00DA2485">
              <w:t>вес,</w:t>
            </w:r>
            <w:r w:rsidR="00DA2485" w:rsidRPr="00DA2485">
              <w:t>%</w:t>
            </w:r>
          </w:p>
        </w:tc>
        <w:tc>
          <w:tcPr>
            <w:tcW w:w="2400" w:type="dxa"/>
            <w:gridSpan w:val="2"/>
          </w:tcPr>
          <w:p w:rsidR="00386231" w:rsidRPr="00DA2485" w:rsidRDefault="00386231" w:rsidP="00636EF6">
            <w:pPr>
              <w:pStyle w:val="aff"/>
            </w:pPr>
            <w:r w:rsidRPr="00DA2485">
              <w:t>план</w:t>
            </w:r>
          </w:p>
        </w:tc>
        <w:tc>
          <w:tcPr>
            <w:tcW w:w="2600" w:type="dxa"/>
            <w:gridSpan w:val="2"/>
          </w:tcPr>
          <w:p w:rsidR="00386231" w:rsidRPr="00DA2485" w:rsidRDefault="00386231" w:rsidP="00636EF6">
            <w:pPr>
              <w:pStyle w:val="aff"/>
            </w:pPr>
            <w:r w:rsidRPr="00DA2485">
              <w:t>фактически</w:t>
            </w:r>
          </w:p>
        </w:tc>
        <w:tc>
          <w:tcPr>
            <w:tcW w:w="2400" w:type="dxa"/>
            <w:vMerge w:val="restart"/>
            <w:tcBorders>
              <w:top w:val="nil"/>
            </w:tcBorders>
          </w:tcPr>
          <w:p w:rsidR="00386231" w:rsidRPr="00DA2485" w:rsidRDefault="007509C9" w:rsidP="00636EF6">
            <w:pPr>
              <w:pStyle w:val="aff"/>
            </w:pPr>
            <w:r w:rsidRPr="00DA2485">
              <w:t xml:space="preserve">% выполнения </w:t>
            </w:r>
            <w:r w:rsidR="00386231" w:rsidRPr="00DA2485">
              <w:t>плана</w:t>
            </w:r>
          </w:p>
        </w:tc>
        <w:tc>
          <w:tcPr>
            <w:tcW w:w="1140" w:type="dxa"/>
            <w:vMerge/>
          </w:tcPr>
          <w:p w:rsidR="00386231" w:rsidRPr="00DA2485" w:rsidRDefault="00386231" w:rsidP="00636EF6">
            <w:pPr>
              <w:pStyle w:val="aff"/>
            </w:pPr>
          </w:p>
        </w:tc>
      </w:tr>
      <w:tr w:rsidR="00386231" w:rsidRPr="00DA2485">
        <w:trPr>
          <w:jc w:val="center"/>
        </w:trPr>
        <w:tc>
          <w:tcPr>
            <w:tcW w:w="3308" w:type="dxa"/>
            <w:vMerge/>
          </w:tcPr>
          <w:p w:rsidR="00386231" w:rsidRPr="00DA2485" w:rsidRDefault="00386231" w:rsidP="00636EF6">
            <w:pPr>
              <w:pStyle w:val="aff"/>
            </w:pPr>
          </w:p>
        </w:tc>
        <w:tc>
          <w:tcPr>
            <w:tcW w:w="1000" w:type="dxa"/>
            <w:vMerge/>
          </w:tcPr>
          <w:p w:rsidR="00386231" w:rsidRPr="00DA2485" w:rsidRDefault="00386231" w:rsidP="00636EF6">
            <w:pPr>
              <w:pStyle w:val="aff"/>
            </w:pPr>
          </w:p>
        </w:tc>
        <w:tc>
          <w:tcPr>
            <w:tcW w:w="1400" w:type="dxa"/>
            <w:vMerge/>
          </w:tcPr>
          <w:p w:rsidR="00386231" w:rsidRPr="00DA2485" w:rsidRDefault="00386231" w:rsidP="00636EF6">
            <w:pPr>
              <w:pStyle w:val="aff"/>
            </w:pPr>
          </w:p>
        </w:tc>
        <w:tc>
          <w:tcPr>
            <w:tcW w:w="1100" w:type="dxa"/>
          </w:tcPr>
          <w:p w:rsidR="00386231" w:rsidRPr="00DA2485" w:rsidRDefault="00386231" w:rsidP="00636EF6">
            <w:pPr>
              <w:pStyle w:val="aff"/>
            </w:pPr>
            <w:r w:rsidRPr="00DA2485">
              <w:t>сумма</w:t>
            </w:r>
          </w:p>
        </w:tc>
        <w:tc>
          <w:tcPr>
            <w:tcW w:w="1300" w:type="dxa"/>
          </w:tcPr>
          <w:p w:rsidR="00386231" w:rsidRPr="00DA2485" w:rsidRDefault="00386231" w:rsidP="00636EF6">
            <w:pPr>
              <w:pStyle w:val="aff"/>
            </w:pPr>
            <w:r w:rsidRPr="00DA2485">
              <w:t>уд</w:t>
            </w:r>
            <w:r w:rsidR="00DA2485" w:rsidRPr="00DA2485">
              <w:t xml:space="preserve">. </w:t>
            </w:r>
            <w:r w:rsidRPr="00DA2485">
              <w:t>вес,</w:t>
            </w:r>
            <w:r w:rsidR="00DA2485" w:rsidRPr="00DA2485">
              <w:t>%</w:t>
            </w:r>
          </w:p>
        </w:tc>
        <w:tc>
          <w:tcPr>
            <w:tcW w:w="1000" w:type="dxa"/>
          </w:tcPr>
          <w:p w:rsidR="00386231" w:rsidRPr="00DA2485" w:rsidRDefault="00386231" w:rsidP="00636EF6">
            <w:pPr>
              <w:pStyle w:val="aff"/>
            </w:pPr>
            <w:r w:rsidRPr="00DA2485">
              <w:t>сумма</w:t>
            </w:r>
          </w:p>
        </w:tc>
        <w:tc>
          <w:tcPr>
            <w:tcW w:w="1600" w:type="dxa"/>
          </w:tcPr>
          <w:p w:rsidR="00386231" w:rsidRPr="00DA2485" w:rsidRDefault="00386231" w:rsidP="00636EF6">
            <w:pPr>
              <w:pStyle w:val="aff"/>
            </w:pPr>
            <w:r w:rsidRPr="00DA2485">
              <w:t>уд</w:t>
            </w:r>
            <w:r w:rsidR="00DA2485" w:rsidRPr="00DA2485">
              <w:t xml:space="preserve">. </w:t>
            </w:r>
            <w:r w:rsidRPr="00DA2485">
              <w:t>вес,</w:t>
            </w:r>
            <w:r w:rsidR="00DA2485" w:rsidRPr="00DA2485">
              <w:t>%</w:t>
            </w:r>
          </w:p>
        </w:tc>
        <w:tc>
          <w:tcPr>
            <w:tcW w:w="2400" w:type="dxa"/>
            <w:vMerge/>
            <w:tcBorders>
              <w:bottom w:val="nil"/>
            </w:tcBorders>
          </w:tcPr>
          <w:p w:rsidR="00386231" w:rsidRPr="00DA2485" w:rsidRDefault="00386231" w:rsidP="00636EF6">
            <w:pPr>
              <w:pStyle w:val="aff"/>
            </w:pPr>
          </w:p>
        </w:tc>
        <w:tc>
          <w:tcPr>
            <w:tcW w:w="1140" w:type="dxa"/>
            <w:vMerge/>
          </w:tcPr>
          <w:p w:rsidR="00386231" w:rsidRPr="00DA2485" w:rsidRDefault="00386231" w:rsidP="00636EF6">
            <w:pPr>
              <w:pStyle w:val="aff"/>
            </w:pPr>
          </w:p>
        </w:tc>
      </w:tr>
      <w:tr w:rsidR="00AE739B" w:rsidRPr="00DA2485">
        <w:trPr>
          <w:jc w:val="center"/>
        </w:trPr>
        <w:tc>
          <w:tcPr>
            <w:tcW w:w="3308" w:type="dxa"/>
          </w:tcPr>
          <w:p w:rsidR="00DA2485" w:rsidRDefault="007509C9" w:rsidP="00636EF6">
            <w:pPr>
              <w:pStyle w:val="aff"/>
            </w:pPr>
            <w:r w:rsidRPr="00DA2485">
              <w:t>Реализация товаров рыночного фонда</w:t>
            </w:r>
            <w:r w:rsidR="00DA2485" w:rsidRPr="00DA2485">
              <w:t>:</w:t>
            </w:r>
          </w:p>
          <w:p w:rsidR="00DA2485" w:rsidRDefault="007509C9" w:rsidP="00636EF6">
            <w:pPr>
              <w:pStyle w:val="aff"/>
            </w:pPr>
            <w:r w:rsidRPr="00DA2485">
              <w:t>расположенными в Брес</w:t>
            </w:r>
            <w:r w:rsidR="00176886" w:rsidRPr="00DA2485">
              <w:t>тс</w:t>
            </w:r>
            <w:r w:rsidRPr="00DA2485">
              <w:t>кой области и г</w:t>
            </w:r>
            <w:r w:rsidR="00DA2485" w:rsidRPr="00DA2485">
              <w:t xml:space="preserve">. </w:t>
            </w:r>
            <w:r w:rsidRPr="00DA2485">
              <w:t>Бресте</w:t>
            </w:r>
          </w:p>
          <w:p w:rsidR="00DA2485" w:rsidRDefault="007509C9" w:rsidP="00636EF6">
            <w:pPr>
              <w:pStyle w:val="aff"/>
            </w:pPr>
            <w:r w:rsidRPr="00DA2485">
              <w:t>расположенными в Витебской области и г</w:t>
            </w:r>
            <w:r w:rsidR="00DA2485" w:rsidRPr="00DA2485">
              <w:t xml:space="preserve">. </w:t>
            </w:r>
            <w:r w:rsidRPr="00DA2485">
              <w:t>Витебске</w:t>
            </w:r>
          </w:p>
          <w:p w:rsidR="00DA2485" w:rsidRDefault="007509C9" w:rsidP="00636EF6">
            <w:pPr>
              <w:pStyle w:val="aff"/>
            </w:pPr>
            <w:r w:rsidRPr="00DA2485">
              <w:t>расположенными в Гомельской области и г</w:t>
            </w:r>
            <w:r w:rsidR="00DA2485" w:rsidRPr="00DA2485">
              <w:t xml:space="preserve">. </w:t>
            </w:r>
            <w:r w:rsidRPr="00DA2485">
              <w:t>Гомеле</w:t>
            </w:r>
          </w:p>
          <w:p w:rsidR="00DA2485" w:rsidRDefault="007509C9" w:rsidP="00636EF6">
            <w:pPr>
              <w:pStyle w:val="aff"/>
            </w:pPr>
            <w:r w:rsidRPr="00DA2485">
              <w:t>расположенными в Гродненской области и г</w:t>
            </w:r>
            <w:r w:rsidR="00DA2485" w:rsidRPr="00DA2485">
              <w:t xml:space="preserve">. </w:t>
            </w:r>
            <w:r w:rsidRPr="00DA2485">
              <w:t>Гродно</w:t>
            </w:r>
          </w:p>
          <w:p w:rsidR="00DA2485" w:rsidRDefault="007509C9" w:rsidP="00636EF6">
            <w:pPr>
              <w:pStyle w:val="aff"/>
            </w:pPr>
            <w:r w:rsidRPr="00DA2485">
              <w:t>расположенными в Минской области и г</w:t>
            </w:r>
            <w:r w:rsidR="00DA2485" w:rsidRPr="00DA2485">
              <w:t xml:space="preserve">. </w:t>
            </w:r>
            <w:r w:rsidRPr="00DA2485">
              <w:t>Минске</w:t>
            </w:r>
          </w:p>
          <w:p w:rsidR="007509C9" w:rsidRPr="00DA2485" w:rsidRDefault="007509C9" w:rsidP="00636EF6">
            <w:pPr>
              <w:pStyle w:val="aff"/>
            </w:pPr>
            <w:r w:rsidRPr="00DA2485">
              <w:t>расположенными в Могилёвской области и г</w:t>
            </w:r>
            <w:r w:rsidR="00DA2485" w:rsidRPr="00DA2485">
              <w:t xml:space="preserve">. </w:t>
            </w:r>
            <w:r w:rsidRPr="00DA2485">
              <w:t>Могилёве</w:t>
            </w:r>
          </w:p>
        </w:tc>
        <w:tc>
          <w:tcPr>
            <w:tcW w:w="1000" w:type="dxa"/>
          </w:tcPr>
          <w:p w:rsidR="00DA2485" w:rsidRPr="00DA2485" w:rsidRDefault="00DA2485" w:rsidP="00636EF6">
            <w:pPr>
              <w:pStyle w:val="aff"/>
            </w:pPr>
          </w:p>
          <w:p w:rsidR="00DA2485" w:rsidRPr="00DA2485" w:rsidRDefault="0069675D" w:rsidP="00636EF6">
            <w:pPr>
              <w:pStyle w:val="aff"/>
            </w:pPr>
            <w:r w:rsidRPr="00DA2485">
              <w:t>2651235,3</w:t>
            </w:r>
          </w:p>
          <w:p w:rsidR="00DA2485" w:rsidRPr="00DA2485" w:rsidRDefault="0069675D" w:rsidP="00636EF6">
            <w:pPr>
              <w:pStyle w:val="aff"/>
            </w:pPr>
            <w:r w:rsidRPr="00DA2485">
              <w:t>698879,5</w:t>
            </w:r>
          </w:p>
          <w:p w:rsidR="00DA2485" w:rsidRPr="00DA2485" w:rsidRDefault="0069675D" w:rsidP="00636EF6">
            <w:pPr>
              <w:pStyle w:val="aff"/>
            </w:pPr>
            <w:r w:rsidRPr="00DA2485">
              <w:t>2878151,2</w:t>
            </w:r>
          </w:p>
          <w:p w:rsidR="00DA2485" w:rsidRPr="00DA2485" w:rsidRDefault="0069675D" w:rsidP="00636EF6">
            <w:pPr>
              <w:pStyle w:val="aff"/>
            </w:pPr>
            <w:r w:rsidRPr="00DA2485">
              <w:t>5789658,7</w:t>
            </w:r>
          </w:p>
          <w:p w:rsidR="00DA2485" w:rsidRPr="00DA2485" w:rsidRDefault="0069675D" w:rsidP="00636EF6">
            <w:pPr>
              <w:pStyle w:val="aff"/>
            </w:pPr>
            <w:r w:rsidRPr="00DA2485">
              <w:t>7341591,2</w:t>
            </w:r>
          </w:p>
          <w:p w:rsidR="00CA3D07" w:rsidRPr="00DA2485" w:rsidRDefault="0069675D" w:rsidP="00636EF6">
            <w:pPr>
              <w:pStyle w:val="aff"/>
            </w:pPr>
            <w:r w:rsidRPr="00DA2485">
              <w:t>1430241,0</w:t>
            </w:r>
          </w:p>
        </w:tc>
        <w:tc>
          <w:tcPr>
            <w:tcW w:w="1400" w:type="dxa"/>
          </w:tcPr>
          <w:p w:rsidR="00DA2485" w:rsidRPr="00DA2485" w:rsidRDefault="00DA2485" w:rsidP="00636EF6">
            <w:pPr>
              <w:pStyle w:val="aff"/>
            </w:pPr>
          </w:p>
          <w:p w:rsidR="00DA2485" w:rsidRPr="00DA2485" w:rsidRDefault="00E65D3B" w:rsidP="00636EF6">
            <w:pPr>
              <w:pStyle w:val="aff"/>
            </w:pPr>
            <w:r w:rsidRPr="00DA2485">
              <w:t>10,0</w:t>
            </w:r>
          </w:p>
          <w:p w:rsidR="00DA2485" w:rsidRPr="00DA2485" w:rsidRDefault="00E65D3B" w:rsidP="00636EF6">
            <w:pPr>
              <w:pStyle w:val="aff"/>
            </w:pPr>
            <w:r w:rsidRPr="00DA2485">
              <w:t>2,6</w:t>
            </w:r>
          </w:p>
          <w:p w:rsidR="00DA2485" w:rsidRPr="00DA2485" w:rsidRDefault="00E65D3B" w:rsidP="00636EF6">
            <w:pPr>
              <w:pStyle w:val="aff"/>
            </w:pPr>
            <w:r w:rsidRPr="00DA2485">
              <w:t>10,9</w:t>
            </w:r>
          </w:p>
          <w:p w:rsidR="00DA2485" w:rsidRPr="00DA2485" w:rsidRDefault="00E65D3B" w:rsidP="00636EF6">
            <w:pPr>
              <w:pStyle w:val="aff"/>
            </w:pPr>
            <w:r w:rsidRPr="00DA2485">
              <w:t>21,9</w:t>
            </w:r>
          </w:p>
          <w:p w:rsidR="00DA2485" w:rsidRPr="00DA2485" w:rsidRDefault="00E65D3B" w:rsidP="00636EF6">
            <w:pPr>
              <w:pStyle w:val="aff"/>
            </w:pPr>
            <w:r w:rsidRPr="00DA2485">
              <w:t>27,8</w:t>
            </w:r>
          </w:p>
          <w:p w:rsidR="00080E02" w:rsidRPr="00DA2485" w:rsidRDefault="00080E02" w:rsidP="00636EF6">
            <w:pPr>
              <w:pStyle w:val="aff"/>
            </w:pPr>
            <w:r w:rsidRPr="00DA2485">
              <w:t>5,4</w:t>
            </w:r>
          </w:p>
        </w:tc>
        <w:tc>
          <w:tcPr>
            <w:tcW w:w="1100" w:type="dxa"/>
          </w:tcPr>
          <w:p w:rsidR="00DA2485" w:rsidRPr="00DA2485" w:rsidRDefault="00DA2485" w:rsidP="00636EF6">
            <w:pPr>
              <w:pStyle w:val="aff"/>
            </w:pPr>
          </w:p>
          <w:p w:rsidR="00DA2485" w:rsidRPr="00DA2485" w:rsidRDefault="00DB4646" w:rsidP="00636EF6">
            <w:pPr>
              <w:pStyle w:val="aff"/>
            </w:pPr>
            <w:r w:rsidRPr="00DA2485">
              <w:t>4750000,0</w:t>
            </w:r>
          </w:p>
          <w:p w:rsidR="00DA2485" w:rsidRPr="00DA2485" w:rsidRDefault="00DB4646" w:rsidP="00636EF6">
            <w:pPr>
              <w:pStyle w:val="aff"/>
            </w:pPr>
            <w:r w:rsidRPr="00DA2485">
              <w:t>1000000,0</w:t>
            </w:r>
          </w:p>
          <w:p w:rsidR="00DA2485" w:rsidRPr="00DA2485" w:rsidRDefault="00DB4646" w:rsidP="00636EF6">
            <w:pPr>
              <w:pStyle w:val="aff"/>
            </w:pPr>
            <w:r w:rsidRPr="00DA2485">
              <w:t>3200000,0</w:t>
            </w:r>
          </w:p>
          <w:p w:rsidR="00DA2485" w:rsidRPr="00DA2485" w:rsidRDefault="00DB4646" w:rsidP="00636EF6">
            <w:pPr>
              <w:pStyle w:val="aff"/>
            </w:pPr>
            <w:r w:rsidRPr="00DA2485">
              <w:t>6100000,0</w:t>
            </w:r>
          </w:p>
          <w:p w:rsidR="00DA2485" w:rsidRPr="00DA2485" w:rsidRDefault="00DB4646" w:rsidP="00636EF6">
            <w:pPr>
              <w:pStyle w:val="aff"/>
            </w:pPr>
            <w:r w:rsidRPr="00DA2485">
              <w:t>11500000,0</w:t>
            </w:r>
          </w:p>
          <w:p w:rsidR="00DB4646" w:rsidRPr="00DA2485" w:rsidRDefault="00DB4646" w:rsidP="00636EF6">
            <w:pPr>
              <w:pStyle w:val="aff"/>
            </w:pPr>
            <w:r w:rsidRPr="00DA2485">
              <w:t>1800000,0</w:t>
            </w:r>
          </w:p>
        </w:tc>
        <w:tc>
          <w:tcPr>
            <w:tcW w:w="1300" w:type="dxa"/>
          </w:tcPr>
          <w:p w:rsidR="00DA2485" w:rsidRPr="00DA2485" w:rsidRDefault="00DA2485" w:rsidP="00636EF6">
            <w:pPr>
              <w:pStyle w:val="aff"/>
            </w:pPr>
          </w:p>
          <w:p w:rsidR="00DA2485" w:rsidRPr="00DA2485" w:rsidRDefault="00DB4646" w:rsidP="00636EF6">
            <w:pPr>
              <w:pStyle w:val="aff"/>
            </w:pPr>
            <w:r w:rsidRPr="00DA2485">
              <w:t>13,2</w:t>
            </w:r>
          </w:p>
          <w:p w:rsidR="00DA2485" w:rsidRPr="00DA2485" w:rsidRDefault="00DB4646" w:rsidP="00636EF6">
            <w:pPr>
              <w:pStyle w:val="aff"/>
            </w:pPr>
            <w:r w:rsidRPr="00DA2485">
              <w:t>2,8</w:t>
            </w:r>
          </w:p>
          <w:p w:rsidR="00DA2485" w:rsidRPr="00DA2485" w:rsidRDefault="00DB4646" w:rsidP="00636EF6">
            <w:pPr>
              <w:pStyle w:val="aff"/>
            </w:pPr>
            <w:r w:rsidRPr="00DA2485">
              <w:t>8,9</w:t>
            </w:r>
          </w:p>
          <w:p w:rsidR="00DA2485" w:rsidRPr="00DA2485" w:rsidRDefault="00DB4646" w:rsidP="00636EF6">
            <w:pPr>
              <w:pStyle w:val="aff"/>
            </w:pPr>
            <w:r w:rsidRPr="00DA2485">
              <w:t>16,9</w:t>
            </w:r>
          </w:p>
          <w:p w:rsidR="00DA2485" w:rsidRPr="00DA2485" w:rsidRDefault="00DB4646" w:rsidP="00636EF6">
            <w:pPr>
              <w:pStyle w:val="aff"/>
            </w:pPr>
            <w:r w:rsidRPr="00DA2485">
              <w:t>31,9</w:t>
            </w:r>
          </w:p>
          <w:p w:rsidR="00DB4646" w:rsidRPr="00DA2485" w:rsidRDefault="00DB4646" w:rsidP="00636EF6">
            <w:pPr>
              <w:pStyle w:val="aff"/>
            </w:pPr>
            <w:r w:rsidRPr="00DA2485">
              <w:t>5,0</w:t>
            </w:r>
          </w:p>
        </w:tc>
        <w:tc>
          <w:tcPr>
            <w:tcW w:w="1000" w:type="dxa"/>
          </w:tcPr>
          <w:p w:rsidR="00DA2485" w:rsidRPr="00DA2485" w:rsidRDefault="00DA2485" w:rsidP="00636EF6">
            <w:pPr>
              <w:pStyle w:val="aff"/>
            </w:pPr>
          </w:p>
          <w:p w:rsidR="00DA2485" w:rsidRPr="00DA2485" w:rsidRDefault="00AB0956" w:rsidP="00636EF6">
            <w:pPr>
              <w:pStyle w:val="aff"/>
            </w:pPr>
            <w:r w:rsidRPr="00DA2485">
              <w:t>4872175,8</w:t>
            </w:r>
          </w:p>
          <w:p w:rsidR="00DA2485" w:rsidRPr="00DA2485" w:rsidRDefault="00AB0956" w:rsidP="00636EF6">
            <w:pPr>
              <w:pStyle w:val="aff"/>
            </w:pPr>
            <w:r w:rsidRPr="00DA2485">
              <w:t>956494,6</w:t>
            </w:r>
          </w:p>
          <w:p w:rsidR="00DA2485" w:rsidRPr="00DA2485" w:rsidRDefault="00AB0956" w:rsidP="00636EF6">
            <w:pPr>
              <w:pStyle w:val="aff"/>
            </w:pPr>
            <w:r w:rsidRPr="00DA2485">
              <w:t>3471309,6</w:t>
            </w:r>
          </w:p>
          <w:p w:rsidR="00DA2485" w:rsidRPr="00DA2485" w:rsidRDefault="00AB0956" w:rsidP="00636EF6">
            <w:pPr>
              <w:pStyle w:val="aff"/>
            </w:pPr>
            <w:r w:rsidRPr="00DA2485">
              <w:t>6158794,4</w:t>
            </w:r>
          </w:p>
          <w:p w:rsidR="00DA2485" w:rsidRPr="00DA2485" w:rsidRDefault="002B1DEE" w:rsidP="00636EF6">
            <w:pPr>
              <w:pStyle w:val="aff"/>
            </w:pPr>
            <w:r w:rsidRPr="00DA2485">
              <w:t>12846727,0</w:t>
            </w:r>
          </w:p>
          <w:p w:rsidR="002B1DEE" w:rsidRPr="00DA2485" w:rsidRDefault="00674993" w:rsidP="00636EF6">
            <w:pPr>
              <w:pStyle w:val="aff"/>
            </w:pPr>
            <w:r w:rsidRPr="00DA2485">
              <w:t>1898298,0</w:t>
            </w:r>
          </w:p>
        </w:tc>
        <w:tc>
          <w:tcPr>
            <w:tcW w:w="1600" w:type="dxa"/>
          </w:tcPr>
          <w:p w:rsidR="00DA2485" w:rsidRPr="00DA2485" w:rsidRDefault="00DA2485" w:rsidP="00636EF6">
            <w:pPr>
              <w:pStyle w:val="aff"/>
            </w:pPr>
          </w:p>
          <w:p w:rsidR="00DA2485" w:rsidRPr="00DA2485" w:rsidRDefault="00C20075" w:rsidP="00636EF6">
            <w:pPr>
              <w:pStyle w:val="aff"/>
            </w:pPr>
            <w:r w:rsidRPr="00DA2485">
              <w:t>12,1</w:t>
            </w:r>
          </w:p>
          <w:p w:rsidR="00DA2485" w:rsidRPr="00DA2485" w:rsidRDefault="00C20075" w:rsidP="00636EF6">
            <w:pPr>
              <w:pStyle w:val="aff"/>
            </w:pPr>
            <w:r w:rsidRPr="00DA2485">
              <w:t>2,4</w:t>
            </w:r>
          </w:p>
          <w:p w:rsidR="00DA2485" w:rsidRPr="00DA2485" w:rsidRDefault="00C20075" w:rsidP="00636EF6">
            <w:pPr>
              <w:pStyle w:val="aff"/>
            </w:pPr>
            <w:r w:rsidRPr="00DA2485">
              <w:t>8,6</w:t>
            </w:r>
          </w:p>
          <w:p w:rsidR="00DA2485" w:rsidRPr="00DA2485" w:rsidRDefault="00C20075" w:rsidP="00636EF6">
            <w:pPr>
              <w:pStyle w:val="aff"/>
            </w:pPr>
            <w:r w:rsidRPr="00DA2485">
              <w:t>15,3</w:t>
            </w:r>
          </w:p>
          <w:p w:rsidR="00DA2485" w:rsidRPr="00DA2485" w:rsidRDefault="00C20075" w:rsidP="00636EF6">
            <w:pPr>
              <w:pStyle w:val="aff"/>
            </w:pPr>
            <w:r w:rsidRPr="00DA2485">
              <w:t>32,0</w:t>
            </w:r>
          </w:p>
          <w:p w:rsidR="00C20075" w:rsidRPr="00DA2485" w:rsidRDefault="00C20075" w:rsidP="00636EF6">
            <w:pPr>
              <w:pStyle w:val="aff"/>
            </w:pPr>
            <w:r w:rsidRPr="00DA2485">
              <w:t>4,7</w:t>
            </w:r>
          </w:p>
        </w:tc>
        <w:tc>
          <w:tcPr>
            <w:tcW w:w="2400" w:type="dxa"/>
          </w:tcPr>
          <w:p w:rsidR="00DA2485" w:rsidRPr="00DA2485" w:rsidRDefault="00DA2485" w:rsidP="00636EF6">
            <w:pPr>
              <w:pStyle w:val="aff"/>
            </w:pPr>
          </w:p>
          <w:p w:rsidR="00DA2485" w:rsidRPr="00DA2485" w:rsidRDefault="006B0653" w:rsidP="00636EF6">
            <w:pPr>
              <w:pStyle w:val="aff"/>
            </w:pPr>
            <w:r w:rsidRPr="00DA2485">
              <w:t>102,6</w:t>
            </w:r>
          </w:p>
          <w:p w:rsidR="00DA2485" w:rsidRPr="00DA2485" w:rsidRDefault="006B0653" w:rsidP="00636EF6">
            <w:pPr>
              <w:pStyle w:val="aff"/>
            </w:pPr>
            <w:r w:rsidRPr="00DA2485">
              <w:t>95,6</w:t>
            </w:r>
          </w:p>
          <w:p w:rsidR="00DA2485" w:rsidRPr="00DA2485" w:rsidRDefault="006B0653" w:rsidP="00636EF6">
            <w:pPr>
              <w:pStyle w:val="aff"/>
            </w:pPr>
            <w:r w:rsidRPr="00DA2485">
              <w:t>108,5</w:t>
            </w:r>
          </w:p>
          <w:p w:rsidR="00DA2485" w:rsidRPr="00DA2485" w:rsidRDefault="006B0653" w:rsidP="00636EF6">
            <w:pPr>
              <w:pStyle w:val="aff"/>
            </w:pPr>
            <w:r w:rsidRPr="00DA2485">
              <w:t>101,0</w:t>
            </w:r>
          </w:p>
          <w:p w:rsidR="00DA2485" w:rsidRPr="00DA2485" w:rsidRDefault="006B0653" w:rsidP="00636EF6">
            <w:pPr>
              <w:pStyle w:val="aff"/>
            </w:pPr>
            <w:r w:rsidRPr="00DA2485">
              <w:t>111,7</w:t>
            </w:r>
          </w:p>
          <w:p w:rsidR="006B0653" w:rsidRPr="00DA2485" w:rsidRDefault="006B0653" w:rsidP="00636EF6">
            <w:pPr>
              <w:pStyle w:val="aff"/>
            </w:pPr>
            <w:r w:rsidRPr="00DA2485">
              <w:t>105,5</w:t>
            </w:r>
          </w:p>
        </w:tc>
        <w:tc>
          <w:tcPr>
            <w:tcW w:w="1140" w:type="dxa"/>
          </w:tcPr>
          <w:p w:rsidR="00DA2485" w:rsidRPr="00DA2485" w:rsidRDefault="00DA2485" w:rsidP="00636EF6">
            <w:pPr>
              <w:pStyle w:val="aff"/>
            </w:pPr>
          </w:p>
          <w:p w:rsidR="00DA2485" w:rsidRPr="00DA2485" w:rsidRDefault="00ED7457" w:rsidP="00636EF6">
            <w:pPr>
              <w:pStyle w:val="aff"/>
            </w:pPr>
            <w:r w:rsidRPr="00DA2485">
              <w:t>183,8</w:t>
            </w:r>
          </w:p>
          <w:p w:rsidR="00DA2485" w:rsidRPr="00DA2485" w:rsidRDefault="00ED7457" w:rsidP="00636EF6">
            <w:pPr>
              <w:pStyle w:val="aff"/>
            </w:pPr>
            <w:r w:rsidRPr="00DA2485">
              <w:t>136,9</w:t>
            </w:r>
          </w:p>
          <w:p w:rsidR="00DA2485" w:rsidRPr="00DA2485" w:rsidRDefault="00ED7457" w:rsidP="00636EF6">
            <w:pPr>
              <w:pStyle w:val="aff"/>
            </w:pPr>
            <w:r w:rsidRPr="00DA2485">
              <w:t>120,6</w:t>
            </w:r>
          </w:p>
          <w:p w:rsidR="00DA2485" w:rsidRPr="00DA2485" w:rsidRDefault="00ED7457" w:rsidP="00636EF6">
            <w:pPr>
              <w:pStyle w:val="aff"/>
            </w:pPr>
            <w:r w:rsidRPr="00DA2485">
              <w:t>106,4</w:t>
            </w:r>
          </w:p>
          <w:p w:rsidR="00DA2485" w:rsidRPr="00DA2485" w:rsidRDefault="00ED7457" w:rsidP="00636EF6">
            <w:pPr>
              <w:pStyle w:val="aff"/>
            </w:pPr>
            <w:r w:rsidRPr="00DA2485">
              <w:t>175,0</w:t>
            </w:r>
          </w:p>
          <w:p w:rsidR="00ED7457" w:rsidRPr="00DA2485" w:rsidRDefault="00ED7457" w:rsidP="00636EF6">
            <w:pPr>
              <w:pStyle w:val="aff"/>
            </w:pPr>
            <w:r w:rsidRPr="00DA2485">
              <w:t>132,7</w:t>
            </w:r>
          </w:p>
        </w:tc>
      </w:tr>
      <w:tr w:rsidR="00AE739B" w:rsidRPr="00DA2485">
        <w:trPr>
          <w:jc w:val="center"/>
        </w:trPr>
        <w:tc>
          <w:tcPr>
            <w:tcW w:w="3308" w:type="dxa"/>
          </w:tcPr>
          <w:p w:rsidR="00AE739B" w:rsidRPr="00DA2485" w:rsidRDefault="007509C9" w:rsidP="00636EF6">
            <w:pPr>
              <w:pStyle w:val="aff"/>
            </w:pPr>
            <w:r w:rsidRPr="00DA2485">
              <w:t>Итого</w:t>
            </w:r>
          </w:p>
        </w:tc>
        <w:tc>
          <w:tcPr>
            <w:tcW w:w="1000" w:type="dxa"/>
          </w:tcPr>
          <w:p w:rsidR="0069675D" w:rsidRPr="00DA2485" w:rsidRDefault="0069675D" w:rsidP="00636EF6">
            <w:pPr>
              <w:pStyle w:val="aff"/>
            </w:pPr>
            <w:r w:rsidRPr="00DA2485">
              <w:t>20789756,9</w:t>
            </w:r>
          </w:p>
        </w:tc>
        <w:tc>
          <w:tcPr>
            <w:tcW w:w="1400" w:type="dxa"/>
          </w:tcPr>
          <w:p w:rsidR="00AE739B" w:rsidRPr="00DA2485" w:rsidRDefault="00080E02" w:rsidP="00636EF6">
            <w:pPr>
              <w:pStyle w:val="aff"/>
            </w:pPr>
            <w:r w:rsidRPr="00DA2485">
              <w:t>78,6</w:t>
            </w:r>
          </w:p>
        </w:tc>
        <w:tc>
          <w:tcPr>
            <w:tcW w:w="1100" w:type="dxa"/>
          </w:tcPr>
          <w:p w:rsidR="00AE739B" w:rsidRPr="00DA2485" w:rsidRDefault="00DB4646" w:rsidP="00636EF6">
            <w:pPr>
              <w:pStyle w:val="aff"/>
            </w:pPr>
            <w:r w:rsidRPr="00DA2485">
              <w:t>28350000,0</w:t>
            </w:r>
          </w:p>
        </w:tc>
        <w:tc>
          <w:tcPr>
            <w:tcW w:w="1300" w:type="dxa"/>
          </w:tcPr>
          <w:p w:rsidR="00AE739B" w:rsidRPr="00DA2485" w:rsidRDefault="00DB4646" w:rsidP="00636EF6">
            <w:pPr>
              <w:pStyle w:val="aff"/>
            </w:pPr>
            <w:r w:rsidRPr="00DA2485">
              <w:t>78,7</w:t>
            </w:r>
          </w:p>
        </w:tc>
        <w:tc>
          <w:tcPr>
            <w:tcW w:w="1000" w:type="dxa"/>
          </w:tcPr>
          <w:p w:rsidR="00AE739B" w:rsidRPr="00DA2485" w:rsidRDefault="00674993" w:rsidP="00636EF6">
            <w:pPr>
              <w:pStyle w:val="aff"/>
            </w:pPr>
            <w:r w:rsidRPr="00DA2485">
              <w:t>30203799,4</w:t>
            </w:r>
          </w:p>
        </w:tc>
        <w:tc>
          <w:tcPr>
            <w:tcW w:w="1600" w:type="dxa"/>
          </w:tcPr>
          <w:p w:rsidR="00AE739B" w:rsidRPr="00DA2485" w:rsidRDefault="00C20075" w:rsidP="00636EF6">
            <w:pPr>
              <w:pStyle w:val="aff"/>
            </w:pPr>
            <w:r w:rsidRPr="00DA2485">
              <w:t>75,1</w:t>
            </w:r>
          </w:p>
        </w:tc>
        <w:tc>
          <w:tcPr>
            <w:tcW w:w="2400" w:type="dxa"/>
          </w:tcPr>
          <w:p w:rsidR="00AE739B" w:rsidRPr="00DA2485" w:rsidRDefault="006B0653" w:rsidP="00636EF6">
            <w:pPr>
              <w:pStyle w:val="aff"/>
            </w:pPr>
            <w:r w:rsidRPr="00DA2485">
              <w:t>106,5</w:t>
            </w:r>
          </w:p>
        </w:tc>
        <w:tc>
          <w:tcPr>
            <w:tcW w:w="1140" w:type="dxa"/>
          </w:tcPr>
          <w:p w:rsidR="00AE739B" w:rsidRPr="00DA2485" w:rsidRDefault="00ED7457" w:rsidP="00636EF6">
            <w:pPr>
              <w:pStyle w:val="aff"/>
            </w:pPr>
            <w:r w:rsidRPr="00DA2485">
              <w:t>145,3</w:t>
            </w:r>
          </w:p>
        </w:tc>
      </w:tr>
      <w:tr w:rsidR="00AE739B" w:rsidRPr="00DA2485">
        <w:trPr>
          <w:jc w:val="center"/>
        </w:trPr>
        <w:tc>
          <w:tcPr>
            <w:tcW w:w="3308" w:type="dxa"/>
          </w:tcPr>
          <w:p w:rsidR="00DA2485" w:rsidRDefault="00AF2C9E" w:rsidP="00636EF6">
            <w:pPr>
              <w:pStyle w:val="aff"/>
            </w:pPr>
            <w:r w:rsidRPr="00DA2485">
              <w:t>Реализация товаров внерыночного фонда</w:t>
            </w:r>
            <w:r w:rsidR="00DA2485" w:rsidRPr="00DA2485">
              <w:t>:</w:t>
            </w:r>
          </w:p>
          <w:p w:rsidR="00AF2C9E" w:rsidRPr="00DA2485" w:rsidRDefault="00AF2C9E" w:rsidP="00636EF6">
            <w:pPr>
              <w:pStyle w:val="aff"/>
            </w:pPr>
            <w:r w:rsidRPr="00DA2485">
              <w:t>по фонду госбюджетных организаций в целом по республике</w:t>
            </w:r>
          </w:p>
        </w:tc>
        <w:tc>
          <w:tcPr>
            <w:tcW w:w="1000" w:type="dxa"/>
          </w:tcPr>
          <w:p w:rsidR="00DA2485" w:rsidRPr="00DA2485" w:rsidRDefault="00DA2485" w:rsidP="00636EF6">
            <w:pPr>
              <w:pStyle w:val="aff"/>
            </w:pPr>
          </w:p>
          <w:p w:rsidR="0069675D" w:rsidRPr="00DA2485" w:rsidRDefault="00A667C1" w:rsidP="00636EF6">
            <w:pPr>
              <w:pStyle w:val="aff"/>
            </w:pPr>
            <w:r w:rsidRPr="00DA2485">
              <w:t>5606107,0</w:t>
            </w:r>
          </w:p>
        </w:tc>
        <w:tc>
          <w:tcPr>
            <w:tcW w:w="1400" w:type="dxa"/>
          </w:tcPr>
          <w:p w:rsidR="00DA2485" w:rsidRPr="00DA2485" w:rsidRDefault="00DA2485" w:rsidP="00636EF6">
            <w:pPr>
              <w:pStyle w:val="aff"/>
            </w:pPr>
          </w:p>
          <w:p w:rsidR="00080E02" w:rsidRPr="00DA2485" w:rsidRDefault="00080E02" w:rsidP="00636EF6">
            <w:pPr>
              <w:pStyle w:val="aff"/>
            </w:pPr>
            <w:r w:rsidRPr="00DA2485">
              <w:t>21,4</w:t>
            </w:r>
          </w:p>
        </w:tc>
        <w:tc>
          <w:tcPr>
            <w:tcW w:w="1100" w:type="dxa"/>
          </w:tcPr>
          <w:p w:rsidR="00DA2485" w:rsidRPr="00DA2485" w:rsidRDefault="00DA2485" w:rsidP="00636EF6">
            <w:pPr>
              <w:pStyle w:val="aff"/>
            </w:pPr>
          </w:p>
          <w:p w:rsidR="00DB4646" w:rsidRPr="00DA2485" w:rsidRDefault="00DB4646" w:rsidP="00636EF6">
            <w:pPr>
              <w:pStyle w:val="aff"/>
            </w:pPr>
            <w:r w:rsidRPr="00DA2485">
              <w:t>7650000,0</w:t>
            </w:r>
          </w:p>
        </w:tc>
        <w:tc>
          <w:tcPr>
            <w:tcW w:w="1300" w:type="dxa"/>
          </w:tcPr>
          <w:p w:rsidR="00DA2485" w:rsidRPr="00DA2485" w:rsidRDefault="00DA2485" w:rsidP="00636EF6">
            <w:pPr>
              <w:pStyle w:val="aff"/>
            </w:pPr>
          </w:p>
          <w:p w:rsidR="00DB4646" w:rsidRPr="00DA2485" w:rsidRDefault="00DB4646" w:rsidP="00636EF6">
            <w:pPr>
              <w:pStyle w:val="aff"/>
            </w:pPr>
            <w:r w:rsidRPr="00DA2485">
              <w:t>21,3</w:t>
            </w:r>
          </w:p>
        </w:tc>
        <w:tc>
          <w:tcPr>
            <w:tcW w:w="1000" w:type="dxa"/>
          </w:tcPr>
          <w:p w:rsidR="00DA2485" w:rsidRPr="00DA2485" w:rsidRDefault="00DA2485" w:rsidP="00636EF6">
            <w:pPr>
              <w:pStyle w:val="aff"/>
            </w:pPr>
          </w:p>
          <w:p w:rsidR="00674993" w:rsidRPr="00DA2485" w:rsidRDefault="00674993" w:rsidP="00636EF6">
            <w:pPr>
              <w:pStyle w:val="aff"/>
            </w:pPr>
            <w:r w:rsidRPr="00DA2485">
              <w:t>9967683,5</w:t>
            </w:r>
          </w:p>
        </w:tc>
        <w:tc>
          <w:tcPr>
            <w:tcW w:w="1600" w:type="dxa"/>
          </w:tcPr>
          <w:p w:rsidR="00DA2485" w:rsidRPr="00DA2485" w:rsidRDefault="00DA2485" w:rsidP="00636EF6">
            <w:pPr>
              <w:pStyle w:val="aff"/>
            </w:pPr>
          </w:p>
          <w:p w:rsidR="00C20075" w:rsidRPr="00DA2485" w:rsidRDefault="00C20075" w:rsidP="00636EF6">
            <w:pPr>
              <w:pStyle w:val="aff"/>
            </w:pPr>
            <w:r w:rsidRPr="00DA2485">
              <w:t>24,9</w:t>
            </w:r>
          </w:p>
        </w:tc>
        <w:tc>
          <w:tcPr>
            <w:tcW w:w="2400" w:type="dxa"/>
          </w:tcPr>
          <w:p w:rsidR="00DA2485" w:rsidRPr="00DA2485" w:rsidRDefault="00DA2485" w:rsidP="00636EF6">
            <w:pPr>
              <w:pStyle w:val="aff"/>
            </w:pPr>
          </w:p>
          <w:p w:rsidR="006B0653" w:rsidRPr="00DA2485" w:rsidRDefault="006B0653" w:rsidP="00636EF6">
            <w:pPr>
              <w:pStyle w:val="aff"/>
            </w:pPr>
            <w:r w:rsidRPr="00DA2485">
              <w:t>130,3</w:t>
            </w:r>
          </w:p>
        </w:tc>
        <w:tc>
          <w:tcPr>
            <w:tcW w:w="1140" w:type="dxa"/>
          </w:tcPr>
          <w:p w:rsidR="00DA2485" w:rsidRPr="00DA2485" w:rsidRDefault="00DA2485" w:rsidP="00636EF6">
            <w:pPr>
              <w:pStyle w:val="aff"/>
            </w:pPr>
          </w:p>
          <w:p w:rsidR="00ED7457" w:rsidRPr="00DA2485" w:rsidRDefault="00ED7457" w:rsidP="00636EF6">
            <w:pPr>
              <w:pStyle w:val="aff"/>
            </w:pPr>
            <w:r w:rsidRPr="00DA2485">
              <w:t>177,8</w:t>
            </w:r>
          </w:p>
        </w:tc>
      </w:tr>
      <w:tr w:rsidR="007509C9" w:rsidRPr="00DA2485">
        <w:trPr>
          <w:jc w:val="center"/>
        </w:trPr>
        <w:tc>
          <w:tcPr>
            <w:tcW w:w="3308" w:type="dxa"/>
          </w:tcPr>
          <w:p w:rsidR="003D6DA1" w:rsidRPr="00DA2485" w:rsidRDefault="003D6DA1" w:rsidP="00636EF6">
            <w:pPr>
              <w:pStyle w:val="aff"/>
            </w:pPr>
          </w:p>
          <w:p w:rsidR="007509C9" w:rsidRPr="00DA2485" w:rsidRDefault="00AF2C9E" w:rsidP="00636EF6">
            <w:pPr>
              <w:pStyle w:val="aff"/>
            </w:pPr>
            <w:r w:rsidRPr="00DA2485">
              <w:t>Всего оптовый товарооборот</w:t>
            </w:r>
          </w:p>
        </w:tc>
        <w:tc>
          <w:tcPr>
            <w:tcW w:w="1000" w:type="dxa"/>
          </w:tcPr>
          <w:p w:rsidR="003D6DA1" w:rsidRPr="00DA2485" w:rsidRDefault="003D6DA1" w:rsidP="00636EF6">
            <w:pPr>
              <w:pStyle w:val="aff"/>
            </w:pPr>
          </w:p>
          <w:p w:rsidR="007509C9" w:rsidRPr="00DA2485" w:rsidRDefault="00A667C1" w:rsidP="00636EF6">
            <w:pPr>
              <w:pStyle w:val="aff"/>
            </w:pPr>
            <w:r w:rsidRPr="00DA2485">
              <w:t>26395864,0</w:t>
            </w:r>
          </w:p>
        </w:tc>
        <w:tc>
          <w:tcPr>
            <w:tcW w:w="1400" w:type="dxa"/>
          </w:tcPr>
          <w:p w:rsidR="003D6DA1" w:rsidRPr="00DA2485" w:rsidRDefault="003D6DA1" w:rsidP="00636EF6">
            <w:pPr>
              <w:pStyle w:val="aff"/>
            </w:pPr>
          </w:p>
          <w:p w:rsidR="007509C9" w:rsidRPr="00DA2485" w:rsidRDefault="00080E02" w:rsidP="00636EF6">
            <w:pPr>
              <w:pStyle w:val="aff"/>
            </w:pPr>
            <w:r w:rsidRPr="00DA2485">
              <w:t>100,0</w:t>
            </w:r>
          </w:p>
        </w:tc>
        <w:tc>
          <w:tcPr>
            <w:tcW w:w="1100" w:type="dxa"/>
          </w:tcPr>
          <w:p w:rsidR="003D6DA1" w:rsidRPr="00DA2485" w:rsidRDefault="003D6DA1" w:rsidP="00636EF6">
            <w:pPr>
              <w:pStyle w:val="aff"/>
            </w:pPr>
          </w:p>
          <w:p w:rsidR="007509C9" w:rsidRPr="00DA2485" w:rsidRDefault="00DB4646" w:rsidP="00636EF6">
            <w:pPr>
              <w:pStyle w:val="aff"/>
            </w:pPr>
            <w:r w:rsidRPr="00DA2485">
              <w:t>36000</w:t>
            </w:r>
            <w:r w:rsidR="006B0653" w:rsidRPr="00DA2485">
              <w:t>0</w:t>
            </w:r>
            <w:r w:rsidRPr="00DA2485">
              <w:t>00,0</w:t>
            </w:r>
          </w:p>
        </w:tc>
        <w:tc>
          <w:tcPr>
            <w:tcW w:w="1300" w:type="dxa"/>
          </w:tcPr>
          <w:p w:rsidR="003D6DA1" w:rsidRPr="00DA2485" w:rsidRDefault="003D6DA1" w:rsidP="00636EF6">
            <w:pPr>
              <w:pStyle w:val="aff"/>
            </w:pPr>
          </w:p>
          <w:p w:rsidR="007509C9" w:rsidRPr="00DA2485" w:rsidRDefault="00DB4646" w:rsidP="00636EF6">
            <w:pPr>
              <w:pStyle w:val="aff"/>
            </w:pPr>
            <w:r w:rsidRPr="00DA2485">
              <w:t>100,0</w:t>
            </w:r>
          </w:p>
        </w:tc>
        <w:tc>
          <w:tcPr>
            <w:tcW w:w="1000" w:type="dxa"/>
          </w:tcPr>
          <w:p w:rsidR="003D6DA1" w:rsidRPr="00DA2485" w:rsidRDefault="003D6DA1" w:rsidP="00636EF6">
            <w:pPr>
              <w:pStyle w:val="aff"/>
            </w:pPr>
          </w:p>
          <w:p w:rsidR="007509C9" w:rsidRPr="00DA2485" w:rsidRDefault="00674993" w:rsidP="00636EF6">
            <w:pPr>
              <w:pStyle w:val="aff"/>
            </w:pPr>
            <w:r w:rsidRPr="00DA2485">
              <w:t>40171482,9</w:t>
            </w:r>
          </w:p>
        </w:tc>
        <w:tc>
          <w:tcPr>
            <w:tcW w:w="1600" w:type="dxa"/>
          </w:tcPr>
          <w:p w:rsidR="003D6DA1" w:rsidRPr="00DA2485" w:rsidRDefault="003D6DA1" w:rsidP="00636EF6">
            <w:pPr>
              <w:pStyle w:val="aff"/>
            </w:pPr>
          </w:p>
          <w:p w:rsidR="007509C9" w:rsidRPr="00DA2485" w:rsidRDefault="00C20075" w:rsidP="00636EF6">
            <w:pPr>
              <w:pStyle w:val="aff"/>
            </w:pPr>
            <w:r w:rsidRPr="00DA2485">
              <w:t>100,0</w:t>
            </w:r>
          </w:p>
        </w:tc>
        <w:tc>
          <w:tcPr>
            <w:tcW w:w="2400" w:type="dxa"/>
          </w:tcPr>
          <w:p w:rsidR="003D6DA1" w:rsidRPr="00DA2485" w:rsidRDefault="003D6DA1" w:rsidP="00636EF6">
            <w:pPr>
              <w:pStyle w:val="aff"/>
            </w:pPr>
          </w:p>
          <w:p w:rsidR="007509C9" w:rsidRPr="00DA2485" w:rsidRDefault="006B0653" w:rsidP="00636EF6">
            <w:pPr>
              <w:pStyle w:val="aff"/>
            </w:pPr>
            <w:r w:rsidRPr="00DA2485">
              <w:t>111,6</w:t>
            </w:r>
          </w:p>
        </w:tc>
        <w:tc>
          <w:tcPr>
            <w:tcW w:w="1140" w:type="dxa"/>
          </w:tcPr>
          <w:p w:rsidR="003D6DA1" w:rsidRPr="00DA2485" w:rsidRDefault="003D6DA1" w:rsidP="00636EF6">
            <w:pPr>
              <w:pStyle w:val="aff"/>
            </w:pPr>
          </w:p>
          <w:p w:rsidR="007509C9" w:rsidRPr="00DA2485" w:rsidRDefault="00ED7457" w:rsidP="00636EF6">
            <w:pPr>
              <w:pStyle w:val="aff"/>
            </w:pPr>
            <w:r w:rsidRPr="00DA2485">
              <w:t>152,2</w:t>
            </w:r>
          </w:p>
        </w:tc>
      </w:tr>
    </w:tbl>
    <w:p w:rsidR="00DA2485" w:rsidRDefault="00DA2485" w:rsidP="00DA2485">
      <w:pPr>
        <w:widowControl w:val="0"/>
        <w:autoSpaceDE w:val="0"/>
        <w:autoSpaceDN w:val="0"/>
        <w:adjustRightInd w:val="0"/>
        <w:ind w:firstLine="709"/>
      </w:pPr>
    </w:p>
    <w:p w:rsidR="003B2181" w:rsidRPr="00DA2485" w:rsidRDefault="003B2181" w:rsidP="003B2181">
      <w:pPr>
        <w:widowControl w:val="0"/>
        <w:autoSpaceDE w:val="0"/>
        <w:autoSpaceDN w:val="0"/>
        <w:adjustRightInd w:val="0"/>
        <w:ind w:firstLine="709"/>
      </w:pPr>
      <w:r w:rsidRPr="00DA2485">
        <w:t xml:space="preserve">Таблица 11 - Ритмичность развития оптового товарооборота ИП "Агриматко-96" в действующих ценах </w:t>
      </w:r>
    </w:p>
    <w:p w:rsidR="003B2181" w:rsidRPr="00DA2485" w:rsidRDefault="003B2181" w:rsidP="003B2181">
      <w:pPr>
        <w:widowControl w:val="0"/>
        <w:autoSpaceDE w:val="0"/>
        <w:autoSpaceDN w:val="0"/>
        <w:adjustRightInd w:val="0"/>
        <w:ind w:firstLine="709"/>
      </w:pPr>
      <w:r w:rsidRPr="00DA2485">
        <w:t>В миллионах рублей</w:t>
      </w:r>
    </w:p>
    <w:tbl>
      <w:tblPr>
        <w:tblW w:w="13080" w:type="dxa"/>
        <w:tblInd w:w="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8"/>
        <w:gridCol w:w="1700"/>
        <w:gridCol w:w="1600"/>
        <w:gridCol w:w="1600"/>
        <w:gridCol w:w="1600"/>
        <w:gridCol w:w="1500"/>
        <w:gridCol w:w="1700"/>
        <w:gridCol w:w="1672"/>
      </w:tblGrid>
      <w:tr w:rsidR="003B2181" w:rsidRPr="00DA2485">
        <w:trPr>
          <w:trHeight w:val="300"/>
        </w:trPr>
        <w:tc>
          <w:tcPr>
            <w:tcW w:w="1708" w:type="dxa"/>
          </w:tcPr>
          <w:p w:rsidR="003B2181" w:rsidRPr="00DA2485" w:rsidRDefault="003B2181" w:rsidP="003B2181">
            <w:pPr>
              <w:pStyle w:val="aff"/>
            </w:pPr>
            <w:r w:rsidRPr="00DA2485">
              <w:t>Месяцы и кварталы</w:t>
            </w:r>
          </w:p>
        </w:tc>
        <w:tc>
          <w:tcPr>
            <w:tcW w:w="1700" w:type="dxa"/>
            <w:vMerge w:val="restart"/>
          </w:tcPr>
          <w:p w:rsidR="003B2181" w:rsidRPr="00DA2485" w:rsidRDefault="003B2181" w:rsidP="003B2181">
            <w:pPr>
              <w:pStyle w:val="aff"/>
            </w:pPr>
            <w:r w:rsidRPr="00DA2485">
              <w:t>Факт за 2004 год</w:t>
            </w:r>
          </w:p>
        </w:tc>
        <w:tc>
          <w:tcPr>
            <w:tcW w:w="4800" w:type="dxa"/>
            <w:gridSpan w:val="3"/>
          </w:tcPr>
          <w:p w:rsidR="003B2181" w:rsidRPr="00DA2485" w:rsidRDefault="003B2181" w:rsidP="003B2181">
            <w:pPr>
              <w:pStyle w:val="aff"/>
            </w:pPr>
            <w:r w:rsidRPr="00DA2485">
              <w:t>2005 год</w:t>
            </w:r>
          </w:p>
          <w:p w:rsidR="003B2181" w:rsidRPr="00DA2485" w:rsidRDefault="003B2181" w:rsidP="003B2181">
            <w:pPr>
              <w:pStyle w:val="aff"/>
            </w:pPr>
          </w:p>
        </w:tc>
        <w:tc>
          <w:tcPr>
            <w:tcW w:w="3200" w:type="dxa"/>
            <w:gridSpan w:val="2"/>
          </w:tcPr>
          <w:p w:rsidR="003B2181" w:rsidRPr="00DA2485" w:rsidRDefault="003B2181" w:rsidP="003B2181">
            <w:pPr>
              <w:pStyle w:val="aff"/>
            </w:pPr>
            <w:r w:rsidRPr="00DA2485">
              <w:t>Отклонение</w:t>
            </w:r>
          </w:p>
        </w:tc>
        <w:tc>
          <w:tcPr>
            <w:tcW w:w="1672" w:type="dxa"/>
            <w:vMerge w:val="restart"/>
          </w:tcPr>
          <w:p w:rsidR="003B2181" w:rsidRPr="00DA2485" w:rsidRDefault="003B2181" w:rsidP="003B2181">
            <w:pPr>
              <w:pStyle w:val="aff"/>
            </w:pPr>
            <w:r w:rsidRPr="00DA2485">
              <w:t>В% к прошлому году</w:t>
            </w:r>
          </w:p>
        </w:tc>
      </w:tr>
      <w:tr w:rsidR="003B2181" w:rsidRPr="00DA2485">
        <w:trPr>
          <w:trHeight w:val="375"/>
        </w:trPr>
        <w:tc>
          <w:tcPr>
            <w:tcW w:w="1708" w:type="dxa"/>
          </w:tcPr>
          <w:p w:rsidR="003B2181" w:rsidRPr="00DA2485" w:rsidRDefault="003B2181" w:rsidP="003B2181">
            <w:pPr>
              <w:pStyle w:val="aff"/>
            </w:pPr>
          </w:p>
        </w:tc>
        <w:tc>
          <w:tcPr>
            <w:tcW w:w="1700" w:type="dxa"/>
            <w:vMerge/>
          </w:tcPr>
          <w:p w:rsidR="003B2181" w:rsidRPr="00DA2485" w:rsidRDefault="003B2181" w:rsidP="003B2181">
            <w:pPr>
              <w:pStyle w:val="aff"/>
            </w:pP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План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Факт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% выполнения плана</w:t>
            </w:r>
          </w:p>
        </w:tc>
        <w:tc>
          <w:tcPr>
            <w:tcW w:w="1500" w:type="dxa"/>
          </w:tcPr>
          <w:p w:rsidR="003B2181" w:rsidRPr="00DA2485" w:rsidRDefault="003B2181" w:rsidP="003B2181">
            <w:pPr>
              <w:pStyle w:val="aff"/>
            </w:pPr>
            <w:r w:rsidRPr="00DA2485">
              <w:t>От плана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  <w:r w:rsidRPr="00DA2485">
              <w:t>От прошлого года</w:t>
            </w:r>
          </w:p>
        </w:tc>
        <w:tc>
          <w:tcPr>
            <w:tcW w:w="1672" w:type="dxa"/>
            <w:vMerge/>
          </w:tcPr>
          <w:p w:rsidR="003B2181" w:rsidRPr="00DA2485" w:rsidRDefault="003B2181" w:rsidP="003B2181">
            <w:pPr>
              <w:pStyle w:val="aff"/>
            </w:pPr>
          </w:p>
        </w:tc>
      </w:tr>
      <w:tr w:rsidR="003B2181" w:rsidRPr="00DA2485">
        <w:tc>
          <w:tcPr>
            <w:tcW w:w="1708" w:type="dxa"/>
          </w:tcPr>
          <w:p w:rsidR="003B2181" w:rsidRPr="00DA2485" w:rsidRDefault="003B2181" w:rsidP="003B2181">
            <w:pPr>
              <w:pStyle w:val="aff"/>
            </w:pPr>
            <w:r w:rsidRPr="00DA2485">
              <w:t>Январь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  <w:r w:rsidRPr="00DA2485">
              <w:t>587,2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900,0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1235,7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137,3</w:t>
            </w:r>
          </w:p>
        </w:tc>
        <w:tc>
          <w:tcPr>
            <w:tcW w:w="1500" w:type="dxa"/>
          </w:tcPr>
          <w:p w:rsidR="003B2181" w:rsidRPr="00DA2485" w:rsidRDefault="003B2181" w:rsidP="003B2181">
            <w:pPr>
              <w:pStyle w:val="aff"/>
            </w:pPr>
            <w:r w:rsidRPr="00DA2485">
              <w:t>+335,7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  <w:r w:rsidRPr="00DA2485">
              <w:t>+648,5</w:t>
            </w:r>
          </w:p>
        </w:tc>
        <w:tc>
          <w:tcPr>
            <w:tcW w:w="1672" w:type="dxa"/>
          </w:tcPr>
          <w:p w:rsidR="003B2181" w:rsidRPr="00DA2485" w:rsidRDefault="003B2181" w:rsidP="003B2181">
            <w:pPr>
              <w:pStyle w:val="aff"/>
            </w:pPr>
            <w:r w:rsidRPr="00DA2485">
              <w:t>210,4</w:t>
            </w:r>
          </w:p>
        </w:tc>
      </w:tr>
      <w:tr w:rsidR="003B2181" w:rsidRPr="00DA2485">
        <w:tc>
          <w:tcPr>
            <w:tcW w:w="1708" w:type="dxa"/>
          </w:tcPr>
          <w:p w:rsidR="003B2181" w:rsidRPr="00DA2485" w:rsidRDefault="003B2181" w:rsidP="003B2181">
            <w:pPr>
              <w:pStyle w:val="aff"/>
            </w:pPr>
            <w:r w:rsidRPr="00DA2485">
              <w:t>Февраль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  <w:r w:rsidRPr="00DA2485">
              <w:t>586,5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820,0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947,4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115,5</w:t>
            </w:r>
          </w:p>
        </w:tc>
        <w:tc>
          <w:tcPr>
            <w:tcW w:w="1500" w:type="dxa"/>
          </w:tcPr>
          <w:p w:rsidR="003B2181" w:rsidRPr="00DA2485" w:rsidRDefault="003B2181" w:rsidP="003B2181">
            <w:pPr>
              <w:pStyle w:val="aff"/>
            </w:pPr>
            <w:r w:rsidRPr="00DA2485">
              <w:t>+127,4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  <w:r w:rsidRPr="00DA2485">
              <w:t>+360,9</w:t>
            </w:r>
          </w:p>
        </w:tc>
        <w:tc>
          <w:tcPr>
            <w:tcW w:w="1672" w:type="dxa"/>
          </w:tcPr>
          <w:p w:rsidR="003B2181" w:rsidRPr="00DA2485" w:rsidRDefault="003B2181" w:rsidP="003B2181">
            <w:pPr>
              <w:pStyle w:val="aff"/>
            </w:pPr>
            <w:r w:rsidRPr="00DA2485">
              <w:t>161,5</w:t>
            </w:r>
          </w:p>
        </w:tc>
      </w:tr>
      <w:tr w:rsidR="003B2181" w:rsidRPr="00DA2485">
        <w:tc>
          <w:tcPr>
            <w:tcW w:w="1708" w:type="dxa"/>
          </w:tcPr>
          <w:p w:rsidR="003B2181" w:rsidRPr="00DA2485" w:rsidRDefault="003B2181" w:rsidP="003B2181">
            <w:pPr>
              <w:pStyle w:val="aff"/>
            </w:pPr>
            <w:r w:rsidRPr="00DA2485">
              <w:t>Март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  <w:r w:rsidRPr="00DA2485">
              <w:t>899,8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1550,0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2609,4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168,4</w:t>
            </w:r>
          </w:p>
        </w:tc>
        <w:tc>
          <w:tcPr>
            <w:tcW w:w="1500" w:type="dxa"/>
          </w:tcPr>
          <w:p w:rsidR="003B2181" w:rsidRPr="00DA2485" w:rsidRDefault="003B2181" w:rsidP="003B2181">
            <w:pPr>
              <w:pStyle w:val="aff"/>
            </w:pPr>
            <w:r w:rsidRPr="00DA2485">
              <w:t>+1059,4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  <w:r w:rsidRPr="00DA2485">
              <w:t>+1709,6</w:t>
            </w:r>
          </w:p>
        </w:tc>
        <w:tc>
          <w:tcPr>
            <w:tcW w:w="1672" w:type="dxa"/>
          </w:tcPr>
          <w:p w:rsidR="003B2181" w:rsidRPr="00DA2485" w:rsidRDefault="003B2181" w:rsidP="003B2181">
            <w:pPr>
              <w:pStyle w:val="aff"/>
            </w:pPr>
            <w:r w:rsidRPr="00DA2485">
              <w:t>290,0</w:t>
            </w:r>
          </w:p>
        </w:tc>
      </w:tr>
      <w:tr w:rsidR="003B2181" w:rsidRPr="00DA2485">
        <w:tc>
          <w:tcPr>
            <w:tcW w:w="1708" w:type="dxa"/>
          </w:tcPr>
          <w:p w:rsidR="003B2181" w:rsidRPr="00DA2485" w:rsidRDefault="003B2181" w:rsidP="003B2181">
            <w:pPr>
              <w:pStyle w:val="aff"/>
            </w:pPr>
            <w:r w:rsidRPr="00DA2485">
              <w:t>Итого за 1 квартал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2073,5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3270,0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4792,5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146,6</w:t>
            </w:r>
          </w:p>
        </w:tc>
        <w:tc>
          <w:tcPr>
            <w:tcW w:w="15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+1522,5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+2719,0</w:t>
            </w:r>
          </w:p>
        </w:tc>
        <w:tc>
          <w:tcPr>
            <w:tcW w:w="1672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231,1</w:t>
            </w:r>
          </w:p>
        </w:tc>
      </w:tr>
      <w:tr w:rsidR="003B2181" w:rsidRPr="00DA2485">
        <w:tc>
          <w:tcPr>
            <w:tcW w:w="1708" w:type="dxa"/>
          </w:tcPr>
          <w:p w:rsidR="003B2181" w:rsidRPr="00DA2485" w:rsidRDefault="003B2181" w:rsidP="003B2181">
            <w:pPr>
              <w:pStyle w:val="aff"/>
            </w:pPr>
            <w:r w:rsidRPr="00DA2485">
              <w:t>Апрель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  <w:r w:rsidRPr="00DA2485">
              <w:t>4906,3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8000,0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8022,5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100,3</w:t>
            </w:r>
          </w:p>
        </w:tc>
        <w:tc>
          <w:tcPr>
            <w:tcW w:w="1500" w:type="dxa"/>
          </w:tcPr>
          <w:p w:rsidR="003B2181" w:rsidRPr="00DA2485" w:rsidRDefault="003B2181" w:rsidP="003B2181">
            <w:pPr>
              <w:pStyle w:val="aff"/>
            </w:pPr>
            <w:r w:rsidRPr="00DA2485">
              <w:t>+22,5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  <w:r w:rsidRPr="00DA2485">
              <w:t>+3116,2</w:t>
            </w:r>
          </w:p>
        </w:tc>
        <w:tc>
          <w:tcPr>
            <w:tcW w:w="1672" w:type="dxa"/>
          </w:tcPr>
          <w:p w:rsidR="003B2181" w:rsidRPr="00DA2485" w:rsidRDefault="003B2181" w:rsidP="003B2181">
            <w:pPr>
              <w:pStyle w:val="aff"/>
            </w:pPr>
            <w:r w:rsidRPr="00DA2485">
              <w:t>163,5</w:t>
            </w:r>
          </w:p>
        </w:tc>
      </w:tr>
      <w:tr w:rsidR="003B2181" w:rsidRPr="00DA2485">
        <w:tc>
          <w:tcPr>
            <w:tcW w:w="1708" w:type="dxa"/>
          </w:tcPr>
          <w:p w:rsidR="003B2181" w:rsidRPr="00DA2485" w:rsidRDefault="003B2181" w:rsidP="003B2181">
            <w:pPr>
              <w:pStyle w:val="aff"/>
            </w:pPr>
            <w:r w:rsidRPr="00DA2485">
              <w:t>Май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  <w:r w:rsidRPr="00DA2485">
              <w:t>2119,2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4150,0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4462,4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107,5</w:t>
            </w:r>
          </w:p>
        </w:tc>
        <w:tc>
          <w:tcPr>
            <w:tcW w:w="1500" w:type="dxa"/>
          </w:tcPr>
          <w:p w:rsidR="003B2181" w:rsidRPr="00DA2485" w:rsidRDefault="003B2181" w:rsidP="003B2181">
            <w:pPr>
              <w:pStyle w:val="aff"/>
            </w:pPr>
            <w:r w:rsidRPr="00DA2485">
              <w:t>+312,4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  <w:r w:rsidRPr="00DA2485">
              <w:t>+2343,2</w:t>
            </w:r>
          </w:p>
        </w:tc>
        <w:tc>
          <w:tcPr>
            <w:tcW w:w="1672" w:type="dxa"/>
          </w:tcPr>
          <w:p w:rsidR="003B2181" w:rsidRPr="00DA2485" w:rsidRDefault="003B2181" w:rsidP="003B2181">
            <w:pPr>
              <w:pStyle w:val="aff"/>
            </w:pPr>
            <w:r w:rsidRPr="00DA2485">
              <w:t>210,6</w:t>
            </w:r>
          </w:p>
        </w:tc>
      </w:tr>
      <w:tr w:rsidR="003B2181" w:rsidRPr="00DA2485">
        <w:tc>
          <w:tcPr>
            <w:tcW w:w="1708" w:type="dxa"/>
          </w:tcPr>
          <w:p w:rsidR="003B2181" w:rsidRPr="00DA2485" w:rsidRDefault="003B2181" w:rsidP="003B2181">
            <w:pPr>
              <w:pStyle w:val="aff"/>
            </w:pPr>
            <w:r w:rsidRPr="00DA2485">
              <w:t>Июнь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  <w:r w:rsidRPr="00DA2485">
              <w:t>2143,8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2880,0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2721,0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94,5</w:t>
            </w:r>
          </w:p>
        </w:tc>
        <w:tc>
          <w:tcPr>
            <w:tcW w:w="1500" w:type="dxa"/>
          </w:tcPr>
          <w:p w:rsidR="003B2181" w:rsidRPr="00DA2485" w:rsidRDefault="003B2181" w:rsidP="003B2181">
            <w:pPr>
              <w:pStyle w:val="aff"/>
            </w:pPr>
            <w:r w:rsidRPr="00DA2485">
              <w:t>-159,0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  <w:r w:rsidRPr="00DA2485">
              <w:t>+577,2</w:t>
            </w:r>
          </w:p>
        </w:tc>
        <w:tc>
          <w:tcPr>
            <w:tcW w:w="1672" w:type="dxa"/>
          </w:tcPr>
          <w:p w:rsidR="003B2181" w:rsidRPr="00DA2485" w:rsidRDefault="003B2181" w:rsidP="003B2181">
            <w:pPr>
              <w:pStyle w:val="aff"/>
            </w:pPr>
            <w:r w:rsidRPr="00DA2485">
              <w:t>126,9</w:t>
            </w:r>
          </w:p>
        </w:tc>
      </w:tr>
      <w:tr w:rsidR="003B2181" w:rsidRPr="00DA2485">
        <w:tc>
          <w:tcPr>
            <w:tcW w:w="1708" w:type="dxa"/>
          </w:tcPr>
          <w:p w:rsidR="003B2181" w:rsidRPr="00DA2485" w:rsidRDefault="003B2181" w:rsidP="003B2181">
            <w:pPr>
              <w:pStyle w:val="aff"/>
            </w:pPr>
            <w:r w:rsidRPr="00DA2485">
              <w:t>Итого за 2 квартал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9169,3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15030,0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15205,9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101,2</w:t>
            </w:r>
          </w:p>
        </w:tc>
        <w:tc>
          <w:tcPr>
            <w:tcW w:w="15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+175,9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+6036,6</w:t>
            </w:r>
          </w:p>
        </w:tc>
        <w:tc>
          <w:tcPr>
            <w:tcW w:w="1672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165,8</w:t>
            </w:r>
          </w:p>
        </w:tc>
      </w:tr>
      <w:tr w:rsidR="003B2181" w:rsidRPr="00DA2485">
        <w:tc>
          <w:tcPr>
            <w:tcW w:w="1708" w:type="dxa"/>
          </w:tcPr>
          <w:p w:rsidR="003B2181" w:rsidRPr="00DA2485" w:rsidRDefault="003B2181" w:rsidP="003B2181">
            <w:pPr>
              <w:pStyle w:val="aff"/>
            </w:pPr>
            <w:r w:rsidRPr="00DA2485">
              <w:t>Итого за 1 полугодие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11242,8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18300,0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19998,4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109,3</w:t>
            </w:r>
          </w:p>
        </w:tc>
        <w:tc>
          <w:tcPr>
            <w:tcW w:w="15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+1698,4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+8755,6</w:t>
            </w:r>
          </w:p>
        </w:tc>
        <w:tc>
          <w:tcPr>
            <w:tcW w:w="1672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177,9</w:t>
            </w:r>
          </w:p>
        </w:tc>
      </w:tr>
      <w:tr w:rsidR="003B2181" w:rsidRPr="00DA2485">
        <w:tc>
          <w:tcPr>
            <w:tcW w:w="1708" w:type="dxa"/>
          </w:tcPr>
          <w:p w:rsidR="003B2181" w:rsidRPr="00DA2485" w:rsidRDefault="003B2181" w:rsidP="003B2181">
            <w:pPr>
              <w:pStyle w:val="aff"/>
            </w:pPr>
            <w:r w:rsidRPr="00DA2485">
              <w:t xml:space="preserve">Июль 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  <w:r w:rsidRPr="00DA2485">
              <w:t>1528,0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2600,0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3340,7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128,5</w:t>
            </w:r>
          </w:p>
        </w:tc>
        <w:tc>
          <w:tcPr>
            <w:tcW w:w="1500" w:type="dxa"/>
          </w:tcPr>
          <w:p w:rsidR="003B2181" w:rsidRPr="00DA2485" w:rsidRDefault="003B2181" w:rsidP="003B2181">
            <w:pPr>
              <w:pStyle w:val="aff"/>
            </w:pPr>
            <w:r w:rsidRPr="00DA2485">
              <w:t>+740,7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  <w:r w:rsidRPr="00DA2485">
              <w:t>+1812,7</w:t>
            </w:r>
          </w:p>
        </w:tc>
        <w:tc>
          <w:tcPr>
            <w:tcW w:w="1672" w:type="dxa"/>
          </w:tcPr>
          <w:p w:rsidR="003B2181" w:rsidRPr="00DA2485" w:rsidRDefault="003B2181" w:rsidP="003B2181">
            <w:pPr>
              <w:pStyle w:val="aff"/>
            </w:pPr>
            <w:r w:rsidRPr="00DA2485">
              <w:t>218,6</w:t>
            </w:r>
          </w:p>
        </w:tc>
      </w:tr>
      <w:tr w:rsidR="003B2181" w:rsidRPr="00DA2485">
        <w:tc>
          <w:tcPr>
            <w:tcW w:w="1708" w:type="dxa"/>
          </w:tcPr>
          <w:p w:rsidR="003B2181" w:rsidRPr="00DA2485" w:rsidRDefault="003B2181" w:rsidP="003B2181">
            <w:pPr>
              <w:pStyle w:val="aff"/>
            </w:pPr>
            <w:r w:rsidRPr="00DA2485">
              <w:t>Август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  <w:r w:rsidRPr="00DA2485">
              <w:t>2120,9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2500,0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3554,2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142,2</w:t>
            </w:r>
          </w:p>
        </w:tc>
        <w:tc>
          <w:tcPr>
            <w:tcW w:w="1500" w:type="dxa"/>
          </w:tcPr>
          <w:p w:rsidR="003B2181" w:rsidRPr="00DA2485" w:rsidRDefault="003B2181" w:rsidP="003B2181">
            <w:pPr>
              <w:pStyle w:val="aff"/>
            </w:pPr>
            <w:r w:rsidRPr="00DA2485">
              <w:t>+1054,2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  <w:r w:rsidRPr="00DA2485">
              <w:t>+1433,3</w:t>
            </w:r>
          </w:p>
        </w:tc>
        <w:tc>
          <w:tcPr>
            <w:tcW w:w="1672" w:type="dxa"/>
          </w:tcPr>
          <w:p w:rsidR="003B2181" w:rsidRPr="00DA2485" w:rsidRDefault="003B2181" w:rsidP="003B2181">
            <w:pPr>
              <w:pStyle w:val="aff"/>
            </w:pPr>
            <w:r w:rsidRPr="00DA2485">
              <w:t>167,6</w:t>
            </w:r>
          </w:p>
        </w:tc>
      </w:tr>
      <w:tr w:rsidR="003B2181" w:rsidRPr="00DA2485">
        <w:tc>
          <w:tcPr>
            <w:tcW w:w="1708" w:type="dxa"/>
          </w:tcPr>
          <w:p w:rsidR="003B2181" w:rsidRPr="00DA2485" w:rsidRDefault="003B2181" w:rsidP="003B2181">
            <w:pPr>
              <w:pStyle w:val="aff"/>
            </w:pPr>
            <w:r w:rsidRPr="00DA2485">
              <w:t>Сентябрь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  <w:r w:rsidRPr="00DA2485">
              <w:t>3397,5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3800,0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2698,2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71,0</w:t>
            </w:r>
          </w:p>
        </w:tc>
        <w:tc>
          <w:tcPr>
            <w:tcW w:w="1500" w:type="dxa"/>
          </w:tcPr>
          <w:p w:rsidR="003B2181" w:rsidRPr="00DA2485" w:rsidRDefault="003B2181" w:rsidP="003B2181">
            <w:pPr>
              <w:pStyle w:val="aff"/>
            </w:pPr>
            <w:r w:rsidRPr="00DA2485">
              <w:t>-1101,8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  <w:r w:rsidRPr="00DA2485">
              <w:t>-699,3</w:t>
            </w:r>
          </w:p>
        </w:tc>
        <w:tc>
          <w:tcPr>
            <w:tcW w:w="1672" w:type="dxa"/>
          </w:tcPr>
          <w:p w:rsidR="003B2181" w:rsidRPr="00DA2485" w:rsidRDefault="003B2181" w:rsidP="003B2181">
            <w:pPr>
              <w:pStyle w:val="aff"/>
            </w:pPr>
            <w:r w:rsidRPr="00DA2485">
              <w:t>79,4</w:t>
            </w:r>
          </w:p>
        </w:tc>
      </w:tr>
      <w:tr w:rsidR="003B2181" w:rsidRPr="00DA2485">
        <w:tc>
          <w:tcPr>
            <w:tcW w:w="1708" w:type="dxa"/>
          </w:tcPr>
          <w:p w:rsidR="003B2181" w:rsidRPr="00DA2485" w:rsidRDefault="003B2181" w:rsidP="003B2181">
            <w:pPr>
              <w:pStyle w:val="aff"/>
            </w:pPr>
            <w:r w:rsidRPr="00DA2485">
              <w:t>Итого за 3 квартал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7046,4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8900,0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9593,1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107,8</w:t>
            </w:r>
          </w:p>
        </w:tc>
        <w:tc>
          <w:tcPr>
            <w:tcW w:w="15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+693,1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+2546,7</w:t>
            </w:r>
          </w:p>
        </w:tc>
        <w:tc>
          <w:tcPr>
            <w:tcW w:w="1672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136,1</w:t>
            </w:r>
          </w:p>
        </w:tc>
      </w:tr>
      <w:tr w:rsidR="003B2181" w:rsidRPr="00DA2485">
        <w:tc>
          <w:tcPr>
            <w:tcW w:w="1708" w:type="dxa"/>
          </w:tcPr>
          <w:p w:rsidR="003B2181" w:rsidRPr="00DA2485" w:rsidRDefault="003B2181" w:rsidP="003B2181">
            <w:pPr>
              <w:pStyle w:val="aff"/>
            </w:pPr>
            <w:r w:rsidRPr="00DA2485">
              <w:t>Октябрь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  <w:r w:rsidRPr="00DA2485">
              <w:t>3139,4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3600,0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3807,4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105,8</w:t>
            </w:r>
          </w:p>
        </w:tc>
        <w:tc>
          <w:tcPr>
            <w:tcW w:w="1500" w:type="dxa"/>
          </w:tcPr>
          <w:p w:rsidR="003B2181" w:rsidRPr="00DA2485" w:rsidRDefault="003B2181" w:rsidP="003B2181">
            <w:pPr>
              <w:pStyle w:val="aff"/>
            </w:pPr>
            <w:r w:rsidRPr="00DA2485">
              <w:t>+207,4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  <w:r w:rsidRPr="00DA2485">
              <w:t>+668,0</w:t>
            </w:r>
          </w:p>
        </w:tc>
        <w:tc>
          <w:tcPr>
            <w:tcW w:w="1672" w:type="dxa"/>
          </w:tcPr>
          <w:p w:rsidR="003B2181" w:rsidRPr="00DA2485" w:rsidRDefault="003B2181" w:rsidP="003B2181">
            <w:pPr>
              <w:pStyle w:val="aff"/>
            </w:pPr>
            <w:r w:rsidRPr="00DA2485">
              <w:t>121,3</w:t>
            </w:r>
          </w:p>
        </w:tc>
      </w:tr>
      <w:tr w:rsidR="003B2181" w:rsidRPr="00DA2485">
        <w:tc>
          <w:tcPr>
            <w:tcW w:w="1708" w:type="dxa"/>
          </w:tcPr>
          <w:p w:rsidR="003B2181" w:rsidRPr="00DA2485" w:rsidRDefault="003B2181" w:rsidP="003B2181">
            <w:pPr>
              <w:pStyle w:val="aff"/>
            </w:pPr>
            <w:r w:rsidRPr="00DA2485">
              <w:t>Ноябрь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  <w:r w:rsidRPr="00DA2485">
              <w:t>2655,5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2800,0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3684,9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131,6</w:t>
            </w:r>
          </w:p>
        </w:tc>
        <w:tc>
          <w:tcPr>
            <w:tcW w:w="1500" w:type="dxa"/>
          </w:tcPr>
          <w:p w:rsidR="003B2181" w:rsidRPr="00DA2485" w:rsidRDefault="003B2181" w:rsidP="003B2181">
            <w:pPr>
              <w:pStyle w:val="aff"/>
            </w:pPr>
            <w:r w:rsidRPr="00DA2485">
              <w:t>+884,9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  <w:r w:rsidRPr="00DA2485">
              <w:t>+1029,4</w:t>
            </w:r>
          </w:p>
        </w:tc>
        <w:tc>
          <w:tcPr>
            <w:tcW w:w="1672" w:type="dxa"/>
          </w:tcPr>
          <w:p w:rsidR="003B2181" w:rsidRPr="00DA2485" w:rsidRDefault="003B2181" w:rsidP="003B2181">
            <w:pPr>
              <w:pStyle w:val="aff"/>
            </w:pPr>
            <w:r w:rsidRPr="00DA2485">
              <w:t>138,8</w:t>
            </w:r>
          </w:p>
        </w:tc>
      </w:tr>
      <w:tr w:rsidR="003B2181" w:rsidRPr="00DA2485">
        <w:tc>
          <w:tcPr>
            <w:tcW w:w="1708" w:type="dxa"/>
          </w:tcPr>
          <w:p w:rsidR="003B2181" w:rsidRPr="00DA2485" w:rsidRDefault="003B2181" w:rsidP="003B2181">
            <w:pPr>
              <w:pStyle w:val="aff"/>
            </w:pPr>
            <w:r w:rsidRPr="00DA2485">
              <w:t>Декабрь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  <w:r w:rsidRPr="00DA2485">
              <w:t>2311,8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2400,0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3087,7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128,7</w:t>
            </w:r>
          </w:p>
        </w:tc>
        <w:tc>
          <w:tcPr>
            <w:tcW w:w="1500" w:type="dxa"/>
          </w:tcPr>
          <w:p w:rsidR="003B2181" w:rsidRPr="00DA2485" w:rsidRDefault="003B2181" w:rsidP="003B2181">
            <w:pPr>
              <w:pStyle w:val="aff"/>
            </w:pPr>
            <w:r w:rsidRPr="00DA2485">
              <w:t>+687,7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  <w:r w:rsidRPr="00DA2485">
              <w:t>+775,9</w:t>
            </w:r>
          </w:p>
        </w:tc>
        <w:tc>
          <w:tcPr>
            <w:tcW w:w="1672" w:type="dxa"/>
          </w:tcPr>
          <w:p w:rsidR="003B2181" w:rsidRPr="00DA2485" w:rsidRDefault="003B2181" w:rsidP="003B2181">
            <w:pPr>
              <w:pStyle w:val="aff"/>
            </w:pPr>
            <w:r w:rsidRPr="00DA2485">
              <w:t>133,6</w:t>
            </w:r>
          </w:p>
        </w:tc>
      </w:tr>
      <w:tr w:rsidR="003B2181" w:rsidRPr="00DA2485">
        <w:tc>
          <w:tcPr>
            <w:tcW w:w="1708" w:type="dxa"/>
          </w:tcPr>
          <w:p w:rsidR="003B2181" w:rsidRPr="00DA2485" w:rsidRDefault="003B2181" w:rsidP="003B2181">
            <w:pPr>
              <w:pStyle w:val="aff"/>
            </w:pPr>
            <w:r w:rsidRPr="00DA2485">
              <w:t>Итого за 4 квартал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8106,7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8800,0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10580,0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120,2</w:t>
            </w:r>
          </w:p>
        </w:tc>
        <w:tc>
          <w:tcPr>
            <w:tcW w:w="15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+1780,0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+2473,3</w:t>
            </w:r>
          </w:p>
        </w:tc>
        <w:tc>
          <w:tcPr>
            <w:tcW w:w="1672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130,5</w:t>
            </w:r>
          </w:p>
        </w:tc>
      </w:tr>
      <w:tr w:rsidR="003B2181" w:rsidRPr="00DA2485">
        <w:tc>
          <w:tcPr>
            <w:tcW w:w="1708" w:type="dxa"/>
          </w:tcPr>
          <w:p w:rsidR="003B2181" w:rsidRPr="00DA2485" w:rsidRDefault="003B2181" w:rsidP="003B2181">
            <w:pPr>
              <w:pStyle w:val="aff"/>
            </w:pPr>
            <w:r w:rsidRPr="00DA2485">
              <w:t>Итого за 2 полугодие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15153,1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17700,0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20173,1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114,0</w:t>
            </w:r>
          </w:p>
        </w:tc>
        <w:tc>
          <w:tcPr>
            <w:tcW w:w="15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+2473,1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+5020,0</w:t>
            </w:r>
          </w:p>
        </w:tc>
        <w:tc>
          <w:tcPr>
            <w:tcW w:w="1672" w:type="dxa"/>
          </w:tcPr>
          <w:p w:rsidR="003B2181" w:rsidRPr="00DA2485" w:rsidRDefault="003B2181" w:rsidP="003B2181">
            <w:pPr>
              <w:pStyle w:val="aff"/>
            </w:pPr>
          </w:p>
          <w:p w:rsidR="003B2181" w:rsidRPr="00DA2485" w:rsidRDefault="003B2181" w:rsidP="003B2181">
            <w:pPr>
              <w:pStyle w:val="aff"/>
            </w:pPr>
            <w:r w:rsidRPr="00DA2485">
              <w:t>133,1</w:t>
            </w:r>
          </w:p>
        </w:tc>
      </w:tr>
      <w:tr w:rsidR="003B2181" w:rsidRPr="00DA2485">
        <w:tc>
          <w:tcPr>
            <w:tcW w:w="1708" w:type="dxa"/>
          </w:tcPr>
          <w:p w:rsidR="003B2181" w:rsidRPr="00DA2485" w:rsidRDefault="003B2181" w:rsidP="003B2181">
            <w:pPr>
              <w:pStyle w:val="aff"/>
            </w:pPr>
            <w:r w:rsidRPr="00DA2485">
              <w:t>Всего за год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  <w:r w:rsidRPr="00DA2485">
              <w:t>26395,9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36000,0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40171,5</w:t>
            </w:r>
          </w:p>
        </w:tc>
        <w:tc>
          <w:tcPr>
            <w:tcW w:w="1600" w:type="dxa"/>
          </w:tcPr>
          <w:p w:rsidR="003B2181" w:rsidRPr="00DA2485" w:rsidRDefault="003B2181" w:rsidP="003B2181">
            <w:pPr>
              <w:pStyle w:val="aff"/>
            </w:pPr>
            <w:r w:rsidRPr="00DA2485">
              <w:t>111,6</w:t>
            </w:r>
          </w:p>
        </w:tc>
        <w:tc>
          <w:tcPr>
            <w:tcW w:w="1500" w:type="dxa"/>
          </w:tcPr>
          <w:p w:rsidR="003B2181" w:rsidRPr="00DA2485" w:rsidRDefault="003B2181" w:rsidP="003B2181">
            <w:pPr>
              <w:pStyle w:val="aff"/>
            </w:pPr>
            <w:r w:rsidRPr="00DA2485">
              <w:t>+4171,5</w:t>
            </w:r>
          </w:p>
        </w:tc>
        <w:tc>
          <w:tcPr>
            <w:tcW w:w="1700" w:type="dxa"/>
          </w:tcPr>
          <w:p w:rsidR="003B2181" w:rsidRPr="00DA2485" w:rsidRDefault="003B2181" w:rsidP="003B2181">
            <w:pPr>
              <w:pStyle w:val="aff"/>
            </w:pPr>
            <w:r w:rsidRPr="00DA2485">
              <w:t>+13775,6</w:t>
            </w:r>
          </w:p>
        </w:tc>
        <w:tc>
          <w:tcPr>
            <w:tcW w:w="1672" w:type="dxa"/>
          </w:tcPr>
          <w:p w:rsidR="003B2181" w:rsidRPr="00DA2485" w:rsidRDefault="003B2181" w:rsidP="003B2181">
            <w:pPr>
              <w:pStyle w:val="aff"/>
            </w:pPr>
            <w:r w:rsidRPr="00DA2485">
              <w:t>152,2</w:t>
            </w:r>
          </w:p>
        </w:tc>
      </w:tr>
    </w:tbl>
    <w:p w:rsidR="003B2181" w:rsidRPr="00DA2485" w:rsidRDefault="003B2181" w:rsidP="00DA2485">
      <w:pPr>
        <w:widowControl w:val="0"/>
        <w:autoSpaceDE w:val="0"/>
        <w:autoSpaceDN w:val="0"/>
        <w:adjustRightInd w:val="0"/>
        <w:ind w:firstLine="709"/>
      </w:pPr>
    </w:p>
    <w:p w:rsidR="00636EF6" w:rsidRDefault="00636EF6" w:rsidP="00DA2485">
      <w:pPr>
        <w:widowControl w:val="0"/>
        <w:autoSpaceDE w:val="0"/>
        <w:autoSpaceDN w:val="0"/>
        <w:adjustRightInd w:val="0"/>
        <w:ind w:firstLine="709"/>
      </w:pPr>
    </w:p>
    <w:p w:rsidR="003B2181" w:rsidRDefault="003B2181" w:rsidP="00DA2485">
      <w:pPr>
        <w:widowControl w:val="0"/>
        <w:autoSpaceDE w:val="0"/>
        <w:autoSpaceDN w:val="0"/>
        <w:adjustRightInd w:val="0"/>
        <w:ind w:firstLine="709"/>
        <w:sectPr w:rsidR="003B2181" w:rsidSect="00636EF6">
          <w:pgSz w:w="16834" w:h="11909" w:orient="landscape"/>
          <w:pgMar w:top="1701" w:right="1134" w:bottom="851" w:left="1134" w:header="709" w:footer="709" w:gutter="0"/>
          <w:pgNumType w:start="55"/>
          <w:cols w:space="708"/>
          <w:docGrid w:linePitch="381"/>
        </w:sectPr>
      </w:pPr>
    </w:p>
    <w:p w:rsidR="00DA2485" w:rsidRPr="00DA2485" w:rsidRDefault="005E51FB" w:rsidP="00636EF6">
      <w:pPr>
        <w:pStyle w:val="aff"/>
      </w:pPr>
      <w:r>
        <w:pict>
          <v:shape id="_x0000_i1028" type="#_x0000_t75" style="width:446.25pt;height:257.25pt">
            <v:imagedata r:id="rId14" o:title=""/>
          </v:shape>
        </w:pict>
      </w:r>
    </w:p>
    <w:p w:rsidR="00DA2485" w:rsidRPr="00DA2485" w:rsidRDefault="00047861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Рисунок </w:t>
      </w:r>
      <w:r w:rsidR="000F6339" w:rsidRPr="00DA2485">
        <w:t>4</w:t>
      </w:r>
      <w:r w:rsidR="00DA2485" w:rsidRPr="00DA2485">
        <w:t xml:space="preserve"> - </w:t>
      </w:r>
      <w:r w:rsidRPr="00DA2485">
        <w:t>Продажа сельскохозяйственной техники</w:t>
      </w:r>
    </w:p>
    <w:p w:rsidR="00636EF6" w:rsidRDefault="00636EF6" w:rsidP="00DA2485">
      <w:pPr>
        <w:widowControl w:val="0"/>
        <w:autoSpaceDE w:val="0"/>
        <w:autoSpaceDN w:val="0"/>
        <w:adjustRightInd w:val="0"/>
        <w:ind w:firstLine="709"/>
      </w:pPr>
    </w:p>
    <w:p w:rsidR="001F1072" w:rsidRPr="00DA2485" w:rsidRDefault="001F1072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Таблица </w:t>
      </w:r>
      <w:r w:rsidR="00470AEC" w:rsidRPr="00DA2485">
        <w:t>12</w:t>
      </w:r>
      <w:r w:rsidR="00DA2485" w:rsidRPr="00DA2485">
        <w:t xml:space="preserve"> - </w:t>
      </w:r>
      <w:r w:rsidR="00E16BC1" w:rsidRPr="00DA2485">
        <w:t>В</w:t>
      </w:r>
      <w:r w:rsidRPr="00DA2485">
        <w:t>ыполнение плана оптового товарооборота в относительных показателях</w:t>
      </w:r>
    </w:p>
    <w:tbl>
      <w:tblPr>
        <w:tblW w:w="9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3"/>
        <w:gridCol w:w="2000"/>
        <w:gridCol w:w="1400"/>
        <w:gridCol w:w="1327"/>
        <w:gridCol w:w="1473"/>
        <w:gridCol w:w="1600"/>
      </w:tblGrid>
      <w:tr w:rsidR="001F1072" w:rsidRPr="00DA2485">
        <w:trPr>
          <w:trHeight w:val="315"/>
          <w:jc w:val="center"/>
        </w:trPr>
        <w:tc>
          <w:tcPr>
            <w:tcW w:w="1313" w:type="dxa"/>
            <w:vMerge w:val="restart"/>
          </w:tcPr>
          <w:p w:rsidR="001F1072" w:rsidRPr="00DA2485" w:rsidRDefault="001F1072" w:rsidP="003B2181">
            <w:pPr>
              <w:pStyle w:val="aff"/>
            </w:pPr>
            <w:r w:rsidRPr="00DA2485">
              <w:t>Кварталы</w:t>
            </w:r>
          </w:p>
        </w:tc>
        <w:tc>
          <w:tcPr>
            <w:tcW w:w="2000" w:type="dxa"/>
            <w:vMerge w:val="restart"/>
          </w:tcPr>
          <w:p w:rsidR="001F1072" w:rsidRPr="00DA2485" w:rsidRDefault="001F1072" w:rsidP="003B2181">
            <w:pPr>
              <w:pStyle w:val="aff"/>
            </w:pPr>
            <w:r w:rsidRPr="00DA2485">
              <w:t>Фактически за 200</w:t>
            </w:r>
            <w:r w:rsidR="00E16BC1" w:rsidRPr="00DA2485">
              <w:t>4</w:t>
            </w:r>
            <w:r w:rsidRPr="00DA2485">
              <w:t xml:space="preserve"> год</w:t>
            </w:r>
          </w:p>
        </w:tc>
        <w:tc>
          <w:tcPr>
            <w:tcW w:w="2727" w:type="dxa"/>
            <w:gridSpan w:val="2"/>
          </w:tcPr>
          <w:p w:rsidR="001F1072" w:rsidRPr="00DA2485" w:rsidRDefault="001F1072" w:rsidP="003B2181">
            <w:pPr>
              <w:pStyle w:val="aff"/>
            </w:pPr>
            <w:r w:rsidRPr="00DA2485">
              <w:t>200</w:t>
            </w:r>
            <w:r w:rsidR="00E16BC1" w:rsidRPr="00DA2485">
              <w:t>5</w:t>
            </w:r>
            <w:r w:rsidRPr="00DA2485">
              <w:t xml:space="preserve"> год</w:t>
            </w:r>
          </w:p>
        </w:tc>
        <w:tc>
          <w:tcPr>
            <w:tcW w:w="3073" w:type="dxa"/>
            <w:gridSpan w:val="2"/>
          </w:tcPr>
          <w:p w:rsidR="001F1072" w:rsidRPr="00DA2485" w:rsidRDefault="001F1072" w:rsidP="003B2181">
            <w:pPr>
              <w:pStyle w:val="aff"/>
            </w:pPr>
            <w:r w:rsidRPr="00DA2485">
              <w:t>Отклонение</w:t>
            </w:r>
          </w:p>
        </w:tc>
      </w:tr>
      <w:tr w:rsidR="001F1072" w:rsidRPr="00DA2485">
        <w:trPr>
          <w:trHeight w:val="330"/>
          <w:jc w:val="center"/>
        </w:trPr>
        <w:tc>
          <w:tcPr>
            <w:tcW w:w="1313" w:type="dxa"/>
            <w:vMerge/>
          </w:tcPr>
          <w:p w:rsidR="001F1072" w:rsidRPr="00DA2485" w:rsidRDefault="001F1072" w:rsidP="003B2181">
            <w:pPr>
              <w:pStyle w:val="aff"/>
            </w:pPr>
          </w:p>
        </w:tc>
        <w:tc>
          <w:tcPr>
            <w:tcW w:w="2000" w:type="dxa"/>
            <w:vMerge/>
          </w:tcPr>
          <w:p w:rsidR="001F1072" w:rsidRPr="00DA2485" w:rsidRDefault="001F1072" w:rsidP="003B2181">
            <w:pPr>
              <w:pStyle w:val="aff"/>
            </w:pPr>
          </w:p>
        </w:tc>
        <w:tc>
          <w:tcPr>
            <w:tcW w:w="1400" w:type="dxa"/>
          </w:tcPr>
          <w:p w:rsidR="001F1072" w:rsidRPr="00DA2485" w:rsidRDefault="001F1072" w:rsidP="003B2181">
            <w:pPr>
              <w:pStyle w:val="aff"/>
            </w:pPr>
            <w:r w:rsidRPr="00DA2485">
              <w:t>план</w:t>
            </w:r>
          </w:p>
        </w:tc>
        <w:tc>
          <w:tcPr>
            <w:tcW w:w="1327" w:type="dxa"/>
          </w:tcPr>
          <w:p w:rsidR="001F1072" w:rsidRPr="00DA2485" w:rsidRDefault="001F1072" w:rsidP="003B2181">
            <w:pPr>
              <w:pStyle w:val="aff"/>
            </w:pPr>
            <w:r w:rsidRPr="00DA2485">
              <w:t>Факт</w:t>
            </w:r>
          </w:p>
        </w:tc>
        <w:tc>
          <w:tcPr>
            <w:tcW w:w="1473" w:type="dxa"/>
          </w:tcPr>
          <w:p w:rsidR="001F1072" w:rsidRPr="00DA2485" w:rsidRDefault="001F1072" w:rsidP="003B2181">
            <w:pPr>
              <w:pStyle w:val="aff"/>
            </w:pPr>
            <w:r w:rsidRPr="00DA2485">
              <w:t>от плана</w:t>
            </w:r>
          </w:p>
        </w:tc>
        <w:tc>
          <w:tcPr>
            <w:tcW w:w="1600" w:type="dxa"/>
          </w:tcPr>
          <w:p w:rsidR="001F1072" w:rsidRPr="00DA2485" w:rsidRDefault="001F1072" w:rsidP="003B2181">
            <w:pPr>
              <w:pStyle w:val="aff"/>
            </w:pPr>
            <w:r w:rsidRPr="00DA2485">
              <w:t>от 200</w:t>
            </w:r>
            <w:r w:rsidR="00E16BC1" w:rsidRPr="00DA2485">
              <w:t>4</w:t>
            </w:r>
            <w:r w:rsidRPr="00DA2485">
              <w:t xml:space="preserve"> года</w:t>
            </w:r>
          </w:p>
        </w:tc>
      </w:tr>
      <w:tr w:rsidR="001F1072" w:rsidRPr="00DA2485">
        <w:trPr>
          <w:jc w:val="center"/>
        </w:trPr>
        <w:tc>
          <w:tcPr>
            <w:tcW w:w="1313" w:type="dxa"/>
          </w:tcPr>
          <w:p w:rsidR="001F1072" w:rsidRPr="00DA2485" w:rsidRDefault="001F1072" w:rsidP="003B2181">
            <w:pPr>
              <w:pStyle w:val="aff"/>
              <w:rPr>
                <w:lang w:val="en-US"/>
              </w:rPr>
            </w:pPr>
            <w:r w:rsidRPr="00DA2485">
              <w:rPr>
                <w:lang w:val="en-US"/>
              </w:rPr>
              <w:t>I</w:t>
            </w:r>
          </w:p>
        </w:tc>
        <w:tc>
          <w:tcPr>
            <w:tcW w:w="2000" w:type="dxa"/>
          </w:tcPr>
          <w:p w:rsidR="001F1072" w:rsidRPr="00DA2485" w:rsidRDefault="00EC3B64" w:rsidP="003B2181">
            <w:pPr>
              <w:pStyle w:val="aff"/>
            </w:pPr>
            <w:r w:rsidRPr="00DA2485">
              <w:t>7,9</w:t>
            </w:r>
          </w:p>
        </w:tc>
        <w:tc>
          <w:tcPr>
            <w:tcW w:w="1400" w:type="dxa"/>
          </w:tcPr>
          <w:p w:rsidR="001F1072" w:rsidRPr="00DA2485" w:rsidRDefault="00EC3B64" w:rsidP="003B2181">
            <w:pPr>
              <w:pStyle w:val="aff"/>
            </w:pPr>
            <w:r w:rsidRPr="00DA2485">
              <w:t>9,1</w:t>
            </w:r>
          </w:p>
        </w:tc>
        <w:tc>
          <w:tcPr>
            <w:tcW w:w="1327" w:type="dxa"/>
          </w:tcPr>
          <w:p w:rsidR="001F1072" w:rsidRPr="00DA2485" w:rsidRDefault="00EC3B64" w:rsidP="003B2181">
            <w:pPr>
              <w:pStyle w:val="aff"/>
            </w:pPr>
            <w:r w:rsidRPr="00DA2485">
              <w:t>11,9</w:t>
            </w:r>
          </w:p>
        </w:tc>
        <w:tc>
          <w:tcPr>
            <w:tcW w:w="1473" w:type="dxa"/>
          </w:tcPr>
          <w:p w:rsidR="001F1072" w:rsidRPr="00DA2485" w:rsidRDefault="00285F93" w:rsidP="003B2181">
            <w:pPr>
              <w:pStyle w:val="aff"/>
            </w:pPr>
            <w:r w:rsidRPr="00DA2485">
              <w:t>+2,8</w:t>
            </w:r>
          </w:p>
        </w:tc>
        <w:tc>
          <w:tcPr>
            <w:tcW w:w="1600" w:type="dxa"/>
          </w:tcPr>
          <w:p w:rsidR="001F1072" w:rsidRPr="00DA2485" w:rsidRDefault="00285F93" w:rsidP="003B2181">
            <w:pPr>
              <w:pStyle w:val="aff"/>
            </w:pPr>
            <w:r w:rsidRPr="00DA2485">
              <w:t>+4,0</w:t>
            </w:r>
          </w:p>
        </w:tc>
      </w:tr>
      <w:tr w:rsidR="001F1072" w:rsidRPr="00DA2485">
        <w:trPr>
          <w:jc w:val="center"/>
        </w:trPr>
        <w:tc>
          <w:tcPr>
            <w:tcW w:w="1313" w:type="dxa"/>
          </w:tcPr>
          <w:p w:rsidR="001F1072" w:rsidRPr="00DA2485" w:rsidRDefault="001F1072" w:rsidP="003B2181">
            <w:pPr>
              <w:pStyle w:val="aff"/>
              <w:rPr>
                <w:lang w:val="en-US"/>
              </w:rPr>
            </w:pPr>
            <w:r w:rsidRPr="00DA2485">
              <w:rPr>
                <w:lang w:val="en-US"/>
              </w:rPr>
              <w:t>II</w:t>
            </w:r>
          </w:p>
        </w:tc>
        <w:tc>
          <w:tcPr>
            <w:tcW w:w="2000" w:type="dxa"/>
          </w:tcPr>
          <w:p w:rsidR="001F1072" w:rsidRPr="00DA2485" w:rsidRDefault="00EC3B64" w:rsidP="003B2181">
            <w:pPr>
              <w:pStyle w:val="aff"/>
            </w:pPr>
            <w:r w:rsidRPr="00DA2485">
              <w:t>34,7</w:t>
            </w:r>
          </w:p>
        </w:tc>
        <w:tc>
          <w:tcPr>
            <w:tcW w:w="1400" w:type="dxa"/>
          </w:tcPr>
          <w:p w:rsidR="001F1072" w:rsidRPr="00DA2485" w:rsidRDefault="00EC3B64" w:rsidP="003B2181">
            <w:pPr>
              <w:pStyle w:val="aff"/>
            </w:pPr>
            <w:r w:rsidRPr="00DA2485">
              <w:t>41,8</w:t>
            </w:r>
          </w:p>
        </w:tc>
        <w:tc>
          <w:tcPr>
            <w:tcW w:w="1327" w:type="dxa"/>
          </w:tcPr>
          <w:p w:rsidR="001F1072" w:rsidRPr="00DA2485" w:rsidRDefault="00EC3B64" w:rsidP="003B2181">
            <w:pPr>
              <w:pStyle w:val="aff"/>
            </w:pPr>
            <w:r w:rsidRPr="00DA2485">
              <w:t>37,9</w:t>
            </w:r>
          </w:p>
        </w:tc>
        <w:tc>
          <w:tcPr>
            <w:tcW w:w="1473" w:type="dxa"/>
          </w:tcPr>
          <w:p w:rsidR="001F1072" w:rsidRPr="00DA2485" w:rsidRDefault="00285F93" w:rsidP="003B2181">
            <w:pPr>
              <w:pStyle w:val="aff"/>
            </w:pPr>
            <w:r w:rsidRPr="00DA2485">
              <w:t>-3,9</w:t>
            </w:r>
          </w:p>
        </w:tc>
        <w:tc>
          <w:tcPr>
            <w:tcW w:w="1600" w:type="dxa"/>
          </w:tcPr>
          <w:p w:rsidR="001F1072" w:rsidRPr="00DA2485" w:rsidRDefault="00285F93" w:rsidP="003B2181">
            <w:pPr>
              <w:pStyle w:val="aff"/>
            </w:pPr>
            <w:r w:rsidRPr="00DA2485">
              <w:t>+3,2</w:t>
            </w:r>
          </w:p>
        </w:tc>
      </w:tr>
      <w:tr w:rsidR="001F1072" w:rsidRPr="00DA2485">
        <w:trPr>
          <w:jc w:val="center"/>
        </w:trPr>
        <w:tc>
          <w:tcPr>
            <w:tcW w:w="1313" w:type="dxa"/>
          </w:tcPr>
          <w:p w:rsidR="001F1072" w:rsidRPr="00DA2485" w:rsidRDefault="001F1072" w:rsidP="003B2181">
            <w:pPr>
              <w:pStyle w:val="aff"/>
              <w:rPr>
                <w:lang w:val="en-US"/>
              </w:rPr>
            </w:pPr>
            <w:r w:rsidRPr="00DA2485">
              <w:rPr>
                <w:lang w:val="en-US"/>
              </w:rPr>
              <w:t>III</w:t>
            </w:r>
          </w:p>
        </w:tc>
        <w:tc>
          <w:tcPr>
            <w:tcW w:w="2000" w:type="dxa"/>
          </w:tcPr>
          <w:p w:rsidR="001F1072" w:rsidRPr="00DA2485" w:rsidRDefault="00EC3B64" w:rsidP="003B2181">
            <w:pPr>
              <w:pStyle w:val="aff"/>
            </w:pPr>
            <w:r w:rsidRPr="00DA2485">
              <w:t>26,7</w:t>
            </w:r>
          </w:p>
        </w:tc>
        <w:tc>
          <w:tcPr>
            <w:tcW w:w="1400" w:type="dxa"/>
          </w:tcPr>
          <w:p w:rsidR="001F1072" w:rsidRPr="00DA2485" w:rsidRDefault="00EC3B64" w:rsidP="003B2181">
            <w:pPr>
              <w:pStyle w:val="aff"/>
            </w:pPr>
            <w:r w:rsidRPr="00DA2485">
              <w:t>24,7</w:t>
            </w:r>
          </w:p>
        </w:tc>
        <w:tc>
          <w:tcPr>
            <w:tcW w:w="1327" w:type="dxa"/>
          </w:tcPr>
          <w:p w:rsidR="001F1072" w:rsidRPr="00DA2485" w:rsidRDefault="00EC3B64" w:rsidP="003B2181">
            <w:pPr>
              <w:pStyle w:val="aff"/>
            </w:pPr>
            <w:r w:rsidRPr="00DA2485">
              <w:t>23,9</w:t>
            </w:r>
          </w:p>
        </w:tc>
        <w:tc>
          <w:tcPr>
            <w:tcW w:w="1473" w:type="dxa"/>
          </w:tcPr>
          <w:p w:rsidR="001F1072" w:rsidRPr="00DA2485" w:rsidRDefault="00285F93" w:rsidP="003B2181">
            <w:pPr>
              <w:pStyle w:val="aff"/>
            </w:pPr>
            <w:r w:rsidRPr="00DA2485">
              <w:t>-0,8</w:t>
            </w:r>
          </w:p>
        </w:tc>
        <w:tc>
          <w:tcPr>
            <w:tcW w:w="1600" w:type="dxa"/>
          </w:tcPr>
          <w:p w:rsidR="001F1072" w:rsidRPr="00DA2485" w:rsidRDefault="00285F93" w:rsidP="003B2181">
            <w:pPr>
              <w:pStyle w:val="aff"/>
            </w:pPr>
            <w:r w:rsidRPr="00DA2485">
              <w:t>-2,8</w:t>
            </w:r>
          </w:p>
        </w:tc>
      </w:tr>
      <w:tr w:rsidR="001F1072" w:rsidRPr="00DA2485">
        <w:trPr>
          <w:jc w:val="center"/>
        </w:trPr>
        <w:tc>
          <w:tcPr>
            <w:tcW w:w="1313" w:type="dxa"/>
          </w:tcPr>
          <w:p w:rsidR="001F1072" w:rsidRPr="00DA2485" w:rsidRDefault="001F1072" w:rsidP="003B2181">
            <w:pPr>
              <w:pStyle w:val="aff"/>
            </w:pPr>
            <w:r w:rsidRPr="00DA2485">
              <w:rPr>
                <w:lang w:val="en-US"/>
              </w:rPr>
              <w:t>IV</w:t>
            </w:r>
          </w:p>
        </w:tc>
        <w:tc>
          <w:tcPr>
            <w:tcW w:w="2000" w:type="dxa"/>
          </w:tcPr>
          <w:p w:rsidR="001F1072" w:rsidRPr="00DA2485" w:rsidRDefault="00EC3B64" w:rsidP="003B2181">
            <w:pPr>
              <w:pStyle w:val="aff"/>
            </w:pPr>
            <w:r w:rsidRPr="00DA2485">
              <w:t>30,7</w:t>
            </w:r>
          </w:p>
        </w:tc>
        <w:tc>
          <w:tcPr>
            <w:tcW w:w="1400" w:type="dxa"/>
          </w:tcPr>
          <w:p w:rsidR="001F1072" w:rsidRPr="00DA2485" w:rsidRDefault="00EC3B64" w:rsidP="003B2181">
            <w:pPr>
              <w:pStyle w:val="aff"/>
            </w:pPr>
            <w:r w:rsidRPr="00DA2485">
              <w:t>24,4</w:t>
            </w:r>
          </w:p>
        </w:tc>
        <w:tc>
          <w:tcPr>
            <w:tcW w:w="1327" w:type="dxa"/>
          </w:tcPr>
          <w:p w:rsidR="001F1072" w:rsidRPr="00DA2485" w:rsidRDefault="00EC3B64" w:rsidP="003B2181">
            <w:pPr>
              <w:pStyle w:val="aff"/>
            </w:pPr>
            <w:r w:rsidRPr="00DA2485">
              <w:t>26,3</w:t>
            </w:r>
          </w:p>
        </w:tc>
        <w:tc>
          <w:tcPr>
            <w:tcW w:w="1473" w:type="dxa"/>
          </w:tcPr>
          <w:p w:rsidR="001F1072" w:rsidRPr="00DA2485" w:rsidRDefault="00285F93" w:rsidP="003B2181">
            <w:pPr>
              <w:pStyle w:val="aff"/>
            </w:pPr>
            <w:r w:rsidRPr="00DA2485">
              <w:t>+1,9</w:t>
            </w:r>
          </w:p>
        </w:tc>
        <w:tc>
          <w:tcPr>
            <w:tcW w:w="1600" w:type="dxa"/>
          </w:tcPr>
          <w:p w:rsidR="001F1072" w:rsidRPr="00DA2485" w:rsidRDefault="00285F93" w:rsidP="003B2181">
            <w:pPr>
              <w:pStyle w:val="aff"/>
            </w:pPr>
            <w:r w:rsidRPr="00DA2485">
              <w:t>-4,4</w:t>
            </w:r>
          </w:p>
        </w:tc>
      </w:tr>
      <w:tr w:rsidR="001F1072" w:rsidRPr="00DA2485">
        <w:trPr>
          <w:jc w:val="center"/>
        </w:trPr>
        <w:tc>
          <w:tcPr>
            <w:tcW w:w="1313" w:type="dxa"/>
          </w:tcPr>
          <w:p w:rsidR="001F1072" w:rsidRPr="00DA2485" w:rsidRDefault="001F1072" w:rsidP="003B2181">
            <w:pPr>
              <w:pStyle w:val="aff"/>
            </w:pPr>
            <w:r w:rsidRPr="00DA2485">
              <w:t>Всего за год</w:t>
            </w:r>
            <w:r w:rsidR="00DA2485" w:rsidRPr="00DA2485">
              <w:t xml:space="preserve">: </w:t>
            </w:r>
          </w:p>
        </w:tc>
        <w:tc>
          <w:tcPr>
            <w:tcW w:w="2000" w:type="dxa"/>
          </w:tcPr>
          <w:p w:rsidR="001F1072" w:rsidRPr="00DA2485" w:rsidRDefault="001F1072" w:rsidP="003B2181">
            <w:pPr>
              <w:pStyle w:val="aff"/>
            </w:pPr>
            <w:r w:rsidRPr="00DA2485">
              <w:t>100</w:t>
            </w:r>
          </w:p>
        </w:tc>
        <w:tc>
          <w:tcPr>
            <w:tcW w:w="1400" w:type="dxa"/>
          </w:tcPr>
          <w:p w:rsidR="001F1072" w:rsidRPr="00DA2485" w:rsidRDefault="001F1072" w:rsidP="003B2181">
            <w:pPr>
              <w:pStyle w:val="aff"/>
            </w:pPr>
            <w:r w:rsidRPr="00DA2485">
              <w:t>100</w:t>
            </w:r>
          </w:p>
        </w:tc>
        <w:tc>
          <w:tcPr>
            <w:tcW w:w="1327" w:type="dxa"/>
          </w:tcPr>
          <w:p w:rsidR="001F1072" w:rsidRPr="00DA2485" w:rsidRDefault="001F1072" w:rsidP="003B2181">
            <w:pPr>
              <w:pStyle w:val="aff"/>
            </w:pPr>
            <w:r w:rsidRPr="00DA2485">
              <w:t>100</w:t>
            </w:r>
          </w:p>
        </w:tc>
        <w:tc>
          <w:tcPr>
            <w:tcW w:w="1473" w:type="dxa"/>
          </w:tcPr>
          <w:p w:rsidR="001F1072" w:rsidRPr="00DA2485" w:rsidRDefault="001F1072" w:rsidP="003B2181">
            <w:pPr>
              <w:pStyle w:val="aff"/>
            </w:pPr>
            <w:r w:rsidRPr="00DA2485">
              <w:t>-</w:t>
            </w:r>
          </w:p>
        </w:tc>
        <w:tc>
          <w:tcPr>
            <w:tcW w:w="1600" w:type="dxa"/>
          </w:tcPr>
          <w:p w:rsidR="001F1072" w:rsidRPr="00DA2485" w:rsidRDefault="001F1072" w:rsidP="003B2181">
            <w:pPr>
              <w:pStyle w:val="aff"/>
            </w:pPr>
            <w:r w:rsidRPr="00DA2485">
              <w:t>-</w:t>
            </w:r>
          </w:p>
        </w:tc>
      </w:tr>
    </w:tbl>
    <w:p w:rsidR="001F1072" w:rsidRPr="00DA2485" w:rsidRDefault="001F1072" w:rsidP="00DA2485">
      <w:pPr>
        <w:widowControl w:val="0"/>
        <w:autoSpaceDE w:val="0"/>
        <w:autoSpaceDN w:val="0"/>
        <w:adjustRightInd w:val="0"/>
        <w:ind w:firstLine="709"/>
      </w:pPr>
    </w:p>
    <w:p w:rsidR="00637A21" w:rsidRPr="00DA2485" w:rsidRDefault="00637A21" w:rsidP="00DA2485">
      <w:pPr>
        <w:widowControl w:val="0"/>
        <w:autoSpaceDE w:val="0"/>
        <w:autoSpaceDN w:val="0"/>
        <w:adjustRightInd w:val="0"/>
        <w:ind w:firstLine="709"/>
      </w:pPr>
      <w:r w:rsidRPr="00DA2485">
        <w:t>В относительных показателях отклонение от плана наблюдается во втором и третьем кварталах соответственно на 3,9 и 0,8 процентных пункта</w:t>
      </w:r>
      <w:r w:rsidR="00DA2485" w:rsidRPr="00DA2485">
        <w:t xml:space="preserve">. </w:t>
      </w:r>
    </w:p>
    <w:p w:rsidR="001F1072" w:rsidRPr="00DA2485" w:rsidRDefault="001F1072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Рассчитаем на основании таблицы </w:t>
      </w:r>
      <w:r w:rsidR="00637A21" w:rsidRPr="00DA2485">
        <w:t>11</w:t>
      </w:r>
      <w:r w:rsidRPr="00DA2485">
        <w:t xml:space="preserve"> коэффициенты ритмичности и равномерности</w:t>
      </w:r>
      <w:r w:rsidR="00DA2485" w:rsidRPr="00DA2485">
        <w:t xml:space="preserve">. </w:t>
      </w:r>
    </w:p>
    <w:p w:rsidR="00DA2485" w:rsidRPr="00DA2485" w:rsidRDefault="001F1072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Коэффициентом ритмичности является отношение числа периодов, в которых план выполнен </w:t>
      </w:r>
      <w:r w:rsidR="0085051C" w:rsidRPr="00DA2485">
        <w:t xml:space="preserve">и перевыполнен </w:t>
      </w:r>
      <w:r w:rsidRPr="00DA2485">
        <w:t>к общему их количеству</w:t>
      </w:r>
      <w:r w:rsidR="00DA2485" w:rsidRPr="00DA2485">
        <w:t xml:space="preserve">. </w:t>
      </w:r>
    </w:p>
    <w:p w:rsidR="00DA2485" w:rsidRPr="00DA2485" w:rsidRDefault="001F1072" w:rsidP="00DA2485">
      <w:pPr>
        <w:widowControl w:val="0"/>
        <w:autoSpaceDE w:val="0"/>
        <w:autoSpaceDN w:val="0"/>
        <w:adjustRightInd w:val="0"/>
        <w:ind w:firstLine="709"/>
      </w:pPr>
      <w:r w:rsidRPr="00DA2485">
        <w:t>Критм</w:t>
      </w:r>
      <w:r w:rsidR="00637A21" w:rsidRPr="00DA2485">
        <w:t xml:space="preserve"> </w:t>
      </w:r>
      <w:r w:rsidRPr="00DA2485">
        <w:t>=</w:t>
      </w:r>
      <w:r w:rsidR="00637A21" w:rsidRPr="00DA2485">
        <w:t xml:space="preserve"> 1</w:t>
      </w:r>
      <w:r w:rsidR="00DA2485">
        <w:t>0/</w:t>
      </w:r>
      <w:r w:rsidRPr="00DA2485">
        <w:t>12</w:t>
      </w:r>
      <w:r w:rsidR="00637A21" w:rsidRPr="00DA2485">
        <w:t xml:space="preserve"> </w:t>
      </w:r>
      <w:r w:rsidRPr="00DA2485">
        <w:t>=</w:t>
      </w:r>
      <w:r w:rsidR="00637A21" w:rsidRPr="00DA2485">
        <w:t xml:space="preserve"> </w:t>
      </w:r>
      <w:r w:rsidRPr="00DA2485">
        <w:t>0,</w:t>
      </w:r>
      <w:r w:rsidR="0085051C" w:rsidRPr="00DA2485">
        <w:t>83</w:t>
      </w:r>
      <w:r w:rsidR="00637A21" w:rsidRPr="00DA2485">
        <w:t>3</w:t>
      </w:r>
      <w:r w:rsidR="00DA2485" w:rsidRPr="00DA2485">
        <w:t xml:space="preserve">. </w:t>
      </w:r>
    </w:p>
    <w:p w:rsidR="00DA2485" w:rsidRDefault="001F1072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Для определения коэффициента равномерности </w:t>
      </w:r>
      <w:r w:rsidR="008F5180" w:rsidRPr="00DA2485">
        <w:t>находится</w:t>
      </w:r>
      <w:r w:rsidRPr="00DA2485">
        <w:t xml:space="preserve"> предварительно среднее квадратическое отклонение (σ</w:t>
      </w:r>
      <w:r w:rsidR="00DA2485" w:rsidRPr="00DA2485">
        <w:t xml:space="preserve">) </w:t>
      </w:r>
      <w:r w:rsidRPr="00DA2485">
        <w:t>и коэффициент вариации или неравномерности (</w:t>
      </w:r>
      <w:r w:rsidRPr="00DA2485">
        <w:rPr>
          <w:lang w:val="en-US"/>
        </w:rPr>
        <w:t>V</w:t>
      </w:r>
      <w:r w:rsidR="00DA2485" w:rsidRPr="00DA2485">
        <w:t>):</w:t>
      </w:r>
      <w:r w:rsidR="00DA2485">
        <w:t xml:space="preserve"> </w:t>
      </w:r>
    </w:p>
    <w:p w:rsidR="003B2181" w:rsidRDefault="003B2181" w:rsidP="00DA2485">
      <w:pPr>
        <w:widowControl w:val="0"/>
        <w:autoSpaceDE w:val="0"/>
        <w:autoSpaceDN w:val="0"/>
        <w:adjustRightInd w:val="0"/>
        <w:ind w:firstLine="709"/>
      </w:pPr>
    </w:p>
    <w:p w:rsidR="00DA2485" w:rsidRPr="00DA2485" w:rsidRDefault="006111F6" w:rsidP="00DA2485">
      <w:pPr>
        <w:widowControl w:val="0"/>
        <w:autoSpaceDE w:val="0"/>
        <w:autoSpaceDN w:val="0"/>
        <w:adjustRightInd w:val="0"/>
        <w:ind w:firstLine="709"/>
      </w:pPr>
      <w:r w:rsidRPr="00DA2485">
        <w:t>σ =</w:t>
      </w:r>
      <w:r w:rsidR="00DA2485" w:rsidRPr="00DA2485">
        <w:t xml:space="preserve"> [</w:t>
      </w:r>
      <w:r w:rsidRPr="00DA2485">
        <w:rPr>
          <w:lang w:val="en-US"/>
        </w:rPr>
        <w:t>Σ</w:t>
      </w:r>
      <w:r w:rsidRPr="00DA2485">
        <w:t xml:space="preserve"> (</w:t>
      </w:r>
      <w:r w:rsidRPr="00DA2485">
        <w:rPr>
          <w:lang w:val="en-US"/>
        </w:rPr>
        <w:t>x</w:t>
      </w:r>
      <w:r w:rsidRPr="00DA2485">
        <w:t>-</w:t>
      </w:r>
      <w:r w:rsidRPr="00DA2485">
        <w:rPr>
          <w:lang w:val="en-US"/>
        </w:rPr>
        <w:t>X</w:t>
      </w:r>
      <w:r w:rsidR="00DA2485" w:rsidRPr="00DA2485">
        <w:t xml:space="preserve">) </w:t>
      </w:r>
      <w:r w:rsidRPr="00DA2485">
        <w:t>2</w:t>
      </w:r>
      <w:r w:rsidR="00DA2485" w:rsidRPr="00DA2485">
        <w:t>] 1/2/</w:t>
      </w:r>
      <w:r w:rsidRPr="00DA2485">
        <w:rPr>
          <w:lang w:val="en-US"/>
        </w:rPr>
        <w:t>n</w:t>
      </w:r>
      <w:r w:rsidRPr="00DA2485">
        <w:t>,</w:t>
      </w:r>
      <w:r w:rsidR="00DA2485" w:rsidRPr="00DA2485">
        <w:t xml:space="preserve"> </w:t>
      </w:r>
    </w:p>
    <w:p w:rsidR="003B2181" w:rsidRDefault="003B2181" w:rsidP="00DA2485">
      <w:pPr>
        <w:widowControl w:val="0"/>
        <w:autoSpaceDE w:val="0"/>
        <w:autoSpaceDN w:val="0"/>
        <w:adjustRightInd w:val="0"/>
        <w:ind w:firstLine="709"/>
      </w:pPr>
    </w:p>
    <w:p w:rsidR="00DA2485" w:rsidRPr="00DA2485" w:rsidRDefault="006111F6" w:rsidP="00DA2485">
      <w:pPr>
        <w:widowControl w:val="0"/>
        <w:autoSpaceDE w:val="0"/>
        <w:autoSpaceDN w:val="0"/>
        <w:adjustRightInd w:val="0"/>
        <w:ind w:firstLine="709"/>
      </w:pPr>
      <w:r w:rsidRPr="00DA2485">
        <w:t>где х</w:t>
      </w:r>
      <w:r w:rsidR="00DA2485" w:rsidRPr="00DA2485">
        <w:t xml:space="preserve"> - </w:t>
      </w:r>
      <w:r w:rsidRPr="00DA2485">
        <w:t>процент выполнения плана или темп изменения в динамике</w:t>
      </w:r>
      <w:r w:rsidR="00644473" w:rsidRPr="00DA2485">
        <w:t xml:space="preserve"> по изучаемому показателю за период (месяц</w:t>
      </w:r>
      <w:r w:rsidR="00DA2485" w:rsidRPr="00DA2485">
        <w:t xml:space="preserve">); </w:t>
      </w:r>
    </w:p>
    <w:p w:rsidR="00DA2485" w:rsidRPr="00DA2485" w:rsidRDefault="00644473" w:rsidP="00DA2485">
      <w:pPr>
        <w:widowControl w:val="0"/>
        <w:autoSpaceDE w:val="0"/>
        <w:autoSpaceDN w:val="0"/>
        <w:adjustRightInd w:val="0"/>
        <w:ind w:firstLine="709"/>
      </w:pPr>
      <w:r w:rsidRPr="00DA2485">
        <w:t>Х</w:t>
      </w:r>
      <w:r w:rsidR="00DA2485" w:rsidRPr="00DA2485">
        <w:t xml:space="preserve"> - </w:t>
      </w:r>
      <w:r w:rsidRPr="00DA2485">
        <w:t>процент выполнения плана или темп снижения (повышения</w:t>
      </w:r>
      <w:r w:rsidR="00DA2485" w:rsidRPr="00DA2485">
        <w:t xml:space="preserve">) </w:t>
      </w:r>
      <w:r w:rsidRPr="00DA2485">
        <w:t>по анализируемому показателю за год</w:t>
      </w:r>
      <w:r w:rsidR="00DA2485" w:rsidRPr="00DA2485">
        <w:t xml:space="preserve">; </w:t>
      </w:r>
    </w:p>
    <w:p w:rsidR="00DA2485" w:rsidRPr="00DA2485" w:rsidRDefault="00644473" w:rsidP="00DA2485">
      <w:pPr>
        <w:widowControl w:val="0"/>
        <w:autoSpaceDE w:val="0"/>
        <w:autoSpaceDN w:val="0"/>
        <w:adjustRightInd w:val="0"/>
        <w:ind w:firstLine="709"/>
      </w:pPr>
      <w:r w:rsidRPr="00DA2485">
        <w:rPr>
          <w:lang w:val="en-US"/>
        </w:rPr>
        <w:t>n</w:t>
      </w:r>
      <w:r w:rsidR="00DA2485" w:rsidRPr="00DA2485">
        <w:t xml:space="preserve"> - </w:t>
      </w:r>
      <w:r w:rsidRPr="00DA2485">
        <w:t>число изучаемых периодов (месяцев</w:t>
      </w:r>
      <w:r w:rsidR="00DA2485" w:rsidRPr="00DA2485">
        <w:t xml:space="preserve">). </w:t>
      </w:r>
    </w:p>
    <w:p w:rsidR="003B2181" w:rsidRDefault="003B2181" w:rsidP="00DA2485">
      <w:pPr>
        <w:widowControl w:val="0"/>
        <w:autoSpaceDE w:val="0"/>
        <w:autoSpaceDN w:val="0"/>
        <w:adjustRightInd w:val="0"/>
        <w:ind w:firstLine="709"/>
      </w:pPr>
    </w:p>
    <w:p w:rsidR="00DA2485" w:rsidRPr="00DA2485" w:rsidRDefault="00644473" w:rsidP="00DA2485">
      <w:pPr>
        <w:widowControl w:val="0"/>
        <w:autoSpaceDE w:val="0"/>
        <w:autoSpaceDN w:val="0"/>
        <w:adjustRightInd w:val="0"/>
        <w:ind w:firstLine="709"/>
      </w:pPr>
      <w:r w:rsidRPr="00DA2485">
        <w:rPr>
          <w:lang w:val="en-US"/>
        </w:rPr>
        <w:t>V = (</w:t>
      </w:r>
      <w:r w:rsidRPr="00DA2485">
        <w:t>σ</w:t>
      </w:r>
      <w:r w:rsidRPr="00DA2485">
        <w:rPr>
          <w:lang w:val="en-US"/>
        </w:rPr>
        <w:t xml:space="preserve"> * 100</w:t>
      </w:r>
      <w:r w:rsidR="00DA2485" w:rsidRPr="00DA2485">
        <w:rPr>
          <w:lang w:val="en-US"/>
        </w:rPr>
        <w:t xml:space="preserve">) / </w:t>
      </w:r>
      <w:r w:rsidRPr="00DA2485">
        <w:rPr>
          <w:lang w:val="en-US"/>
        </w:rPr>
        <w:t>X</w:t>
      </w:r>
      <w:r w:rsidRPr="00DA2485">
        <w:t xml:space="preserve">, </w:t>
      </w:r>
    </w:p>
    <w:p w:rsidR="00AE57CC" w:rsidRPr="00DA2485" w:rsidRDefault="00644473" w:rsidP="00DA2485">
      <w:pPr>
        <w:widowControl w:val="0"/>
        <w:autoSpaceDE w:val="0"/>
        <w:autoSpaceDN w:val="0"/>
        <w:adjustRightInd w:val="0"/>
        <w:ind w:firstLine="709"/>
      </w:pPr>
      <w:r w:rsidRPr="00DA2485">
        <w:t>σ =</w:t>
      </w:r>
      <w:r w:rsidR="00DA2485" w:rsidRPr="00DA2485">
        <w:t xml:space="preserve"> [</w:t>
      </w:r>
      <w:r w:rsidRPr="00DA2485">
        <w:t>(</w:t>
      </w:r>
      <w:r w:rsidR="006F4CE2" w:rsidRPr="00DA2485">
        <w:t>137,3</w:t>
      </w:r>
      <w:r w:rsidRPr="00DA2485">
        <w:t>-</w:t>
      </w:r>
      <w:r w:rsidR="006F4CE2" w:rsidRPr="00DA2485">
        <w:t>111,6</w:t>
      </w:r>
      <w:r w:rsidR="00DA2485" w:rsidRPr="00DA2485">
        <w:t xml:space="preserve">) </w:t>
      </w:r>
      <w:r w:rsidRPr="00DA2485">
        <w:t>2 +(</w:t>
      </w:r>
      <w:r w:rsidR="006F4CE2" w:rsidRPr="00DA2485">
        <w:t>115,5</w:t>
      </w:r>
      <w:r w:rsidRPr="00DA2485">
        <w:t>-</w:t>
      </w:r>
      <w:r w:rsidR="006F4CE2" w:rsidRPr="00DA2485">
        <w:t>111,6</w:t>
      </w:r>
      <w:r w:rsidR="00DA2485" w:rsidRPr="00DA2485">
        <w:t xml:space="preserve">) </w:t>
      </w:r>
      <w:r w:rsidRPr="00DA2485">
        <w:t>2 +(</w:t>
      </w:r>
      <w:r w:rsidR="006F4CE2" w:rsidRPr="00DA2485">
        <w:t>168,4</w:t>
      </w:r>
      <w:r w:rsidRPr="00DA2485">
        <w:t>-</w:t>
      </w:r>
      <w:r w:rsidR="006F4CE2" w:rsidRPr="00DA2485">
        <w:t>111,6</w:t>
      </w:r>
      <w:r w:rsidR="00DA2485" w:rsidRPr="00DA2485">
        <w:t xml:space="preserve">) </w:t>
      </w:r>
      <w:r w:rsidRPr="00DA2485">
        <w:t>2+</w:t>
      </w:r>
      <w:r w:rsidR="00AE57CC" w:rsidRPr="00DA2485">
        <w:t xml:space="preserve"> </w:t>
      </w:r>
    </w:p>
    <w:p w:rsidR="00DA2485" w:rsidRPr="00DA2485" w:rsidRDefault="00644473" w:rsidP="00DA2485">
      <w:pPr>
        <w:widowControl w:val="0"/>
        <w:autoSpaceDE w:val="0"/>
        <w:autoSpaceDN w:val="0"/>
        <w:adjustRightInd w:val="0"/>
        <w:ind w:firstLine="709"/>
      </w:pPr>
      <w:r w:rsidRPr="00DA2485">
        <w:t>(</w:t>
      </w:r>
      <w:r w:rsidR="006F4CE2" w:rsidRPr="00DA2485">
        <w:t>100,3</w:t>
      </w:r>
      <w:r w:rsidRPr="00DA2485">
        <w:t>-</w:t>
      </w:r>
      <w:r w:rsidR="006F4CE2" w:rsidRPr="00DA2485">
        <w:t>111,6</w:t>
      </w:r>
      <w:r w:rsidR="00DA2485" w:rsidRPr="00DA2485">
        <w:t xml:space="preserve">) </w:t>
      </w:r>
      <w:r w:rsidRPr="00DA2485">
        <w:t>2+</w:t>
      </w:r>
      <w:r w:rsidR="00F666BF" w:rsidRPr="00DA2485">
        <w:t xml:space="preserve"> </w:t>
      </w:r>
      <w:r w:rsidRPr="00DA2485">
        <w:t>(</w:t>
      </w:r>
      <w:r w:rsidR="006F4CE2" w:rsidRPr="00DA2485">
        <w:t>107,5</w:t>
      </w:r>
      <w:r w:rsidR="00DA2485" w:rsidRPr="00DA2485">
        <w:t xml:space="preserve"> - </w:t>
      </w:r>
      <w:r w:rsidR="006F4CE2" w:rsidRPr="00DA2485">
        <w:t>111,6</w:t>
      </w:r>
      <w:r w:rsidR="00DA2485" w:rsidRPr="00DA2485">
        <w:t xml:space="preserve">) </w:t>
      </w:r>
      <w:r w:rsidRPr="00DA2485">
        <w:t>2+(</w:t>
      </w:r>
      <w:r w:rsidR="006F4CE2" w:rsidRPr="00DA2485">
        <w:t>94,5</w:t>
      </w:r>
      <w:r w:rsidRPr="00DA2485">
        <w:t>-</w:t>
      </w:r>
      <w:r w:rsidR="006F4CE2" w:rsidRPr="00DA2485">
        <w:t>111,6</w:t>
      </w:r>
      <w:r w:rsidR="00DA2485" w:rsidRPr="00DA2485">
        <w:t xml:space="preserve">) </w:t>
      </w:r>
      <w:r w:rsidRPr="00DA2485">
        <w:t>2+(</w:t>
      </w:r>
      <w:r w:rsidR="006F4CE2" w:rsidRPr="00DA2485">
        <w:t>128,5</w:t>
      </w:r>
      <w:r w:rsidRPr="00DA2485">
        <w:t>-</w:t>
      </w:r>
      <w:r w:rsidR="006F4CE2" w:rsidRPr="00DA2485">
        <w:t>111,6</w:t>
      </w:r>
      <w:r w:rsidR="00DA2485" w:rsidRPr="00DA2485">
        <w:t xml:space="preserve">) </w:t>
      </w:r>
      <w:r w:rsidRPr="00DA2485">
        <w:t>2+(</w:t>
      </w:r>
      <w:r w:rsidR="006F4CE2" w:rsidRPr="00DA2485">
        <w:t>142,2</w:t>
      </w:r>
      <w:r w:rsidRPr="00DA2485">
        <w:t>-</w:t>
      </w:r>
      <w:r w:rsidR="006F4CE2" w:rsidRPr="00DA2485">
        <w:t>111,6</w:t>
      </w:r>
      <w:r w:rsidR="00DA2485" w:rsidRPr="00DA2485">
        <w:t xml:space="preserve">) </w:t>
      </w:r>
      <w:r w:rsidRPr="00DA2485">
        <w:t>2+ (</w:t>
      </w:r>
      <w:r w:rsidR="006F4CE2" w:rsidRPr="00DA2485">
        <w:t>71,0</w:t>
      </w:r>
      <w:r w:rsidRPr="00DA2485">
        <w:t>-</w:t>
      </w:r>
      <w:r w:rsidR="006F4CE2" w:rsidRPr="00DA2485">
        <w:t>111,6</w:t>
      </w:r>
      <w:r w:rsidR="00DA2485" w:rsidRPr="00DA2485">
        <w:t xml:space="preserve">) </w:t>
      </w:r>
      <w:r w:rsidRPr="00DA2485">
        <w:t>2+(</w:t>
      </w:r>
      <w:r w:rsidR="006F4CE2" w:rsidRPr="00DA2485">
        <w:t>105,8</w:t>
      </w:r>
      <w:r w:rsidRPr="00DA2485">
        <w:t>-</w:t>
      </w:r>
      <w:r w:rsidR="006F4CE2" w:rsidRPr="00DA2485">
        <w:t>111,6</w:t>
      </w:r>
      <w:r w:rsidR="00DA2485" w:rsidRPr="00DA2485">
        <w:t xml:space="preserve">) </w:t>
      </w:r>
      <w:r w:rsidRPr="00DA2485">
        <w:t>2+(</w:t>
      </w:r>
      <w:r w:rsidR="006F4CE2" w:rsidRPr="00DA2485">
        <w:t>131,6</w:t>
      </w:r>
      <w:r w:rsidRPr="00DA2485">
        <w:t>-</w:t>
      </w:r>
      <w:r w:rsidR="006F4CE2" w:rsidRPr="00DA2485">
        <w:t>111,6</w:t>
      </w:r>
      <w:r w:rsidR="00DA2485" w:rsidRPr="00DA2485">
        <w:t xml:space="preserve">) </w:t>
      </w:r>
      <w:r w:rsidRPr="00DA2485">
        <w:t>2+(</w:t>
      </w:r>
      <w:r w:rsidR="006F4CE2" w:rsidRPr="00DA2485">
        <w:t>128,7</w:t>
      </w:r>
      <w:r w:rsidRPr="00DA2485">
        <w:t>-</w:t>
      </w:r>
      <w:r w:rsidR="006F4CE2" w:rsidRPr="00DA2485">
        <w:t>111,6</w:t>
      </w:r>
      <w:r w:rsidR="00DA2485" w:rsidRPr="00DA2485">
        <w:t xml:space="preserve">) </w:t>
      </w:r>
      <w:r w:rsidRPr="00DA2485">
        <w:t>2</w:t>
      </w:r>
      <w:r w:rsidR="00DA2485" w:rsidRPr="00DA2485">
        <w:t xml:space="preserve">] </w:t>
      </w:r>
      <w:r w:rsidR="00DA2485">
        <w:t>1/2/</w:t>
      </w:r>
      <w:r w:rsidR="00F666BF" w:rsidRPr="00DA2485">
        <w:t xml:space="preserve">12 = </w:t>
      </w:r>
      <w:r w:rsidR="006F4CE2" w:rsidRPr="00DA2485">
        <w:t>7,4</w:t>
      </w:r>
      <w:r w:rsidR="00DA2485" w:rsidRPr="00DA2485">
        <w:t xml:space="preserve">. </w:t>
      </w:r>
    </w:p>
    <w:p w:rsidR="00DA2485" w:rsidRPr="00DA2485" w:rsidRDefault="005E51FB" w:rsidP="00DA2485">
      <w:pPr>
        <w:widowControl w:val="0"/>
        <w:autoSpaceDE w:val="0"/>
        <w:autoSpaceDN w:val="0"/>
        <w:adjustRightInd w:val="0"/>
        <w:ind w:firstLine="709"/>
      </w:pPr>
      <w:r>
        <w:pict>
          <v:shape id="_x0000_i1029" type="#_x0000_t75" style="width:96.75pt;height:33pt">
            <v:imagedata r:id="rId15" o:title=""/>
          </v:shape>
        </w:pict>
      </w:r>
      <w:r w:rsidR="001F1072" w:rsidRPr="00DA2485">
        <w:t xml:space="preserve"> </w:t>
      </w:r>
    </w:p>
    <w:p w:rsidR="003B2181" w:rsidRDefault="003B2181" w:rsidP="00DA2485">
      <w:pPr>
        <w:widowControl w:val="0"/>
        <w:autoSpaceDE w:val="0"/>
        <w:autoSpaceDN w:val="0"/>
        <w:adjustRightInd w:val="0"/>
        <w:ind w:firstLine="709"/>
      </w:pPr>
    </w:p>
    <w:p w:rsidR="00DA2485" w:rsidRPr="00DA2485" w:rsidRDefault="00254A50" w:rsidP="00DA2485">
      <w:pPr>
        <w:widowControl w:val="0"/>
        <w:autoSpaceDE w:val="0"/>
        <w:autoSpaceDN w:val="0"/>
        <w:adjustRightInd w:val="0"/>
        <w:ind w:firstLine="709"/>
      </w:pPr>
      <w:r w:rsidRPr="00DA2485">
        <w:t>Среднее квадратическое отклонение позволяет оценить колебание в развитие изучаемого показателя</w:t>
      </w:r>
      <w:r w:rsidR="00DA2485" w:rsidRPr="00DA2485">
        <w:t xml:space="preserve">. </w:t>
      </w:r>
      <w:r w:rsidRPr="00DA2485">
        <w:t>По коэффициенту неравномерности можно проанализировать неравномерность изменения товарооборота</w:t>
      </w:r>
      <w:r w:rsidR="00DA2485" w:rsidRPr="00DA2485">
        <w:t xml:space="preserve">. </w:t>
      </w:r>
      <w:r w:rsidRPr="00DA2485">
        <w:t>Коэффициент равномерности (Кр</w:t>
      </w:r>
      <w:r w:rsidR="00DA2485" w:rsidRPr="00DA2485">
        <w:t xml:space="preserve">) </w:t>
      </w:r>
      <w:r w:rsidRPr="00DA2485">
        <w:t>рассчитывают по формуле</w:t>
      </w:r>
    </w:p>
    <w:p w:rsidR="003B2181" w:rsidRDefault="003B2181" w:rsidP="00DA2485">
      <w:pPr>
        <w:widowControl w:val="0"/>
        <w:autoSpaceDE w:val="0"/>
        <w:autoSpaceDN w:val="0"/>
        <w:adjustRightInd w:val="0"/>
        <w:ind w:firstLine="709"/>
      </w:pPr>
    </w:p>
    <w:p w:rsidR="00DA2485" w:rsidRPr="00DA2485" w:rsidRDefault="00254A50" w:rsidP="00DA2485">
      <w:pPr>
        <w:widowControl w:val="0"/>
        <w:autoSpaceDE w:val="0"/>
        <w:autoSpaceDN w:val="0"/>
        <w:adjustRightInd w:val="0"/>
        <w:ind w:firstLine="709"/>
      </w:pPr>
      <w:r w:rsidRPr="00DA2485">
        <w:t>Кр = 100</w:t>
      </w:r>
      <w:r w:rsidR="00DA2485" w:rsidRPr="00DA2485">
        <w:t xml:space="preserve"> - </w:t>
      </w:r>
      <w:r w:rsidRPr="00DA2485">
        <w:rPr>
          <w:lang w:val="en-US"/>
        </w:rPr>
        <w:t>V</w:t>
      </w:r>
      <w:r w:rsidRPr="00DA2485">
        <w:t>,</w:t>
      </w:r>
    </w:p>
    <w:p w:rsidR="00DA2485" w:rsidRPr="00DA2485" w:rsidRDefault="001F1072" w:rsidP="00DA2485">
      <w:pPr>
        <w:widowControl w:val="0"/>
        <w:autoSpaceDE w:val="0"/>
        <w:autoSpaceDN w:val="0"/>
        <w:adjustRightInd w:val="0"/>
        <w:ind w:firstLine="709"/>
      </w:pPr>
      <w:r w:rsidRPr="00DA2485">
        <w:t>Кр</w:t>
      </w:r>
      <w:r w:rsidR="00254A50" w:rsidRPr="00DA2485">
        <w:t xml:space="preserve"> </w:t>
      </w:r>
      <w:r w:rsidRPr="00DA2485">
        <w:t>=</w:t>
      </w:r>
      <w:r w:rsidR="00254A50" w:rsidRPr="00DA2485">
        <w:t xml:space="preserve"> </w:t>
      </w:r>
      <w:r w:rsidRPr="00DA2485">
        <w:t>100</w:t>
      </w:r>
      <w:r w:rsidR="00DA2485" w:rsidRPr="00DA2485">
        <w:t xml:space="preserve"> - </w:t>
      </w:r>
      <w:r w:rsidR="002E53A4" w:rsidRPr="00DA2485">
        <w:t>6,6</w:t>
      </w:r>
      <w:r w:rsidR="00254A50" w:rsidRPr="00DA2485">
        <w:t xml:space="preserve"> </w:t>
      </w:r>
      <w:r w:rsidRPr="00DA2485">
        <w:t>=</w:t>
      </w:r>
      <w:r w:rsidR="00254A50" w:rsidRPr="00DA2485">
        <w:t xml:space="preserve"> 9</w:t>
      </w:r>
      <w:r w:rsidR="002E53A4" w:rsidRPr="00DA2485">
        <w:t>3</w:t>
      </w:r>
      <w:r w:rsidR="00254A50" w:rsidRPr="00DA2485">
        <w:t>,</w:t>
      </w:r>
      <w:r w:rsidR="002E53A4" w:rsidRPr="00DA2485">
        <w:t>4</w:t>
      </w:r>
      <w:r w:rsidR="00DA2485" w:rsidRPr="00DA2485">
        <w:t xml:space="preserve">. </w:t>
      </w:r>
    </w:p>
    <w:p w:rsidR="003B2181" w:rsidRDefault="003B2181" w:rsidP="00DA2485">
      <w:pPr>
        <w:widowControl w:val="0"/>
        <w:autoSpaceDE w:val="0"/>
        <w:autoSpaceDN w:val="0"/>
        <w:adjustRightInd w:val="0"/>
        <w:ind w:firstLine="709"/>
      </w:pPr>
    </w:p>
    <w:p w:rsidR="00897133" w:rsidRDefault="00CE2CFA" w:rsidP="00DA2485">
      <w:pPr>
        <w:widowControl w:val="0"/>
        <w:autoSpaceDE w:val="0"/>
        <w:autoSpaceDN w:val="0"/>
        <w:adjustRightInd w:val="0"/>
        <w:ind w:firstLine="709"/>
      </w:pPr>
      <w:r w:rsidRPr="00DA2485">
        <w:t>На основании выше изложенных расчётов строится</w:t>
      </w:r>
      <w:r w:rsidR="001F1072" w:rsidRPr="00DA2485">
        <w:t xml:space="preserve"> график равномерности выполнения плана товарооборота по месяцам (рисунок </w:t>
      </w:r>
      <w:r w:rsidR="000F6339" w:rsidRPr="00DA2485">
        <w:t>5</w:t>
      </w:r>
      <w:r w:rsidR="00DA2485" w:rsidRPr="00DA2485">
        <w:t xml:space="preserve">). </w:t>
      </w:r>
    </w:p>
    <w:p w:rsidR="003B2181" w:rsidRDefault="00897133" w:rsidP="00897133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5E51FB">
        <w:pict>
          <v:shape id="_x0000_i1030" type="#_x0000_t75" style="width:330pt;height:231.75pt">
            <v:imagedata r:id="rId16" o:title=""/>
          </v:shape>
        </w:pict>
      </w:r>
    </w:p>
    <w:p w:rsidR="003B2181" w:rsidRDefault="003B2181" w:rsidP="003B2181">
      <w:pPr>
        <w:widowControl w:val="0"/>
        <w:autoSpaceDE w:val="0"/>
        <w:autoSpaceDN w:val="0"/>
        <w:adjustRightInd w:val="0"/>
        <w:ind w:firstLine="709"/>
      </w:pPr>
      <w:r w:rsidRPr="003B2181">
        <w:t>Рисунок 5 - Равномерность выполнения плана оптового товарооборота по месяцам</w:t>
      </w:r>
    </w:p>
    <w:p w:rsidR="003B2181" w:rsidRPr="003B2181" w:rsidRDefault="003B2181" w:rsidP="003B2181">
      <w:pPr>
        <w:widowControl w:val="0"/>
        <w:autoSpaceDE w:val="0"/>
        <w:autoSpaceDN w:val="0"/>
        <w:adjustRightInd w:val="0"/>
        <w:ind w:firstLine="709"/>
      </w:pPr>
    </w:p>
    <w:p w:rsidR="00DA2485" w:rsidRPr="00DA2485" w:rsidRDefault="001F1072" w:rsidP="003B2181">
      <w:pPr>
        <w:widowControl w:val="0"/>
        <w:autoSpaceDE w:val="0"/>
        <w:autoSpaceDN w:val="0"/>
        <w:adjustRightInd w:val="0"/>
        <w:ind w:firstLine="709"/>
      </w:pPr>
      <w:r w:rsidRPr="00DA2485">
        <w:t xml:space="preserve">Из данного </w:t>
      </w:r>
      <w:r w:rsidR="002E3B7C" w:rsidRPr="00DA2485">
        <w:t>графика</w:t>
      </w:r>
      <w:r w:rsidRPr="00DA2485">
        <w:t xml:space="preserve"> видно, что перевыполнение плана достигло максимальной величины в начале года</w:t>
      </w:r>
      <w:r w:rsidR="00DA2485" w:rsidRPr="00DA2485">
        <w:t xml:space="preserve"> </w:t>
      </w:r>
      <w:r w:rsidR="008E2F82" w:rsidRPr="00DA2485">
        <w:t>(</w:t>
      </w:r>
      <w:r w:rsidR="002E53A4" w:rsidRPr="00DA2485">
        <w:t>март</w:t>
      </w:r>
      <w:r w:rsidR="00DA2485" w:rsidRPr="00DA2485">
        <w:t xml:space="preserve">) - </w:t>
      </w:r>
      <w:r w:rsidR="002E53A4" w:rsidRPr="00DA2485">
        <w:t>168,4</w:t>
      </w:r>
      <w:r w:rsidR="00DA2485" w:rsidRPr="00DA2485">
        <w:t>%</w:t>
      </w:r>
      <w:r w:rsidR="002E53A4" w:rsidRPr="00DA2485">
        <w:t>, так же большой скачёк перевыполнения плана наблюдается в августе месяце</w:t>
      </w:r>
      <w:r w:rsidR="00DA2485" w:rsidRPr="00DA2485">
        <w:t xml:space="preserve"> - </w:t>
      </w:r>
      <w:r w:rsidR="002E53A4" w:rsidRPr="00DA2485">
        <w:t>142,2</w:t>
      </w:r>
      <w:r w:rsidR="00DA2485" w:rsidRPr="00DA2485">
        <w:t xml:space="preserve">%. </w:t>
      </w:r>
    </w:p>
    <w:p w:rsidR="003B2181" w:rsidRDefault="003B2181" w:rsidP="00DA2485">
      <w:pPr>
        <w:widowControl w:val="0"/>
        <w:autoSpaceDE w:val="0"/>
        <w:autoSpaceDN w:val="0"/>
        <w:adjustRightInd w:val="0"/>
        <w:ind w:firstLine="709"/>
      </w:pPr>
    </w:p>
    <w:p w:rsidR="00D7482F" w:rsidRPr="003B2181" w:rsidRDefault="00DA2485" w:rsidP="003B2181">
      <w:pPr>
        <w:pStyle w:val="2"/>
      </w:pPr>
      <w:bookmarkStart w:id="8" w:name="_Toc229871374"/>
      <w:r>
        <w:t>2.3</w:t>
      </w:r>
      <w:r w:rsidRPr="00DA2485">
        <w:t xml:space="preserve"> </w:t>
      </w:r>
      <w:r w:rsidR="00D7482F" w:rsidRPr="00DA2485">
        <w:t>Влияние факторов на выполнение плана и динамику оптового товарооборота</w:t>
      </w:r>
      <w:bookmarkEnd w:id="8"/>
    </w:p>
    <w:p w:rsidR="003B2181" w:rsidRDefault="003B2181" w:rsidP="00DA2485">
      <w:pPr>
        <w:widowControl w:val="0"/>
        <w:autoSpaceDE w:val="0"/>
        <w:autoSpaceDN w:val="0"/>
        <w:adjustRightInd w:val="0"/>
        <w:ind w:firstLine="709"/>
      </w:pPr>
    </w:p>
    <w:p w:rsidR="00D7482F" w:rsidRPr="00DA2485" w:rsidRDefault="00D7482F" w:rsidP="00DA2485">
      <w:pPr>
        <w:widowControl w:val="0"/>
        <w:autoSpaceDE w:val="0"/>
        <w:autoSpaceDN w:val="0"/>
        <w:adjustRightInd w:val="0"/>
        <w:ind w:firstLine="709"/>
      </w:pPr>
      <w:r w:rsidRPr="00DA2485">
        <w:t>Выполнение плана и динамика оптового товарооборота зависят от трех групп факторов</w:t>
      </w:r>
      <w:r w:rsidR="00DA2485" w:rsidRPr="00DA2485">
        <w:t xml:space="preserve">: </w:t>
      </w:r>
    </w:p>
    <w:p w:rsidR="00D7482F" w:rsidRPr="00DA2485" w:rsidRDefault="00D7482F" w:rsidP="00DA2485">
      <w:pPr>
        <w:widowControl w:val="0"/>
        <w:autoSpaceDE w:val="0"/>
        <w:autoSpaceDN w:val="0"/>
        <w:adjustRightInd w:val="0"/>
        <w:ind w:firstLine="709"/>
      </w:pPr>
      <w:r w:rsidRPr="00DA2485">
        <w:t>обеспеченности и использования товарных ресурсов</w:t>
      </w:r>
      <w:r w:rsidR="00DA2485" w:rsidRPr="00DA2485">
        <w:t xml:space="preserve">; </w:t>
      </w:r>
    </w:p>
    <w:p w:rsidR="00D7482F" w:rsidRPr="00DA2485" w:rsidRDefault="00D7482F" w:rsidP="00DA2485">
      <w:pPr>
        <w:widowControl w:val="0"/>
        <w:autoSpaceDE w:val="0"/>
        <w:autoSpaceDN w:val="0"/>
        <w:adjustRightInd w:val="0"/>
        <w:ind w:firstLine="709"/>
      </w:pPr>
      <w:r w:rsidRPr="00DA2485">
        <w:t>обеспеченности трудовыми ресурсами</w:t>
      </w:r>
      <w:r w:rsidR="00DA2485" w:rsidRPr="00DA2485">
        <w:t xml:space="preserve">; </w:t>
      </w:r>
    </w:p>
    <w:p w:rsidR="00DA2485" w:rsidRPr="00DA2485" w:rsidRDefault="00D7482F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состояния, развития и использования материально-технической </w:t>
      </w:r>
    </w:p>
    <w:p w:rsidR="00D7482F" w:rsidRPr="00DA2485" w:rsidRDefault="00D7482F" w:rsidP="00DA2485">
      <w:pPr>
        <w:widowControl w:val="0"/>
        <w:autoSpaceDE w:val="0"/>
        <w:autoSpaceDN w:val="0"/>
        <w:adjustRightInd w:val="0"/>
        <w:ind w:firstLine="709"/>
      </w:pPr>
      <w:r w:rsidRPr="00DA2485">
        <w:t>базы оптовой торговли</w:t>
      </w:r>
      <w:r w:rsidR="00DA2485" w:rsidRPr="00DA2485">
        <w:t xml:space="preserve">. </w:t>
      </w:r>
    </w:p>
    <w:p w:rsidR="00D7482F" w:rsidRPr="00DA2485" w:rsidRDefault="00D7482F" w:rsidP="00DA2485">
      <w:pPr>
        <w:widowControl w:val="0"/>
        <w:autoSpaceDE w:val="0"/>
        <w:autoSpaceDN w:val="0"/>
        <w:adjustRightInd w:val="0"/>
        <w:ind w:firstLine="709"/>
      </w:pPr>
      <w:r w:rsidRPr="00DA2485">
        <w:t>Анализ товарных ресурсов начинают с составления товарного баланса и изучения его показателей</w:t>
      </w:r>
      <w:r w:rsidR="00DA2485" w:rsidRPr="00DA2485">
        <w:t xml:space="preserve">. </w:t>
      </w:r>
      <w:r w:rsidR="008A0CB6" w:rsidRPr="00DA2485">
        <w:t>В приходную часть товарного баланса включают не только запасы товаров на складах оптового предприятия и в пути на начало года, но и начальные остатки товаров отгруженных, если моментом оптовой реализации является поступление платежей за поставленные покупателем товары</w:t>
      </w:r>
      <w:r w:rsidR="00DA2485" w:rsidRPr="00DA2485">
        <w:t xml:space="preserve">. </w:t>
      </w:r>
      <w:r w:rsidR="008A0CB6" w:rsidRPr="00DA2485">
        <w:t>В расходную часть товарного баланса входит помимо оптового товарооборота внутренний отпуск товаров своим розничным торговым предприятиям, прочее выбытие товаров и конеч</w:t>
      </w:r>
      <w:r w:rsidR="00897133">
        <w:t>н</w:t>
      </w:r>
      <w:r w:rsidR="008A0CB6" w:rsidRPr="00DA2485">
        <w:t>ые остатки товаров на складах, в пути и товаров отгруженных</w:t>
      </w:r>
      <w:r w:rsidR="00DA2485" w:rsidRPr="00DA2485">
        <w:t xml:space="preserve">. </w:t>
      </w:r>
    </w:p>
    <w:p w:rsidR="00D7482F" w:rsidRPr="00DA2485" w:rsidRDefault="00D7482F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Товарный баланс по </w:t>
      </w:r>
      <w:r w:rsidR="008A0CB6" w:rsidRPr="00DA2485">
        <w:t>иностранному</w:t>
      </w:r>
      <w:r w:rsidRPr="00DA2485">
        <w:t xml:space="preserve"> предприятию </w:t>
      </w:r>
      <w:r w:rsidR="00DA2485" w:rsidRPr="00DA2485">
        <w:t>"</w:t>
      </w:r>
      <w:r w:rsidR="008A0CB6" w:rsidRPr="00DA2485">
        <w:t>Агриматко-96</w:t>
      </w:r>
      <w:r w:rsidR="00DA2485" w:rsidRPr="00DA2485">
        <w:t>"</w:t>
      </w:r>
      <w:r w:rsidRPr="00DA2485">
        <w:t xml:space="preserve"> по оптовой торговле характеризуется следующими данными (таблица 13</w:t>
      </w:r>
      <w:r w:rsidR="00DA2485" w:rsidRPr="00DA2485">
        <w:t xml:space="preserve">). </w:t>
      </w:r>
    </w:p>
    <w:p w:rsidR="00D7482F" w:rsidRPr="00DA2485" w:rsidRDefault="00590889" w:rsidP="00DA2485">
      <w:pPr>
        <w:widowControl w:val="0"/>
        <w:autoSpaceDE w:val="0"/>
        <w:autoSpaceDN w:val="0"/>
        <w:adjustRightInd w:val="0"/>
        <w:ind w:firstLine="709"/>
      </w:pPr>
      <w:r w:rsidRPr="00DA2485">
        <w:t>На перевыполнение плана по оптовому товарообороту на 4171,483 млн</w:t>
      </w:r>
      <w:r w:rsidR="00DA2485" w:rsidRPr="00DA2485">
        <w:t xml:space="preserve">. </w:t>
      </w:r>
      <w:r w:rsidRPr="00DA2485">
        <w:t>руб</w:t>
      </w:r>
      <w:r w:rsidR="00DA2485" w:rsidRPr="00DA2485">
        <w:t xml:space="preserve">. </w:t>
      </w:r>
      <w:r w:rsidRPr="00DA2485">
        <w:t>положительно повлияли рост выработки и поступление товаров (+4174,483 млн</w:t>
      </w:r>
      <w:r w:rsidR="00DA2485" w:rsidRPr="00DA2485">
        <w:t xml:space="preserve">. </w:t>
      </w:r>
      <w:r w:rsidRPr="00DA2485">
        <w:t>руб</w:t>
      </w:r>
      <w:r w:rsidR="00897133">
        <w:t>.</w:t>
      </w:r>
      <w:r w:rsidR="00DA2485" w:rsidRPr="00DA2485">
        <w:t>),</w:t>
      </w:r>
      <w:r w:rsidRPr="00DA2485">
        <w:t xml:space="preserve"> снижение товарных запасов на складах и в пути на конец года (+73 млн</w:t>
      </w:r>
      <w:r w:rsidR="00DA2485" w:rsidRPr="00DA2485">
        <w:t xml:space="preserve">. </w:t>
      </w:r>
      <w:r w:rsidRPr="00DA2485">
        <w:t>руб</w:t>
      </w:r>
      <w:r w:rsidR="00897133">
        <w:t>.</w:t>
      </w:r>
      <w:r w:rsidR="00DA2485" w:rsidRPr="00DA2485">
        <w:t xml:space="preserve">) </w:t>
      </w:r>
      <w:r w:rsidRPr="00DA2485">
        <w:t>и отрицательно</w:t>
      </w:r>
      <w:r w:rsidR="00DA2485" w:rsidRPr="00DA2485">
        <w:t xml:space="preserve"> - </w:t>
      </w:r>
      <w:r w:rsidRPr="00DA2485">
        <w:t>заниженные товарные запасы на складах и в пути на начало года (-76 млн</w:t>
      </w:r>
      <w:r w:rsidR="00DA2485" w:rsidRPr="00DA2485">
        <w:t xml:space="preserve">. </w:t>
      </w:r>
      <w:r w:rsidRPr="00DA2485">
        <w:t>руб</w:t>
      </w:r>
      <w:r w:rsidR="00897133">
        <w:t>.</w:t>
      </w:r>
      <w:r w:rsidR="00DA2485" w:rsidRPr="00DA2485">
        <w:t xml:space="preserve">). </w:t>
      </w:r>
      <w:r w:rsidRPr="00DA2485">
        <w:t>Росту оптового товарооборота в динамике (на 13775,619 млн</w:t>
      </w:r>
      <w:r w:rsidR="00DA2485" w:rsidRPr="00DA2485">
        <w:t xml:space="preserve">. </w:t>
      </w:r>
      <w:r w:rsidRPr="00DA2485">
        <w:t>руб</w:t>
      </w:r>
      <w:r w:rsidR="00897133">
        <w:t>.</w:t>
      </w:r>
      <w:r w:rsidR="00DA2485" w:rsidRPr="00DA2485">
        <w:t xml:space="preserve">) </w:t>
      </w:r>
      <w:r w:rsidRPr="00DA2485">
        <w:t>способствовали увеличение запасов товаров на складах и в пути на начало года (+464 млн</w:t>
      </w:r>
      <w:r w:rsidR="00DA2485" w:rsidRPr="00DA2485">
        <w:t xml:space="preserve">. </w:t>
      </w:r>
      <w:r w:rsidRPr="00DA2485">
        <w:t>руб</w:t>
      </w:r>
      <w:r w:rsidR="00DA2485" w:rsidRPr="00DA2485">
        <w:t>),</w:t>
      </w:r>
      <w:r w:rsidRPr="00DA2485">
        <w:t xml:space="preserve"> рост выработки и поступление товаров (+19414,619 млн</w:t>
      </w:r>
      <w:r w:rsidR="00DA2485" w:rsidRPr="00DA2485">
        <w:t xml:space="preserve">. </w:t>
      </w:r>
      <w:r w:rsidRPr="00DA2485">
        <w:t>руб</w:t>
      </w:r>
      <w:r w:rsidR="00897133">
        <w:t>.</w:t>
      </w:r>
      <w:r w:rsidR="00DA2485" w:rsidRPr="00DA2485">
        <w:t xml:space="preserve">). </w:t>
      </w:r>
      <w:r w:rsidRPr="00DA2485">
        <w:t>На уменьшение оптового товарооборота повлияли увеличение товарных запасов на складах и в пути на конец года (-</w:t>
      </w:r>
      <w:r w:rsidR="00573483" w:rsidRPr="00DA2485">
        <w:t>6103 млн</w:t>
      </w:r>
      <w:r w:rsidR="00DA2485" w:rsidRPr="00DA2485">
        <w:t xml:space="preserve">. </w:t>
      </w:r>
      <w:r w:rsidR="00573483" w:rsidRPr="00DA2485">
        <w:t>руб</w:t>
      </w:r>
      <w:r w:rsidR="00897133">
        <w:t>.</w:t>
      </w:r>
      <w:r w:rsidR="00DA2485" w:rsidRPr="00DA2485">
        <w:t xml:space="preserve">). </w:t>
      </w:r>
    </w:p>
    <w:p w:rsidR="00D7482F" w:rsidRPr="00DA2485" w:rsidRDefault="00573483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Проводя изучение товарных ресурсов, особое внимание уделяют анализу поступления товаров</w:t>
      </w:r>
      <w:r w:rsidR="00DA2485" w:rsidRPr="00DA2485">
        <w:t xml:space="preserve">. </w:t>
      </w:r>
      <w:r w:rsidR="00D7482F" w:rsidRPr="00DA2485">
        <w:t xml:space="preserve">Для анализа и оценки динамики источников поступления товаров по </w:t>
      </w:r>
      <w:r w:rsidRPr="00DA2485">
        <w:t>иностранному</w:t>
      </w:r>
      <w:r w:rsidR="00D7482F" w:rsidRPr="00DA2485">
        <w:t xml:space="preserve"> предприятию </w:t>
      </w:r>
      <w:r w:rsidRPr="00DA2485">
        <w:t>ИП</w:t>
      </w:r>
      <w:r w:rsidR="00D7482F" w:rsidRPr="00DA2485">
        <w:t xml:space="preserve"> </w:t>
      </w:r>
      <w:r w:rsidR="00DA2485" w:rsidRPr="00DA2485">
        <w:t>"</w:t>
      </w:r>
      <w:r w:rsidRPr="00DA2485">
        <w:t>Агриматко-96</w:t>
      </w:r>
      <w:r w:rsidR="00DA2485" w:rsidRPr="00DA2485">
        <w:t xml:space="preserve">" </w:t>
      </w:r>
      <w:r w:rsidR="00D7482F" w:rsidRPr="00DA2485">
        <w:t xml:space="preserve">составим таблицу </w:t>
      </w:r>
      <w:r w:rsidRPr="00DA2485">
        <w:t>14</w:t>
      </w:r>
      <w:r w:rsidR="00DA2485" w:rsidRPr="00DA2485">
        <w:t xml:space="preserve">. </w:t>
      </w:r>
    </w:p>
    <w:p w:rsidR="00D7482F" w:rsidRPr="00DA2485" w:rsidRDefault="00D7482F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В отчетном году поступление товаров составило </w:t>
      </w:r>
      <w:r w:rsidR="00125233" w:rsidRPr="00DA2485">
        <w:t>35088,3</w:t>
      </w:r>
      <w:r w:rsidRPr="00DA2485">
        <w:t xml:space="preserve"> млн</w:t>
      </w:r>
      <w:r w:rsidR="00DA2485" w:rsidRPr="00DA2485">
        <w:t xml:space="preserve">. </w:t>
      </w:r>
      <w:r w:rsidRPr="00DA2485">
        <w:t>руб</w:t>
      </w:r>
      <w:r w:rsidR="00DA2485" w:rsidRPr="00DA2485">
        <w:t>.,</w:t>
      </w:r>
      <w:r w:rsidRPr="00DA2485">
        <w:t xml:space="preserve"> что больше предыдущего года на </w:t>
      </w:r>
      <w:r w:rsidR="00125233" w:rsidRPr="00DA2485">
        <w:t>10486,6</w:t>
      </w:r>
      <w:r w:rsidRPr="00DA2485">
        <w:t xml:space="preserve"> млн</w:t>
      </w:r>
      <w:r w:rsidR="00DA2485" w:rsidRPr="00DA2485">
        <w:t xml:space="preserve">. </w:t>
      </w:r>
      <w:r w:rsidRPr="00DA2485">
        <w:t>руб</w:t>
      </w:r>
      <w:r w:rsidR="00DA2485" w:rsidRPr="00DA2485">
        <w:t xml:space="preserve">. </w:t>
      </w:r>
      <w:r w:rsidRPr="00DA2485">
        <w:t xml:space="preserve">(на </w:t>
      </w:r>
      <w:r w:rsidR="00125233" w:rsidRPr="00DA2485">
        <w:t>42</w:t>
      </w:r>
      <w:r w:rsidRPr="00DA2485">
        <w:t>,6</w:t>
      </w:r>
      <w:r w:rsidR="00DA2485" w:rsidRPr="00DA2485">
        <w:t xml:space="preserve">%) </w:t>
      </w:r>
      <w:r w:rsidRPr="00DA2485">
        <w:t>и прошлого года</w:t>
      </w:r>
      <w:r w:rsidR="00DA2485" w:rsidRPr="00DA2485">
        <w:t xml:space="preserve"> - </w:t>
      </w:r>
      <w:r w:rsidRPr="00DA2485">
        <w:t xml:space="preserve">на </w:t>
      </w:r>
      <w:r w:rsidR="00125233" w:rsidRPr="00DA2485">
        <w:t>8449,5</w:t>
      </w:r>
      <w:r w:rsidRPr="00DA2485">
        <w:t xml:space="preserve"> млн</w:t>
      </w:r>
      <w:r w:rsidR="00DA2485" w:rsidRPr="00DA2485">
        <w:t xml:space="preserve">. </w:t>
      </w:r>
      <w:r w:rsidRPr="00DA2485">
        <w:t>руб</w:t>
      </w:r>
      <w:r w:rsidR="00DA2485" w:rsidRPr="00DA2485">
        <w:t xml:space="preserve">. </w:t>
      </w:r>
      <w:r w:rsidRPr="00DA2485">
        <w:t xml:space="preserve">(на </w:t>
      </w:r>
      <w:r w:rsidR="00125233" w:rsidRPr="00DA2485">
        <w:t>31,7</w:t>
      </w:r>
      <w:r w:rsidR="00DA2485" w:rsidRPr="00DA2485">
        <w:t xml:space="preserve">%). </w:t>
      </w:r>
    </w:p>
    <w:p w:rsidR="00D7482F" w:rsidRPr="00DA2485" w:rsidRDefault="00D7482F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Снизились темпы роста закупки товаров </w:t>
      </w:r>
      <w:r w:rsidR="00125233" w:rsidRPr="00DA2485">
        <w:t>от промышленных предприятий областей Республики Беларусь</w:t>
      </w:r>
      <w:r w:rsidR="00DA2485" w:rsidRPr="00DA2485">
        <w:t xml:space="preserve">. </w:t>
      </w:r>
      <w:r w:rsidRPr="00DA2485">
        <w:t xml:space="preserve">Они составили </w:t>
      </w:r>
      <w:r w:rsidR="00125233" w:rsidRPr="00DA2485">
        <w:t>166,2</w:t>
      </w:r>
      <w:r w:rsidR="00DA2485" w:rsidRPr="00DA2485">
        <w:t>%</w:t>
      </w:r>
      <w:r w:rsidRPr="00DA2485">
        <w:t xml:space="preserve"> к </w:t>
      </w:r>
      <w:r w:rsidR="00125233" w:rsidRPr="00DA2485">
        <w:t>2004</w:t>
      </w:r>
      <w:r w:rsidRPr="00DA2485">
        <w:t xml:space="preserve"> году против </w:t>
      </w:r>
      <w:r w:rsidR="00125233" w:rsidRPr="00DA2485">
        <w:t>193,8</w:t>
      </w:r>
      <w:r w:rsidR="00DA2485" w:rsidRPr="00DA2485">
        <w:t>%</w:t>
      </w:r>
      <w:r w:rsidRPr="00DA2485">
        <w:t xml:space="preserve"> к </w:t>
      </w:r>
      <w:r w:rsidR="00125233" w:rsidRPr="00DA2485">
        <w:t>2003</w:t>
      </w:r>
      <w:r w:rsidRPr="00DA2485">
        <w:t xml:space="preserve"> году</w:t>
      </w:r>
      <w:r w:rsidR="00DA2485" w:rsidRPr="00DA2485">
        <w:t xml:space="preserve">. </w:t>
      </w:r>
    </w:p>
    <w:p w:rsidR="00DA2485" w:rsidRPr="00DA2485" w:rsidRDefault="00D7482F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Более быстрыми темпами идет рост закупки продукции </w:t>
      </w:r>
      <w:r w:rsidR="00125233" w:rsidRPr="00DA2485">
        <w:t>от промышленных и оптовых предприятий государств дальнего зарубежья</w:t>
      </w:r>
      <w:r w:rsidRPr="00DA2485">
        <w:t xml:space="preserve"> (</w:t>
      </w:r>
      <w:r w:rsidR="00125233" w:rsidRPr="00DA2485">
        <w:t>Франция</w:t>
      </w:r>
      <w:r w:rsidRPr="00DA2485">
        <w:t xml:space="preserve">, </w:t>
      </w:r>
      <w:r w:rsidR="00125233" w:rsidRPr="00DA2485">
        <w:t>Дания, Голландия</w:t>
      </w:r>
      <w:r w:rsidR="00DA2485" w:rsidRPr="00DA2485">
        <w:t xml:space="preserve">). </w:t>
      </w:r>
      <w:r w:rsidRPr="00DA2485">
        <w:t>В 200</w:t>
      </w:r>
      <w:r w:rsidR="00125233" w:rsidRPr="00DA2485">
        <w:t>5</w:t>
      </w:r>
      <w:r w:rsidRPr="00DA2485">
        <w:t xml:space="preserve"> г</w:t>
      </w:r>
      <w:r w:rsidR="00DA2485" w:rsidRPr="00DA2485">
        <w:t xml:space="preserve">. </w:t>
      </w:r>
      <w:r w:rsidRPr="00DA2485">
        <w:t xml:space="preserve">закупки из этих стран возросли на </w:t>
      </w:r>
      <w:r w:rsidR="00125233" w:rsidRPr="00DA2485">
        <w:t>7708,6</w:t>
      </w:r>
      <w:r w:rsidRPr="00DA2485">
        <w:t xml:space="preserve"> млн</w:t>
      </w:r>
      <w:r w:rsidR="00DA2485" w:rsidRPr="00DA2485">
        <w:t xml:space="preserve">. </w:t>
      </w:r>
      <w:r w:rsidRPr="00DA2485">
        <w:t>руб</w:t>
      </w:r>
      <w:r w:rsidR="00DA2485" w:rsidRPr="00DA2485">
        <w:t xml:space="preserve">. </w:t>
      </w:r>
      <w:r w:rsidRPr="00DA2485">
        <w:t>по сравнению с прошлым годом</w:t>
      </w:r>
      <w:r w:rsidR="00DA2485" w:rsidRPr="00DA2485">
        <w:t xml:space="preserve">. </w:t>
      </w:r>
    </w:p>
    <w:p w:rsidR="003B2181" w:rsidRDefault="003B2181" w:rsidP="00DA2485">
      <w:pPr>
        <w:widowControl w:val="0"/>
        <w:autoSpaceDE w:val="0"/>
        <w:autoSpaceDN w:val="0"/>
        <w:adjustRightInd w:val="0"/>
        <w:ind w:firstLine="709"/>
      </w:pPr>
    </w:p>
    <w:p w:rsidR="00CE3AA8" w:rsidRPr="00DA2485" w:rsidRDefault="00C77B3C" w:rsidP="00897133">
      <w:pPr>
        <w:widowControl w:val="0"/>
        <w:autoSpaceDE w:val="0"/>
        <w:autoSpaceDN w:val="0"/>
        <w:adjustRightInd w:val="0"/>
        <w:ind w:left="708" w:firstLine="1"/>
      </w:pPr>
      <w:r w:rsidRPr="00DA2485">
        <w:t>Таблица 1</w:t>
      </w:r>
      <w:r w:rsidR="00A65238" w:rsidRPr="00DA2485">
        <w:t>3</w:t>
      </w:r>
      <w:r w:rsidR="00DA2485" w:rsidRPr="00DA2485">
        <w:t xml:space="preserve"> - </w:t>
      </w:r>
      <w:r w:rsidRPr="00DA2485">
        <w:t xml:space="preserve">Алгоритм расчета влияния показателей товарного баланса на развитие оптового товарооборота в действующей оценке ИП </w:t>
      </w:r>
      <w:r w:rsidR="00DA2485" w:rsidRPr="00DA2485">
        <w:t>"</w:t>
      </w:r>
      <w:r w:rsidRPr="00DA2485">
        <w:t>Агриматко-96</w:t>
      </w:r>
      <w:r w:rsidR="00DA2485" w:rsidRPr="00DA2485">
        <w:t>"</w:t>
      </w:r>
      <w:r w:rsidRPr="00DA2485">
        <w:t xml:space="preserve"> </w:t>
      </w:r>
      <w:r w:rsidR="00CE3AA8">
        <w:t xml:space="preserve">в </w:t>
      </w:r>
      <w:r w:rsidR="00CE3AA8" w:rsidRPr="00DA2485">
        <w:t>миллионах рублей</w:t>
      </w:r>
    </w:p>
    <w:tbl>
      <w:tblPr>
        <w:tblW w:w="4691" w:type="pct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9"/>
        <w:gridCol w:w="965"/>
        <w:gridCol w:w="868"/>
        <w:gridCol w:w="968"/>
        <w:gridCol w:w="1119"/>
        <w:gridCol w:w="1261"/>
        <w:gridCol w:w="1123"/>
        <w:gridCol w:w="1279"/>
      </w:tblGrid>
      <w:tr w:rsidR="001F2075" w:rsidRPr="00DA2485" w:rsidTr="00897133">
        <w:trPr>
          <w:trHeight w:val="675"/>
        </w:trPr>
        <w:tc>
          <w:tcPr>
            <w:tcW w:w="779" w:type="pct"/>
            <w:vMerge w:val="restart"/>
          </w:tcPr>
          <w:p w:rsidR="001F2075" w:rsidRPr="00DA2485" w:rsidRDefault="001F2075" w:rsidP="00CE3AA8">
            <w:pPr>
              <w:pStyle w:val="aff"/>
            </w:pPr>
            <w:r w:rsidRPr="00DA2485">
              <w:t>Показатель</w:t>
            </w:r>
          </w:p>
        </w:tc>
        <w:tc>
          <w:tcPr>
            <w:tcW w:w="537" w:type="pct"/>
            <w:vMerge w:val="restart"/>
          </w:tcPr>
          <w:p w:rsidR="001F2075" w:rsidRPr="00DA2485" w:rsidRDefault="001F2075" w:rsidP="00CE3AA8">
            <w:pPr>
              <w:pStyle w:val="aff"/>
            </w:pPr>
            <w:r w:rsidRPr="00DA2485">
              <w:t>Фактически за 2004 год</w:t>
            </w:r>
          </w:p>
        </w:tc>
        <w:tc>
          <w:tcPr>
            <w:tcW w:w="1022" w:type="pct"/>
            <w:gridSpan w:val="2"/>
          </w:tcPr>
          <w:p w:rsidR="001F2075" w:rsidRPr="00DA2485" w:rsidRDefault="001F2075" w:rsidP="00CE3AA8">
            <w:pPr>
              <w:pStyle w:val="aff"/>
            </w:pPr>
            <w:r w:rsidRPr="00DA2485">
              <w:t>Отчетный год</w:t>
            </w:r>
          </w:p>
          <w:p w:rsidR="001F2075" w:rsidRPr="00DA2485" w:rsidRDefault="001F2075" w:rsidP="00CE3AA8">
            <w:pPr>
              <w:pStyle w:val="aff"/>
            </w:pPr>
          </w:p>
        </w:tc>
        <w:tc>
          <w:tcPr>
            <w:tcW w:w="1325" w:type="pct"/>
            <w:gridSpan w:val="2"/>
          </w:tcPr>
          <w:p w:rsidR="001F2075" w:rsidRPr="00DA2485" w:rsidRDefault="001F2075" w:rsidP="00CE3AA8">
            <w:pPr>
              <w:pStyle w:val="aff"/>
            </w:pPr>
            <w:r w:rsidRPr="00DA2485">
              <w:t>Отклонение</w:t>
            </w:r>
          </w:p>
        </w:tc>
        <w:tc>
          <w:tcPr>
            <w:tcW w:w="1337" w:type="pct"/>
            <w:gridSpan w:val="2"/>
          </w:tcPr>
          <w:p w:rsidR="001F2075" w:rsidRPr="00DA2485" w:rsidRDefault="001F2075" w:rsidP="00CE3AA8">
            <w:pPr>
              <w:pStyle w:val="aff"/>
            </w:pPr>
            <w:r w:rsidRPr="00DA2485">
              <w:t>Повлияли</w:t>
            </w:r>
          </w:p>
        </w:tc>
      </w:tr>
      <w:tr w:rsidR="001F2075" w:rsidRPr="00DA2485" w:rsidTr="00897133">
        <w:trPr>
          <w:cantSplit/>
          <w:trHeight w:val="1974"/>
        </w:trPr>
        <w:tc>
          <w:tcPr>
            <w:tcW w:w="779" w:type="pct"/>
            <w:vMerge/>
          </w:tcPr>
          <w:p w:rsidR="001F2075" w:rsidRPr="00DA2485" w:rsidRDefault="001F2075" w:rsidP="00CE3AA8">
            <w:pPr>
              <w:pStyle w:val="aff"/>
            </w:pPr>
          </w:p>
        </w:tc>
        <w:tc>
          <w:tcPr>
            <w:tcW w:w="537" w:type="pct"/>
            <w:vMerge/>
          </w:tcPr>
          <w:p w:rsidR="001F2075" w:rsidRPr="00DA2485" w:rsidRDefault="001F2075" w:rsidP="00CE3AA8">
            <w:pPr>
              <w:pStyle w:val="aff"/>
            </w:pPr>
          </w:p>
        </w:tc>
        <w:tc>
          <w:tcPr>
            <w:tcW w:w="483" w:type="pct"/>
            <w:textDirection w:val="btLr"/>
          </w:tcPr>
          <w:p w:rsidR="001F2075" w:rsidRPr="00DA2485" w:rsidRDefault="001F2075" w:rsidP="00CE3AA8">
            <w:pPr>
              <w:pStyle w:val="aff"/>
              <w:ind w:left="113" w:right="113"/>
            </w:pPr>
            <w:r w:rsidRPr="00DA2485">
              <w:t>план</w:t>
            </w:r>
          </w:p>
          <w:p w:rsidR="001F2075" w:rsidRPr="00DA2485" w:rsidRDefault="001F2075" w:rsidP="00CE3AA8">
            <w:pPr>
              <w:pStyle w:val="aff"/>
              <w:ind w:left="113" w:right="113"/>
            </w:pPr>
          </w:p>
        </w:tc>
        <w:tc>
          <w:tcPr>
            <w:tcW w:w="539" w:type="pct"/>
            <w:textDirection w:val="btLr"/>
          </w:tcPr>
          <w:p w:rsidR="001F2075" w:rsidRPr="00DA2485" w:rsidRDefault="001F2075" w:rsidP="00CE3AA8">
            <w:pPr>
              <w:pStyle w:val="aff"/>
              <w:ind w:left="113" w:right="113"/>
            </w:pPr>
            <w:r w:rsidRPr="00DA2485">
              <w:t>фактически</w:t>
            </w:r>
          </w:p>
          <w:p w:rsidR="001F2075" w:rsidRPr="00DA2485" w:rsidRDefault="001F2075" w:rsidP="00CE3AA8">
            <w:pPr>
              <w:pStyle w:val="aff"/>
              <w:ind w:left="113" w:right="113"/>
            </w:pPr>
          </w:p>
        </w:tc>
        <w:tc>
          <w:tcPr>
            <w:tcW w:w="623" w:type="pct"/>
            <w:textDirection w:val="btLr"/>
          </w:tcPr>
          <w:p w:rsidR="001F2075" w:rsidRPr="00DA2485" w:rsidRDefault="001F2075" w:rsidP="00CE3AA8">
            <w:pPr>
              <w:pStyle w:val="aff"/>
              <w:ind w:left="113" w:right="113"/>
            </w:pPr>
            <w:r w:rsidRPr="00DA2485">
              <w:t>от плана</w:t>
            </w:r>
          </w:p>
        </w:tc>
        <w:tc>
          <w:tcPr>
            <w:tcW w:w="702" w:type="pct"/>
            <w:textDirection w:val="btLr"/>
          </w:tcPr>
          <w:p w:rsidR="001F2075" w:rsidRPr="00DA2485" w:rsidRDefault="001F2075" w:rsidP="00CE3AA8">
            <w:pPr>
              <w:pStyle w:val="aff"/>
              <w:ind w:left="113" w:right="113"/>
            </w:pPr>
            <w:r w:rsidRPr="00DA2485">
              <w:t>от прошлого года</w:t>
            </w:r>
          </w:p>
        </w:tc>
        <w:tc>
          <w:tcPr>
            <w:tcW w:w="625" w:type="pct"/>
            <w:textDirection w:val="btLr"/>
          </w:tcPr>
          <w:p w:rsidR="001F2075" w:rsidRPr="00DA2485" w:rsidRDefault="001F2075" w:rsidP="00CE3AA8">
            <w:pPr>
              <w:pStyle w:val="aff"/>
              <w:ind w:left="113" w:right="113"/>
            </w:pPr>
            <w:r w:rsidRPr="00DA2485">
              <w:t>на выполнение плана товарооборота</w:t>
            </w:r>
          </w:p>
        </w:tc>
        <w:tc>
          <w:tcPr>
            <w:tcW w:w="712" w:type="pct"/>
            <w:textDirection w:val="btLr"/>
          </w:tcPr>
          <w:p w:rsidR="001F2075" w:rsidRPr="00DA2485" w:rsidRDefault="001F2075" w:rsidP="00CE3AA8">
            <w:pPr>
              <w:pStyle w:val="aff"/>
              <w:ind w:left="113" w:right="113"/>
            </w:pPr>
            <w:r w:rsidRPr="00DA2485">
              <w:t xml:space="preserve">на </w:t>
            </w:r>
          </w:p>
          <w:p w:rsidR="001F2075" w:rsidRPr="00DA2485" w:rsidRDefault="001F2075" w:rsidP="00CE3AA8">
            <w:pPr>
              <w:pStyle w:val="aff"/>
              <w:ind w:left="113" w:right="113"/>
            </w:pPr>
            <w:r w:rsidRPr="00DA2485">
              <w:t>динамику товарооборота</w:t>
            </w:r>
          </w:p>
        </w:tc>
      </w:tr>
      <w:tr w:rsidR="001F2075" w:rsidRPr="00DA2485" w:rsidTr="00897133">
        <w:tc>
          <w:tcPr>
            <w:tcW w:w="779" w:type="pct"/>
          </w:tcPr>
          <w:p w:rsidR="00DA2485" w:rsidRPr="00DA2485" w:rsidRDefault="001F2075" w:rsidP="00CE3AA8">
            <w:pPr>
              <w:pStyle w:val="aff"/>
            </w:pPr>
            <w:r w:rsidRPr="00DA2485">
              <w:t>1 Остатки товаров на складах и в пути на начало года</w:t>
            </w:r>
          </w:p>
          <w:p w:rsidR="00DA2485" w:rsidRPr="00DA2485" w:rsidRDefault="001F2075" w:rsidP="00CE3AA8">
            <w:pPr>
              <w:pStyle w:val="aff"/>
            </w:pPr>
            <w:r w:rsidRPr="00DA2485">
              <w:t>2 Выработка и поступление товаров</w:t>
            </w:r>
          </w:p>
          <w:p w:rsidR="00DA2485" w:rsidRPr="00DA2485" w:rsidRDefault="001F2075" w:rsidP="00CE3AA8">
            <w:pPr>
              <w:pStyle w:val="aff"/>
            </w:pPr>
            <w:r w:rsidRPr="00DA2485">
              <w:t>3 Остатки товаров на складах и в пути на конец года</w:t>
            </w:r>
          </w:p>
          <w:p w:rsidR="001F2075" w:rsidRPr="00DA2485" w:rsidRDefault="001F2075" w:rsidP="00CE3AA8">
            <w:pPr>
              <w:pStyle w:val="aff"/>
            </w:pPr>
            <w:r w:rsidRPr="00DA2485">
              <w:t>4 Оптовый товарооборот (стр</w:t>
            </w:r>
            <w:r w:rsidR="00DA2485">
              <w:t>.1</w:t>
            </w:r>
            <w:r w:rsidRPr="00DA2485">
              <w:t xml:space="preserve"> + стр</w:t>
            </w:r>
            <w:r w:rsidR="00DA2485">
              <w:t>.2</w:t>
            </w:r>
            <w:r w:rsidR="00DA2485" w:rsidRPr="00DA2485">
              <w:t xml:space="preserve"> - </w:t>
            </w:r>
            <w:r w:rsidRPr="00DA2485">
              <w:t>стр</w:t>
            </w:r>
            <w:r w:rsidR="00DA2485">
              <w:t>.3</w:t>
            </w:r>
            <w:r w:rsidR="00DA2485" w:rsidRPr="00DA2485">
              <w:t xml:space="preserve">) </w:t>
            </w:r>
          </w:p>
          <w:p w:rsidR="001F2075" w:rsidRPr="00DA2485" w:rsidRDefault="001F2075" w:rsidP="00CE3AA8">
            <w:pPr>
              <w:pStyle w:val="aff"/>
            </w:pPr>
          </w:p>
        </w:tc>
        <w:tc>
          <w:tcPr>
            <w:tcW w:w="537" w:type="pct"/>
          </w:tcPr>
          <w:p w:rsidR="001F2075" w:rsidRPr="00DA2485" w:rsidRDefault="001F2075" w:rsidP="00CE3AA8">
            <w:pPr>
              <w:pStyle w:val="aff"/>
            </w:pPr>
          </w:p>
          <w:p w:rsidR="00DA2485" w:rsidRPr="00DA2485" w:rsidRDefault="001F2075" w:rsidP="00CE3AA8">
            <w:pPr>
              <w:pStyle w:val="aff"/>
            </w:pPr>
            <w:r w:rsidRPr="00DA2485">
              <w:t>1160</w:t>
            </w:r>
          </w:p>
          <w:p w:rsidR="00DA2485" w:rsidRPr="00DA2485" w:rsidRDefault="001F2075" w:rsidP="00CE3AA8">
            <w:pPr>
              <w:pStyle w:val="aff"/>
            </w:pPr>
            <w:r w:rsidRPr="00DA2485">
              <w:t>26859,864</w:t>
            </w:r>
          </w:p>
          <w:p w:rsidR="00DA2485" w:rsidRPr="00DA2485" w:rsidRDefault="001F2075" w:rsidP="00CE3AA8">
            <w:pPr>
              <w:pStyle w:val="aff"/>
            </w:pPr>
            <w:r w:rsidRPr="00DA2485">
              <w:t>1624</w:t>
            </w:r>
          </w:p>
          <w:p w:rsidR="001F2075" w:rsidRPr="00DA2485" w:rsidRDefault="001F2075" w:rsidP="00CE3AA8">
            <w:pPr>
              <w:pStyle w:val="aff"/>
            </w:pPr>
            <w:r w:rsidRPr="00DA2485">
              <w:t>26395,864</w:t>
            </w:r>
          </w:p>
        </w:tc>
        <w:tc>
          <w:tcPr>
            <w:tcW w:w="483" w:type="pct"/>
          </w:tcPr>
          <w:p w:rsidR="001F2075" w:rsidRPr="00DA2485" w:rsidRDefault="001F2075" w:rsidP="00CE3AA8">
            <w:pPr>
              <w:pStyle w:val="aff"/>
            </w:pPr>
          </w:p>
          <w:p w:rsidR="00DA2485" w:rsidRPr="00DA2485" w:rsidRDefault="001F2075" w:rsidP="00CE3AA8">
            <w:pPr>
              <w:pStyle w:val="aff"/>
            </w:pPr>
            <w:r w:rsidRPr="00DA2485">
              <w:t>1700</w:t>
            </w:r>
          </w:p>
          <w:p w:rsidR="00DA2485" w:rsidRPr="00DA2485" w:rsidRDefault="001F2075" w:rsidP="00CE3AA8">
            <w:pPr>
              <w:pStyle w:val="aff"/>
            </w:pPr>
            <w:r w:rsidRPr="00DA2485">
              <w:t>42100,0</w:t>
            </w:r>
          </w:p>
          <w:p w:rsidR="00DA2485" w:rsidRPr="00DA2485" w:rsidRDefault="001F2075" w:rsidP="00CE3AA8">
            <w:pPr>
              <w:pStyle w:val="aff"/>
            </w:pPr>
            <w:r w:rsidRPr="00DA2485">
              <w:t>7800</w:t>
            </w:r>
          </w:p>
          <w:p w:rsidR="001F2075" w:rsidRPr="00DA2485" w:rsidRDefault="001F2075" w:rsidP="00CE3AA8">
            <w:pPr>
              <w:pStyle w:val="aff"/>
            </w:pPr>
            <w:r w:rsidRPr="00DA2485">
              <w:t>36000,0</w:t>
            </w:r>
          </w:p>
        </w:tc>
        <w:tc>
          <w:tcPr>
            <w:tcW w:w="539" w:type="pct"/>
          </w:tcPr>
          <w:p w:rsidR="001F2075" w:rsidRPr="00DA2485" w:rsidRDefault="001F2075" w:rsidP="00CE3AA8">
            <w:pPr>
              <w:pStyle w:val="aff"/>
            </w:pPr>
          </w:p>
          <w:p w:rsidR="00DA2485" w:rsidRPr="00DA2485" w:rsidRDefault="001F2075" w:rsidP="00CE3AA8">
            <w:pPr>
              <w:pStyle w:val="aff"/>
            </w:pPr>
            <w:r w:rsidRPr="00DA2485">
              <w:t>1624</w:t>
            </w:r>
          </w:p>
          <w:p w:rsidR="00DA2485" w:rsidRPr="00DA2485" w:rsidRDefault="001F2075" w:rsidP="00CE3AA8">
            <w:pPr>
              <w:pStyle w:val="aff"/>
            </w:pPr>
            <w:r w:rsidRPr="00DA2485">
              <w:t>46274,483</w:t>
            </w:r>
          </w:p>
          <w:p w:rsidR="00DA2485" w:rsidRPr="00DA2485" w:rsidRDefault="001F2075" w:rsidP="00CE3AA8">
            <w:pPr>
              <w:pStyle w:val="aff"/>
            </w:pPr>
            <w:r w:rsidRPr="00DA2485">
              <w:t>7727</w:t>
            </w:r>
          </w:p>
          <w:p w:rsidR="001F2075" w:rsidRPr="00DA2485" w:rsidRDefault="001F2075" w:rsidP="00CE3AA8">
            <w:pPr>
              <w:pStyle w:val="aff"/>
            </w:pPr>
            <w:r w:rsidRPr="00DA2485">
              <w:t>40171,483</w:t>
            </w:r>
          </w:p>
        </w:tc>
        <w:tc>
          <w:tcPr>
            <w:tcW w:w="623" w:type="pct"/>
          </w:tcPr>
          <w:p w:rsidR="00DA2485" w:rsidRDefault="00DA2485" w:rsidP="00CE3AA8">
            <w:pPr>
              <w:pStyle w:val="aff"/>
            </w:pPr>
          </w:p>
          <w:p w:rsidR="00DA2485" w:rsidRPr="00DA2485" w:rsidRDefault="001F2075" w:rsidP="00CE3AA8">
            <w:pPr>
              <w:pStyle w:val="aff"/>
            </w:pPr>
            <w:r w:rsidRPr="00DA2485">
              <w:t>76</w:t>
            </w:r>
          </w:p>
          <w:p w:rsidR="00DA2485" w:rsidRDefault="001F2075" w:rsidP="00CE3AA8">
            <w:pPr>
              <w:pStyle w:val="aff"/>
            </w:pPr>
            <w:r w:rsidRPr="00DA2485">
              <w:t>+4174,483</w:t>
            </w:r>
          </w:p>
          <w:p w:rsidR="00DA2485" w:rsidRPr="00DA2485" w:rsidRDefault="001F2075" w:rsidP="00CE3AA8">
            <w:pPr>
              <w:pStyle w:val="aff"/>
            </w:pPr>
            <w:r w:rsidRPr="00DA2485">
              <w:t>73</w:t>
            </w:r>
          </w:p>
          <w:p w:rsidR="001F2075" w:rsidRPr="00DA2485" w:rsidRDefault="001F2075" w:rsidP="00CE3AA8">
            <w:pPr>
              <w:pStyle w:val="aff"/>
            </w:pPr>
            <w:r w:rsidRPr="00DA2485">
              <w:t>+4171,483</w:t>
            </w:r>
          </w:p>
        </w:tc>
        <w:tc>
          <w:tcPr>
            <w:tcW w:w="702" w:type="pct"/>
          </w:tcPr>
          <w:p w:rsidR="001F2075" w:rsidRPr="00DA2485" w:rsidRDefault="001F2075" w:rsidP="00CE3AA8">
            <w:pPr>
              <w:pStyle w:val="aff"/>
            </w:pPr>
          </w:p>
          <w:p w:rsidR="00DA2485" w:rsidRPr="00DA2485" w:rsidRDefault="001F2075" w:rsidP="00CE3AA8">
            <w:pPr>
              <w:pStyle w:val="aff"/>
            </w:pPr>
            <w:r w:rsidRPr="00DA2485">
              <w:t>+464</w:t>
            </w:r>
          </w:p>
          <w:p w:rsidR="00DA2485" w:rsidRPr="00DA2485" w:rsidRDefault="001F2075" w:rsidP="00CE3AA8">
            <w:pPr>
              <w:pStyle w:val="aff"/>
            </w:pPr>
            <w:r w:rsidRPr="00DA2485">
              <w:t>+19414,619</w:t>
            </w:r>
          </w:p>
          <w:p w:rsidR="00DA2485" w:rsidRPr="00DA2485" w:rsidRDefault="001F2075" w:rsidP="00CE3AA8">
            <w:pPr>
              <w:pStyle w:val="aff"/>
            </w:pPr>
            <w:r w:rsidRPr="00DA2485">
              <w:t>+6103</w:t>
            </w:r>
          </w:p>
          <w:p w:rsidR="001F2075" w:rsidRPr="00DA2485" w:rsidRDefault="001F2075" w:rsidP="00CE3AA8">
            <w:pPr>
              <w:pStyle w:val="aff"/>
            </w:pPr>
            <w:r w:rsidRPr="00DA2485">
              <w:t>+13775,619</w:t>
            </w:r>
          </w:p>
        </w:tc>
        <w:tc>
          <w:tcPr>
            <w:tcW w:w="625" w:type="pct"/>
          </w:tcPr>
          <w:p w:rsidR="00DA2485" w:rsidRDefault="00DA2485" w:rsidP="00CE3AA8">
            <w:pPr>
              <w:pStyle w:val="aff"/>
            </w:pPr>
          </w:p>
          <w:p w:rsidR="00DA2485" w:rsidRPr="00DA2485" w:rsidRDefault="001F2075" w:rsidP="00CE3AA8">
            <w:pPr>
              <w:pStyle w:val="aff"/>
            </w:pPr>
            <w:r w:rsidRPr="00DA2485">
              <w:t>76</w:t>
            </w:r>
          </w:p>
          <w:p w:rsidR="00DA2485" w:rsidRPr="00DA2485" w:rsidRDefault="001F2075" w:rsidP="00CE3AA8">
            <w:pPr>
              <w:pStyle w:val="aff"/>
            </w:pPr>
            <w:r w:rsidRPr="00DA2485">
              <w:t>+4174,483</w:t>
            </w:r>
          </w:p>
          <w:p w:rsidR="00DA2485" w:rsidRPr="00DA2485" w:rsidRDefault="001F2075" w:rsidP="00CE3AA8">
            <w:pPr>
              <w:pStyle w:val="aff"/>
            </w:pPr>
            <w:r w:rsidRPr="00DA2485">
              <w:t>+73</w:t>
            </w:r>
          </w:p>
          <w:p w:rsidR="001F2075" w:rsidRPr="00DA2485" w:rsidRDefault="001F2075" w:rsidP="00CE3AA8">
            <w:pPr>
              <w:pStyle w:val="aff"/>
            </w:pPr>
            <w:r w:rsidRPr="00DA2485">
              <w:t>+4171,483</w:t>
            </w:r>
          </w:p>
        </w:tc>
        <w:tc>
          <w:tcPr>
            <w:tcW w:w="712" w:type="pct"/>
          </w:tcPr>
          <w:p w:rsidR="001F2075" w:rsidRPr="00DA2485" w:rsidRDefault="001F2075" w:rsidP="00CE3AA8">
            <w:pPr>
              <w:pStyle w:val="aff"/>
            </w:pPr>
          </w:p>
          <w:p w:rsidR="00DA2485" w:rsidRPr="00DA2485" w:rsidRDefault="001F2075" w:rsidP="00CE3AA8">
            <w:pPr>
              <w:pStyle w:val="aff"/>
            </w:pPr>
            <w:r w:rsidRPr="00DA2485">
              <w:t>+464</w:t>
            </w:r>
          </w:p>
          <w:p w:rsidR="00DA2485" w:rsidRDefault="001F2075" w:rsidP="00CE3AA8">
            <w:pPr>
              <w:pStyle w:val="aff"/>
            </w:pPr>
            <w:r w:rsidRPr="00DA2485">
              <w:t>+19414,619</w:t>
            </w:r>
          </w:p>
          <w:p w:rsidR="00DA2485" w:rsidRPr="00DA2485" w:rsidRDefault="001F2075" w:rsidP="00CE3AA8">
            <w:pPr>
              <w:pStyle w:val="aff"/>
            </w:pPr>
            <w:r w:rsidRPr="00DA2485">
              <w:t>6103</w:t>
            </w:r>
          </w:p>
          <w:p w:rsidR="001F2075" w:rsidRPr="00DA2485" w:rsidRDefault="001F2075" w:rsidP="00CE3AA8">
            <w:pPr>
              <w:pStyle w:val="aff"/>
            </w:pPr>
            <w:r w:rsidRPr="00DA2485">
              <w:t>+13775,619</w:t>
            </w:r>
          </w:p>
        </w:tc>
      </w:tr>
    </w:tbl>
    <w:p w:rsidR="00CE3AA8" w:rsidRDefault="00CE3AA8" w:rsidP="00DA2485">
      <w:pPr>
        <w:widowControl w:val="0"/>
        <w:autoSpaceDE w:val="0"/>
        <w:autoSpaceDN w:val="0"/>
        <w:adjustRightInd w:val="0"/>
        <w:ind w:firstLine="709"/>
        <w:sectPr w:rsidR="00CE3AA8" w:rsidSect="00636EF6">
          <w:pgSz w:w="11909" w:h="16834"/>
          <w:pgMar w:top="1134" w:right="850" w:bottom="1134" w:left="1701" w:header="709" w:footer="709" w:gutter="0"/>
          <w:pgNumType w:start="55"/>
          <w:cols w:space="708"/>
          <w:docGrid w:linePitch="381"/>
        </w:sectPr>
      </w:pPr>
    </w:p>
    <w:p w:rsidR="00FA20F4" w:rsidRPr="00DA2485" w:rsidRDefault="00FA20F4" w:rsidP="00DA2485">
      <w:pPr>
        <w:widowControl w:val="0"/>
        <w:autoSpaceDE w:val="0"/>
        <w:autoSpaceDN w:val="0"/>
        <w:adjustRightInd w:val="0"/>
        <w:ind w:firstLine="709"/>
      </w:pPr>
      <w:r w:rsidRPr="00DA2485">
        <w:t>Таблица 14</w:t>
      </w:r>
      <w:r w:rsidR="00DA2485" w:rsidRPr="00DA2485">
        <w:t xml:space="preserve"> - </w:t>
      </w:r>
      <w:r w:rsidRPr="00DA2485">
        <w:t xml:space="preserve">Информация об источниках поступления товаров в действующей оценке на оптовые склады ИП </w:t>
      </w:r>
      <w:r w:rsidR="00DA2485" w:rsidRPr="00DA2485">
        <w:t>"</w:t>
      </w:r>
      <w:r w:rsidRPr="00DA2485">
        <w:t>Агриматко-96</w:t>
      </w:r>
      <w:r w:rsidR="00DA2485" w:rsidRPr="00DA2485">
        <w:t xml:space="preserve">" </w:t>
      </w:r>
      <w:r w:rsidR="00CE3AA8">
        <w:t>в</w:t>
      </w:r>
      <w:r w:rsidRPr="00DA2485">
        <w:t xml:space="preserve"> миллионах рублей</w:t>
      </w:r>
    </w:p>
    <w:p w:rsidR="00FA20F4" w:rsidRPr="00DA2485" w:rsidRDefault="00FA20F4" w:rsidP="00DA2485">
      <w:pPr>
        <w:widowControl w:val="0"/>
        <w:autoSpaceDE w:val="0"/>
        <w:autoSpaceDN w:val="0"/>
        <w:adjustRightInd w:val="0"/>
        <w:ind w:firstLine="709"/>
      </w:pPr>
    </w:p>
    <w:tbl>
      <w:tblPr>
        <w:tblpPr w:leftFromText="180" w:rightFromText="180" w:vertAnchor="text" w:horzAnchor="margin" w:tblpXSpec="center" w:tblpY="115"/>
        <w:tblW w:w="14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0"/>
        <w:gridCol w:w="900"/>
        <w:gridCol w:w="700"/>
        <w:gridCol w:w="905"/>
        <w:gridCol w:w="695"/>
        <w:gridCol w:w="900"/>
        <w:gridCol w:w="700"/>
        <w:gridCol w:w="1100"/>
        <w:gridCol w:w="900"/>
        <w:gridCol w:w="1000"/>
        <w:gridCol w:w="1000"/>
        <w:gridCol w:w="900"/>
        <w:gridCol w:w="800"/>
        <w:gridCol w:w="1228"/>
      </w:tblGrid>
      <w:tr w:rsidR="00FA20F4" w:rsidRPr="00DA2485">
        <w:trPr>
          <w:trHeight w:val="435"/>
        </w:trPr>
        <w:tc>
          <w:tcPr>
            <w:tcW w:w="2800" w:type="dxa"/>
            <w:vMerge w:val="restart"/>
          </w:tcPr>
          <w:p w:rsidR="00FA20F4" w:rsidRPr="00DA2485" w:rsidRDefault="00FA20F4" w:rsidP="00CE3AA8">
            <w:pPr>
              <w:pStyle w:val="aff"/>
            </w:pPr>
            <w:r w:rsidRPr="00DA2485">
              <w:t>Источник поступления товаров</w:t>
            </w:r>
          </w:p>
        </w:tc>
        <w:tc>
          <w:tcPr>
            <w:tcW w:w="4800" w:type="dxa"/>
            <w:gridSpan w:val="6"/>
          </w:tcPr>
          <w:p w:rsidR="00FA20F4" w:rsidRPr="00DA2485" w:rsidRDefault="00FA20F4" w:rsidP="00CE3AA8">
            <w:pPr>
              <w:pStyle w:val="aff"/>
            </w:pPr>
            <w:r w:rsidRPr="00DA2485">
              <w:t>Фактически</w:t>
            </w:r>
          </w:p>
          <w:p w:rsidR="00FA20F4" w:rsidRPr="00DA2485" w:rsidRDefault="00FA20F4" w:rsidP="00CE3AA8">
            <w:pPr>
              <w:pStyle w:val="aff"/>
            </w:pPr>
          </w:p>
        </w:tc>
        <w:tc>
          <w:tcPr>
            <w:tcW w:w="4000" w:type="dxa"/>
            <w:gridSpan w:val="4"/>
          </w:tcPr>
          <w:p w:rsidR="00FA20F4" w:rsidRPr="00DA2485" w:rsidRDefault="00FA20F4" w:rsidP="00CE3AA8">
            <w:pPr>
              <w:pStyle w:val="aff"/>
            </w:pPr>
            <w:r w:rsidRPr="00DA2485">
              <w:t>Отклонение отчетного года</w:t>
            </w:r>
          </w:p>
        </w:tc>
        <w:tc>
          <w:tcPr>
            <w:tcW w:w="1700" w:type="dxa"/>
            <w:gridSpan w:val="2"/>
          </w:tcPr>
          <w:p w:rsidR="00FA20F4" w:rsidRPr="00DA2485" w:rsidRDefault="00FA20F4" w:rsidP="00CE3AA8">
            <w:pPr>
              <w:pStyle w:val="aff"/>
            </w:pPr>
            <w:r w:rsidRPr="00DA2485">
              <w:t>Отчетный год,</w:t>
            </w:r>
            <w:r w:rsidR="00DA2485" w:rsidRPr="00DA2485">
              <w:t>%</w:t>
            </w:r>
          </w:p>
        </w:tc>
        <w:tc>
          <w:tcPr>
            <w:tcW w:w="1228" w:type="dxa"/>
            <w:vMerge w:val="restart"/>
          </w:tcPr>
          <w:p w:rsidR="00DA2485" w:rsidRPr="00DA2485" w:rsidRDefault="00DA2485" w:rsidP="00CE3AA8">
            <w:pPr>
              <w:pStyle w:val="aff"/>
            </w:pPr>
          </w:p>
          <w:p w:rsidR="00FA20F4" w:rsidRPr="00DA2485" w:rsidRDefault="00FA20F4" w:rsidP="00CE3AA8">
            <w:pPr>
              <w:pStyle w:val="aff"/>
            </w:pPr>
            <w:r w:rsidRPr="00DA2485">
              <w:t>Прошлый год в</w:t>
            </w:r>
            <w:r w:rsidR="00DA2485" w:rsidRPr="00DA2485">
              <w:t>%</w:t>
            </w:r>
            <w:r w:rsidRPr="00DA2485">
              <w:t xml:space="preserve"> к предыду</w:t>
            </w:r>
            <w:r w:rsidR="00B3532D" w:rsidRPr="00DA2485">
              <w:t>-</w:t>
            </w:r>
            <w:r w:rsidRPr="00DA2485">
              <w:t>щему</w:t>
            </w:r>
          </w:p>
        </w:tc>
      </w:tr>
      <w:tr w:rsidR="00FA20F4" w:rsidRPr="00DA2485">
        <w:trPr>
          <w:trHeight w:val="420"/>
        </w:trPr>
        <w:tc>
          <w:tcPr>
            <w:tcW w:w="2800" w:type="dxa"/>
            <w:vMerge/>
          </w:tcPr>
          <w:p w:rsidR="00FA20F4" w:rsidRPr="00DA2485" w:rsidRDefault="00FA20F4" w:rsidP="00CE3AA8">
            <w:pPr>
              <w:pStyle w:val="aff"/>
            </w:pPr>
          </w:p>
        </w:tc>
        <w:tc>
          <w:tcPr>
            <w:tcW w:w="1600" w:type="dxa"/>
            <w:gridSpan w:val="2"/>
          </w:tcPr>
          <w:p w:rsidR="00FA20F4" w:rsidRPr="00DA2485" w:rsidRDefault="00FA20F4" w:rsidP="00CE3AA8">
            <w:pPr>
              <w:pStyle w:val="aff"/>
            </w:pPr>
            <w:r w:rsidRPr="00DA2485">
              <w:t>за 200</w:t>
            </w:r>
            <w:r w:rsidR="00BF2440" w:rsidRPr="00DA2485">
              <w:t>3</w:t>
            </w:r>
            <w:r w:rsidRPr="00DA2485">
              <w:t xml:space="preserve"> год</w:t>
            </w:r>
          </w:p>
        </w:tc>
        <w:tc>
          <w:tcPr>
            <w:tcW w:w="1600" w:type="dxa"/>
            <w:gridSpan w:val="2"/>
          </w:tcPr>
          <w:p w:rsidR="00FA20F4" w:rsidRPr="00DA2485" w:rsidRDefault="00FA20F4" w:rsidP="00CE3AA8">
            <w:pPr>
              <w:pStyle w:val="aff"/>
            </w:pPr>
            <w:r w:rsidRPr="00DA2485">
              <w:t>за 200</w:t>
            </w:r>
            <w:r w:rsidR="00BF2440" w:rsidRPr="00DA2485">
              <w:t>4</w:t>
            </w:r>
            <w:r w:rsidRPr="00DA2485">
              <w:t xml:space="preserve"> год</w:t>
            </w:r>
          </w:p>
          <w:p w:rsidR="00FA20F4" w:rsidRPr="00DA2485" w:rsidRDefault="00FA20F4" w:rsidP="00CE3AA8">
            <w:pPr>
              <w:pStyle w:val="aff"/>
            </w:pPr>
          </w:p>
        </w:tc>
        <w:tc>
          <w:tcPr>
            <w:tcW w:w="1600" w:type="dxa"/>
            <w:gridSpan w:val="2"/>
          </w:tcPr>
          <w:p w:rsidR="00FA20F4" w:rsidRPr="00DA2485" w:rsidRDefault="00FA20F4" w:rsidP="00CE3AA8">
            <w:pPr>
              <w:pStyle w:val="aff"/>
            </w:pPr>
            <w:r w:rsidRPr="00DA2485">
              <w:t>за 200</w:t>
            </w:r>
            <w:r w:rsidR="00BF2440" w:rsidRPr="00DA2485">
              <w:t>5</w:t>
            </w:r>
            <w:r w:rsidRPr="00DA2485">
              <w:t xml:space="preserve"> год</w:t>
            </w:r>
          </w:p>
        </w:tc>
        <w:tc>
          <w:tcPr>
            <w:tcW w:w="2000" w:type="dxa"/>
            <w:gridSpan w:val="2"/>
          </w:tcPr>
          <w:p w:rsidR="00DA2485" w:rsidRPr="00DA2485" w:rsidRDefault="00FA20F4" w:rsidP="00CE3AA8">
            <w:pPr>
              <w:pStyle w:val="aff"/>
            </w:pPr>
            <w:r w:rsidRPr="00DA2485">
              <w:t>от 200</w:t>
            </w:r>
            <w:r w:rsidR="00BF2440" w:rsidRPr="00DA2485">
              <w:t>3</w:t>
            </w:r>
          </w:p>
          <w:p w:rsidR="00FA20F4" w:rsidRPr="00DA2485" w:rsidRDefault="00FA20F4" w:rsidP="00CE3AA8">
            <w:pPr>
              <w:pStyle w:val="aff"/>
            </w:pPr>
            <w:r w:rsidRPr="00DA2485">
              <w:t>года</w:t>
            </w:r>
          </w:p>
        </w:tc>
        <w:tc>
          <w:tcPr>
            <w:tcW w:w="2000" w:type="dxa"/>
            <w:gridSpan w:val="2"/>
          </w:tcPr>
          <w:p w:rsidR="00FA20F4" w:rsidRPr="00DA2485" w:rsidRDefault="00FA20F4" w:rsidP="00CE3AA8">
            <w:pPr>
              <w:pStyle w:val="aff"/>
            </w:pPr>
            <w:r w:rsidRPr="00DA2485">
              <w:t>от 200</w:t>
            </w:r>
            <w:r w:rsidR="00BF2440" w:rsidRPr="00DA2485">
              <w:t>4</w:t>
            </w:r>
            <w:r w:rsidRPr="00DA2485">
              <w:t xml:space="preserve"> </w:t>
            </w:r>
          </w:p>
          <w:p w:rsidR="00FA20F4" w:rsidRPr="00DA2485" w:rsidRDefault="00FA20F4" w:rsidP="00CE3AA8">
            <w:pPr>
              <w:pStyle w:val="aff"/>
            </w:pPr>
            <w:r w:rsidRPr="00DA2485">
              <w:t>года</w:t>
            </w:r>
          </w:p>
        </w:tc>
        <w:tc>
          <w:tcPr>
            <w:tcW w:w="900" w:type="dxa"/>
            <w:vMerge w:val="restart"/>
          </w:tcPr>
          <w:p w:rsidR="00FA20F4" w:rsidRPr="00DA2485" w:rsidRDefault="00FA20F4" w:rsidP="00CE3AA8">
            <w:pPr>
              <w:pStyle w:val="aff"/>
            </w:pPr>
            <w:r w:rsidRPr="00DA2485">
              <w:t>к 200</w:t>
            </w:r>
            <w:r w:rsidR="00BF2440" w:rsidRPr="00DA2485">
              <w:t xml:space="preserve">3 </w:t>
            </w:r>
            <w:r w:rsidRPr="00DA2485">
              <w:t>году</w:t>
            </w:r>
          </w:p>
        </w:tc>
        <w:tc>
          <w:tcPr>
            <w:tcW w:w="800" w:type="dxa"/>
            <w:vMerge w:val="restart"/>
          </w:tcPr>
          <w:p w:rsidR="00DA2485" w:rsidRPr="00DA2485" w:rsidRDefault="00DA2485" w:rsidP="00CE3AA8">
            <w:pPr>
              <w:pStyle w:val="aff"/>
            </w:pPr>
            <w:r w:rsidRPr="00DA2485">
              <w:t xml:space="preserve"> </w:t>
            </w:r>
            <w:r w:rsidR="00FA20F4" w:rsidRPr="00DA2485">
              <w:t>к 200</w:t>
            </w:r>
            <w:r w:rsidR="00BF2440" w:rsidRPr="00DA2485">
              <w:t>4</w:t>
            </w:r>
          </w:p>
          <w:p w:rsidR="00FA20F4" w:rsidRPr="00DA2485" w:rsidRDefault="00FA20F4" w:rsidP="00CE3AA8">
            <w:pPr>
              <w:pStyle w:val="aff"/>
            </w:pPr>
            <w:r w:rsidRPr="00DA2485">
              <w:t>году</w:t>
            </w:r>
          </w:p>
        </w:tc>
        <w:tc>
          <w:tcPr>
            <w:tcW w:w="1228" w:type="dxa"/>
            <w:vMerge/>
          </w:tcPr>
          <w:p w:rsidR="00FA20F4" w:rsidRPr="00DA2485" w:rsidRDefault="00FA20F4" w:rsidP="00CE3AA8">
            <w:pPr>
              <w:pStyle w:val="aff"/>
            </w:pPr>
          </w:p>
        </w:tc>
      </w:tr>
      <w:tr w:rsidR="00FA20F4" w:rsidRPr="00DA2485">
        <w:trPr>
          <w:trHeight w:val="390"/>
        </w:trPr>
        <w:tc>
          <w:tcPr>
            <w:tcW w:w="2800" w:type="dxa"/>
            <w:vMerge/>
          </w:tcPr>
          <w:p w:rsidR="00FA20F4" w:rsidRPr="00DA2485" w:rsidRDefault="00FA20F4" w:rsidP="00CE3AA8">
            <w:pPr>
              <w:pStyle w:val="aff"/>
            </w:pPr>
          </w:p>
        </w:tc>
        <w:tc>
          <w:tcPr>
            <w:tcW w:w="900" w:type="dxa"/>
          </w:tcPr>
          <w:p w:rsidR="00FA20F4" w:rsidRPr="00DA2485" w:rsidRDefault="00FA20F4" w:rsidP="00CE3AA8">
            <w:pPr>
              <w:pStyle w:val="aff"/>
            </w:pPr>
            <w:r w:rsidRPr="00DA2485">
              <w:t>Сумма</w:t>
            </w:r>
          </w:p>
        </w:tc>
        <w:tc>
          <w:tcPr>
            <w:tcW w:w="700" w:type="dxa"/>
          </w:tcPr>
          <w:p w:rsidR="00FA20F4" w:rsidRPr="00DA2485" w:rsidRDefault="00FA20F4" w:rsidP="00CE3AA8">
            <w:pPr>
              <w:pStyle w:val="aff"/>
            </w:pPr>
            <w:r w:rsidRPr="00DA2485">
              <w:t>уд</w:t>
            </w:r>
            <w:r w:rsidR="00DA2485" w:rsidRPr="00DA2485">
              <w:t xml:space="preserve">. </w:t>
            </w:r>
            <w:r w:rsidRPr="00DA2485">
              <w:t>вес,</w:t>
            </w:r>
            <w:r w:rsidR="00DA2485" w:rsidRPr="00DA2485">
              <w:t>%</w:t>
            </w:r>
          </w:p>
        </w:tc>
        <w:tc>
          <w:tcPr>
            <w:tcW w:w="905" w:type="dxa"/>
          </w:tcPr>
          <w:p w:rsidR="00FA20F4" w:rsidRPr="00DA2485" w:rsidRDefault="00FA20F4" w:rsidP="00CE3AA8">
            <w:pPr>
              <w:pStyle w:val="aff"/>
            </w:pPr>
            <w:r w:rsidRPr="00DA2485">
              <w:t>сумма</w:t>
            </w:r>
          </w:p>
        </w:tc>
        <w:tc>
          <w:tcPr>
            <w:tcW w:w="695" w:type="dxa"/>
          </w:tcPr>
          <w:p w:rsidR="00FA20F4" w:rsidRPr="00DA2485" w:rsidRDefault="00FA20F4" w:rsidP="00CE3AA8">
            <w:pPr>
              <w:pStyle w:val="aff"/>
            </w:pPr>
            <w:r w:rsidRPr="00DA2485">
              <w:t>уд</w:t>
            </w:r>
            <w:r w:rsidR="00DA2485" w:rsidRPr="00DA2485">
              <w:t xml:space="preserve">. </w:t>
            </w:r>
          </w:p>
          <w:p w:rsidR="00FA20F4" w:rsidRPr="00DA2485" w:rsidRDefault="00FA20F4" w:rsidP="00CE3AA8">
            <w:pPr>
              <w:pStyle w:val="aff"/>
            </w:pPr>
            <w:r w:rsidRPr="00DA2485">
              <w:t>вес,</w:t>
            </w:r>
            <w:r w:rsidR="00DA2485" w:rsidRPr="00DA2485">
              <w:t>%</w:t>
            </w:r>
          </w:p>
        </w:tc>
        <w:tc>
          <w:tcPr>
            <w:tcW w:w="900" w:type="dxa"/>
          </w:tcPr>
          <w:p w:rsidR="00FA20F4" w:rsidRPr="00DA2485" w:rsidRDefault="00FA20F4" w:rsidP="00CE3AA8">
            <w:pPr>
              <w:pStyle w:val="aff"/>
            </w:pPr>
            <w:r w:rsidRPr="00DA2485">
              <w:t>сумма</w:t>
            </w:r>
          </w:p>
        </w:tc>
        <w:tc>
          <w:tcPr>
            <w:tcW w:w="700" w:type="dxa"/>
          </w:tcPr>
          <w:p w:rsidR="00FA20F4" w:rsidRPr="00DA2485" w:rsidRDefault="00FA20F4" w:rsidP="00CE3AA8">
            <w:pPr>
              <w:pStyle w:val="aff"/>
            </w:pPr>
            <w:r w:rsidRPr="00DA2485">
              <w:t>уд</w:t>
            </w:r>
            <w:r w:rsidR="00DA2485" w:rsidRPr="00DA2485">
              <w:t xml:space="preserve">. </w:t>
            </w:r>
            <w:r w:rsidRPr="00DA2485">
              <w:t>вес,</w:t>
            </w:r>
            <w:r w:rsidR="00DA2485" w:rsidRPr="00DA2485">
              <w:t>%</w:t>
            </w:r>
          </w:p>
        </w:tc>
        <w:tc>
          <w:tcPr>
            <w:tcW w:w="1100" w:type="dxa"/>
          </w:tcPr>
          <w:p w:rsidR="00FA20F4" w:rsidRPr="00DA2485" w:rsidRDefault="00FA20F4" w:rsidP="00CE3AA8">
            <w:pPr>
              <w:pStyle w:val="aff"/>
            </w:pPr>
            <w:r w:rsidRPr="00DA2485">
              <w:t>в сумме</w:t>
            </w:r>
          </w:p>
        </w:tc>
        <w:tc>
          <w:tcPr>
            <w:tcW w:w="900" w:type="dxa"/>
          </w:tcPr>
          <w:p w:rsidR="00FA20F4" w:rsidRPr="00DA2485" w:rsidRDefault="00FA20F4" w:rsidP="00CE3AA8">
            <w:pPr>
              <w:pStyle w:val="aff"/>
            </w:pPr>
            <w:r w:rsidRPr="00DA2485">
              <w:t>по уд</w:t>
            </w:r>
            <w:r w:rsidR="00DA2485" w:rsidRPr="00DA2485">
              <w:t xml:space="preserve">. </w:t>
            </w:r>
            <w:r w:rsidRPr="00DA2485">
              <w:t>весу,</w:t>
            </w:r>
            <w:r w:rsidR="00DA2485" w:rsidRPr="00DA2485">
              <w:t>%</w:t>
            </w:r>
          </w:p>
        </w:tc>
        <w:tc>
          <w:tcPr>
            <w:tcW w:w="1000" w:type="dxa"/>
          </w:tcPr>
          <w:p w:rsidR="00FA20F4" w:rsidRPr="00DA2485" w:rsidRDefault="00FA20F4" w:rsidP="00CE3AA8">
            <w:pPr>
              <w:pStyle w:val="aff"/>
            </w:pPr>
            <w:r w:rsidRPr="00DA2485">
              <w:t>в сумме</w:t>
            </w:r>
          </w:p>
        </w:tc>
        <w:tc>
          <w:tcPr>
            <w:tcW w:w="1000" w:type="dxa"/>
          </w:tcPr>
          <w:p w:rsidR="00FA20F4" w:rsidRPr="00DA2485" w:rsidRDefault="00FA20F4" w:rsidP="00CE3AA8">
            <w:pPr>
              <w:pStyle w:val="aff"/>
            </w:pPr>
            <w:r w:rsidRPr="00DA2485">
              <w:t>по уд</w:t>
            </w:r>
            <w:r w:rsidR="00DA2485" w:rsidRPr="00DA2485">
              <w:t xml:space="preserve">. </w:t>
            </w:r>
            <w:r w:rsidRPr="00DA2485">
              <w:t>весу,</w:t>
            </w:r>
            <w:r w:rsidR="00DA2485" w:rsidRPr="00DA2485">
              <w:t>%</w:t>
            </w:r>
          </w:p>
        </w:tc>
        <w:tc>
          <w:tcPr>
            <w:tcW w:w="900" w:type="dxa"/>
            <w:vMerge/>
          </w:tcPr>
          <w:p w:rsidR="00FA20F4" w:rsidRPr="00DA2485" w:rsidRDefault="00FA20F4" w:rsidP="00CE3AA8">
            <w:pPr>
              <w:pStyle w:val="aff"/>
            </w:pPr>
          </w:p>
        </w:tc>
        <w:tc>
          <w:tcPr>
            <w:tcW w:w="800" w:type="dxa"/>
            <w:vMerge/>
          </w:tcPr>
          <w:p w:rsidR="00FA20F4" w:rsidRPr="00DA2485" w:rsidRDefault="00FA20F4" w:rsidP="00CE3AA8">
            <w:pPr>
              <w:pStyle w:val="aff"/>
            </w:pPr>
          </w:p>
        </w:tc>
        <w:tc>
          <w:tcPr>
            <w:tcW w:w="1228" w:type="dxa"/>
            <w:vMerge/>
          </w:tcPr>
          <w:p w:rsidR="00FA20F4" w:rsidRPr="00DA2485" w:rsidRDefault="00FA20F4" w:rsidP="00CE3AA8">
            <w:pPr>
              <w:pStyle w:val="aff"/>
            </w:pPr>
          </w:p>
        </w:tc>
      </w:tr>
      <w:tr w:rsidR="00FA20F4" w:rsidRPr="00DA2485">
        <w:tc>
          <w:tcPr>
            <w:tcW w:w="2800" w:type="dxa"/>
          </w:tcPr>
          <w:p w:rsidR="00FA20F4" w:rsidRPr="00DA2485" w:rsidRDefault="00FA20F4" w:rsidP="00CE3AA8">
            <w:pPr>
              <w:pStyle w:val="aff"/>
            </w:pPr>
            <w:r w:rsidRPr="00DA2485">
              <w:t xml:space="preserve">От промышленных </w:t>
            </w:r>
          </w:p>
          <w:p w:rsidR="00DA2485" w:rsidRPr="00DA2485" w:rsidRDefault="00FA20F4" w:rsidP="00CE3AA8">
            <w:pPr>
              <w:pStyle w:val="aff"/>
            </w:pPr>
            <w:r w:rsidRPr="00DA2485">
              <w:t>предприятий областей Республики Беларусь</w:t>
            </w:r>
          </w:p>
          <w:p w:rsidR="00FA20F4" w:rsidRPr="00DA2485" w:rsidRDefault="00FA20F4" w:rsidP="00CE3AA8">
            <w:pPr>
              <w:pStyle w:val="aff"/>
            </w:pPr>
            <w:r w:rsidRPr="00DA2485">
              <w:t>От промышленных и оптовых предприятий государств дальнего зарубежья</w:t>
            </w:r>
          </w:p>
        </w:tc>
        <w:tc>
          <w:tcPr>
            <w:tcW w:w="900" w:type="dxa"/>
          </w:tcPr>
          <w:p w:rsidR="00DA2485" w:rsidRPr="00DA2485" w:rsidRDefault="00DA2485" w:rsidP="00CE3AA8">
            <w:pPr>
              <w:pStyle w:val="aff"/>
            </w:pPr>
          </w:p>
          <w:p w:rsidR="00DA2485" w:rsidRDefault="00404205" w:rsidP="00CE3AA8">
            <w:pPr>
              <w:pStyle w:val="aff"/>
            </w:pPr>
            <w:r w:rsidRPr="00DA2485">
              <w:t>959,5</w:t>
            </w:r>
          </w:p>
          <w:p w:rsidR="00404205" w:rsidRPr="00DA2485" w:rsidRDefault="00404205" w:rsidP="00CE3AA8">
            <w:pPr>
              <w:pStyle w:val="aff"/>
            </w:pPr>
            <w:r w:rsidRPr="00DA2485">
              <w:t>23642,2</w:t>
            </w:r>
          </w:p>
        </w:tc>
        <w:tc>
          <w:tcPr>
            <w:tcW w:w="700" w:type="dxa"/>
          </w:tcPr>
          <w:p w:rsidR="00DA2485" w:rsidRPr="00DA2485" w:rsidRDefault="00DA2485" w:rsidP="00CE3AA8">
            <w:pPr>
              <w:pStyle w:val="aff"/>
            </w:pPr>
          </w:p>
          <w:p w:rsidR="00DA2485" w:rsidRDefault="00404205" w:rsidP="00CE3AA8">
            <w:pPr>
              <w:pStyle w:val="aff"/>
            </w:pPr>
            <w:r w:rsidRPr="00DA2485">
              <w:t>3,9</w:t>
            </w:r>
          </w:p>
          <w:p w:rsidR="00404205" w:rsidRPr="00DA2485" w:rsidRDefault="00404205" w:rsidP="00CE3AA8">
            <w:pPr>
              <w:pStyle w:val="aff"/>
            </w:pPr>
            <w:r w:rsidRPr="00DA2485">
              <w:t>96,1</w:t>
            </w:r>
          </w:p>
        </w:tc>
        <w:tc>
          <w:tcPr>
            <w:tcW w:w="905" w:type="dxa"/>
          </w:tcPr>
          <w:p w:rsidR="00DA2485" w:rsidRPr="00DA2485" w:rsidRDefault="00DA2485" w:rsidP="00CE3AA8">
            <w:pPr>
              <w:pStyle w:val="aff"/>
            </w:pPr>
          </w:p>
          <w:p w:rsidR="00DA2485" w:rsidRDefault="00404205" w:rsidP="00CE3AA8">
            <w:pPr>
              <w:pStyle w:val="aff"/>
            </w:pPr>
            <w:r w:rsidRPr="00DA2485">
              <w:t>1118,8</w:t>
            </w:r>
          </w:p>
          <w:p w:rsidR="00404205" w:rsidRPr="00DA2485" w:rsidRDefault="00404205" w:rsidP="00CE3AA8">
            <w:pPr>
              <w:pStyle w:val="aff"/>
            </w:pPr>
            <w:r w:rsidRPr="00DA2485">
              <w:t>25520,0</w:t>
            </w:r>
          </w:p>
        </w:tc>
        <w:tc>
          <w:tcPr>
            <w:tcW w:w="695" w:type="dxa"/>
          </w:tcPr>
          <w:p w:rsidR="00DA2485" w:rsidRPr="00DA2485" w:rsidRDefault="00DA2485" w:rsidP="00CE3AA8">
            <w:pPr>
              <w:pStyle w:val="aff"/>
            </w:pPr>
          </w:p>
          <w:p w:rsidR="00DA2485" w:rsidRDefault="00404205" w:rsidP="00CE3AA8">
            <w:pPr>
              <w:pStyle w:val="aff"/>
            </w:pPr>
            <w:r w:rsidRPr="00DA2485">
              <w:t>4,2</w:t>
            </w:r>
          </w:p>
          <w:p w:rsidR="00404205" w:rsidRPr="00DA2485" w:rsidRDefault="00404205" w:rsidP="00CE3AA8">
            <w:pPr>
              <w:pStyle w:val="aff"/>
            </w:pPr>
            <w:r w:rsidRPr="00DA2485">
              <w:t>95,8</w:t>
            </w:r>
          </w:p>
        </w:tc>
        <w:tc>
          <w:tcPr>
            <w:tcW w:w="900" w:type="dxa"/>
          </w:tcPr>
          <w:p w:rsidR="00DA2485" w:rsidRPr="00DA2485" w:rsidRDefault="00DA2485" w:rsidP="00CE3AA8">
            <w:pPr>
              <w:pStyle w:val="aff"/>
            </w:pPr>
          </w:p>
          <w:p w:rsidR="00DA2485" w:rsidRDefault="00404205" w:rsidP="00CE3AA8">
            <w:pPr>
              <w:pStyle w:val="aff"/>
            </w:pPr>
            <w:r w:rsidRPr="00DA2485">
              <w:t>1859,7</w:t>
            </w:r>
          </w:p>
          <w:p w:rsidR="00404205" w:rsidRPr="00DA2485" w:rsidRDefault="00404205" w:rsidP="00CE3AA8">
            <w:pPr>
              <w:pStyle w:val="aff"/>
            </w:pPr>
            <w:r w:rsidRPr="00DA2485">
              <w:t>33228,6</w:t>
            </w:r>
          </w:p>
        </w:tc>
        <w:tc>
          <w:tcPr>
            <w:tcW w:w="700" w:type="dxa"/>
          </w:tcPr>
          <w:p w:rsidR="00DA2485" w:rsidRPr="00DA2485" w:rsidRDefault="00DA2485" w:rsidP="00CE3AA8">
            <w:pPr>
              <w:pStyle w:val="aff"/>
            </w:pPr>
          </w:p>
          <w:p w:rsidR="00DA2485" w:rsidRDefault="00404205" w:rsidP="00CE3AA8">
            <w:pPr>
              <w:pStyle w:val="aff"/>
            </w:pPr>
            <w:r w:rsidRPr="00DA2485">
              <w:t>5,3</w:t>
            </w:r>
          </w:p>
          <w:p w:rsidR="00404205" w:rsidRPr="00DA2485" w:rsidRDefault="00404205" w:rsidP="00CE3AA8">
            <w:pPr>
              <w:pStyle w:val="aff"/>
            </w:pPr>
            <w:r w:rsidRPr="00DA2485">
              <w:t>94,7</w:t>
            </w:r>
          </w:p>
        </w:tc>
        <w:tc>
          <w:tcPr>
            <w:tcW w:w="1100" w:type="dxa"/>
          </w:tcPr>
          <w:p w:rsidR="00DA2485" w:rsidRPr="00DA2485" w:rsidRDefault="00DA2485" w:rsidP="00CE3AA8">
            <w:pPr>
              <w:pStyle w:val="aff"/>
            </w:pPr>
          </w:p>
          <w:p w:rsidR="00DA2485" w:rsidRDefault="008F64D7" w:rsidP="00CE3AA8">
            <w:pPr>
              <w:pStyle w:val="aff"/>
            </w:pPr>
            <w:r w:rsidRPr="00DA2485">
              <w:t>+900,2</w:t>
            </w:r>
          </w:p>
          <w:p w:rsidR="008F64D7" w:rsidRPr="00DA2485" w:rsidRDefault="008F64D7" w:rsidP="00CE3AA8">
            <w:pPr>
              <w:pStyle w:val="aff"/>
            </w:pPr>
            <w:r w:rsidRPr="00DA2485">
              <w:t>+9586,4</w:t>
            </w:r>
          </w:p>
        </w:tc>
        <w:tc>
          <w:tcPr>
            <w:tcW w:w="900" w:type="dxa"/>
          </w:tcPr>
          <w:p w:rsidR="00DA2485" w:rsidRPr="00DA2485" w:rsidRDefault="00DA2485" w:rsidP="00CE3AA8">
            <w:pPr>
              <w:pStyle w:val="aff"/>
            </w:pPr>
          </w:p>
          <w:p w:rsidR="00DA2485" w:rsidRDefault="008F64D7" w:rsidP="00CE3AA8">
            <w:pPr>
              <w:pStyle w:val="aff"/>
            </w:pPr>
            <w:r w:rsidRPr="00DA2485">
              <w:t>1,4</w:t>
            </w:r>
          </w:p>
          <w:p w:rsidR="008F64D7" w:rsidRPr="00DA2485" w:rsidRDefault="008F64D7" w:rsidP="00CE3AA8">
            <w:pPr>
              <w:pStyle w:val="aff"/>
            </w:pPr>
            <w:r w:rsidRPr="00DA2485">
              <w:t>1,4</w:t>
            </w:r>
          </w:p>
        </w:tc>
        <w:tc>
          <w:tcPr>
            <w:tcW w:w="1000" w:type="dxa"/>
          </w:tcPr>
          <w:p w:rsidR="00DA2485" w:rsidRPr="00DA2485" w:rsidRDefault="00DA2485" w:rsidP="00CE3AA8">
            <w:pPr>
              <w:pStyle w:val="aff"/>
            </w:pPr>
          </w:p>
          <w:p w:rsidR="00DA2485" w:rsidRDefault="008F64D7" w:rsidP="00CE3AA8">
            <w:pPr>
              <w:pStyle w:val="aff"/>
            </w:pPr>
            <w:r w:rsidRPr="00DA2485">
              <w:t>+740,9</w:t>
            </w:r>
          </w:p>
          <w:p w:rsidR="008F64D7" w:rsidRPr="00DA2485" w:rsidRDefault="008F64D7" w:rsidP="00CE3AA8">
            <w:pPr>
              <w:pStyle w:val="aff"/>
            </w:pPr>
            <w:r w:rsidRPr="00DA2485">
              <w:t>7708,6</w:t>
            </w:r>
          </w:p>
        </w:tc>
        <w:tc>
          <w:tcPr>
            <w:tcW w:w="1000" w:type="dxa"/>
          </w:tcPr>
          <w:p w:rsidR="00DA2485" w:rsidRPr="00DA2485" w:rsidRDefault="00DA2485" w:rsidP="00CE3AA8">
            <w:pPr>
              <w:pStyle w:val="aff"/>
            </w:pPr>
          </w:p>
          <w:p w:rsidR="00DA2485" w:rsidRDefault="008F64D7" w:rsidP="00CE3AA8">
            <w:pPr>
              <w:pStyle w:val="aff"/>
            </w:pPr>
            <w:r w:rsidRPr="00DA2485">
              <w:t>+1,1</w:t>
            </w:r>
          </w:p>
          <w:p w:rsidR="008F64D7" w:rsidRPr="00DA2485" w:rsidRDefault="008F64D7" w:rsidP="00CE3AA8">
            <w:pPr>
              <w:pStyle w:val="aff"/>
            </w:pPr>
            <w:r w:rsidRPr="00DA2485">
              <w:t>1,1</w:t>
            </w:r>
          </w:p>
        </w:tc>
        <w:tc>
          <w:tcPr>
            <w:tcW w:w="900" w:type="dxa"/>
          </w:tcPr>
          <w:p w:rsidR="00DA2485" w:rsidRPr="00DA2485" w:rsidRDefault="00DA2485" w:rsidP="00CE3AA8">
            <w:pPr>
              <w:pStyle w:val="aff"/>
            </w:pPr>
          </w:p>
          <w:p w:rsidR="00DA2485" w:rsidRDefault="00B3532D" w:rsidP="00CE3AA8">
            <w:pPr>
              <w:pStyle w:val="aff"/>
            </w:pPr>
            <w:r w:rsidRPr="00DA2485">
              <w:t>193,8</w:t>
            </w:r>
          </w:p>
          <w:p w:rsidR="00B3532D" w:rsidRPr="00DA2485" w:rsidRDefault="00B3532D" w:rsidP="00CE3AA8">
            <w:pPr>
              <w:pStyle w:val="aff"/>
            </w:pPr>
            <w:r w:rsidRPr="00DA2485">
              <w:t>140,5</w:t>
            </w:r>
          </w:p>
        </w:tc>
        <w:tc>
          <w:tcPr>
            <w:tcW w:w="800" w:type="dxa"/>
          </w:tcPr>
          <w:p w:rsidR="00DA2485" w:rsidRPr="00DA2485" w:rsidRDefault="00DA2485" w:rsidP="00CE3AA8">
            <w:pPr>
              <w:pStyle w:val="aff"/>
            </w:pPr>
          </w:p>
          <w:p w:rsidR="00DA2485" w:rsidRDefault="00B3532D" w:rsidP="00CE3AA8">
            <w:pPr>
              <w:pStyle w:val="aff"/>
            </w:pPr>
            <w:r w:rsidRPr="00DA2485">
              <w:t>166,2</w:t>
            </w:r>
          </w:p>
          <w:p w:rsidR="00B3532D" w:rsidRPr="00DA2485" w:rsidRDefault="00B3532D" w:rsidP="00CE3AA8">
            <w:pPr>
              <w:pStyle w:val="aff"/>
            </w:pPr>
            <w:r w:rsidRPr="00DA2485">
              <w:t>130,2</w:t>
            </w:r>
          </w:p>
        </w:tc>
        <w:tc>
          <w:tcPr>
            <w:tcW w:w="1228" w:type="dxa"/>
          </w:tcPr>
          <w:p w:rsidR="00DA2485" w:rsidRPr="00DA2485" w:rsidRDefault="00DA2485" w:rsidP="00CE3AA8">
            <w:pPr>
              <w:pStyle w:val="aff"/>
            </w:pPr>
          </w:p>
          <w:p w:rsidR="00DA2485" w:rsidRDefault="0085141F" w:rsidP="00CE3AA8">
            <w:pPr>
              <w:pStyle w:val="aff"/>
            </w:pPr>
            <w:r w:rsidRPr="00DA2485">
              <w:t>116,6</w:t>
            </w:r>
          </w:p>
          <w:p w:rsidR="0085141F" w:rsidRPr="00DA2485" w:rsidRDefault="0085141F" w:rsidP="00CE3AA8">
            <w:pPr>
              <w:pStyle w:val="aff"/>
            </w:pPr>
            <w:r w:rsidRPr="00DA2485">
              <w:t>107,9</w:t>
            </w:r>
          </w:p>
        </w:tc>
      </w:tr>
      <w:tr w:rsidR="00FA20F4" w:rsidRPr="00DA2485">
        <w:tc>
          <w:tcPr>
            <w:tcW w:w="2800" w:type="dxa"/>
          </w:tcPr>
          <w:p w:rsidR="00FA20F4" w:rsidRPr="00DA2485" w:rsidRDefault="00FA20F4" w:rsidP="00CE3AA8">
            <w:pPr>
              <w:pStyle w:val="aff"/>
            </w:pPr>
            <w:r w:rsidRPr="00DA2485">
              <w:t>Всего</w:t>
            </w:r>
            <w:r w:rsidR="00DA2485" w:rsidRPr="00DA2485">
              <w:t xml:space="preserve">: </w:t>
            </w:r>
          </w:p>
        </w:tc>
        <w:tc>
          <w:tcPr>
            <w:tcW w:w="900" w:type="dxa"/>
          </w:tcPr>
          <w:p w:rsidR="00FA20F4" w:rsidRPr="00DA2485" w:rsidRDefault="0030248B" w:rsidP="00CE3AA8">
            <w:pPr>
              <w:pStyle w:val="aff"/>
            </w:pPr>
            <w:r w:rsidRPr="00DA2485">
              <w:t>24601,7</w:t>
            </w:r>
          </w:p>
        </w:tc>
        <w:tc>
          <w:tcPr>
            <w:tcW w:w="700" w:type="dxa"/>
          </w:tcPr>
          <w:p w:rsidR="00FA20F4" w:rsidRPr="00DA2485" w:rsidRDefault="00404205" w:rsidP="00CE3AA8">
            <w:pPr>
              <w:pStyle w:val="aff"/>
            </w:pPr>
            <w:r w:rsidRPr="00DA2485">
              <w:t>100,0</w:t>
            </w:r>
          </w:p>
        </w:tc>
        <w:tc>
          <w:tcPr>
            <w:tcW w:w="905" w:type="dxa"/>
          </w:tcPr>
          <w:p w:rsidR="00FA20F4" w:rsidRPr="00DA2485" w:rsidRDefault="00BA3A8A" w:rsidP="00CE3AA8">
            <w:pPr>
              <w:pStyle w:val="aff"/>
            </w:pPr>
            <w:r w:rsidRPr="00DA2485">
              <w:t>26638,8</w:t>
            </w:r>
          </w:p>
        </w:tc>
        <w:tc>
          <w:tcPr>
            <w:tcW w:w="695" w:type="dxa"/>
          </w:tcPr>
          <w:p w:rsidR="00FA20F4" w:rsidRPr="00DA2485" w:rsidRDefault="00404205" w:rsidP="00CE3AA8">
            <w:pPr>
              <w:pStyle w:val="aff"/>
            </w:pPr>
            <w:r w:rsidRPr="00DA2485">
              <w:t>100,0</w:t>
            </w:r>
          </w:p>
        </w:tc>
        <w:tc>
          <w:tcPr>
            <w:tcW w:w="900" w:type="dxa"/>
          </w:tcPr>
          <w:p w:rsidR="00FA20F4" w:rsidRPr="00DA2485" w:rsidRDefault="00BA3A8A" w:rsidP="00CE3AA8">
            <w:pPr>
              <w:pStyle w:val="aff"/>
            </w:pPr>
            <w:r w:rsidRPr="00DA2485">
              <w:t>35088,3</w:t>
            </w:r>
          </w:p>
        </w:tc>
        <w:tc>
          <w:tcPr>
            <w:tcW w:w="700" w:type="dxa"/>
          </w:tcPr>
          <w:p w:rsidR="00FA20F4" w:rsidRPr="00DA2485" w:rsidRDefault="00404205" w:rsidP="00CE3AA8">
            <w:pPr>
              <w:pStyle w:val="aff"/>
            </w:pPr>
            <w:r w:rsidRPr="00DA2485">
              <w:t>100,0</w:t>
            </w:r>
          </w:p>
        </w:tc>
        <w:tc>
          <w:tcPr>
            <w:tcW w:w="1100" w:type="dxa"/>
          </w:tcPr>
          <w:p w:rsidR="00FA20F4" w:rsidRPr="00DA2485" w:rsidRDefault="008F64D7" w:rsidP="00CE3AA8">
            <w:pPr>
              <w:pStyle w:val="aff"/>
            </w:pPr>
            <w:r w:rsidRPr="00DA2485">
              <w:t>+10486,6</w:t>
            </w:r>
          </w:p>
        </w:tc>
        <w:tc>
          <w:tcPr>
            <w:tcW w:w="900" w:type="dxa"/>
          </w:tcPr>
          <w:p w:rsidR="00FA20F4" w:rsidRPr="00DA2485" w:rsidRDefault="00FA20F4" w:rsidP="00CE3AA8">
            <w:pPr>
              <w:pStyle w:val="aff"/>
            </w:pPr>
          </w:p>
        </w:tc>
        <w:tc>
          <w:tcPr>
            <w:tcW w:w="1000" w:type="dxa"/>
          </w:tcPr>
          <w:p w:rsidR="00FA20F4" w:rsidRPr="00DA2485" w:rsidRDefault="008F64D7" w:rsidP="00CE3AA8">
            <w:pPr>
              <w:pStyle w:val="aff"/>
            </w:pPr>
            <w:r w:rsidRPr="00DA2485">
              <w:t>+8449,5</w:t>
            </w:r>
          </w:p>
        </w:tc>
        <w:tc>
          <w:tcPr>
            <w:tcW w:w="1000" w:type="dxa"/>
          </w:tcPr>
          <w:p w:rsidR="00FA20F4" w:rsidRPr="00DA2485" w:rsidRDefault="00FA20F4" w:rsidP="00CE3AA8">
            <w:pPr>
              <w:pStyle w:val="aff"/>
            </w:pPr>
          </w:p>
        </w:tc>
        <w:tc>
          <w:tcPr>
            <w:tcW w:w="900" w:type="dxa"/>
          </w:tcPr>
          <w:p w:rsidR="00FA20F4" w:rsidRPr="00DA2485" w:rsidRDefault="00B3532D" w:rsidP="00CE3AA8">
            <w:pPr>
              <w:pStyle w:val="aff"/>
            </w:pPr>
            <w:r w:rsidRPr="00DA2485">
              <w:t>142,6</w:t>
            </w:r>
          </w:p>
        </w:tc>
        <w:tc>
          <w:tcPr>
            <w:tcW w:w="800" w:type="dxa"/>
          </w:tcPr>
          <w:p w:rsidR="00FA20F4" w:rsidRPr="00DA2485" w:rsidRDefault="00B3532D" w:rsidP="00CE3AA8">
            <w:pPr>
              <w:pStyle w:val="aff"/>
            </w:pPr>
            <w:r w:rsidRPr="00DA2485">
              <w:t>131,7</w:t>
            </w:r>
          </w:p>
        </w:tc>
        <w:tc>
          <w:tcPr>
            <w:tcW w:w="1228" w:type="dxa"/>
          </w:tcPr>
          <w:p w:rsidR="00FA20F4" w:rsidRPr="00DA2485" w:rsidRDefault="0085141F" w:rsidP="00CE3AA8">
            <w:pPr>
              <w:pStyle w:val="aff"/>
            </w:pPr>
            <w:r w:rsidRPr="00DA2485">
              <w:t>108,3</w:t>
            </w:r>
          </w:p>
        </w:tc>
      </w:tr>
    </w:tbl>
    <w:p w:rsidR="00DA2485" w:rsidRDefault="00DA2485" w:rsidP="00DA2485">
      <w:pPr>
        <w:widowControl w:val="0"/>
        <w:autoSpaceDE w:val="0"/>
        <w:autoSpaceDN w:val="0"/>
        <w:adjustRightInd w:val="0"/>
        <w:ind w:firstLine="709"/>
      </w:pPr>
    </w:p>
    <w:p w:rsidR="00CE3AA8" w:rsidRDefault="00CE3AA8" w:rsidP="00DA2485">
      <w:pPr>
        <w:widowControl w:val="0"/>
        <w:autoSpaceDE w:val="0"/>
        <w:autoSpaceDN w:val="0"/>
        <w:adjustRightInd w:val="0"/>
        <w:ind w:firstLine="709"/>
        <w:sectPr w:rsidR="00CE3AA8" w:rsidSect="00CE3AA8">
          <w:pgSz w:w="16834" w:h="11909" w:orient="landscape"/>
          <w:pgMar w:top="1701" w:right="1134" w:bottom="851" w:left="1134" w:header="709" w:footer="709" w:gutter="0"/>
          <w:pgNumType w:start="55"/>
          <w:cols w:space="708"/>
          <w:docGrid w:linePitch="381"/>
        </w:sectPr>
      </w:pPr>
    </w:p>
    <w:p w:rsidR="00952C07" w:rsidRPr="00DA2485" w:rsidRDefault="00952C07" w:rsidP="00DA2485">
      <w:pPr>
        <w:widowControl w:val="0"/>
        <w:autoSpaceDE w:val="0"/>
        <w:autoSpaceDN w:val="0"/>
        <w:adjustRightInd w:val="0"/>
        <w:ind w:firstLine="709"/>
      </w:pPr>
      <w:r w:rsidRPr="00DA2485">
        <w:t>Важным вопросом анализа является изучение качества поступивших товаров</w:t>
      </w:r>
      <w:r w:rsidR="00DA2485" w:rsidRPr="00DA2485">
        <w:t xml:space="preserve">. </w:t>
      </w:r>
      <w:r w:rsidRPr="00DA2485">
        <w:t>Предупреждение завоза товаров низкого качества</w:t>
      </w:r>
      <w:r w:rsidR="00DA2485" w:rsidRPr="00DA2485">
        <w:t xml:space="preserve"> - </w:t>
      </w:r>
      <w:r w:rsidRPr="00DA2485">
        <w:t>одна из основных задач оптовой торговли</w:t>
      </w:r>
      <w:r w:rsidR="00DA2485" w:rsidRPr="00DA2485">
        <w:t xml:space="preserve">. </w:t>
      </w:r>
    </w:p>
    <w:p w:rsidR="003E4B97" w:rsidRPr="00DA2485" w:rsidRDefault="003E4B97" w:rsidP="00DA2485">
      <w:pPr>
        <w:widowControl w:val="0"/>
        <w:autoSpaceDE w:val="0"/>
        <w:autoSpaceDN w:val="0"/>
        <w:adjustRightInd w:val="0"/>
        <w:ind w:firstLine="709"/>
      </w:pPr>
      <w:r w:rsidRPr="00DA2485">
        <w:t>Анализ текущих товарных запасов на оптовом предприятии проводится</w:t>
      </w:r>
      <w:r w:rsidR="00DA2485" w:rsidRPr="00DA2485">
        <w:t xml:space="preserve"> </w:t>
      </w:r>
      <w:r w:rsidRPr="00DA2485">
        <w:t>так</w:t>
      </w:r>
      <w:r w:rsidR="00DA2485" w:rsidRPr="00DA2485">
        <w:t xml:space="preserve">: </w:t>
      </w:r>
      <w:r w:rsidR="005931BC" w:rsidRPr="00DA2485">
        <w:t>т</w:t>
      </w:r>
      <w:r w:rsidRPr="00DA2485">
        <w:t>оварные запасы в днях в оптовой торговле рассчитывают только по отношению к складской реализации товаров</w:t>
      </w:r>
      <w:r w:rsidR="00DA2485" w:rsidRPr="00DA2485">
        <w:t xml:space="preserve">. </w:t>
      </w:r>
      <w:r w:rsidRPr="00DA2485">
        <w:t>Если же отдельно изучают товары, находящиеся в пути, и товары отгруженные, то при расчете их в днях оборота относят сумму товарных запасов ко всему оптовому товарообороту с участием в расчетах</w:t>
      </w:r>
      <w:r w:rsidR="00DA2485" w:rsidRPr="00DA2485">
        <w:t xml:space="preserve">. </w:t>
      </w:r>
      <w:r w:rsidRPr="00DA2485">
        <w:t>По товарам, находящимся в пути, выясняют, не превышены ли установленные сроки документооборота</w:t>
      </w:r>
      <w:r w:rsidR="00DA2485" w:rsidRPr="00DA2485">
        <w:t xml:space="preserve">. </w:t>
      </w:r>
    </w:p>
    <w:p w:rsidR="003E4B97" w:rsidRPr="00DA2485" w:rsidRDefault="005931BC" w:rsidP="00DA2485">
      <w:pPr>
        <w:widowControl w:val="0"/>
        <w:autoSpaceDE w:val="0"/>
        <w:autoSpaceDN w:val="0"/>
        <w:adjustRightInd w:val="0"/>
        <w:ind w:firstLine="709"/>
      </w:pPr>
      <w:r w:rsidRPr="00DA2485">
        <w:t>Иностранное</w:t>
      </w:r>
      <w:r w:rsidR="003E4B97" w:rsidRPr="00DA2485">
        <w:t xml:space="preserve"> предприятие </w:t>
      </w:r>
      <w:r w:rsidR="00DA2485" w:rsidRPr="00DA2485">
        <w:t>"</w:t>
      </w:r>
      <w:r w:rsidRPr="00DA2485">
        <w:t>Агриматко-96</w:t>
      </w:r>
      <w:r w:rsidR="00DA2485" w:rsidRPr="00DA2485">
        <w:t>"</w:t>
      </w:r>
      <w:r w:rsidR="003E4B97" w:rsidRPr="00DA2485">
        <w:t xml:space="preserve"> имеет следующие данные о состоянии товарных запасов на оптовых складах (та</w:t>
      </w:r>
      <w:r w:rsidRPr="00DA2485">
        <w:t>б</w:t>
      </w:r>
      <w:r w:rsidR="003E4B97" w:rsidRPr="00DA2485">
        <w:t>л</w:t>
      </w:r>
      <w:r w:rsidRPr="00DA2485">
        <w:t>ица 16</w:t>
      </w:r>
      <w:r w:rsidR="00DA2485" w:rsidRPr="00DA2485">
        <w:t xml:space="preserve">). </w:t>
      </w:r>
    </w:p>
    <w:p w:rsidR="00DA2485" w:rsidRPr="00DA2485" w:rsidRDefault="00573483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Влияние трудовых ресурсов на оптовый товарооборот проанализируем по данным таблицы </w:t>
      </w:r>
      <w:r w:rsidR="003D0A66" w:rsidRPr="00DA2485">
        <w:t>1</w:t>
      </w:r>
      <w:r w:rsidR="005931BC" w:rsidRPr="00DA2485">
        <w:t>5</w:t>
      </w:r>
      <w:r w:rsidR="00DA2485" w:rsidRPr="00DA2485">
        <w:t xml:space="preserve">. </w:t>
      </w:r>
    </w:p>
    <w:p w:rsidR="00CE3AA8" w:rsidRDefault="00CE3AA8" w:rsidP="00DA2485">
      <w:pPr>
        <w:widowControl w:val="0"/>
        <w:autoSpaceDE w:val="0"/>
        <w:autoSpaceDN w:val="0"/>
        <w:adjustRightInd w:val="0"/>
        <w:ind w:firstLine="709"/>
      </w:pPr>
    </w:p>
    <w:p w:rsidR="003D0A66" w:rsidRPr="00DA2485" w:rsidRDefault="003D0A66" w:rsidP="00897133">
      <w:pPr>
        <w:widowControl w:val="0"/>
        <w:autoSpaceDE w:val="0"/>
        <w:autoSpaceDN w:val="0"/>
        <w:adjustRightInd w:val="0"/>
        <w:ind w:left="708" w:firstLine="1"/>
      </w:pPr>
      <w:r w:rsidRPr="00DA2485">
        <w:t>Таблица 1</w:t>
      </w:r>
      <w:r w:rsidR="005931BC" w:rsidRPr="00DA2485">
        <w:t>5</w:t>
      </w:r>
      <w:r w:rsidR="00DA2485" w:rsidRPr="00DA2485">
        <w:t xml:space="preserve"> - </w:t>
      </w:r>
      <w:r w:rsidRPr="00DA2485">
        <w:t>Расчет влияния трудовых ресурсов на оптовый товарооборот</w:t>
      </w:r>
    </w:p>
    <w:tbl>
      <w:tblPr>
        <w:tblW w:w="9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8"/>
        <w:gridCol w:w="1814"/>
        <w:gridCol w:w="1814"/>
        <w:gridCol w:w="1814"/>
        <w:gridCol w:w="1458"/>
      </w:tblGrid>
      <w:tr w:rsidR="003D0A66" w:rsidRPr="00DA2485">
        <w:trPr>
          <w:jc w:val="center"/>
        </w:trPr>
        <w:tc>
          <w:tcPr>
            <w:tcW w:w="2308" w:type="dxa"/>
          </w:tcPr>
          <w:p w:rsidR="003D0A66" w:rsidRPr="00DA2485" w:rsidRDefault="003D0A66" w:rsidP="00CE3AA8">
            <w:pPr>
              <w:pStyle w:val="aff"/>
            </w:pPr>
            <w:r w:rsidRPr="00DA2485">
              <w:t>Показатель</w:t>
            </w:r>
          </w:p>
        </w:tc>
        <w:tc>
          <w:tcPr>
            <w:tcW w:w="1814" w:type="dxa"/>
          </w:tcPr>
          <w:p w:rsidR="003D0A66" w:rsidRPr="00DA2485" w:rsidRDefault="003D0A66" w:rsidP="00CE3AA8">
            <w:pPr>
              <w:pStyle w:val="aff"/>
            </w:pPr>
            <w:r w:rsidRPr="00DA2485">
              <w:t>Фактически за 200</w:t>
            </w:r>
            <w:r w:rsidR="00A516BF" w:rsidRPr="00DA2485">
              <w:t>4</w:t>
            </w:r>
            <w:r w:rsidRPr="00DA2485">
              <w:t xml:space="preserve"> год</w:t>
            </w:r>
          </w:p>
        </w:tc>
        <w:tc>
          <w:tcPr>
            <w:tcW w:w="1814" w:type="dxa"/>
          </w:tcPr>
          <w:p w:rsidR="003D0A66" w:rsidRPr="00DA2485" w:rsidRDefault="003D0A66" w:rsidP="00CE3AA8">
            <w:pPr>
              <w:pStyle w:val="aff"/>
            </w:pPr>
            <w:r w:rsidRPr="00DA2485">
              <w:t>Фактически за 200</w:t>
            </w:r>
            <w:r w:rsidR="00A516BF" w:rsidRPr="00DA2485">
              <w:t>5</w:t>
            </w:r>
            <w:r w:rsidRPr="00DA2485">
              <w:t xml:space="preserve"> год</w:t>
            </w:r>
          </w:p>
        </w:tc>
        <w:tc>
          <w:tcPr>
            <w:tcW w:w="1814" w:type="dxa"/>
          </w:tcPr>
          <w:p w:rsidR="003D0A66" w:rsidRPr="00DA2485" w:rsidRDefault="003D0A66" w:rsidP="00CE3AA8">
            <w:pPr>
              <w:pStyle w:val="aff"/>
            </w:pPr>
            <w:r w:rsidRPr="00DA2485">
              <w:t>Отклонение</w:t>
            </w:r>
          </w:p>
          <w:p w:rsidR="003D0A66" w:rsidRPr="00DA2485" w:rsidRDefault="003D0A66" w:rsidP="00CE3AA8">
            <w:pPr>
              <w:pStyle w:val="aff"/>
            </w:pPr>
            <w:r w:rsidRPr="00DA2485">
              <w:t>(+,-</w:t>
            </w:r>
            <w:r w:rsidR="00DA2485" w:rsidRPr="00DA2485">
              <w:t xml:space="preserve">) </w:t>
            </w:r>
          </w:p>
        </w:tc>
        <w:tc>
          <w:tcPr>
            <w:tcW w:w="1458" w:type="dxa"/>
          </w:tcPr>
          <w:p w:rsidR="003D0A66" w:rsidRPr="00DA2485" w:rsidRDefault="003D0A66" w:rsidP="00CE3AA8">
            <w:pPr>
              <w:pStyle w:val="aff"/>
            </w:pPr>
            <w:r w:rsidRPr="00DA2485">
              <w:t>Влияние на товарооборот</w:t>
            </w:r>
          </w:p>
        </w:tc>
      </w:tr>
      <w:tr w:rsidR="003D0A66" w:rsidRPr="00DA2485">
        <w:trPr>
          <w:jc w:val="center"/>
        </w:trPr>
        <w:tc>
          <w:tcPr>
            <w:tcW w:w="2308" w:type="dxa"/>
          </w:tcPr>
          <w:p w:rsidR="00DA2485" w:rsidRPr="00DA2485" w:rsidRDefault="003D0A66" w:rsidP="00CE3AA8">
            <w:pPr>
              <w:pStyle w:val="aff"/>
            </w:pPr>
            <w:r w:rsidRPr="00DA2485">
              <w:t>Оптовый</w:t>
            </w:r>
          </w:p>
          <w:p w:rsidR="00DA2485" w:rsidRPr="00DA2485" w:rsidRDefault="003D0A66" w:rsidP="00CE3AA8">
            <w:pPr>
              <w:pStyle w:val="aff"/>
            </w:pPr>
            <w:r w:rsidRPr="00DA2485">
              <w:t>товарооборот, млн</w:t>
            </w:r>
            <w:r w:rsidR="00DA2485" w:rsidRPr="00DA2485">
              <w:t xml:space="preserve">. </w:t>
            </w:r>
            <w:r w:rsidRPr="00DA2485">
              <w:t>руб</w:t>
            </w:r>
            <w:r w:rsidR="00DA2485" w:rsidRPr="00DA2485">
              <w:t xml:space="preserve">. </w:t>
            </w:r>
          </w:p>
          <w:p w:rsidR="00DA2485" w:rsidRPr="00DA2485" w:rsidRDefault="003D0A66" w:rsidP="00CE3AA8">
            <w:pPr>
              <w:pStyle w:val="aff"/>
            </w:pPr>
            <w:r w:rsidRPr="00DA2485">
              <w:t>Среднесписочная численность, чел</w:t>
            </w:r>
            <w:r w:rsidR="00DA2485" w:rsidRPr="00DA2485">
              <w:t xml:space="preserve">. </w:t>
            </w:r>
          </w:p>
          <w:p w:rsidR="003D0A66" w:rsidRPr="00DA2485" w:rsidRDefault="003D0A66" w:rsidP="00CE3AA8">
            <w:pPr>
              <w:pStyle w:val="aff"/>
            </w:pPr>
            <w:r w:rsidRPr="00DA2485">
              <w:t>Среднегодовая выработка на одного работни</w:t>
            </w:r>
            <w:r w:rsidR="00790F56" w:rsidRPr="00DA2485">
              <w:t>-</w:t>
            </w:r>
            <w:r w:rsidRPr="00DA2485">
              <w:t>ка, млн</w:t>
            </w:r>
            <w:r w:rsidR="00DA2485" w:rsidRPr="00DA2485">
              <w:t xml:space="preserve">. </w:t>
            </w:r>
            <w:r w:rsidRPr="00DA2485">
              <w:t>руб</w:t>
            </w:r>
            <w:r w:rsidR="00DA2485" w:rsidRPr="00DA2485">
              <w:t xml:space="preserve">. </w:t>
            </w:r>
          </w:p>
        </w:tc>
        <w:tc>
          <w:tcPr>
            <w:tcW w:w="1814" w:type="dxa"/>
          </w:tcPr>
          <w:p w:rsidR="003D0A66" w:rsidRPr="00DA2485" w:rsidRDefault="003D0A66" w:rsidP="00CE3AA8">
            <w:pPr>
              <w:pStyle w:val="aff"/>
            </w:pPr>
          </w:p>
          <w:p w:rsidR="00DA2485" w:rsidRDefault="00790F56" w:rsidP="00CE3AA8">
            <w:pPr>
              <w:pStyle w:val="aff"/>
            </w:pPr>
            <w:r w:rsidRPr="00DA2485">
              <w:t>26395,864</w:t>
            </w:r>
          </w:p>
          <w:p w:rsidR="00DA2485" w:rsidRDefault="00971ACB" w:rsidP="00CE3AA8">
            <w:pPr>
              <w:pStyle w:val="aff"/>
            </w:pPr>
            <w:r w:rsidRPr="00DA2485">
              <w:t>6</w:t>
            </w:r>
            <w:r w:rsidR="003D0A66" w:rsidRPr="00DA2485">
              <w:t>3</w:t>
            </w:r>
          </w:p>
          <w:p w:rsidR="003D0A66" w:rsidRPr="00DA2485" w:rsidRDefault="00082375" w:rsidP="00CE3AA8">
            <w:pPr>
              <w:pStyle w:val="aff"/>
            </w:pPr>
            <w:r w:rsidRPr="00DA2485">
              <w:t>418,98</w:t>
            </w:r>
          </w:p>
        </w:tc>
        <w:tc>
          <w:tcPr>
            <w:tcW w:w="1814" w:type="dxa"/>
          </w:tcPr>
          <w:p w:rsidR="003D0A66" w:rsidRPr="00DA2485" w:rsidRDefault="003D0A66" w:rsidP="00CE3AA8">
            <w:pPr>
              <w:pStyle w:val="aff"/>
            </w:pPr>
          </w:p>
          <w:p w:rsidR="00DA2485" w:rsidRDefault="00790F56" w:rsidP="00CE3AA8">
            <w:pPr>
              <w:pStyle w:val="aff"/>
            </w:pPr>
            <w:r w:rsidRPr="00DA2485">
              <w:t>40171,483</w:t>
            </w:r>
          </w:p>
          <w:p w:rsidR="00DA2485" w:rsidRDefault="003D0A66" w:rsidP="00CE3AA8">
            <w:pPr>
              <w:pStyle w:val="aff"/>
            </w:pPr>
            <w:r w:rsidRPr="00DA2485">
              <w:t>7</w:t>
            </w:r>
            <w:r w:rsidR="00971ACB" w:rsidRPr="00DA2485">
              <w:t>4</w:t>
            </w:r>
          </w:p>
          <w:p w:rsidR="003D0A66" w:rsidRPr="00DA2485" w:rsidRDefault="00082375" w:rsidP="00CE3AA8">
            <w:pPr>
              <w:pStyle w:val="aff"/>
            </w:pPr>
            <w:r w:rsidRPr="00DA2485">
              <w:t>542,86</w:t>
            </w:r>
          </w:p>
        </w:tc>
        <w:tc>
          <w:tcPr>
            <w:tcW w:w="1814" w:type="dxa"/>
          </w:tcPr>
          <w:p w:rsidR="003D0A66" w:rsidRPr="00DA2485" w:rsidRDefault="003D0A66" w:rsidP="00CE3AA8">
            <w:pPr>
              <w:pStyle w:val="aff"/>
            </w:pPr>
          </w:p>
          <w:p w:rsidR="00DA2485" w:rsidRDefault="003D0A66" w:rsidP="00CE3AA8">
            <w:pPr>
              <w:pStyle w:val="aff"/>
            </w:pPr>
            <w:r w:rsidRPr="00DA2485">
              <w:t xml:space="preserve">+ </w:t>
            </w:r>
            <w:r w:rsidR="00971ACB" w:rsidRPr="00DA2485">
              <w:t>13775,619</w:t>
            </w:r>
          </w:p>
          <w:p w:rsidR="00DA2485" w:rsidRDefault="003D0A66" w:rsidP="00CE3AA8">
            <w:pPr>
              <w:pStyle w:val="aff"/>
            </w:pPr>
            <w:r w:rsidRPr="00DA2485">
              <w:t xml:space="preserve">+ </w:t>
            </w:r>
            <w:r w:rsidR="00971ACB" w:rsidRPr="00DA2485">
              <w:t>11</w:t>
            </w:r>
          </w:p>
          <w:p w:rsidR="003D0A66" w:rsidRPr="00DA2485" w:rsidRDefault="003D0A66" w:rsidP="00CE3AA8">
            <w:pPr>
              <w:pStyle w:val="aff"/>
            </w:pPr>
            <w:r w:rsidRPr="00DA2485">
              <w:t xml:space="preserve">+ </w:t>
            </w:r>
            <w:r w:rsidR="004856FC" w:rsidRPr="00DA2485">
              <w:t>123,88</w:t>
            </w:r>
          </w:p>
        </w:tc>
        <w:tc>
          <w:tcPr>
            <w:tcW w:w="1458" w:type="dxa"/>
          </w:tcPr>
          <w:p w:rsidR="003D0A66" w:rsidRPr="00DA2485" w:rsidRDefault="003D0A66" w:rsidP="00CE3AA8">
            <w:pPr>
              <w:pStyle w:val="aff"/>
            </w:pPr>
          </w:p>
          <w:p w:rsidR="00DA2485" w:rsidRDefault="00971ACB" w:rsidP="00CE3AA8">
            <w:pPr>
              <w:pStyle w:val="aff"/>
            </w:pPr>
            <w:r w:rsidRPr="00DA2485">
              <w:t>+ 13775,619</w:t>
            </w:r>
          </w:p>
          <w:p w:rsidR="00DA2485" w:rsidRDefault="001C7BAF" w:rsidP="00CE3AA8">
            <w:pPr>
              <w:pStyle w:val="aff"/>
            </w:pPr>
            <w:r w:rsidRPr="00DA2485">
              <w:t xml:space="preserve">+ </w:t>
            </w:r>
            <w:r w:rsidR="00DD3382" w:rsidRPr="00DA2485">
              <w:t>4608,656</w:t>
            </w:r>
          </w:p>
          <w:p w:rsidR="00DD3382" w:rsidRPr="00DA2485" w:rsidRDefault="001C7BAF" w:rsidP="00CE3AA8">
            <w:pPr>
              <w:pStyle w:val="aff"/>
            </w:pPr>
            <w:r w:rsidRPr="00DA2485">
              <w:t xml:space="preserve">+ </w:t>
            </w:r>
            <w:r w:rsidR="00DD3382" w:rsidRPr="00DA2485">
              <w:t>9166,963</w:t>
            </w:r>
          </w:p>
        </w:tc>
      </w:tr>
    </w:tbl>
    <w:p w:rsidR="003D0A66" w:rsidRPr="00DA2485" w:rsidRDefault="003D0A66" w:rsidP="00DA2485">
      <w:pPr>
        <w:widowControl w:val="0"/>
        <w:autoSpaceDE w:val="0"/>
        <w:autoSpaceDN w:val="0"/>
        <w:adjustRightInd w:val="0"/>
        <w:ind w:firstLine="709"/>
      </w:pPr>
    </w:p>
    <w:p w:rsidR="00DA2485" w:rsidRPr="00DA2485" w:rsidRDefault="003D0A66" w:rsidP="00DA2485">
      <w:pPr>
        <w:widowControl w:val="0"/>
        <w:autoSpaceDE w:val="0"/>
        <w:autoSpaceDN w:val="0"/>
        <w:adjustRightInd w:val="0"/>
        <w:ind w:firstLine="709"/>
      </w:pPr>
      <w:r w:rsidRPr="00DA2485">
        <w:t>Рассчитаем товарооборот при фактической численности 2004 года и фактической выработке 2003 года</w:t>
      </w:r>
      <w:r w:rsidR="00DA2485" w:rsidRPr="00DA2485">
        <w:t xml:space="preserve">. </w:t>
      </w:r>
      <w:r w:rsidRPr="00DA2485">
        <w:t>Этот</w:t>
      </w:r>
      <w:r w:rsidR="00DA2485" w:rsidRPr="00DA2485">
        <w:t xml:space="preserve"> </w:t>
      </w:r>
      <w:r w:rsidRPr="00DA2485">
        <w:t xml:space="preserve">показатель будет равен </w:t>
      </w:r>
      <w:r w:rsidR="00803773" w:rsidRPr="00DA2485">
        <w:t>31004,520</w:t>
      </w:r>
      <w:r w:rsidRPr="00DA2485">
        <w:t xml:space="preserve"> млн</w:t>
      </w:r>
      <w:r w:rsidR="00DA2485" w:rsidRPr="00DA2485">
        <w:t xml:space="preserve">. </w:t>
      </w:r>
      <w:r w:rsidRPr="00DA2485">
        <w:t>руб</w:t>
      </w:r>
      <w:r w:rsidR="00DA2485" w:rsidRPr="00DA2485">
        <w:t xml:space="preserve">. </w:t>
      </w:r>
      <w:r w:rsidRPr="00DA2485">
        <w:t>(7</w:t>
      </w:r>
      <w:r w:rsidR="00803773" w:rsidRPr="00DA2485">
        <w:t>4</w:t>
      </w:r>
      <w:r w:rsidRPr="00DA2485">
        <w:t xml:space="preserve"> </w:t>
      </w:r>
      <w:r w:rsidR="00803773" w:rsidRPr="00DA2485">
        <w:t>*</w:t>
      </w:r>
      <w:r w:rsidRPr="00DA2485">
        <w:t xml:space="preserve"> </w:t>
      </w:r>
      <w:r w:rsidR="00803773" w:rsidRPr="00DA2485">
        <w:t>418,98</w:t>
      </w:r>
      <w:r w:rsidR="00DA2485" w:rsidRPr="00DA2485">
        <w:t xml:space="preserve">). </w:t>
      </w:r>
      <w:r w:rsidRPr="00DA2485">
        <w:t xml:space="preserve">В результате роста производительности труда оптовый товарооборот предприятия </w:t>
      </w:r>
      <w:r w:rsidR="00803773" w:rsidRPr="00DA2485">
        <w:t xml:space="preserve">ИП </w:t>
      </w:r>
      <w:r w:rsidR="00DA2485" w:rsidRPr="00DA2485">
        <w:t>"</w:t>
      </w:r>
      <w:r w:rsidR="00803773" w:rsidRPr="00DA2485">
        <w:t>Агриматко-96</w:t>
      </w:r>
      <w:r w:rsidR="00DA2485" w:rsidRPr="00DA2485">
        <w:t>"</w:t>
      </w:r>
      <w:r w:rsidRPr="00DA2485">
        <w:t xml:space="preserve"> возрос на </w:t>
      </w:r>
      <w:r w:rsidR="00803773" w:rsidRPr="00DA2485">
        <w:t>9166,963</w:t>
      </w:r>
      <w:r w:rsidRPr="00DA2485">
        <w:t xml:space="preserve"> млн</w:t>
      </w:r>
      <w:r w:rsidR="00DA2485" w:rsidRPr="00DA2485">
        <w:t xml:space="preserve">. </w:t>
      </w:r>
      <w:r w:rsidRPr="00DA2485">
        <w:t>руб</w:t>
      </w:r>
      <w:r w:rsidR="00DA2485" w:rsidRPr="00DA2485">
        <w:t xml:space="preserve">. </w:t>
      </w:r>
      <w:r w:rsidRPr="00DA2485">
        <w:t>(</w:t>
      </w:r>
      <w:r w:rsidR="00803773" w:rsidRPr="00DA2485">
        <w:t>40171,483</w:t>
      </w:r>
      <w:r w:rsidR="00DA2485" w:rsidRPr="00DA2485">
        <w:t xml:space="preserve"> - </w:t>
      </w:r>
      <w:r w:rsidR="00803773" w:rsidRPr="00DA2485">
        <w:t>31004,520</w:t>
      </w:r>
      <w:r w:rsidR="00DA2485" w:rsidRPr="00DA2485">
        <w:t xml:space="preserve">). </w:t>
      </w:r>
      <w:r w:rsidRPr="00DA2485">
        <w:t>Вследствие увеличения численности работающи</w:t>
      </w:r>
      <w:r w:rsidR="00803773" w:rsidRPr="00DA2485">
        <w:t>х,</w:t>
      </w:r>
      <w:r w:rsidRPr="00DA2485">
        <w:t xml:space="preserve"> товарооборот увеличился на </w:t>
      </w:r>
      <w:r w:rsidR="00803773" w:rsidRPr="00DA2485">
        <w:t>4608,656</w:t>
      </w:r>
      <w:r w:rsidRPr="00DA2485">
        <w:t xml:space="preserve"> млн</w:t>
      </w:r>
      <w:r w:rsidR="00DA2485" w:rsidRPr="00DA2485">
        <w:t xml:space="preserve">. </w:t>
      </w:r>
      <w:r w:rsidRPr="00DA2485">
        <w:t>руб</w:t>
      </w:r>
      <w:r w:rsidR="00DA2485" w:rsidRPr="00DA2485">
        <w:t xml:space="preserve">. </w:t>
      </w:r>
      <w:r w:rsidRPr="00DA2485">
        <w:t>(</w:t>
      </w:r>
      <w:r w:rsidR="00803773" w:rsidRPr="00DA2485">
        <w:t>31004,52</w:t>
      </w:r>
      <w:r w:rsidR="00DA2485" w:rsidRPr="00DA2485">
        <w:t xml:space="preserve"> - </w:t>
      </w:r>
      <w:r w:rsidR="00803773" w:rsidRPr="00DA2485">
        <w:t>26395,864</w:t>
      </w:r>
      <w:r w:rsidR="00DA2485" w:rsidRPr="00DA2485">
        <w:t xml:space="preserve">). </w:t>
      </w:r>
    </w:p>
    <w:p w:rsidR="00897133" w:rsidRDefault="00897133" w:rsidP="00DA2485">
      <w:pPr>
        <w:widowControl w:val="0"/>
        <w:autoSpaceDE w:val="0"/>
        <w:autoSpaceDN w:val="0"/>
        <w:adjustRightInd w:val="0"/>
        <w:ind w:firstLine="709"/>
      </w:pPr>
    </w:p>
    <w:p w:rsidR="00476617" w:rsidRPr="00DA2485" w:rsidRDefault="00476617" w:rsidP="00897133">
      <w:pPr>
        <w:widowControl w:val="0"/>
        <w:autoSpaceDE w:val="0"/>
        <w:autoSpaceDN w:val="0"/>
        <w:adjustRightInd w:val="0"/>
        <w:ind w:left="708" w:firstLine="1"/>
      </w:pPr>
      <w:r w:rsidRPr="00DA2485">
        <w:t>Таблица 16</w:t>
      </w:r>
      <w:r w:rsidR="00DA2485" w:rsidRPr="00DA2485">
        <w:t xml:space="preserve"> - </w:t>
      </w:r>
      <w:r w:rsidRPr="00DA2485">
        <w:t xml:space="preserve">Информация о товарных запасах в действующей оценке на оптовых складах ИП </w:t>
      </w:r>
      <w:r w:rsidR="00DA2485" w:rsidRPr="00DA2485">
        <w:t>"</w:t>
      </w:r>
      <w:r w:rsidRPr="00DA2485">
        <w:t>Агриматко-96</w:t>
      </w:r>
      <w:r w:rsidR="00DA2485" w:rsidRPr="00DA2485">
        <w:t>"</w:t>
      </w:r>
    </w:p>
    <w:tbl>
      <w:tblPr>
        <w:tblW w:w="48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747"/>
        <w:gridCol w:w="617"/>
        <w:gridCol w:w="747"/>
        <w:gridCol w:w="617"/>
        <w:gridCol w:w="747"/>
        <w:gridCol w:w="720"/>
        <w:gridCol w:w="747"/>
        <w:gridCol w:w="682"/>
        <w:gridCol w:w="747"/>
        <w:gridCol w:w="682"/>
      </w:tblGrid>
      <w:tr w:rsidR="0056165C" w:rsidRPr="00DA2485" w:rsidTr="00897133">
        <w:trPr>
          <w:jc w:val="center"/>
        </w:trPr>
        <w:tc>
          <w:tcPr>
            <w:tcW w:w="1100" w:type="pct"/>
            <w:vMerge w:val="restart"/>
          </w:tcPr>
          <w:p w:rsidR="00DA2485" w:rsidRPr="00DA2485" w:rsidRDefault="00DA2485" w:rsidP="00CE3AA8">
            <w:pPr>
              <w:pStyle w:val="aff"/>
            </w:pPr>
          </w:p>
          <w:p w:rsidR="0056165C" w:rsidRPr="00DA2485" w:rsidRDefault="0056165C" w:rsidP="00CE3AA8">
            <w:pPr>
              <w:pStyle w:val="aff"/>
            </w:pPr>
            <w:r w:rsidRPr="00DA2485">
              <w:t>Товарная группа</w:t>
            </w:r>
          </w:p>
        </w:tc>
        <w:tc>
          <w:tcPr>
            <w:tcW w:w="741" w:type="pct"/>
            <w:gridSpan w:val="2"/>
          </w:tcPr>
          <w:p w:rsidR="0056165C" w:rsidRPr="00DA2485" w:rsidRDefault="0056165C" w:rsidP="00CE3AA8">
            <w:pPr>
              <w:pStyle w:val="aff"/>
            </w:pPr>
            <w:r w:rsidRPr="00DA2485">
              <w:t>Фактически на начало года</w:t>
            </w:r>
          </w:p>
        </w:tc>
        <w:tc>
          <w:tcPr>
            <w:tcW w:w="741" w:type="pct"/>
            <w:gridSpan w:val="2"/>
          </w:tcPr>
          <w:p w:rsidR="0056165C" w:rsidRPr="00DA2485" w:rsidRDefault="0056165C" w:rsidP="00CE3AA8">
            <w:pPr>
              <w:pStyle w:val="aff"/>
            </w:pPr>
            <w:r w:rsidRPr="00DA2485">
              <w:t>Норматив на конец года</w:t>
            </w:r>
          </w:p>
        </w:tc>
        <w:tc>
          <w:tcPr>
            <w:tcW w:w="865" w:type="pct"/>
            <w:gridSpan w:val="2"/>
          </w:tcPr>
          <w:p w:rsidR="0056165C" w:rsidRPr="00DA2485" w:rsidRDefault="0056165C" w:rsidP="00CE3AA8">
            <w:pPr>
              <w:pStyle w:val="aff"/>
            </w:pPr>
            <w:r w:rsidRPr="00DA2485">
              <w:t>Фактически на конец года</w:t>
            </w:r>
          </w:p>
          <w:p w:rsidR="0056165C" w:rsidRPr="00DA2485" w:rsidRDefault="0056165C" w:rsidP="00CE3AA8">
            <w:pPr>
              <w:pStyle w:val="aff"/>
            </w:pPr>
          </w:p>
        </w:tc>
        <w:tc>
          <w:tcPr>
            <w:tcW w:w="1553" w:type="pct"/>
            <w:gridSpan w:val="4"/>
          </w:tcPr>
          <w:p w:rsidR="0056165C" w:rsidRPr="00DA2485" w:rsidRDefault="0056165C" w:rsidP="00CE3AA8">
            <w:pPr>
              <w:pStyle w:val="aff"/>
            </w:pPr>
            <w:r w:rsidRPr="00DA2485">
              <w:t>Отклонение фактических товарных</w:t>
            </w:r>
            <w:r w:rsidR="00DA2485" w:rsidRPr="00DA2485">
              <w:t xml:space="preserve"> </w:t>
            </w:r>
            <w:r w:rsidRPr="00DA2485">
              <w:t>запасов на конец отчётного года</w:t>
            </w:r>
          </w:p>
        </w:tc>
      </w:tr>
      <w:tr w:rsidR="0056165C" w:rsidRPr="00DA2485" w:rsidTr="00897133">
        <w:trPr>
          <w:jc w:val="center"/>
        </w:trPr>
        <w:tc>
          <w:tcPr>
            <w:tcW w:w="1100" w:type="pct"/>
            <w:vMerge/>
          </w:tcPr>
          <w:p w:rsidR="0056165C" w:rsidRPr="00DA2485" w:rsidRDefault="0056165C" w:rsidP="00CE3AA8">
            <w:pPr>
              <w:pStyle w:val="aff"/>
            </w:pPr>
          </w:p>
        </w:tc>
        <w:tc>
          <w:tcPr>
            <w:tcW w:w="406" w:type="pct"/>
            <w:vMerge w:val="restart"/>
          </w:tcPr>
          <w:p w:rsidR="004675D9" w:rsidRPr="00DA2485" w:rsidRDefault="004675D9" w:rsidP="00CE3AA8">
            <w:pPr>
              <w:pStyle w:val="aff"/>
            </w:pPr>
          </w:p>
          <w:p w:rsidR="0056165C" w:rsidRPr="00DA2485" w:rsidRDefault="0056165C" w:rsidP="00CE3AA8">
            <w:pPr>
              <w:pStyle w:val="aff"/>
            </w:pPr>
            <w:r w:rsidRPr="00DA2485">
              <w:t>сумма</w:t>
            </w:r>
          </w:p>
        </w:tc>
        <w:tc>
          <w:tcPr>
            <w:tcW w:w="335" w:type="pct"/>
            <w:vMerge w:val="restart"/>
          </w:tcPr>
          <w:p w:rsidR="004675D9" w:rsidRPr="00DA2485" w:rsidRDefault="004675D9" w:rsidP="00CE3AA8">
            <w:pPr>
              <w:pStyle w:val="aff"/>
            </w:pPr>
          </w:p>
          <w:p w:rsidR="0056165C" w:rsidRPr="00DA2485" w:rsidRDefault="0056165C" w:rsidP="00CE3AA8">
            <w:pPr>
              <w:pStyle w:val="aff"/>
            </w:pPr>
            <w:r w:rsidRPr="00DA2485">
              <w:t>в днях</w:t>
            </w:r>
          </w:p>
        </w:tc>
        <w:tc>
          <w:tcPr>
            <w:tcW w:w="406" w:type="pct"/>
            <w:vMerge w:val="restart"/>
          </w:tcPr>
          <w:p w:rsidR="004675D9" w:rsidRPr="00DA2485" w:rsidRDefault="004675D9" w:rsidP="00CE3AA8">
            <w:pPr>
              <w:pStyle w:val="aff"/>
            </w:pPr>
          </w:p>
          <w:p w:rsidR="0056165C" w:rsidRPr="00DA2485" w:rsidRDefault="0056165C" w:rsidP="00CE3AA8">
            <w:pPr>
              <w:pStyle w:val="aff"/>
            </w:pPr>
            <w:r w:rsidRPr="00DA2485">
              <w:t>сумма</w:t>
            </w:r>
          </w:p>
        </w:tc>
        <w:tc>
          <w:tcPr>
            <w:tcW w:w="335" w:type="pct"/>
            <w:vMerge w:val="restart"/>
          </w:tcPr>
          <w:p w:rsidR="004675D9" w:rsidRPr="00DA2485" w:rsidRDefault="004675D9" w:rsidP="00CE3AA8">
            <w:pPr>
              <w:pStyle w:val="aff"/>
            </w:pPr>
          </w:p>
          <w:p w:rsidR="0056165C" w:rsidRPr="00DA2485" w:rsidRDefault="0056165C" w:rsidP="00CE3AA8">
            <w:pPr>
              <w:pStyle w:val="aff"/>
            </w:pPr>
            <w:r w:rsidRPr="00DA2485">
              <w:t>в днях</w:t>
            </w:r>
          </w:p>
        </w:tc>
        <w:tc>
          <w:tcPr>
            <w:tcW w:w="406" w:type="pct"/>
            <w:vMerge w:val="restart"/>
          </w:tcPr>
          <w:p w:rsidR="004675D9" w:rsidRPr="00DA2485" w:rsidRDefault="004675D9" w:rsidP="00CE3AA8">
            <w:pPr>
              <w:pStyle w:val="aff"/>
            </w:pPr>
          </w:p>
          <w:p w:rsidR="0056165C" w:rsidRPr="00DA2485" w:rsidRDefault="0056165C" w:rsidP="00CE3AA8">
            <w:pPr>
              <w:pStyle w:val="aff"/>
            </w:pPr>
            <w:r w:rsidRPr="00DA2485">
              <w:t>сумма</w:t>
            </w:r>
          </w:p>
        </w:tc>
        <w:tc>
          <w:tcPr>
            <w:tcW w:w="459" w:type="pct"/>
            <w:vMerge w:val="restart"/>
          </w:tcPr>
          <w:p w:rsidR="004675D9" w:rsidRPr="00DA2485" w:rsidRDefault="004675D9" w:rsidP="00CE3AA8">
            <w:pPr>
              <w:pStyle w:val="aff"/>
            </w:pPr>
          </w:p>
          <w:p w:rsidR="0056165C" w:rsidRPr="00DA2485" w:rsidRDefault="0056165C" w:rsidP="00CE3AA8">
            <w:pPr>
              <w:pStyle w:val="aff"/>
            </w:pPr>
            <w:r w:rsidRPr="00DA2485">
              <w:t>в днях</w:t>
            </w:r>
          </w:p>
        </w:tc>
        <w:tc>
          <w:tcPr>
            <w:tcW w:w="777" w:type="pct"/>
            <w:gridSpan w:val="2"/>
          </w:tcPr>
          <w:p w:rsidR="0056165C" w:rsidRPr="00DA2485" w:rsidRDefault="0056165C" w:rsidP="00CE3AA8">
            <w:pPr>
              <w:pStyle w:val="aff"/>
            </w:pPr>
            <w:r w:rsidRPr="00DA2485">
              <w:t>от норматива</w:t>
            </w:r>
          </w:p>
        </w:tc>
        <w:tc>
          <w:tcPr>
            <w:tcW w:w="777" w:type="pct"/>
            <w:gridSpan w:val="2"/>
          </w:tcPr>
          <w:p w:rsidR="0056165C" w:rsidRPr="00DA2485" w:rsidRDefault="0056165C" w:rsidP="00CE3AA8">
            <w:pPr>
              <w:pStyle w:val="aff"/>
            </w:pPr>
            <w:r w:rsidRPr="00DA2485">
              <w:t xml:space="preserve">от данных </w:t>
            </w:r>
            <w:r w:rsidR="004675D9" w:rsidRPr="00DA2485">
              <w:t>прош</w:t>
            </w:r>
            <w:r w:rsidR="00DA2485" w:rsidRPr="00DA2485">
              <w:t xml:space="preserve">. </w:t>
            </w:r>
            <w:r w:rsidR="004675D9" w:rsidRPr="00DA2485">
              <w:t>г</w:t>
            </w:r>
            <w:r w:rsidR="00DA2485" w:rsidRPr="00DA2485">
              <w:t xml:space="preserve">. </w:t>
            </w:r>
          </w:p>
        </w:tc>
      </w:tr>
      <w:tr w:rsidR="0056165C" w:rsidRPr="00DA2485" w:rsidTr="00897133">
        <w:trPr>
          <w:jc w:val="center"/>
        </w:trPr>
        <w:tc>
          <w:tcPr>
            <w:tcW w:w="1100" w:type="pct"/>
            <w:vMerge/>
          </w:tcPr>
          <w:p w:rsidR="0056165C" w:rsidRPr="00DA2485" w:rsidRDefault="0056165C" w:rsidP="00CE3AA8">
            <w:pPr>
              <w:pStyle w:val="aff"/>
            </w:pPr>
          </w:p>
        </w:tc>
        <w:tc>
          <w:tcPr>
            <w:tcW w:w="406" w:type="pct"/>
            <w:vMerge/>
          </w:tcPr>
          <w:p w:rsidR="0056165C" w:rsidRPr="00DA2485" w:rsidRDefault="0056165C" w:rsidP="00CE3AA8">
            <w:pPr>
              <w:pStyle w:val="aff"/>
            </w:pPr>
          </w:p>
        </w:tc>
        <w:tc>
          <w:tcPr>
            <w:tcW w:w="335" w:type="pct"/>
            <w:vMerge/>
          </w:tcPr>
          <w:p w:rsidR="0056165C" w:rsidRPr="00DA2485" w:rsidRDefault="0056165C" w:rsidP="00CE3AA8">
            <w:pPr>
              <w:pStyle w:val="aff"/>
            </w:pPr>
          </w:p>
        </w:tc>
        <w:tc>
          <w:tcPr>
            <w:tcW w:w="406" w:type="pct"/>
            <w:vMerge/>
          </w:tcPr>
          <w:p w:rsidR="0056165C" w:rsidRPr="00DA2485" w:rsidRDefault="0056165C" w:rsidP="00CE3AA8">
            <w:pPr>
              <w:pStyle w:val="aff"/>
            </w:pPr>
          </w:p>
        </w:tc>
        <w:tc>
          <w:tcPr>
            <w:tcW w:w="335" w:type="pct"/>
            <w:vMerge/>
          </w:tcPr>
          <w:p w:rsidR="0056165C" w:rsidRPr="00DA2485" w:rsidRDefault="0056165C" w:rsidP="00CE3AA8">
            <w:pPr>
              <w:pStyle w:val="aff"/>
            </w:pPr>
          </w:p>
        </w:tc>
        <w:tc>
          <w:tcPr>
            <w:tcW w:w="406" w:type="pct"/>
            <w:vMerge/>
          </w:tcPr>
          <w:p w:rsidR="0056165C" w:rsidRPr="00DA2485" w:rsidRDefault="0056165C" w:rsidP="00CE3AA8">
            <w:pPr>
              <w:pStyle w:val="aff"/>
            </w:pPr>
          </w:p>
        </w:tc>
        <w:tc>
          <w:tcPr>
            <w:tcW w:w="459" w:type="pct"/>
            <w:vMerge/>
          </w:tcPr>
          <w:p w:rsidR="0056165C" w:rsidRPr="00DA2485" w:rsidRDefault="0056165C" w:rsidP="00CE3AA8">
            <w:pPr>
              <w:pStyle w:val="aff"/>
            </w:pPr>
          </w:p>
        </w:tc>
        <w:tc>
          <w:tcPr>
            <w:tcW w:w="406" w:type="pct"/>
          </w:tcPr>
          <w:p w:rsidR="0056165C" w:rsidRPr="00DA2485" w:rsidRDefault="0056165C" w:rsidP="00CE3AA8">
            <w:pPr>
              <w:pStyle w:val="aff"/>
            </w:pPr>
            <w:r w:rsidRPr="00DA2485">
              <w:t>сумма</w:t>
            </w:r>
            <w:r w:rsidR="004675D9" w:rsidRPr="00DA2485">
              <w:t xml:space="preserve"> (гр</w:t>
            </w:r>
            <w:r w:rsidR="00DA2485">
              <w:t>.6</w:t>
            </w:r>
            <w:r w:rsidR="004675D9" w:rsidRPr="00DA2485">
              <w:t>-гр</w:t>
            </w:r>
            <w:r w:rsidR="00DA2485">
              <w:t>.4</w:t>
            </w:r>
            <w:r w:rsidR="00DA2485" w:rsidRPr="00DA2485">
              <w:t xml:space="preserve">) </w:t>
            </w:r>
          </w:p>
        </w:tc>
        <w:tc>
          <w:tcPr>
            <w:tcW w:w="371" w:type="pct"/>
          </w:tcPr>
          <w:p w:rsidR="0056165C" w:rsidRPr="00DA2485" w:rsidRDefault="0056165C" w:rsidP="00CE3AA8">
            <w:pPr>
              <w:pStyle w:val="aff"/>
            </w:pPr>
            <w:r w:rsidRPr="00DA2485">
              <w:t>в днях</w:t>
            </w:r>
            <w:r w:rsidR="004675D9" w:rsidRPr="00DA2485">
              <w:t xml:space="preserve"> (гр</w:t>
            </w:r>
            <w:r w:rsidR="00DA2485">
              <w:t>.7</w:t>
            </w:r>
            <w:r w:rsidR="004675D9" w:rsidRPr="00DA2485">
              <w:t>-гр</w:t>
            </w:r>
            <w:r w:rsidR="00DA2485">
              <w:t>.5</w:t>
            </w:r>
            <w:r w:rsidR="00DA2485" w:rsidRPr="00DA2485">
              <w:t xml:space="preserve">) </w:t>
            </w:r>
          </w:p>
        </w:tc>
        <w:tc>
          <w:tcPr>
            <w:tcW w:w="406" w:type="pct"/>
          </w:tcPr>
          <w:p w:rsidR="0056165C" w:rsidRPr="00DA2485" w:rsidRDefault="004675D9" w:rsidP="00CE3AA8">
            <w:pPr>
              <w:pStyle w:val="aff"/>
            </w:pPr>
            <w:r w:rsidRPr="00DA2485">
              <w:t>с</w:t>
            </w:r>
            <w:r w:rsidR="0056165C" w:rsidRPr="00DA2485">
              <w:t>умма</w:t>
            </w:r>
            <w:r w:rsidR="00DA2485" w:rsidRPr="00DA2485">
              <w:t xml:space="preserve"> </w:t>
            </w:r>
            <w:r w:rsidRPr="00DA2485">
              <w:t>(гр</w:t>
            </w:r>
            <w:r w:rsidR="00DA2485">
              <w:t>.6</w:t>
            </w:r>
            <w:r w:rsidRPr="00DA2485">
              <w:t>-гр</w:t>
            </w:r>
            <w:r w:rsidR="00DA2485">
              <w:t>.2</w:t>
            </w:r>
            <w:r w:rsidR="00DA2485" w:rsidRPr="00DA2485">
              <w:t xml:space="preserve">) </w:t>
            </w:r>
          </w:p>
        </w:tc>
        <w:tc>
          <w:tcPr>
            <w:tcW w:w="371" w:type="pct"/>
          </w:tcPr>
          <w:p w:rsidR="0056165C" w:rsidRPr="00DA2485" w:rsidRDefault="0056165C" w:rsidP="00CE3AA8">
            <w:pPr>
              <w:pStyle w:val="aff"/>
            </w:pPr>
            <w:r w:rsidRPr="00DA2485">
              <w:t>в днях</w:t>
            </w:r>
            <w:r w:rsidR="004675D9" w:rsidRPr="00DA2485">
              <w:t xml:space="preserve"> (гр</w:t>
            </w:r>
            <w:r w:rsidR="00DA2485">
              <w:t>.7</w:t>
            </w:r>
            <w:r w:rsidR="004675D9" w:rsidRPr="00DA2485">
              <w:t>-гр</w:t>
            </w:r>
            <w:r w:rsidR="00DA2485">
              <w:t>.3</w:t>
            </w:r>
            <w:r w:rsidR="00DA2485" w:rsidRPr="00DA2485">
              <w:t xml:space="preserve">) </w:t>
            </w:r>
          </w:p>
        </w:tc>
      </w:tr>
      <w:tr w:rsidR="0056165C" w:rsidRPr="00DA2485" w:rsidTr="00897133">
        <w:trPr>
          <w:jc w:val="center"/>
        </w:trPr>
        <w:tc>
          <w:tcPr>
            <w:tcW w:w="1100" w:type="pct"/>
          </w:tcPr>
          <w:p w:rsidR="0056165C" w:rsidRPr="00DA2485" w:rsidRDefault="0056165C" w:rsidP="00CE3AA8">
            <w:pPr>
              <w:pStyle w:val="aff"/>
            </w:pPr>
            <w:r w:rsidRPr="00DA2485">
              <w:t>1</w:t>
            </w:r>
          </w:p>
        </w:tc>
        <w:tc>
          <w:tcPr>
            <w:tcW w:w="406" w:type="pct"/>
          </w:tcPr>
          <w:p w:rsidR="0056165C" w:rsidRPr="00DA2485" w:rsidRDefault="0056165C" w:rsidP="00CE3AA8">
            <w:pPr>
              <w:pStyle w:val="aff"/>
            </w:pPr>
            <w:r w:rsidRPr="00DA2485">
              <w:t>2</w:t>
            </w:r>
          </w:p>
        </w:tc>
        <w:tc>
          <w:tcPr>
            <w:tcW w:w="335" w:type="pct"/>
          </w:tcPr>
          <w:p w:rsidR="0056165C" w:rsidRPr="00DA2485" w:rsidRDefault="0056165C" w:rsidP="00CE3AA8">
            <w:pPr>
              <w:pStyle w:val="aff"/>
            </w:pPr>
            <w:r w:rsidRPr="00DA2485">
              <w:t>3</w:t>
            </w:r>
          </w:p>
        </w:tc>
        <w:tc>
          <w:tcPr>
            <w:tcW w:w="406" w:type="pct"/>
          </w:tcPr>
          <w:p w:rsidR="0056165C" w:rsidRPr="00DA2485" w:rsidRDefault="0056165C" w:rsidP="00CE3AA8">
            <w:pPr>
              <w:pStyle w:val="aff"/>
            </w:pPr>
            <w:r w:rsidRPr="00DA2485">
              <w:t>4</w:t>
            </w:r>
          </w:p>
        </w:tc>
        <w:tc>
          <w:tcPr>
            <w:tcW w:w="335" w:type="pct"/>
          </w:tcPr>
          <w:p w:rsidR="0056165C" w:rsidRPr="00DA2485" w:rsidRDefault="0056165C" w:rsidP="00CE3AA8">
            <w:pPr>
              <w:pStyle w:val="aff"/>
            </w:pPr>
            <w:r w:rsidRPr="00DA2485">
              <w:t>5</w:t>
            </w:r>
          </w:p>
        </w:tc>
        <w:tc>
          <w:tcPr>
            <w:tcW w:w="406" w:type="pct"/>
          </w:tcPr>
          <w:p w:rsidR="0056165C" w:rsidRPr="00DA2485" w:rsidRDefault="0056165C" w:rsidP="00CE3AA8">
            <w:pPr>
              <w:pStyle w:val="aff"/>
            </w:pPr>
            <w:r w:rsidRPr="00DA2485">
              <w:t>6</w:t>
            </w:r>
          </w:p>
        </w:tc>
        <w:tc>
          <w:tcPr>
            <w:tcW w:w="459" w:type="pct"/>
          </w:tcPr>
          <w:p w:rsidR="0056165C" w:rsidRPr="00DA2485" w:rsidRDefault="0056165C" w:rsidP="00CE3AA8">
            <w:pPr>
              <w:pStyle w:val="aff"/>
            </w:pPr>
            <w:r w:rsidRPr="00DA2485">
              <w:t>7</w:t>
            </w:r>
          </w:p>
        </w:tc>
        <w:tc>
          <w:tcPr>
            <w:tcW w:w="406" w:type="pct"/>
          </w:tcPr>
          <w:p w:rsidR="0056165C" w:rsidRPr="00DA2485" w:rsidRDefault="0056165C" w:rsidP="00CE3AA8">
            <w:pPr>
              <w:pStyle w:val="aff"/>
            </w:pPr>
            <w:r w:rsidRPr="00DA2485">
              <w:t>8</w:t>
            </w:r>
          </w:p>
        </w:tc>
        <w:tc>
          <w:tcPr>
            <w:tcW w:w="371" w:type="pct"/>
          </w:tcPr>
          <w:p w:rsidR="0056165C" w:rsidRPr="00DA2485" w:rsidRDefault="0056165C" w:rsidP="00CE3AA8">
            <w:pPr>
              <w:pStyle w:val="aff"/>
            </w:pPr>
            <w:r w:rsidRPr="00DA2485">
              <w:t>9</w:t>
            </w:r>
          </w:p>
        </w:tc>
        <w:tc>
          <w:tcPr>
            <w:tcW w:w="406" w:type="pct"/>
          </w:tcPr>
          <w:p w:rsidR="0056165C" w:rsidRPr="00DA2485" w:rsidRDefault="0056165C" w:rsidP="00CE3AA8">
            <w:pPr>
              <w:pStyle w:val="aff"/>
            </w:pPr>
            <w:r w:rsidRPr="00DA2485">
              <w:t>10</w:t>
            </w:r>
          </w:p>
        </w:tc>
        <w:tc>
          <w:tcPr>
            <w:tcW w:w="371" w:type="pct"/>
          </w:tcPr>
          <w:p w:rsidR="0056165C" w:rsidRPr="00DA2485" w:rsidRDefault="0056165C" w:rsidP="00CE3AA8">
            <w:pPr>
              <w:pStyle w:val="aff"/>
            </w:pPr>
            <w:r w:rsidRPr="00DA2485">
              <w:t>11</w:t>
            </w:r>
          </w:p>
        </w:tc>
      </w:tr>
      <w:tr w:rsidR="0056165C" w:rsidRPr="00DA2485" w:rsidTr="00897133">
        <w:trPr>
          <w:jc w:val="center"/>
        </w:trPr>
        <w:tc>
          <w:tcPr>
            <w:tcW w:w="1100" w:type="pct"/>
          </w:tcPr>
          <w:p w:rsidR="00DA2485" w:rsidRPr="00DA2485" w:rsidRDefault="00E7554E" w:rsidP="00CE3AA8">
            <w:pPr>
              <w:pStyle w:val="aff"/>
            </w:pPr>
            <w:r w:rsidRPr="00DA2485">
              <w:t>Семена овощных культур, полевых культур, газона</w:t>
            </w:r>
          </w:p>
          <w:p w:rsidR="00DA2485" w:rsidRPr="00DA2485" w:rsidRDefault="00E7554E" w:rsidP="00CE3AA8">
            <w:pPr>
              <w:pStyle w:val="aff"/>
            </w:pPr>
            <w:r w:rsidRPr="00DA2485">
              <w:t>Средства защиты растений</w:t>
            </w:r>
          </w:p>
          <w:p w:rsidR="00E7554E" w:rsidRPr="00DA2485" w:rsidRDefault="00E7554E" w:rsidP="00CE3AA8">
            <w:pPr>
              <w:pStyle w:val="aff"/>
            </w:pPr>
            <w:r w:rsidRPr="00DA2485">
              <w:t>Сельскохозяйственная техника</w:t>
            </w:r>
          </w:p>
        </w:tc>
        <w:tc>
          <w:tcPr>
            <w:tcW w:w="406" w:type="pct"/>
          </w:tcPr>
          <w:p w:rsidR="00DA2485" w:rsidRPr="00DA2485" w:rsidRDefault="00DA2485" w:rsidP="00CE3AA8">
            <w:pPr>
              <w:pStyle w:val="aff"/>
            </w:pPr>
          </w:p>
          <w:p w:rsidR="00DA2485" w:rsidRPr="00DA2485" w:rsidRDefault="00F247AF" w:rsidP="00CE3AA8">
            <w:pPr>
              <w:pStyle w:val="aff"/>
            </w:pPr>
            <w:r w:rsidRPr="00DA2485">
              <w:t>156</w:t>
            </w:r>
          </w:p>
          <w:p w:rsidR="00DA2485" w:rsidRPr="00DA2485" w:rsidRDefault="00F247AF" w:rsidP="00CE3AA8">
            <w:pPr>
              <w:pStyle w:val="aff"/>
            </w:pPr>
            <w:r w:rsidRPr="00DA2485">
              <w:t>489</w:t>
            </w:r>
          </w:p>
          <w:p w:rsidR="00E7554E" w:rsidRPr="00DA2485" w:rsidRDefault="00F247AF" w:rsidP="00CE3AA8">
            <w:pPr>
              <w:pStyle w:val="aff"/>
            </w:pPr>
            <w:r w:rsidRPr="00DA2485">
              <w:t>979</w:t>
            </w:r>
          </w:p>
        </w:tc>
        <w:tc>
          <w:tcPr>
            <w:tcW w:w="335" w:type="pct"/>
          </w:tcPr>
          <w:p w:rsidR="00DA2485" w:rsidRPr="00DA2485" w:rsidRDefault="00DA2485" w:rsidP="00CE3AA8">
            <w:pPr>
              <w:pStyle w:val="aff"/>
            </w:pPr>
          </w:p>
          <w:p w:rsidR="00DA2485" w:rsidRPr="00DA2485" w:rsidRDefault="00F247AF" w:rsidP="00CE3AA8">
            <w:pPr>
              <w:pStyle w:val="aff"/>
            </w:pPr>
            <w:r w:rsidRPr="00DA2485">
              <w:t>2,1</w:t>
            </w:r>
          </w:p>
          <w:p w:rsidR="00DA2485" w:rsidRPr="00DA2485" w:rsidRDefault="00F247AF" w:rsidP="00CE3AA8">
            <w:pPr>
              <w:pStyle w:val="aff"/>
            </w:pPr>
            <w:r w:rsidRPr="00DA2485">
              <w:t>6,6</w:t>
            </w:r>
          </w:p>
          <w:p w:rsidR="00F247AF" w:rsidRPr="00DA2485" w:rsidRDefault="00F247AF" w:rsidP="00CE3AA8">
            <w:pPr>
              <w:pStyle w:val="aff"/>
            </w:pPr>
            <w:r w:rsidRPr="00DA2485">
              <w:t>13,2</w:t>
            </w:r>
          </w:p>
        </w:tc>
        <w:tc>
          <w:tcPr>
            <w:tcW w:w="406" w:type="pct"/>
          </w:tcPr>
          <w:p w:rsidR="00DA2485" w:rsidRPr="00DA2485" w:rsidRDefault="00DA2485" w:rsidP="00CE3AA8">
            <w:pPr>
              <w:pStyle w:val="aff"/>
            </w:pPr>
          </w:p>
          <w:p w:rsidR="00DA2485" w:rsidRPr="00DA2485" w:rsidRDefault="007713C2" w:rsidP="00CE3AA8">
            <w:pPr>
              <w:pStyle w:val="aff"/>
            </w:pPr>
            <w:r w:rsidRPr="00DA2485">
              <w:t>250</w:t>
            </w:r>
          </w:p>
          <w:p w:rsidR="00DA2485" w:rsidRPr="00DA2485" w:rsidRDefault="007713C2" w:rsidP="00CE3AA8">
            <w:pPr>
              <w:pStyle w:val="aff"/>
            </w:pPr>
            <w:r w:rsidRPr="00DA2485">
              <w:t>800</w:t>
            </w:r>
          </w:p>
          <w:p w:rsidR="007713C2" w:rsidRPr="00DA2485" w:rsidRDefault="007713C2" w:rsidP="00CE3AA8">
            <w:pPr>
              <w:pStyle w:val="aff"/>
            </w:pPr>
            <w:r w:rsidRPr="00DA2485">
              <w:t>6750</w:t>
            </w:r>
          </w:p>
        </w:tc>
        <w:tc>
          <w:tcPr>
            <w:tcW w:w="335" w:type="pct"/>
          </w:tcPr>
          <w:p w:rsidR="00DA2485" w:rsidRPr="00DA2485" w:rsidRDefault="00DA2485" w:rsidP="00CE3AA8">
            <w:pPr>
              <w:pStyle w:val="aff"/>
            </w:pPr>
          </w:p>
          <w:p w:rsidR="00DA2485" w:rsidRPr="00DA2485" w:rsidRDefault="007713C2" w:rsidP="00CE3AA8">
            <w:pPr>
              <w:pStyle w:val="aff"/>
            </w:pPr>
            <w:r w:rsidRPr="00DA2485">
              <w:t>2,2</w:t>
            </w:r>
          </w:p>
          <w:p w:rsidR="00DA2485" w:rsidRPr="00DA2485" w:rsidRDefault="007713C2" w:rsidP="00CE3AA8">
            <w:pPr>
              <w:pStyle w:val="aff"/>
            </w:pPr>
            <w:r w:rsidRPr="00DA2485">
              <w:t>7,1</w:t>
            </w:r>
          </w:p>
          <w:p w:rsidR="007713C2" w:rsidRPr="00DA2485" w:rsidRDefault="007713C2" w:rsidP="00CE3AA8">
            <w:pPr>
              <w:pStyle w:val="aff"/>
            </w:pPr>
            <w:r w:rsidRPr="00DA2485">
              <w:t>59,6</w:t>
            </w:r>
          </w:p>
        </w:tc>
        <w:tc>
          <w:tcPr>
            <w:tcW w:w="406" w:type="pct"/>
          </w:tcPr>
          <w:p w:rsidR="00DA2485" w:rsidRPr="00DA2485" w:rsidRDefault="00DA2485" w:rsidP="00CE3AA8">
            <w:pPr>
              <w:pStyle w:val="aff"/>
            </w:pPr>
          </w:p>
          <w:p w:rsidR="00DA2485" w:rsidRPr="00DA2485" w:rsidRDefault="007713C2" w:rsidP="00CE3AA8">
            <w:pPr>
              <w:pStyle w:val="aff"/>
            </w:pPr>
            <w:r w:rsidRPr="00DA2485">
              <w:t>239</w:t>
            </w:r>
          </w:p>
          <w:p w:rsidR="00DA2485" w:rsidRPr="00DA2485" w:rsidRDefault="007713C2" w:rsidP="00CE3AA8">
            <w:pPr>
              <w:pStyle w:val="aff"/>
            </w:pPr>
            <w:r w:rsidRPr="00DA2485">
              <w:t>785</w:t>
            </w:r>
          </w:p>
          <w:p w:rsidR="007713C2" w:rsidRPr="00DA2485" w:rsidRDefault="007713C2" w:rsidP="00CE3AA8">
            <w:pPr>
              <w:pStyle w:val="aff"/>
            </w:pPr>
            <w:r w:rsidRPr="00DA2485">
              <w:t>6703</w:t>
            </w:r>
          </w:p>
        </w:tc>
        <w:tc>
          <w:tcPr>
            <w:tcW w:w="459" w:type="pct"/>
          </w:tcPr>
          <w:p w:rsidR="00DA2485" w:rsidRPr="00DA2485" w:rsidRDefault="00DA2485" w:rsidP="00CE3AA8">
            <w:pPr>
              <w:pStyle w:val="aff"/>
            </w:pPr>
          </w:p>
          <w:p w:rsidR="00DA2485" w:rsidRPr="00DA2485" w:rsidRDefault="007713C2" w:rsidP="00CE3AA8">
            <w:pPr>
              <w:pStyle w:val="aff"/>
            </w:pPr>
            <w:r w:rsidRPr="00DA2485">
              <w:t>2,0</w:t>
            </w:r>
          </w:p>
          <w:p w:rsidR="00DA2485" w:rsidRPr="00DA2485" w:rsidRDefault="007713C2" w:rsidP="00CE3AA8">
            <w:pPr>
              <w:pStyle w:val="aff"/>
            </w:pPr>
            <w:r w:rsidRPr="00DA2485">
              <w:t>6,6</w:t>
            </w:r>
          </w:p>
          <w:p w:rsidR="007713C2" w:rsidRPr="00DA2485" w:rsidRDefault="007713C2" w:rsidP="00CE3AA8">
            <w:pPr>
              <w:pStyle w:val="aff"/>
            </w:pPr>
            <w:r w:rsidRPr="00DA2485">
              <w:t>56,5</w:t>
            </w:r>
          </w:p>
        </w:tc>
        <w:tc>
          <w:tcPr>
            <w:tcW w:w="406" w:type="pct"/>
          </w:tcPr>
          <w:p w:rsidR="00DA2485" w:rsidRDefault="00DA2485" w:rsidP="00CE3AA8">
            <w:pPr>
              <w:pStyle w:val="aff"/>
            </w:pPr>
          </w:p>
          <w:p w:rsidR="00DA2485" w:rsidRDefault="00DB6782" w:rsidP="00CE3AA8">
            <w:pPr>
              <w:pStyle w:val="aff"/>
            </w:pPr>
            <w:r w:rsidRPr="00DA2485">
              <w:t>11</w:t>
            </w:r>
          </w:p>
          <w:p w:rsidR="00DA2485" w:rsidRDefault="00DB6782" w:rsidP="00CE3AA8">
            <w:pPr>
              <w:pStyle w:val="aff"/>
            </w:pPr>
            <w:r w:rsidRPr="00DA2485">
              <w:t>15</w:t>
            </w:r>
          </w:p>
          <w:p w:rsidR="00DB6782" w:rsidRPr="00DA2485" w:rsidRDefault="00DB6782" w:rsidP="00CE3AA8">
            <w:pPr>
              <w:pStyle w:val="aff"/>
            </w:pPr>
            <w:r w:rsidRPr="00DA2485">
              <w:t>47</w:t>
            </w:r>
          </w:p>
        </w:tc>
        <w:tc>
          <w:tcPr>
            <w:tcW w:w="371" w:type="pct"/>
          </w:tcPr>
          <w:p w:rsidR="00DA2485" w:rsidRDefault="00DA2485" w:rsidP="00CE3AA8">
            <w:pPr>
              <w:pStyle w:val="aff"/>
            </w:pPr>
          </w:p>
          <w:p w:rsidR="00DA2485" w:rsidRDefault="00DB6782" w:rsidP="00CE3AA8">
            <w:pPr>
              <w:pStyle w:val="aff"/>
            </w:pPr>
            <w:r w:rsidRPr="00DA2485">
              <w:t>0,2</w:t>
            </w:r>
          </w:p>
          <w:p w:rsidR="00DA2485" w:rsidRDefault="00DB6782" w:rsidP="00CE3AA8">
            <w:pPr>
              <w:pStyle w:val="aff"/>
            </w:pPr>
            <w:r w:rsidRPr="00DA2485">
              <w:t>0,5</w:t>
            </w:r>
          </w:p>
          <w:p w:rsidR="00DB6782" w:rsidRPr="00DA2485" w:rsidRDefault="00DB6782" w:rsidP="00CE3AA8">
            <w:pPr>
              <w:pStyle w:val="aff"/>
            </w:pPr>
            <w:r w:rsidRPr="00DA2485">
              <w:t>3,1</w:t>
            </w:r>
          </w:p>
        </w:tc>
        <w:tc>
          <w:tcPr>
            <w:tcW w:w="406" w:type="pct"/>
          </w:tcPr>
          <w:p w:rsidR="00DA2485" w:rsidRPr="00DA2485" w:rsidRDefault="00DA2485" w:rsidP="00CE3AA8">
            <w:pPr>
              <w:pStyle w:val="aff"/>
            </w:pPr>
          </w:p>
          <w:p w:rsidR="00DA2485" w:rsidRPr="00DA2485" w:rsidRDefault="00DB6782" w:rsidP="00CE3AA8">
            <w:pPr>
              <w:pStyle w:val="aff"/>
            </w:pPr>
            <w:r w:rsidRPr="00DA2485">
              <w:t>83</w:t>
            </w:r>
          </w:p>
          <w:p w:rsidR="00DA2485" w:rsidRPr="00DA2485" w:rsidRDefault="00DB6782" w:rsidP="00CE3AA8">
            <w:pPr>
              <w:pStyle w:val="aff"/>
            </w:pPr>
            <w:r w:rsidRPr="00DA2485">
              <w:t>296</w:t>
            </w:r>
          </w:p>
          <w:p w:rsidR="00DB6782" w:rsidRPr="00DA2485" w:rsidRDefault="00DB6782" w:rsidP="00CE3AA8">
            <w:pPr>
              <w:pStyle w:val="aff"/>
            </w:pPr>
            <w:r w:rsidRPr="00DA2485">
              <w:t>5724</w:t>
            </w:r>
          </w:p>
        </w:tc>
        <w:tc>
          <w:tcPr>
            <w:tcW w:w="371" w:type="pct"/>
          </w:tcPr>
          <w:p w:rsidR="00DA2485" w:rsidRDefault="00DA2485" w:rsidP="00CE3AA8">
            <w:pPr>
              <w:pStyle w:val="aff"/>
            </w:pPr>
          </w:p>
          <w:p w:rsidR="00DA2485" w:rsidRPr="00DA2485" w:rsidRDefault="00DB6782" w:rsidP="00CE3AA8">
            <w:pPr>
              <w:pStyle w:val="aff"/>
            </w:pPr>
            <w:r w:rsidRPr="00DA2485">
              <w:t>0,1</w:t>
            </w:r>
          </w:p>
          <w:p w:rsidR="00DA2485" w:rsidRPr="00DA2485" w:rsidRDefault="00DB6782" w:rsidP="00CE3AA8">
            <w:pPr>
              <w:pStyle w:val="aff"/>
            </w:pPr>
            <w:r w:rsidRPr="00DA2485">
              <w:t>0,0</w:t>
            </w:r>
          </w:p>
          <w:p w:rsidR="00DB6782" w:rsidRPr="00DA2485" w:rsidRDefault="00DB6782" w:rsidP="00CE3AA8">
            <w:pPr>
              <w:pStyle w:val="aff"/>
            </w:pPr>
            <w:r w:rsidRPr="00DA2485">
              <w:t>43,3</w:t>
            </w:r>
          </w:p>
        </w:tc>
      </w:tr>
      <w:tr w:rsidR="004675D9" w:rsidRPr="00DA2485" w:rsidTr="00897133">
        <w:trPr>
          <w:jc w:val="center"/>
        </w:trPr>
        <w:tc>
          <w:tcPr>
            <w:tcW w:w="1100" w:type="pct"/>
          </w:tcPr>
          <w:p w:rsidR="004675D9" w:rsidRPr="00DA2485" w:rsidRDefault="00CB2C70" w:rsidP="00CE3AA8">
            <w:pPr>
              <w:pStyle w:val="aff"/>
            </w:pPr>
            <w:r w:rsidRPr="00DA2485">
              <w:t>Всего</w:t>
            </w:r>
          </w:p>
        </w:tc>
        <w:tc>
          <w:tcPr>
            <w:tcW w:w="406" w:type="pct"/>
          </w:tcPr>
          <w:p w:rsidR="004675D9" w:rsidRPr="00DA2485" w:rsidRDefault="000D3016" w:rsidP="00CE3AA8">
            <w:pPr>
              <w:pStyle w:val="aff"/>
            </w:pPr>
            <w:r w:rsidRPr="00DA2485">
              <w:t>1624</w:t>
            </w:r>
          </w:p>
        </w:tc>
        <w:tc>
          <w:tcPr>
            <w:tcW w:w="335" w:type="pct"/>
          </w:tcPr>
          <w:p w:rsidR="004675D9" w:rsidRPr="00DA2485" w:rsidRDefault="00F247AF" w:rsidP="00CE3AA8">
            <w:pPr>
              <w:pStyle w:val="aff"/>
            </w:pPr>
            <w:r w:rsidRPr="00DA2485">
              <w:t>22,0</w:t>
            </w:r>
          </w:p>
        </w:tc>
        <w:tc>
          <w:tcPr>
            <w:tcW w:w="406" w:type="pct"/>
          </w:tcPr>
          <w:p w:rsidR="004675D9" w:rsidRPr="00DA2485" w:rsidRDefault="000D3016" w:rsidP="00CE3AA8">
            <w:pPr>
              <w:pStyle w:val="aff"/>
            </w:pPr>
            <w:r w:rsidRPr="00DA2485">
              <w:t>7800</w:t>
            </w:r>
          </w:p>
        </w:tc>
        <w:tc>
          <w:tcPr>
            <w:tcW w:w="335" w:type="pct"/>
          </w:tcPr>
          <w:p w:rsidR="004675D9" w:rsidRPr="00DA2485" w:rsidRDefault="007713C2" w:rsidP="00CE3AA8">
            <w:pPr>
              <w:pStyle w:val="aff"/>
            </w:pPr>
            <w:r w:rsidRPr="00DA2485">
              <w:t>68,9</w:t>
            </w:r>
          </w:p>
        </w:tc>
        <w:tc>
          <w:tcPr>
            <w:tcW w:w="406" w:type="pct"/>
          </w:tcPr>
          <w:p w:rsidR="004675D9" w:rsidRPr="00DA2485" w:rsidRDefault="000D3016" w:rsidP="00CE3AA8">
            <w:pPr>
              <w:pStyle w:val="aff"/>
            </w:pPr>
            <w:r w:rsidRPr="00DA2485">
              <w:t>7727</w:t>
            </w:r>
          </w:p>
        </w:tc>
        <w:tc>
          <w:tcPr>
            <w:tcW w:w="459" w:type="pct"/>
          </w:tcPr>
          <w:p w:rsidR="004675D9" w:rsidRPr="00DA2485" w:rsidRDefault="007713C2" w:rsidP="00CE3AA8">
            <w:pPr>
              <w:pStyle w:val="aff"/>
            </w:pPr>
            <w:r w:rsidRPr="00DA2485">
              <w:t>65,1</w:t>
            </w:r>
          </w:p>
        </w:tc>
        <w:tc>
          <w:tcPr>
            <w:tcW w:w="406" w:type="pct"/>
          </w:tcPr>
          <w:p w:rsidR="004675D9" w:rsidRPr="00DA2485" w:rsidRDefault="00DA2485" w:rsidP="00CE3AA8">
            <w:pPr>
              <w:pStyle w:val="aff"/>
            </w:pPr>
            <w:r w:rsidRPr="00DA2485">
              <w:t xml:space="preserve"> - </w:t>
            </w:r>
            <w:r w:rsidR="00DB6782" w:rsidRPr="00DA2485">
              <w:t>73</w:t>
            </w:r>
          </w:p>
        </w:tc>
        <w:tc>
          <w:tcPr>
            <w:tcW w:w="371" w:type="pct"/>
          </w:tcPr>
          <w:p w:rsidR="004675D9" w:rsidRPr="00DA2485" w:rsidRDefault="00DA2485" w:rsidP="00CE3AA8">
            <w:pPr>
              <w:pStyle w:val="aff"/>
            </w:pPr>
            <w:r w:rsidRPr="00DA2485">
              <w:t xml:space="preserve"> - </w:t>
            </w:r>
            <w:r w:rsidR="00DB6782" w:rsidRPr="00DA2485">
              <w:t>3,8</w:t>
            </w:r>
          </w:p>
        </w:tc>
        <w:tc>
          <w:tcPr>
            <w:tcW w:w="406" w:type="pct"/>
          </w:tcPr>
          <w:p w:rsidR="004675D9" w:rsidRPr="00DA2485" w:rsidRDefault="00DB6782" w:rsidP="00CE3AA8">
            <w:pPr>
              <w:pStyle w:val="aff"/>
            </w:pPr>
            <w:r w:rsidRPr="00DA2485">
              <w:t>6103</w:t>
            </w:r>
          </w:p>
        </w:tc>
        <w:tc>
          <w:tcPr>
            <w:tcW w:w="371" w:type="pct"/>
          </w:tcPr>
          <w:p w:rsidR="004675D9" w:rsidRPr="00DA2485" w:rsidRDefault="00DB6782" w:rsidP="00CE3AA8">
            <w:pPr>
              <w:pStyle w:val="aff"/>
            </w:pPr>
            <w:r w:rsidRPr="00DA2485">
              <w:t>43,1</w:t>
            </w:r>
          </w:p>
        </w:tc>
      </w:tr>
    </w:tbl>
    <w:p w:rsidR="00DA2485" w:rsidRDefault="00DA2485" w:rsidP="00DA2485">
      <w:pPr>
        <w:widowControl w:val="0"/>
        <w:autoSpaceDE w:val="0"/>
        <w:autoSpaceDN w:val="0"/>
        <w:adjustRightInd w:val="0"/>
        <w:ind w:firstLine="709"/>
      </w:pPr>
    </w:p>
    <w:p w:rsidR="00DA2485" w:rsidRPr="00DA2485" w:rsidRDefault="00685E6A" w:rsidP="00DA2485">
      <w:pPr>
        <w:widowControl w:val="0"/>
        <w:autoSpaceDE w:val="0"/>
        <w:autoSpaceDN w:val="0"/>
        <w:adjustRightInd w:val="0"/>
        <w:ind w:firstLine="709"/>
      </w:pPr>
      <w:r w:rsidRPr="00DA2485">
        <w:t>Сумма фактических товарных запасов по всем товарным группам за год значительно возросла, что в основном связано с влиянием инфляционных факторов</w:t>
      </w:r>
      <w:r w:rsidR="00DA2485" w:rsidRPr="00DA2485">
        <w:t xml:space="preserve">. </w:t>
      </w:r>
      <w:r w:rsidRPr="00DA2485">
        <w:t xml:space="preserve">Товарные запасы в днях оборота снизились по </w:t>
      </w:r>
      <w:r w:rsidR="00DB6782" w:rsidRPr="00DA2485">
        <w:t>семенам овощных культур, полевых культур, газона</w:t>
      </w:r>
      <w:r w:rsidRPr="00DA2485">
        <w:t xml:space="preserve">, по другим товарным группам несколько возросли и по всем товарам </w:t>
      </w:r>
      <w:r w:rsidR="00DB6782" w:rsidRPr="00DA2485">
        <w:t>увеличились</w:t>
      </w:r>
      <w:r w:rsidRPr="00DA2485">
        <w:t xml:space="preserve"> на </w:t>
      </w:r>
      <w:r w:rsidR="00DB6782" w:rsidRPr="00DA2485">
        <w:t>43,1</w:t>
      </w:r>
      <w:r w:rsidRPr="00DA2485">
        <w:t xml:space="preserve"> дня</w:t>
      </w:r>
      <w:r w:rsidR="00DA2485" w:rsidRPr="00DA2485">
        <w:t xml:space="preserve">. </w:t>
      </w:r>
      <w:r w:rsidRPr="00DA2485">
        <w:t xml:space="preserve">По большинству товарных групп фактические запасы товаров на конец года ниже, норматива, что может отрицательно повлиять на будущую торговую деятельность ИП </w:t>
      </w:r>
      <w:r w:rsidR="00DA2485" w:rsidRPr="00DA2485">
        <w:t>"</w:t>
      </w:r>
      <w:r w:rsidRPr="00DA2485">
        <w:t>Агриматко-96</w:t>
      </w:r>
      <w:r w:rsidR="00DA2485" w:rsidRPr="00DA2485">
        <w:t xml:space="preserve">". </w:t>
      </w:r>
    </w:p>
    <w:p w:rsidR="000D7DE9" w:rsidRPr="00DA2485" w:rsidRDefault="00CE3AA8" w:rsidP="00CE3AA8">
      <w:pPr>
        <w:pStyle w:val="2"/>
      </w:pPr>
      <w:r>
        <w:br w:type="page"/>
      </w:r>
      <w:bookmarkStart w:id="9" w:name="_Toc229871375"/>
      <w:r w:rsidR="00DA2485">
        <w:t>2.4</w:t>
      </w:r>
      <w:r w:rsidR="000D7DE9" w:rsidRPr="00DA2485">
        <w:t xml:space="preserve"> Оперативный анализ оптового товарооборота</w:t>
      </w:r>
      <w:bookmarkEnd w:id="9"/>
    </w:p>
    <w:p w:rsidR="00CE3AA8" w:rsidRDefault="00CE3AA8" w:rsidP="00DA2485">
      <w:pPr>
        <w:widowControl w:val="0"/>
        <w:autoSpaceDE w:val="0"/>
        <w:autoSpaceDN w:val="0"/>
        <w:adjustRightInd w:val="0"/>
        <w:ind w:firstLine="709"/>
      </w:pPr>
    </w:p>
    <w:p w:rsidR="00DA2485" w:rsidRPr="00DA2485" w:rsidRDefault="004B4DCD" w:rsidP="00DA2485">
      <w:pPr>
        <w:widowControl w:val="0"/>
        <w:autoSpaceDE w:val="0"/>
        <w:autoSpaceDN w:val="0"/>
        <w:adjustRightInd w:val="0"/>
        <w:ind w:firstLine="709"/>
      </w:pPr>
      <w:r w:rsidRPr="00DA2485">
        <w:t>Одно из основных условий успешного выполнения плана и высоких темпов роста оптового товарооборота</w:t>
      </w:r>
      <w:r w:rsidR="00DA2485" w:rsidRPr="00DA2485">
        <w:t xml:space="preserve"> - </w:t>
      </w:r>
      <w:r w:rsidRPr="00DA2485">
        <w:t>правильная организация оперативного анализа его развития</w:t>
      </w:r>
      <w:r w:rsidR="00DA2485" w:rsidRPr="00DA2485">
        <w:t xml:space="preserve">. </w:t>
      </w:r>
      <w:r w:rsidRPr="00DA2485">
        <w:t>На оптовом предприятии ведется оперативный контроль как за отгрузкой, так и за реализацией товаров, Каждому складу (области</w:t>
      </w:r>
      <w:r w:rsidR="00DA2485" w:rsidRPr="00DA2485">
        <w:t xml:space="preserve">) </w:t>
      </w:r>
      <w:r w:rsidRPr="00DA2485">
        <w:t>устанавливаются планы и графики поставки товаров отдельном покупателям на месяц, по декадам, а нередко и по отдельным дням</w:t>
      </w:r>
      <w:r w:rsidR="00DA2485" w:rsidRPr="00DA2485">
        <w:t xml:space="preserve">. </w:t>
      </w:r>
      <w:r w:rsidRPr="00DA2485">
        <w:t>На основании данных товарно-транспортных накладных и других документов в специальных таблицах (таблица 17</w:t>
      </w:r>
      <w:r w:rsidR="00DA2485" w:rsidRPr="00DA2485">
        <w:t xml:space="preserve">) </w:t>
      </w:r>
      <w:r w:rsidRPr="00DA2485">
        <w:t>определяют фактические объемы отгрузки товаров за день (пятидневку, неделю или декаду</w:t>
      </w:r>
      <w:r w:rsidR="00DA2485" w:rsidRPr="00DA2485">
        <w:t xml:space="preserve">) </w:t>
      </w:r>
      <w:r w:rsidRPr="00DA2485">
        <w:t>с нарастающим итогом с начала месяца</w:t>
      </w:r>
      <w:r w:rsidR="00DA2485" w:rsidRPr="00DA2485">
        <w:t xml:space="preserve">. </w:t>
      </w:r>
      <w:r w:rsidRPr="00DA2485">
        <w:t>По этим данным можно установить отклонения от плана по поставке товаров за день (пятидневку, декаду</w:t>
      </w:r>
      <w:r w:rsidR="00DA2485" w:rsidRPr="00DA2485">
        <w:t xml:space="preserve">) </w:t>
      </w:r>
      <w:r w:rsidRPr="00DA2485">
        <w:t>и с начала месяца отдельным получателям (в ассортиментном разрезе и по общему объему поставки</w:t>
      </w:r>
      <w:r w:rsidR="00DA2485" w:rsidRPr="00DA2485">
        <w:t xml:space="preserve">) </w:t>
      </w:r>
      <w:r w:rsidRPr="00DA2485">
        <w:t>и принять оперативные меры по улучшению товароснабжения</w:t>
      </w:r>
      <w:r w:rsidR="00DA2485" w:rsidRPr="00DA2485">
        <w:t xml:space="preserve">. </w:t>
      </w:r>
      <w:r w:rsidRPr="00DA2485">
        <w:t>Кроме того, на каждом складе осуществляют оперативный контроль за движением товаров и состоянием товарных запасов в развернутом ассортименте, данные которого используются в повседневной торгово-коммерческой работе с покупателями</w:t>
      </w:r>
      <w:r w:rsidR="00DA2485" w:rsidRPr="00DA2485">
        <w:t xml:space="preserve">. </w:t>
      </w:r>
    </w:p>
    <w:p w:rsidR="004B4DCD" w:rsidRPr="00DA2485" w:rsidRDefault="004B4DCD" w:rsidP="00DA2485">
      <w:pPr>
        <w:widowControl w:val="0"/>
        <w:autoSpaceDE w:val="0"/>
        <w:autoSpaceDN w:val="0"/>
        <w:adjustRightInd w:val="0"/>
        <w:ind w:firstLine="709"/>
      </w:pPr>
      <w:r w:rsidRPr="00DA2485">
        <w:t>На основании данных выписок из счетов в банке и приложенных к ним документов оптовое предприятие оперативно контролирует ход поступления денежных средств за реализованные товары, выполнение</w:t>
      </w:r>
      <w:r w:rsidR="00DA2485" w:rsidRPr="00DA2485">
        <w:t xml:space="preserve"> </w:t>
      </w:r>
      <w:r w:rsidRPr="00DA2485">
        <w:t>плана и динамику товарооборота</w:t>
      </w:r>
      <w:r w:rsidR="00DA2485" w:rsidRPr="00DA2485">
        <w:t xml:space="preserve">. </w:t>
      </w:r>
      <w:r w:rsidRPr="00DA2485">
        <w:t>Эта информация используется при оперативном анализе издержек обращения, финансовых результатов, платежеспособности, финансовой устойчивости оптового предприятия и разработке мер по улучшению его хозяйственной и другой деятельности</w:t>
      </w:r>
      <w:r w:rsidR="00DA2485" w:rsidRPr="00DA2485">
        <w:t xml:space="preserve">. </w:t>
      </w:r>
    </w:p>
    <w:p w:rsidR="00DA2485" w:rsidRPr="00DA2485" w:rsidRDefault="00EB67A8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Применение ЭВМ и современных информационных технологий позволяет автоматизировать оперативный анализ отгрузки товаров, оптового товарооборота, товародвижения</w:t>
      </w:r>
      <w:r w:rsidR="00DA2485" w:rsidRPr="00DA2485">
        <w:t xml:space="preserve">. </w:t>
      </w:r>
      <w:r w:rsidRPr="00DA2485">
        <w:t>При помощи ЭВМ и других современных технических средств можно, в частности, оперативно контролировать, сколько и на какие суммы выписано товарных и расчетных документов за отгруженные товары, кому и сколько их поставлено и как своевременно оплачиваются реализованные товары</w:t>
      </w:r>
      <w:r w:rsidR="00DA2485" w:rsidRPr="00DA2485">
        <w:t xml:space="preserve">. </w:t>
      </w:r>
    </w:p>
    <w:p w:rsidR="00CE3AA8" w:rsidRDefault="00CE3AA8" w:rsidP="00DA2485">
      <w:pPr>
        <w:widowControl w:val="0"/>
        <w:autoSpaceDE w:val="0"/>
        <w:autoSpaceDN w:val="0"/>
        <w:adjustRightInd w:val="0"/>
        <w:ind w:firstLine="709"/>
      </w:pPr>
    </w:p>
    <w:p w:rsidR="00827226" w:rsidRPr="00DA2485" w:rsidRDefault="0020554F" w:rsidP="00897133">
      <w:pPr>
        <w:widowControl w:val="0"/>
        <w:autoSpaceDE w:val="0"/>
        <w:autoSpaceDN w:val="0"/>
        <w:adjustRightInd w:val="0"/>
        <w:ind w:left="708" w:firstLine="1"/>
      </w:pPr>
      <w:r w:rsidRPr="00DA2485">
        <w:t>Таблица 17</w:t>
      </w:r>
      <w:r w:rsidR="00DA2485" w:rsidRPr="00DA2485">
        <w:t xml:space="preserve"> - </w:t>
      </w:r>
      <w:r w:rsidRPr="00DA2485">
        <w:t xml:space="preserve">Оперативная информация о выполнении плана оптового товарооборота ИП </w:t>
      </w:r>
      <w:r w:rsidR="00DA2485" w:rsidRPr="00DA2485">
        <w:t>"</w:t>
      </w:r>
      <w:r w:rsidRPr="00DA2485">
        <w:t>Агриматко-96</w:t>
      </w:r>
      <w:r w:rsidR="00DA2485" w:rsidRPr="00DA2485">
        <w:t>"</w:t>
      </w:r>
      <w:r w:rsidRPr="00DA2485">
        <w:t xml:space="preserve"> за 2005 год</w:t>
      </w:r>
    </w:p>
    <w:tbl>
      <w:tblPr>
        <w:tblW w:w="45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"/>
        <w:gridCol w:w="1477"/>
        <w:gridCol w:w="9"/>
        <w:gridCol w:w="1431"/>
        <w:gridCol w:w="1125"/>
        <w:gridCol w:w="1933"/>
        <w:gridCol w:w="1392"/>
        <w:gridCol w:w="1403"/>
      </w:tblGrid>
      <w:tr w:rsidR="00252169" w:rsidRPr="00DA2485">
        <w:trPr>
          <w:jc w:val="center"/>
        </w:trPr>
        <w:tc>
          <w:tcPr>
            <w:tcW w:w="846" w:type="pct"/>
            <w:gridSpan w:val="2"/>
            <w:vMerge w:val="restart"/>
          </w:tcPr>
          <w:p w:rsidR="00252169" w:rsidRPr="00DA2485" w:rsidRDefault="001A6946" w:rsidP="00CE3AA8">
            <w:pPr>
              <w:pStyle w:val="aff"/>
            </w:pPr>
            <w:r w:rsidRPr="00DA2485">
              <w:t>День месяца (апрель</w:t>
            </w:r>
            <w:r w:rsidR="00DA2485" w:rsidRPr="00DA2485">
              <w:t xml:space="preserve">) </w:t>
            </w:r>
          </w:p>
        </w:tc>
        <w:tc>
          <w:tcPr>
            <w:tcW w:w="4154" w:type="pct"/>
            <w:gridSpan w:val="6"/>
          </w:tcPr>
          <w:p w:rsidR="00252169" w:rsidRPr="00DA2485" w:rsidRDefault="00252169" w:rsidP="00CE3AA8">
            <w:pPr>
              <w:pStyle w:val="aff"/>
            </w:pPr>
            <w:r w:rsidRPr="00DA2485">
              <w:t>Оптовый товарооборот, млн</w:t>
            </w:r>
            <w:r w:rsidR="00DA2485" w:rsidRPr="00DA2485">
              <w:t xml:space="preserve">. </w:t>
            </w:r>
            <w:r w:rsidRPr="00DA2485">
              <w:t>руб</w:t>
            </w:r>
            <w:r w:rsidR="00DA2485" w:rsidRPr="00DA2485">
              <w:t xml:space="preserve">. </w:t>
            </w:r>
          </w:p>
        </w:tc>
      </w:tr>
      <w:tr w:rsidR="00CE3AA8" w:rsidRPr="00DA2485">
        <w:trPr>
          <w:jc w:val="center"/>
        </w:trPr>
        <w:tc>
          <w:tcPr>
            <w:tcW w:w="846" w:type="pct"/>
            <w:gridSpan w:val="2"/>
            <w:vMerge/>
          </w:tcPr>
          <w:p w:rsidR="00252169" w:rsidRPr="00DA2485" w:rsidRDefault="00252169" w:rsidP="00CE3AA8">
            <w:pPr>
              <w:pStyle w:val="aff"/>
            </w:pPr>
          </w:p>
        </w:tc>
        <w:tc>
          <w:tcPr>
            <w:tcW w:w="820" w:type="pct"/>
            <w:gridSpan w:val="2"/>
            <w:vMerge w:val="restart"/>
          </w:tcPr>
          <w:p w:rsidR="00252169" w:rsidRPr="00DA2485" w:rsidRDefault="00252169" w:rsidP="00CE3AA8">
            <w:pPr>
              <w:pStyle w:val="aff"/>
            </w:pPr>
            <w:r w:rsidRPr="00DA2485">
              <w:t xml:space="preserve">план нарастающим итогом с начала </w:t>
            </w:r>
            <w:r w:rsidR="001A6946" w:rsidRPr="00DA2485">
              <w:t>месяца</w:t>
            </w:r>
          </w:p>
        </w:tc>
        <w:tc>
          <w:tcPr>
            <w:tcW w:w="1742" w:type="pct"/>
            <w:gridSpan w:val="2"/>
          </w:tcPr>
          <w:p w:rsidR="00252169" w:rsidRPr="00DA2485" w:rsidRDefault="00252169" w:rsidP="00CE3AA8">
            <w:pPr>
              <w:pStyle w:val="aff"/>
            </w:pPr>
            <w:r w:rsidRPr="00DA2485">
              <w:t>фактически</w:t>
            </w:r>
          </w:p>
        </w:tc>
        <w:tc>
          <w:tcPr>
            <w:tcW w:w="1592" w:type="pct"/>
            <w:gridSpan w:val="2"/>
          </w:tcPr>
          <w:p w:rsidR="00252169" w:rsidRPr="00DA2485" w:rsidRDefault="00252169" w:rsidP="00CE3AA8">
            <w:pPr>
              <w:pStyle w:val="aff"/>
            </w:pPr>
            <w:r w:rsidRPr="00DA2485">
              <w:t>отклонение от плана</w:t>
            </w:r>
          </w:p>
        </w:tc>
      </w:tr>
      <w:tr w:rsidR="00CE3AA8" w:rsidRPr="00DA2485">
        <w:trPr>
          <w:jc w:val="center"/>
        </w:trPr>
        <w:tc>
          <w:tcPr>
            <w:tcW w:w="846" w:type="pct"/>
            <w:gridSpan w:val="2"/>
            <w:vMerge/>
          </w:tcPr>
          <w:p w:rsidR="00252169" w:rsidRPr="00DA2485" w:rsidRDefault="00252169" w:rsidP="00CE3AA8">
            <w:pPr>
              <w:pStyle w:val="aff"/>
            </w:pPr>
          </w:p>
        </w:tc>
        <w:tc>
          <w:tcPr>
            <w:tcW w:w="820" w:type="pct"/>
            <w:gridSpan w:val="2"/>
            <w:vMerge/>
          </w:tcPr>
          <w:p w:rsidR="00252169" w:rsidRPr="00DA2485" w:rsidRDefault="00252169" w:rsidP="00CE3AA8">
            <w:pPr>
              <w:pStyle w:val="aff"/>
            </w:pPr>
          </w:p>
        </w:tc>
        <w:tc>
          <w:tcPr>
            <w:tcW w:w="641" w:type="pct"/>
          </w:tcPr>
          <w:p w:rsidR="00252169" w:rsidRPr="00DA2485" w:rsidRDefault="00252169" w:rsidP="00CE3AA8">
            <w:pPr>
              <w:pStyle w:val="aff"/>
            </w:pPr>
            <w:r w:rsidRPr="00DA2485">
              <w:t xml:space="preserve">за </w:t>
            </w:r>
            <w:r w:rsidR="001A6946" w:rsidRPr="00DA2485">
              <w:t>день</w:t>
            </w:r>
          </w:p>
        </w:tc>
        <w:tc>
          <w:tcPr>
            <w:tcW w:w="1101" w:type="pct"/>
          </w:tcPr>
          <w:p w:rsidR="00252169" w:rsidRPr="00DA2485" w:rsidRDefault="00252169" w:rsidP="00CE3AA8">
            <w:pPr>
              <w:pStyle w:val="aff"/>
            </w:pPr>
            <w:r w:rsidRPr="00DA2485">
              <w:t xml:space="preserve">нарастающим итогом с начала </w:t>
            </w:r>
            <w:r w:rsidR="001A6946" w:rsidRPr="00DA2485">
              <w:t>месяца</w:t>
            </w:r>
          </w:p>
        </w:tc>
        <w:tc>
          <w:tcPr>
            <w:tcW w:w="793" w:type="pct"/>
          </w:tcPr>
          <w:p w:rsidR="00252169" w:rsidRPr="00DA2485" w:rsidRDefault="00252169" w:rsidP="00CE3AA8">
            <w:pPr>
              <w:pStyle w:val="aff"/>
            </w:pPr>
            <w:r w:rsidRPr="00DA2485">
              <w:t xml:space="preserve">за </w:t>
            </w:r>
            <w:r w:rsidR="001A6946" w:rsidRPr="00DA2485">
              <w:t>день</w:t>
            </w:r>
          </w:p>
        </w:tc>
        <w:tc>
          <w:tcPr>
            <w:tcW w:w="799" w:type="pct"/>
          </w:tcPr>
          <w:p w:rsidR="00252169" w:rsidRPr="00DA2485" w:rsidRDefault="00252169" w:rsidP="00CE3AA8">
            <w:pPr>
              <w:pStyle w:val="aff"/>
            </w:pPr>
            <w:r w:rsidRPr="00DA2485">
              <w:t xml:space="preserve">нарастающим итогом с начала </w:t>
            </w:r>
            <w:r w:rsidR="001A6946" w:rsidRPr="00DA2485">
              <w:t>месяца</w:t>
            </w:r>
          </w:p>
        </w:tc>
      </w:tr>
      <w:tr w:rsidR="00CE3AA8" w:rsidRPr="00DA2485">
        <w:trPr>
          <w:jc w:val="center"/>
        </w:trPr>
        <w:tc>
          <w:tcPr>
            <w:tcW w:w="846" w:type="pct"/>
            <w:gridSpan w:val="2"/>
          </w:tcPr>
          <w:p w:rsidR="004E2134" w:rsidRPr="00DA2485" w:rsidRDefault="004E2134" w:rsidP="00CE3AA8">
            <w:pPr>
              <w:pStyle w:val="aff"/>
            </w:pPr>
            <w:r w:rsidRPr="00DA2485">
              <w:t>1</w:t>
            </w:r>
          </w:p>
        </w:tc>
        <w:tc>
          <w:tcPr>
            <w:tcW w:w="820" w:type="pct"/>
            <w:gridSpan w:val="2"/>
          </w:tcPr>
          <w:p w:rsidR="004E2134" w:rsidRPr="00DA2485" w:rsidRDefault="004E2134" w:rsidP="00CE3AA8">
            <w:pPr>
              <w:pStyle w:val="aff"/>
            </w:pPr>
            <w:r w:rsidRPr="00DA2485">
              <w:t>400,0</w:t>
            </w:r>
          </w:p>
        </w:tc>
        <w:tc>
          <w:tcPr>
            <w:tcW w:w="641" w:type="pct"/>
          </w:tcPr>
          <w:p w:rsidR="004E2134" w:rsidRPr="00DA2485" w:rsidRDefault="004E2134" w:rsidP="00CE3AA8">
            <w:pPr>
              <w:pStyle w:val="aff"/>
            </w:pPr>
            <w:r w:rsidRPr="00DA2485">
              <w:t>320,3</w:t>
            </w:r>
          </w:p>
        </w:tc>
        <w:tc>
          <w:tcPr>
            <w:tcW w:w="1101" w:type="pct"/>
          </w:tcPr>
          <w:p w:rsidR="004E2134" w:rsidRPr="00DA2485" w:rsidRDefault="004E2134" w:rsidP="00CE3AA8">
            <w:pPr>
              <w:pStyle w:val="aff"/>
            </w:pPr>
            <w:r w:rsidRPr="00DA2485">
              <w:t>320,3</w:t>
            </w:r>
          </w:p>
        </w:tc>
        <w:tc>
          <w:tcPr>
            <w:tcW w:w="793" w:type="pct"/>
          </w:tcPr>
          <w:p w:rsidR="004E2134" w:rsidRPr="00DA2485" w:rsidRDefault="000E4F4F" w:rsidP="00CE3AA8">
            <w:pPr>
              <w:pStyle w:val="aff"/>
            </w:pPr>
            <w:r w:rsidRPr="00DA2485">
              <w:t>-79,7</w:t>
            </w:r>
          </w:p>
        </w:tc>
        <w:tc>
          <w:tcPr>
            <w:tcW w:w="799" w:type="pct"/>
          </w:tcPr>
          <w:p w:rsidR="004E2134" w:rsidRPr="00DA2485" w:rsidRDefault="004E2134" w:rsidP="00CE3AA8">
            <w:pPr>
              <w:pStyle w:val="aff"/>
            </w:pPr>
            <w:r w:rsidRPr="00DA2485">
              <w:t>-79,7</w:t>
            </w:r>
          </w:p>
        </w:tc>
      </w:tr>
      <w:tr w:rsidR="00CE3AA8" w:rsidRPr="00DA2485">
        <w:trPr>
          <w:jc w:val="center"/>
        </w:trPr>
        <w:tc>
          <w:tcPr>
            <w:tcW w:w="846" w:type="pct"/>
            <w:gridSpan w:val="2"/>
          </w:tcPr>
          <w:p w:rsidR="004E2134" w:rsidRPr="00DA2485" w:rsidRDefault="004E2134" w:rsidP="00CE3AA8">
            <w:pPr>
              <w:pStyle w:val="aff"/>
            </w:pPr>
            <w:r w:rsidRPr="00DA2485">
              <w:t>2</w:t>
            </w:r>
          </w:p>
        </w:tc>
        <w:tc>
          <w:tcPr>
            <w:tcW w:w="820" w:type="pct"/>
            <w:gridSpan w:val="2"/>
          </w:tcPr>
          <w:p w:rsidR="004E2134" w:rsidRPr="00DA2485" w:rsidRDefault="004E2134" w:rsidP="00CE3AA8">
            <w:pPr>
              <w:pStyle w:val="aff"/>
            </w:pPr>
            <w:r w:rsidRPr="00DA2485">
              <w:t>800,0</w:t>
            </w:r>
          </w:p>
        </w:tc>
        <w:tc>
          <w:tcPr>
            <w:tcW w:w="641" w:type="pct"/>
          </w:tcPr>
          <w:p w:rsidR="004E2134" w:rsidRPr="00DA2485" w:rsidRDefault="004E2134" w:rsidP="00CE3AA8">
            <w:pPr>
              <w:pStyle w:val="aff"/>
            </w:pPr>
            <w:r w:rsidRPr="00DA2485">
              <w:t>405,2</w:t>
            </w:r>
          </w:p>
        </w:tc>
        <w:tc>
          <w:tcPr>
            <w:tcW w:w="1101" w:type="pct"/>
          </w:tcPr>
          <w:p w:rsidR="004E2134" w:rsidRPr="00DA2485" w:rsidRDefault="004E2134" w:rsidP="00CE3AA8">
            <w:pPr>
              <w:pStyle w:val="aff"/>
            </w:pPr>
            <w:r w:rsidRPr="00DA2485">
              <w:t>725,5</w:t>
            </w:r>
          </w:p>
        </w:tc>
        <w:tc>
          <w:tcPr>
            <w:tcW w:w="793" w:type="pct"/>
          </w:tcPr>
          <w:p w:rsidR="004E2134" w:rsidRPr="00DA2485" w:rsidRDefault="000E4F4F" w:rsidP="00CE3AA8">
            <w:pPr>
              <w:pStyle w:val="aff"/>
            </w:pPr>
            <w:r w:rsidRPr="00DA2485">
              <w:t>+5,2</w:t>
            </w:r>
          </w:p>
        </w:tc>
        <w:tc>
          <w:tcPr>
            <w:tcW w:w="799" w:type="pct"/>
          </w:tcPr>
          <w:p w:rsidR="004E2134" w:rsidRPr="00DA2485" w:rsidRDefault="004E2134" w:rsidP="00CE3AA8">
            <w:pPr>
              <w:pStyle w:val="aff"/>
            </w:pPr>
            <w:r w:rsidRPr="00DA2485">
              <w:t>-74,5</w:t>
            </w:r>
          </w:p>
        </w:tc>
      </w:tr>
      <w:tr w:rsidR="00CE3AA8" w:rsidRPr="00DA2485">
        <w:trPr>
          <w:jc w:val="center"/>
        </w:trPr>
        <w:tc>
          <w:tcPr>
            <w:tcW w:w="846" w:type="pct"/>
            <w:gridSpan w:val="2"/>
          </w:tcPr>
          <w:p w:rsidR="004E2134" w:rsidRPr="00DA2485" w:rsidRDefault="004E2134" w:rsidP="00CE3AA8">
            <w:pPr>
              <w:pStyle w:val="aff"/>
            </w:pPr>
            <w:r w:rsidRPr="00DA2485">
              <w:t>3</w:t>
            </w:r>
          </w:p>
        </w:tc>
        <w:tc>
          <w:tcPr>
            <w:tcW w:w="820" w:type="pct"/>
            <w:gridSpan w:val="2"/>
          </w:tcPr>
          <w:p w:rsidR="004E2134" w:rsidRPr="00DA2485" w:rsidRDefault="004E2134" w:rsidP="00CE3AA8">
            <w:pPr>
              <w:pStyle w:val="aff"/>
            </w:pPr>
            <w:r w:rsidRPr="00DA2485">
              <w:t>1200,0</w:t>
            </w:r>
          </w:p>
        </w:tc>
        <w:tc>
          <w:tcPr>
            <w:tcW w:w="641" w:type="pct"/>
          </w:tcPr>
          <w:p w:rsidR="004E2134" w:rsidRPr="00DA2485" w:rsidRDefault="004E2134" w:rsidP="00CE3AA8">
            <w:pPr>
              <w:pStyle w:val="aff"/>
            </w:pPr>
            <w:r w:rsidRPr="00DA2485">
              <w:t>210,9</w:t>
            </w:r>
          </w:p>
        </w:tc>
        <w:tc>
          <w:tcPr>
            <w:tcW w:w="1101" w:type="pct"/>
          </w:tcPr>
          <w:p w:rsidR="004E2134" w:rsidRPr="00DA2485" w:rsidRDefault="004E2134" w:rsidP="00CE3AA8">
            <w:pPr>
              <w:pStyle w:val="aff"/>
            </w:pPr>
            <w:r w:rsidRPr="00DA2485">
              <w:t>936,4</w:t>
            </w:r>
          </w:p>
        </w:tc>
        <w:tc>
          <w:tcPr>
            <w:tcW w:w="793" w:type="pct"/>
          </w:tcPr>
          <w:p w:rsidR="004E2134" w:rsidRPr="00DA2485" w:rsidRDefault="000E4F4F" w:rsidP="00CE3AA8">
            <w:pPr>
              <w:pStyle w:val="aff"/>
            </w:pPr>
            <w:r w:rsidRPr="00DA2485">
              <w:t>-189,1</w:t>
            </w:r>
          </w:p>
        </w:tc>
        <w:tc>
          <w:tcPr>
            <w:tcW w:w="799" w:type="pct"/>
          </w:tcPr>
          <w:p w:rsidR="004E2134" w:rsidRPr="00DA2485" w:rsidRDefault="004E2134" w:rsidP="00CE3AA8">
            <w:pPr>
              <w:pStyle w:val="aff"/>
            </w:pPr>
            <w:r w:rsidRPr="00DA2485">
              <w:t>-263,6</w:t>
            </w:r>
          </w:p>
        </w:tc>
      </w:tr>
      <w:tr w:rsidR="00CE3AA8" w:rsidRPr="00DA2485">
        <w:trPr>
          <w:jc w:val="center"/>
        </w:trPr>
        <w:tc>
          <w:tcPr>
            <w:tcW w:w="846" w:type="pct"/>
            <w:gridSpan w:val="2"/>
          </w:tcPr>
          <w:p w:rsidR="004E2134" w:rsidRPr="00DA2485" w:rsidRDefault="004E2134" w:rsidP="00CE3AA8">
            <w:pPr>
              <w:pStyle w:val="aff"/>
            </w:pPr>
            <w:r w:rsidRPr="00DA2485">
              <w:t>4</w:t>
            </w:r>
          </w:p>
        </w:tc>
        <w:tc>
          <w:tcPr>
            <w:tcW w:w="820" w:type="pct"/>
            <w:gridSpan w:val="2"/>
          </w:tcPr>
          <w:p w:rsidR="004E2134" w:rsidRPr="00DA2485" w:rsidRDefault="004E2134" w:rsidP="00CE3AA8">
            <w:pPr>
              <w:pStyle w:val="aff"/>
            </w:pPr>
            <w:r w:rsidRPr="00DA2485">
              <w:t>1600,0</w:t>
            </w:r>
          </w:p>
        </w:tc>
        <w:tc>
          <w:tcPr>
            <w:tcW w:w="641" w:type="pct"/>
          </w:tcPr>
          <w:p w:rsidR="004E2134" w:rsidRPr="00DA2485" w:rsidRDefault="004E2134" w:rsidP="00CE3AA8">
            <w:pPr>
              <w:pStyle w:val="aff"/>
            </w:pPr>
            <w:r w:rsidRPr="00DA2485">
              <w:t>304,8</w:t>
            </w:r>
          </w:p>
        </w:tc>
        <w:tc>
          <w:tcPr>
            <w:tcW w:w="1101" w:type="pct"/>
          </w:tcPr>
          <w:p w:rsidR="004E2134" w:rsidRPr="00DA2485" w:rsidRDefault="004E2134" w:rsidP="00CE3AA8">
            <w:pPr>
              <w:pStyle w:val="aff"/>
            </w:pPr>
            <w:r w:rsidRPr="00DA2485">
              <w:t>1241,2</w:t>
            </w:r>
          </w:p>
        </w:tc>
        <w:tc>
          <w:tcPr>
            <w:tcW w:w="793" w:type="pct"/>
          </w:tcPr>
          <w:p w:rsidR="004E2134" w:rsidRPr="00DA2485" w:rsidRDefault="000E4F4F" w:rsidP="00CE3AA8">
            <w:pPr>
              <w:pStyle w:val="aff"/>
            </w:pPr>
            <w:r w:rsidRPr="00DA2485">
              <w:t>-95,2</w:t>
            </w:r>
          </w:p>
        </w:tc>
        <w:tc>
          <w:tcPr>
            <w:tcW w:w="799" w:type="pct"/>
          </w:tcPr>
          <w:p w:rsidR="004E2134" w:rsidRPr="00DA2485" w:rsidRDefault="004E2134" w:rsidP="00CE3AA8">
            <w:pPr>
              <w:pStyle w:val="aff"/>
            </w:pPr>
            <w:r w:rsidRPr="00DA2485">
              <w:t>-358,8</w:t>
            </w:r>
          </w:p>
        </w:tc>
      </w:tr>
      <w:tr w:rsidR="00CE3AA8" w:rsidRPr="00DA2485">
        <w:trPr>
          <w:jc w:val="center"/>
        </w:trPr>
        <w:tc>
          <w:tcPr>
            <w:tcW w:w="846" w:type="pct"/>
            <w:gridSpan w:val="2"/>
          </w:tcPr>
          <w:p w:rsidR="004E2134" w:rsidRPr="00DA2485" w:rsidRDefault="004E2134" w:rsidP="00CE3AA8">
            <w:pPr>
              <w:pStyle w:val="aff"/>
            </w:pPr>
            <w:r w:rsidRPr="00DA2485">
              <w:t>5</w:t>
            </w:r>
          </w:p>
        </w:tc>
        <w:tc>
          <w:tcPr>
            <w:tcW w:w="820" w:type="pct"/>
            <w:gridSpan w:val="2"/>
          </w:tcPr>
          <w:p w:rsidR="004E2134" w:rsidRPr="00DA2485" w:rsidRDefault="004E2134" w:rsidP="00CE3AA8">
            <w:pPr>
              <w:pStyle w:val="aff"/>
            </w:pPr>
            <w:r w:rsidRPr="00DA2485">
              <w:t>2000,0</w:t>
            </w:r>
          </w:p>
        </w:tc>
        <w:tc>
          <w:tcPr>
            <w:tcW w:w="641" w:type="pct"/>
          </w:tcPr>
          <w:p w:rsidR="004E2134" w:rsidRPr="00DA2485" w:rsidRDefault="004E2134" w:rsidP="00CE3AA8">
            <w:pPr>
              <w:pStyle w:val="aff"/>
            </w:pPr>
            <w:r w:rsidRPr="00DA2485">
              <w:t>698,6</w:t>
            </w:r>
          </w:p>
        </w:tc>
        <w:tc>
          <w:tcPr>
            <w:tcW w:w="1101" w:type="pct"/>
          </w:tcPr>
          <w:p w:rsidR="004E2134" w:rsidRPr="00DA2485" w:rsidRDefault="004E2134" w:rsidP="00CE3AA8">
            <w:pPr>
              <w:pStyle w:val="aff"/>
            </w:pPr>
            <w:r w:rsidRPr="00DA2485">
              <w:t>1939,8</w:t>
            </w:r>
          </w:p>
        </w:tc>
        <w:tc>
          <w:tcPr>
            <w:tcW w:w="793" w:type="pct"/>
          </w:tcPr>
          <w:p w:rsidR="004E2134" w:rsidRPr="00DA2485" w:rsidRDefault="000E4F4F" w:rsidP="00CE3AA8">
            <w:pPr>
              <w:pStyle w:val="aff"/>
            </w:pPr>
            <w:r w:rsidRPr="00DA2485">
              <w:t>+298,6</w:t>
            </w:r>
          </w:p>
        </w:tc>
        <w:tc>
          <w:tcPr>
            <w:tcW w:w="799" w:type="pct"/>
          </w:tcPr>
          <w:p w:rsidR="004E2134" w:rsidRPr="00DA2485" w:rsidRDefault="004E2134" w:rsidP="00CE3AA8">
            <w:pPr>
              <w:pStyle w:val="aff"/>
            </w:pPr>
            <w:r w:rsidRPr="00DA2485">
              <w:t>-60,2</w:t>
            </w:r>
          </w:p>
        </w:tc>
      </w:tr>
      <w:tr w:rsidR="00CE3AA8" w:rsidRPr="00DA2485">
        <w:trPr>
          <w:jc w:val="center"/>
        </w:trPr>
        <w:tc>
          <w:tcPr>
            <w:tcW w:w="846" w:type="pct"/>
            <w:gridSpan w:val="2"/>
          </w:tcPr>
          <w:p w:rsidR="004E2134" w:rsidRPr="00DA2485" w:rsidRDefault="004E2134" w:rsidP="00CE3AA8">
            <w:pPr>
              <w:pStyle w:val="aff"/>
            </w:pPr>
            <w:r w:rsidRPr="00DA2485">
              <w:t>Итого за 1-ю пятидневку</w:t>
            </w:r>
          </w:p>
        </w:tc>
        <w:tc>
          <w:tcPr>
            <w:tcW w:w="820" w:type="pct"/>
            <w:gridSpan w:val="2"/>
          </w:tcPr>
          <w:p w:rsidR="004E2134" w:rsidRPr="00DA2485" w:rsidRDefault="004E2134" w:rsidP="00CE3AA8">
            <w:pPr>
              <w:pStyle w:val="aff"/>
            </w:pPr>
          </w:p>
          <w:p w:rsidR="004E2134" w:rsidRPr="00DA2485" w:rsidRDefault="004E2134" w:rsidP="00CE3AA8">
            <w:pPr>
              <w:pStyle w:val="aff"/>
            </w:pPr>
            <w:r w:rsidRPr="00DA2485">
              <w:t>2000,0</w:t>
            </w:r>
          </w:p>
        </w:tc>
        <w:tc>
          <w:tcPr>
            <w:tcW w:w="641" w:type="pct"/>
          </w:tcPr>
          <w:p w:rsidR="00DA2485" w:rsidRDefault="00DA2485" w:rsidP="00CE3AA8">
            <w:pPr>
              <w:pStyle w:val="aff"/>
            </w:pPr>
          </w:p>
          <w:p w:rsidR="00872276" w:rsidRPr="00DA2485" w:rsidRDefault="00872276" w:rsidP="00CE3AA8">
            <w:pPr>
              <w:pStyle w:val="aff"/>
            </w:pPr>
          </w:p>
        </w:tc>
        <w:tc>
          <w:tcPr>
            <w:tcW w:w="1101" w:type="pct"/>
          </w:tcPr>
          <w:p w:rsidR="004E2134" w:rsidRPr="00DA2485" w:rsidRDefault="004E2134" w:rsidP="00CE3AA8">
            <w:pPr>
              <w:pStyle w:val="aff"/>
            </w:pPr>
          </w:p>
          <w:p w:rsidR="004E2134" w:rsidRPr="00DA2485" w:rsidRDefault="004E2134" w:rsidP="00CE3AA8">
            <w:pPr>
              <w:pStyle w:val="aff"/>
            </w:pPr>
            <w:r w:rsidRPr="00DA2485">
              <w:t>1939,8</w:t>
            </w:r>
          </w:p>
        </w:tc>
        <w:tc>
          <w:tcPr>
            <w:tcW w:w="793" w:type="pct"/>
          </w:tcPr>
          <w:p w:rsidR="00DA2485" w:rsidRDefault="00DA2485" w:rsidP="00CE3AA8">
            <w:pPr>
              <w:pStyle w:val="aff"/>
            </w:pPr>
          </w:p>
          <w:p w:rsidR="006A5E2C" w:rsidRPr="00DA2485" w:rsidRDefault="006A5E2C" w:rsidP="00CE3AA8">
            <w:pPr>
              <w:pStyle w:val="aff"/>
            </w:pPr>
          </w:p>
        </w:tc>
        <w:tc>
          <w:tcPr>
            <w:tcW w:w="799" w:type="pct"/>
          </w:tcPr>
          <w:p w:rsidR="00DA2485" w:rsidRDefault="00DA2485" w:rsidP="00CE3AA8">
            <w:pPr>
              <w:pStyle w:val="aff"/>
            </w:pPr>
          </w:p>
          <w:p w:rsidR="004E2134" w:rsidRPr="00DA2485" w:rsidRDefault="004E2134" w:rsidP="00CE3AA8">
            <w:pPr>
              <w:pStyle w:val="aff"/>
            </w:pPr>
            <w:r w:rsidRPr="00DA2485">
              <w:t>60,2</w:t>
            </w:r>
          </w:p>
        </w:tc>
      </w:tr>
      <w:tr w:rsidR="00CE3AA8" w:rsidRPr="00DA2485">
        <w:trPr>
          <w:jc w:val="center"/>
        </w:trPr>
        <w:tc>
          <w:tcPr>
            <w:tcW w:w="846" w:type="pct"/>
            <w:gridSpan w:val="2"/>
          </w:tcPr>
          <w:p w:rsidR="00E54B92" w:rsidRPr="00DA2485" w:rsidRDefault="00E54B92" w:rsidP="00CE3AA8">
            <w:pPr>
              <w:pStyle w:val="aff"/>
            </w:pPr>
            <w:r w:rsidRPr="00DA2485">
              <w:t xml:space="preserve">6 </w:t>
            </w:r>
          </w:p>
        </w:tc>
        <w:tc>
          <w:tcPr>
            <w:tcW w:w="820" w:type="pct"/>
            <w:gridSpan w:val="2"/>
          </w:tcPr>
          <w:p w:rsidR="00E54B92" w:rsidRPr="00DA2485" w:rsidRDefault="00E54B92" w:rsidP="00CE3AA8">
            <w:pPr>
              <w:pStyle w:val="aff"/>
            </w:pPr>
            <w:r w:rsidRPr="00DA2485">
              <w:t>2400,0</w:t>
            </w:r>
          </w:p>
        </w:tc>
        <w:tc>
          <w:tcPr>
            <w:tcW w:w="641" w:type="pct"/>
          </w:tcPr>
          <w:p w:rsidR="00E54B92" w:rsidRPr="00DA2485" w:rsidRDefault="00E54B92" w:rsidP="00CE3AA8">
            <w:pPr>
              <w:pStyle w:val="aff"/>
            </w:pPr>
            <w:r w:rsidRPr="00DA2485">
              <w:t>276,9</w:t>
            </w:r>
          </w:p>
        </w:tc>
        <w:tc>
          <w:tcPr>
            <w:tcW w:w="1101" w:type="pct"/>
          </w:tcPr>
          <w:p w:rsidR="00E54B92" w:rsidRPr="00DA2485" w:rsidRDefault="00BB619A" w:rsidP="00CE3AA8">
            <w:pPr>
              <w:pStyle w:val="aff"/>
            </w:pPr>
            <w:r w:rsidRPr="00DA2485">
              <w:t>2216,7</w:t>
            </w:r>
          </w:p>
        </w:tc>
        <w:tc>
          <w:tcPr>
            <w:tcW w:w="793" w:type="pct"/>
          </w:tcPr>
          <w:p w:rsidR="00E54B92" w:rsidRPr="00DA2485" w:rsidRDefault="008669A8" w:rsidP="00CE3AA8">
            <w:pPr>
              <w:pStyle w:val="aff"/>
            </w:pPr>
            <w:r w:rsidRPr="00DA2485">
              <w:t>-123,1</w:t>
            </w:r>
          </w:p>
        </w:tc>
        <w:tc>
          <w:tcPr>
            <w:tcW w:w="799" w:type="pct"/>
          </w:tcPr>
          <w:p w:rsidR="00E54B92" w:rsidRPr="00DA2485" w:rsidRDefault="008669A8" w:rsidP="00CE3AA8">
            <w:pPr>
              <w:pStyle w:val="aff"/>
            </w:pPr>
            <w:r w:rsidRPr="00DA2485">
              <w:t>-183,3</w:t>
            </w:r>
          </w:p>
        </w:tc>
      </w:tr>
      <w:tr w:rsidR="00CE3AA8" w:rsidRPr="00DA2485">
        <w:trPr>
          <w:jc w:val="center"/>
        </w:trPr>
        <w:tc>
          <w:tcPr>
            <w:tcW w:w="846" w:type="pct"/>
            <w:gridSpan w:val="2"/>
          </w:tcPr>
          <w:p w:rsidR="00E54B92" w:rsidRPr="00DA2485" w:rsidRDefault="00E54B92" w:rsidP="00CE3AA8">
            <w:pPr>
              <w:pStyle w:val="aff"/>
            </w:pPr>
            <w:r w:rsidRPr="00DA2485">
              <w:t>7</w:t>
            </w:r>
          </w:p>
        </w:tc>
        <w:tc>
          <w:tcPr>
            <w:tcW w:w="820" w:type="pct"/>
            <w:gridSpan w:val="2"/>
          </w:tcPr>
          <w:p w:rsidR="00E54B92" w:rsidRPr="00DA2485" w:rsidRDefault="00E54B92" w:rsidP="00CE3AA8">
            <w:pPr>
              <w:pStyle w:val="aff"/>
            </w:pPr>
            <w:r w:rsidRPr="00DA2485">
              <w:t>2800,0</w:t>
            </w:r>
          </w:p>
        </w:tc>
        <w:tc>
          <w:tcPr>
            <w:tcW w:w="641" w:type="pct"/>
          </w:tcPr>
          <w:p w:rsidR="00E54B92" w:rsidRPr="00DA2485" w:rsidRDefault="00E54B92" w:rsidP="00CE3AA8">
            <w:pPr>
              <w:pStyle w:val="aff"/>
            </w:pPr>
            <w:r w:rsidRPr="00DA2485">
              <w:t>189,7</w:t>
            </w:r>
          </w:p>
        </w:tc>
        <w:tc>
          <w:tcPr>
            <w:tcW w:w="1101" w:type="pct"/>
          </w:tcPr>
          <w:p w:rsidR="00E54B92" w:rsidRPr="00DA2485" w:rsidRDefault="00BB619A" w:rsidP="00CE3AA8">
            <w:pPr>
              <w:pStyle w:val="aff"/>
            </w:pPr>
            <w:r w:rsidRPr="00DA2485">
              <w:t>2406,4</w:t>
            </w:r>
          </w:p>
        </w:tc>
        <w:tc>
          <w:tcPr>
            <w:tcW w:w="793" w:type="pct"/>
          </w:tcPr>
          <w:p w:rsidR="00E54B92" w:rsidRPr="00DA2485" w:rsidRDefault="008669A8" w:rsidP="00CE3AA8">
            <w:pPr>
              <w:pStyle w:val="aff"/>
            </w:pPr>
            <w:r w:rsidRPr="00DA2485">
              <w:t>-210,3</w:t>
            </w:r>
          </w:p>
        </w:tc>
        <w:tc>
          <w:tcPr>
            <w:tcW w:w="799" w:type="pct"/>
          </w:tcPr>
          <w:p w:rsidR="00E54B92" w:rsidRPr="00DA2485" w:rsidRDefault="008669A8" w:rsidP="00CE3AA8">
            <w:pPr>
              <w:pStyle w:val="aff"/>
            </w:pPr>
            <w:r w:rsidRPr="00DA2485">
              <w:t>-393,6</w:t>
            </w:r>
          </w:p>
        </w:tc>
      </w:tr>
      <w:tr w:rsidR="00CE3AA8" w:rsidRPr="00DA2485">
        <w:trPr>
          <w:jc w:val="center"/>
        </w:trPr>
        <w:tc>
          <w:tcPr>
            <w:tcW w:w="846" w:type="pct"/>
            <w:gridSpan w:val="2"/>
          </w:tcPr>
          <w:p w:rsidR="00E54B92" w:rsidRPr="00DA2485" w:rsidRDefault="00E54B92" w:rsidP="00CE3AA8">
            <w:pPr>
              <w:pStyle w:val="aff"/>
            </w:pPr>
            <w:r w:rsidRPr="00DA2485">
              <w:t>8</w:t>
            </w:r>
          </w:p>
        </w:tc>
        <w:tc>
          <w:tcPr>
            <w:tcW w:w="820" w:type="pct"/>
            <w:gridSpan w:val="2"/>
          </w:tcPr>
          <w:p w:rsidR="00E54B92" w:rsidRPr="00DA2485" w:rsidRDefault="00E54B92" w:rsidP="00CE3AA8">
            <w:pPr>
              <w:pStyle w:val="aff"/>
            </w:pPr>
            <w:r w:rsidRPr="00DA2485">
              <w:t>3200,0</w:t>
            </w:r>
          </w:p>
        </w:tc>
        <w:tc>
          <w:tcPr>
            <w:tcW w:w="641" w:type="pct"/>
          </w:tcPr>
          <w:p w:rsidR="00E54B92" w:rsidRPr="00DA2485" w:rsidRDefault="00E54B92" w:rsidP="00CE3AA8">
            <w:pPr>
              <w:pStyle w:val="aff"/>
            </w:pPr>
            <w:r w:rsidRPr="00DA2485">
              <w:t>300,8</w:t>
            </w:r>
          </w:p>
        </w:tc>
        <w:tc>
          <w:tcPr>
            <w:tcW w:w="1101" w:type="pct"/>
          </w:tcPr>
          <w:p w:rsidR="00E54B92" w:rsidRPr="00DA2485" w:rsidRDefault="00BB619A" w:rsidP="00CE3AA8">
            <w:pPr>
              <w:pStyle w:val="aff"/>
            </w:pPr>
            <w:r w:rsidRPr="00DA2485">
              <w:t>2707,2</w:t>
            </w:r>
          </w:p>
        </w:tc>
        <w:tc>
          <w:tcPr>
            <w:tcW w:w="793" w:type="pct"/>
          </w:tcPr>
          <w:p w:rsidR="00E54B92" w:rsidRPr="00DA2485" w:rsidRDefault="008669A8" w:rsidP="00CE3AA8">
            <w:pPr>
              <w:pStyle w:val="aff"/>
            </w:pPr>
            <w:r w:rsidRPr="00DA2485">
              <w:t>-99,2</w:t>
            </w:r>
          </w:p>
        </w:tc>
        <w:tc>
          <w:tcPr>
            <w:tcW w:w="799" w:type="pct"/>
          </w:tcPr>
          <w:p w:rsidR="00E54B92" w:rsidRPr="00DA2485" w:rsidRDefault="008669A8" w:rsidP="00CE3AA8">
            <w:pPr>
              <w:pStyle w:val="aff"/>
            </w:pPr>
            <w:r w:rsidRPr="00DA2485">
              <w:t>-492,8</w:t>
            </w:r>
          </w:p>
        </w:tc>
      </w:tr>
      <w:tr w:rsidR="00CE3AA8" w:rsidRPr="00DA2485">
        <w:trPr>
          <w:jc w:val="center"/>
        </w:trPr>
        <w:tc>
          <w:tcPr>
            <w:tcW w:w="846" w:type="pct"/>
            <w:gridSpan w:val="2"/>
          </w:tcPr>
          <w:p w:rsidR="00E54B92" w:rsidRPr="00DA2485" w:rsidRDefault="00E54B92" w:rsidP="00CE3AA8">
            <w:pPr>
              <w:pStyle w:val="aff"/>
            </w:pPr>
            <w:r w:rsidRPr="00DA2485">
              <w:t>9</w:t>
            </w:r>
          </w:p>
        </w:tc>
        <w:tc>
          <w:tcPr>
            <w:tcW w:w="820" w:type="pct"/>
            <w:gridSpan w:val="2"/>
          </w:tcPr>
          <w:p w:rsidR="00E54B92" w:rsidRPr="00DA2485" w:rsidRDefault="00E54B92" w:rsidP="00CE3AA8">
            <w:pPr>
              <w:pStyle w:val="aff"/>
            </w:pPr>
            <w:r w:rsidRPr="00DA2485">
              <w:t>3600,0</w:t>
            </w:r>
          </w:p>
        </w:tc>
        <w:tc>
          <w:tcPr>
            <w:tcW w:w="641" w:type="pct"/>
          </w:tcPr>
          <w:p w:rsidR="00E54B92" w:rsidRPr="00DA2485" w:rsidRDefault="00E54B92" w:rsidP="00CE3AA8">
            <w:pPr>
              <w:pStyle w:val="aff"/>
            </w:pPr>
            <w:r w:rsidRPr="00DA2485">
              <w:t>212,5</w:t>
            </w:r>
          </w:p>
        </w:tc>
        <w:tc>
          <w:tcPr>
            <w:tcW w:w="1101" w:type="pct"/>
          </w:tcPr>
          <w:p w:rsidR="00E54B92" w:rsidRPr="00DA2485" w:rsidRDefault="00BB619A" w:rsidP="00CE3AA8">
            <w:pPr>
              <w:pStyle w:val="aff"/>
            </w:pPr>
            <w:r w:rsidRPr="00DA2485">
              <w:t>2919,7</w:t>
            </w:r>
          </w:p>
        </w:tc>
        <w:tc>
          <w:tcPr>
            <w:tcW w:w="793" w:type="pct"/>
          </w:tcPr>
          <w:p w:rsidR="00E54B92" w:rsidRPr="00DA2485" w:rsidRDefault="008669A8" w:rsidP="00CE3AA8">
            <w:pPr>
              <w:pStyle w:val="aff"/>
            </w:pPr>
            <w:r w:rsidRPr="00DA2485">
              <w:t>-187,5</w:t>
            </w:r>
          </w:p>
        </w:tc>
        <w:tc>
          <w:tcPr>
            <w:tcW w:w="799" w:type="pct"/>
          </w:tcPr>
          <w:p w:rsidR="00E54B92" w:rsidRPr="00DA2485" w:rsidRDefault="008669A8" w:rsidP="00CE3AA8">
            <w:pPr>
              <w:pStyle w:val="aff"/>
            </w:pPr>
            <w:r w:rsidRPr="00DA2485">
              <w:t>-680,3</w:t>
            </w:r>
          </w:p>
        </w:tc>
      </w:tr>
      <w:tr w:rsidR="00CE3AA8" w:rsidRPr="00DA2485">
        <w:trPr>
          <w:jc w:val="center"/>
        </w:trPr>
        <w:tc>
          <w:tcPr>
            <w:tcW w:w="846" w:type="pct"/>
            <w:gridSpan w:val="2"/>
          </w:tcPr>
          <w:p w:rsidR="00E54B92" w:rsidRPr="00DA2485" w:rsidRDefault="00E54B92" w:rsidP="00CE3AA8">
            <w:pPr>
              <w:pStyle w:val="aff"/>
            </w:pPr>
            <w:r w:rsidRPr="00DA2485">
              <w:t>10</w:t>
            </w:r>
          </w:p>
        </w:tc>
        <w:tc>
          <w:tcPr>
            <w:tcW w:w="820" w:type="pct"/>
            <w:gridSpan w:val="2"/>
          </w:tcPr>
          <w:p w:rsidR="00E54B92" w:rsidRPr="00DA2485" w:rsidRDefault="00E54B92" w:rsidP="00CE3AA8">
            <w:pPr>
              <w:pStyle w:val="aff"/>
            </w:pPr>
            <w:r w:rsidRPr="00DA2485">
              <w:t>4000,0</w:t>
            </w:r>
          </w:p>
        </w:tc>
        <w:tc>
          <w:tcPr>
            <w:tcW w:w="641" w:type="pct"/>
          </w:tcPr>
          <w:p w:rsidR="00E54B92" w:rsidRPr="00DA2485" w:rsidRDefault="00E54B92" w:rsidP="00CE3AA8">
            <w:pPr>
              <w:pStyle w:val="aff"/>
            </w:pPr>
            <w:r w:rsidRPr="00DA2485">
              <w:t>401,0</w:t>
            </w:r>
          </w:p>
        </w:tc>
        <w:tc>
          <w:tcPr>
            <w:tcW w:w="1101" w:type="pct"/>
          </w:tcPr>
          <w:p w:rsidR="00E54B92" w:rsidRPr="00DA2485" w:rsidRDefault="00BB619A" w:rsidP="00CE3AA8">
            <w:pPr>
              <w:pStyle w:val="aff"/>
            </w:pPr>
            <w:r w:rsidRPr="00DA2485">
              <w:t>3320,7</w:t>
            </w:r>
          </w:p>
        </w:tc>
        <w:tc>
          <w:tcPr>
            <w:tcW w:w="793" w:type="pct"/>
          </w:tcPr>
          <w:p w:rsidR="00E54B92" w:rsidRPr="00DA2485" w:rsidRDefault="008669A8" w:rsidP="00CE3AA8">
            <w:pPr>
              <w:pStyle w:val="aff"/>
            </w:pPr>
            <w:r w:rsidRPr="00DA2485">
              <w:t>+1,0</w:t>
            </w:r>
          </w:p>
        </w:tc>
        <w:tc>
          <w:tcPr>
            <w:tcW w:w="799" w:type="pct"/>
          </w:tcPr>
          <w:p w:rsidR="00E54B92" w:rsidRPr="00DA2485" w:rsidRDefault="008669A8" w:rsidP="00CE3AA8">
            <w:pPr>
              <w:pStyle w:val="aff"/>
            </w:pPr>
            <w:r w:rsidRPr="00DA2485">
              <w:t>-679,3</w:t>
            </w:r>
          </w:p>
        </w:tc>
      </w:tr>
      <w:tr w:rsidR="00CE3AA8" w:rsidRPr="00DA2485">
        <w:trPr>
          <w:jc w:val="center"/>
        </w:trPr>
        <w:tc>
          <w:tcPr>
            <w:tcW w:w="846" w:type="pct"/>
            <w:gridSpan w:val="2"/>
          </w:tcPr>
          <w:p w:rsidR="008669A8" w:rsidRPr="00DA2485" w:rsidRDefault="008669A8" w:rsidP="00CE3AA8">
            <w:pPr>
              <w:pStyle w:val="aff"/>
            </w:pPr>
            <w:r w:rsidRPr="00DA2485">
              <w:t>Итого за 2-ю пятидневку</w:t>
            </w:r>
          </w:p>
        </w:tc>
        <w:tc>
          <w:tcPr>
            <w:tcW w:w="820" w:type="pct"/>
            <w:gridSpan w:val="2"/>
          </w:tcPr>
          <w:p w:rsidR="008669A8" w:rsidRPr="00DA2485" w:rsidRDefault="008669A8" w:rsidP="00CE3AA8">
            <w:pPr>
              <w:pStyle w:val="aff"/>
            </w:pPr>
          </w:p>
          <w:p w:rsidR="008669A8" w:rsidRPr="00DA2485" w:rsidRDefault="008669A8" w:rsidP="00CE3AA8">
            <w:pPr>
              <w:pStyle w:val="aff"/>
            </w:pPr>
            <w:r w:rsidRPr="00DA2485">
              <w:t>2000,0</w:t>
            </w:r>
          </w:p>
        </w:tc>
        <w:tc>
          <w:tcPr>
            <w:tcW w:w="641" w:type="pct"/>
          </w:tcPr>
          <w:p w:rsidR="00DA2485" w:rsidRDefault="00DA2485" w:rsidP="00CE3AA8">
            <w:pPr>
              <w:pStyle w:val="aff"/>
            </w:pPr>
          </w:p>
          <w:p w:rsidR="008669A8" w:rsidRPr="00DA2485" w:rsidRDefault="008669A8" w:rsidP="00CE3AA8">
            <w:pPr>
              <w:pStyle w:val="aff"/>
            </w:pPr>
          </w:p>
        </w:tc>
        <w:tc>
          <w:tcPr>
            <w:tcW w:w="1101" w:type="pct"/>
          </w:tcPr>
          <w:p w:rsidR="008669A8" w:rsidRPr="00DA2485" w:rsidRDefault="008669A8" w:rsidP="00CE3AA8">
            <w:pPr>
              <w:pStyle w:val="aff"/>
            </w:pPr>
          </w:p>
          <w:p w:rsidR="008669A8" w:rsidRPr="00DA2485" w:rsidRDefault="008669A8" w:rsidP="00CE3AA8">
            <w:pPr>
              <w:pStyle w:val="aff"/>
            </w:pPr>
            <w:r w:rsidRPr="00DA2485">
              <w:t>1380,9</w:t>
            </w:r>
          </w:p>
        </w:tc>
        <w:tc>
          <w:tcPr>
            <w:tcW w:w="793" w:type="pct"/>
          </w:tcPr>
          <w:p w:rsidR="00DA2485" w:rsidRDefault="00DA2485" w:rsidP="00CE3AA8">
            <w:pPr>
              <w:pStyle w:val="aff"/>
            </w:pPr>
          </w:p>
          <w:p w:rsidR="008669A8" w:rsidRPr="00DA2485" w:rsidRDefault="008669A8" w:rsidP="00CE3AA8">
            <w:pPr>
              <w:pStyle w:val="aff"/>
            </w:pPr>
          </w:p>
        </w:tc>
        <w:tc>
          <w:tcPr>
            <w:tcW w:w="799" w:type="pct"/>
          </w:tcPr>
          <w:p w:rsidR="00DA2485" w:rsidRDefault="00DA2485" w:rsidP="00CE3AA8">
            <w:pPr>
              <w:pStyle w:val="aff"/>
            </w:pPr>
          </w:p>
          <w:p w:rsidR="008669A8" w:rsidRPr="00DA2485" w:rsidRDefault="008669A8" w:rsidP="00CE3AA8">
            <w:pPr>
              <w:pStyle w:val="aff"/>
            </w:pPr>
            <w:r w:rsidRPr="00DA2485">
              <w:t>619,1</w:t>
            </w:r>
          </w:p>
        </w:tc>
      </w:tr>
      <w:tr w:rsidR="00CE3AA8" w:rsidRPr="00DA2485">
        <w:trPr>
          <w:jc w:val="center"/>
        </w:trPr>
        <w:tc>
          <w:tcPr>
            <w:tcW w:w="846" w:type="pct"/>
            <w:gridSpan w:val="2"/>
          </w:tcPr>
          <w:p w:rsidR="008669A8" w:rsidRPr="00DA2485" w:rsidRDefault="008669A8" w:rsidP="00CE3AA8">
            <w:pPr>
              <w:pStyle w:val="aff"/>
            </w:pPr>
            <w:r w:rsidRPr="00DA2485">
              <w:t>11</w:t>
            </w:r>
          </w:p>
        </w:tc>
        <w:tc>
          <w:tcPr>
            <w:tcW w:w="820" w:type="pct"/>
            <w:gridSpan w:val="2"/>
          </w:tcPr>
          <w:p w:rsidR="008669A8" w:rsidRPr="00DA2485" w:rsidRDefault="008669A8" w:rsidP="00CE3AA8">
            <w:pPr>
              <w:pStyle w:val="aff"/>
            </w:pPr>
            <w:r w:rsidRPr="00DA2485">
              <w:t>4400,0</w:t>
            </w:r>
          </w:p>
        </w:tc>
        <w:tc>
          <w:tcPr>
            <w:tcW w:w="641" w:type="pct"/>
          </w:tcPr>
          <w:p w:rsidR="008669A8" w:rsidRPr="00DA2485" w:rsidRDefault="008669A8" w:rsidP="00CE3AA8">
            <w:pPr>
              <w:pStyle w:val="aff"/>
            </w:pPr>
            <w:r w:rsidRPr="00DA2485">
              <w:t>356,7</w:t>
            </w:r>
          </w:p>
        </w:tc>
        <w:tc>
          <w:tcPr>
            <w:tcW w:w="1101" w:type="pct"/>
          </w:tcPr>
          <w:p w:rsidR="008669A8" w:rsidRPr="00DA2485" w:rsidRDefault="008669A8" w:rsidP="00CE3AA8">
            <w:pPr>
              <w:pStyle w:val="aff"/>
            </w:pPr>
            <w:r w:rsidRPr="00DA2485">
              <w:t>3677,4</w:t>
            </w:r>
          </w:p>
        </w:tc>
        <w:tc>
          <w:tcPr>
            <w:tcW w:w="793" w:type="pct"/>
          </w:tcPr>
          <w:p w:rsidR="008669A8" w:rsidRPr="00DA2485" w:rsidRDefault="008669A8" w:rsidP="00CE3AA8">
            <w:pPr>
              <w:pStyle w:val="aff"/>
            </w:pPr>
            <w:r w:rsidRPr="00DA2485">
              <w:t>-43,3</w:t>
            </w:r>
          </w:p>
        </w:tc>
        <w:tc>
          <w:tcPr>
            <w:tcW w:w="799" w:type="pct"/>
          </w:tcPr>
          <w:p w:rsidR="008669A8" w:rsidRPr="00DA2485" w:rsidRDefault="008669A8" w:rsidP="00CE3AA8">
            <w:pPr>
              <w:pStyle w:val="aff"/>
            </w:pPr>
            <w:r w:rsidRPr="00DA2485">
              <w:t>-722,6</w:t>
            </w:r>
          </w:p>
        </w:tc>
      </w:tr>
      <w:tr w:rsidR="00CE3AA8" w:rsidRPr="00DA2485">
        <w:trPr>
          <w:jc w:val="center"/>
        </w:trPr>
        <w:tc>
          <w:tcPr>
            <w:tcW w:w="846" w:type="pct"/>
            <w:gridSpan w:val="2"/>
          </w:tcPr>
          <w:p w:rsidR="008669A8" w:rsidRPr="00DA2485" w:rsidRDefault="008669A8" w:rsidP="00CE3AA8">
            <w:pPr>
              <w:pStyle w:val="aff"/>
            </w:pPr>
            <w:r w:rsidRPr="00DA2485">
              <w:t>12</w:t>
            </w:r>
          </w:p>
        </w:tc>
        <w:tc>
          <w:tcPr>
            <w:tcW w:w="820" w:type="pct"/>
            <w:gridSpan w:val="2"/>
          </w:tcPr>
          <w:p w:rsidR="008669A8" w:rsidRPr="00DA2485" w:rsidRDefault="008669A8" w:rsidP="00CE3AA8">
            <w:pPr>
              <w:pStyle w:val="aff"/>
            </w:pPr>
            <w:r w:rsidRPr="00DA2485">
              <w:t>4800,0</w:t>
            </w:r>
          </w:p>
        </w:tc>
        <w:tc>
          <w:tcPr>
            <w:tcW w:w="641" w:type="pct"/>
          </w:tcPr>
          <w:p w:rsidR="008669A8" w:rsidRPr="00DA2485" w:rsidRDefault="008669A8" w:rsidP="00CE3AA8">
            <w:pPr>
              <w:pStyle w:val="aff"/>
            </w:pPr>
            <w:r w:rsidRPr="00DA2485">
              <w:t>299,8</w:t>
            </w:r>
          </w:p>
        </w:tc>
        <w:tc>
          <w:tcPr>
            <w:tcW w:w="1101" w:type="pct"/>
          </w:tcPr>
          <w:p w:rsidR="008669A8" w:rsidRPr="00DA2485" w:rsidRDefault="008669A8" w:rsidP="00CE3AA8">
            <w:pPr>
              <w:pStyle w:val="aff"/>
            </w:pPr>
            <w:r w:rsidRPr="00DA2485">
              <w:t>3977,2</w:t>
            </w:r>
          </w:p>
        </w:tc>
        <w:tc>
          <w:tcPr>
            <w:tcW w:w="793" w:type="pct"/>
          </w:tcPr>
          <w:p w:rsidR="008669A8" w:rsidRPr="00DA2485" w:rsidRDefault="008669A8" w:rsidP="00CE3AA8">
            <w:pPr>
              <w:pStyle w:val="aff"/>
            </w:pPr>
            <w:r w:rsidRPr="00DA2485">
              <w:t>-100,2</w:t>
            </w:r>
          </w:p>
        </w:tc>
        <w:tc>
          <w:tcPr>
            <w:tcW w:w="799" w:type="pct"/>
          </w:tcPr>
          <w:p w:rsidR="008669A8" w:rsidRPr="00DA2485" w:rsidRDefault="008669A8" w:rsidP="00CE3AA8">
            <w:pPr>
              <w:pStyle w:val="aff"/>
            </w:pPr>
            <w:r w:rsidRPr="00DA2485">
              <w:t>-822,8</w:t>
            </w:r>
          </w:p>
        </w:tc>
      </w:tr>
      <w:tr w:rsidR="00CE3AA8" w:rsidRPr="00DA2485">
        <w:trPr>
          <w:jc w:val="center"/>
        </w:trPr>
        <w:tc>
          <w:tcPr>
            <w:tcW w:w="846" w:type="pct"/>
            <w:gridSpan w:val="2"/>
          </w:tcPr>
          <w:p w:rsidR="008669A8" w:rsidRPr="00DA2485" w:rsidRDefault="008669A8" w:rsidP="00CE3AA8">
            <w:pPr>
              <w:pStyle w:val="aff"/>
            </w:pPr>
            <w:r w:rsidRPr="00DA2485">
              <w:t>13</w:t>
            </w:r>
          </w:p>
        </w:tc>
        <w:tc>
          <w:tcPr>
            <w:tcW w:w="820" w:type="pct"/>
            <w:gridSpan w:val="2"/>
          </w:tcPr>
          <w:p w:rsidR="008669A8" w:rsidRPr="00DA2485" w:rsidRDefault="008669A8" w:rsidP="00CE3AA8">
            <w:pPr>
              <w:pStyle w:val="aff"/>
            </w:pPr>
            <w:r w:rsidRPr="00DA2485">
              <w:t>5200,0</w:t>
            </w:r>
          </w:p>
        </w:tc>
        <w:tc>
          <w:tcPr>
            <w:tcW w:w="641" w:type="pct"/>
          </w:tcPr>
          <w:p w:rsidR="008669A8" w:rsidRPr="00DA2485" w:rsidRDefault="008669A8" w:rsidP="00CE3AA8">
            <w:pPr>
              <w:pStyle w:val="aff"/>
            </w:pPr>
            <w:r w:rsidRPr="00DA2485">
              <w:t>429,2</w:t>
            </w:r>
          </w:p>
        </w:tc>
        <w:tc>
          <w:tcPr>
            <w:tcW w:w="1101" w:type="pct"/>
          </w:tcPr>
          <w:p w:rsidR="008669A8" w:rsidRPr="00DA2485" w:rsidRDefault="008669A8" w:rsidP="00CE3AA8">
            <w:pPr>
              <w:pStyle w:val="aff"/>
            </w:pPr>
            <w:r w:rsidRPr="00DA2485">
              <w:t>4406,4</w:t>
            </w:r>
          </w:p>
        </w:tc>
        <w:tc>
          <w:tcPr>
            <w:tcW w:w="793" w:type="pct"/>
          </w:tcPr>
          <w:p w:rsidR="008669A8" w:rsidRPr="00DA2485" w:rsidRDefault="008669A8" w:rsidP="00CE3AA8">
            <w:pPr>
              <w:pStyle w:val="aff"/>
            </w:pPr>
            <w:r w:rsidRPr="00DA2485">
              <w:t>+29,2</w:t>
            </w:r>
          </w:p>
        </w:tc>
        <w:tc>
          <w:tcPr>
            <w:tcW w:w="799" w:type="pct"/>
          </w:tcPr>
          <w:p w:rsidR="008669A8" w:rsidRPr="00DA2485" w:rsidRDefault="008669A8" w:rsidP="00CE3AA8">
            <w:pPr>
              <w:pStyle w:val="aff"/>
            </w:pPr>
            <w:r w:rsidRPr="00DA2485">
              <w:t>-793,6</w:t>
            </w:r>
          </w:p>
        </w:tc>
      </w:tr>
      <w:tr w:rsidR="00CE3AA8" w:rsidRPr="00DA2485">
        <w:trPr>
          <w:jc w:val="center"/>
        </w:trPr>
        <w:tc>
          <w:tcPr>
            <w:tcW w:w="846" w:type="pct"/>
            <w:gridSpan w:val="2"/>
          </w:tcPr>
          <w:p w:rsidR="008669A8" w:rsidRPr="00DA2485" w:rsidRDefault="008669A8" w:rsidP="00CE3AA8">
            <w:pPr>
              <w:pStyle w:val="aff"/>
            </w:pPr>
            <w:r w:rsidRPr="00DA2485">
              <w:t>14</w:t>
            </w:r>
          </w:p>
        </w:tc>
        <w:tc>
          <w:tcPr>
            <w:tcW w:w="820" w:type="pct"/>
            <w:gridSpan w:val="2"/>
          </w:tcPr>
          <w:p w:rsidR="008669A8" w:rsidRPr="00DA2485" w:rsidRDefault="008669A8" w:rsidP="00CE3AA8">
            <w:pPr>
              <w:pStyle w:val="aff"/>
            </w:pPr>
            <w:r w:rsidRPr="00DA2485">
              <w:t>5600,0</w:t>
            </w:r>
          </w:p>
        </w:tc>
        <w:tc>
          <w:tcPr>
            <w:tcW w:w="641" w:type="pct"/>
          </w:tcPr>
          <w:p w:rsidR="008669A8" w:rsidRPr="00DA2485" w:rsidRDefault="008669A8" w:rsidP="00CE3AA8">
            <w:pPr>
              <w:pStyle w:val="aff"/>
            </w:pPr>
            <w:r w:rsidRPr="00DA2485">
              <w:t>379,8</w:t>
            </w:r>
          </w:p>
        </w:tc>
        <w:tc>
          <w:tcPr>
            <w:tcW w:w="1101" w:type="pct"/>
          </w:tcPr>
          <w:p w:rsidR="008669A8" w:rsidRPr="00DA2485" w:rsidRDefault="008669A8" w:rsidP="00CE3AA8">
            <w:pPr>
              <w:pStyle w:val="aff"/>
            </w:pPr>
            <w:r w:rsidRPr="00DA2485">
              <w:t>4786,2</w:t>
            </w:r>
          </w:p>
        </w:tc>
        <w:tc>
          <w:tcPr>
            <w:tcW w:w="793" w:type="pct"/>
          </w:tcPr>
          <w:p w:rsidR="008669A8" w:rsidRPr="00DA2485" w:rsidRDefault="008669A8" w:rsidP="00CE3AA8">
            <w:pPr>
              <w:pStyle w:val="aff"/>
            </w:pPr>
            <w:r w:rsidRPr="00DA2485">
              <w:t>-20,2</w:t>
            </w:r>
          </w:p>
        </w:tc>
        <w:tc>
          <w:tcPr>
            <w:tcW w:w="799" w:type="pct"/>
          </w:tcPr>
          <w:p w:rsidR="008669A8" w:rsidRPr="00DA2485" w:rsidRDefault="008669A8" w:rsidP="00CE3AA8">
            <w:pPr>
              <w:pStyle w:val="aff"/>
            </w:pPr>
            <w:r w:rsidRPr="00DA2485">
              <w:t>-813,8</w:t>
            </w:r>
          </w:p>
        </w:tc>
      </w:tr>
      <w:tr w:rsidR="00CE3AA8" w:rsidRPr="00DA2485">
        <w:trPr>
          <w:jc w:val="center"/>
        </w:trPr>
        <w:tc>
          <w:tcPr>
            <w:tcW w:w="846" w:type="pct"/>
            <w:gridSpan w:val="2"/>
          </w:tcPr>
          <w:p w:rsidR="008669A8" w:rsidRPr="00DA2485" w:rsidRDefault="008669A8" w:rsidP="00CE3AA8">
            <w:pPr>
              <w:pStyle w:val="aff"/>
            </w:pPr>
            <w:r w:rsidRPr="00DA2485">
              <w:t>15</w:t>
            </w:r>
          </w:p>
        </w:tc>
        <w:tc>
          <w:tcPr>
            <w:tcW w:w="820" w:type="pct"/>
            <w:gridSpan w:val="2"/>
          </w:tcPr>
          <w:p w:rsidR="008669A8" w:rsidRPr="00DA2485" w:rsidRDefault="008669A8" w:rsidP="00CE3AA8">
            <w:pPr>
              <w:pStyle w:val="aff"/>
            </w:pPr>
            <w:r w:rsidRPr="00DA2485">
              <w:t>6000,0</w:t>
            </w:r>
          </w:p>
        </w:tc>
        <w:tc>
          <w:tcPr>
            <w:tcW w:w="641" w:type="pct"/>
          </w:tcPr>
          <w:p w:rsidR="008669A8" w:rsidRPr="00DA2485" w:rsidRDefault="008669A8" w:rsidP="00CE3AA8">
            <w:pPr>
              <w:pStyle w:val="aff"/>
            </w:pPr>
            <w:r w:rsidRPr="00DA2485">
              <w:t>450,1</w:t>
            </w:r>
          </w:p>
        </w:tc>
        <w:tc>
          <w:tcPr>
            <w:tcW w:w="1101" w:type="pct"/>
          </w:tcPr>
          <w:p w:rsidR="008669A8" w:rsidRPr="00DA2485" w:rsidRDefault="008669A8" w:rsidP="00CE3AA8">
            <w:pPr>
              <w:pStyle w:val="aff"/>
            </w:pPr>
            <w:r w:rsidRPr="00DA2485">
              <w:t>5236,3</w:t>
            </w:r>
          </w:p>
        </w:tc>
        <w:tc>
          <w:tcPr>
            <w:tcW w:w="793" w:type="pct"/>
          </w:tcPr>
          <w:p w:rsidR="008669A8" w:rsidRPr="00DA2485" w:rsidRDefault="008669A8" w:rsidP="00CE3AA8">
            <w:pPr>
              <w:pStyle w:val="aff"/>
            </w:pPr>
            <w:r w:rsidRPr="00DA2485">
              <w:t>+50,1</w:t>
            </w:r>
          </w:p>
        </w:tc>
        <w:tc>
          <w:tcPr>
            <w:tcW w:w="799" w:type="pct"/>
          </w:tcPr>
          <w:p w:rsidR="008669A8" w:rsidRPr="00DA2485" w:rsidRDefault="008669A8" w:rsidP="00CE3AA8">
            <w:pPr>
              <w:pStyle w:val="aff"/>
            </w:pPr>
            <w:r w:rsidRPr="00DA2485">
              <w:t>-763,7</w:t>
            </w:r>
          </w:p>
        </w:tc>
      </w:tr>
      <w:tr w:rsidR="00CE3AA8" w:rsidRPr="00DA2485">
        <w:trPr>
          <w:jc w:val="center"/>
        </w:trPr>
        <w:tc>
          <w:tcPr>
            <w:tcW w:w="846" w:type="pct"/>
            <w:gridSpan w:val="2"/>
          </w:tcPr>
          <w:p w:rsidR="008669A8" w:rsidRPr="00DA2485" w:rsidRDefault="008669A8" w:rsidP="00CE3AA8">
            <w:pPr>
              <w:pStyle w:val="aff"/>
            </w:pPr>
            <w:r w:rsidRPr="00DA2485">
              <w:t>Итого за 3-ю пятидневку</w:t>
            </w:r>
          </w:p>
        </w:tc>
        <w:tc>
          <w:tcPr>
            <w:tcW w:w="820" w:type="pct"/>
            <w:gridSpan w:val="2"/>
          </w:tcPr>
          <w:p w:rsidR="008669A8" w:rsidRPr="00DA2485" w:rsidRDefault="008669A8" w:rsidP="00CE3AA8">
            <w:pPr>
              <w:pStyle w:val="aff"/>
            </w:pPr>
          </w:p>
          <w:p w:rsidR="008669A8" w:rsidRPr="00DA2485" w:rsidRDefault="008669A8" w:rsidP="00CE3AA8">
            <w:pPr>
              <w:pStyle w:val="aff"/>
            </w:pPr>
            <w:r w:rsidRPr="00DA2485">
              <w:t>2000,0</w:t>
            </w:r>
          </w:p>
        </w:tc>
        <w:tc>
          <w:tcPr>
            <w:tcW w:w="641" w:type="pct"/>
          </w:tcPr>
          <w:p w:rsidR="00DA2485" w:rsidRDefault="00DA2485" w:rsidP="00CE3AA8">
            <w:pPr>
              <w:pStyle w:val="aff"/>
            </w:pPr>
          </w:p>
          <w:p w:rsidR="008669A8" w:rsidRPr="00DA2485" w:rsidRDefault="008669A8" w:rsidP="00CE3AA8">
            <w:pPr>
              <w:pStyle w:val="aff"/>
            </w:pPr>
          </w:p>
        </w:tc>
        <w:tc>
          <w:tcPr>
            <w:tcW w:w="1101" w:type="pct"/>
          </w:tcPr>
          <w:p w:rsidR="008669A8" w:rsidRPr="00DA2485" w:rsidRDefault="008669A8" w:rsidP="00CE3AA8">
            <w:pPr>
              <w:pStyle w:val="aff"/>
            </w:pPr>
          </w:p>
          <w:p w:rsidR="008669A8" w:rsidRPr="00DA2485" w:rsidRDefault="008669A8" w:rsidP="00CE3AA8">
            <w:pPr>
              <w:pStyle w:val="aff"/>
            </w:pPr>
            <w:r w:rsidRPr="00DA2485">
              <w:t>1915,6</w:t>
            </w:r>
          </w:p>
        </w:tc>
        <w:tc>
          <w:tcPr>
            <w:tcW w:w="793" w:type="pct"/>
          </w:tcPr>
          <w:p w:rsidR="00DA2485" w:rsidRDefault="00DA2485" w:rsidP="00CE3AA8">
            <w:pPr>
              <w:pStyle w:val="aff"/>
            </w:pPr>
          </w:p>
          <w:p w:rsidR="008669A8" w:rsidRPr="00DA2485" w:rsidRDefault="008669A8" w:rsidP="00CE3AA8">
            <w:pPr>
              <w:pStyle w:val="aff"/>
            </w:pPr>
          </w:p>
        </w:tc>
        <w:tc>
          <w:tcPr>
            <w:tcW w:w="799" w:type="pct"/>
          </w:tcPr>
          <w:p w:rsidR="00DA2485" w:rsidRDefault="00DA2485" w:rsidP="00CE3AA8">
            <w:pPr>
              <w:pStyle w:val="aff"/>
            </w:pPr>
          </w:p>
          <w:p w:rsidR="008669A8" w:rsidRPr="00DA2485" w:rsidRDefault="008669A8" w:rsidP="00CE3AA8">
            <w:pPr>
              <w:pStyle w:val="aff"/>
            </w:pPr>
            <w:r w:rsidRPr="00DA2485">
              <w:t>84,4</w:t>
            </w:r>
          </w:p>
        </w:tc>
      </w:tr>
      <w:tr w:rsidR="00CE3AA8" w:rsidRPr="00DA2485">
        <w:trPr>
          <w:gridBefore w:val="1"/>
          <w:wBefore w:w="5" w:type="pct"/>
          <w:jc w:val="center"/>
        </w:trPr>
        <w:tc>
          <w:tcPr>
            <w:tcW w:w="846" w:type="pct"/>
            <w:gridSpan w:val="2"/>
          </w:tcPr>
          <w:p w:rsidR="00101DBD" w:rsidRPr="00DA2485" w:rsidRDefault="00101DBD" w:rsidP="00CE3AA8">
            <w:pPr>
              <w:pStyle w:val="aff"/>
            </w:pPr>
            <w:r w:rsidRPr="00DA2485">
              <w:t>16</w:t>
            </w:r>
          </w:p>
        </w:tc>
        <w:tc>
          <w:tcPr>
            <w:tcW w:w="815" w:type="pct"/>
          </w:tcPr>
          <w:p w:rsidR="00101DBD" w:rsidRPr="00DA2485" w:rsidRDefault="00101DBD" w:rsidP="00CE3AA8">
            <w:pPr>
              <w:pStyle w:val="aff"/>
            </w:pPr>
            <w:r w:rsidRPr="00DA2485">
              <w:t>6400,0</w:t>
            </w:r>
          </w:p>
        </w:tc>
        <w:tc>
          <w:tcPr>
            <w:tcW w:w="641" w:type="pct"/>
          </w:tcPr>
          <w:p w:rsidR="00101DBD" w:rsidRPr="00DA2485" w:rsidRDefault="00E54B92" w:rsidP="00CE3AA8">
            <w:pPr>
              <w:pStyle w:val="aff"/>
            </w:pPr>
            <w:r w:rsidRPr="00DA2485">
              <w:t>598,6</w:t>
            </w:r>
          </w:p>
        </w:tc>
        <w:tc>
          <w:tcPr>
            <w:tcW w:w="1101" w:type="pct"/>
          </w:tcPr>
          <w:p w:rsidR="00101DBD" w:rsidRPr="00DA2485" w:rsidRDefault="00BB619A" w:rsidP="00CE3AA8">
            <w:pPr>
              <w:pStyle w:val="aff"/>
            </w:pPr>
            <w:r w:rsidRPr="00DA2485">
              <w:t>5834,9</w:t>
            </w:r>
          </w:p>
        </w:tc>
        <w:tc>
          <w:tcPr>
            <w:tcW w:w="793" w:type="pct"/>
          </w:tcPr>
          <w:p w:rsidR="00101DBD" w:rsidRPr="00DA2485" w:rsidRDefault="008669A8" w:rsidP="00CE3AA8">
            <w:pPr>
              <w:pStyle w:val="aff"/>
            </w:pPr>
            <w:r w:rsidRPr="00DA2485">
              <w:t>+198,6</w:t>
            </w:r>
          </w:p>
        </w:tc>
        <w:tc>
          <w:tcPr>
            <w:tcW w:w="799" w:type="pct"/>
          </w:tcPr>
          <w:p w:rsidR="00101DBD" w:rsidRPr="00DA2485" w:rsidRDefault="008669A8" w:rsidP="00CE3AA8">
            <w:pPr>
              <w:pStyle w:val="aff"/>
            </w:pPr>
            <w:r w:rsidRPr="00DA2485">
              <w:t>-565,1</w:t>
            </w:r>
          </w:p>
        </w:tc>
      </w:tr>
      <w:tr w:rsidR="00CE3AA8" w:rsidRPr="00DA2485">
        <w:trPr>
          <w:gridBefore w:val="1"/>
          <w:wBefore w:w="5" w:type="pct"/>
          <w:jc w:val="center"/>
        </w:trPr>
        <w:tc>
          <w:tcPr>
            <w:tcW w:w="846" w:type="pct"/>
            <w:gridSpan w:val="2"/>
          </w:tcPr>
          <w:p w:rsidR="00101DBD" w:rsidRPr="00DA2485" w:rsidRDefault="00101DBD" w:rsidP="00CE3AA8">
            <w:pPr>
              <w:pStyle w:val="aff"/>
            </w:pPr>
            <w:r w:rsidRPr="00DA2485">
              <w:t>17</w:t>
            </w:r>
          </w:p>
        </w:tc>
        <w:tc>
          <w:tcPr>
            <w:tcW w:w="815" w:type="pct"/>
          </w:tcPr>
          <w:p w:rsidR="00101DBD" w:rsidRPr="00DA2485" w:rsidRDefault="00101DBD" w:rsidP="00CE3AA8">
            <w:pPr>
              <w:pStyle w:val="aff"/>
            </w:pPr>
            <w:r w:rsidRPr="00DA2485">
              <w:t>6800,0</w:t>
            </w:r>
          </w:p>
        </w:tc>
        <w:tc>
          <w:tcPr>
            <w:tcW w:w="641" w:type="pct"/>
          </w:tcPr>
          <w:p w:rsidR="00101DBD" w:rsidRPr="00DA2485" w:rsidRDefault="00E54B92" w:rsidP="00CE3AA8">
            <w:pPr>
              <w:pStyle w:val="aff"/>
            </w:pPr>
            <w:r w:rsidRPr="00DA2485">
              <w:t>986,5</w:t>
            </w:r>
          </w:p>
        </w:tc>
        <w:tc>
          <w:tcPr>
            <w:tcW w:w="1101" w:type="pct"/>
          </w:tcPr>
          <w:p w:rsidR="00101DBD" w:rsidRPr="00DA2485" w:rsidRDefault="00BB619A" w:rsidP="00CE3AA8">
            <w:pPr>
              <w:pStyle w:val="aff"/>
            </w:pPr>
            <w:r w:rsidRPr="00DA2485">
              <w:t>6821,4</w:t>
            </w:r>
          </w:p>
        </w:tc>
        <w:tc>
          <w:tcPr>
            <w:tcW w:w="793" w:type="pct"/>
          </w:tcPr>
          <w:p w:rsidR="00101DBD" w:rsidRPr="00DA2485" w:rsidRDefault="008669A8" w:rsidP="00CE3AA8">
            <w:pPr>
              <w:pStyle w:val="aff"/>
            </w:pPr>
            <w:r w:rsidRPr="00DA2485">
              <w:t>+586,5</w:t>
            </w:r>
          </w:p>
        </w:tc>
        <w:tc>
          <w:tcPr>
            <w:tcW w:w="799" w:type="pct"/>
          </w:tcPr>
          <w:p w:rsidR="00101DBD" w:rsidRPr="00DA2485" w:rsidRDefault="008669A8" w:rsidP="00CE3AA8">
            <w:pPr>
              <w:pStyle w:val="aff"/>
            </w:pPr>
            <w:r w:rsidRPr="00DA2485">
              <w:t>+21,4</w:t>
            </w:r>
          </w:p>
        </w:tc>
      </w:tr>
      <w:tr w:rsidR="00CE3AA8" w:rsidRPr="00DA2485">
        <w:trPr>
          <w:gridBefore w:val="1"/>
          <w:wBefore w:w="5" w:type="pct"/>
          <w:jc w:val="center"/>
        </w:trPr>
        <w:tc>
          <w:tcPr>
            <w:tcW w:w="846" w:type="pct"/>
            <w:gridSpan w:val="2"/>
          </w:tcPr>
          <w:p w:rsidR="00101DBD" w:rsidRPr="00DA2485" w:rsidRDefault="00101DBD" w:rsidP="00CE3AA8">
            <w:pPr>
              <w:pStyle w:val="aff"/>
            </w:pPr>
            <w:r w:rsidRPr="00DA2485">
              <w:t>18</w:t>
            </w:r>
          </w:p>
        </w:tc>
        <w:tc>
          <w:tcPr>
            <w:tcW w:w="815" w:type="pct"/>
          </w:tcPr>
          <w:p w:rsidR="00101DBD" w:rsidRPr="00DA2485" w:rsidRDefault="00101DBD" w:rsidP="00CE3AA8">
            <w:pPr>
              <w:pStyle w:val="aff"/>
            </w:pPr>
            <w:r w:rsidRPr="00DA2485">
              <w:t>7200,0</w:t>
            </w:r>
          </w:p>
        </w:tc>
        <w:tc>
          <w:tcPr>
            <w:tcW w:w="641" w:type="pct"/>
          </w:tcPr>
          <w:p w:rsidR="00101DBD" w:rsidRPr="00DA2485" w:rsidRDefault="00E54B92" w:rsidP="00CE3AA8">
            <w:pPr>
              <w:pStyle w:val="aff"/>
            </w:pPr>
            <w:r w:rsidRPr="00DA2485">
              <w:t>421,8</w:t>
            </w:r>
          </w:p>
        </w:tc>
        <w:tc>
          <w:tcPr>
            <w:tcW w:w="1101" w:type="pct"/>
          </w:tcPr>
          <w:p w:rsidR="00101DBD" w:rsidRPr="00DA2485" w:rsidRDefault="00BB619A" w:rsidP="00CE3AA8">
            <w:pPr>
              <w:pStyle w:val="aff"/>
            </w:pPr>
            <w:r w:rsidRPr="00DA2485">
              <w:t>7243,2</w:t>
            </w:r>
          </w:p>
        </w:tc>
        <w:tc>
          <w:tcPr>
            <w:tcW w:w="793" w:type="pct"/>
          </w:tcPr>
          <w:p w:rsidR="00101DBD" w:rsidRPr="00DA2485" w:rsidRDefault="008669A8" w:rsidP="00CE3AA8">
            <w:pPr>
              <w:pStyle w:val="aff"/>
            </w:pPr>
            <w:r w:rsidRPr="00DA2485">
              <w:t>+21,8</w:t>
            </w:r>
          </w:p>
        </w:tc>
        <w:tc>
          <w:tcPr>
            <w:tcW w:w="799" w:type="pct"/>
          </w:tcPr>
          <w:p w:rsidR="00101DBD" w:rsidRPr="00DA2485" w:rsidRDefault="008669A8" w:rsidP="00CE3AA8">
            <w:pPr>
              <w:pStyle w:val="aff"/>
            </w:pPr>
            <w:r w:rsidRPr="00DA2485">
              <w:t>+43,2</w:t>
            </w:r>
          </w:p>
        </w:tc>
      </w:tr>
      <w:tr w:rsidR="00CE3AA8" w:rsidRPr="00DA2485">
        <w:trPr>
          <w:gridBefore w:val="1"/>
          <w:wBefore w:w="5" w:type="pct"/>
          <w:jc w:val="center"/>
        </w:trPr>
        <w:tc>
          <w:tcPr>
            <w:tcW w:w="846" w:type="pct"/>
            <w:gridSpan w:val="2"/>
          </w:tcPr>
          <w:p w:rsidR="00101DBD" w:rsidRPr="00DA2485" w:rsidRDefault="00101DBD" w:rsidP="00CE3AA8">
            <w:pPr>
              <w:pStyle w:val="aff"/>
            </w:pPr>
            <w:r w:rsidRPr="00DA2485">
              <w:t>19</w:t>
            </w:r>
          </w:p>
        </w:tc>
        <w:tc>
          <w:tcPr>
            <w:tcW w:w="815" w:type="pct"/>
          </w:tcPr>
          <w:p w:rsidR="00101DBD" w:rsidRPr="00DA2485" w:rsidRDefault="00101DBD" w:rsidP="00CE3AA8">
            <w:pPr>
              <w:pStyle w:val="aff"/>
            </w:pPr>
            <w:r w:rsidRPr="00DA2485">
              <w:t>7600,0</w:t>
            </w:r>
          </w:p>
        </w:tc>
        <w:tc>
          <w:tcPr>
            <w:tcW w:w="641" w:type="pct"/>
          </w:tcPr>
          <w:p w:rsidR="00101DBD" w:rsidRPr="00DA2485" w:rsidRDefault="00E54B92" w:rsidP="00CE3AA8">
            <w:pPr>
              <w:pStyle w:val="aff"/>
            </w:pPr>
            <w:r w:rsidRPr="00DA2485">
              <w:t>398,6</w:t>
            </w:r>
          </w:p>
        </w:tc>
        <w:tc>
          <w:tcPr>
            <w:tcW w:w="1101" w:type="pct"/>
          </w:tcPr>
          <w:p w:rsidR="00101DBD" w:rsidRPr="00DA2485" w:rsidRDefault="00BB619A" w:rsidP="00CE3AA8">
            <w:pPr>
              <w:pStyle w:val="aff"/>
            </w:pPr>
            <w:r w:rsidRPr="00DA2485">
              <w:t>7641,8</w:t>
            </w:r>
          </w:p>
        </w:tc>
        <w:tc>
          <w:tcPr>
            <w:tcW w:w="793" w:type="pct"/>
          </w:tcPr>
          <w:p w:rsidR="00101DBD" w:rsidRPr="00DA2485" w:rsidRDefault="008669A8" w:rsidP="00CE3AA8">
            <w:pPr>
              <w:pStyle w:val="aff"/>
            </w:pPr>
            <w:r w:rsidRPr="00DA2485">
              <w:t>-1,4</w:t>
            </w:r>
          </w:p>
        </w:tc>
        <w:tc>
          <w:tcPr>
            <w:tcW w:w="799" w:type="pct"/>
          </w:tcPr>
          <w:p w:rsidR="00101DBD" w:rsidRPr="00DA2485" w:rsidRDefault="008669A8" w:rsidP="00CE3AA8">
            <w:pPr>
              <w:pStyle w:val="aff"/>
            </w:pPr>
            <w:r w:rsidRPr="00DA2485">
              <w:t>+41,8</w:t>
            </w:r>
          </w:p>
        </w:tc>
      </w:tr>
      <w:tr w:rsidR="00CE3AA8" w:rsidRPr="00DA2485">
        <w:trPr>
          <w:gridBefore w:val="1"/>
          <w:wBefore w:w="5" w:type="pct"/>
          <w:jc w:val="center"/>
        </w:trPr>
        <w:tc>
          <w:tcPr>
            <w:tcW w:w="846" w:type="pct"/>
            <w:gridSpan w:val="2"/>
          </w:tcPr>
          <w:p w:rsidR="00101DBD" w:rsidRPr="00DA2485" w:rsidRDefault="00101DBD" w:rsidP="00CE3AA8">
            <w:pPr>
              <w:pStyle w:val="aff"/>
            </w:pPr>
            <w:r w:rsidRPr="00DA2485">
              <w:t>20</w:t>
            </w:r>
          </w:p>
        </w:tc>
        <w:tc>
          <w:tcPr>
            <w:tcW w:w="815" w:type="pct"/>
          </w:tcPr>
          <w:p w:rsidR="00101DBD" w:rsidRPr="00DA2485" w:rsidRDefault="00101DBD" w:rsidP="00CE3AA8">
            <w:pPr>
              <w:pStyle w:val="aff"/>
            </w:pPr>
            <w:r w:rsidRPr="00DA2485">
              <w:t>8000,0</w:t>
            </w:r>
          </w:p>
        </w:tc>
        <w:tc>
          <w:tcPr>
            <w:tcW w:w="641" w:type="pct"/>
          </w:tcPr>
          <w:p w:rsidR="00101DBD" w:rsidRPr="00DA2485" w:rsidRDefault="00E54B92" w:rsidP="00CE3AA8">
            <w:pPr>
              <w:pStyle w:val="aff"/>
            </w:pPr>
            <w:r w:rsidRPr="00DA2485">
              <w:t>380,7</w:t>
            </w:r>
          </w:p>
        </w:tc>
        <w:tc>
          <w:tcPr>
            <w:tcW w:w="1101" w:type="pct"/>
          </w:tcPr>
          <w:p w:rsidR="00101DBD" w:rsidRPr="00DA2485" w:rsidRDefault="00BB619A" w:rsidP="00CE3AA8">
            <w:pPr>
              <w:pStyle w:val="aff"/>
            </w:pPr>
            <w:r w:rsidRPr="00DA2485">
              <w:t>8022,5</w:t>
            </w:r>
          </w:p>
        </w:tc>
        <w:tc>
          <w:tcPr>
            <w:tcW w:w="793" w:type="pct"/>
          </w:tcPr>
          <w:p w:rsidR="00101DBD" w:rsidRPr="00DA2485" w:rsidRDefault="008669A8" w:rsidP="00CE3AA8">
            <w:pPr>
              <w:pStyle w:val="aff"/>
            </w:pPr>
            <w:r w:rsidRPr="00DA2485">
              <w:t>-19,3</w:t>
            </w:r>
          </w:p>
        </w:tc>
        <w:tc>
          <w:tcPr>
            <w:tcW w:w="799" w:type="pct"/>
          </w:tcPr>
          <w:p w:rsidR="00101DBD" w:rsidRPr="00DA2485" w:rsidRDefault="008669A8" w:rsidP="00CE3AA8">
            <w:pPr>
              <w:pStyle w:val="aff"/>
            </w:pPr>
            <w:r w:rsidRPr="00DA2485">
              <w:t>+22,5</w:t>
            </w:r>
          </w:p>
        </w:tc>
      </w:tr>
      <w:tr w:rsidR="00CE3AA8" w:rsidRPr="00DA2485">
        <w:trPr>
          <w:gridBefore w:val="1"/>
          <w:wBefore w:w="5" w:type="pct"/>
          <w:jc w:val="center"/>
        </w:trPr>
        <w:tc>
          <w:tcPr>
            <w:tcW w:w="846" w:type="pct"/>
            <w:gridSpan w:val="2"/>
          </w:tcPr>
          <w:p w:rsidR="00101DBD" w:rsidRPr="00DA2485" w:rsidRDefault="00101DBD" w:rsidP="00CE3AA8">
            <w:pPr>
              <w:pStyle w:val="aff"/>
            </w:pPr>
            <w:r w:rsidRPr="00DA2485">
              <w:t>Итого за 4-ю пятидневку</w:t>
            </w:r>
          </w:p>
        </w:tc>
        <w:tc>
          <w:tcPr>
            <w:tcW w:w="815" w:type="pct"/>
          </w:tcPr>
          <w:p w:rsidR="00101DBD" w:rsidRPr="00DA2485" w:rsidRDefault="00101DBD" w:rsidP="00CE3AA8">
            <w:pPr>
              <w:pStyle w:val="aff"/>
            </w:pPr>
          </w:p>
          <w:p w:rsidR="00101DBD" w:rsidRPr="00DA2485" w:rsidRDefault="00101DBD" w:rsidP="00CE3AA8">
            <w:pPr>
              <w:pStyle w:val="aff"/>
            </w:pPr>
            <w:r w:rsidRPr="00DA2485">
              <w:t>2000,0</w:t>
            </w:r>
          </w:p>
        </w:tc>
        <w:tc>
          <w:tcPr>
            <w:tcW w:w="641" w:type="pct"/>
          </w:tcPr>
          <w:p w:rsidR="00DA2485" w:rsidRDefault="00DA2485" w:rsidP="00CE3AA8">
            <w:pPr>
              <w:pStyle w:val="aff"/>
            </w:pPr>
          </w:p>
          <w:p w:rsidR="00872276" w:rsidRPr="00DA2485" w:rsidRDefault="00872276" w:rsidP="00CE3AA8">
            <w:pPr>
              <w:pStyle w:val="aff"/>
            </w:pPr>
          </w:p>
        </w:tc>
        <w:tc>
          <w:tcPr>
            <w:tcW w:w="1101" w:type="pct"/>
          </w:tcPr>
          <w:p w:rsidR="00101DBD" w:rsidRPr="00DA2485" w:rsidRDefault="00101DBD" w:rsidP="00CE3AA8">
            <w:pPr>
              <w:pStyle w:val="aff"/>
            </w:pPr>
          </w:p>
          <w:p w:rsidR="00BB619A" w:rsidRPr="00DA2485" w:rsidRDefault="00BB619A" w:rsidP="00CE3AA8">
            <w:pPr>
              <w:pStyle w:val="aff"/>
            </w:pPr>
            <w:r w:rsidRPr="00DA2485">
              <w:t>2786,2</w:t>
            </w:r>
          </w:p>
        </w:tc>
        <w:tc>
          <w:tcPr>
            <w:tcW w:w="793" w:type="pct"/>
          </w:tcPr>
          <w:p w:rsidR="00DA2485" w:rsidRDefault="00DA2485" w:rsidP="00CE3AA8">
            <w:pPr>
              <w:pStyle w:val="aff"/>
            </w:pPr>
          </w:p>
          <w:p w:rsidR="008669A8" w:rsidRPr="00DA2485" w:rsidRDefault="008669A8" w:rsidP="00CE3AA8">
            <w:pPr>
              <w:pStyle w:val="aff"/>
            </w:pPr>
          </w:p>
        </w:tc>
        <w:tc>
          <w:tcPr>
            <w:tcW w:w="799" w:type="pct"/>
          </w:tcPr>
          <w:p w:rsidR="004E2134" w:rsidRPr="00DA2485" w:rsidRDefault="004E2134" w:rsidP="00CE3AA8">
            <w:pPr>
              <w:pStyle w:val="aff"/>
            </w:pPr>
          </w:p>
          <w:p w:rsidR="008669A8" w:rsidRPr="00DA2485" w:rsidRDefault="008669A8" w:rsidP="00CE3AA8">
            <w:pPr>
              <w:pStyle w:val="aff"/>
            </w:pPr>
            <w:r w:rsidRPr="00DA2485">
              <w:t>+786,2</w:t>
            </w:r>
          </w:p>
        </w:tc>
      </w:tr>
      <w:tr w:rsidR="00CE3AA8" w:rsidRPr="00DA2485">
        <w:trPr>
          <w:gridBefore w:val="1"/>
          <w:wBefore w:w="5" w:type="pct"/>
          <w:jc w:val="center"/>
        </w:trPr>
        <w:tc>
          <w:tcPr>
            <w:tcW w:w="846" w:type="pct"/>
            <w:gridSpan w:val="2"/>
          </w:tcPr>
          <w:p w:rsidR="00101DBD" w:rsidRPr="00DA2485" w:rsidRDefault="00101DBD" w:rsidP="00CE3AA8">
            <w:pPr>
              <w:pStyle w:val="aff"/>
            </w:pPr>
            <w:r w:rsidRPr="00DA2485">
              <w:t>Всего за месяц</w:t>
            </w:r>
          </w:p>
        </w:tc>
        <w:tc>
          <w:tcPr>
            <w:tcW w:w="815" w:type="pct"/>
          </w:tcPr>
          <w:p w:rsidR="00101DBD" w:rsidRPr="00DA2485" w:rsidRDefault="00101DBD" w:rsidP="00CE3AA8">
            <w:pPr>
              <w:pStyle w:val="aff"/>
            </w:pPr>
            <w:r w:rsidRPr="00DA2485">
              <w:t>8000,0</w:t>
            </w:r>
          </w:p>
        </w:tc>
        <w:tc>
          <w:tcPr>
            <w:tcW w:w="641" w:type="pct"/>
          </w:tcPr>
          <w:p w:rsidR="00101DBD" w:rsidRPr="00DA2485" w:rsidRDefault="00872276" w:rsidP="00CE3AA8">
            <w:pPr>
              <w:pStyle w:val="aff"/>
            </w:pPr>
            <w:r w:rsidRPr="00DA2485">
              <w:t>-</w:t>
            </w:r>
          </w:p>
        </w:tc>
        <w:tc>
          <w:tcPr>
            <w:tcW w:w="1101" w:type="pct"/>
          </w:tcPr>
          <w:p w:rsidR="00101DBD" w:rsidRPr="00DA2485" w:rsidRDefault="00101DBD" w:rsidP="00CE3AA8">
            <w:pPr>
              <w:pStyle w:val="aff"/>
            </w:pPr>
            <w:r w:rsidRPr="00DA2485">
              <w:t>8022,5</w:t>
            </w:r>
          </w:p>
        </w:tc>
        <w:tc>
          <w:tcPr>
            <w:tcW w:w="793" w:type="pct"/>
          </w:tcPr>
          <w:p w:rsidR="00101DBD" w:rsidRPr="00DA2485" w:rsidRDefault="008669A8" w:rsidP="00CE3AA8">
            <w:pPr>
              <w:pStyle w:val="aff"/>
            </w:pPr>
            <w:r w:rsidRPr="00DA2485">
              <w:t>-</w:t>
            </w:r>
          </w:p>
        </w:tc>
        <w:tc>
          <w:tcPr>
            <w:tcW w:w="799" w:type="pct"/>
          </w:tcPr>
          <w:p w:rsidR="00101DBD" w:rsidRPr="00DA2485" w:rsidRDefault="004E2134" w:rsidP="00CE3AA8">
            <w:pPr>
              <w:pStyle w:val="aff"/>
            </w:pPr>
            <w:r w:rsidRPr="00DA2485">
              <w:t>+22,5</w:t>
            </w:r>
          </w:p>
        </w:tc>
      </w:tr>
    </w:tbl>
    <w:p w:rsidR="00DA2485" w:rsidRDefault="00DA2485" w:rsidP="00DA2485">
      <w:pPr>
        <w:widowControl w:val="0"/>
        <w:autoSpaceDE w:val="0"/>
        <w:autoSpaceDN w:val="0"/>
        <w:adjustRightInd w:val="0"/>
        <w:ind w:firstLine="709"/>
      </w:pPr>
    </w:p>
    <w:p w:rsidR="00DA2485" w:rsidRPr="00DA2485" w:rsidRDefault="00E54B92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На основании расчётов в таблице 17 можно сделать вывод о том, что за первую, </w:t>
      </w:r>
      <w:r w:rsidR="007C5E64" w:rsidRPr="00DA2485">
        <w:t>вторую</w:t>
      </w:r>
      <w:r w:rsidRPr="00DA2485">
        <w:t xml:space="preserve"> и </w:t>
      </w:r>
      <w:r w:rsidR="007C5E64" w:rsidRPr="00DA2485">
        <w:t>третью</w:t>
      </w:r>
      <w:r w:rsidRPr="00DA2485">
        <w:t xml:space="preserve"> пятидневку иностранное предприятии </w:t>
      </w:r>
      <w:r w:rsidR="00DA2485" w:rsidRPr="00DA2485">
        <w:t>"</w:t>
      </w:r>
      <w:r w:rsidRPr="00DA2485">
        <w:t>Агриматко-96</w:t>
      </w:r>
      <w:r w:rsidR="00DA2485" w:rsidRPr="00DA2485">
        <w:t>"</w:t>
      </w:r>
      <w:r w:rsidRPr="00DA2485">
        <w:t xml:space="preserve"> в апреле месяце имело отставание соответственно на 60,2 млн</w:t>
      </w:r>
      <w:r w:rsidR="00DA2485" w:rsidRPr="00DA2485">
        <w:t xml:space="preserve">. </w:t>
      </w:r>
      <w:r w:rsidRPr="00DA2485">
        <w:t>руб</w:t>
      </w:r>
      <w:r w:rsidR="00DA2485" w:rsidRPr="00DA2485">
        <w:t>.,</w:t>
      </w:r>
      <w:r w:rsidRPr="00DA2485">
        <w:t xml:space="preserve"> </w:t>
      </w:r>
      <w:r w:rsidR="007C5E64" w:rsidRPr="00DA2485">
        <w:t>619,1</w:t>
      </w:r>
      <w:r w:rsidRPr="00DA2485">
        <w:t xml:space="preserve"> млн</w:t>
      </w:r>
      <w:r w:rsidR="00DA2485" w:rsidRPr="00DA2485">
        <w:t xml:space="preserve">. </w:t>
      </w:r>
      <w:r w:rsidRPr="00DA2485">
        <w:t>руб</w:t>
      </w:r>
      <w:r w:rsidR="00DA2485" w:rsidRPr="00DA2485">
        <w:t xml:space="preserve">. </w:t>
      </w:r>
      <w:r w:rsidRPr="00DA2485">
        <w:t xml:space="preserve">и </w:t>
      </w:r>
      <w:r w:rsidR="007C5E64" w:rsidRPr="00DA2485">
        <w:t>84,4</w:t>
      </w:r>
      <w:r w:rsidRPr="00DA2485">
        <w:t xml:space="preserve"> млн</w:t>
      </w:r>
      <w:r w:rsidR="00DA2485" w:rsidRPr="00DA2485">
        <w:t xml:space="preserve">. </w:t>
      </w:r>
      <w:r w:rsidRPr="00DA2485">
        <w:t>руб</w:t>
      </w:r>
      <w:r w:rsidR="00DA2485" w:rsidRPr="00DA2485">
        <w:t xml:space="preserve">. </w:t>
      </w:r>
      <w:r w:rsidR="00094580" w:rsidRPr="00DA2485">
        <w:t>В последующую четвёртую пятидневку его коллектив изыскал и использовал возможности роста товарооборота, перекрыл отставание в выполнении плана и сверх плана реализовано товаров за месяц 22,5 млн</w:t>
      </w:r>
      <w:r w:rsidR="00DA2485" w:rsidRPr="00DA2485">
        <w:t xml:space="preserve">. </w:t>
      </w:r>
      <w:r w:rsidR="00094580" w:rsidRPr="00DA2485">
        <w:t>руб</w:t>
      </w:r>
      <w:r w:rsidR="00DA2485" w:rsidRPr="00DA2485">
        <w:t xml:space="preserve">. </w:t>
      </w:r>
    </w:p>
    <w:p w:rsidR="00CE3AA8" w:rsidRDefault="00CE3AA8" w:rsidP="00DA2485">
      <w:pPr>
        <w:widowControl w:val="0"/>
        <w:autoSpaceDE w:val="0"/>
        <w:autoSpaceDN w:val="0"/>
        <w:adjustRightInd w:val="0"/>
        <w:ind w:firstLine="709"/>
      </w:pPr>
    </w:p>
    <w:p w:rsidR="00A5185A" w:rsidRPr="00DA2485" w:rsidRDefault="00DA2485" w:rsidP="00CE3AA8">
      <w:pPr>
        <w:pStyle w:val="2"/>
      </w:pPr>
      <w:bookmarkStart w:id="10" w:name="_Toc229871376"/>
      <w:r>
        <w:t>2.5</w:t>
      </w:r>
      <w:r w:rsidR="00A5185A" w:rsidRPr="00DA2485">
        <w:t xml:space="preserve"> Пути оптимизации реализации продукции предприятия</w:t>
      </w:r>
      <w:bookmarkEnd w:id="10"/>
    </w:p>
    <w:p w:rsidR="00CE3AA8" w:rsidRDefault="00CE3AA8" w:rsidP="00DA2485">
      <w:pPr>
        <w:widowControl w:val="0"/>
        <w:autoSpaceDE w:val="0"/>
        <w:autoSpaceDN w:val="0"/>
        <w:adjustRightInd w:val="0"/>
        <w:ind w:firstLine="709"/>
      </w:pPr>
    </w:p>
    <w:p w:rsidR="00A61A7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Если говорить о стратегии предприятия, направленной на оптимизацию реализации товаров, то она должна строиться на тщательно продуманных чётко сформулированных целях, таких как</w:t>
      </w:r>
      <w:r w:rsidR="00DA2485" w:rsidRPr="00DA2485">
        <w:t xml:space="preserve">: </w:t>
      </w:r>
    </w:p>
    <w:p w:rsidR="00A61A7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занять свое место в рынке</w:t>
      </w:r>
      <w:r w:rsidR="00DA2485" w:rsidRPr="00DA2485">
        <w:t xml:space="preserve">; </w:t>
      </w:r>
    </w:p>
    <w:p w:rsidR="00A61A7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наладить торговлю, изучив спрос населения на свою продукцию</w:t>
      </w:r>
      <w:r w:rsidR="00DA2485" w:rsidRPr="00DA2485">
        <w:t xml:space="preserve">; </w:t>
      </w:r>
    </w:p>
    <w:p w:rsidR="00A61A7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сформировать репутацию фирмы, представляющей самые низкие </w:t>
      </w:r>
    </w:p>
    <w:p w:rsidR="00A61A7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цены</w:t>
      </w:r>
      <w:r w:rsidR="00DA2485" w:rsidRPr="00DA2485">
        <w:t xml:space="preserve">; </w:t>
      </w:r>
    </w:p>
    <w:p w:rsidR="00A61A7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формировать интерес к своей фирме</w:t>
      </w:r>
      <w:r w:rsidR="00DA2485" w:rsidRPr="00DA2485">
        <w:t xml:space="preserve">; </w:t>
      </w:r>
    </w:p>
    <w:p w:rsidR="00A61A7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противостоять конкуренции</w:t>
      </w:r>
      <w:r w:rsidR="00DA2485" w:rsidRPr="00DA2485">
        <w:t xml:space="preserve">; </w:t>
      </w:r>
    </w:p>
    <w:p w:rsidR="00DA248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упреждать ответные шаги конкурентов</w:t>
      </w:r>
      <w:r w:rsidR="00DA2485" w:rsidRPr="00DA2485">
        <w:t xml:space="preserve">. </w:t>
      </w:r>
    </w:p>
    <w:p w:rsidR="00DA248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Исходя из опыта работы многих крупных фирм</w:t>
      </w:r>
      <w:r w:rsidR="00DA2485" w:rsidRPr="00DA2485">
        <w:t xml:space="preserve">, </w:t>
      </w:r>
      <w:r w:rsidRPr="00DA2485">
        <w:t>можно говорить о некоторых закономерностях, с которыми приходиться считаться</w:t>
      </w:r>
      <w:r w:rsidR="00DA2485" w:rsidRPr="00DA2485">
        <w:t xml:space="preserve"> </w:t>
      </w:r>
      <w:r w:rsidRPr="00DA2485">
        <w:t>при выработке стратегической политики предприятия</w:t>
      </w:r>
      <w:r w:rsidR="00DA2485" w:rsidRPr="00DA2485">
        <w:t xml:space="preserve">. </w:t>
      </w:r>
    </w:p>
    <w:p w:rsidR="00DA248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Так, при выборе своего места в</w:t>
      </w:r>
      <w:r w:rsidR="00DA2485" w:rsidRPr="00DA2485">
        <w:t xml:space="preserve"> </w:t>
      </w:r>
      <w:r w:rsidRPr="00DA2485">
        <w:t>рынке, желательно</w:t>
      </w:r>
      <w:r w:rsidR="00DA2485" w:rsidRPr="00DA2485">
        <w:t xml:space="preserve"> </w:t>
      </w:r>
      <w:r w:rsidRPr="00DA2485">
        <w:t>определить наименее заселенный сегмент, не подверженный острой конкурентной борьбе</w:t>
      </w:r>
      <w:r w:rsidR="00113B8B" w:rsidRPr="00DA2485">
        <w:t>, а так же наиболее свободную нишу для полного её заполнения</w:t>
      </w:r>
      <w:r w:rsidR="00DA2485" w:rsidRPr="00DA2485">
        <w:t xml:space="preserve">. </w:t>
      </w:r>
      <w:r w:rsidRPr="00DA2485">
        <w:t>Основываясь на вышеизложенном, перспективным направлением может быть организация</w:t>
      </w:r>
      <w:r w:rsidR="00DA2485" w:rsidRPr="00DA2485">
        <w:t xml:space="preserve"> </w:t>
      </w:r>
      <w:r w:rsidRPr="00DA2485">
        <w:t xml:space="preserve">работы на внешнем рынке с номенклатурой препаратов </w:t>
      </w:r>
      <w:r w:rsidR="00113B8B" w:rsidRPr="00DA2485">
        <w:t>носящих ветеринарный характер</w:t>
      </w:r>
      <w:r w:rsidR="00DA2485" w:rsidRPr="00DA2485">
        <w:t xml:space="preserve">. </w:t>
      </w:r>
      <w:r w:rsidRPr="00DA2485">
        <w:t xml:space="preserve">На сегодняшний день неудовлетворённость в </w:t>
      </w:r>
      <w:r w:rsidR="00113B8B" w:rsidRPr="00DA2485">
        <w:t>ветеринарных</w:t>
      </w:r>
      <w:r w:rsidR="00DA2485" w:rsidRPr="00DA2485">
        <w:t xml:space="preserve"> </w:t>
      </w:r>
      <w:r w:rsidR="0008153C" w:rsidRPr="00DA2485">
        <w:t>товарах сельскохозяйственного назначения</w:t>
      </w:r>
      <w:r w:rsidRPr="00DA2485">
        <w:t xml:space="preserve"> составляет порядка 40%</w:t>
      </w:r>
      <w:r w:rsidR="00DA2485" w:rsidRPr="00DA2485">
        <w:t xml:space="preserve">. </w:t>
      </w:r>
    </w:p>
    <w:p w:rsidR="00A61A7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Данное положение обусловлено рядом причин</w:t>
      </w:r>
      <w:r w:rsidR="00DA2485" w:rsidRPr="00DA2485">
        <w:t xml:space="preserve">: </w:t>
      </w:r>
    </w:p>
    <w:p w:rsidR="00A61A7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нестабильность выпускаемого ассортимента</w:t>
      </w:r>
      <w:r w:rsidR="00DA2485" w:rsidRPr="00DA2485">
        <w:t xml:space="preserve">; </w:t>
      </w:r>
    </w:p>
    <w:p w:rsidR="00A61A7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недостаточные, для удовлетворения потребности рынка, мощности</w:t>
      </w:r>
      <w:r w:rsidR="00DA2485" w:rsidRPr="00DA2485">
        <w:t xml:space="preserve"> </w:t>
      </w:r>
    </w:p>
    <w:p w:rsidR="00A61A75" w:rsidRPr="00DA2485" w:rsidRDefault="00113B8B" w:rsidP="00DA2485">
      <w:pPr>
        <w:widowControl w:val="0"/>
        <w:autoSpaceDE w:val="0"/>
        <w:autoSpaceDN w:val="0"/>
        <w:adjustRightInd w:val="0"/>
        <w:ind w:firstLine="709"/>
      </w:pPr>
      <w:r w:rsidRPr="00DA2485">
        <w:t>организаций</w:t>
      </w:r>
      <w:r w:rsidR="00DA2485" w:rsidRPr="00DA2485">
        <w:t xml:space="preserve">; </w:t>
      </w:r>
    </w:p>
    <w:p w:rsidR="00DA248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отсутствие гибкости в выборе формы работы с партнерами</w:t>
      </w:r>
      <w:r w:rsidR="00DA2485" w:rsidRPr="00DA2485">
        <w:t xml:space="preserve">. </w:t>
      </w:r>
    </w:p>
    <w:p w:rsidR="00DA248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Одной из задач при выработке стратегической политики предприятия, для </w:t>
      </w:r>
      <w:r w:rsidR="0008153C" w:rsidRPr="00DA2485">
        <w:t xml:space="preserve">ИП </w:t>
      </w:r>
      <w:r w:rsidR="00DA2485" w:rsidRPr="00DA2485">
        <w:t>"</w:t>
      </w:r>
      <w:r w:rsidR="0008153C" w:rsidRPr="00DA2485">
        <w:t>Агриматко-96</w:t>
      </w:r>
      <w:r w:rsidR="00DA2485" w:rsidRPr="00DA2485">
        <w:t>"</w:t>
      </w:r>
      <w:r w:rsidRPr="00DA2485">
        <w:t xml:space="preserve"> является формирование репутации фирмы, представляющей наиболее </w:t>
      </w:r>
      <w:r w:rsidR="00F040D3" w:rsidRPr="00DA2485">
        <w:t>выгодные условия, в том числе и по ценам</w:t>
      </w:r>
      <w:r w:rsidR="00DA2485" w:rsidRPr="00DA2485">
        <w:t xml:space="preserve">. </w:t>
      </w:r>
      <w:r w:rsidRPr="00DA2485">
        <w:t>Поэтому при принятии окончательного решения по какой-либо сделке, весьма значимым фактором является уровень цены на конкретный товар, с которым фирма выйдет на рынок</w:t>
      </w:r>
      <w:r w:rsidR="00DA2485" w:rsidRPr="00DA2485">
        <w:t xml:space="preserve">. </w:t>
      </w:r>
      <w:r w:rsidRPr="00DA2485">
        <w:t>Настоящий проект позволяет найти компромисс между выполнением данной задачи без ущерба экономической целесообразности</w:t>
      </w:r>
      <w:r w:rsidR="00DA2485" w:rsidRPr="00DA2485">
        <w:t xml:space="preserve"> </w:t>
      </w:r>
      <w:r w:rsidRPr="00DA2485">
        <w:t>сделки</w:t>
      </w:r>
      <w:r w:rsidR="00DA2485" w:rsidRPr="00DA2485">
        <w:t xml:space="preserve">. </w:t>
      </w:r>
      <w:r w:rsidR="00F040D3" w:rsidRPr="00DA2485">
        <w:t>Ветеринарная продукция</w:t>
      </w:r>
      <w:r w:rsidR="0008153C" w:rsidRPr="00DA2485">
        <w:t xml:space="preserve"> продукция</w:t>
      </w:r>
      <w:r w:rsidRPr="00DA2485">
        <w:t>, должн</w:t>
      </w:r>
      <w:r w:rsidR="0008153C" w:rsidRPr="00DA2485">
        <w:t>а</w:t>
      </w:r>
      <w:r w:rsidRPr="00DA2485">
        <w:t xml:space="preserve"> заполнить тот сегмент рынка, который образовался на сегодняшний день</w:t>
      </w:r>
      <w:r w:rsidR="00DA2485" w:rsidRPr="00DA2485">
        <w:t xml:space="preserve">. </w:t>
      </w:r>
    </w:p>
    <w:p w:rsidR="00DA248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На сегодняшний день, в связи со спецификой ценообразования на </w:t>
      </w:r>
      <w:r w:rsidR="00F040D3" w:rsidRPr="00DA2485">
        <w:t>сельскохозяйственную продукцию</w:t>
      </w:r>
      <w:r w:rsidRPr="00DA2485">
        <w:t>, возникают</w:t>
      </w:r>
      <w:r w:rsidR="00DA2485" w:rsidRPr="00DA2485">
        <w:t xml:space="preserve"> </w:t>
      </w:r>
      <w:r w:rsidRPr="00DA2485">
        <w:t>субъективные трудности</w:t>
      </w:r>
      <w:r w:rsidR="00DA2485" w:rsidRPr="00DA2485">
        <w:t xml:space="preserve"> </w:t>
      </w:r>
      <w:r w:rsidRPr="00DA2485">
        <w:t>при выполнении</w:t>
      </w:r>
      <w:r w:rsidR="00DA2485" w:rsidRPr="00DA2485">
        <w:t xml:space="preserve"> </w:t>
      </w:r>
      <w:r w:rsidRPr="00DA2485">
        <w:t>валютных контрактов</w:t>
      </w:r>
      <w:r w:rsidR="00DA2485" w:rsidRPr="00DA2485">
        <w:t xml:space="preserve">. </w:t>
      </w:r>
      <w:r w:rsidRPr="00DA2485">
        <w:t>В частности из-за курсовой разницы между курсом Национального банка и Межбанковской валютной биржи</w:t>
      </w:r>
      <w:r w:rsidR="00DA2485" w:rsidRPr="00DA2485">
        <w:t xml:space="preserve">. </w:t>
      </w:r>
      <w:r w:rsidRPr="00DA2485">
        <w:t>В связи с чем, при имеющейся не прогнозируемости и возникшими трудностями с проведением платежей за пределами РБ</w:t>
      </w:r>
      <w:r w:rsidR="00DA2485" w:rsidRPr="00DA2485">
        <w:t xml:space="preserve">, </w:t>
      </w:r>
      <w:r w:rsidRPr="00DA2485">
        <w:t>наиболее предпочтительно выглядит работа с бартерными</w:t>
      </w:r>
      <w:r w:rsidR="00DA2485" w:rsidRPr="00DA2485">
        <w:t xml:space="preserve"> </w:t>
      </w:r>
      <w:r w:rsidRPr="00DA2485">
        <w:t>контрактами</w:t>
      </w:r>
      <w:r w:rsidR="00DA2485" w:rsidRPr="00DA2485">
        <w:t xml:space="preserve">. </w:t>
      </w:r>
    </w:p>
    <w:p w:rsidR="00DA248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Правильно организованный процесс закупки</w:t>
      </w:r>
      <w:r w:rsidR="00DA2485" w:rsidRPr="00DA2485">
        <w:t xml:space="preserve"> </w:t>
      </w:r>
      <w:r w:rsidRPr="00DA2485">
        <w:t>и завоза материальных ресурсов играет большую роль для предприятия в конечном итоге</w:t>
      </w:r>
      <w:r w:rsidR="00DA2485" w:rsidRPr="00DA2485">
        <w:t xml:space="preserve">. </w:t>
      </w:r>
      <w:r w:rsidRPr="00DA2485">
        <w:t>Коммерческая служба предприятия должна смотреть на процесс оптовых закупок с точки зрения выгодности для оптового предприятия</w:t>
      </w:r>
      <w:r w:rsidR="00DA2485" w:rsidRPr="00DA2485">
        <w:t xml:space="preserve">. </w:t>
      </w:r>
      <w:r w:rsidRPr="00DA2485">
        <w:t xml:space="preserve">И даже при правильном решении вопросов, связанных с оптовыми закупками, предприятие рискует, так как может измениться налоговая и финансовая политика республики, могут повлиять инфляция, остановка работы предприятий-поставщиков и </w:t>
      </w:r>
      <w:r w:rsidR="00DA2485" w:rsidRPr="00DA2485">
        <w:t xml:space="preserve">т.д. </w:t>
      </w:r>
      <w:r w:rsidRPr="00DA2485">
        <w:t>Все эти факторы необходимо обязательно учитывать и принимать соответствующие решения</w:t>
      </w:r>
      <w:r w:rsidR="00DA2485" w:rsidRPr="00DA2485">
        <w:t xml:space="preserve">. </w:t>
      </w:r>
    </w:p>
    <w:p w:rsidR="00DA248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Предприятие </w:t>
      </w:r>
      <w:r w:rsidR="00DA2485" w:rsidRPr="00DA2485">
        <w:t>"</w:t>
      </w:r>
      <w:r w:rsidR="00F040D3" w:rsidRPr="00DA2485">
        <w:t>Агриматко-96</w:t>
      </w:r>
      <w:r w:rsidR="00DA2485" w:rsidRPr="00DA2485">
        <w:t>"</w:t>
      </w:r>
      <w:r w:rsidRPr="00DA2485">
        <w:t xml:space="preserve"> уже не один год ведет тесное сотрудничество с поставщиками-изготовителями и посредниками </w:t>
      </w:r>
      <w:r w:rsidR="00F040D3" w:rsidRPr="00DA2485">
        <w:t>сельскохозяйственной и другой продукции</w:t>
      </w:r>
      <w:r w:rsidR="00DA2485" w:rsidRPr="00DA2485">
        <w:t xml:space="preserve">. </w:t>
      </w:r>
      <w:r w:rsidRPr="00DA2485">
        <w:t>В основном поставщики работают на условиях предоплаты</w:t>
      </w:r>
      <w:r w:rsidR="00DA2485" w:rsidRPr="00DA2485">
        <w:t xml:space="preserve">. </w:t>
      </w:r>
      <w:r w:rsidRPr="00DA2485">
        <w:t>Немногие имеют гибкую систему скидок, сроки товарных кредитов, отсрочки платежа</w:t>
      </w:r>
      <w:r w:rsidR="00DA2485" w:rsidRPr="00DA2485">
        <w:t xml:space="preserve">. </w:t>
      </w:r>
      <w:r w:rsidRPr="00DA2485">
        <w:t>Некоторые фирмы оговаривают минимальные объёмы поставок</w:t>
      </w:r>
      <w:r w:rsidR="00DA2485" w:rsidRPr="00DA2485">
        <w:t xml:space="preserve">. </w:t>
      </w:r>
      <w:r w:rsidRPr="00DA2485">
        <w:t xml:space="preserve">Очень часто практикуется доставка товара покупателю самой фирмой за свой счет, </w:t>
      </w:r>
      <w:r w:rsidR="00DA2485">
        <w:t>т.к</w:t>
      </w:r>
      <w:r w:rsidR="00DA2485" w:rsidRPr="00DA2485">
        <w:t xml:space="preserve"> </w:t>
      </w:r>
      <w:r w:rsidRPr="00DA2485">
        <w:t>в их цену уже заложены транспортные расходы</w:t>
      </w:r>
      <w:r w:rsidR="00DA2485" w:rsidRPr="00DA2485">
        <w:t xml:space="preserve">. </w:t>
      </w:r>
      <w:r w:rsidR="005D354B" w:rsidRPr="00DA2485">
        <w:t xml:space="preserve">ИП </w:t>
      </w:r>
      <w:r w:rsidR="00DA2485" w:rsidRPr="00DA2485">
        <w:t>"</w:t>
      </w:r>
      <w:r w:rsidR="005D354B" w:rsidRPr="00DA2485">
        <w:t>Агриматко-96</w:t>
      </w:r>
      <w:r w:rsidR="00DA2485" w:rsidRPr="00DA2485">
        <w:t>"</w:t>
      </w:r>
      <w:r w:rsidRPr="00DA2485">
        <w:t xml:space="preserve"> отдает предпочтение тем поставщикам, с которыми уже заключалось большое количество договоров, и которые максимально могут удовлетворить требования по объему и по ассортименту</w:t>
      </w:r>
      <w:r w:rsidR="00DA2485" w:rsidRPr="00DA2485">
        <w:t xml:space="preserve">. </w:t>
      </w:r>
    </w:p>
    <w:p w:rsidR="00DA248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Структура импорта </w:t>
      </w:r>
      <w:r w:rsidR="005D354B" w:rsidRPr="00DA2485">
        <w:t>сельскохозяйственной продукции</w:t>
      </w:r>
      <w:r w:rsidRPr="00DA2485">
        <w:t xml:space="preserve"> по-прежнему смещена в сторону стран </w:t>
      </w:r>
      <w:r w:rsidR="005D354B" w:rsidRPr="00DA2485">
        <w:t>дальнего зарубежья</w:t>
      </w:r>
      <w:r w:rsidRPr="00DA2485">
        <w:t xml:space="preserve">, суммарная доля которых в импорте </w:t>
      </w:r>
      <w:r w:rsidR="005D354B" w:rsidRPr="00DA2485">
        <w:t>сельскохозяйственной продукции</w:t>
      </w:r>
      <w:r w:rsidRPr="00DA2485">
        <w:t xml:space="preserve"> достигает 40-50%, благодаря хорошей известности и их сравнительно невысокой цене</w:t>
      </w:r>
      <w:r w:rsidR="00DA2485" w:rsidRPr="00DA2485">
        <w:t xml:space="preserve">. </w:t>
      </w:r>
      <w:r w:rsidRPr="00DA2485">
        <w:t>Кроме этого западные фирмы предлагают значительно более выгодные условия для сотрудничества</w:t>
      </w:r>
      <w:r w:rsidR="00DA2485" w:rsidRPr="00DA2485">
        <w:t xml:space="preserve">. </w:t>
      </w:r>
      <w:r w:rsidRPr="00DA2485">
        <w:t xml:space="preserve">И даже при имеющемся на данный момент вымывании вышеупомянутых </w:t>
      </w:r>
      <w:r w:rsidR="005D354B" w:rsidRPr="00DA2485">
        <w:t>товаров</w:t>
      </w:r>
      <w:r w:rsidR="00DA2485" w:rsidRPr="00DA2485">
        <w:t xml:space="preserve"> </w:t>
      </w:r>
      <w:r w:rsidRPr="00DA2485">
        <w:t>с рынка, эту образовавшуюся нишу не удаётся заполнить ни российским, ни украинским производителям</w:t>
      </w:r>
      <w:r w:rsidR="00DA2485" w:rsidRPr="00DA2485">
        <w:t xml:space="preserve">. </w:t>
      </w:r>
    </w:p>
    <w:p w:rsidR="00DA248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Важным условием для предприятия является устранение излишних посредников, так как возрастают издержки и цены товаров, но на данном этапе это является невозможным, так как некоторые иностранные производители не обеспечивают доставку товара для дальнейшей реализации</w:t>
      </w:r>
      <w:r w:rsidR="00DA2485" w:rsidRPr="00DA2485">
        <w:t xml:space="preserve">. </w:t>
      </w:r>
    </w:p>
    <w:p w:rsidR="00DA248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Одним из решающих факторов оптимизации реализации продукции является внедрение экономико-математических методов анализа</w:t>
      </w:r>
      <w:r w:rsidR="00DA2485" w:rsidRPr="00DA2485">
        <w:t xml:space="preserve">. </w:t>
      </w:r>
    </w:p>
    <w:p w:rsidR="00A61A7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Наиболее широкое применение в экономических исследованиях</w:t>
      </w:r>
      <w:r w:rsidR="00DA2485" w:rsidRPr="00DA2485">
        <w:t xml:space="preserve"> </w:t>
      </w:r>
      <w:r w:rsidRPr="00DA2485">
        <w:t>находят приемы корреляционного анализа, которые позволяют количественно выразить взаимосвязь между показателями в</w:t>
      </w:r>
      <w:r w:rsidR="00DA2485" w:rsidRPr="00DA2485">
        <w:t xml:space="preserve"> </w:t>
      </w:r>
      <w:r w:rsidRPr="00DA2485">
        <w:t>предшествующем периоде и прогнозирование на их основе показателей на перспективу, определить наилучшее варианты в развитии предприятия</w:t>
      </w:r>
      <w:r w:rsidR="00DA2485" w:rsidRPr="00DA2485">
        <w:t xml:space="preserve">. </w:t>
      </w:r>
    </w:p>
    <w:p w:rsid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Существуют необходимые условия в применении корреляционного анализа</w:t>
      </w:r>
      <w:r w:rsidR="00DA2485" w:rsidRPr="00DA2485">
        <w:t>:</w:t>
      </w:r>
    </w:p>
    <w:p w:rsid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наличие достаточного количества наблюдений о величине исследуемых факторных и результативных показателей</w:t>
      </w:r>
      <w:r w:rsidR="00DA2485" w:rsidRPr="00DA2485">
        <w:t>;</w:t>
      </w:r>
    </w:p>
    <w:p w:rsidR="00A61A7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исследуемые факторы должны иметь количественное измерение</w:t>
      </w:r>
      <w:r w:rsidR="00DA2485" w:rsidRPr="00DA2485">
        <w:t xml:space="preserve">. </w:t>
      </w:r>
    </w:p>
    <w:p w:rsid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Применение корреляционного анализа позволяет решить следующие задачи</w:t>
      </w:r>
      <w:r w:rsidR="00DA2485" w:rsidRPr="00DA2485">
        <w:t>:</w:t>
      </w:r>
    </w:p>
    <w:p w:rsid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определить изменение результативного показателя под воздействием одного или нескольких факторов, это значит определить, на сколько единиц изменяется величина результативного показателя при изменении факторного на единицу</w:t>
      </w:r>
      <w:r w:rsidR="00DA2485" w:rsidRPr="00DA2485">
        <w:t>;</w:t>
      </w:r>
    </w:p>
    <w:p w:rsidR="00A61A7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установить относительную степень зависимости результативного показателя от каждого фактора</w:t>
      </w:r>
      <w:r w:rsidR="00DA2485" w:rsidRPr="00DA2485">
        <w:t xml:space="preserve">. </w:t>
      </w:r>
    </w:p>
    <w:p w:rsidR="00A61A7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Одной из основных задач корреляционного анализа является определение влияния факторов на величину результативного показателя</w:t>
      </w:r>
      <w:r w:rsidR="00DA2485" w:rsidRPr="00DA2485">
        <w:t xml:space="preserve">. </w:t>
      </w:r>
      <w:r w:rsidRPr="00DA2485">
        <w:t>Для решения этой задачи подбирается соответствующий тип математического уравнения, которое наилучшим образом отражает характер изучаемой связи</w:t>
      </w:r>
      <w:r w:rsidR="00DA2485" w:rsidRPr="00DA2485">
        <w:t xml:space="preserve">. </w:t>
      </w:r>
      <w:r w:rsidRPr="00DA2485">
        <w:t>Это играет важную роль в корреляционном анализе, потому что от правильного выбора зависит ход решения и полученные результаты</w:t>
      </w:r>
      <w:r w:rsidR="00DA2485" w:rsidRPr="00DA2485">
        <w:t xml:space="preserve">. </w:t>
      </w:r>
    </w:p>
    <w:p w:rsidR="00A61A7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Обоснование уравнения связи делается с помощью сопоставления параллельных рядов</w:t>
      </w:r>
      <w:r w:rsidR="00DA2485" w:rsidRPr="00DA2485">
        <w:t xml:space="preserve">. </w:t>
      </w:r>
      <w:r w:rsidRPr="00DA2485">
        <w:t>Группировки данных и линейных графиков, размещение точек на графике покажет, какая зависимость образовалась между изучаемыми показателями</w:t>
      </w:r>
      <w:r w:rsidR="00DA2485" w:rsidRPr="00DA2485">
        <w:t xml:space="preserve">. </w:t>
      </w:r>
    </w:p>
    <w:p w:rsidR="00DA248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Наиболее простым уравнением, которое характеризует прямолинейную зависимость между двумя показателями, является уравнение прямой</w:t>
      </w:r>
      <w:r w:rsidR="00DA2485" w:rsidRPr="00DA2485">
        <w:t xml:space="preserve">: </w:t>
      </w:r>
    </w:p>
    <w:p w:rsid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rPr>
          <w:lang w:val="en-US"/>
        </w:rPr>
        <w:t>Y</w:t>
      </w:r>
      <w:r w:rsidRPr="00DA2485">
        <w:t>(</w:t>
      </w:r>
      <w:r w:rsidRPr="00DA2485">
        <w:rPr>
          <w:lang w:val="en-US"/>
        </w:rPr>
        <w:t>x</w:t>
      </w:r>
      <w:r w:rsidR="00DA2485" w:rsidRPr="00DA2485">
        <w:t xml:space="preserve">) </w:t>
      </w:r>
      <w:r w:rsidRPr="00DA2485">
        <w:t xml:space="preserve">= </w:t>
      </w:r>
      <w:r w:rsidRPr="00DA2485">
        <w:rPr>
          <w:lang w:val="en-US"/>
        </w:rPr>
        <w:t>a</w:t>
      </w:r>
      <w:r w:rsidRPr="00DA2485">
        <w:t xml:space="preserve"> + </w:t>
      </w:r>
      <w:r w:rsidRPr="00DA2485">
        <w:rPr>
          <w:lang w:val="en-US"/>
        </w:rPr>
        <w:t>b</w:t>
      </w:r>
      <w:r w:rsidRPr="00DA2485">
        <w:t>(</w:t>
      </w:r>
      <w:r w:rsidRPr="00DA2485">
        <w:rPr>
          <w:lang w:val="en-US"/>
        </w:rPr>
        <w:t>x</w:t>
      </w:r>
      <w:r w:rsidR="00DA2485" w:rsidRPr="00DA2485">
        <w:t xml:space="preserve">), () </w:t>
      </w:r>
    </w:p>
    <w:p w:rsidR="00DA248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где </w:t>
      </w:r>
      <w:r w:rsidRPr="00DA2485">
        <w:rPr>
          <w:lang w:val="en-US"/>
        </w:rPr>
        <w:t>x</w:t>
      </w:r>
      <w:r w:rsidR="00DA2485" w:rsidRPr="00DA2485">
        <w:t xml:space="preserve"> - </w:t>
      </w:r>
      <w:r w:rsidRPr="00DA2485">
        <w:t>факторный показатель</w:t>
      </w:r>
      <w:r w:rsidR="00DA2485" w:rsidRPr="00DA2485">
        <w:t xml:space="preserve">; </w:t>
      </w:r>
    </w:p>
    <w:p w:rsidR="00DA248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rPr>
          <w:lang w:val="en-US"/>
        </w:rPr>
        <w:t>Y</w:t>
      </w:r>
      <w:r w:rsidR="00DA2485" w:rsidRPr="00DA2485">
        <w:t xml:space="preserve"> - </w:t>
      </w:r>
      <w:r w:rsidRPr="00DA2485">
        <w:t>результативный показатель</w:t>
      </w:r>
      <w:r w:rsidR="00DA2485" w:rsidRPr="00DA2485">
        <w:t xml:space="preserve">; </w:t>
      </w:r>
    </w:p>
    <w:p w:rsidR="00DA248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rPr>
          <w:lang w:val="en-US"/>
        </w:rPr>
        <w:t>a</w:t>
      </w:r>
      <w:r w:rsidRPr="00DA2485">
        <w:t xml:space="preserve"> и </w:t>
      </w:r>
      <w:r w:rsidRPr="00DA2485">
        <w:rPr>
          <w:lang w:val="en-US"/>
        </w:rPr>
        <w:t>b</w:t>
      </w:r>
      <w:r w:rsidR="00DA2485" w:rsidRPr="00DA2485">
        <w:t xml:space="preserve"> - </w:t>
      </w:r>
      <w:r w:rsidRPr="00DA2485">
        <w:t>параметры уравнения регрессии, которые требуется</w:t>
      </w:r>
      <w:r w:rsidR="00DA2485" w:rsidRPr="00DA2485">
        <w:t xml:space="preserve"> </w:t>
      </w:r>
    </w:p>
    <w:p w:rsidR="00A61A7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отыскать</w:t>
      </w:r>
      <w:r w:rsidR="00DA2485" w:rsidRPr="00DA2485">
        <w:t xml:space="preserve">. </w:t>
      </w:r>
    </w:p>
    <w:p w:rsidR="00A61A7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Это уравнение описывает такую связь между двумя признаками, при которой с изменением факторного показателя на определенную величину наблюдается равномерное возрастание или убывание значений результативного показателя</w:t>
      </w:r>
      <w:r w:rsidR="00DA2485" w:rsidRPr="00DA2485">
        <w:t xml:space="preserve">. </w:t>
      </w:r>
    </w:p>
    <w:p w:rsidR="00DA248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В качестве примера для иллюстрации корреляционного анализа прямолинейной зависимости могут быть использованы сведения об изменение объемов реализации продукции (Y</w:t>
      </w:r>
      <w:r w:rsidR="00DA2485" w:rsidRPr="00DA2485">
        <w:t>),</w:t>
      </w:r>
      <w:r w:rsidRPr="00DA2485">
        <w:t xml:space="preserve"> в зависимости от средней оптовой цены реализации на одну партию товара (</w:t>
      </w:r>
      <w:r w:rsidRPr="00DA2485">
        <w:rPr>
          <w:lang w:val="en-US"/>
        </w:rPr>
        <w:t>x</w:t>
      </w:r>
      <w:r w:rsidR="00DA2485" w:rsidRPr="00DA2485">
        <w:t xml:space="preserve">) </w:t>
      </w:r>
      <w:r w:rsidRPr="00DA2485">
        <w:t xml:space="preserve">(таблица </w:t>
      </w:r>
      <w:r w:rsidR="005D354B" w:rsidRPr="00DA2485">
        <w:t>18</w:t>
      </w:r>
      <w:r w:rsidR="00DA2485" w:rsidRPr="00DA2485">
        <w:t xml:space="preserve">). </w:t>
      </w:r>
      <w:r w:rsidR="003222D9" w:rsidRPr="00DA2485">
        <w:t>Так наибольший удельный вес в реализации товаров занимает сельскохозяйственная техника, то в анализе будет использоваться средняя цена по одной партии сельскохозяйственной технике</w:t>
      </w:r>
      <w:r w:rsidR="00DA2485" w:rsidRPr="00DA2485">
        <w:t xml:space="preserve">. </w:t>
      </w:r>
    </w:p>
    <w:p w:rsidR="00CE3AA8" w:rsidRDefault="00CE3AA8" w:rsidP="00DA2485">
      <w:pPr>
        <w:widowControl w:val="0"/>
        <w:autoSpaceDE w:val="0"/>
        <w:autoSpaceDN w:val="0"/>
        <w:adjustRightInd w:val="0"/>
        <w:ind w:firstLine="709"/>
      </w:pPr>
    </w:p>
    <w:p w:rsidR="00A61A75" w:rsidRPr="00DA2485" w:rsidRDefault="00A61A75" w:rsidP="00897133">
      <w:pPr>
        <w:widowControl w:val="0"/>
        <w:autoSpaceDE w:val="0"/>
        <w:autoSpaceDN w:val="0"/>
        <w:adjustRightInd w:val="0"/>
        <w:ind w:left="708" w:firstLine="1"/>
      </w:pPr>
      <w:r w:rsidRPr="00DA2485">
        <w:t>Таблица</w:t>
      </w:r>
      <w:r w:rsidR="00DA2485" w:rsidRPr="00DA2485">
        <w:t xml:space="preserve"> </w:t>
      </w:r>
      <w:r w:rsidR="005D354B" w:rsidRPr="00DA2485">
        <w:t>18</w:t>
      </w:r>
      <w:r w:rsidR="00DA2485" w:rsidRPr="00DA2485">
        <w:t xml:space="preserve"> - </w:t>
      </w:r>
      <w:r w:rsidRPr="00DA2485">
        <w:t>Зависимость объемов реализации</w:t>
      </w:r>
      <w:r w:rsidR="00DA2485" w:rsidRPr="00DA2485">
        <w:t xml:space="preserve"> </w:t>
      </w:r>
      <w:r w:rsidRPr="00DA2485">
        <w:t>от</w:t>
      </w:r>
      <w:r w:rsidR="00DA2485" w:rsidRPr="00DA2485">
        <w:t xml:space="preserve"> </w:t>
      </w:r>
      <w:r w:rsidRPr="00DA2485">
        <w:t>средней оптовой цены реализации на одну партию товара</w:t>
      </w:r>
    </w:p>
    <w:tbl>
      <w:tblPr>
        <w:tblW w:w="46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3696"/>
        <w:gridCol w:w="2477"/>
      </w:tblGrid>
      <w:tr w:rsidR="00A61A75" w:rsidRPr="00DA2485">
        <w:trPr>
          <w:trHeight w:val="954"/>
          <w:jc w:val="center"/>
        </w:trPr>
        <w:tc>
          <w:tcPr>
            <w:tcW w:w="1551" w:type="pct"/>
          </w:tcPr>
          <w:p w:rsidR="00A61A75" w:rsidRPr="00DA2485" w:rsidRDefault="00A61A75" w:rsidP="00CE3AA8">
            <w:pPr>
              <w:pStyle w:val="aff"/>
            </w:pPr>
            <w:r w:rsidRPr="00DA2485">
              <w:t>Года по кварталам</w:t>
            </w:r>
          </w:p>
        </w:tc>
        <w:tc>
          <w:tcPr>
            <w:tcW w:w="2065" w:type="pct"/>
          </w:tcPr>
          <w:p w:rsidR="00A61A75" w:rsidRPr="00DA2485" w:rsidRDefault="00A61A75" w:rsidP="00CE3AA8">
            <w:pPr>
              <w:pStyle w:val="aff"/>
            </w:pPr>
            <w:r w:rsidRPr="00DA2485">
              <w:t>Средняя цена одной партии товара,</w:t>
            </w:r>
          </w:p>
          <w:p w:rsidR="00A61A75" w:rsidRPr="00DA2485" w:rsidRDefault="003222D9" w:rsidP="00CE3AA8">
            <w:pPr>
              <w:pStyle w:val="aff"/>
            </w:pPr>
            <w:r w:rsidRPr="00DA2485">
              <w:t>млн</w:t>
            </w:r>
            <w:r w:rsidR="00DA2485" w:rsidRPr="00DA2485">
              <w:t xml:space="preserve">. </w:t>
            </w:r>
            <w:r w:rsidR="00A61A75" w:rsidRPr="00DA2485">
              <w:t>р</w:t>
            </w:r>
            <w:r w:rsidR="00DA2485" w:rsidRPr="00DA2485">
              <w:t xml:space="preserve">. </w:t>
            </w:r>
          </w:p>
          <w:p w:rsidR="00A61A75" w:rsidRPr="00DA2485" w:rsidRDefault="00A61A75" w:rsidP="00CE3AA8">
            <w:pPr>
              <w:pStyle w:val="aff"/>
            </w:pPr>
            <w:r w:rsidRPr="00DA2485">
              <w:t>(</w:t>
            </w:r>
            <w:r w:rsidRPr="00DA2485">
              <w:rPr>
                <w:lang w:val="en-US"/>
              </w:rPr>
              <w:t>X</w:t>
            </w:r>
            <w:r w:rsidR="00DA2485" w:rsidRPr="00DA2485">
              <w:t xml:space="preserve">) </w:t>
            </w:r>
          </w:p>
        </w:tc>
        <w:tc>
          <w:tcPr>
            <w:tcW w:w="1384" w:type="pct"/>
          </w:tcPr>
          <w:p w:rsidR="00A61A75" w:rsidRPr="00DA2485" w:rsidRDefault="00A61A75" w:rsidP="00CE3AA8">
            <w:pPr>
              <w:pStyle w:val="aff"/>
            </w:pPr>
            <w:r w:rsidRPr="00DA2485">
              <w:t>Объем реализации, млн</w:t>
            </w:r>
            <w:r w:rsidR="00DA2485" w:rsidRPr="00DA2485">
              <w:t xml:space="preserve">. </w:t>
            </w:r>
            <w:r w:rsidRPr="00DA2485">
              <w:t>руб</w:t>
            </w:r>
            <w:r w:rsidR="00DA2485" w:rsidRPr="00DA2485">
              <w:t xml:space="preserve">. </w:t>
            </w:r>
          </w:p>
          <w:p w:rsidR="00A61A75" w:rsidRPr="00DA2485" w:rsidRDefault="00A61A75" w:rsidP="00CE3AA8">
            <w:pPr>
              <w:pStyle w:val="aff"/>
            </w:pPr>
            <w:r w:rsidRPr="00DA2485">
              <w:t>(</w:t>
            </w:r>
            <w:r w:rsidRPr="00DA2485">
              <w:rPr>
                <w:lang w:val="en-US"/>
              </w:rPr>
              <w:t>Y</w:t>
            </w:r>
            <w:r w:rsidR="00DA2485" w:rsidRPr="00DA2485">
              <w:t xml:space="preserve">) </w:t>
            </w:r>
          </w:p>
        </w:tc>
      </w:tr>
      <w:tr w:rsidR="00A61A75" w:rsidRPr="00DA2485">
        <w:trPr>
          <w:trHeight w:val="328"/>
          <w:jc w:val="center"/>
        </w:trPr>
        <w:tc>
          <w:tcPr>
            <w:tcW w:w="1551" w:type="pct"/>
          </w:tcPr>
          <w:p w:rsidR="00A61A75" w:rsidRPr="00DA2485" w:rsidRDefault="00A61A75" w:rsidP="00CE3AA8">
            <w:pPr>
              <w:pStyle w:val="aff"/>
            </w:pPr>
            <w:r w:rsidRPr="00DA2485">
              <w:t>200</w:t>
            </w:r>
            <w:r w:rsidR="005D354B" w:rsidRPr="00DA2485">
              <w:t>2</w:t>
            </w:r>
            <w:r w:rsidRPr="00DA2485">
              <w:t xml:space="preserve"> год</w:t>
            </w:r>
          </w:p>
        </w:tc>
        <w:tc>
          <w:tcPr>
            <w:tcW w:w="2065" w:type="pct"/>
          </w:tcPr>
          <w:p w:rsidR="00A61A75" w:rsidRPr="00DA2485" w:rsidRDefault="00A61A75" w:rsidP="00CE3AA8">
            <w:pPr>
              <w:pStyle w:val="aff"/>
            </w:pPr>
          </w:p>
        </w:tc>
        <w:tc>
          <w:tcPr>
            <w:tcW w:w="1384" w:type="pct"/>
          </w:tcPr>
          <w:p w:rsidR="00A61A75" w:rsidRPr="00DA2485" w:rsidRDefault="00A61A75" w:rsidP="00CE3AA8">
            <w:pPr>
              <w:pStyle w:val="aff"/>
            </w:pPr>
          </w:p>
        </w:tc>
      </w:tr>
      <w:tr w:rsidR="000048D3" w:rsidRPr="00DA2485">
        <w:trPr>
          <w:trHeight w:val="328"/>
          <w:jc w:val="center"/>
        </w:trPr>
        <w:tc>
          <w:tcPr>
            <w:tcW w:w="1551" w:type="pct"/>
          </w:tcPr>
          <w:p w:rsidR="000048D3" w:rsidRPr="00DA2485" w:rsidRDefault="000048D3" w:rsidP="00CE3AA8">
            <w:pPr>
              <w:pStyle w:val="aff"/>
            </w:pPr>
            <w:r w:rsidRPr="00DA2485">
              <w:rPr>
                <w:lang w:val="en-US"/>
              </w:rPr>
              <w:t>I</w:t>
            </w:r>
            <w:r w:rsidRPr="00DA2485">
              <w:t xml:space="preserve"> квартал</w:t>
            </w:r>
          </w:p>
        </w:tc>
        <w:tc>
          <w:tcPr>
            <w:tcW w:w="2065" w:type="pct"/>
            <w:vAlign w:val="bottom"/>
          </w:tcPr>
          <w:p w:rsidR="000048D3" w:rsidRPr="00DA2485" w:rsidRDefault="000048D3" w:rsidP="00CE3AA8">
            <w:pPr>
              <w:pStyle w:val="aff"/>
            </w:pPr>
            <w:r w:rsidRPr="00DA2485">
              <w:t>52,3</w:t>
            </w:r>
          </w:p>
        </w:tc>
        <w:tc>
          <w:tcPr>
            <w:tcW w:w="1384" w:type="pct"/>
            <w:vAlign w:val="bottom"/>
          </w:tcPr>
          <w:p w:rsidR="000048D3" w:rsidRPr="00DA2485" w:rsidRDefault="000048D3" w:rsidP="00CE3AA8">
            <w:pPr>
              <w:pStyle w:val="aff"/>
            </w:pPr>
            <w:r w:rsidRPr="00DA2485">
              <w:t>8989,7</w:t>
            </w:r>
          </w:p>
        </w:tc>
      </w:tr>
      <w:tr w:rsidR="000048D3" w:rsidRPr="00DA2485">
        <w:trPr>
          <w:trHeight w:val="328"/>
          <w:jc w:val="center"/>
        </w:trPr>
        <w:tc>
          <w:tcPr>
            <w:tcW w:w="1551" w:type="pct"/>
          </w:tcPr>
          <w:p w:rsidR="000048D3" w:rsidRPr="00DA2485" w:rsidRDefault="000048D3" w:rsidP="00CE3AA8">
            <w:pPr>
              <w:pStyle w:val="aff"/>
            </w:pPr>
            <w:r w:rsidRPr="00DA2485">
              <w:rPr>
                <w:lang w:val="en-US"/>
              </w:rPr>
              <w:t>II</w:t>
            </w:r>
            <w:r w:rsidRPr="00DA2485">
              <w:t xml:space="preserve"> квартал</w:t>
            </w:r>
          </w:p>
        </w:tc>
        <w:tc>
          <w:tcPr>
            <w:tcW w:w="2065" w:type="pct"/>
            <w:vAlign w:val="bottom"/>
          </w:tcPr>
          <w:p w:rsidR="000048D3" w:rsidRPr="00DA2485" w:rsidRDefault="000048D3" w:rsidP="00CE3AA8">
            <w:pPr>
              <w:pStyle w:val="aff"/>
            </w:pPr>
            <w:r w:rsidRPr="00DA2485">
              <w:t>50,7</w:t>
            </w:r>
          </w:p>
        </w:tc>
        <w:tc>
          <w:tcPr>
            <w:tcW w:w="1384" w:type="pct"/>
            <w:vAlign w:val="bottom"/>
          </w:tcPr>
          <w:p w:rsidR="000048D3" w:rsidRPr="00DA2485" w:rsidRDefault="000048D3" w:rsidP="00CE3AA8">
            <w:pPr>
              <w:pStyle w:val="aff"/>
            </w:pPr>
            <w:r w:rsidRPr="00DA2485">
              <w:t>2689,1</w:t>
            </w:r>
          </w:p>
        </w:tc>
      </w:tr>
      <w:tr w:rsidR="000048D3" w:rsidRPr="00DA2485">
        <w:trPr>
          <w:trHeight w:val="328"/>
          <w:jc w:val="center"/>
        </w:trPr>
        <w:tc>
          <w:tcPr>
            <w:tcW w:w="1551" w:type="pct"/>
          </w:tcPr>
          <w:p w:rsidR="000048D3" w:rsidRPr="00DA2485" w:rsidRDefault="000048D3" w:rsidP="00CE3AA8">
            <w:pPr>
              <w:pStyle w:val="aff"/>
            </w:pPr>
            <w:r w:rsidRPr="00DA2485">
              <w:rPr>
                <w:lang w:val="en-US"/>
              </w:rPr>
              <w:t>III</w:t>
            </w:r>
            <w:r w:rsidRPr="00DA2485">
              <w:t xml:space="preserve"> квартал</w:t>
            </w:r>
          </w:p>
        </w:tc>
        <w:tc>
          <w:tcPr>
            <w:tcW w:w="2065" w:type="pct"/>
            <w:vAlign w:val="bottom"/>
          </w:tcPr>
          <w:p w:rsidR="000048D3" w:rsidRPr="00DA2485" w:rsidRDefault="000048D3" w:rsidP="00CE3AA8">
            <w:pPr>
              <w:pStyle w:val="aff"/>
            </w:pPr>
            <w:r w:rsidRPr="00DA2485">
              <w:t>30,1</w:t>
            </w:r>
          </w:p>
        </w:tc>
        <w:tc>
          <w:tcPr>
            <w:tcW w:w="1384" w:type="pct"/>
            <w:vAlign w:val="bottom"/>
          </w:tcPr>
          <w:p w:rsidR="000048D3" w:rsidRPr="00DA2485" w:rsidRDefault="000048D3" w:rsidP="00CE3AA8">
            <w:pPr>
              <w:pStyle w:val="aff"/>
            </w:pPr>
            <w:r w:rsidRPr="00DA2485">
              <w:t>265,7</w:t>
            </w:r>
          </w:p>
        </w:tc>
      </w:tr>
      <w:tr w:rsidR="000048D3" w:rsidRPr="00DA2485">
        <w:trPr>
          <w:trHeight w:val="328"/>
          <w:jc w:val="center"/>
        </w:trPr>
        <w:tc>
          <w:tcPr>
            <w:tcW w:w="1551" w:type="pct"/>
          </w:tcPr>
          <w:p w:rsidR="000048D3" w:rsidRPr="00DA2485" w:rsidRDefault="000048D3" w:rsidP="00CE3AA8">
            <w:pPr>
              <w:pStyle w:val="aff"/>
            </w:pPr>
            <w:r w:rsidRPr="00DA2485">
              <w:rPr>
                <w:lang w:val="en-US"/>
              </w:rPr>
              <w:t>IY</w:t>
            </w:r>
            <w:r w:rsidRPr="00DA2485">
              <w:t xml:space="preserve"> квартал</w:t>
            </w:r>
          </w:p>
        </w:tc>
        <w:tc>
          <w:tcPr>
            <w:tcW w:w="2065" w:type="pct"/>
            <w:vAlign w:val="bottom"/>
          </w:tcPr>
          <w:p w:rsidR="000048D3" w:rsidRPr="00DA2485" w:rsidRDefault="000048D3" w:rsidP="00CE3AA8">
            <w:pPr>
              <w:pStyle w:val="aff"/>
            </w:pPr>
            <w:r w:rsidRPr="00DA2485">
              <w:t>19,4</w:t>
            </w:r>
          </w:p>
        </w:tc>
        <w:tc>
          <w:tcPr>
            <w:tcW w:w="1384" w:type="pct"/>
            <w:vAlign w:val="bottom"/>
          </w:tcPr>
          <w:p w:rsidR="000048D3" w:rsidRPr="00DA2485" w:rsidRDefault="000048D3" w:rsidP="00CE3AA8">
            <w:pPr>
              <w:pStyle w:val="aff"/>
            </w:pPr>
            <w:r w:rsidRPr="00DA2485">
              <w:t>16,9</w:t>
            </w:r>
          </w:p>
        </w:tc>
      </w:tr>
      <w:tr w:rsidR="000048D3" w:rsidRPr="00DA2485">
        <w:trPr>
          <w:trHeight w:val="328"/>
          <w:jc w:val="center"/>
        </w:trPr>
        <w:tc>
          <w:tcPr>
            <w:tcW w:w="1551" w:type="pct"/>
          </w:tcPr>
          <w:p w:rsidR="000048D3" w:rsidRPr="00DA2485" w:rsidRDefault="000048D3" w:rsidP="00CE3AA8">
            <w:pPr>
              <w:pStyle w:val="aff"/>
            </w:pPr>
            <w:r w:rsidRPr="00DA2485">
              <w:t>2003 год</w:t>
            </w:r>
          </w:p>
        </w:tc>
        <w:tc>
          <w:tcPr>
            <w:tcW w:w="2065" w:type="pct"/>
          </w:tcPr>
          <w:p w:rsidR="000048D3" w:rsidRPr="00DA2485" w:rsidRDefault="000048D3" w:rsidP="00CE3AA8">
            <w:pPr>
              <w:pStyle w:val="aff"/>
            </w:pPr>
          </w:p>
        </w:tc>
        <w:tc>
          <w:tcPr>
            <w:tcW w:w="1384" w:type="pct"/>
          </w:tcPr>
          <w:p w:rsidR="000048D3" w:rsidRPr="00DA2485" w:rsidRDefault="000048D3" w:rsidP="00CE3AA8">
            <w:pPr>
              <w:pStyle w:val="aff"/>
            </w:pPr>
          </w:p>
        </w:tc>
      </w:tr>
      <w:tr w:rsidR="006010EB" w:rsidRPr="00DA2485">
        <w:trPr>
          <w:trHeight w:val="328"/>
          <w:jc w:val="center"/>
        </w:trPr>
        <w:tc>
          <w:tcPr>
            <w:tcW w:w="1551" w:type="pct"/>
          </w:tcPr>
          <w:p w:rsidR="006010EB" w:rsidRPr="00DA2485" w:rsidRDefault="006010EB" w:rsidP="00CE3AA8">
            <w:pPr>
              <w:pStyle w:val="aff"/>
            </w:pPr>
            <w:r w:rsidRPr="00DA2485">
              <w:rPr>
                <w:lang w:val="en-US"/>
              </w:rPr>
              <w:t>I</w:t>
            </w:r>
            <w:r w:rsidRPr="00DA2485">
              <w:t xml:space="preserve"> квартал</w:t>
            </w:r>
          </w:p>
        </w:tc>
        <w:tc>
          <w:tcPr>
            <w:tcW w:w="2065" w:type="pct"/>
            <w:vAlign w:val="bottom"/>
          </w:tcPr>
          <w:p w:rsidR="006010EB" w:rsidRPr="00DA2485" w:rsidRDefault="006010EB" w:rsidP="00CE3AA8">
            <w:pPr>
              <w:pStyle w:val="aff"/>
            </w:pPr>
            <w:r w:rsidRPr="00DA2485">
              <w:t>53,9</w:t>
            </w:r>
          </w:p>
        </w:tc>
        <w:tc>
          <w:tcPr>
            <w:tcW w:w="1384" w:type="pct"/>
            <w:vAlign w:val="bottom"/>
          </w:tcPr>
          <w:p w:rsidR="006010EB" w:rsidRPr="00DA2485" w:rsidRDefault="006010EB" w:rsidP="00CE3AA8">
            <w:pPr>
              <w:pStyle w:val="aff"/>
            </w:pPr>
            <w:r w:rsidRPr="00DA2485">
              <w:t>9365,2</w:t>
            </w:r>
          </w:p>
        </w:tc>
      </w:tr>
      <w:tr w:rsidR="006010EB" w:rsidRPr="00DA2485">
        <w:trPr>
          <w:trHeight w:val="328"/>
          <w:jc w:val="center"/>
        </w:trPr>
        <w:tc>
          <w:tcPr>
            <w:tcW w:w="1551" w:type="pct"/>
          </w:tcPr>
          <w:p w:rsidR="006010EB" w:rsidRPr="00DA2485" w:rsidRDefault="006010EB" w:rsidP="00CE3AA8">
            <w:pPr>
              <w:pStyle w:val="aff"/>
            </w:pPr>
            <w:r w:rsidRPr="00DA2485">
              <w:rPr>
                <w:lang w:val="en-US"/>
              </w:rPr>
              <w:t>II</w:t>
            </w:r>
            <w:r w:rsidRPr="00DA2485">
              <w:t xml:space="preserve"> квартал</w:t>
            </w:r>
          </w:p>
        </w:tc>
        <w:tc>
          <w:tcPr>
            <w:tcW w:w="2065" w:type="pct"/>
            <w:vAlign w:val="bottom"/>
          </w:tcPr>
          <w:p w:rsidR="006010EB" w:rsidRPr="00DA2485" w:rsidRDefault="006010EB" w:rsidP="00CE3AA8">
            <w:pPr>
              <w:pStyle w:val="aff"/>
            </w:pPr>
            <w:r w:rsidRPr="00DA2485">
              <w:t>50,9</w:t>
            </w:r>
          </w:p>
        </w:tc>
        <w:tc>
          <w:tcPr>
            <w:tcW w:w="1384" w:type="pct"/>
            <w:vAlign w:val="bottom"/>
          </w:tcPr>
          <w:p w:rsidR="006010EB" w:rsidRPr="00DA2485" w:rsidRDefault="006010EB" w:rsidP="00CE3AA8">
            <w:pPr>
              <w:pStyle w:val="aff"/>
            </w:pPr>
            <w:r w:rsidRPr="00DA2485">
              <w:t>2986,4</w:t>
            </w:r>
          </w:p>
        </w:tc>
      </w:tr>
      <w:tr w:rsidR="006010EB" w:rsidRPr="00DA2485">
        <w:trPr>
          <w:trHeight w:val="328"/>
          <w:jc w:val="center"/>
        </w:trPr>
        <w:tc>
          <w:tcPr>
            <w:tcW w:w="1551" w:type="pct"/>
          </w:tcPr>
          <w:p w:rsidR="006010EB" w:rsidRPr="00DA2485" w:rsidRDefault="006010EB" w:rsidP="00CE3AA8">
            <w:pPr>
              <w:pStyle w:val="aff"/>
            </w:pPr>
            <w:r w:rsidRPr="00DA2485">
              <w:rPr>
                <w:lang w:val="en-US"/>
              </w:rPr>
              <w:t xml:space="preserve">III </w:t>
            </w:r>
            <w:r w:rsidRPr="00DA2485">
              <w:t>квартал</w:t>
            </w:r>
          </w:p>
        </w:tc>
        <w:tc>
          <w:tcPr>
            <w:tcW w:w="2065" w:type="pct"/>
            <w:vAlign w:val="bottom"/>
          </w:tcPr>
          <w:p w:rsidR="006010EB" w:rsidRPr="00DA2485" w:rsidRDefault="006010EB" w:rsidP="00CE3AA8">
            <w:pPr>
              <w:pStyle w:val="aff"/>
            </w:pPr>
            <w:r w:rsidRPr="00DA2485">
              <w:t>31,0</w:t>
            </w:r>
          </w:p>
        </w:tc>
        <w:tc>
          <w:tcPr>
            <w:tcW w:w="1384" w:type="pct"/>
            <w:vAlign w:val="bottom"/>
          </w:tcPr>
          <w:p w:rsidR="006010EB" w:rsidRPr="00DA2485" w:rsidRDefault="006010EB" w:rsidP="00CE3AA8">
            <w:pPr>
              <w:pStyle w:val="aff"/>
            </w:pPr>
            <w:r w:rsidRPr="00DA2485">
              <w:t>298,5</w:t>
            </w:r>
          </w:p>
        </w:tc>
      </w:tr>
      <w:tr w:rsidR="006010EB" w:rsidRPr="00DA2485">
        <w:trPr>
          <w:trHeight w:val="328"/>
          <w:jc w:val="center"/>
        </w:trPr>
        <w:tc>
          <w:tcPr>
            <w:tcW w:w="1551" w:type="pct"/>
          </w:tcPr>
          <w:p w:rsidR="006010EB" w:rsidRPr="00DA2485" w:rsidRDefault="006010EB" w:rsidP="00CE3AA8">
            <w:pPr>
              <w:pStyle w:val="aff"/>
            </w:pPr>
            <w:r w:rsidRPr="00DA2485">
              <w:rPr>
                <w:lang w:val="en-US"/>
              </w:rPr>
              <w:t xml:space="preserve">IY </w:t>
            </w:r>
            <w:r w:rsidRPr="00DA2485">
              <w:t>квартал</w:t>
            </w:r>
          </w:p>
        </w:tc>
        <w:tc>
          <w:tcPr>
            <w:tcW w:w="2065" w:type="pct"/>
            <w:vAlign w:val="bottom"/>
          </w:tcPr>
          <w:p w:rsidR="006010EB" w:rsidRPr="00DA2485" w:rsidRDefault="006010EB" w:rsidP="00CE3AA8">
            <w:pPr>
              <w:pStyle w:val="aff"/>
            </w:pPr>
            <w:r w:rsidRPr="00DA2485">
              <w:t>20,3</w:t>
            </w:r>
          </w:p>
        </w:tc>
        <w:tc>
          <w:tcPr>
            <w:tcW w:w="1384" w:type="pct"/>
            <w:vAlign w:val="bottom"/>
          </w:tcPr>
          <w:p w:rsidR="006010EB" w:rsidRPr="00DA2485" w:rsidRDefault="006010EB" w:rsidP="00CE3AA8">
            <w:pPr>
              <w:pStyle w:val="aff"/>
            </w:pPr>
            <w:r w:rsidRPr="00DA2485">
              <w:t>18,5</w:t>
            </w:r>
          </w:p>
        </w:tc>
      </w:tr>
      <w:tr w:rsidR="006010EB" w:rsidRPr="00DA2485">
        <w:trPr>
          <w:trHeight w:val="328"/>
          <w:jc w:val="center"/>
        </w:trPr>
        <w:tc>
          <w:tcPr>
            <w:tcW w:w="1551" w:type="pct"/>
          </w:tcPr>
          <w:p w:rsidR="006010EB" w:rsidRPr="00DA2485" w:rsidRDefault="006010EB" w:rsidP="00CE3AA8">
            <w:pPr>
              <w:pStyle w:val="aff"/>
            </w:pPr>
            <w:r w:rsidRPr="00DA2485">
              <w:t>2004 год</w:t>
            </w:r>
          </w:p>
        </w:tc>
        <w:tc>
          <w:tcPr>
            <w:tcW w:w="2065" w:type="pct"/>
          </w:tcPr>
          <w:p w:rsidR="006010EB" w:rsidRPr="00DA2485" w:rsidRDefault="006010EB" w:rsidP="00CE3AA8">
            <w:pPr>
              <w:pStyle w:val="aff"/>
            </w:pPr>
          </w:p>
        </w:tc>
        <w:tc>
          <w:tcPr>
            <w:tcW w:w="1384" w:type="pct"/>
          </w:tcPr>
          <w:p w:rsidR="006010EB" w:rsidRPr="00DA2485" w:rsidRDefault="006010EB" w:rsidP="00CE3AA8">
            <w:pPr>
              <w:pStyle w:val="aff"/>
            </w:pPr>
          </w:p>
        </w:tc>
      </w:tr>
      <w:tr w:rsidR="006010EB" w:rsidRPr="00DA2485">
        <w:trPr>
          <w:trHeight w:val="328"/>
          <w:jc w:val="center"/>
        </w:trPr>
        <w:tc>
          <w:tcPr>
            <w:tcW w:w="1551" w:type="pct"/>
          </w:tcPr>
          <w:p w:rsidR="006010EB" w:rsidRPr="00DA2485" w:rsidRDefault="006010EB" w:rsidP="00CE3AA8">
            <w:pPr>
              <w:pStyle w:val="aff"/>
            </w:pPr>
            <w:r w:rsidRPr="00DA2485">
              <w:rPr>
                <w:lang w:val="en-US"/>
              </w:rPr>
              <w:t>I</w:t>
            </w:r>
            <w:r w:rsidRPr="00DA2485">
              <w:t xml:space="preserve"> квартал</w:t>
            </w:r>
          </w:p>
        </w:tc>
        <w:tc>
          <w:tcPr>
            <w:tcW w:w="2065" w:type="pct"/>
            <w:vAlign w:val="bottom"/>
          </w:tcPr>
          <w:p w:rsidR="006010EB" w:rsidRPr="00DA2485" w:rsidRDefault="006010EB" w:rsidP="00CE3AA8">
            <w:pPr>
              <w:pStyle w:val="aff"/>
            </w:pPr>
            <w:r w:rsidRPr="00DA2485">
              <w:t>55,7</w:t>
            </w:r>
          </w:p>
        </w:tc>
        <w:tc>
          <w:tcPr>
            <w:tcW w:w="1384" w:type="pct"/>
            <w:vAlign w:val="bottom"/>
          </w:tcPr>
          <w:p w:rsidR="006010EB" w:rsidRPr="00DA2485" w:rsidRDefault="006010EB" w:rsidP="00CE3AA8">
            <w:pPr>
              <w:pStyle w:val="aff"/>
            </w:pPr>
            <w:r w:rsidRPr="00DA2485">
              <w:t>9856,7</w:t>
            </w:r>
          </w:p>
        </w:tc>
      </w:tr>
      <w:tr w:rsidR="006010EB" w:rsidRPr="00DA2485">
        <w:trPr>
          <w:trHeight w:val="328"/>
          <w:jc w:val="center"/>
        </w:trPr>
        <w:tc>
          <w:tcPr>
            <w:tcW w:w="1551" w:type="pct"/>
          </w:tcPr>
          <w:p w:rsidR="006010EB" w:rsidRPr="00DA2485" w:rsidRDefault="006010EB" w:rsidP="00CE3AA8">
            <w:pPr>
              <w:pStyle w:val="aff"/>
            </w:pPr>
            <w:r w:rsidRPr="00DA2485">
              <w:rPr>
                <w:lang w:val="en-US"/>
              </w:rPr>
              <w:t>II</w:t>
            </w:r>
            <w:r w:rsidRPr="00DA2485">
              <w:t xml:space="preserve"> квартал</w:t>
            </w:r>
          </w:p>
        </w:tc>
        <w:tc>
          <w:tcPr>
            <w:tcW w:w="2065" w:type="pct"/>
            <w:vAlign w:val="bottom"/>
          </w:tcPr>
          <w:p w:rsidR="006010EB" w:rsidRPr="00DA2485" w:rsidRDefault="006010EB" w:rsidP="00CE3AA8">
            <w:pPr>
              <w:pStyle w:val="aff"/>
            </w:pPr>
            <w:r w:rsidRPr="00DA2485">
              <w:t>51,2</w:t>
            </w:r>
          </w:p>
        </w:tc>
        <w:tc>
          <w:tcPr>
            <w:tcW w:w="1384" w:type="pct"/>
            <w:vAlign w:val="bottom"/>
          </w:tcPr>
          <w:p w:rsidR="006010EB" w:rsidRPr="00DA2485" w:rsidRDefault="006010EB" w:rsidP="00CE3AA8">
            <w:pPr>
              <w:pStyle w:val="aff"/>
            </w:pPr>
            <w:r w:rsidRPr="00DA2485">
              <w:t>3265,9</w:t>
            </w:r>
          </w:p>
        </w:tc>
      </w:tr>
      <w:tr w:rsidR="006010EB" w:rsidRPr="00DA2485">
        <w:trPr>
          <w:trHeight w:val="328"/>
          <w:jc w:val="center"/>
        </w:trPr>
        <w:tc>
          <w:tcPr>
            <w:tcW w:w="1551" w:type="pct"/>
          </w:tcPr>
          <w:p w:rsidR="006010EB" w:rsidRPr="00DA2485" w:rsidRDefault="006010EB" w:rsidP="00CE3AA8">
            <w:pPr>
              <w:pStyle w:val="aff"/>
            </w:pPr>
            <w:r w:rsidRPr="00DA2485">
              <w:rPr>
                <w:lang w:val="en-US"/>
              </w:rPr>
              <w:t xml:space="preserve">III </w:t>
            </w:r>
            <w:r w:rsidRPr="00DA2485">
              <w:t>квартал</w:t>
            </w:r>
          </w:p>
        </w:tc>
        <w:tc>
          <w:tcPr>
            <w:tcW w:w="2065" w:type="pct"/>
            <w:vAlign w:val="bottom"/>
          </w:tcPr>
          <w:p w:rsidR="006010EB" w:rsidRPr="00DA2485" w:rsidRDefault="006010EB" w:rsidP="00CE3AA8">
            <w:pPr>
              <w:pStyle w:val="aff"/>
            </w:pPr>
            <w:r w:rsidRPr="00DA2485">
              <w:t>31,7</w:t>
            </w:r>
          </w:p>
        </w:tc>
        <w:tc>
          <w:tcPr>
            <w:tcW w:w="1384" w:type="pct"/>
            <w:vAlign w:val="bottom"/>
          </w:tcPr>
          <w:p w:rsidR="006010EB" w:rsidRPr="00DA2485" w:rsidRDefault="006010EB" w:rsidP="00CE3AA8">
            <w:pPr>
              <w:pStyle w:val="aff"/>
            </w:pPr>
            <w:r w:rsidRPr="00DA2485">
              <w:t>1198,9</w:t>
            </w:r>
          </w:p>
        </w:tc>
      </w:tr>
      <w:tr w:rsidR="006010EB" w:rsidRPr="00DA2485">
        <w:trPr>
          <w:trHeight w:val="328"/>
          <w:jc w:val="center"/>
        </w:trPr>
        <w:tc>
          <w:tcPr>
            <w:tcW w:w="1551" w:type="pct"/>
            <w:tcBorders>
              <w:bottom w:val="nil"/>
            </w:tcBorders>
          </w:tcPr>
          <w:p w:rsidR="006010EB" w:rsidRPr="00DA2485" w:rsidRDefault="006010EB" w:rsidP="00CE3AA8">
            <w:pPr>
              <w:pStyle w:val="aff"/>
            </w:pPr>
            <w:r w:rsidRPr="00DA2485">
              <w:rPr>
                <w:lang w:val="en-US"/>
              </w:rPr>
              <w:t xml:space="preserve">IY </w:t>
            </w:r>
            <w:r w:rsidRPr="00DA2485">
              <w:t>квартал</w:t>
            </w:r>
          </w:p>
        </w:tc>
        <w:tc>
          <w:tcPr>
            <w:tcW w:w="2065" w:type="pct"/>
            <w:tcBorders>
              <w:bottom w:val="nil"/>
            </w:tcBorders>
            <w:vAlign w:val="bottom"/>
          </w:tcPr>
          <w:p w:rsidR="006010EB" w:rsidRPr="00DA2485" w:rsidRDefault="006010EB" w:rsidP="00CE3AA8">
            <w:pPr>
              <w:pStyle w:val="aff"/>
            </w:pPr>
            <w:r w:rsidRPr="00DA2485">
              <w:t>21,4</w:t>
            </w:r>
          </w:p>
        </w:tc>
        <w:tc>
          <w:tcPr>
            <w:tcW w:w="1384" w:type="pct"/>
            <w:tcBorders>
              <w:bottom w:val="nil"/>
            </w:tcBorders>
            <w:vAlign w:val="bottom"/>
          </w:tcPr>
          <w:p w:rsidR="006010EB" w:rsidRPr="00DA2485" w:rsidRDefault="006010EB" w:rsidP="00CE3AA8">
            <w:pPr>
              <w:pStyle w:val="aff"/>
            </w:pPr>
            <w:r w:rsidRPr="00DA2485">
              <w:t>90,7</w:t>
            </w:r>
          </w:p>
        </w:tc>
      </w:tr>
      <w:tr w:rsidR="00A61A75" w:rsidRPr="00DA2485">
        <w:trPr>
          <w:trHeight w:val="328"/>
          <w:jc w:val="center"/>
        </w:trPr>
        <w:tc>
          <w:tcPr>
            <w:tcW w:w="1551" w:type="pct"/>
          </w:tcPr>
          <w:p w:rsidR="00A61A75" w:rsidRPr="00DA2485" w:rsidRDefault="00A61A75" w:rsidP="00CE3AA8">
            <w:pPr>
              <w:pStyle w:val="aff"/>
            </w:pPr>
            <w:r w:rsidRPr="00DA2485">
              <w:t>200</w:t>
            </w:r>
            <w:r w:rsidR="005D354B" w:rsidRPr="00DA2485">
              <w:t>5</w:t>
            </w:r>
            <w:r w:rsidRPr="00DA2485">
              <w:t xml:space="preserve"> год</w:t>
            </w:r>
          </w:p>
        </w:tc>
        <w:tc>
          <w:tcPr>
            <w:tcW w:w="2065" w:type="pct"/>
          </w:tcPr>
          <w:p w:rsidR="00A61A75" w:rsidRPr="00DA2485" w:rsidRDefault="00A61A75" w:rsidP="00CE3AA8">
            <w:pPr>
              <w:pStyle w:val="aff"/>
            </w:pPr>
          </w:p>
        </w:tc>
        <w:tc>
          <w:tcPr>
            <w:tcW w:w="1384" w:type="pct"/>
          </w:tcPr>
          <w:p w:rsidR="00A61A75" w:rsidRPr="00DA2485" w:rsidRDefault="00A61A75" w:rsidP="00CE3AA8">
            <w:pPr>
              <w:pStyle w:val="aff"/>
            </w:pPr>
          </w:p>
        </w:tc>
      </w:tr>
      <w:tr w:rsidR="006010EB" w:rsidRPr="00DA2485">
        <w:trPr>
          <w:trHeight w:val="328"/>
          <w:jc w:val="center"/>
        </w:trPr>
        <w:tc>
          <w:tcPr>
            <w:tcW w:w="1551" w:type="pct"/>
          </w:tcPr>
          <w:p w:rsidR="006010EB" w:rsidRPr="00DA2485" w:rsidRDefault="006010EB" w:rsidP="00CE3AA8">
            <w:pPr>
              <w:pStyle w:val="aff"/>
            </w:pPr>
            <w:r w:rsidRPr="00DA2485">
              <w:rPr>
                <w:lang w:val="en-US"/>
              </w:rPr>
              <w:t>I</w:t>
            </w:r>
            <w:r w:rsidRPr="00DA2485">
              <w:t xml:space="preserve"> квартал</w:t>
            </w:r>
          </w:p>
        </w:tc>
        <w:tc>
          <w:tcPr>
            <w:tcW w:w="2065" w:type="pct"/>
            <w:vAlign w:val="bottom"/>
          </w:tcPr>
          <w:p w:rsidR="006010EB" w:rsidRPr="00DA2485" w:rsidRDefault="006010EB" w:rsidP="00CE3AA8">
            <w:pPr>
              <w:pStyle w:val="aff"/>
            </w:pPr>
            <w:r w:rsidRPr="00DA2485">
              <w:t>56,7</w:t>
            </w:r>
          </w:p>
        </w:tc>
        <w:tc>
          <w:tcPr>
            <w:tcW w:w="1384" w:type="pct"/>
            <w:vAlign w:val="bottom"/>
          </w:tcPr>
          <w:p w:rsidR="006010EB" w:rsidRPr="00DA2485" w:rsidRDefault="006010EB" w:rsidP="00CE3AA8">
            <w:pPr>
              <w:pStyle w:val="aff"/>
            </w:pPr>
            <w:r w:rsidRPr="00DA2485">
              <w:t>15320,8</w:t>
            </w:r>
          </w:p>
        </w:tc>
      </w:tr>
      <w:tr w:rsidR="006010EB" w:rsidRPr="00DA2485">
        <w:trPr>
          <w:trHeight w:val="328"/>
          <w:jc w:val="center"/>
        </w:trPr>
        <w:tc>
          <w:tcPr>
            <w:tcW w:w="1551" w:type="pct"/>
          </w:tcPr>
          <w:p w:rsidR="006010EB" w:rsidRPr="00DA2485" w:rsidRDefault="006010EB" w:rsidP="00CE3AA8">
            <w:pPr>
              <w:pStyle w:val="aff"/>
            </w:pPr>
            <w:r w:rsidRPr="00DA2485">
              <w:rPr>
                <w:lang w:val="en-US"/>
              </w:rPr>
              <w:t>II</w:t>
            </w:r>
            <w:r w:rsidRPr="00DA2485">
              <w:t xml:space="preserve"> квартал</w:t>
            </w:r>
          </w:p>
        </w:tc>
        <w:tc>
          <w:tcPr>
            <w:tcW w:w="2065" w:type="pct"/>
            <w:vAlign w:val="bottom"/>
          </w:tcPr>
          <w:p w:rsidR="006010EB" w:rsidRPr="00DA2485" w:rsidRDefault="006010EB" w:rsidP="00CE3AA8">
            <w:pPr>
              <w:pStyle w:val="aff"/>
            </w:pPr>
            <w:r w:rsidRPr="00DA2485">
              <w:t>51,2</w:t>
            </w:r>
          </w:p>
        </w:tc>
        <w:tc>
          <w:tcPr>
            <w:tcW w:w="1384" w:type="pct"/>
            <w:vAlign w:val="bottom"/>
          </w:tcPr>
          <w:p w:rsidR="006010EB" w:rsidRPr="00DA2485" w:rsidRDefault="006010EB" w:rsidP="00CE3AA8">
            <w:pPr>
              <w:pStyle w:val="aff"/>
            </w:pPr>
            <w:r w:rsidRPr="00DA2485">
              <w:t>7029,7</w:t>
            </w:r>
          </w:p>
        </w:tc>
      </w:tr>
      <w:tr w:rsidR="006010EB" w:rsidRPr="00DA2485">
        <w:trPr>
          <w:trHeight w:val="328"/>
          <w:jc w:val="center"/>
        </w:trPr>
        <w:tc>
          <w:tcPr>
            <w:tcW w:w="1551" w:type="pct"/>
          </w:tcPr>
          <w:p w:rsidR="006010EB" w:rsidRPr="00DA2485" w:rsidRDefault="006010EB" w:rsidP="00CE3AA8">
            <w:pPr>
              <w:pStyle w:val="aff"/>
            </w:pPr>
            <w:r w:rsidRPr="00DA2485">
              <w:rPr>
                <w:lang w:val="en-US"/>
              </w:rPr>
              <w:t xml:space="preserve">III </w:t>
            </w:r>
            <w:r w:rsidRPr="00DA2485">
              <w:t>квартал</w:t>
            </w:r>
          </w:p>
        </w:tc>
        <w:tc>
          <w:tcPr>
            <w:tcW w:w="2065" w:type="pct"/>
            <w:vAlign w:val="bottom"/>
          </w:tcPr>
          <w:p w:rsidR="006010EB" w:rsidRPr="00DA2485" w:rsidRDefault="006010EB" w:rsidP="00CE3AA8">
            <w:pPr>
              <w:pStyle w:val="aff"/>
            </w:pPr>
            <w:r w:rsidRPr="00DA2485">
              <w:t>31,9</w:t>
            </w:r>
          </w:p>
        </w:tc>
        <w:tc>
          <w:tcPr>
            <w:tcW w:w="1384" w:type="pct"/>
            <w:vAlign w:val="bottom"/>
          </w:tcPr>
          <w:p w:rsidR="006010EB" w:rsidRPr="00DA2485" w:rsidRDefault="006010EB" w:rsidP="00CE3AA8">
            <w:pPr>
              <w:pStyle w:val="aff"/>
            </w:pPr>
            <w:r w:rsidRPr="00DA2485">
              <w:t>1200,2</w:t>
            </w:r>
          </w:p>
        </w:tc>
      </w:tr>
      <w:tr w:rsidR="006010EB" w:rsidRPr="00DA2485">
        <w:trPr>
          <w:trHeight w:val="328"/>
          <w:jc w:val="center"/>
        </w:trPr>
        <w:tc>
          <w:tcPr>
            <w:tcW w:w="1551" w:type="pct"/>
          </w:tcPr>
          <w:p w:rsidR="006010EB" w:rsidRPr="00DA2485" w:rsidRDefault="006010EB" w:rsidP="00CE3AA8">
            <w:pPr>
              <w:pStyle w:val="aff"/>
            </w:pPr>
            <w:r w:rsidRPr="00DA2485">
              <w:rPr>
                <w:lang w:val="en-US"/>
              </w:rPr>
              <w:t xml:space="preserve">IY </w:t>
            </w:r>
            <w:r w:rsidRPr="00DA2485">
              <w:t>квартал</w:t>
            </w:r>
          </w:p>
        </w:tc>
        <w:tc>
          <w:tcPr>
            <w:tcW w:w="2065" w:type="pct"/>
            <w:vAlign w:val="bottom"/>
          </w:tcPr>
          <w:p w:rsidR="006010EB" w:rsidRPr="00DA2485" w:rsidRDefault="006010EB" w:rsidP="00CE3AA8">
            <w:pPr>
              <w:pStyle w:val="aff"/>
            </w:pPr>
            <w:r w:rsidRPr="00DA2485">
              <w:t>21,7</w:t>
            </w:r>
          </w:p>
        </w:tc>
        <w:tc>
          <w:tcPr>
            <w:tcW w:w="1384" w:type="pct"/>
            <w:vAlign w:val="bottom"/>
          </w:tcPr>
          <w:p w:rsidR="006010EB" w:rsidRPr="00DA2485" w:rsidRDefault="006010EB" w:rsidP="00CE3AA8">
            <w:pPr>
              <w:pStyle w:val="aff"/>
            </w:pPr>
            <w:r w:rsidRPr="00DA2485">
              <w:t>70,0</w:t>
            </w:r>
          </w:p>
        </w:tc>
      </w:tr>
    </w:tbl>
    <w:p w:rsidR="00A61A7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</w:p>
    <w:p w:rsid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В соответствии с требованиями метода наименьших квадратов для определения параметров</w:t>
      </w:r>
      <w:r w:rsidR="00DA2485" w:rsidRPr="00DA2485">
        <w:t xml:space="preserve"> </w:t>
      </w:r>
      <w:r w:rsidRPr="00DA2485">
        <w:t>коэффициентов a и b</w:t>
      </w:r>
      <w:r w:rsidR="00DA2485" w:rsidRPr="00DA2485">
        <w:t xml:space="preserve"> </w:t>
      </w:r>
      <w:r w:rsidRPr="00DA2485">
        <w:t>необходимо решить следу</w:t>
      </w:r>
      <w:r w:rsidR="00ED5620" w:rsidRPr="00DA2485">
        <w:t>ю</w:t>
      </w:r>
      <w:r w:rsidRPr="00DA2485">
        <w:t>щую</w:t>
      </w:r>
      <w:r w:rsidR="00DA2485" w:rsidRPr="00DA2485">
        <w:t xml:space="preserve"> </w:t>
      </w:r>
      <w:r w:rsidRPr="00DA2485">
        <w:t>систему уравнений</w:t>
      </w:r>
      <w:r w:rsidR="00DA2485" w:rsidRPr="00DA2485">
        <w:t xml:space="preserve">. </w:t>
      </w:r>
      <w:r w:rsidRPr="00DA2485">
        <w:t>В данном случае система уравнений</w:t>
      </w:r>
      <w:r w:rsidR="00DA2485" w:rsidRPr="00DA2485">
        <w:t xml:space="preserve"> </w:t>
      </w:r>
      <w:r w:rsidRPr="00DA2485">
        <w:t>имеет следующий вид</w:t>
      </w:r>
      <w:r w:rsidR="00DA2485" w:rsidRPr="00DA2485">
        <w:t xml:space="preserve">: </w:t>
      </w:r>
    </w:p>
    <w:p w:rsidR="00CE3AA8" w:rsidRPr="00DA2485" w:rsidRDefault="00CE3AA8" w:rsidP="00DA2485">
      <w:pPr>
        <w:widowControl w:val="0"/>
        <w:autoSpaceDE w:val="0"/>
        <w:autoSpaceDN w:val="0"/>
        <w:adjustRightInd w:val="0"/>
        <w:ind w:firstLine="709"/>
      </w:pPr>
    </w:p>
    <w:p w:rsidR="00DA2485" w:rsidRDefault="005E51FB" w:rsidP="00DA2485">
      <w:pPr>
        <w:widowControl w:val="0"/>
        <w:autoSpaceDE w:val="0"/>
        <w:autoSpaceDN w:val="0"/>
        <w:adjustRightInd w:val="0"/>
        <w:ind w:firstLine="709"/>
      </w:pPr>
      <w:r>
        <w:pict>
          <v:shape id="_x0000_i1031" type="#_x0000_t75" style="width:123.75pt;height:42pt">
            <v:imagedata r:id="rId17" o:title=""/>
          </v:shape>
        </w:pict>
      </w:r>
      <w:r w:rsidR="00DA2485" w:rsidRPr="00DA2485">
        <w:t xml:space="preserve"> () </w:t>
      </w:r>
    </w:p>
    <w:p w:rsidR="00CE3AA8" w:rsidRDefault="00CE3AA8" w:rsidP="00DA2485">
      <w:pPr>
        <w:widowControl w:val="0"/>
        <w:autoSpaceDE w:val="0"/>
        <w:autoSpaceDN w:val="0"/>
        <w:adjustRightInd w:val="0"/>
        <w:ind w:firstLine="709"/>
      </w:pPr>
    </w:p>
    <w:p w:rsidR="00A61A7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где </w:t>
      </w:r>
      <w:r w:rsidRPr="00DA2485">
        <w:rPr>
          <w:lang w:val="en-US"/>
        </w:rPr>
        <w:t>n</w:t>
      </w:r>
      <w:r w:rsidR="00DA2485" w:rsidRPr="00DA2485">
        <w:t xml:space="preserve"> - </w:t>
      </w:r>
      <w:r w:rsidRPr="00DA2485">
        <w:t>количество наблюдений (в данном случае 16</w:t>
      </w:r>
      <w:r w:rsidR="00DA2485" w:rsidRPr="00DA2485">
        <w:t xml:space="preserve">). </w:t>
      </w:r>
    </w:p>
    <w:p w:rsidR="00DA248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Значения</w:t>
      </w:r>
      <w:r w:rsidR="00DA2485" w:rsidRPr="00DA2485">
        <w:t xml:space="preserve"> </w:t>
      </w:r>
      <w:r w:rsidR="005E51FB">
        <w:pict>
          <v:shape id="_x0000_i1032" type="#_x0000_t75" style="width:30pt;height:20.25pt">
            <v:imagedata r:id="rId18" o:title=""/>
          </v:shape>
        </w:pict>
      </w:r>
      <w:r w:rsidRPr="00DA2485">
        <w:t xml:space="preserve">, </w:t>
      </w:r>
      <w:r w:rsidR="005E51FB">
        <w:pict>
          <v:shape id="_x0000_i1033" type="#_x0000_t75" style="width:26.25pt;height:20.25pt">
            <v:imagedata r:id="rId19" o:title=""/>
          </v:shape>
        </w:pict>
      </w:r>
      <w:r w:rsidRPr="00DA2485">
        <w:t xml:space="preserve">, </w:t>
      </w:r>
      <w:r w:rsidR="005E51FB">
        <w:pict>
          <v:shape id="_x0000_i1034" type="#_x0000_t75" style="width:32.25pt;height:20.25pt">
            <v:imagedata r:id="rId20" o:title=""/>
          </v:shape>
        </w:pict>
      </w:r>
      <w:r w:rsidRPr="00DA2485">
        <w:t xml:space="preserve">, </w:t>
      </w:r>
      <w:r w:rsidR="005E51FB">
        <w:pict>
          <v:shape id="_x0000_i1035" type="#_x0000_t75" style="width:30pt;height:20.25pt">
            <v:imagedata r:id="rId21" o:title=""/>
          </v:shape>
        </w:pict>
      </w:r>
      <w:r w:rsidRPr="00DA2485">
        <w:t xml:space="preserve">, рассчитываются на основе фактических исходных данных (таблица </w:t>
      </w:r>
      <w:r w:rsidR="00ED5620" w:rsidRPr="00DA2485">
        <w:t>1</w:t>
      </w:r>
      <w:r w:rsidR="00396756" w:rsidRPr="00DA2485">
        <w:t>9</w:t>
      </w:r>
      <w:r w:rsidR="00DA2485" w:rsidRPr="00DA2485">
        <w:t xml:space="preserve">). </w:t>
      </w:r>
    </w:p>
    <w:p w:rsidR="00CE3AA8" w:rsidRDefault="00CE3AA8" w:rsidP="00DA2485">
      <w:pPr>
        <w:widowControl w:val="0"/>
        <w:autoSpaceDE w:val="0"/>
        <w:autoSpaceDN w:val="0"/>
        <w:adjustRightInd w:val="0"/>
        <w:ind w:firstLine="709"/>
      </w:pPr>
    </w:p>
    <w:p w:rsidR="00A61A75" w:rsidRPr="00DA2485" w:rsidRDefault="00A61A75" w:rsidP="00897133">
      <w:pPr>
        <w:widowControl w:val="0"/>
        <w:autoSpaceDE w:val="0"/>
        <w:autoSpaceDN w:val="0"/>
        <w:adjustRightInd w:val="0"/>
        <w:ind w:left="708" w:firstLine="1"/>
      </w:pPr>
      <w:r w:rsidRPr="00DA2485">
        <w:t>Таблица</w:t>
      </w:r>
      <w:r w:rsidR="00DA2485" w:rsidRPr="00DA2485">
        <w:t xml:space="preserve"> </w:t>
      </w:r>
      <w:r w:rsidR="00ED5620" w:rsidRPr="00DA2485">
        <w:t>19</w:t>
      </w:r>
      <w:r w:rsidR="00DA2485" w:rsidRPr="00DA2485">
        <w:t xml:space="preserve"> - </w:t>
      </w:r>
      <w:r w:rsidRPr="00DA2485">
        <w:t>Расчет производных величин для определения параметров</w:t>
      </w:r>
      <w:r w:rsidR="00DA2485" w:rsidRPr="00DA2485">
        <w:t xml:space="preserve"> </w:t>
      </w:r>
      <w:r w:rsidRPr="00DA2485">
        <w:t>уравнения связи и коэффициента корреляции</w:t>
      </w:r>
    </w:p>
    <w:tbl>
      <w:tblPr>
        <w:tblW w:w="43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0"/>
        <w:gridCol w:w="1300"/>
        <w:gridCol w:w="1484"/>
        <w:gridCol w:w="1718"/>
        <w:gridCol w:w="1484"/>
        <w:gridCol w:w="1587"/>
      </w:tblGrid>
      <w:tr w:rsidR="00A61A75" w:rsidRPr="00DA2485" w:rsidTr="00897133">
        <w:trPr>
          <w:trHeight w:val="269"/>
          <w:jc w:val="center"/>
        </w:trPr>
        <w:tc>
          <w:tcPr>
            <w:tcW w:w="283" w:type="pct"/>
            <w:noWrap/>
            <w:vAlign w:val="bottom"/>
          </w:tcPr>
          <w:p w:rsidR="00A61A75" w:rsidRPr="00DA2485" w:rsidRDefault="00A61A75" w:rsidP="00CE3AA8">
            <w:pPr>
              <w:pStyle w:val="aff"/>
              <w:rPr>
                <w:lang w:val="be-BY" w:eastAsia="be-BY"/>
              </w:rPr>
            </w:pPr>
            <w:r w:rsidRPr="00DA2485">
              <w:rPr>
                <w:lang w:val="be-BY" w:eastAsia="be-BY"/>
              </w:rPr>
              <w:t>n</w:t>
            </w:r>
          </w:p>
        </w:tc>
        <w:tc>
          <w:tcPr>
            <w:tcW w:w="814" w:type="pct"/>
            <w:noWrap/>
            <w:vAlign w:val="bottom"/>
          </w:tcPr>
          <w:p w:rsidR="00A61A75" w:rsidRPr="00DA2485" w:rsidRDefault="00A61A75" w:rsidP="00CE3AA8">
            <w:pPr>
              <w:pStyle w:val="aff"/>
              <w:rPr>
                <w:lang w:val="be-BY" w:eastAsia="be-BY"/>
              </w:rPr>
            </w:pPr>
            <w:r w:rsidRPr="00DA2485">
              <w:rPr>
                <w:lang w:val="be-BY" w:eastAsia="be-BY"/>
              </w:rPr>
              <w:t>X</w:t>
            </w:r>
          </w:p>
        </w:tc>
        <w:tc>
          <w:tcPr>
            <w:tcW w:w="925" w:type="pct"/>
            <w:noWrap/>
            <w:vAlign w:val="bottom"/>
          </w:tcPr>
          <w:p w:rsidR="00A61A75" w:rsidRPr="00DA2485" w:rsidRDefault="00A61A75" w:rsidP="00CE3AA8">
            <w:pPr>
              <w:pStyle w:val="aff"/>
              <w:rPr>
                <w:lang w:val="be-BY" w:eastAsia="be-BY"/>
              </w:rPr>
            </w:pPr>
            <w:r w:rsidRPr="00DA2485">
              <w:rPr>
                <w:lang w:val="be-BY" w:eastAsia="be-BY"/>
              </w:rPr>
              <w:t>y</w:t>
            </w:r>
          </w:p>
        </w:tc>
        <w:tc>
          <w:tcPr>
            <w:tcW w:w="1066" w:type="pct"/>
            <w:noWrap/>
            <w:vAlign w:val="bottom"/>
          </w:tcPr>
          <w:p w:rsidR="00A61A75" w:rsidRPr="00DA2485" w:rsidRDefault="00A61A75" w:rsidP="00CE3AA8">
            <w:pPr>
              <w:pStyle w:val="aff"/>
              <w:rPr>
                <w:lang w:val="be-BY" w:eastAsia="be-BY"/>
              </w:rPr>
            </w:pPr>
            <w:r w:rsidRPr="00DA2485">
              <w:rPr>
                <w:lang w:val="be-BY" w:eastAsia="be-BY"/>
              </w:rPr>
              <w:t>xy</w:t>
            </w:r>
          </w:p>
        </w:tc>
        <w:tc>
          <w:tcPr>
            <w:tcW w:w="925" w:type="pct"/>
            <w:noWrap/>
            <w:vAlign w:val="bottom"/>
          </w:tcPr>
          <w:p w:rsidR="00A61A75" w:rsidRPr="00DA2485" w:rsidRDefault="00A61A75" w:rsidP="00CE3AA8">
            <w:pPr>
              <w:pStyle w:val="aff"/>
              <w:rPr>
                <w:lang w:val="be-BY" w:eastAsia="be-BY"/>
              </w:rPr>
            </w:pPr>
            <w:r w:rsidRPr="00DA2485">
              <w:rPr>
                <w:lang w:eastAsia="be-BY"/>
              </w:rPr>
              <w:t>х</w:t>
            </w:r>
            <w:r w:rsidRPr="00DA2485">
              <w:rPr>
                <w:lang w:val="be-BY" w:eastAsia="be-BY"/>
              </w:rPr>
              <w:t>2</w:t>
            </w:r>
          </w:p>
        </w:tc>
        <w:tc>
          <w:tcPr>
            <w:tcW w:w="987" w:type="pct"/>
            <w:noWrap/>
            <w:vAlign w:val="bottom"/>
          </w:tcPr>
          <w:p w:rsidR="00A61A75" w:rsidRPr="00DA2485" w:rsidRDefault="00A61A75" w:rsidP="00CE3AA8">
            <w:pPr>
              <w:pStyle w:val="aff"/>
              <w:rPr>
                <w:lang w:eastAsia="be-BY"/>
              </w:rPr>
            </w:pPr>
            <w:r w:rsidRPr="00DA2485">
              <w:rPr>
                <w:lang w:val="en-US" w:eastAsia="be-BY"/>
              </w:rPr>
              <w:t>Y</w:t>
            </w:r>
            <w:r w:rsidRPr="00DA2485">
              <w:rPr>
                <w:lang w:eastAsia="be-BY"/>
              </w:rPr>
              <w:t>2</w:t>
            </w:r>
          </w:p>
        </w:tc>
      </w:tr>
      <w:tr w:rsidR="00ED5620" w:rsidRPr="00DA2485" w:rsidTr="00897133">
        <w:trPr>
          <w:trHeight w:val="356"/>
          <w:jc w:val="center"/>
        </w:trPr>
        <w:tc>
          <w:tcPr>
            <w:tcW w:w="283" w:type="pct"/>
            <w:noWrap/>
            <w:vAlign w:val="bottom"/>
          </w:tcPr>
          <w:p w:rsidR="00ED5620" w:rsidRPr="00DA2485" w:rsidRDefault="00ED5620" w:rsidP="00CE3AA8">
            <w:pPr>
              <w:pStyle w:val="aff"/>
              <w:rPr>
                <w:lang w:val="en-US" w:eastAsia="be-BY"/>
              </w:rPr>
            </w:pPr>
            <w:r w:rsidRPr="00DA2485">
              <w:rPr>
                <w:lang w:val="en-US" w:eastAsia="be-BY"/>
              </w:rPr>
              <w:t>1</w:t>
            </w:r>
          </w:p>
        </w:tc>
        <w:tc>
          <w:tcPr>
            <w:tcW w:w="814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52,3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8989,7</w:t>
            </w:r>
          </w:p>
        </w:tc>
        <w:tc>
          <w:tcPr>
            <w:tcW w:w="1066" w:type="pct"/>
            <w:noWrap/>
            <w:vAlign w:val="bottom"/>
          </w:tcPr>
          <w:p w:rsidR="00ED5620" w:rsidRPr="00DA2485" w:rsidRDefault="00696DCD" w:rsidP="00CE3AA8">
            <w:pPr>
              <w:pStyle w:val="aff"/>
            </w:pPr>
            <w:r w:rsidRPr="00DA2485">
              <w:t>470161,3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AA0B35" w:rsidP="00CE3AA8">
            <w:pPr>
              <w:pStyle w:val="aff"/>
            </w:pPr>
            <w:r w:rsidRPr="00DA2485">
              <w:t>2735,</w:t>
            </w:r>
            <w:r w:rsidR="00CF61E9" w:rsidRPr="00DA2485">
              <w:t>3</w:t>
            </w:r>
          </w:p>
        </w:tc>
        <w:tc>
          <w:tcPr>
            <w:tcW w:w="987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80814706,1</w:t>
            </w:r>
          </w:p>
        </w:tc>
      </w:tr>
      <w:tr w:rsidR="00ED5620" w:rsidRPr="00DA2485" w:rsidTr="00897133">
        <w:trPr>
          <w:trHeight w:val="375"/>
          <w:jc w:val="center"/>
        </w:trPr>
        <w:tc>
          <w:tcPr>
            <w:tcW w:w="283" w:type="pct"/>
            <w:noWrap/>
            <w:vAlign w:val="bottom"/>
          </w:tcPr>
          <w:p w:rsidR="00ED5620" w:rsidRPr="00DA2485" w:rsidRDefault="00ED5620" w:rsidP="00CE3AA8">
            <w:pPr>
              <w:pStyle w:val="aff"/>
              <w:rPr>
                <w:lang w:val="en-US" w:eastAsia="be-BY"/>
              </w:rPr>
            </w:pPr>
            <w:r w:rsidRPr="00DA2485">
              <w:rPr>
                <w:lang w:val="en-US" w:eastAsia="be-BY"/>
              </w:rPr>
              <w:t>2</w:t>
            </w:r>
          </w:p>
        </w:tc>
        <w:tc>
          <w:tcPr>
            <w:tcW w:w="814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50,7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2689,1</w:t>
            </w:r>
          </w:p>
        </w:tc>
        <w:tc>
          <w:tcPr>
            <w:tcW w:w="1066" w:type="pct"/>
            <w:noWrap/>
            <w:vAlign w:val="bottom"/>
          </w:tcPr>
          <w:p w:rsidR="00ED5620" w:rsidRPr="00DA2485" w:rsidRDefault="00696DCD" w:rsidP="00CE3AA8">
            <w:pPr>
              <w:pStyle w:val="aff"/>
            </w:pPr>
            <w:r w:rsidRPr="00DA2485">
              <w:t>136337,4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AA0B35" w:rsidP="00CE3AA8">
            <w:pPr>
              <w:pStyle w:val="aff"/>
            </w:pPr>
            <w:r w:rsidRPr="00DA2485">
              <w:t>2570,</w:t>
            </w:r>
            <w:r w:rsidR="00CF61E9" w:rsidRPr="00DA2485">
              <w:t>5</w:t>
            </w:r>
          </w:p>
        </w:tc>
        <w:tc>
          <w:tcPr>
            <w:tcW w:w="987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7231258,8</w:t>
            </w:r>
          </w:p>
        </w:tc>
      </w:tr>
      <w:tr w:rsidR="00ED5620" w:rsidRPr="00DA2485" w:rsidTr="00897133">
        <w:trPr>
          <w:trHeight w:val="375"/>
          <w:jc w:val="center"/>
        </w:trPr>
        <w:tc>
          <w:tcPr>
            <w:tcW w:w="283" w:type="pct"/>
            <w:noWrap/>
            <w:vAlign w:val="bottom"/>
          </w:tcPr>
          <w:p w:rsidR="00ED5620" w:rsidRPr="00DA2485" w:rsidRDefault="00ED5620" w:rsidP="00CE3AA8">
            <w:pPr>
              <w:pStyle w:val="aff"/>
              <w:rPr>
                <w:lang w:val="en-US" w:eastAsia="be-BY"/>
              </w:rPr>
            </w:pPr>
            <w:r w:rsidRPr="00DA2485">
              <w:rPr>
                <w:lang w:val="en-US" w:eastAsia="be-BY"/>
              </w:rPr>
              <w:t>3</w:t>
            </w:r>
          </w:p>
        </w:tc>
        <w:tc>
          <w:tcPr>
            <w:tcW w:w="814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30,1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265,7</w:t>
            </w:r>
          </w:p>
        </w:tc>
        <w:tc>
          <w:tcPr>
            <w:tcW w:w="1066" w:type="pct"/>
            <w:noWrap/>
            <w:vAlign w:val="bottom"/>
          </w:tcPr>
          <w:p w:rsidR="00ED5620" w:rsidRPr="00DA2485" w:rsidRDefault="00696DCD" w:rsidP="00CE3AA8">
            <w:pPr>
              <w:pStyle w:val="aff"/>
            </w:pPr>
            <w:r w:rsidRPr="00DA2485">
              <w:t>7997,6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AA0B35" w:rsidP="00CE3AA8">
            <w:pPr>
              <w:pStyle w:val="aff"/>
            </w:pPr>
            <w:r w:rsidRPr="00DA2485">
              <w:t>906,0</w:t>
            </w:r>
          </w:p>
        </w:tc>
        <w:tc>
          <w:tcPr>
            <w:tcW w:w="987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70596,5</w:t>
            </w:r>
          </w:p>
        </w:tc>
      </w:tr>
      <w:tr w:rsidR="00ED5620" w:rsidRPr="00DA2485" w:rsidTr="00897133">
        <w:trPr>
          <w:trHeight w:val="375"/>
          <w:jc w:val="center"/>
        </w:trPr>
        <w:tc>
          <w:tcPr>
            <w:tcW w:w="283" w:type="pct"/>
            <w:noWrap/>
            <w:vAlign w:val="bottom"/>
          </w:tcPr>
          <w:p w:rsidR="00ED5620" w:rsidRPr="00DA2485" w:rsidRDefault="00ED5620" w:rsidP="00CE3AA8">
            <w:pPr>
              <w:pStyle w:val="aff"/>
              <w:rPr>
                <w:lang w:val="en-US" w:eastAsia="be-BY"/>
              </w:rPr>
            </w:pPr>
            <w:r w:rsidRPr="00DA2485">
              <w:rPr>
                <w:lang w:val="en-US" w:eastAsia="be-BY"/>
              </w:rPr>
              <w:t>4</w:t>
            </w:r>
          </w:p>
        </w:tc>
        <w:tc>
          <w:tcPr>
            <w:tcW w:w="814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19,4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16,9</w:t>
            </w:r>
          </w:p>
        </w:tc>
        <w:tc>
          <w:tcPr>
            <w:tcW w:w="1066" w:type="pct"/>
            <w:noWrap/>
            <w:vAlign w:val="bottom"/>
          </w:tcPr>
          <w:p w:rsidR="00ED5620" w:rsidRPr="00DA2485" w:rsidRDefault="00696DCD" w:rsidP="00CE3AA8">
            <w:pPr>
              <w:pStyle w:val="aff"/>
            </w:pPr>
            <w:r w:rsidRPr="00DA2485">
              <w:t>327,9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376,4</w:t>
            </w:r>
          </w:p>
        </w:tc>
        <w:tc>
          <w:tcPr>
            <w:tcW w:w="987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285,6</w:t>
            </w:r>
          </w:p>
        </w:tc>
      </w:tr>
      <w:tr w:rsidR="00ED5620" w:rsidRPr="00DA2485" w:rsidTr="00897133">
        <w:trPr>
          <w:trHeight w:val="375"/>
          <w:jc w:val="center"/>
        </w:trPr>
        <w:tc>
          <w:tcPr>
            <w:tcW w:w="283" w:type="pct"/>
            <w:noWrap/>
            <w:vAlign w:val="bottom"/>
          </w:tcPr>
          <w:p w:rsidR="00ED5620" w:rsidRPr="00DA2485" w:rsidRDefault="00ED5620" w:rsidP="00CE3AA8">
            <w:pPr>
              <w:pStyle w:val="aff"/>
              <w:rPr>
                <w:lang w:val="en-US" w:eastAsia="be-BY"/>
              </w:rPr>
            </w:pPr>
            <w:r w:rsidRPr="00DA2485">
              <w:rPr>
                <w:lang w:val="en-US" w:eastAsia="be-BY"/>
              </w:rPr>
              <w:t>5</w:t>
            </w:r>
          </w:p>
        </w:tc>
        <w:tc>
          <w:tcPr>
            <w:tcW w:w="814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53,9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9365,2</w:t>
            </w:r>
          </w:p>
        </w:tc>
        <w:tc>
          <w:tcPr>
            <w:tcW w:w="1066" w:type="pct"/>
            <w:noWrap/>
            <w:vAlign w:val="bottom"/>
          </w:tcPr>
          <w:p w:rsidR="00ED5620" w:rsidRPr="00DA2485" w:rsidRDefault="00696DCD" w:rsidP="00CE3AA8">
            <w:pPr>
              <w:pStyle w:val="aff"/>
            </w:pPr>
            <w:r w:rsidRPr="00DA2485">
              <w:t>504784,3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2905,2</w:t>
            </w:r>
          </w:p>
        </w:tc>
        <w:tc>
          <w:tcPr>
            <w:tcW w:w="987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87706971,0</w:t>
            </w:r>
          </w:p>
        </w:tc>
      </w:tr>
      <w:tr w:rsidR="00ED5620" w:rsidRPr="00DA2485" w:rsidTr="00897133">
        <w:trPr>
          <w:trHeight w:val="375"/>
          <w:jc w:val="center"/>
        </w:trPr>
        <w:tc>
          <w:tcPr>
            <w:tcW w:w="283" w:type="pct"/>
            <w:noWrap/>
            <w:vAlign w:val="bottom"/>
          </w:tcPr>
          <w:p w:rsidR="00ED5620" w:rsidRPr="00DA2485" w:rsidRDefault="00ED5620" w:rsidP="00CE3AA8">
            <w:pPr>
              <w:pStyle w:val="aff"/>
              <w:rPr>
                <w:lang w:val="en-US" w:eastAsia="be-BY"/>
              </w:rPr>
            </w:pPr>
            <w:r w:rsidRPr="00DA2485">
              <w:rPr>
                <w:lang w:val="en-US" w:eastAsia="be-BY"/>
              </w:rPr>
              <w:t>6</w:t>
            </w:r>
          </w:p>
        </w:tc>
        <w:tc>
          <w:tcPr>
            <w:tcW w:w="814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50,9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2986,4</w:t>
            </w:r>
          </w:p>
        </w:tc>
        <w:tc>
          <w:tcPr>
            <w:tcW w:w="1066" w:type="pct"/>
            <w:noWrap/>
            <w:vAlign w:val="bottom"/>
          </w:tcPr>
          <w:p w:rsidR="00ED5620" w:rsidRPr="00DA2485" w:rsidRDefault="00696DCD" w:rsidP="00CE3AA8">
            <w:pPr>
              <w:pStyle w:val="aff"/>
            </w:pPr>
            <w:r w:rsidRPr="00DA2485">
              <w:t>152007,8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2590,8</w:t>
            </w:r>
          </w:p>
        </w:tc>
        <w:tc>
          <w:tcPr>
            <w:tcW w:w="987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8918585,0</w:t>
            </w:r>
          </w:p>
        </w:tc>
      </w:tr>
      <w:tr w:rsidR="00ED5620" w:rsidRPr="00DA2485" w:rsidTr="00897133">
        <w:trPr>
          <w:trHeight w:val="375"/>
          <w:jc w:val="center"/>
        </w:trPr>
        <w:tc>
          <w:tcPr>
            <w:tcW w:w="283" w:type="pct"/>
            <w:noWrap/>
            <w:vAlign w:val="bottom"/>
          </w:tcPr>
          <w:p w:rsidR="00ED5620" w:rsidRPr="00DA2485" w:rsidRDefault="00ED5620" w:rsidP="00CE3AA8">
            <w:pPr>
              <w:pStyle w:val="aff"/>
              <w:rPr>
                <w:lang w:val="en-US" w:eastAsia="be-BY"/>
              </w:rPr>
            </w:pPr>
            <w:r w:rsidRPr="00DA2485">
              <w:rPr>
                <w:lang w:val="en-US" w:eastAsia="be-BY"/>
              </w:rPr>
              <w:t>7</w:t>
            </w:r>
          </w:p>
        </w:tc>
        <w:tc>
          <w:tcPr>
            <w:tcW w:w="814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31,0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298,5</w:t>
            </w:r>
          </w:p>
        </w:tc>
        <w:tc>
          <w:tcPr>
            <w:tcW w:w="1066" w:type="pct"/>
            <w:noWrap/>
            <w:vAlign w:val="bottom"/>
          </w:tcPr>
          <w:p w:rsidR="00ED5620" w:rsidRPr="00DA2485" w:rsidRDefault="00696DCD" w:rsidP="00CE3AA8">
            <w:pPr>
              <w:pStyle w:val="aff"/>
            </w:pPr>
            <w:r w:rsidRPr="00DA2485">
              <w:t>9253,5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961,0</w:t>
            </w:r>
          </w:p>
        </w:tc>
        <w:tc>
          <w:tcPr>
            <w:tcW w:w="987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89102,3</w:t>
            </w:r>
          </w:p>
        </w:tc>
      </w:tr>
      <w:tr w:rsidR="00ED5620" w:rsidRPr="00DA2485" w:rsidTr="00897133">
        <w:trPr>
          <w:trHeight w:val="375"/>
          <w:jc w:val="center"/>
        </w:trPr>
        <w:tc>
          <w:tcPr>
            <w:tcW w:w="283" w:type="pct"/>
            <w:noWrap/>
            <w:vAlign w:val="bottom"/>
          </w:tcPr>
          <w:p w:rsidR="00ED5620" w:rsidRPr="00DA2485" w:rsidRDefault="00ED5620" w:rsidP="00CE3AA8">
            <w:pPr>
              <w:pStyle w:val="aff"/>
              <w:rPr>
                <w:lang w:val="en-US" w:eastAsia="be-BY"/>
              </w:rPr>
            </w:pPr>
            <w:r w:rsidRPr="00DA2485">
              <w:rPr>
                <w:lang w:val="en-US" w:eastAsia="be-BY"/>
              </w:rPr>
              <w:t>8</w:t>
            </w:r>
          </w:p>
        </w:tc>
        <w:tc>
          <w:tcPr>
            <w:tcW w:w="814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20,3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18,5</w:t>
            </w:r>
          </w:p>
        </w:tc>
        <w:tc>
          <w:tcPr>
            <w:tcW w:w="1066" w:type="pct"/>
            <w:noWrap/>
            <w:vAlign w:val="bottom"/>
          </w:tcPr>
          <w:p w:rsidR="00ED5620" w:rsidRPr="00DA2485" w:rsidRDefault="00696DCD" w:rsidP="00CE3AA8">
            <w:pPr>
              <w:pStyle w:val="aff"/>
            </w:pPr>
            <w:r w:rsidRPr="00DA2485">
              <w:t>375,6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412,1</w:t>
            </w:r>
          </w:p>
        </w:tc>
        <w:tc>
          <w:tcPr>
            <w:tcW w:w="987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342,3</w:t>
            </w:r>
          </w:p>
        </w:tc>
      </w:tr>
      <w:tr w:rsidR="00ED5620" w:rsidRPr="00DA2485" w:rsidTr="00897133">
        <w:trPr>
          <w:trHeight w:val="375"/>
          <w:jc w:val="center"/>
        </w:trPr>
        <w:tc>
          <w:tcPr>
            <w:tcW w:w="283" w:type="pct"/>
            <w:noWrap/>
            <w:vAlign w:val="bottom"/>
          </w:tcPr>
          <w:p w:rsidR="00ED5620" w:rsidRPr="00DA2485" w:rsidRDefault="00ED5620" w:rsidP="00CE3AA8">
            <w:pPr>
              <w:pStyle w:val="aff"/>
              <w:rPr>
                <w:lang w:val="en-US" w:eastAsia="be-BY"/>
              </w:rPr>
            </w:pPr>
            <w:r w:rsidRPr="00DA2485">
              <w:rPr>
                <w:lang w:val="en-US" w:eastAsia="be-BY"/>
              </w:rPr>
              <w:t>9</w:t>
            </w:r>
          </w:p>
        </w:tc>
        <w:tc>
          <w:tcPr>
            <w:tcW w:w="814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55,7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9856,7</w:t>
            </w:r>
          </w:p>
        </w:tc>
        <w:tc>
          <w:tcPr>
            <w:tcW w:w="1066" w:type="pct"/>
            <w:noWrap/>
            <w:vAlign w:val="bottom"/>
          </w:tcPr>
          <w:p w:rsidR="00ED5620" w:rsidRPr="00DA2485" w:rsidRDefault="00696DCD" w:rsidP="00CE3AA8">
            <w:pPr>
              <w:pStyle w:val="aff"/>
            </w:pPr>
            <w:r w:rsidRPr="00DA2485">
              <w:t>549018,2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3102,5</w:t>
            </w:r>
          </w:p>
        </w:tc>
        <w:tc>
          <w:tcPr>
            <w:tcW w:w="987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97154534,9</w:t>
            </w:r>
          </w:p>
        </w:tc>
      </w:tr>
      <w:tr w:rsidR="00ED5620" w:rsidRPr="00DA2485" w:rsidTr="00897133">
        <w:trPr>
          <w:trHeight w:val="375"/>
          <w:jc w:val="center"/>
        </w:trPr>
        <w:tc>
          <w:tcPr>
            <w:tcW w:w="283" w:type="pct"/>
            <w:noWrap/>
            <w:vAlign w:val="bottom"/>
          </w:tcPr>
          <w:p w:rsidR="00ED5620" w:rsidRPr="00DA2485" w:rsidRDefault="00ED5620" w:rsidP="00CE3AA8">
            <w:pPr>
              <w:pStyle w:val="aff"/>
              <w:rPr>
                <w:lang w:val="en-US" w:eastAsia="be-BY"/>
              </w:rPr>
            </w:pPr>
            <w:r w:rsidRPr="00DA2485">
              <w:rPr>
                <w:lang w:val="en-US" w:eastAsia="be-BY"/>
              </w:rPr>
              <w:t>10</w:t>
            </w:r>
          </w:p>
        </w:tc>
        <w:tc>
          <w:tcPr>
            <w:tcW w:w="814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51,2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3265,9</w:t>
            </w:r>
          </w:p>
        </w:tc>
        <w:tc>
          <w:tcPr>
            <w:tcW w:w="1066" w:type="pct"/>
            <w:noWrap/>
            <w:vAlign w:val="bottom"/>
          </w:tcPr>
          <w:p w:rsidR="00ED5620" w:rsidRPr="00DA2485" w:rsidRDefault="00696DCD" w:rsidP="00CE3AA8">
            <w:pPr>
              <w:pStyle w:val="aff"/>
            </w:pPr>
            <w:r w:rsidRPr="00DA2485">
              <w:t>167214,1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2621,4</w:t>
            </w:r>
          </w:p>
        </w:tc>
        <w:tc>
          <w:tcPr>
            <w:tcW w:w="987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10666102,8</w:t>
            </w:r>
          </w:p>
        </w:tc>
      </w:tr>
      <w:tr w:rsidR="00ED5620" w:rsidRPr="00DA2485" w:rsidTr="00897133">
        <w:trPr>
          <w:trHeight w:val="375"/>
          <w:jc w:val="center"/>
        </w:trPr>
        <w:tc>
          <w:tcPr>
            <w:tcW w:w="283" w:type="pct"/>
            <w:noWrap/>
            <w:vAlign w:val="bottom"/>
          </w:tcPr>
          <w:p w:rsidR="00ED5620" w:rsidRPr="00DA2485" w:rsidRDefault="00ED5620" w:rsidP="00CE3AA8">
            <w:pPr>
              <w:pStyle w:val="aff"/>
              <w:rPr>
                <w:lang w:val="en-US" w:eastAsia="be-BY"/>
              </w:rPr>
            </w:pPr>
            <w:r w:rsidRPr="00DA2485">
              <w:rPr>
                <w:lang w:val="en-US" w:eastAsia="be-BY"/>
              </w:rPr>
              <w:t>11</w:t>
            </w:r>
          </w:p>
        </w:tc>
        <w:tc>
          <w:tcPr>
            <w:tcW w:w="814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31,7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1198,9</w:t>
            </w:r>
          </w:p>
        </w:tc>
        <w:tc>
          <w:tcPr>
            <w:tcW w:w="1066" w:type="pct"/>
            <w:noWrap/>
            <w:vAlign w:val="bottom"/>
          </w:tcPr>
          <w:p w:rsidR="00ED5620" w:rsidRPr="00DA2485" w:rsidRDefault="00696DCD" w:rsidP="00CE3AA8">
            <w:pPr>
              <w:pStyle w:val="aff"/>
            </w:pPr>
            <w:r w:rsidRPr="00DA2485">
              <w:t>38005,1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1004,9</w:t>
            </w:r>
          </w:p>
        </w:tc>
        <w:tc>
          <w:tcPr>
            <w:tcW w:w="987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1437361,2</w:t>
            </w:r>
          </w:p>
        </w:tc>
      </w:tr>
      <w:tr w:rsidR="00ED5620" w:rsidRPr="00DA2485" w:rsidTr="00897133">
        <w:trPr>
          <w:trHeight w:val="375"/>
          <w:jc w:val="center"/>
        </w:trPr>
        <w:tc>
          <w:tcPr>
            <w:tcW w:w="283" w:type="pct"/>
            <w:noWrap/>
            <w:vAlign w:val="bottom"/>
          </w:tcPr>
          <w:p w:rsidR="00ED5620" w:rsidRPr="00DA2485" w:rsidRDefault="00ED5620" w:rsidP="00CE3AA8">
            <w:pPr>
              <w:pStyle w:val="aff"/>
              <w:rPr>
                <w:lang w:val="en-US" w:eastAsia="be-BY"/>
              </w:rPr>
            </w:pPr>
            <w:r w:rsidRPr="00DA2485">
              <w:rPr>
                <w:lang w:val="en-US" w:eastAsia="be-BY"/>
              </w:rPr>
              <w:t>12</w:t>
            </w:r>
          </w:p>
        </w:tc>
        <w:tc>
          <w:tcPr>
            <w:tcW w:w="814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21,4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90,7</w:t>
            </w:r>
          </w:p>
        </w:tc>
        <w:tc>
          <w:tcPr>
            <w:tcW w:w="1066" w:type="pct"/>
            <w:noWrap/>
            <w:vAlign w:val="bottom"/>
          </w:tcPr>
          <w:p w:rsidR="00ED5620" w:rsidRPr="00DA2485" w:rsidRDefault="00696DCD" w:rsidP="00CE3AA8">
            <w:pPr>
              <w:pStyle w:val="aff"/>
            </w:pPr>
            <w:r w:rsidRPr="00DA2485">
              <w:t>1941,0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458,0</w:t>
            </w:r>
          </w:p>
        </w:tc>
        <w:tc>
          <w:tcPr>
            <w:tcW w:w="987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8226,5</w:t>
            </w:r>
          </w:p>
        </w:tc>
      </w:tr>
      <w:tr w:rsidR="00ED5620" w:rsidRPr="00DA2485" w:rsidTr="00897133">
        <w:trPr>
          <w:trHeight w:val="375"/>
          <w:jc w:val="center"/>
        </w:trPr>
        <w:tc>
          <w:tcPr>
            <w:tcW w:w="283" w:type="pct"/>
            <w:noWrap/>
            <w:vAlign w:val="bottom"/>
          </w:tcPr>
          <w:p w:rsidR="00ED5620" w:rsidRPr="00DA2485" w:rsidRDefault="00ED5620" w:rsidP="00CE3AA8">
            <w:pPr>
              <w:pStyle w:val="aff"/>
              <w:rPr>
                <w:lang w:eastAsia="be-BY"/>
              </w:rPr>
            </w:pPr>
            <w:r w:rsidRPr="00DA2485">
              <w:rPr>
                <w:lang w:eastAsia="be-BY"/>
              </w:rPr>
              <w:t>13</w:t>
            </w:r>
          </w:p>
        </w:tc>
        <w:tc>
          <w:tcPr>
            <w:tcW w:w="814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56,7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15320,8</w:t>
            </w:r>
          </w:p>
        </w:tc>
        <w:tc>
          <w:tcPr>
            <w:tcW w:w="1066" w:type="pct"/>
            <w:noWrap/>
            <w:vAlign w:val="bottom"/>
          </w:tcPr>
          <w:p w:rsidR="00ED5620" w:rsidRPr="00DA2485" w:rsidRDefault="00696DCD" w:rsidP="00CE3AA8">
            <w:pPr>
              <w:pStyle w:val="aff"/>
            </w:pPr>
            <w:r w:rsidRPr="00DA2485">
              <w:t>868689,4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3214,9</w:t>
            </w:r>
          </w:p>
        </w:tc>
        <w:tc>
          <w:tcPr>
            <w:tcW w:w="987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234726912,6</w:t>
            </w:r>
          </w:p>
        </w:tc>
      </w:tr>
      <w:tr w:rsidR="00ED5620" w:rsidRPr="00DA2485" w:rsidTr="00897133">
        <w:trPr>
          <w:trHeight w:val="375"/>
          <w:jc w:val="center"/>
        </w:trPr>
        <w:tc>
          <w:tcPr>
            <w:tcW w:w="283" w:type="pct"/>
            <w:noWrap/>
            <w:vAlign w:val="bottom"/>
          </w:tcPr>
          <w:p w:rsidR="00ED5620" w:rsidRPr="00DA2485" w:rsidRDefault="00ED5620" w:rsidP="00CE3AA8">
            <w:pPr>
              <w:pStyle w:val="aff"/>
              <w:rPr>
                <w:lang w:eastAsia="be-BY"/>
              </w:rPr>
            </w:pPr>
            <w:r w:rsidRPr="00DA2485">
              <w:rPr>
                <w:lang w:eastAsia="be-BY"/>
              </w:rPr>
              <w:t>14</w:t>
            </w:r>
          </w:p>
        </w:tc>
        <w:tc>
          <w:tcPr>
            <w:tcW w:w="814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51,2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7029,7</w:t>
            </w:r>
          </w:p>
        </w:tc>
        <w:tc>
          <w:tcPr>
            <w:tcW w:w="1066" w:type="pct"/>
            <w:noWrap/>
            <w:vAlign w:val="bottom"/>
          </w:tcPr>
          <w:p w:rsidR="00ED5620" w:rsidRPr="00DA2485" w:rsidRDefault="00696DCD" w:rsidP="00CE3AA8">
            <w:pPr>
              <w:pStyle w:val="aff"/>
            </w:pPr>
            <w:r w:rsidRPr="00DA2485">
              <w:t>359920,6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2621,4</w:t>
            </w:r>
          </w:p>
        </w:tc>
        <w:tc>
          <w:tcPr>
            <w:tcW w:w="987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49416682,1</w:t>
            </w:r>
          </w:p>
        </w:tc>
      </w:tr>
      <w:tr w:rsidR="00ED5620" w:rsidRPr="00DA2485" w:rsidTr="00897133">
        <w:trPr>
          <w:trHeight w:val="375"/>
          <w:jc w:val="center"/>
        </w:trPr>
        <w:tc>
          <w:tcPr>
            <w:tcW w:w="283" w:type="pct"/>
            <w:noWrap/>
            <w:vAlign w:val="bottom"/>
          </w:tcPr>
          <w:p w:rsidR="00ED5620" w:rsidRPr="00DA2485" w:rsidRDefault="00ED5620" w:rsidP="00CE3AA8">
            <w:pPr>
              <w:pStyle w:val="aff"/>
              <w:rPr>
                <w:lang w:eastAsia="be-BY"/>
              </w:rPr>
            </w:pPr>
            <w:r w:rsidRPr="00DA2485">
              <w:rPr>
                <w:lang w:eastAsia="be-BY"/>
              </w:rPr>
              <w:t>15</w:t>
            </w:r>
          </w:p>
        </w:tc>
        <w:tc>
          <w:tcPr>
            <w:tcW w:w="814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31,9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1200,2</w:t>
            </w:r>
          </w:p>
        </w:tc>
        <w:tc>
          <w:tcPr>
            <w:tcW w:w="1066" w:type="pct"/>
            <w:noWrap/>
            <w:vAlign w:val="bottom"/>
          </w:tcPr>
          <w:p w:rsidR="00ED5620" w:rsidRPr="00DA2485" w:rsidRDefault="00696DCD" w:rsidP="00CE3AA8">
            <w:pPr>
              <w:pStyle w:val="aff"/>
            </w:pPr>
            <w:r w:rsidRPr="00DA2485">
              <w:t>38286,4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1017,6</w:t>
            </w:r>
          </w:p>
        </w:tc>
        <w:tc>
          <w:tcPr>
            <w:tcW w:w="987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1440480,0</w:t>
            </w:r>
          </w:p>
        </w:tc>
      </w:tr>
      <w:tr w:rsidR="00ED5620" w:rsidRPr="00DA2485" w:rsidTr="00897133">
        <w:trPr>
          <w:trHeight w:val="375"/>
          <w:jc w:val="center"/>
        </w:trPr>
        <w:tc>
          <w:tcPr>
            <w:tcW w:w="283" w:type="pct"/>
            <w:noWrap/>
            <w:vAlign w:val="bottom"/>
          </w:tcPr>
          <w:p w:rsidR="00ED5620" w:rsidRPr="00DA2485" w:rsidRDefault="00ED5620" w:rsidP="00CE3AA8">
            <w:pPr>
              <w:pStyle w:val="aff"/>
              <w:rPr>
                <w:lang w:eastAsia="be-BY"/>
              </w:rPr>
            </w:pPr>
            <w:r w:rsidRPr="00DA2485">
              <w:rPr>
                <w:lang w:eastAsia="be-BY"/>
              </w:rPr>
              <w:t>16</w:t>
            </w:r>
          </w:p>
        </w:tc>
        <w:tc>
          <w:tcPr>
            <w:tcW w:w="814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21,7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70,0</w:t>
            </w:r>
          </w:p>
        </w:tc>
        <w:tc>
          <w:tcPr>
            <w:tcW w:w="1066" w:type="pct"/>
            <w:noWrap/>
            <w:vAlign w:val="bottom"/>
          </w:tcPr>
          <w:p w:rsidR="00ED5620" w:rsidRPr="00DA2485" w:rsidRDefault="00696DCD" w:rsidP="00CE3AA8">
            <w:pPr>
              <w:pStyle w:val="aff"/>
            </w:pPr>
            <w:r w:rsidRPr="00DA2485">
              <w:t>1519,0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470,9</w:t>
            </w:r>
          </w:p>
        </w:tc>
        <w:tc>
          <w:tcPr>
            <w:tcW w:w="987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4900,0</w:t>
            </w:r>
          </w:p>
        </w:tc>
      </w:tr>
      <w:tr w:rsidR="00ED5620" w:rsidRPr="00DA2485" w:rsidTr="00897133">
        <w:trPr>
          <w:trHeight w:val="145"/>
          <w:jc w:val="center"/>
        </w:trPr>
        <w:tc>
          <w:tcPr>
            <w:tcW w:w="283" w:type="pct"/>
            <w:noWrap/>
            <w:vAlign w:val="bottom"/>
          </w:tcPr>
          <w:p w:rsidR="00ED5620" w:rsidRPr="00DA2485" w:rsidRDefault="00ED5620" w:rsidP="00CE3AA8">
            <w:pPr>
              <w:pStyle w:val="aff"/>
              <w:rPr>
                <w:lang w:eastAsia="be-BY"/>
              </w:rPr>
            </w:pPr>
            <w:r w:rsidRPr="00DA2485">
              <w:rPr>
                <w:lang w:eastAsia="be-BY"/>
              </w:rPr>
              <w:t>Итого</w:t>
            </w:r>
          </w:p>
        </w:tc>
        <w:tc>
          <w:tcPr>
            <w:tcW w:w="814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630,1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ED5620" w:rsidP="00CE3AA8">
            <w:pPr>
              <w:pStyle w:val="aff"/>
            </w:pPr>
            <w:r w:rsidRPr="00DA2485">
              <w:t>62662,9</w:t>
            </w:r>
          </w:p>
        </w:tc>
        <w:tc>
          <w:tcPr>
            <w:tcW w:w="1066" w:type="pct"/>
            <w:noWrap/>
            <w:vAlign w:val="bottom"/>
          </w:tcPr>
          <w:p w:rsidR="00ED5620" w:rsidRPr="00DA2485" w:rsidRDefault="00696DCD" w:rsidP="00CE3AA8">
            <w:pPr>
              <w:pStyle w:val="aff"/>
            </w:pPr>
            <w:r w:rsidRPr="00DA2485">
              <w:t>3305839,0</w:t>
            </w:r>
          </w:p>
        </w:tc>
        <w:tc>
          <w:tcPr>
            <w:tcW w:w="925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27968,8</w:t>
            </w:r>
          </w:p>
        </w:tc>
        <w:tc>
          <w:tcPr>
            <w:tcW w:w="987" w:type="pct"/>
            <w:noWrap/>
            <w:vAlign w:val="bottom"/>
          </w:tcPr>
          <w:p w:rsidR="00ED5620" w:rsidRPr="00DA2485" w:rsidRDefault="00CF61E9" w:rsidP="00CE3AA8">
            <w:pPr>
              <w:pStyle w:val="aff"/>
            </w:pPr>
            <w:r w:rsidRPr="00DA2485">
              <w:t>579687047,7</w:t>
            </w:r>
          </w:p>
        </w:tc>
      </w:tr>
    </w:tbl>
    <w:p w:rsidR="00666F19" w:rsidRPr="00DA2485" w:rsidRDefault="00666F19" w:rsidP="00DA2485">
      <w:pPr>
        <w:widowControl w:val="0"/>
        <w:autoSpaceDE w:val="0"/>
        <w:autoSpaceDN w:val="0"/>
        <w:adjustRightInd w:val="0"/>
        <w:ind w:firstLine="709"/>
      </w:pPr>
    </w:p>
    <w:p w:rsid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Подставив полученные значения в систему уравнений, получим</w:t>
      </w:r>
      <w:r w:rsidR="00DA2485" w:rsidRPr="00DA2485">
        <w:t xml:space="preserve">: </w:t>
      </w:r>
    </w:p>
    <w:p w:rsidR="00CE3AA8" w:rsidRPr="00DA2485" w:rsidRDefault="00CE3AA8" w:rsidP="00DA2485">
      <w:pPr>
        <w:widowControl w:val="0"/>
        <w:autoSpaceDE w:val="0"/>
        <w:autoSpaceDN w:val="0"/>
        <w:adjustRightInd w:val="0"/>
        <w:ind w:firstLine="709"/>
      </w:pPr>
    </w:p>
    <w:p w:rsidR="00DA2485" w:rsidRDefault="005E51FB" w:rsidP="00DA2485">
      <w:pPr>
        <w:widowControl w:val="0"/>
        <w:autoSpaceDE w:val="0"/>
        <w:autoSpaceDN w:val="0"/>
        <w:adjustRightInd w:val="0"/>
        <w:ind w:firstLine="709"/>
      </w:pPr>
      <w:r>
        <w:pict>
          <v:shape id="_x0000_i1036" type="#_x0000_t75" style="width:161.25pt;height:36pt">
            <v:imagedata r:id="rId22" o:title=""/>
          </v:shape>
        </w:pict>
      </w:r>
    </w:p>
    <w:p w:rsidR="00CE3AA8" w:rsidRPr="00DA2485" w:rsidRDefault="00CE3AA8" w:rsidP="00DA2485">
      <w:pPr>
        <w:widowControl w:val="0"/>
        <w:autoSpaceDE w:val="0"/>
        <w:autoSpaceDN w:val="0"/>
        <w:adjustRightInd w:val="0"/>
        <w:ind w:firstLine="709"/>
      </w:pPr>
    </w:p>
    <w:p w:rsid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Умножив все члены первого уравнения на </w:t>
      </w:r>
      <w:r w:rsidR="002A3D95" w:rsidRPr="00DA2485">
        <w:t>39,38</w:t>
      </w:r>
      <w:r w:rsidRPr="00DA2485">
        <w:t xml:space="preserve"> (</w:t>
      </w:r>
      <w:r w:rsidR="002A3D95" w:rsidRPr="00DA2485">
        <w:t>630,</w:t>
      </w:r>
      <w:r w:rsidR="00DA2485">
        <w:t>1/</w:t>
      </w:r>
      <w:r w:rsidRPr="00DA2485">
        <w:t>16</w:t>
      </w:r>
      <w:r w:rsidR="00DA2485" w:rsidRPr="00DA2485">
        <w:t>),</w:t>
      </w:r>
      <w:r w:rsidRPr="00DA2485">
        <w:t xml:space="preserve"> получим следующую систему уравнений</w:t>
      </w:r>
      <w:r w:rsidR="00DA2485" w:rsidRPr="00DA2485">
        <w:t xml:space="preserve">: </w:t>
      </w:r>
    </w:p>
    <w:p w:rsidR="00CE3AA8" w:rsidRPr="00DA2485" w:rsidRDefault="00CE3AA8" w:rsidP="00DA2485">
      <w:pPr>
        <w:widowControl w:val="0"/>
        <w:autoSpaceDE w:val="0"/>
        <w:autoSpaceDN w:val="0"/>
        <w:adjustRightInd w:val="0"/>
        <w:ind w:firstLine="709"/>
      </w:pPr>
    </w:p>
    <w:p w:rsidR="00DA2485" w:rsidRDefault="005E51FB" w:rsidP="00DA2485">
      <w:pPr>
        <w:widowControl w:val="0"/>
        <w:autoSpaceDE w:val="0"/>
        <w:autoSpaceDN w:val="0"/>
        <w:adjustRightInd w:val="0"/>
        <w:ind w:firstLine="709"/>
      </w:pPr>
      <w:r>
        <w:pict>
          <v:shape id="_x0000_i1037" type="#_x0000_t75" style="width:161.25pt;height:36pt">
            <v:imagedata r:id="rId23" o:title=""/>
          </v:shape>
        </w:pict>
      </w:r>
    </w:p>
    <w:p w:rsidR="00CE3AA8" w:rsidRPr="00DA2485" w:rsidRDefault="00CE3AA8" w:rsidP="00DA2485">
      <w:pPr>
        <w:widowControl w:val="0"/>
        <w:autoSpaceDE w:val="0"/>
        <w:autoSpaceDN w:val="0"/>
        <w:adjustRightInd w:val="0"/>
        <w:ind w:firstLine="709"/>
        <w:rPr>
          <w:lang w:val="en-US"/>
        </w:rPr>
      </w:pPr>
    </w:p>
    <w:p w:rsidR="00DA248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Отнимем от второго уравнения первое</w:t>
      </w:r>
      <w:r w:rsidR="00DA2485" w:rsidRPr="00DA2485">
        <w:t xml:space="preserve">. </w:t>
      </w:r>
      <w:r w:rsidRPr="00DA2485">
        <w:t xml:space="preserve">Отсюда </w:t>
      </w:r>
      <w:r w:rsidR="00FD4872" w:rsidRPr="00DA2485">
        <w:t>3155,5</w:t>
      </w:r>
      <w:r w:rsidRPr="00DA2485">
        <w:rPr>
          <w:lang w:val="en-US"/>
        </w:rPr>
        <w:t>b</w:t>
      </w:r>
      <w:r w:rsidRPr="00DA2485">
        <w:t xml:space="preserve"> = </w:t>
      </w:r>
      <w:r w:rsidR="00FD4872" w:rsidRPr="00DA2485">
        <w:t>838174</w:t>
      </w:r>
      <w:r w:rsidR="00DA2485" w:rsidRPr="00DA2485">
        <w:t xml:space="preserve">; </w:t>
      </w:r>
      <w:r w:rsidRPr="00DA2485">
        <w:rPr>
          <w:lang w:val="en-US"/>
        </w:rPr>
        <w:t>b</w:t>
      </w:r>
      <w:r w:rsidRPr="00DA2485">
        <w:t xml:space="preserve"> = </w:t>
      </w:r>
      <w:r w:rsidR="00FD4872" w:rsidRPr="00DA2485">
        <w:t>265,</w:t>
      </w:r>
      <w:r w:rsidR="00DA2485">
        <w:t>6,</w:t>
      </w:r>
      <w:r w:rsidR="00895406" w:rsidRPr="00DA2485">
        <w:t>а =</w:t>
      </w:r>
      <w:r w:rsidR="00DA2485" w:rsidRPr="00DA2485">
        <w:t xml:space="preserve"> - </w:t>
      </w:r>
      <w:r w:rsidR="00895406" w:rsidRPr="00DA2485">
        <w:t>6542,8</w:t>
      </w:r>
    </w:p>
    <w:p w:rsidR="00A61A7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Таким образом, уравнение связи, которое описывает зависимость объемов реализации </w:t>
      </w:r>
      <w:r w:rsidR="00895406" w:rsidRPr="00DA2485">
        <w:t>сельскохозяйственной техники</w:t>
      </w:r>
      <w:r w:rsidR="00DA2485" w:rsidRPr="00DA2485">
        <w:t xml:space="preserve"> </w:t>
      </w:r>
      <w:r w:rsidRPr="00DA2485">
        <w:t>от</w:t>
      </w:r>
      <w:r w:rsidR="00DA2485" w:rsidRPr="00DA2485">
        <w:t xml:space="preserve"> </w:t>
      </w:r>
      <w:r w:rsidRPr="00DA2485">
        <w:t>цены реализации, будет иметь вид</w:t>
      </w:r>
      <w:r w:rsidR="00DA2485" w:rsidRPr="00DA2485">
        <w:t xml:space="preserve">: </w:t>
      </w:r>
    </w:p>
    <w:p w:rsidR="00CE3AA8" w:rsidRPr="00DA2485" w:rsidRDefault="00CE3AA8" w:rsidP="00DA2485">
      <w:pPr>
        <w:widowControl w:val="0"/>
        <w:autoSpaceDE w:val="0"/>
        <w:autoSpaceDN w:val="0"/>
        <w:adjustRightInd w:val="0"/>
        <w:ind w:firstLine="709"/>
      </w:pPr>
    </w:p>
    <w:p w:rsidR="00DA2485" w:rsidRDefault="005E51FB" w:rsidP="00DA2485">
      <w:pPr>
        <w:widowControl w:val="0"/>
        <w:autoSpaceDE w:val="0"/>
        <w:autoSpaceDN w:val="0"/>
        <w:adjustRightInd w:val="0"/>
        <w:ind w:firstLine="709"/>
      </w:pPr>
      <w:r>
        <w:pict>
          <v:shape id="_x0000_i1038" type="#_x0000_t75" style="width:9pt;height:17.25pt">
            <v:imagedata r:id="rId24" o:title=""/>
          </v:shape>
        </w:pict>
      </w:r>
      <w:r w:rsidR="00A61A75" w:rsidRPr="00DA2485">
        <w:t>Y(x</w:t>
      </w:r>
      <w:r w:rsidR="00DA2485" w:rsidRPr="00DA2485">
        <w:t xml:space="preserve">) </w:t>
      </w:r>
      <w:r w:rsidR="00A61A75" w:rsidRPr="00DA2485">
        <w:t>=</w:t>
      </w:r>
      <w:r w:rsidR="00DA2485" w:rsidRPr="00DA2485">
        <w:t xml:space="preserve"> - </w:t>
      </w:r>
      <w:r w:rsidR="00895406" w:rsidRPr="00DA2485">
        <w:t>6542,8</w:t>
      </w:r>
      <w:r w:rsidR="00A61A75" w:rsidRPr="00DA2485">
        <w:t xml:space="preserve"> + </w:t>
      </w:r>
      <w:r w:rsidR="00895406" w:rsidRPr="00DA2485">
        <w:t>265,6</w:t>
      </w:r>
      <w:r w:rsidR="00A61A75" w:rsidRPr="00DA2485">
        <w:rPr>
          <w:lang w:val="en-US"/>
        </w:rPr>
        <w:t>x</w:t>
      </w:r>
      <w:r w:rsidR="00DA2485" w:rsidRPr="00DA2485">
        <w:t xml:space="preserve">. </w:t>
      </w:r>
    </w:p>
    <w:p w:rsidR="00CE3AA8" w:rsidRPr="00DA2485" w:rsidRDefault="00CE3AA8" w:rsidP="00DA2485">
      <w:pPr>
        <w:widowControl w:val="0"/>
        <w:autoSpaceDE w:val="0"/>
        <w:autoSpaceDN w:val="0"/>
        <w:adjustRightInd w:val="0"/>
        <w:ind w:firstLine="709"/>
      </w:pPr>
    </w:p>
    <w:p w:rsidR="00A61A7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Коэффициент </w:t>
      </w:r>
      <w:r w:rsidRPr="00DA2485">
        <w:rPr>
          <w:lang w:val="en-US"/>
        </w:rPr>
        <w:t>a</w:t>
      </w:r>
      <w:r w:rsidR="00DA2485" w:rsidRPr="00DA2485">
        <w:t xml:space="preserve"> - </w:t>
      </w:r>
      <w:r w:rsidRPr="00DA2485">
        <w:t>постоянная величина результативного показателя, которая не связана с изменением данного фактора</w:t>
      </w:r>
      <w:r w:rsidR="00DA2485" w:rsidRPr="00DA2485">
        <w:t xml:space="preserve">. </w:t>
      </w:r>
      <w:r w:rsidRPr="00DA2485">
        <w:t xml:space="preserve">Параметр </w:t>
      </w:r>
      <w:r w:rsidRPr="00DA2485">
        <w:rPr>
          <w:lang w:val="en-US"/>
        </w:rPr>
        <w:t>b</w:t>
      </w:r>
      <w:r w:rsidRPr="00DA2485">
        <w:t xml:space="preserve"> показывает среднее изменение результативного показателя с повышением или понижением величины фактора на единицу его измерения</w:t>
      </w:r>
      <w:r w:rsidR="00DA2485" w:rsidRPr="00DA2485">
        <w:t xml:space="preserve">. </w:t>
      </w:r>
    </w:p>
    <w:p w:rsidR="00DA248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В данном случае с увеличением оптовой цены средней партии товара на один балл, реализация продукции в среднем повышается на </w:t>
      </w:r>
      <w:r w:rsidR="00895406" w:rsidRPr="00DA2485">
        <w:t>265,6</w:t>
      </w:r>
      <w:r w:rsidRPr="00DA2485">
        <w:t xml:space="preserve"> руб</w:t>
      </w:r>
      <w:r w:rsidR="00DA2485" w:rsidRPr="00DA2485">
        <w:t xml:space="preserve">. </w:t>
      </w:r>
    </w:p>
    <w:p w:rsid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Для измерения тесноты связи между факторным и результативным показателями определяется коэффициент корреляции по формуле</w:t>
      </w:r>
      <w:r w:rsidR="00DA2485" w:rsidRPr="00DA2485">
        <w:t xml:space="preserve">: </w:t>
      </w:r>
    </w:p>
    <w:p w:rsidR="00CE3AA8" w:rsidRPr="00DA2485" w:rsidRDefault="00CE3AA8" w:rsidP="00DA2485">
      <w:pPr>
        <w:widowControl w:val="0"/>
        <w:autoSpaceDE w:val="0"/>
        <w:autoSpaceDN w:val="0"/>
        <w:adjustRightInd w:val="0"/>
        <w:ind w:firstLine="709"/>
      </w:pPr>
    </w:p>
    <w:p w:rsidR="00DA2485" w:rsidRDefault="005E51FB" w:rsidP="00DA2485">
      <w:pPr>
        <w:widowControl w:val="0"/>
        <w:autoSpaceDE w:val="0"/>
        <w:autoSpaceDN w:val="0"/>
        <w:adjustRightInd w:val="0"/>
        <w:ind w:firstLine="709"/>
      </w:pPr>
      <w:r>
        <w:pict>
          <v:shape id="_x0000_i1039" type="#_x0000_t75" style="width:9pt;height:17.25pt">
            <v:imagedata r:id="rId24" o:title=""/>
          </v:shape>
        </w:pict>
      </w:r>
      <w:r>
        <w:pict>
          <v:shape id="_x0000_i1040" type="#_x0000_t75" style="width:212.25pt;height:81.75pt">
            <v:imagedata r:id="rId25" o:title=""/>
          </v:shape>
        </w:pict>
      </w:r>
    </w:p>
    <w:p w:rsidR="00CE3AA8" w:rsidRPr="00DA2485" w:rsidRDefault="00CE3AA8" w:rsidP="00DA2485">
      <w:pPr>
        <w:widowControl w:val="0"/>
        <w:autoSpaceDE w:val="0"/>
        <w:autoSpaceDN w:val="0"/>
        <w:adjustRightInd w:val="0"/>
        <w:ind w:firstLine="709"/>
      </w:pPr>
    </w:p>
    <w:p w:rsidR="00DA2485" w:rsidRDefault="005E51FB" w:rsidP="00DA2485">
      <w:pPr>
        <w:widowControl w:val="0"/>
        <w:autoSpaceDE w:val="0"/>
        <w:autoSpaceDN w:val="0"/>
        <w:adjustRightInd w:val="0"/>
        <w:ind w:firstLine="709"/>
      </w:pPr>
      <w:r>
        <w:pict>
          <v:shape id="_x0000_i1041" type="#_x0000_t75" style="width:192pt;height:44.25pt">
            <v:imagedata r:id="rId26" o:title=""/>
          </v:shape>
        </w:pict>
      </w:r>
      <w:r w:rsidR="00CE3AA8">
        <w:t xml:space="preserve"> </w:t>
      </w:r>
    </w:p>
    <w:p w:rsidR="00CE3AA8" w:rsidRPr="00DA2485" w:rsidRDefault="00CE3AA8" w:rsidP="00DA2485">
      <w:pPr>
        <w:widowControl w:val="0"/>
        <w:autoSpaceDE w:val="0"/>
        <w:autoSpaceDN w:val="0"/>
        <w:adjustRightInd w:val="0"/>
        <w:ind w:firstLine="709"/>
      </w:pPr>
    </w:p>
    <w:p w:rsid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Подставив значения</w:t>
      </w:r>
      <w:r w:rsidR="00DA2485" w:rsidRPr="00DA2485">
        <w:t xml:space="preserve"> </w:t>
      </w:r>
      <w:r w:rsidR="005E51FB">
        <w:pict>
          <v:shape id="_x0000_i1042" type="#_x0000_t75" style="width:30pt;height:20.25pt">
            <v:imagedata r:id="rId18" o:title=""/>
          </v:shape>
        </w:pict>
      </w:r>
      <w:r w:rsidRPr="00DA2485">
        <w:t xml:space="preserve">, </w:t>
      </w:r>
      <w:r w:rsidR="005E51FB">
        <w:pict>
          <v:shape id="_x0000_i1043" type="#_x0000_t75" style="width:26.25pt;height:20.25pt">
            <v:imagedata r:id="rId19" o:title=""/>
          </v:shape>
        </w:pict>
      </w:r>
      <w:r w:rsidRPr="00DA2485">
        <w:t xml:space="preserve">, </w:t>
      </w:r>
      <w:r w:rsidR="005E51FB">
        <w:pict>
          <v:shape id="_x0000_i1044" type="#_x0000_t75" style="width:32.25pt;height:20.25pt">
            <v:imagedata r:id="rId20" o:title=""/>
          </v:shape>
        </w:pict>
      </w:r>
      <w:r w:rsidRPr="00DA2485">
        <w:t xml:space="preserve">, </w:t>
      </w:r>
      <w:r w:rsidR="005E51FB">
        <w:pict>
          <v:shape id="_x0000_i1045" type="#_x0000_t75" style="width:30pt;height:20.25pt">
            <v:imagedata r:id="rId21" o:title=""/>
          </v:shape>
        </w:pict>
      </w:r>
      <w:r w:rsidRPr="00DA2485">
        <w:t>, в формулу (5</w:t>
      </w:r>
      <w:r w:rsidR="00DA2485" w:rsidRPr="00DA2485">
        <w:t>),</w:t>
      </w:r>
      <w:r w:rsidRPr="00DA2485">
        <w:t xml:space="preserve"> получаем</w:t>
      </w:r>
      <w:r w:rsidR="00DA2485" w:rsidRPr="00DA2485">
        <w:t xml:space="preserve">: </w:t>
      </w:r>
    </w:p>
    <w:p w:rsidR="00CE3AA8" w:rsidRPr="00DA2485" w:rsidRDefault="00CE3AA8" w:rsidP="00DA2485">
      <w:pPr>
        <w:widowControl w:val="0"/>
        <w:autoSpaceDE w:val="0"/>
        <w:autoSpaceDN w:val="0"/>
        <w:adjustRightInd w:val="0"/>
        <w:ind w:firstLine="709"/>
      </w:pPr>
    </w:p>
    <w:p w:rsidR="00DA2485" w:rsidRDefault="005E51FB" w:rsidP="00DA2485">
      <w:pPr>
        <w:widowControl w:val="0"/>
        <w:autoSpaceDE w:val="0"/>
        <w:autoSpaceDN w:val="0"/>
        <w:adjustRightInd w:val="0"/>
        <w:ind w:firstLine="709"/>
      </w:pPr>
      <w:r>
        <w:pict>
          <v:shape id="_x0000_i1046" type="#_x0000_t75" style="width:293.25pt;height:1in">
            <v:imagedata r:id="rId27" o:title=""/>
          </v:shape>
        </w:pict>
      </w:r>
    </w:p>
    <w:p w:rsidR="00CE3AA8" w:rsidRPr="00DA2485" w:rsidRDefault="00CE3AA8" w:rsidP="00DA2485">
      <w:pPr>
        <w:widowControl w:val="0"/>
        <w:autoSpaceDE w:val="0"/>
        <w:autoSpaceDN w:val="0"/>
        <w:adjustRightInd w:val="0"/>
        <w:ind w:firstLine="709"/>
      </w:pPr>
    </w:p>
    <w:p w:rsidR="00A61A75" w:rsidRPr="00DA2485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Коэффициент корреляции может принимать значения от 0 до ±1</w:t>
      </w:r>
      <w:r w:rsidR="00DA2485" w:rsidRPr="00DA2485">
        <w:t xml:space="preserve">. </w:t>
      </w:r>
      <w:r w:rsidRPr="00DA2485">
        <w:t>Чем ближе его величина к 1, тем более тесная связь между изучаемыми явлениями, и наоборот</w:t>
      </w:r>
      <w:r w:rsidR="00DA2485" w:rsidRPr="00DA2485">
        <w:t xml:space="preserve">. </w:t>
      </w:r>
      <w:r w:rsidRPr="00DA2485">
        <w:t>В данном случае величина коэффициента корреляции составил 0,8</w:t>
      </w:r>
      <w:r w:rsidR="00481C59" w:rsidRPr="00DA2485">
        <w:t>2</w:t>
      </w:r>
      <w:r w:rsidRPr="00DA2485">
        <w:t>, что позволяет сделать вывод о довольно тесной связи между исследуемыми показателями</w:t>
      </w:r>
      <w:r w:rsidR="00DA2485" w:rsidRPr="00DA2485">
        <w:t xml:space="preserve">: </w:t>
      </w:r>
      <w:r w:rsidRPr="00DA2485">
        <w:t>объемом реализации и ценой</w:t>
      </w:r>
      <w:r w:rsidR="00DA2485" w:rsidRPr="00DA2485">
        <w:t xml:space="preserve">. </w:t>
      </w:r>
    </w:p>
    <w:p w:rsidR="00897133" w:rsidRDefault="00A61A75" w:rsidP="00DA2485">
      <w:pPr>
        <w:widowControl w:val="0"/>
        <w:autoSpaceDE w:val="0"/>
        <w:autoSpaceDN w:val="0"/>
        <w:adjustRightInd w:val="0"/>
        <w:ind w:firstLine="709"/>
      </w:pPr>
      <w:r w:rsidRPr="00DA2485">
        <w:t>Если коэффициент корреляции возвести в квадрат, получим коэффициент детерминации (</w:t>
      </w:r>
      <w:r w:rsidRPr="00DA2485">
        <w:rPr>
          <w:lang w:val="en-US"/>
        </w:rPr>
        <w:t>d</w:t>
      </w:r>
      <w:r w:rsidRPr="00DA2485">
        <w:t xml:space="preserve"> = 0,</w:t>
      </w:r>
      <w:r w:rsidR="00481C59" w:rsidRPr="00DA2485">
        <w:t>67</w:t>
      </w:r>
      <w:r w:rsidR="00DA2485" w:rsidRPr="00DA2485">
        <w:t xml:space="preserve">). </w:t>
      </w:r>
      <w:r w:rsidRPr="00DA2485">
        <w:t xml:space="preserve">Он показывает, что объем реализации на </w:t>
      </w:r>
      <w:r w:rsidR="00481C59" w:rsidRPr="00DA2485">
        <w:t>67</w:t>
      </w:r>
      <w:r w:rsidRPr="00DA2485">
        <w:t xml:space="preserve">% зависит от цены, а на долю других факторов приходится </w:t>
      </w:r>
      <w:r w:rsidR="00481C59" w:rsidRPr="00DA2485">
        <w:t>33</w:t>
      </w:r>
      <w:r w:rsidRPr="00DA2485">
        <w:t>% прироста в объеме реализации</w:t>
      </w:r>
      <w:r w:rsidR="00DA2485" w:rsidRPr="00DA2485">
        <w:t xml:space="preserve">. </w:t>
      </w:r>
    </w:p>
    <w:p w:rsidR="00DA2485" w:rsidRPr="00DA2485" w:rsidRDefault="00897133" w:rsidP="00897133">
      <w:pPr>
        <w:pStyle w:val="2"/>
      </w:pPr>
      <w:r>
        <w:br w:type="page"/>
      </w:r>
      <w:bookmarkStart w:id="11" w:name="_Toc229871377"/>
      <w:r w:rsidR="00A61A75" w:rsidRPr="00DA2485">
        <w:t>3</w:t>
      </w:r>
      <w:r w:rsidR="00CE3AA8">
        <w:t>.</w:t>
      </w:r>
      <w:r w:rsidR="00A61A75" w:rsidRPr="00DA2485">
        <w:t xml:space="preserve"> Прогнозирование объёма продаж товаров сельскохозяйственного назначения предприятия ИП </w:t>
      </w:r>
      <w:r w:rsidR="00DA2485" w:rsidRPr="00DA2485">
        <w:t>"</w:t>
      </w:r>
      <w:r w:rsidR="00A61A75" w:rsidRPr="00DA2485">
        <w:t>Агриматко-96</w:t>
      </w:r>
      <w:r w:rsidR="00DA2485" w:rsidRPr="00DA2485">
        <w:t>"</w:t>
      </w:r>
      <w:bookmarkEnd w:id="11"/>
    </w:p>
    <w:p w:rsidR="00CE3AA8" w:rsidRDefault="00CE3AA8" w:rsidP="00DA2485">
      <w:pPr>
        <w:widowControl w:val="0"/>
        <w:autoSpaceDE w:val="0"/>
        <w:autoSpaceDN w:val="0"/>
        <w:adjustRightInd w:val="0"/>
        <w:ind w:firstLine="709"/>
      </w:pPr>
    </w:p>
    <w:p w:rsidR="0008153C" w:rsidRPr="00DA2485" w:rsidRDefault="0008153C" w:rsidP="00DA2485">
      <w:pPr>
        <w:widowControl w:val="0"/>
        <w:autoSpaceDE w:val="0"/>
        <w:autoSpaceDN w:val="0"/>
        <w:adjustRightInd w:val="0"/>
        <w:ind w:firstLine="709"/>
      </w:pPr>
      <w:r w:rsidRPr="00DA2485">
        <w:t>Наиболее эффективным экономико-математическим методом прогнозирования при анализе временных рядов с точки зрения универсальности и возможности моделирования сезонности спроса является применение ряда Фурье</w:t>
      </w:r>
      <w:r w:rsidR="00DA2485" w:rsidRPr="00DA2485">
        <w:t xml:space="preserve">. </w:t>
      </w:r>
    </w:p>
    <w:p w:rsidR="0008153C" w:rsidRPr="00DA2485" w:rsidRDefault="0008153C" w:rsidP="00DA2485">
      <w:pPr>
        <w:widowControl w:val="0"/>
        <w:autoSpaceDE w:val="0"/>
        <w:autoSpaceDN w:val="0"/>
        <w:adjustRightInd w:val="0"/>
        <w:ind w:firstLine="709"/>
      </w:pPr>
      <w:r w:rsidRPr="00DA2485">
        <w:t>На первом этапе прогнозирования осуществляется выбор базы прогноза, периода прогнозирования, то есть данных, на основании которых проводится прогноз</w:t>
      </w:r>
      <w:r w:rsidR="00DA2485" w:rsidRPr="00DA2485">
        <w:t xml:space="preserve">. </w:t>
      </w:r>
    </w:p>
    <w:p w:rsidR="00DA2485" w:rsidRPr="00DA2485" w:rsidRDefault="0008153C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При наличии временного ряда с неравными промежутками наблюдения периоды </w:t>
      </w:r>
      <w:r w:rsidRPr="00DA2485">
        <w:rPr>
          <w:lang w:val="en-US"/>
        </w:rPr>
        <w:t>t</w:t>
      </w:r>
      <w:r w:rsidRPr="00DA2485">
        <w:t xml:space="preserve"> разбиваются на равные отрезки</w:t>
      </w:r>
      <w:r w:rsidR="00DA2485" w:rsidRPr="00DA2485">
        <w:t xml:space="preserve"> </w:t>
      </w:r>
      <w:r w:rsidRPr="00DA2485">
        <w:t>с определением соответствующих значений показателя</w:t>
      </w:r>
      <w:r w:rsidR="00DA2485" w:rsidRPr="00DA2485">
        <w:t xml:space="preserve">. </w:t>
      </w:r>
      <w:r w:rsidRPr="00DA2485">
        <w:t>При этом важно соблюдение условия ∑</w:t>
      </w:r>
      <w:r w:rsidRPr="00DA2485">
        <w:rPr>
          <w:lang w:val="en-US"/>
        </w:rPr>
        <w:t>Yi</w:t>
      </w:r>
      <w:r w:rsidRPr="00DA2485">
        <w:t xml:space="preserve"> = </w:t>
      </w:r>
      <w:r w:rsidRPr="00DA2485">
        <w:rPr>
          <w:lang w:val="en-US"/>
        </w:rPr>
        <w:t>Yt</w:t>
      </w:r>
      <w:r w:rsidRPr="00DA2485">
        <w:t xml:space="preserve">, где </w:t>
      </w:r>
      <w:r w:rsidRPr="00DA2485">
        <w:rPr>
          <w:lang w:val="en-US"/>
        </w:rPr>
        <w:t>i</w:t>
      </w:r>
      <w:r w:rsidR="00DA2485" w:rsidRPr="00DA2485">
        <w:t xml:space="preserve"> - </w:t>
      </w:r>
      <w:r w:rsidRPr="00DA2485">
        <w:t xml:space="preserve">число интервалов, на которое разбивается период </w:t>
      </w:r>
      <w:r w:rsidRPr="00DA2485">
        <w:rPr>
          <w:lang w:val="en-US"/>
        </w:rPr>
        <w:t>t</w:t>
      </w:r>
      <w:r w:rsidR="00DA2485" w:rsidRPr="00DA2485">
        <w:t xml:space="preserve">. </w:t>
      </w:r>
    </w:p>
    <w:p w:rsidR="00DA2485" w:rsidRPr="00DA2485" w:rsidRDefault="0008153C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Рассмотрим ряд динамики объемов продаж предприятия </w:t>
      </w:r>
      <w:r w:rsidR="00F23E5C" w:rsidRPr="00DA2485">
        <w:t xml:space="preserve">ИП </w:t>
      </w:r>
      <w:r w:rsidR="00DA2485" w:rsidRPr="00DA2485">
        <w:t>"</w:t>
      </w:r>
      <w:r w:rsidR="00F23E5C" w:rsidRPr="00DA2485">
        <w:t>Агриматко-96</w:t>
      </w:r>
      <w:r w:rsidR="00DA2485" w:rsidRPr="00DA2485">
        <w:t>"</w:t>
      </w:r>
      <w:r w:rsidRPr="00DA2485">
        <w:t xml:space="preserve"> за 200</w:t>
      </w:r>
      <w:r w:rsidR="00F23E5C" w:rsidRPr="00DA2485">
        <w:t>4</w:t>
      </w:r>
      <w:r w:rsidR="00DA2485" w:rsidRPr="00DA2485">
        <w:t xml:space="preserve"> - </w:t>
      </w:r>
      <w:r w:rsidRPr="00DA2485">
        <w:t>200</w:t>
      </w:r>
      <w:r w:rsidR="00F23E5C" w:rsidRPr="00DA2485">
        <w:t>5</w:t>
      </w:r>
      <w:r w:rsidRPr="00DA2485">
        <w:t xml:space="preserve"> гг</w:t>
      </w:r>
      <w:r w:rsidR="00DA2485" w:rsidRPr="00DA2485">
        <w:t>.,</w:t>
      </w:r>
      <w:r w:rsidRPr="00DA2485">
        <w:t xml:space="preserve"> то есть за 24 месяца (таблица </w:t>
      </w:r>
      <w:r w:rsidR="00F23E5C" w:rsidRPr="00DA2485">
        <w:t>20</w:t>
      </w:r>
      <w:r w:rsidR="00DA2485" w:rsidRPr="00DA2485">
        <w:t>),</w:t>
      </w:r>
      <w:r w:rsidRPr="00DA2485">
        <w:t xml:space="preserve"> графическое представление которого изображено на рисунке </w:t>
      </w:r>
      <w:r w:rsidR="00DE6C9B" w:rsidRPr="00DA2485">
        <w:t>6</w:t>
      </w:r>
      <w:r w:rsidR="00DA2485" w:rsidRPr="00DA2485">
        <w:t xml:space="preserve">. </w:t>
      </w:r>
    </w:p>
    <w:p w:rsidR="00B059EA" w:rsidRDefault="00B059EA" w:rsidP="00DA2485">
      <w:pPr>
        <w:widowControl w:val="0"/>
        <w:autoSpaceDE w:val="0"/>
        <w:autoSpaceDN w:val="0"/>
        <w:adjustRightInd w:val="0"/>
        <w:ind w:firstLine="709"/>
      </w:pPr>
    </w:p>
    <w:p w:rsidR="00897133" w:rsidRDefault="00897133" w:rsidP="00DA2485">
      <w:pPr>
        <w:widowControl w:val="0"/>
        <w:autoSpaceDE w:val="0"/>
        <w:autoSpaceDN w:val="0"/>
        <w:adjustRightInd w:val="0"/>
        <w:ind w:firstLine="709"/>
        <w:sectPr w:rsidR="00897133" w:rsidSect="00636EF6">
          <w:pgSz w:w="11909" w:h="16834"/>
          <w:pgMar w:top="1134" w:right="850" w:bottom="1134" w:left="1701" w:header="709" w:footer="709" w:gutter="0"/>
          <w:pgNumType w:start="55"/>
          <w:cols w:space="708"/>
          <w:docGrid w:linePitch="381"/>
        </w:sectPr>
      </w:pPr>
    </w:p>
    <w:p w:rsidR="007A43E5" w:rsidRPr="00DA2485" w:rsidRDefault="007A43E5" w:rsidP="00897133">
      <w:pPr>
        <w:widowControl w:val="0"/>
        <w:autoSpaceDE w:val="0"/>
        <w:autoSpaceDN w:val="0"/>
        <w:adjustRightInd w:val="0"/>
        <w:ind w:left="708" w:firstLine="1"/>
      </w:pPr>
      <w:r w:rsidRPr="00DA2485">
        <w:t>Таблица 20</w:t>
      </w:r>
      <w:r w:rsidR="00DA2485" w:rsidRPr="00DA2485">
        <w:t xml:space="preserve"> - </w:t>
      </w:r>
      <w:r w:rsidRPr="00DA2485">
        <w:t xml:space="preserve">Данные об объеме продаж товаров сельскохозяйственного назначения предприятия ИП </w:t>
      </w:r>
      <w:r w:rsidR="00DA2485" w:rsidRPr="00DA2485">
        <w:t>"</w:t>
      </w:r>
      <w:r w:rsidRPr="00DA2485">
        <w:t>Агриматко-96</w:t>
      </w:r>
      <w:r w:rsidR="00DA2485" w:rsidRPr="00DA2485">
        <w:t>"</w:t>
      </w:r>
    </w:p>
    <w:tbl>
      <w:tblPr>
        <w:tblW w:w="48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9"/>
        <w:gridCol w:w="1127"/>
        <w:gridCol w:w="1034"/>
        <w:gridCol w:w="1127"/>
        <w:gridCol w:w="1127"/>
        <w:gridCol w:w="1127"/>
        <w:gridCol w:w="1127"/>
        <w:gridCol w:w="1127"/>
        <w:gridCol w:w="1127"/>
        <w:gridCol w:w="1127"/>
        <w:gridCol w:w="1128"/>
        <w:gridCol w:w="1128"/>
        <w:gridCol w:w="766"/>
      </w:tblGrid>
      <w:tr w:rsidR="00A85856" w:rsidRPr="00DA2485">
        <w:trPr>
          <w:trHeight w:val="134"/>
          <w:jc w:val="center"/>
        </w:trPr>
        <w:tc>
          <w:tcPr>
            <w:tcW w:w="468" w:type="pct"/>
          </w:tcPr>
          <w:p w:rsidR="007A43E5" w:rsidRPr="00DA2485" w:rsidRDefault="007A43E5" w:rsidP="00B059EA">
            <w:pPr>
              <w:pStyle w:val="aff"/>
            </w:pPr>
            <w:r w:rsidRPr="00DA2485">
              <w:t xml:space="preserve">Номер </w:t>
            </w:r>
          </w:p>
          <w:p w:rsidR="007A43E5" w:rsidRPr="00DA2485" w:rsidRDefault="007A43E5" w:rsidP="00B059EA">
            <w:pPr>
              <w:pStyle w:val="aff"/>
            </w:pPr>
            <w:r w:rsidRPr="00DA2485">
              <w:t>месяца</w:t>
            </w:r>
          </w:p>
        </w:tc>
        <w:tc>
          <w:tcPr>
            <w:tcW w:w="391" w:type="pct"/>
          </w:tcPr>
          <w:p w:rsidR="007A43E5" w:rsidRPr="00DA2485" w:rsidRDefault="007A43E5" w:rsidP="00B059EA">
            <w:pPr>
              <w:pStyle w:val="aff"/>
            </w:pPr>
          </w:p>
          <w:p w:rsidR="007A43E5" w:rsidRPr="00DA2485" w:rsidRDefault="007A43E5" w:rsidP="00B059EA">
            <w:pPr>
              <w:pStyle w:val="aff"/>
            </w:pPr>
            <w:r w:rsidRPr="00DA2485">
              <w:t>1</w:t>
            </w:r>
          </w:p>
        </w:tc>
        <w:tc>
          <w:tcPr>
            <w:tcW w:w="359" w:type="pct"/>
          </w:tcPr>
          <w:p w:rsidR="007A43E5" w:rsidRPr="00DA2485" w:rsidRDefault="007A43E5" w:rsidP="00B059EA">
            <w:pPr>
              <w:pStyle w:val="aff"/>
            </w:pPr>
          </w:p>
          <w:p w:rsidR="007A43E5" w:rsidRPr="00DA2485" w:rsidRDefault="007A43E5" w:rsidP="00B059EA">
            <w:pPr>
              <w:pStyle w:val="aff"/>
            </w:pPr>
            <w:r w:rsidRPr="00DA2485">
              <w:t>2</w:t>
            </w:r>
          </w:p>
        </w:tc>
        <w:tc>
          <w:tcPr>
            <w:tcW w:w="391" w:type="pct"/>
          </w:tcPr>
          <w:p w:rsidR="007A43E5" w:rsidRPr="00DA2485" w:rsidRDefault="007A43E5" w:rsidP="00B059EA">
            <w:pPr>
              <w:pStyle w:val="aff"/>
            </w:pPr>
          </w:p>
          <w:p w:rsidR="007A43E5" w:rsidRPr="00DA2485" w:rsidRDefault="007A43E5" w:rsidP="00B059EA">
            <w:pPr>
              <w:pStyle w:val="aff"/>
            </w:pPr>
            <w:r w:rsidRPr="00DA2485">
              <w:t>3</w:t>
            </w:r>
          </w:p>
        </w:tc>
        <w:tc>
          <w:tcPr>
            <w:tcW w:w="391" w:type="pct"/>
          </w:tcPr>
          <w:p w:rsidR="007A43E5" w:rsidRPr="00DA2485" w:rsidRDefault="007A43E5" w:rsidP="00B059EA">
            <w:pPr>
              <w:pStyle w:val="aff"/>
            </w:pPr>
          </w:p>
          <w:p w:rsidR="007A43E5" w:rsidRPr="00DA2485" w:rsidRDefault="007A43E5" w:rsidP="00B059EA">
            <w:pPr>
              <w:pStyle w:val="aff"/>
            </w:pPr>
            <w:r w:rsidRPr="00DA2485">
              <w:t>4</w:t>
            </w:r>
          </w:p>
        </w:tc>
        <w:tc>
          <w:tcPr>
            <w:tcW w:w="391" w:type="pct"/>
          </w:tcPr>
          <w:p w:rsidR="007A43E5" w:rsidRPr="00DA2485" w:rsidRDefault="007A43E5" w:rsidP="00B059EA">
            <w:pPr>
              <w:pStyle w:val="aff"/>
            </w:pPr>
          </w:p>
          <w:p w:rsidR="007A43E5" w:rsidRPr="00DA2485" w:rsidRDefault="007A43E5" w:rsidP="00B059EA">
            <w:pPr>
              <w:pStyle w:val="aff"/>
            </w:pPr>
            <w:r w:rsidRPr="00DA2485">
              <w:t>5</w:t>
            </w:r>
          </w:p>
        </w:tc>
        <w:tc>
          <w:tcPr>
            <w:tcW w:w="391" w:type="pct"/>
          </w:tcPr>
          <w:p w:rsidR="007A43E5" w:rsidRPr="00DA2485" w:rsidRDefault="007A43E5" w:rsidP="00B059EA">
            <w:pPr>
              <w:pStyle w:val="aff"/>
            </w:pPr>
          </w:p>
          <w:p w:rsidR="007A43E5" w:rsidRPr="00DA2485" w:rsidRDefault="007A43E5" w:rsidP="00B059EA">
            <w:pPr>
              <w:pStyle w:val="aff"/>
            </w:pPr>
            <w:r w:rsidRPr="00DA2485">
              <w:t>6</w:t>
            </w:r>
          </w:p>
        </w:tc>
        <w:tc>
          <w:tcPr>
            <w:tcW w:w="391" w:type="pct"/>
          </w:tcPr>
          <w:p w:rsidR="007A43E5" w:rsidRPr="00DA2485" w:rsidRDefault="007A43E5" w:rsidP="00B059EA">
            <w:pPr>
              <w:pStyle w:val="aff"/>
            </w:pPr>
          </w:p>
          <w:p w:rsidR="007A43E5" w:rsidRPr="00DA2485" w:rsidRDefault="007A43E5" w:rsidP="00B059EA">
            <w:pPr>
              <w:pStyle w:val="aff"/>
            </w:pPr>
            <w:r w:rsidRPr="00DA2485">
              <w:t>7</w:t>
            </w:r>
          </w:p>
        </w:tc>
        <w:tc>
          <w:tcPr>
            <w:tcW w:w="391" w:type="pct"/>
          </w:tcPr>
          <w:p w:rsidR="007A43E5" w:rsidRPr="00DA2485" w:rsidRDefault="007A43E5" w:rsidP="00B059EA">
            <w:pPr>
              <w:pStyle w:val="aff"/>
            </w:pPr>
          </w:p>
          <w:p w:rsidR="007A43E5" w:rsidRPr="00DA2485" w:rsidRDefault="007A43E5" w:rsidP="00B059EA">
            <w:pPr>
              <w:pStyle w:val="aff"/>
            </w:pPr>
            <w:r w:rsidRPr="00DA2485">
              <w:t>8</w:t>
            </w:r>
          </w:p>
        </w:tc>
        <w:tc>
          <w:tcPr>
            <w:tcW w:w="391" w:type="pct"/>
          </w:tcPr>
          <w:p w:rsidR="007A43E5" w:rsidRPr="00DA2485" w:rsidRDefault="007A43E5" w:rsidP="00B059EA">
            <w:pPr>
              <w:pStyle w:val="aff"/>
            </w:pPr>
          </w:p>
          <w:p w:rsidR="007A43E5" w:rsidRPr="00DA2485" w:rsidRDefault="007A43E5" w:rsidP="00B059EA">
            <w:pPr>
              <w:pStyle w:val="aff"/>
            </w:pPr>
            <w:r w:rsidRPr="00DA2485">
              <w:t>9</w:t>
            </w:r>
          </w:p>
        </w:tc>
        <w:tc>
          <w:tcPr>
            <w:tcW w:w="391" w:type="pct"/>
          </w:tcPr>
          <w:p w:rsidR="007A43E5" w:rsidRPr="00DA2485" w:rsidRDefault="007A43E5" w:rsidP="00B059EA">
            <w:pPr>
              <w:pStyle w:val="aff"/>
            </w:pPr>
          </w:p>
          <w:p w:rsidR="007A43E5" w:rsidRPr="00DA2485" w:rsidRDefault="007A43E5" w:rsidP="00B059EA">
            <w:pPr>
              <w:pStyle w:val="aff"/>
            </w:pPr>
            <w:r w:rsidRPr="00DA2485">
              <w:t>10</w:t>
            </w:r>
          </w:p>
        </w:tc>
        <w:tc>
          <w:tcPr>
            <w:tcW w:w="391" w:type="pct"/>
          </w:tcPr>
          <w:p w:rsidR="007A43E5" w:rsidRPr="00DA2485" w:rsidRDefault="007A43E5" w:rsidP="00B059EA">
            <w:pPr>
              <w:pStyle w:val="aff"/>
            </w:pPr>
          </w:p>
          <w:p w:rsidR="007A43E5" w:rsidRPr="00DA2485" w:rsidRDefault="007A43E5" w:rsidP="00B059EA">
            <w:pPr>
              <w:pStyle w:val="aff"/>
            </w:pPr>
            <w:r w:rsidRPr="00DA2485">
              <w:t>11</w:t>
            </w:r>
          </w:p>
        </w:tc>
        <w:tc>
          <w:tcPr>
            <w:tcW w:w="266" w:type="pct"/>
          </w:tcPr>
          <w:p w:rsidR="007A43E5" w:rsidRPr="00DA2485" w:rsidRDefault="007A43E5" w:rsidP="00B059EA">
            <w:pPr>
              <w:pStyle w:val="aff"/>
            </w:pPr>
          </w:p>
          <w:p w:rsidR="007A43E5" w:rsidRPr="00DA2485" w:rsidRDefault="007A43E5" w:rsidP="00B059EA">
            <w:pPr>
              <w:pStyle w:val="aff"/>
            </w:pPr>
            <w:r w:rsidRPr="00DA2485">
              <w:t>12</w:t>
            </w:r>
          </w:p>
        </w:tc>
      </w:tr>
      <w:tr w:rsidR="00A85856" w:rsidRPr="00DA2485">
        <w:trPr>
          <w:trHeight w:val="897"/>
          <w:jc w:val="center"/>
        </w:trPr>
        <w:tc>
          <w:tcPr>
            <w:tcW w:w="468" w:type="pct"/>
          </w:tcPr>
          <w:p w:rsidR="007A43E5" w:rsidRPr="00DA2485" w:rsidRDefault="007A43E5" w:rsidP="00B059EA">
            <w:pPr>
              <w:pStyle w:val="aff"/>
            </w:pPr>
            <w:r w:rsidRPr="00DA2485">
              <w:t xml:space="preserve">Значение </w:t>
            </w:r>
            <w:r w:rsidRPr="00DA2485">
              <w:rPr>
                <w:lang w:val="en-US"/>
              </w:rPr>
              <w:t>Yt</w:t>
            </w:r>
            <w:r w:rsidRPr="00DA2485">
              <w:t>, млн</w:t>
            </w:r>
            <w:r w:rsidR="00DA2485" w:rsidRPr="00DA2485">
              <w:t xml:space="preserve">. </w:t>
            </w:r>
            <w:r w:rsidRPr="00DA2485">
              <w:t>руб</w:t>
            </w:r>
            <w:r w:rsidR="00DA2485" w:rsidRPr="00DA2485">
              <w:t xml:space="preserve">. </w:t>
            </w:r>
          </w:p>
        </w:tc>
        <w:tc>
          <w:tcPr>
            <w:tcW w:w="391" w:type="pct"/>
          </w:tcPr>
          <w:p w:rsidR="00A85856" w:rsidRPr="00DA2485" w:rsidRDefault="00A85856" w:rsidP="00B059EA">
            <w:pPr>
              <w:pStyle w:val="aff"/>
            </w:pPr>
          </w:p>
          <w:p w:rsidR="007A43E5" w:rsidRPr="00DA2485" w:rsidRDefault="00A85856" w:rsidP="00B059EA">
            <w:pPr>
              <w:pStyle w:val="aff"/>
            </w:pPr>
            <w:r w:rsidRPr="00DA2485">
              <w:t>587,2</w:t>
            </w:r>
          </w:p>
        </w:tc>
        <w:tc>
          <w:tcPr>
            <w:tcW w:w="359" w:type="pct"/>
          </w:tcPr>
          <w:p w:rsidR="00A85856" w:rsidRPr="00DA2485" w:rsidRDefault="00A85856" w:rsidP="00B059EA">
            <w:pPr>
              <w:pStyle w:val="aff"/>
            </w:pPr>
          </w:p>
          <w:p w:rsidR="007A43E5" w:rsidRPr="00DA2485" w:rsidRDefault="00A85856" w:rsidP="00B059EA">
            <w:pPr>
              <w:pStyle w:val="aff"/>
            </w:pPr>
            <w:r w:rsidRPr="00DA2485">
              <w:t>586,5</w:t>
            </w:r>
          </w:p>
        </w:tc>
        <w:tc>
          <w:tcPr>
            <w:tcW w:w="391" w:type="pct"/>
          </w:tcPr>
          <w:p w:rsidR="00A85856" w:rsidRPr="00DA2485" w:rsidRDefault="00A85856" w:rsidP="00B059EA">
            <w:pPr>
              <w:pStyle w:val="aff"/>
            </w:pPr>
          </w:p>
          <w:p w:rsidR="007A43E5" w:rsidRPr="00DA2485" w:rsidRDefault="00A85856" w:rsidP="00B059EA">
            <w:pPr>
              <w:pStyle w:val="aff"/>
            </w:pPr>
            <w:r w:rsidRPr="00DA2485">
              <w:t>899,8</w:t>
            </w:r>
          </w:p>
        </w:tc>
        <w:tc>
          <w:tcPr>
            <w:tcW w:w="391" w:type="pct"/>
          </w:tcPr>
          <w:p w:rsidR="00A85856" w:rsidRPr="00DA2485" w:rsidRDefault="00A85856" w:rsidP="00B059EA">
            <w:pPr>
              <w:pStyle w:val="aff"/>
            </w:pPr>
          </w:p>
          <w:p w:rsidR="007A43E5" w:rsidRPr="00DA2485" w:rsidRDefault="00A85856" w:rsidP="00B059EA">
            <w:pPr>
              <w:pStyle w:val="aff"/>
            </w:pPr>
            <w:r w:rsidRPr="00DA2485">
              <w:t>4906,3</w:t>
            </w:r>
          </w:p>
        </w:tc>
        <w:tc>
          <w:tcPr>
            <w:tcW w:w="391" w:type="pct"/>
          </w:tcPr>
          <w:p w:rsidR="00A85856" w:rsidRPr="00DA2485" w:rsidRDefault="00A85856" w:rsidP="00B059EA">
            <w:pPr>
              <w:pStyle w:val="aff"/>
            </w:pPr>
          </w:p>
          <w:p w:rsidR="007A43E5" w:rsidRPr="00DA2485" w:rsidRDefault="00A85856" w:rsidP="00B059EA">
            <w:pPr>
              <w:pStyle w:val="aff"/>
            </w:pPr>
            <w:r w:rsidRPr="00DA2485">
              <w:t>2119,2</w:t>
            </w:r>
          </w:p>
        </w:tc>
        <w:tc>
          <w:tcPr>
            <w:tcW w:w="391" w:type="pct"/>
          </w:tcPr>
          <w:p w:rsidR="00A85856" w:rsidRPr="00DA2485" w:rsidRDefault="00A85856" w:rsidP="00B059EA">
            <w:pPr>
              <w:pStyle w:val="aff"/>
            </w:pPr>
          </w:p>
          <w:p w:rsidR="007A43E5" w:rsidRPr="00DA2485" w:rsidRDefault="00A85856" w:rsidP="00B059EA">
            <w:pPr>
              <w:pStyle w:val="aff"/>
            </w:pPr>
            <w:r w:rsidRPr="00DA2485">
              <w:t>2143,8</w:t>
            </w:r>
          </w:p>
        </w:tc>
        <w:tc>
          <w:tcPr>
            <w:tcW w:w="391" w:type="pct"/>
          </w:tcPr>
          <w:p w:rsidR="00A85856" w:rsidRPr="00DA2485" w:rsidRDefault="00A85856" w:rsidP="00B059EA">
            <w:pPr>
              <w:pStyle w:val="aff"/>
            </w:pPr>
          </w:p>
          <w:p w:rsidR="007A43E5" w:rsidRPr="00DA2485" w:rsidRDefault="00A85856" w:rsidP="00B059EA">
            <w:pPr>
              <w:pStyle w:val="aff"/>
            </w:pPr>
            <w:r w:rsidRPr="00DA2485">
              <w:t>1528,0</w:t>
            </w:r>
          </w:p>
        </w:tc>
        <w:tc>
          <w:tcPr>
            <w:tcW w:w="391" w:type="pct"/>
          </w:tcPr>
          <w:p w:rsidR="00A85856" w:rsidRPr="00DA2485" w:rsidRDefault="00A85856" w:rsidP="00B059EA">
            <w:pPr>
              <w:pStyle w:val="aff"/>
            </w:pPr>
          </w:p>
          <w:p w:rsidR="007A43E5" w:rsidRPr="00DA2485" w:rsidRDefault="00A85856" w:rsidP="00B059EA">
            <w:pPr>
              <w:pStyle w:val="aff"/>
            </w:pPr>
            <w:r w:rsidRPr="00DA2485">
              <w:t>2120,9</w:t>
            </w:r>
          </w:p>
        </w:tc>
        <w:tc>
          <w:tcPr>
            <w:tcW w:w="391" w:type="pct"/>
          </w:tcPr>
          <w:p w:rsidR="00A85856" w:rsidRPr="00DA2485" w:rsidRDefault="00A85856" w:rsidP="00B059EA">
            <w:pPr>
              <w:pStyle w:val="aff"/>
            </w:pPr>
          </w:p>
          <w:p w:rsidR="007A43E5" w:rsidRPr="00DA2485" w:rsidRDefault="00A85856" w:rsidP="00B059EA">
            <w:pPr>
              <w:pStyle w:val="aff"/>
            </w:pPr>
            <w:r w:rsidRPr="00DA2485">
              <w:t>3397,5</w:t>
            </w:r>
          </w:p>
        </w:tc>
        <w:tc>
          <w:tcPr>
            <w:tcW w:w="391" w:type="pct"/>
          </w:tcPr>
          <w:p w:rsidR="00A85856" w:rsidRPr="00DA2485" w:rsidRDefault="00A85856" w:rsidP="00B059EA">
            <w:pPr>
              <w:pStyle w:val="aff"/>
            </w:pPr>
          </w:p>
          <w:p w:rsidR="007A43E5" w:rsidRPr="00DA2485" w:rsidRDefault="00A85856" w:rsidP="00B059EA">
            <w:pPr>
              <w:pStyle w:val="aff"/>
            </w:pPr>
            <w:r w:rsidRPr="00DA2485">
              <w:t>3139,4</w:t>
            </w:r>
          </w:p>
        </w:tc>
        <w:tc>
          <w:tcPr>
            <w:tcW w:w="391" w:type="pct"/>
          </w:tcPr>
          <w:p w:rsidR="00A85856" w:rsidRPr="00DA2485" w:rsidRDefault="00A85856" w:rsidP="00B059EA">
            <w:pPr>
              <w:pStyle w:val="aff"/>
            </w:pPr>
          </w:p>
          <w:p w:rsidR="007A43E5" w:rsidRPr="00DA2485" w:rsidRDefault="00A85856" w:rsidP="00B059EA">
            <w:pPr>
              <w:pStyle w:val="aff"/>
            </w:pPr>
            <w:r w:rsidRPr="00DA2485">
              <w:t>2655,5</w:t>
            </w:r>
          </w:p>
        </w:tc>
        <w:tc>
          <w:tcPr>
            <w:tcW w:w="266" w:type="pct"/>
          </w:tcPr>
          <w:p w:rsidR="00A85856" w:rsidRPr="00DA2485" w:rsidRDefault="00A85856" w:rsidP="00B059EA">
            <w:pPr>
              <w:pStyle w:val="aff"/>
            </w:pPr>
          </w:p>
          <w:p w:rsidR="007A43E5" w:rsidRPr="00DA2485" w:rsidRDefault="00A85856" w:rsidP="00B059EA">
            <w:pPr>
              <w:pStyle w:val="aff"/>
            </w:pPr>
            <w:r w:rsidRPr="00DA2485">
              <w:t>2311,8</w:t>
            </w:r>
          </w:p>
        </w:tc>
      </w:tr>
      <w:tr w:rsidR="00A85856" w:rsidRPr="00DA2485">
        <w:trPr>
          <w:trHeight w:val="587"/>
          <w:jc w:val="center"/>
        </w:trPr>
        <w:tc>
          <w:tcPr>
            <w:tcW w:w="468" w:type="pct"/>
          </w:tcPr>
          <w:p w:rsidR="007A43E5" w:rsidRPr="00DA2485" w:rsidRDefault="007A43E5" w:rsidP="00B059EA">
            <w:pPr>
              <w:pStyle w:val="aff"/>
            </w:pPr>
            <w:r w:rsidRPr="00DA2485">
              <w:t xml:space="preserve">Номер </w:t>
            </w:r>
          </w:p>
          <w:p w:rsidR="007A43E5" w:rsidRPr="00DA2485" w:rsidRDefault="007A43E5" w:rsidP="00B059EA">
            <w:pPr>
              <w:pStyle w:val="aff"/>
            </w:pPr>
            <w:r w:rsidRPr="00DA2485">
              <w:t>месяца</w:t>
            </w:r>
          </w:p>
        </w:tc>
        <w:tc>
          <w:tcPr>
            <w:tcW w:w="391" w:type="pct"/>
          </w:tcPr>
          <w:p w:rsidR="007A43E5" w:rsidRPr="00DA2485" w:rsidRDefault="007A43E5" w:rsidP="00B059EA">
            <w:pPr>
              <w:pStyle w:val="aff"/>
            </w:pPr>
          </w:p>
          <w:p w:rsidR="007A43E5" w:rsidRPr="00DA2485" w:rsidRDefault="007A43E5" w:rsidP="00B059EA">
            <w:pPr>
              <w:pStyle w:val="aff"/>
            </w:pPr>
            <w:r w:rsidRPr="00DA2485">
              <w:t>13</w:t>
            </w:r>
          </w:p>
        </w:tc>
        <w:tc>
          <w:tcPr>
            <w:tcW w:w="359" w:type="pct"/>
          </w:tcPr>
          <w:p w:rsidR="007A43E5" w:rsidRPr="00DA2485" w:rsidRDefault="007A43E5" w:rsidP="00B059EA">
            <w:pPr>
              <w:pStyle w:val="aff"/>
            </w:pPr>
          </w:p>
          <w:p w:rsidR="007A43E5" w:rsidRPr="00DA2485" w:rsidRDefault="007A43E5" w:rsidP="00B059EA">
            <w:pPr>
              <w:pStyle w:val="aff"/>
            </w:pPr>
            <w:r w:rsidRPr="00DA2485">
              <w:t>14</w:t>
            </w:r>
          </w:p>
        </w:tc>
        <w:tc>
          <w:tcPr>
            <w:tcW w:w="391" w:type="pct"/>
          </w:tcPr>
          <w:p w:rsidR="007A43E5" w:rsidRPr="00DA2485" w:rsidRDefault="007A43E5" w:rsidP="00B059EA">
            <w:pPr>
              <w:pStyle w:val="aff"/>
            </w:pPr>
          </w:p>
          <w:p w:rsidR="007A43E5" w:rsidRPr="00DA2485" w:rsidRDefault="007A43E5" w:rsidP="00B059EA">
            <w:pPr>
              <w:pStyle w:val="aff"/>
            </w:pPr>
            <w:r w:rsidRPr="00DA2485">
              <w:t>15</w:t>
            </w:r>
          </w:p>
        </w:tc>
        <w:tc>
          <w:tcPr>
            <w:tcW w:w="391" w:type="pct"/>
          </w:tcPr>
          <w:p w:rsidR="007A43E5" w:rsidRPr="00DA2485" w:rsidRDefault="007A43E5" w:rsidP="00B059EA">
            <w:pPr>
              <w:pStyle w:val="aff"/>
            </w:pPr>
          </w:p>
          <w:p w:rsidR="007A43E5" w:rsidRPr="00DA2485" w:rsidRDefault="007A43E5" w:rsidP="00B059EA">
            <w:pPr>
              <w:pStyle w:val="aff"/>
            </w:pPr>
            <w:r w:rsidRPr="00DA2485">
              <w:t>16</w:t>
            </w:r>
          </w:p>
        </w:tc>
        <w:tc>
          <w:tcPr>
            <w:tcW w:w="391" w:type="pct"/>
          </w:tcPr>
          <w:p w:rsidR="007A43E5" w:rsidRPr="00DA2485" w:rsidRDefault="007A43E5" w:rsidP="00B059EA">
            <w:pPr>
              <w:pStyle w:val="aff"/>
            </w:pPr>
          </w:p>
          <w:p w:rsidR="007A43E5" w:rsidRPr="00DA2485" w:rsidRDefault="007A43E5" w:rsidP="00B059EA">
            <w:pPr>
              <w:pStyle w:val="aff"/>
            </w:pPr>
            <w:r w:rsidRPr="00DA2485">
              <w:t>17</w:t>
            </w:r>
          </w:p>
        </w:tc>
        <w:tc>
          <w:tcPr>
            <w:tcW w:w="391" w:type="pct"/>
          </w:tcPr>
          <w:p w:rsidR="007A43E5" w:rsidRPr="00DA2485" w:rsidRDefault="007A43E5" w:rsidP="00B059EA">
            <w:pPr>
              <w:pStyle w:val="aff"/>
            </w:pPr>
          </w:p>
          <w:p w:rsidR="007A43E5" w:rsidRPr="00DA2485" w:rsidRDefault="007A43E5" w:rsidP="00B059EA">
            <w:pPr>
              <w:pStyle w:val="aff"/>
            </w:pPr>
            <w:r w:rsidRPr="00DA2485">
              <w:t>18</w:t>
            </w:r>
          </w:p>
        </w:tc>
        <w:tc>
          <w:tcPr>
            <w:tcW w:w="391" w:type="pct"/>
          </w:tcPr>
          <w:p w:rsidR="007A43E5" w:rsidRPr="00DA2485" w:rsidRDefault="007A43E5" w:rsidP="00B059EA">
            <w:pPr>
              <w:pStyle w:val="aff"/>
            </w:pPr>
          </w:p>
          <w:p w:rsidR="007A43E5" w:rsidRPr="00DA2485" w:rsidRDefault="007A43E5" w:rsidP="00B059EA">
            <w:pPr>
              <w:pStyle w:val="aff"/>
            </w:pPr>
            <w:r w:rsidRPr="00DA2485">
              <w:t>19</w:t>
            </w:r>
          </w:p>
        </w:tc>
        <w:tc>
          <w:tcPr>
            <w:tcW w:w="391" w:type="pct"/>
          </w:tcPr>
          <w:p w:rsidR="007A43E5" w:rsidRPr="00DA2485" w:rsidRDefault="007A43E5" w:rsidP="00B059EA">
            <w:pPr>
              <w:pStyle w:val="aff"/>
            </w:pPr>
          </w:p>
          <w:p w:rsidR="007A43E5" w:rsidRPr="00DA2485" w:rsidRDefault="007A43E5" w:rsidP="00B059EA">
            <w:pPr>
              <w:pStyle w:val="aff"/>
            </w:pPr>
            <w:r w:rsidRPr="00DA2485">
              <w:t>20</w:t>
            </w:r>
          </w:p>
        </w:tc>
        <w:tc>
          <w:tcPr>
            <w:tcW w:w="391" w:type="pct"/>
          </w:tcPr>
          <w:p w:rsidR="007A43E5" w:rsidRPr="00DA2485" w:rsidRDefault="007A43E5" w:rsidP="00B059EA">
            <w:pPr>
              <w:pStyle w:val="aff"/>
            </w:pPr>
          </w:p>
          <w:p w:rsidR="007A43E5" w:rsidRPr="00DA2485" w:rsidRDefault="007A43E5" w:rsidP="00B059EA">
            <w:pPr>
              <w:pStyle w:val="aff"/>
            </w:pPr>
            <w:r w:rsidRPr="00DA2485">
              <w:t>21</w:t>
            </w:r>
          </w:p>
        </w:tc>
        <w:tc>
          <w:tcPr>
            <w:tcW w:w="391" w:type="pct"/>
          </w:tcPr>
          <w:p w:rsidR="007A43E5" w:rsidRPr="00DA2485" w:rsidRDefault="007A43E5" w:rsidP="00B059EA">
            <w:pPr>
              <w:pStyle w:val="aff"/>
            </w:pPr>
          </w:p>
          <w:p w:rsidR="007A43E5" w:rsidRPr="00DA2485" w:rsidRDefault="007A43E5" w:rsidP="00B059EA">
            <w:pPr>
              <w:pStyle w:val="aff"/>
            </w:pPr>
            <w:r w:rsidRPr="00DA2485">
              <w:t>22</w:t>
            </w:r>
          </w:p>
        </w:tc>
        <w:tc>
          <w:tcPr>
            <w:tcW w:w="391" w:type="pct"/>
          </w:tcPr>
          <w:p w:rsidR="007A43E5" w:rsidRPr="00DA2485" w:rsidRDefault="007A43E5" w:rsidP="00B059EA">
            <w:pPr>
              <w:pStyle w:val="aff"/>
            </w:pPr>
          </w:p>
          <w:p w:rsidR="007A43E5" w:rsidRPr="00DA2485" w:rsidRDefault="007A43E5" w:rsidP="00B059EA">
            <w:pPr>
              <w:pStyle w:val="aff"/>
            </w:pPr>
            <w:r w:rsidRPr="00DA2485">
              <w:t>23</w:t>
            </w:r>
          </w:p>
        </w:tc>
        <w:tc>
          <w:tcPr>
            <w:tcW w:w="266" w:type="pct"/>
          </w:tcPr>
          <w:p w:rsidR="007A43E5" w:rsidRPr="00DA2485" w:rsidRDefault="007A43E5" w:rsidP="00B059EA">
            <w:pPr>
              <w:pStyle w:val="aff"/>
            </w:pPr>
          </w:p>
          <w:p w:rsidR="007A43E5" w:rsidRPr="00DA2485" w:rsidRDefault="007A43E5" w:rsidP="00B059EA">
            <w:pPr>
              <w:pStyle w:val="aff"/>
            </w:pPr>
            <w:r w:rsidRPr="00DA2485">
              <w:t>24</w:t>
            </w:r>
          </w:p>
        </w:tc>
      </w:tr>
      <w:tr w:rsidR="00A85856" w:rsidRPr="00DA2485">
        <w:trPr>
          <w:trHeight w:val="903"/>
          <w:jc w:val="center"/>
        </w:trPr>
        <w:tc>
          <w:tcPr>
            <w:tcW w:w="468" w:type="pct"/>
          </w:tcPr>
          <w:p w:rsidR="007A43E5" w:rsidRPr="00DA2485" w:rsidRDefault="007A43E5" w:rsidP="00B059EA">
            <w:pPr>
              <w:pStyle w:val="aff"/>
            </w:pPr>
            <w:r w:rsidRPr="00DA2485">
              <w:t xml:space="preserve">Значение </w:t>
            </w:r>
            <w:r w:rsidRPr="00DA2485">
              <w:rPr>
                <w:lang w:val="en-US"/>
              </w:rPr>
              <w:t>Yt</w:t>
            </w:r>
            <w:r w:rsidRPr="00DA2485">
              <w:t>, млн</w:t>
            </w:r>
            <w:r w:rsidR="00DA2485" w:rsidRPr="00DA2485">
              <w:t xml:space="preserve">. </w:t>
            </w:r>
            <w:r w:rsidRPr="00DA2485">
              <w:t>руб</w:t>
            </w:r>
            <w:r w:rsidR="00DA2485" w:rsidRPr="00DA2485">
              <w:t xml:space="preserve">. </w:t>
            </w:r>
          </w:p>
        </w:tc>
        <w:tc>
          <w:tcPr>
            <w:tcW w:w="391" w:type="pct"/>
          </w:tcPr>
          <w:p w:rsidR="00A85856" w:rsidRPr="00DA2485" w:rsidRDefault="00A85856" w:rsidP="00B059EA">
            <w:pPr>
              <w:pStyle w:val="aff"/>
            </w:pPr>
          </w:p>
          <w:p w:rsidR="007A43E5" w:rsidRPr="00DA2485" w:rsidRDefault="00A85856" w:rsidP="00B059EA">
            <w:pPr>
              <w:pStyle w:val="aff"/>
            </w:pPr>
            <w:r w:rsidRPr="00DA2485">
              <w:t>1235,7</w:t>
            </w:r>
          </w:p>
        </w:tc>
        <w:tc>
          <w:tcPr>
            <w:tcW w:w="359" w:type="pct"/>
          </w:tcPr>
          <w:p w:rsidR="00A85856" w:rsidRPr="00DA2485" w:rsidRDefault="00A85856" w:rsidP="00B059EA">
            <w:pPr>
              <w:pStyle w:val="aff"/>
            </w:pPr>
          </w:p>
          <w:p w:rsidR="007A43E5" w:rsidRPr="00DA2485" w:rsidRDefault="00A85856" w:rsidP="00B059EA">
            <w:pPr>
              <w:pStyle w:val="aff"/>
            </w:pPr>
            <w:r w:rsidRPr="00DA2485">
              <w:t>947,4</w:t>
            </w:r>
          </w:p>
        </w:tc>
        <w:tc>
          <w:tcPr>
            <w:tcW w:w="391" w:type="pct"/>
          </w:tcPr>
          <w:p w:rsidR="00A85856" w:rsidRPr="00DA2485" w:rsidRDefault="00A85856" w:rsidP="00B059EA">
            <w:pPr>
              <w:pStyle w:val="aff"/>
            </w:pPr>
          </w:p>
          <w:p w:rsidR="007A43E5" w:rsidRPr="00DA2485" w:rsidRDefault="00A85856" w:rsidP="00B059EA">
            <w:pPr>
              <w:pStyle w:val="aff"/>
            </w:pPr>
            <w:r w:rsidRPr="00DA2485">
              <w:t>2609,4</w:t>
            </w:r>
          </w:p>
        </w:tc>
        <w:tc>
          <w:tcPr>
            <w:tcW w:w="391" w:type="pct"/>
          </w:tcPr>
          <w:p w:rsidR="00A85856" w:rsidRPr="00DA2485" w:rsidRDefault="00A85856" w:rsidP="00B059EA">
            <w:pPr>
              <w:pStyle w:val="aff"/>
            </w:pPr>
          </w:p>
          <w:p w:rsidR="007A43E5" w:rsidRPr="00DA2485" w:rsidRDefault="00A85856" w:rsidP="00B059EA">
            <w:pPr>
              <w:pStyle w:val="aff"/>
            </w:pPr>
            <w:r w:rsidRPr="00DA2485">
              <w:t>8022,5</w:t>
            </w:r>
          </w:p>
        </w:tc>
        <w:tc>
          <w:tcPr>
            <w:tcW w:w="391" w:type="pct"/>
          </w:tcPr>
          <w:p w:rsidR="00A85856" w:rsidRPr="00DA2485" w:rsidRDefault="00A85856" w:rsidP="00B059EA">
            <w:pPr>
              <w:pStyle w:val="aff"/>
            </w:pPr>
          </w:p>
          <w:p w:rsidR="007A43E5" w:rsidRPr="00DA2485" w:rsidRDefault="00A85856" w:rsidP="00B059EA">
            <w:pPr>
              <w:pStyle w:val="aff"/>
            </w:pPr>
            <w:r w:rsidRPr="00DA2485">
              <w:t>4462,4</w:t>
            </w:r>
          </w:p>
        </w:tc>
        <w:tc>
          <w:tcPr>
            <w:tcW w:w="391" w:type="pct"/>
          </w:tcPr>
          <w:p w:rsidR="00A85856" w:rsidRPr="00DA2485" w:rsidRDefault="00A85856" w:rsidP="00B059EA">
            <w:pPr>
              <w:pStyle w:val="aff"/>
            </w:pPr>
          </w:p>
          <w:p w:rsidR="007A43E5" w:rsidRPr="00DA2485" w:rsidRDefault="00A85856" w:rsidP="00B059EA">
            <w:pPr>
              <w:pStyle w:val="aff"/>
            </w:pPr>
            <w:r w:rsidRPr="00DA2485">
              <w:t>2721,0</w:t>
            </w:r>
          </w:p>
        </w:tc>
        <w:tc>
          <w:tcPr>
            <w:tcW w:w="391" w:type="pct"/>
          </w:tcPr>
          <w:p w:rsidR="00A85856" w:rsidRPr="00DA2485" w:rsidRDefault="00A85856" w:rsidP="00B059EA">
            <w:pPr>
              <w:pStyle w:val="aff"/>
            </w:pPr>
          </w:p>
          <w:p w:rsidR="007A43E5" w:rsidRPr="00DA2485" w:rsidRDefault="00A85856" w:rsidP="00B059EA">
            <w:pPr>
              <w:pStyle w:val="aff"/>
            </w:pPr>
            <w:r w:rsidRPr="00DA2485">
              <w:t>3340,7</w:t>
            </w:r>
          </w:p>
        </w:tc>
        <w:tc>
          <w:tcPr>
            <w:tcW w:w="391" w:type="pct"/>
          </w:tcPr>
          <w:p w:rsidR="00A85856" w:rsidRPr="00DA2485" w:rsidRDefault="00A85856" w:rsidP="00B059EA">
            <w:pPr>
              <w:pStyle w:val="aff"/>
            </w:pPr>
          </w:p>
          <w:p w:rsidR="007A43E5" w:rsidRPr="00DA2485" w:rsidRDefault="00A85856" w:rsidP="00B059EA">
            <w:pPr>
              <w:pStyle w:val="aff"/>
            </w:pPr>
            <w:r w:rsidRPr="00DA2485">
              <w:t>3554,2</w:t>
            </w:r>
          </w:p>
        </w:tc>
        <w:tc>
          <w:tcPr>
            <w:tcW w:w="391" w:type="pct"/>
          </w:tcPr>
          <w:p w:rsidR="00A85856" w:rsidRPr="00DA2485" w:rsidRDefault="00A85856" w:rsidP="00B059EA">
            <w:pPr>
              <w:pStyle w:val="aff"/>
            </w:pPr>
          </w:p>
          <w:p w:rsidR="007A43E5" w:rsidRPr="00DA2485" w:rsidRDefault="00A85856" w:rsidP="00B059EA">
            <w:pPr>
              <w:pStyle w:val="aff"/>
            </w:pPr>
            <w:r w:rsidRPr="00DA2485">
              <w:t>2698,2</w:t>
            </w:r>
          </w:p>
        </w:tc>
        <w:tc>
          <w:tcPr>
            <w:tcW w:w="391" w:type="pct"/>
          </w:tcPr>
          <w:p w:rsidR="00A85856" w:rsidRPr="00DA2485" w:rsidRDefault="00A85856" w:rsidP="00B059EA">
            <w:pPr>
              <w:pStyle w:val="aff"/>
            </w:pPr>
          </w:p>
          <w:p w:rsidR="007A43E5" w:rsidRPr="00DA2485" w:rsidRDefault="00A85856" w:rsidP="00B059EA">
            <w:pPr>
              <w:pStyle w:val="aff"/>
            </w:pPr>
            <w:r w:rsidRPr="00DA2485">
              <w:t>3807,4</w:t>
            </w:r>
          </w:p>
        </w:tc>
        <w:tc>
          <w:tcPr>
            <w:tcW w:w="391" w:type="pct"/>
          </w:tcPr>
          <w:p w:rsidR="00A85856" w:rsidRPr="00DA2485" w:rsidRDefault="00A85856" w:rsidP="00B059EA">
            <w:pPr>
              <w:pStyle w:val="aff"/>
            </w:pPr>
          </w:p>
          <w:p w:rsidR="007A43E5" w:rsidRPr="00DA2485" w:rsidRDefault="00A85856" w:rsidP="00B059EA">
            <w:pPr>
              <w:pStyle w:val="aff"/>
            </w:pPr>
            <w:r w:rsidRPr="00DA2485">
              <w:t>3684,9</w:t>
            </w:r>
          </w:p>
        </w:tc>
        <w:tc>
          <w:tcPr>
            <w:tcW w:w="266" w:type="pct"/>
          </w:tcPr>
          <w:p w:rsidR="00A85856" w:rsidRPr="00DA2485" w:rsidRDefault="00A85856" w:rsidP="00B059EA">
            <w:pPr>
              <w:pStyle w:val="aff"/>
            </w:pPr>
          </w:p>
          <w:p w:rsidR="007A43E5" w:rsidRPr="00DA2485" w:rsidRDefault="00A85856" w:rsidP="00B059EA">
            <w:pPr>
              <w:pStyle w:val="aff"/>
            </w:pPr>
            <w:r w:rsidRPr="00DA2485">
              <w:t>3087,7</w:t>
            </w:r>
          </w:p>
        </w:tc>
      </w:tr>
    </w:tbl>
    <w:p w:rsidR="007A43E5" w:rsidRPr="00DA2485" w:rsidRDefault="007A43E5" w:rsidP="00DA2485">
      <w:pPr>
        <w:widowControl w:val="0"/>
        <w:autoSpaceDE w:val="0"/>
        <w:autoSpaceDN w:val="0"/>
        <w:adjustRightInd w:val="0"/>
        <w:ind w:firstLine="709"/>
      </w:pPr>
    </w:p>
    <w:p w:rsidR="00B059EA" w:rsidRDefault="00B059EA" w:rsidP="00DA2485">
      <w:pPr>
        <w:widowControl w:val="0"/>
        <w:autoSpaceDE w:val="0"/>
        <w:autoSpaceDN w:val="0"/>
        <w:adjustRightInd w:val="0"/>
        <w:ind w:firstLine="709"/>
        <w:sectPr w:rsidR="00B059EA" w:rsidSect="00B059EA">
          <w:pgSz w:w="16834" w:h="11909" w:orient="landscape"/>
          <w:pgMar w:top="1701" w:right="1134" w:bottom="851" w:left="1134" w:header="709" w:footer="709" w:gutter="0"/>
          <w:pgNumType w:start="55"/>
          <w:cols w:space="708"/>
          <w:docGrid w:linePitch="381"/>
        </w:sectPr>
      </w:pPr>
    </w:p>
    <w:p w:rsidR="007A43E5" w:rsidRPr="00DA2485" w:rsidRDefault="007A43E5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На втором этапе для смягчения влияния тенденций прошлых лет на достоверность прогнозной модели и для учета </w:t>
      </w:r>
      <w:r w:rsidR="00DA2485" w:rsidRPr="00DA2485">
        <w:t>"</w:t>
      </w:r>
      <w:r w:rsidRPr="00DA2485">
        <w:t>устаревания</w:t>
      </w:r>
      <w:r w:rsidR="00DA2485" w:rsidRPr="00DA2485">
        <w:t>"</w:t>
      </w:r>
      <w:r w:rsidRPr="00DA2485">
        <w:t xml:space="preserve"> данных проводится экспоненциальное сглаживание уровней временного ряда</w:t>
      </w:r>
      <w:r w:rsidR="00DA2485" w:rsidRPr="00DA2485">
        <w:t xml:space="preserve">. </w:t>
      </w:r>
    </w:p>
    <w:p w:rsidR="00DA2485" w:rsidRDefault="007A43E5" w:rsidP="00DA2485">
      <w:pPr>
        <w:widowControl w:val="0"/>
        <w:autoSpaceDE w:val="0"/>
        <w:autoSpaceDN w:val="0"/>
        <w:adjustRightInd w:val="0"/>
        <w:ind w:firstLine="709"/>
      </w:pPr>
      <w:r w:rsidRPr="00DA2485">
        <w:t>Выбор константы сглаживания λ достаточно произволен, однако в мировой практике обычно используются значения в диапазоне от 0,1 до 0,5 (при этом выбор зависит от срока прогноза</w:t>
      </w:r>
      <w:r w:rsidR="00DA2485" w:rsidRPr="00DA2485">
        <w:t xml:space="preserve">). </w:t>
      </w:r>
    </w:p>
    <w:p w:rsidR="00B059EA" w:rsidRDefault="00B059EA" w:rsidP="00DA2485">
      <w:pPr>
        <w:widowControl w:val="0"/>
        <w:autoSpaceDE w:val="0"/>
        <w:autoSpaceDN w:val="0"/>
        <w:adjustRightInd w:val="0"/>
        <w:ind w:firstLine="709"/>
      </w:pPr>
    </w:p>
    <w:p w:rsidR="00DA2485" w:rsidRDefault="005E51FB" w:rsidP="00DA2485">
      <w:pPr>
        <w:widowControl w:val="0"/>
        <w:autoSpaceDE w:val="0"/>
        <w:autoSpaceDN w:val="0"/>
        <w:adjustRightInd w:val="0"/>
        <w:ind w:firstLine="709"/>
      </w:pPr>
      <w:r>
        <w:pict>
          <v:shape id="_x0000_i1047" type="#_x0000_t75" style="width:380.25pt;height:228.75pt">
            <v:imagedata r:id="rId28" o:title=""/>
          </v:shape>
        </w:pict>
      </w:r>
      <w:r w:rsidR="00DA2485" w:rsidRPr="00DA2485">
        <w:t xml:space="preserve"> </w:t>
      </w:r>
    </w:p>
    <w:p w:rsidR="00B059EA" w:rsidRDefault="00B059EA" w:rsidP="00DA2485">
      <w:pPr>
        <w:widowControl w:val="0"/>
        <w:autoSpaceDE w:val="0"/>
        <w:autoSpaceDN w:val="0"/>
        <w:adjustRightInd w:val="0"/>
        <w:ind w:firstLine="709"/>
      </w:pPr>
      <w:r w:rsidRPr="00B059EA">
        <w:t>Рисунок 6 - Ряд динамики продаж сельскохозяйственной продукции за 2004-2005 гг.</w:t>
      </w:r>
    </w:p>
    <w:p w:rsidR="00B059EA" w:rsidRPr="00B059EA" w:rsidRDefault="00B059EA" w:rsidP="00DA2485">
      <w:pPr>
        <w:widowControl w:val="0"/>
        <w:autoSpaceDE w:val="0"/>
        <w:autoSpaceDN w:val="0"/>
        <w:adjustRightInd w:val="0"/>
        <w:ind w:firstLine="709"/>
      </w:pPr>
    </w:p>
    <w:p w:rsidR="00DA2485" w:rsidRDefault="0008153C" w:rsidP="00DA2485">
      <w:pPr>
        <w:widowControl w:val="0"/>
        <w:autoSpaceDE w:val="0"/>
        <w:autoSpaceDN w:val="0"/>
        <w:adjustRightInd w:val="0"/>
        <w:ind w:firstLine="709"/>
      </w:pPr>
      <w:r w:rsidRPr="00DA2485">
        <w:t>Экспоненциальная средняя определяется по формуле Р</w:t>
      </w:r>
      <w:r w:rsidR="00DA2485" w:rsidRPr="00DA2485">
        <w:t xml:space="preserve">. </w:t>
      </w:r>
      <w:r w:rsidRPr="00DA2485">
        <w:t>Брауна</w:t>
      </w:r>
      <w:r w:rsidR="00DA2485" w:rsidRPr="00DA2485">
        <w:t xml:space="preserve">: </w:t>
      </w:r>
    </w:p>
    <w:p w:rsidR="008053AD" w:rsidRPr="00DA2485" w:rsidRDefault="008053AD" w:rsidP="00DA2485">
      <w:pPr>
        <w:widowControl w:val="0"/>
        <w:autoSpaceDE w:val="0"/>
        <w:autoSpaceDN w:val="0"/>
        <w:adjustRightInd w:val="0"/>
        <w:ind w:firstLine="709"/>
      </w:pPr>
    </w:p>
    <w:p w:rsidR="00DA2485" w:rsidRPr="00DA2485" w:rsidRDefault="0008153C" w:rsidP="00DA2485">
      <w:pPr>
        <w:widowControl w:val="0"/>
        <w:autoSpaceDE w:val="0"/>
        <w:autoSpaceDN w:val="0"/>
        <w:adjustRightInd w:val="0"/>
        <w:ind w:firstLine="709"/>
      </w:pPr>
      <w:r w:rsidRPr="00DA2485">
        <w:rPr>
          <w:lang w:val="en-US"/>
        </w:rPr>
        <w:t>Qt</w:t>
      </w:r>
      <w:r w:rsidRPr="00DA2485">
        <w:t xml:space="preserve"> = λ</w:t>
      </w:r>
      <w:r w:rsidRPr="00DA2485">
        <w:rPr>
          <w:lang w:val="en-US"/>
        </w:rPr>
        <w:t>Yt</w:t>
      </w:r>
      <w:r w:rsidR="00DA2485" w:rsidRPr="00DA2485">
        <w:t xml:space="preserve"> </w:t>
      </w:r>
      <w:r w:rsidRPr="00DA2485">
        <w:t>+</w:t>
      </w:r>
      <w:r w:rsidR="00DA2485" w:rsidRPr="00DA2485">
        <w:t xml:space="preserve"> </w:t>
      </w:r>
      <w:r w:rsidRPr="00DA2485">
        <w:t>(1</w:t>
      </w:r>
      <w:r w:rsidR="00DA2485" w:rsidRPr="00DA2485">
        <w:t xml:space="preserve"> - </w:t>
      </w:r>
      <w:r w:rsidRPr="00DA2485">
        <w:t>λ</w:t>
      </w:r>
      <w:r w:rsidR="00DA2485" w:rsidRPr="00DA2485">
        <w:t xml:space="preserve">) </w:t>
      </w:r>
      <w:r w:rsidRPr="00DA2485">
        <w:rPr>
          <w:lang w:val="en-US"/>
        </w:rPr>
        <w:t>Qt</w:t>
      </w:r>
      <w:r w:rsidRPr="00DA2485">
        <w:t>-1,</w:t>
      </w:r>
      <w:r w:rsidR="00DA2485" w:rsidRPr="00DA2485">
        <w:t xml:space="preserve"> () </w:t>
      </w:r>
    </w:p>
    <w:p w:rsidR="008053AD" w:rsidRDefault="008053AD" w:rsidP="00DA2485">
      <w:pPr>
        <w:widowControl w:val="0"/>
        <w:autoSpaceDE w:val="0"/>
        <w:autoSpaceDN w:val="0"/>
        <w:adjustRightInd w:val="0"/>
        <w:ind w:firstLine="709"/>
      </w:pPr>
    </w:p>
    <w:p w:rsidR="00DA2485" w:rsidRDefault="0008153C" w:rsidP="00DA2485">
      <w:pPr>
        <w:widowControl w:val="0"/>
        <w:autoSpaceDE w:val="0"/>
        <w:autoSpaceDN w:val="0"/>
        <w:adjustRightInd w:val="0"/>
        <w:ind w:firstLine="709"/>
      </w:pPr>
      <w:r w:rsidRPr="00DA2485">
        <w:t>Которая может быть интерпретирована, как</w:t>
      </w:r>
      <w:r w:rsidR="00DA2485" w:rsidRPr="00DA2485">
        <w:t xml:space="preserve">: </w:t>
      </w:r>
    </w:p>
    <w:p w:rsidR="0008153C" w:rsidRPr="00DA2485" w:rsidRDefault="0008153C" w:rsidP="00DA2485">
      <w:pPr>
        <w:widowControl w:val="0"/>
        <w:autoSpaceDE w:val="0"/>
        <w:autoSpaceDN w:val="0"/>
        <w:adjustRightInd w:val="0"/>
        <w:ind w:firstLine="709"/>
      </w:pPr>
      <w:r w:rsidRPr="00DA2485">
        <w:t>Новый прогноз продаж = λ ∙ последняя продажа +</w:t>
      </w:r>
    </w:p>
    <w:p w:rsidR="00DA2485" w:rsidRPr="00DA2485" w:rsidRDefault="0008153C" w:rsidP="00DA2485">
      <w:pPr>
        <w:widowControl w:val="0"/>
        <w:autoSpaceDE w:val="0"/>
        <w:autoSpaceDN w:val="0"/>
        <w:adjustRightInd w:val="0"/>
        <w:ind w:firstLine="709"/>
      </w:pPr>
      <w:r w:rsidRPr="00DA2485">
        <w:t>+ (1</w:t>
      </w:r>
      <w:r w:rsidR="00DA2485" w:rsidRPr="00DA2485">
        <w:t xml:space="preserve"> - </w:t>
      </w:r>
      <w:r w:rsidRPr="00DA2485">
        <w:t>λ</w:t>
      </w:r>
      <w:r w:rsidR="00DA2485" w:rsidRPr="00DA2485">
        <w:t xml:space="preserve">) </w:t>
      </w:r>
      <w:r w:rsidRPr="00DA2485">
        <w:t>∙ предыдущий прогноз</w:t>
      </w:r>
    </w:p>
    <w:p w:rsidR="008053AD" w:rsidRDefault="0008153C" w:rsidP="00DA2485">
      <w:pPr>
        <w:widowControl w:val="0"/>
        <w:autoSpaceDE w:val="0"/>
        <w:autoSpaceDN w:val="0"/>
        <w:adjustRightInd w:val="0"/>
        <w:ind w:firstLine="709"/>
      </w:pPr>
      <w:r w:rsidRPr="00DA2485">
        <w:t>Для удобства расчетов представим данную формулу в следующем виде</w:t>
      </w:r>
      <w:r w:rsidR="00DA2485" w:rsidRPr="00DA2485">
        <w:t xml:space="preserve">: </w:t>
      </w:r>
    </w:p>
    <w:p w:rsidR="00DA2485" w:rsidRPr="00DA2485" w:rsidRDefault="008053AD" w:rsidP="00DA2485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08153C" w:rsidRPr="00DA2485">
        <w:rPr>
          <w:lang w:val="en-US"/>
        </w:rPr>
        <w:t>Qt</w:t>
      </w:r>
      <w:r w:rsidR="0008153C" w:rsidRPr="00DA2485">
        <w:t xml:space="preserve"> = </w:t>
      </w:r>
      <w:r w:rsidR="0008153C" w:rsidRPr="00DA2485">
        <w:rPr>
          <w:lang w:val="en-US"/>
        </w:rPr>
        <w:t>Qt</w:t>
      </w:r>
      <w:r w:rsidR="0008153C" w:rsidRPr="00DA2485">
        <w:t>-1 + λ (</w:t>
      </w:r>
      <w:r w:rsidR="0008153C" w:rsidRPr="00DA2485">
        <w:rPr>
          <w:lang w:val="en-US"/>
        </w:rPr>
        <w:t>Yt</w:t>
      </w:r>
      <w:r w:rsidR="0008153C" w:rsidRPr="00DA2485">
        <w:t>-1</w:t>
      </w:r>
      <w:r w:rsidR="00DA2485" w:rsidRPr="00DA2485">
        <w:t xml:space="preserve"> - </w:t>
      </w:r>
      <w:r w:rsidR="0008153C" w:rsidRPr="00DA2485">
        <w:rPr>
          <w:lang w:val="en-US"/>
        </w:rPr>
        <w:t>Qt</w:t>
      </w:r>
      <w:r w:rsidR="0008153C" w:rsidRPr="00DA2485">
        <w:t>-1</w:t>
      </w:r>
      <w:r w:rsidR="00DA2485" w:rsidRPr="00DA2485">
        <w:t xml:space="preserve">), () </w:t>
      </w:r>
    </w:p>
    <w:p w:rsidR="008053AD" w:rsidRDefault="008053AD" w:rsidP="00DA2485">
      <w:pPr>
        <w:widowControl w:val="0"/>
        <w:autoSpaceDE w:val="0"/>
        <w:autoSpaceDN w:val="0"/>
        <w:adjustRightInd w:val="0"/>
        <w:ind w:firstLine="709"/>
      </w:pPr>
    </w:p>
    <w:p w:rsidR="0008153C" w:rsidRPr="00DA2485" w:rsidRDefault="0008153C" w:rsidP="00DA2485">
      <w:pPr>
        <w:widowControl w:val="0"/>
        <w:autoSpaceDE w:val="0"/>
        <w:autoSpaceDN w:val="0"/>
        <w:adjustRightInd w:val="0"/>
        <w:ind w:firstLine="709"/>
      </w:pPr>
      <w:r w:rsidRPr="00DA2485">
        <w:t>Или</w:t>
      </w:r>
      <w:r w:rsidR="00DA2485" w:rsidRPr="00DA2485">
        <w:t xml:space="preserve">: </w:t>
      </w:r>
    </w:p>
    <w:p w:rsidR="0008153C" w:rsidRPr="00DA2485" w:rsidRDefault="0008153C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Новый прогноз продаж = </w:t>
      </w:r>
    </w:p>
    <w:p w:rsidR="00DA2485" w:rsidRPr="00DA2485" w:rsidRDefault="0008153C" w:rsidP="00DA2485">
      <w:pPr>
        <w:widowControl w:val="0"/>
        <w:autoSpaceDE w:val="0"/>
        <w:autoSpaceDN w:val="0"/>
        <w:adjustRightInd w:val="0"/>
        <w:ind w:firstLine="709"/>
      </w:pPr>
      <w:r w:rsidRPr="00DA2485">
        <w:t>+предыдущий прогноз + λ ∙ ошибка прогноза</w:t>
      </w:r>
    </w:p>
    <w:p w:rsidR="00DA2485" w:rsidRPr="00DA2485" w:rsidRDefault="0008153C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Примем λ = 0,5, как верхнюю границу интервала наиболее приемлемых значений, чтобы в большей степени учесть наметившуюся тенденцию роста сбыта для товара</w:t>
      </w:r>
      <w:r w:rsidR="00DA2485" w:rsidRPr="00DA2485">
        <w:t xml:space="preserve">. </w:t>
      </w:r>
      <w:r w:rsidRPr="00DA2485">
        <w:t>Расчет экспоненциальной средней отражен в таблице 2</w:t>
      </w:r>
      <w:r w:rsidR="00F96C58" w:rsidRPr="00DA2485">
        <w:t>1</w:t>
      </w:r>
      <w:r w:rsidR="00DA2485" w:rsidRPr="00DA2485">
        <w:t xml:space="preserve">. </w:t>
      </w:r>
    </w:p>
    <w:p w:rsidR="009C573D" w:rsidRDefault="009C573D" w:rsidP="00DA2485">
      <w:pPr>
        <w:widowControl w:val="0"/>
        <w:autoSpaceDE w:val="0"/>
        <w:autoSpaceDN w:val="0"/>
        <w:adjustRightInd w:val="0"/>
        <w:ind w:firstLine="709"/>
      </w:pPr>
    </w:p>
    <w:p w:rsidR="0008153C" w:rsidRPr="00DA2485" w:rsidRDefault="0008153C" w:rsidP="00DA2485">
      <w:pPr>
        <w:widowControl w:val="0"/>
        <w:autoSpaceDE w:val="0"/>
        <w:autoSpaceDN w:val="0"/>
        <w:adjustRightInd w:val="0"/>
        <w:ind w:firstLine="709"/>
      </w:pPr>
      <w:r w:rsidRPr="00DA2485">
        <w:t>Таблица 2</w:t>
      </w:r>
      <w:r w:rsidR="00F96C58" w:rsidRPr="00DA2485">
        <w:t>1</w:t>
      </w:r>
      <w:r w:rsidR="00DA2485" w:rsidRPr="00DA2485">
        <w:t xml:space="preserve"> - </w:t>
      </w:r>
      <w:r w:rsidRPr="00DA2485">
        <w:t>Экспоненциальное выравнивание объемов продаж</w:t>
      </w:r>
    </w:p>
    <w:tbl>
      <w:tblPr>
        <w:tblW w:w="48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3"/>
        <w:gridCol w:w="936"/>
        <w:gridCol w:w="936"/>
        <w:gridCol w:w="934"/>
        <w:gridCol w:w="934"/>
        <w:gridCol w:w="934"/>
        <w:gridCol w:w="932"/>
        <w:gridCol w:w="932"/>
        <w:gridCol w:w="808"/>
        <w:gridCol w:w="766"/>
      </w:tblGrid>
      <w:tr w:rsidR="0008153C" w:rsidRPr="00DA2485" w:rsidTr="008053AD">
        <w:trPr>
          <w:jc w:val="center"/>
        </w:trPr>
        <w:tc>
          <w:tcPr>
            <w:tcW w:w="610" w:type="pct"/>
          </w:tcPr>
          <w:p w:rsidR="0008153C" w:rsidRPr="00DA2485" w:rsidRDefault="0008153C" w:rsidP="009C573D">
            <w:pPr>
              <w:pStyle w:val="aff"/>
            </w:pPr>
            <w:r w:rsidRPr="00DA2485">
              <w:t xml:space="preserve">Номер </w:t>
            </w:r>
          </w:p>
          <w:p w:rsidR="0008153C" w:rsidRPr="00DA2485" w:rsidRDefault="0008153C" w:rsidP="009C573D">
            <w:pPr>
              <w:pStyle w:val="aff"/>
            </w:pPr>
            <w:r w:rsidRPr="00DA2485">
              <w:t>месяца</w:t>
            </w:r>
          </w:p>
        </w:tc>
        <w:tc>
          <w:tcPr>
            <w:tcW w:w="509" w:type="pct"/>
          </w:tcPr>
          <w:p w:rsidR="0008153C" w:rsidRPr="00DA2485" w:rsidRDefault="0008153C" w:rsidP="009C573D">
            <w:pPr>
              <w:pStyle w:val="aff"/>
            </w:pPr>
            <w:r w:rsidRPr="00DA2485">
              <w:t>1</w:t>
            </w:r>
          </w:p>
        </w:tc>
        <w:tc>
          <w:tcPr>
            <w:tcW w:w="509" w:type="pct"/>
          </w:tcPr>
          <w:p w:rsidR="0008153C" w:rsidRPr="00DA2485" w:rsidRDefault="0008153C" w:rsidP="009C573D">
            <w:pPr>
              <w:pStyle w:val="aff"/>
            </w:pPr>
            <w:r w:rsidRPr="00DA2485">
              <w:t>2</w:t>
            </w:r>
          </w:p>
        </w:tc>
        <w:tc>
          <w:tcPr>
            <w:tcW w:w="508" w:type="pct"/>
          </w:tcPr>
          <w:p w:rsidR="0008153C" w:rsidRPr="00DA2485" w:rsidRDefault="0008153C" w:rsidP="009C573D">
            <w:pPr>
              <w:pStyle w:val="aff"/>
            </w:pPr>
            <w:r w:rsidRPr="00DA2485">
              <w:t>3</w:t>
            </w:r>
          </w:p>
        </w:tc>
        <w:tc>
          <w:tcPr>
            <w:tcW w:w="508" w:type="pct"/>
          </w:tcPr>
          <w:p w:rsidR="0008153C" w:rsidRPr="00DA2485" w:rsidRDefault="0008153C" w:rsidP="009C573D">
            <w:pPr>
              <w:pStyle w:val="aff"/>
            </w:pPr>
            <w:r w:rsidRPr="00DA2485">
              <w:t>4</w:t>
            </w:r>
          </w:p>
        </w:tc>
        <w:tc>
          <w:tcPr>
            <w:tcW w:w="508" w:type="pct"/>
          </w:tcPr>
          <w:p w:rsidR="0008153C" w:rsidRPr="00DA2485" w:rsidRDefault="0008153C" w:rsidP="009C573D">
            <w:pPr>
              <w:pStyle w:val="aff"/>
            </w:pPr>
            <w:r w:rsidRPr="00DA2485">
              <w:t>5</w:t>
            </w:r>
          </w:p>
        </w:tc>
        <w:tc>
          <w:tcPr>
            <w:tcW w:w="507" w:type="pct"/>
          </w:tcPr>
          <w:p w:rsidR="0008153C" w:rsidRPr="00DA2485" w:rsidRDefault="0008153C" w:rsidP="009C573D">
            <w:pPr>
              <w:pStyle w:val="aff"/>
            </w:pPr>
            <w:r w:rsidRPr="00DA2485">
              <w:t>6</w:t>
            </w:r>
          </w:p>
        </w:tc>
        <w:tc>
          <w:tcPr>
            <w:tcW w:w="507" w:type="pct"/>
          </w:tcPr>
          <w:p w:rsidR="0008153C" w:rsidRPr="00DA2485" w:rsidRDefault="0008153C" w:rsidP="009C573D">
            <w:pPr>
              <w:pStyle w:val="aff"/>
            </w:pPr>
            <w:r w:rsidRPr="00DA2485">
              <w:t>7</w:t>
            </w:r>
          </w:p>
        </w:tc>
        <w:tc>
          <w:tcPr>
            <w:tcW w:w="439" w:type="pct"/>
          </w:tcPr>
          <w:p w:rsidR="0008153C" w:rsidRPr="00DA2485" w:rsidRDefault="0008153C" w:rsidP="009C573D">
            <w:pPr>
              <w:pStyle w:val="aff"/>
            </w:pPr>
            <w:r w:rsidRPr="00DA2485">
              <w:t>8</w:t>
            </w:r>
          </w:p>
        </w:tc>
        <w:tc>
          <w:tcPr>
            <w:tcW w:w="394" w:type="pct"/>
          </w:tcPr>
          <w:p w:rsidR="0008153C" w:rsidRPr="00DA2485" w:rsidRDefault="0008153C" w:rsidP="009C573D">
            <w:pPr>
              <w:pStyle w:val="aff"/>
            </w:pPr>
            <w:r w:rsidRPr="00DA2485">
              <w:t>9</w:t>
            </w:r>
          </w:p>
        </w:tc>
      </w:tr>
      <w:tr w:rsidR="0008153C" w:rsidRPr="00DA2485" w:rsidTr="008053AD">
        <w:trPr>
          <w:jc w:val="center"/>
        </w:trPr>
        <w:tc>
          <w:tcPr>
            <w:tcW w:w="610" w:type="pct"/>
          </w:tcPr>
          <w:p w:rsidR="0008153C" w:rsidRPr="00DA2485" w:rsidRDefault="0008153C" w:rsidP="009C573D">
            <w:pPr>
              <w:pStyle w:val="aff"/>
            </w:pPr>
            <w:r w:rsidRPr="00DA2485">
              <w:t xml:space="preserve">Значение </w:t>
            </w:r>
            <w:r w:rsidRPr="00DA2485">
              <w:rPr>
                <w:lang w:val="en-US"/>
              </w:rPr>
              <w:t>Yt</w:t>
            </w:r>
          </w:p>
          <w:p w:rsidR="0008153C" w:rsidRPr="00DA2485" w:rsidRDefault="0008153C" w:rsidP="009C573D">
            <w:pPr>
              <w:pStyle w:val="aff"/>
            </w:pPr>
            <w:r w:rsidRPr="00DA2485">
              <w:t>Прогноз</w:t>
            </w:r>
          </w:p>
          <w:p w:rsidR="0008153C" w:rsidRPr="00DA2485" w:rsidRDefault="0008153C" w:rsidP="009C573D">
            <w:pPr>
              <w:pStyle w:val="aff"/>
            </w:pPr>
            <w:r w:rsidRPr="00DA2485">
              <w:t>Ошибка прогноза</w:t>
            </w:r>
          </w:p>
        </w:tc>
        <w:tc>
          <w:tcPr>
            <w:tcW w:w="509" w:type="pct"/>
          </w:tcPr>
          <w:p w:rsidR="0008153C" w:rsidRPr="00DA2485" w:rsidRDefault="000337E7" w:rsidP="009C573D">
            <w:pPr>
              <w:pStyle w:val="aff"/>
            </w:pPr>
            <w:r w:rsidRPr="00DA2485">
              <w:t>587,2</w:t>
            </w:r>
          </w:p>
          <w:p w:rsidR="00DA2485" w:rsidRDefault="00B747DD" w:rsidP="009C573D">
            <w:pPr>
              <w:pStyle w:val="aff"/>
            </w:pPr>
            <w:r w:rsidRPr="00DA2485">
              <w:t>586,9</w:t>
            </w:r>
          </w:p>
          <w:p w:rsidR="00B747DD" w:rsidRPr="00DA2485" w:rsidRDefault="00B747DD" w:rsidP="009C573D">
            <w:pPr>
              <w:pStyle w:val="aff"/>
            </w:pPr>
          </w:p>
        </w:tc>
        <w:tc>
          <w:tcPr>
            <w:tcW w:w="509" w:type="pct"/>
          </w:tcPr>
          <w:p w:rsidR="0008153C" w:rsidRPr="00DA2485" w:rsidRDefault="000337E7" w:rsidP="009C573D">
            <w:pPr>
              <w:pStyle w:val="aff"/>
            </w:pPr>
            <w:r w:rsidRPr="00DA2485">
              <w:t>586,5</w:t>
            </w:r>
          </w:p>
          <w:p w:rsidR="00B747DD" w:rsidRPr="00DA2485" w:rsidRDefault="00024C9D" w:rsidP="009C573D">
            <w:pPr>
              <w:pStyle w:val="aff"/>
            </w:pPr>
            <w:r w:rsidRPr="00DA2485">
              <w:t>452,7</w:t>
            </w:r>
          </w:p>
          <w:p w:rsidR="00024C9D" w:rsidRPr="00DA2485" w:rsidRDefault="00024C9D" w:rsidP="009C573D">
            <w:pPr>
              <w:pStyle w:val="aff"/>
            </w:pPr>
            <w:r w:rsidRPr="00DA2485">
              <w:t>133,8</w:t>
            </w:r>
          </w:p>
        </w:tc>
        <w:tc>
          <w:tcPr>
            <w:tcW w:w="508" w:type="pct"/>
          </w:tcPr>
          <w:p w:rsidR="0008153C" w:rsidRPr="00DA2485" w:rsidRDefault="000337E7" w:rsidP="009C573D">
            <w:pPr>
              <w:pStyle w:val="aff"/>
            </w:pPr>
            <w:r w:rsidRPr="00DA2485">
              <w:t>899,8</w:t>
            </w:r>
          </w:p>
          <w:p w:rsidR="00024C9D" w:rsidRPr="00DA2485" w:rsidRDefault="00024C9D" w:rsidP="009C573D">
            <w:pPr>
              <w:pStyle w:val="aff"/>
            </w:pPr>
          </w:p>
        </w:tc>
        <w:tc>
          <w:tcPr>
            <w:tcW w:w="508" w:type="pct"/>
          </w:tcPr>
          <w:p w:rsidR="0008153C" w:rsidRPr="00DA2485" w:rsidRDefault="000337E7" w:rsidP="009C573D">
            <w:pPr>
              <w:pStyle w:val="aff"/>
            </w:pPr>
            <w:r w:rsidRPr="00DA2485">
              <w:t>4906,3</w:t>
            </w:r>
          </w:p>
        </w:tc>
        <w:tc>
          <w:tcPr>
            <w:tcW w:w="508" w:type="pct"/>
          </w:tcPr>
          <w:p w:rsidR="0008153C" w:rsidRPr="00DA2485" w:rsidRDefault="000337E7" w:rsidP="009C573D">
            <w:pPr>
              <w:pStyle w:val="aff"/>
            </w:pPr>
            <w:r w:rsidRPr="00DA2485">
              <w:t>2119,2</w:t>
            </w:r>
          </w:p>
        </w:tc>
        <w:tc>
          <w:tcPr>
            <w:tcW w:w="507" w:type="pct"/>
          </w:tcPr>
          <w:p w:rsidR="0008153C" w:rsidRPr="00DA2485" w:rsidRDefault="000337E7" w:rsidP="009C573D">
            <w:pPr>
              <w:pStyle w:val="aff"/>
            </w:pPr>
            <w:r w:rsidRPr="00DA2485">
              <w:t>2143,8</w:t>
            </w:r>
          </w:p>
        </w:tc>
        <w:tc>
          <w:tcPr>
            <w:tcW w:w="507" w:type="pct"/>
          </w:tcPr>
          <w:p w:rsidR="0008153C" w:rsidRPr="00DA2485" w:rsidRDefault="000337E7" w:rsidP="009C573D">
            <w:pPr>
              <w:pStyle w:val="aff"/>
            </w:pPr>
            <w:r w:rsidRPr="00DA2485">
              <w:t>1528,0</w:t>
            </w:r>
          </w:p>
        </w:tc>
        <w:tc>
          <w:tcPr>
            <w:tcW w:w="439" w:type="pct"/>
          </w:tcPr>
          <w:p w:rsidR="0008153C" w:rsidRPr="00DA2485" w:rsidRDefault="000337E7" w:rsidP="009C573D">
            <w:pPr>
              <w:pStyle w:val="aff"/>
            </w:pPr>
            <w:r w:rsidRPr="00DA2485">
              <w:t>2120,9</w:t>
            </w:r>
          </w:p>
        </w:tc>
        <w:tc>
          <w:tcPr>
            <w:tcW w:w="394" w:type="pct"/>
          </w:tcPr>
          <w:p w:rsidR="0008153C" w:rsidRPr="00DA2485" w:rsidRDefault="000337E7" w:rsidP="009C573D">
            <w:pPr>
              <w:pStyle w:val="aff"/>
            </w:pPr>
            <w:r w:rsidRPr="00DA2485">
              <w:t>3397,5</w:t>
            </w:r>
          </w:p>
        </w:tc>
      </w:tr>
      <w:tr w:rsidR="0008153C" w:rsidRPr="00DA2485" w:rsidTr="008053AD">
        <w:trPr>
          <w:jc w:val="center"/>
        </w:trPr>
        <w:tc>
          <w:tcPr>
            <w:tcW w:w="610" w:type="pct"/>
          </w:tcPr>
          <w:p w:rsidR="0008153C" w:rsidRPr="00DA2485" w:rsidRDefault="0008153C" w:rsidP="009C573D">
            <w:pPr>
              <w:pStyle w:val="aff"/>
            </w:pPr>
            <w:r w:rsidRPr="00DA2485">
              <w:t xml:space="preserve">Номер </w:t>
            </w:r>
          </w:p>
          <w:p w:rsidR="0008153C" w:rsidRPr="00DA2485" w:rsidRDefault="0008153C" w:rsidP="009C573D">
            <w:pPr>
              <w:pStyle w:val="aff"/>
            </w:pPr>
            <w:r w:rsidRPr="00DA2485">
              <w:t>месяца</w:t>
            </w:r>
          </w:p>
        </w:tc>
        <w:tc>
          <w:tcPr>
            <w:tcW w:w="509" w:type="pct"/>
          </w:tcPr>
          <w:p w:rsidR="0008153C" w:rsidRPr="00DA2485" w:rsidRDefault="0008153C" w:rsidP="009C573D">
            <w:pPr>
              <w:pStyle w:val="aff"/>
            </w:pPr>
            <w:r w:rsidRPr="00DA2485">
              <w:t>10</w:t>
            </w:r>
          </w:p>
        </w:tc>
        <w:tc>
          <w:tcPr>
            <w:tcW w:w="509" w:type="pct"/>
          </w:tcPr>
          <w:p w:rsidR="0008153C" w:rsidRPr="00DA2485" w:rsidRDefault="0008153C" w:rsidP="009C573D">
            <w:pPr>
              <w:pStyle w:val="aff"/>
            </w:pPr>
            <w:r w:rsidRPr="00DA2485">
              <w:t>11</w:t>
            </w:r>
          </w:p>
        </w:tc>
        <w:tc>
          <w:tcPr>
            <w:tcW w:w="508" w:type="pct"/>
          </w:tcPr>
          <w:p w:rsidR="0008153C" w:rsidRPr="00DA2485" w:rsidRDefault="0008153C" w:rsidP="009C573D">
            <w:pPr>
              <w:pStyle w:val="aff"/>
            </w:pPr>
            <w:r w:rsidRPr="00DA2485">
              <w:t>12</w:t>
            </w:r>
          </w:p>
        </w:tc>
        <w:tc>
          <w:tcPr>
            <w:tcW w:w="508" w:type="pct"/>
          </w:tcPr>
          <w:p w:rsidR="0008153C" w:rsidRPr="00DA2485" w:rsidRDefault="0008153C" w:rsidP="009C573D">
            <w:pPr>
              <w:pStyle w:val="aff"/>
            </w:pPr>
            <w:r w:rsidRPr="00DA2485">
              <w:t>13</w:t>
            </w:r>
          </w:p>
        </w:tc>
        <w:tc>
          <w:tcPr>
            <w:tcW w:w="508" w:type="pct"/>
          </w:tcPr>
          <w:p w:rsidR="0008153C" w:rsidRPr="00DA2485" w:rsidRDefault="0008153C" w:rsidP="009C573D">
            <w:pPr>
              <w:pStyle w:val="aff"/>
            </w:pPr>
            <w:r w:rsidRPr="00DA2485">
              <w:t>14</w:t>
            </w:r>
          </w:p>
        </w:tc>
        <w:tc>
          <w:tcPr>
            <w:tcW w:w="507" w:type="pct"/>
          </w:tcPr>
          <w:p w:rsidR="0008153C" w:rsidRPr="00DA2485" w:rsidRDefault="0008153C" w:rsidP="009C573D">
            <w:pPr>
              <w:pStyle w:val="aff"/>
            </w:pPr>
            <w:r w:rsidRPr="00DA2485">
              <w:t>15</w:t>
            </w:r>
          </w:p>
        </w:tc>
        <w:tc>
          <w:tcPr>
            <w:tcW w:w="507" w:type="pct"/>
          </w:tcPr>
          <w:p w:rsidR="0008153C" w:rsidRPr="00DA2485" w:rsidRDefault="0008153C" w:rsidP="009C573D">
            <w:pPr>
              <w:pStyle w:val="aff"/>
            </w:pPr>
            <w:r w:rsidRPr="00DA2485">
              <w:t>16</w:t>
            </w:r>
          </w:p>
        </w:tc>
        <w:tc>
          <w:tcPr>
            <w:tcW w:w="439" w:type="pct"/>
          </w:tcPr>
          <w:p w:rsidR="0008153C" w:rsidRPr="00DA2485" w:rsidRDefault="0008153C" w:rsidP="009C573D">
            <w:pPr>
              <w:pStyle w:val="aff"/>
            </w:pPr>
            <w:r w:rsidRPr="00DA2485">
              <w:t>17</w:t>
            </w:r>
          </w:p>
        </w:tc>
        <w:tc>
          <w:tcPr>
            <w:tcW w:w="394" w:type="pct"/>
          </w:tcPr>
          <w:p w:rsidR="0008153C" w:rsidRPr="00DA2485" w:rsidRDefault="0008153C" w:rsidP="009C573D">
            <w:pPr>
              <w:pStyle w:val="aff"/>
            </w:pPr>
            <w:r w:rsidRPr="00DA2485">
              <w:t>18</w:t>
            </w:r>
          </w:p>
        </w:tc>
      </w:tr>
      <w:tr w:rsidR="0008153C" w:rsidRPr="00DA2485" w:rsidTr="008053AD">
        <w:trPr>
          <w:jc w:val="center"/>
        </w:trPr>
        <w:tc>
          <w:tcPr>
            <w:tcW w:w="610" w:type="pct"/>
          </w:tcPr>
          <w:p w:rsidR="0008153C" w:rsidRPr="00DA2485" w:rsidRDefault="0008153C" w:rsidP="009C573D">
            <w:pPr>
              <w:pStyle w:val="aff"/>
            </w:pPr>
            <w:r w:rsidRPr="00DA2485">
              <w:t xml:space="preserve">Значение </w:t>
            </w:r>
            <w:r w:rsidRPr="00DA2485">
              <w:rPr>
                <w:lang w:val="en-US"/>
              </w:rPr>
              <w:t>Yt</w:t>
            </w:r>
          </w:p>
          <w:p w:rsidR="0008153C" w:rsidRPr="00DA2485" w:rsidRDefault="0008153C" w:rsidP="009C573D">
            <w:pPr>
              <w:pStyle w:val="aff"/>
            </w:pPr>
            <w:r w:rsidRPr="00DA2485">
              <w:t>Прогноз</w:t>
            </w:r>
          </w:p>
          <w:p w:rsidR="0008153C" w:rsidRPr="00DA2485" w:rsidRDefault="0008153C" w:rsidP="009C573D">
            <w:pPr>
              <w:pStyle w:val="aff"/>
            </w:pPr>
            <w:r w:rsidRPr="00DA2485">
              <w:t>Ошибка прогноза</w:t>
            </w:r>
          </w:p>
        </w:tc>
        <w:tc>
          <w:tcPr>
            <w:tcW w:w="509" w:type="pct"/>
          </w:tcPr>
          <w:p w:rsidR="0008153C" w:rsidRPr="00DA2485" w:rsidRDefault="000337E7" w:rsidP="009C573D">
            <w:pPr>
              <w:pStyle w:val="aff"/>
            </w:pPr>
            <w:r w:rsidRPr="00DA2485">
              <w:t>3139,4</w:t>
            </w:r>
          </w:p>
        </w:tc>
        <w:tc>
          <w:tcPr>
            <w:tcW w:w="509" w:type="pct"/>
          </w:tcPr>
          <w:p w:rsidR="0008153C" w:rsidRPr="00DA2485" w:rsidRDefault="000337E7" w:rsidP="009C573D">
            <w:pPr>
              <w:pStyle w:val="aff"/>
            </w:pPr>
            <w:r w:rsidRPr="00DA2485">
              <w:t>2655,5</w:t>
            </w:r>
          </w:p>
        </w:tc>
        <w:tc>
          <w:tcPr>
            <w:tcW w:w="508" w:type="pct"/>
          </w:tcPr>
          <w:p w:rsidR="0008153C" w:rsidRPr="00DA2485" w:rsidRDefault="000337E7" w:rsidP="009C573D">
            <w:pPr>
              <w:pStyle w:val="aff"/>
            </w:pPr>
            <w:r w:rsidRPr="00DA2485">
              <w:t>2311,8</w:t>
            </w:r>
          </w:p>
        </w:tc>
        <w:tc>
          <w:tcPr>
            <w:tcW w:w="508" w:type="pct"/>
          </w:tcPr>
          <w:p w:rsidR="0008153C" w:rsidRPr="00DA2485" w:rsidRDefault="000337E7" w:rsidP="009C573D">
            <w:pPr>
              <w:pStyle w:val="aff"/>
            </w:pPr>
            <w:r w:rsidRPr="00DA2485">
              <w:t>1235,7</w:t>
            </w:r>
          </w:p>
        </w:tc>
        <w:tc>
          <w:tcPr>
            <w:tcW w:w="508" w:type="pct"/>
          </w:tcPr>
          <w:p w:rsidR="0008153C" w:rsidRPr="00DA2485" w:rsidRDefault="000337E7" w:rsidP="009C573D">
            <w:pPr>
              <w:pStyle w:val="aff"/>
            </w:pPr>
            <w:r w:rsidRPr="00DA2485">
              <w:t>947,4</w:t>
            </w:r>
          </w:p>
        </w:tc>
        <w:tc>
          <w:tcPr>
            <w:tcW w:w="507" w:type="pct"/>
          </w:tcPr>
          <w:p w:rsidR="0008153C" w:rsidRPr="00DA2485" w:rsidRDefault="000337E7" w:rsidP="009C573D">
            <w:pPr>
              <w:pStyle w:val="aff"/>
            </w:pPr>
            <w:r w:rsidRPr="00DA2485">
              <w:t>2609,4</w:t>
            </w:r>
          </w:p>
        </w:tc>
        <w:tc>
          <w:tcPr>
            <w:tcW w:w="507" w:type="pct"/>
          </w:tcPr>
          <w:p w:rsidR="0008153C" w:rsidRPr="00DA2485" w:rsidRDefault="000337E7" w:rsidP="009C573D">
            <w:pPr>
              <w:pStyle w:val="aff"/>
            </w:pPr>
            <w:r w:rsidRPr="00DA2485">
              <w:t>8022,5</w:t>
            </w:r>
          </w:p>
        </w:tc>
        <w:tc>
          <w:tcPr>
            <w:tcW w:w="439" w:type="pct"/>
          </w:tcPr>
          <w:p w:rsidR="0008153C" w:rsidRPr="00DA2485" w:rsidRDefault="000337E7" w:rsidP="009C573D">
            <w:pPr>
              <w:pStyle w:val="aff"/>
            </w:pPr>
            <w:r w:rsidRPr="00DA2485">
              <w:t>4462,4</w:t>
            </w:r>
          </w:p>
        </w:tc>
        <w:tc>
          <w:tcPr>
            <w:tcW w:w="394" w:type="pct"/>
          </w:tcPr>
          <w:p w:rsidR="0008153C" w:rsidRPr="00DA2485" w:rsidRDefault="000337E7" w:rsidP="009C573D">
            <w:pPr>
              <w:pStyle w:val="aff"/>
            </w:pPr>
            <w:r w:rsidRPr="00DA2485">
              <w:t>2721,0</w:t>
            </w:r>
          </w:p>
        </w:tc>
      </w:tr>
      <w:tr w:rsidR="0008153C" w:rsidRPr="00DA2485" w:rsidTr="008053AD">
        <w:trPr>
          <w:jc w:val="center"/>
        </w:trPr>
        <w:tc>
          <w:tcPr>
            <w:tcW w:w="610" w:type="pct"/>
          </w:tcPr>
          <w:p w:rsidR="0008153C" w:rsidRPr="00DA2485" w:rsidRDefault="0008153C" w:rsidP="009C573D">
            <w:pPr>
              <w:pStyle w:val="aff"/>
            </w:pPr>
            <w:r w:rsidRPr="00DA2485">
              <w:t>Номер</w:t>
            </w:r>
          </w:p>
          <w:p w:rsidR="0008153C" w:rsidRPr="00DA2485" w:rsidRDefault="0008153C" w:rsidP="009C573D">
            <w:pPr>
              <w:pStyle w:val="aff"/>
            </w:pPr>
            <w:r w:rsidRPr="00DA2485">
              <w:t>месяца</w:t>
            </w:r>
          </w:p>
        </w:tc>
        <w:tc>
          <w:tcPr>
            <w:tcW w:w="509" w:type="pct"/>
          </w:tcPr>
          <w:p w:rsidR="0008153C" w:rsidRPr="00DA2485" w:rsidRDefault="0008153C" w:rsidP="009C573D">
            <w:pPr>
              <w:pStyle w:val="aff"/>
            </w:pPr>
            <w:r w:rsidRPr="00DA2485">
              <w:t>19</w:t>
            </w:r>
          </w:p>
        </w:tc>
        <w:tc>
          <w:tcPr>
            <w:tcW w:w="509" w:type="pct"/>
          </w:tcPr>
          <w:p w:rsidR="0008153C" w:rsidRPr="00DA2485" w:rsidRDefault="0008153C" w:rsidP="009C573D">
            <w:pPr>
              <w:pStyle w:val="aff"/>
            </w:pPr>
            <w:r w:rsidRPr="00DA2485">
              <w:t>20</w:t>
            </w:r>
          </w:p>
        </w:tc>
        <w:tc>
          <w:tcPr>
            <w:tcW w:w="508" w:type="pct"/>
          </w:tcPr>
          <w:p w:rsidR="0008153C" w:rsidRPr="00DA2485" w:rsidRDefault="0008153C" w:rsidP="009C573D">
            <w:pPr>
              <w:pStyle w:val="aff"/>
            </w:pPr>
            <w:r w:rsidRPr="00DA2485">
              <w:t>21</w:t>
            </w:r>
          </w:p>
        </w:tc>
        <w:tc>
          <w:tcPr>
            <w:tcW w:w="508" w:type="pct"/>
          </w:tcPr>
          <w:p w:rsidR="0008153C" w:rsidRPr="00DA2485" w:rsidRDefault="0008153C" w:rsidP="009C573D">
            <w:pPr>
              <w:pStyle w:val="aff"/>
            </w:pPr>
            <w:r w:rsidRPr="00DA2485">
              <w:t>22</w:t>
            </w:r>
          </w:p>
        </w:tc>
        <w:tc>
          <w:tcPr>
            <w:tcW w:w="508" w:type="pct"/>
          </w:tcPr>
          <w:p w:rsidR="0008153C" w:rsidRPr="00DA2485" w:rsidRDefault="0008153C" w:rsidP="009C573D">
            <w:pPr>
              <w:pStyle w:val="aff"/>
            </w:pPr>
            <w:r w:rsidRPr="00DA2485">
              <w:t>23</w:t>
            </w:r>
          </w:p>
        </w:tc>
        <w:tc>
          <w:tcPr>
            <w:tcW w:w="507" w:type="pct"/>
          </w:tcPr>
          <w:p w:rsidR="0008153C" w:rsidRPr="00DA2485" w:rsidRDefault="0008153C" w:rsidP="009C573D">
            <w:pPr>
              <w:pStyle w:val="aff"/>
            </w:pPr>
            <w:r w:rsidRPr="00DA2485">
              <w:t>24</w:t>
            </w:r>
          </w:p>
        </w:tc>
        <w:tc>
          <w:tcPr>
            <w:tcW w:w="507" w:type="pct"/>
          </w:tcPr>
          <w:p w:rsidR="0008153C" w:rsidRPr="00DA2485" w:rsidRDefault="0008153C" w:rsidP="009C573D">
            <w:pPr>
              <w:pStyle w:val="aff"/>
            </w:pPr>
            <w:r w:rsidRPr="00DA2485">
              <w:t>25</w:t>
            </w:r>
          </w:p>
        </w:tc>
        <w:tc>
          <w:tcPr>
            <w:tcW w:w="833" w:type="pct"/>
            <w:gridSpan w:val="2"/>
            <w:vMerge w:val="restart"/>
            <w:tcBorders>
              <w:right w:val="nil"/>
            </w:tcBorders>
          </w:tcPr>
          <w:p w:rsidR="0008153C" w:rsidRPr="00DA2485" w:rsidRDefault="0008153C" w:rsidP="009C573D">
            <w:pPr>
              <w:pStyle w:val="aff"/>
            </w:pPr>
          </w:p>
        </w:tc>
      </w:tr>
      <w:tr w:rsidR="0008153C" w:rsidRPr="00DA2485" w:rsidTr="008053AD">
        <w:trPr>
          <w:jc w:val="center"/>
        </w:trPr>
        <w:tc>
          <w:tcPr>
            <w:tcW w:w="610" w:type="pct"/>
          </w:tcPr>
          <w:p w:rsidR="0008153C" w:rsidRPr="00DA2485" w:rsidRDefault="0008153C" w:rsidP="009C573D">
            <w:pPr>
              <w:pStyle w:val="aff"/>
            </w:pPr>
            <w:r w:rsidRPr="00DA2485">
              <w:t xml:space="preserve">Значение </w:t>
            </w:r>
            <w:r w:rsidRPr="00DA2485">
              <w:rPr>
                <w:lang w:val="en-US"/>
              </w:rPr>
              <w:t>Yt</w:t>
            </w:r>
          </w:p>
          <w:p w:rsidR="0008153C" w:rsidRPr="00DA2485" w:rsidRDefault="0008153C" w:rsidP="009C573D">
            <w:pPr>
              <w:pStyle w:val="aff"/>
            </w:pPr>
            <w:r w:rsidRPr="00DA2485">
              <w:t>Прогноз</w:t>
            </w:r>
          </w:p>
          <w:p w:rsidR="0008153C" w:rsidRPr="00DA2485" w:rsidRDefault="0008153C" w:rsidP="009C573D">
            <w:pPr>
              <w:pStyle w:val="aff"/>
            </w:pPr>
            <w:r w:rsidRPr="00DA2485">
              <w:t>Ошибка прогноза</w:t>
            </w:r>
          </w:p>
        </w:tc>
        <w:tc>
          <w:tcPr>
            <w:tcW w:w="509" w:type="pct"/>
          </w:tcPr>
          <w:p w:rsidR="0008153C" w:rsidRPr="00DA2485" w:rsidRDefault="000337E7" w:rsidP="009C573D">
            <w:pPr>
              <w:pStyle w:val="aff"/>
            </w:pPr>
            <w:r w:rsidRPr="00DA2485">
              <w:t>3340,7</w:t>
            </w:r>
          </w:p>
        </w:tc>
        <w:tc>
          <w:tcPr>
            <w:tcW w:w="509" w:type="pct"/>
          </w:tcPr>
          <w:p w:rsidR="0008153C" w:rsidRPr="00DA2485" w:rsidRDefault="000337E7" w:rsidP="009C573D">
            <w:pPr>
              <w:pStyle w:val="aff"/>
            </w:pPr>
            <w:r w:rsidRPr="00DA2485">
              <w:t>3554,2</w:t>
            </w:r>
          </w:p>
        </w:tc>
        <w:tc>
          <w:tcPr>
            <w:tcW w:w="508" w:type="pct"/>
          </w:tcPr>
          <w:p w:rsidR="0008153C" w:rsidRPr="00DA2485" w:rsidRDefault="000337E7" w:rsidP="009C573D">
            <w:pPr>
              <w:pStyle w:val="aff"/>
            </w:pPr>
            <w:r w:rsidRPr="00DA2485">
              <w:t>2698,2</w:t>
            </w:r>
          </w:p>
        </w:tc>
        <w:tc>
          <w:tcPr>
            <w:tcW w:w="508" w:type="pct"/>
          </w:tcPr>
          <w:p w:rsidR="0008153C" w:rsidRPr="00DA2485" w:rsidRDefault="000337E7" w:rsidP="009C573D">
            <w:pPr>
              <w:pStyle w:val="aff"/>
            </w:pPr>
            <w:r w:rsidRPr="00DA2485">
              <w:t>3807,4</w:t>
            </w:r>
          </w:p>
        </w:tc>
        <w:tc>
          <w:tcPr>
            <w:tcW w:w="508" w:type="pct"/>
          </w:tcPr>
          <w:p w:rsidR="0008153C" w:rsidRPr="00DA2485" w:rsidRDefault="000337E7" w:rsidP="009C573D">
            <w:pPr>
              <w:pStyle w:val="aff"/>
            </w:pPr>
            <w:r w:rsidRPr="00DA2485">
              <w:t>3684,9</w:t>
            </w:r>
          </w:p>
        </w:tc>
        <w:tc>
          <w:tcPr>
            <w:tcW w:w="507" w:type="pct"/>
          </w:tcPr>
          <w:p w:rsidR="0008153C" w:rsidRPr="00DA2485" w:rsidRDefault="000337E7" w:rsidP="009C573D">
            <w:pPr>
              <w:pStyle w:val="aff"/>
            </w:pPr>
            <w:r w:rsidRPr="00DA2485">
              <w:t>3087,7</w:t>
            </w:r>
          </w:p>
        </w:tc>
        <w:tc>
          <w:tcPr>
            <w:tcW w:w="507" w:type="pct"/>
          </w:tcPr>
          <w:p w:rsidR="0008153C" w:rsidRPr="00DA2485" w:rsidRDefault="0008153C" w:rsidP="009C573D">
            <w:pPr>
              <w:pStyle w:val="aff"/>
            </w:pPr>
          </w:p>
        </w:tc>
        <w:tc>
          <w:tcPr>
            <w:tcW w:w="833" w:type="pct"/>
            <w:gridSpan w:val="2"/>
            <w:vMerge/>
            <w:tcBorders>
              <w:bottom w:val="nil"/>
              <w:right w:val="nil"/>
            </w:tcBorders>
          </w:tcPr>
          <w:p w:rsidR="0008153C" w:rsidRPr="00DA2485" w:rsidRDefault="0008153C" w:rsidP="009C573D">
            <w:pPr>
              <w:pStyle w:val="aff"/>
            </w:pPr>
          </w:p>
        </w:tc>
      </w:tr>
    </w:tbl>
    <w:p w:rsidR="00242753" w:rsidRPr="00DA2485" w:rsidRDefault="00242753" w:rsidP="00DA2485">
      <w:pPr>
        <w:widowControl w:val="0"/>
        <w:autoSpaceDE w:val="0"/>
        <w:autoSpaceDN w:val="0"/>
        <w:adjustRightInd w:val="0"/>
        <w:ind w:firstLine="709"/>
      </w:pPr>
    </w:p>
    <w:p w:rsidR="008053AD" w:rsidRDefault="0008153C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На рисунке </w:t>
      </w:r>
      <w:r w:rsidR="00DE6C9B" w:rsidRPr="00DA2485">
        <w:t>7</w:t>
      </w:r>
      <w:r w:rsidRPr="00DA2485">
        <w:t xml:space="preserve"> показан график экспоненциального сглаживания при значении константы сглаживания</w:t>
      </w:r>
      <w:r w:rsidR="00DA2485" w:rsidRPr="00DA2485">
        <w:t xml:space="preserve"> - </w:t>
      </w:r>
      <w:r w:rsidRPr="00DA2485">
        <w:t>0,5</w:t>
      </w:r>
      <w:r w:rsidR="00DA2485" w:rsidRPr="00DA2485">
        <w:t xml:space="preserve">. </w:t>
      </w:r>
    </w:p>
    <w:p w:rsidR="009C573D" w:rsidRDefault="008053AD" w:rsidP="008053AD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5E51FB">
        <w:pict>
          <v:shape id="_x0000_i1048" type="#_x0000_t75" style="width:322.5pt;height:225pt">
            <v:imagedata r:id="rId29" o:title=""/>
          </v:shape>
        </w:pict>
      </w:r>
    </w:p>
    <w:p w:rsidR="009C573D" w:rsidRDefault="009C573D" w:rsidP="009C573D">
      <w:pPr>
        <w:widowControl w:val="0"/>
        <w:autoSpaceDE w:val="0"/>
        <w:autoSpaceDN w:val="0"/>
        <w:adjustRightInd w:val="0"/>
        <w:ind w:firstLine="709"/>
      </w:pPr>
      <w:r w:rsidRPr="009C573D">
        <w:t>Рисунок 7 - Экспоненциальное сглаживание объемов продаж</w:t>
      </w:r>
    </w:p>
    <w:p w:rsidR="009C573D" w:rsidRDefault="009C573D" w:rsidP="009C573D">
      <w:pPr>
        <w:widowControl w:val="0"/>
        <w:autoSpaceDE w:val="0"/>
        <w:autoSpaceDN w:val="0"/>
        <w:adjustRightInd w:val="0"/>
        <w:ind w:firstLine="709"/>
      </w:pPr>
    </w:p>
    <w:p w:rsidR="00DA2485" w:rsidRPr="00DA2485" w:rsidRDefault="0008153C" w:rsidP="009C573D">
      <w:pPr>
        <w:widowControl w:val="0"/>
        <w:autoSpaceDE w:val="0"/>
        <w:autoSpaceDN w:val="0"/>
        <w:adjustRightInd w:val="0"/>
        <w:ind w:firstLine="709"/>
      </w:pPr>
      <w:r w:rsidRPr="00DA2485">
        <w:t>При прогнозировании объема товарооборота можно воспользоваться прогнозированием путем экстраполяции динамического ряда</w:t>
      </w:r>
      <w:r w:rsidR="00DA2485" w:rsidRPr="00DA2485">
        <w:t xml:space="preserve">. </w:t>
      </w:r>
    </w:p>
    <w:p w:rsidR="00DA2485" w:rsidRDefault="0008153C" w:rsidP="00DA2485">
      <w:pPr>
        <w:widowControl w:val="0"/>
        <w:autoSpaceDE w:val="0"/>
        <w:autoSpaceDN w:val="0"/>
        <w:adjustRightInd w:val="0"/>
        <w:ind w:firstLine="709"/>
      </w:pPr>
      <w:r w:rsidRPr="00DA2485">
        <w:t>Для экстраполяции криволинейных плавных тенденций можно использовать уравнение гиперболы</w:t>
      </w:r>
      <w:r w:rsidR="00DA2485" w:rsidRPr="00DA2485">
        <w:t xml:space="preserve">. </w:t>
      </w:r>
      <w:r w:rsidRPr="00DA2485">
        <w:t>Линейная трендовая модель имеет следующий вид</w:t>
      </w:r>
      <w:r w:rsidR="00DA2485" w:rsidRPr="00DA2485">
        <w:t xml:space="preserve">: </w:t>
      </w:r>
    </w:p>
    <w:p w:rsidR="009C573D" w:rsidRPr="00DA2485" w:rsidRDefault="009C573D" w:rsidP="00DA2485">
      <w:pPr>
        <w:widowControl w:val="0"/>
        <w:autoSpaceDE w:val="0"/>
        <w:autoSpaceDN w:val="0"/>
        <w:adjustRightInd w:val="0"/>
        <w:ind w:firstLine="709"/>
      </w:pPr>
    </w:p>
    <w:p w:rsidR="00DA2485" w:rsidRPr="00DA2485" w:rsidRDefault="0008153C" w:rsidP="00DA2485">
      <w:pPr>
        <w:widowControl w:val="0"/>
        <w:autoSpaceDE w:val="0"/>
        <w:autoSpaceDN w:val="0"/>
        <w:adjustRightInd w:val="0"/>
        <w:ind w:firstLine="709"/>
      </w:pPr>
      <w:r w:rsidRPr="00DA2485">
        <w:rPr>
          <w:lang w:val="en-US"/>
        </w:rPr>
        <w:t>Yt</w:t>
      </w:r>
      <w:r w:rsidRPr="00DA2485">
        <w:t xml:space="preserve"> = </w:t>
      </w:r>
      <w:r w:rsidRPr="00DA2485">
        <w:rPr>
          <w:lang w:val="en-US"/>
        </w:rPr>
        <w:t>a</w:t>
      </w:r>
      <w:r w:rsidRPr="00DA2485">
        <w:t xml:space="preserve"> + </w:t>
      </w:r>
      <w:r w:rsidRPr="00DA2485">
        <w:rPr>
          <w:lang w:val="en-US"/>
        </w:rPr>
        <w:t>bt</w:t>
      </w:r>
      <w:r w:rsidRPr="00DA2485">
        <w:t>,</w:t>
      </w:r>
      <w:r w:rsidR="00DA2485" w:rsidRPr="00DA2485">
        <w:t xml:space="preserve"> </w:t>
      </w:r>
    </w:p>
    <w:p w:rsidR="009C573D" w:rsidRDefault="009C573D" w:rsidP="00DA2485">
      <w:pPr>
        <w:widowControl w:val="0"/>
        <w:autoSpaceDE w:val="0"/>
        <w:autoSpaceDN w:val="0"/>
        <w:adjustRightInd w:val="0"/>
        <w:ind w:firstLine="709"/>
      </w:pPr>
    </w:p>
    <w:p w:rsidR="0008153C" w:rsidRPr="00DA2485" w:rsidRDefault="0008153C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где </w:t>
      </w:r>
      <w:r w:rsidRPr="00DA2485">
        <w:rPr>
          <w:lang w:val="en-US"/>
        </w:rPr>
        <w:t>Yt</w:t>
      </w:r>
      <w:r w:rsidR="00DA2485" w:rsidRPr="00DA2485">
        <w:t xml:space="preserve"> - </w:t>
      </w:r>
      <w:r w:rsidRPr="00DA2485">
        <w:t>спрос на продукцию, млн</w:t>
      </w:r>
      <w:r w:rsidR="00DA2485" w:rsidRPr="00DA2485">
        <w:t xml:space="preserve">. </w:t>
      </w:r>
      <w:r w:rsidRPr="00DA2485">
        <w:t>руб</w:t>
      </w:r>
      <w:r w:rsidR="00DA2485" w:rsidRPr="00DA2485">
        <w:t xml:space="preserve">.; </w:t>
      </w:r>
    </w:p>
    <w:p w:rsidR="0008153C" w:rsidRPr="00DA2485" w:rsidRDefault="0008153C" w:rsidP="00DA2485">
      <w:pPr>
        <w:widowControl w:val="0"/>
        <w:autoSpaceDE w:val="0"/>
        <w:autoSpaceDN w:val="0"/>
        <w:adjustRightInd w:val="0"/>
        <w:ind w:firstLine="709"/>
      </w:pPr>
      <w:r w:rsidRPr="00DA2485">
        <w:rPr>
          <w:lang w:val="en-US"/>
        </w:rPr>
        <w:t>a</w:t>
      </w:r>
      <w:r w:rsidRPr="00DA2485">
        <w:t xml:space="preserve"> и </w:t>
      </w:r>
      <w:r w:rsidRPr="00DA2485">
        <w:rPr>
          <w:lang w:val="en-US"/>
        </w:rPr>
        <w:t>b</w:t>
      </w:r>
      <w:r w:rsidR="00DA2485" w:rsidRPr="00DA2485">
        <w:t xml:space="preserve"> - </w:t>
      </w:r>
      <w:r w:rsidRPr="00DA2485">
        <w:t>параметры уравнения</w:t>
      </w:r>
      <w:r w:rsidR="00DA2485" w:rsidRPr="00DA2485">
        <w:t xml:space="preserve">; </w:t>
      </w:r>
    </w:p>
    <w:p w:rsidR="00DA2485" w:rsidRPr="00DA2485" w:rsidRDefault="0008153C" w:rsidP="00DA2485">
      <w:pPr>
        <w:widowControl w:val="0"/>
        <w:autoSpaceDE w:val="0"/>
        <w:autoSpaceDN w:val="0"/>
        <w:adjustRightInd w:val="0"/>
        <w:ind w:firstLine="709"/>
      </w:pPr>
      <w:r w:rsidRPr="00DA2485">
        <w:rPr>
          <w:lang w:val="en-US"/>
        </w:rPr>
        <w:t>t</w:t>
      </w:r>
      <w:r w:rsidR="00DA2485" w:rsidRPr="00DA2485">
        <w:t xml:space="preserve"> - </w:t>
      </w:r>
      <w:r w:rsidRPr="00DA2485">
        <w:t>временной фактор (порядковый номер года</w:t>
      </w:r>
      <w:r w:rsidR="00DA2485" w:rsidRPr="00DA2485">
        <w:t xml:space="preserve">). </w:t>
      </w:r>
    </w:p>
    <w:p w:rsidR="00DA2485" w:rsidRDefault="0008153C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Чтобы найти параметры </w:t>
      </w:r>
      <w:r w:rsidRPr="00DA2485">
        <w:rPr>
          <w:lang w:val="en-US"/>
        </w:rPr>
        <w:t>a</w:t>
      </w:r>
      <w:r w:rsidRPr="00DA2485">
        <w:t xml:space="preserve"> и </w:t>
      </w:r>
      <w:r w:rsidRPr="00DA2485">
        <w:rPr>
          <w:lang w:val="en-US"/>
        </w:rPr>
        <w:t>b</w:t>
      </w:r>
      <w:r w:rsidRPr="00DA2485">
        <w:t>, надо решить следующую систему уравнений методом наименьших квадратов</w:t>
      </w:r>
      <w:r w:rsidR="00DA2485" w:rsidRPr="00DA2485">
        <w:t xml:space="preserve">: </w:t>
      </w:r>
    </w:p>
    <w:p w:rsidR="009C573D" w:rsidRPr="00DA2485" w:rsidRDefault="009C573D" w:rsidP="00DA2485">
      <w:pPr>
        <w:widowControl w:val="0"/>
        <w:autoSpaceDE w:val="0"/>
        <w:autoSpaceDN w:val="0"/>
        <w:adjustRightInd w:val="0"/>
        <w:ind w:firstLine="709"/>
      </w:pPr>
    </w:p>
    <w:p w:rsidR="00DA2485" w:rsidRPr="00DA2485" w:rsidRDefault="005E51FB" w:rsidP="00DA2485">
      <w:pPr>
        <w:widowControl w:val="0"/>
        <w:autoSpaceDE w:val="0"/>
        <w:autoSpaceDN w:val="0"/>
        <w:adjustRightInd w:val="0"/>
        <w:ind w:firstLine="709"/>
      </w:pPr>
      <w:r>
        <w:pict>
          <v:shape id="_x0000_i1049" type="#_x0000_t75" style="width:114.75pt;height:44.25pt">
            <v:imagedata r:id="rId30" o:title=""/>
          </v:shape>
        </w:pict>
      </w:r>
    </w:p>
    <w:p w:rsidR="009C573D" w:rsidRDefault="009C573D" w:rsidP="00DA2485">
      <w:pPr>
        <w:widowControl w:val="0"/>
        <w:autoSpaceDE w:val="0"/>
        <w:autoSpaceDN w:val="0"/>
        <w:adjustRightInd w:val="0"/>
        <w:ind w:firstLine="709"/>
      </w:pPr>
    </w:p>
    <w:p w:rsidR="00DA2485" w:rsidRPr="00DA2485" w:rsidRDefault="0008153C" w:rsidP="00DA2485">
      <w:pPr>
        <w:widowControl w:val="0"/>
        <w:autoSpaceDE w:val="0"/>
        <w:autoSpaceDN w:val="0"/>
        <w:adjustRightInd w:val="0"/>
        <w:ind w:firstLine="709"/>
      </w:pPr>
      <w:r w:rsidRPr="00DA2485">
        <w:t>Для решения этой системы уравнений составим вспомогательную таблицу 2</w:t>
      </w:r>
      <w:r w:rsidR="000958E7" w:rsidRPr="00DA2485">
        <w:t>2</w:t>
      </w:r>
      <w:r w:rsidR="00DA2485" w:rsidRPr="00DA2485">
        <w:t xml:space="preserve">. </w:t>
      </w:r>
    </w:p>
    <w:p w:rsidR="008053AD" w:rsidRDefault="008053AD" w:rsidP="00DA2485">
      <w:pPr>
        <w:widowControl w:val="0"/>
        <w:autoSpaceDE w:val="0"/>
        <w:autoSpaceDN w:val="0"/>
        <w:adjustRightInd w:val="0"/>
        <w:ind w:firstLine="709"/>
      </w:pPr>
    </w:p>
    <w:p w:rsidR="0008153C" w:rsidRPr="00DA2485" w:rsidRDefault="0008153C" w:rsidP="008053AD">
      <w:pPr>
        <w:widowControl w:val="0"/>
        <w:autoSpaceDE w:val="0"/>
        <w:autoSpaceDN w:val="0"/>
        <w:adjustRightInd w:val="0"/>
        <w:ind w:left="708" w:firstLine="1"/>
      </w:pPr>
      <w:r w:rsidRPr="00DA2485">
        <w:t>Таблица 2</w:t>
      </w:r>
      <w:r w:rsidR="000958E7" w:rsidRPr="00DA2485">
        <w:t>2</w:t>
      </w:r>
      <w:r w:rsidR="00DA2485" w:rsidRPr="00DA2485">
        <w:t xml:space="preserve"> - </w:t>
      </w:r>
      <w:r w:rsidRPr="00DA2485">
        <w:t>Вспомогательная таблица для расчета уравнения регрессии</w:t>
      </w:r>
    </w:p>
    <w:tbl>
      <w:tblPr>
        <w:tblW w:w="8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2294"/>
        <w:gridCol w:w="1500"/>
        <w:gridCol w:w="1501"/>
        <w:gridCol w:w="1777"/>
      </w:tblGrid>
      <w:tr w:rsidR="0008153C" w:rsidRPr="00DA2485">
        <w:trPr>
          <w:jc w:val="center"/>
        </w:trPr>
        <w:tc>
          <w:tcPr>
            <w:tcW w:w="1913" w:type="dxa"/>
          </w:tcPr>
          <w:p w:rsidR="0008153C" w:rsidRPr="00DA2485" w:rsidRDefault="0008153C" w:rsidP="009C573D">
            <w:pPr>
              <w:pStyle w:val="aff"/>
            </w:pPr>
            <w:r w:rsidRPr="00DA2485">
              <w:t>Год</w:t>
            </w:r>
          </w:p>
        </w:tc>
        <w:tc>
          <w:tcPr>
            <w:tcW w:w="2294" w:type="dxa"/>
          </w:tcPr>
          <w:p w:rsidR="0008153C" w:rsidRPr="00DA2485" w:rsidRDefault="0008153C" w:rsidP="009C573D">
            <w:pPr>
              <w:pStyle w:val="aff"/>
            </w:pPr>
            <w:r w:rsidRPr="00DA2485">
              <w:t xml:space="preserve">Спрос на продукцию, </w:t>
            </w:r>
          </w:p>
          <w:p w:rsidR="0008153C" w:rsidRPr="00DA2485" w:rsidRDefault="0008153C" w:rsidP="009C573D">
            <w:pPr>
              <w:pStyle w:val="aff"/>
              <w:rPr>
                <w:lang w:val="en-US"/>
              </w:rPr>
            </w:pPr>
            <w:r w:rsidRPr="00DA2485">
              <w:t>млн</w:t>
            </w:r>
            <w:r w:rsidR="00DA2485" w:rsidRPr="00DA2485">
              <w:t xml:space="preserve">. </w:t>
            </w:r>
            <w:r w:rsidRPr="00DA2485">
              <w:t>руб</w:t>
            </w:r>
            <w:r w:rsidR="00DA2485" w:rsidRPr="00DA2485">
              <w:t xml:space="preserve">. </w:t>
            </w:r>
            <w:r w:rsidRPr="00DA2485">
              <w:rPr>
                <w:lang w:val="en-US"/>
              </w:rPr>
              <w:t>(y</w:t>
            </w:r>
            <w:r w:rsidR="00DA2485" w:rsidRPr="00DA2485">
              <w:rPr>
                <w:lang w:val="en-US"/>
              </w:rPr>
              <w:t xml:space="preserve">) </w:t>
            </w:r>
          </w:p>
        </w:tc>
        <w:tc>
          <w:tcPr>
            <w:tcW w:w="1500" w:type="dxa"/>
          </w:tcPr>
          <w:p w:rsidR="0008153C" w:rsidRPr="00DA2485" w:rsidRDefault="0008153C" w:rsidP="009C573D">
            <w:pPr>
              <w:pStyle w:val="aff"/>
            </w:pPr>
          </w:p>
          <w:p w:rsidR="0008153C" w:rsidRPr="00DA2485" w:rsidRDefault="0008153C" w:rsidP="009C573D">
            <w:pPr>
              <w:pStyle w:val="aff"/>
              <w:rPr>
                <w:lang w:val="en-US"/>
              </w:rPr>
            </w:pPr>
            <w:r w:rsidRPr="00DA2485">
              <w:rPr>
                <w:lang w:val="en-US"/>
              </w:rPr>
              <w:t>T</w:t>
            </w:r>
          </w:p>
        </w:tc>
        <w:tc>
          <w:tcPr>
            <w:tcW w:w="1501" w:type="dxa"/>
          </w:tcPr>
          <w:p w:rsidR="0008153C" w:rsidRPr="00DA2485" w:rsidRDefault="0008153C" w:rsidP="009C573D">
            <w:pPr>
              <w:pStyle w:val="aff"/>
              <w:rPr>
                <w:lang w:val="en-US"/>
              </w:rPr>
            </w:pPr>
          </w:p>
          <w:p w:rsidR="0008153C" w:rsidRPr="00DA2485" w:rsidRDefault="0008153C" w:rsidP="009C573D">
            <w:pPr>
              <w:pStyle w:val="aff"/>
              <w:rPr>
                <w:lang w:val="en-US"/>
              </w:rPr>
            </w:pPr>
            <w:r w:rsidRPr="00DA2485">
              <w:rPr>
                <w:lang w:val="en-US"/>
              </w:rPr>
              <w:t>t2</w:t>
            </w:r>
          </w:p>
        </w:tc>
        <w:tc>
          <w:tcPr>
            <w:tcW w:w="1777" w:type="dxa"/>
          </w:tcPr>
          <w:p w:rsidR="0008153C" w:rsidRPr="00DA2485" w:rsidRDefault="0008153C" w:rsidP="009C573D">
            <w:pPr>
              <w:pStyle w:val="aff"/>
              <w:rPr>
                <w:lang w:val="en-US"/>
              </w:rPr>
            </w:pPr>
          </w:p>
          <w:p w:rsidR="0008153C" w:rsidRPr="00DA2485" w:rsidRDefault="0008153C" w:rsidP="009C573D">
            <w:pPr>
              <w:pStyle w:val="aff"/>
              <w:rPr>
                <w:lang w:val="en-US"/>
              </w:rPr>
            </w:pPr>
            <w:r w:rsidRPr="00DA2485">
              <w:rPr>
                <w:lang w:val="en-US"/>
              </w:rPr>
              <w:t>yt</w:t>
            </w:r>
          </w:p>
        </w:tc>
      </w:tr>
      <w:tr w:rsidR="0008153C" w:rsidRPr="00DA2485">
        <w:trPr>
          <w:jc w:val="center"/>
        </w:trPr>
        <w:tc>
          <w:tcPr>
            <w:tcW w:w="1913" w:type="dxa"/>
          </w:tcPr>
          <w:p w:rsidR="0008153C" w:rsidRPr="00DA2485" w:rsidRDefault="0008153C" w:rsidP="009C573D">
            <w:pPr>
              <w:pStyle w:val="aff"/>
            </w:pPr>
            <w:r w:rsidRPr="00DA2485">
              <w:t>200</w:t>
            </w:r>
            <w:r w:rsidR="000958E7" w:rsidRPr="00DA2485">
              <w:t>1</w:t>
            </w:r>
          </w:p>
          <w:p w:rsidR="0008153C" w:rsidRPr="00DA2485" w:rsidRDefault="0008153C" w:rsidP="009C573D">
            <w:pPr>
              <w:pStyle w:val="aff"/>
            </w:pPr>
            <w:r w:rsidRPr="00DA2485">
              <w:t>200</w:t>
            </w:r>
            <w:r w:rsidR="000958E7" w:rsidRPr="00DA2485">
              <w:t>2</w:t>
            </w:r>
          </w:p>
          <w:p w:rsidR="0008153C" w:rsidRPr="00DA2485" w:rsidRDefault="0008153C" w:rsidP="009C573D">
            <w:pPr>
              <w:pStyle w:val="aff"/>
            </w:pPr>
            <w:r w:rsidRPr="00DA2485">
              <w:t>200</w:t>
            </w:r>
            <w:r w:rsidR="000958E7" w:rsidRPr="00DA2485">
              <w:t>3</w:t>
            </w:r>
          </w:p>
          <w:p w:rsidR="0008153C" w:rsidRPr="00DA2485" w:rsidRDefault="0008153C" w:rsidP="009C573D">
            <w:pPr>
              <w:pStyle w:val="aff"/>
            </w:pPr>
            <w:r w:rsidRPr="00DA2485">
              <w:t>200</w:t>
            </w:r>
            <w:r w:rsidR="000958E7" w:rsidRPr="00DA2485">
              <w:t>4</w:t>
            </w:r>
          </w:p>
          <w:p w:rsidR="0008153C" w:rsidRPr="00DA2485" w:rsidRDefault="0008153C" w:rsidP="009C573D">
            <w:pPr>
              <w:pStyle w:val="aff"/>
            </w:pPr>
            <w:r w:rsidRPr="00DA2485">
              <w:t>200</w:t>
            </w:r>
            <w:r w:rsidR="000958E7" w:rsidRPr="00DA2485">
              <w:t>5</w:t>
            </w:r>
          </w:p>
        </w:tc>
        <w:tc>
          <w:tcPr>
            <w:tcW w:w="2294" w:type="dxa"/>
          </w:tcPr>
          <w:p w:rsidR="0008153C" w:rsidRPr="00DA2485" w:rsidRDefault="0008153C" w:rsidP="009C573D">
            <w:pPr>
              <w:pStyle w:val="aff"/>
            </w:pPr>
          </w:p>
        </w:tc>
        <w:tc>
          <w:tcPr>
            <w:tcW w:w="1500" w:type="dxa"/>
          </w:tcPr>
          <w:p w:rsidR="0008153C" w:rsidRPr="00DA2485" w:rsidRDefault="0008153C" w:rsidP="009C573D">
            <w:pPr>
              <w:pStyle w:val="aff"/>
            </w:pPr>
            <w:r w:rsidRPr="00DA2485">
              <w:t>1</w:t>
            </w:r>
          </w:p>
          <w:p w:rsidR="0008153C" w:rsidRPr="00DA2485" w:rsidRDefault="0008153C" w:rsidP="009C573D">
            <w:pPr>
              <w:pStyle w:val="aff"/>
            </w:pPr>
            <w:r w:rsidRPr="00DA2485">
              <w:t>2</w:t>
            </w:r>
          </w:p>
          <w:p w:rsidR="0008153C" w:rsidRPr="00DA2485" w:rsidRDefault="0008153C" w:rsidP="009C573D">
            <w:pPr>
              <w:pStyle w:val="aff"/>
            </w:pPr>
            <w:r w:rsidRPr="00DA2485">
              <w:t>3</w:t>
            </w:r>
          </w:p>
          <w:p w:rsidR="0008153C" w:rsidRPr="00DA2485" w:rsidRDefault="0008153C" w:rsidP="009C573D">
            <w:pPr>
              <w:pStyle w:val="aff"/>
            </w:pPr>
            <w:r w:rsidRPr="00DA2485">
              <w:t>4</w:t>
            </w:r>
          </w:p>
          <w:p w:rsidR="0008153C" w:rsidRPr="00DA2485" w:rsidRDefault="0008153C" w:rsidP="009C573D">
            <w:pPr>
              <w:pStyle w:val="aff"/>
            </w:pPr>
            <w:r w:rsidRPr="00DA2485">
              <w:t>5</w:t>
            </w:r>
          </w:p>
        </w:tc>
        <w:tc>
          <w:tcPr>
            <w:tcW w:w="1501" w:type="dxa"/>
          </w:tcPr>
          <w:p w:rsidR="0008153C" w:rsidRPr="00DA2485" w:rsidRDefault="0008153C" w:rsidP="009C573D">
            <w:pPr>
              <w:pStyle w:val="aff"/>
              <w:rPr>
                <w:lang w:val="en-US"/>
              </w:rPr>
            </w:pPr>
            <w:r w:rsidRPr="00DA2485">
              <w:rPr>
                <w:lang w:val="en-US"/>
              </w:rPr>
              <w:t>1</w:t>
            </w:r>
          </w:p>
          <w:p w:rsidR="0008153C" w:rsidRPr="00DA2485" w:rsidRDefault="0008153C" w:rsidP="009C573D">
            <w:pPr>
              <w:pStyle w:val="aff"/>
              <w:rPr>
                <w:lang w:val="en-US"/>
              </w:rPr>
            </w:pPr>
            <w:r w:rsidRPr="00DA2485">
              <w:rPr>
                <w:lang w:val="en-US"/>
              </w:rPr>
              <w:t>4</w:t>
            </w:r>
          </w:p>
          <w:p w:rsidR="0008153C" w:rsidRPr="00DA2485" w:rsidRDefault="0008153C" w:rsidP="009C573D">
            <w:pPr>
              <w:pStyle w:val="aff"/>
              <w:rPr>
                <w:lang w:val="en-US"/>
              </w:rPr>
            </w:pPr>
            <w:r w:rsidRPr="00DA2485">
              <w:rPr>
                <w:lang w:val="en-US"/>
              </w:rPr>
              <w:t>9</w:t>
            </w:r>
          </w:p>
          <w:p w:rsidR="0008153C" w:rsidRPr="00DA2485" w:rsidRDefault="0008153C" w:rsidP="009C573D">
            <w:pPr>
              <w:pStyle w:val="aff"/>
              <w:rPr>
                <w:lang w:val="en-US"/>
              </w:rPr>
            </w:pPr>
            <w:r w:rsidRPr="00DA2485">
              <w:rPr>
                <w:lang w:val="en-US"/>
              </w:rPr>
              <w:t>16</w:t>
            </w:r>
          </w:p>
          <w:p w:rsidR="0008153C" w:rsidRPr="00DA2485" w:rsidRDefault="0008153C" w:rsidP="009C573D">
            <w:pPr>
              <w:pStyle w:val="aff"/>
              <w:rPr>
                <w:lang w:val="en-US"/>
              </w:rPr>
            </w:pPr>
            <w:r w:rsidRPr="00DA2485">
              <w:rPr>
                <w:lang w:val="en-US"/>
              </w:rPr>
              <w:t>25</w:t>
            </w:r>
          </w:p>
        </w:tc>
        <w:tc>
          <w:tcPr>
            <w:tcW w:w="1777" w:type="dxa"/>
          </w:tcPr>
          <w:p w:rsidR="0008153C" w:rsidRPr="00DA2485" w:rsidRDefault="0008153C" w:rsidP="009C573D">
            <w:pPr>
              <w:pStyle w:val="aff"/>
            </w:pPr>
          </w:p>
        </w:tc>
      </w:tr>
      <w:tr w:rsidR="0008153C" w:rsidRPr="00DA2485">
        <w:trPr>
          <w:jc w:val="center"/>
        </w:trPr>
        <w:tc>
          <w:tcPr>
            <w:tcW w:w="1913" w:type="dxa"/>
          </w:tcPr>
          <w:p w:rsidR="0008153C" w:rsidRPr="00DA2485" w:rsidRDefault="0008153C" w:rsidP="009C573D">
            <w:pPr>
              <w:pStyle w:val="aff"/>
            </w:pPr>
          </w:p>
        </w:tc>
        <w:tc>
          <w:tcPr>
            <w:tcW w:w="2294" w:type="dxa"/>
          </w:tcPr>
          <w:p w:rsidR="0008153C" w:rsidRPr="00DA2485" w:rsidRDefault="0008153C" w:rsidP="009C573D">
            <w:pPr>
              <w:pStyle w:val="aff"/>
            </w:pPr>
            <w:r w:rsidRPr="00DA2485">
              <w:t>∑</w:t>
            </w:r>
            <w:r w:rsidRPr="00DA2485">
              <w:rPr>
                <w:lang w:val="en-US"/>
              </w:rPr>
              <w:t xml:space="preserve"> y=</w:t>
            </w:r>
          </w:p>
        </w:tc>
        <w:tc>
          <w:tcPr>
            <w:tcW w:w="1500" w:type="dxa"/>
          </w:tcPr>
          <w:p w:rsidR="0008153C" w:rsidRPr="00DA2485" w:rsidRDefault="0008153C" w:rsidP="009C573D">
            <w:pPr>
              <w:pStyle w:val="aff"/>
              <w:rPr>
                <w:lang w:val="en-US"/>
              </w:rPr>
            </w:pPr>
            <w:r w:rsidRPr="00DA2485">
              <w:t>∑</w:t>
            </w:r>
            <w:r w:rsidRPr="00DA2485">
              <w:rPr>
                <w:lang w:val="en-US"/>
              </w:rPr>
              <w:t>t = 15</w:t>
            </w:r>
          </w:p>
        </w:tc>
        <w:tc>
          <w:tcPr>
            <w:tcW w:w="1501" w:type="dxa"/>
          </w:tcPr>
          <w:p w:rsidR="0008153C" w:rsidRPr="00DA2485" w:rsidRDefault="0008153C" w:rsidP="009C573D">
            <w:pPr>
              <w:pStyle w:val="aff"/>
            </w:pPr>
            <w:r w:rsidRPr="00DA2485">
              <w:t>∑</w:t>
            </w:r>
            <w:r w:rsidRPr="00DA2485">
              <w:rPr>
                <w:lang w:val="en-US"/>
              </w:rPr>
              <w:t>t2= 55</w:t>
            </w:r>
          </w:p>
        </w:tc>
        <w:tc>
          <w:tcPr>
            <w:tcW w:w="1777" w:type="dxa"/>
          </w:tcPr>
          <w:p w:rsidR="0008153C" w:rsidRPr="00DA2485" w:rsidRDefault="0008153C" w:rsidP="009C573D">
            <w:pPr>
              <w:pStyle w:val="aff"/>
            </w:pPr>
            <w:r w:rsidRPr="00DA2485">
              <w:t>∑</w:t>
            </w:r>
            <w:r w:rsidRPr="00DA2485">
              <w:rPr>
                <w:lang w:val="en-US"/>
              </w:rPr>
              <w:t xml:space="preserve"> y t</w:t>
            </w:r>
            <w:r w:rsidRPr="00DA2485">
              <w:t>=</w:t>
            </w:r>
          </w:p>
        </w:tc>
      </w:tr>
    </w:tbl>
    <w:p w:rsidR="0008153C" w:rsidRPr="00DA2485" w:rsidRDefault="0008153C" w:rsidP="00DA2485">
      <w:pPr>
        <w:widowControl w:val="0"/>
        <w:autoSpaceDE w:val="0"/>
        <w:autoSpaceDN w:val="0"/>
        <w:adjustRightInd w:val="0"/>
        <w:ind w:firstLine="709"/>
      </w:pPr>
    </w:p>
    <w:p w:rsidR="00DA2485" w:rsidRDefault="0008153C" w:rsidP="00DA2485">
      <w:pPr>
        <w:widowControl w:val="0"/>
        <w:autoSpaceDE w:val="0"/>
        <w:autoSpaceDN w:val="0"/>
        <w:adjustRightInd w:val="0"/>
        <w:ind w:firstLine="709"/>
      </w:pPr>
      <w:r w:rsidRPr="00DA2485">
        <w:t>Подставив данные таблицы в систему уравнений, получим</w:t>
      </w:r>
      <w:r w:rsidR="00DA2485" w:rsidRPr="00DA2485">
        <w:t xml:space="preserve">: </w:t>
      </w:r>
    </w:p>
    <w:p w:rsidR="009C573D" w:rsidRPr="00DA2485" w:rsidRDefault="009C573D" w:rsidP="00DA2485">
      <w:pPr>
        <w:widowControl w:val="0"/>
        <w:autoSpaceDE w:val="0"/>
        <w:autoSpaceDN w:val="0"/>
        <w:adjustRightInd w:val="0"/>
        <w:ind w:firstLine="709"/>
      </w:pPr>
    </w:p>
    <w:p w:rsidR="00DA2485" w:rsidRDefault="005E51FB" w:rsidP="00DA2485">
      <w:pPr>
        <w:widowControl w:val="0"/>
        <w:autoSpaceDE w:val="0"/>
        <w:autoSpaceDN w:val="0"/>
        <w:adjustRightInd w:val="0"/>
        <w:ind w:firstLine="709"/>
      </w:pPr>
      <w:r>
        <w:pict>
          <v:shape id="_x0000_i1050" type="#_x0000_t75" style="width:110.25pt;height:36pt">
            <v:imagedata r:id="rId31" o:title=""/>
          </v:shape>
        </w:pict>
      </w:r>
    </w:p>
    <w:p w:rsidR="009C573D" w:rsidRPr="00DA2485" w:rsidRDefault="009C573D" w:rsidP="00DA2485">
      <w:pPr>
        <w:widowControl w:val="0"/>
        <w:autoSpaceDE w:val="0"/>
        <w:autoSpaceDN w:val="0"/>
        <w:adjustRightInd w:val="0"/>
        <w:ind w:firstLine="709"/>
      </w:pPr>
    </w:p>
    <w:p w:rsidR="0008153C" w:rsidRDefault="0008153C" w:rsidP="00DA2485">
      <w:pPr>
        <w:widowControl w:val="0"/>
        <w:autoSpaceDE w:val="0"/>
        <w:autoSpaceDN w:val="0"/>
        <w:adjustRightInd w:val="0"/>
        <w:ind w:firstLine="709"/>
      </w:pPr>
      <w:r w:rsidRPr="00DA2485">
        <w:t>Разделив первое и второе уравнение на коэффициенты при параметре а, получим</w:t>
      </w:r>
      <w:r w:rsidR="00DA2485" w:rsidRPr="00DA2485">
        <w:t xml:space="preserve">: </w:t>
      </w:r>
    </w:p>
    <w:p w:rsidR="009C573D" w:rsidRPr="00DA2485" w:rsidRDefault="009C573D" w:rsidP="00DA2485">
      <w:pPr>
        <w:widowControl w:val="0"/>
        <w:autoSpaceDE w:val="0"/>
        <w:autoSpaceDN w:val="0"/>
        <w:adjustRightInd w:val="0"/>
        <w:ind w:firstLine="709"/>
      </w:pPr>
    </w:p>
    <w:p w:rsidR="00DA2485" w:rsidRDefault="005E51FB" w:rsidP="00DA2485">
      <w:pPr>
        <w:widowControl w:val="0"/>
        <w:autoSpaceDE w:val="0"/>
        <w:autoSpaceDN w:val="0"/>
        <w:adjustRightInd w:val="0"/>
        <w:ind w:firstLine="709"/>
      </w:pPr>
      <w:r>
        <w:rPr>
          <w:position w:val="-30"/>
        </w:rPr>
        <w:pict>
          <v:shape id="_x0000_i1051" type="#_x0000_t75" style="width:87pt;height:36pt">
            <v:imagedata r:id="rId32" o:title=""/>
          </v:shape>
        </w:pict>
      </w:r>
    </w:p>
    <w:p w:rsidR="009C573D" w:rsidRPr="00DA2485" w:rsidRDefault="009C573D" w:rsidP="00DA2485">
      <w:pPr>
        <w:widowControl w:val="0"/>
        <w:autoSpaceDE w:val="0"/>
        <w:autoSpaceDN w:val="0"/>
        <w:adjustRightInd w:val="0"/>
        <w:ind w:firstLine="709"/>
      </w:pPr>
    </w:p>
    <w:p w:rsidR="00DA2485" w:rsidRDefault="0008153C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Вычтем из второго уравнения первое и определим параметр </w:t>
      </w:r>
      <w:r w:rsidRPr="00DA2485">
        <w:rPr>
          <w:lang w:val="en-US"/>
        </w:rPr>
        <w:t>b</w:t>
      </w:r>
      <w:r w:rsidRPr="00DA2485">
        <w:t>, который равен 658,8</w:t>
      </w:r>
      <w:r w:rsidR="00DA2485" w:rsidRPr="00DA2485">
        <w:t xml:space="preserve">. </w:t>
      </w:r>
      <w:r w:rsidRPr="00DA2485">
        <w:t>Затем подставим</w:t>
      </w:r>
      <w:r w:rsidR="00DA2485" w:rsidRPr="00DA2485">
        <w:t xml:space="preserve"> </w:t>
      </w:r>
      <w:r w:rsidRPr="00DA2485">
        <w:t xml:space="preserve">числовое значение параметра </w:t>
      </w:r>
      <w:r w:rsidRPr="00DA2485">
        <w:rPr>
          <w:lang w:val="en-US"/>
        </w:rPr>
        <w:t>b</w:t>
      </w:r>
      <w:r w:rsidRPr="00DA2485">
        <w:t xml:space="preserve"> в первое уравнение и определим параметр а</w:t>
      </w:r>
      <w:r w:rsidR="00DA2485" w:rsidRPr="00DA2485">
        <w:t xml:space="preserve">. </w:t>
      </w:r>
    </w:p>
    <w:p w:rsidR="009C573D" w:rsidRPr="00DA2485" w:rsidRDefault="009C573D" w:rsidP="00DA2485">
      <w:pPr>
        <w:widowControl w:val="0"/>
        <w:autoSpaceDE w:val="0"/>
        <w:autoSpaceDN w:val="0"/>
        <w:adjustRightInd w:val="0"/>
        <w:ind w:firstLine="709"/>
      </w:pPr>
    </w:p>
    <w:p w:rsidR="00DA2485" w:rsidRDefault="005E51FB" w:rsidP="00DA2485">
      <w:pPr>
        <w:widowControl w:val="0"/>
        <w:autoSpaceDE w:val="0"/>
        <w:autoSpaceDN w:val="0"/>
        <w:adjustRightInd w:val="0"/>
        <w:ind w:firstLine="709"/>
      </w:pPr>
      <w:r>
        <w:pict>
          <v:shape id="_x0000_i1052" type="#_x0000_t75" style="width:171.75pt;height:36pt">
            <v:imagedata r:id="rId33" o:title=""/>
          </v:shape>
        </w:pict>
      </w:r>
    </w:p>
    <w:p w:rsidR="009C573D" w:rsidRPr="00DA2485" w:rsidRDefault="009C573D" w:rsidP="00DA2485">
      <w:pPr>
        <w:widowControl w:val="0"/>
        <w:autoSpaceDE w:val="0"/>
        <w:autoSpaceDN w:val="0"/>
        <w:adjustRightInd w:val="0"/>
        <w:ind w:firstLine="709"/>
      </w:pPr>
    </w:p>
    <w:p w:rsidR="00DA2485" w:rsidRDefault="009C573D" w:rsidP="00DA2485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08153C" w:rsidRPr="00DA2485">
        <w:t>Тогда трендовое уравнение будет иметь вид</w:t>
      </w:r>
    </w:p>
    <w:p w:rsidR="009C573D" w:rsidRPr="00DA2485" w:rsidRDefault="009C573D" w:rsidP="00DA2485">
      <w:pPr>
        <w:widowControl w:val="0"/>
        <w:autoSpaceDE w:val="0"/>
        <w:autoSpaceDN w:val="0"/>
        <w:adjustRightInd w:val="0"/>
        <w:ind w:firstLine="709"/>
      </w:pPr>
    </w:p>
    <w:p w:rsidR="00DA2485" w:rsidRDefault="0008153C" w:rsidP="00DA2485">
      <w:pPr>
        <w:widowControl w:val="0"/>
        <w:autoSpaceDE w:val="0"/>
        <w:autoSpaceDN w:val="0"/>
        <w:adjustRightInd w:val="0"/>
        <w:ind w:firstLine="709"/>
      </w:pPr>
      <w:r w:rsidRPr="00DA2485">
        <w:rPr>
          <w:lang w:val="en-US"/>
        </w:rPr>
        <w:t>Yt</w:t>
      </w:r>
      <w:r w:rsidRPr="00DA2485">
        <w:t xml:space="preserve"> = 2199,9 + 658,8</w:t>
      </w:r>
      <w:r w:rsidRPr="00DA2485">
        <w:rPr>
          <w:lang w:val="en-US"/>
        </w:rPr>
        <w:t>t</w:t>
      </w:r>
      <w:r w:rsidR="00DA2485" w:rsidRPr="00DA2485">
        <w:t xml:space="preserve">. </w:t>
      </w:r>
    </w:p>
    <w:p w:rsidR="009C573D" w:rsidRPr="00DA2485" w:rsidRDefault="009C573D" w:rsidP="00DA2485">
      <w:pPr>
        <w:widowControl w:val="0"/>
        <w:autoSpaceDE w:val="0"/>
        <w:autoSpaceDN w:val="0"/>
        <w:adjustRightInd w:val="0"/>
        <w:ind w:firstLine="709"/>
      </w:pPr>
    </w:p>
    <w:p w:rsidR="00DA2485" w:rsidRDefault="0008153C" w:rsidP="00DA2485">
      <w:pPr>
        <w:widowControl w:val="0"/>
        <w:autoSpaceDE w:val="0"/>
        <w:autoSpaceDN w:val="0"/>
        <w:adjustRightInd w:val="0"/>
        <w:ind w:firstLine="709"/>
      </w:pPr>
      <w:r w:rsidRPr="00DA2485">
        <w:t>Чтобы получить прогноз спроса на планируемый (шестой</w:t>
      </w:r>
      <w:r w:rsidR="00DA2485" w:rsidRPr="00DA2485">
        <w:t xml:space="preserve">) </w:t>
      </w:r>
      <w:r w:rsidRPr="00DA2485">
        <w:t>год, необходимо в трендовое уравнение подставить порядковый номер планируемого года, то есть шесть</w:t>
      </w:r>
      <w:r w:rsidR="00DA2485" w:rsidRPr="00DA2485">
        <w:t xml:space="preserve">. </w:t>
      </w:r>
      <w:r w:rsidRPr="00DA2485">
        <w:t>Значит, планируемая величина спроса в 2006 году будет равна</w:t>
      </w:r>
      <w:r w:rsidR="00DA2485" w:rsidRPr="00DA2485">
        <w:t xml:space="preserve"> </w:t>
      </w:r>
      <w:r w:rsidRPr="00DA2485">
        <w:t>6152,4 млн</w:t>
      </w:r>
      <w:r w:rsidR="00DA2485" w:rsidRPr="00DA2485">
        <w:t xml:space="preserve">. </w:t>
      </w:r>
      <w:r w:rsidRPr="00DA2485">
        <w:t>руб</w:t>
      </w:r>
      <w:r w:rsidR="00DA2485" w:rsidRPr="00DA2485">
        <w:t xml:space="preserve">. </w:t>
      </w:r>
      <w:r w:rsidRPr="00DA2485">
        <w:t>(</w:t>
      </w:r>
      <w:r w:rsidRPr="00DA2485">
        <w:rPr>
          <w:lang w:val="en-US"/>
        </w:rPr>
        <w:t>Y</w:t>
      </w:r>
      <w:r w:rsidRPr="00DA2485">
        <w:t xml:space="preserve">8 = 2199,9 + 658,8 </w:t>
      </w:r>
      <w:r w:rsidR="005E51FB">
        <w:pict>
          <v:shape id="_x0000_i1053" type="#_x0000_t75" style="width:9pt;height:9.75pt">
            <v:imagedata r:id="rId34" o:title=""/>
          </v:shape>
        </w:pict>
      </w:r>
      <w:r w:rsidRPr="00DA2485">
        <w:t xml:space="preserve"> 6</w:t>
      </w:r>
      <w:r w:rsidR="00DA2485" w:rsidRPr="00DA2485">
        <w:t xml:space="preserve">). </w:t>
      </w:r>
    </w:p>
    <w:p w:rsidR="00DA2485" w:rsidRPr="00DA2485" w:rsidRDefault="009C573D" w:rsidP="009C573D">
      <w:pPr>
        <w:pStyle w:val="2"/>
      </w:pPr>
      <w:r>
        <w:br w:type="page"/>
      </w:r>
      <w:bookmarkStart w:id="12" w:name="_Toc229871378"/>
      <w:r w:rsidR="00BF0F21" w:rsidRPr="00DA2485">
        <w:t>4</w:t>
      </w:r>
      <w:r>
        <w:t>.</w:t>
      </w:r>
      <w:r w:rsidR="00BF0F21" w:rsidRPr="00DA2485">
        <w:t xml:space="preserve"> Совершенствование механизма оптовой реализации товаров</w:t>
      </w:r>
      <w:bookmarkEnd w:id="12"/>
      <w:r w:rsidR="00BF0F21" w:rsidRPr="00DA2485">
        <w:t xml:space="preserve"> </w:t>
      </w:r>
    </w:p>
    <w:p w:rsidR="009C573D" w:rsidRDefault="009C573D" w:rsidP="00DA2485">
      <w:pPr>
        <w:widowControl w:val="0"/>
        <w:autoSpaceDE w:val="0"/>
        <w:autoSpaceDN w:val="0"/>
        <w:adjustRightInd w:val="0"/>
        <w:ind w:firstLine="709"/>
      </w:pP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Основополагающая стратегия</w:t>
      </w:r>
      <w:r w:rsidR="00DA2485" w:rsidRPr="00DA2485">
        <w:t xml:space="preserve"> </w:t>
      </w:r>
      <w:r w:rsidRPr="00DA2485">
        <w:t xml:space="preserve">в области </w:t>
      </w:r>
      <w:r w:rsidR="0082317F" w:rsidRPr="00DA2485">
        <w:t xml:space="preserve">оптовых продаж ИП </w:t>
      </w:r>
      <w:r w:rsidR="00DA2485" w:rsidRPr="00DA2485">
        <w:t>"</w:t>
      </w:r>
      <w:r w:rsidR="0082317F" w:rsidRPr="00DA2485">
        <w:t>Агриматко-96</w:t>
      </w:r>
      <w:r w:rsidR="00DA2485" w:rsidRPr="00DA2485">
        <w:t xml:space="preserve">" - </w:t>
      </w:r>
      <w:r w:rsidRPr="00DA2485">
        <w:t>это поиск</w:t>
      </w:r>
      <w:r w:rsidR="00DA2485" w:rsidRPr="00DA2485">
        <w:t xml:space="preserve"> </w:t>
      </w:r>
      <w:r w:rsidRPr="00DA2485">
        <w:t>рыночной ниши и конкретного платежеспособного потребителя</w:t>
      </w:r>
      <w:r w:rsidR="00DA2485" w:rsidRPr="00DA2485">
        <w:t xml:space="preserve">; </w:t>
      </w:r>
      <w:r w:rsidRPr="00DA2485">
        <w:t>выявление факторов конкурентоспособности и прибыльности, учитывающих виды продукции, ее объемы и цены</w:t>
      </w:r>
      <w:r w:rsidR="00DA2485" w:rsidRPr="00DA2485">
        <w:t xml:space="preserve">; </w:t>
      </w:r>
      <w:r w:rsidRPr="00DA2485">
        <w:t>внедрение ресурсосберегающих технологий, позволяющих снизить затраты на производство продукции, а также создание престижного положения и обеспечение благоприятного отношения со стороны всех от кого зависит успешная работа предприятия по средствам проведения рекламных компаний</w:t>
      </w:r>
      <w:r w:rsidR="00DA2485" w:rsidRPr="00DA2485">
        <w:t xml:space="preserve">. 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Реализации данной стратегии</w:t>
      </w:r>
      <w:r w:rsidR="00DA2485" w:rsidRPr="00DA2485">
        <w:t xml:space="preserve"> </w:t>
      </w:r>
      <w:r w:rsidRPr="00DA2485">
        <w:t>требует постоянного совершенствования системы сбыта продукции на предприятии</w:t>
      </w:r>
      <w:r w:rsidR="00DA2485" w:rsidRPr="00DA2485">
        <w:t xml:space="preserve">. 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Поэтому и необходима маркетинговая ориентация деятельности предприятия, когда все усилия по </w:t>
      </w:r>
      <w:r w:rsidR="0082317F" w:rsidRPr="00DA2485">
        <w:t>продажам</w:t>
      </w:r>
      <w:r w:rsidRPr="00DA2485">
        <w:t xml:space="preserve"> продукции будут направлены на потребителя, на изучение его поведения, мотиваций потребителя, побуждающих его к покупке, на изучение рынка, а также среды, в которой работает предприятие, с целью гибко реагировать на ее изменения</w:t>
      </w:r>
      <w:r w:rsidR="00DA2485" w:rsidRPr="00DA2485">
        <w:t xml:space="preserve">. 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Предприятию необходимо</w:t>
      </w:r>
      <w:r w:rsidR="00DA2485" w:rsidRPr="00DA2485">
        <w:t xml:space="preserve"> </w:t>
      </w:r>
      <w:r w:rsidRPr="00DA2485">
        <w:t>вести конкурентную борьбу за потребителей своей продукции, основываясь на</w:t>
      </w:r>
      <w:r w:rsidR="00DA2485" w:rsidRPr="00DA2485">
        <w:t xml:space="preserve"> </w:t>
      </w:r>
      <w:r w:rsidRPr="00DA2485">
        <w:t>следующих принципах маркетинга</w:t>
      </w:r>
      <w:r w:rsidR="00DA2485" w:rsidRPr="00DA2485">
        <w:t xml:space="preserve">: 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Изучение региональных рынков, по средствам разработки анкет для потребителей и их рассылки</w:t>
      </w:r>
      <w:r w:rsidR="00DA2485" w:rsidRPr="00DA2485">
        <w:t xml:space="preserve"> </w:t>
      </w:r>
      <w:r w:rsidRPr="00DA2485">
        <w:t>с последующим анализом и корректировки рекламных компаний, сбытовой и товарной политики предприятия</w:t>
      </w:r>
      <w:r w:rsidR="00DA2485" w:rsidRPr="00DA2485">
        <w:t xml:space="preserve">. </w:t>
      </w:r>
    </w:p>
    <w:p w:rsidR="00DA2485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Активное воздействие на спрос, рынок и потребителя</w:t>
      </w:r>
      <w:r w:rsidR="00DA2485" w:rsidRPr="00DA2485">
        <w:t xml:space="preserve">. </w:t>
      </w:r>
      <w:r w:rsidRPr="00DA2485">
        <w:t>Проведение мероприятий с привлечением средств массовой информации</w:t>
      </w:r>
      <w:r w:rsidR="00DA2485" w:rsidRPr="00DA2485">
        <w:t xml:space="preserve">. </w:t>
      </w:r>
      <w:r w:rsidRPr="00DA2485">
        <w:t xml:space="preserve">Разработка сайта </w:t>
      </w:r>
      <w:r w:rsidR="0082317F" w:rsidRPr="00DA2485">
        <w:t xml:space="preserve">ИП </w:t>
      </w:r>
      <w:r w:rsidR="00DA2485" w:rsidRPr="00DA2485">
        <w:t>"</w:t>
      </w:r>
      <w:r w:rsidR="0082317F" w:rsidRPr="00DA2485">
        <w:t>Агриматко-96</w:t>
      </w:r>
      <w:r w:rsidR="00DA2485" w:rsidRPr="00DA2485">
        <w:t>"</w:t>
      </w:r>
      <w:r w:rsidRPr="00DA2485">
        <w:t xml:space="preserve">, реклама в Интернете, </w:t>
      </w:r>
      <w:r w:rsidR="0082317F" w:rsidRPr="00DA2485">
        <w:t xml:space="preserve">постоянное участие в тендерах, </w:t>
      </w:r>
      <w:r w:rsidRPr="00DA2485">
        <w:t>а также рассылка предложений о сотрудничестве</w:t>
      </w:r>
      <w:r w:rsidR="00DA2485" w:rsidRPr="00DA2485">
        <w:t xml:space="preserve">. 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Регулярное участие в специализированных выставках, организованных</w:t>
      </w:r>
      <w:r w:rsidR="00DA2485" w:rsidRPr="00DA2485">
        <w:t xml:space="preserve"> </w:t>
      </w:r>
      <w:r w:rsidRPr="00DA2485">
        <w:t xml:space="preserve">с целью концентрации крупных поставщиков </w:t>
      </w:r>
      <w:r w:rsidR="0082317F" w:rsidRPr="00DA2485">
        <w:t>товаров</w:t>
      </w:r>
      <w:r w:rsidRPr="00DA2485">
        <w:t>, а также получения новых коммерческих предложений по реализации продукции</w:t>
      </w:r>
      <w:r w:rsidR="00DA2485" w:rsidRPr="00DA2485">
        <w:t xml:space="preserve">. </w:t>
      </w:r>
      <w:r w:rsidRPr="00DA2485">
        <w:t>Хотя предприятие и участвует в ярмарках и выставках, этот процесс должен быть тщательно, всесторонне продуман и подготовлен</w:t>
      </w:r>
      <w:r w:rsidR="00DA2485" w:rsidRPr="00DA2485">
        <w:t xml:space="preserve">. </w:t>
      </w:r>
      <w:r w:rsidRPr="00DA2485">
        <w:t>Участие в выставках необходимо не только для того, чтобы потребители могли оценить высокое качество продукции, а еще и для заключения выгодных сделок и договоров на перспективу</w:t>
      </w:r>
      <w:r w:rsidR="00DA2485" w:rsidRPr="00DA2485">
        <w:t xml:space="preserve">. </w:t>
      </w:r>
      <w:r w:rsidRPr="00DA2485">
        <w:t>Для того, чтобы продукция предприятия была замечена и оценена по достоинству, необходимо с особой тщательностью подойти к созданию стенда, где будет размещаться и сама продукция, и информация о ней</w:t>
      </w:r>
      <w:r w:rsidR="00DA2485" w:rsidRPr="00DA2485">
        <w:t xml:space="preserve">. </w:t>
      </w:r>
      <w:r w:rsidRPr="00DA2485">
        <w:t>Существует ряд требований</w:t>
      </w:r>
      <w:r w:rsidR="00DA2485" w:rsidRPr="00DA2485">
        <w:t xml:space="preserve">: 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выставленная продукция подбирается в расчете на конкретный целевой рынок</w:t>
      </w:r>
      <w:r w:rsidR="00DA2485" w:rsidRPr="00DA2485">
        <w:t xml:space="preserve">; 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необходимо наличие литературы</w:t>
      </w:r>
      <w:r w:rsidR="00DA2485" w:rsidRPr="00DA2485">
        <w:t xml:space="preserve">; </w:t>
      </w:r>
    </w:p>
    <w:p w:rsidR="00DA2485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необходимо позаботиться о внешнем виде работников, представляющих</w:t>
      </w:r>
      <w:r w:rsidR="00DA2485" w:rsidRPr="00DA2485">
        <w:t xml:space="preserve"> </w:t>
      </w:r>
      <w:r w:rsidRPr="00DA2485">
        <w:t>продукцию на выставке</w:t>
      </w:r>
      <w:r w:rsidR="00DA2485" w:rsidRPr="00DA2485">
        <w:t xml:space="preserve">. </w:t>
      </w:r>
    </w:p>
    <w:p w:rsidR="00DA2485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Выставки можно превратить в мощное средство сбыта, если подойти к этому вопросу серьезно и профессионально</w:t>
      </w:r>
      <w:r w:rsidR="00DA2485" w:rsidRPr="00DA2485">
        <w:t xml:space="preserve">. 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Рекламная деятельность должна осуществляться</w:t>
      </w:r>
      <w:r w:rsidR="00DA2485" w:rsidRPr="00DA2485">
        <w:t xml:space="preserve"> </w:t>
      </w:r>
      <w:r w:rsidRPr="00DA2485">
        <w:t>по следующим направлениям</w:t>
      </w:r>
      <w:r w:rsidR="00DA2485" w:rsidRPr="00DA2485">
        <w:t>: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участие в специализированных выставках и ярмарках на территории Республики Беларусь и за ее пределами</w:t>
      </w:r>
      <w:r w:rsidR="00DA2485" w:rsidRPr="00DA2485">
        <w:t>;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реклама продукции в средствах массовой информации</w:t>
      </w:r>
      <w:r w:rsidR="00DA2485" w:rsidRPr="00DA2485">
        <w:t>;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реклама в Интернете</w:t>
      </w:r>
      <w:r w:rsidR="00DA2485" w:rsidRPr="00DA2485">
        <w:t>;</w:t>
      </w:r>
    </w:p>
    <w:p w:rsidR="00DA2485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презентация новых видов продукции</w:t>
      </w:r>
      <w:r w:rsidR="00DA2485" w:rsidRPr="00DA2485">
        <w:t xml:space="preserve">. </w:t>
      </w:r>
    </w:p>
    <w:p w:rsidR="00DA2485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Одновременно с рекламой продукции большое внимание необходимо уделять показу положительных результатов работы всего предприятия в различных аспектах, формированию общественного мнения у населения, деловых партнеров и властей</w:t>
      </w:r>
      <w:r w:rsidR="00DA2485" w:rsidRPr="00DA2485">
        <w:t xml:space="preserve">. </w:t>
      </w:r>
    </w:p>
    <w:p w:rsidR="00DA2485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Для эффективного продвижения товаров на рынок посредствам рекламы</w:t>
      </w:r>
      <w:r w:rsidR="00DA2485" w:rsidRPr="00DA2485">
        <w:t xml:space="preserve">, </w:t>
      </w:r>
      <w:r w:rsidRPr="00DA2485">
        <w:t xml:space="preserve">необходимо создать непосредственно в службе сбыта предприятия сектор, группы или бюро рекламы, которые готовили бы рекламные материалы (рекламные щиты, проспекты, каталоги и </w:t>
      </w:r>
      <w:r w:rsidR="00DA2485" w:rsidRPr="00DA2485">
        <w:t>т.д.),</w:t>
      </w:r>
      <w:r w:rsidRPr="00DA2485">
        <w:t xml:space="preserve"> пропагандировали в периодической печати, по радио и телевидению выпускаемые новинки</w:t>
      </w:r>
      <w:r w:rsidR="00DA2485" w:rsidRPr="00DA2485">
        <w:t xml:space="preserve">, </w:t>
      </w:r>
      <w:r w:rsidRPr="00DA2485">
        <w:t>принимали участие в ярмарках</w:t>
      </w:r>
      <w:r w:rsidR="00DA2485" w:rsidRPr="00DA2485">
        <w:t xml:space="preserve">. 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Необходимо стимулировать </w:t>
      </w:r>
      <w:r w:rsidR="00493E73" w:rsidRPr="00DA2485">
        <w:t>продажи</w:t>
      </w:r>
      <w:r w:rsidRPr="00DA2485">
        <w:t xml:space="preserve"> продукции в то время, когда наблюдается снижение объемов реализации</w:t>
      </w:r>
      <w:r w:rsidR="00DA2485" w:rsidRPr="00DA2485">
        <w:t xml:space="preserve">. 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Мероприятия по стимулированию </w:t>
      </w:r>
      <w:r w:rsidR="00493E73" w:rsidRPr="00DA2485">
        <w:t>продаж</w:t>
      </w:r>
      <w:r w:rsidRPr="00DA2485">
        <w:t xml:space="preserve"> являются очень эффективными, хотя и дорогостоящими</w:t>
      </w:r>
      <w:r w:rsidR="00DA2485" w:rsidRPr="00DA2485">
        <w:t xml:space="preserve">. </w:t>
      </w:r>
      <w:r w:rsidRPr="00DA2485">
        <w:t>Но</w:t>
      </w:r>
      <w:r w:rsidR="00493E73" w:rsidRPr="00DA2485">
        <w:t>,</w:t>
      </w:r>
      <w:r w:rsidRPr="00DA2485">
        <w:t xml:space="preserve"> несмотря на это, предприятие должно изыскивать средства на стимулирование продаж с целью получения дополнительной доли прибыли</w:t>
      </w:r>
      <w:r w:rsidR="00DA2485" w:rsidRPr="00DA2485">
        <w:t xml:space="preserve">. 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Кроме мероприятий по стимулированию</w:t>
      </w:r>
      <w:r w:rsidR="00DA2485" w:rsidRPr="00DA2485">
        <w:t xml:space="preserve"> </w:t>
      </w:r>
      <w:r w:rsidRPr="00DA2485">
        <w:t>существует множество путей, позволяющих увеличить объем реализации продукции</w:t>
      </w:r>
      <w:r w:rsidR="00DA2485" w:rsidRPr="00DA2485">
        <w:t xml:space="preserve">. 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Кроме всего вышесказанного в поле зрения работников отдела сбыта предприятия также должны быть мероприятия по построению эффективной сбытовой сети, отслеживание благоприятного времени выхода на рынок</w:t>
      </w:r>
      <w:r w:rsidR="00DA2485" w:rsidRPr="00DA2485">
        <w:t xml:space="preserve">; </w:t>
      </w:r>
      <w:r w:rsidRPr="00DA2485">
        <w:t xml:space="preserve">определение необходимой и достаточной рыночной новизны продукции, фиксация во времени </w:t>
      </w:r>
      <w:r w:rsidR="00DA2485" w:rsidRPr="00DA2485">
        <w:t>"</w:t>
      </w:r>
      <w:r w:rsidRPr="00DA2485">
        <w:t>коммерческого рождения</w:t>
      </w:r>
      <w:r w:rsidR="00DA2485" w:rsidRPr="00DA2485">
        <w:t>"</w:t>
      </w:r>
      <w:r w:rsidRPr="00DA2485">
        <w:t xml:space="preserve"> продукции, формирование делового взаимоотношения с конкурентами, партнерами и рыночными структурами</w:t>
      </w:r>
      <w:r w:rsidR="00DA2485" w:rsidRPr="00DA2485">
        <w:t xml:space="preserve">; </w:t>
      </w:r>
      <w:r w:rsidRPr="00DA2485">
        <w:t>поиск новых каналов и форм сбыта</w:t>
      </w:r>
      <w:r w:rsidR="00DA2485" w:rsidRPr="00DA2485">
        <w:t xml:space="preserve">; </w:t>
      </w:r>
      <w:r w:rsidRPr="00DA2485">
        <w:t>подбор квалифицированных кадров и много другое</w:t>
      </w:r>
      <w:r w:rsidR="00DA2485" w:rsidRPr="00DA2485">
        <w:t xml:space="preserve">. 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Но в наше время одним из действенных методов, позволяющих заинтересовать работников для повышения результатов их деятельности, является их материальное поощрение и стимулирование</w:t>
      </w:r>
      <w:r w:rsidR="00DA2485" w:rsidRPr="00DA2485">
        <w:t xml:space="preserve">. 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Несмотря на неприятие многими руководителями принципа прямого материального поощрения сотрудников сбытовых подразделений в соответствии с объемами продаж, считается, что в настоящий момент такой подход служить одним их самых действенных инструментов увеличения продаж</w:t>
      </w:r>
      <w:r w:rsidR="00DA2485" w:rsidRPr="00DA2485">
        <w:t xml:space="preserve">. </w:t>
      </w:r>
      <w:r w:rsidRPr="00DA2485">
        <w:t>Непосредственная заинтересованность сама по себе гарантирует повышение внимания к каждому заказчику, кроме того, обеспечивает</w:t>
      </w:r>
      <w:r w:rsidR="00DA2485" w:rsidRPr="00DA2485">
        <w:t xml:space="preserve"> </w:t>
      </w:r>
      <w:r w:rsidRPr="00DA2485">
        <w:t>приток молодых кадров, претендующих на высокие доходы и готовых для этого работать</w:t>
      </w:r>
      <w:r w:rsidR="00DA2485" w:rsidRPr="00DA2485">
        <w:t xml:space="preserve">. </w:t>
      </w:r>
    </w:p>
    <w:p w:rsidR="00DA2485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В настоящее время особую актуальность приобретает автоматизация системы учета договоров</w:t>
      </w:r>
      <w:r w:rsidR="00DA2485" w:rsidRPr="00DA2485">
        <w:t xml:space="preserve">. </w:t>
      </w:r>
      <w:r w:rsidRPr="00DA2485">
        <w:t>Для этого на ряде предприятий создана автоматизированная система учета и контроля за договорными обязательствами</w:t>
      </w:r>
      <w:r w:rsidR="00DA2485" w:rsidRPr="00DA2485">
        <w:t xml:space="preserve">. </w:t>
      </w:r>
      <w:r w:rsidRPr="00DA2485">
        <w:t>Вся исходная информация о заключение договоров заносится в карточку заказа и вводится в память компьютера</w:t>
      </w:r>
      <w:r w:rsidR="00DA2485" w:rsidRPr="00DA2485">
        <w:t xml:space="preserve">. </w:t>
      </w:r>
      <w:r w:rsidRPr="00DA2485">
        <w:t xml:space="preserve">На основе полученных из служб сбыта сведений и имеющегося в памяти компьютера </w:t>
      </w:r>
      <w:r w:rsidR="00DA2485" w:rsidRPr="00DA2485">
        <w:t>"</w:t>
      </w:r>
      <w:r w:rsidRPr="00DA2485">
        <w:t>портфеля заказов</w:t>
      </w:r>
      <w:r w:rsidR="00DA2485" w:rsidRPr="00DA2485">
        <w:t>"</w:t>
      </w:r>
      <w:r w:rsidRPr="00DA2485">
        <w:t xml:space="preserve"> контролируется исполнение заказов, выдается выходной документ о соблюдение договорных обязательств</w:t>
      </w:r>
      <w:r w:rsidR="00DA2485" w:rsidRPr="00DA2485">
        <w:t xml:space="preserve">. </w:t>
      </w:r>
      <w:r w:rsidRPr="00DA2485">
        <w:t>Успех в выполнении договорных обязательств во многом зависит от четкого взаимодействия со службой сбыта управленческих и производственных звеньев предприятия</w:t>
      </w:r>
      <w:r w:rsidR="00DA2485" w:rsidRPr="00DA2485">
        <w:t xml:space="preserve">. </w:t>
      </w:r>
      <w:r w:rsidRPr="00DA2485">
        <w:t>Однако необходимо учесть три фактора</w:t>
      </w:r>
      <w:r w:rsidR="00DA2485" w:rsidRPr="00DA2485">
        <w:t xml:space="preserve">. </w:t>
      </w:r>
      <w:r w:rsidRPr="00DA2485">
        <w:t>Во-первых, распространение автоматизации на сбытовую деятельность будет способствовать развитию творческой деятельности работников отдела</w:t>
      </w:r>
      <w:r w:rsidR="00DA2485" w:rsidRPr="00DA2485">
        <w:t xml:space="preserve">. </w:t>
      </w:r>
      <w:r w:rsidRPr="00DA2485">
        <w:t>Во-вторых, автоматизация окажется бесполезной, если не осуществляются соответствующие изменения в планировании и организационной деятельности</w:t>
      </w:r>
      <w:r w:rsidR="00DA2485" w:rsidRPr="00DA2485">
        <w:t xml:space="preserve">. </w:t>
      </w:r>
      <w:r w:rsidRPr="00DA2485">
        <w:t>В-третьих, в условиях увеличивающихся объемов информации и, учитывая сложность процесса автоматизации, управление предполагает более высокий уровень организационной деятельности</w:t>
      </w:r>
      <w:r w:rsidR="00DA2485" w:rsidRPr="00DA2485">
        <w:t xml:space="preserve">. 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В 2005 году сектору</w:t>
      </w:r>
      <w:r w:rsidR="00DA2485" w:rsidRPr="00DA2485">
        <w:t xml:space="preserve"> </w:t>
      </w:r>
      <w:r w:rsidRPr="00DA2485">
        <w:t>маркетинговых исследований необходимо выполнить следующие работы</w:t>
      </w:r>
      <w:r w:rsidR="00DA2485" w:rsidRPr="00DA2485">
        <w:t xml:space="preserve">: 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провести маркетинговые исследования и анализ рынков сбыта </w:t>
      </w:r>
      <w:r w:rsidR="00493E73" w:rsidRPr="00DA2485">
        <w:t>ветеринарной продукции и услуг по ветеринарии</w:t>
      </w:r>
      <w:r w:rsidR="00DA2485" w:rsidRPr="00DA2485">
        <w:t xml:space="preserve">; 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провести анкетирование потребителей по </w:t>
      </w:r>
      <w:r w:rsidR="00493E73" w:rsidRPr="00DA2485">
        <w:t>таким новым средствам защиты, как ларен, джайант</w:t>
      </w:r>
      <w:r w:rsidR="00DA2485" w:rsidRPr="00DA2485">
        <w:t xml:space="preserve">; </w:t>
      </w:r>
    </w:p>
    <w:p w:rsidR="00DA2485" w:rsidRPr="00DA2485" w:rsidRDefault="00493E73" w:rsidP="00DA2485">
      <w:pPr>
        <w:widowControl w:val="0"/>
        <w:autoSpaceDE w:val="0"/>
        <w:autoSpaceDN w:val="0"/>
        <w:adjustRightInd w:val="0"/>
        <w:ind w:firstLine="709"/>
      </w:pPr>
      <w:r w:rsidRPr="00DA2485">
        <w:t>интенсивно работать по теме капельное орошение</w:t>
      </w:r>
      <w:r w:rsidR="00DA2485" w:rsidRPr="00DA2485">
        <w:t xml:space="preserve">. </w:t>
      </w:r>
    </w:p>
    <w:p w:rsidR="00DA2485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На работе по маркетинговым исследованиям отрицательно сказывается отсутствие на предприятии необходимой научно-методической литературы по маркетингу и специальных периодических изданий, в которых можно было бы найти очень много полезной информации для предприятия о перспективах развития данных отраслей и на основании полученных данных спрогнозировать спрос на продукцию </w:t>
      </w:r>
      <w:r w:rsidR="00493E73" w:rsidRPr="00DA2485">
        <w:t xml:space="preserve">ИП </w:t>
      </w:r>
      <w:r w:rsidR="00DA2485" w:rsidRPr="00DA2485">
        <w:t>"</w:t>
      </w:r>
      <w:r w:rsidR="00493E73" w:rsidRPr="00DA2485">
        <w:t>Агриматко-96</w:t>
      </w:r>
      <w:r w:rsidR="00DA2485" w:rsidRPr="00DA2485">
        <w:t>"</w:t>
      </w:r>
      <w:r w:rsidRPr="00DA2485">
        <w:t xml:space="preserve"> на последующие годы</w:t>
      </w:r>
      <w:r w:rsidR="00DA2485" w:rsidRPr="00DA2485">
        <w:t xml:space="preserve">. </w:t>
      </w:r>
    </w:p>
    <w:p w:rsidR="00DA2485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На предприятии широко используется полиграфические материалы (рекламные листы, каталоги</w:t>
      </w:r>
      <w:r w:rsidR="00DA2485" w:rsidRPr="00DA2485">
        <w:t xml:space="preserve">). </w:t>
      </w:r>
    </w:p>
    <w:p w:rsidR="00DA2485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Необходимо разработать и изготовить новые рекламные проспекты на следующую продукцию</w:t>
      </w:r>
      <w:r w:rsidR="00DA2485" w:rsidRPr="00DA2485">
        <w:t xml:space="preserve">: </w:t>
      </w:r>
      <w:r w:rsidR="000607F3" w:rsidRPr="00DA2485">
        <w:t>средства защиты растений</w:t>
      </w:r>
      <w:r w:rsidR="00DA2485" w:rsidRPr="00DA2485">
        <w:t xml:space="preserve"> - </w:t>
      </w:r>
      <w:r w:rsidR="000607F3" w:rsidRPr="00DA2485">
        <w:t>пилараунд, агриксил</w:t>
      </w:r>
      <w:r w:rsidR="00DA2485" w:rsidRPr="00DA2485">
        <w:t xml:space="preserve">; </w:t>
      </w:r>
      <w:r w:rsidR="000607F3" w:rsidRPr="00DA2485">
        <w:t>семена</w:t>
      </w:r>
      <w:r w:rsidR="00DA2485" w:rsidRPr="00DA2485">
        <w:t xml:space="preserve"> - </w:t>
      </w:r>
      <w:r w:rsidR="000607F3" w:rsidRPr="00DA2485">
        <w:t>люцерна, газон</w:t>
      </w:r>
      <w:r w:rsidR="00DA2485" w:rsidRPr="00DA2485">
        <w:t xml:space="preserve">; </w:t>
      </w:r>
      <w:r w:rsidR="000607F3" w:rsidRPr="00DA2485">
        <w:t>сельскохозяйственная техника</w:t>
      </w:r>
      <w:r w:rsidR="00DA2485" w:rsidRPr="00DA2485">
        <w:t xml:space="preserve"> - </w:t>
      </w:r>
      <w:r w:rsidR="000607F3" w:rsidRPr="00DA2485">
        <w:t>разбрасыватели минеральных удобрений</w:t>
      </w:r>
      <w:r w:rsidR="00DA2485" w:rsidRPr="00DA2485">
        <w:t xml:space="preserve">. </w:t>
      </w:r>
    </w:p>
    <w:p w:rsidR="00DA2485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Также необходимо изготовить выставочный мобильный стенд</w:t>
      </w:r>
      <w:r w:rsidR="00DA2485" w:rsidRPr="00DA2485">
        <w:t xml:space="preserve"> - </w:t>
      </w:r>
      <w:r w:rsidRPr="00DA2485">
        <w:t>баннерный дисплей</w:t>
      </w:r>
      <w:r w:rsidR="00DA2485" w:rsidRPr="00DA2485">
        <w:t xml:space="preserve">. 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На предприятии планируется принять участие в </w:t>
      </w:r>
      <w:r w:rsidR="000607F3" w:rsidRPr="00DA2485">
        <w:t xml:space="preserve">различных </w:t>
      </w:r>
      <w:r w:rsidRPr="00DA2485">
        <w:t>семинарах и конференциях</w:t>
      </w:r>
      <w:r w:rsidR="000607F3" w:rsidRPr="00DA2485">
        <w:t xml:space="preserve"> проводимых в Белорусской сельско</w:t>
      </w:r>
      <w:r w:rsidR="008053AD">
        <w:t>-</w:t>
      </w:r>
      <w:r w:rsidR="000607F3" w:rsidRPr="00DA2485">
        <w:t>хозяйственной академии в г</w:t>
      </w:r>
      <w:r w:rsidR="00DA2485" w:rsidRPr="00DA2485">
        <w:t xml:space="preserve">. </w:t>
      </w:r>
      <w:r w:rsidR="000607F3" w:rsidRPr="00DA2485">
        <w:t>Горки</w:t>
      </w:r>
      <w:r w:rsidR="00DA2485" w:rsidRPr="00DA2485">
        <w:t xml:space="preserve">. 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С целью рекламы производимой продукции и заключения договоров в 200</w:t>
      </w:r>
      <w:r w:rsidR="000607F3" w:rsidRPr="00DA2485">
        <w:t>6</w:t>
      </w:r>
      <w:r w:rsidRPr="00DA2485">
        <w:t xml:space="preserve"> году предприятие планирует участвовать в выставках и ярмарках</w:t>
      </w:r>
      <w:r w:rsidR="00DA2485" w:rsidRPr="00DA2485">
        <w:t xml:space="preserve">. 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Эффективность выставочно-ярморочной деятельности</w:t>
      </w:r>
      <w:r w:rsidR="00DA2485" w:rsidRPr="00DA2485">
        <w:t xml:space="preserve">. 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Положительная эффективность участия в специализированных выставках продукции </w:t>
      </w:r>
      <w:r w:rsidR="000607F3" w:rsidRPr="00DA2485">
        <w:t>сельскохозяйственного</w:t>
      </w:r>
      <w:r w:rsidRPr="00DA2485">
        <w:t xml:space="preserve"> назначения обеспечивается</w:t>
      </w:r>
      <w:r w:rsidR="00DA2485" w:rsidRPr="00DA2485">
        <w:t>: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за счет предоставления потенциальным заказчикам информации по номенклатуре, уровне качества и сервиса </w:t>
      </w:r>
      <w:r w:rsidR="000607F3" w:rsidRPr="00DA2485">
        <w:t>реализуемой</w:t>
      </w:r>
      <w:r w:rsidRPr="00DA2485">
        <w:t xml:space="preserve"> продукции</w:t>
      </w:r>
      <w:r w:rsidR="00DA2485" w:rsidRPr="00DA2485">
        <w:t>;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созданием на рынке имиджа предприятия, как надежного делового партнера</w:t>
      </w:r>
      <w:r w:rsidR="00DA2485" w:rsidRPr="00DA2485">
        <w:t>;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за счет непосредственных контактов со специалистами предприятий-потребителей, определяющими техническую политику в области закупки той или иной </w:t>
      </w:r>
      <w:r w:rsidR="000607F3" w:rsidRPr="00DA2485">
        <w:t>продукции</w:t>
      </w:r>
      <w:r w:rsidR="00DA2485" w:rsidRPr="00DA2485">
        <w:t xml:space="preserve">. 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Мероприятия по увеличению объема продаж продукции</w:t>
      </w:r>
      <w:r w:rsidR="00DA2485" w:rsidRPr="00DA2485">
        <w:t xml:space="preserve">. 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Для увеличения объема</w:t>
      </w:r>
      <w:r w:rsidR="00DA2485" w:rsidRPr="00DA2485">
        <w:t xml:space="preserve"> </w:t>
      </w:r>
      <w:r w:rsidRPr="00DA2485">
        <w:t>продаж продукции</w:t>
      </w:r>
      <w:r w:rsidR="00DA2485" w:rsidRPr="00DA2485">
        <w:t xml:space="preserve"> </w:t>
      </w:r>
      <w:r w:rsidRPr="00DA2485">
        <w:t>необходимо</w:t>
      </w:r>
      <w:r w:rsidR="00DA2485" w:rsidRPr="00DA2485">
        <w:t>: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повысить статус службы маркетинга на предприятии и укомплектовать ее необходимыми специалистами</w:t>
      </w:r>
      <w:r w:rsidR="00DA2485" w:rsidRPr="00DA2485">
        <w:t>.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проводить целевую ориентацию маркетинговых действий на тщательное и всестороннее изучение рынка, спроса, вкусов и потребностей покупателей, изучение товара, анализ потребности в новых товарах и ориентировать производство на эти требования</w:t>
      </w:r>
      <w:r w:rsidR="00DA2485" w:rsidRPr="00DA2485">
        <w:t>;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проводить политику гибких цен на продукцию </w:t>
      </w:r>
      <w:r w:rsidR="000607F3" w:rsidRPr="00DA2485">
        <w:t xml:space="preserve">ИП </w:t>
      </w:r>
      <w:r w:rsidR="00DA2485" w:rsidRPr="00DA2485">
        <w:t>"</w:t>
      </w:r>
      <w:r w:rsidR="000607F3" w:rsidRPr="00DA2485">
        <w:t>Агриматко-96</w:t>
      </w:r>
      <w:r w:rsidR="00DA2485" w:rsidRPr="00DA2485">
        <w:t xml:space="preserve">". </w:t>
      </w:r>
      <w:r w:rsidRPr="00DA2485">
        <w:t>Для поддержания цен на уровне конкурентов систематически проводить мероприятия по снижению собственных издержек и себестоимости выпускаемой продукции</w:t>
      </w:r>
      <w:r w:rsidR="00DA2485" w:rsidRPr="00DA2485">
        <w:t>;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провести исследования жизненных циклов продукции, выпускаемой предприятием, и определить, на какой стадии жизненного цикла находится тот или иной товар, соответствует ли он потребностям покупателей в экономическом и техническом отношении</w:t>
      </w:r>
      <w:r w:rsidR="00DA2485" w:rsidRPr="00DA2485">
        <w:t>;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улучшить сервисное обслуживание потребителей за счет предоставления им дополнительных услуг (обучение обслуживающего персонала правилам эксплуатации </w:t>
      </w:r>
      <w:r w:rsidR="000607F3" w:rsidRPr="00DA2485">
        <w:t>техники</w:t>
      </w:r>
      <w:r w:rsidRPr="00DA2485">
        <w:t>, вводу ее в эксплуатацию,</w:t>
      </w:r>
      <w:r w:rsidR="00DA2485" w:rsidRPr="00DA2485">
        <w:t xml:space="preserve"> </w:t>
      </w:r>
      <w:r w:rsidRPr="00DA2485">
        <w:t xml:space="preserve">проведению послегарантийных ремонтов и </w:t>
      </w:r>
      <w:r w:rsidR="00DA2485" w:rsidRPr="00DA2485">
        <w:t>т.д.);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изготовить презентационный рекламный стенд</w:t>
      </w:r>
      <w:r w:rsidR="00DA2485" w:rsidRPr="00DA2485">
        <w:t xml:space="preserve"> </w:t>
      </w:r>
      <w:r w:rsidRPr="00DA2485">
        <w:t>на продукцию для участия в выставках и ярмарках</w:t>
      </w:r>
      <w:r w:rsidR="00DA2485" w:rsidRPr="00DA2485">
        <w:t>;</w:t>
      </w:r>
    </w:p>
    <w:p w:rsidR="00DA2485" w:rsidRDefault="00B71583" w:rsidP="00DA2485">
      <w:pPr>
        <w:widowControl w:val="0"/>
        <w:autoSpaceDE w:val="0"/>
        <w:autoSpaceDN w:val="0"/>
        <w:adjustRightInd w:val="0"/>
        <w:ind w:firstLine="709"/>
      </w:pPr>
      <w:r w:rsidRPr="00DA2485">
        <w:t>открыть розничную торговую сеть во всех областных горотах Республики</w:t>
      </w:r>
      <w:r w:rsidR="00DA2485" w:rsidRPr="00DA2485">
        <w:t>;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расширить рекламные средства на продукцию </w:t>
      </w:r>
      <w:r w:rsidR="000607F3" w:rsidRPr="00DA2485">
        <w:t xml:space="preserve">ИП </w:t>
      </w:r>
      <w:r w:rsidR="00DA2485" w:rsidRPr="00DA2485">
        <w:t>"</w:t>
      </w:r>
      <w:r w:rsidR="000607F3" w:rsidRPr="00DA2485">
        <w:t>Агриматко-96</w:t>
      </w:r>
      <w:r w:rsidR="00DA2485" w:rsidRPr="00DA2485">
        <w:t>";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расширить ассортимент выпускаемых товаров </w:t>
      </w:r>
      <w:r w:rsidR="000607F3" w:rsidRPr="00DA2485">
        <w:t>и услуг</w:t>
      </w:r>
      <w:r w:rsidR="00DA2485" w:rsidRPr="00DA2485">
        <w:t>;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обеспечить выпуск качественной продукции, соответствующей</w:t>
      </w:r>
      <w:r w:rsidR="00DA2485" w:rsidRPr="00DA2485">
        <w:t xml:space="preserve"> </w:t>
      </w:r>
      <w:r w:rsidRPr="00DA2485">
        <w:t>национальным и международным стандартам</w:t>
      </w:r>
      <w:r w:rsidR="00DA2485" w:rsidRPr="00DA2485">
        <w:t>;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обеспечить гибкую систему </w:t>
      </w:r>
      <w:r w:rsidR="000607F3" w:rsidRPr="00DA2485">
        <w:t>поставок,</w:t>
      </w:r>
      <w:r w:rsidRPr="00DA2485">
        <w:t xml:space="preserve"> способн</w:t>
      </w:r>
      <w:r w:rsidR="000607F3" w:rsidRPr="00DA2485">
        <w:t>ую</w:t>
      </w:r>
      <w:r w:rsidRPr="00DA2485">
        <w:t xml:space="preserve"> быстро, в зависимости от ситуации на рынке, менять ассортимент изделий</w:t>
      </w:r>
      <w:r w:rsidR="00DA2485" w:rsidRPr="00DA2485">
        <w:t>;</w:t>
      </w:r>
    </w:p>
    <w:p w:rsidR="00DA2485" w:rsidRDefault="000607F3" w:rsidP="00DA2485">
      <w:pPr>
        <w:widowControl w:val="0"/>
        <w:autoSpaceDE w:val="0"/>
        <w:autoSpaceDN w:val="0"/>
        <w:adjustRightInd w:val="0"/>
        <w:ind w:firstLine="709"/>
      </w:pPr>
      <w:r w:rsidRPr="00DA2485">
        <w:t>регулярно участвовать в проводимых хозяйствами тендерах</w:t>
      </w:r>
      <w:r w:rsidR="00DA2485" w:rsidRPr="00DA2485">
        <w:t xml:space="preserve">; </w:t>
      </w:r>
    </w:p>
    <w:p w:rsidR="0076320F" w:rsidRPr="00DA2485" w:rsidRDefault="0076320F" w:rsidP="00DA2485">
      <w:pPr>
        <w:widowControl w:val="0"/>
        <w:autoSpaceDE w:val="0"/>
        <w:autoSpaceDN w:val="0"/>
        <w:adjustRightInd w:val="0"/>
        <w:ind w:firstLine="709"/>
      </w:pPr>
      <w:r w:rsidRPr="00DA2485">
        <w:t>повышать квалификацию агрономов зарубежом</w:t>
      </w:r>
      <w:r w:rsidR="00DA2485" w:rsidRPr="00DA2485">
        <w:t xml:space="preserve">. 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Для снижения издержек</w:t>
      </w:r>
      <w:r w:rsidR="00DA2485" w:rsidRPr="00DA2485">
        <w:t>: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обеспечить рациональное движение материально-технических ресурсов и покупных комплектующих изделий на предприятии, а также достоверный учет их запасов и потребления</w:t>
      </w:r>
      <w:r w:rsidR="00DA2485" w:rsidRPr="00DA2485">
        <w:t>;</w:t>
      </w:r>
    </w:p>
    <w:p w:rsidR="00E15260" w:rsidRPr="00DA2485" w:rsidRDefault="0076320F" w:rsidP="00DA2485">
      <w:pPr>
        <w:widowControl w:val="0"/>
        <w:autoSpaceDE w:val="0"/>
        <w:autoSpaceDN w:val="0"/>
        <w:adjustRightInd w:val="0"/>
        <w:ind w:firstLine="709"/>
      </w:pPr>
      <w:r w:rsidRPr="00DA2485">
        <w:t>стимулировать сбыт</w:t>
      </w:r>
      <w:r w:rsidR="00DA2485" w:rsidRPr="00DA2485">
        <w:t xml:space="preserve">. 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Для расширения ассортимента выпускаемых </w:t>
      </w:r>
      <w:r w:rsidR="0076320F" w:rsidRPr="00DA2485">
        <w:t>товаров и услуг</w:t>
      </w:r>
      <w:r w:rsidR="00DA2485" w:rsidRPr="00DA2485">
        <w:t>: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создать экспертный совет по отбору образцов продукции, планируемой</w:t>
      </w:r>
      <w:r w:rsidR="00DA2485" w:rsidRPr="00DA2485">
        <w:t xml:space="preserve"> </w:t>
      </w:r>
      <w:r w:rsidRPr="00DA2485">
        <w:t>к выпуску</w:t>
      </w:r>
      <w:r w:rsidR="00DA2485" w:rsidRPr="00DA2485">
        <w:t>;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провести на </w:t>
      </w:r>
      <w:r w:rsidR="0076320F" w:rsidRPr="00DA2485">
        <w:t>предприятии</w:t>
      </w:r>
      <w:r w:rsidRPr="00DA2485">
        <w:t xml:space="preserve"> конкурс идей по </w:t>
      </w:r>
      <w:r w:rsidR="0076320F" w:rsidRPr="00DA2485">
        <w:t>привлечению новых потенциальных клиентов</w:t>
      </w:r>
      <w:r w:rsidR="00DA2485" w:rsidRPr="00DA2485">
        <w:t xml:space="preserve">; 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Для заключения договоров на поставку продукции</w:t>
      </w:r>
      <w:r w:rsidR="00DA2485" w:rsidRPr="00DA2485">
        <w:t>: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необходимо использовать выезды специалистов </w:t>
      </w:r>
      <w:r w:rsidR="00B71583" w:rsidRPr="00DA2485">
        <w:t xml:space="preserve">ИП </w:t>
      </w:r>
      <w:r w:rsidR="00DA2485" w:rsidRPr="00DA2485">
        <w:t>"</w:t>
      </w:r>
      <w:r w:rsidR="00B71583" w:rsidRPr="00DA2485">
        <w:t>Агриматко-96</w:t>
      </w:r>
      <w:r w:rsidR="00DA2485" w:rsidRPr="00DA2485">
        <w:t>"</w:t>
      </w:r>
      <w:r w:rsidRPr="00DA2485">
        <w:t xml:space="preserve"> в командировки, </w:t>
      </w:r>
      <w:r w:rsidR="00DA2485" w:rsidRPr="00DA2485">
        <w:t xml:space="preserve">т.е. </w:t>
      </w:r>
      <w:r w:rsidRPr="00DA2485">
        <w:t>личные встречи с потенциальными заказчиками</w:t>
      </w:r>
      <w:r w:rsidR="00DA2485" w:rsidRPr="00DA2485">
        <w:t>;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определиться с оптовыми ценами (на партию, </w:t>
      </w:r>
      <w:r w:rsidR="00B71583" w:rsidRPr="00DA2485">
        <w:t>по 100% предварительной оплате</w:t>
      </w:r>
      <w:r w:rsidR="00DA2485" w:rsidRPr="00DA2485">
        <w:t>),</w:t>
      </w:r>
      <w:r w:rsidR="00B71583" w:rsidRPr="00DA2485">
        <w:t xml:space="preserve"> по льготным ценам</w:t>
      </w:r>
      <w:r w:rsidRPr="00DA2485">
        <w:t xml:space="preserve">, скидками, продажей в кредит и </w:t>
      </w:r>
      <w:r w:rsidR="00DA2485" w:rsidRPr="00DA2485">
        <w:t xml:space="preserve">т.д.; 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Для более полного ознакомления потенциального потребителя с товаром</w:t>
      </w:r>
      <w:r w:rsidR="00DA2485" w:rsidRPr="00DA2485">
        <w:t>: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предоставлять возможность пользования изделиями предприятия с правом возврата, если по каким-либо</w:t>
      </w:r>
      <w:r w:rsidR="00DA2485" w:rsidRPr="00DA2485">
        <w:t xml:space="preserve"> </w:t>
      </w:r>
      <w:r w:rsidRPr="00DA2485">
        <w:t>причинам изделия потребителю не подойдут</w:t>
      </w:r>
      <w:r w:rsidR="00DA2485" w:rsidRPr="00DA2485">
        <w:t>;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изыскать средства и дать рекламу в специализированных журналах</w:t>
      </w:r>
      <w:r w:rsidR="00DA2485" w:rsidRPr="00DA2485">
        <w:t>;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участвовать во всех специализированных выставках</w:t>
      </w:r>
      <w:r w:rsidR="00DA2485" w:rsidRPr="00DA2485">
        <w:t>;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изыскать возможность направлять на цели маркетинга и сбыта 2</w:t>
      </w:r>
      <w:r w:rsidR="00DA2485" w:rsidRPr="00DA2485">
        <w:t>%</w:t>
      </w:r>
      <w:r w:rsidRPr="00DA2485">
        <w:t xml:space="preserve"> от объема месячных продаж</w:t>
      </w:r>
      <w:r w:rsidR="00DA2485" w:rsidRPr="00DA2485">
        <w:t>;</w:t>
      </w:r>
    </w:p>
    <w:p w:rsidR="00DA2485" w:rsidRDefault="00110376" w:rsidP="00DA2485">
      <w:pPr>
        <w:widowControl w:val="0"/>
        <w:autoSpaceDE w:val="0"/>
        <w:autoSpaceDN w:val="0"/>
        <w:adjustRightInd w:val="0"/>
        <w:ind w:firstLine="709"/>
      </w:pPr>
      <w:r w:rsidRPr="00DA2485">
        <w:t>давать семена овощных и полевых культур, а также средства защиты растений на проведение опытов фермерским хозяйствам и колхозам</w:t>
      </w:r>
      <w:r w:rsidR="00DA2485" w:rsidRPr="00DA2485">
        <w:t>;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улучшить гарантийное и сервисное обслуживание </w:t>
      </w:r>
      <w:r w:rsidR="00110376" w:rsidRPr="00DA2485">
        <w:t>реализуемой</w:t>
      </w:r>
      <w:r w:rsidRPr="00DA2485">
        <w:t xml:space="preserve"> продукции</w:t>
      </w:r>
      <w:r w:rsidR="00DA2485" w:rsidRPr="00DA2485">
        <w:t xml:space="preserve">. 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Для расширения спроса и организации эффективного сервиса по обслуживанию потребителей продукции </w:t>
      </w:r>
      <w:r w:rsidR="00110376" w:rsidRPr="00DA2485">
        <w:t>предприятия</w:t>
      </w:r>
      <w:r w:rsidRPr="00DA2485">
        <w:t xml:space="preserve"> необходимо</w:t>
      </w:r>
      <w:r w:rsidR="00DA2485" w:rsidRPr="00DA2485">
        <w:t>: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разработать четкую систему снабжения потребителей запчастями и правила выезда сотрудников сервисной службы к потребителям для проведения гарантийных ремонтов и для ввода </w:t>
      </w:r>
      <w:r w:rsidR="00110376" w:rsidRPr="00DA2485">
        <w:t>техники</w:t>
      </w:r>
      <w:r w:rsidRPr="00DA2485">
        <w:t xml:space="preserve"> в эксплуатацию</w:t>
      </w:r>
      <w:r w:rsidR="00DA2485" w:rsidRPr="00DA2485">
        <w:t>;</w:t>
      </w:r>
    </w:p>
    <w:p w:rsid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создать на </w:t>
      </w:r>
      <w:r w:rsidR="00110376" w:rsidRPr="00DA2485">
        <w:t>предприятии сезонные</w:t>
      </w:r>
      <w:r w:rsidRPr="00DA2485">
        <w:t xml:space="preserve"> комплексные бригады для ввода в эксплуатацию </w:t>
      </w:r>
      <w:r w:rsidR="00110376" w:rsidRPr="00DA2485">
        <w:t>техники</w:t>
      </w:r>
      <w:r w:rsidRPr="00DA2485">
        <w:t xml:space="preserve"> у потребителей и произвести обучение персонала этих бригад</w:t>
      </w:r>
      <w:r w:rsidR="00DA2485" w:rsidRPr="00DA2485">
        <w:t>;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разработать и выполнить комплекс мер по улучшению работы служб главного конструктора</w:t>
      </w:r>
      <w:r w:rsidR="00DA2485" w:rsidRPr="00DA2485">
        <w:t xml:space="preserve"> </w:t>
      </w:r>
      <w:r w:rsidRPr="00DA2485">
        <w:t xml:space="preserve">и коммерческо-сбытовых (подбор и обучение кадров, материальное и моральное стимулирование, выставочный зал и </w:t>
      </w:r>
      <w:r w:rsidR="00DA2485" w:rsidRPr="00DA2485">
        <w:t xml:space="preserve">т.д.); 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Для расширения эксплуатационных характеристик </w:t>
      </w:r>
      <w:r w:rsidR="00110376" w:rsidRPr="00DA2485">
        <w:t xml:space="preserve">реализуемой </w:t>
      </w:r>
      <w:r w:rsidR="00E366D6" w:rsidRPr="00DA2485">
        <w:t>продукции</w:t>
      </w:r>
      <w:r w:rsidRPr="00DA2485">
        <w:t xml:space="preserve"> необходимо выполнить ниже перечисленные работы</w:t>
      </w:r>
      <w:r w:rsidR="00DA2485" w:rsidRPr="00DA2485">
        <w:t xml:space="preserve">: 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Современн</w:t>
      </w:r>
      <w:r w:rsidR="004255A6" w:rsidRPr="00DA2485">
        <w:t>ая</w:t>
      </w:r>
      <w:r w:rsidRPr="00DA2485">
        <w:t xml:space="preserve"> </w:t>
      </w:r>
      <w:r w:rsidR="004255A6" w:rsidRPr="00DA2485">
        <w:t>коммерческая деятельность</w:t>
      </w:r>
      <w:r w:rsidRPr="00DA2485">
        <w:t xml:space="preserve"> должн</w:t>
      </w:r>
      <w:r w:rsidR="00E366D6" w:rsidRPr="00DA2485">
        <w:t>а</w:t>
      </w:r>
      <w:r w:rsidRPr="00DA2485">
        <w:t xml:space="preserve"> обладать большой гибкостью, способностью быстро менять ассортимент изделий в соответствии с запросами потребителей</w:t>
      </w:r>
      <w:r w:rsidR="00DA2485" w:rsidRPr="00DA2485">
        <w:t xml:space="preserve">; </w:t>
      </w:r>
      <w:r w:rsidRPr="00DA2485">
        <w:t>повышать эффективность производства и укреплять конкурентоспособность предприятия</w:t>
      </w:r>
      <w:r w:rsidR="00DA2485" w:rsidRPr="00DA2485">
        <w:t xml:space="preserve">. </w:t>
      </w:r>
    </w:p>
    <w:p w:rsidR="00E15260" w:rsidRPr="00DA2485" w:rsidRDefault="00C3573D" w:rsidP="00DA2485">
      <w:pPr>
        <w:widowControl w:val="0"/>
        <w:autoSpaceDE w:val="0"/>
        <w:autoSpaceDN w:val="0"/>
        <w:adjustRightInd w:val="0"/>
        <w:ind w:firstLine="709"/>
      </w:pPr>
      <w:r w:rsidRPr="00DA2485">
        <w:t>В</w:t>
      </w:r>
      <w:r w:rsidR="00E15260" w:rsidRPr="00DA2485">
        <w:t>недрить на предприятии гибкую и оперативную систему товародвижения от изготовителя до потребителя</w:t>
      </w:r>
      <w:r w:rsidR="00DA2485" w:rsidRPr="00DA2485">
        <w:t xml:space="preserve">. </w:t>
      </w:r>
      <w:r w:rsidR="00E15260" w:rsidRPr="00DA2485">
        <w:t>При этом необходимо учитывать, что уровень обслуживания зависит от следующих факторов</w:t>
      </w:r>
      <w:r w:rsidR="00DA2485" w:rsidRPr="00DA2485">
        <w:t xml:space="preserve">: 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скорости выполнения заказа</w:t>
      </w:r>
      <w:r w:rsidR="00DA2485" w:rsidRPr="00DA2485">
        <w:t xml:space="preserve">; 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возможности срочной доставки товара по специальному заказу</w:t>
      </w:r>
      <w:r w:rsidR="00DA2485" w:rsidRPr="00DA2485">
        <w:t xml:space="preserve">; 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r w:rsidRPr="00DA2485">
        <w:t>готовности принять обратно доставленный товар, если в нем обнаружен дефект, и заменить в кратчайший срок доброкачественным</w:t>
      </w:r>
      <w:r w:rsidR="00DA2485" w:rsidRPr="00DA2485">
        <w:t xml:space="preserve">; </w:t>
      </w:r>
    </w:p>
    <w:p w:rsidR="00DA2485" w:rsidRDefault="00E15260" w:rsidP="008053AD">
      <w:pPr>
        <w:widowControl w:val="0"/>
        <w:autoSpaceDE w:val="0"/>
        <w:autoSpaceDN w:val="0"/>
        <w:adjustRightInd w:val="0"/>
        <w:ind w:firstLine="709"/>
      </w:pPr>
      <w:r w:rsidRPr="00DA2485">
        <w:t>обеспечения достаточного уровня</w:t>
      </w:r>
      <w:r w:rsidR="00C3573D" w:rsidRPr="00DA2485">
        <w:t>,</w:t>
      </w:r>
      <w:r w:rsidRPr="00DA2485">
        <w:t xml:space="preserve"> как товара, так и запасных частей к товарам всей номенклатуры</w:t>
      </w:r>
      <w:r w:rsidR="00DA2485" w:rsidRPr="00DA2485">
        <w:t xml:space="preserve">. </w:t>
      </w:r>
    </w:p>
    <w:p w:rsidR="00DA2485" w:rsidRPr="00DA2485" w:rsidRDefault="001A0E5E" w:rsidP="001A0E5E">
      <w:pPr>
        <w:pStyle w:val="2"/>
      </w:pPr>
      <w:r>
        <w:br w:type="page"/>
      </w:r>
      <w:bookmarkStart w:id="13" w:name="_Toc229871379"/>
      <w:r w:rsidR="00B64A1D" w:rsidRPr="00DA2485">
        <w:t>Заключение</w:t>
      </w:r>
      <w:bookmarkEnd w:id="13"/>
    </w:p>
    <w:p w:rsidR="001A0E5E" w:rsidRDefault="001A0E5E" w:rsidP="00DA2485">
      <w:pPr>
        <w:widowControl w:val="0"/>
        <w:autoSpaceDE w:val="0"/>
        <w:autoSpaceDN w:val="0"/>
        <w:adjustRightInd w:val="0"/>
        <w:ind w:firstLine="709"/>
      </w:pPr>
    </w:p>
    <w:p w:rsidR="00E60174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В настоящее время существенно возрастает роль сбытовой деятельности</w:t>
      </w:r>
      <w:r w:rsidR="00DA2485" w:rsidRPr="00DA2485">
        <w:t xml:space="preserve">. </w:t>
      </w:r>
      <w:r w:rsidRPr="00DA2485">
        <w:t>Основываясь на мировом опыте, можно утверждать, что по мере демонополизации и либерализации экономики, уравнивания в правах различных форм и отношений собственности, роста насыщенности рынка и усиления конкуренции, между товаропроизводителями уровень коммерческой работы, ее качество объективно будут выдвигаться в число важнейших факторов эффективного хозяйствования в основном звене общественного производства</w:t>
      </w:r>
      <w:r w:rsidR="00DA2485" w:rsidRPr="00DA2485">
        <w:t xml:space="preserve">. </w:t>
      </w:r>
      <w:r w:rsidRPr="00DA2485">
        <w:t>Обновленная экономическая система, современный хозяйственный механизм рано или поздно, но неизбежно поставят и производителей продукции, и торговлю перед дилеммой</w:t>
      </w:r>
      <w:r w:rsidR="00DA2485" w:rsidRPr="00DA2485">
        <w:t xml:space="preserve">: </w:t>
      </w:r>
      <w:r w:rsidRPr="00DA2485">
        <w:t>либо выгодно торговать, либо оказаться в положении некредитоспособного должника со всеми вытекающими отсюда последствиями</w:t>
      </w:r>
      <w:r w:rsidR="00DA2485" w:rsidRPr="00DA2485">
        <w:t xml:space="preserve">. </w:t>
      </w:r>
      <w:r w:rsidRPr="00DA2485">
        <w:t xml:space="preserve">Ведь теперь приходится вести хозяйство на </w:t>
      </w:r>
      <w:r w:rsidR="00DA2485" w:rsidRPr="00DA2485">
        <w:t>"</w:t>
      </w:r>
      <w:r w:rsidRPr="00DA2485">
        <w:t>свои кровные</w:t>
      </w:r>
      <w:r w:rsidR="00DA2485" w:rsidRPr="00DA2485">
        <w:t>"</w:t>
      </w:r>
      <w:r w:rsidRPr="00DA2485">
        <w:t>, не просто выполнять план, а получать прибыль, и из собственной выручки расплачиваться и с поставщиками, и с бюджетом, улучшать по нарастающей материальные и социальные условия жизни трудового коллектива, черпать средства на дальнейшее расширение производства и торговых операций</w:t>
      </w:r>
      <w:r w:rsidR="00DA2485" w:rsidRPr="00DA2485">
        <w:t xml:space="preserve">. </w:t>
      </w:r>
      <w:r w:rsidRPr="00DA2485">
        <w:t xml:space="preserve">И все это на свой страх и риск, </w:t>
      </w:r>
      <w:r w:rsidR="00DA2485">
        <w:t>т.к</w:t>
      </w:r>
      <w:r w:rsidR="00DA2485" w:rsidRPr="00DA2485">
        <w:t xml:space="preserve"> </w:t>
      </w:r>
      <w:r w:rsidRPr="00DA2485">
        <w:t>государство уже не будет брать на себя долги неумелых</w:t>
      </w:r>
      <w:r w:rsidR="00DA2485" w:rsidRPr="00DA2485">
        <w:t xml:space="preserve">. </w:t>
      </w:r>
    </w:p>
    <w:p w:rsidR="00DA2485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Поэтому изучение системы сбыта продукции и было положено в основу данной дипломной работы</w:t>
      </w:r>
      <w:r w:rsidR="00DA2485" w:rsidRPr="00DA2485">
        <w:t xml:space="preserve">. </w:t>
      </w:r>
      <w:r w:rsidRPr="00DA2485">
        <w:t xml:space="preserve">Управление сбытовой деятельностью рассматривалось на примере работы РУПДП </w:t>
      </w:r>
      <w:r w:rsidR="00DA2485" w:rsidRPr="00DA2485">
        <w:t>"</w:t>
      </w:r>
      <w:r w:rsidRPr="00DA2485">
        <w:t>Зенит</w:t>
      </w:r>
      <w:r w:rsidR="00DA2485" w:rsidRPr="00DA2485">
        <w:t xml:space="preserve">". </w:t>
      </w:r>
      <w:r w:rsidRPr="00DA2485">
        <w:t>Данной предприятие является юридическим лицом и осуществляет свою деятельность согласно законодательству РБ</w:t>
      </w:r>
      <w:r w:rsidR="00DA2485" w:rsidRPr="00DA2485">
        <w:t xml:space="preserve">. </w:t>
      </w:r>
    </w:p>
    <w:p w:rsid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Предприятие осуществляет следующие виды деятельности на основании Устава предприятия</w:t>
      </w:r>
      <w:r w:rsidR="00DA2485" w:rsidRPr="00DA2485">
        <w:t>:</w:t>
      </w:r>
    </w:p>
    <w:p w:rsid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производство электрораспределительной и регулирующей аппаратуры</w:t>
      </w:r>
      <w:r w:rsidR="00DA2485" w:rsidRPr="00DA2485">
        <w:t>;</w:t>
      </w:r>
    </w:p>
    <w:p w:rsid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производство аппаратуры для проводной и телеграфной связи</w:t>
      </w:r>
    </w:p>
    <w:p w:rsid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производство готовых металлических изделий или полуфабрикатов путём ковки, прессования, штамповки и прокатки</w:t>
      </w:r>
      <w:r w:rsidR="00DA2485" w:rsidRPr="00DA2485">
        <w:t>;</w:t>
      </w:r>
    </w:p>
    <w:p w:rsid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производство аппаратуры для приема, записи и воспроизведения звука и изображения</w:t>
      </w:r>
    </w:p>
    <w:p w:rsid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обработка и покрытие металлов</w:t>
      </w:r>
      <w:r w:rsidR="00DA2485" w:rsidRPr="00DA2485">
        <w:t>;</w:t>
      </w:r>
    </w:p>
    <w:p w:rsidR="00E60174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производство технологической оснастки и др</w:t>
      </w:r>
      <w:r w:rsidR="00DA2485" w:rsidRPr="00DA2485">
        <w:t xml:space="preserve">. </w:t>
      </w:r>
    </w:p>
    <w:p w:rsidR="00E60174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В ходе написания дипломной работы были изучены процессы производства продукции РУПДП </w:t>
      </w:r>
      <w:r w:rsidR="00DA2485" w:rsidRPr="00DA2485">
        <w:t>"</w:t>
      </w:r>
      <w:r w:rsidRPr="00DA2485">
        <w:t>Зенит</w:t>
      </w:r>
      <w:r w:rsidR="00DA2485" w:rsidRPr="00DA2485">
        <w:t>"</w:t>
      </w:r>
      <w:r w:rsidRPr="00DA2485">
        <w:t xml:space="preserve"> за три года (2002, 2003, 2004 годы</w:t>
      </w:r>
      <w:r w:rsidR="00DA2485" w:rsidRPr="00DA2485">
        <w:t>),</w:t>
      </w:r>
      <w:r w:rsidRPr="00DA2485">
        <w:t xml:space="preserve"> а также ее реализация</w:t>
      </w:r>
      <w:r w:rsidR="00DA2485" w:rsidRPr="00DA2485">
        <w:t xml:space="preserve">. </w:t>
      </w:r>
    </w:p>
    <w:p w:rsidR="00DA2485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Но прежде чем перейти к характеристике анализа производства и реализации продукции, хочется сказать несколько слов о состоянии предприятия</w:t>
      </w:r>
      <w:r w:rsidR="00DA2485" w:rsidRPr="00DA2485">
        <w:t xml:space="preserve">. </w:t>
      </w:r>
      <w:r w:rsidRPr="00DA2485">
        <w:t xml:space="preserve">Анализируя показатели производственно-финансовой деятельности РУПДП </w:t>
      </w:r>
      <w:r w:rsidR="00DA2485" w:rsidRPr="00DA2485">
        <w:t>"</w:t>
      </w:r>
      <w:r w:rsidRPr="00DA2485">
        <w:t>Зенит</w:t>
      </w:r>
      <w:r w:rsidR="00DA2485" w:rsidRPr="00DA2485">
        <w:t>"</w:t>
      </w:r>
      <w:r w:rsidRPr="00DA2485">
        <w:t xml:space="preserve"> за 2002, 2003</w:t>
      </w:r>
      <w:r w:rsidR="00DA2485" w:rsidRPr="00DA2485">
        <w:t>,</w:t>
      </w:r>
      <w:r w:rsidRPr="00DA2485">
        <w:t xml:space="preserve"> 2004 годы можно сделать вывод о нижеследующем</w:t>
      </w:r>
      <w:r w:rsidR="00DA2485" w:rsidRPr="00DA2485">
        <w:t xml:space="preserve">. </w:t>
      </w:r>
    </w:p>
    <w:p w:rsidR="00DA2485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Объем производства продукции в фактических ценах с 2002 по 2004 год возрос на 149,4% и составил 7341 млн</w:t>
      </w:r>
      <w:r w:rsidR="00DA2485" w:rsidRPr="00DA2485">
        <w:t xml:space="preserve">. </w:t>
      </w:r>
      <w:r w:rsidRPr="00DA2485">
        <w:t>руб</w:t>
      </w:r>
      <w:r w:rsidR="00DA2485" w:rsidRPr="00DA2485">
        <w:t xml:space="preserve">. </w:t>
      </w:r>
      <w:r w:rsidRPr="00DA2485">
        <w:t>против 4915,6 млн</w:t>
      </w:r>
      <w:r w:rsidR="00DA2485" w:rsidRPr="00DA2485">
        <w:t xml:space="preserve">. </w:t>
      </w:r>
      <w:r w:rsidRPr="00DA2485">
        <w:t>руб</w:t>
      </w:r>
      <w:r w:rsidR="00DA2485" w:rsidRPr="00DA2485">
        <w:t xml:space="preserve">. </w:t>
      </w:r>
      <w:r w:rsidRPr="00DA2485">
        <w:t>в 2002 году</w:t>
      </w:r>
      <w:r w:rsidR="00DA2485" w:rsidRPr="00DA2485">
        <w:t xml:space="preserve">. </w:t>
      </w:r>
      <w:r w:rsidRPr="00DA2485">
        <w:t>Объем производства продукции в сопоставимых ценах с 2002 по 2004 год возрос на 143,2% и составил 7648 млн</w:t>
      </w:r>
      <w:r w:rsidR="00DA2485" w:rsidRPr="00DA2485">
        <w:t xml:space="preserve">. </w:t>
      </w:r>
      <w:r w:rsidRPr="00DA2485">
        <w:t>руб</w:t>
      </w:r>
      <w:r w:rsidR="00DA2485" w:rsidRPr="00DA2485">
        <w:t xml:space="preserve">. </w:t>
      </w:r>
      <w:r w:rsidRPr="00DA2485">
        <w:t>против 5340,2 млн</w:t>
      </w:r>
      <w:r w:rsidR="00DA2485" w:rsidRPr="00DA2485">
        <w:t xml:space="preserve">. </w:t>
      </w:r>
      <w:r w:rsidRPr="00DA2485">
        <w:t>руб</w:t>
      </w:r>
      <w:r w:rsidR="00DA2485" w:rsidRPr="00DA2485">
        <w:t xml:space="preserve">. </w:t>
      </w:r>
      <w:r w:rsidRPr="00DA2485">
        <w:t>в 2002 году</w:t>
      </w:r>
      <w:r w:rsidR="00DA2485" w:rsidRPr="00DA2485">
        <w:t xml:space="preserve">. </w:t>
      </w:r>
      <w:r w:rsidRPr="00DA2485">
        <w:t>Объем производства потребительских товаров с 2002 по 2004 год возрос на 145,5% и составил 275,5 млн</w:t>
      </w:r>
      <w:r w:rsidR="00DA2485" w:rsidRPr="00DA2485">
        <w:t xml:space="preserve">. </w:t>
      </w:r>
      <w:r w:rsidRPr="00DA2485">
        <w:t>руб</w:t>
      </w:r>
      <w:r w:rsidR="00DA2485" w:rsidRPr="00DA2485">
        <w:t xml:space="preserve">. </w:t>
      </w:r>
      <w:r w:rsidRPr="00DA2485">
        <w:t>против 189,3 млн</w:t>
      </w:r>
      <w:r w:rsidR="00DA2485" w:rsidRPr="00DA2485">
        <w:t xml:space="preserve">. </w:t>
      </w:r>
      <w:r w:rsidRPr="00DA2485">
        <w:t>руб</w:t>
      </w:r>
      <w:r w:rsidR="00DA2485" w:rsidRPr="00DA2485">
        <w:t xml:space="preserve">. </w:t>
      </w:r>
      <w:r w:rsidRPr="00DA2485">
        <w:t>в 2002 году</w:t>
      </w:r>
      <w:r w:rsidR="00DA2485" w:rsidRPr="00DA2485">
        <w:t xml:space="preserve">. </w:t>
      </w:r>
      <w:r w:rsidRPr="00DA2485">
        <w:t>Объем экспорта с 2002 по 2004 год возрос на 118,8% и составил 1542,2 тыс</w:t>
      </w:r>
      <w:r w:rsidR="00DA2485" w:rsidRPr="00DA2485">
        <w:t xml:space="preserve">. </w:t>
      </w:r>
      <w:r w:rsidRPr="00DA2485">
        <w:t>дол</w:t>
      </w:r>
      <w:r w:rsidR="00DA2485" w:rsidRPr="00DA2485">
        <w:t xml:space="preserve">. </w:t>
      </w:r>
      <w:r w:rsidRPr="00DA2485">
        <w:t>против 1297,5 тыс</w:t>
      </w:r>
      <w:r w:rsidR="00DA2485" w:rsidRPr="00DA2485">
        <w:t xml:space="preserve">. </w:t>
      </w:r>
      <w:r w:rsidRPr="00DA2485">
        <w:t>дол</w:t>
      </w:r>
      <w:r w:rsidR="00DA2485" w:rsidRPr="00DA2485">
        <w:t xml:space="preserve">. </w:t>
      </w:r>
      <w:r w:rsidRPr="00DA2485">
        <w:t>в 2002 году</w:t>
      </w:r>
      <w:r w:rsidR="00DA2485" w:rsidRPr="00DA2485">
        <w:t xml:space="preserve">. </w:t>
      </w:r>
      <w:r w:rsidRPr="00DA2485">
        <w:t>Объем импорта с 2002 по 2004 год возрос на 133,1% и составил 1102 тыс</w:t>
      </w:r>
      <w:r w:rsidR="00DA2485" w:rsidRPr="00DA2485">
        <w:t xml:space="preserve">. </w:t>
      </w:r>
      <w:r w:rsidRPr="00DA2485">
        <w:t>дол</w:t>
      </w:r>
      <w:r w:rsidR="00DA2485" w:rsidRPr="00DA2485">
        <w:t xml:space="preserve">. </w:t>
      </w:r>
      <w:r w:rsidRPr="00DA2485">
        <w:t>против 828,3 тыс</w:t>
      </w:r>
      <w:r w:rsidR="00DA2485" w:rsidRPr="00DA2485">
        <w:t xml:space="preserve">. </w:t>
      </w:r>
      <w:r w:rsidRPr="00DA2485">
        <w:t>дол</w:t>
      </w:r>
      <w:r w:rsidR="00DA2485" w:rsidRPr="00DA2485">
        <w:t xml:space="preserve">. </w:t>
      </w:r>
      <w:r w:rsidRPr="00DA2485">
        <w:t>в 2002 году</w:t>
      </w:r>
      <w:r w:rsidR="00DA2485" w:rsidRPr="00DA2485">
        <w:t xml:space="preserve">. </w:t>
      </w:r>
      <w:r w:rsidRPr="00DA2485">
        <w:t>Запасы готовой продукции в фактических ценах на конец отчетного периода уменьшились на 38% и составили 390 млн</w:t>
      </w:r>
      <w:r w:rsidR="00DA2485" w:rsidRPr="00DA2485">
        <w:t xml:space="preserve">. </w:t>
      </w:r>
      <w:r w:rsidRPr="00DA2485">
        <w:t>руб</w:t>
      </w:r>
      <w:r w:rsidR="00DA2485" w:rsidRPr="00DA2485">
        <w:t xml:space="preserve">. </w:t>
      </w:r>
      <w:r w:rsidRPr="00DA2485">
        <w:t>против 540,3 млн</w:t>
      </w:r>
      <w:r w:rsidR="00DA2485" w:rsidRPr="00DA2485">
        <w:t xml:space="preserve">. </w:t>
      </w:r>
      <w:r w:rsidRPr="00DA2485">
        <w:t>руб</w:t>
      </w:r>
      <w:r w:rsidR="00DA2485" w:rsidRPr="00DA2485">
        <w:t xml:space="preserve">. </w:t>
      </w:r>
      <w:r w:rsidRPr="00DA2485">
        <w:t>в 2002 году</w:t>
      </w:r>
      <w:r w:rsidR="00DA2485" w:rsidRPr="00DA2485">
        <w:t xml:space="preserve">. </w:t>
      </w:r>
      <w:r w:rsidRPr="00DA2485">
        <w:t>Затраты на 1 рубль товарной продукции в сравнении с 2002 годом возросли на 2%</w:t>
      </w:r>
      <w:r w:rsidR="00DA2485" w:rsidRPr="00DA2485">
        <w:t xml:space="preserve">. </w:t>
      </w:r>
      <w:r w:rsidRPr="00DA2485">
        <w:t>Рентабельность реализованной продукции возросла на 290% В С сравнении с 2002 годом</w:t>
      </w:r>
      <w:r w:rsidR="00DA2485" w:rsidRPr="00DA2485">
        <w:t xml:space="preserve">. </w:t>
      </w:r>
    </w:p>
    <w:p w:rsidR="00DA2485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Наиболее значимый удельный вес в структуре себестоимости продукции на протяжении 2002</w:t>
      </w:r>
      <w:r w:rsidR="00DA2485" w:rsidRPr="00DA2485">
        <w:t xml:space="preserve"> - </w:t>
      </w:r>
      <w:r w:rsidRPr="00DA2485">
        <w:t>2004 годов занимают</w:t>
      </w:r>
      <w:r w:rsidR="00DA2485" w:rsidRPr="00DA2485">
        <w:t xml:space="preserve">: </w:t>
      </w:r>
      <w:r w:rsidRPr="00DA2485">
        <w:t>покупные полуфабрикаты, сырье и материалы, расходы на оплату труда</w:t>
      </w:r>
      <w:r w:rsidR="00DA2485" w:rsidRPr="00DA2485">
        <w:t xml:space="preserve">. </w:t>
      </w:r>
      <w:r w:rsidRPr="00DA2485">
        <w:t>Себестоимость товарной продукции с 2002 по 2004 год увеличилась на 132% и составила 7189 млн</w:t>
      </w:r>
      <w:r w:rsidR="00DA2485" w:rsidRPr="00DA2485">
        <w:t xml:space="preserve">. </w:t>
      </w:r>
      <w:r w:rsidRPr="00DA2485">
        <w:t>руб</w:t>
      </w:r>
      <w:r w:rsidR="00DA2485" w:rsidRPr="00DA2485">
        <w:t xml:space="preserve">. </w:t>
      </w:r>
      <w:r w:rsidRPr="00DA2485">
        <w:t>против 5447,4 млн</w:t>
      </w:r>
      <w:r w:rsidR="00DA2485" w:rsidRPr="00DA2485">
        <w:t xml:space="preserve">. </w:t>
      </w:r>
      <w:r w:rsidRPr="00DA2485">
        <w:t>руб</w:t>
      </w:r>
      <w:r w:rsidR="00DA2485" w:rsidRPr="00DA2485">
        <w:t xml:space="preserve">. </w:t>
      </w:r>
      <w:r w:rsidRPr="00DA2485">
        <w:t>в 2002 году</w:t>
      </w:r>
      <w:r w:rsidR="00DA2485" w:rsidRPr="00DA2485">
        <w:t xml:space="preserve">. </w:t>
      </w:r>
    </w:p>
    <w:p w:rsidR="00E60174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Коэффициент текущей ликвидности и коэффициент обеспеченности собственными оборотными средствами на протяжении 2002</w:t>
      </w:r>
      <w:r w:rsidR="00DA2485" w:rsidRPr="00DA2485">
        <w:t xml:space="preserve"> - </w:t>
      </w:r>
      <w:r w:rsidRPr="00DA2485">
        <w:t>2004 годов ниже установленного норматива</w:t>
      </w:r>
      <w:r w:rsidR="00DA2485" w:rsidRPr="00DA2485">
        <w:t xml:space="preserve">. </w:t>
      </w:r>
      <w:r w:rsidRPr="00DA2485">
        <w:t>Коэффициент обеспечения финансовых обязательств активами и коэффициент обеспеченности просроченных финансовых обязательств активами соответствует нормативному значению, это говорит об отсутствии угрозы банкротства для предприятия</w:t>
      </w:r>
      <w:r w:rsidR="00DA2485" w:rsidRPr="00DA2485">
        <w:t xml:space="preserve">. </w:t>
      </w:r>
    </w:p>
    <w:p w:rsidR="00E60174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Теперь перейдем к анализу производства и реализации продукции на РУПДП </w:t>
      </w:r>
      <w:r w:rsidR="00DA2485" w:rsidRPr="00DA2485">
        <w:t>"</w:t>
      </w:r>
      <w:r w:rsidRPr="00DA2485">
        <w:t>Зенит</w:t>
      </w:r>
      <w:r w:rsidR="00DA2485" w:rsidRPr="00DA2485">
        <w:t xml:space="preserve">". </w:t>
      </w:r>
      <w:r w:rsidRPr="00DA2485">
        <w:t>Прежде чем анализировать результаты, полученные в ходе дипломной работы необходимо дать понятие сбыта продукции</w:t>
      </w:r>
      <w:r w:rsidR="00DA2485" w:rsidRPr="00DA2485">
        <w:t xml:space="preserve">. </w:t>
      </w:r>
    </w:p>
    <w:p w:rsidR="00E60174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Существует 2 понятия сбыта</w:t>
      </w:r>
      <w:r w:rsidR="00DA2485" w:rsidRPr="00DA2485">
        <w:t xml:space="preserve"> - </w:t>
      </w:r>
      <w:r w:rsidRPr="00DA2485">
        <w:t>широкое и узкое</w:t>
      </w:r>
      <w:r w:rsidR="00DA2485" w:rsidRPr="00DA2485">
        <w:t xml:space="preserve">. </w:t>
      </w:r>
      <w:r w:rsidRPr="00DA2485">
        <w:t>Согласно широкому, сбытовые операции начинаются с момента выхода продукции за ворота цеха и заканчиваются передачей товара покупателю</w:t>
      </w:r>
      <w:r w:rsidR="00DA2485" w:rsidRPr="00DA2485">
        <w:t xml:space="preserve">. </w:t>
      </w:r>
      <w:r w:rsidRPr="00DA2485">
        <w:t>Узкая трактовка сбыта охватывает только финальную фазу</w:t>
      </w:r>
      <w:r w:rsidR="00DA2485" w:rsidRPr="00DA2485">
        <w:t xml:space="preserve"> - </w:t>
      </w:r>
      <w:r w:rsidRPr="00DA2485">
        <w:t xml:space="preserve">непосредственное общение продавца и покупателя, а все остальные операции </w:t>
      </w:r>
      <w:r w:rsidR="00DA2485" w:rsidRPr="00DA2485">
        <w:t>"</w:t>
      </w:r>
      <w:r w:rsidRPr="00DA2485">
        <w:t>сбыта</w:t>
      </w:r>
      <w:r w:rsidR="00DA2485" w:rsidRPr="00DA2485">
        <w:t xml:space="preserve"> </w:t>
      </w:r>
      <w:r w:rsidRPr="00DA2485">
        <w:t>в широком смысле</w:t>
      </w:r>
      <w:r w:rsidR="00DA2485" w:rsidRPr="00DA2485">
        <w:t>"</w:t>
      </w:r>
      <w:r w:rsidRPr="00DA2485">
        <w:t xml:space="preserve"> относит к товародвижению</w:t>
      </w:r>
      <w:r w:rsidR="00DA2485" w:rsidRPr="00DA2485">
        <w:t xml:space="preserve">. </w:t>
      </w:r>
    </w:p>
    <w:p w:rsidR="00E60174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В данной дипломной работе мы используем узкое понятие сбыта, </w:t>
      </w:r>
      <w:r w:rsidR="00DA2485" w:rsidRPr="00DA2485">
        <w:t xml:space="preserve">т.е. </w:t>
      </w:r>
      <w:r w:rsidRPr="00DA2485">
        <w:t>непосредственную реализацию продукции работниками отдела сбыта потребителю</w:t>
      </w:r>
      <w:r w:rsidR="00DA2485" w:rsidRPr="00DA2485">
        <w:t xml:space="preserve">. </w:t>
      </w:r>
    </w:p>
    <w:p w:rsidR="00DA2485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В 2003 году темп прироста по всей продукции составил (-4,1%</w:t>
      </w:r>
      <w:r w:rsidR="00DA2485" w:rsidRPr="00DA2485">
        <w:t>),</w:t>
      </w:r>
      <w:r w:rsidRPr="00DA2485">
        <w:t xml:space="preserve"> а в частности по электротехническому оборудованию для лифтов (+19,2%</w:t>
      </w:r>
      <w:r w:rsidR="00DA2485" w:rsidRPr="00DA2485">
        <w:t>),</w:t>
      </w:r>
      <w:r w:rsidRPr="00DA2485">
        <w:t xml:space="preserve"> по оборудованию для энергетики (-18,4%</w:t>
      </w:r>
      <w:r w:rsidR="00DA2485" w:rsidRPr="00DA2485">
        <w:t>),</w:t>
      </w:r>
      <w:r w:rsidRPr="00DA2485">
        <w:t xml:space="preserve"> по оборудованию для электросвязи (-11,5%</w:t>
      </w:r>
      <w:r w:rsidR="00DA2485" w:rsidRPr="00DA2485">
        <w:t>),</w:t>
      </w:r>
      <w:r w:rsidRPr="00DA2485">
        <w:t xml:space="preserve"> по товарам народного потребления (-15,2%</w:t>
      </w:r>
      <w:r w:rsidR="00DA2485" w:rsidRPr="00DA2485">
        <w:t xml:space="preserve">). </w:t>
      </w:r>
      <w:r w:rsidRPr="00DA2485">
        <w:t xml:space="preserve">Это говорит о том, что РУПДП </w:t>
      </w:r>
      <w:r w:rsidR="00DA2485" w:rsidRPr="00DA2485">
        <w:t>"</w:t>
      </w:r>
      <w:r w:rsidRPr="00DA2485">
        <w:t>Зенит</w:t>
      </w:r>
      <w:r w:rsidR="00DA2485" w:rsidRPr="00DA2485">
        <w:t>"</w:t>
      </w:r>
      <w:r w:rsidRPr="00DA2485">
        <w:t xml:space="preserve"> снизил объем производства</w:t>
      </w:r>
      <w:r w:rsidR="00DA2485" w:rsidRPr="00DA2485">
        <w:t xml:space="preserve">. </w:t>
      </w:r>
    </w:p>
    <w:p w:rsidR="00E60174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В 2004 году темп прироста по всей продукции составил (+11,8%</w:t>
      </w:r>
      <w:r w:rsidR="00DA2485" w:rsidRPr="00DA2485">
        <w:t>),</w:t>
      </w:r>
      <w:r w:rsidRPr="00DA2485">
        <w:t xml:space="preserve"> а в частности по электротехническому оборудованию для лифтов (+25,7%</w:t>
      </w:r>
      <w:r w:rsidR="00DA2485" w:rsidRPr="00DA2485">
        <w:t>),</w:t>
      </w:r>
      <w:r w:rsidRPr="00DA2485">
        <w:t xml:space="preserve"> по оборудованию для энергетики (-6,1%</w:t>
      </w:r>
      <w:r w:rsidR="00DA2485" w:rsidRPr="00DA2485">
        <w:t>),</w:t>
      </w:r>
      <w:r w:rsidRPr="00DA2485">
        <w:t xml:space="preserve"> по оборудованию для электросвязи (+12,9%</w:t>
      </w:r>
      <w:r w:rsidR="00DA2485" w:rsidRPr="00DA2485">
        <w:t>),</w:t>
      </w:r>
      <w:r w:rsidRPr="00DA2485">
        <w:t xml:space="preserve"> по товарам народного потребления (+10,4%</w:t>
      </w:r>
      <w:r w:rsidR="00DA2485" w:rsidRPr="00DA2485">
        <w:t xml:space="preserve">). </w:t>
      </w:r>
      <w:r w:rsidRPr="00DA2485">
        <w:t xml:space="preserve">Это говорит о том, что РУПДП </w:t>
      </w:r>
      <w:r w:rsidR="00DA2485" w:rsidRPr="00DA2485">
        <w:t>"</w:t>
      </w:r>
      <w:r w:rsidRPr="00DA2485">
        <w:t>Зенит</w:t>
      </w:r>
      <w:r w:rsidR="00DA2485" w:rsidRPr="00DA2485">
        <w:t>"</w:t>
      </w:r>
      <w:r w:rsidRPr="00DA2485">
        <w:t xml:space="preserve"> увеличил объем производства</w:t>
      </w:r>
      <w:r w:rsidR="00DA2485" w:rsidRPr="00DA2485">
        <w:t xml:space="preserve">. </w:t>
      </w:r>
    </w:p>
    <w:p w:rsidR="00E60174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причиной невыполнения плана по ассортименту в 2002 году стало невыполнение плана по выпуску оборудования для энергетики</w:t>
      </w:r>
      <w:r w:rsidR="00DA2485" w:rsidRPr="00DA2485">
        <w:t xml:space="preserve"> </w:t>
      </w:r>
      <w:r w:rsidRPr="00DA2485">
        <w:t>на 3,7%, электротехнического оборудования для лифтов</w:t>
      </w:r>
      <w:r w:rsidR="00DA2485" w:rsidRPr="00DA2485">
        <w:t xml:space="preserve"> - </w:t>
      </w:r>
      <w:r w:rsidRPr="00DA2485">
        <w:t>на 6%, товаров народного потребления</w:t>
      </w:r>
      <w:r w:rsidR="00DA2485" w:rsidRPr="00DA2485">
        <w:t xml:space="preserve"> - </w:t>
      </w:r>
      <w:r w:rsidRPr="00DA2485">
        <w:t>на 2,3%</w:t>
      </w:r>
      <w:r w:rsidR="00DA2485" w:rsidRPr="00DA2485">
        <w:t xml:space="preserve">. </w:t>
      </w:r>
    </w:p>
    <w:p w:rsidR="00E60174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Причиной невыполнения плана по ассортименту в 2003 году стало невыполнение плана по выпуску оборудования для энергетики</w:t>
      </w:r>
      <w:r w:rsidR="00DA2485" w:rsidRPr="00DA2485">
        <w:t xml:space="preserve"> </w:t>
      </w:r>
      <w:r w:rsidRPr="00DA2485">
        <w:t>на 10,7%, электротехнического оборудования для лифтов</w:t>
      </w:r>
      <w:r w:rsidR="00DA2485" w:rsidRPr="00DA2485">
        <w:t xml:space="preserve"> - </w:t>
      </w:r>
      <w:r w:rsidRPr="00DA2485">
        <w:t>на 7,1%, оборудования для электросвязи на</w:t>
      </w:r>
      <w:r w:rsidR="00DA2485" w:rsidRPr="00DA2485">
        <w:t xml:space="preserve"> - </w:t>
      </w:r>
      <w:r w:rsidRPr="00DA2485">
        <w:t>0,9%, товаров народного потребления</w:t>
      </w:r>
      <w:r w:rsidR="00DA2485" w:rsidRPr="00DA2485">
        <w:t xml:space="preserve"> - </w:t>
      </w:r>
      <w:r w:rsidRPr="00DA2485">
        <w:t>на 10,03%</w:t>
      </w:r>
      <w:r w:rsidR="00DA2485" w:rsidRPr="00DA2485">
        <w:t xml:space="preserve">. </w:t>
      </w:r>
    </w:p>
    <w:p w:rsidR="00E60174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Причиной невыполнения плана по ассортименту в 2004 году стало невыполнение плана по выпуску оборудования для энергетики</w:t>
      </w:r>
      <w:r w:rsidR="00DA2485" w:rsidRPr="00DA2485">
        <w:t xml:space="preserve"> </w:t>
      </w:r>
      <w:r w:rsidRPr="00DA2485">
        <w:t>на 0,9%, перевыполнение плана по выпуску электротехнического оборудования для лифтов</w:t>
      </w:r>
      <w:r w:rsidR="00DA2485" w:rsidRPr="00DA2485">
        <w:t xml:space="preserve"> - </w:t>
      </w:r>
      <w:r w:rsidRPr="00DA2485">
        <w:t>на 0,9%, оборудования для электросвязи на</w:t>
      </w:r>
      <w:r w:rsidR="00DA2485" w:rsidRPr="00DA2485">
        <w:t xml:space="preserve"> - </w:t>
      </w:r>
      <w:r w:rsidRPr="00DA2485">
        <w:t>11,9%, товаров народного потребления</w:t>
      </w:r>
      <w:r w:rsidR="00DA2485" w:rsidRPr="00DA2485">
        <w:t xml:space="preserve"> - </w:t>
      </w:r>
      <w:r w:rsidRPr="00DA2485">
        <w:t>на 0,7%</w:t>
      </w:r>
      <w:r w:rsidR="00DA2485" w:rsidRPr="00DA2485">
        <w:t xml:space="preserve">. </w:t>
      </w:r>
    </w:p>
    <w:p w:rsidR="00DA2485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Выполнение плана по структуре продукции за 2002 год</w:t>
      </w:r>
      <w:r w:rsidR="00DA2485" w:rsidRPr="00DA2485">
        <w:t xml:space="preserve"> </w:t>
      </w:r>
      <w:r w:rsidRPr="00DA2485">
        <w:t>98,9</w:t>
      </w:r>
      <w:r w:rsidR="00DA2485" w:rsidRPr="00DA2485">
        <w:t xml:space="preserve">%. </w:t>
      </w:r>
    </w:p>
    <w:p w:rsidR="00E60174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Выполнение плана по структуре продукции за 2003 год 100</w:t>
      </w:r>
      <w:r w:rsidR="00DA2485" w:rsidRPr="00DA2485">
        <w:t xml:space="preserve">%. </w:t>
      </w:r>
    </w:p>
    <w:p w:rsidR="00DA2485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Выполнение плана по структуре продукции за 2004 год 99%</w:t>
      </w:r>
      <w:r w:rsidR="00DA2485" w:rsidRPr="00DA2485">
        <w:t xml:space="preserve">. </w:t>
      </w:r>
    </w:p>
    <w:p w:rsidR="00E60174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В 2002 году по выпуску оборудования для энергетики РУПДП </w:t>
      </w:r>
      <w:r w:rsidR="00DA2485" w:rsidRPr="00DA2485">
        <w:t>"</w:t>
      </w:r>
      <w:r w:rsidRPr="00DA2485">
        <w:t>Зенит</w:t>
      </w:r>
      <w:r w:rsidR="00DA2485" w:rsidRPr="00DA2485">
        <w:t>"</w:t>
      </w:r>
      <w:r w:rsidRPr="00DA2485">
        <w:t xml:space="preserve"> работал неритмично</w:t>
      </w:r>
      <w:r w:rsidR="00DA2485" w:rsidRPr="00DA2485">
        <w:t xml:space="preserve">. </w:t>
      </w:r>
      <w:r w:rsidRPr="00DA2485">
        <w:t>Коэффициент ритмичности равен 0,94, что меньше 1</w:t>
      </w:r>
      <w:r w:rsidR="00DA2485" w:rsidRPr="00DA2485">
        <w:t xml:space="preserve">. </w:t>
      </w:r>
      <w:r w:rsidRPr="00DA2485">
        <w:t>В I</w:t>
      </w:r>
      <w:r w:rsidRPr="00DA2485">
        <w:rPr>
          <w:lang w:val="en-US"/>
        </w:rPr>
        <w:t>V</w:t>
      </w:r>
      <w:r w:rsidRPr="00DA2485">
        <w:t xml:space="preserve"> квартале план по выпуску продукции перевыполнен, а в </w:t>
      </w:r>
      <w:r w:rsidRPr="00DA2485">
        <w:rPr>
          <w:lang w:val="en-US"/>
        </w:rPr>
        <w:t>I</w:t>
      </w:r>
      <w:r w:rsidRPr="00DA2485">
        <w:t xml:space="preserve">, </w:t>
      </w:r>
      <w:r w:rsidRPr="00DA2485">
        <w:rPr>
          <w:lang w:val="en-US"/>
        </w:rPr>
        <w:t>II</w:t>
      </w:r>
      <w:r w:rsidRPr="00DA2485">
        <w:t xml:space="preserve"> и III кварталах он недовыполнен</w:t>
      </w:r>
      <w:r w:rsidR="00DA2485" w:rsidRPr="00DA2485">
        <w:t xml:space="preserve">. </w:t>
      </w:r>
      <w:r w:rsidRPr="00DA2485">
        <w:t xml:space="preserve">В 2002 году по выпуску электротехнического оборудования для лифтов РУПДП </w:t>
      </w:r>
      <w:r w:rsidR="00DA2485" w:rsidRPr="00DA2485">
        <w:t>"</w:t>
      </w:r>
      <w:r w:rsidRPr="00DA2485">
        <w:t>Зенит</w:t>
      </w:r>
      <w:r w:rsidR="00DA2485" w:rsidRPr="00DA2485">
        <w:t>"</w:t>
      </w:r>
      <w:r w:rsidRPr="00DA2485">
        <w:t xml:space="preserve"> работал неритмично</w:t>
      </w:r>
      <w:r w:rsidR="00DA2485" w:rsidRPr="00DA2485">
        <w:t xml:space="preserve">. </w:t>
      </w:r>
      <w:r w:rsidRPr="00DA2485">
        <w:t>Коэффициент ритмичности равен 0,93, что меньше 1</w:t>
      </w:r>
      <w:r w:rsidR="00DA2485" w:rsidRPr="00DA2485">
        <w:t xml:space="preserve">. </w:t>
      </w:r>
      <w:r w:rsidRPr="00DA2485">
        <w:t>Во I</w:t>
      </w:r>
      <w:r w:rsidRPr="00DA2485">
        <w:rPr>
          <w:lang w:val="en-US"/>
        </w:rPr>
        <w:t>I</w:t>
      </w:r>
      <w:r w:rsidRPr="00DA2485">
        <w:t xml:space="preserve"> и </w:t>
      </w:r>
      <w:r w:rsidRPr="00DA2485">
        <w:rPr>
          <w:lang w:val="en-US"/>
        </w:rPr>
        <w:t>III</w:t>
      </w:r>
      <w:r w:rsidRPr="00DA2485">
        <w:t xml:space="preserve"> кварталах план по выпуску продукции перевыполнен, а в </w:t>
      </w:r>
      <w:r w:rsidRPr="00DA2485">
        <w:rPr>
          <w:lang w:val="en-US"/>
        </w:rPr>
        <w:t>I</w:t>
      </w:r>
      <w:r w:rsidRPr="00DA2485">
        <w:t xml:space="preserve"> и</w:t>
      </w:r>
      <w:r w:rsidR="00DA2485" w:rsidRPr="00DA2485">
        <w:t xml:space="preserve"> </w:t>
      </w:r>
      <w:r w:rsidRPr="00DA2485">
        <w:rPr>
          <w:lang w:val="en-US"/>
        </w:rPr>
        <w:t>IV</w:t>
      </w:r>
      <w:r w:rsidRPr="00DA2485">
        <w:t xml:space="preserve"> кварталах он недовыполнен</w:t>
      </w:r>
      <w:r w:rsidR="00DA2485" w:rsidRPr="00DA2485">
        <w:t xml:space="preserve">. </w:t>
      </w:r>
      <w:r w:rsidRPr="00DA2485">
        <w:t xml:space="preserve">В 2002 году по выпуску оборудования для электросвязи РУПДП </w:t>
      </w:r>
      <w:r w:rsidR="00DA2485" w:rsidRPr="00DA2485">
        <w:t>"</w:t>
      </w:r>
      <w:r w:rsidRPr="00DA2485">
        <w:t>Зенит</w:t>
      </w:r>
      <w:r w:rsidR="00DA2485" w:rsidRPr="00DA2485">
        <w:t>"</w:t>
      </w:r>
      <w:r w:rsidRPr="00DA2485">
        <w:t xml:space="preserve"> работал неритмично</w:t>
      </w:r>
      <w:r w:rsidR="00DA2485" w:rsidRPr="00DA2485">
        <w:t xml:space="preserve">. </w:t>
      </w:r>
      <w:r w:rsidRPr="00DA2485">
        <w:t>Коэффициент ритмичности равен 0,99, что меньше 1</w:t>
      </w:r>
      <w:r w:rsidR="00DA2485" w:rsidRPr="00DA2485">
        <w:t xml:space="preserve">. </w:t>
      </w:r>
      <w:r w:rsidRPr="00DA2485">
        <w:t>В I</w:t>
      </w:r>
      <w:r w:rsidRPr="00DA2485">
        <w:rPr>
          <w:lang w:val="en-US"/>
        </w:rPr>
        <w:t>II</w:t>
      </w:r>
      <w:r w:rsidRPr="00DA2485">
        <w:t xml:space="preserve"> квартале план по выпуску продукции перевыполнен, а в </w:t>
      </w:r>
      <w:r w:rsidRPr="00DA2485">
        <w:rPr>
          <w:lang w:val="en-US"/>
        </w:rPr>
        <w:t>I</w:t>
      </w:r>
      <w:r w:rsidRPr="00DA2485">
        <w:t xml:space="preserve">, </w:t>
      </w:r>
      <w:r w:rsidRPr="00DA2485">
        <w:rPr>
          <w:lang w:val="en-US"/>
        </w:rPr>
        <w:t>II</w:t>
      </w:r>
      <w:r w:rsidRPr="00DA2485">
        <w:t xml:space="preserve"> и</w:t>
      </w:r>
      <w:r w:rsidR="00DA2485" w:rsidRPr="00DA2485">
        <w:t xml:space="preserve"> </w:t>
      </w:r>
      <w:r w:rsidRPr="00DA2485">
        <w:rPr>
          <w:lang w:val="en-US"/>
        </w:rPr>
        <w:t>IV</w:t>
      </w:r>
      <w:r w:rsidRPr="00DA2485">
        <w:t xml:space="preserve"> кварталах он недовыполнен</w:t>
      </w:r>
      <w:r w:rsidR="00DA2485" w:rsidRPr="00DA2485">
        <w:t xml:space="preserve">. </w:t>
      </w:r>
      <w:r w:rsidRPr="00DA2485">
        <w:t xml:space="preserve">В 2002 году по выпуску товаров народного потребления РУПДП </w:t>
      </w:r>
      <w:r w:rsidR="00DA2485" w:rsidRPr="00DA2485">
        <w:t>"</w:t>
      </w:r>
      <w:r w:rsidRPr="00DA2485">
        <w:t>Зенит</w:t>
      </w:r>
      <w:r w:rsidR="00DA2485" w:rsidRPr="00DA2485">
        <w:t>"</w:t>
      </w:r>
      <w:r w:rsidRPr="00DA2485">
        <w:t xml:space="preserve"> работал неритмично</w:t>
      </w:r>
      <w:r w:rsidR="00DA2485" w:rsidRPr="00DA2485">
        <w:t xml:space="preserve">. </w:t>
      </w:r>
      <w:r w:rsidRPr="00DA2485">
        <w:t>Коэффициент ритмичности равен 0,96, что меньше 1</w:t>
      </w:r>
      <w:r w:rsidR="00DA2485" w:rsidRPr="00DA2485">
        <w:t xml:space="preserve">. </w:t>
      </w:r>
      <w:r w:rsidRPr="00DA2485">
        <w:t xml:space="preserve">Во </w:t>
      </w:r>
      <w:r w:rsidRPr="00DA2485">
        <w:rPr>
          <w:lang w:val="en-US"/>
        </w:rPr>
        <w:t>II</w:t>
      </w:r>
      <w:r w:rsidRPr="00DA2485">
        <w:t xml:space="preserve"> и I</w:t>
      </w:r>
      <w:r w:rsidRPr="00DA2485">
        <w:rPr>
          <w:lang w:val="en-US"/>
        </w:rPr>
        <w:t>II</w:t>
      </w:r>
      <w:r w:rsidRPr="00DA2485">
        <w:t xml:space="preserve"> кварталах план по выпуску продукции перевыполнен, а в </w:t>
      </w:r>
      <w:r w:rsidRPr="00DA2485">
        <w:rPr>
          <w:lang w:val="en-US"/>
        </w:rPr>
        <w:t>I</w:t>
      </w:r>
      <w:r w:rsidRPr="00DA2485">
        <w:t xml:space="preserve"> и</w:t>
      </w:r>
      <w:r w:rsidR="00DA2485" w:rsidRPr="00DA2485">
        <w:t xml:space="preserve"> </w:t>
      </w:r>
      <w:r w:rsidRPr="00DA2485">
        <w:rPr>
          <w:lang w:val="en-US"/>
        </w:rPr>
        <w:t>IV</w:t>
      </w:r>
      <w:r w:rsidRPr="00DA2485">
        <w:t xml:space="preserve"> кварталах он недовыполнен</w:t>
      </w:r>
      <w:r w:rsidR="00DA2485" w:rsidRPr="00DA2485">
        <w:t xml:space="preserve">. </w:t>
      </w:r>
    </w:p>
    <w:p w:rsidR="00E60174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В 2003 году по выпуску оборудования для энергетики РУПДП </w:t>
      </w:r>
      <w:r w:rsidR="00DA2485" w:rsidRPr="00DA2485">
        <w:t>"</w:t>
      </w:r>
      <w:r w:rsidRPr="00DA2485">
        <w:t>Зенит</w:t>
      </w:r>
      <w:r w:rsidR="00DA2485" w:rsidRPr="00DA2485">
        <w:t>"</w:t>
      </w:r>
      <w:r w:rsidRPr="00DA2485">
        <w:t xml:space="preserve"> работал неритмично</w:t>
      </w:r>
      <w:r w:rsidR="00DA2485" w:rsidRPr="00DA2485">
        <w:t xml:space="preserve">. </w:t>
      </w:r>
      <w:r w:rsidRPr="00DA2485">
        <w:t>Коэффициент ритмичности равен 0,89, что меньше 1</w:t>
      </w:r>
      <w:r w:rsidR="00DA2485" w:rsidRPr="00DA2485">
        <w:t xml:space="preserve">. </w:t>
      </w:r>
      <w:r w:rsidRPr="00DA2485">
        <w:t>Во I</w:t>
      </w:r>
      <w:r w:rsidRPr="00DA2485">
        <w:rPr>
          <w:lang w:val="en-US"/>
        </w:rPr>
        <w:t>I</w:t>
      </w:r>
      <w:r w:rsidRPr="00DA2485">
        <w:t xml:space="preserve"> квартале план по выпуску продукции перевыполнен, а в </w:t>
      </w:r>
      <w:r w:rsidRPr="00DA2485">
        <w:rPr>
          <w:lang w:val="en-US"/>
        </w:rPr>
        <w:t>I</w:t>
      </w:r>
      <w:r w:rsidRPr="00DA2485">
        <w:t xml:space="preserve">, </w:t>
      </w:r>
      <w:r w:rsidRPr="00DA2485">
        <w:rPr>
          <w:lang w:val="en-US"/>
        </w:rPr>
        <w:t>III</w:t>
      </w:r>
      <w:r w:rsidRPr="00DA2485">
        <w:t xml:space="preserve"> и I</w:t>
      </w:r>
      <w:r w:rsidRPr="00DA2485">
        <w:rPr>
          <w:lang w:val="en-US"/>
        </w:rPr>
        <w:t>V</w:t>
      </w:r>
      <w:r w:rsidRPr="00DA2485">
        <w:t xml:space="preserve"> кварталах он недовыполнен</w:t>
      </w:r>
      <w:r w:rsidR="00DA2485" w:rsidRPr="00DA2485">
        <w:t xml:space="preserve">. </w:t>
      </w:r>
      <w:r w:rsidRPr="00DA2485">
        <w:t xml:space="preserve">В 2003 году по выпуску электротехнического оборудования для лифтов РУПДП </w:t>
      </w:r>
      <w:r w:rsidR="00DA2485" w:rsidRPr="00DA2485">
        <w:t>"</w:t>
      </w:r>
      <w:r w:rsidRPr="00DA2485">
        <w:t>Зенит</w:t>
      </w:r>
      <w:r w:rsidR="00DA2485" w:rsidRPr="00DA2485">
        <w:t>"</w:t>
      </w:r>
      <w:r w:rsidRPr="00DA2485">
        <w:t xml:space="preserve"> работал неритмично</w:t>
      </w:r>
      <w:r w:rsidR="00DA2485" w:rsidRPr="00DA2485">
        <w:t xml:space="preserve">. </w:t>
      </w:r>
      <w:r w:rsidRPr="00DA2485">
        <w:t>Коэффициент ритмичности равен 0,93, что меньше 1</w:t>
      </w:r>
      <w:r w:rsidR="00DA2485" w:rsidRPr="00DA2485">
        <w:t xml:space="preserve">. </w:t>
      </w:r>
      <w:r w:rsidRPr="00DA2485">
        <w:t>Во всех кварталах план по выпуску продукции</w:t>
      </w:r>
      <w:r w:rsidR="00DA2485" w:rsidRPr="00DA2485">
        <w:t xml:space="preserve"> </w:t>
      </w:r>
      <w:r w:rsidRPr="00DA2485">
        <w:t>недовыполнен</w:t>
      </w:r>
      <w:r w:rsidR="00DA2485" w:rsidRPr="00DA2485">
        <w:t xml:space="preserve">. </w:t>
      </w:r>
      <w:r w:rsidRPr="00DA2485">
        <w:t xml:space="preserve">В 2003 году по выпуску оборудования для электросвязи РУПДП </w:t>
      </w:r>
      <w:r w:rsidR="00DA2485" w:rsidRPr="00DA2485">
        <w:t>"</w:t>
      </w:r>
      <w:r w:rsidRPr="00DA2485">
        <w:t>Зенит</w:t>
      </w:r>
      <w:r w:rsidR="00DA2485" w:rsidRPr="00DA2485">
        <w:t>"</w:t>
      </w:r>
      <w:r w:rsidRPr="00DA2485">
        <w:t xml:space="preserve"> работал неритмично</w:t>
      </w:r>
      <w:r w:rsidR="00DA2485" w:rsidRPr="00DA2485">
        <w:t xml:space="preserve">. </w:t>
      </w:r>
      <w:r w:rsidRPr="00DA2485">
        <w:t>Коэффициент ритмичности равен 0,98, что меньше 1</w:t>
      </w:r>
      <w:r w:rsidR="00DA2485" w:rsidRPr="00DA2485">
        <w:t xml:space="preserve">. </w:t>
      </w:r>
      <w:r w:rsidRPr="00DA2485">
        <w:t>Во I</w:t>
      </w:r>
      <w:r w:rsidRPr="00DA2485">
        <w:rPr>
          <w:lang w:val="en-US"/>
        </w:rPr>
        <w:t>I</w:t>
      </w:r>
      <w:r w:rsidRPr="00DA2485">
        <w:t xml:space="preserve"> и </w:t>
      </w:r>
      <w:r w:rsidRPr="00DA2485">
        <w:rPr>
          <w:lang w:val="en-US"/>
        </w:rPr>
        <w:t>III</w:t>
      </w:r>
      <w:r w:rsidRPr="00DA2485">
        <w:t xml:space="preserve"> кварталах план по выпуску продукции перевыполнен, а в </w:t>
      </w:r>
      <w:r w:rsidRPr="00DA2485">
        <w:rPr>
          <w:lang w:val="en-US"/>
        </w:rPr>
        <w:t>I</w:t>
      </w:r>
      <w:r w:rsidRPr="00DA2485">
        <w:t xml:space="preserve"> и</w:t>
      </w:r>
      <w:r w:rsidR="00DA2485" w:rsidRPr="00DA2485">
        <w:t xml:space="preserve"> </w:t>
      </w:r>
      <w:r w:rsidRPr="00DA2485">
        <w:rPr>
          <w:lang w:val="en-US"/>
        </w:rPr>
        <w:t>IV</w:t>
      </w:r>
      <w:r w:rsidRPr="00DA2485">
        <w:t xml:space="preserve"> кварталах он недовыполнен</w:t>
      </w:r>
      <w:r w:rsidR="00DA2485" w:rsidRPr="00DA2485">
        <w:t xml:space="preserve">. </w:t>
      </w:r>
      <w:r w:rsidRPr="00DA2485">
        <w:t xml:space="preserve">В 2003 году по выпуску товаров народного потребления РУПДП </w:t>
      </w:r>
      <w:r w:rsidR="00DA2485" w:rsidRPr="00DA2485">
        <w:t>"</w:t>
      </w:r>
      <w:r w:rsidRPr="00DA2485">
        <w:t>Зенит</w:t>
      </w:r>
      <w:r w:rsidR="00DA2485" w:rsidRPr="00DA2485">
        <w:t>"</w:t>
      </w:r>
      <w:r w:rsidRPr="00DA2485">
        <w:t xml:space="preserve"> работал неритмично</w:t>
      </w:r>
      <w:r w:rsidR="00DA2485" w:rsidRPr="00DA2485">
        <w:t xml:space="preserve">. </w:t>
      </w:r>
      <w:r w:rsidRPr="00DA2485">
        <w:t>Коэффициент ритмичности равен 0,88, что меньше 1</w:t>
      </w:r>
      <w:r w:rsidR="00DA2485" w:rsidRPr="00DA2485">
        <w:t xml:space="preserve">. </w:t>
      </w:r>
      <w:r w:rsidRPr="00DA2485">
        <w:t>В I</w:t>
      </w:r>
      <w:r w:rsidRPr="00DA2485">
        <w:rPr>
          <w:lang w:val="en-US"/>
        </w:rPr>
        <w:t>II</w:t>
      </w:r>
      <w:r w:rsidRPr="00DA2485">
        <w:t xml:space="preserve"> квартале план по выпуску продукции перевыполнен, а в </w:t>
      </w:r>
      <w:r w:rsidRPr="00DA2485">
        <w:rPr>
          <w:lang w:val="en-US"/>
        </w:rPr>
        <w:t>I</w:t>
      </w:r>
      <w:r w:rsidRPr="00DA2485">
        <w:t xml:space="preserve">, </w:t>
      </w:r>
      <w:r w:rsidRPr="00DA2485">
        <w:rPr>
          <w:lang w:val="en-US"/>
        </w:rPr>
        <w:t>II</w:t>
      </w:r>
      <w:r w:rsidRPr="00DA2485">
        <w:t xml:space="preserve"> и</w:t>
      </w:r>
      <w:r w:rsidR="00DA2485" w:rsidRPr="00DA2485">
        <w:t xml:space="preserve"> </w:t>
      </w:r>
      <w:r w:rsidRPr="00DA2485">
        <w:rPr>
          <w:lang w:val="en-US"/>
        </w:rPr>
        <w:t>IV</w:t>
      </w:r>
      <w:r w:rsidRPr="00DA2485">
        <w:t xml:space="preserve"> кварталах он недовыполнен</w:t>
      </w:r>
      <w:r w:rsidR="00DA2485" w:rsidRPr="00DA2485">
        <w:t xml:space="preserve">. </w:t>
      </w:r>
    </w:p>
    <w:p w:rsidR="00DA2485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В 2004 году по выпуску оборудования для энергетики РУПДП </w:t>
      </w:r>
      <w:r w:rsidR="00DA2485" w:rsidRPr="00DA2485">
        <w:t>"</w:t>
      </w:r>
      <w:r w:rsidRPr="00DA2485">
        <w:t>Зенит</w:t>
      </w:r>
      <w:r w:rsidR="00DA2485" w:rsidRPr="00DA2485">
        <w:t>"</w:t>
      </w:r>
      <w:r w:rsidRPr="00DA2485">
        <w:t xml:space="preserve"> работал неритмично</w:t>
      </w:r>
      <w:r w:rsidR="00DA2485" w:rsidRPr="00DA2485">
        <w:t xml:space="preserve">. </w:t>
      </w:r>
      <w:r w:rsidRPr="00DA2485">
        <w:t>Коэффициент ритмичности равен 0,99, что меньше 1</w:t>
      </w:r>
      <w:r w:rsidR="00DA2485" w:rsidRPr="00DA2485">
        <w:t xml:space="preserve">. </w:t>
      </w:r>
      <w:r w:rsidRPr="00DA2485">
        <w:t xml:space="preserve">Во </w:t>
      </w:r>
      <w:r w:rsidRPr="00DA2485">
        <w:rPr>
          <w:lang w:val="en-US"/>
        </w:rPr>
        <w:t>II</w:t>
      </w:r>
      <w:r w:rsidRPr="00DA2485">
        <w:t xml:space="preserve"> и </w:t>
      </w:r>
      <w:r w:rsidRPr="00DA2485">
        <w:rPr>
          <w:lang w:val="en-US"/>
        </w:rPr>
        <w:t>III</w:t>
      </w:r>
      <w:r w:rsidRPr="00DA2485">
        <w:t xml:space="preserve"> кварталах план по выпуску продукции перевыполнен, а в </w:t>
      </w:r>
      <w:r w:rsidRPr="00DA2485">
        <w:rPr>
          <w:lang w:val="en-US"/>
        </w:rPr>
        <w:t>I</w:t>
      </w:r>
      <w:r w:rsidRPr="00DA2485">
        <w:t xml:space="preserve"> и I</w:t>
      </w:r>
      <w:r w:rsidRPr="00DA2485">
        <w:rPr>
          <w:lang w:val="en-US"/>
        </w:rPr>
        <w:t>V</w:t>
      </w:r>
      <w:r w:rsidRPr="00DA2485">
        <w:t xml:space="preserve"> кварталах он недовыполнен</w:t>
      </w:r>
      <w:r w:rsidR="00DA2485" w:rsidRPr="00DA2485">
        <w:t xml:space="preserve">. </w:t>
      </w:r>
      <w:r w:rsidRPr="00DA2485">
        <w:t xml:space="preserve">В 2004 году по выпуску электротехнического оборудования для лифтов РУПДП </w:t>
      </w:r>
      <w:r w:rsidR="00DA2485" w:rsidRPr="00DA2485">
        <w:t>"</w:t>
      </w:r>
      <w:r w:rsidRPr="00DA2485">
        <w:t>Зенит</w:t>
      </w:r>
      <w:r w:rsidR="00DA2485" w:rsidRPr="00DA2485">
        <w:t>"</w:t>
      </w:r>
      <w:r w:rsidRPr="00DA2485">
        <w:t xml:space="preserve"> работал ритмично</w:t>
      </w:r>
      <w:r w:rsidR="00DA2485" w:rsidRPr="00DA2485">
        <w:t xml:space="preserve">. </w:t>
      </w:r>
      <w:r w:rsidRPr="00DA2485">
        <w:t>Коэффициент ритмичности равен 1</w:t>
      </w:r>
      <w:r w:rsidR="00DA2485" w:rsidRPr="00DA2485">
        <w:t xml:space="preserve">. </w:t>
      </w:r>
      <w:r w:rsidRPr="00DA2485">
        <w:t>Во I</w:t>
      </w:r>
      <w:r w:rsidRPr="00DA2485">
        <w:rPr>
          <w:lang w:val="en-US"/>
        </w:rPr>
        <w:t>I</w:t>
      </w:r>
      <w:r w:rsidRPr="00DA2485">
        <w:t xml:space="preserve"> и </w:t>
      </w:r>
      <w:r w:rsidRPr="00DA2485">
        <w:rPr>
          <w:lang w:val="en-US"/>
        </w:rPr>
        <w:t>III</w:t>
      </w:r>
      <w:r w:rsidRPr="00DA2485">
        <w:t xml:space="preserve"> кварталах план по выпуску продукции перевыполнен, а в </w:t>
      </w:r>
      <w:r w:rsidRPr="00DA2485">
        <w:rPr>
          <w:lang w:val="en-US"/>
        </w:rPr>
        <w:t>I</w:t>
      </w:r>
      <w:r w:rsidRPr="00DA2485">
        <w:t xml:space="preserve"> и</w:t>
      </w:r>
      <w:r w:rsidR="00DA2485" w:rsidRPr="00DA2485">
        <w:t xml:space="preserve"> </w:t>
      </w:r>
      <w:r w:rsidRPr="00DA2485">
        <w:rPr>
          <w:lang w:val="en-US"/>
        </w:rPr>
        <w:t>IV</w:t>
      </w:r>
      <w:r w:rsidRPr="00DA2485">
        <w:t xml:space="preserve"> кварталах соответствует запланированному показателю</w:t>
      </w:r>
      <w:r w:rsidR="00DA2485" w:rsidRPr="00DA2485">
        <w:t xml:space="preserve">. </w:t>
      </w:r>
      <w:r w:rsidRPr="00DA2485">
        <w:t xml:space="preserve">В 2004 году по выпуску оборудования для электросвязи РУПДП </w:t>
      </w:r>
      <w:r w:rsidR="00DA2485" w:rsidRPr="00DA2485">
        <w:t>"</w:t>
      </w:r>
      <w:r w:rsidRPr="00DA2485">
        <w:t>Зенит</w:t>
      </w:r>
      <w:r w:rsidR="00DA2485" w:rsidRPr="00DA2485">
        <w:t>"</w:t>
      </w:r>
      <w:r w:rsidRPr="00DA2485">
        <w:t xml:space="preserve"> работал ритмично</w:t>
      </w:r>
      <w:r w:rsidR="00DA2485" w:rsidRPr="00DA2485">
        <w:t xml:space="preserve">. </w:t>
      </w:r>
      <w:r w:rsidRPr="00DA2485">
        <w:t>Коэффициент ритмичности равен 1</w:t>
      </w:r>
      <w:r w:rsidR="00DA2485" w:rsidRPr="00DA2485">
        <w:t xml:space="preserve">. </w:t>
      </w:r>
      <w:r w:rsidRPr="00DA2485">
        <w:t xml:space="preserve">Во </w:t>
      </w:r>
      <w:r w:rsidRPr="00DA2485">
        <w:rPr>
          <w:lang w:val="en-US"/>
        </w:rPr>
        <w:t>II</w:t>
      </w:r>
      <w:r w:rsidRPr="00DA2485">
        <w:t>, I</w:t>
      </w:r>
      <w:r w:rsidRPr="00DA2485">
        <w:rPr>
          <w:lang w:val="en-US"/>
        </w:rPr>
        <w:t>II</w:t>
      </w:r>
      <w:r w:rsidRPr="00DA2485">
        <w:t xml:space="preserve"> и </w:t>
      </w:r>
      <w:r w:rsidRPr="00DA2485">
        <w:rPr>
          <w:lang w:val="en-US"/>
        </w:rPr>
        <w:t>IV</w:t>
      </w:r>
      <w:r w:rsidRPr="00DA2485">
        <w:t xml:space="preserve"> кварталах план по выпуску продукции перевыполнен, а в </w:t>
      </w:r>
      <w:r w:rsidRPr="00DA2485">
        <w:rPr>
          <w:lang w:val="en-US"/>
        </w:rPr>
        <w:t>I</w:t>
      </w:r>
      <w:r w:rsidRPr="00DA2485">
        <w:t xml:space="preserve"> квартале соответствует запланированному показателю</w:t>
      </w:r>
      <w:r w:rsidR="00DA2485" w:rsidRPr="00DA2485">
        <w:t xml:space="preserve">. </w:t>
      </w:r>
      <w:r w:rsidRPr="00DA2485">
        <w:t xml:space="preserve">В 2004 году по выпуску товаров народного потребления РУПДП </w:t>
      </w:r>
      <w:r w:rsidR="00DA2485" w:rsidRPr="00DA2485">
        <w:t>"</w:t>
      </w:r>
      <w:r w:rsidRPr="00DA2485">
        <w:t>Зенит</w:t>
      </w:r>
      <w:r w:rsidR="00DA2485" w:rsidRPr="00DA2485">
        <w:t>"</w:t>
      </w:r>
      <w:r w:rsidRPr="00DA2485">
        <w:t xml:space="preserve"> работал ритмично</w:t>
      </w:r>
      <w:r w:rsidR="00DA2485" w:rsidRPr="00DA2485">
        <w:t xml:space="preserve">. </w:t>
      </w:r>
      <w:r w:rsidRPr="00DA2485">
        <w:t>Коэффициент ритмичности равен 1</w:t>
      </w:r>
      <w:r w:rsidR="00DA2485" w:rsidRPr="00DA2485">
        <w:t xml:space="preserve">. </w:t>
      </w:r>
      <w:r w:rsidRPr="00DA2485">
        <w:t xml:space="preserve">Во </w:t>
      </w:r>
      <w:r w:rsidRPr="00DA2485">
        <w:rPr>
          <w:lang w:val="en-US"/>
        </w:rPr>
        <w:t>II</w:t>
      </w:r>
      <w:r w:rsidR="00DA2485" w:rsidRPr="00DA2485">
        <w:t xml:space="preserve"> </w:t>
      </w:r>
      <w:r w:rsidRPr="00DA2485">
        <w:t xml:space="preserve">квартале план по выпуску продукции перевыполнен, а в </w:t>
      </w:r>
      <w:r w:rsidRPr="00DA2485">
        <w:rPr>
          <w:lang w:val="en-US"/>
        </w:rPr>
        <w:t>I</w:t>
      </w:r>
      <w:r w:rsidRPr="00DA2485">
        <w:t xml:space="preserve">, </w:t>
      </w:r>
      <w:r w:rsidRPr="00DA2485">
        <w:rPr>
          <w:lang w:val="en-US"/>
        </w:rPr>
        <w:t>III</w:t>
      </w:r>
      <w:r w:rsidRPr="00DA2485">
        <w:t xml:space="preserve"> и</w:t>
      </w:r>
      <w:r w:rsidR="00DA2485" w:rsidRPr="00DA2485">
        <w:t xml:space="preserve"> </w:t>
      </w:r>
      <w:r w:rsidRPr="00DA2485">
        <w:rPr>
          <w:lang w:val="en-US"/>
        </w:rPr>
        <w:t>IV</w:t>
      </w:r>
      <w:r w:rsidRPr="00DA2485">
        <w:t xml:space="preserve"> кварталах соответствует запланированному показателю</w:t>
      </w:r>
      <w:r w:rsidR="00DA2485" w:rsidRPr="00DA2485">
        <w:t xml:space="preserve">. </w:t>
      </w:r>
    </w:p>
    <w:p w:rsidR="00DA2485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В 2004 году РУПДП </w:t>
      </w:r>
      <w:r w:rsidR="00DA2485" w:rsidRPr="00DA2485">
        <w:t>"</w:t>
      </w:r>
      <w:r w:rsidRPr="00DA2485">
        <w:t>Зенит</w:t>
      </w:r>
      <w:r w:rsidR="00DA2485" w:rsidRPr="00DA2485">
        <w:t>"</w:t>
      </w:r>
      <w:r w:rsidRPr="00DA2485">
        <w:t xml:space="preserve"> работал ритмичнее, чем в 2002 и 2003 годах, о чем свидетельствуют коэффициенты ритмичности по оборудованию для энергетики равный 0,99 по электротехническому оборудованию для лифтов, оборудованию для электросвязи и товарам народного потребления равный 1</w:t>
      </w:r>
      <w:r w:rsidR="00DA2485" w:rsidRPr="00DA2485">
        <w:t xml:space="preserve">. </w:t>
      </w:r>
    </w:p>
    <w:p w:rsidR="00DA2485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РУПДП </w:t>
      </w:r>
      <w:r w:rsidR="00DA2485" w:rsidRPr="00DA2485">
        <w:t>"</w:t>
      </w:r>
      <w:r w:rsidRPr="00DA2485">
        <w:t>Зенит</w:t>
      </w:r>
      <w:r w:rsidR="00DA2485" w:rsidRPr="00DA2485">
        <w:t>"</w:t>
      </w:r>
      <w:r w:rsidRPr="00DA2485">
        <w:t xml:space="preserve"> является конкурентоспособным производителем оборудования для энергетики, электротехнического оборудования для лифтов, оборудования для электросвязи</w:t>
      </w:r>
      <w:r w:rsidR="00DA2485" w:rsidRPr="00DA2485">
        <w:t xml:space="preserve">. </w:t>
      </w:r>
      <w:r w:rsidRPr="00DA2485">
        <w:t xml:space="preserve">РУПДП </w:t>
      </w:r>
      <w:r w:rsidR="00DA2485" w:rsidRPr="00DA2485">
        <w:t>"</w:t>
      </w:r>
      <w:r w:rsidRPr="00DA2485">
        <w:t>Зенит</w:t>
      </w:r>
      <w:r w:rsidR="00DA2485" w:rsidRPr="00DA2485">
        <w:t>"</w:t>
      </w:r>
      <w:r w:rsidRPr="00DA2485">
        <w:t xml:space="preserve"> не является конкурентоспособным производителем товаров народного потребления</w:t>
      </w:r>
      <w:r w:rsidR="00DA2485" w:rsidRPr="00DA2485">
        <w:t xml:space="preserve">. </w:t>
      </w:r>
      <w:r w:rsidRPr="00DA2485">
        <w:t>Данная ситуация вызвана реализацией импортируемой продукции зарубежного производства с более усовершенствованным дизайном техническими характеристиками</w:t>
      </w:r>
      <w:r w:rsidR="00DA2485" w:rsidRPr="00DA2485">
        <w:t xml:space="preserve">. </w:t>
      </w:r>
    </w:p>
    <w:p w:rsidR="00DA2485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Больше всего продукции в 2002 году было реализовано в 3 квартале, как на внешнем рынке (на сумму 1436644 тыс</w:t>
      </w:r>
      <w:r w:rsidR="00DA2485" w:rsidRPr="00DA2485">
        <w:t xml:space="preserve">. </w:t>
      </w:r>
      <w:r w:rsidRPr="00DA2485">
        <w:t>руб</w:t>
      </w:r>
      <w:r w:rsidR="008053AD">
        <w:t>.</w:t>
      </w:r>
      <w:r w:rsidR="00DA2485" w:rsidRPr="00DA2485">
        <w:t xml:space="preserve">) </w:t>
      </w:r>
      <w:r w:rsidRPr="00DA2485">
        <w:t>так и на внутреннем рынке страны (696733 тыс</w:t>
      </w:r>
      <w:r w:rsidR="00DA2485" w:rsidRPr="00DA2485">
        <w:t xml:space="preserve">. </w:t>
      </w:r>
      <w:r w:rsidRPr="00DA2485">
        <w:t>руб</w:t>
      </w:r>
      <w:r w:rsidR="008053AD">
        <w:t>.</w:t>
      </w:r>
      <w:r w:rsidR="00DA2485" w:rsidRPr="00DA2485">
        <w:t>)</w:t>
      </w:r>
      <w:r w:rsidR="008053AD">
        <w:t>.</w:t>
      </w:r>
      <w:r w:rsidR="00DA2485" w:rsidRPr="00DA2485">
        <w:t xml:space="preserve"> </w:t>
      </w:r>
      <w:r w:rsidRPr="00DA2485">
        <w:t>Сальдо внешней торговли за 2002 год в целом положительное и составляет в общем объеме 468,46 тыс</w:t>
      </w:r>
      <w:r w:rsidR="00DA2485" w:rsidRPr="00DA2485">
        <w:t xml:space="preserve">. </w:t>
      </w:r>
      <w:r w:rsidRPr="00DA2485">
        <w:t>долларов</w:t>
      </w:r>
      <w:r w:rsidR="00DA2485" w:rsidRPr="00DA2485">
        <w:t xml:space="preserve">. </w:t>
      </w:r>
      <w:r w:rsidRPr="00DA2485">
        <w:t>Доведенное</w:t>
      </w:r>
      <w:r w:rsidR="00DA2485" w:rsidRPr="00DA2485">
        <w:t xml:space="preserve"> </w:t>
      </w:r>
      <w:r w:rsidRPr="00DA2485">
        <w:t>задание по экспортным поставкам продукции за</w:t>
      </w:r>
      <w:r w:rsidR="00DA2485" w:rsidRPr="00DA2485">
        <w:t xml:space="preserve"> </w:t>
      </w:r>
      <w:r w:rsidRPr="00DA2485">
        <w:t>2002г</w:t>
      </w:r>
      <w:r w:rsidR="00DA2485" w:rsidRPr="00DA2485">
        <w:t xml:space="preserve">. </w:t>
      </w:r>
      <w:r w:rsidRPr="00DA2485">
        <w:t>выполнено</w:t>
      </w:r>
      <w:r w:rsidR="00DA2485" w:rsidRPr="00DA2485">
        <w:t xml:space="preserve"> </w:t>
      </w:r>
      <w:r w:rsidRPr="00DA2485">
        <w:t>на 112,3%</w:t>
      </w:r>
      <w:r w:rsidR="00DA2485" w:rsidRPr="00DA2485">
        <w:t xml:space="preserve">. </w:t>
      </w:r>
    </w:p>
    <w:p w:rsidR="00DA2485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В 2003 году на внутренний рынок страны больше всего было реализовано продукции во втором квартале (на сумму 1900103 тыс</w:t>
      </w:r>
      <w:r w:rsidR="00DA2485" w:rsidRPr="00DA2485">
        <w:t xml:space="preserve">. </w:t>
      </w:r>
      <w:r w:rsidRPr="00DA2485">
        <w:t>руб</w:t>
      </w:r>
      <w:r w:rsidR="008053AD">
        <w:t>.</w:t>
      </w:r>
      <w:r w:rsidR="00DA2485" w:rsidRPr="00DA2485">
        <w:t>),</w:t>
      </w:r>
      <w:r w:rsidRPr="00DA2485">
        <w:t xml:space="preserve"> на внешний рынок в четвертом квартале (на сумму 454616 тыс</w:t>
      </w:r>
      <w:r w:rsidR="00DA2485" w:rsidRPr="00DA2485">
        <w:t xml:space="preserve">. </w:t>
      </w:r>
      <w:r w:rsidRPr="00DA2485">
        <w:t>руб</w:t>
      </w:r>
      <w:r w:rsidR="008053AD">
        <w:t>.</w:t>
      </w:r>
      <w:r w:rsidR="00DA2485" w:rsidRPr="00DA2485">
        <w:t xml:space="preserve">) </w:t>
      </w:r>
      <w:r w:rsidRPr="00DA2485">
        <w:t>Сальдо внешней торговли за 2003 год в целом положительное и составляет в общем объеме 790,02 тыс</w:t>
      </w:r>
      <w:r w:rsidR="00DA2485" w:rsidRPr="00DA2485">
        <w:t xml:space="preserve">. </w:t>
      </w:r>
      <w:r w:rsidRPr="00DA2485">
        <w:t>долларов</w:t>
      </w:r>
      <w:r w:rsidR="00DA2485" w:rsidRPr="00DA2485">
        <w:t xml:space="preserve">. </w:t>
      </w:r>
      <w:r w:rsidRPr="00DA2485">
        <w:t>Доведенное</w:t>
      </w:r>
      <w:r w:rsidR="00DA2485" w:rsidRPr="00DA2485">
        <w:t xml:space="preserve"> </w:t>
      </w:r>
      <w:r w:rsidRPr="00DA2485">
        <w:t>задание по экспортным поставкам продукции за</w:t>
      </w:r>
      <w:r w:rsidR="00DA2485" w:rsidRPr="00DA2485">
        <w:t xml:space="preserve"> </w:t>
      </w:r>
      <w:r w:rsidRPr="00DA2485">
        <w:t>2003г</w:t>
      </w:r>
      <w:r w:rsidR="00DA2485" w:rsidRPr="00DA2485">
        <w:t xml:space="preserve">. </w:t>
      </w:r>
      <w:r w:rsidRPr="00DA2485">
        <w:t>выполнено</w:t>
      </w:r>
      <w:r w:rsidR="00DA2485" w:rsidRPr="00DA2485">
        <w:t xml:space="preserve"> </w:t>
      </w:r>
      <w:r w:rsidRPr="00DA2485">
        <w:t>на 131,1%</w:t>
      </w:r>
      <w:r w:rsidR="00DA2485" w:rsidRPr="00DA2485">
        <w:t xml:space="preserve">. </w:t>
      </w:r>
      <w:r w:rsidRPr="00DA2485">
        <w:t>В 2003 году было реализовано на экспорт продукции собственного производства на 692,64 тыс</w:t>
      </w:r>
      <w:r w:rsidR="00DA2485" w:rsidRPr="00DA2485">
        <w:t xml:space="preserve">. </w:t>
      </w:r>
      <w:r w:rsidRPr="00DA2485">
        <w:t xml:space="preserve">долларов и продукции производства Головного предприятия РУП </w:t>
      </w:r>
      <w:r w:rsidR="00DA2485" w:rsidRPr="00DA2485">
        <w:t>"</w:t>
      </w:r>
      <w:r w:rsidRPr="00DA2485">
        <w:t>Могилевлифтмаш</w:t>
      </w:r>
      <w:r w:rsidR="00DA2485" w:rsidRPr="00DA2485">
        <w:t>"</w:t>
      </w:r>
      <w:r w:rsidRPr="00DA2485">
        <w:t xml:space="preserve"> на сумму 1091,46 тыс</w:t>
      </w:r>
      <w:r w:rsidR="00DA2485" w:rsidRPr="00DA2485">
        <w:t xml:space="preserve">. </w:t>
      </w:r>
      <w:r w:rsidRPr="00DA2485">
        <w:t>долларов</w:t>
      </w:r>
      <w:r w:rsidR="00DA2485" w:rsidRPr="00DA2485">
        <w:t xml:space="preserve">. </w:t>
      </w:r>
    </w:p>
    <w:p w:rsidR="00E60174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В 2004 году на внутренний рынок страны больше всего было реализовано продукции в четвертом квартале (на сумму 2257733 тыс</w:t>
      </w:r>
      <w:r w:rsidR="00DA2485" w:rsidRPr="00DA2485">
        <w:t xml:space="preserve">. </w:t>
      </w:r>
      <w:r w:rsidRPr="00DA2485">
        <w:t>руб</w:t>
      </w:r>
      <w:r w:rsidR="008053AD">
        <w:t>.</w:t>
      </w:r>
      <w:r w:rsidR="00DA2485" w:rsidRPr="00DA2485">
        <w:t>),</w:t>
      </w:r>
      <w:r w:rsidRPr="00DA2485">
        <w:t xml:space="preserve"> на внешний рынок во втором квартале (на сумму 216492 тыс</w:t>
      </w:r>
      <w:r w:rsidR="00DA2485" w:rsidRPr="00DA2485">
        <w:t xml:space="preserve">. </w:t>
      </w:r>
      <w:r w:rsidRPr="00DA2485">
        <w:t>руб</w:t>
      </w:r>
      <w:r w:rsidR="00DA2485" w:rsidRPr="00DA2485">
        <w:t xml:space="preserve">. </w:t>
      </w:r>
      <w:r w:rsidRPr="00DA2485">
        <w:t xml:space="preserve">Заданием Министерства промышленности Республики Беларусь на 2004год РУПДП </w:t>
      </w:r>
      <w:r w:rsidR="00DA2485" w:rsidRPr="00DA2485">
        <w:t>"</w:t>
      </w:r>
      <w:r w:rsidRPr="00DA2485">
        <w:t>Зенит</w:t>
      </w:r>
      <w:r w:rsidR="00DA2485" w:rsidRPr="00DA2485">
        <w:t>"</w:t>
      </w:r>
      <w:r w:rsidRPr="00DA2485">
        <w:t xml:space="preserve"> должен был обеспечить рост объемов внешней торговли</w:t>
      </w:r>
      <w:r w:rsidR="00DA2485" w:rsidRPr="00DA2485">
        <w:t xml:space="preserve">: </w:t>
      </w:r>
    </w:p>
    <w:p w:rsidR="00E60174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экспорт</w:t>
      </w:r>
      <w:r w:rsidR="00DA2485" w:rsidRPr="00DA2485">
        <w:t xml:space="preserve"> - </w:t>
      </w:r>
      <w:r w:rsidRPr="00DA2485">
        <w:t>110</w:t>
      </w:r>
      <w:r w:rsidR="00DA2485" w:rsidRPr="00DA2485">
        <w:t>%</w:t>
      </w:r>
      <w:r w:rsidRPr="00DA2485">
        <w:t xml:space="preserve"> к уровню 2003 года или 1962 тыс</w:t>
      </w:r>
      <w:r w:rsidR="00DA2485" w:rsidRPr="00DA2485">
        <w:t xml:space="preserve">. </w:t>
      </w:r>
      <w:r w:rsidRPr="00DA2485">
        <w:t>долларов</w:t>
      </w:r>
      <w:r w:rsidR="00DA2485" w:rsidRPr="00DA2485">
        <w:t xml:space="preserve">; </w:t>
      </w:r>
    </w:p>
    <w:p w:rsidR="00DA2485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импорт</w:t>
      </w:r>
      <w:r w:rsidR="00DA2485" w:rsidRPr="00DA2485">
        <w:t xml:space="preserve"> - </w:t>
      </w:r>
      <w:r w:rsidRPr="00DA2485">
        <w:t>109</w:t>
      </w:r>
      <w:r w:rsidR="00DA2485" w:rsidRPr="00DA2485">
        <w:t>%</w:t>
      </w:r>
      <w:r w:rsidRPr="00DA2485">
        <w:t xml:space="preserve"> к уровню 2003 года или 1084 тыс</w:t>
      </w:r>
      <w:r w:rsidR="00DA2485" w:rsidRPr="00DA2485">
        <w:t xml:space="preserve">. </w:t>
      </w:r>
      <w:r w:rsidRPr="00DA2485">
        <w:t>долларов</w:t>
      </w:r>
      <w:r w:rsidR="00DA2485" w:rsidRPr="00DA2485">
        <w:t xml:space="preserve">. </w:t>
      </w:r>
    </w:p>
    <w:p w:rsidR="00DA2485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Сальдо внешней торговли за 2004 год в целом положительное и составляет в общем объеме 440,5 тыс</w:t>
      </w:r>
      <w:r w:rsidR="00DA2485" w:rsidRPr="00DA2485">
        <w:t xml:space="preserve">. </w:t>
      </w:r>
      <w:r w:rsidRPr="00DA2485">
        <w:t>долларов</w:t>
      </w:r>
      <w:r w:rsidR="00DA2485" w:rsidRPr="00DA2485">
        <w:t xml:space="preserve">. </w:t>
      </w:r>
      <w:r w:rsidRPr="00DA2485">
        <w:t>Доведенное задание по экспортным поставкам продукции за 2004г</w:t>
      </w:r>
      <w:r w:rsidR="00DA2485" w:rsidRPr="00DA2485">
        <w:t xml:space="preserve">. </w:t>
      </w:r>
      <w:r w:rsidRPr="00DA2485">
        <w:t>выполнено на 78,6</w:t>
      </w:r>
      <w:r w:rsidR="00DA2485" w:rsidRPr="00DA2485">
        <w:t xml:space="preserve">%. </w:t>
      </w:r>
      <w:r w:rsidRPr="00DA2485">
        <w:t>В 2004 году было реализовано на экспорт продукции собственного производства на 328,4 тыс</w:t>
      </w:r>
      <w:r w:rsidR="00DA2485" w:rsidRPr="00DA2485">
        <w:t xml:space="preserve">. </w:t>
      </w:r>
      <w:r w:rsidRPr="00DA2485">
        <w:t xml:space="preserve">долларов и продукции производства головного предприятия РУП </w:t>
      </w:r>
      <w:r w:rsidR="00DA2485" w:rsidRPr="00DA2485">
        <w:t>"</w:t>
      </w:r>
      <w:r w:rsidRPr="00DA2485">
        <w:t>Могилевлифтмаш</w:t>
      </w:r>
      <w:r w:rsidR="00DA2485" w:rsidRPr="00DA2485">
        <w:t>"</w:t>
      </w:r>
      <w:r w:rsidRPr="00DA2485">
        <w:t xml:space="preserve"> на сумму 1214,1 тыс</w:t>
      </w:r>
      <w:r w:rsidR="00DA2485" w:rsidRPr="00DA2485">
        <w:t xml:space="preserve">. </w:t>
      </w:r>
      <w:r w:rsidRPr="00DA2485">
        <w:t>долларов</w:t>
      </w:r>
      <w:r w:rsidR="00DA2485" w:rsidRPr="00DA2485">
        <w:t xml:space="preserve">. </w:t>
      </w:r>
    </w:p>
    <w:p w:rsidR="00E60174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 xml:space="preserve">На РУПДП </w:t>
      </w:r>
      <w:r w:rsidR="00DA2485" w:rsidRPr="00DA2485">
        <w:t>"</w:t>
      </w:r>
      <w:r w:rsidRPr="00DA2485">
        <w:t>Зенит</w:t>
      </w:r>
      <w:r w:rsidR="00DA2485" w:rsidRPr="00DA2485">
        <w:t>"</w:t>
      </w:r>
      <w:r w:rsidRPr="00DA2485">
        <w:t xml:space="preserve"> товародвижение продукции от предприятия к потребителям осуществляется по следующим каналам сбыта</w:t>
      </w:r>
      <w:r w:rsidR="00DA2485" w:rsidRPr="00DA2485">
        <w:t xml:space="preserve">: </w:t>
      </w:r>
    </w:p>
    <w:p w:rsidR="00E60174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через службы материально-технического снабжения предприятий энергетики и связи</w:t>
      </w:r>
      <w:r w:rsidR="00DA2485" w:rsidRPr="00DA2485">
        <w:t xml:space="preserve">; </w:t>
      </w:r>
    </w:p>
    <w:p w:rsidR="00E60174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через созданную дилерскую сеть</w:t>
      </w:r>
      <w:r w:rsidR="00DA2485" w:rsidRPr="00DA2485">
        <w:t xml:space="preserve">; </w:t>
      </w:r>
    </w:p>
    <w:p w:rsidR="00E60174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через посредников (разовые поставки</w:t>
      </w:r>
      <w:r w:rsidR="00DA2485" w:rsidRPr="00DA2485">
        <w:t xml:space="preserve">); </w:t>
      </w:r>
    </w:p>
    <w:p w:rsidR="00E60174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посредством товарообменных операций с предприятиями-поставщиками</w:t>
      </w:r>
      <w:r w:rsidR="00DA2485" w:rsidRPr="00DA2485">
        <w:t xml:space="preserve"> </w:t>
      </w:r>
      <w:r w:rsidRPr="00DA2485">
        <w:t>ПКИ и материалов</w:t>
      </w:r>
      <w:r w:rsidR="00DA2485" w:rsidRPr="00DA2485">
        <w:t xml:space="preserve">: </w:t>
      </w:r>
    </w:p>
    <w:p w:rsidR="00E60174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через сеть оптово-розничных баз и магазинов (товары народного потребления</w:t>
      </w:r>
      <w:r w:rsidR="00DA2485" w:rsidRPr="00DA2485">
        <w:t xml:space="preserve">). </w:t>
      </w:r>
    </w:p>
    <w:p w:rsidR="00E60174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Проведенный анализ показал, что сбыт влияет на финансовый результаты деятельности предприятия</w:t>
      </w:r>
      <w:r w:rsidR="00DA2485" w:rsidRPr="00DA2485">
        <w:t xml:space="preserve">. </w:t>
      </w:r>
      <w:r w:rsidRPr="00DA2485">
        <w:t>Можно предложить применять службе сбыта различные мероприятия, стимулирующие сбыт продукции</w:t>
      </w:r>
      <w:r w:rsidR="00DA2485" w:rsidRPr="00DA2485">
        <w:t xml:space="preserve">. </w:t>
      </w:r>
      <w:r w:rsidRPr="00DA2485">
        <w:t>К ним можно отнести</w:t>
      </w:r>
      <w:r w:rsidR="00DA2485" w:rsidRPr="00DA2485">
        <w:t xml:space="preserve">: </w:t>
      </w:r>
      <w:r w:rsidRPr="00DA2485">
        <w:t>стимулирование торговли</w:t>
      </w:r>
      <w:r w:rsidR="00DA2485" w:rsidRPr="00DA2485">
        <w:t xml:space="preserve">. </w:t>
      </w:r>
      <w:r w:rsidRPr="00DA2485">
        <w:t>Стимулирование самой службы сбыта, стимулирование посредников, премии, поощрения, сувениры, конкурсы, лотереи и другое</w:t>
      </w:r>
      <w:r w:rsidR="00DA2485" w:rsidRPr="00DA2485">
        <w:t xml:space="preserve">. </w:t>
      </w:r>
    </w:p>
    <w:p w:rsidR="00E60174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Эффективность работы службы сбыта значительно повысилась</w:t>
      </w:r>
      <w:r w:rsidR="00DA2485" w:rsidRPr="00DA2485">
        <w:t xml:space="preserve"> </w:t>
      </w:r>
      <w:r w:rsidRPr="00DA2485">
        <w:t>бы при внедрении автоматизированных систем ЭВМ и другой техники</w:t>
      </w:r>
      <w:r w:rsidR="00DA2485" w:rsidRPr="00DA2485">
        <w:t xml:space="preserve">. </w:t>
      </w:r>
      <w:r w:rsidRPr="00DA2485">
        <w:t>Тщательно продуманное и подготовленное участие в ярмарках, выставках позволило бы значительно расширить круг потребителей и увеличить объем продаж</w:t>
      </w:r>
      <w:r w:rsidR="00DA2485" w:rsidRPr="00DA2485">
        <w:t xml:space="preserve">. </w:t>
      </w:r>
      <w:r w:rsidRPr="00DA2485">
        <w:t>Этому также способствует развитая посредническая деятельность</w:t>
      </w:r>
      <w:r w:rsidR="00DA2485" w:rsidRPr="00DA2485">
        <w:t xml:space="preserve">. </w:t>
      </w:r>
      <w:r w:rsidRPr="00DA2485">
        <w:t xml:space="preserve">Посредники эффективно продвигают товар на рынок и организуют его сбыт, </w:t>
      </w:r>
      <w:r w:rsidR="00DA2485">
        <w:t>т.к</w:t>
      </w:r>
      <w:r w:rsidR="00DA2485" w:rsidRPr="00DA2485">
        <w:t xml:space="preserve"> </w:t>
      </w:r>
      <w:r w:rsidRPr="00DA2485">
        <w:t>связывают предприятие с торговой сетью</w:t>
      </w:r>
      <w:r w:rsidR="00DA2485" w:rsidRPr="00DA2485">
        <w:t xml:space="preserve">. </w:t>
      </w:r>
    </w:p>
    <w:p w:rsidR="00DA2485" w:rsidRPr="00DA2485" w:rsidRDefault="00E60174" w:rsidP="00DA2485">
      <w:pPr>
        <w:widowControl w:val="0"/>
        <w:autoSpaceDE w:val="0"/>
        <w:autoSpaceDN w:val="0"/>
        <w:adjustRightInd w:val="0"/>
        <w:ind w:firstLine="709"/>
      </w:pPr>
      <w:r w:rsidRPr="00DA2485">
        <w:t>Хотелось бы, чтобы маркетинг в дальнейшем стал приоритетным направлением в деятельности предприятия, с помощью которого оно достигло бы высоких результатов, завоевало бы авторитет не только у потребителей продукции в пределах РБ, но и за рубежом</w:t>
      </w:r>
      <w:r w:rsidR="00DA2485" w:rsidRPr="00DA2485">
        <w:t xml:space="preserve">. </w:t>
      </w:r>
    </w:p>
    <w:p w:rsidR="001A0E5E" w:rsidRDefault="001A0E5E" w:rsidP="00DA2485">
      <w:pPr>
        <w:widowControl w:val="0"/>
        <w:autoSpaceDE w:val="0"/>
        <w:autoSpaceDN w:val="0"/>
        <w:adjustRightInd w:val="0"/>
        <w:ind w:firstLine="709"/>
      </w:pPr>
    </w:p>
    <w:p w:rsidR="00DA2485" w:rsidRPr="00DA2485" w:rsidRDefault="001A0E5E" w:rsidP="001A0E5E">
      <w:pPr>
        <w:pStyle w:val="2"/>
      </w:pPr>
      <w:r>
        <w:br w:type="page"/>
      </w:r>
      <w:bookmarkStart w:id="14" w:name="_Toc229871380"/>
      <w:r w:rsidR="00E15260" w:rsidRPr="00DA2485">
        <w:t>Список литературы</w:t>
      </w:r>
      <w:bookmarkEnd w:id="14"/>
    </w:p>
    <w:p w:rsidR="001A0E5E" w:rsidRDefault="001A0E5E" w:rsidP="00DA2485">
      <w:pPr>
        <w:widowControl w:val="0"/>
        <w:autoSpaceDE w:val="0"/>
        <w:autoSpaceDN w:val="0"/>
        <w:adjustRightInd w:val="0"/>
        <w:ind w:firstLine="709"/>
      </w:pPr>
    </w:p>
    <w:p w:rsidR="00E15260" w:rsidRPr="00DA2485" w:rsidRDefault="00E15260" w:rsidP="001A0E5E">
      <w:pPr>
        <w:pStyle w:val="a0"/>
      </w:pPr>
      <w:r w:rsidRPr="00DA2485">
        <w:t>Организация оптовой торговли</w:t>
      </w:r>
      <w:r w:rsidR="00DA2485" w:rsidRPr="00DA2485">
        <w:t xml:space="preserve">: </w:t>
      </w:r>
      <w:r w:rsidRPr="00DA2485">
        <w:t>Учеб</w:t>
      </w:r>
      <w:r w:rsidR="00DA2485" w:rsidRPr="00DA2485">
        <w:t xml:space="preserve">. </w:t>
      </w:r>
      <w:r w:rsidRPr="00DA2485">
        <w:t>пособие</w:t>
      </w:r>
      <w:r w:rsidR="00DA2485" w:rsidRPr="00DA2485">
        <w:t xml:space="preserve"> / </w:t>
      </w:r>
      <w:r w:rsidRPr="00DA2485">
        <w:t>Под общ</w:t>
      </w:r>
      <w:r w:rsidR="00DA2485" w:rsidRPr="00DA2485">
        <w:t xml:space="preserve">. </w:t>
      </w:r>
      <w:r w:rsidRPr="00DA2485">
        <w:t>ред</w:t>
      </w:r>
      <w:r w:rsidR="00DA2485">
        <w:t xml:space="preserve">.А.Г. </w:t>
      </w:r>
      <w:r w:rsidRPr="00DA2485">
        <w:t>Роминой</w:t>
      </w:r>
      <w:r w:rsidR="00DA2485" w:rsidRPr="00DA2485">
        <w:t xml:space="preserve">. - </w:t>
      </w:r>
      <w:r w:rsidRPr="00DA2485">
        <w:t>Мн</w:t>
      </w:r>
      <w:r w:rsidR="00DA2485" w:rsidRPr="00DA2485">
        <w:t xml:space="preserve">.: </w:t>
      </w:r>
      <w:r w:rsidRPr="00DA2485">
        <w:t>БГЭУ, 1997</w:t>
      </w:r>
      <w:r w:rsidR="00DA2485" w:rsidRPr="00DA2485">
        <w:t xml:space="preserve">. - </w:t>
      </w:r>
      <w:r w:rsidRPr="00DA2485">
        <w:t>167 с</w:t>
      </w:r>
      <w:r w:rsidR="00DA2485" w:rsidRPr="00DA2485">
        <w:t xml:space="preserve">. </w:t>
      </w:r>
    </w:p>
    <w:p w:rsidR="00E15260" w:rsidRPr="00DA2485" w:rsidRDefault="00E15260" w:rsidP="001A0E5E">
      <w:pPr>
        <w:pStyle w:val="a0"/>
      </w:pPr>
      <w:r w:rsidRPr="00DA2485">
        <w:t>Оптовая торговля</w:t>
      </w:r>
      <w:r w:rsidR="00DA2485" w:rsidRPr="00DA2485">
        <w:t xml:space="preserve"> / </w:t>
      </w:r>
      <w:r w:rsidRPr="00DA2485">
        <w:t>Под ред</w:t>
      </w:r>
      <w:r w:rsidR="00DA2485">
        <w:t xml:space="preserve">.А.Г. </w:t>
      </w:r>
      <w:r w:rsidRPr="00DA2485">
        <w:t>Роминой</w:t>
      </w:r>
      <w:r w:rsidR="00DA2485" w:rsidRPr="00DA2485">
        <w:t xml:space="preserve">. - </w:t>
      </w:r>
      <w:r w:rsidRPr="00DA2485">
        <w:t>Мн</w:t>
      </w:r>
      <w:r w:rsidR="00DA2485" w:rsidRPr="00DA2485">
        <w:t xml:space="preserve">.: </w:t>
      </w:r>
      <w:r w:rsidRPr="00DA2485">
        <w:t xml:space="preserve">УП </w:t>
      </w:r>
      <w:r w:rsidR="00DA2485" w:rsidRPr="00DA2485">
        <w:t>"</w:t>
      </w:r>
      <w:r w:rsidRPr="00DA2485">
        <w:t>ИВЦ Минфина</w:t>
      </w:r>
      <w:r w:rsidR="00DA2485" w:rsidRPr="00DA2485">
        <w:t>"</w:t>
      </w:r>
      <w:r w:rsidRPr="00DA2485">
        <w:t>, 2002</w:t>
      </w:r>
      <w:r w:rsidR="00DA2485" w:rsidRPr="00DA2485">
        <w:t xml:space="preserve">. - </w:t>
      </w:r>
      <w:r w:rsidRPr="00DA2485">
        <w:t>220 с</w:t>
      </w:r>
      <w:r w:rsidR="00DA2485" w:rsidRPr="00DA2485">
        <w:t xml:space="preserve">. </w:t>
      </w:r>
    </w:p>
    <w:p w:rsidR="00E15260" w:rsidRPr="00DA2485" w:rsidRDefault="00E15260" w:rsidP="001A0E5E">
      <w:pPr>
        <w:pStyle w:val="a0"/>
      </w:pPr>
      <w:r w:rsidRPr="00DA2485">
        <w:t>Голиков Е</w:t>
      </w:r>
      <w:r w:rsidR="00DA2485">
        <w:t xml:space="preserve">.А. </w:t>
      </w:r>
      <w:r w:rsidRPr="00DA2485">
        <w:t>Оптовая торговля</w:t>
      </w:r>
      <w:r w:rsidR="00DA2485" w:rsidRPr="00DA2485">
        <w:t xml:space="preserve">. </w:t>
      </w:r>
      <w:r w:rsidRPr="00DA2485">
        <w:t>Менеджмент</w:t>
      </w:r>
      <w:r w:rsidR="00DA2485" w:rsidRPr="00DA2485">
        <w:t xml:space="preserve">. </w:t>
      </w:r>
      <w:r w:rsidRPr="00DA2485">
        <w:t>Маркетинг</w:t>
      </w:r>
      <w:r w:rsidR="00DA2485" w:rsidRPr="00DA2485">
        <w:t xml:space="preserve">. </w:t>
      </w:r>
      <w:r w:rsidRPr="00DA2485">
        <w:t>Логистика</w:t>
      </w:r>
      <w:r w:rsidR="00DA2485" w:rsidRPr="00DA2485">
        <w:t xml:space="preserve">. </w:t>
      </w:r>
      <w:r w:rsidRPr="00DA2485">
        <w:t>Финансы</w:t>
      </w:r>
      <w:r w:rsidR="00DA2485" w:rsidRPr="00DA2485">
        <w:t xml:space="preserve">. </w:t>
      </w:r>
      <w:r w:rsidRPr="00DA2485">
        <w:t>Безопасность</w:t>
      </w:r>
      <w:r w:rsidR="00DA2485" w:rsidRPr="00DA2485">
        <w:t xml:space="preserve">: </w:t>
      </w:r>
      <w:r w:rsidRPr="00DA2485">
        <w:t>Учебно-практическое пособие</w:t>
      </w:r>
      <w:r w:rsidR="00DA2485" w:rsidRPr="00DA2485">
        <w:t xml:space="preserve">. / </w:t>
      </w:r>
      <w:r w:rsidRPr="00DA2485">
        <w:t>Е</w:t>
      </w:r>
      <w:r w:rsidR="00DA2485">
        <w:t xml:space="preserve">.А. </w:t>
      </w:r>
      <w:r w:rsidRPr="00DA2485">
        <w:t>Голиков</w:t>
      </w:r>
      <w:r w:rsidR="00DA2485" w:rsidRPr="00DA2485">
        <w:t xml:space="preserve">. - </w:t>
      </w:r>
      <w:r w:rsidRPr="00DA2485">
        <w:t>М</w:t>
      </w:r>
      <w:r w:rsidR="00DA2485" w:rsidRPr="00DA2485">
        <w:t xml:space="preserve">.: </w:t>
      </w:r>
      <w:r w:rsidRPr="00DA2485">
        <w:t xml:space="preserve">Издательство </w:t>
      </w:r>
      <w:r w:rsidR="00DA2485" w:rsidRPr="00DA2485">
        <w:t>"</w:t>
      </w:r>
      <w:r w:rsidRPr="00DA2485">
        <w:t>Экзамен</w:t>
      </w:r>
      <w:r w:rsidR="00DA2485" w:rsidRPr="00DA2485">
        <w:t>"</w:t>
      </w:r>
      <w:r w:rsidRPr="00DA2485">
        <w:t>, 2003</w:t>
      </w:r>
      <w:r w:rsidR="00DA2485" w:rsidRPr="00DA2485">
        <w:t xml:space="preserve">. - </w:t>
      </w:r>
      <w:r w:rsidRPr="00DA2485">
        <w:t>352 с</w:t>
      </w:r>
      <w:r w:rsidR="00DA2485" w:rsidRPr="00DA2485">
        <w:t xml:space="preserve">. </w:t>
      </w:r>
    </w:p>
    <w:p w:rsidR="00E15260" w:rsidRPr="00DA2485" w:rsidRDefault="00E15260" w:rsidP="001A0E5E">
      <w:pPr>
        <w:pStyle w:val="a0"/>
      </w:pPr>
      <w:r w:rsidRPr="00DA2485">
        <w:t>Виноградова С</w:t>
      </w:r>
      <w:r w:rsidR="00DA2485">
        <w:t xml:space="preserve">.Н. </w:t>
      </w:r>
      <w:r w:rsidRPr="00DA2485">
        <w:t>Коммерческая деятельность</w:t>
      </w:r>
      <w:r w:rsidR="00DA2485" w:rsidRPr="00DA2485">
        <w:t xml:space="preserve">: </w:t>
      </w:r>
      <w:r w:rsidRPr="00DA2485">
        <w:t>Учеб</w:t>
      </w:r>
      <w:r w:rsidR="00DA2485" w:rsidRPr="00DA2485">
        <w:t xml:space="preserve">. </w:t>
      </w:r>
      <w:r w:rsidRPr="00DA2485">
        <w:t>пособие</w:t>
      </w:r>
      <w:r w:rsidR="00DA2485" w:rsidRPr="00DA2485">
        <w:t xml:space="preserve">. - </w:t>
      </w:r>
      <w:r w:rsidRPr="00DA2485">
        <w:t>Мн</w:t>
      </w:r>
      <w:r w:rsidR="00DA2485" w:rsidRPr="00DA2485">
        <w:t xml:space="preserve">.: </w:t>
      </w:r>
      <w:r w:rsidRPr="00DA2485">
        <w:t>Выш</w:t>
      </w:r>
      <w:r w:rsidR="00DA2485" w:rsidRPr="00DA2485">
        <w:t xml:space="preserve">. </w:t>
      </w:r>
      <w:r w:rsidRPr="00DA2485">
        <w:t>Шк</w:t>
      </w:r>
      <w:r w:rsidR="00DA2485" w:rsidRPr="00DA2485">
        <w:t>.,</w:t>
      </w:r>
      <w:r w:rsidRPr="00DA2485">
        <w:t xml:space="preserve"> 1998</w:t>
      </w:r>
      <w:r w:rsidR="00DA2485" w:rsidRPr="00DA2485">
        <w:t xml:space="preserve">. - </w:t>
      </w:r>
      <w:r w:rsidRPr="00DA2485">
        <w:t>176 с</w:t>
      </w:r>
      <w:r w:rsidR="00DA2485" w:rsidRPr="00DA2485">
        <w:t xml:space="preserve">. </w:t>
      </w:r>
    </w:p>
    <w:p w:rsidR="00E15260" w:rsidRPr="00DA2485" w:rsidRDefault="00E15260" w:rsidP="001A0E5E">
      <w:pPr>
        <w:pStyle w:val="a0"/>
      </w:pPr>
      <w:r w:rsidRPr="00DA2485">
        <w:t>Ефимова О</w:t>
      </w:r>
      <w:r w:rsidR="00DA2485">
        <w:t xml:space="preserve">.П. </w:t>
      </w:r>
      <w:r w:rsidRPr="00DA2485">
        <w:t>Экономика общественного питания</w:t>
      </w:r>
      <w:r w:rsidR="00DA2485" w:rsidRPr="00DA2485">
        <w:t xml:space="preserve"> / </w:t>
      </w:r>
      <w:r w:rsidRPr="00DA2485">
        <w:t>Под ред</w:t>
      </w:r>
      <w:r w:rsidR="00DA2485">
        <w:t xml:space="preserve">.Н.И. </w:t>
      </w:r>
      <w:r w:rsidRPr="00DA2485">
        <w:t>Кабушкина</w:t>
      </w:r>
      <w:r w:rsidR="00DA2485" w:rsidRPr="00DA2485">
        <w:t xml:space="preserve">: </w:t>
      </w:r>
      <w:r w:rsidRPr="00DA2485">
        <w:t>Учеб</w:t>
      </w:r>
      <w:r w:rsidR="00DA2485" w:rsidRPr="00DA2485">
        <w:t xml:space="preserve">. </w:t>
      </w:r>
      <w:r w:rsidRPr="00DA2485">
        <w:t>Пособие</w:t>
      </w:r>
      <w:r w:rsidR="00DA2485" w:rsidRPr="00DA2485">
        <w:t xml:space="preserve">. - </w:t>
      </w:r>
      <w:r w:rsidRPr="00DA2485">
        <w:t>2-е изд</w:t>
      </w:r>
      <w:r w:rsidR="00DA2485" w:rsidRPr="00DA2485">
        <w:t xml:space="preserve">. </w:t>
      </w:r>
      <w:r w:rsidRPr="00DA2485">
        <w:t>перераб</w:t>
      </w:r>
      <w:r w:rsidR="00DA2485" w:rsidRPr="00DA2485">
        <w:t xml:space="preserve">. </w:t>
      </w:r>
      <w:r w:rsidRPr="00DA2485">
        <w:t>и доп</w:t>
      </w:r>
      <w:r w:rsidR="00DA2485" w:rsidRPr="00DA2485">
        <w:t xml:space="preserve">. - </w:t>
      </w:r>
      <w:r w:rsidRPr="00DA2485">
        <w:t>Минск</w:t>
      </w:r>
      <w:r w:rsidR="00DA2485" w:rsidRPr="00DA2485">
        <w:t xml:space="preserve">: </w:t>
      </w:r>
      <w:r w:rsidRPr="00DA2485">
        <w:t>Новое знание, 2000</w:t>
      </w:r>
      <w:r w:rsidR="00DA2485" w:rsidRPr="00DA2485">
        <w:t xml:space="preserve">. - </w:t>
      </w:r>
      <w:r w:rsidRPr="00DA2485">
        <w:t>304 с</w:t>
      </w:r>
      <w:r w:rsidR="00DA2485" w:rsidRPr="00DA2485">
        <w:t xml:space="preserve">. </w:t>
      </w:r>
    </w:p>
    <w:p w:rsidR="00DA2485" w:rsidRDefault="00E15260" w:rsidP="001A0E5E">
      <w:pPr>
        <w:pStyle w:val="a0"/>
      </w:pPr>
      <w:r w:rsidRPr="00DA2485">
        <w:t>Кравченко Л</w:t>
      </w:r>
      <w:r w:rsidR="00DA2485">
        <w:t xml:space="preserve">.И. </w:t>
      </w:r>
      <w:r w:rsidRPr="00DA2485">
        <w:t>Анализ хозяйственной деятельности торгового предприятия</w:t>
      </w:r>
      <w:r w:rsidR="00DA2485" w:rsidRPr="00DA2485">
        <w:t xml:space="preserve">: </w:t>
      </w:r>
      <w:r w:rsidRPr="00DA2485">
        <w:t>Учебник</w:t>
      </w:r>
      <w:r w:rsidR="00DA2485" w:rsidRPr="00DA2485">
        <w:t xml:space="preserve">. - </w:t>
      </w:r>
      <w:r w:rsidRPr="00DA2485">
        <w:t>Мн</w:t>
      </w:r>
      <w:r w:rsidR="00DA2485" w:rsidRPr="00DA2485">
        <w:t xml:space="preserve">.: </w:t>
      </w:r>
      <w:r w:rsidRPr="00DA2485">
        <w:t>Высш</w:t>
      </w:r>
      <w:r w:rsidR="00DA2485" w:rsidRPr="00DA2485">
        <w:t xml:space="preserve">. </w:t>
      </w:r>
      <w:r w:rsidRPr="00DA2485">
        <w:t>шк</w:t>
      </w:r>
      <w:r w:rsidR="00DA2485" w:rsidRPr="00DA2485">
        <w:t>., 20</w:t>
      </w:r>
      <w:r w:rsidRPr="00DA2485">
        <w:t>01</w:t>
      </w:r>
      <w:r w:rsidR="00DA2485" w:rsidRPr="00DA2485">
        <w:t xml:space="preserve"> - </w:t>
      </w:r>
      <w:r w:rsidRPr="00DA2485">
        <w:t>412 с</w:t>
      </w:r>
      <w:r w:rsidR="00DA2485" w:rsidRPr="00DA2485">
        <w:t xml:space="preserve">. </w:t>
      </w:r>
    </w:p>
    <w:p w:rsidR="00E15260" w:rsidRPr="00DA2485" w:rsidRDefault="00E15260" w:rsidP="00DA2485">
      <w:pPr>
        <w:widowControl w:val="0"/>
        <w:autoSpaceDE w:val="0"/>
        <w:autoSpaceDN w:val="0"/>
        <w:adjustRightInd w:val="0"/>
        <w:ind w:firstLine="709"/>
      </w:pPr>
      <w:bookmarkStart w:id="15" w:name="_GoBack"/>
      <w:bookmarkEnd w:id="15"/>
    </w:p>
    <w:sectPr w:rsidR="00E15260" w:rsidRPr="00DA2485" w:rsidSect="00636EF6">
      <w:pgSz w:w="11909" w:h="16834"/>
      <w:pgMar w:top="1134" w:right="850" w:bottom="1134" w:left="1701" w:header="709" w:footer="709" w:gutter="0"/>
      <w:pgNumType w:start="55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89C" w:rsidRDefault="0077289C">
      <w:pPr>
        <w:widowControl w:val="0"/>
        <w:autoSpaceDE w:val="0"/>
        <w:autoSpaceDN w:val="0"/>
        <w:adjustRightInd w:val="0"/>
        <w:ind w:firstLine="709"/>
      </w:pPr>
      <w:r>
        <w:separator/>
      </w:r>
    </w:p>
    <w:p w:rsidR="0077289C" w:rsidRDefault="0077289C">
      <w:pPr>
        <w:widowControl w:val="0"/>
        <w:autoSpaceDE w:val="0"/>
        <w:autoSpaceDN w:val="0"/>
        <w:adjustRightInd w:val="0"/>
        <w:ind w:firstLine="709"/>
      </w:pPr>
    </w:p>
  </w:endnote>
  <w:endnote w:type="continuationSeparator" w:id="0">
    <w:p w:rsidR="0077289C" w:rsidRDefault="0077289C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  <w:p w:rsidR="0077289C" w:rsidRDefault="0077289C">
      <w:pPr>
        <w:widowControl w:val="0"/>
        <w:autoSpaceDE w:val="0"/>
        <w:autoSpaceDN w:val="0"/>
        <w:adjustRightInd w:val="0"/>
        <w:ind w:firstLine="709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43E" w:rsidRPr="002B143E" w:rsidRDefault="002B143E" w:rsidP="002B143E">
    <w:pPr>
      <w:pStyle w:val="af1"/>
      <w:ind w:firstLine="0"/>
      <w:rPr>
        <w:lang w:val="uk-U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177" w:rsidRDefault="00535177" w:rsidP="00897133">
    <w:pPr>
      <w:pStyle w:val="af1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89C" w:rsidRDefault="0077289C">
      <w:pPr>
        <w:widowControl w:val="0"/>
        <w:autoSpaceDE w:val="0"/>
        <w:autoSpaceDN w:val="0"/>
        <w:adjustRightInd w:val="0"/>
        <w:ind w:firstLine="709"/>
      </w:pPr>
      <w:r>
        <w:separator/>
      </w:r>
    </w:p>
    <w:p w:rsidR="0077289C" w:rsidRDefault="0077289C">
      <w:pPr>
        <w:widowControl w:val="0"/>
        <w:autoSpaceDE w:val="0"/>
        <w:autoSpaceDN w:val="0"/>
        <w:adjustRightInd w:val="0"/>
        <w:ind w:firstLine="709"/>
      </w:pPr>
    </w:p>
  </w:footnote>
  <w:footnote w:type="continuationSeparator" w:id="0">
    <w:p w:rsidR="0077289C" w:rsidRDefault="0077289C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  <w:p w:rsidR="0077289C" w:rsidRDefault="0077289C">
      <w:pPr>
        <w:widowControl w:val="0"/>
        <w:autoSpaceDE w:val="0"/>
        <w:autoSpaceDN w:val="0"/>
        <w:adjustRightInd w:val="0"/>
        <w:ind w:firstLine="709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177" w:rsidRPr="002B143E" w:rsidRDefault="00535177" w:rsidP="002B143E">
    <w:pPr>
      <w:pStyle w:val="ab"/>
      <w:ind w:right="360"/>
      <w:jc w:val="both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177" w:rsidRDefault="00535177" w:rsidP="00897133">
    <w:pPr>
      <w:pStyle w:val="ab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886E7DA"/>
    <w:lvl w:ilvl="0">
      <w:numFmt w:val="decimal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C250C9E"/>
    <w:multiLevelType w:val="hybridMultilevel"/>
    <w:tmpl w:val="8C46E1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2F24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D5433F"/>
    <w:multiLevelType w:val="hybridMultilevel"/>
    <w:tmpl w:val="E8FA547C"/>
    <w:lvl w:ilvl="0" w:tplc="88989128">
      <w:start w:val="1"/>
      <w:numFmt w:val="decimal"/>
      <w:lvlText w:val="%1)"/>
      <w:lvlJc w:val="left"/>
      <w:pPr>
        <w:tabs>
          <w:tab w:val="num" w:pos="1797"/>
        </w:tabs>
        <w:ind w:left="1797" w:hanging="109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4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335689"/>
    <w:multiLevelType w:val="hybridMultilevel"/>
    <w:tmpl w:val="0AF80F70"/>
    <w:lvl w:ilvl="0" w:tplc="04190005">
      <w:start w:val="1"/>
      <w:numFmt w:val="bullet"/>
      <w:lvlText w:val=""/>
      <w:lvlJc w:val="left"/>
      <w:pPr>
        <w:tabs>
          <w:tab w:val="num" w:pos="1120"/>
        </w:tabs>
        <w:ind w:left="11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cs="Wingdings" w:hint="default"/>
      </w:rPr>
    </w:lvl>
  </w:abstractNum>
  <w:abstractNum w:abstractNumId="6">
    <w:nsid w:val="667C78A9"/>
    <w:multiLevelType w:val="hybridMultilevel"/>
    <w:tmpl w:val="83C6DE0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6E1B50BB"/>
    <w:multiLevelType w:val="hybridMultilevel"/>
    <w:tmpl w:val="CCCA10DC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cs="Wingdings" w:hint="default"/>
      </w:rPr>
    </w:lvl>
  </w:abstractNum>
  <w:abstractNum w:abstractNumId="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9">
    <w:nsid w:val="7E4A24A3"/>
    <w:multiLevelType w:val="hybridMultilevel"/>
    <w:tmpl w:val="BB2E7C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2">
    <w:abstractNumId w:val="5"/>
  </w:num>
  <w:num w:numId="3">
    <w:abstractNumId w:val="0"/>
    <w:lvlOverride w:ilvl="0">
      <w:lvl w:ilvl="0">
        <w:numFmt w:val="bullet"/>
        <w:lvlText w:val="♦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♦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♦"/>
        <w:legacy w:legacy="1" w:legacySpace="0" w:legacyIndent="2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6"/>
  </w:num>
  <w:num w:numId="7">
    <w:abstractNumId w:val="7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cs="Symbol" w:hint="default"/>
        </w:rPr>
      </w:lvl>
    </w:lvlOverride>
  </w:num>
  <w:num w:numId="9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1069" w:hanging="360"/>
        </w:pPr>
        <w:rPr>
          <w:rFonts w:ascii="Symbol" w:hAnsi="Symbol" w:cs="Symbol" w:hint="default"/>
        </w:rPr>
      </w:lvl>
    </w:lvlOverride>
  </w:num>
  <w:num w:numId="10">
    <w:abstractNumId w:val="2"/>
  </w:num>
  <w:num w:numId="11">
    <w:abstractNumId w:val="3"/>
  </w:num>
  <w:num w:numId="12">
    <w:abstractNumId w:val="9"/>
  </w:num>
  <w:num w:numId="13">
    <w:abstractNumId w:val="4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rawingGridVerticalSpacing w:val="136"/>
  <w:displayHorizontalDrawingGridEvery w:val="0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10D5"/>
    <w:rsid w:val="000002BD"/>
    <w:rsid w:val="000029F2"/>
    <w:rsid w:val="00003A07"/>
    <w:rsid w:val="000048D3"/>
    <w:rsid w:val="000048E8"/>
    <w:rsid w:val="00006F3E"/>
    <w:rsid w:val="00007030"/>
    <w:rsid w:val="000142FB"/>
    <w:rsid w:val="000156BD"/>
    <w:rsid w:val="00016AB7"/>
    <w:rsid w:val="00024C9D"/>
    <w:rsid w:val="00025945"/>
    <w:rsid w:val="000301E9"/>
    <w:rsid w:val="000337E7"/>
    <w:rsid w:val="00033CFD"/>
    <w:rsid w:val="00033D2C"/>
    <w:rsid w:val="000347B3"/>
    <w:rsid w:val="00034858"/>
    <w:rsid w:val="00037C24"/>
    <w:rsid w:val="0004130F"/>
    <w:rsid w:val="00043CB9"/>
    <w:rsid w:val="00044D7E"/>
    <w:rsid w:val="00045CD6"/>
    <w:rsid w:val="000469B4"/>
    <w:rsid w:val="00047861"/>
    <w:rsid w:val="00052766"/>
    <w:rsid w:val="00055A2D"/>
    <w:rsid w:val="00055DA9"/>
    <w:rsid w:val="00060510"/>
    <w:rsid w:val="000607F3"/>
    <w:rsid w:val="000626AF"/>
    <w:rsid w:val="00066596"/>
    <w:rsid w:val="0006682D"/>
    <w:rsid w:val="00070B4C"/>
    <w:rsid w:val="00071FC5"/>
    <w:rsid w:val="000720AF"/>
    <w:rsid w:val="00072110"/>
    <w:rsid w:val="000776C9"/>
    <w:rsid w:val="00080E02"/>
    <w:rsid w:val="0008153C"/>
    <w:rsid w:val="00082375"/>
    <w:rsid w:val="000833BB"/>
    <w:rsid w:val="0008362C"/>
    <w:rsid w:val="00084B02"/>
    <w:rsid w:val="0009204E"/>
    <w:rsid w:val="0009348D"/>
    <w:rsid w:val="00094580"/>
    <w:rsid w:val="000958E7"/>
    <w:rsid w:val="000A2D46"/>
    <w:rsid w:val="000A7F85"/>
    <w:rsid w:val="000B1FBF"/>
    <w:rsid w:val="000C2327"/>
    <w:rsid w:val="000C4587"/>
    <w:rsid w:val="000D0AF9"/>
    <w:rsid w:val="000D3016"/>
    <w:rsid w:val="000D7DE9"/>
    <w:rsid w:val="000E0B2F"/>
    <w:rsid w:val="000E18DC"/>
    <w:rsid w:val="000E3716"/>
    <w:rsid w:val="000E4F4F"/>
    <w:rsid w:val="000F14E8"/>
    <w:rsid w:val="000F19DA"/>
    <w:rsid w:val="000F390C"/>
    <w:rsid w:val="000F6339"/>
    <w:rsid w:val="00101DBD"/>
    <w:rsid w:val="0010216F"/>
    <w:rsid w:val="00102605"/>
    <w:rsid w:val="00106B3B"/>
    <w:rsid w:val="00107B76"/>
    <w:rsid w:val="00110376"/>
    <w:rsid w:val="001104FF"/>
    <w:rsid w:val="00111326"/>
    <w:rsid w:val="00111CE2"/>
    <w:rsid w:val="00111E8B"/>
    <w:rsid w:val="001127F3"/>
    <w:rsid w:val="00113B8B"/>
    <w:rsid w:val="00113ED2"/>
    <w:rsid w:val="00125233"/>
    <w:rsid w:val="00130590"/>
    <w:rsid w:val="00136465"/>
    <w:rsid w:val="00154541"/>
    <w:rsid w:val="00154ECA"/>
    <w:rsid w:val="0015665F"/>
    <w:rsid w:val="00160F50"/>
    <w:rsid w:val="00162017"/>
    <w:rsid w:val="00172C34"/>
    <w:rsid w:val="00176804"/>
    <w:rsid w:val="00176886"/>
    <w:rsid w:val="00177973"/>
    <w:rsid w:val="001820CC"/>
    <w:rsid w:val="00182CE2"/>
    <w:rsid w:val="001846D0"/>
    <w:rsid w:val="00186117"/>
    <w:rsid w:val="00190023"/>
    <w:rsid w:val="001953E1"/>
    <w:rsid w:val="00195681"/>
    <w:rsid w:val="001979F3"/>
    <w:rsid w:val="00197C11"/>
    <w:rsid w:val="001A0E5E"/>
    <w:rsid w:val="001A6946"/>
    <w:rsid w:val="001B1053"/>
    <w:rsid w:val="001B4B25"/>
    <w:rsid w:val="001B5360"/>
    <w:rsid w:val="001B56F4"/>
    <w:rsid w:val="001B5E99"/>
    <w:rsid w:val="001C1D83"/>
    <w:rsid w:val="001C7BAF"/>
    <w:rsid w:val="001D042B"/>
    <w:rsid w:val="001D11A9"/>
    <w:rsid w:val="001D19C4"/>
    <w:rsid w:val="001D3741"/>
    <w:rsid w:val="001D7CCF"/>
    <w:rsid w:val="001E1A86"/>
    <w:rsid w:val="001E2B46"/>
    <w:rsid w:val="001E4CCA"/>
    <w:rsid w:val="001E68DE"/>
    <w:rsid w:val="001F0DF2"/>
    <w:rsid w:val="001F1072"/>
    <w:rsid w:val="001F197B"/>
    <w:rsid w:val="001F2075"/>
    <w:rsid w:val="001F776B"/>
    <w:rsid w:val="0020025C"/>
    <w:rsid w:val="00200476"/>
    <w:rsid w:val="00200E1C"/>
    <w:rsid w:val="002010A7"/>
    <w:rsid w:val="0020147C"/>
    <w:rsid w:val="00203B55"/>
    <w:rsid w:val="00203C36"/>
    <w:rsid w:val="0020554F"/>
    <w:rsid w:val="00205925"/>
    <w:rsid w:val="00207323"/>
    <w:rsid w:val="00207683"/>
    <w:rsid w:val="00213F07"/>
    <w:rsid w:val="002159BD"/>
    <w:rsid w:val="00223344"/>
    <w:rsid w:val="002257A8"/>
    <w:rsid w:val="002265AE"/>
    <w:rsid w:val="002307D3"/>
    <w:rsid w:val="00231664"/>
    <w:rsid w:val="002350B8"/>
    <w:rsid w:val="00242753"/>
    <w:rsid w:val="00243610"/>
    <w:rsid w:val="002446E0"/>
    <w:rsid w:val="002502C3"/>
    <w:rsid w:val="00252169"/>
    <w:rsid w:val="00254A50"/>
    <w:rsid w:val="002566EA"/>
    <w:rsid w:val="00260125"/>
    <w:rsid w:val="00264C38"/>
    <w:rsid w:val="002669D6"/>
    <w:rsid w:val="002737A7"/>
    <w:rsid w:val="00273BD4"/>
    <w:rsid w:val="00280FA6"/>
    <w:rsid w:val="00285F93"/>
    <w:rsid w:val="00287F3F"/>
    <w:rsid w:val="00290C8A"/>
    <w:rsid w:val="00291F85"/>
    <w:rsid w:val="002A0F43"/>
    <w:rsid w:val="002A3D95"/>
    <w:rsid w:val="002A64C1"/>
    <w:rsid w:val="002B03B0"/>
    <w:rsid w:val="002B143E"/>
    <w:rsid w:val="002B1DEE"/>
    <w:rsid w:val="002B1F2F"/>
    <w:rsid w:val="002B33E6"/>
    <w:rsid w:val="002B526C"/>
    <w:rsid w:val="002B6278"/>
    <w:rsid w:val="002C10D5"/>
    <w:rsid w:val="002C14EC"/>
    <w:rsid w:val="002C2FA5"/>
    <w:rsid w:val="002C399F"/>
    <w:rsid w:val="002C3AEF"/>
    <w:rsid w:val="002C5FCD"/>
    <w:rsid w:val="002D1D04"/>
    <w:rsid w:val="002D2DE8"/>
    <w:rsid w:val="002D3521"/>
    <w:rsid w:val="002D709D"/>
    <w:rsid w:val="002D7DFA"/>
    <w:rsid w:val="002E1F24"/>
    <w:rsid w:val="002E3B7C"/>
    <w:rsid w:val="002E44F8"/>
    <w:rsid w:val="002E53A4"/>
    <w:rsid w:val="002E53A9"/>
    <w:rsid w:val="002F0A9D"/>
    <w:rsid w:val="002F1444"/>
    <w:rsid w:val="002F24E1"/>
    <w:rsid w:val="002F2C74"/>
    <w:rsid w:val="002F38F5"/>
    <w:rsid w:val="002F4F78"/>
    <w:rsid w:val="002F7D83"/>
    <w:rsid w:val="0030248B"/>
    <w:rsid w:val="00306FA6"/>
    <w:rsid w:val="00310FFD"/>
    <w:rsid w:val="00311C95"/>
    <w:rsid w:val="0031241F"/>
    <w:rsid w:val="003125F1"/>
    <w:rsid w:val="00312A5E"/>
    <w:rsid w:val="00321567"/>
    <w:rsid w:val="003222D9"/>
    <w:rsid w:val="00324281"/>
    <w:rsid w:val="00324662"/>
    <w:rsid w:val="003255A9"/>
    <w:rsid w:val="00326FD9"/>
    <w:rsid w:val="0033111F"/>
    <w:rsid w:val="003313F1"/>
    <w:rsid w:val="00331CCB"/>
    <w:rsid w:val="00335F97"/>
    <w:rsid w:val="003378F9"/>
    <w:rsid w:val="00343F31"/>
    <w:rsid w:val="00344426"/>
    <w:rsid w:val="003503AB"/>
    <w:rsid w:val="0035204C"/>
    <w:rsid w:val="003521AB"/>
    <w:rsid w:val="00353FA7"/>
    <w:rsid w:val="00354BAC"/>
    <w:rsid w:val="00366D94"/>
    <w:rsid w:val="00367BEB"/>
    <w:rsid w:val="0038042F"/>
    <w:rsid w:val="00383583"/>
    <w:rsid w:val="00386215"/>
    <w:rsid w:val="00386231"/>
    <w:rsid w:val="0038741A"/>
    <w:rsid w:val="003926B6"/>
    <w:rsid w:val="00395902"/>
    <w:rsid w:val="00395965"/>
    <w:rsid w:val="00396756"/>
    <w:rsid w:val="00396804"/>
    <w:rsid w:val="00397457"/>
    <w:rsid w:val="003A0B9D"/>
    <w:rsid w:val="003A3861"/>
    <w:rsid w:val="003A5783"/>
    <w:rsid w:val="003A5C43"/>
    <w:rsid w:val="003A62A3"/>
    <w:rsid w:val="003B0BC9"/>
    <w:rsid w:val="003B1473"/>
    <w:rsid w:val="003B1C66"/>
    <w:rsid w:val="003B2181"/>
    <w:rsid w:val="003B6437"/>
    <w:rsid w:val="003B7E85"/>
    <w:rsid w:val="003C0289"/>
    <w:rsid w:val="003D07E3"/>
    <w:rsid w:val="003D0A66"/>
    <w:rsid w:val="003D261C"/>
    <w:rsid w:val="003D2632"/>
    <w:rsid w:val="003D6D87"/>
    <w:rsid w:val="003D6DA1"/>
    <w:rsid w:val="003E2E1E"/>
    <w:rsid w:val="003E4797"/>
    <w:rsid w:val="003E4B97"/>
    <w:rsid w:val="003E7F33"/>
    <w:rsid w:val="00404205"/>
    <w:rsid w:val="00407D21"/>
    <w:rsid w:val="004114A0"/>
    <w:rsid w:val="00412AEB"/>
    <w:rsid w:val="00413228"/>
    <w:rsid w:val="00414A79"/>
    <w:rsid w:val="00416980"/>
    <w:rsid w:val="00423E5A"/>
    <w:rsid w:val="004255A6"/>
    <w:rsid w:val="00426D41"/>
    <w:rsid w:val="0043008E"/>
    <w:rsid w:val="004331BA"/>
    <w:rsid w:val="00434915"/>
    <w:rsid w:val="00436BEE"/>
    <w:rsid w:val="00440E1F"/>
    <w:rsid w:val="00442A99"/>
    <w:rsid w:val="00444B02"/>
    <w:rsid w:val="00444F8A"/>
    <w:rsid w:val="004452B5"/>
    <w:rsid w:val="00445E7F"/>
    <w:rsid w:val="004468AA"/>
    <w:rsid w:val="00446D0D"/>
    <w:rsid w:val="00450728"/>
    <w:rsid w:val="00451958"/>
    <w:rsid w:val="00453D81"/>
    <w:rsid w:val="004616DC"/>
    <w:rsid w:val="00461B09"/>
    <w:rsid w:val="00462C98"/>
    <w:rsid w:val="00463230"/>
    <w:rsid w:val="004675D9"/>
    <w:rsid w:val="00470AEC"/>
    <w:rsid w:val="00472BB8"/>
    <w:rsid w:val="0047518B"/>
    <w:rsid w:val="00476617"/>
    <w:rsid w:val="00476989"/>
    <w:rsid w:val="00481C59"/>
    <w:rsid w:val="004846DF"/>
    <w:rsid w:val="0048528F"/>
    <w:rsid w:val="004856FC"/>
    <w:rsid w:val="004858AB"/>
    <w:rsid w:val="00487AF6"/>
    <w:rsid w:val="00493E73"/>
    <w:rsid w:val="00494091"/>
    <w:rsid w:val="004977F9"/>
    <w:rsid w:val="004A462E"/>
    <w:rsid w:val="004A53AB"/>
    <w:rsid w:val="004B43E0"/>
    <w:rsid w:val="004B4DCD"/>
    <w:rsid w:val="004B5190"/>
    <w:rsid w:val="004B53D8"/>
    <w:rsid w:val="004B7805"/>
    <w:rsid w:val="004C1739"/>
    <w:rsid w:val="004C5344"/>
    <w:rsid w:val="004C619A"/>
    <w:rsid w:val="004D3090"/>
    <w:rsid w:val="004D5CE6"/>
    <w:rsid w:val="004D79F2"/>
    <w:rsid w:val="004D7A82"/>
    <w:rsid w:val="004E2134"/>
    <w:rsid w:val="004E37CE"/>
    <w:rsid w:val="004E6E7A"/>
    <w:rsid w:val="004F3863"/>
    <w:rsid w:val="004F6413"/>
    <w:rsid w:val="004F6EBC"/>
    <w:rsid w:val="004F7A09"/>
    <w:rsid w:val="00502D54"/>
    <w:rsid w:val="0050669D"/>
    <w:rsid w:val="0050693F"/>
    <w:rsid w:val="00506A17"/>
    <w:rsid w:val="005120DB"/>
    <w:rsid w:val="005147B8"/>
    <w:rsid w:val="00516774"/>
    <w:rsid w:val="005178BF"/>
    <w:rsid w:val="00521A4D"/>
    <w:rsid w:val="005242FB"/>
    <w:rsid w:val="00526EC0"/>
    <w:rsid w:val="0053170F"/>
    <w:rsid w:val="00533883"/>
    <w:rsid w:val="00535177"/>
    <w:rsid w:val="00540FB7"/>
    <w:rsid w:val="00542261"/>
    <w:rsid w:val="0054778B"/>
    <w:rsid w:val="00551162"/>
    <w:rsid w:val="00553462"/>
    <w:rsid w:val="0055668B"/>
    <w:rsid w:val="00561083"/>
    <w:rsid w:val="0056165C"/>
    <w:rsid w:val="00562D1D"/>
    <w:rsid w:val="005645B2"/>
    <w:rsid w:val="00566F67"/>
    <w:rsid w:val="00572E6D"/>
    <w:rsid w:val="00573483"/>
    <w:rsid w:val="00574826"/>
    <w:rsid w:val="00577E7A"/>
    <w:rsid w:val="0058165F"/>
    <w:rsid w:val="0058238F"/>
    <w:rsid w:val="00582542"/>
    <w:rsid w:val="00583837"/>
    <w:rsid w:val="00585650"/>
    <w:rsid w:val="00586F58"/>
    <w:rsid w:val="00590889"/>
    <w:rsid w:val="005931BC"/>
    <w:rsid w:val="00594D0D"/>
    <w:rsid w:val="005A2A5C"/>
    <w:rsid w:val="005B1E71"/>
    <w:rsid w:val="005B5BB3"/>
    <w:rsid w:val="005C2689"/>
    <w:rsid w:val="005C5BD2"/>
    <w:rsid w:val="005C6749"/>
    <w:rsid w:val="005D2341"/>
    <w:rsid w:val="005D354B"/>
    <w:rsid w:val="005D70A7"/>
    <w:rsid w:val="005E04D6"/>
    <w:rsid w:val="005E4BA4"/>
    <w:rsid w:val="005E4E7A"/>
    <w:rsid w:val="005E51FB"/>
    <w:rsid w:val="005E6B3F"/>
    <w:rsid w:val="005F269B"/>
    <w:rsid w:val="005F274B"/>
    <w:rsid w:val="006001DF"/>
    <w:rsid w:val="006010EB"/>
    <w:rsid w:val="006110E8"/>
    <w:rsid w:val="006111F6"/>
    <w:rsid w:val="00614EBB"/>
    <w:rsid w:val="00621E5E"/>
    <w:rsid w:val="00632953"/>
    <w:rsid w:val="00635207"/>
    <w:rsid w:val="006353E3"/>
    <w:rsid w:val="00636888"/>
    <w:rsid w:val="00636EF6"/>
    <w:rsid w:val="00637A21"/>
    <w:rsid w:val="00641CE7"/>
    <w:rsid w:val="0064438B"/>
    <w:rsid w:val="00644473"/>
    <w:rsid w:val="00653F07"/>
    <w:rsid w:val="006548A9"/>
    <w:rsid w:val="00654CD0"/>
    <w:rsid w:val="00654D09"/>
    <w:rsid w:val="00655678"/>
    <w:rsid w:val="00655724"/>
    <w:rsid w:val="006653DC"/>
    <w:rsid w:val="00666F19"/>
    <w:rsid w:val="00671072"/>
    <w:rsid w:val="00674993"/>
    <w:rsid w:val="00675E31"/>
    <w:rsid w:val="0068112E"/>
    <w:rsid w:val="0068434C"/>
    <w:rsid w:val="00685E6A"/>
    <w:rsid w:val="00686A28"/>
    <w:rsid w:val="006958C2"/>
    <w:rsid w:val="0069675D"/>
    <w:rsid w:val="00696C04"/>
    <w:rsid w:val="00696DCD"/>
    <w:rsid w:val="00697D9B"/>
    <w:rsid w:val="006A0ADA"/>
    <w:rsid w:val="006A1EE7"/>
    <w:rsid w:val="006A5E2C"/>
    <w:rsid w:val="006A7788"/>
    <w:rsid w:val="006B0653"/>
    <w:rsid w:val="006B12BB"/>
    <w:rsid w:val="006B164E"/>
    <w:rsid w:val="006B50EA"/>
    <w:rsid w:val="006B5868"/>
    <w:rsid w:val="006B75E8"/>
    <w:rsid w:val="006B7819"/>
    <w:rsid w:val="006B7CD2"/>
    <w:rsid w:val="006C123F"/>
    <w:rsid w:val="006C5644"/>
    <w:rsid w:val="006D2EA7"/>
    <w:rsid w:val="006D3717"/>
    <w:rsid w:val="006D3EFD"/>
    <w:rsid w:val="006D48EE"/>
    <w:rsid w:val="006E4509"/>
    <w:rsid w:val="006E662D"/>
    <w:rsid w:val="006E7618"/>
    <w:rsid w:val="006F2C12"/>
    <w:rsid w:val="006F4CE2"/>
    <w:rsid w:val="006F64DA"/>
    <w:rsid w:val="007007AF"/>
    <w:rsid w:val="007020AB"/>
    <w:rsid w:val="007049AC"/>
    <w:rsid w:val="00704B5F"/>
    <w:rsid w:val="00710742"/>
    <w:rsid w:val="00710F59"/>
    <w:rsid w:val="007149CF"/>
    <w:rsid w:val="00715A54"/>
    <w:rsid w:val="00715DDD"/>
    <w:rsid w:val="0072130D"/>
    <w:rsid w:val="007258FB"/>
    <w:rsid w:val="00725C11"/>
    <w:rsid w:val="00730CBE"/>
    <w:rsid w:val="007313FA"/>
    <w:rsid w:val="00733ACF"/>
    <w:rsid w:val="00737C9E"/>
    <w:rsid w:val="00745FC2"/>
    <w:rsid w:val="007468BD"/>
    <w:rsid w:val="007509C9"/>
    <w:rsid w:val="00757465"/>
    <w:rsid w:val="007604CB"/>
    <w:rsid w:val="0076320F"/>
    <w:rsid w:val="0077126B"/>
    <w:rsid w:val="007713C2"/>
    <w:rsid w:val="00771A5D"/>
    <w:rsid w:val="0077289C"/>
    <w:rsid w:val="007739B8"/>
    <w:rsid w:val="007754FC"/>
    <w:rsid w:val="00776223"/>
    <w:rsid w:val="00776B95"/>
    <w:rsid w:val="00780A84"/>
    <w:rsid w:val="00780D43"/>
    <w:rsid w:val="00782E08"/>
    <w:rsid w:val="00785A4E"/>
    <w:rsid w:val="00785C96"/>
    <w:rsid w:val="00790F56"/>
    <w:rsid w:val="00792781"/>
    <w:rsid w:val="00792972"/>
    <w:rsid w:val="007935D5"/>
    <w:rsid w:val="007A0663"/>
    <w:rsid w:val="007A288A"/>
    <w:rsid w:val="007A34A7"/>
    <w:rsid w:val="007A43E5"/>
    <w:rsid w:val="007B1FE7"/>
    <w:rsid w:val="007B214A"/>
    <w:rsid w:val="007B2A64"/>
    <w:rsid w:val="007B7345"/>
    <w:rsid w:val="007C54E9"/>
    <w:rsid w:val="007C5E64"/>
    <w:rsid w:val="007D3EDB"/>
    <w:rsid w:val="007D4A7B"/>
    <w:rsid w:val="007D5DFC"/>
    <w:rsid w:val="007E1BFF"/>
    <w:rsid w:val="007E2F7F"/>
    <w:rsid w:val="007E399D"/>
    <w:rsid w:val="007F03A1"/>
    <w:rsid w:val="007F234D"/>
    <w:rsid w:val="007F3668"/>
    <w:rsid w:val="007F6BE6"/>
    <w:rsid w:val="00802B66"/>
    <w:rsid w:val="00803773"/>
    <w:rsid w:val="008053AD"/>
    <w:rsid w:val="008102C3"/>
    <w:rsid w:val="008111B9"/>
    <w:rsid w:val="00812213"/>
    <w:rsid w:val="00813E66"/>
    <w:rsid w:val="00816537"/>
    <w:rsid w:val="008230AF"/>
    <w:rsid w:val="0082317F"/>
    <w:rsid w:val="008233BD"/>
    <w:rsid w:val="00825217"/>
    <w:rsid w:val="00827226"/>
    <w:rsid w:val="00832162"/>
    <w:rsid w:val="00834E20"/>
    <w:rsid w:val="00835652"/>
    <w:rsid w:val="0084240E"/>
    <w:rsid w:val="0085051C"/>
    <w:rsid w:val="0085141F"/>
    <w:rsid w:val="00853409"/>
    <w:rsid w:val="00854C92"/>
    <w:rsid w:val="00857C6F"/>
    <w:rsid w:val="00862B89"/>
    <w:rsid w:val="008630BD"/>
    <w:rsid w:val="00863212"/>
    <w:rsid w:val="008669A8"/>
    <w:rsid w:val="00872276"/>
    <w:rsid w:val="008724A9"/>
    <w:rsid w:val="00881E90"/>
    <w:rsid w:val="008822EF"/>
    <w:rsid w:val="00887AEE"/>
    <w:rsid w:val="00890A16"/>
    <w:rsid w:val="00891974"/>
    <w:rsid w:val="0089204C"/>
    <w:rsid w:val="00895406"/>
    <w:rsid w:val="00895665"/>
    <w:rsid w:val="00897133"/>
    <w:rsid w:val="00897D5D"/>
    <w:rsid w:val="008A0CB6"/>
    <w:rsid w:val="008A173C"/>
    <w:rsid w:val="008A1EA3"/>
    <w:rsid w:val="008A4EF7"/>
    <w:rsid w:val="008B0CFE"/>
    <w:rsid w:val="008B22B8"/>
    <w:rsid w:val="008C6BF4"/>
    <w:rsid w:val="008D43A5"/>
    <w:rsid w:val="008D447E"/>
    <w:rsid w:val="008D6083"/>
    <w:rsid w:val="008D7520"/>
    <w:rsid w:val="008D79CC"/>
    <w:rsid w:val="008E29DE"/>
    <w:rsid w:val="008E2DF2"/>
    <w:rsid w:val="008E2F82"/>
    <w:rsid w:val="008E685F"/>
    <w:rsid w:val="008E69B5"/>
    <w:rsid w:val="008F0A60"/>
    <w:rsid w:val="008F110A"/>
    <w:rsid w:val="008F1367"/>
    <w:rsid w:val="008F5180"/>
    <w:rsid w:val="008F57CF"/>
    <w:rsid w:val="008F64D7"/>
    <w:rsid w:val="008F7EE4"/>
    <w:rsid w:val="00904D81"/>
    <w:rsid w:val="00910460"/>
    <w:rsid w:val="0091346E"/>
    <w:rsid w:val="0091604E"/>
    <w:rsid w:val="0092172E"/>
    <w:rsid w:val="00921B64"/>
    <w:rsid w:val="009232B3"/>
    <w:rsid w:val="00923898"/>
    <w:rsid w:val="0092434D"/>
    <w:rsid w:val="0092568F"/>
    <w:rsid w:val="0093077A"/>
    <w:rsid w:val="0093132E"/>
    <w:rsid w:val="009317CC"/>
    <w:rsid w:val="009330D4"/>
    <w:rsid w:val="00933DCB"/>
    <w:rsid w:val="0093429E"/>
    <w:rsid w:val="009421B4"/>
    <w:rsid w:val="00944682"/>
    <w:rsid w:val="0094527E"/>
    <w:rsid w:val="009458FB"/>
    <w:rsid w:val="009501C0"/>
    <w:rsid w:val="0095281E"/>
    <w:rsid w:val="00952C07"/>
    <w:rsid w:val="0095515B"/>
    <w:rsid w:val="0095591A"/>
    <w:rsid w:val="00955E55"/>
    <w:rsid w:val="0096123F"/>
    <w:rsid w:val="0096527C"/>
    <w:rsid w:val="00965388"/>
    <w:rsid w:val="009705B2"/>
    <w:rsid w:val="0097081F"/>
    <w:rsid w:val="00971ACB"/>
    <w:rsid w:val="00973D2D"/>
    <w:rsid w:val="00974180"/>
    <w:rsid w:val="00976774"/>
    <w:rsid w:val="009771AE"/>
    <w:rsid w:val="00983CFF"/>
    <w:rsid w:val="00985A17"/>
    <w:rsid w:val="009947A7"/>
    <w:rsid w:val="0099786D"/>
    <w:rsid w:val="009A1C1A"/>
    <w:rsid w:val="009A4463"/>
    <w:rsid w:val="009A4948"/>
    <w:rsid w:val="009A54E0"/>
    <w:rsid w:val="009B10CD"/>
    <w:rsid w:val="009B1B8D"/>
    <w:rsid w:val="009B2413"/>
    <w:rsid w:val="009B374C"/>
    <w:rsid w:val="009B58BB"/>
    <w:rsid w:val="009C088C"/>
    <w:rsid w:val="009C197B"/>
    <w:rsid w:val="009C46FD"/>
    <w:rsid w:val="009C573D"/>
    <w:rsid w:val="009D030A"/>
    <w:rsid w:val="009D31AF"/>
    <w:rsid w:val="009D3305"/>
    <w:rsid w:val="009E2902"/>
    <w:rsid w:val="009E4DC3"/>
    <w:rsid w:val="009E5E4E"/>
    <w:rsid w:val="009F056C"/>
    <w:rsid w:val="009F0F54"/>
    <w:rsid w:val="009F24C4"/>
    <w:rsid w:val="009F4BB8"/>
    <w:rsid w:val="009F4C3C"/>
    <w:rsid w:val="00A01A23"/>
    <w:rsid w:val="00A06112"/>
    <w:rsid w:val="00A22297"/>
    <w:rsid w:val="00A224DD"/>
    <w:rsid w:val="00A23EFD"/>
    <w:rsid w:val="00A25DC9"/>
    <w:rsid w:val="00A2726B"/>
    <w:rsid w:val="00A276FD"/>
    <w:rsid w:val="00A2777A"/>
    <w:rsid w:val="00A279AB"/>
    <w:rsid w:val="00A3083D"/>
    <w:rsid w:val="00A324D1"/>
    <w:rsid w:val="00A34AF7"/>
    <w:rsid w:val="00A35370"/>
    <w:rsid w:val="00A40D5F"/>
    <w:rsid w:val="00A46AA1"/>
    <w:rsid w:val="00A4770E"/>
    <w:rsid w:val="00A47CB3"/>
    <w:rsid w:val="00A516BF"/>
    <w:rsid w:val="00A5185A"/>
    <w:rsid w:val="00A568C8"/>
    <w:rsid w:val="00A57B41"/>
    <w:rsid w:val="00A57DC2"/>
    <w:rsid w:val="00A57EDD"/>
    <w:rsid w:val="00A61253"/>
    <w:rsid w:val="00A61A75"/>
    <w:rsid w:val="00A62EC0"/>
    <w:rsid w:val="00A631E2"/>
    <w:rsid w:val="00A63C3E"/>
    <w:rsid w:val="00A644B1"/>
    <w:rsid w:val="00A65238"/>
    <w:rsid w:val="00A66538"/>
    <w:rsid w:val="00A667C1"/>
    <w:rsid w:val="00A67C0D"/>
    <w:rsid w:val="00A71479"/>
    <w:rsid w:val="00A7211C"/>
    <w:rsid w:val="00A74599"/>
    <w:rsid w:val="00A74BE4"/>
    <w:rsid w:val="00A752F7"/>
    <w:rsid w:val="00A801EC"/>
    <w:rsid w:val="00A8061A"/>
    <w:rsid w:val="00A820FA"/>
    <w:rsid w:val="00A8322E"/>
    <w:rsid w:val="00A8368E"/>
    <w:rsid w:val="00A85856"/>
    <w:rsid w:val="00A8692B"/>
    <w:rsid w:val="00A92747"/>
    <w:rsid w:val="00A93479"/>
    <w:rsid w:val="00AA0B35"/>
    <w:rsid w:val="00AA0CBE"/>
    <w:rsid w:val="00AA1C3D"/>
    <w:rsid w:val="00AA21BD"/>
    <w:rsid w:val="00AA6FB5"/>
    <w:rsid w:val="00AB0956"/>
    <w:rsid w:val="00AB2FFF"/>
    <w:rsid w:val="00AC1ED0"/>
    <w:rsid w:val="00AC371F"/>
    <w:rsid w:val="00AC6E74"/>
    <w:rsid w:val="00AD2A2B"/>
    <w:rsid w:val="00AD52B3"/>
    <w:rsid w:val="00AD590D"/>
    <w:rsid w:val="00AE072E"/>
    <w:rsid w:val="00AE0E1C"/>
    <w:rsid w:val="00AE57CC"/>
    <w:rsid w:val="00AE6565"/>
    <w:rsid w:val="00AE739B"/>
    <w:rsid w:val="00AF2C9E"/>
    <w:rsid w:val="00B0051D"/>
    <w:rsid w:val="00B015E0"/>
    <w:rsid w:val="00B034A3"/>
    <w:rsid w:val="00B03502"/>
    <w:rsid w:val="00B058F8"/>
    <w:rsid w:val="00B059EA"/>
    <w:rsid w:val="00B10682"/>
    <w:rsid w:val="00B160B1"/>
    <w:rsid w:val="00B1662B"/>
    <w:rsid w:val="00B20841"/>
    <w:rsid w:val="00B25139"/>
    <w:rsid w:val="00B252AD"/>
    <w:rsid w:val="00B256E0"/>
    <w:rsid w:val="00B3532D"/>
    <w:rsid w:val="00B36801"/>
    <w:rsid w:val="00B46B58"/>
    <w:rsid w:val="00B474D4"/>
    <w:rsid w:val="00B47AD9"/>
    <w:rsid w:val="00B500B2"/>
    <w:rsid w:val="00B559C2"/>
    <w:rsid w:val="00B615B6"/>
    <w:rsid w:val="00B6355C"/>
    <w:rsid w:val="00B637A6"/>
    <w:rsid w:val="00B64A1D"/>
    <w:rsid w:val="00B70D60"/>
    <w:rsid w:val="00B71583"/>
    <w:rsid w:val="00B72949"/>
    <w:rsid w:val="00B747DD"/>
    <w:rsid w:val="00B77008"/>
    <w:rsid w:val="00B77B7A"/>
    <w:rsid w:val="00B800A4"/>
    <w:rsid w:val="00B80288"/>
    <w:rsid w:val="00B80482"/>
    <w:rsid w:val="00B81527"/>
    <w:rsid w:val="00B85336"/>
    <w:rsid w:val="00B9369C"/>
    <w:rsid w:val="00B96237"/>
    <w:rsid w:val="00BA3A8A"/>
    <w:rsid w:val="00BA3B4D"/>
    <w:rsid w:val="00BA54D8"/>
    <w:rsid w:val="00BA7C5E"/>
    <w:rsid w:val="00BB14BB"/>
    <w:rsid w:val="00BB3986"/>
    <w:rsid w:val="00BB3C4A"/>
    <w:rsid w:val="00BB5310"/>
    <w:rsid w:val="00BB5FCF"/>
    <w:rsid w:val="00BB619A"/>
    <w:rsid w:val="00BB70BA"/>
    <w:rsid w:val="00BB7B4F"/>
    <w:rsid w:val="00BC58DD"/>
    <w:rsid w:val="00BC6811"/>
    <w:rsid w:val="00BD04DC"/>
    <w:rsid w:val="00BD11FF"/>
    <w:rsid w:val="00BD1FE7"/>
    <w:rsid w:val="00BD2621"/>
    <w:rsid w:val="00BD34BF"/>
    <w:rsid w:val="00BD62CC"/>
    <w:rsid w:val="00BD7363"/>
    <w:rsid w:val="00BE49EB"/>
    <w:rsid w:val="00BF0F21"/>
    <w:rsid w:val="00BF2440"/>
    <w:rsid w:val="00BF5EE2"/>
    <w:rsid w:val="00C00241"/>
    <w:rsid w:val="00C04785"/>
    <w:rsid w:val="00C053C2"/>
    <w:rsid w:val="00C07AAC"/>
    <w:rsid w:val="00C106CA"/>
    <w:rsid w:val="00C120BC"/>
    <w:rsid w:val="00C14C63"/>
    <w:rsid w:val="00C20075"/>
    <w:rsid w:val="00C213BA"/>
    <w:rsid w:val="00C227E9"/>
    <w:rsid w:val="00C27C7D"/>
    <w:rsid w:val="00C300E2"/>
    <w:rsid w:val="00C302C7"/>
    <w:rsid w:val="00C31AC8"/>
    <w:rsid w:val="00C34CE7"/>
    <w:rsid w:val="00C3573D"/>
    <w:rsid w:val="00C366B3"/>
    <w:rsid w:val="00C37237"/>
    <w:rsid w:val="00C40A11"/>
    <w:rsid w:val="00C40CCC"/>
    <w:rsid w:val="00C45782"/>
    <w:rsid w:val="00C46F88"/>
    <w:rsid w:val="00C475BD"/>
    <w:rsid w:val="00C504D8"/>
    <w:rsid w:val="00C50F9D"/>
    <w:rsid w:val="00C5105A"/>
    <w:rsid w:val="00C54AB7"/>
    <w:rsid w:val="00C54E95"/>
    <w:rsid w:val="00C725DE"/>
    <w:rsid w:val="00C768E9"/>
    <w:rsid w:val="00C77B3C"/>
    <w:rsid w:val="00C8136C"/>
    <w:rsid w:val="00C8415F"/>
    <w:rsid w:val="00C941D9"/>
    <w:rsid w:val="00C94B9C"/>
    <w:rsid w:val="00C964B7"/>
    <w:rsid w:val="00CA028B"/>
    <w:rsid w:val="00CA1E81"/>
    <w:rsid w:val="00CA3595"/>
    <w:rsid w:val="00CA3D07"/>
    <w:rsid w:val="00CA5FA9"/>
    <w:rsid w:val="00CB2C70"/>
    <w:rsid w:val="00CB398E"/>
    <w:rsid w:val="00CC02E7"/>
    <w:rsid w:val="00CC25AC"/>
    <w:rsid w:val="00CC7549"/>
    <w:rsid w:val="00CD0F7A"/>
    <w:rsid w:val="00CD229B"/>
    <w:rsid w:val="00CD3E8F"/>
    <w:rsid w:val="00CE006E"/>
    <w:rsid w:val="00CE2CFA"/>
    <w:rsid w:val="00CE3AA8"/>
    <w:rsid w:val="00CE563F"/>
    <w:rsid w:val="00CE6904"/>
    <w:rsid w:val="00CE6FC0"/>
    <w:rsid w:val="00CF016B"/>
    <w:rsid w:val="00CF0215"/>
    <w:rsid w:val="00CF1691"/>
    <w:rsid w:val="00CF61E9"/>
    <w:rsid w:val="00D00B96"/>
    <w:rsid w:val="00D01F91"/>
    <w:rsid w:val="00D06745"/>
    <w:rsid w:val="00D1038E"/>
    <w:rsid w:val="00D1328C"/>
    <w:rsid w:val="00D202A9"/>
    <w:rsid w:val="00D21FD5"/>
    <w:rsid w:val="00D23BB8"/>
    <w:rsid w:val="00D24938"/>
    <w:rsid w:val="00D25392"/>
    <w:rsid w:val="00D26431"/>
    <w:rsid w:val="00D309B7"/>
    <w:rsid w:val="00D476B8"/>
    <w:rsid w:val="00D55E29"/>
    <w:rsid w:val="00D5669F"/>
    <w:rsid w:val="00D576CC"/>
    <w:rsid w:val="00D62177"/>
    <w:rsid w:val="00D71960"/>
    <w:rsid w:val="00D73D33"/>
    <w:rsid w:val="00D7482F"/>
    <w:rsid w:val="00D83FF7"/>
    <w:rsid w:val="00D84338"/>
    <w:rsid w:val="00D87B69"/>
    <w:rsid w:val="00D9038A"/>
    <w:rsid w:val="00D90AC2"/>
    <w:rsid w:val="00D94CE0"/>
    <w:rsid w:val="00D96183"/>
    <w:rsid w:val="00D97433"/>
    <w:rsid w:val="00DA037D"/>
    <w:rsid w:val="00DA1B8B"/>
    <w:rsid w:val="00DA2485"/>
    <w:rsid w:val="00DA5D63"/>
    <w:rsid w:val="00DB0E61"/>
    <w:rsid w:val="00DB1E6A"/>
    <w:rsid w:val="00DB3698"/>
    <w:rsid w:val="00DB373C"/>
    <w:rsid w:val="00DB4646"/>
    <w:rsid w:val="00DB6782"/>
    <w:rsid w:val="00DC4E5D"/>
    <w:rsid w:val="00DC51ED"/>
    <w:rsid w:val="00DC7D10"/>
    <w:rsid w:val="00DD3382"/>
    <w:rsid w:val="00DD4013"/>
    <w:rsid w:val="00DD6934"/>
    <w:rsid w:val="00DD6FFB"/>
    <w:rsid w:val="00DE0457"/>
    <w:rsid w:val="00DE29CA"/>
    <w:rsid w:val="00DE2A0D"/>
    <w:rsid w:val="00DE6A43"/>
    <w:rsid w:val="00DE6C9B"/>
    <w:rsid w:val="00DF0AF7"/>
    <w:rsid w:val="00DF55F0"/>
    <w:rsid w:val="00E076FD"/>
    <w:rsid w:val="00E13177"/>
    <w:rsid w:val="00E15260"/>
    <w:rsid w:val="00E155D3"/>
    <w:rsid w:val="00E160F8"/>
    <w:rsid w:val="00E16BC1"/>
    <w:rsid w:val="00E33901"/>
    <w:rsid w:val="00E33B1F"/>
    <w:rsid w:val="00E33E2B"/>
    <w:rsid w:val="00E35074"/>
    <w:rsid w:val="00E366D6"/>
    <w:rsid w:val="00E36DB9"/>
    <w:rsid w:val="00E37FB9"/>
    <w:rsid w:val="00E42D56"/>
    <w:rsid w:val="00E451FF"/>
    <w:rsid w:val="00E47BBA"/>
    <w:rsid w:val="00E51035"/>
    <w:rsid w:val="00E52175"/>
    <w:rsid w:val="00E52309"/>
    <w:rsid w:val="00E525E1"/>
    <w:rsid w:val="00E54B92"/>
    <w:rsid w:val="00E550D2"/>
    <w:rsid w:val="00E5541A"/>
    <w:rsid w:val="00E55ACC"/>
    <w:rsid w:val="00E60174"/>
    <w:rsid w:val="00E64BD2"/>
    <w:rsid w:val="00E65B27"/>
    <w:rsid w:val="00E65D3B"/>
    <w:rsid w:val="00E667C3"/>
    <w:rsid w:val="00E66983"/>
    <w:rsid w:val="00E74C48"/>
    <w:rsid w:val="00E7554E"/>
    <w:rsid w:val="00E7611B"/>
    <w:rsid w:val="00E81589"/>
    <w:rsid w:val="00E8654C"/>
    <w:rsid w:val="00E92AB8"/>
    <w:rsid w:val="00E94BD3"/>
    <w:rsid w:val="00E96894"/>
    <w:rsid w:val="00EA3526"/>
    <w:rsid w:val="00EA4A05"/>
    <w:rsid w:val="00EA4CA2"/>
    <w:rsid w:val="00EB00A9"/>
    <w:rsid w:val="00EB317D"/>
    <w:rsid w:val="00EB3CBD"/>
    <w:rsid w:val="00EB4679"/>
    <w:rsid w:val="00EB67A8"/>
    <w:rsid w:val="00EB6A5F"/>
    <w:rsid w:val="00EC2507"/>
    <w:rsid w:val="00EC3B64"/>
    <w:rsid w:val="00EC6DA4"/>
    <w:rsid w:val="00EC7090"/>
    <w:rsid w:val="00ED262D"/>
    <w:rsid w:val="00ED5620"/>
    <w:rsid w:val="00ED7457"/>
    <w:rsid w:val="00ED7DE8"/>
    <w:rsid w:val="00EE2F38"/>
    <w:rsid w:val="00EE32D3"/>
    <w:rsid w:val="00EE3722"/>
    <w:rsid w:val="00EE3DC4"/>
    <w:rsid w:val="00EE4B44"/>
    <w:rsid w:val="00EE5A3F"/>
    <w:rsid w:val="00EE654E"/>
    <w:rsid w:val="00EE758A"/>
    <w:rsid w:val="00F00F11"/>
    <w:rsid w:val="00F02D0E"/>
    <w:rsid w:val="00F03417"/>
    <w:rsid w:val="00F040D3"/>
    <w:rsid w:val="00F13001"/>
    <w:rsid w:val="00F134C5"/>
    <w:rsid w:val="00F142AD"/>
    <w:rsid w:val="00F23E5C"/>
    <w:rsid w:val="00F245CB"/>
    <w:rsid w:val="00F247AF"/>
    <w:rsid w:val="00F27631"/>
    <w:rsid w:val="00F32318"/>
    <w:rsid w:val="00F34B06"/>
    <w:rsid w:val="00F417B8"/>
    <w:rsid w:val="00F43622"/>
    <w:rsid w:val="00F43F3C"/>
    <w:rsid w:val="00F51522"/>
    <w:rsid w:val="00F52BAB"/>
    <w:rsid w:val="00F54159"/>
    <w:rsid w:val="00F60184"/>
    <w:rsid w:val="00F6030C"/>
    <w:rsid w:val="00F62AAF"/>
    <w:rsid w:val="00F666BF"/>
    <w:rsid w:val="00F674D1"/>
    <w:rsid w:val="00F70C55"/>
    <w:rsid w:val="00F73ACE"/>
    <w:rsid w:val="00F73D41"/>
    <w:rsid w:val="00F75FA7"/>
    <w:rsid w:val="00F77767"/>
    <w:rsid w:val="00F77CBF"/>
    <w:rsid w:val="00F84048"/>
    <w:rsid w:val="00F859EC"/>
    <w:rsid w:val="00F96C58"/>
    <w:rsid w:val="00FA20F4"/>
    <w:rsid w:val="00FA2EE3"/>
    <w:rsid w:val="00FA35A7"/>
    <w:rsid w:val="00FA40CB"/>
    <w:rsid w:val="00FB77BE"/>
    <w:rsid w:val="00FC3A96"/>
    <w:rsid w:val="00FC5783"/>
    <w:rsid w:val="00FC66C5"/>
    <w:rsid w:val="00FC74E7"/>
    <w:rsid w:val="00FC79C2"/>
    <w:rsid w:val="00FD4872"/>
    <w:rsid w:val="00FE487F"/>
    <w:rsid w:val="00FE50F8"/>
    <w:rsid w:val="00FE641D"/>
    <w:rsid w:val="00FE7B2B"/>
    <w:rsid w:val="00FF1B39"/>
    <w:rsid w:val="00FF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5"/>
    <o:shapelayout v:ext="edit">
      <o:idmap v:ext="edit" data="1"/>
    </o:shapelayout>
  </w:shapeDefaults>
  <w:decimalSymbol w:val=","/>
  <w:listSeparator w:val=";"/>
  <w14:defaultImageDpi w14:val="0"/>
  <w15:chartTrackingRefBased/>
  <w15:docId w15:val="{591C5A36-A718-4E51-B6EF-46738D703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DA248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A2485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A2485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DA2485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A2485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A2485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A2485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A2485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A2485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rsid w:val="00E15260"/>
    <w:pPr>
      <w:keepNext/>
      <w:widowControl w:val="0"/>
      <w:autoSpaceDE w:val="0"/>
      <w:autoSpaceDN w:val="0"/>
      <w:adjustRightInd w:val="0"/>
      <w:ind w:firstLine="709"/>
      <w:jc w:val="center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table" w:styleId="a6">
    <w:name w:val="Table Grid"/>
    <w:basedOn w:val="a4"/>
    <w:uiPriority w:val="99"/>
    <w:rsid w:val="00DA248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7">
    <w:name w:val="Balloon Text"/>
    <w:basedOn w:val="a2"/>
    <w:link w:val="a8"/>
    <w:uiPriority w:val="99"/>
    <w:semiHidden/>
    <w:rsid w:val="00B015E0"/>
    <w:pPr>
      <w:widowControl w:val="0"/>
      <w:autoSpaceDE w:val="0"/>
      <w:autoSpaceDN w:val="0"/>
      <w:adjustRightInd w:val="0"/>
      <w:ind w:firstLine="709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Pr>
      <w:rFonts w:ascii="Tahoma" w:hAnsi="Tahoma" w:cs="Tahoma"/>
      <w:sz w:val="16"/>
      <w:szCs w:val="16"/>
    </w:rPr>
  </w:style>
  <w:style w:type="paragraph" w:styleId="a9">
    <w:name w:val="Body Text Indent"/>
    <w:basedOn w:val="a2"/>
    <w:link w:val="aa"/>
    <w:uiPriority w:val="99"/>
    <w:rsid w:val="00DA2485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a">
    <w:name w:val="Основний текст з відступом Знак"/>
    <w:link w:val="a9"/>
    <w:uiPriority w:val="99"/>
    <w:semiHidden/>
    <w:rPr>
      <w:sz w:val="28"/>
      <w:szCs w:val="28"/>
    </w:rPr>
  </w:style>
  <w:style w:type="paragraph" w:styleId="ab">
    <w:name w:val="header"/>
    <w:basedOn w:val="a2"/>
    <w:next w:val="ac"/>
    <w:link w:val="ad"/>
    <w:uiPriority w:val="99"/>
    <w:rsid w:val="00DA248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DA2485"/>
    <w:rPr>
      <w:vertAlign w:val="superscript"/>
    </w:rPr>
  </w:style>
  <w:style w:type="character" w:styleId="af">
    <w:name w:val="page number"/>
    <w:uiPriority w:val="99"/>
    <w:rsid w:val="00DA2485"/>
  </w:style>
  <w:style w:type="paragraph" w:styleId="ac">
    <w:name w:val="Body Text"/>
    <w:basedOn w:val="a2"/>
    <w:link w:val="af0"/>
    <w:uiPriority w:val="99"/>
    <w:rsid w:val="00DA2485"/>
    <w:pPr>
      <w:widowControl w:val="0"/>
      <w:autoSpaceDE w:val="0"/>
      <w:autoSpaceDN w:val="0"/>
      <w:adjustRightInd w:val="0"/>
      <w:ind w:firstLine="0"/>
    </w:pPr>
  </w:style>
  <w:style w:type="character" w:customStyle="1" w:styleId="af0">
    <w:name w:val="Основний текст Знак"/>
    <w:link w:val="ac"/>
    <w:uiPriority w:val="99"/>
    <w:semiHidden/>
    <w:rPr>
      <w:sz w:val="28"/>
      <w:szCs w:val="28"/>
    </w:rPr>
  </w:style>
  <w:style w:type="paragraph" w:styleId="af1">
    <w:name w:val="footer"/>
    <w:basedOn w:val="a2"/>
    <w:link w:val="af2"/>
    <w:uiPriority w:val="99"/>
    <w:semiHidden/>
    <w:rsid w:val="00DA2485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d">
    <w:name w:val="Верхній колонтитул Знак"/>
    <w:link w:val="ab"/>
    <w:uiPriority w:val="99"/>
    <w:semiHidden/>
    <w:locked/>
    <w:rsid w:val="00DA2485"/>
    <w:rPr>
      <w:noProof/>
      <w:kern w:val="16"/>
      <w:sz w:val="28"/>
      <w:szCs w:val="28"/>
      <w:lang w:val="ru-RU" w:eastAsia="ru-RU"/>
    </w:rPr>
  </w:style>
  <w:style w:type="paragraph" w:styleId="HTML">
    <w:name w:val="HTML Preformatted"/>
    <w:basedOn w:val="a2"/>
    <w:link w:val="HTML0"/>
    <w:uiPriority w:val="99"/>
    <w:rsid w:val="009F0F5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  <w:ind w:firstLine="709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character" w:styleId="af3">
    <w:name w:val="Strong"/>
    <w:uiPriority w:val="99"/>
    <w:qFormat/>
    <w:rsid w:val="00F51522"/>
    <w:rPr>
      <w:b/>
      <w:bCs/>
    </w:rPr>
  </w:style>
  <w:style w:type="paragraph" w:customStyle="1" w:styleId="af4">
    <w:name w:val="Документ"/>
    <w:basedOn w:val="af5"/>
    <w:uiPriority w:val="99"/>
    <w:rsid w:val="00533883"/>
    <w:pPr>
      <w:spacing w:after="60"/>
    </w:pPr>
    <w:rPr>
      <w:rFonts w:ascii="Arial" w:hAnsi="Arial" w:cs="Arial"/>
      <w:sz w:val="24"/>
      <w:szCs w:val="24"/>
    </w:rPr>
  </w:style>
  <w:style w:type="paragraph" w:styleId="af5">
    <w:name w:val="Plain Text"/>
    <w:basedOn w:val="a2"/>
    <w:link w:val="af6"/>
    <w:uiPriority w:val="99"/>
    <w:rsid w:val="00DA2485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Нижній колонтитул Знак"/>
    <w:link w:val="af1"/>
    <w:uiPriority w:val="99"/>
    <w:semiHidden/>
    <w:locked/>
    <w:rsid w:val="00DA2485"/>
    <w:rPr>
      <w:sz w:val="28"/>
      <w:szCs w:val="28"/>
      <w:lang w:val="ru-RU" w:eastAsia="ru-RU"/>
    </w:rPr>
  </w:style>
  <w:style w:type="paragraph" w:styleId="21">
    <w:name w:val="Body Text Indent 2"/>
    <w:basedOn w:val="a2"/>
    <w:link w:val="22"/>
    <w:uiPriority w:val="99"/>
    <w:rsid w:val="00E15260"/>
    <w:pPr>
      <w:widowControl w:val="0"/>
      <w:overflowPunct w:val="0"/>
      <w:autoSpaceDE w:val="0"/>
      <w:autoSpaceDN w:val="0"/>
      <w:adjustRightInd w:val="0"/>
      <w:ind w:left="708" w:firstLine="709"/>
      <w:textAlignment w:val="baseline"/>
    </w:pPr>
    <w:rPr>
      <w:sz w:val="30"/>
      <w:szCs w:val="30"/>
    </w:rPr>
  </w:style>
  <w:style w:type="character" w:customStyle="1" w:styleId="22">
    <w:name w:val="Основний текст з відступом 2 Знак"/>
    <w:link w:val="21"/>
    <w:uiPriority w:val="99"/>
    <w:semiHidden/>
    <w:rPr>
      <w:sz w:val="28"/>
      <w:szCs w:val="28"/>
    </w:rPr>
  </w:style>
  <w:style w:type="paragraph" w:styleId="af7">
    <w:name w:val="Title"/>
    <w:basedOn w:val="a2"/>
    <w:link w:val="af8"/>
    <w:uiPriority w:val="99"/>
    <w:qFormat/>
    <w:rsid w:val="00655724"/>
    <w:pPr>
      <w:widowControl w:val="0"/>
      <w:shd w:val="clear" w:color="auto" w:fill="FFFFFF"/>
      <w:autoSpaceDE w:val="0"/>
      <w:autoSpaceDN w:val="0"/>
      <w:adjustRightInd w:val="0"/>
      <w:ind w:left="1125" w:hanging="1125"/>
      <w:jc w:val="center"/>
    </w:pPr>
    <w:rPr>
      <w:b/>
      <w:bCs/>
      <w:color w:val="000000"/>
    </w:rPr>
  </w:style>
  <w:style w:type="character" w:customStyle="1" w:styleId="af8">
    <w:name w:val="Назва Знак"/>
    <w:link w:val="af7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1">
    <w:name w:val="Body Text Indent 3"/>
    <w:basedOn w:val="a2"/>
    <w:link w:val="32"/>
    <w:uiPriority w:val="99"/>
    <w:rsid w:val="00DA2485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paragraph" w:customStyle="1" w:styleId="af9">
    <w:name w:val="выделение"/>
    <w:uiPriority w:val="99"/>
    <w:rsid w:val="00DA248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a">
    <w:name w:val="Hyperlink"/>
    <w:uiPriority w:val="99"/>
    <w:rsid w:val="00DA2485"/>
    <w:rPr>
      <w:color w:val="0000FF"/>
      <w:u w:val="single"/>
    </w:rPr>
  </w:style>
  <w:style w:type="paragraph" w:customStyle="1" w:styleId="23">
    <w:name w:val="Заголовок 2 дипл"/>
    <w:basedOn w:val="a2"/>
    <w:next w:val="a9"/>
    <w:uiPriority w:val="99"/>
    <w:rsid w:val="00DA248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af6">
    <w:name w:val="Текст Знак"/>
    <w:link w:val="af5"/>
    <w:uiPriority w:val="99"/>
    <w:locked/>
    <w:rsid w:val="00DA2485"/>
    <w:rPr>
      <w:rFonts w:ascii="Consolas" w:eastAsia="Times New Roman" w:hAnsi="Consolas" w:cs="Consolas"/>
      <w:sz w:val="21"/>
      <w:szCs w:val="21"/>
      <w:lang w:val="uk-UA" w:eastAsia="en-US"/>
    </w:rPr>
  </w:style>
  <w:style w:type="character" w:styleId="afb">
    <w:name w:val="footnote reference"/>
    <w:uiPriority w:val="99"/>
    <w:semiHidden/>
    <w:rsid w:val="00DA2485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DA2485"/>
    <w:pPr>
      <w:numPr>
        <w:numId w:val="13"/>
      </w:numPr>
      <w:spacing w:line="360" w:lineRule="auto"/>
      <w:jc w:val="both"/>
    </w:pPr>
    <w:rPr>
      <w:sz w:val="28"/>
      <w:szCs w:val="28"/>
    </w:rPr>
  </w:style>
  <w:style w:type="character" w:customStyle="1" w:styleId="afc">
    <w:name w:val="номер страницы"/>
    <w:uiPriority w:val="99"/>
    <w:rsid w:val="00DA2485"/>
    <w:rPr>
      <w:sz w:val="28"/>
      <w:szCs w:val="28"/>
    </w:rPr>
  </w:style>
  <w:style w:type="paragraph" w:styleId="afd">
    <w:name w:val="Normal (Web)"/>
    <w:basedOn w:val="a2"/>
    <w:uiPriority w:val="99"/>
    <w:rsid w:val="00DA2485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1">
    <w:name w:val="toc 1"/>
    <w:basedOn w:val="a2"/>
    <w:next w:val="a2"/>
    <w:autoRedefine/>
    <w:uiPriority w:val="99"/>
    <w:semiHidden/>
    <w:rsid w:val="00DA2485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DA2485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DA2485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DA2485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A2485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fe">
    <w:name w:val="содержание"/>
    <w:uiPriority w:val="99"/>
    <w:rsid w:val="00DA248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A2485"/>
    <w:pPr>
      <w:numPr>
        <w:numId w:val="14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A2485"/>
    <w:pPr>
      <w:numPr>
        <w:numId w:val="1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DA2485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DA2485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DA2485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DA2485"/>
    <w:rPr>
      <w:i/>
      <w:iCs/>
    </w:rPr>
  </w:style>
  <w:style w:type="paragraph" w:customStyle="1" w:styleId="aff">
    <w:name w:val="ТАБЛИЦА"/>
    <w:next w:val="a2"/>
    <w:autoRedefine/>
    <w:uiPriority w:val="99"/>
    <w:rsid w:val="00DA2485"/>
    <w:pPr>
      <w:spacing w:line="360" w:lineRule="auto"/>
    </w:pPr>
    <w:rPr>
      <w:color w:val="000000"/>
    </w:rPr>
  </w:style>
  <w:style w:type="paragraph" w:customStyle="1" w:styleId="12">
    <w:name w:val="Стиль1"/>
    <w:basedOn w:val="aff"/>
    <w:autoRedefine/>
    <w:uiPriority w:val="99"/>
    <w:rsid w:val="00DA2485"/>
    <w:pPr>
      <w:spacing w:line="240" w:lineRule="auto"/>
    </w:pPr>
  </w:style>
  <w:style w:type="paragraph" w:customStyle="1" w:styleId="aff0">
    <w:name w:val="схема"/>
    <w:basedOn w:val="a2"/>
    <w:autoRedefine/>
    <w:uiPriority w:val="99"/>
    <w:rsid w:val="00DA2485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f1">
    <w:name w:val="endnote text"/>
    <w:basedOn w:val="a2"/>
    <w:link w:val="aff2"/>
    <w:uiPriority w:val="99"/>
    <w:semiHidden/>
    <w:rsid w:val="00DA2485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f2">
    <w:name w:val="Текст кінцевої виноски Знак"/>
    <w:link w:val="aff1"/>
    <w:uiPriority w:val="99"/>
    <w:semiHidden/>
    <w:rPr>
      <w:sz w:val="20"/>
      <w:szCs w:val="20"/>
    </w:rPr>
  </w:style>
  <w:style w:type="paragraph" w:styleId="aff3">
    <w:name w:val="footnote text"/>
    <w:basedOn w:val="a2"/>
    <w:link w:val="aff4"/>
    <w:autoRedefine/>
    <w:uiPriority w:val="99"/>
    <w:semiHidden/>
    <w:rsid w:val="00DA2485"/>
    <w:pPr>
      <w:autoSpaceDE w:val="0"/>
      <w:autoSpaceDN w:val="0"/>
      <w:ind w:firstLine="709"/>
    </w:pPr>
    <w:rPr>
      <w:sz w:val="20"/>
      <w:szCs w:val="20"/>
    </w:rPr>
  </w:style>
  <w:style w:type="character" w:customStyle="1" w:styleId="aff4">
    <w:name w:val="Текст виноски Знак"/>
    <w:link w:val="aff3"/>
    <w:uiPriority w:val="99"/>
    <w:semiHidden/>
    <w:rPr>
      <w:sz w:val="20"/>
      <w:szCs w:val="20"/>
    </w:rPr>
  </w:style>
  <w:style w:type="paragraph" w:customStyle="1" w:styleId="aff5">
    <w:name w:val="титут"/>
    <w:autoRedefine/>
    <w:uiPriority w:val="99"/>
    <w:rsid w:val="00DA2485"/>
    <w:pPr>
      <w:spacing w:line="360" w:lineRule="auto"/>
      <w:jc w:val="center"/>
    </w:pPr>
    <w:rPr>
      <w:noProof/>
      <w:sz w:val="28"/>
      <w:szCs w:val="28"/>
    </w:rPr>
  </w:style>
  <w:style w:type="paragraph" w:styleId="aff6">
    <w:name w:val="Block Text"/>
    <w:basedOn w:val="a2"/>
    <w:uiPriority w:val="99"/>
    <w:rsid w:val="00DA2485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81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image" Target="media/image8.wmf"/><Relationship Id="rId26" Type="http://schemas.openxmlformats.org/officeDocument/2006/relationships/image" Target="media/image16.wmf"/><Relationship Id="rId3" Type="http://schemas.openxmlformats.org/officeDocument/2006/relationships/settings" Target="settings.xml"/><Relationship Id="rId21" Type="http://schemas.openxmlformats.org/officeDocument/2006/relationships/image" Target="media/image11.wmf"/><Relationship Id="rId34" Type="http://schemas.openxmlformats.org/officeDocument/2006/relationships/image" Target="media/image24.wmf"/><Relationship Id="rId7" Type="http://schemas.openxmlformats.org/officeDocument/2006/relationships/header" Target="header1.xml"/><Relationship Id="rId12" Type="http://schemas.openxmlformats.org/officeDocument/2006/relationships/image" Target="media/image3.emf"/><Relationship Id="rId17" Type="http://schemas.openxmlformats.org/officeDocument/2006/relationships/image" Target="media/image7.wmf"/><Relationship Id="rId25" Type="http://schemas.openxmlformats.org/officeDocument/2006/relationships/image" Target="media/image15.wmf"/><Relationship Id="rId33" Type="http://schemas.openxmlformats.org/officeDocument/2006/relationships/image" Target="media/image23.wmf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image" Target="media/image10.wmf"/><Relationship Id="rId29" Type="http://schemas.openxmlformats.org/officeDocument/2006/relationships/image" Target="media/image19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24" Type="http://schemas.openxmlformats.org/officeDocument/2006/relationships/image" Target="media/image14.wmf"/><Relationship Id="rId32" Type="http://schemas.openxmlformats.org/officeDocument/2006/relationships/image" Target="media/image22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13.wmf"/><Relationship Id="rId28" Type="http://schemas.openxmlformats.org/officeDocument/2006/relationships/image" Target="media/image18.emf"/><Relationship Id="rId36" Type="http://schemas.openxmlformats.org/officeDocument/2006/relationships/theme" Target="theme/theme1.xml"/><Relationship Id="rId10" Type="http://schemas.openxmlformats.org/officeDocument/2006/relationships/image" Target="media/image1.emf"/><Relationship Id="rId19" Type="http://schemas.openxmlformats.org/officeDocument/2006/relationships/image" Target="media/image9.wmf"/><Relationship Id="rId31" Type="http://schemas.openxmlformats.org/officeDocument/2006/relationships/image" Target="media/image21.wmf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4.emf"/><Relationship Id="rId22" Type="http://schemas.openxmlformats.org/officeDocument/2006/relationships/image" Target="media/image12.wmf"/><Relationship Id="rId27" Type="http://schemas.openxmlformats.org/officeDocument/2006/relationships/image" Target="media/image17.wmf"/><Relationship Id="rId30" Type="http://schemas.openxmlformats.org/officeDocument/2006/relationships/image" Target="media/image20.wmf"/><Relationship Id="rId35" Type="http://schemas.openxmlformats.org/officeDocument/2006/relationships/fontTable" Target="fontTable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20980</Words>
  <Characters>119588</Characters>
  <Application>Microsoft Office Word</Application>
  <DocSecurity>0</DocSecurity>
  <Lines>996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Состав валового товарооборота</vt:lpstr>
    </vt:vector>
  </TitlesOfParts>
  <Company>Home</Company>
  <LinksUpToDate>false</LinksUpToDate>
  <CharactersWithSpaces>140288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Состав валового товарооборота</dc:title>
  <dc:subject/>
  <dc:creator>Alex</dc:creator>
  <cp:keywords/>
  <dc:description/>
  <cp:lastModifiedBy>Irina</cp:lastModifiedBy>
  <cp:revision>2</cp:revision>
  <cp:lastPrinted>2006-05-10T16:37:00Z</cp:lastPrinted>
  <dcterms:created xsi:type="dcterms:W3CDTF">2014-08-10T15:17:00Z</dcterms:created>
  <dcterms:modified xsi:type="dcterms:W3CDTF">2014-08-10T15:17:00Z</dcterms:modified>
</cp:coreProperties>
</file>