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4937" w:rsidRPr="00E9475A" w:rsidRDefault="00E9475A" w:rsidP="00E9475A">
      <w:pPr>
        <w:spacing w:line="360" w:lineRule="auto"/>
        <w:ind w:firstLine="709"/>
        <w:jc w:val="both"/>
        <w:rPr>
          <w:rFonts w:eastAsia="Helvetica-Bold"/>
          <w:b/>
          <w:bCs/>
          <w:color w:val="000000"/>
          <w:sz w:val="28"/>
          <w:szCs w:val="28"/>
        </w:rPr>
      </w:pPr>
      <w:r w:rsidRPr="005F372A">
        <w:rPr>
          <w:rFonts w:eastAsia="Helvetica-Bold"/>
          <w:b/>
          <w:bCs/>
          <w:color w:val="000000"/>
          <w:sz w:val="28"/>
          <w:szCs w:val="28"/>
        </w:rPr>
        <w:t>Анализ потребностей посредством</w:t>
      </w:r>
      <w:r>
        <w:rPr>
          <w:rFonts w:eastAsia="Helvetica-Bold"/>
          <w:b/>
          <w:bCs/>
          <w:color w:val="000000"/>
          <w:sz w:val="28"/>
          <w:szCs w:val="28"/>
        </w:rPr>
        <w:t xml:space="preserve"> </w:t>
      </w:r>
      <w:r w:rsidRPr="005F372A">
        <w:rPr>
          <w:rFonts w:eastAsia="Helvetica-Bold"/>
          <w:b/>
          <w:bCs/>
          <w:color w:val="000000"/>
          <w:sz w:val="28"/>
          <w:szCs w:val="28"/>
        </w:rPr>
        <w:t>сегментации рынка</w:t>
      </w:r>
    </w:p>
    <w:p w:rsidR="00E9475A" w:rsidRDefault="00E9475A" w:rsidP="005F372A">
      <w:pPr>
        <w:autoSpaceDE w:val="0"/>
        <w:autoSpaceDN w:val="0"/>
        <w:adjustRightInd w:val="0"/>
        <w:spacing w:line="360" w:lineRule="auto"/>
        <w:ind w:firstLine="709"/>
        <w:jc w:val="both"/>
        <w:rPr>
          <w:rFonts w:eastAsia="Times-Roman"/>
          <w:color w:val="000000"/>
          <w:sz w:val="28"/>
          <w:szCs w:val="28"/>
        </w:rPr>
      </w:pPr>
    </w:p>
    <w:p w:rsidR="00E74937" w:rsidRPr="005F372A" w:rsidRDefault="00E74937" w:rsidP="005F372A">
      <w:pPr>
        <w:autoSpaceDE w:val="0"/>
        <w:autoSpaceDN w:val="0"/>
        <w:adjustRightInd w:val="0"/>
        <w:spacing w:line="360" w:lineRule="auto"/>
        <w:ind w:firstLine="709"/>
        <w:jc w:val="both"/>
        <w:rPr>
          <w:rFonts w:eastAsia="Times-Roman"/>
          <w:color w:val="000000"/>
          <w:sz w:val="28"/>
          <w:szCs w:val="28"/>
        </w:rPr>
      </w:pPr>
      <w:r w:rsidRPr="005F372A">
        <w:rPr>
          <w:rFonts w:eastAsia="Times-Roman"/>
          <w:color w:val="000000"/>
          <w:sz w:val="28"/>
          <w:szCs w:val="28"/>
        </w:rPr>
        <w:t>Стратегия сегментации направлена на обеспечение преимуществ</w:t>
      </w:r>
      <w:r w:rsidR="00BA24CA" w:rsidRPr="005F372A">
        <w:rPr>
          <w:rFonts w:eastAsia="Times-Roman"/>
          <w:color w:val="000000"/>
          <w:sz w:val="28"/>
          <w:szCs w:val="28"/>
        </w:rPr>
        <w:t xml:space="preserve"> </w:t>
      </w:r>
      <w:r w:rsidRPr="005F372A">
        <w:rPr>
          <w:rFonts w:eastAsia="Times-Roman"/>
          <w:color w:val="000000"/>
          <w:sz w:val="28"/>
          <w:szCs w:val="28"/>
        </w:rPr>
        <w:t>над</w:t>
      </w:r>
      <w:r w:rsidR="00BA24CA" w:rsidRPr="005F372A">
        <w:rPr>
          <w:rFonts w:eastAsia="Times-Roman"/>
          <w:color w:val="000000"/>
          <w:sz w:val="28"/>
          <w:szCs w:val="28"/>
        </w:rPr>
        <w:t xml:space="preserve"> </w:t>
      </w:r>
      <w:r w:rsidRPr="005F372A">
        <w:rPr>
          <w:rFonts w:eastAsia="Times-Roman"/>
          <w:color w:val="000000"/>
          <w:sz w:val="28"/>
          <w:szCs w:val="28"/>
        </w:rPr>
        <w:t>конкурентами в обособленном и часто единственном</w:t>
      </w:r>
      <w:r w:rsidR="00BA24CA" w:rsidRPr="005F372A">
        <w:rPr>
          <w:rFonts w:eastAsia="Times-Roman"/>
          <w:color w:val="000000"/>
          <w:sz w:val="28"/>
          <w:szCs w:val="28"/>
        </w:rPr>
        <w:t xml:space="preserve"> </w:t>
      </w:r>
      <w:r w:rsidRPr="005F372A">
        <w:rPr>
          <w:rFonts w:eastAsia="Times-Roman"/>
          <w:color w:val="000000"/>
          <w:sz w:val="28"/>
          <w:szCs w:val="28"/>
        </w:rPr>
        <w:t>сегменте рынка, выделяемом на основе географического, психографического, поведенческого или демографического принципов.</w:t>
      </w:r>
      <w:r w:rsidR="00BA24CA" w:rsidRPr="005F372A">
        <w:rPr>
          <w:rFonts w:eastAsia="Times-Roman"/>
          <w:color w:val="000000"/>
          <w:sz w:val="28"/>
          <w:szCs w:val="28"/>
        </w:rPr>
        <w:t xml:space="preserve"> </w:t>
      </w:r>
      <w:r w:rsidRPr="005F372A">
        <w:rPr>
          <w:rFonts w:eastAsia="Times-Roman"/>
          <w:color w:val="000000"/>
          <w:sz w:val="28"/>
          <w:szCs w:val="28"/>
        </w:rPr>
        <w:t>Ее необходимость вызвана разнообразием характеристик</w:t>
      </w:r>
      <w:r w:rsidR="00BA24CA" w:rsidRPr="005F372A">
        <w:rPr>
          <w:rFonts w:eastAsia="Times-Roman"/>
          <w:color w:val="000000"/>
          <w:sz w:val="28"/>
          <w:szCs w:val="28"/>
        </w:rPr>
        <w:t xml:space="preserve"> </w:t>
      </w:r>
      <w:r w:rsidRPr="005F372A">
        <w:rPr>
          <w:rFonts w:eastAsia="Times-Roman"/>
          <w:color w:val="000000"/>
          <w:sz w:val="28"/>
          <w:szCs w:val="28"/>
        </w:rPr>
        <w:t>предлагаемой продукции, потребителей, национальных особенностей</w:t>
      </w:r>
      <w:r w:rsidR="00BA24CA" w:rsidRPr="005F372A">
        <w:rPr>
          <w:rFonts w:eastAsia="Times-Roman"/>
          <w:color w:val="000000"/>
          <w:sz w:val="28"/>
          <w:szCs w:val="28"/>
        </w:rPr>
        <w:t xml:space="preserve"> </w:t>
      </w:r>
      <w:r w:rsidRPr="005F372A">
        <w:rPr>
          <w:rFonts w:eastAsia="Times-Roman"/>
          <w:color w:val="000000"/>
          <w:sz w:val="28"/>
          <w:szCs w:val="28"/>
        </w:rPr>
        <w:t>рынков. Основная идея стратегии заключается в том, что</w:t>
      </w:r>
      <w:r w:rsidR="00BA24CA" w:rsidRPr="005F372A">
        <w:rPr>
          <w:rFonts w:eastAsia="Times-Roman"/>
          <w:color w:val="000000"/>
          <w:sz w:val="28"/>
          <w:szCs w:val="28"/>
        </w:rPr>
        <w:t xml:space="preserve"> </w:t>
      </w:r>
      <w:r w:rsidRPr="005F372A">
        <w:rPr>
          <w:rFonts w:eastAsia="Times-Roman"/>
          <w:color w:val="000000"/>
          <w:sz w:val="28"/>
          <w:szCs w:val="28"/>
        </w:rPr>
        <w:t>предприятие может обслуживать свой узкий целевой рынок более</w:t>
      </w:r>
      <w:r w:rsidR="00BA24CA" w:rsidRPr="005F372A">
        <w:rPr>
          <w:rFonts w:eastAsia="Times-Roman"/>
          <w:color w:val="000000"/>
          <w:sz w:val="28"/>
          <w:szCs w:val="28"/>
        </w:rPr>
        <w:t xml:space="preserve"> </w:t>
      </w:r>
      <w:r w:rsidRPr="005F372A">
        <w:rPr>
          <w:rFonts w:eastAsia="Times-Roman"/>
          <w:color w:val="000000"/>
          <w:sz w:val="28"/>
          <w:szCs w:val="28"/>
        </w:rPr>
        <w:t>эффективно, чем конкуренты, которые рассредотачивают</w:t>
      </w:r>
      <w:r w:rsidR="00BA24CA" w:rsidRPr="005F372A">
        <w:rPr>
          <w:rFonts w:eastAsia="Times-Roman"/>
          <w:color w:val="000000"/>
          <w:sz w:val="28"/>
          <w:szCs w:val="28"/>
        </w:rPr>
        <w:t xml:space="preserve"> </w:t>
      </w:r>
      <w:r w:rsidRPr="005F372A">
        <w:rPr>
          <w:rFonts w:eastAsia="Times-Roman"/>
          <w:color w:val="000000"/>
          <w:sz w:val="28"/>
          <w:szCs w:val="28"/>
        </w:rPr>
        <w:t>свои ресурсы на всем рынке. В результате преимущество над конкурентами</w:t>
      </w:r>
      <w:r w:rsidR="00BA24CA" w:rsidRPr="005F372A">
        <w:rPr>
          <w:rFonts w:eastAsia="Times-Roman"/>
          <w:color w:val="000000"/>
          <w:sz w:val="28"/>
          <w:szCs w:val="28"/>
        </w:rPr>
        <w:t xml:space="preserve"> </w:t>
      </w:r>
      <w:r w:rsidRPr="005F372A">
        <w:rPr>
          <w:rFonts w:eastAsia="Times-Roman"/>
          <w:color w:val="000000"/>
          <w:sz w:val="28"/>
          <w:szCs w:val="28"/>
        </w:rPr>
        <w:t>создастся либо дифференциацией товаров на основе</w:t>
      </w:r>
      <w:r w:rsidR="00BA24CA" w:rsidRPr="005F372A">
        <w:rPr>
          <w:rFonts w:eastAsia="Times-Roman"/>
          <w:color w:val="000000"/>
          <w:sz w:val="28"/>
          <w:szCs w:val="28"/>
        </w:rPr>
        <w:t xml:space="preserve"> </w:t>
      </w:r>
      <w:r w:rsidRPr="005F372A">
        <w:rPr>
          <w:rFonts w:eastAsia="Times-Roman"/>
          <w:color w:val="000000"/>
          <w:sz w:val="28"/>
          <w:szCs w:val="28"/>
        </w:rPr>
        <w:t>более полного удовлетворения нужд целевого рынка, либо путем</w:t>
      </w:r>
      <w:r w:rsidR="00BA24CA" w:rsidRPr="005F372A">
        <w:rPr>
          <w:rFonts w:eastAsia="Times-Roman"/>
          <w:color w:val="000000"/>
          <w:sz w:val="28"/>
          <w:szCs w:val="28"/>
        </w:rPr>
        <w:t xml:space="preserve"> </w:t>
      </w:r>
      <w:r w:rsidRPr="005F372A">
        <w:rPr>
          <w:rFonts w:eastAsia="Times-Roman"/>
          <w:color w:val="000000"/>
          <w:sz w:val="28"/>
          <w:szCs w:val="28"/>
        </w:rPr>
        <w:t>достижения меньших издержек при обслуживании выбранного</w:t>
      </w:r>
      <w:r w:rsidR="00BA24CA" w:rsidRPr="005F372A">
        <w:rPr>
          <w:rFonts w:eastAsia="Times-Roman"/>
          <w:color w:val="000000"/>
          <w:sz w:val="28"/>
          <w:szCs w:val="28"/>
        </w:rPr>
        <w:t xml:space="preserve"> </w:t>
      </w:r>
      <w:r w:rsidRPr="005F372A">
        <w:rPr>
          <w:rFonts w:eastAsia="Times-Roman"/>
          <w:color w:val="000000"/>
          <w:sz w:val="28"/>
          <w:szCs w:val="28"/>
        </w:rPr>
        <w:t>сегмента.</w:t>
      </w:r>
    </w:p>
    <w:p w:rsidR="00E74937" w:rsidRPr="005F372A" w:rsidRDefault="00E74937" w:rsidP="005F372A">
      <w:pPr>
        <w:autoSpaceDE w:val="0"/>
        <w:autoSpaceDN w:val="0"/>
        <w:adjustRightInd w:val="0"/>
        <w:spacing w:line="360" w:lineRule="auto"/>
        <w:ind w:firstLine="709"/>
        <w:jc w:val="both"/>
        <w:rPr>
          <w:rFonts w:eastAsia="Times-BoldItalic"/>
          <w:bCs/>
          <w:iCs/>
          <w:color w:val="000000"/>
          <w:sz w:val="28"/>
          <w:szCs w:val="28"/>
        </w:rPr>
      </w:pPr>
      <w:r w:rsidRPr="005F372A">
        <w:rPr>
          <w:rFonts w:eastAsia="Times-Roman"/>
          <w:color w:val="000000"/>
          <w:sz w:val="28"/>
          <w:szCs w:val="28"/>
        </w:rPr>
        <w:t xml:space="preserve">В общем виде маркетинг делят на </w:t>
      </w:r>
      <w:r w:rsidRPr="005F372A">
        <w:rPr>
          <w:rFonts w:eastAsia="Times-BoldItalic"/>
          <w:bCs/>
          <w:iCs/>
          <w:color w:val="000000"/>
          <w:sz w:val="28"/>
          <w:szCs w:val="28"/>
        </w:rPr>
        <w:t xml:space="preserve">стратегический </w:t>
      </w:r>
      <w:r w:rsidRPr="005F372A">
        <w:rPr>
          <w:rFonts w:eastAsia="Times-Roman"/>
          <w:color w:val="000000"/>
          <w:sz w:val="28"/>
          <w:szCs w:val="28"/>
        </w:rPr>
        <w:t xml:space="preserve">и </w:t>
      </w:r>
      <w:r w:rsidRPr="005F372A">
        <w:rPr>
          <w:rFonts w:eastAsia="Times-BoldItalic"/>
          <w:bCs/>
          <w:iCs/>
          <w:color w:val="000000"/>
          <w:sz w:val="28"/>
          <w:szCs w:val="28"/>
        </w:rPr>
        <w:t>операционный,</w:t>
      </w:r>
      <w:r w:rsidR="00BA24CA" w:rsidRPr="005F372A">
        <w:rPr>
          <w:rFonts w:eastAsia="Times-BoldItalic"/>
          <w:bCs/>
          <w:iCs/>
          <w:color w:val="000000"/>
          <w:sz w:val="28"/>
          <w:szCs w:val="28"/>
        </w:rPr>
        <w:t xml:space="preserve"> </w:t>
      </w:r>
      <w:r w:rsidRPr="005F372A">
        <w:rPr>
          <w:rFonts w:eastAsia="Times-Roman"/>
          <w:color w:val="000000"/>
          <w:sz w:val="28"/>
          <w:szCs w:val="28"/>
        </w:rPr>
        <w:t>каждый из которых включает в себя последовательные</w:t>
      </w:r>
      <w:r w:rsidR="00BA24CA" w:rsidRPr="005F372A">
        <w:rPr>
          <w:rFonts w:eastAsia="Times-BoldItalic"/>
          <w:bCs/>
          <w:iCs/>
          <w:color w:val="000000"/>
          <w:sz w:val="28"/>
          <w:szCs w:val="28"/>
        </w:rPr>
        <w:t xml:space="preserve"> </w:t>
      </w:r>
      <w:r w:rsidR="00E9475A">
        <w:rPr>
          <w:rFonts w:eastAsia="Times-Roman"/>
          <w:color w:val="000000"/>
          <w:sz w:val="28"/>
          <w:szCs w:val="28"/>
        </w:rPr>
        <w:t>этапы реализации</w:t>
      </w:r>
      <w:r w:rsidRPr="005F372A">
        <w:rPr>
          <w:rFonts w:eastAsia="Times-Roman"/>
          <w:color w:val="000000"/>
          <w:sz w:val="28"/>
          <w:szCs w:val="28"/>
        </w:rPr>
        <w:t>.</w:t>
      </w:r>
    </w:p>
    <w:p w:rsidR="00E74937" w:rsidRPr="005F372A" w:rsidRDefault="00E74937" w:rsidP="005F372A">
      <w:pPr>
        <w:autoSpaceDE w:val="0"/>
        <w:autoSpaceDN w:val="0"/>
        <w:adjustRightInd w:val="0"/>
        <w:spacing w:line="360" w:lineRule="auto"/>
        <w:ind w:firstLine="709"/>
        <w:jc w:val="both"/>
        <w:rPr>
          <w:rFonts w:eastAsia="Times-Roman"/>
          <w:color w:val="000000"/>
          <w:sz w:val="28"/>
          <w:szCs w:val="28"/>
        </w:rPr>
      </w:pPr>
      <w:r w:rsidRPr="005F372A">
        <w:rPr>
          <w:rFonts w:eastAsia="Times-Roman"/>
          <w:color w:val="000000"/>
          <w:sz w:val="28"/>
          <w:szCs w:val="28"/>
        </w:rPr>
        <w:t>Одним из первых решений, принимаемых фирмой, должно</w:t>
      </w:r>
      <w:r w:rsidR="00BA24CA" w:rsidRPr="005F372A">
        <w:rPr>
          <w:rFonts w:eastAsia="Times-Roman"/>
          <w:color w:val="000000"/>
          <w:sz w:val="28"/>
          <w:szCs w:val="28"/>
        </w:rPr>
        <w:t xml:space="preserve"> </w:t>
      </w:r>
      <w:r w:rsidRPr="005F372A">
        <w:rPr>
          <w:rFonts w:eastAsia="Times-Roman"/>
          <w:color w:val="000000"/>
          <w:sz w:val="28"/>
          <w:szCs w:val="28"/>
        </w:rPr>
        <w:t>быть определение рынка, на котором данное предприятие желает</w:t>
      </w:r>
      <w:r w:rsidR="00BA24CA" w:rsidRPr="005F372A">
        <w:rPr>
          <w:rFonts w:eastAsia="Times-Roman"/>
          <w:color w:val="000000"/>
          <w:sz w:val="28"/>
          <w:szCs w:val="28"/>
        </w:rPr>
        <w:t xml:space="preserve"> </w:t>
      </w:r>
      <w:r w:rsidRPr="005F372A">
        <w:rPr>
          <w:rFonts w:eastAsia="Times-Roman"/>
          <w:color w:val="000000"/>
          <w:sz w:val="28"/>
          <w:szCs w:val="28"/>
        </w:rPr>
        <w:t>вести конкурентную борьбу. Выбор базового рынка предполагает</w:t>
      </w:r>
      <w:r w:rsidR="00BA24CA" w:rsidRPr="005F372A">
        <w:rPr>
          <w:rFonts w:eastAsia="Times-Roman"/>
          <w:color w:val="000000"/>
          <w:sz w:val="28"/>
          <w:szCs w:val="28"/>
        </w:rPr>
        <w:t xml:space="preserve"> </w:t>
      </w:r>
      <w:r w:rsidRPr="005F372A">
        <w:rPr>
          <w:rFonts w:eastAsia="Times-Roman"/>
          <w:color w:val="000000"/>
          <w:sz w:val="28"/>
          <w:szCs w:val="28"/>
        </w:rPr>
        <w:t>разделение общего рынка на части (сегменты). В каждом</w:t>
      </w:r>
      <w:r w:rsidR="00BA24CA" w:rsidRPr="005F372A">
        <w:rPr>
          <w:rFonts w:eastAsia="Times-Roman"/>
          <w:color w:val="000000"/>
          <w:sz w:val="28"/>
          <w:szCs w:val="28"/>
        </w:rPr>
        <w:t xml:space="preserve"> </w:t>
      </w:r>
      <w:r w:rsidRPr="005F372A">
        <w:rPr>
          <w:rFonts w:eastAsia="Times-Roman"/>
          <w:color w:val="000000"/>
          <w:sz w:val="28"/>
          <w:szCs w:val="28"/>
        </w:rPr>
        <w:t>сегменте потребители имеют схожие потребности, схожие</w:t>
      </w:r>
      <w:r w:rsidR="00BA24CA" w:rsidRPr="005F372A">
        <w:rPr>
          <w:rFonts w:eastAsia="Times-Roman"/>
          <w:color w:val="000000"/>
          <w:sz w:val="28"/>
          <w:szCs w:val="28"/>
        </w:rPr>
        <w:t xml:space="preserve"> </w:t>
      </w:r>
      <w:r w:rsidRPr="005F372A">
        <w:rPr>
          <w:rFonts w:eastAsia="Times-Roman"/>
          <w:color w:val="000000"/>
          <w:sz w:val="28"/>
          <w:szCs w:val="28"/>
        </w:rPr>
        <w:t>мотивации и схожее поведение.</w:t>
      </w:r>
    </w:p>
    <w:p w:rsidR="00E74937" w:rsidRPr="005F372A" w:rsidRDefault="00E74937" w:rsidP="005F372A">
      <w:pPr>
        <w:autoSpaceDE w:val="0"/>
        <w:autoSpaceDN w:val="0"/>
        <w:adjustRightInd w:val="0"/>
        <w:spacing w:line="360" w:lineRule="auto"/>
        <w:ind w:firstLine="709"/>
        <w:jc w:val="both"/>
        <w:rPr>
          <w:rFonts w:eastAsia="Times-Italic"/>
          <w:iCs/>
          <w:color w:val="000000"/>
          <w:sz w:val="28"/>
          <w:szCs w:val="28"/>
        </w:rPr>
      </w:pPr>
      <w:r w:rsidRPr="005F372A">
        <w:rPr>
          <w:rFonts w:eastAsia="Times-Roman"/>
          <w:color w:val="000000"/>
          <w:sz w:val="28"/>
          <w:szCs w:val="28"/>
        </w:rPr>
        <w:t xml:space="preserve">Процесс разделения базового рынка включает </w:t>
      </w:r>
      <w:r w:rsidRPr="005F372A">
        <w:rPr>
          <w:rFonts w:eastAsia="Times-Italic"/>
          <w:iCs/>
          <w:color w:val="000000"/>
          <w:sz w:val="28"/>
          <w:szCs w:val="28"/>
        </w:rPr>
        <w:t>макросегментацию</w:t>
      </w:r>
      <w:r w:rsidR="00BA24CA" w:rsidRPr="005F372A">
        <w:rPr>
          <w:rFonts w:eastAsia="Times-Italic"/>
          <w:iCs/>
          <w:color w:val="000000"/>
          <w:sz w:val="28"/>
          <w:szCs w:val="28"/>
        </w:rPr>
        <w:t xml:space="preserve"> </w:t>
      </w:r>
      <w:r w:rsidRPr="005F372A">
        <w:rPr>
          <w:rFonts w:eastAsia="Times-Roman"/>
          <w:color w:val="000000"/>
          <w:sz w:val="28"/>
          <w:szCs w:val="28"/>
        </w:rPr>
        <w:t xml:space="preserve">и </w:t>
      </w:r>
      <w:r w:rsidRPr="005F372A">
        <w:rPr>
          <w:rFonts w:eastAsia="Times-Italic"/>
          <w:iCs/>
          <w:color w:val="000000"/>
          <w:sz w:val="28"/>
          <w:szCs w:val="28"/>
        </w:rPr>
        <w:t>микросегментацию.</w:t>
      </w:r>
    </w:p>
    <w:p w:rsidR="00BA24CA" w:rsidRPr="005F372A" w:rsidRDefault="00BA24CA" w:rsidP="005F372A">
      <w:pPr>
        <w:autoSpaceDE w:val="0"/>
        <w:autoSpaceDN w:val="0"/>
        <w:adjustRightInd w:val="0"/>
        <w:spacing w:line="360" w:lineRule="auto"/>
        <w:ind w:firstLine="709"/>
        <w:jc w:val="both"/>
        <w:rPr>
          <w:rFonts w:eastAsia="Times-Italic"/>
          <w:b/>
          <w:iCs/>
          <w:color w:val="000000"/>
          <w:sz w:val="28"/>
          <w:szCs w:val="28"/>
        </w:rPr>
      </w:pPr>
      <w:r w:rsidRPr="005F372A">
        <w:rPr>
          <w:rFonts w:eastAsia="Times-Italic"/>
          <w:b/>
          <w:iCs/>
          <w:color w:val="000000"/>
          <w:sz w:val="28"/>
          <w:szCs w:val="28"/>
        </w:rPr>
        <w:t>Анализ методом макросегментации</w:t>
      </w:r>
    </w:p>
    <w:p w:rsidR="00661F55" w:rsidRPr="00E9475A" w:rsidRDefault="00BA24CA" w:rsidP="00E9475A">
      <w:pPr>
        <w:autoSpaceDE w:val="0"/>
        <w:autoSpaceDN w:val="0"/>
        <w:adjustRightInd w:val="0"/>
        <w:spacing w:line="360" w:lineRule="auto"/>
        <w:ind w:firstLine="709"/>
        <w:jc w:val="both"/>
        <w:rPr>
          <w:color w:val="000000"/>
          <w:sz w:val="28"/>
          <w:szCs w:val="28"/>
        </w:rPr>
      </w:pPr>
      <w:r w:rsidRPr="00E9475A">
        <w:rPr>
          <w:color w:val="000000"/>
          <w:sz w:val="28"/>
          <w:szCs w:val="28"/>
        </w:rPr>
        <w:t>Удовлетворить всех клиентов с помощью единственного товара или услуги на большинстве рынков практически невозможно. Различные потребители обладают разнообразными желаниями и интересами. Это разнообразие вытекает из неодинаковости покупательских привычек и базовых различий в потребностях покупателей, а также выгод, которые они</w:t>
      </w:r>
      <w:r w:rsidR="00E9475A" w:rsidRPr="00E9475A">
        <w:rPr>
          <w:color w:val="000000"/>
          <w:sz w:val="28"/>
          <w:szCs w:val="28"/>
        </w:rPr>
        <w:t xml:space="preserve"> </w:t>
      </w:r>
      <w:r w:rsidRPr="00E9475A">
        <w:rPr>
          <w:color w:val="000000"/>
          <w:sz w:val="28"/>
          <w:szCs w:val="28"/>
        </w:rPr>
        <w:t xml:space="preserve">ищут </w:t>
      </w:r>
      <w:r w:rsidR="004C6F1D" w:rsidRPr="00E9475A">
        <w:rPr>
          <w:color w:val="000000"/>
          <w:sz w:val="28"/>
          <w:szCs w:val="28"/>
        </w:rPr>
        <w:t xml:space="preserve">от предлагаемых товаров и услуг. В индустриальных обществах покупатели больше не расположены удовлетворяться товарами, рассчитанными на «среднего» покупателя. Они ищут решения, адаптированные к их специфичным проблемам. Перед лицом подобных ожиданий фирмы вынуждены оставлять стратегию массового маркетинга в пользу сфокусированных стратегий. Идентификация целевых групп потребителей и представляет собой процесс сегментации, который разбивает базовый рынок на части, однородные в отношении требований и покупательских привычек. Процесс сегментации имеет для фирмы стратегическое значение, поскольку приводит к определению области ее деятельности и к идентификации факторов, ключевых для достижения успеха на выбранных рынках. Способность сегментировать рынок </w:t>
      </w:r>
      <w:r w:rsidR="005F372A" w:rsidRPr="00E9475A">
        <w:rPr>
          <w:color w:val="000000"/>
          <w:sz w:val="28"/>
          <w:szCs w:val="28"/>
        </w:rPr>
        <w:t xml:space="preserve">– </w:t>
      </w:r>
      <w:r w:rsidR="004C6F1D" w:rsidRPr="00E9475A">
        <w:rPr>
          <w:color w:val="000000"/>
          <w:sz w:val="28"/>
          <w:szCs w:val="28"/>
        </w:rPr>
        <w:t>одно из самых главных умений, которым должна обладать фирма.</w:t>
      </w:r>
    </w:p>
    <w:p w:rsidR="003778BF" w:rsidRPr="005F372A" w:rsidRDefault="004C6F1D" w:rsidP="005F372A">
      <w:pPr>
        <w:pStyle w:val="21"/>
        <w:widowControl/>
        <w:spacing w:line="360" w:lineRule="auto"/>
        <w:ind w:firstLine="709"/>
        <w:jc w:val="both"/>
        <w:rPr>
          <w:b/>
          <w:color w:val="000000"/>
          <w:sz w:val="28"/>
          <w:szCs w:val="28"/>
        </w:rPr>
      </w:pPr>
      <w:r w:rsidRPr="005F372A">
        <w:rPr>
          <w:b/>
          <w:color w:val="000000"/>
          <w:sz w:val="28"/>
          <w:szCs w:val="28"/>
        </w:rPr>
        <w:t>Определение базового рынка в терминах «решения»</w:t>
      </w:r>
    </w:p>
    <w:p w:rsidR="004C6F1D" w:rsidRPr="005F372A" w:rsidRDefault="004C6F1D" w:rsidP="005F372A">
      <w:pPr>
        <w:pStyle w:val="21"/>
        <w:widowControl/>
        <w:spacing w:line="360" w:lineRule="auto"/>
        <w:ind w:firstLine="709"/>
        <w:jc w:val="both"/>
        <w:rPr>
          <w:color w:val="000000"/>
          <w:sz w:val="28"/>
          <w:szCs w:val="28"/>
        </w:rPr>
      </w:pPr>
      <w:r w:rsidRPr="005F372A">
        <w:rPr>
          <w:color w:val="000000"/>
          <w:sz w:val="28"/>
          <w:szCs w:val="28"/>
        </w:rPr>
        <w:t xml:space="preserve">Реализацию стратегии сегментации рынка следует начать с </w:t>
      </w:r>
      <w:r w:rsidRPr="005F372A">
        <w:rPr>
          <w:color w:val="000000"/>
          <w:sz w:val="28"/>
          <w:szCs w:val="28"/>
          <w:u w:val="single"/>
        </w:rPr>
        <w:t>определения миссии фирмы, которая описывает ее роль и главную функцию в перспективе, ориентированной на потребителя.</w:t>
      </w:r>
      <w:r w:rsidRPr="005F372A">
        <w:rPr>
          <w:color w:val="000000"/>
          <w:sz w:val="28"/>
          <w:szCs w:val="28"/>
        </w:rPr>
        <w:t xml:space="preserve"> Следует поставить три фундаментальных вопроса.</w:t>
      </w:r>
    </w:p>
    <w:p w:rsidR="004C6F1D" w:rsidRPr="005F372A" w:rsidRDefault="004C6F1D" w:rsidP="005F372A">
      <w:pPr>
        <w:pStyle w:val="21"/>
        <w:widowControl/>
        <w:numPr>
          <w:ilvl w:val="0"/>
          <w:numId w:val="1"/>
        </w:numPr>
        <w:spacing w:line="360" w:lineRule="auto"/>
        <w:ind w:left="0" w:firstLine="709"/>
        <w:jc w:val="both"/>
        <w:rPr>
          <w:color w:val="000000"/>
          <w:sz w:val="28"/>
          <w:szCs w:val="28"/>
        </w:rPr>
      </w:pPr>
      <w:r w:rsidRPr="005F372A">
        <w:rPr>
          <w:color w:val="000000"/>
          <w:sz w:val="28"/>
          <w:szCs w:val="28"/>
        </w:rPr>
        <w:t>Каким бизнесом мы занимаемся?</w:t>
      </w:r>
    </w:p>
    <w:p w:rsidR="004C6F1D" w:rsidRPr="005F372A" w:rsidRDefault="004C6F1D" w:rsidP="005F372A">
      <w:pPr>
        <w:pStyle w:val="21"/>
        <w:widowControl/>
        <w:numPr>
          <w:ilvl w:val="0"/>
          <w:numId w:val="1"/>
        </w:numPr>
        <w:spacing w:line="360" w:lineRule="auto"/>
        <w:ind w:left="0" w:firstLine="709"/>
        <w:jc w:val="both"/>
        <w:rPr>
          <w:color w:val="000000"/>
          <w:sz w:val="28"/>
          <w:szCs w:val="28"/>
        </w:rPr>
      </w:pPr>
      <w:r w:rsidRPr="005F372A">
        <w:rPr>
          <w:color w:val="000000"/>
          <w:sz w:val="28"/>
          <w:szCs w:val="28"/>
        </w:rPr>
        <w:t>Каким бизнесом нам следует заниматься?</w:t>
      </w:r>
    </w:p>
    <w:p w:rsidR="004C6F1D" w:rsidRPr="005F372A" w:rsidRDefault="004C6F1D" w:rsidP="005F372A">
      <w:pPr>
        <w:pStyle w:val="21"/>
        <w:widowControl/>
        <w:numPr>
          <w:ilvl w:val="0"/>
          <w:numId w:val="1"/>
        </w:numPr>
        <w:spacing w:line="360" w:lineRule="auto"/>
        <w:ind w:left="0" w:firstLine="709"/>
        <w:jc w:val="both"/>
        <w:rPr>
          <w:color w:val="000000"/>
          <w:sz w:val="28"/>
          <w:szCs w:val="28"/>
        </w:rPr>
      </w:pPr>
      <w:r w:rsidRPr="005F372A">
        <w:rPr>
          <w:color w:val="000000"/>
          <w:sz w:val="28"/>
          <w:szCs w:val="28"/>
        </w:rPr>
        <w:t>Каким бизнесом нам не следует заниматься?</w:t>
      </w:r>
    </w:p>
    <w:p w:rsidR="004C6F1D" w:rsidRPr="005F372A" w:rsidRDefault="004C6F1D" w:rsidP="005F372A">
      <w:pPr>
        <w:pStyle w:val="21"/>
        <w:widowControl/>
        <w:spacing w:line="360" w:lineRule="auto"/>
        <w:ind w:firstLine="709"/>
        <w:jc w:val="both"/>
        <w:rPr>
          <w:color w:val="000000"/>
          <w:sz w:val="28"/>
          <w:szCs w:val="28"/>
        </w:rPr>
      </w:pPr>
      <w:r w:rsidRPr="005F372A">
        <w:rPr>
          <w:color w:val="000000"/>
          <w:sz w:val="28"/>
          <w:szCs w:val="28"/>
        </w:rPr>
        <w:t>Чтобы ответить на эти вопросы в рыночной перспективе и избежать опасности «близорукого»</w:t>
      </w:r>
      <w:r w:rsidR="004477B4" w:rsidRPr="005F372A">
        <w:rPr>
          <w:color w:val="000000"/>
          <w:sz w:val="28"/>
          <w:szCs w:val="28"/>
        </w:rPr>
        <w:t xml:space="preserve"> </w:t>
      </w:r>
      <w:r w:rsidRPr="005F372A">
        <w:rPr>
          <w:color w:val="000000"/>
          <w:sz w:val="28"/>
          <w:szCs w:val="28"/>
        </w:rPr>
        <w:t xml:space="preserve">подхода, определение бизнеса следует </w:t>
      </w:r>
      <w:r w:rsidRPr="005F372A">
        <w:rPr>
          <w:color w:val="000000"/>
          <w:sz w:val="28"/>
          <w:szCs w:val="28"/>
          <w:u w:val="single"/>
        </w:rPr>
        <w:t xml:space="preserve">формулировать не в технических терминах, а в общих понятиях. </w:t>
      </w:r>
      <w:r w:rsidR="005F372A">
        <w:rPr>
          <w:color w:val="000000"/>
          <w:sz w:val="28"/>
          <w:szCs w:val="28"/>
          <w:u w:val="single"/>
        </w:rPr>
        <w:t>т.е.</w:t>
      </w:r>
      <w:r w:rsidRPr="005F372A">
        <w:rPr>
          <w:color w:val="000000"/>
          <w:sz w:val="28"/>
          <w:szCs w:val="28"/>
          <w:u w:val="single"/>
        </w:rPr>
        <w:t xml:space="preserve"> в терминах</w:t>
      </w:r>
      <w:r w:rsidR="005F372A" w:rsidRPr="005F372A">
        <w:rPr>
          <w:color w:val="000000"/>
          <w:sz w:val="28"/>
          <w:szCs w:val="28"/>
          <w:u w:val="single"/>
        </w:rPr>
        <w:t xml:space="preserve"> «</w:t>
      </w:r>
      <w:r w:rsidRPr="005F372A">
        <w:rPr>
          <w:color w:val="000000"/>
          <w:sz w:val="28"/>
          <w:szCs w:val="28"/>
          <w:u w:val="single"/>
        </w:rPr>
        <w:t>решения», устраивающего потребителя.</w:t>
      </w:r>
    </w:p>
    <w:p w:rsidR="004C6F1D" w:rsidRPr="005F372A" w:rsidRDefault="00661F55" w:rsidP="005F372A">
      <w:pPr>
        <w:pStyle w:val="21"/>
        <w:widowControl/>
        <w:spacing w:line="360" w:lineRule="auto"/>
        <w:ind w:firstLine="709"/>
        <w:jc w:val="both"/>
        <w:rPr>
          <w:color w:val="000000"/>
          <w:sz w:val="28"/>
          <w:szCs w:val="28"/>
        </w:rPr>
      </w:pPr>
      <w:r w:rsidRPr="005F372A">
        <w:rPr>
          <w:color w:val="000000"/>
          <w:sz w:val="28"/>
          <w:szCs w:val="28"/>
        </w:rPr>
        <w:t>Для</w:t>
      </w:r>
      <w:r w:rsidR="005F372A">
        <w:rPr>
          <w:color w:val="000000"/>
          <w:sz w:val="28"/>
          <w:szCs w:val="28"/>
        </w:rPr>
        <w:t xml:space="preserve"> </w:t>
      </w:r>
      <w:r w:rsidR="004C6F1D" w:rsidRPr="005F372A">
        <w:rPr>
          <w:color w:val="000000"/>
          <w:sz w:val="28"/>
          <w:szCs w:val="28"/>
        </w:rPr>
        <w:t>этого нужно исходить из следующих принципов.</w:t>
      </w:r>
    </w:p>
    <w:p w:rsidR="004C6F1D" w:rsidRPr="005F372A" w:rsidRDefault="004C6F1D" w:rsidP="005F372A">
      <w:pPr>
        <w:pStyle w:val="21"/>
        <w:widowControl/>
        <w:numPr>
          <w:ilvl w:val="0"/>
          <w:numId w:val="1"/>
        </w:numPr>
        <w:spacing w:line="360" w:lineRule="auto"/>
        <w:ind w:left="0" w:firstLine="709"/>
        <w:jc w:val="both"/>
        <w:rPr>
          <w:color w:val="000000"/>
          <w:sz w:val="28"/>
          <w:szCs w:val="28"/>
        </w:rPr>
      </w:pPr>
      <w:r w:rsidRPr="005F372A">
        <w:rPr>
          <w:color w:val="000000"/>
          <w:sz w:val="28"/>
          <w:szCs w:val="28"/>
        </w:rPr>
        <w:t xml:space="preserve">Для покупателя товар </w:t>
      </w:r>
      <w:r w:rsidR="005F372A">
        <w:rPr>
          <w:color w:val="000000"/>
          <w:sz w:val="28"/>
          <w:szCs w:val="28"/>
        </w:rPr>
        <w:t>–</w:t>
      </w:r>
      <w:r w:rsidR="005F372A" w:rsidRPr="005F372A">
        <w:rPr>
          <w:color w:val="000000"/>
          <w:sz w:val="28"/>
          <w:szCs w:val="28"/>
        </w:rPr>
        <w:t xml:space="preserve"> </w:t>
      </w:r>
      <w:r w:rsidRPr="005F372A">
        <w:rPr>
          <w:color w:val="000000"/>
          <w:sz w:val="28"/>
          <w:szCs w:val="28"/>
        </w:rPr>
        <w:t>это польза, которую он приносит.</w:t>
      </w:r>
    </w:p>
    <w:p w:rsidR="004C6F1D" w:rsidRPr="005F372A" w:rsidRDefault="004C6F1D" w:rsidP="005F372A">
      <w:pPr>
        <w:pStyle w:val="21"/>
        <w:widowControl/>
        <w:numPr>
          <w:ilvl w:val="0"/>
          <w:numId w:val="1"/>
        </w:numPr>
        <w:spacing w:line="360" w:lineRule="auto"/>
        <w:ind w:left="0" w:firstLine="709"/>
        <w:jc w:val="both"/>
        <w:rPr>
          <w:color w:val="000000"/>
          <w:sz w:val="28"/>
          <w:szCs w:val="28"/>
        </w:rPr>
      </w:pPr>
      <w:r w:rsidRPr="005F372A">
        <w:rPr>
          <w:color w:val="000000"/>
          <w:sz w:val="28"/>
          <w:szCs w:val="28"/>
        </w:rPr>
        <w:t>Никто не покупает товар сам по себе. Требуется выполнение услуги или решение проблемы.</w:t>
      </w:r>
    </w:p>
    <w:p w:rsidR="004C6F1D" w:rsidRPr="005F372A" w:rsidRDefault="004C6F1D" w:rsidP="005F372A">
      <w:pPr>
        <w:pStyle w:val="21"/>
        <w:widowControl/>
        <w:numPr>
          <w:ilvl w:val="0"/>
          <w:numId w:val="1"/>
        </w:numPr>
        <w:spacing w:line="360" w:lineRule="auto"/>
        <w:ind w:left="0" w:firstLine="709"/>
        <w:jc w:val="both"/>
        <w:rPr>
          <w:color w:val="000000"/>
          <w:sz w:val="28"/>
          <w:szCs w:val="28"/>
        </w:rPr>
      </w:pPr>
      <w:r w:rsidRPr="005F372A">
        <w:rPr>
          <w:color w:val="000000"/>
          <w:sz w:val="28"/>
          <w:szCs w:val="28"/>
        </w:rPr>
        <w:t>Различные технологии могут дать одно и то же искомое решение.</w:t>
      </w:r>
    </w:p>
    <w:p w:rsidR="004C6F1D" w:rsidRPr="005F372A" w:rsidRDefault="004C6F1D" w:rsidP="005F372A">
      <w:pPr>
        <w:pStyle w:val="21"/>
        <w:widowControl/>
        <w:numPr>
          <w:ilvl w:val="0"/>
          <w:numId w:val="1"/>
        </w:numPr>
        <w:spacing w:line="360" w:lineRule="auto"/>
        <w:ind w:left="0" w:firstLine="709"/>
        <w:jc w:val="both"/>
        <w:rPr>
          <w:color w:val="000000"/>
          <w:sz w:val="28"/>
          <w:szCs w:val="28"/>
        </w:rPr>
      </w:pPr>
      <w:r w:rsidRPr="005F372A">
        <w:rPr>
          <w:color w:val="000000"/>
          <w:sz w:val="28"/>
          <w:szCs w:val="28"/>
        </w:rPr>
        <w:t>Технологии быстро изменяются, тогда как базовые потребности остаются стабильными.</w:t>
      </w:r>
    </w:p>
    <w:p w:rsidR="004C6F1D" w:rsidRPr="005F372A" w:rsidRDefault="004C6F1D" w:rsidP="005F372A">
      <w:pPr>
        <w:pStyle w:val="21"/>
        <w:widowControl/>
        <w:spacing w:line="360" w:lineRule="auto"/>
        <w:ind w:firstLine="709"/>
        <w:jc w:val="both"/>
        <w:rPr>
          <w:color w:val="000000"/>
          <w:sz w:val="28"/>
          <w:szCs w:val="28"/>
        </w:rPr>
      </w:pPr>
      <w:r w:rsidRPr="005F372A">
        <w:rPr>
          <w:color w:val="000000"/>
          <w:sz w:val="28"/>
          <w:szCs w:val="28"/>
        </w:rPr>
        <w:t>Именно поэтому для фирмы с рыночной ориентацией важно</w:t>
      </w:r>
      <w:r w:rsidR="004477B4" w:rsidRPr="005F372A">
        <w:rPr>
          <w:color w:val="000000"/>
          <w:sz w:val="28"/>
          <w:szCs w:val="28"/>
        </w:rPr>
        <w:t xml:space="preserve"> </w:t>
      </w:r>
      <w:r w:rsidRPr="005F372A">
        <w:rPr>
          <w:color w:val="000000"/>
          <w:sz w:val="28"/>
          <w:szCs w:val="28"/>
          <w:u w:val="single"/>
        </w:rPr>
        <w:t>определить свой бизнес в терминах родовой потребности</w:t>
      </w:r>
      <w:r w:rsidRPr="005F372A">
        <w:rPr>
          <w:color w:val="000000"/>
          <w:sz w:val="28"/>
          <w:szCs w:val="28"/>
        </w:rPr>
        <w:t>, а не в терминах товара. Целесообразно сделать это в начале процесса стратегического анализа. Вот несколько характерных примеров определения базового рынка.</w:t>
      </w:r>
    </w:p>
    <w:p w:rsidR="004C6F1D" w:rsidRPr="005F372A" w:rsidRDefault="004C6F1D" w:rsidP="005F372A">
      <w:pPr>
        <w:pStyle w:val="21"/>
        <w:widowControl/>
        <w:numPr>
          <w:ilvl w:val="0"/>
          <w:numId w:val="2"/>
        </w:numPr>
        <w:spacing w:line="360" w:lineRule="auto"/>
        <w:ind w:left="0" w:firstLine="709"/>
        <w:jc w:val="both"/>
        <w:rPr>
          <w:color w:val="000000"/>
          <w:sz w:val="28"/>
          <w:szCs w:val="28"/>
        </w:rPr>
      </w:pPr>
      <w:r w:rsidRPr="005F372A">
        <w:rPr>
          <w:color w:val="000000"/>
          <w:sz w:val="28"/>
          <w:szCs w:val="28"/>
        </w:rPr>
        <w:t>Фирма «Дербит Интернэшнл» (Derbit International) действует на рынке покрытий для крыш и изготавливает битумные пленки. Компания определяет свой рынок следующим образом: «Мы в партнерстве с эксклюзивными дистрибьюторами и квалифицированными кровельщиками продаем решения гарантированной водонепроницаемости крыш».</w:t>
      </w:r>
    </w:p>
    <w:p w:rsidR="004C6F1D" w:rsidRPr="005F372A" w:rsidRDefault="004C6F1D" w:rsidP="005F372A">
      <w:pPr>
        <w:pStyle w:val="21"/>
        <w:widowControl/>
        <w:numPr>
          <w:ilvl w:val="0"/>
          <w:numId w:val="2"/>
        </w:numPr>
        <w:spacing w:line="360" w:lineRule="auto"/>
        <w:ind w:left="0" w:firstLine="709"/>
        <w:jc w:val="both"/>
        <w:rPr>
          <w:color w:val="000000"/>
          <w:sz w:val="28"/>
          <w:szCs w:val="28"/>
        </w:rPr>
      </w:pPr>
      <w:r w:rsidRPr="005F372A">
        <w:rPr>
          <w:color w:val="000000"/>
          <w:sz w:val="28"/>
          <w:szCs w:val="28"/>
        </w:rPr>
        <w:t>Компания «Отис Элевейтор» (Otis Elevator) работает на двух тесно связанных рынках: (а) разработка, изготовление и установка лифтов, эскалаторов</w:t>
      </w:r>
      <w:r w:rsidR="004477B4" w:rsidRPr="005F372A">
        <w:rPr>
          <w:color w:val="000000"/>
          <w:sz w:val="28"/>
          <w:szCs w:val="28"/>
        </w:rPr>
        <w:t xml:space="preserve"> </w:t>
      </w:r>
      <w:r w:rsidRPr="005F372A">
        <w:rPr>
          <w:color w:val="000000"/>
          <w:sz w:val="28"/>
          <w:szCs w:val="28"/>
        </w:rPr>
        <w:t>и</w:t>
      </w:r>
      <w:r w:rsidR="004477B4" w:rsidRPr="005F372A">
        <w:rPr>
          <w:color w:val="000000"/>
          <w:sz w:val="28"/>
          <w:szCs w:val="28"/>
        </w:rPr>
        <w:t xml:space="preserve"> </w:t>
      </w:r>
      <w:r w:rsidRPr="005F372A">
        <w:rPr>
          <w:color w:val="000000"/>
          <w:sz w:val="28"/>
          <w:szCs w:val="28"/>
        </w:rPr>
        <w:t>движущихся</w:t>
      </w:r>
      <w:r w:rsidR="004477B4" w:rsidRPr="005F372A">
        <w:rPr>
          <w:color w:val="000000"/>
          <w:sz w:val="28"/>
          <w:szCs w:val="28"/>
        </w:rPr>
        <w:t xml:space="preserve"> </w:t>
      </w:r>
      <w:r w:rsidRPr="005F372A">
        <w:rPr>
          <w:color w:val="000000"/>
          <w:sz w:val="28"/>
          <w:szCs w:val="28"/>
        </w:rPr>
        <w:t>тротуаров;</w:t>
      </w:r>
      <w:r w:rsidR="004477B4" w:rsidRPr="005F372A">
        <w:rPr>
          <w:color w:val="000000"/>
          <w:sz w:val="28"/>
          <w:szCs w:val="28"/>
        </w:rPr>
        <w:t xml:space="preserve"> </w:t>
      </w:r>
      <w:r w:rsidRPr="005F372A">
        <w:rPr>
          <w:color w:val="000000"/>
          <w:sz w:val="28"/>
          <w:szCs w:val="28"/>
        </w:rPr>
        <w:t>(б)</w:t>
      </w:r>
      <w:r w:rsidR="004477B4" w:rsidRPr="005F372A">
        <w:rPr>
          <w:color w:val="000000"/>
          <w:sz w:val="28"/>
          <w:szCs w:val="28"/>
        </w:rPr>
        <w:t xml:space="preserve"> </w:t>
      </w:r>
      <w:r w:rsidRPr="005F372A">
        <w:rPr>
          <w:color w:val="000000"/>
          <w:sz w:val="28"/>
          <w:szCs w:val="28"/>
        </w:rPr>
        <w:t>обслуживание установленного оборудования. Ее определение рынка таково: «Наш бизнес состоит в перемещении людей и материалов вертикально и горизонтально на короткие расстояния</w:t>
      </w:r>
      <w:r w:rsidR="005F372A">
        <w:rPr>
          <w:color w:val="000000"/>
          <w:sz w:val="28"/>
          <w:szCs w:val="28"/>
        </w:rPr>
        <w:t>…</w:t>
      </w:r>
      <w:r w:rsidRPr="005F372A">
        <w:rPr>
          <w:color w:val="000000"/>
          <w:sz w:val="28"/>
          <w:szCs w:val="28"/>
        </w:rPr>
        <w:t xml:space="preserve"> и пока наши лифты работают хорошо, люди не замечают их</w:t>
      </w:r>
      <w:r w:rsidR="005F372A">
        <w:rPr>
          <w:color w:val="000000"/>
          <w:sz w:val="28"/>
          <w:szCs w:val="28"/>
        </w:rPr>
        <w:t>…</w:t>
      </w:r>
      <w:r w:rsidRPr="005F372A">
        <w:rPr>
          <w:color w:val="000000"/>
          <w:sz w:val="28"/>
          <w:szCs w:val="28"/>
        </w:rPr>
        <w:t xml:space="preserve"> Наша задача </w:t>
      </w:r>
      <w:r w:rsidR="005F372A">
        <w:rPr>
          <w:color w:val="000000"/>
          <w:sz w:val="28"/>
          <w:szCs w:val="28"/>
        </w:rPr>
        <w:t>–</w:t>
      </w:r>
      <w:r w:rsidR="005F372A" w:rsidRPr="005F372A">
        <w:rPr>
          <w:color w:val="000000"/>
          <w:sz w:val="28"/>
          <w:szCs w:val="28"/>
        </w:rPr>
        <w:t xml:space="preserve"> </w:t>
      </w:r>
      <w:r w:rsidRPr="005F372A">
        <w:rPr>
          <w:color w:val="000000"/>
          <w:sz w:val="28"/>
          <w:szCs w:val="28"/>
        </w:rPr>
        <w:t>оставаться незамеченными».</w:t>
      </w:r>
    </w:p>
    <w:p w:rsidR="004C6F1D" w:rsidRPr="005F372A" w:rsidRDefault="004C6F1D" w:rsidP="005F372A">
      <w:pPr>
        <w:pStyle w:val="21"/>
        <w:widowControl/>
        <w:numPr>
          <w:ilvl w:val="0"/>
          <w:numId w:val="2"/>
        </w:numPr>
        <w:spacing w:line="360" w:lineRule="auto"/>
        <w:ind w:left="0" w:firstLine="709"/>
        <w:jc w:val="both"/>
        <w:rPr>
          <w:color w:val="000000"/>
          <w:sz w:val="28"/>
          <w:szCs w:val="28"/>
        </w:rPr>
      </w:pPr>
      <w:r w:rsidRPr="005F372A">
        <w:rPr>
          <w:color w:val="000000"/>
          <w:sz w:val="28"/>
          <w:szCs w:val="28"/>
        </w:rPr>
        <w:t>Фирма «Батя» (Bata) привыкла рассматривать себя в качестве «специалиста по преобразованию кожи». В настоящее время она определяет свой бизнес как специализацию в области обуви, с использованием в качестве основных материалов пластиков, текстиля или кожи.</w:t>
      </w:r>
    </w:p>
    <w:p w:rsidR="004C6F1D" w:rsidRPr="005F372A" w:rsidRDefault="004C6F1D" w:rsidP="005F372A">
      <w:pPr>
        <w:pStyle w:val="21"/>
        <w:widowControl/>
        <w:spacing w:line="360" w:lineRule="auto"/>
        <w:ind w:firstLine="709"/>
        <w:jc w:val="both"/>
        <w:rPr>
          <w:color w:val="000000"/>
          <w:sz w:val="28"/>
          <w:szCs w:val="28"/>
        </w:rPr>
      </w:pPr>
      <w:r w:rsidRPr="005F372A">
        <w:rPr>
          <w:color w:val="000000"/>
          <w:sz w:val="28"/>
          <w:szCs w:val="28"/>
        </w:rPr>
        <w:t>В идеале определение бизнеса должно быть сформулировано в терминах, достаточно конкретных, чтобы дать практические указания, и в то же время достаточно широких, чтобы стимулировать творческий подход, например в отношении возможностей расширения производимого ассортимента или диверсификации в смежные товарные области. В корпорации «Грумман» (Сгиттап) приняты следующие рекомендации по формулированию стратегической миссии:</w:t>
      </w:r>
    </w:p>
    <w:p w:rsidR="004C6F1D" w:rsidRPr="005F372A" w:rsidRDefault="004C6F1D" w:rsidP="005F372A">
      <w:pPr>
        <w:pStyle w:val="21"/>
        <w:widowControl/>
        <w:spacing w:line="360" w:lineRule="auto"/>
        <w:ind w:firstLine="709"/>
        <w:jc w:val="both"/>
        <w:rPr>
          <w:color w:val="000000"/>
          <w:sz w:val="28"/>
          <w:szCs w:val="28"/>
        </w:rPr>
      </w:pPr>
      <w:r w:rsidRPr="005F372A">
        <w:rPr>
          <w:color w:val="000000"/>
          <w:sz w:val="28"/>
          <w:szCs w:val="28"/>
        </w:rPr>
        <w:t>«Мы должны следить за тем, чтобы не ограничить границы рынка только нашими традиционными или выпускаемыми товарами. Определение базового рынка должно быть нацелено на осознание всего окружающего рынка, его потребностей и тенденций, которые могут создать для нас новые возможности или, напротив, бросить вызов нашей текущей или прогнозируемой пози</w:t>
      </w:r>
      <w:r w:rsidR="00661F55" w:rsidRPr="005F372A">
        <w:rPr>
          <w:color w:val="000000"/>
          <w:sz w:val="28"/>
          <w:szCs w:val="28"/>
        </w:rPr>
        <w:t>ции»</w:t>
      </w:r>
      <w:r w:rsidRPr="005F372A">
        <w:rPr>
          <w:color w:val="000000"/>
          <w:sz w:val="28"/>
          <w:szCs w:val="28"/>
        </w:rPr>
        <w:t>.</w:t>
      </w:r>
    </w:p>
    <w:p w:rsidR="004C6F1D" w:rsidRPr="005F372A" w:rsidRDefault="004C6F1D" w:rsidP="005F372A">
      <w:pPr>
        <w:pStyle w:val="21"/>
        <w:widowControl/>
        <w:spacing w:line="360" w:lineRule="auto"/>
        <w:ind w:firstLine="709"/>
        <w:jc w:val="both"/>
        <w:rPr>
          <w:b/>
          <w:color w:val="000000"/>
          <w:sz w:val="28"/>
          <w:szCs w:val="28"/>
        </w:rPr>
      </w:pPr>
      <w:r w:rsidRPr="005F372A">
        <w:rPr>
          <w:b/>
          <w:color w:val="000000"/>
          <w:sz w:val="28"/>
          <w:szCs w:val="28"/>
        </w:rPr>
        <w:t>Концептуализация базового рынка</w:t>
      </w:r>
    </w:p>
    <w:p w:rsidR="004C6F1D" w:rsidRPr="005F372A" w:rsidRDefault="00661F55" w:rsidP="005F372A">
      <w:pPr>
        <w:pStyle w:val="21"/>
        <w:widowControl/>
        <w:spacing w:line="360" w:lineRule="auto"/>
        <w:ind w:firstLine="709"/>
        <w:jc w:val="both"/>
        <w:rPr>
          <w:color w:val="000000"/>
          <w:sz w:val="28"/>
          <w:szCs w:val="28"/>
        </w:rPr>
      </w:pPr>
      <w:r w:rsidRPr="005F372A">
        <w:rPr>
          <w:color w:val="000000"/>
          <w:sz w:val="28"/>
          <w:szCs w:val="28"/>
        </w:rPr>
        <w:t>Согласно Эйбеллу (1980)</w:t>
      </w:r>
      <w:r w:rsidR="004C6F1D" w:rsidRPr="005F372A">
        <w:rPr>
          <w:color w:val="000000"/>
          <w:sz w:val="28"/>
          <w:szCs w:val="28"/>
        </w:rPr>
        <w:t>, базовый рынок может быть определен по трем измерениям.</w:t>
      </w:r>
    </w:p>
    <w:p w:rsidR="004C6F1D" w:rsidRPr="005F372A" w:rsidRDefault="004C6F1D" w:rsidP="005F372A">
      <w:pPr>
        <w:pStyle w:val="21"/>
        <w:widowControl/>
        <w:numPr>
          <w:ilvl w:val="0"/>
          <w:numId w:val="2"/>
        </w:numPr>
        <w:spacing w:line="360" w:lineRule="auto"/>
        <w:ind w:left="0" w:firstLine="709"/>
        <w:jc w:val="both"/>
        <w:rPr>
          <w:color w:val="000000"/>
          <w:sz w:val="28"/>
          <w:szCs w:val="28"/>
        </w:rPr>
      </w:pPr>
      <w:r w:rsidRPr="005F372A">
        <w:rPr>
          <w:color w:val="000000"/>
          <w:sz w:val="28"/>
          <w:szCs w:val="28"/>
        </w:rPr>
        <w:t xml:space="preserve">Каковы потребности, функции или комбинации функций, которые нужно удовлетворить? </w:t>
      </w:r>
      <w:r w:rsidR="005F372A" w:rsidRPr="005F372A">
        <w:rPr>
          <w:color w:val="000000"/>
          <w:sz w:val="28"/>
          <w:szCs w:val="28"/>
        </w:rPr>
        <w:t>(«что?»</w:t>
      </w:r>
      <w:r w:rsidRPr="005F372A">
        <w:rPr>
          <w:color w:val="000000"/>
          <w:sz w:val="28"/>
          <w:szCs w:val="28"/>
        </w:rPr>
        <w:t>).</w:t>
      </w:r>
    </w:p>
    <w:p w:rsidR="004C6F1D" w:rsidRPr="005F372A" w:rsidRDefault="004C6F1D" w:rsidP="005F372A">
      <w:pPr>
        <w:pStyle w:val="21"/>
        <w:widowControl/>
        <w:numPr>
          <w:ilvl w:val="0"/>
          <w:numId w:val="2"/>
        </w:numPr>
        <w:spacing w:line="360" w:lineRule="auto"/>
        <w:ind w:left="0" w:firstLine="709"/>
        <w:jc w:val="both"/>
        <w:rPr>
          <w:color w:val="000000"/>
          <w:sz w:val="28"/>
          <w:szCs w:val="28"/>
        </w:rPr>
      </w:pPr>
      <w:r w:rsidRPr="005F372A">
        <w:rPr>
          <w:color w:val="000000"/>
          <w:sz w:val="28"/>
          <w:szCs w:val="28"/>
        </w:rPr>
        <w:t>Каковы</w:t>
      </w:r>
      <w:r w:rsidR="004477B4" w:rsidRPr="005F372A">
        <w:rPr>
          <w:color w:val="000000"/>
          <w:sz w:val="28"/>
          <w:szCs w:val="28"/>
        </w:rPr>
        <w:t xml:space="preserve"> </w:t>
      </w:r>
      <w:r w:rsidRPr="005F372A">
        <w:rPr>
          <w:color w:val="000000"/>
          <w:sz w:val="28"/>
          <w:szCs w:val="28"/>
        </w:rPr>
        <w:t>различные</w:t>
      </w:r>
      <w:r w:rsidR="004477B4" w:rsidRPr="005F372A">
        <w:rPr>
          <w:color w:val="000000"/>
          <w:sz w:val="28"/>
          <w:szCs w:val="28"/>
        </w:rPr>
        <w:t xml:space="preserve"> </w:t>
      </w:r>
      <w:r w:rsidRPr="005F372A">
        <w:rPr>
          <w:color w:val="000000"/>
          <w:sz w:val="28"/>
          <w:szCs w:val="28"/>
        </w:rPr>
        <w:t>группы</w:t>
      </w:r>
      <w:r w:rsidR="004477B4" w:rsidRPr="005F372A">
        <w:rPr>
          <w:color w:val="000000"/>
          <w:sz w:val="28"/>
          <w:szCs w:val="28"/>
        </w:rPr>
        <w:t xml:space="preserve"> </w:t>
      </w:r>
      <w:r w:rsidRPr="005F372A">
        <w:rPr>
          <w:color w:val="000000"/>
          <w:sz w:val="28"/>
          <w:szCs w:val="28"/>
        </w:rPr>
        <w:t>потребителей,</w:t>
      </w:r>
      <w:r w:rsidR="004477B4" w:rsidRPr="005F372A">
        <w:rPr>
          <w:color w:val="000000"/>
          <w:sz w:val="28"/>
          <w:szCs w:val="28"/>
        </w:rPr>
        <w:t xml:space="preserve"> </w:t>
      </w:r>
      <w:r w:rsidRPr="005F372A">
        <w:rPr>
          <w:color w:val="000000"/>
          <w:sz w:val="28"/>
          <w:szCs w:val="28"/>
        </w:rPr>
        <w:t>которых</w:t>
      </w:r>
      <w:r w:rsidR="004477B4" w:rsidRPr="005F372A">
        <w:rPr>
          <w:color w:val="000000"/>
          <w:sz w:val="28"/>
          <w:szCs w:val="28"/>
        </w:rPr>
        <w:t xml:space="preserve"> </w:t>
      </w:r>
      <w:r w:rsidRPr="005F372A">
        <w:rPr>
          <w:color w:val="000000"/>
          <w:sz w:val="28"/>
          <w:szCs w:val="28"/>
        </w:rPr>
        <w:t xml:space="preserve">нужно удовлетворить? </w:t>
      </w:r>
      <w:r w:rsidR="005F372A" w:rsidRPr="005F372A">
        <w:rPr>
          <w:color w:val="000000"/>
          <w:sz w:val="28"/>
          <w:szCs w:val="28"/>
        </w:rPr>
        <w:t>(«кого?»</w:t>
      </w:r>
      <w:r w:rsidRPr="005F372A">
        <w:rPr>
          <w:color w:val="000000"/>
          <w:sz w:val="28"/>
          <w:szCs w:val="28"/>
        </w:rPr>
        <w:t>).</w:t>
      </w:r>
    </w:p>
    <w:p w:rsidR="004C6F1D" w:rsidRPr="005F372A" w:rsidRDefault="004C6F1D" w:rsidP="005F372A">
      <w:pPr>
        <w:pStyle w:val="21"/>
        <w:widowControl/>
        <w:numPr>
          <w:ilvl w:val="0"/>
          <w:numId w:val="2"/>
        </w:numPr>
        <w:spacing w:line="360" w:lineRule="auto"/>
        <w:ind w:left="0" w:firstLine="709"/>
        <w:jc w:val="both"/>
        <w:rPr>
          <w:color w:val="000000"/>
          <w:sz w:val="28"/>
          <w:szCs w:val="28"/>
        </w:rPr>
      </w:pPr>
      <w:r w:rsidRPr="005F372A">
        <w:rPr>
          <w:color w:val="000000"/>
          <w:sz w:val="28"/>
          <w:szCs w:val="28"/>
        </w:rPr>
        <w:t xml:space="preserve">Каковы существующие технологии, способные выполнить эти функции? </w:t>
      </w:r>
      <w:r w:rsidR="005F372A" w:rsidRPr="005F372A">
        <w:rPr>
          <w:color w:val="000000"/>
          <w:sz w:val="28"/>
          <w:szCs w:val="28"/>
        </w:rPr>
        <w:t>(«как?»</w:t>
      </w:r>
      <w:r w:rsidRPr="005F372A">
        <w:rPr>
          <w:color w:val="000000"/>
          <w:sz w:val="28"/>
          <w:szCs w:val="28"/>
        </w:rPr>
        <w:t>).</w:t>
      </w:r>
    </w:p>
    <w:p w:rsidR="002B4B3B" w:rsidRPr="005F372A" w:rsidRDefault="004C6F1D" w:rsidP="005F372A">
      <w:pPr>
        <w:pStyle w:val="21"/>
        <w:widowControl/>
        <w:spacing w:line="360" w:lineRule="auto"/>
        <w:ind w:firstLine="709"/>
        <w:jc w:val="both"/>
        <w:rPr>
          <w:color w:val="000000"/>
          <w:sz w:val="28"/>
          <w:szCs w:val="28"/>
        </w:rPr>
      </w:pPr>
      <w:r w:rsidRPr="005F372A">
        <w:rPr>
          <w:color w:val="000000"/>
          <w:sz w:val="28"/>
          <w:szCs w:val="28"/>
        </w:rPr>
        <w:t>Чтобы сделать эту схему рабочей и построить на ее основе сетку сегментации, следует установить критерии, которые в каждом конкретном случае описывают эти три измерения.</w:t>
      </w:r>
    </w:p>
    <w:p w:rsidR="002B4B3B" w:rsidRPr="005F372A" w:rsidRDefault="004C6F1D" w:rsidP="005F372A">
      <w:pPr>
        <w:pStyle w:val="21"/>
        <w:widowControl/>
        <w:spacing w:line="360" w:lineRule="auto"/>
        <w:ind w:firstLine="709"/>
        <w:jc w:val="both"/>
        <w:rPr>
          <w:b/>
          <w:color w:val="000000"/>
          <w:sz w:val="28"/>
          <w:szCs w:val="28"/>
        </w:rPr>
      </w:pPr>
      <w:r w:rsidRPr="005F372A">
        <w:rPr>
          <w:b/>
          <w:color w:val="000000"/>
          <w:sz w:val="28"/>
          <w:szCs w:val="28"/>
        </w:rPr>
        <w:t>Функции или комбинации функций</w:t>
      </w:r>
    </w:p>
    <w:p w:rsidR="004C6F1D" w:rsidRPr="005F372A" w:rsidRDefault="004C6F1D" w:rsidP="005F372A">
      <w:pPr>
        <w:pStyle w:val="21"/>
        <w:widowControl/>
        <w:spacing w:line="360" w:lineRule="auto"/>
        <w:ind w:firstLine="709"/>
        <w:jc w:val="both"/>
        <w:rPr>
          <w:color w:val="000000"/>
          <w:sz w:val="28"/>
          <w:szCs w:val="28"/>
        </w:rPr>
      </w:pPr>
      <w:r w:rsidRPr="005F372A">
        <w:rPr>
          <w:color w:val="000000"/>
          <w:sz w:val="28"/>
          <w:szCs w:val="28"/>
        </w:rPr>
        <w:t>Речь идет о потребностях, которым должны удовлетворить товар или ус</w:t>
      </w:r>
      <w:r w:rsidR="005F5D1C" w:rsidRPr="005F372A">
        <w:rPr>
          <w:color w:val="000000"/>
          <w:sz w:val="28"/>
          <w:szCs w:val="28"/>
        </w:rPr>
        <w:t>лугу.</w:t>
      </w:r>
      <w:r w:rsidRPr="005F372A">
        <w:rPr>
          <w:color w:val="000000"/>
          <w:sz w:val="28"/>
          <w:szCs w:val="28"/>
        </w:rPr>
        <w:t xml:space="preserve"> Примерами функций служат:</w:t>
      </w:r>
      <w:r w:rsidR="005F5D1C" w:rsidRPr="005F372A">
        <w:rPr>
          <w:color w:val="000000"/>
          <w:sz w:val="28"/>
          <w:szCs w:val="28"/>
        </w:rPr>
        <w:t xml:space="preserve"> </w:t>
      </w:r>
      <w:r w:rsidRPr="005F372A">
        <w:rPr>
          <w:color w:val="000000"/>
          <w:sz w:val="28"/>
          <w:szCs w:val="28"/>
        </w:rPr>
        <w:t xml:space="preserve">внутреннее убранство жилищ; международные грузовые перевозки; водонепроницаемость крыши; защита от коррозии; чистка зубов; глубокое и подповерхностное бурение; медицинская диагностика </w:t>
      </w:r>
      <w:r w:rsidR="005F372A">
        <w:rPr>
          <w:color w:val="000000"/>
          <w:sz w:val="28"/>
          <w:szCs w:val="28"/>
        </w:rPr>
        <w:t>и т.д.</w:t>
      </w:r>
    </w:p>
    <w:p w:rsidR="004C6F1D" w:rsidRPr="005F372A" w:rsidRDefault="004C6F1D" w:rsidP="005F372A">
      <w:pPr>
        <w:pStyle w:val="21"/>
        <w:widowControl/>
        <w:spacing w:line="360" w:lineRule="auto"/>
        <w:ind w:firstLine="709"/>
        <w:jc w:val="both"/>
        <w:rPr>
          <w:color w:val="000000"/>
          <w:sz w:val="28"/>
          <w:szCs w:val="28"/>
        </w:rPr>
      </w:pPr>
      <w:r w:rsidRPr="005F372A">
        <w:rPr>
          <w:color w:val="000000"/>
          <w:sz w:val="28"/>
          <w:szCs w:val="28"/>
        </w:rPr>
        <w:t>Функции следует концептуально отделять от способов, которыми эта функция выполняется (</w:t>
      </w:r>
      <w:r w:rsidR="005F372A">
        <w:rPr>
          <w:color w:val="000000"/>
          <w:sz w:val="28"/>
          <w:szCs w:val="28"/>
        </w:rPr>
        <w:t>т.е.</w:t>
      </w:r>
      <w:r w:rsidRPr="005F372A">
        <w:rPr>
          <w:color w:val="000000"/>
          <w:sz w:val="28"/>
          <w:szCs w:val="28"/>
        </w:rPr>
        <w:t xml:space="preserve"> от технологий). </w:t>
      </w:r>
      <w:r w:rsidRPr="005F372A">
        <w:rPr>
          <w:color w:val="000000"/>
          <w:sz w:val="28"/>
          <w:szCs w:val="28"/>
          <w:u w:val="single"/>
        </w:rPr>
        <w:t>Разграничительная линия ме</w:t>
      </w:r>
      <w:r w:rsidR="002B4B3B" w:rsidRPr="005F372A">
        <w:rPr>
          <w:color w:val="000000"/>
          <w:sz w:val="28"/>
          <w:szCs w:val="28"/>
        </w:rPr>
        <w:t>жду «</w:t>
      </w:r>
      <w:r w:rsidRPr="005F372A">
        <w:rPr>
          <w:color w:val="000000"/>
          <w:sz w:val="28"/>
          <w:szCs w:val="28"/>
        </w:rPr>
        <w:t>функциями» и «выгодами» не всегда очевидна. особенно по мере выделения все более узких функций или их комбинаций. Например, чистка зубов плюс предотвращение их заболеваний, шампунь со средством против перхоти. Следовательно, функции также могут быть определены как наборы выгод, которые ищут различные группы потребителей.</w:t>
      </w:r>
    </w:p>
    <w:p w:rsidR="002B4B3B" w:rsidRPr="005F372A" w:rsidRDefault="004C6F1D" w:rsidP="005F372A">
      <w:pPr>
        <w:pStyle w:val="21"/>
        <w:widowControl/>
        <w:spacing w:line="360" w:lineRule="auto"/>
        <w:ind w:firstLine="709"/>
        <w:jc w:val="both"/>
        <w:rPr>
          <w:b/>
          <w:color w:val="000000"/>
          <w:sz w:val="28"/>
          <w:szCs w:val="28"/>
        </w:rPr>
      </w:pPr>
      <w:r w:rsidRPr="005F372A">
        <w:rPr>
          <w:b/>
          <w:color w:val="000000"/>
          <w:sz w:val="28"/>
          <w:szCs w:val="28"/>
        </w:rPr>
        <w:t>Группы потребителей</w:t>
      </w:r>
    </w:p>
    <w:p w:rsidR="004C6F1D" w:rsidRPr="005F372A" w:rsidRDefault="004C6F1D" w:rsidP="005F372A">
      <w:pPr>
        <w:pStyle w:val="21"/>
        <w:widowControl/>
        <w:spacing w:line="360" w:lineRule="auto"/>
        <w:ind w:firstLine="709"/>
        <w:jc w:val="both"/>
        <w:rPr>
          <w:color w:val="000000"/>
          <w:sz w:val="28"/>
          <w:szCs w:val="28"/>
        </w:rPr>
      </w:pPr>
      <w:r w:rsidRPr="005F372A">
        <w:rPr>
          <w:color w:val="000000"/>
          <w:sz w:val="28"/>
          <w:szCs w:val="28"/>
        </w:rPr>
        <w:t>Наиболее часто используемыми критериями выделения различных групп потенциальных потребителей являются:</w:t>
      </w:r>
      <w:r w:rsidR="005F5D1C" w:rsidRPr="005F372A">
        <w:rPr>
          <w:color w:val="000000"/>
          <w:sz w:val="28"/>
          <w:szCs w:val="28"/>
        </w:rPr>
        <w:t xml:space="preserve"> </w:t>
      </w:r>
      <w:r w:rsidRPr="005F372A">
        <w:rPr>
          <w:color w:val="000000"/>
          <w:sz w:val="28"/>
          <w:szCs w:val="28"/>
        </w:rPr>
        <w:t xml:space="preserve">семья или организация, социально-экономический класс, географическая зона, характер активности, размер или финансовые возможности фирмы, технологический уровень, изготовитель или потребитель конечного продукта, центр закупки </w:t>
      </w:r>
      <w:r w:rsidR="005F372A">
        <w:rPr>
          <w:color w:val="000000"/>
          <w:sz w:val="28"/>
          <w:szCs w:val="28"/>
        </w:rPr>
        <w:t>и т.д.</w:t>
      </w:r>
    </w:p>
    <w:p w:rsidR="004C6F1D" w:rsidRPr="005F372A" w:rsidRDefault="004C6F1D" w:rsidP="005F372A">
      <w:pPr>
        <w:pStyle w:val="21"/>
        <w:widowControl/>
        <w:spacing w:line="360" w:lineRule="auto"/>
        <w:ind w:firstLine="709"/>
        <w:jc w:val="both"/>
        <w:rPr>
          <w:color w:val="000000"/>
          <w:sz w:val="28"/>
          <w:szCs w:val="28"/>
        </w:rPr>
      </w:pPr>
      <w:r w:rsidRPr="005F372A">
        <w:rPr>
          <w:color w:val="000000"/>
          <w:sz w:val="28"/>
          <w:szCs w:val="28"/>
        </w:rPr>
        <w:t>На</w:t>
      </w:r>
      <w:r w:rsidR="004477B4" w:rsidRPr="005F372A">
        <w:rPr>
          <w:color w:val="000000"/>
          <w:sz w:val="28"/>
          <w:szCs w:val="28"/>
        </w:rPr>
        <w:t xml:space="preserve"> </w:t>
      </w:r>
      <w:r w:rsidRPr="005F372A">
        <w:rPr>
          <w:color w:val="000000"/>
          <w:sz w:val="28"/>
          <w:szCs w:val="28"/>
        </w:rPr>
        <w:t>уровне макросегментации учитываются</w:t>
      </w:r>
      <w:r w:rsidR="004477B4" w:rsidRPr="005F372A">
        <w:rPr>
          <w:color w:val="000000"/>
          <w:sz w:val="28"/>
          <w:szCs w:val="28"/>
        </w:rPr>
        <w:t xml:space="preserve"> </w:t>
      </w:r>
      <w:r w:rsidRPr="005F372A">
        <w:rPr>
          <w:color w:val="000000"/>
          <w:sz w:val="28"/>
          <w:szCs w:val="28"/>
        </w:rPr>
        <w:t>только</w:t>
      </w:r>
      <w:r w:rsidR="004477B4" w:rsidRPr="005F372A">
        <w:rPr>
          <w:color w:val="000000"/>
          <w:sz w:val="28"/>
          <w:szCs w:val="28"/>
        </w:rPr>
        <w:t xml:space="preserve"> </w:t>
      </w:r>
      <w:r w:rsidRPr="005F372A">
        <w:rPr>
          <w:color w:val="000000"/>
          <w:sz w:val="28"/>
          <w:szCs w:val="28"/>
        </w:rPr>
        <w:t>общие характеристики, особенно если речь идет о рынках промышленных товаров. Для потребительских товаров часто требуются более тонкие критерии, такие как возрастные группы, искомые выгоды, поведение при покупке или стиль жизни. Их определение является задачей микросегментации.</w:t>
      </w:r>
    </w:p>
    <w:p w:rsidR="004C6F1D" w:rsidRPr="005F372A" w:rsidRDefault="004C6F1D" w:rsidP="005F372A">
      <w:pPr>
        <w:pStyle w:val="21"/>
        <w:widowControl/>
        <w:spacing w:line="360" w:lineRule="auto"/>
        <w:ind w:firstLine="709"/>
        <w:jc w:val="both"/>
        <w:rPr>
          <w:b/>
          <w:color w:val="000000"/>
          <w:sz w:val="28"/>
          <w:szCs w:val="28"/>
        </w:rPr>
      </w:pPr>
      <w:r w:rsidRPr="005F372A">
        <w:rPr>
          <w:b/>
          <w:color w:val="000000"/>
          <w:sz w:val="28"/>
          <w:szCs w:val="28"/>
        </w:rPr>
        <w:t>Технологии</w:t>
      </w:r>
    </w:p>
    <w:p w:rsidR="004C6F1D" w:rsidRPr="005F372A" w:rsidRDefault="004C6F1D" w:rsidP="005F372A">
      <w:pPr>
        <w:pStyle w:val="21"/>
        <w:widowControl/>
        <w:spacing w:line="360" w:lineRule="auto"/>
        <w:ind w:firstLine="709"/>
        <w:jc w:val="both"/>
        <w:rPr>
          <w:color w:val="000000"/>
          <w:sz w:val="28"/>
          <w:szCs w:val="28"/>
        </w:rPr>
      </w:pPr>
      <w:r w:rsidRPr="005F372A">
        <w:rPr>
          <w:color w:val="000000"/>
          <w:sz w:val="28"/>
          <w:szCs w:val="28"/>
        </w:rPr>
        <w:t>Здесь рассматриваются различные технологические «ноу-хау», обеспечивающие выполнение различных функций. Например:</w:t>
      </w:r>
      <w:r w:rsidR="005F5D1C" w:rsidRPr="005F372A">
        <w:rPr>
          <w:color w:val="000000"/>
          <w:sz w:val="28"/>
          <w:szCs w:val="28"/>
        </w:rPr>
        <w:t xml:space="preserve"> </w:t>
      </w:r>
      <w:r w:rsidRPr="005F372A">
        <w:rPr>
          <w:color w:val="000000"/>
          <w:sz w:val="28"/>
          <w:szCs w:val="28"/>
        </w:rPr>
        <w:t xml:space="preserve">краска или обои для функции внутреннего убранства жилища, дорога, воздух, рельсы или море для международных перевозок товаров, битумные или пластмассовые пленки для функции непроницаемости крыш, рентгеновское излучение, ультразвук и компьютерная томография для функции медицинской диагностики </w:t>
      </w:r>
      <w:r w:rsidR="005F372A">
        <w:rPr>
          <w:color w:val="000000"/>
          <w:sz w:val="28"/>
          <w:szCs w:val="28"/>
        </w:rPr>
        <w:t>и т.д.</w:t>
      </w:r>
    </w:p>
    <w:p w:rsidR="004C6F1D" w:rsidRPr="005F372A" w:rsidRDefault="004C6F1D" w:rsidP="005F372A">
      <w:pPr>
        <w:pStyle w:val="21"/>
        <w:widowControl/>
        <w:spacing w:line="360" w:lineRule="auto"/>
        <w:ind w:firstLine="709"/>
        <w:jc w:val="both"/>
        <w:rPr>
          <w:color w:val="000000"/>
          <w:sz w:val="28"/>
          <w:szCs w:val="28"/>
        </w:rPr>
      </w:pPr>
      <w:r w:rsidRPr="005F372A">
        <w:rPr>
          <w:color w:val="000000"/>
          <w:sz w:val="28"/>
          <w:szCs w:val="28"/>
        </w:rPr>
        <w:t>Как</w:t>
      </w:r>
      <w:r w:rsidR="004477B4" w:rsidRPr="005F372A">
        <w:rPr>
          <w:color w:val="000000"/>
          <w:sz w:val="28"/>
          <w:szCs w:val="28"/>
        </w:rPr>
        <w:t xml:space="preserve"> </w:t>
      </w:r>
      <w:r w:rsidRPr="005F372A">
        <w:rPr>
          <w:color w:val="000000"/>
          <w:sz w:val="28"/>
          <w:szCs w:val="28"/>
        </w:rPr>
        <w:t>уже</w:t>
      </w:r>
      <w:r w:rsidR="004477B4" w:rsidRPr="005F372A">
        <w:rPr>
          <w:color w:val="000000"/>
          <w:sz w:val="28"/>
          <w:szCs w:val="28"/>
        </w:rPr>
        <w:t xml:space="preserve"> </w:t>
      </w:r>
      <w:r w:rsidRPr="005F372A">
        <w:rPr>
          <w:color w:val="000000"/>
          <w:sz w:val="28"/>
          <w:szCs w:val="28"/>
        </w:rPr>
        <w:t>говорилось,</w:t>
      </w:r>
      <w:r w:rsidR="004477B4" w:rsidRPr="005F372A">
        <w:rPr>
          <w:color w:val="000000"/>
          <w:sz w:val="28"/>
          <w:szCs w:val="28"/>
        </w:rPr>
        <w:t xml:space="preserve"> </w:t>
      </w:r>
      <w:r w:rsidRPr="005F372A">
        <w:rPr>
          <w:color w:val="000000"/>
          <w:sz w:val="28"/>
          <w:szCs w:val="28"/>
        </w:rPr>
        <w:t>технологическое</w:t>
      </w:r>
      <w:r w:rsidR="004477B4" w:rsidRPr="005F372A">
        <w:rPr>
          <w:color w:val="000000"/>
          <w:sz w:val="28"/>
          <w:szCs w:val="28"/>
        </w:rPr>
        <w:t xml:space="preserve"> </w:t>
      </w:r>
      <w:r w:rsidRPr="005F372A">
        <w:rPr>
          <w:color w:val="000000"/>
          <w:sz w:val="28"/>
          <w:szCs w:val="28"/>
        </w:rPr>
        <w:t>измерение</w:t>
      </w:r>
      <w:r w:rsidR="004477B4" w:rsidRPr="005F372A">
        <w:rPr>
          <w:color w:val="000000"/>
          <w:sz w:val="28"/>
          <w:szCs w:val="28"/>
        </w:rPr>
        <w:t xml:space="preserve"> </w:t>
      </w:r>
      <w:r w:rsidRPr="005F372A">
        <w:rPr>
          <w:color w:val="000000"/>
          <w:sz w:val="28"/>
          <w:szCs w:val="28"/>
        </w:rPr>
        <w:t xml:space="preserve">является динамичным в том смысле, что более совершенная технология со временем сменяет технологию. доминирующую в данный момент. Такова ситуация с ядерным магнитным резонансом в медицинской диагностике, с электронной почтой для передачи письменных сообщений, с </w:t>
      </w:r>
      <w:r w:rsidR="005F5D1C" w:rsidRPr="005F372A">
        <w:rPr>
          <w:color w:val="000000"/>
          <w:sz w:val="28"/>
          <w:szCs w:val="28"/>
        </w:rPr>
        <w:t>факсом по отношению к телетайпу.</w:t>
      </w:r>
    </w:p>
    <w:p w:rsidR="004C6F1D" w:rsidRPr="005F372A" w:rsidRDefault="004C6F1D" w:rsidP="005F372A">
      <w:pPr>
        <w:pStyle w:val="21"/>
        <w:widowControl/>
        <w:spacing w:line="360" w:lineRule="auto"/>
        <w:ind w:firstLine="709"/>
        <w:jc w:val="both"/>
        <w:rPr>
          <w:b/>
          <w:color w:val="000000"/>
          <w:sz w:val="28"/>
          <w:szCs w:val="28"/>
        </w:rPr>
      </w:pPr>
      <w:r w:rsidRPr="005F372A">
        <w:rPr>
          <w:b/>
          <w:color w:val="000000"/>
          <w:sz w:val="28"/>
          <w:szCs w:val="28"/>
        </w:rPr>
        <w:t>Структуры базового рынка</w:t>
      </w:r>
    </w:p>
    <w:p w:rsidR="004C6F1D" w:rsidRPr="005F372A" w:rsidRDefault="004C6F1D" w:rsidP="005F372A">
      <w:pPr>
        <w:pStyle w:val="21"/>
        <w:widowControl/>
        <w:spacing w:line="360" w:lineRule="auto"/>
        <w:ind w:firstLine="709"/>
        <w:jc w:val="both"/>
        <w:rPr>
          <w:color w:val="000000"/>
          <w:sz w:val="28"/>
          <w:szCs w:val="28"/>
        </w:rPr>
      </w:pPr>
      <w:r w:rsidRPr="005F372A">
        <w:rPr>
          <w:color w:val="000000"/>
          <w:sz w:val="28"/>
          <w:szCs w:val="28"/>
        </w:rPr>
        <w:t xml:space="preserve">Используя описанный подход, </w:t>
      </w:r>
      <w:r w:rsidRPr="005F372A">
        <w:rPr>
          <w:color w:val="000000"/>
          <w:sz w:val="28"/>
          <w:szCs w:val="28"/>
          <w:u w:val="single"/>
        </w:rPr>
        <w:t>мы можем провест</w:t>
      </w:r>
      <w:r w:rsidRPr="005F372A">
        <w:rPr>
          <w:color w:val="000000"/>
          <w:sz w:val="28"/>
          <w:szCs w:val="28"/>
        </w:rPr>
        <w:t>и</w:t>
      </w:r>
      <w:r w:rsidRPr="005F372A">
        <w:rPr>
          <w:color w:val="000000"/>
          <w:sz w:val="28"/>
          <w:szCs w:val="28"/>
          <w:u w:val="single"/>
        </w:rPr>
        <w:t xml:space="preserve"> разграничение между тремя структурами: «рынком товара» </w:t>
      </w:r>
      <w:r w:rsidR="005F372A" w:rsidRPr="005F372A">
        <w:rPr>
          <w:color w:val="000000"/>
          <w:sz w:val="28"/>
          <w:szCs w:val="28"/>
          <w:u w:val="single"/>
        </w:rPr>
        <w:t>(«товарным рынком»</w:t>
      </w:r>
      <w:r w:rsidRPr="005F372A">
        <w:rPr>
          <w:color w:val="000000"/>
          <w:sz w:val="28"/>
          <w:szCs w:val="28"/>
          <w:u w:val="single"/>
        </w:rPr>
        <w:t>), «рынком» и «отраслью промышленности».</w:t>
      </w:r>
    </w:p>
    <w:p w:rsidR="004C6F1D" w:rsidRPr="005F372A" w:rsidRDefault="004C6F1D" w:rsidP="005F372A">
      <w:pPr>
        <w:pStyle w:val="21"/>
        <w:widowControl/>
        <w:numPr>
          <w:ilvl w:val="0"/>
          <w:numId w:val="2"/>
        </w:numPr>
        <w:spacing w:line="360" w:lineRule="auto"/>
        <w:ind w:left="0" w:firstLine="709"/>
        <w:jc w:val="both"/>
        <w:rPr>
          <w:color w:val="000000"/>
          <w:sz w:val="28"/>
          <w:szCs w:val="28"/>
        </w:rPr>
      </w:pPr>
      <w:r w:rsidRPr="005F372A">
        <w:rPr>
          <w:color w:val="000000"/>
          <w:sz w:val="28"/>
          <w:szCs w:val="28"/>
        </w:rPr>
        <w:t>Рынок товара находится на пересечении группы потребителей и набора функций, основанных на конкретной технологии.</w:t>
      </w:r>
    </w:p>
    <w:p w:rsidR="004C6F1D" w:rsidRPr="005F372A" w:rsidRDefault="004C6F1D" w:rsidP="005F372A">
      <w:pPr>
        <w:pStyle w:val="21"/>
        <w:widowControl/>
        <w:numPr>
          <w:ilvl w:val="0"/>
          <w:numId w:val="2"/>
        </w:numPr>
        <w:spacing w:line="360" w:lineRule="auto"/>
        <w:ind w:left="0" w:firstLine="709"/>
        <w:jc w:val="both"/>
        <w:rPr>
          <w:color w:val="000000"/>
          <w:sz w:val="28"/>
          <w:szCs w:val="28"/>
        </w:rPr>
      </w:pPr>
      <w:r w:rsidRPr="005F372A">
        <w:rPr>
          <w:color w:val="000000"/>
          <w:sz w:val="28"/>
          <w:szCs w:val="28"/>
        </w:rPr>
        <w:t>Рынок охватывает совокупность технологий для выполнения одной функции и для одной группы потребителей.</w:t>
      </w:r>
    </w:p>
    <w:p w:rsidR="004C6F1D" w:rsidRPr="005F372A" w:rsidRDefault="004C6F1D" w:rsidP="005F372A">
      <w:pPr>
        <w:pStyle w:val="21"/>
        <w:widowControl/>
        <w:numPr>
          <w:ilvl w:val="0"/>
          <w:numId w:val="2"/>
        </w:numPr>
        <w:spacing w:line="360" w:lineRule="auto"/>
        <w:ind w:left="0" w:firstLine="709"/>
        <w:jc w:val="both"/>
        <w:rPr>
          <w:color w:val="000000"/>
          <w:sz w:val="28"/>
          <w:szCs w:val="28"/>
        </w:rPr>
      </w:pPr>
      <w:r w:rsidRPr="005F372A">
        <w:rPr>
          <w:color w:val="000000"/>
          <w:sz w:val="28"/>
          <w:szCs w:val="28"/>
        </w:rPr>
        <w:t>Отрасль промышленности определяется технологией, независимо от связанных с ней функций или групп потребителей.</w:t>
      </w:r>
    </w:p>
    <w:p w:rsidR="002B4B3B" w:rsidRPr="005F372A" w:rsidRDefault="004C6F1D" w:rsidP="005F372A">
      <w:pPr>
        <w:pStyle w:val="21"/>
        <w:widowControl/>
        <w:spacing w:line="360" w:lineRule="auto"/>
        <w:ind w:firstLine="709"/>
        <w:jc w:val="both"/>
        <w:rPr>
          <w:color w:val="000000"/>
          <w:sz w:val="28"/>
          <w:szCs w:val="28"/>
        </w:rPr>
      </w:pPr>
      <w:r w:rsidRPr="005F372A">
        <w:rPr>
          <w:color w:val="000000"/>
          <w:sz w:val="28"/>
          <w:szCs w:val="28"/>
        </w:rPr>
        <w:t>Отсюда вытекают три возможных определения базового рынка (см. рис.</w:t>
      </w:r>
      <w:r w:rsidR="005F372A">
        <w:rPr>
          <w:color w:val="000000"/>
          <w:sz w:val="28"/>
          <w:szCs w:val="28"/>
        </w:rPr>
        <w:t> </w:t>
      </w:r>
      <w:r w:rsidR="005F372A" w:rsidRPr="005F372A">
        <w:rPr>
          <w:color w:val="000000"/>
          <w:sz w:val="28"/>
          <w:szCs w:val="28"/>
        </w:rPr>
        <w:t>3</w:t>
      </w:r>
      <w:r w:rsidRPr="005F372A">
        <w:rPr>
          <w:color w:val="000000"/>
          <w:sz w:val="28"/>
          <w:szCs w:val="28"/>
        </w:rPr>
        <w:t>), каждое из которых имеет свои достоинства и недостатки.</w:t>
      </w:r>
    </w:p>
    <w:p w:rsidR="004C6F1D" w:rsidRPr="005F372A" w:rsidRDefault="004C6F1D" w:rsidP="005F372A">
      <w:pPr>
        <w:pStyle w:val="21"/>
        <w:widowControl/>
        <w:spacing w:line="360" w:lineRule="auto"/>
        <w:ind w:firstLine="709"/>
        <w:jc w:val="both"/>
        <w:rPr>
          <w:color w:val="000000"/>
          <w:sz w:val="28"/>
          <w:szCs w:val="28"/>
        </w:rPr>
      </w:pPr>
      <w:r w:rsidRPr="005F372A">
        <w:rPr>
          <w:color w:val="000000"/>
          <w:sz w:val="28"/>
          <w:szCs w:val="28"/>
        </w:rPr>
        <w:t xml:space="preserve">Понятие отрасли промышленности является, видимо, самым традиционным. В то же время оно представляется наименее удовлетворительным, поскольку </w:t>
      </w:r>
      <w:r w:rsidRPr="005F372A">
        <w:rPr>
          <w:color w:val="000000"/>
          <w:sz w:val="28"/>
          <w:szCs w:val="28"/>
          <w:u w:val="single"/>
        </w:rPr>
        <w:t>ориентировано на предложение, а не на рыночный спрос</w:t>
      </w:r>
      <w:r w:rsidR="002F6E0B" w:rsidRPr="005F372A">
        <w:rPr>
          <w:color w:val="000000"/>
          <w:sz w:val="28"/>
          <w:szCs w:val="28"/>
          <w:u w:val="single"/>
        </w:rPr>
        <w:t>.</w:t>
      </w:r>
      <w:r w:rsidRPr="005F372A">
        <w:rPr>
          <w:color w:val="000000"/>
          <w:sz w:val="28"/>
          <w:szCs w:val="28"/>
        </w:rPr>
        <w:t xml:space="preserve"> При этом очевидно, что оно может охватывать весьма разнородные функции и группы потребителей, никак не связанные между собой.</w:t>
      </w:r>
    </w:p>
    <w:p w:rsidR="004C6F1D" w:rsidRPr="005F372A" w:rsidRDefault="004C6F1D" w:rsidP="005F372A">
      <w:pPr>
        <w:pStyle w:val="21"/>
        <w:widowControl/>
        <w:spacing w:line="360" w:lineRule="auto"/>
        <w:ind w:firstLine="709"/>
        <w:jc w:val="both"/>
        <w:rPr>
          <w:color w:val="000000"/>
          <w:sz w:val="28"/>
          <w:szCs w:val="28"/>
        </w:rPr>
      </w:pPr>
      <w:r w:rsidRPr="005F372A">
        <w:rPr>
          <w:color w:val="000000"/>
          <w:sz w:val="28"/>
          <w:szCs w:val="28"/>
        </w:rPr>
        <w:t>Например, отрасль домашних принадлежностей включила бы микроволновые печи и утюги, два весьма различных товара с точки зрения потенциала роста и характеристик покупательского поведения.</w:t>
      </w:r>
    </w:p>
    <w:p w:rsidR="004C6F1D" w:rsidRPr="005F372A" w:rsidRDefault="004C6F1D" w:rsidP="005F372A">
      <w:pPr>
        <w:pStyle w:val="21"/>
        <w:widowControl/>
        <w:spacing w:line="360" w:lineRule="auto"/>
        <w:ind w:firstLine="709"/>
        <w:jc w:val="both"/>
        <w:rPr>
          <w:color w:val="000000"/>
          <w:sz w:val="28"/>
          <w:szCs w:val="28"/>
        </w:rPr>
      </w:pPr>
      <w:r w:rsidRPr="005F372A">
        <w:rPr>
          <w:color w:val="000000"/>
          <w:sz w:val="28"/>
          <w:szCs w:val="28"/>
        </w:rPr>
        <w:t>Это понятие, следовательно, имеет ценность лишь при условии высокой однородности рассматриваемых функций и групп потребителей. Заметим, что на практике обращение к концепции отрасли практически неизбежно,</w:t>
      </w:r>
      <w:r w:rsidR="004477B4" w:rsidRPr="005F372A">
        <w:rPr>
          <w:color w:val="000000"/>
          <w:sz w:val="28"/>
          <w:szCs w:val="28"/>
        </w:rPr>
        <w:t xml:space="preserve"> </w:t>
      </w:r>
      <w:r w:rsidRPr="005F372A">
        <w:rPr>
          <w:color w:val="000000"/>
          <w:sz w:val="28"/>
          <w:szCs w:val="28"/>
        </w:rPr>
        <w:t>поскольку большинство</w:t>
      </w:r>
      <w:r w:rsidR="004477B4" w:rsidRPr="005F372A">
        <w:rPr>
          <w:color w:val="000000"/>
          <w:sz w:val="28"/>
          <w:szCs w:val="28"/>
        </w:rPr>
        <w:t xml:space="preserve"> </w:t>
      </w:r>
      <w:r w:rsidRPr="005F372A">
        <w:rPr>
          <w:color w:val="000000"/>
          <w:sz w:val="28"/>
          <w:szCs w:val="28"/>
        </w:rPr>
        <w:t>статистических</w:t>
      </w:r>
      <w:r w:rsidR="004477B4" w:rsidRPr="005F372A">
        <w:rPr>
          <w:color w:val="000000"/>
          <w:sz w:val="28"/>
          <w:szCs w:val="28"/>
        </w:rPr>
        <w:t xml:space="preserve"> </w:t>
      </w:r>
      <w:r w:rsidRPr="005F372A">
        <w:rPr>
          <w:color w:val="000000"/>
          <w:sz w:val="28"/>
          <w:szCs w:val="28"/>
        </w:rPr>
        <w:t>данных</w:t>
      </w:r>
      <w:r w:rsidR="004477B4" w:rsidRPr="005F372A">
        <w:rPr>
          <w:color w:val="000000"/>
          <w:sz w:val="28"/>
          <w:szCs w:val="28"/>
        </w:rPr>
        <w:t xml:space="preserve"> </w:t>
      </w:r>
      <w:r w:rsidRPr="005F372A">
        <w:rPr>
          <w:color w:val="000000"/>
          <w:sz w:val="28"/>
          <w:szCs w:val="28"/>
        </w:rPr>
        <w:t>по промышленности и международной торговле основано именно на этом критерии.</w:t>
      </w:r>
    </w:p>
    <w:p w:rsidR="004C6F1D" w:rsidRPr="005F372A" w:rsidRDefault="004C6F1D" w:rsidP="005F372A">
      <w:pPr>
        <w:pStyle w:val="21"/>
        <w:widowControl/>
        <w:spacing w:line="360" w:lineRule="auto"/>
        <w:ind w:firstLine="709"/>
        <w:jc w:val="both"/>
        <w:rPr>
          <w:color w:val="000000"/>
          <w:sz w:val="28"/>
          <w:szCs w:val="28"/>
        </w:rPr>
      </w:pPr>
      <w:r w:rsidRPr="005F372A">
        <w:rPr>
          <w:color w:val="000000"/>
          <w:sz w:val="28"/>
          <w:szCs w:val="28"/>
        </w:rPr>
        <w:t>Понятие рынка очень близко концепции базовой потребности и таким образом подчеркивает взаимозаменяемость различных технологий для одной функции. Технологическая инновация может драматически изменить существующие границы рынка. Такое определение базового рынка, следовательно, облегчает слежение за технологиями-заменителями. Главная трудность связана здесь с тем, что подлежащие контролю технологии могут быть весьма разнообразными и в то же время весьма отдаленными друг от друга.</w:t>
      </w:r>
    </w:p>
    <w:p w:rsidR="004C6F1D" w:rsidRPr="005F372A" w:rsidRDefault="004C6F1D" w:rsidP="005F372A">
      <w:pPr>
        <w:pStyle w:val="21"/>
        <w:widowControl/>
        <w:spacing w:line="360" w:lineRule="auto"/>
        <w:ind w:firstLine="709"/>
        <w:jc w:val="both"/>
        <w:rPr>
          <w:color w:val="000000"/>
          <w:sz w:val="28"/>
          <w:szCs w:val="28"/>
        </w:rPr>
      </w:pPr>
      <w:r w:rsidRPr="005F372A">
        <w:rPr>
          <w:color w:val="000000"/>
          <w:sz w:val="28"/>
          <w:szCs w:val="28"/>
        </w:rPr>
        <w:t>Еще раз вернемся к внутреннему убранству промышленных и жилых зданий. Альтернативными технологиями являются бумажные обои, краски и обойные ткани. Речь идет о трех весьма различных отраслях, которые, однако, выполняют одну и ту же функцию.</w:t>
      </w:r>
    </w:p>
    <w:p w:rsidR="004C6F1D" w:rsidRPr="005F372A" w:rsidRDefault="004C6F1D" w:rsidP="005F372A">
      <w:pPr>
        <w:pStyle w:val="21"/>
        <w:widowControl/>
        <w:spacing w:line="360" w:lineRule="auto"/>
        <w:ind w:firstLine="709"/>
        <w:jc w:val="both"/>
        <w:rPr>
          <w:color w:val="000000"/>
          <w:sz w:val="28"/>
          <w:szCs w:val="28"/>
        </w:rPr>
      </w:pPr>
      <w:r w:rsidRPr="005F372A">
        <w:rPr>
          <w:color w:val="000000"/>
          <w:sz w:val="28"/>
          <w:szCs w:val="28"/>
        </w:rPr>
        <w:t>Обращение к понятию рынка особенно важно для ориентации стратегического анализа и для выбора направлений исследований и разработок.</w:t>
      </w:r>
    </w:p>
    <w:p w:rsidR="004C6F1D" w:rsidRPr="005F372A" w:rsidRDefault="004C6F1D" w:rsidP="005F372A">
      <w:pPr>
        <w:pStyle w:val="21"/>
        <w:widowControl/>
        <w:spacing w:line="360" w:lineRule="auto"/>
        <w:ind w:firstLine="709"/>
        <w:jc w:val="both"/>
        <w:rPr>
          <w:color w:val="000000"/>
          <w:sz w:val="28"/>
          <w:szCs w:val="28"/>
        </w:rPr>
      </w:pPr>
      <w:r w:rsidRPr="005F372A">
        <w:rPr>
          <w:color w:val="000000"/>
          <w:sz w:val="28"/>
          <w:szCs w:val="28"/>
          <w:u w:val="single"/>
        </w:rPr>
        <w:t>Понятие рынка товара имеет наибольшую маркетинговую ориентацию. Оно соответствует понятию стратегической бизнес-единицы и весьма близко отвечает реальностям спроса и предложения.</w:t>
      </w:r>
      <w:r w:rsidRPr="005F372A">
        <w:rPr>
          <w:color w:val="000000"/>
          <w:sz w:val="28"/>
          <w:szCs w:val="28"/>
        </w:rPr>
        <w:t xml:space="preserve"> Из этого определения рынка автоматически вытекают </w:t>
      </w:r>
      <w:r w:rsidR="002F6E0B" w:rsidRPr="005F372A">
        <w:rPr>
          <w:color w:val="000000"/>
          <w:sz w:val="28"/>
          <w:szCs w:val="28"/>
          <w:u w:val="single"/>
        </w:rPr>
        <w:t>4</w:t>
      </w:r>
      <w:r w:rsidRPr="005F372A">
        <w:rPr>
          <w:color w:val="000000"/>
          <w:sz w:val="28"/>
          <w:szCs w:val="28"/>
          <w:u w:val="single"/>
        </w:rPr>
        <w:t xml:space="preserve"> ключевых элемента</w:t>
      </w:r>
      <w:r w:rsidR="004477B4" w:rsidRPr="005F372A">
        <w:rPr>
          <w:color w:val="000000"/>
          <w:sz w:val="28"/>
          <w:szCs w:val="28"/>
          <w:u w:val="single"/>
        </w:rPr>
        <w:t xml:space="preserve"> </w:t>
      </w:r>
      <w:r w:rsidRPr="005F372A">
        <w:rPr>
          <w:color w:val="000000"/>
          <w:sz w:val="28"/>
          <w:szCs w:val="28"/>
          <w:u w:val="single"/>
        </w:rPr>
        <w:t>стратегических усилий фирмы:</w:t>
      </w:r>
    </w:p>
    <w:p w:rsidR="004C6F1D" w:rsidRPr="005F372A" w:rsidRDefault="005F372A" w:rsidP="005F372A">
      <w:pPr>
        <w:pStyle w:val="21"/>
        <w:widowControl/>
        <w:spacing w:line="360" w:lineRule="auto"/>
        <w:ind w:firstLine="709"/>
        <w:jc w:val="both"/>
        <w:rPr>
          <w:color w:val="000000"/>
          <w:sz w:val="28"/>
          <w:szCs w:val="28"/>
        </w:rPr>
      </w:pPr>
      <w:r>
        <w:rPr>
          <w:color w:val="000000"/>
          <w:sz w:val="28"/>
          <w:szCs w:val="28"/>
        </w:rPr>
        <w:t>–</w:t>
      </w:r>
      <w:r w:rsidR="004C6F1D" w:rsidRPr="005F372A">
        <w:rPr>
          <w:color w:val="000000"/>
          <w:sz w:val="28"/>
          <w:szCs w:val="28"/>
        </w:rPr>
        <w:t xml:space="preserve"> покупатели, потребности которых нужно удовлетворить;</w:t>
      </w:r>
    </w:p>
    <w:p w:rsidR="004C6F1D" w:rsidRPr="005F372A" w:rsidRDefault="005F372A" w:rsidP="005F372A">
      <w:pPr>
        <w:pStyle w:val="21"/>
        <w:widowControl/>
        <w:spacing w:line="360" w:lineRule="auto"/>
        <w:ind w:firstLine="709"/>
        <w:jc w:val="both"/>
        <w:rPr>
          <w:color w:val="000000"/>
          <w:sz w:val="28"/>
          <w:szCs w:val="28"/>
        </w:rPr>
      </w:pPr>
      <w:r>
        <w:rPr>
          <w:color w:val="000000"/>
          <w:sz w:val="28"/>
          <w:szCs w:val="28"/>
        </w:rPr>
        <w:t>–</w:t>
      </w:r>
      <w:r w:rsidR="004C6F1D" w:rsidRPr="005F372A">
        <w:rPr>
          <w:color w:val="000000"/>
          <w:sz w:val="28"/>
          <w:szCs w:val="28"/>
        </w:rPr>
        <w:t xml:space="preserve"> набор выгод, которые ищут эти покупатели;</w:t>
      </w:r>
    </w:p>
    <w:p w:rsidR="004C6F1D" w:rsidRPr="005F372A" w:rsidRDefault="005F372A" w:rsidP="005F372A">
      <w:pPr>
        <w:pStyle w:val="21"/>
        <w:widowControl/>
        <w:spacing w:line="360" w:lineRule="auto"/>
        <w:ind w:firstLine="709"/>
        <w:jc w:val="both"/>
        <w:rPr>
          <w:color w:val="000000"/>
          <w:sz w:val="28"/>
          <w:szCs w:val="28"/>
        </w:rPr>
      </w:pPr>
      <w:r>
        <w:rPr>
          <w:color w:val="000000"/>
          <w:sz w:val="28"/>
          <w:szCs w:val="28"/>
        </w:rPr>
        <w:t>–</w:t>
      </w:r>
      <w:r w:rsidR="004C6F1D" w:rsidRPr="005F372A">
        <w:rPr>
          <w:color w:val="000000"/>
          <w:sz w:val="28"/>
          <w:szCs w:val="28"/>
        </w:rPr>
        <w:t xml:space="preserve"> конкуренты, которых нужно превзойти;</w:t>
      </w:r>
    </w:p>
    <w:p w:rsidR="004C6F1D" w:rsidRPr="005F372A" w:rsidRDefault="005F372A" w:rsidP="005F372A">
      <w:pPr>
        <w:pStyle w:val="21"/>
        <w:widowControl/>
        <w:spacing w:line="360" w:lineRule="auto"/>
        <w:ind w:firstLine="709"/>
        <w:jc w:val="both"/>
        <w:rPr>
          <w:color w:val="000000"/>
          <w:sz w:val="28"/>
          <w:szCs w:val="28"/>
        </w:rPr>
      </w:pPr>
      <w:r>
        <w:rPr>
          <w:color w:val="000000"/>
          <w:sz w:val="28"/>
          <w:szCs w:val="28"/>
        </w:rPr>
        <w:t>–</w:t>
      </w:r>
      <w:r w:rsidR="004C6F1D" w:rsidRPr="005F372A">
        <w:rPr>
          <w:color w:val="000000"/>
          <w:sz w:val="28"/>
          <w:szCs w:val="28"/>
        </w:rPr>
        <w:t xml:space="preserve"> ресурсы, которые нужно приобрести и освоить.</w:t>
      </w:r>
    </w:p>
    <w:p w:rsidR="002B4B3B" w:rsidRPr="005F372A" w:rsidRDefault="004C6F1D" w:rsidP="005F372A">
      <w:pPr>
        <w:pStyle w:val="21"/>
        <w:widowControl/>
        <w:spacing w:line="360" w:lineRule="auto"/>
        <w:ind w:firstLine="709"/>
        <w:jc w:val="both"/>
        <w:rPr>
          <w:color w:val="000000"/>
          <w:sz w:val="28"/>
          <w:szCs w:val="28"/>
        </w:rPr>
      </w:pPr>
      <w:r w:rsidRPr="005F372A">
        <w:rPr>
          <w:color w:val="000000"/>
          <w:sz w:val="28"/>
          <w:szCs w:val="28"/>
        </w:rPr>
        <w:t xml:space="preserve">Такое разделение базового рынка на рынки товара будет служить основой решений по выбору рынков и </w:t>
      </w:r>
      <w:r w:rsidRPr="005F372A">
        <w:rPr>
          <w:color w:val="000000"/>
          <w:sz w:val="28"/>
          <w:szCs w:val="28"/>
          <w:u w:val="single"/>
        </w:rPr>
        <w:t xml:space="preserve">соответствующей организационной </w:t>
      </w:r>
      <w:r w:rsidRPr="005F372A">
        <w:rPr>
          <w:color w:val="000000"/>
          <w:sz w:val="28"/>
          <w:szCs w:val="28"/>
        </w:rPr>
        <w:t>структуры. Трудность, связанная с этим понятием, часто состоит в 1 проблеме измерения соответствующего рынка: официальные статистические данные базируются на отраслях, а не рынках.</w:t>
      </w:r>
    </w:p>
    <w:p w:rsidR="002B4B3B" w:rsidRPr="005F372A" w:rsidRDefault="004C6F1D" w:rsidP="005F372A">
      <w:pPr>
        <w:pStyle w:val="21"/>
        <w:widowControl/>
        <w:spacing w:line="360" w:lineRule="auto"/>
        <w:ind w:firstLine="709"/>
        <w:jc w:val="both"/>
        <w:rPr>
          <w:b/>
          <w:color w:val="000000"/>
          <w:sz w:val="28"/>
          <w:szCs w:val="28"/>
        </w:rPr>
      </w:pPr>
      <w:r w:rsidRPr="005F372A">
        <w:rPr>
          <w:b/>
          <w:color w:val="000000"/>
          <w:sz w:val="28"/>
          <w:szCs w:val="28"/>
        </w:rPr>
        <w:t>Построение сетки сегментации</w:t>
      </w:r>
    </w:p>
    <w:p w:rsidR="004C6F1D" w:rsidRPr="005F372A" w:rsidRDefault="004C6F1D" w:rsidP="005F372A">
      <w:pPr>
        <w:pStyle w:val="21"/>
        <w:widowControl/>
        <w:spacing w:line="360" w:lineRule="auto"/>
        <w:ind w:firstLine="709"/>
        <w:jc w:val="both"/>
        <w:rPr>
          <w:color w:val="000000"/>
          <w:sz w:val="28"/>
          <w:szCs w:val="28"/>
        </w:rPr>
      </w:pPr>
      <w:r w:rsidRPr="005F372A">
        <w:rPr>
          <w:color w:val="000000"/>
          <w:sz w:val="28"/>
          <w:szCs w:val="28"/>
        </w:rPr>
        <w:t>После определения переменных сегментации следующая задача состоит в определении их осмысленных комбинаций с целью получения сетки сегментации. В качестве иллюстрации рассмотрим рынок тяжелых грузовиков. Идентифицированные переменные сегментации таковы:</w:t>
      </w:r>
    </w:p>
    <w:p w:rsidR="004C6F1D" w:rsidRPr="005F372A" w:rsidRDefault="005F372A" w:rsidP="005F372A">
      <w:pPr>
        <w:pStyle w:val="21"/>
        <w:widowControl/>
        <w:spacing w:line="360" w:lineRule="auto"/>
        <w:ind w:firstLine="709"/>
        <w:jc w:val="both"/>
        <w:rPr>
          <w:color w:val="000000"/>
          <w:sz w:val="28"/>
          <w:szCs w:val="28"/>
        </w:rPr>
      </w:pPr>
      <w:r>
        <w:rPr>
          <w:color w:val="000000"/>
          <w:sz w:val="28"/>
          <w:szCs w:val="28"/>
        </w:rPr>
        <w:t>–</w:t>
      </w:r>
      <w:r w:rsidR="004C6F1D" w:rsidRPr="005F372A">
        <w:rPr>
          <w:color w:val="000000"/>
          <w:sz w:val="28"/>
          <w:szCs w:val="28"/>
        </w:rPr>
        <w:t xml:space="preserve"> функции: региональное, национальное и международное транспортирование грузов;</w:t>
      </w:r>
    </w:p>
    <w:p w:rsidR="004C6F1D" w:rsidRPr="005F372A" w:rsidRDefault="005F372A" w:rsidP="005F372A">
      <w:pPr>
        <w:pStyle w:val="21"/>
        <w:widowControl/>
        <w:spacing w:line="360" w:lineRule="auto"/>
        <w:ind w:firstLine="709"/>
        <w:jc w:val="both"/>
        <w:rPr>
          <w:color w:val="000000"/>
          <w:sz w:val="28"/>
          <w:szCs w:val="28"/>
        </w:rPr>
      </w:pPr>
      <w:r>
        <w:rPr>
          <w:color w:val="000000"/>
          <w:sz w:val="28"/>
          <w:szCs w:val="28"/>
        </w:rPr>
        <w:t>–</w:t>
      </w:r>
      <w:r w:rsidR="004C6F1D" w:rsidRPr="005F372A">
        <w:rPr>
          <w:color w:val="000000"/>
          <w:sz w:val="28"/>
          <w:szCs w:val="28"/>
        </w:rPr>
        <w:t xml:space="preserve"> технологии: перевозки по воздуху, рельсам, воде и дорогам;</w:t>
      </w:r>
    </w:p>
    <w:p w:rsidR="00DB5D26" w:rsidRPr="005F372A" w:rsidRDefault="005F372A" w:rsidP="005F372A">
      <w:pPr>
        <w:pStyle w:val="21"/>
        <w:widowControl/>
        <w:spacing w:line="360" w:lineRule="auto"/>
        <w:ind w:firstLine="709"/>
        <w:jc w:val="both"/>
        <w:rPr>
          <w:color w:val="000000"/>
          <w:sz w:val="28"/>
          <w:szCs w:val="28"/>
        </w:rPr>
      </w:pPr>
      <w:r>
        <w:rPr>
          <w:color w:val="000000"/>
          <w:sz w:val="28"/>
          <w:szCs w:val="28"/>
        </w:rPr>
        <w:t>–</w:t>
      </w:r>
      <w:r w:rsidR="004C6F1D" w:rsidRPr="005F372A">
        <w:rPr>
          <w:color w:val="000000"/>
          <w:sz w:val="28"/>
          <w:szCs w:val="28"/>
        </w:rPr>
        <w:t xml:space="preserve"> потребители: тип активности: перевозки для собственных нужд, профессиональные перевозчики и агенты-посредники; размер парка.</w:t>
      </w:r>
    </w:p>
    <w:p w:rsidR="00DB5D26" w:rsidRPr="005F372A" w:rsidRDefault="004C6F1D" w:rsidP="005F372A">
      <w:pPr>
        <w:pStyle w:val="21"/>
        <w:widowControl/>
        <w:spacing w:line="360" w:lineRule="auto"/>
        <w:ind w:firstLine="709"/>
        <w:jc w:val="both"/>
        <w:rPr>
          <w:b/>
          <w:color w:val="000000"/>
          <w:sz w:val="28"/>
          <w:szCs w:val="28"/>
        </w:rPr>
      </w:pPr>
      <w:r w:rsidRPr="005F372A">
        <w:rPr>
          <w:b/>
          <w:color w:val="000000"/>
          <w:sz w:val="28"/>
          <w:szCs w:val="28"/>
        </w:rPr>
        <w:t>Анализ значимости</w:t>
      </w:r>
    </w:p>
    <w:p w:rsidR="004C6F1D" w:rsidRPr="005F372A" w:rsidRDefault="004C6F1D" w:rsidP="005F372A">
      <w:pPr>
        <w:pStyle w:val="21"/>
        <w:widowControl/>
        <w:spacing w:line="360" w:lineRule="auto"/>
        <w:ind w:firstLine="709"/>
        <w:jc w:val="both"/>
        <w:rPr>
          <w:color w:val="000000"/>
          <w:sz w:val="28"/>
          <w:szCs w:val="28"/>
        </w:rPr>
      </w:pPr>
      <w:r w:rsidRPr="005F372A">
        <w:rPr>
          <w:color w:val="000000"/>
          <w:sz w:val="28"/>
          <w:szCs w:val="28"/>
        </w:rPr>
        <w:t>Чтобы получить практичную сетку сегментации, нужно придерживаться следующих правил.</w:t>
      </w:r>
    </w:p>
    <w:p w:rsidR="004C6F1D" w:rsidRPr="005F372A" w:rsidRDefault="004C6F1D" w:rsidP="005F372A">
      <w:pPr>
        <w:pStyle w:val="21"/>
        <w:widowControl/>
        <w:numPr>
          <w:ilvl w:val="0"/>
          <w:numId w:val="2"/>
        </w:numPr>
        <w:spacing w:line="360" w:lineRule="auto"/>
        <w:ind w:left="0" w:firstLine="709"/>
        <w:jc w:val="both"/>
        <w:rPr>
          <w:color w:val="000000"/>
          <w:sz w:val="28"/>
          <w:szCs w:val="28"/>
        </w:rPr>
      </w:pPr>
      <w:r w:rsidRPr="005F372A">
        <w:rPr>
          <w:color w:val="000000"/>
          <w:sz w:val="28"/>
          <w:szCs w:val="28"/>
        </w:rPr>
        <w:t>Аналитику следует начать с максимально полного списка переменных сегментации, чтобы не пропустить значимых критериев.</w:t>
      </w:r>
    </w:p>
    <w:p w:rsidR="004C6F1D" w:rsidRPr="005F372A" w:rsidRDefault="004C6F1D" w:rsidP="005F372A">
      <w:pPr>
        <w:pStyle w:val="21"/>
        <w:widowControl/>
        <w:numPr>
          <w:ilvl w:val="0"/>
          <w:numId w:val="2"/>
        </w:numPr>
        <w:spacing w:line="360" w:lineRule="auto"/>
        <w:ind w:left="0" w:firstLine="709"/>
        <w:jc w:val="both"/>
        <w:rPr>
          <w:color w:val="000000"/>
          <w:sz w:val="28"/>
          <w:szCs w:val="28"/>
        </w:rPr>
      </w:pPr>
      <w:r w:rsidRPr="005F372A">
        <w:rPr>
          <w:color w:val="000000"/>
          <w:sz w:val="28"/>
          <w:szCs w:val="28"/>
        </w:rPr>
        <w:t>Затем следует сохранить только переменные, действительно имеющие стратегическое значение.</w:t>
      </w:r>
    </w:p>
    <w:p w:rsidR="004C6F1D" w:rsidRPr="005F372A" w:rsidRDefault="004C6F1D" w:rsidP="005F372A">
      <w:pPr>
        <w:pStyle w:val="21"/>
        <w:widowControl/>
        <w:numPr>
          <w:ilvl w:val="0"/>
          <w:numId w:val="2"/>
        </w:numPr>
        <w:spacing w:line="360" w:lineRule="auto"/>
        <w:ind w:left="0" w:firstLine="709"/>
        <w:jc w:val="both"/>
        <w:rPr>
          <w:color w:val="000000"/>
          <w:sz w:val="28"/>
          <w:szCs w:val="28"/>
        </w:rPr>
      </w:pPr>
      <w:r w:rsidRPr="005F372A">
        <w:rPr>
          <w:color w:val="000000"/>
          <w:sz w:val="28"/>
          <w:szCs w:val="28"/>
        </w:rPr>
        <w:t>Нужно сгруппировать переменные, имеющие сильную взаимную корреляцию.</w:t>
      </w:r>
    </w:p>
    <w:p w:rsidR="004C6F1D" w:rsidRPr="005F372A" w:rsidRDefault="004C6F1D" w:rsidP="005F372A">
      <w:pPr>
        <w:pStyle w:val="21"/>
        <w:widowControl/>
        <w:numPr>
          <w:ilvl w:val="0"/>
          <w:numId w:val="2"/>
        </w:numPr>
        <w:spacing w:line="360" w:lineRule="auto"/>
        <w:ind w:left="0" w:firstLine="709"/>
        <w:jc w:val="both"/>
        <w:rPr>
          <w:color w:val="000000"/>
          <w:sz w:val="28"/>
          <w:szCs w:val="28"/>
        </w:rPr>
      </w:pPr>
      <w:r w:rsidRPr="005F372A">
        <w:rPr>
          <w:color w:val="000000"/>
          <w:sz w:val="28"/>
          <w:szCs w:val="28"/>
        </w:rPr>
        <w:t>Невозможные комбинации переменных должны быть исключены.</w:t>
      </w:r>
    </w:p>
    <w:p w:rsidR="004C6F1D" w:rsidRPr="005F372A" w:rsidRDefault="004C6F1D" w:rsidP="005F372A">
      <w:pPr>
        <w:pStyle w:val="21"/>
        <w:widowControl/>
        <w:numPr>
          <w:ilvl w:val="0"/>
          <w:numId w:val="2"/>
        </w:numPr>
        <w:spacing w:line="360" w:lineRule="auto"/>
        <w:ind w:left="0" w:firstLine="709"/>
        <w:jc w:val="both"/>
        <w:rPr>
          <w:color w:val="000000"/>
          <w:sz w:val="28"/>
          <w:szCs w:val="28"/>
        </w:rPr>
      </w:pPr>
      <w:r w:rsidRPr="005F372A">
        <w:rPr>
          <w:color w:val="000000"/>
          <w:sz w:val="28"/>
          <w:szCs w:val="28"/>
        </w:rPr>
        <w:t>Определенные сегменты могут быть объединены, если различия между ними незначительны или их размеры слишком малы.</w:t>
      </w:r>
    </w:p>
    <w:p w:rsidR="004C6F1D" w:rsidRPr="005F372A" w:rsidRDefault="004C6F1D" w:rsidP="005F372A">
      <w:pPr>
        <w:pStyle w:val="21"/>
        <w:widowControl/>
        <w:numPr>
          <w:ilvl w:val="0"/>
          <w:numId w:val="2"/>
        </w:numPr>
        <w:spacing w:line="360" w:lineRule="auto"/>
        <w:ind w:left="0" w:firstLine="709"/>
        <w:jc w:val="both"/>
        <w:rPr>
          <w:color w:val="000000"/>
          <w:sz w:val="28"/>
          <w:szCs w:val="28"/>
        </w:rPr>
      </w:pPr>
      <w:r w:rsidRPr="005F372A">
        <w:rPr>
          <w:color w:val="000000"/>
          <w:sz w:val="28"/>
          <w:szCs w:val="28"/>
        </w:rPr>
        <w:t>Сетка сегментации должна включать не только существующие, но также и потенциальные сегменты.</w:t>
      </w:r>
    </w:p>
    <w:p w:rsidR="00DB5D26" w:rsidRPr="005F372A" w:rsidRDefault="004C6F1D" w:rsidP="005F372A">
      <w:pPr>
        <w:pStyle w:val="21"/>
        <w:widowControl/>
        <w:spacing w:line="360" w:lineRule="auto"/>
        <w:ind w:firstLine="709"/>
        <w:jc w:val="both"/>
        <w:rPr>
          <w:color w:val="000000"/>
          <w:sz w:val="28"/>
          <w:szCs w:val="28"/>
        </w:rPr>
      </w:pPr>
      <w:r w:rsidRPr="005F372A">
        <w:rPr>
          <w:color w:val="000000"/>
          <w:sz w:val="28"/>
          <w:szCs w:val="28"/>
        </w:rPr>
        <w:t>Этот этап труден потому, что необходимо согласовать требования приемлемой размерности и соответствия реальности, часто взаимно противоречивые. Отбрасывать рынки товара нужно с осторожностью, исключая только «невозможные» комбинации, а не пустые сегменты, которые потенциально могут быть заняты.</w:t>
      </w:r>
    </w:p>
    <w:p w:rsidR="00DB5D26" w:rsidRPr="005F372A" w:rsidRDefault="004C6F1D" w:rsidP="005F372A">
      <w:pPr>
        <w:pStyle w:val="21"/>
        <w:widowControl/>
        <w:spacing w:line="360" w:lineRule="auto"/>
        <w:ind w:firstLine="709"/>
        <w:jc w:val="both"/>
        <w:rPr>
          <w:b/>
          <w:color w:val="000000"/>
          <w:sz w:val="28"/>
          <w:szCs w:val="28"/>
        </w:rPr>
      </w:pPr>
      <w:r w:rsidRPr="005F372A">
        <w:rPr>
          <w:b/>
          <w:color w:val="000000"/>
          <w:sz w:val="28"/>
          <w:szCs w:val="28"/>
        </w:rPr>
        <w:t>Тестирование сетки сегментации</w:t>
      </w:r>
    </w:p>
    <w:p w:rsidR="004C6F1D" w:rsidRPr="005F372A" w:rsidRDefault="004C6F1D" w:rsidP="005F372A">
      <w:pPr>
        <w:pStyle w:val="21"/>
        <w:widowControl/>
        <w:spacing w:line="360" w:lineRule="auto"/>
        <w:ind w:firstLine="709"/>
        <w:jc w:val="both"/>
        <w:rPr>
          <w:color w:val="000000"/>
          <w:sz w:val="28"/>
          <w:szCs w:val="28"/>
        </w:rPr>
      </w:pPr>
      <w:r w:rsidRPr="005F372A">
        <w:rPr>
          <w:color w:val="000000"/>
          <w:sz w:val="28"/>
          <w:szCs w:val="28"/>
        </w:rPr>
        <w:t>Чтобы</w:t>
      </w:r>
      <w:r w:rsidR="004477B4" w:rsidRPr="005F372A">
        <w:rPr>
          <w:color w:val="000000"/>
          <w:sz w:val="28"/>
          <w:szCs w:val="28"/>
        </w:rPr>
        <w:t xml:space="preserve"> </w:t>
      </w:r>
      <w:r w:rsidRPr="005F372A">
        <w:rPr>
          <w:color w:val="000000"/>
          <w:sz w:val="28"/>
          <w:szCs w:val="28"/>
        </w:rPr>
        <w:t>проверить</w:t>
      </w:r>
      <w:r w:rsidR="004477B4" w:rsidRPr="005F372A">
        <w:rPr>
          <w:color w:val="000000"/>
          <w:sz w:val="28"/>
          <w:szCs w:val="28"/>
        </w:rPr>
        <w:t xml:space="preserve"> </w:t>
      </w:r>
      <w:r w:rsidRPr="005F372A">
        <w:rPr>
          <w:color w:val="000000"/>
          <w:sz w:val="28"/>
          <w:szCs w:val="28"/>
        </w:rPr>
        <w:t>работоспособность</w:t>
      </w:r>
      <w:r w:rsidR="004477B4" w:rsidRPr="005F372A">
        <w:rPr>
          <w:color w:val="000000"/>
          <w:sz w:val="28"/>
          <w:szCs w:val="28"/>
        </w:rPr>
        <w:t xml:space="preserve"> </w:t>
      </w:r>
      <w:r w:rsidRPr="005F372A">
        <w:rPr>
          <w:color w:val="000000"/>
          <w:sz w:val="28"/>
          <w:szCs w:val="28"/>
        </w:rPr>
        <w:t>сетки</w:t>
      </w:r>
      <w:r w:rsidR="004477B4" w:rsidRPr="005F372A">
        <w:rPr>
          <w:color w:val="000000"/>
          <w:sz w:val="28"/>
          <w:szCs w:val="28"/>
        </w:rPr>
        <w:t xml:space="preserve"> </w:t>
      </w:r>
      <w:r w:rsidRPr="005F372A">
        <w:rPr>
          <w:color w:val="000000"/>
          <w:sz w:val="28"/>
          <w:szCs w:val="28"/>
        </w:rPr>
        <w:t>сегментации, в сохраненных сегментах следует разместить клиентов предприятия, а также его основных конкурентов. Следующая задача состоит в том, чтобы обобщить информацию, позволяющую оценить потенциал всех сегментов, их специфичные ожидания и чувствительность, а также оценить долю рынка, удерживаемую предприятием в каждом сегменте. Нужно дать ответы на следующие вопросы.</w:t>
      </w:r>
    </w:p>
    <w:p w:rsidR="004C6F1D" w:rsidRPr="005F372A" w:rsidRDefault="004C6F1D" w:rsidP="005F372A">
      <w:pPr>
        <w:pStyle w:val="21"/>
        <w:widowControl/>
        <w:numPr>
          <w:ilvl w:val="0"/>
          <w:numId w:val="5"/>
        </w:numPr>
        <w:spacing w:line="360" w:lineRule="auto"/>
        <w:ind w:left="0" w:firstLine="709"/>
        <w:jc w:val="both"/>
        <w:rPr>
          <w:color w:val="000000"/>
          <w:sz w:val="28"/>
          <w:szCs w:val="28"/>
        </w:rPr>
      </w:pPr>
      <w:r w:rsidRPr="005F372A">
        <w:rPr>
          <w:color w:val="000000"/>
          <w:sz w:val="28"/>
          <w:szCs w:val="28"/>
        </w:rPr>
        <w:t>Каковы темпы роста спроса в каждом сегменте?</w:t>
      </w:r>
    </w:p>
    <w:p w:rsidR="004C6F1D" w:rsidRPr="005F372A" w:rsidRDefault="004C6F1D" w:rsidP="005F372A">
      <w:pPr>
        <w:pStyle w:val="21"/>
        <w:widowControl/>
        <w:numPr>
          <w:ilvl w:val="0"/>
          <w:numId w:val="5"/>
        </w:numPr>
        <w:spacing w:line="360" w:lineRule="auto"/>
        <w:ind w:left="0" w:firstLine="709"/>
        <w:jc w:val="both"/>
        <w:rPr>
          <w:color w:val="000000"/>
          <w:sz w:val="28"/>
          <w:szCs w:val="28"/>
        </w:rPr>
      </w:pPr>
      <w:r w:rsidRPr="005F372A">
        <w:rPr>
          <w:color w:val="000000"/>
          <w:sz w:val="28"/>
          <w:szCs w:val="28"/>
        </w:rPr>
        <w:t>Каков наш уровень проникновения в каждый сегмент?</w:t>
      </w:r>
    </w:p>
    <w:p w:rsidR="004C6F1D" w:rsidRPr="005F372A" w:rsidRDefault="004C6F1D" w:rsidP="005F372A">
      <w:pPr>
        <w:pStyle w:val="21"/>
        <w:widowControl/>
        <w:numPr>
          <w:ilvl w:val="0"/>
          <w:numId w:val="5"/>
        </w:numPr>
        <w:spacing w:line="360" w:lineRule="auto"/>
        <w:ind w:left="0" w:firstLine="709"/>
        <w:jc w:val="both"/>
        <w:rPr>
          <w:color w:val="000000"/>
          <w:sz w:val="28"/>
          <w:szCs w:val="28"/>
        </w:rPr>
      </w:pPr>
      <w:r w:rsidRPr="005F372A">
        <w:rPr>
          <w:color w:val="000000"/>
          <w:sz w:val="28"/>
          <w:szCs w:val="28"/>
        </w:rPr>
        <w:t>Где находятся наши самые важные клиенты?</w:t>
      </w:r>
    </w:p>
    <w:p w:rsidR="004C6F1D" w:rsidRPr="005F372A" w:rsidRDefault="004C6F1D" w:rsidP="005F372A">
      <w:pPr>
        <w:pStyle w:val="21"/>
        <w:widowControl/>
        <w:numPr>
          <w:ilvl w:val="0"/>
          <w:numId w:val="5"/>
        </w:numPr>
        <w:spacing w:line="360" w:lineRule="auto"/>
        <w:ind w:left="0" w:firstLine="709"/>
        <w:jc w:val="both"/>
        <w:rPr>
          <w:color w:val="000000"/>
          <w:sz w:val="28"/>
          <w:szCs w:val="28"/>
        </w:rPr>
      </w:pPr>
      <w:r w:rsidRPr="005F372A">
        <w:rPr>
          <w:color w:val="000000"/>
          <w:sz w:val="28"/>
          <w:szCs w:val="28"/>
        </w:rPr>
        <w:t>Где находятся наши прямые конкуренты?</w:t>
      </w:r>
    </w:p>
    <w:p w:rsidR="004C6F1D" w:rsidRPr="005F372A" w:rsidRDefault="004C6F1D" w:rsidP="005F372A">
      <w:pPr>
        <w:pStyle w:val="21"/>
        <w:widowControl/>
        <w:numPr>
          <w:ilvl w:val="0"/>
          <w:numId w:val="5"/>
        </w:numPr>
        <w:spacing w:line="360" w:lineRule="auto"/>
        <w:ind w:left="0" w:firstLine="709"/>
        <w:jc w:val="both"/>
        <w:rPr>
          <w:color w:val="000000"/>
          <w:sz w:val="28"/>
          <w:szCs w:val="28"/>
        </w:rPr>
      </w:pPr>
      <w:r w:rsidRPr="005F372A">
        <w:rPr>
          <w:color w:val="000000"/>
          <w:sz w:val="28"/>
          <w:szCs w:val="28"/>
        </w:rPr>
        <w:t xml:space="preserve">Каковы специфичные требования каждого сегмента в отношении сервиса, качества, цены </w:t>
      </w:r>
      <w:r w:rsidR="005F372A">
        <w:rPr>
          <w:color w:val="000000"/>
          <w:sz w:val="28"/>
          <w:szCs w:val="28"/>
        </w:rPr>
        <w:t>и т.д.</w:t>
      </w:r>
      <w:r w:rsidRPr="005F372A">
        <w:rPr>
          <w:color w:val="000000"/>
          <w:sz w:val="28"/>
          <w:szCs w:val="28"/>
        </w:rPr>
        <w:t>?</w:t>
      </w:r>
    </w:p>
    <w:p w:rsidR="004C6F1D" w:rsidRPr="005F372A" w:rsidRDefault="004C6F1D" w:rsidP="005F372A">
      <w:pPr>
        <w:pStyle w:val="21"/>
        <w:widowControl/>
        <w:spacing w:line="360" w:lineRule="auto"/>
        <w:ind w:firstLine="709"/>
        <w:jc w:val="both"/>
        <w:rPr>
          <w:color w:val="000000"/>
          <w:sz w:val="28"/>
          <w:szCs w:val="28"/>
        </w:rPr>
      </w:pPr>
      <w:r w:rsidRPr="005F372A">
        <w:rPr>
          <w:color w:val="000000"/>
          <w:sz w:val="28"/>
          <w:szCs w:val="28"/>
        </w:rPr>
        <w:t>Следующие вопросы также могут помочь установить, принадлежат ли два товара одному стратегическому сегменту.</w:t>
      </w:r>
    </w:p>
    <w:p w:rsidR="004C6F1D" w:rsidRPr="005F372A" w:rsidRDefault="004C6F1D" w:rsidP="005F372A">
      <w:pPr>
        <w:pStyle w:val="21"/>
        <w:widowControl/>
        <w:numPr>
          <w:ilvl w:val="0"/>
          <w:numId w:val="6"/>
        </w:numPr>
        <w:spacing w:line="360" w:lineRule="auto"/>
        <w:ind w:left="0" w:firstLine="709"/>
        <w:jc w:val="both"/>
        <w:rPr>
          <w:color w:val="000000"/>
          <w:sz w:val="28"/>
          <w:szCs w:val="28"/>
        </w:rPr>
      </w:pPr>
      <w:r w:rsidRPr="005F372A">
        <w:rPr>
          <w:color w:val="000000"/>
          <w:sz w:val="28"/>
          <w:szCs w:val="28"/>
        </w:rPr>
        <w:t>Совпадают ли их главные конкуренты?</w:t>
      </w:r>
    </w:p>
    <w:p w:rsidR="004C6F1D" w:rsidRPr="005F372A" w:rsidRDefault="004C6F1D" w:rsidP="005F372A">
      <w:pPr>
        <w:pStyle w:val="21"/>
        <w:widowControl/>
        <w:numPr>
          <w:ilvl w:val="0"/>
          <w:numId w:val="6"/>
        </w:numPr>
        <w:spacing w:line="360" w:lineRule="auto"/>
        <w:ind w:left="0" w:firstLine="709"/>
        <w:jc w:val="both"/>
        <w:rPr>
          <w:color w:val="000000"/>
          <w:sz w:val="28"/>
          <w:szCs w:val="28"/>
        </w:rPr>
      </w:pPr>
      <w:r w:rsidRPr="005F372A">
        <w:rPr>
          <w:color w:val="000000"/>
          <w:sz w:val="28"/>
          <w:szCs w:val="28"/>
        </w:rPr>
        <w:t>Совпадают ли их потребители или группы потребителей?</w:t>
      </w:r>
    </w:p>
    <w:p w:rsidR="004C6F1D" w:rsidRPr="005F372A" w:rsidRDefault="004C6F1D" w:rsidP="005F372A">
      <w:pPr>
        <w:pStyle w:val="21"/>
        <w:widowControl/>
        <w:numPr>
          <w:ilvl w:val="0"/>
          <w:numId w:val="6"/>
        </w:numPr>
        <w:spacing w:line="360" w:lineRule="auto"/>
        <w:ind w:left="0" w:firstLine="709"/>
        <w:jc w:val="both"/>
        <w:rPr>
          <w:color w:val="000000"/>
          <w:sz w:val="28"/>
          <w:szCs w:val="28"/>
        </w:rPr>
      </w:pPr>
      <w:r w:rsidRPr="005F372A">
        <w:rPr>
          <w:color w:val="000000"/>
          <w:sz w:val="28"/>
          <w:szCs w:val="28"/>
        </w:rPr>
        <w:t>Совпадают ли факторы успеха?</w:t>
      </w:r>
    </w:p>
    <w:p w:rsidR="004C6F1D" w:rsidRPr="005F372A" w:rsidRDefault="004C6F1D" w:rsidP="005F372A">
      <w:pPr>
        <w:pStyle w:val="21"/>
        <w:widowControl/>
        <w:numPr>
          <w:ilvl w:val="0"/>
          <w:numId w:val="6"/>
        </w:numPr>
        <w:spacing w:line="360" w:lineRule="auto"/>
        <w:ind w:left="0" w:firstLine="709"/>
        <w:jc w:val="both"/>
        <w:rPr>
          <w:color w:val="000000"/>
          <w:sz w:val="28"/>
          <w:szCs w:val="28"/>
        </w:rPr>
      </w:pPr>
      <w:r w:rsidRPr="005F372A">
        <w:rPr>
          <w:color w:val="000000"/>
          <w:sz w:val="28"/>
          <w:szCs w:val="28"/>
        </w:rPr>
        <w:t>Затронет ли уход из одного сегмента второй сегмент?</w:t>
      </w:r>
    </w:p>
    <w:p w:rsidR="00AA6743" w:rsidRPr="005F372A" w:rsidRDefault="004C6F1D" w:rsidP="005F372A">
      <w:pPr>
        <w:pStyle w:val="21"/>
        <w:widowControl/>
        <w:spacing w:line="360" w:lineRule="auto"/>
        <w:ind w:firstLine="709"/>
        <w:jc w:val="both"/>
        <w:rPr>
          <w:color w:val="000000"/>
          <w:sz w:val="28"/>
          <w:szCs w:val="28"/>
        </w:rPr>
      </w:pPr>
      <w:r w:rsidRPr="005F372A">
        <w:rPr>
          <w:color w:val="000000"/>
          <w:sz w:val="28"/>
          <w:szCs w:val="28"/>
        </w:rPr>
        <w:t>Если ответы на эти четыре вопроса положительны, оба товара принадле</w:t>
      </w:r>
      <w:r w:rsidR="002F6E0B" w:rsidRPr="005F372A">
        <w:rPr>
          <w:color w:val="000000"/>
          <w:sz w:val="28"/>
          <w:szCs w:val="28"/>
        </w:rPr>
        <w:t>жат одному сегменту</w:t>
      </w:r>
      <w:r w:rsidRPr="005F372A">
        <w:rPr>
          <w:color w:val="000000"/>
          <w:sz w:val="28"/>
          <w:szCs w:val="28"/>
        </w:rPr>
        <w:t>. Ответы на эти вопросы помогут фирме определить стратегию выбора рынков, а также сгруппировать в дальнейшем некоторые сегменты.</w:t>
      </w:r>
    </w:p>
    <w:p w:rsidR="00AA6743" w:rsidRPr="005F372A" w:rsidRDefault="004C6F1D" w:rsidP="005F372A">
      <w:pPr>
        <w:pStyle w:val="21"/>
        <w:widowControl/>
        <w:spacing w:line="360" w:lineRule="auto"/>
        <w:ind w:firstLine="709"/>
        <w:jc w:val="both"/>
        <w:rPr>
          <w:b/>
          <w:color w:val="000000"/>
          <w:sz w:val="28"/>
          <w:szCs w:val="28"/>
        </w:rPr>
      </w:pPr>
      <w:r w:rsidRPr="005F372A">
        <w:rPr>
          <w:b/>
          <w:color w:val="000000"/>
          <w:sz w:val="28"/>
          <w:szCs w:val="28"/>
        </w:rPr>
        <w:t>Поиск новых сегментов</w:t>
      </w:r>
    </w:p>
    <w:p w:rsidR="004C6F1D" w:rsidRPr="005F372A" w:rsidRDefault="004C6F1D" w:rsidP="005F372A">
      <w:pPr>
        <w:pStyle w:val="21"/>
        <w:widowControl/>
        <w:spacing w:line="360" w:lineRule="auto"/>
        <w:ind w:firstLine="709"/>
        <w:jc w:val="both"/>
        <w:rPr>
          <w:color w:val="000000"/>
          <w:sz w:val="28"/>
          <w:szCs w:val="28"/>
        </w:rPr>
      </w:pPr>
      <w:r w:rsidRPr="005F372A">
        <w:rPr>
          <w:color w:val="000000"/>
          <w:sz w:val="28"/>
          <w:szCs w:val="28"/>
        </w:rPr>
        <w:t>Описанный</w:t>
      </w:r>
      <w:r w:rsidR="004477B4" w:rsidRPr="005F372A">
        <w:rPr>
          <w:color w:val="000000"/>
          <w:sz w:val="28"/>
          <w:szCs w:val="28"/>
        </w:rPr>
        <w:t xml:space="preserve"> </w:t>
      </w:r>
      <w:r w:rsidRPr="005F372A">
        <w:rPr>
          <w:color w:val="000000"/>
          <w:sz w:val="28"/>
          <w:szCs w:val="28"/>
        </w:rPr>
        <w:t>анализ</w:t>
      </w:r>
      <w:r w:rsidR="004477B4" w:rsidRPr="005F372A">
        <w:rPr>
          <w:color w:val="000000"/>
          <w:sz w:val="28"/>
          <w:szCs w:val="28"/>
        </w:rPr>
        <w:t xml:space="preserve"> </w:t>
      </w:r>
      <w:r w:rsidRPr="005F372A">
        <w:rPr>
          <w:color w:val="000000"/>
          <w:sz w:val="28"/>
          <w:szCs w:val="28"/>
        </w:rPr>
        <w:t>макросегментации</w:t>
      </w:r>
      <w:r w:rsidR="004477B4" w:rsidRPr="005F372A">
        <w:rPr>
          <w:color w:val="000000"/>
          <w:sz w:val="28"/>
          <w:szCs w:val="28"/>
        </w:rPr>
        <w:t xml:space="preserve"> </w:t>
      </w:r>
      <w:r w:rsidRPr="005F372A">
        <w:rPr>
          <w:color w:val="000000"/>
          <w:sz w:val="28"/>
          <w:szCs w:val="28"/>
        </w:rPr>
        <w:t>одновременно</w:t>
      </w:r>
      <w:r w:rsidR="004477B4" w:rsidRPr="005F372A">
        <w:rPr>
          <w:color w:val="000000"/>
          <w:sz w:val="28"/>
          <w:szCs w:val="28"/>
        </w:rPr>
        <w:t xml:space="preserve"> </w:t>
      </w:r>
      <w:r w:rsidRPr="005F372A">
        <w:rPr>
          <w:color w:val="000000"/>
          <w:sz w:val="28"/>
          <w:szCs w:val="28"/>
        </w:rPr>
        <w:t>дает возможность обнаружить новые потенциальные сегменты. Для этой</w:t>
      </w:r>
      <w:r w:rsidR="002F6E0B" w:rsidRPr="005F372A">
        <w:rPr>
          <w:color w:val="000000"/>
          <w:sz w:val="28"/>
          <w:szCs w:val="28"/>
        </w:rPr>
        <w:t xml:space="preserve"> цели полезны следующие вопросы.</w:t>
      </w:r>
    </w:p>
    <w:p w:rsidR="004C6F1D" w:rsidRPr="005F372A" w:rsidRDefault="004C6F1D" w:rsidP="005F372A">
      <w:pPr>
        <w:pStyle w:val="21"/>
        <w:widowControl/>
        <w:numPr>
          <w:ilvl w:val="0"/>
          <w:numId w:val="7"/>
        </w:numPr>
        <w:spacing w:line="360" w:lineRule="auto"/>
        <w:ind w:left="0" w:firstLine="709"/>
        <w:jc w:val="both"/>
        <w:rPr>
          <w:color w:val="000000"/>
          <w:sz w:val="28"/>
          <w:szCs w:val="28"/>
        </w:rPr>
      </w:pPr>
      <w:r w:rsidRPr="005F372A">
        <w:rPr>
          <w:color w:val="000000"/>
          <w:sz w:val="28"/>
          <w:szCs w:val="28"/>
        </w:rPr>
        <w:t>Существуют ли другие технологии для выполнения требуемых функций?</w:t>
      </w:r>
    </w:p>
    <w:p w:rsidR="004C6F1D" w:rsidRPr="005F372A" w:rsidRDefault="004C6F1D" w:rsidP="005F372A">
      <w:pPr>
        <w:pStyle w:val="21"/>
        <w:widowControl/>
        <w:numPr>
          <w:ilvl w:val="0"/>
          <w:numId w:val="7"/>
        </w:numPr>
        <w:spacing w:line="360" w:lineRule="auto"/>
        <w:ind w:left="0" w:firstLine="709"/>
        <w:jc w:val="both"/>
        <w:rPr>
          <w:color w:val="000000"/>
          <w:sz w:val="28"/>
          <w:szCs w:val="28"/>
        </w:rPr>
      </w:pPr>
      <w:r w:rsidRPr="005F372A">
        <w:rPr>
          <w:color w:val="000000"/>
          <w:sz w:val="28"/>
          <w:szCs w:val="28"/>
        </w:rPr>
        <w:t>Способен ли усовершенствованный товар выполнять дополнительные функции?</w:t>
      </w:r>
    </w:p>
    <w:p w:rsidR="004C6F1D" w:rsidRPr="005F372A" w:rsidRDefault="004C6F1D" w:rsidP="005F372A">
      <w:pPr>
        <w:pStyle w:val="21"/>
        <w:widowControl/>
        <w:numPr>
          <w:ilvl w:val="0"/>
          <w:numId w:val="7"/>
        </w:numPr>
        <w:spacing w:line="360" w:lineRule="auto"/>
        <w:ind w:left="0" w:firstLine="709"/>
        <w:jc w:val="both"/>
        <w:rPr>
          <w:color w:val="000000"/>
          <w:sz w:val="28"/>
          <w:szCs w:val="28"/>
        </w:rPr>
      </w:pPr>
      <w:r w:rsidRPr="005F372A">
        <w:rPr>
          <w:color w:val="000000"/>
          <w:sz w:val="28"/>
          <w:szCs w:val="28"/>
        </w:rPr>
        <w:t>Имеются ли другие</w:t>
      </w:r>
      <w:r w:rsidR="004477B4" w:rsidRPr="005F372A">
        <w:rPr>
          <w:color w:val="000000"/>
          <w:sz w:val="28"/>
          <w:szCs w:val="28"/>
        </w:rPr>
        <w:t xml:space="preserve"> </w:t>
      </w:r>
      <w:r w:rsidRPr="005F372A">
        <w:rPr>
          <w:color w:val="000000"/>
          <w:sz w:val="28"/>
          <w:szCs w:val="28"/>
        </w:rPr>
        <w:t>группы</w:t>
      </w:r>
      <w:r w:rsidR="004477B4" w:rsidRPr="005F372A">
        <w:rPr>
          <w:color w:val="000000"/>
          <w:sz w:val="28"/>
          <w:szCs w:val="28"/>
        </w:rPr>
        <w:t xml:space="preserve"> </w:t>
      </w:r>
      <w:r w:rsidRPr="005F372A">
        <w:rPr>
          <w:color w:val="000000"/>
          <w:sz w:val="28"/>
          <w:szCs w:val="28"/>
        </w:rPr>
        <w:t>покупателей</w:t>
      </w:r>
      <w:r w:rsidR="004477B4" w:rsidRPr="005F372A">
        <w:rPr>
          <w:color w:val="000000"/>
          <w:sz w:val="28"/>
          <w:szCs w:val="28"/>
        </w:rPr>
        <w:t xml:space="preserve"> </w:t>
      </w:r>
      <w:r w:rsidRPr="005F372A">
        <w:rPr>
          <w:color w:val="000000"/>
          <w:sz w:val="28"/>
          <w:szCs w:val="28"/>
        </w:rPr>
        <w:t>с</w:t>
      </w:r>
      <w:r w:rsidR="004477B4" w:rsidRPr="005F372A">
        <w:rPr>
          <w:color w:val="000000"/>
          <w:sz w:val="28"/>
          <w:szCs w:val="28"/>
        </w:rPr>
        <w:t xml:space="preserve"> </w:t>
      </w:r>
      <w:r w:rsidRPr="005F372A">
        <w:rPr>
          <w:color w:val="000000"/>
          <w:sz w:val="28"/>
          <w:szCs w:val="28"/>
        </w:rPr>
        <w:t>аналогичными потребностями или функциями?</w:t>
      </w:r>
    </w:p>
    <w:p w:rsidR="004C6F1D" w:rsidRPr="005F372A" w:rsidRDefault="004C6F1D" w:rsidP="005F372A">
      <w:pPr>
        <w:pStyle w:val="21"/>
        <w:widowControl/>
        <w:numPr>
          <w:ilvl w:val="0"/>
          <w:numId w:val="7"/>
        </w:numPr>
        <w:spacing w:line="360" w:lineRule="auto"/>
        <w:ind w:left="0" w:firstLine="709"/>
        <w:jc w:val="both"/>
        <w:rPr>
          <w:color w:val="000000"/>
          <w:sz w:val="28"/>
          <w:szCs w:val="28"/>
        </w:rPr>
      </w:pPr>
      <w:r w:rsidRPr="005F372A">
        <w:rPr>
          <w:color w:val="000000"/>
          <w:sz w:val="28"/>
          <w:szCs w:val="28"/>
        </w:rPr>
        <w:t>Нельзя ли лучше удовлетворить потребности некоторых покупателей, уменьшая число функций (например, соответственно снижая цены)?</w:t>
      </w:r>
    </w:p>
    <w:p w:rsidR="004C6F1D" w:rsidRPr="005F372A" w:rsidRDefault="004C6F1D" w:rsidP="005F372A">
      <w:pPr>
        <w:pStyle w:val="21"/>
        <w:widowControl/>
        <w:numPr>
          <w:ilvl w:val="0"/>
          <w:numId w:val="7"/>
        </w:numPr>
        <w:spacing w:line="360" w:lineRule="auto"/>
        <w:ind w:left="0" w:firstLine="709"/>
        <w:jc w:val="both"/>
        <w:rPr>
          <w:color w:val="000000"/>
          <w:sz w:val="28"/>
          <w:szCs w:val="28"/>
        </w:rPr>
      </w:pPr>
      <w:r w:rsidRPr="005F372A">
        <w:rPr>
          <w:color w:val="000000"/>
          <w:sz w:val="28"/>
          <w:szCs w:val="28"/>
        </w:rPr>
        <w:t>Существуют ли новые наборы (сокращенные или расширенные) функций, товаров или услуг, пригодных для продаж в качестве единого целого?</w:t>
      </w:r>
    </w:p>
    <w:p w:rsidR="00AA6743" w:rsidRPr="005F372A" w:rsidRDefault="004C6F1D" w:rsidP="005F372A">
      <w:pPr>
        <w:pStyle w:val="21"/>
        <w:widowControl/>
        <w:spacing w:line="360" w:lineRule="auto"/>
        <w:ind w:firstLine="709"/>
        <w:jc w:val="both"/>
        <w:rPr>
          <w:color w:val="000000"/>
          <w:sz w:val="28"/>
          <w:szCs w:val="28"/>
        </w:rPr>
      </w:pPr>
      <w:r w:rsidRPr="005F372A">
        <w:rPr>
          <w:color w:val="000000"/>
          <w:sz w:val="28"/>
          <w:szCs w:val="28"/>
        </w:rPr>
        <w:t>Обнаружение нового способа сегментации может принести фирме крупное конкурентное преимущество перед своими соперниками.</w:t>
      </w:r>
    </w:p>
    <w:p w:rsidR="00AA6743" w:rsidRPr="005F372A" w:rsidRDefault="004C6F1D" w:rsidP="005F372A">
      <w:pPr>
        <w:pStyle w:val="21"/>
        <w:widowControl/>
        <w:spacing w:line="360" w:lineRule="auto"/>
        <w:ind w:firstLine="709"/>
        <w:jc w:val="both"/>
        <w:rPr>
          <w:b/>
          <w:color w:val="000000"/>
          <w:sz w:val="28"/>
          <w:szCs w:val="28"/>
        </w:rPr>
      </w:pPr>
      <w:r w:rsidRPr="005F372A">
        <w:rPr>
          <w:b/>
          <w:color w:val="000000"/>
          <w:sz w:val="28"/>
          <w:szCs w:val="28"/>
        </w:rPr>
        <w:t>Стратегии охвата базового рынка</w:t>
      </w:r>
    </w:p>
    <w:p w:rsidR="004C6F1D" w:rsidRPr="005F372A" w:rsidRDefault="004C6F1D" w:rsidP="005F372A">
      <w:pPr>
        <w:pStyle w:val="21"/>
        <w:widowControl/>
        <w:spacing w:line="360" w:lineRule="auto"/>
        <w:ind w:firstLine="709"/>
        <w:jc w:val="both"/>
        <w:rPr>
          <w:color w:val="000000"/>
          <w:sz w:val="28"/>
          <w:szCs w:val="28"/>
        </w:rPr>
      </w:pPr>
      <w:r w:rsidRPr="005F372A">
        <w:rPr>
          <w:color w:val="000000"/>
          <w:sz w:val="28"/>
          <w:szCs w:val="28"/>
        </w:rPr>
        <w:t>Выбор стратегии охвата рынка производится на основе анализа привлекательности конкурентоспособности применительно к каждому сегменту. Фирма может рассмотреть р</w:t>
      </w:r>
      <w:r w:rsidR="002F6E0B" w:rsidRPr="005F372A">
        <w:rPr>
          <w:color w:val="000000"/>
          <w:sz w:val="28"/>
          <w:szCs w:val="28"/>
        </w:rPr>
        <w:t>азличные стратегии охвата рынка:</w:t>
      </w:r>
    </w:p>
    <w:p w:rsidR="004C6F1D" w:rsidRPr="005F372A" w:rsidRDefault="004C6F1D" w:rsidP="005F372A">
      <w:pPr>
        <w:pStyle w:val="21"/>
        <w:widowControl/>
        <w:numPr>
          <w:ilvl w:val="0"/>
          <w:numId w:val="8"/>
        </w:numPr>
        <w:spacing w:line="360" w:lineRule="auto"/>
        <w:ind w:left="0" w:firstLine="709"/>
        <w:jc w:val="both"/>
        <w:rPr>
          <w:color w:val="000000"/>
          <w:sz w:val="28"/>
          <w:szCs w:val="28"/>
        </w:rPr>
      </w:pPr>
      <w:r w:rsidRPr="005F372A">
        <w:rPr>
          <w:color w:val="000000"/>
          <w:sz w:val="28"/>
          <w:szCs w:val="28"/>
        </w:rPr>
        <w:t>Стратегия концентрации, или фокуса:</w:t>
      </w:r>
      <w:r w:rsidR="004477B4" w:rsidRPr="005F372A">
        <w:rPr>
          <w:color w:val="000000"/>
          <w:sz w:val="28"/>
          <w:szCs w:val="28"/>
        </w:rPr>
        <w:t xml:space="preserve"> </w:t>
      </w:r>
      <w:r w:rsidRPr="005F372A">
        <w:rPr>
          <w:color w:val="000000"/>
          <w:sz w:val="28"/>
          <w:szCs w:val="28"/>
        </w:rPr>
        <w:t>фирма дает узкое</w:t>
      </w:r>
      <w:r w:rsidRPr="005F372A">
        <w:rPr>
          <w:color w:val="000000"/>
          <w:sz w:val="28"/>
          <w:szCs w:val="28"/>
        </w:rPr>
        <w:tab/>
        <w:t>определение своей области деятельности в отношении рынка товара,</w:t>
      </w:r>
      <w:r w:rsidR="004477B4" w:rsidRPr="005F372A">
        <w:rPr>
          <w:color w:val="000000"/>
          <w:sz w:val="28"/>
          <w:szCs w:val="28"/>
        </w:rPr>
        <w:t xml:space="preserve"> </w:t>
      </w:r>
      <w:r w:rsidRPr="005F372A">
        <w:rPr>
          <w:color w:val="000000"/>
          <w:sz w:val="28"/>
          <w:szCs w:val="28"/>
        </w:rPr>
        <w:t>функции или группы потребителей. Это стратегия специалиста, стремящегося к высокой доле рынка в четко определенной нише.</w:t>
      </w:r>
    </w:p>
    <w:p w:rsidR="004C6F1D" w:rsidRPr="005F372A" w:rsidRDefault="004C6F1D" w:rsidP="005F372A">
      <w:pPr>
        <w:pStyle w:val="21"/>
        <w:widowControl/>
        <w:numPr>
          <w:ilvl w:val="0"/>
          <w:numId w:val="8"/>
        </w:numPr>
        <w:spacing w:line="360" w:lineRule="auto"/>
        <w:ind w:left="0" w:firstLine="709"/>
        <w:jc w:val="both"/>
        <w:rPr>
          <w:color w:val="000000"/>
          <w:sz w:val="28"/>
          <w:szCs w:val="28"/>
        </w:rPr>
      </w:pPr>
      <w:r w:rsidRPr="005F372A">
        <w:rPr>
          <w:color w:val="000000"/>
          <w:sz w:val="28"/>
          <w:szCs w:val="28"/>
        </w:rPr>
        <w:t>Стратегия функционального специалиста: фирма предпочитает</w:t>
      </w:r>
      <w:r w:rsidR="004477B4" w:rsidRPr="005F372A">
        <w:rPr>
          <w:color w:val="000000"/>
          <w:sz w:val="28"/>
          <w:szCs w:val="28"/>
        </w:rPr>
        <w:t xml:space="preserve"> </w:t>
      </w:r>
      <w:r w:rsidRPr="005F372A">
        <w:rPr>
          <w:color w:val="000000"/>
          <w:sz w:val="28"/>
          <w:szCs w:val="28"/>
        </w:rPr>
        <w:t>специализироваться на одной функции, но обслуживать все группы потребителей, заинтересованных в этой функции, например в функции складирования промышленных товаров.</w:t>
      </w:r>
    </w:p>
    <w:p w:rsidR="004C6F1D" w:rsidRPr="005F372A" w:rsidRDefault="004C6F1D" w:rsidP="005F372A">
      <w:pPr>
        <w:pStyle w:val="21"/>
        <w:widowControl/>
        <w:numPr>
          <w:ilvl w:val="0"/>
          <w:numId w:val="8"/>
        </w:numPr>
        <w:spacing w:line="360" w:lineRule="auto"/>
        <w:ind w:left="0" w:firstLine="709"/>
        <w:jc w:val="both"/>
        <w:rPr>
          <w:color w:val="000000"/>
          <w:sz w:val="28"/>
          <w:szCs w:val="28"/>
        </w:rPr>
      </w:pPr>
      <w:r w:rsidRPr="005F372A">
        <w:rPr>
          <w:color w:val="000000"/>
          <w:sz w:val="28"/>
          <w:szCs w:val="28"/>
        </w:rPr>
        <w:t>Стратегия специализации по клиенту: фирма специализируется на определенной категории клиентов (больницы, гостиницы), предлагая</w:t>
      </w:r>
      <w:r w:rsidR="004477B4" w:rsidRPr="005F372A">
        <w:rPr>
          <w:color w:val="000000"/>
          <w:sz w:val="28"/>
          <w:szCs w:val="28"/>
        </w:rPr>
        <w:t xml:space="preserve"> </w:t>
      </w:r>
      <w:r w:rsidRPr="005F372A">
        <w:rPr>
          <w:color w:val="000000"/>
          <w:sz w:val="28"/>
          <w:szCs w:val="28"/>
        </w:rPr>
        <w:t>своим клиентам широкую гамму товаров или комплектные системы</w:t>
      </w:r>
      <w:r w:rsidR="004477B4" w:rsidRPr="005F372A">
        <w:rPr>
          <w:color w:val="000000"/>
          <w:sz w:val="28"/>
          <w:szCs w:val="28"/>
        </w:rPr>
        <w:t xml:space="preserve"> </w:t>
      </w:r>
      <w:r w:rsidRPr="005F372A">
        <w:rPr>
          <w:color w:val="000000"/>
          <w:sz w:val="28"/>
          <w:szCs w:val="28"/>
        </w:rPr>
        <w:t>оборудования, выполняющие дополнительные или взаимосвязанные функции.</w:t>
      </w:r>
    </w:p>
    <w:p w:rsidR="004C6F1D" w:rsidRPr="005F372A" w:rsidRDefault="004C6F1D" w:rsidP="005F372A">
      <w:pPr>
        <w:pStyle w:val="21"/>
        <w:widowControl/>
        <w:numPr>
          <w:ilvl w:val="0"/>
          <w:numId w:val="8"/>
        </w:numPr>
        <w:spacing w:line="360" w:lineRule="auto"/>
        <w:ind w:left="0" w:firstLine="709"/>
        <w:jc w:val="both"/>
        <w:rPr>
          <w:color w:val="000000"/>
          <w:sz w:val="28"/>
          <w:szCs w:val="28"/>
        </w:rPr>
      </w:pPr>
      <w:r w:rsidRPr="005F372A">
        <w:rPr>
          <w:color w:val="000000"/>
          <w:sz w:val="28"/>
          <w:szCs w:val="28"/>
        </w:rPr>
        <w:t>Стратегия селективной специализации: выпуск многих товаров на различных рынках, не связанных между собой; речь идет об оппортунистической стратегии, часто отражающей заботу о диверсификации.</w:t>
      </w:r>
    </w:p>
    <w:p w:rsidR="004C6F1D" w:rsidRPr="005F372A" w:rsidRDefault="004C6F1D" w:rsidP="005F372A">
      <w:pPr>
        <w:pStyle w:val="21"/>
        <w:widowControl/>
        <w:numPr>
          <w:ilvl w:val="0"/>
          <w:numId w:val="8"/>
        </w:numPr>
        <w:spacing w:line="360" w:lineRule="auto"/>
        <w:ind w:left="0" w:firstLine="709"/>
        <w:jc w:val="both"/>
        <w:rPr>
          <w:color w:val="000000"/>
          <w:sz w:val="28"/>
          <w:szCs w:val="28"/>
        </w:rPr>
      </w:pPr>
      <w:r w:rsidRPr="005F372A">
        <w:rPr>
          <w:color w:val="000000"/>
          <w:sz w:val="28"/>
          <w:szCs w:val="28"/>
        </w:rPr>
        <w:t>Стратегия полного охвата: предлагается полный ассортимент,</w:t>
      </w:r>
      <w:r w:rsidR="004477B4" w:rsidRPr="005F372A">
        <w:rPr>
          <w:color w:val="000000"/>
          <w:sz w:val="28"/>
          <w:szCs w:val="28"/>
        </w:rPr>
        <w:t xml:space="preserve"> </w:t>
      </w:r>
      <w:r w:rsidRPr="005F372A">
        <w:rPr>
          <w:color w:val="000000"/>
          <w:sz w:val="28"/>
          <w:szCs w:val="28"/>
        </w:rPr>
        <w:t>удовлетворяющий все группы потребителей.</w:t>
      </w:r>
    </w:p>
    <w:p w:rsidR="004C6F1D" w:rsidRPr="005F372A" w:rsidRDefault="004C6F1D" w:rsidP="005F372A">
      <w:pPr>
        <w:pStyle w:val="21"/>
        <w:widowControl/>
        <w:spacing w:line="360" w:lineRule="auto"/>
        <w:ind w:firstLine="709"/>
        <w:jc w:val="both"/>
        <w:rPr>
          <w:color w:val="000000"/>
          <w:sz w:val="28"/>
          <w:szCs w:val="28"/>
        </w:rPr>
      </w:pPr>
      <w:r w:rsidRPr="005F372A">
        <w:rPr>
          <w:color w:val="000000"/>
          <w:sz w:val="28"/>
          <w:szCs w:val="28"/>
        </w:rPr>
        <w:t xml:space="preserve">В большинстве реальных случаев стратегии охвата рынка могут быть сформулированы только по двум измерениям: функций и групп потребителей, </w:t>
      </w:r>
      <w:r w:rsidR="005F372A">
        <w:rPr>
          <w:color w:val="000000"/>
          <w:sz w:val="28"/>
          <w:szCs w:val="28"/>
        </w:rPr>
        <w:t>–</w:t>
      </w:r>
      <w:r w:rsidR="005F372A" w:rsidRPr="005F372A">
        <w:rPr>
          <w:color w:val="000000"/>
          <w:sz w:val="28"/>
          <w:szCs w:val="28"/>
        </w:rPr>
        <w:t xml:space="preserve"> </w:t>
      </w:r>
      <w:r w:rsidRPr="005F372A">
        <w:rPr>
          <w:color w:val="000000"/>
          <w:sz w:val="28"/>
          <w:szCs w:val="28"/>
        </w:rPr>
        <w:t>потому что, как правило, фирма владеет только одной определенной технологией, даже если существуют и альтернативные технологии.</w:t>
      </w:r>
    </w:p>
    <w:p w:rsidR="004C6F1D" w:rsidRPr="005F372A" w:rsidRDefault="004C6F1D" w:rsidP="005F372A">
      <w:pPr>
        <w:pStyle w:val="21"/>
        <w:widowControl/>
        <w:spacing w:line="360" w:lineRule="auto"/>
        <w:ind w:firstLine="709"/>
        <w:jc w:val="both"/>
        <w:rPr>
          <w:color w:val="000000"/>
          <w:sz w:val="28"/>
          <w:szCs w:val="28"/>
        </w:rPr>
      </w:pPr>
      <w:r w:rsidRPr="005F372A">
        <w:rPr>
          <w:color w:val="000000"/>
          <w:sz w:val="28"/>
          <w:szCs w:val="28"/>
        </w:rPr>
        <w:t>Рассмотрим следующий пример. Известно, что джем находится в прямой конкуренции с плавленым сыром и шоколадной пастой. Поскольку производственные требования в этих трех секторах резко различны, ни одна из фирм, действующих в секторе обработки фруктов, не располагает промышленным производством в смежных секторах.</w:t>
      </w:r>
    </w:p>
    <w:p w:rsidR="004C6F1D" w:rsidRPr="005F372A" w:rsidRDefault="004C6F1D" w:rsidP="005F372A">
      <w:pPr>
        <w:pStyle w:val="21"/>
        <w:widowControl/>
        <w:spacing w:line="360" w:lineRule="auto"/>
        <w:ind w:firstLine="709"/>
        <w:jc w:val="both"/>
        <w:rPr>
          <w:color w:val="000000"/>
          <w:sz w:val="28"/>
          <w:szCs w:val="28"/>
        </w:rPr>
      </w:pPr>
      <w:r w:rsidRPr="005F372A">
        <w:rPr>
          <w:color w:val="000000"/>
          <w:sz w:val="28"/>
          <w:szCs w:val="28"/>
        </w:rPr>
        <w:t>Если же базовый рынок включает и различные технологии, как, например, в случае рынка медицинской диагностики, где фирма «Дженерал Электрик» (General Electric) владеет различными существующими технологиями, стратегии охвата рынка включают также измерение «технологии».</w:t>
      </w:r>
    </w:p>
    <w:p w:rsidR="00FF1E81" w:rsidRPr="005F372A" w:rsidRDefault="004C6F1D" w:rsidP="005F372A">
      <w:pPr>
        <w:pStyle w:val="21"/>
        <w:widowControl/>
        <w:spacing w:line="360" w:lineRule="auto"/>
        <w:ind w:firstLine="709"/>
        <w:jc w:val="both"/>
        <w:rPr>
          <w:color w:val="000000"/>
          <w:sz w:val="28"/>
          <w:szCs w:val="28"/>
        </w:rPr>
      </w:pPr>
      <w:r w:rsidRPr="005F372A">
        <w:rPr>
          <w:color w:val="000000"/>
          <w:sz w:val="28"/>
          <w:szCs w:val="28"/>
        </w:rPr>
        <w:t>В каждом секторе активности различные конкуренты необязательно определяют свой базовый рынок одинаковым образом. Фирма, специализирующаяся на некотором товаре, может столкнуться с конкурентом, который специализируется на определенной категории клиентов, заинтересованных в том же товаре. Вероятно, первый конкурент, с учетом его объема производства, будет иметь преимущество в отношении затрат; второй, наоборот, будет более эффективным в части сбыта и обслуживания клиентов.</w:t>
      </w:r>
    </w:p>
    <w:p w:rsidR="00FF1E81" w:rsidRPr="005F372A" w:rsidRDefault="004C6F1D" w:rsidP="005F372A">
      <w:pPr>
        <w:pStyle w:val="21"/>
        <w:widowControl/>
        <w:spacing w:line="360" w:lineRule="auto"/>
        <w:ind w:firstLine="709"/>
        <w:jc w:val="both"/>
        <w:rPr>
          <w:b/>
          <w:color w:val="000000"/>
          <w:sz w:val="28"/>
          <w:szCs w:val="28"/>
        </w:rPr>
      </w:pPr>
      <w:r w:rsidRPr="005F372A">
        <w:rPr>
          <w:b/>
          <w:color w:val="000000"/>
          <w:sz w:val="28"/>
          <w:szCs w:val="28"/>
        </w:rPr>
        <w:t>Эволюции базового рынка</w:t>
      </w:r>
    </w:p>
    <w:p w:rsidR="004C6F1D" w:rsidRPr="005F372A" w:rsidRDefault="004C6F1D" w:rsidP="005F372A">
      <w:pPr>
        <w:pStyle w:val="21"/>
        <w:widowControl/>
        <w:spacing w:line="360" w:lineRule="auto"/>
        <w:ind w:firstLine="709"/>
        <w:jc w:val="both"/>
        <w:rPr>
          <w:color w:val="000000"/>
          <w:sz w:val="28"/>
          <w:szCs w:val="28"/>
        </w:rPr>
      </w:pPr>
      <w:r w:rsidRPr="005F372A">
        <w:rPr>
          <w:color w:val="000000"/>
          <w:sz w:val="28"/>
          <w:szCs w:val="28"/>
        </w:rPr>
        <w:t>Под давлением технического прогресса и изменяющихся привычек потребления рынки товара, определенные по описанным правилам, не являются стабильными, но продолжают эволюционировать</w:t>
      </w:r>
      <w:r w:rsidR="004477B4" w:rsidRPr="005F372A">
        <w:rPr>
          <w:color w:val="000000"/>
          <w:sz w:val="28"/>
          <w:szCs w:val="28"/>
        </w:rPr>
        <w:t xml:space="preserve"> </w:t>
      </w:r>
      <w:r w:rsidRPr="005F372A">
        <w:rPr>
          <w:color w:val="000000"/>
          <w:sz w:val="28"/>
          <w:szCs w:val="28"/>
        </w:rPr>
        <w:t>в направлениях, которые можно сгруппир</w:t>
      </w:r>
      <w:r w:rsidR="002F6E0B" w:rsidRPr="005F372A">
        <w:rPr>
          <w:color w:val="000000"/>
          <w:sz w:val="28"/>
          <w:szCs w:val="28"/>
        </w:rPr>
        <w:t>овать в следующие три категории:</w:t>
      </w:r>
    </w:p>
    <w:p w:rsidR="004C6F1D" w:rsidRPr="005F372A" w:rsidRDefault="004C6F1D" w:rsidP="005F372A">
      <w:pPr>
        <w:pStyle w:val="21"/>
        <w:widowControl/>
        <w:numPr>
          <w:ilvl w:val="0"/>
          <w:numId w:val="9"/>
        </w:numPr>
        <w:spacing w:line="360" w:lineRule="auto"/>
        <w:ind w:left="0" w:firstLine="709"/>
        <w:jc w:val="both"/>
        <w:rPr>
          <w:color w:val="000000"/>
          <w:sz w:val="28"/>
          <w:szCs w:val="28"/>
        </w:rPr>
      </w:pPr>
      <w:r w:rsidRPr="005F372A">
        <w:rPr>
          <w:color w:val="000000"/>
          <w:sz w:val="28"/>
          <w:szCs w:val="28"/>
        </w:rPr>
        <w:t>Расширение с включением новых групп потребителей. Продукт последовательно привлекает все новые группы потребителей: уровень охвата рынка увеличивается. Например, персональные компьютеры все более проникают в сферу среднего образования.</w:t>
      </w:r>
    </w:p>
    <w:p w:rsidR="004C6F1D" w:rsidRPr="005F372A" w:rsidRDefault="004C6F1D" w:rsidP="005F372A">
      <w:pPr>
        <w:pStyle w:val="21"/>
        <w:widowControl/>
        <w:numPr>
          <w:ilvl w:val="0"/>
          <w:numId w:val="9"/>
        </w:numPr>
        <w:spacing w:line="360" w:lineRule="auto"/>
        <w:ind w:left="0" w:firstLine="709"/>
        <w:jc w:val="both"/>
        <w:rPr>
          <w:color w:val="000000"/>
          <w:sz w:val="28"/>
          <w:szCs w:val="28"/>
        </w:rPr>
      </w:pPr>
      <w:r w:rsidRPr="005F372A">
        <w:rPr>
          <w:color w:val="000000"/>
          <w:sz w:val="28"/>
          <w:szCs w:val="28"/>
        </w:rPr>
        <w:t>Расширение с включением новых функций. Появление новых товаров. которые объединяют ранее различавшиеся функции. например, телефонов, которые объединяют факс, копировальное устройство и автоответчик.</w:t>
      </w:r>
    </w:p>
    <w:p w:rsidR="004C6F1D" w:rsidRPr="005F372A" w:rsidRDefault="004C6F1D" w:rsidP="005F372A">
      <w:pPr>
        <w:pStyle w:val="21"/>
        <w:widowControl/>
        <w:numPr>
          <w:ilvl w:val="0"/>
          <w:numId w:val="9"/>
        </w:numPr>
        <w:spacing w:line="360" w:lineRule="auto"/>
        <w:ind w:left="0" w:firstLine="709"/>
        <w:jc w:val="both"/>
        <w:rPr>
          <w:color w:val="000000"/>
          <w:sz w:val="28"/>
          <w:szCs w:val="28"/>
        </w:rPr>
      </w:pPr>
      <w:r w:rsidRPr="005F372A">
        <w:rPr>
          <w:color w:val="000000"/>
          <w:sz w:val="28"/>
          <w:szCs w:val="28"/>
        </w:rPr>
        <w:t>Замещение технологии. Те же функции, предназначенные для тех же групп потребителей, теперь осуществляются посредством новых, более совершенных технологий. Например, электронная почта заменяет рассылку печатных материалов.</w:t>
      </w:r>
    </w:p>
    <w:p w:rsidR="004C6F1D" w:rsidRPr="005F372A" w:rsidRDefault="004C6F1D" w:rsidP="005F372A">
      <w:pPr>
        <w:pStyle w:val="21"/>
        <w:widowControl/>
        <w:spacing w:line="360" w:lineRule="auto"/>
        <w:ind w:firstLine="709"/>
        <w:jc w:val="both"/>
        <w:rPr>
          <w:color w:val="000000"/>
          <w:sz w:val="28"/>
          <w:szCs w:val="28"/>
        </w:rPr>
      </w:pPr>
      <w:r w:rsidRPr="005F372A">
        <w:rPr>
          <w:color w:val="000000"/>
          <w:sz w:val="28"/>
          <w:szCs w:val="28"/>
        </w:rPr>
        <w:t>Эти изменяющиеся силы и обусловленные ими смещения границ, рынков товара опред</w:t>
      </w:r>
      <w:r w:rsidR="00A5427D" w:rsidRPr="005F372A">
        <w:rPr>
          <w:color w:val="000000"/>
          <w:sz w:val="28"/>
          <w:szCs w:val="28"/>
        </w:rPr>
        <w:t xml:space="preserve">еляют профиль жизненного цикла, </w:t>
      </w:r>
      <w:r w:rsidRPr="005F372A">
        <w:rPr>
          <w:color w:val="000000"/>
          <w:sz w:val="28"/>
          <w:szCs w:val="28"/>
        </w:rPr>
        <w:t>ключевого</w:t>
      </w:r>
      <w:r w:rsidR="004477B4" w:rsidRPr="005F372A">
        <w:rPr>
          <w:color w:val="000000"/>
          <w:sz w:val="28"/>
          <w:szCs w:val="28"/>
        </w:rPr>
        <w:t xml:space="preserve"> </w:t>
      </w:r>
      <w:r w:rsidRPr="005F372A">
        <w:rPr>
          <w:color w:val="000000"/>
          <w:sz w:val="28"/>
          <w:szCs w:val="28"/>
        </w:rPr>
        <w:t>критерия для оценки п</w:t>
      </w:r>
      <w:r w:rsidR="00A5427D" w:rsidRPr="005F372A">
        <w:rPr>
          <w:color w:val="000000"/>
          <w:sz w:val="28"/>
          <w:szCs w:val="28"/>
        </w:rPr>
        <w:t>ривлекательности рынков товара.</w:t>
      </w:r>
    </w:p>
    <w:p w:rsidR="00E9475A" w:rsidRDefault="00E9475A" w:rsidP="005F372A">
      <w:pPr>
        <w:spacing w:line="360" w:lineRule="auto"/>
        <w:ind w:firstLine="709"/>
        <w:jc w:val="both"/>
        <w:rPr>
          <w:color w:val="000000"/>
          <w:sz w:val="28"/>
          <w:szCs w:val="28"/>
        </w:rPr>
      </w:pPr>
    </w:p>
    <w:p w:rsidR="00E9475A" w:rsidRDefault="00E9475A" w:rsidP="005F372A">
      <w:pPr>
        <w:spacing w:line="360" w:lineRule="auto"/>
        <w:ind w:firstLine="709"/>
        <w:jc w:val="both"/>
        <w:rPr>
          <w:color w:val="000000"/>
          <w:sz w:val="28"/>
          <w:szCs w:val="28"/>
        </w:rPr>
      </w:pPr>
    </w:p>
    <w:p w:rsidR="004C6F1D" w:rsidRPr="005F372A" w:rsidRDefault="00FF1E81" w:rsidP="005F372A">
      <w:pPr>
        <w:spacing w:line="360" w:lineRule="auto"/>
        <w:ind w:firstLine="709"/>
        <w:jc w:val="both"/>
        <w:rPr>
          <w:b/>
          <w:color w:val="000000"/>
          <w:sz w:val="28"/>
          <w:szCs w:val="28"/>
          <w:lang w:val="uk-UA"/>
        </w:rPr>
      </w:pPr>
      <w:r w:rsidRPr="005F372A">
        <w:rPr>
          <w:color w:val="000000"/>
          <w:sz w:val="28"/>
          <w:szCs w:val="28"/>
        </w:rPr>
        <w:br w:type="page"/>
      </w:r>
      <w:r w:rsidR="004C6F1D" w:rsidRPr="005F372A">
        <w:rPr>
          <w:b/>
          <w:color w:val="000000"/>
          <w:sz w:val="28"/>
          <w:szCs w:val="28"/>
        </w:rPr>
        <w:t>Использованная литература</w:t>
      </w:r>
    </w:p>
    <w:p w:rsidR="00FF1E81" w:rsidRPr="005F372A" w:rsidRDefault="00FF1E81" w:rsidP="005F372A">
      <w:pPr>
        <w:spacing w:line="360" w:lineRule="auto"/>
        <w:ind w:firstLine="709"/>
        <w:jc w:val="both"/>
        <w:rPr>
          <w:color w:val="000000"/>
          <w:sz w:val="28"/>
          <w:szCs w:val="28"/>
          <w:lang w:val="uk-UA"/>
        </w:rPr>
      </w:pPr>
    </w:p>
    <w:p w:rsidR="002C1AF3" w:rsidRPr="005F372A" w:rsidRDefault="005F372A" w:rsidP="00E9475A">
      <w:pPr>
        <w:numPr>
          <w:ilvl w:val="0"/>
          <w:numId w:val="4"/>
        </w:numPr>
        <w:tabs>
          <w:tab w:val="left" w:pos="342"/>
        </w:tabs>
        <w:spacing w:line="360" w:lineRule="auto"/>
        <w:ind w:left="0" w:firstLine="0"/>
        <w:jc w:val="both"/>
        <w:rPr>
          <w:color w:val="000000"/>
          <w:sz w:val="28"/>
          <w:szCs w:val="28"/>
        </w:rPr>
      </w:pPr>
      <w:r w:rsidRPr="005F372A">
        <w:rPr>
          <w:color w:val="000000"/>
          <w:sz w:val="28"/>
          <w:szCs w:val="28"/>
        </w:rPr>
        <w:t>Елфимова</w:t>
      </w:r>
      <w:r>
        <w:rPr>
          <w:color w:val="000000"/>
          <w:sz w:val="28"/>
          <w:szCs w:val="28"/>
        </w:rPr>
        <w:t> </w:t>
      </w:r>
      <w:r w:rsidRPr="005F372A">
        <w:rPr>
          <w:color w:val="000000"/>
          <w:sz w:val="28"/>
          <w:szCs w:val="28"/>
        </w:rPr>
        <w:t>И.Ф.</w:t>
      </w:r>
      <w:r w:rsidR="002C1AF3" w:rsidRPr="005F372A">
        <w:rPr>
          <w:color w:val="000000"/>
          <w:sz w:val="28"/>
          <w:szCs w:val="28"/>
        </w:rPr>
        <w:t xml:space="preserve">, </w:t>
      </w:r>
      <w:r w:rsidRPr="005F372A">
        <w:rPr>
          <w:color w:val="000000"/>
          <w:sz w:val="28"/>
          <w:szCs w:val="28"/>
        </w:rPr>
        <w:t>Чиканова</w:t>
      </w:r>
      <w:r>
        <w:rPr>
          <w:color w:val="000000"/>
          <w:sz w:val="28"/>
          <w:szCs w:val="28"/>
        </w:rPr>
        <w:t> </w:t>
      </w:r>
      <w:r w:rsidRPr="005F372A">
        <w:rPr>
          <w:color w:val="000000"/>
          <w:sz w:val="28"/>
          <w:szCs w:val="28"/>
        </w:rPr>
        <w:t>В.А.</w:t>
      </w:r>
      <w:r>
        <w:rPr>
          <w:color w:val="000000"/>
          <w:sz w:val="28"/>
          <w:szCs w:val="28"/>
        </w:rPr>
        <w:t> </w:t>
      </w:r>
      <w:r w:rsidRPr="005F372A">
        <w:rPr>
          <w:color w:val="000000"/>
          <w:sz w:val="28"/>
          <w:szCs w:val="28"/>
        </w:rPr>
        <w:t>Контроллинг</w:t>
      </w:r>
      <w:r w:rsidR="002C1AF3" w:rsidRPr="005F372A">
        <w:rPr>
          <w:color w:val="000000"/>
          <w:sz w:val="28"/>
          <w:szCs w:val="28"/>
        </w:rPr>
        <w:t>: Учеб. пособие. Воронеж: Изд-во ВГТУ, 2000. – 96</w:t>
      </w:r>
      <w:r>
        <w:rPr>
          <w:color w:val="000000"/>
          <w:sz w:val="28"/>
          <w:szCs w:val="28"/>
        </w:rPr>
        <w:t> </w:t>
      </w:r>
      <w:r w:rsidRPr="005F372A">
        <w:rPr>
          <w:color w:val="000000"/>
          <w:sz w:val="28"/>
          <w:szCs w:val="28"/>
        </w:rPr>
        <w:t>с.</w:t>
      </w:r>
    </w:p>
    <w:p w:rsidR="002C1AF3" w:rsidRPr="005F372A" w:rsidRDefault="005F372A" w:rsidP="00E9475A">
      <w:pPr>
        <w:numPr>
          <w:ilvl w:val="0"/>
          <w:numId w:val="4"/>
        </w:numPr>
        <w:tabs>
          <w:tab w:val="left" w:pos="342"/>
        </w:tabs>
        <w:spacing w:line="360" w:lineRule="auto"/>
        <w:ind w:left="0" w:firstLine="0"/>
        <w:jc w:val="both"/>
        <w:rPr>
          <w:color w:val="000000"/>
          <w:sz w:val="28"/>
          <w:szCs w:val="28"/>
        </w:rPr>
      </w:pPr>
      <w:r w:rsidRPr="005F372A">
        <w:rPr>
          <w:color w:val="000000"/>
          <w:sz w:val="28"/>
          <w:szCs w:val="28"/>
        </w:rPr>
        <w:t>Карминский</w:t>
      </w:r>
      <w:r>
        <w:rPr>
          <w:color w:val="000000"/>
          <w:sz w:val="28"/>
          <w:szCs w:val="28"/>
        </w:rPr>
        <w:t> </w:t>
      </w:r>
      <w:r w:rsidRPr="005F372A">
        <w:rPr>
          <w:color w:val="000000"/>
          <w:sz w:val="28"/>
          <w:szCs w:val="28"/>
        </w:rPr>
        <w:t>А.М.</w:t>
      </w:r>
      <w:r w:rsidR="002C1AF3" w:rsidRPr="005F372A">
        <w:rPr>
          <w:color w:val="000000"/>
          <w:sz w:val="28"/>
          <w:szCs w:val="28"/>
        </w:rPr>
        <w:t xml:space="preserve">, </w:t>
      </w:r>
      <w:r w:rsidRPr="005F372A">
        <w:rPr>
          <w:color w:val="000000"/>
          <w:sz w:val="28"/>
          <w:szCs w:val="28"/>
        </w:rPr>
        <w:t>Фалько</w:t>
      </w:r>
      <w:r>
        <w:rPr>
          <w:color w:val="000000"/>
          <w:sz w:val="28"/>
          <w:szCs w:val="28"/>
        </w:rPr>
        <w:t> </w:t>
      </w:r>
      <w:r w:rsidRPr="005F372A">
        <w:rPr>
          <w:color w:val="000000"/>
          <w:sz w:val="28"/>
          <w:szCs w:val="28"/>
        </w:rPr>
        <w:t>С.Г.</w:t>
      </w:r>
      <w:r w:rsidR="002C1AF3" w:rsidRPr="005F372A">
        <w:rPr>
          <w:color w:val="000000"/>
          <w:sz w:val="28"/>
          <w:szCs w:val="28"/>
        </w:rPr>
        <w:t xml:space="preserve">, </w:t>
      </w:r>
      <w:r w:rsidRPr="005F372A">
        <w:rPr>
          <w:color w:val="000000"/>
          <w:sz w:val="28"/>
          <w:szCs w:val="28"/>
        </w:rPr>
        <w:t>Жевага</w:t>
      </w:r>
      <w:r>
        <w:rPr>
          <w:color w:val="000000"/>
          <w:sz w:val="28"/>
          <w:szCs w:val="28"/>
        </w:rPr>
        <w:t> </w:t>
      </w:r>
      <w:r w:rsidRPr="005F372A">
        <w:rPr>
          <w:color w:val="000000"/>
          <w:sz w:val="28"/>
          <w:szCs w:val="28"/>
        </w:rPr>
        <w:t>А.А.</w:t>
      </w:r>
      <w:r w:rsidR="002C1AF3" w:rsidRPr="005F372A">
        <w:rPr>
          <w:color w:val="000000"/>
          <w:sz w:val="28"/>
          <w:szCs w:val="28"/>
        </w:rPr>
        <w:t xml:space="preserve">, </w:t>
      </w:r>
      <w:r w:rsidRPr="005F372A">
        <w:rPr>
          <w:color w:val="000000"/>
          <w:sz w:val="28"/>
          <w:szCs w:val="28"/>
        </w:rPr>
        <w:t>Иванова</w:t>
      </w:r>
      <w:r>
        <w:rPr>
          <w:color w:val="000000"/>
          <w:sz w:val="28"/>
          <w:szCs w:val="28"/>
        </w:rPr>
        <w:t> </w:t>
      </w:r>
      <w:r w:rsidRPr="005F372A">
        <w:rPr>
          <w:color w:val="000000"/>
          <w:sz w:val="28"/>
          <w:szCs w:val="28"/>
        </w:rPr>
        <w:t>Н.Ю.</w:t>
      </w:r>
      <w:r>
        <w:rPr>
          <w:color w:val="000000"/>
          <w:sz w:val="28"/>
          <w:szCs w:val="28"/>
        </w:rPr>
        <w:t> </w:t>
      </w:r>
      <w:r w:rsidRPr="005F372A">
        <w:rPr>
          <w:color w:val="000000"/>
          <w:sz w:val="28"/>
          <w:szCs w:val="28"/>
        </w:rPr>
        <w:t>Контроллинг</w:t>
      </w:r>
      <w:r w:rsidR="002C1AF3" w:rsidRPr="005F372A">
        <w:rPr>
          <w:color w:val="000000"/>
          <w:sz w:val="28"/>
          <w:szCs w:val="28"/>
        </w:rPr>
        <w:t xml:space="preserve">: учебник / под ред. A.M. Карминского, </w:t>
      </w:r>
      <w:r w:rsidRPr="005F372A">
        <w:rPr>
          <w:color w:val="000000"/>
          <w:sz w:val="28"/>
          <w:szCs w:val="28"/>
        </w:rPr>
        <w:t>С.Г.</w:t>
      </w:r>
      <w:r>
        <w:rPr>
          <w:color w:val="000000"/>
          <w:sz w:val="28"/>
          <w:szCs w:val="28"/>
        </w:rPr>
        <w:t> </w:t>
      </w:r>
      <w:r w:rsidRPr="005F372A">
        <w:rPr>
          <w:color w:val="000000"/>
          <w:sz w:val="28"/>
          <w:szCs w:val="28"/>
        </w:rPr>
        <w:t>Фалько</w:t>
      </w:r>
      <w:r w:rsidR="002C1AF3" w:rsidRPr="005F372A">
        <w:rPr>
          <w:color w:val="000000"/>
          <w:sz w:val="28"/>
          <w:szCs w:val="28"/>
        </w:rPr>
        <w:t xml:space="preserve">. </w:t>
      </w:r>
      <w:r>
        <w:rPr>
          <w:color w:val="000000"/>
          <w:sz w:val="28"/>
          <w:szCs w:val="28"/>
        </w:rPr>
        <w:t xml:space="preserve">– </w:t>
      </w:r>
      <w:r w:rsidRPr="005F372A">
        <w:rPr>
          <w:color w:val="000000"/>
          <w:sz w:val="28"/>
          <w:szCs w:val="28"/>
        </w:rPr>
        <w:t>М</w:t>
      </w:r>
      <w:r w:rsidR="002C1AF3" w:rsidRPr="005F372A">
        <w:rPr>
          <w:color w:val="000000"/>
          <w:sz w:val="28"/>
          <w:szCs w:val="28"/>
        </w:rPr>
        <w:t xml:space="preserve">.: Финансы и статистика, 2006. </w:t>
      </w:r>
      <w:r>
        <w:rPr>
          <w:color w:val="000000"/>
          <w:sz w:val="28"/>
          <w:szCs w:val="28"/>
        </w:rPr>
        <w:t>–</w:t>
      </w:r>
      <w:r w:rsidRPr="005F372A">
        <w:rPr>
          <w:color w:val="000000"/>
          <w:sz w:val="28"/>
          <w:szCs w:val="28"/>
        </w:rPr>
        <w:t xml:space="preserve"> </w:t>
      </w:r>
      <w:r w:rsidR="002C1AF3" w:rsidRPr="005F372A">
        <w:rPr>
          <w:color w:val="000000"/>
          <w:sz w:val="28"/>
          <w:szCs w:val="28"/>
        </w:rPr>
        <w:t>336 с: ил.</w:t>
      </w:r>
    </w:p>
    <w:p w:rsidR="00D76B2F" w:rsidRPr="005F372A" w:rsidRDefault="004C6F1D" w:rsidP="00E9475A">
      <w:pPr>
        <w:pStyle w:val="1"/>
        <w:widowControl/>
        <w:numPr>
          <w:ilvl w:val="0"/>
          <w:numId w:val="4"/>
        </w:numPr>
        <w:tabs>
          <w:tab w:val="left" w:pos="342"/>
        </w:tabs>
        <w:spacing w:line="360" w:lineRule="auto"/>
        <w:ind w:left="0" w:firstLine="0"/>
        <w:jc w:val="both"/>
        <w:rPr>
          <w:color w:val="000000"/>
          <w:sz w:val="28"/>
          <w:szCs w:val="28"/>
        </w:rPr>
      </w:pPr>
      <w:r w:rsidRPr="005F372A">
        <w:rPr>
          <w:color w:val="000000"/>
          <w:sz w:val="28"/>
          <w:szCs w:val="28"/>
        </w:rPr>
        <w:t>Ламбен Жан-Жак. Стратегический маркетинг. Европейская перспектива. Пер. с французского.</w:t>
      </w:r>
      <w:r w:rsidR="00A5427D" w:rsidRPr="005F372A">
        <w:rPr>
          <w:color w:val="000000"/>
          <w:sz w:val="28"/>
          <w:szCs w:val="28"/>
        </w:rPr>
        <w:t xml:space="preserve"> </w:t>
      </w:r>
      <w:r w:rsidR="005F372A">
        <w:rPr>
          <w:color w:val="000000"/>
          <w:sz w:val="28"/>
          <w:szCs w:val="28"/>
        </w:rPr>
        <w:t>–</w:t>
      </w:r>
      <w:r w:rsidR="005F372A" w:rsidRPr="005F372A">
        <w:rPr>
          <w:color w:val="000000"/>
          <w:sz w:val="28"/>
          <w:szCs w:val="28"/>
        </w:rPr>
        <w:t xml:space="preserve"> </w:t>
      </w:r>
      <w:r w:rsidR="00A5427D" w:rsidRPr="005F372A">
        <w:rPr>
          <w:color w:val="000000"/>
          <w:sz w:val="28"/>
          <w:szCs w:val="28"/>
        </w:rPr>
        <w:t>СПб.</w:t>
      </w:r>
      <w:r w:rsidRPr="005F372A">
        <w:rPr>
          <w:color w:val="000000"/>
          <w:sz w:val="28"/>
          <w:szCs w:val="28"/>
        </w:rPr>
        <w:t>: Наука, 1996.</w:t>
      </w:r>
      <w:r w:rsidR="005F372A">
        <w:rPr>
          <w:color w:val="000000"/>
          <w:sz w:val="28"/>
          <w:szCs w:val="28"/>
        </w:rPr>
        <w:t> –</w:t>
      </w:r>
      <w:r w:rsidR="005F372A" w:rsidRPr="005F372A">
        <w:rPr>
          <w:color w:val="000000"/>
          <w:sz w:val="28"/>
          <w:szCs w:val="28"/>
        </w:rPr>
        <w:t xml:space="preserve"> </w:t>
      </w:r>
      <w:r w:rsidRPr="005F372A">
        <w:rPr>
          <w:color w:val="000000"/>
          <w:sz w:val="28"/>
          <w:szCs w:val="28"/>
        </w:rPr>
        <w:t>XV+589</w:t>
      </w:r>
      <w:r w:rsidR="005F372A">
        <w:rPr>
          <w:color w:val="000000"/>
          <w:sz w:val="28"/>
          <w:szCs w:val="28"/>
        </w:rPr>
        <w:t> </w:t>
      </w:r>
      <w:r w:rsidR="005F372A" w:rsidRPr="005F372A">
        <w:rPr>
          <w:color w:val="000000"/>
          <w:sz w:val="28"/>
          <w:szCs w:val="28"/>
        </w:rPr>
        <w:t>с.</w:t>
      </w:r>
    </w:p>
    <w:p w:rsidR="00E74937" w:rsidRPr="005F372A" w:rsidRDefault="005F372A" w:rsidP="00E9475A">
      <w:pPr>
        <w:numPr>
          <w:ilvl w:val="0"/>
          <w:numId w:val="4"/>
        </w:numPr>
        <w:tabs>
          <w:tab w:val="left" w:pos="342"/>
        </w:tabs>
        <w:spacing w:line="360" w:lineRule="auto"/>
        <w:ind w:left="0" w:firstLine="0"/>
        <w:jc w:val="both"/>
        <w:rPr>
          <w:color w:val="000000"/>
          <w:sz w:val="28"/>
          <w:szCs w:val="28"/>
        </w:rPr>
      </w:pPr>
      <w:r w:rsidRPr="005F372A">
        <w:rPr>
          <w:color w:val="000000"/>
          <w:sz w:val="28"/>
          <w:szCs w:val="28"/>
        </w:rPr>
        <w:t>Одегов</w:t>
      </w:r>
      <w:r>
        <w:rPr>
          <w:color w:val="000000"/>
          <w:sz w:val="28"/>
          <w:szCs w:val="28"/>
        </w:rPr>
        <w:t> </w:t>
      </w:r>
      <w:r w:rsidRPr="005F372A">
        <w:rPr>
          <w:color w:val="000000"/>
          <w:sz w:val="28"/>
          <w:szCs w:val="28"/>
        </w:rPr>
        <w:t>Ю.Г.</w:t>
      </w:r>
      <w:r w:rsidR="002C1AF3" w:rsidRPr="005F372A">
        <w:rPr>
          <w:color w:val="000000"/>
          <w:sz w:val="28"/>
          <w:szCs w:val="28"/>
        </w:rPr>
        <w:t xml:space="preserve">, </w:t>
      </w:r>
      <w:r w:rsidRPr="005F372A">
        <w:rPr>
          <w:color w:val="000000"/>
          <w:sz w:val="28"/>
          <w:szCs w:val="28"/>
        </w:rPr>
        <w:t>Никонова</w:t>
      </w:r>
      <w:r>
        <w:rPr>
          <w:color w:val="000000"/>
          <w:sz w:val="28"/>
          <w:szCs w:val="28"/>
        </w:rPr>
        <w:t> </w:t>
      </w:r>
      <w:r w:rsidRPr="005F372A">
        <w:rPr>
          <w:color w:val="000000"/>
          <w:sz w:val="28"/>
          <w:szCs w:val="28"/>
        </w:rPr>
        <w:t>Т.В.</w:t>
      </w:r>
      <w:r>
        <w:rPr>
          <w:color w:val="000000"/>
          <w:sz w:val="28"/>
          <w:szCs w:val="28"/>
        </w:rPr>
        <w:t> </w:t>
      </w:r>
      <w:r w:rsidRPr="005F372A">
        <w:rPr>
          <w:color w:val="000000"/>
          <w:sz w:val="28"/>
          <w:szCs w:val="28"/>
        </w:rPr>
        <w:t>Аудит</w:t>
      </w:r>
      <w:r w:rsidR="002C1AF3" w:rsidRPr="005F372A">
        <w:rPr>
          <w:color w:val="000000"/>
          <w:sz w:val="28"/>
          <w:szCs w:val="28"/>
        </w:rPr>
        <w:t xml:space="preserve"> и контроллинг персонала: учебник. – М.: Альфа-Пресс, 2006. – 560</w:t>
      </w:r>
      <w:r>
        <w:rPr>
          <w:color w:val="000000"/>
          <w:sz w:val="28"/>
          <w:szCs w:val="28"/>
        </w:rPr>
        <w:t> </w:t>
      </w:r>
      <w:r w:rsidRPr="005F372A">
        <w:rPr>
          <w:color w:val="000000"/>
          <w:sz w:val="28"/>
          <w:szCs w:val="28"/>
        </w:rPr>
        <w:t>с.</w:t>
      </w:r>
    </w:p>
    <w:p w:rsidR="005F372A" w:rsidRDefault="005F372A" w:rsidP="00E9475A">
      <w:pPr>
        <w:numPr>
          <w:ilvl w:val="0"/>
          <w:numId w:val="4"/>
        </w:numPr>
        <w:tabs>
          <w:tab w:val="left" w:pos="342"/>
        </w:tabs>
        <w:spacing w:line="360" w:lineRule="auto"/>
        <w:ind w:left="0" w:firstLine="0"/>
        <w:jc w:val="both"/>
        <w:rPr>
          <w:color w:val="000000"/>
          <w:sz w:val="28"/>
          <w:szCs w:val="28"/>
        </w:rPr>
      </w:pPr>
      <w:r w:rsidRPr="005F372A">
        <w:rPr>
          <w:bCs/>
          <w:color w:val="000000"/>
          <w:sz w:val="28"/>
          <w:szCs w:val="28"/>
        </w:rPr>
        <w:t>Попова</w:t>
      </w:r>
      <w:r>
        <w:rPr>
          <w:bCs/>
          <w:color w:val="000000"/>
          <w:sz w:val="28"/>
          <w:szCs w:val="28"/>
        </w:rPr>
        <w:t> </w:t>
      </w:r>
      <w:r w:rsidRPr="005F372A">
        <w:rPr>
          <w:color w:val="000000"/>
          <w:sz w:val="28"/>
          <w:szCs w:val="28"/>
        </w:rPr>
        <w:t>Л</w:t>
      </w:r>
      <w:r w:rsidRPr="005F372A">
        <w:rPr>
          <w:bCs/>
          <w:color w:val="000000"/>
          <w:sz w:val="28"/>
          <w:szCs w:val="28"/>
        </w:rPr>
        <w:t>.В.</w:t>
      </w:r>
      <w:r w:rsidR="002C1AF3" w:rsidRPr="005F372A">
        <w:rPr>
          <w:bCs/>
          <w:color w:val="000000"/>
          <w:sz w:val="28"/>
          <w:szCs w:val="28"/>
        </w:rPr>
        <w:t xml:space="preserve">, </w:t>
      </w:r>
      <w:r w:rsidRPr="005F372A">
        <w:rPr>
          <w:bCs/>
          <w:color w:val="000000"/>
          <w:sz w:val="28"/>
          <w:szCs w:val="28"/>
        </w:rPr>
        <w:t>Исакова</w:t>
      </w:r>
      <w:r>
        <w:rPr>
          <w:bCs/>
          <w:color w:val="000000"/>
          <w:sz w:val="28"/>
          <w:szCs w:val="28"/>
        </w:rPr>
        <w:t> </w:t>
      </w:r>
      <w:r w:rsidRPr="005F372A">
        <w:rPr>
          <w:bCs/>
          <w:color w:val="000000"/>
          <w:sz w:val="28"/>
          <w:szCs w:val="28"/>
        </w:rPr>
        <w:t>Р.Е.</w:t>
      </w:r>
      <w:r w:rsidR="002C1AF3" w:rsidRPr="005F372A">
        <w:rPr>
          <w:bCs/>
          <w:color w:val="000000"/>
          <w:sz w:val="28"/>
          <w:szCs w:val="28"/>
        </w:rPr>
        <w:t xml:space="preserve">, </w:t>
      </w:r>
      <w:r w:rsidRPr="005F372A">
        <w:rPr>
          <w:bCs/>
          <w:color w:val="000000"/>
          <w:sz w:val="28"/>
          <w:szCs w:val="28"/>
        </w:rPr>
        <w:t>Головина</w:t>
      </w:r>
      <w:r>
        <w:rPr>
          <w:bCs/>
          <w:color w:val="000000"/>
          <w:sz w:val="28"/>
          <w:szCs w:val="28"/>
        </w:rPr>
        <w:t> </w:t>
      </w:r>
      <w:r w:rsidRPr="005F372A">
        <w:rPr>
          <w:bCs/>
          <w:color w:val="000000"/>
          <w:sz w:val="28"/>
          <w:szCs w:val="28"/>
        </w:rPr>
        <w:t>Т.А.</w:t>
      </w:r>
      <w:r>
        <w:rPr>
          <w:bCs/>
          <w:color w:val="000000"/>
          <w:sz w:val="28"/>
          <w:szCs w:val="28"/>
        </w:rPr>
        <w:t> </w:t>
      </w:r>
      <w:r w:rsidRPr="005F372A">
        <w:rPr>
          <w:color w:val="000000"/>
          <w:sz w:val="28"/>
          <w:szCs w:val="28"/>
        </w:rPr>
        <w:t>Контроллинг</w:t>
      </w:r>
      <w:r w:rsidR="002C1AF3" w:rsidRPr="005F372A">
        <w:rPr>
          <w:color w:val="000000"/>
          <w:sz w:val="28"/>
          <w:szCs w:val="28"/>
        </w:rPr>
        <w:t xml:space="preserve">: Учебное пособие. </w:t>
      </w:r>
      <w:r>
        <w:rPr>
          <w:color w:val="000000"/>
          <w:sz w:val="28"/>
          <w:szCs w:val="28"/>
        </w:rPr>
        <w:t>–</w:t>
      </w:r>
      <w:r w:rsidRPr="005F372A">
        <w:rPr>
          <w:color w:val="000000"/>
          <w:sz w:val="28"/>
          <w:szCs w:val="28"/>
        </w:rPr>
        <w:t xml:space="preserve"> </w:t>
      </w:r>
      <w:r w:rsidR="002C1AF3" w:rsidRPr="005F372A">
        <w:rPr>
          <w:color w:val="000000"/>
          <w:sz w:val="28"/>
          <w:szCs w:val="28"/>
        </w:rPr>
        <w:t xml:space="preserve">М: Издательство «Дело и Сервис», 2003. </w:t>
      </w:r>
      <w:r>
        <w:rPr>
          <w:color w:val="000000"/>
          <w:sz w:val="28"/>
          <w:szCs w:val="28"/>
        </w:rPr>
        <w:t>–</w:t>
      </w:r>
      <w:r w:rsidRPr="005F372A">
        <w:rPr>
          <w:color w:val="000000"/>
          <w:sz w:val="28"/>
          <w:szCs w:val="28"/>
        </w:rPr>
        <w:t xml:space="preserve"> </w:t>
      </w:r>
      <w:r w:rsidR="002C1AF3" w:rsidRPr="005F372A">
        <w:rPr>
          <w:color w:val="000000"/>
          <w:sz w:val="28"/>
          <w:szCs w:val="28"/>
        </w:rPr>
        <w:t>192</w:t>
      </w:r>
      <w:r>
        <w:rPr>
          <w:color w:val="000000"/>
          <w:sz w:val="28"/>
          <w:szCs w:val="28"/>
        </w:rPr>
        <w:t> </w:t>
      </w:r>
      <w:r w:rsidRPr="005F372A">
        <w:rPr>
          <w:color w:val="000000"/>
          <w:sz w:val="28"/>
          <w:szCs w:val="28"/>
        </w:rPr>
        <w:t>с.</w:t>
      </w:r>
      <w:bookmarkStart w:id="0" w:name="_GoBack"/>
      <w:bookmarkEnd w:id="0"/>
    </w:p>
    <w:sectPr w:rsidR="005F372A" w:rsidSect="005F372A">
      <w:pgSz w:w="11906" w:h="16838"/>
      <w:pgMar w:top="1134" w:right="850" w:bottom="1134" w:left="1701" w:header="720" w:footer="720"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5EA5" w:rsidRDefault="009A5EA5" w:rsidP="004C6F1D">
      <w:r>
        <w:separator/>
      </w:r>
    </w:p>
  </w:endnote>
  <w:endnote w:type="continuationSeparator" w:id="0">
    <w:p w:rsidR="009A5EA5" w:rsidRDefault="009A5EA5" w:rsidP="004C6F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Bold">
    <w:altName w:val="Arial Unicode MS"/>
    <w:panose1 w:val="00000000000000000000"/>
    <w:charset w:val="80"/>
    <w:family w:val="swiss"/>
    <w:notTrueType/>
    <w:pitch w:val="default"/>
    <w:sig w:usb0="00000001" w:usb1="08070000" w:usb2="00000010" w:usb3="00000000" w:csb0="00020000" w:csb1="00000000"/>
  </w:font>
  <w:font w:name="Times-Roman">
    <w:altName w:val="MS Mincho"/>
    <w:panose1 w:val="00000000000000000000"/>
    <w:charset w:val="80"/>
    <w:family w:val="roman"/>
    <w:notTrueType/>
    <w:pitch w:val="default"/>
    <w:sig w:usb0="00000001" w:usb1="08070000" w:usb2="00000010" w:usb3="00000000" w:csb0="00020000" w:csb1="00000000"/>
  </w:font>
  <w:font w:name="Times-BoldItalic">
    <w:altName w:val="Arial Unicode MS"/>
    <w:panose1 w:val="00000000000000000000"/>
    <w:charset w:val="80"/>
    <w:family w:val="roman"/>
    <w:notTrueType/>
    <w:pitch w:val="default"/>
    <w:sig w:usb0="00000001" w:usb1="08070000" w:usb2="00000010" w:usb3="00000000" w:csb0="00020000" w:csb1="00000000"/>
  </w:font>
  <w:font w:name="Times-Italic">
    <w:altName w:val="Arial Unicode MS"/>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5EA5" w:rsidRDefault="009A5EA5" w:rsidP="004C6F1D">
      <w:r>
        <w:separator/>
      </w:r>
    </w:p>
  </w:footnote>
  <w:footnote w:type="continuationSeparator" w:id="0">
    <w:p w:rsidR="009A5EA5" w:rsidRDefault="009A5EA5" w:rsidP="004C6F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B769D"/>
    <w:multiLevelType w:val="singleLevel"/>
    <w:tmpl w:val="8F58C3B0"/>
    <w:lvl w:ilvl="0">
      <w:start w:val="6"/>
      <w:numFmt w:val="bullet"/>
      <w:lvlText w:val="—"/>
      <w:lvlJc w:val="left"/>
      <w:pPr>
        <w:tabs>
          <w:tab w:val="num" w:pos="360"/>
        </w:tabs>
        <w:ind w:left="360" w:hanging="360"/>
      </w:pPr>
      <w:rPr>
        <w:rFonts w:hint="default"/>
      </w:rPr>
    </w:lvl>
  </w:abstractNum>
  <w:abstractNum w:abstractNumId="1">
    <w:nsid w:val="0A81267E"/>
    <w:multiLevelType w:val="hybridMultilevel"/>
    <w:tmpl w:val="F92A82CE"/>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
    <w:nsid w:val="138A4262"/>
    <w:multiLevelType w:val="hybridMultilevel"/>
    <w:tmpl w:val="D6C8456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EF43FB6"/>
    <w:multiLevelType w:val="hybridMultilevel"/>
    <w:tmpl w:val="F4E8F25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3299527D"/>
    <w:multiLevelType w:val="singleLevel"/>
    <w:tmpl w:val="8F58C3B0"/>
    <w:lvl w:ilvl="0">
      <w:start w:val="9"/>
      <w:numFmt w:val="bullet"/>
      <w:lvlText w:val="—"/>
      <w:lvlJc w:val="left"/>
      <w:pPr>
        <w:tabs>
          <w:tab w:val="num" w:pos="360"/>
        </w:tabs>
        <w:ind w:left="360" w:hanging="360"/>
      </w:pPr>
      <w:rPr>
        <w:rFonts w:hint="default"/>
      </w:rPr>
    </w:lvl>
  </w:abstractNum>
  <w:abstractNum w:abstractNumId="5">
    <w:nsid w:val="3F9B618D"/>
    <w:multiLevelType w:val="hybridMultilevel"/>
    <w:tmpl w:val="76A29616"/>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525831F1"/>
    <w:multiLevelType w:val="hybridMultilevel"/>
    <w:tmpl w:val="529483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D3C0D73"/>
    <w:multiLevelType w:val="singleLevel"/>
    <w:tmpl w:val="8F58C3B0"/>
    <w:lvl w:ilvl="0">
      <w:start w:val="9"/>
      <w:numFmt w:val="bullet"/>
      <w:lvlText w:val="—"/>
      <w:lvlJc w:val="left"/>
      <w:pPr>
        <w:tabs>
          <w:tab w:val="num" w:pos="360"/>
        </w:tabs>
        <w:ind w:left="360" w:hanging="360"/>
      </w:pPr>
      <w:rPr>
        <w:rFonts w:hint="default"/>
      </w:rPr>
    </w:lvl>
  </w:abstractNum>
  <w:abstractNum w:abstractNumId="8">
    <w:nsid w:val="7E70664B"/>
    <w:multiLevelType w:val="hybridMultilevel"/>
    <w:tmpl w:val="1CD464C2"/>
    <w:lvl w:ilvl="0" w:tplc="560676B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0"/>
  </w:num>
  <w:num w:numId="2">
    <w:abstractNumId w:val="4"/>
  </w:num>
  <w:num w:numId="3">
    <w:abstractNumId w:val="7"/>
  </w:num>
  <w:num w:numId="4">
    <w:abstractNumId w:val="2"/>
  </w:num>
  <w:num w:numId="5">
    <w:abstractNumId w:val="6"/>
  </w:num>
  <w:num w:numId="6">
    <w:abstractNumId w:val="3"/>
  </w:num>
  <w:num w:numId="7">
    <w:abstractNumId w:val="1"/>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6F1D"/>
    <w:rsid w:val="00006525"/>
    <w:rsid w:val="00013C2D"/>
    <w:rsid w:val="000D1E2D"/>
    <w:rsid w:val="000E0A5D"/>
    <w:rsid w:val="00102107"/>
    <w:rsid w:val="00114F68"/>
    <w:rsid w:val="00120A54"/>
    <w:rsid w:val="001212E1"/>
    <w:rsid w:val="001657C7"/>
    <w:rsid w:val="0018710E"/>
    <w:rsid w:val="001B3407"/>
    <w:rsid w:val="001E33EF"/>
    <w:rsid w:val="00206781"/>
    <w:rsid w:val="00211DDE"/>
    <w:rsid w:val="0022424F"/>
    <w:rsid w:val="00240887"/>
    <w:rsid w:val="00242515"/>
    <w:rsid w:val="00253A9D"/>
    <w:rsid w:val="002B4B3B"/>
    <w:rsid w:val="002C1AF3"/>
    <w:rsid w:val="002F2B97"/>
    <w:rsid w:val="002F6E0B"/>
    <w:rsid w:val="00356997"/>
    <w:rsid w:val="003647B3"/>
    <w:rsid w:val="00366CAD"/>
    <w:rsid w:val="00376C6D"/>
    <w:rsid w:val="003778BF"/>
    <w:rsid w:val="00396935"/>
    <w:rsid w:val="003B28FC"/>
    <w:rsid w:val="003B68D4"/>
    <w:rsid w:val="004477B4"/>
    <w:rsid w:val="00472B5C"/>
    <w:rsid w:val="004A22A7"/>
    <w:rsid w:val="004A4767"/>
    <w:rsid w:val="004C6F1D"/>
    <w:rsid w:val="004F6CEA"/>
    <w:rsid w:val="005203FF"/>
    <w:rsid w:val="00520A3F"/>
    <w:rsid w:val="00531501"/>
    <w:rsid w:val="005433C6"/>
    <w:rsid w:val="005A7324"/>
    <w:rsid w:val="005F372A"/>
    <w:rsid w:val="005F5D1C"/>
    <w:rsid w:val="006149B0"/>
    <w:rsid w:val="00630D7D"/>
    <w:rsid w:val="00650E53"/>
    <w:rsid w:val="00661F55"/>
    <w:rsid w:val="00667199"/>
    <w:rsid w:val="006810F7"/>
    <w:rsid w:val="00696C30"/>
    <w:rsid w:val="006A4A43"/>
    <w:rsid w:val="006B0DE2"/>
    <w:rsid w:val="006F3A48"/>
    <w:rsid w:val="0070117D"/>
    <w:rsid w:val="007065A6"/>
    <w:rsid w:val="0071518D"/>
    <w:rsid w:val="00725778"/>
    <w:rsid w:val="00737CCB"/>
    <w:rsid w:val="00756242"/>
    <w:rsid w:val="007714AE"/>
    <w:rsid w:val="007977F4"/>
    <w:rsid w:val="007D434B"/>
    <w:rsid w:val="007E5BF4"/>
    <w:rsid w:val="00800C95"/>
    <w:rsid w:val="00817749"/>
    <w:rsid w:val="008254C0"/>
    <w:rsid w:val="0085028F"/>
    <w:rsid w:val="0086398E"/>
    <w:rsid w:val="00893E3A"/>
    <w:rsid w:val="008B054F"/>
    <w:rsid w:val="008E1C55"/>
    <w:rsid w:val="008E765A"/>
    <w:rsid w:val="008F22F4"/>
    <w:rsid w:val="009259F9"/>
    <w:rsid w:val="009407FA"/>
    <w:rsid w:val="00941F8C"/>
    <w:rsid w:val="00971D3D"/>
    <w:rsid w:val="00983FF3"/>
    <w:rsid w:val="00986DE5"/>
    <w:rsid w:val="009A5EA5"/>
    <w:rsid w:val="009B33A4"/>
    <w:rsid w:val="00A16557"/>
    <w:rsid w:val="00A366C5"/>
    <w:rsid w:val="00A5427D"/>
    <w:rsid w:val="00AA6743"/>
    <w:rsid w:val="00AB5FF9"/>
    <w:rsid w:val="00AC4FCE"/>
    <w:rsid w:val="00AE0DF3"/>
    <w:rsid w:val="00AE2390"/>
    <w:rsid w:val="00AF358E"/>
    <w:rsid w:val="00B30060"/>
    <w:rsid w:val="00B32889"/>
    <w:rsid w:val="00B51316"/>
    <w:rsid w:val="00B9013B"/>
    <w:rsid w:val="00BA24CA"/>
    <w:rsid w:val="00BC36C1"/>
    <w:rsid w:val="00BE2008"/>
    <w:rsid w:val="00C012F3"/>
    <w:rsid w:val="00C30069"/>
    <w:rsid w:val="00C33A90"/>
    <w:rsid w:val="00C522AD"/>
    <w:rsid w:val="00C56C68"/>
    <w:rsid w:val="00C80470"/>
    <w:rsid w:val="00C83591"/>
    <w:rsid w:val="00C95EA7"/>
    <w:rsid w:val="00CB1C45"/>
    <w:rsid w:val="00CB299A"/>
    <w:rsid w:val="00D12715"/>
    <w:rsid w:val="00D15EC1"/>
    <w:rsid w:val="00D43C00"/>
    <w:rsid w:val="00D5404C"/>
    <w:rsid w:val="00D5416F"/>
    <w:rsid w:val="00D56831"/>
    <w:rsid w:val="00D56DC7"/>
    <w:rsid w:val="00D71901"/>
    <w:rsid w:val="00D76B2F"/>
    <w:rsid w:val="00D84D36"/>
    <w:rsid w:val="00D86304"/>
    <w:rsid w:val="00DA03CB"/>
    <w:rsid w:val="00DB25AD"/>
    <w:rsid w:val="00DB5D26"/>
    <w:rsid w:val="00E00F4A"/>
    <w:rsid w:val="00E047E0"/>
    <w:rsid w:val="00E11349"/>
    <w:rsid w:val="00E3033F"/>
    <w:rsid w:val="00E51E0A"/>
    <w:rsid w:val="00E74937"/>
    <w:rsid w:val="00E91248"/>
    <w:rsid w:val="00E9475A"/>
    <w:rsid w:val="00EB65DF"/>
    <w:rsid w:val="00ED0519"/>
    <w:rsid w:val="00ED2E89"/>
    <w:rsid w:val="00EE3F31"/>
    <w:rsid w:val="00EE59DC"/>
    <w:rsid w:val="00F01E9C"/>
    <w:rsid w:val="00F52C0E"/>
    <w:rsid w:val="00F67632"/>
    <w:rsid w:val="00F73CCC"/>
    <w:rsid w:val="00FA505A"/>
    <w:rsid w:val="00FC651D"/>
    <w:rsid w:val="00FF1E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15A4AA6-9A29-4E89-806E-717E622BE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6F1D"/>
    <w:rPr>
      <w:rFonts w:ascii="Times New Roman" w:hAnsi="Times New Roman" w:cs="Times New Roman"/>
      <w:sz w:val="24"/>
      <w:szCs w:val="24"/>
    </w:rPr>
  </w:style>
  <w:style w:type="paragraph" w:styleId="2">
    <w:name w:val="heading 2"/>
    <w:basedOn w:val="a"/>
    <w:next w:val="a"/>
    <w:link w:val="20"/>
    <w:uiPriority w:val="99"/>
    <w:qFormat/>
    <w:rsid w:val="004C6F1D"/>
    <w:pPr>
      <w:keepNext/>
      <w:keepLines/>
      <w:spacing w:before="200"/>
      <w:jc w:val="both"/>
      <w:outlineLvl w:val="1"/>
    </w:pPr>
    <w:rPr>
      <w:rFonts w:ascii="Calibri" w:hAnsi="Calibri"/>
      <w:b/>
      <w:bCs/>
      <w:color w:val="4F81BD"/>
      <w:sz w:val="26"/>
      <w:szCs w:val="26"/>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4C6F1D"/>
    <w:rPr>
      <w:rFonts w:ascii="Calibri" w:hAnsi="Calibri" w:cs="Times New Roman"/>
      <w:b/>
      <w:bCs/>
      <w:color w:val="4F81BD"/>
      <w:sz w:val="26"/>
      <w:szCs w:val="26"/>
      <w:lang w:val="en-US" w:eastAsia="x-none"/>
    </w:rPr>
  </w:style>
  <w:style w:type="paragraph" w:customStyle="1" w:styleId="FR1">
    <w:name w:val="FR1"/>
    <w:uiPriority w:val="99"/>
    <w:rsid w:val="004C6F1D"/>
    <w:pPr>
      <w:widowControl w:val="0"/>
      <w:spacing w:before="460" w:line="300" w:lineRule="auto"/>
      <w:jc w:val="center"/>
    </w:pPr>
    <w:rPr>
      <w:rFonts w:ascii="Arial" w:hAnsi="Arial" w:cs="Times New Roman"/>
      <w:b/>
      <w:sz w:val="72"/>
    </w:rPr>
  </w:style>
  <w:style w:type="paragraph" w:customStyle="1" w:styleId="4">
    <w:name w:val="Обычный4"/>
    <w:uiPriority w:val="99"/>
    <w:rsid w:val="004C6F1D"/>
    <w:pPr>
      <w:widowControl w:val="0"/>
      <w:spacing w:line="320" w:lineRule="auto"/>
      <w:jc w:val="right"/>
    </w:pPr>
    <w:rPr>
      <w:rFonts w:ascii="Times New Roman" w:hAnsi="Times New Roman" w:cs="Times New Roman"/>
      <w:sz w:val="18"/>
    </w:rPr>
  </w:style>
  <w:style w:type="paragraph" w:customStyle="1" w:styleId="1">
    <w:name w:val="Обычный1"/>
    <w:uiPriority w:val="99"/>
    <w:rsid w:val="004C6F1D"/>
    <w:pPr>
      <w:widowControl w:val="0"/>
      <w:spacing w:line="320" w:lineRule="auto"/>
      <w:jc w:val="right"/>
    </w:pPr>
    <w:rPr>
      <w:rFonts w:ascii="Times New Roman" w:hAnsi="Times New Roman" w:cs="Times New Roman"/>
      <w:sz w:val="18"/>
    </w:rPr>
  </w:style>
  <w:style w:type="paragraph" w:customStyle="1" w:styleId="3">
    <w:name w:val="Обычный3"/>
    <w:uiPriority w:val="99"/>
    <w:rsid w:val="004C6F1D"/>
    <w:pPr>
      <w:widowControl w:val="0"/>
      <w:spacing w:line="320" w:lineRule="auto"/>
      <w:jc w:val="right"/>
    </w:pPr>
    <w:rPr>
      <w:rFonts w:ascii="Times New Roman" w:hAnsi="Times New Roman" w:cs="Times New Roman"/>
      <w:sz w:val="18"/>
    </w:rPr>
  </w:style>
  <w:style w:type="paragraph" w:styleId="a3">
    <w:name w:val="header"/>
    <w:basedOn w:val="a"/>
    <w:link w:val="a4"/>
    <w:uiPriority w:val="99"/>
    <w:rsid w:val="004C6F1D"/>
    <w:pPr>
      <w:tabs>
        <w:tab w:val="center" w:pos="4677"/>
        <w:tab w:val="right" w:pos="9355"/>
      </w:tabs>
    </w:pPr>
  </w:style>
  <w:style w:type="character" w:customStyle="1" w:styleId="a4">
    <w:name w:val="Верхний колонтитул Знак"/>
    <w:link w:val="a3"/>
    <w:uiPriority w:val="99"/>
    <w:locked/>
    <w:rsid w:val="004C6F1D"/>
    <w:rPr>
      <w:rFonts w:ascii="Times New Roman" w:hAnsi="Times New Roman" w:cs="Times New Roman"/>
      <w:sz w:val="24"/>
      <w:szCs w:val="24"/>
      <w:lang w:val="x-none" w:eastAsia="ru-RU"/>
    </w:rPr>
  </w:style>
  <w:style w:type="paragraph" w:styleId="a5">
    <w:name w:val="footer"/>
    <w:basedOn w:val="a"/>
    <w:link w:val="a6"/>
    <w:uiPriority w:val="99"/>
    <w:semiHidden/>
    <w:rsid w:val="004C6F1D"/>
    <w:pPr>
      <w:tabs>
        <w:tab w:val="center" w:pos="4677"/>
        <w:tab w:val="right" w:pos="9355"/>
      </w:tabs>
    </w:pPr>
  </w:style>
  <w:style w:type="character" w:customStyle="1" w:styleId="a6">
    <w:name w:val="Нижний колонтитул Знак"/>
    <w:link w:val="a5"/>
    <w:uiPriority w:val="99"/>
    <w:semiHidden/>
    <w:locked/>
    <w:rsid w:val="004C6F1D"/>
    <w:rPr>
      <w:rFonts w:ascii="Times New Roman" w:hAnsi="Times New Roman" w:cs="Times New Roman"/>
      <w:sz w:val="24"/>
      <w:szCs w:val="24"/>
      <w:lang w:val="x-none" w:eastAsia="ru-RU"/>
    </w:rPr>
  </w:style>
  <w:style w:type="paragraph" w:customStyle="1" w:styleId="21">
    <w:name w:val="Обычный2"/>
    <w:uiPriority w:val="99"/>
    <w:rsid w:val="004C6F1D"/>
    <w:pPr>
      <w:widowControl w:val="0"/>
      <w:spacing w:line="320" w:lineRule="auto"/>
      <w:jc w:val="right"/>
    </w:pPr>
    <w:rPr>
      <w:rFonts w:ascii="Times New Roman" w:hAnsi="Times New Roman" w:cs="Times New Roman"/>
      <w:sz w:val="18"/>
    </w:rPr>
  </w:style>
  <w:style w:type="paragraph" w:customStyle="1" w:styleId="FR3">
    <w:name w:val="FR3"/>
    <w:uiPriority w:val="99"/>
    <w:rsid w:val="004C6F1D"/>
    <w:pPr>
      <w:widowControl w:val="0"/>
      <w:spacing w:before="580"/>
      <w:ind w:left="80"/>
    </w:pPr>
    <w:rPr>
      <w:rFonts w:ascii="Arial" w:hAnsi="Arial" w:cs="Times New Roman"/>
      <w:i/>
      <w:sz w:val="32"/>
    </w:rPr>
  </w:style>
  <w:style w:type="paragraph" w:styleId="a7">
    <w:name w:val="Balloon Text"/>
    <w:basedOn w:val="a"/>
    <w:link w:val="a8"/>
    <w:uiPriority w:val="99"/>
    <w:semiHidden/>
    <w:rsid w:val="004C6F1D"/>
    <w:rPr>
      <w:rFonts w:ascii="Tahoma" w:hAnsi="Tahoma" w:cs="Tahoma"/>
      <w:sz w:val="16"/>
      <w:szCs w:val="16"/>
    </w:rPr>
  </w:style>
  <w:style w:type="character" w:customStyle="1" w:styleId="a8">
    <w:name w:val="Текст выноски Знак"/>
    <w:link w:val="a7"/>
    <w:uiPriority w:val="99"/>
    <w:semiHidden/>
    <w:locked/>
    <w:rsid w:val="004C6F1D"/>
    <w:rPr>
      <w:rFonts w:ascii="Tahoma" w:hAnsi="Tahoma" w:cs="Tahoma"/>
      <w:sz w:val="16"/>
      <w:szCs w:val="16"/>
      <w:lang w:val="x-none" w:eastAsia="ru-RU"/>
    </w:rPr>
  </w:style>
  <w:style w:type="paragraph" w:customStyle="1" w:styleId="10">
    <w:name w:val="Стиль1"/>
    <w:basedOn w:val="21"/>
    <w:uiPriority w:val="99"/>
    <w:rsid w:val="002B4B3B"/>
    <w:pPr>
      <w:spacing w:line="360" w:lineRule="auto"/>
      <w:jc w:val="both"/>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2856</Words>
  <Characters>16284</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УКРАИНЫ</vt:lpstr>
    </vt:vector>
  </TitlesOfParts>
  <Company>Microsoft</Company>
  <LinksUpToDate>false</LinksUpToDate>
  <CharactersWithSpaces>19102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Admin</dc:creator>
  <cp:keywords/>
  <dc:description/>
  <cp:lastModifiedBy>admin</cp:lastModifiedBy>
  <cp:revision>2</cp:revision>
  <dcterms:created xsi:type="dcterms:W3CDTF">2014-03-14T05:04:00Z</dcterms:created>
  <dcterms:modified xsi:type="dcterms:W3CDTF">2014-03-14T05:04:00Z</dcterms:modified>
</cp:coreProperties>
</file>