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851" w:rsidRPr="00EB6563" w:rsidRDefault="008C3851" w:rsidP="00EB656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B6563">
        <w:rPr>
          <w:b/>
          <w:sz w:val="28"/>
          <w:szCs w:val="28"/>
        </w:rPr>
        <w:t>Содержание</w:t>
      </w:r>
    </w:p>
    <w:p w:rsidR="00EB6563" w:rsidRDefault="00EB6563" w:rsidP="00EB6563">
      <w:pPr>
        <w:pStyle w:val="14pt1"/>
        <w:ind w:firstLine="709"/>
        <w:jc w:val="both"/>
        <w:rPr>
          <w:szCs w:val="28"/>
          <w:lang w:val="en-US"/>
        </w:rPr>
      </w:pPr>
    </w:p>
    <w:p w:rsidR="008C3851" w:rsidRPr="00EB6563" w:rsidRDefault="008C3851" w:rsidP="00EB6563">
      <w:pPr>
        <w:pStyle w:val="14pt1"/>
        <w:jc w:val="both"/>
        <w:rPr>
          <w:szCs w:val="28"/>
        </w:rPr>
      </w:pPr>
      <w:r w:rsidRPr="00EB6563">
        <w:rPr>
          <w:szCs w:val="28"/>
        </w:rPr>
        <w:t xml:space="preserve">Введение </w:t>
      </w:r>
    </w:p>
    <w:p w:rsidR="008C3851" w:rsidRPr="00EB6563" w:rsidRDefault="008C3851" w:rsidP="00EB6563">
      <w:pPr>
        <w:pStyle w:val="14pt063"/>
        <w:ind w:firstLine="0"/>
        <w:rPr>
          <w:rFonts w:eastAsia="Batang"/>
          <w:color w:val="auto"/>
          <w:szCs w:val="28"/>
        </w:rPr>
      </w:pPr>
      <w:r w:rsidRPr="00EB6563">
        <w:rPr>
          <w:rFonts w:eastAsia="Batang"/>
          <w:color w:val="auto"/>
          <w:szCs w:val="28"/>
        </w:rPr>
        <w:t>1 Ознакомление с предприятием ОАО «Витебские продукты»</w:t>
      </w:r>
    </w:p>
    <w:p w:rsidR="008C3851" w:rsidRPr="00EB6563" w:rsidRDefault="008C3851" w:rsidP="00EB6563">
      <w:pPr>
        <w:pStyle w:val="14pt063"/>
        <w:ind w:firstLine="0"/>
        <w:rPr>
          <w:color w:val="auto"/>
          <w:szCs w:val="28"/>
        </w:rPr>
      </w:pPr>
      <w:r w:rsidRPr="00EB6563">
        <w:rPr>
          <w:color w:val="auto"/>
          <w:szCs w:val="28"/>
        </w:rPr>
        <w:t>2 Аппарат и функции работников ОАО «Витебские продукты»</w:t>
      </w:r>
    </w:p>
    <w:p w:rsidR="008C3851" w:rsidRPr="00EB6563" w:rsidRDefault="008C3851" w:rsidP="00EB6563">
      <w:pPr>
        <w:spacing w:line="360" w:lineRule="auto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3 Доставка товара</w:t>
      </w:r>
    </w:p>
    <w:p w:rsidR="008C3851" w:rsidRPr="00EB6563" w:rsidRDefault="008C3851" w:rsidP="00EB656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4 Организация приемки товаров</w:t>
      </w:r>
    </w:p>
    <w:p w:rsidR="008C3851" w:rsidRPr="00EB6563" w:rsidRDefault="008C3851" w:rsidP="00EB656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5 Размещение, хранение и подготовка товаров к продажи</w:t>
      </w:r>
    </w:p>
    <w:p w:rsidR="008C3851" w:rsidRPr="00EB6563" w:rsidRDefault="008C3851" w:rsidP="00EB6563">
      <w:pPr>
        <w:spacing w:line="360" w:lineRule="auto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6 Форма продажи товаров и дополнительные услуги в магазине ОАО «Витебские продукты» № 23 «Прогресс»</w:t>
      </w:r>
    </w:p>
    <w:p w:rsidR="008C3851" w:rsidRPr="00EB6563" w:rsidRDefault="008C3851" w:rsidP="00EB6563">
      <w:pPr>
        <w:spacing w:line="360" w:lineRule="auto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7 Организация труда и заработной платы в торговых организациях</w:t>
      </w:r>
    </w:p>
    <w:p w:rsidR="008C3851" w:rsidRPr="00EB6563" w:rsidRDefault="008C3851" w:rsidP="00EB6563">
      <w:pPr>
        <w:spacing w:line="360" w:lineRule="auto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8 Организация рабочих мест торгового персонала</w:t>
      </w:r>
    </w:p>
    <w:p w:rsidR="008C3851" w:rsidRPr="00EB6563" w:rsidRDefault="008C3851" w:rsidP="00EB6563">
      <w:pPr>
        <w:pStyle w:val="14pt"/>
        <w:jc w:val="both"/>
        <w:rPr>
          <w:szCs w:val="28"/>
        </w:rPr>
      </w:pPr>
      <w:r w:rsidRPr="00EB6563">
        <w:rPr>
          <w:szCs w:val="28"/>
        </w:rPr>
        <w:t>Заключение</w:t>
      </w:r>
    </w:p>
    <w:p w:rsidR="00627EFF" w:rsidRPr="00EB6563" w:rsidRDefault="00627EFF" w:rsidP="00EB6563">
      <w:pPr>
        <w:pStyle w:val="14pt"/>
        <w:jc w:val="both"/>
        <w:rPr>
          <w:szCs w:val="28"/>
        </w:rPr>
      </w:pPr>
      <w:r w:rsidRPr="00EB6563">
        <w:rPr>
          <w:szCs w:val="28"/>
        </w:rPr>
        <w:t xml:space="preserve">Список использованных источников </w:t>
      </w:r>
    </w:p>
    <w:p w:rsidR="00D533EC" w:rsidRPr="00EB6563" w:rsidRDefault="00015387" w:rsidP="00EB6563">
      <w:pPr>
        <w:spacing w:line="360" w:lineRule="auto"/>
        <w:ind w:firstLine="709"/>
        <w:jc w:val="center"/>
        <w:rPr>
          <w:sz w:val="28"/>
          <w:szCs w:val="28"/>
        </w:rPr>
      </w:pPr>
      <w:r w:rsidRPr="00EB6563">
        <w:rPr>
          <w:sz w:val="28"/>
          <w:szCs w:val="28"/>
        </w:rPr>
        <w:br w:type="page"/>
      </w:r>
      <w:r w:rsidR="00D533EC" w:rsidRPr="00EB6563">
        <w:rPr>
          <w:b/>
          <w:sz w:val="28"/>
          <w:szCs w:val="28"/>
        </w:rPr>
        <w:t>Введение</w:t>
      </w:r>
    </w:p>
    <w:p w:rsidR="00D533EC" w:rsidRPr="00EB6563" w:rsidRDefault="00D533EC" w:rsidP="00EB6563">
      <w:pPr>
        <w:pStyle w:val="14pt1"/>
        <w:ind w:firstLine="709"/>
        <w:jc w:val="both"/>
        <w:rPr>
          <w:b/>
          <w:szCs w:val="28"/>
        </w:rPr>
      </w:pPr>
    </w:p>
    <w:p w:rsidR="00D533EC" w:rsidRPr="00EB6563" w:rsidRDefault="00D533EC" w:rsidP="00EB6563">
      <w:pPr>
        <w:pStyle w:val="14pt1"/>
        <w:ind w:firstLine="709"/>
        <w:jc w:val="both"/>
        <w:rPr>
          <w:szCs w:val="28"/>
        </w:rPr>
      </w:pPr>
      <w:r w:rsidRPr="00EB6563">
        <w:rPr>
          <w:szCs w:val="28"/>
        </w:rPr>
        <w:t>Цель и задачи ознакомительной практики.</w:t>
      </w:r>
    </w:p>
    <w:p w:rsidR="00D533EC" w:rsidRPr="00EB6563" w:rsidRDefault="00D533EC" w:rsidP="00EB6563">
      <w:pPr>
        <w:pStyle w:val="14pt0630"/>
        <w:ind w:firstLine="709"/>
        <w:rPr>
          <w:szCs w:val="28"/>
        </w:rPr>
      </w:pPr>
      <w:r w:rsidRPr="00EB6563">
        <w:rPr>
          <w:szCs w:val="28"/>
        </w:rPr>
        <w:t>Ознакомительная практика даёт общее представление о профессиональной деятельности экономиста и товароведа в производственно-коммерческих фирмах, в торговых предприятиях различных форм собственности.</w:t>
      </w:r>
    </w:p>
    <w:p w:rsidR="00D533EC" w:rsidRPr="00EB6563" w:rsidRDefault="00D533EC" w:rsidP="00EB6563">
      <w:pPr>
        <w:pStyle w:val="14pt0630"/>
        <w:ind w:firstLine="709"/>
        <w:rPr>
          <w:szCs w:val="28"/>
        </w:rPr>
      </w:pPr>
      <w:r w:rsidRPr="00EB6563">
        <w:rPr>
          <w:szCs w:val="28"/>
        </w:rPr>
        <w:t>Целью указанной практики является ознакомление студентов с производственно-торговыми и торговыми предприятиями различных форм собственности, их торгово-хозяйственной деятельностью, основными нормативными документами, регламентирующими деятельность предприятий, со структурными подразделениями торговых предприятий, торгово-технологическим оборудованием, функциональными обязанностями экономистов,</w:t>
      </w:r>
      <w:r w:rsidR="00EB6563" w:rsidRPr="00EB6563">
        <w:rPr>
          <w:szCs w:val="28"/>
        </w:rPr>
        <w:t xml:space="preserve"> </w:t>
      </w:r>
      <w:r w:rsidRPr="00EB6563">
        <w:rPr>
          <w:szCs w:val="28"/>
        </w:rPr>
        <w:t>товароведов коммерческих служб предприятий, торгово- технологическими процессами, организацией труда и заработной платой, организацией рабочих мест персонала .</w:t>
      </w:r>
    </w:p>
    <w:p w:rsidR="00D533EC" w:rsidRPr="00EB6563" w:rsidRDefault="00D533EC" w:rsidP="00EB6563">
      <w:pPr>
        <w:pStyle w:val="14pt0630"/>
        <w:ind w:firstLine="709"/>
        <w:rPr>
          <w:szCs w:val="28"/>
        </w:rPr>
      </w:pPr>
      <w:r w:rsidRPr="00EB6563">
        <w:rPr>
          <w:szCs w:val="28"/>
        </w:rPr>
        <w:t>В процессе прохождения практики студенты формируют представление о торгово-технологическом процессе, формах и методах продажи товаров, должны ознакомится с организацией труда оперативно-торгового персонала.</w:t>
      </w:r>
    </w:p>
    <w:p w:rsidR="00F53C4A" w:rsidRPr="00EB6563" w:rsidRDefault="00EB6563" w:rsidP="00EB6563">
      <w:pPr>
        <w:pStyle w:val="14pt0630"/>
        <w:ind w:firstLine="709"/>
        <w:jc w:val="center"/>
        <w:rPr>
          <w:rFonts w:eastAsia="Batang"/>
          <w:b/>
          <w:szCs w:val="28"/>
        </w:rPr>
      </w:pPr>
      <w:r>
        <w:rPr>
          <w:szCs w:val="28"/>
        </w:rPr>
        <w:br w:type="page"/>
      </w:r>
      <w:r w:rsidR="00A94360" w:rsidRPr="00EB6563">
        <w:rPr>
          <w:rFonts w:eastAsia="Batang"/>
          <w:b/>
          <w:szCs w:val="28"/>
        </w:rPr>
        <w:t xml:space="preserve">1 </w:t>
      </w:r>
      <w:r w:rsidR="00F53C4A" w:rsidRPr="00EB6563">
        <w:rPr>
          <w:rFonts w:eastAsia="Batang"/>
          <w:b/>
          <w:szCs w:val="28"/>
        </w:rPr>
        <w:t>Ознакомление с предприятием ОАО «Витебские продукты»</w:t>
      </w:r>
    </w:p>
    <w:p w:rsidR="00F53C4A" w:rsidRPr="00EB6563" w:rsidRDefault="00F53C4A" w:rsidP="00EB6563">
      <w:pPr>
        <w:pStyle w:val="14pt063"/>
        <w:ind w:firstLine="709"/>
        <w:rPr>
          <w:rFonts w:eastAsia="Batang"/>
          <w:b/>
          <w:color w:val="auto"/>
          <w:szCs w:val="28"/>
        </w:rPr>
      </w:pPr>
    </w:p>
    <w:p w:rsidR="006E0B2D" w:rsidRPr="00EB6563" w:rsidRDefault="000F38E9" w:rsidP="00EB6563">
      <w:pPr>
        <w:pStyle w:val="14pt063"/>
        <w:ind w:firstLine="709"/>
        <w:rPr>
          <w:rFonts w:eastAsia="Batang"/>
          <w:color w:val="auto"/>
          <w:szCs w:val="28"/>
        </w:rPr>
      </w:pPr>
      <w:r w:rsidRPr="00EB6563">
        <w:rPr>
          <w:rFonts w:eastAsia="Batang"/>
          <w:color w:val="auto"/>
          <w:szCs w:val="28"/>
        </w:rPr>
        <w:t>В соответствии с программ</w:t>
      </w:r>
      <w:r w:rsidR="00A9606A" w:rsidRPr="00EB6563">
        <w:rPr>
          <w:rFonts w:eastAsia="Batang"/>
          <w:color w:val="auto"/>
          <w:szCs w:val="28"/>
        </w:rPr>
        <w:t>ой учебная практика проходила в</w:t>
      </w:r>
      <w:r w:rsidRPr="00EB6563">
        <w:rPr>
          <w:rFonts w:eastAsia="Batang"/>
          <w:color w:val="auto"/>
          <w:szCs w:val="28"/>
        </w:rPr>
        <w:t xml:space="preserve"> Открытом</w:t>
      </w:r>
      <w:r w:rsidR="00EB6563" w:rsidRPr="00EB6563">
        <w:rPr>
          <w:rFonts w:eastAsia="Batang"/>
          <w:color w:val="auto"/>
          <w:szCs w:val="28"/>
        </w:rPr>
        <w:t xml:space="preserve"> </w:t>
      </w:r>
      <w:r w:rsidRPr="00EB6563">
        <w:rPr>
          <w:rFonts w:eastAsia="Batang"/>
          <w:color w:val="auto"/>
          <w:szCs w:val="28"/>
        </w:rPr>
        <w:t>акционерном обществе «Витебские продукты». ОАО «Витебские продукты» было создано на основании решения Витебского исполнительного комитета от 10.09.2002 г. №768 путем преобразования коммунального унитарного предприятия «Витебские продукты» в соответствии с законодательством о приватизации государственного имущества и законодательством об акционерных обществах. ОАО «Витебские продукты» является преемником прав и обязанностей названного предприятия в соответствии с передаточным актом, за исключением прав и обязанностей, которые не могут принадлежать ОАО «Витебские продукты».</w:t>
      </w:r>
    </w:p>
    <w:p w:rsidR="006E0B2D" w:rsidRPr="00EB6563" w:rsidRDefault="006E0B2D" w:rsidP="00EB6563">
      <w:pPr>
        <w:pStyle w:val="14pt063"/>
        <w:ind w:firstLine="709"/>
        <w:rPr>
          <w:rFonts w:eastAsia="Batang"/>
          <w:color w:val="auto"/>
          <w:szCs w:val="28"/>
        </w:rPr>
      </w:pPr>
      <w:r w:rsidRPr="00EB6563">
        <w:rPr>
          <w:rFonts w:eastAsia="Batang"/>
          <w:color w:val="auto"/>
          <w:szCs w:val="28"/>
        </w:rPr>
        <w:t xml:space="preserve">ОАО «Витебские продукты» является коммерческой организацией – юридическим лицом, имеет самостоятельный баланс, печать. </w:t>
      </w:r>
      <w:r w:rsidR="00C32695" w:rsidRPr="00EB6563">
        <w:rPr>
          <w:rFonts w:eastAsia="Batang"/>
          <w:color w:val="auto"/>
          <w:szCs w:val="28"/>
        </w:rPr>
        <w:t>Общество</w:t>
      </w:r>
      <w:r w:rsidR="00821C2A" w:rsidRPr="00EB6563">
        <w:rPr>
          <w:rFonts w:eastAsia="Batang"/>
          <w:color w:val="auto"/>
          <w:szCs w:val="28"/>
        </w:rPr>
        <w:t xml:space="preserve"> имеет</w:t>
      </w:r>
      <w:r w:rsidRPr="00EB6563">
        <w:rPr>
          <w:rFonts w:eastAsia="Batang"/>
          <w:color w:val="auto"/>
          <w:szCs w:val="28"/>
        </w:rPr>
        <w:t xml:space="preserve"> штампы, бланки со своими наименованием, собственную эмблему, товарный знак (знак обслуживания),</w:t>
      </w:r>
      <w:r w:rsidR="00EB6563" w:rsidRPr="00EB6563">
        <w:rPr>
          <w:rFonts w:eastAsia="Batang"/>
          <w:color w:val="auto"/>
          <w:szCs w:val="28"/>
        </w:rPr>
        <w:t xml:space="preserve"> </w:t>
      </w:r>
      <w:r w:rsidR="006A70F0" w:rsidRPr="00EB6563">
        <w:rPr>
          <w:rFonts w:eastAsia="Batang"/>
          <w:color w:val="auto"/>
          <w:szCs w:val="28"/>
        </w:rPr>
        <w:t>имеет</w:t>
      </w:r>
      <w:r w:rsidRPr="00EB6563">
        <w:rPr>
          <w:rFonts w:eastAsia="Batang"/>
          <w:color w:val="auto"/>
          <w:szCs w:val="28"/>
        </w:rPr>
        <w:t xml:space="preserve"> </w:t>
      </w:r>
      <w:r w:rsidR="006A70F0" w:rsidRPr="00EB6563">
        <w:rPr>
          <w:rFonts w:eastAsia="Batang"/>
          <w:color w:val="auto"/>
          <w:szCs w:val="28"/>
        </w:rPr>
        <w:t xml:space="preserve">право </w:t>
      </w:r>
      <w:r w:rsidRPr="00EB6563">
        <w:rPr>
          <w:rFonts w:eastAsia="Batang"/>
          <w:color w:val="auto"/>
          <w:szCs w:val="28"/>
        </w:rPr>
        <w:t>открывать в установленном порядке текущий (расчетный) и иные счета в банках.</w:t>
      </w:r>
    </w:p>
    <w:p w:rsidR="000F38E9" w:rsidRPr="00EB6563" w:rsidRDefault="00C32695" w:rsidP="00EB6563">
      <w:pPr>
        <w:pStyle w:val="14pt063"/>
        <w:ind w:firstLine="709"/>
        <w:rPr>
          <w:rFonts w:eastAsia="Batang"/>
          <w:color w:val="auto"/>
          <w:szCs w:val="28"/>
        </w:rPr>
      </w:pPr>
      <w:r w:rsidRPr="00EB6563">
        <w:rPr>
          <w:rFonts w:eastAsia="Batang"/>
          <w:color w:val="auto"/>
          <w:szCs w:val="28"/>
        </w:rPr>
        <w:t>ОАО «Витебские продукты»</w:t>
      </w:r>
      <w:r w:rsidR="000F38E9" w:rsidRPr="00EB6563">
        <w:rPr>
          <w:rFonts w:eastAsia="Batang"/>
          <w:color w:val="auto"/>
          <w:szCs w:val="28"/>
        </w:rPr>
        <w:t xml:space="preserve"> наход</w:t>
      </w:r>
      <w:r w:rsidRPr="00EB6563">
        <w:rPr>
          <w:rFonts w:eastAsia="Batang"/>
          <w:color w:val="auto"/>
          <w:szCs w:val="28"/>
        </w:rPr>
        <w:t>ят</w:t>
      </w:r>
      <w:r w:rsidR="000F38E9" w:rsidRPr="00EB6563">
        <w:rPr>
          <w:rFonts w:eastAsia="Batang"/>
          <w:color w:val="auto"/>
          <w:szCs w:val="28"/>
        </w:rPr>
        <w:t>ся на улице Суворова 12/1.</w:t>
      </w:r>
      <w:r w:rsidR="000F38E9" w:rsidRPr="00EB6563">
        <w:rPr>
          <w:color w:val="auto"/>
          <w:szCs w:val="28"/>
        </w:rPr>
        <w:t xml:space="preserve"> </w:t>
      </w:r>
      <w:r w:rsidR="000F38E9" w:rsidRPr="00EB6563">
        <w:rPr>
          <w:rFonts w:eastAsia="Batang"/>
          <w:color w:val="auto"/>
          <w:szCs w:val="28"/>
        </w:rPr>
        <w:t>ОАО «Витебские продукты»</w:t>
      </w:r>
      <w:r w:rsidR="000F38E9" w:rsidRPr="00EB6563">
        <w:rPr>
          <w:color w:val="auto"/>
          <w:szCs w:val="28"/>
        </w:rPr>
        <w:t xml:space="preserve"> представлено в г. Витебске сетью магазинов (38 магазинов)</w:t>
      </w:r>
      <w:r w:rsidR="000F38E9" w:rsidRPr="00EB6563">
        <w:rPr>
          <w:rFonts w:eastAsia="Batang"/>
          <w:color w:val="auto"/>
          <w:szCs w:val="28"/>
        </w:rPr>
        <w:t xml:space="preserve">. Общая площадь магазинов в г. Витебске составляет </w:t>
      </w:r>
      <w:smartTag w:uri="urn:schemas-microsoft-com:office:smarttags" w:element="metricconverter">
        <w:smartTagPr>
          <w:attr w:name="ProductID" w:val="20973,3 м"/>
        </w:smartTagPr>
        <w:r w:rsidR="000F38E9" w:rsidRPr="00EB6563">
          <w:rPr>
            <w:color w:val="auto"/>
            <w:szCs w:val="28"/>
          </w:rPr>
          <w:t>20973,3</w:t>
        </w:r>
        <w:r w:rsidR="000F38E9" w:rsidRPr="00EB6563">
          <w:rPr>
            <w:rFonts w:eastAsia="Batang"/>
            <w:color w:val="auto"/>
            <w:szCs w:val="28"/>
          </w:rPr>
          <w:t xml:space="preserve"> м</w:t>
        </w:r>
      </w:smartTag>
      <w:r w:rsidR="000F38E9" w:rsidRPr="00EB6563">
        <w:rPr>
          <w:rFonts w:eastAsia="Batang"/>
          <w:color w:val="auto"/>
          <w:szCs w:val="28"/>
        </w:rPr>
        <w:t>. кв. (</w:t>
      </w:r>
      <w:smartTag w:uri="urn:schemas-microsoft-com:office:smarttags" w:element="metricconverter">
        <w:smartTagPr>
          <w:attr w:name="ProductID" w:val="7695,4 м"/>
        </w:smartTagPr>
        <w:r w:rsidR="000F38E9" w:rsidRPr="00EB6563">
          <w:rPr>
            <w:color w:val="auto"/>
            <w:szCs w:val="28"/>
          </w:rPr>
          <w:t xml:space="preserve">7695,4 </w:t>
        </w:r>
        <w:r w:rsidR="000F38E9" w:rsidRPr="00EB6563">
          <w:rPr>
            <w:rFonts w:eastAsia="Batang"/>
            <w:color w:val="auto"/>
            <w:szCs w:val="28"/>
          </w:rPr>
          <w:t>м</w:t>
        </w:r>
      </w:smartTag>
      <w:r w:rsidR="000F38E9" w:rsidRPr="00EB6563">
        <w:rPr>
          <w:rFonts w:eastAsia="Batang"/>
          <w:color w:val="auto"/>
          <w:szCs w:val="28"/>
        </w:rPr>
        <w:t>. кв.</w:t>
      </w:r>
      <w:r w:rsidR="00EB6563" w:rsidRPr="00EB6563">
        <w:rPr>
          <w:rFonts w:eastAsia="Batang"/>
          <w:color w:val="auto"/>
          <w:szCs w:val="28"/>
        </w:rPr>
        <w:t xml:space="preserve"> </w:t>
      </w:r>
      <w:r w:rsidR="000F38E9" w:rsidRPr="00EB6563">
        <w:rPr>
          <w:rFonts w:eastAsia="Batang"/>
          <w:color w:val="auto"/>
          <w:szCs w:val="28"/>
        </w:rPr>
        <w:t>– торговая площадь, остальная – кабинеты и складские помещения). Режим работы – в различных магазинах варьируется – от 8.00 до 23.00, с выходным днём (воскресение) и без него.</w:t>
      </w:r>
      <w:r w:rsidR="00EB6563" w:rsidRPr="00EB6563">
        <w:rPr>
          <w:rFonts w:eastAsia="Batang"/>
          <w:color w:val="auto"/>
          <w:szCs w:val="28"/>
        </w:rPr>
        <w:t xml:space="preserve"> </w:t>
      </w:r>
    </w:p>
    <w:p w:rsidR="00F147F0" w:rsidRPr="00EB6563" w:rsidRDefault="00C32695" w:rsidP="00EB6563">
      <w:pPr>
        <w:pStyle w:val="14pt063"/>
        <w:ind w:firstLine="709"/>
        <w:rPr>
          <w:color w:val="auto"/>
          <w:szCs w:val="28"/>
        </w:rPr>
      </w:pPr>
      <w:r w:rsidRPr="00EB6563">
        <w:rPr>
          <w:rFonts w:eastAsia="Batang"/>
          <w:color w:val="auto"/>
          <w:szCs w:val="28"/>
        </w:rPr>
        <w:t>Основной целью ОАО «Витебские продукты» является получение прибыли.</w:t>
      </w:r>
      <w:r w:rsidR="00F147F0" w:rsidRPr="00EB6563">
        <w:rPr>
          <w:color w:val="auto"/>
          <w:szCs w:val="28"/>
        </w:rPr>
        <w:t xml:space="preserve"> </w:t>
      </w:r>
    </w:p>
    <w:p w:rsidR="00F147F0" w:rsidRPr="00EB6563" w:rsidRDefault="00F147F0" w:rsidP="00EB6563">
      <w:pPr>
        <w:spacing w:line="360" w:lineRule="auto"/>
        <w:ind w:firstLine="709"/>
        <w:jc w:val="both"/>
        <w:rPr>
          <w:rFonts w:eastAsia="Batang"/>
          <w:sz w:val="28"/>
          <w:szCs w:val="28"/>
        </w:rPr>
      </w:pPr>
      <w:r w:rsidRPr="00EB6563">
        <w:rPr>
          <w:sz w:val="28"/>
          <w:szCs w:val="28"/>
        </w:rPr>
        <w:t>О</w:t>
      </w:r>
      <w:r w:rsidR="006A70F0" w:rsidRPr="00EB6563">
        <w:rPr>
          <w:sz w:val="28"/>
          <w:szCs w:val="28"/>
        </w:rPr>
        <w:t>АО</w:t>
      </w:r>
      <w:r w:rsidRPr="00EB6563">
        <w:rPr>
          <w:sz w:val="28"/>
          <w:szCs w:val="28"/>
        </w:rPr>
        <w:t xml:space="preserve"> «Витебские продукты»</w:t>
      </w:r>
      <w:r w:rsidRPr="00EB6563">
        <w:rPr>
          <w:rFonts w:eastAsia="Batang"/>
          <w:sz w:val="28"/>
          <w:szCs w:val="28"/>
        </w:rPr>
        <w:t xml:space="preserve"> осуществляет свою деятельность во</w:t>
      </w:r>
      <w:r w:rsidR="00EB6563" w:rsidRPr="00EB6563">
        <w:rPr>
          <w:rFonts w:eastAsia="Batang"/>
          <w:sz w:val="28"/>
          <w:szCs w:val="28"/>
        </w:rPr>
        <w:t xml:space="preserve"> </w:t>
      </w:r>
      <w:r w:rsidRPr="00EB6563">
        <w:rPr>
          <w:rFonts w:eastAsia="Batang"/>
          <w:sz w:val="28"/>
          <w:szCs w:val="28"/>
        </w:rPr>
        <w:t>главе с директором</w:t>
      </w:r>
      <w:r w:rsidR="006A70F0" w:rsidRPr="00EB6563">
        <w:rPr>
          <w:rFonts w:eastAsia="Batang"/>
          <w:sz w:val="28"/>
          <w:szCs w:val="28"/>
        </w:rPr>
        <w:t>.</w:t>
      </w:r>
    </w:p>
    <w:p w:rsidR="00EB5044" w:rsidRPr="00EB6563" w:rsidRDefault="006A70F0" w:rsidP="00EB6563">
      <w:pPr>
        <w:spacing w:line="360" w:lineRule="auto"/>
        <w:ind w:firstLine="709"/>
        <w:jc w:val="both"/>
        <w:rPr>
          <w:rFonts w:eastAsia="Batang"/>
          <w:sz w:val="28"/>
          <w:szCs w:val="28"/>
        </w:rPr>
      </w:pPr>
      <w:r w:rsidRPr="00EB6563">
        <w:rPr>
          <w:rFonts w:eastAsia="Batang"/>
          <w:sz w:val="28"/>
          <w:szCs w:val="28"/>
        </w:rPr>
        <w:t>Основным видом деятельности ОАО «Витебские продукты» является розничная торговля.</w:t>
      </w:r>
      <w:r w:rsidR="00EB6563" w:rsidRPr="00EB6563">
        <w:rPr>
          <w:rFonts w:eastAsia="Batang"/>
          <w:sz w:val="28"/>
          <w:szCs w:val="28"/>
        </w:rPr>
        <w:t xml:space="preserve"> </w:t>
      </w:r>
      <w:r w:rsidRPr="00EB6563">
        <w:rPr>
          <w:rFonts w:eastAsia="Batang"/>
          <w:sz w:val="28"/>
          <w:szCs w:val="28"/>
        </w:rPr>
        <w:t>Так же о</w:t>
      </w:r>
      <w:r w:rsidR="00EB5044" w:rsidRPr="00EB6563">
        <w:rPr>
          <w:rFonts w:eastAsia="Batang"/>
          <w:sz w:val="28"/>
          <w:szCs w:val="28"/>
        </w:rPr>
        <w:t>бщество осуществляет следующие виды деятельности: производство полуфабрикатов и кулинарных изделий, деятельность агентов по торговле пищевыми продуктами, включая напитки и табачные изделия, различные виды розничной торговли, хранени</w:t>
      </w:r>
      <w:r w:rsidRPr="00EB6563">
        <w:rPr>
          <w:rFonts w:eastAsia="Batang"/>
          <w:sz w:val="28"/>
          <w:szCs w:val="28"/>
        </w:rPr>
        <w:t>е и складирование и другое</w:t>
      </w:r>
      <w:r w:rsidR="00EB6563" w:rsidRPr="00EB6563">
        <w:rPr>
          <w:rFonts w:eastAsia="Batang"/>
          <w:sz w:val="28"/>
          <w:szCs w:val="28"/>
        </w:rPr>
        <w:t xml:space="preserve"> </w:t>
      </w:r>
      <w:r w:rsidRPr="00EB6563">
        <w:rPr>
          <w:rFonts w:eastAsia="Batang"/>
          <w:sz w:val="28"/>
          <w:szCs w:val="28"/>
        </w:rPr>
        <w:t xml:space="preserve">(см. </w:t>
      </w:r>
      <w:r w:rsidR="00725576" w:rsidRPr="00EB6563">
        <w:rPr>
          <w:rFonts w:eastAsia="Batang"/>
          <w:sz w:val="28"/>
          <w:szCs w:val="28"/>
        </w:rPr>
        <w:t>п</w:t>
      </w:r>
      <w:r w:rsidR="00EB5044" w:rsidRPr="00EB6563">
        <w:rPr>
          <w:rFonts w:eastAsia="Batang"/>
          <w:sz w:val="28"/>
          <w:szCs w:val="28"/>
        </w:rPr>
        <w:t>риложение А</w:t>
      </w:r>
      <w:r w:rsidRPr="00EB6563">
        <w:rPr>
          <w:rFonts w:eastAsia="Batang"/>
          <w:sz w:val="28"/>
          <w:szCs w:val="28"/>
        </w:rPr>
        <w:t>)</w:t>
      </w:r>
      <w:r w:rsidR="00EB5044" w:rsidRPr="00EB6563">
        <w:rPr>
          <w:rFonts w:eastAsia="Batang"/>
          <w:sz w:val="28"/>
          <w:szCs w:val="28"/>
        </w:rPr>
        <w:t>.</w:t>
      </w:r>
    </w:p>
    <w:p w:rsidR="00EB5044" w:rsidRPr="00EB6563" w:rsidRDefault="00EB5044" w:rsidP="00EB6563">
      <w:pPr>
        <w:pStyle w:val="14pt063"/>
        <w:ind w:firstLine="709"/>
        <w:rPr>
          <w:rFonts w:eastAsia="Batang"/>
          <w:color w:val="auto"/>
          <w:szCs w:val="28"/>
        </w:rPr>
      </w:pPr>
      <w:r w:rsidRPr="00EB6563">
        <w:rPr>
          <w:rFonts w:eastAsia="Batang"/>
          <w:color w:val="auto"/>
          <w:szCs w:val="28"/>
        </w:rPr>
        <w:t>Лицензируемые виды деятельности</w:t>
      </w:r>
      <w:r w:rsidR="00EB6563" w:rsidRPr="00EB6563">
        <w:rPr>
          <w:rFonts w:eastAsia="Batang"/>
          <w:color w:val="auto"/>
          <w:szCs w:val="28"/>
        </w:rPr>
        <w:t xml:space="preserve"> </w:t>
      </w:r>
      <w:r w:rsidRPr="00EB6563">
        <w:rPr>
          <w:rFonts w:eastAsia="Batang"/>
          <w:color w:val="auto"/>
          <w:szCs w:val="28"/>
        </w:rPr>
        <w:t xml:space="preserve">ОАО «Витебские продукты» осуществляет в соответствии с Декретом Президента Республики Беларусь от 14 </w:t>
      </w:r>
      <w:r w:rsidR="00F147F0" w:rsidRPr="00EB6563">
        <w:rPr>
          <w:rFonts w:eastAsia="Batang"/>
          <w:color w:val="auto"/>
          <w:szCs w:val="28"/>
        </w:rPr>
        <w:t>июля 2003г. №17</w:t>
      </w:r>
      <w:r w:rsidR="006A70F0" w:rsidRPr="00EB6563">
        <w:rPr>
          <w:rFonts w:eastAsia="Batang"/>
          <w:color w:val="auto"/>
          <w:szCs w:val="28"/>
        </w:rPr>
        <w:t>к ним относятся</w:t>
      </w:r>
      <w:r w:rsidR="00F147F0" w:rsidRPr="00EB6563">
        <w:rPr>
          <w:rFonts w:eastAsia="Batang"/>
          <w:color w:val="auto"/>
          <w:szCs w:val="28"/>
        </w:rPr>
        <w:t>:</w:t>
      </w:r>
    </w:p>
    <w:p w:rsidR="00F147F0" w:rsidRPr="00EB6563" w:rsidRDefault="00F147F0" w:rsidP="00EB6563">
      <w:pPr>
        <w:pStyle w:val="14pt063"/>
        <w:ind w:firstLine="709"/>
        <w:rPr>
          <w:rFonts w:eastAsia="Batang"/>
          <w:color w:val="auto"/>
          <w:szCs w:val="28"/>
        </w:rPr>
      </w:pPr>
      <w:r w:rsidRPr="00EB6563">
        <w:rPr>
          <w:rFonts w:eastAsia="Batang"/>
          <w:color w:val="auto"/>
          <w:szCs w:val="28"/>
        </w:rPr>
        <w:t>1.</w:t>
      </w:r>
      <w:r w:rsidR="00EB6563" w:rsidRPr="00EB6563">
        <w:rPr>
          <w:rFonts w:eastAsia="Batang"/>
          <w:color w:val="auto"/>
          <w:szCs w:val="28"/>
        </w:rPr>
        <w:t xml:space="preserve"> </w:t>
      </w:r>
      <w:r w:rsidRPr="00EB6563">
        <w:rPr>
          <w:rFonts w:eastAsia="Batang"/>
          <w:color w:val="auto"/>
          <w:szCs w:val="28"/>
        </w:rPr>
        <w:t xml:space="preserve">Розничная торговля (включая алкогольные и табачные изделия) и общественное питание </w:t>
      </w:r>
      <w:r w:rsidR="006A70F0" w:rsidRPr="00EB6563">
        <w:rPr>
          <w:rFonts w:eastAsia="Batang"/>
          <w:color w:val="auto"/>
          <w:szCs w:val="28"/>
        </w:rPr>
        <w:t>(п</w:t>
      </w:r>
      <w:r w:rsidRPr="00EB6563">
        <w:rPr>
          <w:rFonts w:eastAsia="Batang"/>
          <w:color w:val="auto"/>
          <w:szCs w:val="28"/>
        </w:rPr>
        <w:t>риложение Б</w:t>
      </w:r>
      <w:r w:rsidR="006A70F0" w:rsidRPr="00EB6563">
        <w:rPr>
          <w:rFonts w:eastAsia="Batang"/>
          <w:color w:val="auto"/>
          <w:szCs w:val="28"/>
        </w:rPr>
        <w:t>)</w:t>
      </w:r>
      <w:r w:rsidRPr="00EB6563">
        <w:rPr>
          <w:rFonts w:eastAsia="Batang"/>
          <w:color w:val="auto"/>
          <w:szCs w:val="28"/>
        </w:rPr>
        <w:t>;</w:t>
      </w:r>
    </w:p>
    <w:p w:rsidR="00F147F0" w:rsidRPr="00EB6563" w:rsidRDefault="00F147F0" w:rsidP="00EB6563">
      <w:pPr>
        <w:spacing w:line="360" w:lineRule="auto"/>
        <w:ind w:firstLine="709"/>
        <w:jc w:val="both"/>
        <w:rPr>
          <w:rFonts w:eastAsia="Batang"/>
          <w:sz w:val="28"/>
          <w:szCs w:val="28"/>
        </w:rPr>
      </w:pPr>
      <w:r w:rsidRPr="00EB6563">
        <w:rPr>
          <w:rFonts w:eastAsia="Batang"/>
          <w:sz w:val="28"/>
          <w:szCs w:val="28"/>
        </w:rPr>
        <w:t>2.</w:t>
      </w:r>
      <w:r w:rsidR="00EB6563" w:rsidRPr="00EB6563">
        <w:rPr>
          <w:rFonts w:eastAsia="Batang"/>
          <w:sz w:val="28"/>
          <w:szCs w:val="28"/>
        </w:rPr>
        <w:t xml:space="preserve"> </w:t>
      </w:r>
      <w:r w:rsidRPr="00EB6563">
        <w:rPr>
          <w:rFonts w:eastAsia="Batang"/>
          <w:sz w:val="28"/>
          <w:szCs w:val="28"/>
        </w:rPr>
        <w:t>Деятельность по обеспечению безопасности юридических и физических лиц.</w:t>
      </w:r>
    </w:p>
    <w:p w:rsidR="000F38E9" w:rsidRPr="00EB6563" w:rsidRDefault="000F38E9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 ОАО «Витебские продукты» осуществляется розничная торговля продовольственными и непродовольственными</w:t>
      </w:r>
      <w:r w:rsidR="00D316ED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товарами</w:t>
      </w:r>
      <w:r w:rsidR="00D316ED" w:rsidRPr="00EB6563">
        <w:rPr>
          <w:sz w:val="28"/>
          <w:szCs w:val="28"/>
        </w:rPr>
        <w:t xml:space="preserve"> за наличный</w:t>
      </w:r>
      <w:r w:rsidR="006A70F0" w:rsidRPr="00EB6563">
        <w:rPr>
          <w:sz w:val="28"/>
          <w:szCs w:val="28"/>
        </w:rPr>
        <w:t xml:space="preserve"> и безналичный</w:t>
      </w:r>
      <w:r w:rsidR="00D316ED" w:rsidRPr="00EB6563">
        <w:rPr>
          <w:sz w:val="28"/>
          <w:szCs w:val="28"/>
        </w:rPr>
        <w:t xml:space="preserve"> расчет, а так же оптовая торговля, но её доля не более одного процента</w:t>
      </w:r>
      <w:r w:rsidR="006A70F0" w:rsidRPr="00EB6563">
        <w:rPr>
          <w:sz w:val="28"/>
          <w:szCs w:val="28"/>
        </w:rPr>
        <w:t xml:space="preserve"> в валовом товарообороте</w:t>
      </w:r>
      <w:r w:rsidR="00D316ED" w:rsidRPr="00EB6563">
        <w:rPr>
          <w:sz w:val="28"/>
          <w:szCs w:val="28"/>
        </w:rPr>
        <w:t>.</w:t>
      </w:r>
    </w:p>
    <w:p w:rsidR="000F38E9" w:rsidRPr="00EB6563" w:rsidRDefault="000F38E9" w:rsidP="00EB6563">
      <w:pPr>
        <w:pStyle w:val="14pt063"/>
        <w:ind w:firstLine="709"/>
        <w:rPr>
          <w:color w:val="auto"/>
          <w:szCs w:val="28"/>
        </w:rPr>
      </w:pPr>
      <w:r w:rsidRPr="00EB6563">
        <w:rPr>
          <w:color w:val="auto"/>
          <w:szCs w:val="28"/>
        </w:rPr>
        <w:t>Ассортимент товаров – совокупность их видов, разновидностей и сортов, объединённых или сочетающихся по определённому признаку. Основными группировочными признаками являются сырьевой, производственный и потребительский.</w:t>
      </w:r>
    </w:p>
    <w:p w:rsidR="000F38E9" w:rsidRPr="00EB6563" w:rsidRDefault="000F38E9" w:rsidP="00EB6563">
      <w:pPr>
        <w:pStyle w:val="14pt063"/>
        <w:ind w:firstLine="709"/>
        <w:rPr>
          <w:color w:val="auto"/>
          <w:szCs w:val="28"/>
        </w:rPr>
      </w:pPr>
      <w:r w:rsidRPr="00EB6563">
        <w:rPr>
          <w:color w:val="auto"/>
          <w:szCs w:val="28"/>
        </w:rPr>
        <w:t>Торговый ассортимент представляет собой номенклатуру товаров, подлежащих продаже в розничной торговой сети. Он включает ассортимент товаров, выпускаемых многими предприятиями, и подразделяется на 2 товарные отрасли: продовольственные и непродовольственные товары. Каждая из отраслей делится на товарные группы, в состав которых входят товары, объединяемые по ряду признаков (однородности сырья и материалов, потребительского назначения, степени сложности ассортимента).</w:t>
      </w:r>
    </w:p>
    <w:p w:rsidR="000F38E9" w:rsidRPr="00EB6563" w:rsidRDefault="000F38E9" w:rsidP="00EB6563">
      <w:pPr>
        <w:pStyle w:val="14pt063"/>
        <w:ind w:firstLine="709"/>
        <w:rPr>
          <w:color w:val="auto"/>
          <w:szCs w:val="28"/>
        </w:rPr>
      </w:pPr>
      <w:r w:rsidRPr="00EB6563">
        <w:rPr>
          <w:color w:val="auto"/>
          <w:szCs w:val="28"/>
        </w:rPr>
        <w:t>Ассортимент ОАО «Витебские продукты» представлен практически всеми видами продовольственных товаров</w:t>
      </w:r>
      <w:r w:rsidR="006A70F0" w:rsidRPr="00EB6563">
        <w:rPr>
          <w:color w:val="auto"/>
          <w:szCs w:val="28"/>
        </w:rPr>
        <w:t xml:space="preserve"> (см приложение В.)</w:t>
      </w:r>
      <w:r w:rsidRPr="00EB6563">
        <w:rPr>
          <w:color w:val="auto"/>
          <w:szCs w:val="28"/>
        </w:rPr>
        <w:t xml:space="preserve"> (хлебобулочные изделия РУПП «Витебск хлебпром», ОАО «Лидахлебпродукт»</w:t>
      </w:r>
      <w:r w:rsidR="006A70F0" w:rsidRPr="00EB6563">
        <w:rPr>
          <w:color w:val="auto"/>
          <w:szCs w:val="28"/>
        </w:rPr>
        <w:t xml:space="preserve"> (мука)</w:t>
      </w:r>
      <w:r w:rsidRPr="00EB6563">
        <w:rPr>
          <w:color w:val="auto"/>
          <w:szCs w:val="28"/>
        </w:rPr>
        <w:t xml:space="preserve"> - Лида; молочные и кисломолочные продукты ОАО «Молоко» -</w:t>
      </w:r>
      <w:r w:rsidR="00EB6563" w:rsidRPr="00EB6563">
        <w:rPr>
          <w:color w:val="auto"/>
          <w:szCs w:val="28"/>
        </w:rPr>
        <w:t xml:space="preserve"> </w:t>
      </w:r>
      <w:r w:rsidRPr="00EB6563">
        <w:rPr>
          <w:color w:val="auto"/>
          <w:szCs w:val="28"/>
        </w:rPr>
        <w:t>Витебск, ОАО «Гомельский жировой комбинат», ОАО «Савушкин продукт» - Брест; Кондитерские изделия фабрик «Коммунарка», «Красный пищевик», «Спартак» и т.д.), в основном отечественного производства, но в некоторых магазинах имеется отдел непродовольственных товаров, также отечественного производства</w:t>
      </w:r>
      <w:r w:rsidR="006A70F0" w:rsidRPr="00EB6563">
        <w:rPr>
          <w:color w:val="auto"/>
          <w:szCs w:val="28"/>
        </w:rPr>
        <w:t>.</w:t>
      </w:r>
    </w:p>
    <w:p w:rsidR="0053485B" w:rsidRPr="00EB6563" w:rsidRDefault="0053485B" w:rsidP="00EB6563">
      <w:pPr>
        <w:pStyle w:val="14pt063"/>
        <w:ind w:firstLine="709"/>
        <w:rPr>
          <w:color w:val="auto"/>
          <w:szCs w:val="28"/>
        </w:rPr>
      </w:pPr>
      <w:r w:rsidRPr="00EB6563">
        <w:rPr>
          <w:color w:val="auto"/>
          <w:szCs w:val="28"/>
        </w:rPr>
        <w:t>Финансовое</w:t>
      </w:r>
      <w:r w:rsidR="00A9606A" w:rsidRPr="00EB6563">
        <w:rPr>
          <w:color w:val="auto"/>
          <w:szCs w:val="28"/>
        </w:rPr>
        <w:t xml:space="preserve"> состояние</w:t>
      </w:r>
      <w:r w:rsidRPr="00EB6563">
        <w:rPr>
          <w:color w:val="auto"/>
          <w:szCs w:val="28"/>
        </w:rPr>
        <w:t xml:space="preserve"> Открытого Акционерного Общества «Витебские продукты » представлено в таблице 1.1 «Итоги хозяйственно-финансовой деятельности ОАО «Витебские продукты»»</w:t>
      </w:r>
    </w:p>
    <w:p w:rsidR="00EB6563" w:rsidRDefault="00EB6563" w:rsidP="00EB656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3485B" w:rsidRPr="00EB6563" w:rsidRDefault="0053485B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Таблица 1.1</w:t>
      </w:r>
      <w:r w:rsidR="00A9606A" w:rsidRPr="00EB6563">
        <w:rPr>
          <w:sz w:val="28"/>
          <w:szCs w:val="28"/>
        </w:rPr>
        <w:t xml:space="preserve">- </w:t>
      </w:r>
      <w:r w:rsidRPr="00EB6563">
        <w:rPr>
          <w:sz w:val="28"/>
          <w:szCs w:val="28"/>
        </w:rPr>
        <w:t>Итоги хозяйственно-финансовой деяте</w:t>
      </w:r>
      <w:r w:rsidR="00A9606A" w:rsidRPr="00EB6563">
        <w:rPr>
          <w:sz w:val="28"/>
          <w:szCs w:val="28"/>
        </w:rPr>
        <w:t>льностиОАО «Витебские продукты»</w:t>
      </w:r>
      <w:r w:rsidR="00985BAC" w:rsidRPr="00EB6563">
        <w:rPr>
          <w:sz w:val="28"/>
          <w:szCs w:val="28"/>
        </w:rPr>
        <w:tab/>
      </w:r>
    </w:p>
    <w:tbl>
      <w:tblPr>
        <w:tblW w:w="8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2434"/>
        <w:gridCol w:w="1068"/>
        <w:gridCol w:w="891"/>
        <w:gridCol w:w="982"/>
        <w:gridCol w:w="1092"/>
        <w:gridCol w:w="1145"/>
      </w:tblGrid>
      <w:tr w:rsidR="0053485B" w:rsidRPr="00EB6563" w:rsidTr="00EB6563">
        <w:trPr>
          <w:jc w:val="center"/>
        </w:trPr>
        <w:tc>
          <w:tcPr>
            <w:tcW w:w="33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показатели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2003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2004</w:t>
            </w:r>
          </w:p>
        </w:tc>
        <w:tc>
          <w:tcPr>
            <w:tcW w:w="987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2005</w:t>
            </w:r>
          </w:p>
        </w:tc>
        <w:tc>
          <w:tcPr>
            <w:tcW w:w="110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%роста 2004</w:t>
            </w:r>
          </w:p>
        </w:tc>
        <w:tc>
          <w:tcPr>
            <w:tcW w:w="1151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%роста 2005</w:t>
            </w:r>
          </w:p>
        </w:tc>
      </w:tr>
      <w:tr w:rsidR="0053485B" w:rsidRPr="00EB6563" w:rsidTr="00EB6563">
        <w:trPr>
          <w:jc w:val="center"/>
        </w:trPr>
        <w:tc>
          <w:tcPr>
            <w:tcW w:w="338" w:type="dxa"/>
          </w:tcPr>
          <w:p w:rsidR="0053485B" w:rsidRPr="00EB6563" w:rsidRDefault="00EB6563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 xml:space="preserve"> </w:t>
            </w:r>
            <w:r w:rsidR="0053485B" w:rsidRPr="00EB6563">
              <w:rPr>
                <w:sz w:val="20"/>
                <w:szCs w:val="20"/>
              </w:rPr>
              <w:t xml:space="preserve">1 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 xml:space="preserve"> Валовой товарооборот (с налогом на продажу)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43706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54541</w:t>
            </w:r>
          </w:p>
        </w:tc>
        <w:tc>
          <w:tcPr>
            <w:tcW w:w="987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63071,3</w:t>
            </w:r>
          </w:p>
        </w:tc>
        <w:tc>
          <w:tcPr>
            <w:tcW w:w="110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124.79</w:t>
            </w:r>
          </w:p>
        </w:tc>
        <w:tc>
          <w:tcPr>
            <w:tcW w:w="1151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144,39</w:t>
            </w:r>
          </w:p>
        </w:tc>
      </w:tr>
      <w:tr w:rsidR="0053485B" w:rsidRPr="00EB6563" w:rsidTr="00EB6563">
        <w:trPr>
          <w:jc w:val="center"/>
        </w:trPr>
        <w:tc>
          <w:tcPr>
            <w:tcW w:w="338" w:type="dxa"/>
          </w:tcPr>
          <w:p w:rsidR="0053485B" w:rsidRPr="00EB6563" w:rsidRDefault="00EB6563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 xml:space="preserve"> </w:t>
            </w:r>
            <w:r w:rsidR="0053485B" w:rsidRPr="00EB6563">
              <w:rPr>
                <w:sz w:val="20"/>
                <w:szCs w:val="20"/>
              </w:rPr>
              <w:t>2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 xml:space="preserve"> Валовой товарооборот</w:t>
            </w:r>
            <w:r w:rsidR="00EB6563" w:rsidRPr="00EB6563">
              <w:rPr>
                <w:sz w:val="20"/>
                <w:szCs w:val="20"/>
              </w:rPr>
              <w:t xml:space="preserve"> </w:t>
            </w:r>
            <w:r w:rsidRPr="00EB6563">
              <w:rPr>
                <w:sz w:val="20"/>
                <w:szCs w:val="20"/>
              </w:rPr>
              <w:t>(без налога на продажу)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42019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53095</w:t>
            </w:r>
          </w:p>
        </w:tc>
        <w:tc>
          <w:tcPr>
            <w:tcW w:w="987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62077,2</w:t>
            </w:r>
          </w:p>
        </w:tc>
        <w:tc>
          <w:tcPr>
            <w:tcW w:w="110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126,36</w:t>
            </w:r>
          </w:p>
        </w:tc>
        <w:tc>
          <w:tcPr>
            <w:tcW w:w="1151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147,74</w:t>
            </w:r>
          </w:p>
        </w:tc>
      </w:tr>
      <w:tr w:rsidR="0053485B" w:rsidRPr="00EB6563" w:rsidTr="00EB6563">
        <w:tblPrEx>
          <w:tblLook w:val="0000" w:firstRow="0" w:lastRow="0" w:firstColumn="0" w:lastColumn="0" w:noHBand="0" w:noVBand="0"/>
        </w:tblPrEx>
        <w:trPr>
          <w:trHeight w:val="406"/>
          <w:jc w:val="center"/>
        </w:trPr>
        <w:tc>
          <w:tcPr>
            <w:tcW w:w="33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3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В.т.ч.НДС на реализован. товар в отчетном периоде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4961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5969</w:t>
            </w:r>
          </w:p>
        </w:tc>
        <w:tc>
          <w:tcPr>
            <w:tcW w:w="9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6934,8</w:t>
            </w:r>
          </w:p>
        </w:tc>
        <w:tc>
          <w:tcPr>
            <w:tcW w:w="110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120,32</w:t>
            </w:r>
          </w:p>
        </w:tc>
        <w:tc>
          <w:tcPr>
            <w:tcW w:w="1156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139,79</w:t>
            </w:r>
          </w:p>
        </w:tc>
      </w:tr>
      <w:tr w:rsidR="0053485B" w:rsidRPr="00EB6563" w:rsidTr="00EB6563">
        <w:tblPrEx>
          <w:tblLook w:val="0000" w:firstRow="0" w:lastRow="0" w:firstColumn="0" w:lastColumn="0" w:noHBand="0" w:noVBand="0"/>
        </w:tblPrEx>
        <w:trPr>
          <w:trHeight w:val="542"/>
          <w:jc w:val="center"/>
        </w:trPr>
        <w:tc>
          <w:tcPr>
            <w:tcW w:w="33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4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 xml:space="preserve">В % к товарообороту без налога на продажу 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11.35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11,24</w:t>
            </w:r>
          </w:p>
        </w:tc>
        <w:tc>
          <w:tcPr>
            <w:tcW w:w="9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11</w:t>
            </w:r>
          </w:p>
        </w:tc>
        <w:tc>
          <w:tcPr>
            <w:tcW w:w="110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  <w:tc>
          <w:tcPr>
            <w:tcW w:w="1156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</w:tr>
      <w:tr w:rsidR="0053485B" w:rsidRPr="00EB6563" w:rsidTr="00EB6563">
        <w:tblPrEx>
          <w:tblLook w:val="0000" w:firstRow="0" w:lastRow="0" w:firstColumn="0" w:lastColumn="0" w:noHBand="0" w:noVBand="0"/>
        </w:tblPrEx>
        <w:trPr>
          <w:trHeight w:val="526"/>
          <w:jc w:val="center"/>
        </w:trPr>
        <w:tc>
          <w:tcPr>
            <w:tcW w:w="33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5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Валовой товарооборот без НДС и налога на продажу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37058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48572</w:t>
            </w:r>
          </w:p>
        </w:tc>
        <w:tc>
          <w:tcPr>
            <w:tcW w:w="9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55142,3</w:t>
            </w:r>
          </w:p>
        </w:tc>
        <w:tc>
          <w:tcPr>
            <w:tcW w:w="110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129,50</w:t>
            </w:r>
          </w:p>
        </w:tc>
        <w:tc>
          <w:tcPr>
            <w:tcW w:w="1156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148,80</w:t>
            </w:r>
          </w:p>
        </w:tc>
      </w:tr>
      <w:tr w:rsidR="0053485B" w:rsidRPr="00EB6563" w:rsidTr="00EB6563">
        <w:tblPrEx>
          <w:tblLook w:val="0000" w:firstRow="0" w:lastRow="0" w:firstColumn="0" w:lastColumn="0" w:noHBand="0" w:noVBand="0"/>
        </w:tblPrEx>
        <w:trPr>
          <w:trHeight w:val="525"/>
          <w:jc w:val="center"/>
        </w:trPr>
        <w:tc>
          <w:tcPr>
            <w:tcW w:w="33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6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Валовой товарооборот от реализации товаров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5720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7479</w:t>
            </w:r>
          </w:p>
        </w:tc>
        <w:tc>
          <w:tcPr>
            <w:tcW w:w="9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8742</w:t>
            </w:r>
          </w:p>
        </w:tc>
        <w:tc>
          <w:tcPr>
            <w:tcW w:w="110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130,75</w:t>
            </w:r>
          </w:p>
        </w:tc>
        <w:tc>
          <w:tcPr>
            <w:tcW w:w="1156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152,83</w:t>
            </w:r>
          </w:p>
        </w:tc>
      </w:tr>
      <w:tr w:rsidR="0053485B" w:rsidRPr="00EB6563" w:rsidTr="00EB6563">
        <w:tblPrEx>
          <w:tblLook w:val="0000" w:firstRow="0" w:lastRow="0" w:firstColumn="0" w:lastColumn="0" w:noHBand="0" w:noVBand="0"/>
        </w:tblPrEx>
        <w:trPr>
          <w:trHeight w:val="525"/>
          <w:jc w:val="center"/>
        </w:trPr>
        <w:tc>
          <w:tcPr>
            <w:tcW w:w="33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7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В % к товарообороту без НДС и налога на продажу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15.43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15,40</w:t>
            </w:r>
          </w:p>
        </w:tc>
        <w:tc>
          <w:tcPr>
            <w:tcW w:w="9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15,85</w:t>
            </w:r>
          </w:p>
        </w:tc>
        <w:tc>
          <w:tcPr>
            <w:tcW w:w="110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  <w:tc>
          <w:tcPr>
            <w:tcW w:w="1156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</w:tr>
      <w:tr w:rsidR="0053485B" w:rsidRPr="00EB6563" w:rsidTr="00EB6563">
        <w:tblPrEx>
          <w:tblLook w:val="0000" w:firstRow="0" w:lastRow="0" w:firstColumn="0" w:lastColumn="0" w:noHBand="0" w:noVBand="0"/>
        </w:tblPrEx>
        <w:trPr>
          <w:trHeight w:val="525"/>
          <w:jc w:val="center"/>
        </w:trPr>
        <w:tc>
          <w:tcPr>
            <w:tcW w:w="33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8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Налоги с валовых доходов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255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308</w:t>
            </w:r>
          </w:p>
        </w:tc>
        <w:tc>
          <w:tcPr>
            <w:tcW w:w="9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340,9</w:t>
            </w:r>
          </w:p>
        </w:tc>
        <w:tc>
          <w:tcPr>
            <w:tcW w:w="110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120,78</w:t>
            </w:r>
          </w:p>
        </w:tc>
        <w:tc>
          <w:tcPr>
            <w:tcW w:w="1156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133,69</w:t>
            </w:r>
          </w:p>
        </w:tc>
      </w:tr>
      <w:tr w:rsidR="0053485B" w:rsidRPr="00EB6563" w:rsidTr="00EB6563">
        <w:tblPrEx>
          <w:tblLook w:val="0000" w:firstRow="0" w:lastRow="0" w:firstColumn="0" w:lastColumn="0" w:noHBand="0" w:noVBand="0"/>
        </w:tblPrEx>
        <w:trPr>
          <w:trHeight w:val="491"/>
          <w:jc w:val="center"/>
        </w:trPr>
        <w:tc>
          <w:tcPr>
            <w:tcW w:w="33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9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В % к товарообороту без НДС и налога на продажу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0,69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0,63</w:t>
            </w:r>
          </w:p>
        </w:tc>
        <w:tc>
          <w:tcPr>
            <w:tcW w:w="9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0,62</w:t>
            </w:r>
          </w:p>
        </w:tc>
        <w:tc>
          <w:tcPr>
            <w:tcW w:w="1101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</w:tr>
      <w:tr w:rsidR="0053485B" w:rsidRPr="00EB6563" w:rsidTr="00EB6563">
        <w:tblPrEx>
          <w:tblLook w:val="0000" w:firstRow="0" w:lastRow="0" w:firstColumn="0" w:lastColumn="0" w:noHBand="0" w:noVBand="0"/>
        </w:tblPrEx>
        <w:trPr>
          <w:trHeight w:val="525"/>
          <w:jc w:val="center"/>
        </w:trPr>
        <w:tc>
          <w:tcPr>
            <w:tcW w:w="33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10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Издержки обращения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5284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6802</w:t>
            </w:r>
          </w:p>
        </w:tc>
        <w:tc>
          <w:tcPr>
            <w:tcW w:w="9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8220,3</w:t>
            </w:r>
          </w:p>
        </w:tc>
        <w:tc>
          <w:tcPr>
            <w:tcW w:w="1101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128,73</w:t>
            </w:r>
          </w:p>
        </w:tc>
        <w:tc>
          <w:tcPr>
            <w:tcW w:w="1157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155,60</w:t>
            </w:r>
          </w:p>
        </w:tc>
      </w:tr>
      <w:tr w:rsidR="0053485B" w:rsidRPr="00EB6563" w:rsidTr="00EB6563">
        <w:tblPrEx>
          <w:tblLook w:val="0000" w:firstRow="0" w:lastRow="0" w:firstColumn="0" w:lastColumn="0" w:noHBand="0" w:noVBand="0"/>
        </w:tblPrEx>
        <w:trPr>
          <w:trHeight w:val="525"/>
          <w:jc w:val="center"/>
        </w:trPr>
        <w:tc>
          <w:tcPr>
            <w:tcW w:w="33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11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Издержки обращения в % к товарообороту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14,26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14,00</w:t>
            </w:r>
          </w:p>
        </w:tc>
        <w:tc>
          <w:tcPr>
            <w:tcW w:w="9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14,91</w:t>
            </w:r>
          </w:p>
        </w:tc>
        <w:tc>
          <w:tcPr>
            <w:tcW w:w="1101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</w:tr>
      <w:tr w:rsidR="0053485B" w:rsidRPr="00EB6563" w:rsidTr="00EB6563">
        <w:tblPrEx>
          <w:tblLook w:val="0000" w:firstRow="0" w:lastRow="0" w:firstColumn="0" w:lastColumn="0" w:noHBand="0" w:noVBand="0"/>
        </w:tblPrEx>
        <w:trPr>
          <w:trHeight w:val="542"/>
          <w:jc w:val="center"/>
        </w:trPr>
        <w:tc>
          <w:tcPr>
            <w:tcW w:w="33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12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Прибыль от реализации товаров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-147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+369</w:t>
            </w:r>
          </w:p>
        </w:tc>
        <w:tc>
          <w:tcPr>
            <w:tcW w:w="9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+180,8</w:t>
            </w:r>
          </w:p>
        </w:tc>
        <w:tc>
          <w:tcPr>
            <w:tcW w:w="1101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</w:tr>
      <w:tr w:rsidR="0053485B" w:rsidRPr="00EB6563" w:rsidTr="00EB6563">
        <w:tblPrEx>
          <w:tblLook w:val="0000" w:firstRow="0" w:lastRow="0" w:firstColumn="0" w:lastColumn="0" w:noHBand="0" w:noVBand="0"/>
        </w:tblPrEx>
        <w:trPr>
          <w:trHeight w:val="526"/>
          <w:jc w:val="center"/>
        </w:trPr>
        <w:tc>
          <w:tcPr>
            <w:tcW w:w="33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Рентабельность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0,76</w:t>
            </w:r>
          </w:p>
        </w:tc>
        <w:tc>
          <w:tcPr>
            <w:tcW w:w="9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0,33</w:t>
            </w:r>
          </w:p>
        </w:tc>
        <w:tc>
          <w:tcPr>
            <w:tcW w:w="1101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</w:tr>
      <w:tr w:rsidR="0053485B" w:rsidRPr="00EB6563" w:rsidTr="00EB6563">
        <w:tblPrEx>
          <w:tblLook w:val="0000" w:firstRow="0" w:lastRow="0" w:firstColumn="0" w:lastColumn="0" w:noHBand="0" w:noVBand="0"/>
        </w:tblPrEx>
        <w:trPr>
          <w:trHeight w:val="542"/>
          <w:jc w:val="center"/>
        </w:trPr>
        <w:tc>
          <w:tcPr>
            <w:tcW w:w="33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14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Прибыль от реализации в % к издержкам обращения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5,42</w:t>
            </w:r>
          </w:p>
        </w:tc>
        <w:tc>
          <w:tcPr>
            <w:tcW w:w="9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2,2</w:t>
            </w:r>
          </w:p>
        </w:tc>
        <w:tc>
          <w:tcPr>
            <w:tcW w:w="1101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-</w:t>
            </w:r>
          </w:p>
        </w:tc>
      </w:tr>
      <w:tr w:rsidR="0053485B" w:rsidRPr="00EB6563" w:rsidTr="00EB6563">
        <w:tblPrEx>
          <w:tblLook w:val="0000" w:firstRow="0" w:lastRow="0" w:firstColumn="0" w:lastColumn="0" w:noHBand="0" w:noVBand="0"/>
        </w:tblPrEx>
        <w:trPr>
          <w:trHeight w:val="508"/>
          <w:jc w:val="center"/>
        </w:trPr>
        <w:tc>
          <w:tcPr>
            <w:tcW w:w="33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15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Начисляемые налоги и сборы из прибыли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124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227</w:t>
            </w:r>
          </w:p>
        </w:tc>
        <w:tc>
          <w:tcPr>
            <w:tcW w:w="9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185</w:t>
            </w:r>
          </w:p>
        </w:tc>
        <w:tc>
          <w:tcPr>
            <w:tcW w:w="1101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183,06</w:t>
            </w:r>
          </w:p>
        </w:tc>
        <w:tc>
          <w:tcPr>
            <w:tcW w:w="1157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149,19</w:t>
            </w:r>
          </w:p>
        </w:tc>
      </w:tr>
      <w:tr w:rsidR="0053485B" w:rsidRPr="00EB6563" w:rsidTr="00EB6563">
        <w:tblPrEx>
          <w:tblLook w:val="0000" w:firstRow="0" w:lastRow="0" w:firstColumn="0" w:lastColumn="0" w:noHBand="0" w:noVBand="0"/>
        </w:tblPrEx>
        <w:trPr>
          <w:trHeight w:val="207"/>
          <w:jc w:val="center"/>
        </w:trPr>
        <w:tc>
          <w:tcPr>
            <w:tcW w:w="33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16</w:t>
            </w:r>
          </w:p>
        </w:tc>
        <w:tc>
          <w:tcPr>
            <w:tcW w:w="2470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Чистая прибыль (убыток)</w:t>
            </w:r>
          </w:p>
        </w:tc>
        <w:tc>
          <w:tcPr>
            <w:tcW w:w="10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202</w:t>
            </w:r>
          </w:p>
        </w:tc>
        <w:tc>
          <w:tcPr>
            <w:tcW w:w="898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0,4</w:t>
            </w:r>
          </w:p>
        </w:tc>
        <w:tc>
          <w:tcPr>
            <w:tcW w:w="1101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3,47</w:t>
            </w:r>
          </w:p>
        </w:tc>
        <w:tc>
          <w:tcPr>
            <w:tcW w:w="1157" w:type="dxa"/>
          </w:tcPr>
          <w:p w:rsidR="0053485B" w:rsidRPr="00EB6563" w:rsidRDefault="0053485B" w:rsidP="00EB6563">
            <w:pPr>
              <w:spacing w:line="360" w:lineRule="auto"/>
              <w:rPr>
                <w:sz w:val="20"/>
                <w:szCs w:val="20"/>
              </w:rPr>
            </w:pPr>
            <w:r w:rsidRPr="00EB6563">
              <w:rPr>
                <w:sz w:val="20"/>
                <w:szCs w:val="20"/>
              </w:rPr>
              <w:t>0,20</w:t>
            </w:r>
          </w:p>
        </w:tc>
      </w:tr>
    </w:tbl>
    <w:p w:rsidR="006E3DE9" w:rsidRPr="00EB6563" w:rsidRDefault="0053485B" w:rsidP="00EB6563">
      <w:pPr>
        <w:pStyle w:val="14pt063"/>
        <w:ind w:firstLine="709"/>
        <w:rPr>
          <w:color w:val="auto"/>
          <w:szCs w:val="28"/>
        </w:rPr>
      </w:pPr>
      <w:r w:rsidRPr="00EB6563">
        <w:rPr>
          <w:color w:val="auto"/>
          <w:szCs w:val="28"/>
        </w:rPr>
        <w:t>Источник: информация полученная в организации</w:t>
      </w:r>
    </w:p>
    <w:p w:rsidR="00EB6563" w:rsidRDefault="00EB6563" w:rsidP="00EB6563">
      <w:pPr>
        <w:pStyle w:val="14pt063"/>
        <w:ind w:firstLine="709"/>
        <w:rPr>
          <w:color w:val="auto"/>
          <w:szCs w:val="28"/>
          <w:lang w:val="en-US"/>
        </w:rPr>
      </w:pPr>
    </w:p>
    <w:p w:rsidR="00A9606A" w:rsidRPr="00EB6563" w:rsidRDefault="00A9606A" w:rsidP="00EB6563">
      <w:pPr>
        <w:pStyle w:val="14pt063"/>
        <w:ind w:firstLine="709"/>
        <w:rPr>
          <w:color w:val="auto"/>
          <w:szCs w:val="28"/>
        </w:rPr>
      </w:pPr>
      <w:r w:rsidRPr="00EB6563">
        <w:rPr>
          <w:color w:val="auto"/>
          <w:szCs w:val="28"/>
        </w:rPr>
        <w:t>Анализируя таблицу можно сказать, что за период с 2003 по 2005 года произошел рост практически по всем показателям. Так,валовой товарооборот с налогом на продажу увеличился на 19,6 %, что в абсолютном выражении составило 8530,3 млн. рублей. Валовой товарооборот без НДС и налога на продажу в процентном содержании изменился на 19,3 % ,в абсолютном на 6570,3 млн.рублей. Валовой товарооборот от реализации в 2004 году составлял 7479 млн. рублей , в 2005 году – 8742 млн. рублей ,в процентном соотношении по сравнению с 2003 годом произошел рост на 22,08 %. Издержки обращения так же увеличились на 28,73 процентных пункта в 2004 году и на 55,6 процентных пункта в 2005 году. Сумма налогов и сборов, начисляемых</w:t>
      </w:r>
      <w:r w:rsidR="00EB6563" w:rsidRPr="00EB6563">
        <w:rPr>
          <w:color w:val="auto"/>
          <w:szCs w:val="28"/>
        </w:rPr>
        <w:t xml:space="preserve"> </w:t>
      </w:r>
      <w:r w:rsidRPr="00EB6563">
        <w:rPr>
          <w:color w:val="auto"/>
          <w:szCs w:val="28"/>
        </w:rPr>
        <w:t>из прибыли</w:t>
      </w:r>
      <w:r w:rsidR="00EB6563" w:rsidRPr="00EB6563">
        <w:rPr>
          <w:color w:val="auto"/>
          <w:szCs w:val="28"/>
        </w:rPr>
        <w:t xml:space="preserve"> </w:t>
      </w:r>
      <w:r w:rsidRPr="00EB6563">
        <w:rPr>
          <w:color w:val="auto"/>
          <w:szCs w:val="28"/>
        </w:rPr>
        <w:t>снизилась на 33,87 процентных пункта</w:t>
      </w:r>
      <w:r w:rsidR="00EB6563" w:rsidRPr="00EB6563">
        <w:rPr>
          <w:color w:val="auto"/>
          <w:szCs w:val="28"/>
        </w:rPr>
        <w:t xml:space="preserve"> </w:t>
      </w:r>
      <w:r w:rsidRPr="00EB6563">
        <w:rPr>
          <w:color w:val="auto"/>
          <w:szCs w:val="28"/>
        </w:rPr>
        <w:t>или 42 млн. рублей, чистая прибыль в 2004 году составила 3,47 % и 0,2 % в 2005 году по сравнению с 2003 годом, в абсолютном выражении соответственно снизилась на 194 млн.</w:t>
      </w:r>
      <w:r w:rsidR="00EB6563" w:rsidRPr="00EB6563">
        <w:rPr>
          <w:color w:val="auto"/>
          <w:szCs w:val="28"/>
        </w:rPr>
        <w:t xml:space="preserve"> </w:t>
      </w:r>
      <w:r w:rsidRPr="00EB6563">
        <w:rPr>
          <w:color w:val="auto"/>
          <w:szCs w:val="28"/>
        </w:rPr>
        <w:t>рублей и 201,6 млн.рублей.</w:t>
      </w:r>
      <w:r w:rsidR="00EB6563" w:rsidRPr="00EB6563">
        <w:rPr>
          <w:color w:val="auto"/>
          <w:szCs w:val="28"/>
        </w:rPr>
        <w:t xml:space="preserve"> </w:t>
      </w:r>
    </w:p>
    <w:p w:rsidR="00A9606A" w:rsidRPr="00EB6563" w:rsidRDefault="00A9606A" w:rsidP="00EB6563">
      <w:pPr>
        <w:pStyle w:val="14pt063"/>
        <w:ind w:firstLine="709"/>
        <w:rPr>
          <w:color w:val="auto"/>
          <w:szCs w:val="28"/>
        </w:rPr>
      </w:pPr>
      <w:r w:rsidRPr="00EB6563">
        <w:rPr>
          <w:color w:val="auto"/>
          <w:szCs w:val="28"/>
        </w:rPr>
        <w:t xml:space="preserve">Несмотря на то, что по всем показателям, кроме рентабельности и прибыли от реализации в процентах к издержкам обращения, произошел рост, уменьшилась величина налогов и сборов, отчисляемых из прибыли. Деятельность ОАО «Витебские продукты» нельзя назвать эффективной. Это видно из следующего правила: темп роста прибыли должен быть больше темпа роста товарооборота, в свою очередь темп роста товарооборота должен быть больше темпа роста издержек обращения. Мы наблюдаем совершенно противоположную ситуацию: темп роста прибыли меньше темпа роста товарооборота, темп роста товарооборота меньше темпа роста издержек обращения. </w:t>
      </w:r>
    </w:p>
    <w:p w:rsidR="00A9606A" w:rsidRPr="00EB6563" w:rsidRDefault="00A9606A" w:rsidP="00EB6563">
      <w:pPr>
        <w:pStyle w:val="14pt063"/>
        <w:ind w:firstLine="709"/>
        <w:rPr>
          <w:color w:val="auto"/>
          <w:szCs w:val="28"/>
        </w:rPr>
      </w:pPr>
      <w:r w:rsidRPr="00EB6563">
        <w:rPr>
          <w:color w:val="auto"/>
          <w:szCs w:val="28"/>
        </w:rPr>
        <w:t>Снижение суммы чистой прибыли могло быть вызвано тем , что реконструкция и переоборудование магазинов в период за 2004 и</w:t>
      </w:r>
      <w:r w:rsidR="00EB6563" w:rsidRPr="00EB6563">
        <w:rPr>
          <w:color w:val="auto"/>
          <w:szCs w:val="28"/>
        </w:rPr>
        <w:t xml:space="preserve"> </w:t>
      </w:r>
      <w:r w:rsidRPr="00EB6563">
        <w:rPr>
          <w:color w:val="auto"/>
          <w:szCs w:val="28"/>
        </w:rPr>
        <w:t>2005 года происходили за счет средств предприятия.</w:t>
      </w:r>
    </w:p>
    <w:p w:rsidR="00A9606A" w:rsidRPr="00EB6563" w:rsidRDefault="00A9606A" w:rsidP="00EB6563">
      <w:pPr>
        <w:pStyle w:val="14pt063"/>
        <w:ind w:firstLine="709"/>
        <w:rPr>
          <w:color w:val="auto"/>
          <w:szCs w:val="28"/>
        </w:rPr>
      </w:pPr>
    </w:p>
    <w:p w:rsidR="00F53C4A" w:rsidRPr="00EB6563" w:rsidRDefault="00A94360" w:rsidP="00EB6563">
      <w:pPr>
        <w:pStyle w:val="14pt063"/>
        <w:ind w:firstLine="709"/>
        <w:jc w:val="center"/>
        <w:rPr>
          <w:b/>
          <w:color w:val="auto"/>
          <w:szCs w:val="28"/>
        </w:rPr>
      </w:pPr>
      <w:r w:rsidRPr="00EB6563">
        <w:rPr>
          <w:b/>
          <w:color w:val="auto"/>
          <w:szCs w:val="28"/>
        </w:rPr>
        <w:t xml:space="preserve">2 </w:t>
      </w:r>
      <w:r w:rsidR="00F53C4A" w:rsidRPr="00EB6563">
        <w:rPr>
          <w:b/>
          <w:color w:val="auto"/>
          <w:szCs w:val="28"/>
        </w:rPr>
        <w:t>Аппарат и функции работников ОАО «Витебские продукты»</w:t>
      </w:r>
    </w:p>
    <w:p w:rsidR="00821C2A" w:rsidRPr="00EB6563" w:rsidRDefault="00821C2A" w:rsidP="00EB6563">
      <w:pPr>
        <w:pStyle w:val="14pt063"/>
        <w:ind w:firstLine="709"/>
        <w:rPr>
          <w:b/>
          <w:color w:val="auto"/>
          <w:szCs w:val="28"/>
        </w:rPr>
      </w:pPr>
    </w:p>
    <w:p w:rsidR="008E353A" w:rsidRPr="00EB6563" w:rsidRDefault="008E353A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Органами управления ОАО «Витебские продукты» являются:</w:t>
      </w:r>
    </w:p>
    <w:p w:rsidR="008E353A" w:rsidRPr="00EB6563" w:rsidRDefault="008E353A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-общее собрание акционеров;</w:t>
      </w:r>
    </w:p>
    <w:p w:rsidR="008E353A" w:rsidRPr="00EB6563" w:rsidRDefault="008E353A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-наблюдательный совет;</w:t>
      </w:r>
    </w:p>
    <w:p w:rsidR="008E353A" w:rsidRPr="00EB6563" w:rsidRDefault="008E353A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-дирекция и директор.</w:t>
      </w:r>
    </w:p>
    <w:p w:rsidR="008E353A" w:rsidRPr="00EB6563" w:rsidRDefault="008E353A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Контроль за финансово-хозяйственной деятельность Общества осуществляет ревизионная комиссия.</w:t>
      </w:r>
    </w:p>
    <w:p w:rsidR="008E353A" w:rsidRPr="00EB6563" w:rsidRDefault="008E353A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Для проверки и подтверждения правильности годовой финансовой отчетности ОАО «Витебские продукты» привлекает аудитора, не связанного имущественными интересами с Обществом или его участниками.</w:t>
      </w:r>
    </w:p>
    <w:p w:rsidR="007D3215" w:rsidRPr="00EB6563" w:rsidRDefault="008E353A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Общее собрание акционеров является высшим органом управления в ОАО «Вите</w:t>
      </w:r>
      <w:r w:rsidR="00A9606A" w:rsidRPr="00EB6563">
        <w:rPr>
          <w:sz w:val="28"/>
          <w:szCs w:val="28"/>
        </w:rPr>
        <w:t>бские продукты».</w:t>
      </w:r>
      <w:r w:rsidR="00EB6563" w:rsidRPr="00EB6563">
        <w:rPr>
          <w:sz w:val="28"/>
          <w:szCs w:val="28"/>
        </w:rPr>
        <w:t xml:space="preserve"> </w:t>
      </w:r>
      <w:r w:rsidR="00A9606A" w:rsidRPr="00EB6563">
        <w:rPr>
          <w:sz w:val="28"/>
          <w:szCs w:val="28"/>
        </w:rPr>
        <w:t>В</w:t>
      </w:r>
      <w:r w:rsidRPr="00EB6563">
        <w:rPr>
          <w:sz w:val="28"/>
          <w:szCs w:val="28"/>
        </w:rPr>
        <w:t xml:space="preserve"> ОАО «Витебские продукты» общее собрание акционеров собирается один раз в год не позднее трех месяцев после окончания финансового года для подведения итогов деятельности, утверждения бизнес-плана, увеличения уставного фонда, изменения устава.</w:t>
      </w:r>
      <w:r w:rsidR="007D3215" w:rsidRPr="00EB6563">
        <w:rPr>
          <w:sz w:val="28"/>
          <w:szCs w:val="28"/>
        </w:rPr>
        <w:t xml:space="preserve"> К компетенции собрания акционеров относятся: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изменение устава Общества, в том числе изменение размера его уставного фонда;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избрание членов наблюдательного совета и ревизионной комиссии и досрочное прекращение их полномочий;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-утверждение годовых отчетов, бухгалтерских балансов, счетов прибыли и убытков Общества, распределение прибыли и убытков; 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-решение о реорганизации или ликвидации Общества;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-определение организационной структуры и правил процедуры Общества; 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-определение основных направлений деятельности, утверждение его планов и отчетов об их выполнении; 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-оценка вкладов, внесенных в уставный фонд Общества в не денежной форме;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-решение вопросов о приобретении и отчуждении Обществом ценных бумаг, им выпущенным;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-участие Общества в финансово-промышленных и иных хозяйственных группах, объединениях коммерческих и некоммерческих организаций;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-создание, реорганизация и ликвидация унитарных предприятий Общества;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-согласование сделок, связанных с приобретением, отчуждением либо возможностью отчуждения имущества, отнесенного к основным средствам, стоимостью 50 и более процентов балансовой стоимости активов Общества, определенной по</w:t>
      </w:r>
      <w:r w:rsidR="00A9606A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данным бухгалтерской отчетности на последнюю отчетную дату, кроме залога имущества в связи с получением кредитов под закупку сырья, материалов, комплектующих для выпуска Обществом продукции в соответствии с целью и видами деятельности; согласование сделок по отчуждению находящихся в собственности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ОАО «Витебские продукты» зданий и сооружений стоимостью 5 тысяч и более базовых величин;</w:t>
      </w:r>
    </w:p>
    <w:p w:rsidR="008E353A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-решение вопросов о благотворительной деятельности Общества и оказании безвозмездной помощи.</w:t>
      </w:r>
    </w:p>
    <w:p w:rsidR="007D3215" w:rsidRDefault="008E353A" w:rsidP="00EB656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B6563">
        <w:rPr>
          <w:sz w:val="28"/>
          <w:szCs w:val="28"/>
        </w:rPr>
        <w:t>Наблюдательный совет является органом управления, осуществляющим общее руководство деятельностью Общества.</w:t>
      </w:r>
      <w:r w:rsidR="007D3215" w:rsidRPr="00EB6563">
        <w:rPr>
          <w:sz w:val="28"/>
          <w:szCs w:val="28"/>
        </w:rPr>
        <w:t xml:space="preserve"> Наблюдательный совет: </w:t>
      </w:r>
    </w:p>
    <w:p w:rsidR="007D3215" w:rsidRPr="00EB6563" w:rsidRDefault="00EB6563" w:rsidP="00EB656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7D3215" w:rsidRPr="00EB6563">
        <w:rPr>
          <w:sz w:val="28"/>
          <w:szCs w:val="28"/>
        </w:rPr>
        <w:t>1.Созывает собрание акционеров;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2.Назначает на должность и освобождает от должности директора;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3.Определяет количественный состав дирекции, согласовывает на должность и освобождает от должности членов дирекции;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4.Утверждает смету расходов на содержание органов управления и контроля Общества;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5.Согласовывает сделки, связанные с приобретением, отчуждением либо возможностью отчуждения имущества, отнесенного к основным средствам, стоимостью от 10% до 50% балансовой стоимости активов общества, а так же сделки по залогу имущества в связи с получением кредитов под закупку сырья материалов, комплектующих для выпуска Обществом продукции в соответствии с целью и видами его деятельности стоимостью от 10% до 75% балансовой стоимости активов Общества, определенной по данным его бухгалтерской отчетности на последнюю отчетную дату; согласовывает сделки по отчуждению находящихся в собственности Общества зданий и сооружений стоимостью до 5 тысяч базовых величин;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6.Выносит решения о привлечении к дисциплинарной и материальной ответственности директора в случаях и в порядке, предусмотренных законодательством;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7.Осуществляет контроль за деятельностью дирекции, директора, не вмешиваясь при этом в их оперативно-распорядительную деятельность;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8.Определяет условия оплаты труда директора;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9.Привлекает аудитора для проверки деятельности Общества и устанавливает размер оплаты его услуг;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10.</w:t>
      </w:r>
      <w:r w:rsidR="00B42155" w:rsidRPr="00EB6563">
        <w:rPr>
          <w:sz w:val="28"/>
          <w:szCs w:val="28"/>
        </w:rPr>
        <w:t>С</w:t>
      </w:r>
      <w:r w:rsidRPr="00EB6563">
        <w:rPr>
          <w:sz w:val="28"/>
          <w:szCs w:val="28"/>
        </w:rPr>
        <w:t>огласовывает</w:t>
      </w:r>
      <w:r w:rsidR="00A9606A" w:rsidRPr="00EB6563">
        <w:rPr>
          <w:sz w:val="28"/>
          <w:szCs w:val="28"/>
        </w:rPr>
        <w:t xml:space="preserve"> сдачу</w:t>
      </w:r>
      <w:r w:rsidRPr="00EB6563">
        <w:rPr>
          <w:sz w:val="28"/>
          <w:szCs w:val="28"/>
        </w:rPr>
        <w:t xml:space="preserve"> в </w:t>
      </w:r>
      <w:r w:rsidR="00A9606A" w:rsidRPr="00EB6563">
        <w:rPr>
          <w:sz w:val="28"/>
          <w:szCs w:val="28"/>
        </w:rPr>
        <w:t>аренду зданий сооружений и поме</w:t>
      </w:r>
      <w:r w:rsidRPr="00EB6563">
        <w:rPr>
          <w:sz w:val="28"/>
          <w:szCs w:val="28"/>
        </w:rPr>
        <w:t>щений Общества свыше 1 года;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11.Принимает решение об участии Общества в других хозяйственных обществах и товариществах, согласовывает отчуждение принадлежащих Обществу долей (акций) иных хозяйственных обществ и товариществ;</w:t>
      </w:r>
    </w:p>
    <w:p w:rsidR="007D3215" w:rsidRPr="00EB6563" w:rsidRDefault="00B4215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12.П</w:t>
      </w:r>
      <w:r w:rsidR="007D3215" w:rsidRPr="00EB6563">
        <w:rPr>
          <w:sz w:val="28"/>
          <w:szCs w:val="28"/>
        </w:rPr>
        <w:t>ринимает решения о создании и прекращении деятельности филиалов и представительств;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13.Принимает решение об оказании безв</w:t>
      </w:r>
      <w:r w:rsidR="00A9606A" w:rsidRPr="00EB6563">
        <w:rPr>
          <w:sz w:val="28"/>
          <w:szCs w:val="28"/>
        </w:rPr>
        <w:t>озмездной помощи в пре</w:t>
      </w:r>
      <w:r w:rsidRPr="00EB6563">
        <w:rPr>
          <w:sz w:val="28"/>
          <w:szCs w:val="28"/>
        </w:rPr>
        <w:t>делах суммы, установленной собранием акционеров на текущий год;</w:t>
      </w:r>
    </w:p>
    <w:p w:rsidR="007D3215" w:rsidRPr="00EB6563" w:rsidRDefault="00B4215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14.П</w:t>
      </w:r>
      <w:r w:rsidR="007D3215" w:rsidRPr="00EB6563">
        <w:rPr>
          <w:sz w:val="28"/>
          <w:szCs w:val="28"/>
        </w:rPr>
        <w:t>редставляет собранию</w:t>
      </w:r>
      <w:r w:rsidR="00EB6563" w:rsidRPr="00EB6563">
        <w:rPr>
          <w:sz w:val="28"/>
          <w:szCs w:val="28"/>
        </w:rPr>
        <w:t xml:space="preserve"> </w:t>
      </w:r>
      <w:r w:rsidR="007D3215" w:rsidRPr="00EB6563">
        <w:rPr>
          <w:sz w:val="28"/>
          <w:szCs w:val="28"/>
        </w:rPr>
        <w:t>предложения и отзывы о годовом балансе и проект решения о распределении прибыли и порядке покрытия убытков Общества.</w:t>
      </w:r>
    </w:p>
    <w:p w:rsidR="008E353A" w:rsidRPr="00EB6563" w:rsidRDefault="00A9606A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</w:t>
      </w:r>
      <w:r w:rsidR="008E353A" w:rsidRPr="00EB6563">
        <w:rPr>
          <w:sz w:val="28"/>
          <w:szCs w:val="28"/>
        </w:rPr>
        <w:t xml:space="preserve"> ОАО «Витебские продукты» наблюдательный совет собирается один раз в квартал. Члены наблюдательного совета избираются ежегодно очередным собранием акционеров из числа акционеров и их представителей. Директор, члены дирекции не могут быть членами наблюдательного совета.</w:t>
      </w:r>
    </w:p>
    <w:p w:rsidR="008E353A" w:rsidRPr="00EB6563" w:rsidRDefault="008E353A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Руководство текущей деятельностью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ОАО «Витебские продукты» осуществляют дирекция (коллегиальный исполнительный орган) и директор (единоличный исполнительный орган).</w:t>
      </w:r>
    </w:p>
    <w:p w:rsidR="008E353A" w:rsidRPr="00EB6563" w:rsidRDefault="008E353A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Директор и дирекция подотчетны по всем вопросам своей деятельности наблюдательному совету и собранию акционеров. </w:t>
      </w:r>
    </w:p>
    <w:p w:rsidR="007D3215" w:rsidRPr="00EB6563" w:rsidRDefault="008E353A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Директор возглавляет дирекцию, организует ее работу и председательствует на ее заседаниях.</w:t>
      </w:r>
      <w:r w:rsidR="007D3215" w:rsidRPr="00EB6563">
        <w:rPr>
          <w:sz w:val="28"/>
          <w:szCs w:val="28"/>
        </w:rPr>
        <w:t xml:space="preserve"> Директор: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-осуществляет текущее руководство деятельностью ОАО «Витебские продукты», обеспечивает выполнение решений собрания акционеров и наблюдательного совета, несет ответственность за деятельностью Общества в соответствии с законодательством Республики Беларусь;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-без доверенности действует от имени общества, представляет его интересы;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-в пределах своей компетенции и в порядке, определенном настоящим уставом, распоряжается имуществом Общества, заключает договоры, выдает доверенности на совершение действий от имени Общества, открывает счета в банках;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-по согласованию с наблюдательным советом утверждает штаты Общества, уставы унитарных предприятий Общества;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-принимает на работу и увольняет работников Общества (членов дирекции – с согласия наблюдательного совета);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-издает приказы и дает указания, обязательные для исполнения всеми подчиненными ему работниками (в том числе и членами дирекции);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-обеспечивает помещения для проведения заседаний наблюдательного совета и собраний акционеров, извещение акционеров о созыве собрания, регистрацию его участников, печатание, тиражирование, рассылку и хранение протоколов собраний акционеров, протоколов заседаний наблюдательного совета, других документов органов управления и контроля Общества;</w:t>
      </w:r>
    </w:p>
    <w:p w:rsidR="007D3215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-обеспечивает сохранность и возможность использования документов Общества и документов юридического лица, правопреемника которого является Общество, до сдачи их в государственный архив;</w:t>
      </w:r>
    </w:p>
    <w:p w:rsidR="00F53C4A" w:rsidRPr="00EB6563" w:rsidRDefault="007D321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-решает другие вопросы, не отнесенные законодательством или уставом Общества к компетенции наблюдательного совета, собрания акционеров</w:t>
      </w:r>
      <w:r w:rsidR="00D56E57" w:rsidRPr="00EB6563">
        <w:rPr>
          <w:sz w:val="28"/>
          <w:szCs w:val="28"/>
        </w:rPr>
        <w:t>.</w:t>
      </w:r>
    </w:p>
    <w:p w:rsidR="00D56E57" w:rsidRPr="00EB6563" w:rsidRDefault="00D56E5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К компетенции дирекции относится:</w:t>
      </w:r>
    </w:p>
    <w:p w:rsidR="00D56E57" w:rsidRPr="00EB6563" w:rsidRDefault="00D56E5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-подготовка программ развития Общества и его унитарных предприятий, в том числе инвестиционных;</w:t>
      </w:r>
    </w:p>
    <w:p w:rsidR="00D56E57" w:rsidRPr="00EB6563" w:rsidRDefault="00D56E5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-рассмотрение отчетов руководитель унитарных предприятий и структурных подразделений ОАО «Витебские продукты»;</w:t>
      </w:r>
    </w:p>
    <w:p w:rsidR="00D56E57" w:rsidRPr="00EB6563" w:rsidRDefault="00D56E5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-списание имущества;</w:t>
      </w:r>
    </w:p>
    <w:p w:rsidR="00D56E57" w:rsidRPr="00EB6563" w:rsidRDefault="00D56E5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-принятие решений о поставке продукции за пределы Республики Беларусь без предварительной оплаты;</w:t>
      </w:r>
    </w:p>
    <w:p w:rsidR="00D56E57" w:rsidRPr="00EB6563" w:rsidRDefault="00D56E5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-согласование сделок, связанных с приобретением, отчуждением либо возможностью отчуждения имущества, отнесенного к основным средствам, кроме сделок, согласование которых входит в компетенцию собрания акционеров либо наблюдательного совета;</w:t>
      </w:r>
    </w:p>
    <w:p w:rsidR="00D56E57" w:rsidRPr="00EB6563" w:rsidRDefault="00D56E5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-предварительное рассмотрение вопросов создания, реорганизации и ликвидации унитарных предприятий, филиалов и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представительств Общества, участие Общества в иных хозяйственных обществах и товариществах;</w:t>
      </w:r>
    </w:p>
    <w:p w:rsidR="00D56E57" w:rsidRPr="00EB6563" w:rsidRDefault="00D56E5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-утверждение положений о филиалах и представительствах Общества;</w:t>
      </w:r>
    </w:p>
    <w:p w:rsidR="00D56E57" w:rsidRPr="00EB6563" w:rsidRDefault="00D56E5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-повышение тарифной ставки первого разряда, применяемой для оплаты труда работников Общества.</w:t>
      </w:r>
    </w:p>
    <w:p w:rsidR="00D56E57" w:rsidRPr="00EB6563" w:rsidRDefault="00D56E5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Дирекция принимает решение на своих заседаниях и (или) путем опроса. Решение дирекции считается принятым, если за него проголосовало не менее 2/3 членов полного ее состава. Решение дирекции оформляется протоколом. Протоколы предоставляются членам наблюдательного совета, ревизионной комиссии, аудитору Общества по их требованию.</w:t>
      </w:r>
    </w:p>
    <w:p w:rsidR="008E353A" w:rsidRPr="00EB6563" w:rsidRDefault="008E353A" w:rsidP="00EB6563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Между всеми структурными подразделениями ОАО «Витебские продукты» существует взаимосвязь</w:t>
      </w:r>
      <w:r w:rsidR="00725576" w:rsidRPr="00EB6563">
        <w:rPr>
          <w:sz w:val="28"/>
          <w:szCs w:val="28"/>
        </w:rPr>
        <w:t xml:space="preserve"> </w:t>
      </w:r>
      <w:r w:rsidR="00D56E57" w:rsidRPr="00EB6563">
        <w:rPr>
          <w:sz w:val="28"/>
          <w:szCs w:val="28"/>
        </w:rPr>
        <w:t>(см.</w:t>
      </w:r>
      <w:r w:rsidR="00A9606A" w:rsidRPr="00EB6563">
        <w:rPr>
          <w:sz w:val="28"/>
          <w:szCs w:val="28"/>
        </w:rPr>
        <w:t>приложение Г</w:t>
      </w:r>
      <w:r w:rsidR="00D56E57" w:rsidRPr="00EB6563">
        <w:rPr>
          <w:sz w:val="28"/>
          <w:szCs w:val="28"/>
        </w:rPr>
        <w:t>)</w:t>
      </w:r>
      <w:r w:rsidRPr="00EB6563">
        <w:rPr>
          <w:sz w:val="28"/>
          <w:szCs w:val="28"/>
        </w:rPr>
        <w:t>, в некоторых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случаях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им предоставляется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относительная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самостоятельность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в учете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доходов и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расходов,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но результаты их деятельности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отражаются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в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общем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балансе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Общества.</w:t>
      </w:r>
      <w:r w:rsidR="00EB6563" w:rsidRPr="00EB6563">
        <w:rPr>
          <w:sz w:val="28"/>
          <w:szCs w:val="28"/>
        </w:rPr>
        <w:t xml:space="preserve"> </w:t>
      </w:r>
    </w:p>
    <w:p w:rsidR="00F53C4A" w:rsidRPr="00EB6563" w:rsidRDefault="008E353A" w:rsidP="00EB6563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Контроль за осуществлением финансово-хозяйственной деятельности ОАО «Вите</w:t>
      </w:r>
      <w:r w:rsidR="00A9606A" w:rsidRPr="00EB6563">
        <w:rPr>
          <w:sz w:val="28"/>
          <w:szCs w:val="28"/>
        </w:rPr>
        <w:t>бские продукты»,</w:t>
      </w:r>
      <w:r w:rsidRPr="00EB6563">
        <w:rPr>
          <w:sz w:val="28"/>
          <w:szCs w:val="28"/>
        </w:rPr>
        <w:t xml:space="preserve"> его филиалов и представительств, а так же директора и должностных лиц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осуществляет ревизионная комиссия, которая избирается ежегодно очередным собранием акционеров в составе не менее 3 человек. Ревизионная комиссия предоставляет результаты проверки наблюдательному совету и собранию акционеров. Без заключения ревизионной комиссии собрание акционеров не вправе утверждать годовой баланс Общества.</w:t>
      </w:r>
    </w:p>
    <w:p w:rsidR="00F53C4A" w:rsidRPr="00EB6563" w:rsidRDefault="00F53C4A" w:rsidP="00EB6563">
      <w:pPr>
        <w:pStyle w:val="a3"/>
        <w:ind w:firstLine="709"/>
      </w:pPr>
      <w:r w:rsidRPr="00EB6563">
        <w:t>Актуальной задачей коммерческого аппарата Общества является вовлечение в товарооборот продукции предприятий-изготовителей разных форм собственности и различных организационно-правовых структур, поставщиков-посредников, граж</w:t>
      </w:r>
      <w:r w:rsidR="00636E9F" w:rsidRPr="00EB6563">
        <w:t xml:space="preserve">дан, занимающихся индивидуальной </w:t>
      </w:r>
      <w:r w:rsidRPr="00EB6563">
        <w:t>трудовой деятельностью, зарубежных поставщиков и других источников.</w:t>
      </w:r>
    </w:p>
    <w:p w:rsidR="00F53C4A" w:rsidRPr="00EB6563" w:rsidRDefault="00F53C4A" w:rsidP="00EB6563">
      <w:pPr>
        <w:pStyle w:val="a3"/>
        <w:ind w:firstLine="709"/>
      </w:pPr>
      <w:r w:rsidRPr="00EB6563">
        <w:t>В связи с этим необходимо расширять сферу договорных отношений с поставщиками и изготовителями товаров, повышать эффективность и действенность договоров поставки. Договоры поставки должны активно воздействовать на формирование оптимального ассортимента товаров для торговой сети.</w:t>
      </w:r>
    </w:p>
    <w:p w:rsidR="00F53C4A" w:rsidRPr="00EB6563" w:rsidRDefault="00F53C4A" w:rsidP="00EB6563">
      <w:pPr>
        <w:pStyle w:val="a3"/>
        <w:ind w:firstLine="709"/>
      </w:pPr>
      <w:r w:rsidRPr="00EB6563">
        <w:t xml:space="preserve">Важными задачами </w:t>
      </w:r>
      <w:r w:rsidR="00A9606A" w:rsidRPr="00EB6563">
        <w:t xml:space="preserve">коммерческой службы является координация </w:t>
      </w:r>
      <w:r w:rsidRPr="00EB6563">
        <w:t xml:space="preserve">закупочной работы среди поставщиков и потребителей. Для изучения поставщиков и их возможностей работники коммерческих служб должны принимать участие в работе выставок-продаж и выставок-просмотров образцов лучших и новых товаров. Во главе торговой организации, коммерческих служб должны стоять квалифицированные специалисты: товароведы-коммерсанты, экономисты-менеджеры, финансисты, хорошо знающие коммерческую работу. </w:t>
      </w:r>
    </w:p>
    <w:p w:rsidR="00F53C4A" w:rsidRPr="00EB6563" w:rsidRDefault="00F53C4A" w:rsidP="00EB6563">
      <w:pPr>
        <w:pStyle w:val="a3"/>
        <w:ind w:firstLine="709"/>
      </w:pPr>
      <w:r w:rsidRPr="00EB6563">
        <w:t xml:space="preserve">Весьма актуальна задача компьютеризации процессов управления коммерческой работы по оптовым закупкам и оптовой продаже товаров. Электронизация коммерческих операций позволяет создать информационную систему обработки и передачи коммерческой информации, составляющую техническую основу рыночной, маркетинговой деятельности в сфере товарного обращения. </w:t>
      </w:r>
    </w:p>
    <w:p w:rsidR="00F53C4A" w:rsidRPr="00EB6563" w:rsidRDefault="00F53C4A" w:rsidP="00EB6563">
      <w:pPr>
        <w:pStyle w:val="a3"/>
        <w:ind w:firstLine="709"/>
      </w:pPr>
      <w:r w:rsidRPr="00EB6563">
        <w:t xml:space="preserve">На построение организационной структуры коммерческих служб оказывает влияние ряд факторов, которые группируются по следующим направлениям: </w:t>
      </w:r>
    </w:p>
    <w:p w:rsidR="00F53C4A" w:rsidRPr="00EB6563" w:rsidRDefault="00F53C4A" w:rsidP="00EB6563">
      <w:pPr>
        <w:pStyle w:val="a3"/>
        <w:ind w:firstLine="709"/>
      </w:pPr>
      <w:r w:rsidRPr="00EB6563">
        <w:t>-технические;</w:t>
      </w:r>
    </w:p>
    <w:p w:rsidR="00F53C4A" w:rsidRPr="00EB6563" w:rsidRDefault="00F53C4A" w:rsidP="00EB6563">
      <w:pPr>
        <w:pStyle w:val="a3"/>
        <w:ind w:firstLine="709"/>
      </w:pPr>
      <w:r w:rsidRPr="00EB6563">
        <w:t xml:space="preserve">-экономические; </w:t>
      </w:r>
    </w:p>
    <w:p w:rsidR="00F53C4A" w:rsidRPr="00EB6563" w:rsidRDefault="00F53C4A" w:rsidP="00EB6563">
      <w:pPr>
        <w:pStyle w:val="a3"/>
        <w:ind w:firstLine="709"/>
      </w:pPr>
      <w:r w:rsidRPr="00EB6563">
        <w:t>-организация торгового процесса.</w:t>
      </w:r>
    </w:p>
    <w:p w:rsidR="00F53C4A" w:rsidRPr="00EB6563" w:rsidRDefault="00F53C4A" w:rsidP="00EB6563">
      <w:pPr>
        <w:pStyle w:val="a3"/>
        <w:ind w:firstLine="709"/>
      </w:pPr>
      <w:r w:rsidRPr="00EB6563">
        <w:t>Технические факторы, оказывающие влияние на организационную структуру служб организации, относятся: уровень спроса на реализуемые товары, объем реализации, формы расчетов.</w:t>
      </w:r>
    </w:p>
    <w:p w:rsidR="00F53C4A" w:rsidRPr="00EB6563" w:rsidRDefault="00F53C4A" w:rsidP="00EB6563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Организации, создавшие у себя хорошо отлаженный аппарат, обладают большим конкурентным преимуществом. Но даже самый лучший аппарат сбыта и ассортимент продукции не дадут требуемого эффекта, если не будут обеспечены менеджментом надлежащего уровня.</w:t>
      </w:r>
    </w:p>
    <w:p w:rsidR="008E353A" w:rsidRPr="00EB6563" w:rsidRDefault="00F53C4A" w:rsidP="00EB6563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 связи с этим, следует отметить, что от эффективности деятельности структурных подразделений, отвечающих за реализацию товаров, зависит во многом эффективность всей организации.</w:t>
      </w:r>
    </w:p>
    <w:p w:rsidR="008E353A" w:rsidRPr="00EB6563" w:rsidRDefault="008E353A" w:rsidP="00EB6563">
      <w:pPr>
        <w:pStyle w:val="a3"/>
        <w:ind w:firstLine="709"/>
      </w:pPr>
      <w:r w:rsidRPr="00EB6563">
        <w:t>Взаимодействия хозяйствующих субъектов могут быть эффективными в том случае, если специалисты глубоко владеют практикой и теорией с учетом специфики конкретных рынков и изменений их конъюнктуры.</w:t>
      </w:r>
    </w:p>
    <w:p w:rsidR="008E353A" w:rsidRPr="00EB6563" w:rsidRDefault="008E353A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Деятельность на рынке товаров и услуг предполагает выполнение целого ряда операций. </w:t>
      </w:r>
    </w:p>
    <w:p w:rsidR="008E353A" w:rsidRPr="00EB6563" w:rsidRDefault="008E353A" w:rsidP="00EB6563">
      <w:pPr>
        <w:pStyle w:val="a3"/>
        <w:ind w:firstLine="709"/>
      </w:pPr>
      <w:r w:rsidRPr="00EB6563">
        <w:t xml:space="preserve">Работа товароведа невозможна без знаний современного состояния отечественного и зарубежного рынка товаров. Товаровед должен следить за хранением и реализацией товаров. </w:t>
      </w:r>
    </w:p>
    <w:p w:rsidR="008E353A" w:rsidRPr="00EB6563" w:rsidRDefault="008E353A" w:rsidP="00EB6563">
      <w:pPr>
        <w:pStyle w:val="a3"/>
        <w:ind w:firstLine="709"/>
      </w:pPr>
      <w:r w:rsidRPr="00EB6563">
        <w:t>В задачи товароведа входит так же и умение быстро и правильно ориентироваться в вопросах спроса, конкурентоспособности, жизненного цикла и стабильности товара, анализировать и прогнозировать отдельные этапы товародвижения.</w:t>
      </w:r>
    </w:p>
    <w:p w:rsidR="008E353A" w:rsidRPr="00EB6563" w:rsidRDefault="008E353A" w:rsidP="00EB6563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Товароведы должны обеспечивать своевременное и правильное заключение договоров с поставщиками и покупателями товаров, установление рациональных прямых договорных связей по поставкам товаров, определения соответствия качества материальных ресурсов требования нормативных документов, договорам. Так же необходимо знание трудового законодательства</w:t>
      </w:r>
    </w:p>
    <w:p w:rsidR="008E353A" w:rsidRPr="00EB6563" w:rsidRDefault="008E353A" w:rsidP="00EB6563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Товаровед назначается на должность и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освобождается от н</w:t>
      </w:r>
      <w:r w:rsidR="00DC28B5" w:rsidRPr="00EB6563">
        <w:rPr>
          <w:sz w:val="28"/>
          <w:szCs w:val="28"/>
        </w:rPr>
        <w:t>ее приказом директора ОАО “Витебские продукты</w:t>
      </w:r>
      <w:r w:rsidRPr="00EB6563">
        <w:rPr>
          <w:sz w:val="28"/>
          <w:szCs w:val="28"/>
        </w:rPr>
        <w:t>”, а также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подчиняется непосредственно директору.</w:t>
      </w:r>
    </w:p>
    <w:p w:rsidR="008E353A" w:rsidRPr="00EB6563" w:rsidRDefault="008E353A" w:rsidP="00EB6563">
      <w:pPr>
        <w:pStyle w:val="a3"/>
        <w:ind w:firstLine="709"/>
      </w:pPr>
      <w:r w:rsidRPr="00EB6563">
        <w:t>Товаровед осуществляет следующие обязанности</w:t>
      </w:r>
      <w:r w:rsidR="00636E9F" w:rsidRPr="00EB6563">
        <w:t xml:space="preserve"> (см.приложение Д</w:t>
      </w:r>
      <w:r w:rsidR="00D56E57" w:rsidRPr="00EB6563">
        <w:t>)</w:t>
      </w:r>
      <w:r w:rsidRPr="00EB6563">
        <w:t>:</w:t>
      </w:r>
    </w:p>
    <w:p w:rsidR="008E353A" w:rsidRPr="00EB6563" w:rsidRDefault="008E353A" w:rsidP="00EB6563">
      <w:pPr>
        <w:pStyle w:val="a3"/>
        <w:ind w:firstLine="709"/>
      </w:pPr>
      <w:r w:rsidRPr="00EB6563">
        <w:t>1.Оперделяет требования к материальным ресурсам, а также соответствие их качества стандартам, техническим условиям и другим нормативным документам.</w:t>
      </w:r>
    </w:p>
    <w:p w:rsidR="008E353A" w:rsidRPr="00EB6563" w:rsidRDefault="008E353A" w:rsidP="00EB6563">
      <w:pPr>
        <w:pStyle w:val="a3"/>
        <w:ind w:firstLine="709"/>
      </w:pPr>
      <w:r w:rsidRPr="00EB6563">
        <w:t>2.Принимает участие в определении соответствия проектов планов материально-технического обеспечения планам производства, в контроле за выполнением договорных обязательств, поступления и реализации фондов на сырьё, материалы, топливо, оборудование, в подготовке данных для составления претензий на поставленные некачественные товарно-материальные ценности и ответов на претензии закзчиков.</w:t>
      </w:r>
    </w:p>
    <w:p w:rsidR="008E353A" w:rsidRPr="00EB6563" w:rsidRDefault="00EB6563" w:rsidP="00EB6563">
      <w:pPr>
        <w:pStyle w:val="a3"/>
        <w:ind w:firstLine="709"/>
      </w:pPr>
      <w:r w:rsidRPr="00EB6563">
        <w:t xml:space="preserve"> </w:t>
      </w:r>
      <w:r w:rsidR="008E353A" w:rsidRPr="00EB6563">
        <w:t>3.Следит за наличием материальных ресурсов и готовой продукции на складах, осуществляет связь с поставщиками и потребителями, своевременно оформляет документы на отгрузку продукции в соответствии с планом.</w:t>
      </w:r>
    </w:p>
    <w:p w:rsidR="008E353A" w:rsidRPr="00EB6563" w:rsidRDefault="00EB6563" w:rsidP="00EB6563">
      <w:pPr>
        <w:pStyle w:val="a3"/>
        <w:ind w:firstLine="709"/>
      </w:pPr>
      <w:r w:rsidRPr="00EB6563">
        <w:t xml:space="preserve"> </w:t>
      </w:r>
      <w:r w:rsidR="008E353A" w:rsidRPr="00EB6563">
        <w:t>4.Участвует в разработке и внедрении стандартов организации по материально-техническому</w:t>
      </w:r>
      <w:r w:rsidRPr="00EB6563">
        <w:t xml:space="preserve"> </w:t>
      </w:r>
      <w:r w:rsidR="008E353A" w:rsidRPr="00EB6563">
        <w:t>обеспечению, сбыту, контролю качества продукции, организации транспортировки и хранения сырья, материалов, энергии, оборудования и готовых изделий.</w:t>
      </w:r>
    </w:p>
    <w:p w:rsidR="008E353A" w:rsidRPr="00EB6563" w:rsidRDefault="008E353A" w:rsidP="00EB6563">
      <w:pPr>
        <w:pStyle w:val="a3"/>
        <w:ind w:firstLine="709"/>
      </w:pPr>
      <w:r w:rsidRPr="00EB6563">
        <w:t>5.Ведёт оперативный учет поступления и реализации товарно-материальных ценностей, контролирует своевременность отгрузки возвратной тары, а в необходимых случаях ведет розыск не поступивших</w:t>
      </w:r>
      <w:r w:rsidR="00EB6563" w:rsidRPr="00EB6563">
        <w:t xml:space="preserve"> </w:t>
      </w:r>
      <w:r w:rsidRPr="00EB6563">
        <w:t>грузов.</w:t>
      </w:r>
    </w:p>
    <w:p w:rsidR="008E353A" w:rsidRPr="00EB6563" w:rsidRDefault="008E353A" w:rsidP="00EB6563">
      <w:pPr>
        <w:pStyle w:val="a3"/>
        <w:ind w:firstLine="709"/>
      </w:pPr>
      <w:r w:rsidRPr="00EB6563">
        <w:t>6.Участвует в проведении инвентаризации, изучает причины образования излишних сверх нормативных материальных ресурсом и «неликвидов», принимает меры по их реализации.</w:t>
      </w:r>
    </w:p>
    <w:p w:rsidR="008E353A" w:rsidRPr="00EB6563" w:rsidRDefault="008E353A" w:rsidP="00EB6563">
      <w:pPr>
        <w:pStyle w:val="a3"/>
        <w:ind w:firstLine="709"/>
      </w:pPr>
      <w:r w:rsidRPr="00EB6563">
        <w:t>7.Контролирует соблюдение правил хранения товарно-материальных ценностей на складах, подготовку готовых изделий к отправки потребителям, оформляет необходимые документы связанные с поставкой и реализацией продукции, составляет отчетность по установленным формам</w:t>
      </w:r>
      <w:r w:rsidR="00AF1961" w:rsidRPr="00EB6563">
        <w:t xml:space="preserve"> </w:t>
      </w:r>
      <w:r w:rsidR="00D56E57" w:rsidRPr="00EB6563">
        <w:t>.</w:t>
      </w:r>
    </w:p>
    <w:p w:rsidR="00636E9F" w:rsidRPr="00EB6563" w:rsidRDefault="00636E9F" w:rsidP="00EB6563">
      <w:pPr>
        <w:pStyle w:val="a3"/>
        <w:ind w:firstLine="709"/>
      </w:pPr>
      <w:r w:rsidRPr="00EB6563">
        <w:t xml:space="preserve">Продавец продовольственных товаров </w:t>
      </w:r>
      <w:r w:rsidRPr="00EB6563">
        <w:rPr>
          <w:lang w:val="en-US"/>
        </w:rPr>
        <w:t>I</w:t>
      </w:r>
      <w:r w:rsidRPr="00EB6563">
        <w:t xml:space="preserve"> категории выполняет следующие обязанности</w:t>
      </w:r>
      <w:r w:rsidR="006E69DA" w:rsidRPr="00EB6563">
        <w:t xml:space="preserve"> (см. приложение С)</w:t>
      </w:r>
      <w:r w:rsidRPr="00EB6563">
        <w:t>:</w:t>
      </w:r>
    </w:p>
    <w:p w:rsidR="00636E9F" w:rsidRPr="00EB6563" w:rsidRDefault="00636E9F" w:rsidP="00EB6563">
      <w:pPr>
        <w:pStyle w:val="a3"/>
        <w:ind w:firstLine="709"/>
      </w:pPr>
      <w:r w:rsidRPr="00EB6563">
        <w:t>1. Осуществляет продажу товаров, консультирует покупателей о свойствах товаров и качестве продаваемых товаров.</w:t>
      </w:r>
    </w:p>
    <w:p w:rsidR="00636E9F" w:rsidRPr="00EB6563" w:rsidRDefault="00636E9F" w:rsidP="00EB6563">
      <w:pPr>
        <w:pStyle w:val="a3"/>
        <w:ind w:firstLine="709"/>
      </w:pPr>
      <w:r w:rsidRPr="00EB6563">
        <w:t>2. Подготавливает рабочее место, проверяет наличие и исправность торгово</w:t>
      </w:r>
      <w:r w:rsidR="00EB6563" w:rsidRPr="00EB6563">
        <w:t>-</w:t>
      </w:r>
      <w:r w:rsidRPr="00EB6563">
        <w:t>технологического оборудования, наличие инвентаря и упаковочного материала.</w:t>
      </w:r>
    </w:p>
    <w:p w:rsidR="00636E9F" w:rsidRPr="00EB6563" w:rsidRDefault="00636E9F" w:rsidP="00EB6563">
      <w:pPr>
        <w:pStyle w:val="a3"/>
        <w:ind w:firstLine="709"/>
      </w:pPr>
      <w:r w:rsidRPr="00EB6563">
        <w:t>3.</w:t>
      </w:r>
      <w:r w:rsidR="00E83FF5" w:rsidRPr="00EB6563">
        <w:t>Получение товара со склада.</w:t>
      </w:r>
    </w:p>
    <w:p w:rsidR="00E83FF5" w:rsidRPr="00EB6563" w:rsidRDefault="00E83FF5" w:rsidP="00EB6563">
      <w:pPr>
        <w:pStyle w:val="a3"/>
        <w:ind w:firstLine="709"/>
      </w:pPr>
      <w:r w:rsidRPr="00EB6563">
        <w:t>4.Определяет качество товаров по органолептическим признакам.</w:t>
      </w:r>
    </w:p>
    <w:p w:rsidR="00E83FF5" w:rsidRPr="00EB6563" w:rsidRDefault="00E83FF5" w:rsidP="00EB6563">
      <w:pPr>
        <w:pStyle w:val="a3"/>
        <w:ind w:firstLine="709"/>
      </w:pPr>
      <w:r w:rsidRPr="00EB6563">
        <w:t>5.Производит отбор образцов товаров для лабораторного анализа.</w:t>
      </w:r>
    </w:p>
    <w:p w:rsidR="00E83FF5" w:rsidRPr="00EB6563" w:rsidRDefault="00E83FF5" w:rsidP="00EB6563">
      <w:pPr>
        <w:pStyle w:val="a3"/>
        <w:ind w:firstLine="709"/>
      </w:pPr>
      <w:r w:rsidRPr="00EB6563">
        <w:t>6.Составляет заявки на ремонт оборудования.</w:t>
      </w:r>
    </w:p>
    <w:p w:rsidR="00E83FF5" w:rsidRPr="00EB6563" w:rsidRDefault="00E83FF5" w:rsidP="00EB6563">
      <w:pPr>
        <w:pStyle w:val="a3"/>
        <w:ind w:firstLine="709"/>
      </w:pPr>
      <w:r w:rsidRPr="00EB6563">
        <w:t>7.Оформляет оконные витрины и информацию о товарах, имеющихся в продаже.</w:t>
      </w:r>
    </w:p>
    <w:p w:rsidR="00E83FF5" w:rsidRPr="00EB6563" w:rsidRDefault="00E83FF5" w:rsidP="00EB6563">
      <w:pPr>
        <w:pStyle w:val="a3"/>
        <w:ind w:firstLine="709"/>
      </w:pPr>
      <w:r w:rsidRPr="00EB6563">
        <w:t>8.Участвует в проведении инвентаризации.</w:t>
      </w:r>
    </w:p>
    <w:p w:rsidR="00E83FF5" w:rsidRPr="00EB6563" w:rsidRDefault="00E83FF5" w:rsidP="00EB6563">
      <w:pPr>
        <w:pStyle w:val="a3"/>
        <w:ind w:firstLine="709"/>
      </w:pPr>
      <w:r w:rsidRPr="00EB6563">
        <w:t>9.Оформляет товарно-транспортные накладные и составляет товарный отчет, акты на брак, недостачу, пересортицу товаров и приемосдаточные акты при передач</w:t>
      </w:r>
      <w:r w:rsidR="00EB6563">
        <w:t>е</w:t>
      </w:r>
      <w:r w:rsidRPr="00EB6563">
        <w:t xml:space="preserve"> материальных ценностей.</w:t>
      </w:r>
    </w:p>
    <w:p w:rsidR="00E83FF5" w:rsidRPr="00EB6563" w:rsidRDefault="00E83FF5" w:rsidP="00EB6563">
      <w:pPr>
        <w:pStyle w:val="a3"/>
        <w:ind w:firstLine="709"/>
      </w:pPr>
      <w:r w:rsidRPr="00EB6563">
        <w:t>10.</w:t>
      </w:r>
      <w:r w:rsidR="00EB6563" w:rsidRPr="00EB6563">
        <w:t xml:space="preserve"> </w:t>
      </w:r>
      <w:r w:rsidRPr="00EB6563">
        <w:t>Участвует в разрешении спорных вопросов с покупателями в соответствие представителей администрации.</w:t>
      </w:r>
    </w:p>
    <w:p w:rsidR="00E83FF5" w:rsidRPr="00EB6563" w:rsidRDefault="00E83FF5" w:rsidP="00EB6563">
      <w:pPr>
        <w:pStyle w:val="a3"/>
        <w:ind w:firstLine="709"/>
      </w:pPr>
      <w:r w:rsidRPr="00EB6563">
        <w:t>11.</w:t>
      </w:r>
      <w:r w:rsidR="00EB6563" w:rsidRPr="00EB6563">
        <w:t xml:space="preserve"> </w:t>
      </w:r>
      <w:r w:rsidRPr="00EB6563">
        <w:t>Руководит работой продавцов более низкой кате</w:t>
      </w:r>
      <w:r w:rsidR="006E69DA" w:rsidRPr="00EB6563">
        <w:t>гории и учеников.</w:t>
      </w:r>
      <w:r w:rsidRPr="00EB6563">
        <w:t xml:space="preserve"> </w:t>
      </w:r>
    </w:p>
    <w:p w:rsidR="00346A3C" w:rsidRPr="00EB6563" w:rsidRDefault="00346A3C" w:rsidP="00EB656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46A3C" w:rsidRPr="00EB6563" w:rsidRDefault="00A94360" w:rsidP="00EB656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B6563">
        <w:rPr>
          <w:b/>
          <w:sz w:val="28"/>
          <w:szCs w:val="28"/>
        </w:rPr>
        <w:t>3</w:t>
      </w:r>
      <w:r w:rsidR="00346A3C" w:rsidRPr="00EB6563">
        <w:rPr>
          <w:b/>
          <w:sz w:val="28"/>
          <w:szCs w:val="28"/>
        </w:rPr>
        <w:t xml:space="preserve"> Доставка товара</w:t>
      </w:r>
    </w:p>
    <w:p w:rsidR="00346A3C" w:rsidRPr="00EB6563" w:rsidRDefault="00346A3C" w:rsidP="00EB656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46A3C" w:rsidRPr="00EB6563" w:rsidRDefault="00346A3C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Поступление товара в организации розничной торговли – один из первых этапов доведения товаров до потребителя.</w:t>
      </w:r>
    </w:p>
    <w:p w:rsidR="00346A3C" w:rsidRPr="00EB6563" w:rsidRDefault="00346A3C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Принципами рациональной доставки товара являются:</w:t>
      </w:r>
    </w:p>
    <w:p w:rsidR="00346A3C" w:rsidRPr="00EB6563" w:rsidRDefault="00346A3C" w:rsidP="00EB656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использование кратчайших путей движения товара;</w:t>
      </w:r>
    </w:p>
    <w:p w:rsidR="00346A3C" w:rsidRPr="00EB6563" w:rsidRDefault="00346A3C" w:rsidP="00EB656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правильный выбор транспортных средств и эффективное их использование;</w:t>
      </w:r>
    </w:p>
    <w:p w:rsidR="00346A3C" w:rsidRPr="00EB6563" w:rsidRDefault="00346A3C" w:rsidP="00EB656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применение прогрессивной системы товародвижения с использованием тары-оборудования и средств механизации погрузочно-разгрузочных и складских работ.</w:t>
      </w:r>
    </w:p>
    <w:p w:rsidR="00346A3C" w:rsidRPr="00EB6563" w:rsidRDefault="00346A3C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Существуют следующие методы доставки:</w:t>
      </w:r>
    </w:p>
    <w:p w:rsidR="00346A3C" w:rsidRPr="00EB6563" w:rsidRDefault="00346A3C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 централизованный завоз – доставка товаров силами и средствами поставщика на основе заявок розничных предприятий;</w:t>
      </w:r>
    </w:p>
    <w:p w:rsidR="00346A3C" w:rsidRPr="00EB6563" w:rsidRDefault="00346A3C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 децентрализованный завоз – доставка товаров розничными предприятиями собственными или привлеченным транспортом.</w:t>
      </w:r>
    </w:p>
    <w:p w:rsidR="00D56E57" w:rsidRPr="00EB6563" w:rsidRDefault="00346A3C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 организации ОАО «Витебские продукты» используются оба метода доставки товаров.</w:t>
      </w:r>
      <w:r w:rsidR="00D56E57" w:rsidRPr="00EB6563">
        <w:rPr>
          <w:sz w:val="28"/>
          <w:szCs w:val="28"/>
        </w:rPr>
        <w:t xml:space="preserve"> Основным </w:t>
      </w:r>
      <w:r w:rsidR="006E69DA" w:rsidRPr="00EB6563">
        <w:rPr>
          <w:sz w:val="28"/>
          <w:szCs w:val="28"/>
        </w:rPr>
        <w:t>методом доставки является центра</w:t>
      </w:r>
      <w:r w:rsidR="00D56E57" w:rsidRPr="00EB6563">
        <w:rPr>
          <w:sz w:val="28"/>
          <w:szCs w:val="28"/>
        </w:rPr>
        <w:t>лизованный. Например</w:t>
      </w:r>
      <w:r w:rsidR="006E69DA" w:rsidRPr="00EB6563">
        <w:rPr>
          <w:sz w:val="28"/>
          <w:szCs w:val="28"/>
        </w:rPr>
        <w:t>,</w:t>
      </w:r>
      <w:r w:rsidR="00D56E57" w:rsidRPr="00EB6563">
        <w:rPr>
          <w:sz w:val="28"/>
          <w:szCs w:val="28"/>
        </w:rPr>
        <w:t xml:space="preserve"> ц</w:t>
      </w:r>
      <w:r w:rsidRPr="00EB6563">
        <w:rPr>
          <w:sz w:val="28"/>
          <w:szCs w:val="28"/>
        </w:rPr>
        <w:t>ентрализованным м</w:t>
      </w:r>
      <w:r w:rsidR="00D56E57" w:rsidRPr="00EB6563">
        <w:rPr>
          <w:sz w:val="28"/>
          <w:szCs w:val="28"/>
        </w:rPr>
        <w:t>етодом завозятся молоко и хлеб.</w:t>
      </w:r>
    </w:p>
    <w:p w:rsidR="00346A3C" w:rsidRPr="00EB6563" w:rsidRDefault="006E69DA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При централизованной доставке</w:t>
      </w:r>
      <w:r w:rsidR="00346A3C" w:rsidRPr="00EB6563">
        <w:rPr>
          <w:sz w:val="28"/>
          <w:szCs w:val="28"/>
        </w:rPr>
        <w:t xml:space="preserve"> маршрут завоза – кольцевой (маршрут доставки товаров одним рейсом нескольким магазинам). При децентрализованной, как правило, используется линейные (маятниковые) маршруты доставки товаров </w:t>
      </w:r>
      <w:r w:rsidRPr="00EB6563">
        <w:rPr>
          <w:sz w:val="28"/>
          <w:szCs w:val="28"/>
        </w:rPr>
        <w:t>(</w:t>
      </w:r>
      <w:r w:rsidR="00346A3C" w:rsidRPr="00EB6563">
        <w:rPr>
          <w:sz w:val="28"/>
          <w:szCs w:val="28"/>
        </w:rPr>
        <w:t>за один рейс в один магазин непосредственно со своего склада</w:t>
      </w:r>
      <w:r w:rsidRPr="00EB6563">
        <w:rPr>
          <w:sz w:val="28"/>
          <w:szCs w:val="28"/>
        </w:rPr>
        <w:t>)</w:t>
      </w:r>
      <w:r w:rsidR="00346A3C" w:rsidRPr="00EB6563">
        <w:rPr>
          <w:sz w:val="28"/>
          <w:szCs w:val="28"/>
        </w:rPr>
        <w:t>.</w:t>
      </w:r>
    </w:p>
    <w:p w:rsidR="00346A3C" w:rsidRPr="00EB6563" w:rsidRDefault="006E69DA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При доставке</w:t>
      </w:r>
      <w:r w:rsidR="00346A3C" w:rsidRPr="00EB6563">
        <w:rPr>
          <w:sz w:val="28"/>
          <w:szCs w:val="28"/>
        </w:rPr>
        <w:t xml:space="preserve"> товаров используются следующие виды тары и тары-оборудования: лотки, пластиковые ящики, контейнеры на роликах, поддоны.</w:t>
      </w:r>
    </w:p>
    <w:p w:rsidR="00346A3C" w:rsidRPr="00EB6563" w:rsidRDefault="00346A3C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Частота завоза зависит от: предельных сроков реализации, среднего объема продаж, размера установленных неснижаемых товарных запасов, емкости подсобных помещений, оборудования в торговом зале, минимальной нормы доставки и других.</w:t>
      </w:r>
    </w:p>
    <w:p w:rsidR="00346A3C" w:rsidRPr="00EB6563" w:rsidRDefault="00346A3C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Количество заказываемых товаров зависит от: частоты завоза, среднедневной реализации, неснижаемых запасов и остатка товаров на день завоза, емкости холодильного оборудования (для быстропортящихся товаров).</w:t>
      </w:r>
    </w:p>
    <w:p w:rsidR="00346A3C" w:rsidRPr="00EB6563" w:rsidRDefault="00346A3C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 магазине ОАО «Витебские продукты» № 23 «Прогресс» частота завоза и количество заказываемых товаров определяется количеством товаров находящихся непосредственно в торговом зале или на складе магазина, что может отрицательно повлиять</w:t>
      </w:r>
      <w:r w:rsidR="00D56E57" w:rsidRPr="00EB6563">
        <w:rPr>
          <w:sz w:val="28"/>
          <w:szCs w:val="28"/>
        </w:rPr>
        <w:t xml:space="preserve"> на торговый процесс в магазине (например ,неправильно определенное количество товара может привести к неудовлетворению спроса покупателей в конце рабочего дня).</w:t>
      </w:r>
    </w:p>
    <w:p w:rsidR="00346A3C" w:rsidRPr="00EB6563" w:rsidRDefault="00346A3C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 магазине ОАО «Витебские продукты» № 23 «Прогресс» доставка молока и хлеба осуществляется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согласно график</w:t>
      </w:r>
      <w:r w:rsidR="00EB6563">
        <w:rPr>
          <w:sz w:val="28"/>
          <w:szCs w:val="28"/>
        </w:rPr>
        <w:t>у</w:t>
      </w:r>
      <w:r w:rsidRPr="00EB6563">
        <w:rPr>
          <w:sz w:val="28"/>
          <w:szCs w:val="28"/>
        </w:rPr>
        <w:t xml:space="preserve"> завоза </w:t>
      </w:r>
      <w:r w:rsidR="00D56E57" w:rsidRPr="00EB6563">
        <w:rPr>
          <w:sz w:val="28"/>
          <w:szCs w:val="28"/>
        </w:rPr>
        <w:t>(</w:t>
      </w:r>
      <w:r w:rsidR="00725576" w:rsidRPr="00EB6563">
        <w:rPr>
          <w:sz w:val="28"/>
          <w:szCs w:val="28"/>
        </w:rPr>
        <w:t>п</w:t>
      </w:r>
      <w:r w:rsidRPr="00EB6563">
        <w:rPr>
          <w:sz w:val="28"/>
          <w:szCs w:val="28"/>
        </w:rPr>
        <w:t xml:space="preserve">риложение </w:t>
      </w:r>
      <w:r w:rsidR="006E69DA" w:rsidRPr="00EB6563">
        <w:rPr>
          <w:sz w:val="28"/>
          <w:szCs w:val="28"/>
        </w:rPr>
        <w:t>Е</w:t>
      </w:r>
      <w:r w:rsidR="00D56E57" w:rsidRPr="00EB6563">
        <w:rPr>
          <w:sz w:val="28"/>
          <w:szCs w:val="28"/>
        </w:rPr>
        <w:t>)</w:t>
      </w:r>
      <w:r w:rsidRPr="00EB6563">
        <w:rPr>
          <w:sz w:val="28"/>
          <w:szCs w:val="28"/>
        </w:rPr>
        <w:t>. График завоза – расписание времени отборки и доставки товаров в магазин, в котором указывают номер маршрута, дни завоза, наименование торгового предприятия, его адрес, вид транспорта, часы доставки.</w:t>
      </w:r>
    </w:p>
    <w:p w:rsidR="00346A3C" w:rsidRPr="00EB6563" w:rsidRDefault="00346A3C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Доставка товаров осуществляется на основании следующих документов:</w:t>
      </w:r>
    </w:p>
    <w:p w:rsidR="00346A3C" w:rsidRPr="00EB6563" w:rsidRDefault="00D56E57" w:rsidP="00EB656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заявки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(</w:t>
      </w:r>
      <w:r w:rsidR="00725576" w:rsidRPr="00EB6563">
        <w:rPr>
          <w:sz w:val="28"/>
          <w:szCs w:val="28"/>
        </w:rPr>
        <w:t>п</w:t>
      </w:r>
      <w:r w:rsidR="00346A3C" w:rsidRPr="00EB6563">
        <w:rPr>
          <w:sz w:val="28"/>
          <w:szCs w:val="28"/>
        </w:rPr>
        <w:t>риложение</w:t>
      </w:r>
      <w:r w:rsidR="006E69DA" w:rsidRPr="00EB6563">
        <w:rPr>
          <w:sz w:val="28"/>
          <w:szCs w:val="28"/>
        </w:rPr>
        <w:t xml:space="preserve"> Ж</w:t>
      </w:r>
      <w:r w:rsidRPr="00EB6563">
        <w:rPr>
          <w:sz w:val="28"/>
          <w:szCs w:val="28"/>
        </w:rPr>
        <w:t>)</w:t>
      </w:r>
      <w:r w:rsidR="00346A3C" w:rsidRPr="00EB6563">
        <w:rPr>
          <w:sz w:val="28"/>
          <w:szCs w:val="28"/>
        </w:rPr>
        <w:t>;</w:t>
      </w:r>
    </w:p>
    <w:p w:rsidR="00346A3C" w:rsidRPr="00EB6563" w:rsidRDefault="00346A3C" w:rsidP="00EB656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путевого листа </w:t>
      </w:r>
      <w:r w:rsidR="00D56E57" w:rsidRPr="00EB6563">
        <w:rPr>
          <w:sz w:val="28"/>
          <w:szCs w:val="28"/>
        </w:rPr>
        <w:t>(</w:t>
      </w:r>
      <w:r w:rsidR="00725576" w:rsidRPr="00EB6563">
        <w:rPr>
          <w:sz w:val="28"/>
          <w:szCs w:val="28"/>
        </w:rPr>
        <w:t>п</w:t>
      </w:r>
      <w:r w:rsidRPr="00EB6563">
        <w:rPr>
          <w:sz w:val="28"/>
          <w:szCs w:val="28"/>
        </w:rPr>
        <w:t xml:space="preserve">риложение </w:t>
      </w:r>
      <w:r w:rsidR="006E69DA" w:rsidRPr="00EB6563">
        <w:rPr>
          <w:sz w:val="28"/>
          <w:szCs w:val="28"/>
        </w:rPr>
        <w:t>И</w:t>
      </w:r>
      <w:r w:rsidR="00D56E57" w:rsidRPr="00EB6563">
        <w:rPr>
          <w:sz w:val="28"/>
          <w:szCs w:val="28"/>
        </w:rPr>
        <w:t xml:space="preserve"> )</w:t>
      </w:r>
      <w:r w:rsidRPr="00EB6563">
        <w:rPr>
          <w:sz w:val="28"/>
          <w:szCs w:val="28"/>
        </w:rPr>
        <w:t>;</w:t>
      </w:r>
    </w:p>
    <w:p w:rsidR="00346A3C" w:rsidRPr="00EB6563" w:rsidRDefault="00346A3C" w:rsidP="00EB656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маршрутного листа </w:t>
      </w:r>
      <w:r w:rsidR="00D56E57" w:rsidRPr="00EB6563">
        <w:rPr>
          <w:sz w:val="28"/>
          <w:szCs w:val="28"/>
        </w:rPr>
        <w:t>(</w:t>
      </w:r>
      <w:r w:rsidR="00725576" w:rsidRPr="00EB6563">
        <w:rPr>
          <w:sz w:val="28"/>
          <w:szCs w:val="28"/>
        </w:rPr>
        <w:t>п</w:t>
      </w:r>
      <w:r w:rsidR="006E69DA" w:rsidRPr="00EB6563">
        <w:rPr>
          <w:sz w:val="28"/>
          <w:szCs w:val="28"/>
        </w:rPr>
        <w:t>риложение</w:t>
      </w:r>
      <w:r w:rsidR="00D56E57" w:rsidRPr="00EB6563">
        <w:rPr>
          <w:sz w:val="28"/>
          <w:szCs w:val="28"/>
        </w:rPr>
        <w:t xml:space="preserve"> </w:t>
      </w:r>
      <w:r w:rsidR="006E69DA" w:rsidRPr="00EB6563">
        <w:rPr>
          <w:sz w:val="28"/>
          <w:szCs w:val="28"/>
        </w:rPr>
        <w:t>К</w:t>
      </w:r>
      <w:r w:rsidR="00D56E57" w:rsidRPr="00EB6563">
        <w:rPr>
          <w:sz w:val="28"/>
          <w:szCs w:val="28"/>
        </w:rPr>
        <w:t>)</w:t>
      </w:r>
      <w:r w:rsidRPr="00EB6563">
        <w:rPr>
          <w:sz w:val="28"/>
          <w:szCs w:val="28"/>
        </w:rPr>
        <w:t>;</w:t>
      </w:r>
    </w:p>
    <w:p w:rsidR="00346A3C" w:rsidRPr="00EB6563" w:rsidRDefault="00346A3C" w:rsidP="00EB656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товар</w:t>
      </w:r>
      <w:r w:rsidR="00EB6563">
        <w:rPr>
          <w:sz w:val="28"/>
          <w:szCs w:val="28"/>
        </w:rPr>
        <w:t>но-</w:t>
      </w:r>
      <w:r w:rsidRPr="00EB6563">
        <w:rPr>
          <w:sz w:val="28"/>
          <w:szCs w:val="28"/>
        </w:rPr>
        <w:t xml:space="preserve">транспортной накладной </w:t>
      </w:r>
      <w:r w:rsidR="00D56E57" w:rsidRPr="00EB6563">
        <w:rPr>
          <w:sz w:val="28"/>
          <w:szCs w:val="28"/>
        </w:rPr>
        <w:t>(</w:t>
      </w:r>
      <w:r w:rsidR="00725576" w:rsidRPr="00EB6563">
        <w:rPr>
          <w:sz w:val="28"/>
          <w:szCs w:val="28"/>
        </w:rPr>
        <w:t>п</w:t>
      </w:r>
      <w:r w:rsidRPr="00EB6563">
        <w:rPr>
          <w:sz w:val="28"/>
          <w:szCs w:val="28"/>
        </w:rPr>
        <w:t>риложение</w:t>
      </w:r>
      <w:r w:rsidR="006E69DA" w:rsidRPr="00EB6563">
        <w:rPr>
          <w:sz w:val="28"/>
          <w:szCs w:val="28"/>
        </w:rPr>
        <w:t xml:space="preserve"> Л</w:t>
      </w:r>
      <w:r w:rsidR="00D56E57" w:rsidRPr="00EB6563">
        <w:rPr>
          <w:sz w:val="28"/>
          <w:szCs w:val="28"/>
        </w:rPr>
        <w:t>)</w:t>
      </w:r>
      <w:r w:rsidRPr="00EB6563">
        <w:rPr>
          <w:sz w:val="28"/>
          <w:szCs w:val="28"/>
        </w:rPr>
        <w:t>;</w:t>
      </w:r>
    </w:p>
    <w:p w:rsidR="00346A3C" w:rsidRPr="00EB6563" w:rsidRDefault="00346A3C" w:rsidP="00EB656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счета-фактуры;</w:t>
      </w:r>
    </w:p>
    <w:p w:rsidR="00346A3C" w:rsidRPr="00EB6563" w:rsidRDefault="00346A3C" w:rsidP="00EB656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упаковочного листа;</w:t>
      </w:r>
    </w:p>
    <w:p w:rsidR="00346A3C" w:rsidRPr="00EB6563" w:rsidRDefault="00346A3C" w:rsidP="00EB656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спецификации.</w:t>
      </w:r>
    </w:p>
    <w:p w:rsidR="008E353A" w:rsidRPr="00EB6563" w:rsidRDefault="008E353A" w:rsidP="00EB656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51DE7" w:rsidRPr="00EB6563" w:rsidRDefault="00A94360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EB6563">
        <w:rPr>
          <w:b/>
          <w:sz w:val="28"/>
          <w:szCs w:val="28"/>
        </w:rPr>
        <w:t>4</w:t>
      </w:r>
      <w:r w:rsidR="00D51DE7" w:rsidRPr="00EB6563">
        <w:rPr>
          <w:b/>
          <w:sz w:val="28"/>
          <w:szCs w:val="28"/>
        </w:rPr>
        <w:t xml:space="preserve"> Организация приемки товаров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Приемка товаров в магазине является важной составной частью технологического процесса. Она осуществляется материально ответственными лицами в соответствии с Постановлением Кабинета Министров Республики Беларусь от 26 апреля </w:t>
      </w:r>
      <w:smartTag w:uri="urn:schemas-microsoft-com:office:smarttags" w:element="metricconverter">
        <w:smartTagPr>
          <w:attr w:name="ProductID" w:val="1996 г"/>
        </w:smartTagPr>
        <w:r w:rsidRPr="00EB6563">
          <w:rPr>
            <w:sz w:val="28"/>
            <w:szCs w:val="28"/>
          </w:rPr>
          <w:t>1996 г</w:t>
        </w:r>
      </w:smartTag>
      <w:r w:rsidRPr="00EB6563">
        <w:rPr>
          <w:sz w:val="28"/>
          <w:szCs w:val="28"/>
        </w:rPr>
        <w:t>. № 285 «Положение о порядке приемки товаров по количеству и качеству». Правила приемки товаров, установленные этим документом, применяются во всех случаях, когда иной порядок не предусмотрен нормативно-технической документацией, договором или другими обязательными нормативными актами.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Товары в магазине принимаются по количеству и качеству.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 зависимости от способа доставки и упаковки товара определяется технология приемки по количеству.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При централизованной доставке товара без тары, в открытой и в поврежденной таре приемка производится сразу же в момент доставки товаров в магазин.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Если товар доставлен в исправной таре, кроме проверки массы брутто, количества тарных мест, наличия маркировки, магазин вправе потребовать вскрытия тары и проверки массы нетто и количества единиц в каждом месте.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По массе нетто и количеству товарных единиц в каждом месте товары принимаются одновременно со вскрытием тары, но не позднее 24 ч по скоропортящимся товарам и 10 дней - по нескоропортящимся с момента поступления товаров.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Приемка товаров по количеству производится путем сопоставления данных сопроводительных и транспортных документов (товарно-транспортных накладных, счетов-фактур, спецификаций, упаковочных ярлыков, описей и др.) с фактическим наличием товаров. Если сопроводительные документы отсутствуют, то товары принимаются по фактическому наличию на основе составленного акта, в котором указываются отсутствующие документы.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При поступлении товаров, которые нельзя перевесить без тары (сельдь, масло растительное и др.), необходимо в момент получения принять их по массе брутто, а после продажи товаров проверить массу тары. В случае расхождения фактической массы тары с трафаретными данными результаты проверки оформляются актом.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Акт о массе тары из-под влажных товаров должен быть составлен немедленно после ее освобождения.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Проверка массы тары в остальных случаях производится одновременно с проверкой массы нетто товара.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При обнаружении в процессе приемки недостачи магазин должен дальнейшую приемку приостановить, поступившую партию товара хранить отдельно от имеющихся в магазине материальных ценностей, обеспечить их полную сохранность. О выявлении недостачи составляется акт за подписями лиц, принимавших товар. Магазин обязан по скоропортящимся товарам немедленно после обнаружения недостачи, по остальным не позднее 24 ч направить поставщику по средству срочной связи вызов-уведомление. В нем указываются наименование товара, номер товарно-транспортной накладной, характер недостачи, состояние пломб, а также количество недостающего товара. Одногородний поставщик по скоропортящимся товарам обязан явиться в течение 4 ч после получения вызова, по остальным товарам </w:t>
      </w:r>
      <w:r w:rsidRPr="00EB6563">
        <w:rPr>
          <w:i/>
          <w:iCs/>
          <w:sz w:val="28"/>
          <w:szCs w:val="28"/>
        </w:rPr>
        <w:t xml:space="preserve">- </w:t>
      </w:r>
      <w:r w:rsidRPr="00EB6563">
        <w:rPr>
          <w:sz w:val="28"/>
          <w:szCs w:val="28"/>
        </w:rPr>
        <w:t>не позднее чем на следующий день.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Иногородний поставщик является не позднее чем в трехдневный срок после получения вызова-уведомления, не считая времени на дорогу, только в том случае, если это предусмотрено договором поставки.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У явившегося представителя поставщика должно быть удостоверение на право участия в приемке товаров в данном магазине.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При неявке представителя поставщика, а также в случае, если явка его необязательна, создается для приемки товаров по количеству комиссия с участием компетентного представителя иного юридического лица или государственного контролирующего органа.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При их отсутствии или отказе выделить представителя проверка производится с участием представителя местного органа управления или самоуправления.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 случае его неявки или отказе товар принимается с участием представителя общественности торговой организации из числа лиц, утвержденных решением местного комитета. Отказы вышеуказанных организаций от участия в приемке должны быть оформлены письменно.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На право участия в приемке выдается разовое удостоверение.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 Как правило,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приемка товаров в магазине «Прогресс» осуществляется работниками магазина (товароведом и продавцом) в одностороннем порядке. На выявленную недостачу составляется акт по утвержденной форме. В акте заполняются все пункты.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Если в процессе приемки выявлены излишки, то это также отражается в акте.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Акт подписывают все лица, участвующие в приемке товаров по количеству. Лицо, не согласное с содержанием акта, подписывает его с изложением собственного мнения.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К акту приемки товаров по количеству, которым удостоверяются расхождения, должны быть приложены следующие документы:</w:t>
      </w:r>
    </w:p>
    <w:p w:rsidR="00D51DE7" w:rsidRPr="00EB6563" w:rsidRDefault="00D51DE7" w:rsidP="00EB6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копии сопроводительных документов [</w:t>
      </w:r>
      <w:r w:rsidR="00725576" w:rsidRPr="00EB6563">
        <w:rPr>
          <w:sz w:val="28"/>
          <w:szCs w:val="28"/>
        </w:rPr>
        <w:t>п</w:t>
      </w:r>
      <w:r w:rsidRPr="00EB6563">
        <w:rPr>
          <w:sz w:val="28"/>
          <w:szCs w:val="28"/>
        </w:rPr>
        <w:t xml:space="preserve">риложение </w:t>
      </w:r>
      <w:r w:rsidR="00725576" w:rsidRPr="00EB6563">
        <w:rPr>
          <w:sz w:val="28"/>
          <w:szCs w:val="28"/>
        </w:rPr>
        <w:t>л</w:t>
      </w:r>
      <w:r w:rsidRPr="00EB6563">
        <w:rPr>
          <w:sz w:val="28"/>
          <w:szCs w:val="28"/>
        </w:rPr>
        <w:t>];</w:t>
      </w:r>
    </w:p>
    <w:p w:rsidR="00D51DE7" w:rsidRPr="00EB6563" w:rsidRDefault="00D51DE7" w:rsidP="00EB6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упаковочные ярлыки, кипные карты, пломбы;</w:t>
      </w:r>
    </w:p>
    <w:p w:rsidR="00D51DE7" w:rsidRPr="00EB6563" w:rsidRDefault="00D51DE7" w:rsidP="00EB6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подлинный транспортный документ;</w:t>
      </w:r>
    </w:p>
    <w:p w:rsidR="00D51DE7" w:rsidRPr="00EB6563" w:rsidRDefault="00D51DE7" w:rsidP="00EB6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удостоверение представителя, выделенного для участия в приемке;</w:t>
      </w:r>
    </w:p>
    <w:p w:rsidR="00D51DE7" w:rsidRPr="00EB6563" w:rsidRDefault="00D51DE7" w:rsidP="00EB6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первичный акт о приостановлении приемки, составленный в магазине при обнаружении недостачи, и др.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Акт приемки товаров должен быть утвержден руководителем (заместителем) торговой организации получателя не позднее чем на следующий день после его составления. Одновременно с приемкой товаров по количеству товар принимается также и по качеству. В тех случаях, когда товар в магазин поступает непосредственно от предприятий-изготовителей, он является единственным звеном, где проверяется качество этого товара перед продажей его покупателю.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Товары, поступившие в исправной таре, принимаются по качеству и комплектности: при иногородней поставке -не позднее 20 дней, при одногородней поставке - не позднее 10 дней, а по скоропортящимся товарам - не позднее 24 ч после их поступления в магазин.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Скрытые производственные дефекты, обнаруженные позже, актируются. Акт</w:t>
      </w:r>
      <w:r w:rsidR="00A94360" w:rsidRPr="00EB6563">
        <w:rPr>
          <w:sz w:val="28"/>
          <w:szCs w:val="28"/>
        </w:rPr>
        <w:t xml:space="preserve"> </w:t>
      </w:r>
      <w:r w:rsidR="00D56E57" w:rsidRPr="00EB6563">
        <w:rPr>
          <w:sz w:val="28"/>
          <w:szCs w:val="28"/>
        </w:rPr>
        <w:t>(</w:t>
      </w:r>
      <w:r w:rsidR="00A94360" w:rsidRPr="00EB6563">
        <w:rPr>
          <w:sz w:val="28"/>
          <w:szCs w:val="28"/>
        </w:rPr>
        <w:t>приложение М</w:t>
      </w:r>
      <w:r w:rsidR="00D56E57" w:rsidRPr="00EB6563">
        <w:rPr>
          <w:sz w:val="28"/>
          <w:szCs w:val="28"/>
        </w:rPr>
        <w:t>)</w:t>
      </w:r>
      <w:r w:rsidRPr="00EB6563">
        <w:rPr>
          <w:sz w:val="28"/>
          <w:szCs w:val="28"/>
        </w:rPr>
        <w:t xml:space="preserve"> о скрытых недостатках составляется в течение гарантийного срока. Акт о скрытых недостатках товара, гарантийный срок на который исчисляется с момента его продажи через розничную торговлю, может быть составлен и в период хранения до его продажи.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Приемка по качеству осуществляется в соответствии с требованиями стандартов, технических условий, договоров, а также по сопроводительным документам, удостоверяющим качество (сертификаты соответствия </w:t>
      </w:r>
      <w:r w:rsidR="00D56E57" w:rsidRPr="00EB6563">
        <w:rPr>
          <w:sz w:val="28"/>
          <w:szCs w:val="28"/>
        </w:rPr>
        <w:t>(</w:t>
      </w:r>
      <w:r w:rsidR="00A94360" w:rsidRPr="00EB6563">
        <w:rPr>
          <w:sz w:val="28"/>
          <w:szCs w:val="28"/>
        </w:rPr>
        <w:t>п</w:t>
      </w:r>
      <w:r w:rsidRPr="00EB6563">
        <w:rPr>
          <w:sz w:val="28"/>
          <w:szCs w:val="28"/>
        </w:rPr>
        <w:t>риложение</w:t>
      </w:r>
      <w:r w:rsidR="00A94360" w:rsidRPr="00EB6563">
        <w:rPr>
          <w:sz w:val="28"/>
          <w:szCs w:val="28"/>
        </w:rPr>
        <w:t xml:space="preserve"> Н</w:t>
      </w:r>
      <w:r w:rsidR="00D56E57" w:rsidRPr="00EB6563">
        <w:rPr>
          <w:sz w:val="28"/>
          <w:szCs w:val="28"/>
        </w:rPr>
        <w:t>)</w:t>
      </w:r>
      <w:r w:rsidRPr="00EB6563">
        <w:rPr>
          <w:sz w:val="28"/>
          <w:szCs w:val="28"/>
        </w:rPr>
        <w:t>, удостоверения о качестве</w:t>
      </w:r>
      <w:r w:rsidR="00A94360" w:rsidRPr="00EB6563">
        <w:rPr>
          <w:sz w:val="28"/>
          <w:szCs w:val="28"/>
        </w:rPr>
        <w:t xml:space="preserve"> </w:t>
      </w:r>
      <w:r w:rsidR="00D56E57" w:rsidRPr="00EB6563">
        <w:rPr>
          <w:sz w:val="28"/>
          <w:szCs w:val="28"/>
        </w:rPr>
        <w:t>(</w:t>
      </w:r>
      <w:r w:rsidR="00A94360" w:rsidRPr="00EB6563">
        <w:rPr>
          <w:sz w:val="28"/>
          <w:szCs w:val="28"/>
        </w:rPr>
        <w:t>приложение П</w:t>
      </w:r>
      <w:r w:rsidR="00D56E57" w:rsidRPr="00EB6563">
        <w:rPr>
          <w:sz w:val="28"/>
          <w:szCs w:val="28"/>
        </w:rPr>
        <w:t>)</w:t>
      </w:r>
      <w:r w:rsidRPr="00EB6563">
        <w:rPr>
          <w:sz w:val="28"/>
          <w:szCs w:val="28"/>
        </w:rPr>
        <w:t>, ветеринарные свидетельства и т. д.). Не подлежат приемке товары с истекшим сроком годности, хранения (реализации); товары, подлежащие обязательной сертификации, государственной гигиенической регламентации и регистрации, но не прошедшие ее в установленном порядке. При обнаружении несоответствия качества требованиям нормативных и сопроводительных документов магазин обязан приемку приостановить, обеспечить условия хранения, предотвращающие ухудшение качества. Необходимо изолировать поступивший товар от имеющихся в магазине однородных товаров. Магазин должен уведомить поставщика в те же сроки и в том же порядке, что и при выявлении количественного расхождения. Одногородний поставщик обязан явиться не позднее чем на следующий день, а по скоропортящимся товарам - не позднее 4 ч после получения вызова, если в договоре не указан иной срок явки. Представитель иногороднего поставщика обязан явиться, если это предусмотрено договором, не позднее чем в трехдневный срок после получения уведомления, не считая времени, необходимого на дорогу. Представитель поставщика должен иметь удостоверение на приемку конкретных товаров в данном магазине.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При неявке представителя поставщика или необязательной его явке в состав комиссии для приемки товаров по качеству включается представитель органа, осуществляющего государственный контроль качества товара.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По доверенности поставщика приемка может осуществляться с участием компетентного представителя другого предприятия. Возможна и односторонняя приемка товаров по качеству магазином, если поставщик дал на нее согласие. Способы проверки и методы оценки качества выбираются в соответствии с требованиями нормативных документов и учетом специфических особенностей товаров. При необходимости отбора проб об этом составляется акт, который подписывается всеми членами комиссии.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B6563">
        <w:rPr>
          <w:sz w:val="28"/>
          <w:szCs w:val="28"/>
        </w:rPr>
        <w:t>В день окончания приемки составляется акт определенной формы. Он подписывается всеми членами комиссии. Лицо, не согласное с содержанием акта, подписывает его с изложением собственного мнения, К акту должны быть приложены все необходимые документы.</w:t>
      </w:r>
    </w:p>
    <w:p w:rsidR="00D51DE7" w:rsidRPr="00EB6563" w:rsidRDefault="00D51DE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Оборудование, которое применяется при приемке товаров: весы напольные, тележки, контейнеры.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82F97" w:rsidRPr="00626E1B" w:rsidRDefault="00A94360" w:rsidP="00626E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EB6563">
        <w:rPr>
          <w:b/>
          <w:sz w:val="28"/>
          <w:szCs w:val="28"/>
        </w:rPr>
        <w:t xml:space="preserve">5 </w:t>
      </w:r>
      <w:r w:rsidR="00082F97" w:rsidRPr="00EB6563">
        <w:rPr>
          <w:b/>
          <w:sz w:val="28"/>
          <w:szCs w:val="28"/>
        </w:rPr>
        <w:t>Размещение, хранение и подготовка товаров к продаж</w:t>
      </w:r>
      <w:r w:rsidR="00626E1B">
        <w:rPr>
          <w:b/>
          <w:sz w:val="28"/>
          <w:szCs w:val="28"/>
        </w:rPr>
        <w:t>е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Принятые по количеству и качеству товары перемещают в зоны хранения для создания необходимого размера товарных запасов. Данная технологическая операция обеспечивает выполнение последующих функций технологического процесса, связанных с организацией рациональной технологии продажи товаров.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Товары хранятся на складах и непосредственно в торговом зале. Товары, поступающие в таре-оборудовании, могут поступать из мест приемки непосредственно в торговый зал для размещения их на местах продажи.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iCs/>
          <w:sz w:val="28"/>
          <w:szCs w:val="28"/>
        </w:rPr>
        <w:t>Задачами торговых работников по организации процесса хранения</w:t>
      </w:r>
      <w:r w:rsidRPr="00EB6563">
        <w:rPr>
          <w:i/>
          <w:iCs/>
          <w:sz w:val="28"/>
          <w:szCs w:val="28"/>
        </w:rPr>
        <w:t xml:space="preserve"> </w:t>
      </w:r>
      <w:r w:rsidRPr="00EB6563">
        <w:rPr>
          <w:sz w:val="28"/>
          <w:szCs w:val="28"/>
        </w:rPr>
        <w:t>являются: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•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обеспечение количественной и качественной сохранности товаров с наименьшими потерями;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•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создание оптимальных условий для быстрого и четкого выполнения торгово-технологических процессов;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• эффективное использование площади хранения и емкости торгово-технологического оборудования.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Реализация этих задач зависит от ряда </w:t>
      </w:r>
      <w:r w:rsidRPr="00EB6563">
        <w:rPr>
          <w:iCs/>
          <w:sz w:val="28"/>
          <w:szCs w:val="28"/>
        </w:rPr>
        <w:t>факторов:</w:t>
      </w:r>
      <w:r w:rsidRPr="00EB6563">
        <w:rPr>
          <w:i/>
          <w:iCs/>
          <w:sz w:val="28"/>
          <w:szCs w:val="28"/>
        </w:rPr>
        <w:t xml:space="preserve"> </w:t>
      </w:r>
      <w:r w:rsidRPr="00EB6563">
        <w:rPr>
          <w:sz w:val="28"/>
          <w:szCs w:val="28"/>
        </w:rPr>
        <w:t>наличия и состояния материально-технической базы; уровня организации технологического процесса магазина и профессиональных знаний работников, занятых в технологическом процессе хранения товаров.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Последний фактор имеет особое значение, так как технологический процесс хранения в магазине имеет свои </w:t>
      </w:r>
      <w:r w:rsidRPr="00EB6563">
        <w:rPr>
          <w:iCs/>
          <w:sz w:val="28"/>
          <w:szCs w:val="28"/>
        </w:rPr>
        <w:t>характерные особенности: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• хранение сравнительно небольших партий (в торговом зале - в распакованном виде);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•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необходимость обеспечения разных условий хранения для товаров различных товарных групп;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• быстрая обновляемость запасов.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Ответственность за правильное хранение товаров несут материально ответственные лица, которыми являются заведующие складскими помещениями и продавцы (хранение рабочего запаса).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Процесс хранения товаров в магазинах состоит из четырех основных операций:</w:t>
      </w:r>
    </w:p>
    <w:p w:rsidR="00082F97" w:rsidRPr="00EB6563" w:rsidRDefault="00082F97" w:rsidP="00EB656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размещение на хранение;</w:t>
      </w:r>
    </w:p>
    <w:p w:rsidR="00082F97" w:rsidRPr="00EB6563" w:rsidRDefault="00082F97" w:rsidP="00EB656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укладка в местах хранения;</w:t>
      </w:r>
    </w:p>
    <w:p w:rsidR="00082F97" w:rsidRPr="00EB6563" w:rsidRDefault="00082F97" w:rsidP="00EB656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создание оптимальных условий хранения;</w:t>
      </w:r>
    </w:p>
    <w:p w:rsidR="00082F97" w:rsidRPr="00EB6563" w:rsidRDefault="00082F97" w:rsidP="00EB656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текущий учет в процессе хранения.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Товары, поступившие от поставщика в таре-оборудовании и подлежащие хранению непродолжительное время, размещают в этой же таре-оборудовании.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Пакетированные товары хранят на поддонах и подтоварниках, товары в промышленной таре - на стеллажах и подтоварниках.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Важным принципом хранения является соблюдение правил товарного соседства с учетом физико-химических и биологических свойств товаров и установленных сроков реализации. 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За каждой товарной группой в кладовых закрепляются постоянные места хранения (площадки, стеллажи, полки, ячейки). Адресность хранения обеспечивает оперативное управление товарными запасами и соблюдение очередности продажи с учетом времени хранения товаров в магазине и установленных сроков реализации.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Технология хранения предполагает использование оптимальных способов укладки товаров с позиций эффективного использования отведенных площадей и торгово-технологического оборудования, создания удобств в работе с товарами и контроля за их состоянием и перемещением, предохранения от повреждений.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 магазине ОАО «Витебские прод</w:t>
      </w:r>
      <w:r w:rsidR="00FA63B0" w:rsidRPr="00EB6563">
        <w:rPr>
          <w:sz w:val="28"/>
          <w:szCs w:val="28"/>
        </w:rPr>
        <w:t>укты» № 23 «Прогресс» склад дели</w:t>
      </w:r>
      <w:r w:rsidRPr="00EB6563">
        <w:rPr>
          <w:sz w:val="28"/>
          <w:szCs w:val="28"/>
        </w:rPr>
        <w:t>тся на помещения для хранения товаров (по принципу товарного соседства), помещения для хранения тары и инвентаря</w:t>
      </w:r>
      <w:r w:rsidR="00D246B1" w:rsidRPr="00EB6563">
        <w:rPr>
          <w:sz w:val="28"/>
          <w:szCs w:val="28"/>
        </w:rPr>
        <w:t>(см. таблицу 5.1)</w:t>
      </w:r>
      <w:r w:rsidRPr="00EB6563">
        <w:rPr>
          <w:sz w:val="28"/>
          <w:szCs w:val="28"/>
        </w:rPr>
        <w:t>.</w:t>
      </w:r>
    </w:p>
    <w:p w:rsidR="00626E1B" w:rsidRDefault="00626E1B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94360" w:rsidRPr="00EB6563" w:rsidRDefault="006E3DE9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Таблица 5.1</w:t>
      </w:r>
      <w:r w:rsidR="00D246B1" w:rsidRPr="00EB6563">
        <w:rPr>
          <w:sz w:val="28"/>
          <w:szCs w:val="28"/>
        </w:rPr>
        <w:t>-</w:t>
      </w:r>
      <w:r w:rsidR="00A94360" w:rsidRPr="00EB6563">
        <w:rPr>
          <w:sz w:val="28"/>
          <w:szCs w:val="28"/>
        </w:rPr>
        <w:t>Площадь с</w:t>
      </w:r>
      <w:r w:rsidR="00D246B1" w:rsidRPr="00EB6563">
        <w:rPr>
          <w:sz w:val="28"/>
          <w:szCs w:val="28"/>
        </w:rPr>
        <w:t>кладов различных товарных групп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1"/>
        <w:gridCol w:w="2239"/>
        <w:gridCol w:w="6"/>
        <w:gridCol w:w="2773"/>
      </w:tblGrid>
      <w:tr w:rsidR="00082F97" w:rsidRPr="00626E1B" w:rsidTr="00626E1B">
        <w:trPr>
          <w:trHeight w:val="360"/>
          <w:jc w:val="center"/>
        </w:trPr>
        <w:tc>
          <w:tcPr>
            <w:tcW w:w="3321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Название склада (помещения)</w:t>
            </w:r>
          </w:p>
        </w:tc>
        <w:tc>
          <w:tcPr>
            <w:tcW w:w="2239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  <w:vertAlign w:val="superscript"/>
              </w:rPr>
            </w:pPr>
            <w:r w:rsidRPr="00626E1B">
              <w:rPr>
                <w:sz w:val="20"/>
                <w:szCs w:val="20"/>
              </w:rPr>
              <w:t>Площадь, м</w:t>
            </w:r>
            <w:r w:rsidRPr="00626E1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779" w:type="dxa"/>
            <w:gridSpan w:val="2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Высота, м</w:t>
            </w:r>
          </w:p>
        </w:tc>
      </w:tr>
      <w:tr w:rsidR="00082F97" w:rsidRPr="00626E1B" w:rsidTr="00626E1B">
        <w:trPr>
          <w:trHeight w:val="377"/>
          <w:jc w:val="center"/>
        </w:trPr>
        <w:tc>
          <w:tcPr>
            <w:tcW w:w="3321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Виноводочный</w:t>
            </w:r>
          </w:p>
        </w:tc>
        <w:tc>
          <w:tcPr>
            <w:tcW w:w="2239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109,42</w:t>
            </w:r>
          </w:p>
        </w:tc>
        <w:tc>
          <w:tcPr>
            <w:tcW w:w="2779" w:type="dxa"/>
            <w:gridSpan w:val="2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2,7</w:t>
            </w:r>
          </w:p>
        </w:tc>
      </w:tr>
      <w:tr w:rsidR="00082F97" w:rsidRPr="00626E1B" w:rsidTr="00626E1B">
        <w:trPr>
          <w:trHeight w:val="377"/>
          <w:jc w:val="center"/>
        </w:trPr>
        <w:tc>
          <w:tcPr>
            <w:tcW w:w="3321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Бакалея</w:t>
            </w:r>
          </w:p>
        </w:tc>
        <w:tc>
          <w:tcPr>
            <w:tcW w:w="2239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70,22</w:t>
            </w:r>
          </w:p>
        </w:tc>
        <w:tc>
          <w:tcPr>
            <w:tcW w:w="2779" w:type="dxa"/>
            <w:gridSpan w:val="2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2,7</w:t>
            </w:r>
          </w:p>
        </w:tc>
      </w:tr>
      <w:tr w:rsidR="00082F97" w:rsidRPr="00626E1B" w:rsidTr="00626E1B">
        <w:trPr>
          <w:trHeight w:val="377"/>
          <w:jc w:val="center"/>
        </w:trPr>
        <w:tc>
          <w:tcPr>
            <w:tcW w:w="3321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Овощной</w:t>
            </w:r>
          </w:p>
        </w:tc>
        <w:tc>
          <w:tcPr>
            <w:tcW w:w="2239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20,2</w:t>
            </w:r>
          </w:p>
        </w:tc>
        <w:tc>
          <w:tcPr>
            <w:tcW w:w="2779" w:type="dxa"/>
            <w:gridSpan w:val="2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2,7</w:t>
            </w:r>
          </w:p>
        </w:tc>
      </w:tr>
      <w:tr w:rsidR="00082F97" w:rsidRPr="00626E1B" w:rsidTr="00626E1B">
        <w:tblPrEx>
          <w:tblLook w:val="0000" w:firstRow="0" w:lastRow="0" w:firstColumn="0" w:lastColumn="0" w:noHBand="0" w:noVBand="0"/>
        </w:tblPrEx>
        <w:trPr>
          <w:trHeight w:val="278"/>
          <w:jc w:val="center"/>
        </w:trPr>
        <w:tc>
          <w:tcPr>
            <w:tcW w:w="3321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Кондитерский</w:t>
            </w:r>
          </w:p>
        </w:tc>
        <w:tc>
          <w:tcPr>
            <w:tcW w:w="2245" w:type="dxa"/>
            <w:gridSpan w:val="2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20,2</w:t>
            </w:r>
          </w:p>
        </w:tc>
        <w:tc>
          <w:tcPr>
            <w:tcW w:w="2773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2,7</w:t>
            </w:r>
          </w:p>
        </w:tc>
      </w:tr>
      <w:tr w:rsidR="00082F97" w:rsidRPr="00626E1B" w:rsidTr="00626E1B">
        <w:tblPrEx>
          <w:tblLook w:val="0000" w:firstRow="0" w:lastRow="0" w:firstColumn="0" w:lastColumn="0" w:noHBand="0" w:noVBand="0"/>
        </w:tblPrEx>
        <w:trPr>
          <w:trHeight w:val="410"/>
          <w:jc w:val="center"/>
        </w:trPr>
        <w:tc>
          <w:tcPr>
            <w:tcW w:w="3321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Напитки</w:t>
            </w:r>
          </w:p>
        </w:tc>
        <w:tc>
          <w:tcPr>
            <w:tcW w:w="2245" w:type="dxa"/>
            <w:gridSpan w:val="2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26,7</w:t>
            </w:r>
          </w:p>
        </w:tc>
        <w:tc>
          <w:tcPr>
            <w:tcW w:w="2773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2,7</w:t>
            </w:r>
          </w:p>
        </w:tc>
      </w:tr>
      <w:tr w:rsidR="00082F97" w:rsidRPr="00626E1B" w:rsidTr="00626E1B">
        <w:tblPrEx>
          <w:tblLook w:val="0000" w:firstRow="0" w:lastRow="0" w:firstColumn="0" w:lastColumn="0" w:noHBand="0" w:noVBand="0"/>
        </w:tblPrEx>
        <w:trPr>
          <w:trHeight w:val="311"/>
          <w:jc w:val="center"/>
        </w:trPr>
        <w:tc>
          <w:tcPr>
            <w:tcW w:w="3321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Промтовары</w:t>
            </w:r>
          </w:p>
        </w:tc>
        <w:tc>
          <w:tcPr>
            <w:tcW w:w="2245" w:type="dxa"/>
            <w:gridSpan w:val="2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69,8</w:t>
            </w:r>
          </w:p>
        </w:tc>
        <w:tc>
          <w:tcPr>
            <w:tcW w:w="2773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2,7</w:t>
            </w:r>
          </w:p>
        </w:tc>
      </w:tr>
      <w:tr w:rsidR="00082F97" w:rsidRPr="00626E1B" w:rsidTr="00626E1B">
        <w:tblPrEx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3321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Тара</w:t>
            </w:r>
          </w:p>
        </w:tc>
        <w:tc>
          <w:tcPr>
            <w:tcW w:w="2245" w:type="dxa"/>
            <w:gridSpan w:val="2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120,0</w:t>
            </w:r>
          </w:p>
        </w:tc>
        <w:tc>
          <w:tcPr>
            <w:tcW w:w="2773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2,7</w:t>
            </w:r>
          </w:p>
        </w:tc>
      </w:tr>
      <w:tr w:rsidR="00082F97" w:rsidRPr="00626E1B" w:rsidTr="00626E1B">
        <w:tblPrEx>
          <w:tblLook w:val="0000" w:firstRow="0" w:lastRow="0" w:firstColumn="0" w:lastColumn="0" w:noHBand="0" w:noVBand="0"/>
        </w:tblPrEx>
        <w:trPr>
          <w:trHeight w:val="377"/>
          <w:jc w:val="center"/>
        </w:trPr>
        <w:tc>
          <w:tcPr>
            <w:tcW w:w="3321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Инвентарь 1</w:t>
            </w:r>
          </w:p>
        </w:tc>
        <w:tc>
          <w:tcPr>
            <w:tcW w:w="2245" w:type="dxa"/>
            <w:gridSpan w:val="2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24,0</w:t>
            </w:r>
          </w:p>
        </w:tc>
        <w:tc>
          <w:tcPr>
            <w:tcW w:w="2773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2,7</w:t>
            </w:r>
          </w:p>
        </w:tc>
      </w:tr>
      <w:tr w:rsidR="00082F97" w:rsidRPr="00626E1B" w:rsidTr="00626E1B">
        <w:tblPrEx>
          <w:tblLook w:val="0000" w:firstRow="0" w:lastRow="0" w:firstColumn="0" w:lastColumn="0" w:noHBand="0" w:noVBand="0"/>
        </w:tblPrEx>
        <w:trPr>
          <w:trHeight w:val="368"/>
          <w:jc w:val="center"/>
        </w:trPr>
        <w:tc>
          <w:tcPr>
            <w:tcW w:w="3321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Инвентарь 2</w:t>
            </w:r>
          </w:p>
        </w:tc>
        <w:tc>
          <w:tcPr>
            <w:tcW w:w="2245" w:type="dxa"/>
            <w:gridSpan w:val="2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33,93</w:t>
            </w:r>
          </w:p>
        </w:tc>
        <w:tc>
          <w:tcPr>
            <w:tcW w:w="2773" w:type="dxa"/>
          </w:tcPr>
          <w:p w:rsidR="00082F97" w:rsidRPr="00626E1B" w:rsidRDefault="00082F97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2,7</w:t>
            </w:r>
          </w:p>
        </w:tc>
      </w:tr>
    </w:tbl>
    <w:p w:rsidR="00082F97" w:rsidRPr="00EB6563" w:rsidRDefault="00A94360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Источник: информация полученная </w:t>
      </w:r>
      <w:r w:rsidR="00C75A6E" w:rsidRPr="00EB6563">
        <w:rPr>
          <w:sz w:val="28"/>
          <w:szCs w:val="28"/>
        </w:rPr>
        <w:t>в организации.</w:t>
      </w:r>
    </w:p>
    <w:p w:rsidR="00626E1B" w:rsidRDefault="00626E1B" w:rsidP="00EB6563">
      <w:pPr>
        <w:spacing w:line="360" w:lineRule="auto"/>
        <w:ind w:firstLine="709"/>
        <w:jc w:val="both"/>
        <w:rPr>
          <w:sz w:val="28"/>
          <w:szCs w:val="28"/>
        </w:rPr>
      </w:pPr>
    </w:p>
    <w:p w:rsidR="00082F97" w:rsidRPr="00EB6563" w:rsidRDefault="00082F9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На складе магазина ОАО «Витебские продукты» №23 «Прогресс» используется стеллажный и штабельный способы укладки товаров.</w:t>
      </w:r>
    </w:p>
    <w:p w:rsidR="00082F97" w:rsidRPr="00EB6563" w:rsidRDefault="00082F9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Стеллажным способом следующие виды товаров: масло в коробках, сыр майонез, рыба, плодово-овощные, яйца.</w:t>
      </w:r>
    </w:p>
    <w:p w:rsidR="00082F97" w:rsidRPr="00EB6563" w:rsidRDefault="00082F9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Штабельным: бакалея, сахар в мешках, виноводочная продукция.</w:t>
      </w:r>
    </w:p>
    <w:p w:rsidR="00082F97" w:rsidRPr="00EB6563" w:rsidRDefault="00082F9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 подвешаном состоянии хранятся: колбасы и мясо.</w:t>
      </w:r>
    </w:p>
    <w:p w:rsidR="00082F97" w:rsidRPr="00EB6563" w:rsidRDefault="00082F9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Гарантом сохранности качества товаров является соблюдение режима хранения, от которого зависят схема размещения товара на складе и установление товарного соседства. На складе должен быть обеспечен постоянный контроль за поддержанием оптимальной температуры и влажности воздуха. Регулирование температурно-влажностного режима осуществляется с помощью вентиляции, отопления, холодильных установок.</w:t>
      </w:r>
    </w:p>
    <w:p w:rsidR="00082F97" w:rsidRPr="00EB6563" w:rsidRDefault="00082F9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Складские операции требуют значительных трудовых затрат, снижение которых во многом зависит от выбора механизации и автоматизации технологического процесса.</w:t>
      </w:r>
    </w:p>
    <w:p w:rsidR="00082F97" w:rsidRPr="00EB6563" w:rsidRDefault="00082F9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На скала магазина «Прогресс» широко используются поддоны, многооборотная тара, универсальные и специализированные стеллажи, контейнеры. Это оборудование применяется непосредственно для хранения товаров.</w:t>
      </w:r>
    </w:p>
    <w:p w:rsidR="00082F97" w:rsidRPr="00EB6563" w:rsidRDefault="00082F9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К оборудованию для упаковки и фасовки товаров относят весы различных типов, передвижные тележки.</w:t>
      </w:r>
    </w:p>
    <w:p w:rsidR="00082F97" w:rsidRPr="00EB6563" w:rsidRDefault="00082F97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В качестве подъемно-транспортного оборудования на складе применяется наклонный подъемник массой не более </w:t>
      </w:r>
      <w:smartTag w:uri="urn:schemas-microsoft-com:office:smarttags" w:element="metricconverter">
        <w:smartTagPr>
          <w:attr w:name="ProductID" w:val="300 кг"/>
        </w:smartTagPr>
        <w:r w:rsidRPr="00EB6563">
          <w:rPr>
            <w:sz w:val="28"/>
            <w:szCs w:val="28"/>
          </w:rPr>
          <w:t>300 кг</w:t>
        </w:r>
      </w:smartTag>
      <w:r w:rsidRPr="00EB6563">
        <w:rPr>
          <w:sz w:val="28"/>
          <w:szCs w:val="28"/>
        </w:rPr>
        <w:t xml:space="preserve">., 2 вертикальных подъемника массой не более </w:t>
      </w:r>
      <w:smartTag w:uri="urn:schemas-microsoft-com:office:smarttags" w:element="metricconverter">
        <w:smartTagPr>
          <w:attr w:name="ProductID" w:val="400 кг"/>
        </w:smartTagPr>
        <w:r w:rsidRPr="00EB6563">
          <w:rPr>
            <w:sz w:val="28"/>
            <w:szCs w:val="28"/>
          </w:rPr>
          <w:t>400 кг</w:t>
        </w:r>
      </w:smartTag>
      <w:r w:rsidRPr="00EB6563">
        <w:rPr>
          <w:sz w:val="28"/>
          <w:szCs w:val="28"/>
        </w:rPr>
        <w:t>.</w:t>
      </w:r>
      <w:r w:rsidR="00EB6563" w:rsidRPr="00EB6563">
        <w:rPr>
          <w:sz w:val="28"/>
          <w:szCs w:val="28"/>
        </w:rPr>
        <w:t xml:space="preserve"> </w:t>
      </w:r>
    </w:p>
    <w:p w:rsidR="00082F97" w:rsidRPr="00EB6563" w:rsidRDefault="00082F97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71105" w:rsidRPr="00EB6563" w:rsidRDefault="00A94360" w:rsidP="00626E1B">
      <w:pPr>
        <w:spacing w:line="360" w:lineRule="auto"/>
        <w:ind w:left="709"/>
        <w:jc w:val="center"/>
        <w:rPr>
          <w:b/>
          <w:sz w:val="28"/>
          <w:szCs w:val="28"/>
        </w:rPr>
      </w:pPr>
      <w:r w:rsidRPr="00EB6563">
        <w:rPr>
          <w:b/>
          <w:sz w:val="28"/>
          <w:szCs w:val="28"/>
        </w:rPr>
        <w:t xml:space="preserve">6 </w:t>
      </w:r>
      <w:r w:rsidR="00771105" w:rsidRPr="00EB6563">
        <w:rPr>
          <w:b/>
          <w:sz w:val="28"/>
          <w:szCs w:val="28"/>
        </w:rPr>
        <w:t>Форма продажи товаров и дополнительные услуги в магазине</w:t>
      </w:r>
      <w:r w:rsidR="00EB6563" w:rsidRPr="00EB6563">
        <w:rPr>
          <w:b/>
          <w:sz w:val="28"/>
          <w:szCs w:val="28"/>
        </w:rPr>
        <w:t xml:space="preserve"> </w:t>
      </w:r>
      <w:r w:rsidR="00771105" w:rsidRPr="00EB6563">
        <w:rPr>
          <w:b/>
          <w:sz w:val="28"/>
          <w:szCs w:val="28"/>
        </w:rPr>
        <w:t>ОАО «Витебские продукты» № 23 «Прогресс»</w:t>
      </w:r>
    </w:p>
    <w:p w:rsidR="00771105" w:rsidRPr="00EB6563" w:rsidRDefault="00771105" w:rsidP="00EB656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71105" w:rsidRPr="00EB6563" w:rsidRDefault="0077110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 магазине № 23 «Прогресс» ОАО «Витебские продукты» осуществляется только розничная торговля. В этом магазине используется метод самообслуживания и обслуживания через прилавок. Целесообразность использования именно этих методов можно привести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следующие аргументы:</w:t>
      </w:r>
    </w:p>
    <w:p w:rsidR="00CD22B6" w:rsidRPr="00EB6563" w:rsidRDefault="00CD22B6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1.Метод самообслуживания:</w:t>
      </w:r>
    </w:p>
    <w:p w:rsidR="00771105" w:rsidRPr="00EB6563" w:rsidRDefault="00771105" w:rsidP="00EB656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один из самых прогрессивных методов розничной торговли;</w:t>
      </w:r>
    </w:p>
    <w:p w:rsidR="00771105" w:rsidRPr="00EB6563" w:rsidRDefault="00771105" w:rsidP="00EB656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освобождает покупателя от необходимости общения с продавцом ;</w:t>
      </w:r>
    </w:p>
    <w:p w:rsidR="00771105" w:rsidRPr="00EB6563" w:rsidRDefault="00771105" w:rsidP="00EB656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достаточно широкое представление ассортимента товаров;</w:t>
      </w:r>
    </w:p>
    <w:p w:rsidR="00771105" w:rsidRPr="00EB6563" w:rsidRDefault="00771105" w:rsidP="00EB656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снижение затрат времени покупателя;</w:t>
      </w:r>
    </w:p>
    <w:p w:rsidR="00771105" w:rsidRPr="00EB6563" w:rsidRDefault="00771105" w:rsidP="00EB656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более эффективное использование площади торгового зала;</w:t>
      </w:r>
    </w:p>
    <w:p w:rsidR="00771105" w:rsidRPr="00EB6563" w:rsidRDefault="00CD22B6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2.</w:t>
      </w:r>
      <w:r w:rsidR="00626E1B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И</w:t>
      </w:r>
      <w:r w:rsidR="00771105" w:rsidRPr="00EB6563">
        <w:rPr>
          <w:sz w:val="28"/>
          <w:szCs w:val="28"/>
        </w:rPr>
        <w:t>спользование метода обслуживания через прилавок является обос</w:t>
      </w:r>
      <w:r w:rsidR="00FA63B0" w:rsidRPr="00EB6563">
        <w:rPr>
          <w:sz w:val="28"/>
          <w:szCs w:val="28"/>
        </w:rPr>
        <w:t>нованным, так как невозможно пред</w:t>
      </w:r>
      <w:r w:rsidR="00771105" w:rsidRPr="00EB6563">
        <w:rPr>
          <w:sz w:val="28"/>
          <w:szCs w:val="28"/>
        </w:rPr>
        <w:t>угадать какое количество развесного товара понадобится покупателю.</w:t>
      </w:r>
    </w:p>
    <w:p w:rsidR="00771105" w:rsidRPr="00EB6563" w:rsidRDefault="0077110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Торговая площадь магазина «Прогресс» представляет форму прямоугольника, размеры которого приближены к соотношения сторон 1:2. При прямоугольной форме торгового зала наиболее рациональной формой планировки является линейная. Линейная форма планировки – это такая планировка, при которой торговое оборудование располагается вдоль стен или в виде нескольких параллельных линий . В магазине используется сочетание линейной и островной формы планировки. В качестве основной используется – линейная.</w:t>
      </w:r>
    </w:p>
    <w:p w:rsidR="00771105" w:rsidRPr="00EB6563" w:rsidRDefault="0077110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В магазине «Прогресс» используются следующие виды оборудования: </w:t>
      </w:r>
    </w:p>
    <w:p w:rsidR="00771105" w:rsidRPr="00EB6563" w:rsidRDefault="0077110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1.торговый инвентарь – приспособления, инструменты, приборы, применяемые для показа и обработки товаров в процессе обслуживания покупателей, а также различные хозяйственные операции;</w:t>
      </w:r>
    </w:p>
    <w:p w:rsidR="00771105" w:rsidRPr="00EB6563" w:rsidRDefault="0077110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2.торговое холодильное оборудование – охлаждаемые устройства, предназначенные для кратковременного хранения, выкладки и продажи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скоропортящихся товаров: холодильные шкафы, холодильные витрины, холодильные прилавки;</w:t>
      </w:r>
    </w:p>
    <w:p w:rsidR="00771105" w:rsidRPr="00EB6563" w:rsidRDefault="0077110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3.торгово-измерительное оборудование – весы марки ВП- 15т.2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 xml:space="preserve">электрон (масса не более </w:t>
      </w:r>
      <w:smartTag w:uri="urn:schemas-microsoft-com:office:smarttags" w:element="metricconverter">
        <w:smartTagPr>
          <w:attr w:name="ProductID" w:val="15 кг"/>
        </w:smartTagPr>
        <w:r w:rsidRPr="00EB6563">
          <w:rPr>
            <w:sz w:val="28"/>
            <w:szCs w:val="28"/>
          </w:rPr>
          <w:t>15 кг</w:t>
        </w:r>
      </w:smartTag>
      <w:r w:rsidRPr="00EB6563">
        <w:rPr>
          <w:sz w:val="28"/>
          <w:szCs w:val="28"/>
        </w:rPr>
        <w:t>.);</w:t>
      </w:r>
    </w:p>
    <w:p w:rsidR="00771105" w:rsidRPr="00EB6563" w:rsidRDefault="0077110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4.контрольно-кассовое оборудование;</w:t>
      </w:r>
    </w:p>
    <w:p w:rsidR="00771105" w:rsidRPr="00EB6563" w:rsidRDefault="0077110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5.аквариум для продажи живой рыбы.</w:t>
      </w:r>
      <w:r w:rsidR="00EB6563" w:rsidRPr="00EB6563">
        <w:rPr>
          <w:sz w:val="28"/>
          <w:szCs w:val="28"/>
        </w:rPr>
        <w:t xml:space="preserve"> </w:t>
      </w:r>
    </w:p>
    <w:p w:rsidR="00771105" w:rsidRPr="00EB6563" w:rsidRDefault="0077110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 магазине также используется привлеченное оборудование поставщиков: холодильные шкафы (Кока-кола, Дарида, Пепси), ра</w:t>
      </w:r>
      <w:r w:rsidR="00B42155" w:rsidRPr="00EB6563">
        <w:rPr>
          <w:sz w:val="28"/>
          <w:szCs w:val="28"/>
        </w:rPr>
        <w:t>зличные стеллажи и полочки (Амбасадор, Галина-Бланка</w:t>
      </w:r>
      <w:r w:rsidRPr="00EB6563">
        <w:rPr>
          <w:sz w:val="28"/>
          <w:szCs w:val="28"/>
        </w:rPr>
        <w:t>, Нескафе, Приправыч), которые можно рассматривать как внутри магазинную рекламу.</w:t>
      </w:r>
    </w:p>
    <w:p w:rsidR="00771105" w:rsidRPr="00EB6563" w:rsidRDefault="0077110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Размещение товаров в магазине осуществляется исходя из принципов:</w:t>
      </w:r>
    </w:p>
    <w:p w:rsidR="00771105" w:rsidRPr="00EB6563" w:rsidRDefault="00771105" w:rsidP="00EB656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Частоты спроса на товары;</w:t>
      </w:r>
    </w:p>
    <w:p w:rsidR="00771105" w:rsidRPr="00EB6563" w:rsidRDefault="00771105" w:rsidP="00EB656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Широты внутри группового ассортимента;</w:t>
      </w:r>
    </w:p>
    <w:p w:rsidR="00771105" w:rsidRPr="00EB6563" w:rsidRDefault="00771105" w:rsidP="00EB656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Психологии покупателя.</w:t>
      </w:r>
    </w:p>
    <w:p w:rsidR="00771105" w:rsidRPr="00EB6563" w:rsidRDefault="0077110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 магазине используется как товарная, так и декоративная выкладка. Декоративная используется при выкладке кофе. При товарной выкладке используется вертикальный способ как основной, а так же навалом – небольшое количество фруктов и овощей, в подвешенном состоянии-колбасы.</w:t>
      </w:r>
    </w:p>
    <w:p w:rsidR="00771105" w:rsidRPr="00EB6563" w:rsidRDefault="0077110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Среди дополнительных услуг, оказываемых в магазине следующие:</w:t>
      </w:r>
    </w:p>
    <w:p w:rsidR="00771105" w:rsidRPr="00EB6563" w:rsidRDefault="00771105" w:rsidP="00EB6563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Заявки на торты;</w:t>
      </w:r>
    </w:p>
    <w:p w:rsidR="00771105" w:rsidRPr="00EB6563" w:rsidRDefault="00771105" w:rsidP="00EB6563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Оплата через терминалы по безналичному расчету;</w:t>
      </w:r>
    </w:p>
    <w:p w:rsidR="00771105" w:rsidRPr="00EB6563" w:rsidRDefault="00771105" w:rsidP="00EB6563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Банкомат для оплаты к</w:t>
      </w:r>
      <w:r w:rsidR="00FA63B0" w:rsidRPr="00EB6563">
        <w:rPr>
          <w:sz w:val="28"/>
          <w:szCs w:val="28"/>
        </w:rPr>
        <w:t>оммунальных услуг и услуг связи;</w:t>
      </w:r>
    </w:p>
    <w:p w:rsidR="00FA63B0" w:rsidRPr="00EB6563" w:rsidRDefault="00FA63B0" w:rsidP="00EB6563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Кафетерий.</w:t>
      </w:r>
    </w:p>
    <w:p w:rsidR="00771105" w:rsidRPr="00EB6563" w:rsidRDefault="00771105" w:rsidP="00EB6563">
      <w:pPr>
        <w:spacing w:line="360" w:lineRule="auto"/>
        <w:ind w:firstLine="709"/>
        <w:jc w:val="both"/>
        <w:rPr>
          <w:sz w:val="28"/>
          <w:szCs w:val="28"/>
        </w:rPr>
      </w:pPr>
    </w:p>
    <w:p w:rsidR="00EF3BC9" w:rsidRPr="00EB6563" w:rsidRDefault="00EF3BC9" w:rsidP="00EB656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B6563">
        <w:rPr>
          <w:b/>
          <w:sz w:val="28"/>
          <w:szCs w:val="28"/>
        </w:rPr>
        <w:t>7 Организация труда и заработной платы в торговых организациях</w:t>
      </w:r>
    </w:p>
    <w:p w:rsidR="00EF3BC9" w:rsidRPr="00EB6563" w:rsidRDefault="00EF3BC9" w:rsidP="00EB656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F3BC9" w:rsidRPr="00EB6563" w:rsidRDefault="00EF3BC9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Все трудовые процессы, выполняемые работниками торговых организаций, разделены на два различных по своей природе и содержанию вида:</w:t>
      </w:r>
    </w:p>
    <w:p w:rsidR="00EF3BC9" w:rsidRPr="00EB6563" w:rsidRDefault="00EF3BC9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 связанные со сменой форм стоимости товара (процесс купли-продажи, обслуживание покупателей, ведение учета и отчетности);</w:t>
      </w:r>
    </w:p>
    <w:p w:rsidR="00EF3BC9" w:rsidRPr="00EB6563" w:rsidRDefault="00EF3BC9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 связанные с продолжением процессов производства в сфере обращения (транспортировка, фасовка, хранение, подсортировка, погрузка, выгрузка товаров).</w:t>
      </w:r>
    </w:p>
    <w:p w:rsidR="00EF3BC9" w:rsidRPr="00EB6563" w:rsidRDefault="00EF3BC9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Основу организации заработной платы торговых работников должны составлять следующие принципы:</w:t>
      </w:r>
    </w:p>
    <w:p w:rsidR="00EF3BC9" w:rsidRPr="00EB6563" w:rsidRDefault="00EF3BC9" w:rsidP="00EB656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дифференциация размеров заработной платы;</w:t>
      </w:r>
    </w:p>
    <w:p w:rsidR="00EF3BC9" w:rsidRPr="00EB6563" w:rsidRDefault="00EF3BC9" w:rsidP="00EB656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материальная заинтересованность работников;</w:t>
      </w:r>
    </w:p>
    <w:p w:rsidR="00EF3BC9" w:rsidRPr="00EB6563" w:rsidRDefault="00EF3BC9" w:rsidP="00EB656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простота и ясность организации заработной платы;</w:t>
      </w:r>
    </w:p>
    <w:p w:rsidR="00EF3BC9" w:rsidRPr="00EB6563" w:rsidRDefault="00EF3BC9" w:rsidP="00EB656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механизм дифференциации размера оплаты труда.</w:t>
      </w:r>
    </w:p>
    <w:p w:rsidR="00EF3BC9" w:rsidRPr="00EB6563" w:rsidRDefault="00EF3BC9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Традиционно в торговых организациях применяются две основные формы оплаты труда: повременная и сдельная – как правило, в сочетании с различными премиальными системами.</w:t>
      </w:r>
    </w:p>
    <w:p w:rsidR="00EF3BC9" w:rsidRPr="00EB6563" w:rsidRDefault="00FA63B0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</w:t>
      </w:r>
      <w:r w:rsidR="00EF3BC9" w:rsidRPr="00EB6563">
        <w:rPr>
          <w:sz w:val="28"/>
          <w:szCs w:val="28"/>
        </w:rPr>
        <w:t xml:space="preserve"> ОАО «Витебские продукты » применяется повременно-премиальная система оплаты труда на основании табеля.</w:t>
      </w:r>
    </w:p>
    <w:p w:rsidR="00EF3BC9" w:rsidRPr="00EB6563" w:rsidRDefault="00EF3BC9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Повременно-премиальная система оплаты труда предусматривает оплату за отработанное время и премирование за количественные и качественные показатели работы.</w:t>
      </w:r>
    </w:p>
    <w:p w:rsidR="00A94360" w:rsidRPr="00EB6563" w:rsidRDefault="00EF3BC9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Премия работникам ОАО «Витебские продукты » выдается за выполнение и перевыполнение плана и в зависимости от величины полученной прибыли.</w:t>
      </w:r>
    </w:p>
    <w:p w:rsidR="00CD22B6" w:rsidRPr="00EB6563" w:rsidRDefault="00EF3BC9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Пример расчета заработ</w:t>
      </w:r>
      <w:r w:rsidR="00FA63B0" w:rsidRPr="00EB6563">
        <w:rPr>
          <w:sz w:val="28"/>
          <w:szCs w:val="28"/>
        </w:rPr>
        <w:t>ной платы за январь 2006 года в</w:t>
      </w:r>
      <w:r w:rsidRPr="00EB6563">
        <w:rPr>
          <w:sz w:val="28"/>
          <w:szCs w:val="28"/>
        </w:rPr>
        <w:t xml:space="preserve"> ОАО «Витебские продукты »</w:t>
      </w:r>
      <w:r w:rsidR="00CD22B6" w:rsidRPr="00EB6563">
        <w:rPr>
          <w:sz w:val="28"/>
          <w:szCs w:val="28"/>
        </w:rPr>
        <w:t>(</w:t>
      </w:r>
      <w:r w:rsidR="00A94360" w:rsidRPr="00EB6563">
        <w:rPr>
          <w:sz w:val="28"/>
          <w:szCs w:val="28"/>
        </w:rPr>
        <w:t>приложение Р</w:t>
      </w:r>
      <w:r w:rsidR="00CD22B6" w:rsidRPr="00EB6563">
        <w:rPr>
          <w:sz w:val="28"/>
          <w:szCs w:val="28"/>
        </w:rPr>
        <w:t>):</w:t>
      </w:r>
      <w:r w:rsidRPr="00EB6563">
        <w:rPr>
          <w:sz w:val="28"/>
          <w:szCs w:val="28"/>
        </w:rPr>
        <w:t xml:space="preserve"> </w:t>
      </w:r>
    </w:p>
    <w:p w:rsidR="00CD22B6" w:rsidRPr="00EB6563" w:rsidRDefault="00CD22B6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ПОДР.№12 ТАБ.№12019</w:t>
      </w:r>
    </w:p>
    <w:p w:rsidR="00CD22B6" w:rsidRPr="00EB6563" w:rsidRDefault="00CD22B6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Матвеева Наталья Николаевна</w:t>
      </w:r>
    </w:p>
    <w:p w:rsidR="00EF3BC9" w:rsidRPr="00EB6563" w:rsidRDefault="00CD22B6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Должность:</w:t>
      </w:r>
      <w:r w:rsidR="00F10A02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продавец</w:t>
      </w:r>
      <w:r w:rsidR="00EF3BC9" w:rsidRPr="00EB6563">
        <w:rPr>
          <w:sz w:val="28"/>
          <w:szCs w:val="28"/>
        </w:rPr>
        <w:t xml:space="preserve"> </w:t>
      </w:r>
      <w:r w:rsidR="00EF3BC9" w:rsidRPr="00EB6563">
        <w:rPr>
          <w:sz w:val="28"/>
          <w:szCs w:val="28"/>
          <w:lang w:val="en-US"/>
        </w:rPr>
        <w:t>III</w:t>
      </w:r>
      <w:r w:rsidR="00EF3BC9" w:rsidRPr="00EB6563">
        <w:rPr>
          <w:sz w:val="28"/>
          <w:szCs w:val="28"/>
        </w:rPr>
        <w:t xml:space="preserve"> категории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контр оклад 207980</w:t>
      </w:r>
    </w:p>
    <w:p w:rsidR="00CD22B6" w:rsidRPr="00EB6563" w:rsidRDefault="00CD22B6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Количество льгот :3 Сумма: 87000</w:t>
      </w:r>
    </w:p>
    <w:p w:rsidR="00EF3BC9" w:rsidRPr="00EB6563" w:rsidRDefault="00EF3BC9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Начисление:</w:t>
      </w:r>
    </w:p>
    <w:p w:rsidR="00EF3BC9" w:rsidRPr="00EB6563" w:rsidRDefault="00EF3BC9" w:rsidP="00EB6563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Прямой заработок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-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25 дней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-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207980 рублей</w:t>
      </w:r>
    </w:p>
    <w:p w:rsidR="00EF3BC9" w:rsidRPr="00EB6563" w:rsidRDefault="00EF3BC9" w:rsidP="00EB6563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Праздничные – 2 дня – 33277 рублей</w:t>
      </w:r>
    </w:p>
    <w:p w:rsidR="00EF3BC9" w:rsidRPr="00EB6563" w:rsidRDefault="00EF3BC9" w:rsidP="00EB6563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За стаж – 41595 рублей</w:t>
      </w:r>
    </w:p>
    <w:p w:rsidR="00EF3BC9" w:rsidRPr="00EB6563" w:rsidRDefault="00EF3BC9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 Итого начислено: 282853 рубля.</w:t>
      </w:r>
    </w:p>
    <w:p w:rsidR="00F10A02" w:rsidRPr="00EB6563" w:rsidRDefault="00F10A02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Из начисленной суммы происходит удержание следующих выплат: </w:t>
      </w:r>
    </w:p>
    <w:p w:rsidR="00F10A02" w:rsidRPr="00EB6563" w:rsidRDefault="00F10A02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- 1 % в пенсионный фонд;</w:t>
      </w:r>
    </w:p>
    <w:p w:rsidR="00F10A02" w:rsidRPr="00EB6563" w:rsidRDefault="00F10A02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- 6 % - подоходный налог;</w:t>
      </w:r>
    </w:p>
    <w:p w:rsidR="00F10A02" w:rsidRPr="00EB6563" w:rsidRDefault="00F10A02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 взнос профсоюз 1%;</w:t>
      </w:r>
    </w:p>
    <w:p w:rsidR="00F10A02" w:rsidRPr="00EB6563" w:rsidRDefault="00F10A02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- удержание за пользование служебным телефоном -8500.</w:t>
      </w:r>
    </w:p>
    <w:p w:rsidR="00F10A02" w:rsidRPr="00EB6563" w:rsidRDefault="00F10A02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Удержание:</w:t>
      </w:r>
    </w:p>
    <w:p w:rsidR="00F10A02" w:rsidRPr="00EB6563" w:rsidRDefault="00F10A02" w:rsidP="00EB6563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Подоходный налог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- 17627 рублей</w:t>
      </w:r>
    </w:p>
    <w:p w:rsidR="00F10A02" w:rsidRPr="00EB6563" w:rsidRDefault="00F10A02" w:rsidP="00EB6563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Пенсионный налог – 2829 рублей</w:t>
      </w:r>
    </w:p>
    <w:p w:rsidR="00F10A02" w:rsidRPr="00EB6563" w:rsidRDefault="00F10A02" w:rsidP="00EB6563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Профсоюз – 2829 рублей</w:t>
      </w:r>
    </w:p>
    <w:p w:rsidR="00F10A02" w:rsidRPr="00EB6563" w:rsidRDefault="00F10A02" w:rsidP="00EB6563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Аванс – 100000 рублей</w:t>
      </w:r>
    </w:p>
    <w:p w:rsidR="00F10A02" w:rsidRPr="00EB6563" w:rsidRDefault="00F10A02" w:rsidP="00EB6563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Удержание за телефон – 8500 рублей</w:t>
      </w:r>
    </w:p>
    <w:p w:rsidR="00F10A02" w:rsidRPr="00EB6563" w:rsidRDefault="00F10A02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Итого удержано: 131785 рублей</w:t>
      </w:r>
    </w:p>
    <w:p w:rsidR="00F10A02" w:rsidRPr="00EB6563" w:rsidRDefault="00F10A02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Сумма на руки: 151070 рублей.</w:t>
      </w:r>
    </w:p>
    <w:p w:rsidR="003570B5" w:rsidRPr="00EB6563" w:rsidRDefault="00626E1B" w:rsidP="00626E1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570B5" w:rsidRPr="00EB6563">
        <w:rPr>
          <w:b/>
          <w:sz w:val="28"/>
          <w:szCs w:val="28"/>
        </w:rPr>
        <w:t>8 Организация рабочих мест торгового персонала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Организация труда торговли – это совокупность организационных, технических и экономических мероприятий, направленных на эффективное и целесообразное использование всех видов ресурсов, при продажи товаров и обслуживании покупателей.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Рабочее время работника состоит из времени работы и времени перерывов.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Время работы складывается из затрат на выполнение подготовительно-заключительных операций и обслуживания рабочего места.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Для выявления потерь рабочего времени и определения его структуры составляется фотография рабочего дня.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Фотография рабочего дня – это метод изучения затрат рабочего времени, при котором осуществляются все без исключения замеры затрат времени в течение смены или ее части.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Наблюдательный лист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Индивидуальная фотография рабочего дня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Магазин ОАО «Витебские продукты» № 23 «Прогресс» 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Дата наблюдения:</w:t>
      </w:r>
      <w:r w:rsidR="00626E1B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25 апреля 2006 года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Начало наблюдения 8.00. Конец наблюдения 12.10. Продолжительность наблюдения 265 минут.</w:t>
      </w:r>
      <w:r w:rsidR="00F10A02" w:rsidRPr="00EB6563">
        <w:rPr>
          <w:sz w:val="28"/>
          <w:szCs w:val="28"/>
        </w:rPr>
        <w:t xml:space="preserve"> Данные наблюдения представлены в таблице 8.1«Результаты фотографии рабочего времени продавца»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ФИО: Соболева Татьяна Владимировна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Специальность: продавец продовольственных и непродовольственных товаров.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Стаж работы в торговле: 6 лет.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Стаж работы </w:t>
      </w:r>
      <w:r w:rsidR="00626E1B">
        <w:rPr>
          <w:sz w:val="28"/>
          <w:szCs w:val="28"/>
        </w:rPr>
        <w:t xml:space="preserve">в </w:t>
      </w:r>
      <w:r w:rsidRPr="00EB6563">
        <w:rPr>
          <w:sz w:val="28"/>
          <w:szCs w:val="28"/>
        </w:rPr>
        <w:t>магазине «Прогресс»: 2 года.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Образование: средне-специальное.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Характеристика работы: продавец через прилавок колбасных изделий.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Используемое оборудование: весы фирмы ЗАО «Масса-К».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Используемые инструменты и приспособления: нож, разделочная доска.</w:t>
      </w:r>
    </w:p>
    <w:p w:rsidR="00626E1B" w:rsidRDefault="00626E1B" w:rsidP="00EB6563">
      <w:pPr>
        <w:spacing w:line="360" w:lineRule="auto"/>
        <w:ind w:firstLine="709"/>
        <w:jc w:val="both"/>
        <w:rPr>
          <w:sz w:val="28"/>
          <w:szCs w:val="28"/>
        </w:rPr>
      </w:pP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Таблица</w:t>
      </w:r>
      <w:r w:rsidR="006E3DE9" w:rsidRPr="00EB6563">
        <w:rPr>
          <w:sz w:val="28"/>
          <w:szCs w:val="28"/>
        </w:rPr>
        <w:t>8.1</w:t>
      </w:r>
      <w:r w:rsidR="00F10A02" w:rsidRPr="00EB6563">
        <w:rPr>
          <w:sz w:val="28"/>
          <w:szCs w:val="28"/>
        </w:rPr>
        <w:t>-</w:t>
      </w:r>
      <w:r w:rsidRPr="00EB6563">
        <w:rPr>
          <w:sz w:val="28"/>
          <w:szCs w:val="28"/>
        </w:rPr>
        <w:t>Результаты фотог</w:t>
      </w:r>
      <w:r w:rsidR="00F10A02" w:rsidRPr="00EB6563">
        <w:rPr>
          <w:sz w:val="28"/>
          <w:szCs w:val="28"/>
        </w:rPr>
        <w:t>рафии рабочего времени продавца</w:t>
      </w:r>
    </w:p>
    <w:tbl>
      <w:tblPr>
        <w:tblW w:w="8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1650"/>
        <w:gridCol w:w="2166"/>
        <w:gridCol w:w="2111"/>
      </w:tblGrid>
      <w:tr w:rsidR="003570B5" w:rsidRPr="00626E1B" w:rsidTr="00626E1B">
        <w:trPr>
          <w:trHeight w:val="586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Затраты рабочего времени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Текучее время, ч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Продолжительность,</w:t>
            </w:r>
          </w:p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мин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Обозначение</w:t>
            </w:r>
          </w:p>
        </w:tc>
      </w:tr>
      <w:tr w:rsidR="003570B5" w:rsidRPr="00626E1B" w:rsidTr="00626E1B">
        <w:trPr>
          <w:trHeight w:val="285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Приход на работу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7.45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-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-</w:t>
            </w:r>
          </w:p>
        </w:tc>
      </w:tr>
      <w:tr w:rsidR="003570B5" w:rsidRPr="00626E1B" w:rsidTr="00626E1B">
        <w:trPr>
          <w:trHeight w:val="285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Подготовка к работе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8.00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15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ПЗ</w:t>
            </w:r>
          </w:p>
        </w:tc>
      </w:tr>
      <w:tr w:rsidR="003570B5" w:rsidRPr="00626E1B" w:rsidTr="00626E1B">
        <w:trPr>
          <w:trHeight w:val="285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Отсутствие покупателей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8.15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15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НРП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285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Обслуживание покупателей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8.27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12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ОВ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206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Отсутствие продавца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8.44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17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ЛН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206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Выкладка товара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9.10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26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ОРМ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206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Обслуживание покупателей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9.30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20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ОВ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110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Отсутствие покупателей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9.43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13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НРП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380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Обслуживание покупателей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9.57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14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ОВ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349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Уборка рабочего места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10.13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16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ОРМ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396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Обслуживание покупателей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10.20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7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ОВ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444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Отсутствие покупателей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10.24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НРП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301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Обслуживание покупателей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10.41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17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ОВ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349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Выкладка товара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10.57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16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ОРМ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301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Обслуживание покупателей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11.15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18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ОВ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190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Отсутствие покупателей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11.34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19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НРП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349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Обслуживание покупателей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11.47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13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ОВ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206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Отсутствие покупателей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11.59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12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НРП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254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Обслуживание покупателей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12.10</w:t>
            </w: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11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ОВ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237"/>
          <w:jc w:val="center"/>
        </w:trPr>
        <w:tc>
          <w:tcPr>
            <w:tcW w:w="29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Итого</w:t>
            </w:r>
          </w:p>
        </w:tc>
        <w:tc>
          <w:tcPr>
            <w:tcW w:w="1650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265</w:t>
            </w:r>
          </w:p>
        </w:tc>
        <w:tc>
          <w:tcPr>
            <w:tcW w:w="2111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C75A6E" w:rsidRPr="00EB6563" w:rsidRDefault="00A94360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Источник: информация полученная </w:t>
      </w:r>
      <w:r w:rsidR="00C75A6E" w:rsidRPr="00EB6563">
        <w:rPr>
          <w:sz w:val="28"/>
          <w:szCs w:val="28"/>
        </w:rPr>
        <w:t>в организации.</w:t>
      </w:r>
    </w:p>
    <w:p w:rsidR="00626E1B" w:rsidRDefault="00626E1B" w:rsidP="00EB6563">
      <w:pPr>
        <w:spacing w:line="360" w:lineRule="auto"/>
        <w:ind w:firstLine="709"/>
        <w:jc w:val="both"/>
        <w:rPr>
          <w:sz w:val="28"/>
          <w:szCs w:val="28"/>
        </w:rPr>
      </w:pPr>
    </w:p>
    <w:p w:rsidR="00F10A02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На основании фотографии рабочего дня составляется фактический и нор</w:t>
      </w:r>
      <w:r w:rsidR="00F10A02" w:rsidRPr="00EB6563">
        <w:rPr>
          <w:sz w:val="28"/>
          <w:szCs w:val="28"/>
        </w:rPr>
        <w:t>мальный баланс рабочего времени, представленный в таблице 8.2 «Фактический и нормативный баланс рабочего времени»</w:t>
      </w:r>
    </w:p>
    <w:p w:rsidR="003570B5" w:rsidRPr="00EB6563" w:rsidRDefault="00626E1B" w:rsidP="00EB656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570B5" w:rsidRPr="00EB6563">
        <w:rPr>
          <w:sz w:val="28"/>
          <w:szCs w:val="28"/>
        </w:rPr>
        <w:t>Таблица</w:t>
      </w:r>
      <w:r w:rsidR="006E3DE9" w:rsidRPr="00EB6563">
        <w:rPr>
          <w:sz w:val="28"/>
          <w:szCs w:val="28"/>
        </w:rPr>
        <w:t>8.2</w:t>
      </w:r>
      <w:r w:rsidR="00F10A02" w:rsidRPr="00EB6563">
        <w:rPr>
          <w:sz w:val="28"/>
          <w:szCs w:val="28"/>
        </w:rPr>
        <w:t xml:space="preserve"> - </w:t>
      </w:r>
      <w:r w:rsidR="003570B5" w:rsidRPr="00EB6563">
        <w:rPr>
          <w:sz w:val="28"/>
          <w:szCs w:val="28"/>
        </w:rPr>
        <w:t>Фактический и нормативный баланс рабочего времени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4"/>
        <w:gridCol w:w="1593"/>
        <w:gridCol w:w="1604"/>
        <w:gridCol w:w="1448"/>
        <w:gridCol w:w="14"/>
        <w:gridCol w:w="1045"/>
      </w:tblGrid>
      <w:tr w:rsidR="003570B5" w:rsidRPr="00626E1B" w:rsidTr="00626E1B">
        <w:trPr>
          <w:trHeight w:val="225"/>
          <w:jc w:val="center"/>
        </w:trPr>
        <w:tc>
          <w:tcPr>
            <w:tcW w:w="3194" w:type="dxa"/>
            <w:vMerge w:val="restart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Затраты рабочего времени</w:t>
            </w:r>
          </w:p>
        </w:tc>
        <w:tc>
          <w:tcPr>
            <w:tcW w:w="3197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Фактический баланс</w:t>
            </w:r>
          </w:p>
        </w:tc>
        <w:tc>
          <w:tcPr>
            <w:tcW w:w="2507" w:type="dxa"/>
            <w:gridSpan w:val="3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Нормативный баланс</w:t>
            </w:r>
          </w:p>
        </w:tc>
      </w:tr>
      <w:tr w:rsidR="003570B5" w:rsidRPr="00626E1B" w:rsidTr="00626E1B">
        <w:trPr>
          <w:trHeight w:val="315"/>
          <w:jc w:val="center"/>
        </w:trPr>
        <w:tc>
          <w:tcPr>
            <w:tcW w:w="3194" w:type="dxa"/>
            <w:vMerge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мин</w:t>
            </w:r>
          </w:p>
        </w:tc>
        <w:tc>
          <w:tcPr>
            <w:tcW w:w="1604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%</w:t>
            </w:r>
          </w:p>
        </w:tc>
        <w:tc>
          <w:tcPr>
            <w:tcW w:w="1448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мин</w:t>
            </w:r>
          </w:p>
        </w:tc>
        <w:tc>
          <w:tcPr>
            <w:tcW w:w="1059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%</w:t>
            </w:r>
          </w:p>
        </w:tc>
      </w:tr>
      <w:tr w:rsidR="003570B5" w:rsidRPr="00626E1B" w:rsidTr="00626E1B">
        <w:trPr>
          <w:jc w:val="center"/>
        </w:trPr>
        <w:tc>
          <w:tcPr>
            <w:tcW w:w="3194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Подготовительно-заключительные операции</w:t>
            </w:r>
          </w:p>
        </w:tc>
        <w:tc>
          <w:tcPr>
            <w:tcW w:w="1593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15</w:t>
            </w:r>
          </w:p>
        </w:tc>
        <w:tc>
          <w:tcPr>
            <w:tcW w:w="1604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5.66</w:t>
            </w:r>
          </w:p>
        </w:tc>
        <w:tc>
          <w:tcPr>
            <w:tcW w:w="1462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15</w:t>
            </w:r>
          </w:p>
        </w:tc>
        <w:tc>
          <w:tcPr>
            <w:tcW w:w="10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5.66</w:t>
            </w:r>
          </w:p>
        </w:tc>
      </w:tr>
      <w:tr w:rsidR="003570B5" w:rsidRPr="00626E1B" w:rsidTr="00626E1B">
        <w:trPr>
          <w:jc w:val="center"/>
        </w:trPr>
        <w:tc>
          <w:tcPr>
            <w:tcW w:w="3194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Нерегламентированные</w:t>
            </w:r>
            <w:r w:rsidR="00EB6563" w:rsidRPr="00626E1B">
              <w:rPr>
                <w:sz w:val="20"/>
                <w:szCs w:val="20"/>
              </w:rPr>
              <w:t xml:space="preserve"> </w:t>
            </w:r>
            <w:r w:rsidRPr="00626E1B">
              <w:rPr>
                <w:sz w:val="20"/>
                <w:szCs w:val="20"/>
              </w:rPr>
              <w:t>перерывы</w:t>
            </w:r>
          </w:p>
        </w:tc>
        <w:tc>
          <w:tcPr>
            <w:tcW w:w="1593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63</w:t>
            </w:r>
          </w:p>
        </w:tc>
        <w:tc>
          <w:tcPr>
            <w:tcW w:w="1604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23.77</w:t>
            </w:r>
          </w:p>
        </w:tc>
        <w:tc>
          <w:tcPr>
            <w:tcW w:w="1462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63</w:t>
            </w:r>
          </w:p>
        </w:tc>
        <w:tc>
          <w:tcPr>
            <w:tcW w:w="10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23.77</w:t>
            </w:r>
          </w:p>
        </w:tc>
      </w:tr>
      <w:tr w:rsidR="003570B5" w:rsidRPr="00626E1B" w:rsidTr="00626E1B">
        <w:trPr>
          <w:jc w:val="center"/>
        </w:trPr>
        <w:tc>
          <w:tcPr>
            <w:tcW w:w="3194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Оперативное время</w:t>
            </w:r>
          </w:p>
        </w:tc>
        <w:tc>
          <w:tcPr>
            <w:tcW w:w="1593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112</w:t>
            </w:r>
          </w:p>
        </w:tc>
        <w:tc>
          <w:tcPr>
            <w:tcW w:w="1604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42.26</w:t>
            </w:r>
          </w:p>
        </w:tc>
        <w:tc>
          <w:tcPr>
            <w:tcW w:w="1462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112</w:t>
            </w:r>
          </w:p>
        </w:tc>
        <w:tc>
          <w:tcPr>
            <w:tcW w:w="10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42.26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225"/>
          <w:jc w:val="center"/>
        </w:trPr>
        <w:tc>
          <w:tcPr>
            <w:tcW w:w="3194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Время на личные нужды</w:t>
            </w:r>
          </w:p>
        </w:tc>
        <w:tc>
          <w:tcPr>
            <w:tcW w:w="1593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17</w:t>
            </w:r>
          </w:p>
        </w:tc>
        <w:tc>
          <w:tcPr>
            <w:tcW w:w="1604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6.42</w:t>
            </w:r>
          </w:p>
        </w:tc>
        <w:tc>
          <w:tcPr>
            <w:tcW w:w="1462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17</w:t>
            </w:r>
          </w:p>
        </w:tc>
        <w:tc>
          <w:tcPr>
            <w:tcW w:w="10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6.42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240"/>
          <w:jc w:val="center"/>
        </w:trPr>
        <w:tc>
          <w:tcPr>
            <w:tcW w:w="3194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Обслуживание рабочего места</w:t>
            </w:r>
          </w:p>
        </w:tc>
        <w:tc>
          <w:tcPr>
            <w:tcW w:w="1593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58</w:t>
            </w:r>
          </w:p>
        </w:tc>
        <w:tc>
          <w:tcPr>
            <w:tcW w:w="1604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21.89</w:t>
            </w:r>
          </w:p>
        </w:tc>
        <w:tc>
          <w:tcPr>
            <w:tcW w:w="1462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58</w:t>
            </w:r>
          </w:p>
        </w:tc>
        <w:tc>
          <w:tcPr>
            <w:tcW w:w="10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21.89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240"/>
          <w:jc w:val="center"/>
        </w:trPr>
        <w:tc>
          <w:tcPr>
            <w:tcW w:w="3194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Итого</w:t>
            </w:r>
          </w:p>
        </w:tc>
        <w:tc>
          <w:tcPr>
            <w:tcW w:w="1593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265</w:t>
            </w:r>
          </w:p>
        </w:tc>
        <w:tc>
          <w:tcPr>
            <w:tcW w:w="1604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100</w:t>
            </w:r>
          </w:p>
        </w:tc>
        <w:tc>
          <w:tcPr>
            <w:tcW w:w="1462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265</w:t>
            </w:r>
          </w:p>
        </w:tc>
        <w:tc>
          <w:tcPr>
            <w:tcW w:w="104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100</w:t>
            </w:r>
          </w:p>
        </w:tc>
      </w:tr>
    </w:tbl>
    <w:p w:rsidR="003570B5" w:rsidRPr="00EB6563" w:rsidRDefault="00A94360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Источник: информация полученная </w:t>
      </w:r>
      <w:r w:rsidR="00F10A02" w:rsidRPr="00EB6563">
        <w:rPr>
          <w:sz w:val="28"/>
          <w:szCs w:val="28"/>
        </w:rPr>
        <w:t>в организации</w:t>
      </w:r>
    </w:p>
    <w:p w:rsidR="00626E1B" w:rsidRDefault="00626E1B" w:rsidP="00EB6563">
      <w:pPr>
        <w:spacing w:line="360" w:lineRule="auto"/>
        <w:ind w:firstLine="709"/>
        <w:jc w:val="both"/>
        <w:rPr>
          <w:sz w:val="28"/>
          <w:szCs w:val="28"/>
        </w:rPr>
      </w:pP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 нашем случае нормативный и фактический баланс совпадают, так как в течение наблюдения не было поломок используемого оборудования и перерывов из-за нарушения трудовой дисциплины. Не смотря на это процент оперативного времени составляет - 42.26 %, что говорит о нефункциональной работе продавца. Для более рационального использования рабочего времени торгового персонала во время длительного отсутствия покупателей можно расфасовывать товары (колбасные изделия), которые поступают в зал самообслуживания ,непосредственно за прилавком (эту работу осуществляет специально выделенный продавец).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Хронометраж – метод изучения затрат времени на циклически повторяющиеся операции.</w:t>
      </w:r>
    </w:p>
    <w:p w:rsidR="00F10A02" w:rsidRPr="00EB6563" w:rsidRDefault="00F10A02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Хронометраж </w:t>
      </w:r>
      <w:r w:rsidR="00D246B1" w:rsidRPr="00EB6563">
        <w:rPr>
          <w:sz w:val="28"/>
          <w:szCs w:val="28"/>
        </w:rPr>
        <w:t>затрат времени продавца продовольственных товаров представлен в Таблице 8.3 «Результаты хронометража трудовой операции продавца».</w:t>
      </w:r>
    </w:p>
    <w:p w:rsidR="00626E1B" w:rsidRDefault="00626E1B" w:rsidP="00EB6563">
      <w:pPr>
        <w:spacing w:line="360" w:lineRule="auto"/>
        <w:ind w:firstLine="709"/>
        <w:jc w:val="both"/>
        <w:rPr>
          <w:sz w:val="28"/>
          <w:szCs w:val="28"/>
        </w:rPr>
      </w:pP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Таблица</w:t>
      </w:r>
      <w:r w:rsidR="00626E1B">
        <w:rPr>
          <w:sz w:val="28"/>
          <w:szCs w:val="28"/>
        </w:rPr>
        <w:t xml:space="preserve"> </w:t>
      </w:r>
      <w:r w:rsidR="006E3DE9" w:rsidRPr="00EB6563">
        <w:rPr>
          <w:sz w:val="28"/>
          <w:szCs w:val="28"/>
        </w:rPr>
        <w:t>8.3</w:t>
      </w:r>
      <w:r w:rsidRPr="00EB6563">
        <w:rPr>
          <w:sz w:val="28"/>
          <w:szCs w:val="28"/>
        </w:rPr>
        <w:t xml:space="preserve"> </w:t>
      </w:r>
      <w:r w:rsidR="00D246B1" w:rsidRPr="00EB6563">
        <w:rPr>
          <w:sz w:val="28"/>
          <w:szCs w:val="28"/>
        </w:rPr>
        <w:t xml:space="preserve">- </w:t>
      </w:r>
      <w:r w:rsidRPr="00EB6563">
        <w:rPr>
          <w:sz w:val="28"/>
          <w:szCs w:val="28"/>
        </w:rPr>
        <w:t>Результаты хрономет</w:t>
      </w:r>
      <w:r w:rsidR="00D246B1" w:rsidRPr="00EB6563">
        <w:rPr>
          <w:sz w:val="28"/>
          <w:szCs w:val="28"/>
        </w:rPr>
        <w:t>ража трудовой операции продавца</w:t>
      </w:r>
    </w:p>
    <w:tbl>
      <w:tblPr>
        <w:tblW w:w="963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72"/>
        <w:gridCol w:w="375"/>
        <w:gridCol w:w="7"/>
        <w:gridCol w:w="383"/>
        <w:gridCol w:w="383"/>
        <w:gridCol w:w="7"/>
        <w:gridCol w:w="376"/>
        <w:gridCol w:w="383"/>
        <w:gridCol w:w="7"/>
        <w:gridCol w:w="376"/>
        <w:gridCol w:w="383"/>
        <w:gridCol w:w="7"/>
        <w:gridCol w:w="376"/>
        <w:gridCol w:w="383"/>
        <w:gridCol w:w="7"/>
        <w:gridCol w:w="376"/>
        <w:gridCol w:w="383"/>
        <w:gridCol w:w="7"/>
        <w:gridCol w:w="376"/>
        <w:gridCol w:w="383"/>
        <w:gridCol w:w="7"/>
        <w:gridCol w:w="376"/>
        <w:gridCol w:w="383"/>
        <w:gridCol w:w="7"/>
        <w:gridCol w:w="376"/>
        <w:gridCol w:w="383"/>
        <w:gridCol w:w="7"/>
        <w:gridCol w:w="376"/>
        <w:gridCol w:w="383"/>
        <w:gridCol w:w="7"/>
        <w:gridCol w:w="384"/>
      </w:tblGrid>
      <w:tr w:rsidR="003570B5" w:rsidRPr="00626E1B" w:rsidTr="00626E1B">
        <w:trPr>
          <w:cantSplit/>
          <w:trHeight w:hRule="exact" w:val="480"/>
          <w:jc w:val="center"/>
        </w:trPr>
        <w:tc>
          <w:tcPr>
            <w:tcW w:w="19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Элемент операции</w:t>
            </w:r>
          </w:p>
        </w:tc>
        <w:tc>
          <w:tcPr>
            <w:tcW w:w="7667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Продолжительность операции по номерам наблюдений, с</w:t>
            </w:r>
          </w:p>
        </w:tc>
      </w:tr>
      <w:tr w:rsidR="003570B5" w:rsidRPr="00626E1B" w:rsidTr="00626E1B">
        <w:trPr>
          <w:cantSplit/>
          <w:trHeight w:hRule="exact" w:val="280"/>
          <w:jc w:val="center"/>
        </w:trPr>
        <w:tc>
          <w:tcPr>
            <w:tcW w:w="19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7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8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9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11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12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13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14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15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16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17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18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19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20</w:t>
            </w:r>
          </w:p>
        </w:tc>
      </w:tr>
      <w:tr w:rsidR="003570B5" w:rsidRPr="00626E1B" w:rsidTr="00626E1B">
        <w:trPr>
          <w:trHeight w:hRule="exact" w:val="608"/>
          <w:jc w:val="center"/>
        </w:trPr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Узнать наименование продукта</w:t>
            </w:r>
          </w:p>
        </w:tc>
        <w:tc>
          <w:tcPr>
            <w:tcW w:w="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</w:t>
            </w:r>
          </w:p>
        </w:tc>
      </w:tr>
      <w:tr w:rsidR="003570B5" w:rsidRPr="00626E1B" w:rsidTr="00626E1B">
        <w:trPr>
          <w:trHeight w:hRule="exact" w:val="734"/>
          <w:jc w:val="center"/>
        </w:trPr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Подойти к таре с продуктом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18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8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7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9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7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8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8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9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9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11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13</w:t>
            </w:r>
          </w:p>
        </w:tc>
      </w:tr>
      <w:tr w:rsidR="003570B5" w:rsidRPr="00626E1B" w:rsidTr="00626E1B">
        <w:trPr>
          <w:trHeight w:hRule="exact" w:val="506"/>
          <w:jc w:val="center"/>
        </w:trPr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Достать продукт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8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8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7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7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8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8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</w:t>
            </w:r>
          </w:p>
        </w:tc>
      </w:tr>
      <w:tr w:rsidR="003570B5" w:rsidRPr="00626E1B" w:rsidTr="00626E1B">
        <w:trPr>
          <w:trHeight w:hRule="exact" w:val="449"/>
          <w:jc w:val="center"/>
        </w:trPr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Взять нож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</w:tr>
      <w:tr w:rsidR="003570B5" w:rsidRPr="00626E1B" w:rsidTr="00626E1B">
        <w:trPr>
          <w:trHeight w:hRule="exact" w:val="1034"/>
          <w:jc w:val="center"/>
        </w:trPr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Отрезать необходимое количество продукта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11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8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15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7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8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7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18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27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20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14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16</w:t>
            </w:r>
          </w:p>
        </w:tc>
      </w:tr>
      <w:tr w:rsidR="003570B5" w:rsidRPr="00626E1B" w:rsidTr="00626E1B">
        <w:trPr>
          <w:trHeight w:hRule="exact" w:val="355"/>
          <w:jc w:val="center"/>
        </w:trPr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 xml:space="preserve">Взвешивание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</w:tr>
      <w:tr w:rsidR="003570B5" w:rsidRPr="00626E1B" w:rsidTr="00626E1B">
        <w:trPr>
          <w:trHeight w:hRule="exact" w:val="476"/>
          <w:jc w:val="center"/>
        </w:trPr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Печатание чека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</w:t>
            </w:r>
          </w:p>
        </w:tc>
      </w:tr>
      <w:tr w:rsidR="003570B5" w:rsidRPr="00626E1B" w:rsidTr="00626E1B">
        <w:trPr>
          <w:trHeight w:hRule="exact" w:val="590"/>
          <w:jc w:val="center"/>
        </w:trPr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Наклеивание чека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</w:tr>
      <w:tr w:rsidR="003570B5" w:rsidRPr="00626E1B" w:rsidTr="00626E1B">
        <w:trPr>
          <w:trHeight w:hRule="exact" w:val="546"/>
          <w:jc w:val="center"/>
        </w:trPr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Выдача товара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</w:t>
            </w:r>
          </w:p>
        </w:tc>
      </w:tr>
      <w:tr w:rsidR="003570B5" w:rsidRPr="00626E1B" w:rsidTr="00626E1B">
        <w:trPr>
          <w:trHeight w:hRule="exact" w:val="1147"/>
          <w:jc w:val="center"/>
        </w:trPr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Общая продолжительность операции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34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49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37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47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46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38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33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35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40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29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67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42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51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41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52</w:t>
            </w:r>
          </w:p>
        </w:tc>
      </w:tr>
    </w:tbl>
    <w:p w:rsidR="00C75A6E" w:rsidRPr="00EB6563" w:rsidRDefault="00C75A6E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Источник: информация полученная в организации.</w:t>
      </w: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</w:p>
    <w:p w:rsidR="00D246B1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Для анализа хронометража проведем оценку устойчивости хроноряда, где коэффициент устойчивости будет больше, 2 приведем ряд к устойчивому. По данным устойчивого хроноряда определим средне арифметическую продолжительность каждого элемента в отдельности , а затем в целом.</w:t>
      </w:r>
      <w:r w:rsidR="00D246B1" w:rsidRPr="00EB6563">
        <w:rPr>
          <w:sz w:val="28"/>
          <w:szCs w:val="28"/>
        </w:rPr>
        <w:t xml:space="preserve"> Расчеты представлены в таблице 8.4 «Результаты анализа хронометража»</w:t>
      </w:r>
    </w:p>
    <w:p w:rsidR="00D246B1" w:rsidRPr="00EB6563" w:rsidRDefault="00D246B1" w:rsidP="00EB6563">
      <w:pPr>
        <w:spacing w:line="360" w:lineRule="auto"/>
        <w:ind w:firstLine="709"/>
        <w:jc w:val="both"/>
        <w:rPr>
          <w:sz w:val="28"/>
          <w:szCs w:val="28"/>
        </w:rPr>
      </w:pPr>
    </w:p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Таблица</w:t>
      </w:r>
      <w:r w:rsidR="006E3DE9" w:rsidRPr="00EB6563">
        <w:rPr>
          <w:sz w:val="28"/>
          <w:szCs w:val="28"/>
        </w:rPr>
        <w:t>8.4</w:t>
      </w:r>
      <w:r w:rsidR="00EB6563" w:rsidRPr="00EB6563">
        <w:rPr>
          <w:sz w:val="28"/>
          <w:szCs w:val="28"/>
        </w:rPr>
        <w:t xml:space="preserve"> </w:t>
      </w:r>
      <w:r w:rsidR="00D246B1" w:rsidRPr="00EB6563">
        <w:rPr>
          <w:sz w:val="28"/>
          <w:szCs w:val="28"/>
        </w:rPr>
        <w:t>-</w:t>
      </w:r>
      <w:r w:rsidRPr="00EB6563">
        <w:rPr>
          <w:sz w:val="28"/>
          <w:szCs w:val="28"/>
        </w:rPr>
        <w:t xml:space="preserve"> Результаты анализа хронометра</w:t>
      </w:r>
      <w:r w:rsidR="00D246B1" w:rsidRPr="00EB6563">
        <w:rPr>
          <w:sz w:val="28"/>
          <w:szCs w:val="28"/>
        </w:rPr>
        <w:t>жа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7"/>
        <w:gridCol w:w="2392"/>
        <w:gridCol w:w="2386"/>
        <w:gridCol w:w="7"/>
        <w:gridCol w:w="2393"/>
      </w:tblGrid>
      <w:tr w:rsidR="003570B5" w:rsidRPr="00626E1B" w:rsidTr="00626E1B">
        <w:trPr>
          <w:jc w:val="center"/>
        </w:trPr>
        <w:tc>
          <w:tcPr>
            <w:tcW w:w="2392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Элемент операции</w:t>
            </w:r>
          </w:p>
        </w:tc>
        <w:tc>
          <w:tcPr>
            <w:tcW w:w="2392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Первоначальный коэффициент устойчивости</w:t>
            </w:r>
          </w:p>
        </w:tc>
        <w:tc>
          <w:tcPr>
            <w:tcW w:w="2393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Приведенный коэффициент устойчивости</w:t>
            </w:r>
          </w:p>
        </w:tc>
        <w:tc>
          <w:tcPr>
            <w:tcW w:w="2393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средне арифметическая продолжительность элемента, с</w:t>
            </w:r>
          </w:p>
        </w:tc>
      </w:tr>
      <w:tr w:rsidR="003570B5" w:rsidRPr="00626E1B" w:rsidTr="00626E1B">
        <w:trPr>
          <w:jc w:val="center"/>
        </w:trPr>
        <w:tc>
          <w:tcPr>
            <w:tcW w:w="2392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Узнать наименование продукта</w:t>
            </w:r>
          </w:p>
        </w:tc>
        <w:tc>
          <w:tcPr>
            <w:tcW w:w="2392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5,00</w:t>
            </w:r>
          </w:p>
        </w:tc>
        <w:tc>
          <w:tcPr>
            <w:tcW w:w="2393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2,00</w:t>
            </w:r>
          </w:p>
        </w:tc>
        <w:tc>
          <w:tcPr>
            <w:tcW w:w="2393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</w:t>
            </w:r>
          </w:p>
        </w:tc>
      </w:tr>
      <w:tr w:rsidR="003570B5" w:rsidRPr="00626E1B" w:rsidTr="00626E1B">
        <w:trPr>
          <w:jc w:val="center"/>
        </w:trPr>
        <w:tc>
          <w:tcPr>
            <w:tcW w:w="2392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Подойти к таре с продуктом</w:t>
            </w:r>
          </w:p>
        </w:tc>
        <w:tc>
          <w:tcPr>
            <w:tcW w:w="2392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6,00</w:t>
            </w:r>
          </w:p>
        </w:tc>
        <w:tc>
          <w:tcPr>
            <w:tcW w:w="2393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1,86</w:t>
            </w:r>
          </w:p>
        </w:tc>
        <w:tc>
          <w:tcPr>
            <w:tcW w:w="2393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9.4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238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Достать продукт</w:t>
            </w:r>
          </w:p>
        </w:tc>
        <w:tc>
          <w:tcPr>
            <w:tcW w:w="2399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2,67</w:t>
            </w:r>
          </w:p>
        </w:tc>
        <w:tc>
          <w:tcPr>
            <w:tcW w:w="238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2,00</w:t>
            </w:r>
          </w:p>
        </w:tc>
        <w:tc>
          <w:tcPr>
            <w:tcW w:w="2400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6.1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165"/>
          <w:jc w:val="center"/>
        </w:trPr>
        <w:tc>
          <w:tcPr>
            <w:tcW w:w="238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Взять нож</w:t>
            </w:r>
          </w:p>
        </w:tc>
        <w:tc>
          <w:tcPr>
            <w:tcW w:w="2399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4,00</w:t>
            </w:r>
          </w:p>
        </w:tc>
        <w:tc>
          <w:tcPr>
            <w:tcW w:w="238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2,00</w:t>
            </w:r>
          </w:p>
        </w:tc>
        <w:tc>
          <w:tcPr>
            <w:tcW w:w="2400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2.3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375"/>
          <w:jc w:val="center"/>
        </w:trPr>
        <w:tc>
          <w:tcPr>
            <w:tcW w:w="238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Отрезать необходимое количество продукта</w:t>
            </w:r>
          </w:p>
        </w:tc>
        <w:tc>
          <w:tcPr>
            <w:tcW w:w="2399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3,86</w:t>
            </w:r>
          </w:p>
        </w:tc>
        <w:tc>
          <w:tcPr>
            <w:tcW w:w="238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2,00</w:t>
            </w:r>
          </w:p>
        </w:tc>
        <w:tc>
          <w:tcPr>
            <w:tcW w:w="2400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13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360"/>
          <w:jc w:val="center"/>
        </w:trPr>
        <w:tc>
          <w:tcPr>
            <w:tcW w:w="238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 xml:space="preserve">Взвешивание </w:t>
            </w:r>
          </w:p>
        </w:tc>
        <w:tc>
          <w:tcPr>
            <w:tcW w:w="2399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2,00</w:t>
            </w:r>
          </w:p>
        </w:tc>
        <w:tc>
          <w:tcPr>
            <w:tcW w:w="238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2,00</w:t>
            </w:r>
          </w:p>
        </w:tc>
        <w:tc>
          <w:tcPr>
            <w:tcW w:w="2400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3.3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330"/>
          <w:jc w:val="center"/>
        </w:trPr>
        <w:tc>
          <w:tcPr>
            <w:tcW w:w="238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Печатание чека</w:t>
            </w:r>
          </w:p>
        </w:tc>
        <w:tc>
          <w:tcPr>
            <w:tcW w:w="2399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2,00</w:t>
            </w:r>
          </w:p>
        </w:tc>
        <w:tc>
          <w:tcPr>
            <w:tcW w:w="238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2,00</w:t>
            </w:r>
          </w:p>
        </w:tc>
        <w:tc>
          <w:tcPr>
            <w:tcW w:w="2400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1.8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195"/>
          <w:jc w:val="center"/>
        </w:trPr>
        <w:tc>
          <w:tcPr>
            <w:tcW w:w="238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Наклеивание чека</w:t>
            </w:r>
          </w:p>
        </w:tc>
        <w:tc>
          <w:tcPr>
            <w:tcW w:w="2399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2,50</w:t>
            </w:r>
          </w:p>
        </w:tc>
        <w:tc>
          <w:tcPr>
            <w:tcW w:w="238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2,00</w:t>
            </w:r>
          </w:p>
        </w:tc>
        <w:tc>
          <w:tcPr>
            <w:tcW w:w="2400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2.4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285"/>
          <w:jc w:val="center"/>
        </w:trPr>
        <w:tc>
          <w:tcPr>
            <w:tcW w:w="238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Выдача товара</w:t>
            </w:r>
          </w:p>
        </w:tc>
        <w:tc>
          <w:tcPr>
            <w:tcW w:w="2399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2,50</w:t>
            </w:r>
          </w:p>
        </w:tc>
        <w:tc>
          <w:tcPr>
            <w:tcW w:w="238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2,00</w:t>
            </w:r>
          </w:p>
        </w:tc>
        <w:tc>
          <w:tcPr>
            <w:tcW w:w="2400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2.6</w:t>
            </w:r>
          </w:p>
        </w:tc>
      </w:tr>
      <w:tr w:rsidR="003570B5" w:rsidRPr="00626E1B" w:rsidTr="00626E1B">
        <w:tblPrEx>
          <w:tblLook w:val="0000" w:firstRow="0" w:lastRow="0" w:firstColumn="0" w:lastColumn="0" w:noHBand="0" w:noVBand="0"/>
        </w:tblPrEx>
        <w:trPr>
          <w:trHeight w:val="285"/>
          <w:jc w:val="center"/>
        </w:trPr>
        <w:tc>
          <w:tcPr>
            <w:tcW w:w="2385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Средняя продолжительность операций</w:t>
            </w:r>
          </w:p>
        </w:tc>
        <w:tc>
          <w:tcPr>
            <w:tcW w:w="2399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3570B5" w:rsidRPr="00626E1B" w:rsidRDefault="003570B5" w:rsidP="00626E1B">
            <w:pPr>
              <w:spacing w:line="360" w:lineRule="auto"/>
              <w:rPr>
                <w:sz w:val="20"/>
                <w:szCs w:val="20"/>
              </w:rPr>
            </w:pPr>
            <w:r w:rsidRPr="00626E1B">
              <w:rPr>
                <w:sz w:val="20"/>
                <w:szCs w:val="20"/>
              </w:rPr>
              <w:t>44.9</w:t>
            </w:r>
          </w:p>
        </w:tc>
      </w:tr>
    </w:tbl>
    <w:p w:rsidR="003570B5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</w:p>
    <w:p w:rsidR="006E3DE9" w:rsidRPr="00EB6563" w:rsidRDefault="003570B5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Из таблицы видно, что среднее время отпуска покупателя составляет 44.9 секунды.</w:t>
      </w:r>
      <w:r w:rsidR="006E3DE9" w:rsidRPr="00EB6563">
        <w:rPr>
          <w:sz w:val="28"/>
          <w:szCs w:val="28"/>
        </w:rPr>
        <w:t xml:space="preserve"> Это говорит о том, что продавец работает рационально, так как на обслуживание покупателя в среднем должно быть потрачено не более 60 – 70 секунд. Для уменьшения затрат времени на совершение покупки для данного продавца можно порекомендовать:</w:t>
      </w:r>
      <w:r w:rsidR="00D32CCB" w:rsidRPr="00EB6563">
        <w:rPr>
          <w:sz w:val="28"/>
          <w:szCs w:val="28"/>
        </w:rPr>
        <w:t xml:space="preserve"> </w:t>
      </w:r>
      <w:r w:rsidR="006E3DE9" w:rsidRPr="00EB6563">
        <w:rPr>
          <w:sz w:val="28"/>
          <w:szCs w:val="28"/>
        </w:rPr>
        <w:t>более удобно и рационально расположить товар за прилавком;</w:t>
      </w:r>
      <w:r w:rsidR="00D32CCB" w:rsidRPr="00EB6563">
        <w:rPr>
          <w:sz w:val="28"/>
          <w:szCs w:val="28"/>
        </w:rPr>
        <w:t xml:space="preserve"> использовать нож с более лучшими органолептическими характеристиками.</w:t>
      </w:r>
    </w:p>
    <w:p w:rsidR="003963A4" w:rsidRPr="00626E1B" w:rsidRDefault="00626E1B" w:rsidP="00626E1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963A4" w:rsidRPr="00626E1B">
        <w:rPr>
          <w:b/>
          <w:sz w:val="28"/>
          <w:szCs w:val="28"/>
        </w:rPr>
        <w:t>Заключение</w:t>
      </w:r>
    </w:p>
    <w:p w:rsidR="003963A4" w:rsidRPr="00EB6563" w:rsidRDefault="003963A4" w:rsidP="00EB6563">
      <w:pPr>
        <w:spacing w:line="360" w:lineRule="auto"/>
        <w:ind w:firstLine="709"/>
        <w:jc w:val="both"/>
        <w:rPr>
          <w:sz w:val="28"/>
          <w:szCs w:val="28"/>
        </w:rPr>
      </w:pPr>
    </w:p>
    <w:p w:rsidR="003963A4" w:rsidRPr="00EB6563" w:rsidRDefault="003963A4" w:rsidP="00EB6563">
      <w:pPr>
        <w:pStyle w:val="14pt063"/>
        <w:ind w:firstLine="709"/>
        <w:rPr>
          <w:rFonts w:eastAsia="Batang"/>
          <w:color w:val="auto"/>
          <w:szCs w:val="28"/>
        </w:rPr>
      </w:pPr>
      <w:r w:rsidRPr="00EB6563">
        <w:rPr>
          <w:rFonts w:eastAsia="Batang"/>
          <w:color w:val="auto"/>
          <w:szCs w:val="28"/>
        </w:rPr>
        <w:t xml:space="preserve">Предприятие «Витебские продукты» - открытое акционерное общество. Объединение включает 38 магазинов розничной торговли продовольственными и непродовольственными товарами в г. Витебске, отдел техники, стройгруппу, гараж. Административное здание находится на </w:t>
      </w:r>
      <w:r w:rsidRPr="00EB6563">
        <w:rPr>
          <w:color w:val="auto"/>
          <w:szCs w:val="28"/>
        </w:rPr>
        <w:t>ул. Суворова, 12/1</w:t>
      </w:r>
      <w:r w:rsidRPr="00EB6563">
        <w:rPr>
          <w:rFonts w:eastAsia="Batang"/>
          <w:color w:val="auto"/>
          <w:szCs w:val="28"/>
        </w:rPr>
        <w:t xml:space="preserve">. Общая торговая площадь составляет </w:t>
      </w:r>
      <w:r w:rsidRPr="00EB6563">
        <w:rPr>
          <w:color w:val="auto"/>
          <w:szCs w:val="28"/>
        </w:rPr>
        <w:t>7695,4</w:t>
      </w:r>
      <w:r w:rsidR="00EB6563" w:rsidRPr="00EB6563">
        <w:rPr>
          <w:color w:val="auto"/>
          <w:szCs w:val="28"/>
        </w:rPr>
        <w:t xml:space="preserve"> </w:t>
      </w:r>
      <w:r w:rsidRPr="00EB6563">
        <w:rPr>
          <w:rFonts w:eastAsia="Batang"/>
          <w:color w:val="auto"/>
          <w:szCs w:val="28"/>
        </w:rPr>
        <w:t xml:space="preserve">кв. м. </w:t>
      </w:r>
    </w:p>
    <w:p w:rsidR="003963A4" w:rsidRPr="00EB6563" w:rsidRDefault="003963A4" w:rsidP="00EB6563">
      <w:pPr>
        <w:pStyle w:val="063"/>
        <w:ind w:firstLine="709"/>
        <w:rPr>
          <w:sz w:val="28"/>
          <w:szCs w:val="28"/>
        </w:rPr>
      </w:pPr>
      <w:r w:rsidRPr="00EB6563">
        <w:rPr>
          <w:sz w:val="28"/>
          <w:szCs w:val="28"/>
        </w:rPr>
        <w:t>В ОАО «Витебские продукты»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имеются практически вс</w:t>
      </w:r>
      <w:r w:rsidR="00B42155" w:rsidRPr="00EB6563">
        <w:rPr>
          <w:sz w:val="28"/>
          <w:szCs w:val="28"/>
        </w:rPr>
        <w:t>е основные</w:t>
      </w:r>
      <w:r w:rsidR="00EB6563" w:rsidRPr="00EB6563">
        <w:rPr>
          <w:sz w:val="28"/>
          <w:szCs w:val="28"/>
        </w:rPr>
        <w:t xml:space="preserve"> </w:t>
      </w:r>
      <w:r w:rsidR="00B42155" w:rsidRPr="00EB6563">
        <w:rPr>
          <w:sz w:val="28"/>
          <w:szCs w:val="28"/>
        </w:rPr>
        <w:t>типы торгового оборудования</w:t>
      </w:r>
      <w:r w:rsidRPr="00EB6563">
        <w:rPr>
          <w:sz w:val="28"/>
          <w:szCs w:val="28"/>
        </w:rPr>
        <w:t>, включая холодильные и морозильные камеры марки «В</w:t>
      </w:r>
      <w:r w:rsidRPr="00EB6563">
        <w:rPr>
          <w:sz w:val="28"/>
          <w:szCs w:val="28"/>
          <w:lang w:val="en-US"/>
        </w:rPr>
        <w:t>i</w:t>
      </w:r>
      <w:r w:rsidRPr="00EB6563">
        <w:rPr>
          <w:sz w:val="28"/>
          <w:szCs w:val="28"/>
        </w:rPr>
        <w:t xml:space="preserve">та-01» для хранения скоропортящихся товаров, торговые горки, прилавки, прилавки-витрины, кассы, инвентарь для проверки размеров и качества товаров, для проверки качества яиц и вин на просвет (овоскопы и виноскопы), измерительные инструменты (кронциркули, штангенциркули), приспособления и приборы для проверки точности хода часов, исправности электроприборов и электроламп. </w:t>
      </w:r>
    </w:p>
    <w:p w:rsidR="003963A4" w:rsidRPr="00EB6563" w:rsidRDefault="003963A4" w:rsidP="00EB6563">
      <w:pPr>
        <w:pStyle w:val="063"/>
        <w:ind w:firstLine="709"/>
        <w:rPr>
          <w:sz w:val="28"/>
          <w:szCs w:val="28"/>
        </w:rPr>
      </w:pPr>
      <w:r w:rsidRPr="00EB6563">
        <w:rPr>
          <w:sz w:val="28"/>
          <w:szCs w:val="28"/>
        </w:rPr>
        <w:t>К инвентарю для отборки товаров покупателями относят специальные тележки и корзины.</w:t>
      </w:r>
    </w:p>
    <w:p w:rsidR="003963A4" w:rsidRPr="00EB6563" w:rsidRDefault="003963A4" w:rsidP="00EB6563">
      <w:pPr>
        <w:spacing w:line="360" w:lineRule="auto"/>
        <w:ind w:firstLine="709"/>
        <w:jc w:val="both"/>
        <w:rPr>
          <w:rFonts w:eastAsia="Batang"/>
          <w:sz w:val="28"/>
          <w:szCs w:val="28"/>
        </w:rPr>
      </w:pPr>
      <w:r w:rsidRPr="00EB6563">
        <w:rPr>
          <w:sz w:val="28"/>
          <w:szCs w:val="28"/>
        </w:rPr>
        <w:t>Для выкладки и рекламы товаров служат различные подставки, лотки, кронштейны и корзинки.</w:t>
      </w:r>
    </w:p>
    <w:p w:rsidR="003963A4" w:rsidRPr="00EB6563" w:rsidRDefault="003963A4" w:rsidP="00EB6563">
      <w:pPr>
        <w:pStyle w:val="14pt063"/>
        <w:ind w:firstLine="709"/>
        <w:rPr>
          <w:rFonts w:eastAsia="Batang"/>
          <w:color w:val="auto"/>
          <w:szCs w:val="28"/>
        </w:rPr>
      </w:pPr>
      <w:r w:rsidRPr="00EB6563">
        <w:rPr>
          <w:rFonts w:eastAsia="Batang"/>
          <w:color w:val="auto"/>
          <w:szCs w:val="28"/>
        </w:rPr>
        <w:t xml:space="preserve">Все это оборудование и различные приспособления помогают торгово-оперативному персоналу при </w:t>
      </w:r>
      <w:r w:rsidRPr="00EB6563">
        <w:rPr>
          <w:color w:val="auto"/>
          <w:szCs w:val="28"/>
        </w:rPr>
        <w:t>осуществлении</w:t>
      </w:r>
      <w:r w:rsidRPr="00EB6563">
        <w:rPr>
          <w:rFonts w:eastAsia="Batang"/>
          <w:color w:val="auto"/>
          <w:szCs w:val="28"/>
        </w:rPr>
        <w:t xml:space="preserve"> розничной торговли </w:t>
      </w:r>
      <w:r w:rsidRPr="00EB6563">
        <w:rPr>
          <w:color w:val="auto"/>
          <w:szCs w:val="28"/>
        </w:rPr>
        <w:t>на ОАО «Витебские продукты»</w:t>
      </w:r>
      <w:r w:rsidRPr="00EB6563">
        <w:rPr>
          <w:rFonts w:eastAsia="Batang"/>
          <w:color w:val="auto"/>
          <w:szCs w:val="28"/>
        </w:rPr>
        <w:t>. Форма розничной торговли является стационарная розничная торговля. Предприятие довольно часто участвует в сезонных и праздничных ярмарках, проводимых администрацией города.</w:t>
      </w:r>
    </w:p>
    <w:p w:rsidR="003963A4" w:rsidRPr="00EB6563" w:rsidRDefault="00D246B1" w:rsidP="00EB6563">
      <w:pPr>
        <w:pStyle w:val="14pt063"/>
        <w:ind w:firstLine="709"/>
        <w:rPr>
          <w:rFonts w:eastAsia="Batang"/>
          <w:color w:val="auto"/>
          <w:szCs w:val="28"/>
        </w:rPr>
      </w:pPr>
      <w:r w:rsidRPr="00EB6563">
        <w:rPr>
          <w:color w:val="auto"/>
          <w:szCs w:val="28"/>
        </w:rPr>
        <w:t>В</w:t>
      </w:r>
      <w:r w:rsidR="003963A4" w:rsidRPr="00EB6563">
        <w:rPr>
          <w:color w:val="auto"/>
          <w:szCs w:val="28"/>
        </w:rPr>
        <w:t xml:space="preserve"> ОАО «Витебские продукты» </w:t>
      </w:r>
      <w:r w:rsidR="003963A4" w:rsidRPr="00EB6563">
        <w:rPr>
          <w:rFonts w:eastAsia="Batang"/>
          <w:color w:val="auto"/>
          <w:szCs w:val="28"/>
        </w:rPr>
        <w:t>применяются следующие методы розничной торговли:</w:t>
      </w:r>
    </w:p>
    <w:p w:rsidR="003963A4" w:rsidRPr="00EB6563" w:rsidRDefault="003963A4" w:rsidP="00EB6563">
      <w:pPr>
        <w:pStyle w:val="14pt063"/>
        <w:numPr>
          <w:ilvl w:val="0"/>
          <w:numId w:val="11"/>
        </w:numPr>
        <w:ind w:left="0" w:firstLine="709"/>
        <w:rPr>
          <w:rFonts w:eastAsia="Batang"/>
          <w:color w:val="auto"/>
          <w:szCs w:val="28"/>
        </w:rPr>
      </w:pPr>
      <w:r w:rsidRPr="00EB6563">
        <w:rPr>
          <w:rFonts w:eastAsia="Batang"/>
          <w:color w:val="auto"/>
          <w:szCs w:val="28"/>
        </w:rPr>
        <w:t>самообслуживание;</w:t>
      </w:r>
    </w:p>
    <w:p w:rsidR="003963A4" w:rsidRPr="00EB6563" w:rsidRDefault="003963A4" w:rsidP="00EB6563">
      <w:pPr>
        <w:pStyle w:val="14pt063"/>
        <w:numPr>
          <w:ilvl w:val="0"/>
          <w:numId w:val="11"/>
        </w:numPr>
        <w:ind w:left="0" w:firstLine="709"/>
        <w:rPr>
          <w:rFonts w:eastAsia="Batang"/>
          <w:color w:val="auto"/>
          <w:szCs w:val="28"/>
        </w:rPr>
      </w:pPr>
      <w:r w:rsidRPr="00EB6563">
        <w:rPr>
          <w:rFonts w:eastAsia="Batang"/>
          <w:color w:val="auto"/>
          <w:szCs w:val="28"/>
        </w:rPr>
        <w:t>обслуживание через прилавок;</w:t>
      </w:r>
    </w:p>
    <w:p w:rsidR="003963A4" w:rsidRPr="00EB6563" w:rsidRDefault="003963A4" w:rsidP="00EB6563">
      <w:pPr>
        <w:pStyle w:val="14pt063"/>
        <w:ind w:firstLine="709"/>
        <w:rPr>
          <w:rFonts w:eastAsia="Batang"/>
          <w:color w:val="auto"/>
          <w:szCs w:val="28"/>
        </w:rPr>
      </w:pPr>
      <w:r w:rsidRPr="00EB6563">
        <w:rPr>
          <w:rFonts w:eastAsia="Batang"/>
          <w:color w:val="auto"/>
          <w:szCs w:val="28"/>
        </w:rPr>
        <w:t xml:space="preserve">Доставка товара осуществляется </w:t>
      </w:r>
      <w:r w:rsidR="00CD22B6" w:rsidRPr="00EB6563">
        <w:rPr>
          <w:rFonts w:eastAsia="Batang"/>
          <w:color w:val="auto"/>
          <w:szCs w:val="28"/>
        </w:rPr>
        <w:t xml:space="preserve">централизованным и </w:t>
      </w:r>
      <w:r w:rsidRPr="00EB6563">
        <w:rPr>
          <w:rFonts w:eastAsia="Batang"/>
          <w:color w:val="auto"/>
          <w:szCs w:val="28"/>
        </w:rPr>
        <w:t>децентрализованным методом</w:t>
      </w:r>
      <w:r w:rsidR="00CD22B6" w:rsidRPr="00EB6563">
        <w:rPr>
          <w:rFonts w:eastAsia="Batang"/>
          <w:color w:val="auto"/>
          <w:szCs w:val="28"/>
        </w:rPr>
        <w:t>,</w:t>
      </w:r>
    </w:p>
    <w:p w:rsidR="003963A4" w:rsidRPr="00EB6563" w:rsidRDefault="003963A4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rFonts w:eastAsia="Batang"/>
          <w:sz w:val="28"/>
          <w:szCs w:val="28"/>
        </w:rPr>
        <w:t xml:space="preserve">Приемка товара осуществляется </w:t>
      </w:r>
      <w:r w:rsidRPr="00EB6563">
        <w:rPr>
          <w:sz w:val="28"/>
          <w:szCs w:val="28"/>
        </w:rPr>
        <w:t xml:space="preserve">материально ответственными лицами в соответствии с Постановлением Кабинета Министров Республики Беларусь от 26 апреля </w:t>
      </w:r>
      <w:smartTag w:uri="urn:schemas-microsoft-com:office:smarttags" w:element="metricconverter">
        <w:smartTagPr>
          <w:attr w:name="ProductID" w:val="1996 г"/>
        </w:smartTagPr>
        <w:r w:rsidRPr="00EB6563">
          <w:rPr>
            <w:sz w:val="28"/>
            <w:szCs w:val="28"/>
          </w:rPr>
          <w:t>1996 г</w:t>
        </w:r>
      </w:smartTag>
      <w:r w:rsidRPr="00EB6563">
        <w:rPr>
          <w:sz w:val="28"/>
          <w:szCs w:val="28"/>
        </w:rPr>
        <w:t>. № 285 «Положение о порядке приемки товаров по количеству и качеству». Правила приемки товаров, установленные этим документом, применяются во всех случаях, когда иной порядок не предусмотрен нормативно-технической документацией, договором или другими обязательными нормативными актами.</w:t>
      </w:r>
    </w:p>
    <w:p w:rsidR="003963A4" w:rsidRPr="00EB6563" w:rsidRDefault="003963A4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Принятые по количеству и качеству товары перемещают в зоны хранения для создания необходимого размера товарных запасов. Данная технологическая операция обеспечивает выполнение последующих функций технологического процесса, связанных с организацией рациональной технологии продажи товаров.</w:t>
      </w:r>
    </w:p>
    <w:p w:rsidR="003963A4" w:rsidRPr="00EB6563" w:rsidRDefault="003963A4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Товары хранятся на складах и непосредственно в торговом зале. Товары, поступающие в таре-оборудовании, могут поступать из мест приемки непосредственно в торговый зал для размещения их на местах продажи.</w:t>
      </w:r>
    </w:p>
    <w:p w:rsidR="003963A4" w:rsidRPr="00EB6563" w:rsidRDefault="003963A4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Ответственность за правильное хранение товаров несут материально ответственные лица, которыми являются заведующие складскими помещениями и продавцы (хранение рабочего запаса).</w:t>
      </w:r>
    </w:p>
    <w:p w:rsidR="003963A4" w:rsidRPr="00EB6563" w:rsidRDefault="003963A4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В магазине ОАО «Витебские прод</w:t>
      </w:r>
      <w:r w:rsidR="00D246B1" w:rsidRPr="00EB6563">
        <w:rPr>
          <w:sz w:val="28"/>
          <w:szCs w:val="28"/>
        </w:rPr>
        <w:t>укты» № 23 «Прогресс» склад дели</w:t>
      </w:r>
      <w:r w:rsidRPr="00EB6563">
        <w:rPr>
          <w:sz w:val="28"/>
          <w:szCs w:val="28"/>
        </w:rPr>
        <w:t>тся на помещения для хранения товаров (по принципу товарного соседства), помещения для хранения тары и инвентаря.</w:t>
      </w:r>
    </w:p>
    <w:p w:rsidR="003963A4" w:rsidRPr="00EB6563" w:rsidRDefault="003963A4" w:rsidP="00EB65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На складе магазина используется стеллажный и штабельный способы укладки товаров.</w:t>
      </w:r>
    </w:p>
    <w:p w:rsidR="003963A4" w:rsidRPr="00EB6563" w:rsidRDefault="00D246B1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 xml:space="preserve">В </w:t>
      </w:r>
      <w:r w:rsidR="003963A4" w:rsidRPr="00EB6563">
        <w:rPr>
          <w:sz w:val="28"/>
          <w:szCs w:val="28"/>
        </w:rPr>
        <w:t>ОАО «Витебские продукты » применяется повременно-премиальная система оплаты труда на основании табеля.</w:t>
      </w:r>
    </w:p>
    <w:p w:rsidR="003963A4" w:rsidRPr="00EB6563" w:rsidRDefault="003963A4" w:rsidP="00EB6563">
      <w:pPr>
        <w:spacing w:line="360" w:lineRule="auto"/>
        <w:ind w:firstLine="709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Премия работникам ОАО «Витебские продукты» выдается за выполнение и перевыполнение плана и в зависимости от величины полученной прибыли.</w:t>
      </w:r>
    </w:p>
    <w:p w:rsidR="003963A4" w:rsidRPr="00EB6563" w:rsidRDefault="003963A4" w:rsidP="00EB6563">
      <w:pPr>
        <w:pStyle w:val="14pt063"/>
        <w:ind w:firstLine="709"/>
        <w:rPr>
          <w:rFonts w:eastAsia="Batang"/>
          <w:color w:val="auto"/>
          <w:szCs w:val="28"/>
        </w:rPr>
      </w:pPr>
      <w:r w:rsidRPr="00EB6563">
        <w:rPr>
          <w:rFonts w:eastAsia="Batang"/>
          <w:color w:val="auto"/>
          <w:szCs w:val="28"/>
        </w:rPr>
        <w:t xml:space="preserve">В процессе прохождения практики мы ознакомились с деятельностью торгового предприятия </w:t>
      </w:r>
      <w:r w:rsidRPr="00EB6563">
        <w:rPr>
          <w:color w:val="auto"/>
          <w:szCs w:val="28"/>
        </w:rPr>
        <w:t>«Витебские продукты»,</w:t>
      </w:r>
      <w:r w:rsidRPr="00EB6563">
        <w:rPr>
          <w:rFonts w:eastAsia="Batang"/>
          <w:color w:val="auto"/>
          <w:szCs w:val="28"/>
        </w:rPr>
        <w:t xml:space="preserve"> основными нормативными документами, регламентирующими деятельность предприятия</w:t>
      </w:r>
      <w:r w:rsidRPr="00EB6563">
        <w:rPr>
          <w:color w:val="auto"/>
          <w:szCs w:val="28"/>
        </w:rPr>
        <w:t xml:space="preserve">, функциональными обязанностями </w:t>
      </w:r>
      <w:r w:rsidRPr="00EB6563">
        <w:rPr>
          <w:rFonts w:eastAsia="Batang"/>
          <w:color w:val="auto"/>
          <w:szCs w:val="28"/>
        </w:rPr>
        <w:t>товароведа и экономиста, структурными подразделениями торгового предприятия, режимом их работы и применяемым оборудованием.</w:t>
      </w:r>
    </w:p>
    <w:p w:rsidR="00627EFF" w:rsidRPr="00626E1B" w:rsidRDefault="00626E1B" w:rsidP="00626E1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27EFF" w:rsidRPr="00626E1B">
        <w:rPr>
          <w:b/>
          <w:sz w:val="28"/>
          <w:szCs w:val="28"/>
        </w:rPr>
        <w:t>Список использованных источников</w:t>
      </w:r>
    </w:p>
    <w:p w:rsidR="00627EFF" w:rsidRPr="00EB6563" w:rsidRDefault="00627EFF" w:rsidP="00EB6563">
      <w:pPr>
        <w:spacing w:line="360" w:lineRule="auto"/>
        <w:ind w:firstLine="709"/>
        <w:jc w:val="both"/>
        <w:rPr>
          <w:sz w:val="28"/>
          <w:szCs w:val="28"/>
        </w:rPr>
      </w:pPr>
    </w:p>
    <w:p w:rsidR="00627EFF" w:rsidRPr="00EB6563" w:rsidRDefault="00627EFF" w:rsidP="00626E1B">
      <w:pPr>
        <w:spacing w:line="360" w:lineRule="auto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1.</w:t>
      </w:r>
      <w:r w:rsidR="00626E1B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Виноградова, С.Н. Коммерческая деятельность: Учебное пособие. / С.Н.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Виноградова.- Мн.: Высшая школа, 1998. – 176с.</w:t>
      </w:r>
    </w:p>
    <w:p w:rsidR="00627EFF" w:rsidRPr="00EB6563" w:rsidRDefault="00627EFF" w:rsidP="00626E1B">
      <w:pPr>
        <w:spacing w:line="360" w:lineRule="auto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2. Виноградова, С.Н. Организация и технология торговли: Учебное пособие. /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С.Н. Виноградова.- Мн.: Высшая школа, 1998. – 224с.</w:t>
      </w:r>
    </w:p>
    <w:p w:rsidR="00627EFF" w:rsidRPr="00EB6563" w:rsidRDefault="00627EFF" w:rsidP="00626E1B">
      <w:pPr>
        <w:spacing w:line="360" w:lineRule="auto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3.</w:t>
      </w:r>
      <w:r w:rsidR="00626E1B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Дашков, Л. П. Коммерция и технология торговли. /Л. П. Дашков, В. К.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1999. – 448с.</w:t>
      </w:r>
    </w:p>
    <w:p w:rsidR="00627EFF" w:rsidRPr="00EB6563" w:rsidRDefault="00627EFF" w:rsidP="00626E1B">
      <w:pPr>
        <w:spacing w:line="360" w:lineRule="auto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4.Осипова, Л. В.Основы коммерческой деятельности: Учебник для вузов.- 2-е Памбухчиянц.- М.: Информационно-внедренческий центр «Маркетинг»,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изд.,</w:t>
      </w:r>
      <w:r w:rsidR="00626E1B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перераб. и доп./ Л. В. Осипова, И.М. Синяева.- М.: ЮНИТИ – ДАНА, 2000.- 624с.</w:t>
      </w:r>
    </w:p>
    <w:p w:rsidR="00627EFF" w:rsidRPr="00EB6563" w:rsidRDefault="00627EFF" w:rsidP="00626E1B">
      <w:pPr>
        <w:spacing w:line="360" w:lineRule="auto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5.Панкратов ,Ф.Г.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Коммерция и технология торговли. /Учебник для высших торгово-экономических уче</w:t>
      </w:r>
      <w:r w:rsidR="00626E1B">
        <w:rPr>
          <w:sz w:val="28"/>
          <w:szCs w:val="28"/>
        </w:rPr>
        <w:t>бных заведений./ Ф.Г. Панкратов</w:t>
      </w:r>
      <w:r w:rsidRPr="00EB6563">
        <w:rPr>
          <w:sz w:val="28"/>
          <w:szCs w:val="28"/>
        </w:rPr>
        <w:t>, В.К.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Памбухчиянц .- М.:1994.-220 с.</w:t>
      </w:r>
    </w:p>
    <w:p w:rsidR="00627EFF" w:rsidRPr="00EB6563" w:rsidRDefault="00627EFF" w:rsidP="00626E1B">
      <w:pPr>
        <w:spacing w:line="360" w:lineRule="auto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6 Панкратов,</w:t>
      </w:r>
      <w:r w:rsidR="00626E1B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Ф.Г.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Коммерческая деятельность: Учебник для высших и средних специальных заведений./ Ф.Г. Панкратов,</w:t>
      </w:r>
      <w:r w:rsidR="00626E1B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Т.К. Сетёгина.</w:t>
      </w:r>
      <w:r w:rsidR="00626E1B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-М.: Информационно-внедренческий центр «Маркетинг»,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1998.-238с.</w:t>
      </w:r>
    </w:p>
    <w:p w:rsidR="00627EFF" w:rsidRPr="00EB6563" w:rsidRDefault="00627EFF" w:rsidP="00626E1B">
      <w:pPr>
        <w:spacing w:line="360" w:lineRule="auto"/>
        <w:jc w:val="both"/>
        <w:rPr>
          <w:sz w:val="28"/>
          <w:szCs w:val="28"/>
        </w:rPr>
      </w:pPr>
      <w:r w:rsidRPr="00EB6563">
        <w:rPr>
          <w:sz w:val="28"/>
          <w:szCs w:val="28"/>
        </w:rPr>
        <w:t>7. Прокушев, В.Ф. Внешнеэкономическая деятельность: учебно-практическое пособие./ Е.Ф. Прокушев. – М.: Информационно-внедренческий центр «Маркетинг»,</w:t>
      </w:r>
      <w:r w:rsidR="00EB6563" w:rsidRPr="00EB6563">
        <w:rPr>
          <w:sz w:val="28"/>
          <w:szCs w:val="28"/>
        </w:rPr>
        <w:t xml:space="preserve"> </w:t>
      </w:r>
      <w:r w:rsidRPr="00EB6563">
        <w:rPr>
          <w:sz w:val="28"/>
          <w:szCs w:val="28"/>
        </w:rPr>
        <w:t>1999.-208с.</w:t>
      </w:r>
      <w:bookmarkStart w:id="0" w:name="_GoBack"/>
      <w:bookmarkEnd w:id="0"/>
    </w:p>
    <w:sectPr w:rsidR="00627EFF" w:rsidRPr="00EB6563" w:rsidSect="00EB6563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208" w:rsidRDefault="006E3208">
      <w:r>
        <w:separator/>
      </w:r>
    </w:p>
  </w:endnote>
  <w:endnote w:type="continuationSeparator" w:id="0">
    <w:p w:rsidR="006E3208" w:rsidRDefault="006E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851" w:rsidRDefault="008C3851" w:rsidP="00627EFF">
    <w:pPr>
      <w:pStyle w:val="a8"/>
      <w:framePr w:wrap="around" w:vAnchor="text" w:hAnchor="margin" w:xAlign="center" w:y="1"/>
      <w:rPr>
        <w:rStyle w:val="aa"/>
      </w:rPr>
    </w:pPr>
  </w:p>
  <w:p w:rsidR="008C3851" w:rsidRDefault="008C385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851" w:rsidRDefault="005B0E49" w:rsidP="00627EFF">
    <w:pPr>
      <w:pStyle w:val="a8"/>
      <w:framePr w:wrap="around" w:vAnchor="text" w:hAnchor="margin" w:xAlign="center" w:y="1"/>
      <w:rPr>
        <w:rStyle w:val="aa"/>
      </w:rPr>
    </w:pPr>
    <w:r>
      <w:rPr>
        <w:rStyle w:val="aa"/>
        <w:noProof/>
      </w:rPr>
      <w:t>2</w:t>
    </w:r>
  </w:p>
  <w:p w:rsidR="008C3851" w:rsidRDefault="008C385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208" w:rsidRDefault="006E3208">
      <w:r>
        <w:separator/>
      </w:r>
    </w:p>
  </w:footnote>
  <w:footnote w:type="continuationSeparator" w:id="0">
    <w:p w:rsidR="006E3208" w:rsidRDefault="006E3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15539"/>
    <w:multiLevelType w:val="hybridMultilevel"/>
    <w:tmpl w:val="880A5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37801"/>
    <w:multiLevelType w:val="hybridMultilevel"/>
    <w:tmpl w:val="125A6C4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10A388D"/>
    <w:multiLevelType w:val="hybridMultilevel"/>
    <w:tmpl w:val="559E16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0F31C9E"/>
    <w:multiLevelType w:val="hybridMultilevel"/>
    <w:tmpl w:val="18CEE7B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56638F5"/>
    <w:multiLevelType w:val="hybridMultilevel"/>
    <w:tmpl w:val="4F6A1C6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DC02F5E"/>
    <w:multiLevelType w:val="hybridMultilevel"/>
    <w:tmpl w:val="B0367CA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553E74DA"/>
    <w:multiLevelType w:val="hybridMultilevel"/>
    <w:tmpl w:val="34CA9F2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93E6641"/>
    <w:multiLevelType w:val="hybridMultilevel"/>
    <w:tmpl w:val="479EC4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596C586E"/>
    <w:multiLevelType w:val="hybridMultilevel"/>
    <w:tmpl w:val="7858374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6E755ABC"/>
    <w:multiLevelType w:val="hybridMultilevel"/>
    <w:tmpl w:val="3F586A2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602702E"/>
    <w:multiLevelType w:val="hybridMultilevel"/>
    <w:tmpl w:val="D0E68B0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8"/>
  </w:num>
  <w:num w:numId="9">
    <w:abstractNumId w:val="7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8E9"/>
    <w:rsid w:val="00015387"/>
    <w:rsid w:val="00082F97"/>
    <w:rsid w:val="000F38E9"/>
    <w:rsid w:val="001B4928"/>
    <w:rsid w:val="002146F7"/>
    <w:rsid w:val="00303411"/>
    <w:rsid w:val="00346A3C"/>
    <w:rsid w:val="003570B5"/>
    <w:rsid w:val="003963A4"/>
    <w:rsid w:val="003B2BBD"/>
    <w:rsid w:val="003C1BF8"/>
    <w:rsid w:val="0043463D"/>
    <w:rsid w:val="00501249"/>
    <w:rsid w:val="0053485B"/>
    <w:rsid w:val="00546578"/>
    <w:rsid w:val="00592872"/>
    <w:rsid w:val="005B0E49"/>
    <w:rsid w:val="00626E1B"/>
    <w:rsid w:val="00627EFF"/>
    <w:rsid w:val="00636E9F"/>
    <w:rsid w:val="006A70F0"/>
    <w:rsid w:val="006E0B2D"/>
    <w:rsid w:val="006E3208"/>
    <w:rsid w:val="006E3DE9"/>
    <w:rsid w:val="006E69DA"/>
    <w:rsid w:val="00725576"/>
    <w:rsid w:val="00771105"/>
    <w:rsid w:val="007C0796"/>
    <w:rsid w:val="007D3215"/>
    <w:rsid w:val="007F180C"/>
    <w:rsid w:val="00821C2A"/>
    <w:rsid w:val="008512E0"/>
    <w:rsid w:val="00873F9E"/>
    <w:rsid w:val="008C3851"/>
    <w:rsid w:val="008E353A"/>
    <w:rsid w:val="00900B5F"/>
    <w:rsid w:val="009332C1"/>
    <w:rsid w:val="009522B8"/>
    <w:rsid w:val="00985BAC"/>
    <w:rsid w:val="009E2115"/>
    <w:rsid w:val="00A43099"/>
    <w:rsid w:val="00A94360"/>
    <w:rsid w:val="00A9606A"/>
    <w:rsid w:val="00AF1961"/>
    <w:rsid w:val="00B41D70"/>
    <w:rsid w:val="00B42155"/>
    <w:rsid w:val="00C21BBD"/>
    <w:rsid w:val="00C26A45"/>
    <w:rsid w:val="00C32695"/>
    <w:rsid w:val="00C75397"/>
    <w:rsid w:val="00C75A6E"/>
    <w:rsid w:val="00CD22B6"/>
    <w:rsid w:val="00D246B1"/>
    <w:rsid w:val="00D316ED"/>
    <w:rsid w:val="00D32CCB"/>
    <w:rsid w:val="00D51DE7"/>
    <w:rsid w:val="00D533EC"/>
    <w:rsid w:val="00D56E57"/>
    <w:rsid w:val="00D70F93"/>
    <w:rsid w:val="00DA6C7B"/>
    <w:rsid w:val="00DC28B5"/>
    <w:rsid w:val="00E57190"/>
    <w:rsid w:val="00E83FF5"/>
    <w:rsid w:val="00EB5044"/>
    <w:rsid w:val="00EB6563"/>
    <w:rsid w:val="00EF3BC9"/>
    <w:rsid w:val="00F10A02"/>
    <w:rsid w:val="00F11800"/>
    <w:rsid w:val="00F147F0"/>
    <w:rsid w:val="00F53C4A"/>
    <w:rsid w:val="00FA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D4D381-6EBD-42C1-AE1B-F7CF949EA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8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063">
    <w:name w:val="Стиль 14 pt Черный по ширине Первая строка:  063 см"/>
    <w:basedOn w:val="a"/>
    <w:rsid w:val="000F38E9"/>
    <w:pPr>
      <w:spacing w:line="360" w:lineRule="auto"/>
      <w:ind w:firstLine="360"/>
      <w:jc w:val="both"/>
    </w:pPr>
    <w:rPr>
      <w:color w:val="000000"/>
      <w:sz w:val="28"/>
      <w:szCs w:val="20"/>
    </w:rPr>
  </w:style>
  <w:style w:type="paragraph" w:styleId="a3">
    <w:name w:val="Body Text"/>
    <w:basedOn w:val="a"/>
    <w:link w:val="a4"/>
    <w:uiPriority w:val="99"/>
    <w:rsid w:val="00F53C4A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F53C4A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3">
    <w:name w:val="Body Text 3"/>
    <w:basedOn w:val="a"/>
    <w:link w:val="30"/>
    <w:uiPriority w:val="99"/>
    <w:rsid w:val="008E353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customStyle="1" w:styleId="14pt">
    <w:name w:val="Стиль 14 pt вправо"/>
    <w:basedOn w:val="a"/>
    <w:rsid w:val="008E353A"/>
    <w:pPr>
      <w:spacing w:line="360" w:lineRule="auto"/>
      <w:jc w:val="right"/>
    </w:pPr>
    <w:rPr>
      <w:sz w:val="28"/>
      <w:szCs w:val="20"/>
    </w:rPr>
  </w:style>
  <w:style w:type="table" w:styleId="a7">
    <w:name w:val="Table Grid"/>
    <w:basedOn w:val="a1"/>
    <w:uiPriority w:val="59"/>
    <w:rsid w:val="00082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pt1">
    <w:name w:val="Стиль 14 pt по центру1"/>
    <w:basedOn w:val="a"/>
    <w:rsid w:val="00D533EC"/>
    <w:pPr>
      <w:spacing w:line="360" w:lineRule="auto"/>
      <w:jc w:val="center"/>
    </w:pPr>
    <w:rPr>
      <w:sz w:val="28"/>
      <w:szCs w:val="20"/>
    </w:rPr>
  </w:style>
  <w:style w:type="paragraph" w:customStyle="1" w:styleId="14pt0630">
    <w:name w:val="Стиль 14 pt по ширине Первая строка:  063 см"/>
    <w:basedOn w:val="a"/>
    <w:rsid w:val="00D533EC"/>
    <w:pPr>
      <w:spacing w:line="360" w:lineRule="auto"/>
      <w:ind w:firstLine="360"/>
      <w:jc w:val="both"/>
    </w:pPr>
    <w:rPr>
      <w:sz w:val="28"/>
      <w:szCs w:val="20"/>
    </w:rPr>
  </w:style>
  <w:style w:type="paragraph" w:customStyle="1" w:styleId="14pt0631">
    <w:name w:val="Стиль 14 pt полужирный по центру Первая строка:  063 см"/>
    <w:basedOn w:val="a"/>
    <w:rsid w:val="00D533EC"/>
    <w:pPr>
      <w:spacing w:line="360" w:lineRule="auto"/>
      <w:ind w:firstLine="360"/>
      <w:jc w:val="center"/>
    </w:pPr>
    <w:rPr>
      <w:b/>
      <w:bCs/>
      <w:sz w:val="28"/>
      <w:szCs w:val="20"/>
    </w:rPr>
  </w:style>
  <w:style w:type="paragraph" w:customStyle="1" w:styleId="063">
    <w:name w:val="Стиль по ширине Первая строка:  063 см"/>
    <w:basedOn w:val="a"/>
    <w:rsid w:val="003963A4"/>
    <w:pPr>
      <w:spacing w:line="360" w:lineRule="auto"/>
      <w:ind w:firstLine="360"/>
      <w:jc w:val="both"/>
    </w:pPr>
    <w:rPr>
      <w:szCs w:val="20"/>
    </w:rPr>
  </w:style>
  <w:style w:type="paragraph" w:styleId="a8">
    <w:name w:val="footer"/>
    <w:basedOn w:val="a"/>
    <w:link w:val="a9"/>
    <w:uiPriority w:val="99"/>
    <w:rsid w:val="008C38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8C3851"/>
    <w:rPr>
      <w:rFonts w:cs="Times New Roman"/>
    </w:rPr>
  </w:style>
  <w:style w:type="paragraph" w:customStyle="1" w:styleId="14pt0">
    <w:name w:val="Стиль 14 pt полужирный по центру"/>
    <w:basedOn w:val="a"/>
    <w:rsid w:val="00627EFF"/>
    <w:pPr>
      <w:spacing w:line="360" w:lineRule="auto"/>
      <w:jc w:val="center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8164</Words>
  <Characters>46539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программой учебная практика проходила на Открытом  акционерном обществе «Витебские продукты»</vt:lpstr>
    </vt:vector>
  </TitlesOfParts>
  <Company>www.FOviX.com</Company>
  <LinksUpToDate>false</LinksUpToDate>
  <CharactersWithSpaces>54594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программой учебная практика проходила на Открытом  акционерном обществе «Витебские продукты»</dc:title>
  <dc:subject/>
  <dc:creator>Настенька</dc:creator>
  <cp:keywords/>
  <dc:description/>
  <cp:lastModifiedBy>admin</cp:lastModifiedBy>
  <cp:revision>2</cp:revision>
  <dcterms:created xsi:type="dcterms:W3CDTF">2014-02-24T12:49:00Z</dcterms:created>
  <dcterms:modified xsi:type="dcterms:W3CDTF">2014-02-24T12:49:00Z</dcterms:modified>
</cp:coreProperties>
</file>