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2FD" w:rsidRDefault="00EB02FD" w:rsidP="00EB02FD">
      <w:pPr>
        <w:pStyle w:val="aff3"/>
      </w:pPr>
    </w:p>
    <w:p w:rsidR="00EB02FD" w:rsidRDefault="00EB02FD" w:rsidP="00EB02FD">
      <w:pPr>
        <w:pStyle w:val="aff3"/>
      </w:pPr>
    </w:p>
    <w:p w:rsidR="004F06F2" w:rsidRDefault="004F06F2" w:rsidP="00EB02FD">
      <w:pPr>
        <w:pStyle w:val="aff3"/>
      </w:pPr>
    </w:p>
    <w:p w:rsidR="00EB02FD" w:rsidRDefault="00EB02FD" w:rsidP="00EB02FD">
      <w:pPr>
        <w:pStyle w:val="aff3"/>
      </w:pPr>
    </w:p>
    <w:p w:rsidR="00EB02FD" w:rsidRDefault="00EB02FD" w:rsidP="00EB02FD">
      <w:pPr>
        <w:pStyle w:val="aff3"/>
      </w:pPr>
    </w:p>
    <w:p w:rsidR="00EB02FD" w:rsidRDefault="00EB02FD" w:rsidP="00EB02FD">
      <w:pPr>
        <w:pStyle w:val="aff3"/>
      </w:pPr>
    </w:p>
    <w:p w:rsidR="00EB02FD" w:rsidRDefault="00EB02FD" w:rsidP="00EB02FD">
      <w:pPr>
        <w:pStyle w:val="aff3"/>
      </w:pPr>
    </w:p>
    <w:p w:rsidR="00EB02FD" w:rsidRDefault="00EB02FD" w:rsidP="00EB02FD">
      <w:pPr>
        <w:pStyle w:val="aff3"/>
      </w:pPr>
    </w:p>
    <w:p w:rsidR="00EB02FD" w:rsidRPr="00EB02FD" w:rsidRDefault="00EB02FD" w:rsidP="00EB02FD">
      <w:pPr>
        <w:pStyle w:val="aff3"/>
      </w:pPr>
    </w:p>
    <w:p w:rsidR="004F06F2" w:rsidRPr="00EB02FD" w:rsidRDefault="008D3113" w:rsidP="00EB02FD">
      <w:pPr>
        <w:pStyle w:val="aff3"/>
        <w:rPr>
          <w:b/>
          <w:bCs/>
        </w:rPr>
      </w:pPr>
      <w:r w:rsidRPr="00EB02FD">
        <w:rPr>
          <w:b/>
          <w:bCs/>
        </w:rPr>
        <w:t>Бизнес-план</w:t>
      </w:r>
    </w:p>
    <w:p w:rsidR="00EB02FD" w:rsidRDefault="008D3113" w:rsidP="00EB02FD">
      <w:pPr>
        <w:pStyle w:val="aff3"/>
        <w:rPr>
          <w:b/>
          <w:bCs/>
        </w:rPr>
      </w:pPr>
      <w:r w:rsidRPr="00EB02FD">
        <w:t>Консалтинговой фирмы</w:t>
      </w:r>
      <w:r w:rsidR="00AE6E0D">
        <w:t xml:space="preserve"> </w:t>
      </w:r>
      <w:r w:rsidR="00EB02FD">
        <w:t>"</w:t>
      </w:r>
      <w:r w:rsidRPr="00EB02FD">
        <w:rPr>
          <w:b/>
          <w:bCs/>
        </w:rPr>
        <w:t>ОЛИМП</w:t>
      </w:r>
      <w:r w:rsidR="00EB02FD">
        <w:rPr>
          <w:b/>
          <w:bCs/>
        </w:rPr>
        <w:t>"</w:t>
      </w:r>
    </w:p>
    <w:p w:rsidR="00EB02FD" w:rsidRDefault="00EB02FD" w:rsidP="00EB02FD">
      <w:pPr>
        <w:pStyle w:val="afc"/>
      </w:pPr>
      <w:r>
        <w:br w:type="page"/>
        <w:t>Содержание</w:t>
      </w:r>
    </w:p>
    <w:p w:rsidR="00EB02FD" w:rsidRDefault="00EB02FD" w:rsidP="00EB02FD">
      <w:pPr>
        <w:pStyle w:val="afc"/>
      </w:pPr>
    </w:p>
    <w:p w:rsidR="00EB02FD" w:rsidRDefault="00EB02FD">
      <w:pPr>
        <w:pStyle w:val="22"/>
        <w:rPr>
          <w:smallCaps w:val="0"/>
          <w:noProof/>
          <w:sz w:val="24"/>
          <w:szCs w:val="24"/>
        </w:rPr>
      </w:pPr>
      <w:r w:rsidRPr="005831B8">
        <w:rPr>
          <w:rStyle w:val="aff4"/>
          <w:noProof/>
        </w:rPr>
        <w:t>Введение</w:t>
      </w:r>
    </w:p>
    <w:p w:rsidR="00EB02FD" w:rsidRDefault="00EB02FD">
      <w:pPr>
        <w:pStyle w:val="22"/>
        <w:rPr>
          <w:smallCaps w:val="0"/>
          <w:noProof/>
          <w:sz w:val="24"/>
          <w:szCs w:val="24"/>
        </w:rPr>
      </w:pPr>
      <w:r w:rsidRPr="005831B8">
        <w:rPr>
          <w:rStyle w:val="aff4"/>
          <w:noProof/>
        </w:rPr>
        <w:t>Глава 1. Краткая экономическая характеристика ООО "Сямженские молочные продукты"</w:t>
      </w:r>
    </w:p>
    <w:p w:rsidR="00EB02FD" w:rsidRDefault="00EB02FD">
      <w:pPr>
        <w:pStyle w:val="22"/>
        <w:rPr>
          <w:smallCaps w:val="0"/>
          <w:noProof/>
          <w:sz w:val="24"/>
          <w:szCs w:val="24"/>
        </w:rPr>
      </w:pPr>
      <w:r w:rsidRPr="005831B8">
        <w:rPr>
          <w:rStyle w:val="aff4"/>
          <w:noProof/>
        </w:rPr>
        <w:t>Глава 2. Анализ прибыли и рентабельности деятельности ООО "Сямженские молочные продукты".</w:t>
      </w:r>
    </w:p>
    <w:p w:rsidR="00EB02FD" w:rsidRDefault="00EB02FD">
      <w:pPr>
        <w:pStyle w:val="22"/>
        <w:rPr>
          <w:smallCaps w:val="0"/>
          <w:noProof/>
          <w:sz w:val="24"/>
          <w:szCs w:val="24"/>
        </w:rPr>
      </w:pPr>
      <w:r w:rsidRPr="005831B8">
        <w:rPr>
          <w:rStyle w:val="aff4"/>
          <w:noProof/>
        </w:rPr>
        <w:t>Глава 3. Пути увеличении прибыли и рентабельности</w:t>
      </w:r>
    </w:p>
    <w:p w:rsidR="00EB02FD" w:rsidRDefault="00EB02FD">
      <w:pPr>
        <w:pStyle w:val="22"/>
        <w:rPr>
          <w:smallCaps w:val="0"/>
          <w:noProof/>
          <w:sz w:val="24"/>
          <w:szCs w:val="24"/>
        </w:rPr>
      </w:pPr>
      <w:r w:rsidRPr="005831B8">
        <w:rPr>
          <w:rStyle w:val="aff4"/>
          <w:noProof/>
        </w:rPr>
        <w:t>Выводы и предложения</w:t>
      </w:r>
    </w:p>
    <w:p w:rsidR="00EB02FD" w:rsidRDefault="00EB02FD" w:rsidP="00EB02FD">
      <w:pPr>
        <w:pStyle w:val="22"/>
      </w:pPr>
      <w:r w:rsidRPr="005831B8">
        <w:rPr>
          <w:rStyle w:val="aff4"/>
          <w:noProof/>
        </w:rPr>
        <w:t>Список используемой литературы</w:t>
      </w:r>
    </w:p>
    <w:p w:rsidR="00E50215" w:rsidRPr="00EB02FD" w:rsidRDefault="00EB02FD" w:rsidP="00EB02FD">
      <w:pPr>
        <w:pStyle w:val="2"/>
      </w:pPr>
      <w:r>
        <w:br w:type="page"/>
      </w:r>
      <w:bookmarkStart w:id="0" w:name="_Toc277258826"/>
      <w:r w:rsidR="00E50215" w:rsidRPr="00EB02FD">
        <w:t>Введение</w:t>
      </w:r>
      <w:bookmarkEnd w:id="0"/>
    </w:p>
    <w:p w:rsidR="00EB02FD" w:rsidRDefault="00EB02FD" w:rsidP="00EB02FD">
      <w:pPr>
        <w:ind w:firstLine="709"/>
      </w:pPr>
    </w:p>
    <w:p w:rsidR="00EB02FD" w:rsidRDefault="00E50215" w:rsidP="00EB02FD">
      <w:pPr>
        <w:ind w:firstLine="709"/>
      </w:pPr>
      <w:r w:rsidRPr="00EB02FD">
        <w:t>Прибыль как экономическая категория отражает чистый доход, созданный в сфере материального производства в процессе предпринимательской деятельности</w:t>
      </w:r>
      <w:r w:rsidR="00EB02FD" w:rsidRPr="00EB02FD">
        <w:t xml:space="preserve">. </w:t>
      </w:r>
      <w:r w:rsidRPr="00EB02FD">
        <w:t>В связи с изменением экономической ситуации в стране изменилась и роль прибыли</w:t>
      </w:r>
      <w:r w:rsidR="00EB02FD" w:rsidRPr="00EB02FD">
        <w:t xml:space="preserve">. </w:t>
      </w:r>
      <w:r w:rsidRPr="00EB02FD">
        <w:t>Коренным образом поменялись функции и права промышленных предприятий в области планирования, финансирования, ценообразования, распределения и использования финансовых ресурсов</w:t>
      </w:r>
      <w:r w:rsidR="00EB02FD" w:rsidRPr="00EB02FD">
        <w:t xml:space="preserve">. </w:t>
      </w:r>
      <w:r w:rsidRPr="00EB02FD">
        <w:t xml:space="preserve">Производственная деятельность предприятия осуществляется за счет собственных заработанных средств, </w:t>
      </w:r>
      <w:r w:rsidR="00EB02FD">
        <w:t>т.е.</w:t>
      </w:r>
      <w:r w:rsidR="00EB02FD" w:rsidRPr="00EB02FD">
        <w:t xml:space="preserve"> </w:t>
      </w:r>
      <w:r w:rsidRPr="00EB02FD">
        <w:t>за счет прибыли</w:t>
      </w:r>
      <w:r w:rsidR="00EB02FD" w:rsidRPr="00EB02FD">
        <w:t xml:space="preserve">. </w:t>
      </w:r>
      <w:r w:rsidRPr="00EB02FD">
        <w:t xml:space="preserve">Поэтому в системе экономического анализа большое значение имеет исследование закономерностей формирования основного источника дохода предприятия </w:t>
      </w:r>
      <w:r w:rsidR="00EB02FD">
        <w:t>-</w:t>
      </w:r>
      <w:r w:rsidRPr="00EB02FD">
        <w:t xml:space="preserve"> прибыли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По сравнению с другими стоимостными показателями, прибыль в наибольшей мере подходит для оценки производственно-хозяйственной деятельности предприятия, так как выражает в стоимостной форме результат этой деятельности</w:t>
      </w:r>
      <w:r w:rsidR="00EB02FD" w:rsidRPr="00EB02FD">
        <w:t xml:space="preserve">. </w:t>
      </w:r>
      <w:r w:rsidRPr="00EB02FD">
        <w:t>При оценке прибыли, оценивается также рост объема товарной продукции и реализованной продукции, эффективность использования предприятием основных производственных фондов и других материальных, трудовых и финансовых ресурсов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Основными факторами роста прибыли являются увеличение объемов производства и реализации, снижение себестоимости, улучшение качества и увеличение ассортимента выпускаемой продукции, повышение эффективности производственных фондов, внедрение новых технологий, повышение производительности труда и совершенствование системы управления производством</w:t>
      </w:r>
      <w:r w:rsidR="00EB02FD" w:rsidRPr="00EB02FD">
        <w:t xml:space="preserve">. </w:t>
      </w:r>
      <w:r w:rsidRPr="00EB02FD">
        <w:t>Все эти факторы влияют на размер прибыли, поэтому именно прибыль является основным показателем эффективности деятельности предприятия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Полученная прибыль используется на выполнение обязательств перед государством и на ведение производственно-хозяйственной деятельности</w:t>
      </w:r>
      <w:r w:rsidR="00EB02FD" w:rsidRPr="00EB02FD">
        <w:t xml:space="preserve">. </w:t>
      </w:r>
      <w:r w:rsidRPr="00EB02FD">
        <w:t>Поэтому важно оценить источники ее формирования, резервы роста, влияние различных факторов на ее величину и проводить ее детальный анализ, так как абсолютная величина в недостаточной мере характеризует экономическую эффективность работы предприятия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 xml:space="preserve">Нестабильность рыночных отношений, жесткая кредитная политика, несовершенство налоговой системы, постоянно меняющиеся нормативные акты </w:t>
      </w:r>
      <w:r w:rsidR="00EB02FD">
        <w:t>-</w:t>
      </w:r>
      <w:r w:rsidRPr="00EB02FD">
        <w:t xml:space="preserve"> те условия, которые в настоящее время характеризуют экономическую ситуацию в стране</w:t>
      </w:r>
      <w:r w:rsidR="00EB02FD" w:rsidRPr="00EB02FD">
        <w:t xml:space="preserve">. </w:t>
      </w:r>
      <w:r w:rsidRPr="00EB02FD">
        <w:t xml:space="preserve">И, совершенно очевидно, что эти факторы крайне неблагоприятно влияют на промышленно-производственные предприятия, так как любое предприятие </w:t>
      </w:r>
      <w:r w:rsidR="00EB02FD">
        <w:t>-</w:t>
      </w:r>
      <w:r w:rsidRPr="00EB02FD">
        <w:t xml:space="preserve"> это долгосрочная программа, рассчитанная на определенные капиталовложения</w:t>
      </w:r>
      <w:r w:rsidR="00EB02FD" w:rsidRPr="00EB02FD">
        <w:t xml:space="preserve">. </w:t>
      </w:r>
      <w:r w:rsidRPr="00EB02FD">
        <w:t>Все вышеуказанное можно смело отнести и к рентабельности, поскольку прибыль и рентабельность тесно взаимосвязаны, нуждаются в подробном анализе и изучении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Обобщающим показателем экономической эффективности производства является показатель рентабельности</w:t>
      </w:r>
      <w:r w:rsidR="00EB02FD" w:rsidRPr="00EB02FD">
        <w:t xml:space="preserve">. </w:t>
      </w:r>
      <w:r w:rsidRPr="00EB02FD">
        <w:t>Рентабельность означает доходность, прибыльность предприятия</w:t>
      </w:r>
      <w:r w:rsidR="00EB02FD" w:rsidRPr="00EB02FD">
        <w:t xml:space="preserve">. </w:t>
      </w:r>
      <w:r w:rsidRPr="00EB02FD">
        <w:t>Она рассчитывается путём сопоставления валового дохода или прибыли с затратами или используемыми ресурсами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На основе анализа средних уровней рентабельности можно определить, какие виды продукции и какие хозяйственные подразделения обеспечивают большую доходность</w:t>
      </w:r>
      <w:r w:rsidR="00EB02FD" w:rsidRPr="00EB02FD">
        <w:t xml:space="preserve">. </w:t>
      </w:r>
      <w:r w:rsidRPr="00EB02FD">
        <w:t>Это становится особенно важным в современных, рыночных условиях, где финансовая устойчивость предприятия зависит от специализации и концентрации производства</w:t>
      </w:r>
      <w:r w:rsidR="00EB02FD" w:rsidRPr="00EB02FD">
        <w:t>.</w:t>
      </w:r>
    </w:p>
    <w:p w:rsidR="00EB02FD" w:rsidRDefault="00E50215" w:rsidP="00EB02FD">
      <w:pPr>
        <w:ind w:firstLine="709"/>
      </w:pPr>
      <w:r w:rsidRPr="00EB02FD">
        <w:t>Целью данной работы является изучение показателей рентабельности и применение их в финансовом анализе и планировании деятельности предприятия, используя финансовую отчетность ООО</w:t>
      </w:r>
      <w:r w:rsidR="00EB02FD">
        <w:t xml:space="preserve"> "</w:t>
      </w:r>
      <w:r w:rsidRPr="00EB02FD">
        <w:t>Сямженские молочные продукты</w:t>
      </w:r>
      <w:r w:rsidR="00EB02FD">
        <w:t>".</w:t>
      </w:r>
    </w:p>
    <w:p w:rsidR="00EB02FD" w:rsidRDefault="00E50215" w:rsidP="00EB02FD">
      <w:pPr>
        <w:ind w:firstLine="709"/>
      </w:pPr>
      <w:r w:rsidRPr="00EB02FD">
        <w:t>Для достижения поставленной цели необходимо решить следующий круг задач</w:t>
      </w:r>
      <w:r w:rsidR="00EB02FD" w:rsidRPr="00EB02FD">
        <w:t>:</w:t>
      </w:r>
    </w:p>
    <w:p w:rsidR="00EB02FD" w:rsidRDefault="00E50215" w:rsidP="00EB02FD">
      <w:pPr>
        <w:ind w:firstLine="709"/>
      </w:pPr>
      <w:r w:rsidRPr="00EB02FD">
        <w:t>дать определение понятия рентабельности, раскрыть его значение для финансового анализа и охарактеризовать основные области его применения</w:t>
      </w:r>
      <w:r w:rsidR="00EB02FD" w:rsidRPr="00EB02FD">
        <w:t>;</w:t>
      </w:r>
    </w:p>
    <w:p w:rsidR="00EB02FD" w:rsidRDefault="00E50215" w:rsidP="00EB02FD">
      <w:pPr>
        <w:ind w:firstLine="709"/>
      </w:pPr>
      <w:r w:rsidRPr="00EB02FD">
        <w:t>рассмотреть систему показателей рентабельности в соответствии с их классификацией на показатели рентабельности хозяйственной деятельности, финансовой рентабельности и показатели рентабельности продукции</w:t>
      </w:r>
      <w:r w:rsidR="00EB02FD" w:rsidRPr="00EB02FD">
        <w:t>;</w:t>
      </w:r>
    </w:p>
    <w:p w:rsidR="00EB02FD" w:rsidRDefault="00E50215" w:rsidP="00EB02FD">
      <w:pPr>
        <w:ind w:firstLine="709"/>
      </w:pPr>
      <w:r w:rsidRPr="00EB02FD">
        <w:t>провести анализ уровня и динамики доходности хозяйственной деятельности ООО</w:t>
      </w:r>
      <w:r w:rsidR="00EB02FD">
        <w:t xml:space="preserve"> "</w:t>
      </w:r>
      <w:r w:rsidRPr="00EB02FD">
        <w:t>Сямженские молочные продукты</w:t>
      </w:r>
      <w:r w:rsidR="00EB02FD">
        <w:t>"</w:t>
      </w:r>
      <w:r w:rsidR="00EB02FD" w:rsidRPr="00EB02FD">
        <w:t>;</w:t>
      </w:r>
    </w:p>
    <w:p w:rsidR="00EB02FD" w:rsidRDefault="00E50215" w:rsidP="00EB02FD">
      <w:pPr>
        <w:ind w:firstLine="709"/>
      </w:pPr>
      <w:r w:rsidRPr="00EB02FD">
        <w:t>дать оценку уровня и динамики рентабельности финансовой деятельности анализируемого предприятия</w:t>
      </w:r>
      <w:r w:rsidR="00EB02FD" w:rsidRPr="00EB02FD">
        <w:t>;</w:t>
      </w:r>
    </w:p>
    <w:p w:rsidR="00EB02FD" w:rsidRDefault="00E50215" w:rsidP="00EB02FD">
      <w:pPr>
        <w:ind w:firstLine="709"/>
      </w:pPr>
      <w:r w:rsidRPr="00EB02FD">
        <w:t>сделать необходимые выводы по показателям рентабельности ООО</w:t>
      </w:r>
      <w:r w:rsidR="00EB02FD">
        <w:t xml:space="preserve"> "</w:t>
      </w:r>
      <w:r w:rsidRPr="00EB02FD">
        <w:t>Сямженские молочные продукты</w:t>
      </w:r>
      <w:r w:rsidR="00EB02FD">
        <w:t>".</w:t>
      </w:r>
    </w:p>
    <w:p w:rsidR="00EB02FD" w:rsidRDefault="00E50215" w:rsidP="00EB02FD">
      <w:pPr>
        <w:ind w:firstLine="709"/>
      </w:pPr>
      <w:r w:rsidRPr="00EB02FD">
        <w:t xml:space="preserve">Из вышесказанного ясно, что прибыль и рентабельность предприятия и пути их повышения </w:t>
      </w:r>
      <w:r w:rsidR="00EB02FD">
        <w:t>-</w:t>
      </w:r>
      <w:r w:rsidRPr="00EB02FD">
        <w:t xml:space="preserve"> тема весьма актуальная в условиях рыночной экономики, и рассматривается в данной курсовой работе</w:t>
      </w:r>
      <w:r w:rsidR="00EB02FD" w:rsidRPr="00EB02FD">
        <w:t>.</w:t>
      </w:r>
    </w:p>
    <w:p w:rsidR="00EB02FD" w:rsidRDefault="00EB02FD" w:rsidP="00EB02FD">
      <w:pPr>
        <w:pStyle w:val="2"/>
      </w:pPr>
      <w:r>
        <w:br w:type="page"/>
      </w:r>
      <w:bookmarkStart w:id="1" w:name="_Toc277258827"/>
      <w:r w:rsidR="0080385A" w:rsidRPr="00EB02FD">
        <w:t>Глава 1</w:t>
      </w:r>
      <w:r w:rsidRPr="00EB02FD">
        <w:t xml:space="preserve">. </w:t>
      </w:r>
      <w:r w:rsidR="003563EA" w:rsidRPr="00EB02FD">
        <w:t>Краткая экономическая характеристика ООО</w:t>
      </w:r>
      <w:r>
        <w:t xml:space="preserve"> "</w:t>
      </w:r>
      <w:r w:rsidR="003563EA" w:rsidRPr="00EB02FD">
        <w:t>Сямженские молочные продукты</w:t>
      </w:r>
      <w:r>
        <w:t>"</w:t>
      </w:r>
      <w:bookmarkEnd w:id="1"/>
    </w:p>
    <w:p w:rsidR="00EB02FD" w:rsidRDefault="00EB02FD" w:rsidP="00EB02FD">
      <w:pPr>
        <w:ind w:firstLine="709"/>
      </w:pPr>
    </w:p>
    <w:p w:rsidR="00EB02FD" w:rsidRDefault="003563EA" w:rsidP="00EB02FD">
      <w:pPr>
        <w:ind w:firstLine="709"/>
      </w:pPr>
      <w:r w:rsidRPr="00EB02FD">
        <w:t>Общество с ограниченной ответственностью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находится в Российской Федерации, Вологодской области, с</w:t>
      </w:r>
      <w:r w:rsidR="00EB02FD" w:rsidRPr="00EB02FD">
        <w:t xml:space="preserve">. </w:t>
      </w:r>
      <w:r w:rsidRPr="00EB02FD">
        <w:t>Сямжа</w:t>
      </w:r>
      <w:r w:rsidR="00EB02FD" w:rsidRPr="00EB02FD">
        <w:t xml:space="preserve">. </w:t>
      </w:r>
      <w:r w:rsidRPr="00EB02FD">
        <w:t>Юридический адрес</w:t>
      </w:r>
      <w:r w:rsidR="00EB02FD" w:rsidRPr="00EB02FD">
        <w:t xml:space="preserve">: </w:t>
      </w:r>
      <w:r w:rsidRPr="00EB02FD">
        <w:t>Вологодская область, с</w:t>
      </w:r>
      <w:r w:rsidR="00EB02FD" w:rsidRPr="00EB02FD">
        <w:t xml:space="preserve">. </w:t>
      </w:r>
      <w:r w:rsidRPr="00EB02FD">
        <w:t>Сямжа, ул</w:t>
      </w:r>
      <w:r w:rsidR="00EB02FD" w:rsidRPr="00EB02FD">
        <w:t xml:space="preserve">. </w:t>
      </w:r>
      <w:r w:rsidRPr="00EB02FD">
        <w:t>Кольцевая, 21-а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>Сямжа находится на трассе федерального значения Москва-Архангельск в 115 км</w:t>
      </w:r>
      <w:r w:rsidR="00EB02FD" w:rsidRPr="00EB02FD">
        <w:t xml:space="preserve">. </w:t>
      </w:r>
      <w:r w:rsidRPr="00EB02FD">
        <w:t>от областного центра</w:t>
      </w:r>
      <w:r w:rsidR="00EB02FD" w:rsidRPr="00EB02FD">
        <w:t xml:space="preserve">. </w:t>
      </w:r>
      <w:r w:rsidRPr="00EB02FD">
        <w:t>От ближайшей железной дороги 62 км</w:t>
      </w:r>
      <w:r w:rsidR="00EB02FD" w:rsidRPr="00EB02FD">
        <w:t xml:space="preserve">. </w:t>
      </w:r>
      <w:r w:rsidRPr="00EB02FD">
        <w:t>Это говорит</w:t>
      </w:r>
      <w:r w:rsidR="00EB02FD" w:rsidRPr="00EB02FD">
        <w:t xml:space="preserve"> </w:t>
      </w:r>
      <w:r w:rsidRPr="00EB02FD">
        <w:t>о том, что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имеет транспортные связи с такими крупными городами, как</w:t>
      </w:r>
      <w:r w:rsidR="00EB02FD" w:rsidRPr="00EB02FD">
        <w:t xml:space="preserve"> </w:t>
      </w:r>
      <w:r w:rsidRPr="00EB02FD">
        <w:t xml:space="preserve">Архангельск, Москва, с областным центром Вологодской области </w:t>
      </w:r>
      <w:r w:rsidR="00EB02FD">
        <w:t>-</w:t>
      </w:r>
      <w:r w:rsidRPr="00EB02FD">
        <w:t xml:space="preserve"> г</w:t>
      </w:r>
      <w:r w:rsidR="00EB02FD" w:rsidRPr="00EB02FD">
        <w:t xml:space="preserve">. </w:t>
      </w:r>
      <w:r w:rsidRPr="00EB02FD">
        <w:t xml:space="preserve">Вологда и другими городами Вологодской области </w:t>
      </w:r>
      <w:r w:rsidR="00EB02FD">
        <w:t>-</w:t>
      </w:r>
      <w:r w:rsidRPr="00EB02FD">
        <w:t xml:space="preserve"> Харовск</w:t>
      </w:r>
      <w:r w:rsidR="00EB02FD">
        <w:t xml:space="preserve"> (</w:t>
      </w:r>
      <w:r w:rsidRPr="00EB02FD">
        <w:t>близлежайший город к с</w:t>
      </w:r>
      <w:r w:rsidR="00EB02FD" w:rsidRPr="00EB02FD">
        <w:t xml:space="preserve">. </w:t>
      </w:r>
      <w:r w:rsidRPr="00EB02FD">
        <w:t>Сямжа</w:t>
      </w:r>
      <w:r w:rsidR="00EB02FD" w:rsidRPr="00EB02FD">
        <w:t xml:space="preserve">), </w:t>
      </w:r>
      <w:r w:rsidRPr="00EB02FD">
        <w:t>Кириллов, Верховажье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 xml:space="preserve">Маслозавод </w:t>
      </w:r>
      <w:r w:rsidR="00EB02FD">
        <w:t>-</w:t>
      </w:r>
      <w:r w:rsidRPr="00EB02FD">
        <w:t xml:space="preserve"> старейшее предприятие Сямженского района</w:t>
      </w:r>
      <w:r w:rsidR="00EB02FD" w:rsidRPr="00EB02FD">
        <w:t xml:space="preserve">. </w:t>
      </w:r>
      <w:r w:rsidRPr="00EB02FD">
        <w:t>Первые упоминания о молочной промышленности относятся к 1935 году</w:t>
      </w:r>
      <w:r w:rsidR="00EB02FD" w:rsidRPr="00EB02FD">
        <w:t xml:space="preserve">. </w:t>
      </w:r>
      <w:r w:rsidRPr="00EB02FD">
        <w:t>В то время в каждом колхозе были сепараторные отделения, которые принимали молоко с ферм, и во флягах отправляли на молочные заводы, часть молока сепарировали и сливками грузили на эти же заводы</w:t>
      </w:r>
      <w:r w:rsidR="00EB02FD" w:rsidRPr="00EB02FD">
        <w:t xml:space="preserve">. </w:t>
      </w:r>
      <w:r w:rsidRPr="00EB02FD">
        <w:t>Основной маслозавод был в с</w:t>
      </w:r>
      <w:r w:rsidR="00EB02FD" w:rsidRPr="00EB02FD">
        <w:t xml:space="preserve">. </w:t>
      </w:r>
      <w:r w:rsidRPr="00EB02FD">
        <w:t>Сямжа, переименовывался много раз</w:t>
      </w:r>
      <w:r w:rsidR="00EB02FD" w:rsidRPr="00EB02FD">
        <w:t xml:space="preserve">: </w:t>
      </w:r>
      <w:r w:rsidRPr="00EB02FD">
        <w:t>Головной маслозавод, Бельтяевский, Сямженский</w:t>
      </w:r>
      <w:r w:rsidR="00EB02FD" w:rsidRPr="00EB02FD">
        <w:t xml:space="preserve">. </w:t>
      </w:r>
      <w:r w:rsidRPr="00EB02FD">
        <w:t>На территории района существовали маслозаводы</w:t>
      </w:r>
      <w:r w:rsidR="00EB02FD" w:rsidRPr="00EB02FD">
        <w:t xml:space="preserve">: </w:t>
      </w:r>
      <w:r w:rsidRPr="00EB02FD">
        <w:t>Режский, Коробицинский, Житьевский</w:t>
      </w:r>
      <w:r w:rsidR="00EB02FD" w:rsidRPr="00EB02FD">
        <w:t xml:space="preserve">. </w:t>
      </w:r>
      <w:r w:rsidRPr="00EB02FD">
        <w:t>Сепараторные отделения</w:t>
      </w:r>
      <w:r w:rsidR="00EB02FD" w:rsidRPr="00EB02FD">
        <w:t xml:space="preserve">: </w:t>
      </w:r>
      <w:r w:rsidRPr="00EB02FD">
        <w:t>Двиницкое, Сидоровское, Горское, Коростелевское, Ихаловское, Вальгское, Раменское и другие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>Здание завода пущено в эксплуатацию в 1974 году</w:t>
      </w:r>
      <w:r w:rsidR="00EB02FD" w:rsidRPr="00EB02FD">
        <w:t xml:space="preserve">. </w:t>
      </w:r>
      <w:r w:rsidRPr="00EB02FD">
        <w:t>С 1978 года колхозы района стали строить животноводческие комплексы, на которых оборудовались молокоприемные пункты, сепараторные отделения стали закрывать</w:t>
      </w:r>
      <w:r w:rsidR="00EB02FD" w:rsidRPr="00EB02FD">
        <w:t xml:space="preserve">. </w:t>
      </w:r>
      <w:r w:rsidRPr="00EB02FD">
        <w:t>Все молоко с ферм района доставлялось на маслозавод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>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 xml:space="preserve">закупает молоко </w:t>
      </w:r>
      <w:r w:rsidR="00EB02FD">
        <w:t>-</w:t>
      </w:r>
      <w:r w:rsidRPr="00EB02FD">
        <w:t xml:space="preserve"> сырье в 11 хозяйствах Сямженского и Верховажского районов</w:t>
      </w:r>
      <w:r w:rsidR="00EB02FD" w:rsidRPr="00EB02FD">
        <w:t xml:space="preserve">. </w:t>
      </w:r>
      <w:r w:rsidRPr="00EB02FD">
        <w:t>Это</w:t>
      </w:r>
      <w:r w:rsidR="00EB02FD" w:rsidRPr="00EB02FD">
        <w:t xml:space="preserve">: </w:t>
      </w:r>
      <w:r w:rsidRPr="00EB02FD">
        <w:t>ООО</w:t>
      </w:r>
      <w:r w:rsidR="00EB02FD">
        <w:t xml:space="preserve"> "</w:t>
      </w:r>
      <w:r w:rsidRPr="00EB02FD">
        <w:t>Новая заря</w:t>
      </w:r>
      <w:r w:rsidR="00EB02FD">
        <w:t xml:space="preserve">", </w:t>
      </w:r>
      <w:r w:rsidRPr="00EB02FD">
        <w:t>ООО</w:t>
      </w:r>
      <w:r w:rsidR="00EB02FD">
        <w:t xml:space="preserve"> "</w:t>
      </w:r>
      <w:r w:rsidRPr="00EB02FD">
        <w:t>Худяковское</w:t>
      </w:r>
      <w:r w:rsidR="00EB02FD">
        <w:t xml:space="preserve">", </w:t>
      </w:r>
      <w:r w:rsidRPr="00EB02FD">
        <w:t>СПК</w:t>
      </w:r>
      <w:r w:rsidR="00EB02FD">
        <w:t xml:space="preserve"> "</w:t>
      </w:r>
      <w:r w:rsidRPr="00EB02FD">
        <w:t>Двиница</w:t>
      </w:r>
      <w:r w:rsidR="00EB02FD">
        <w:t xml:space="preserve">", </w:t>
      </w:r>
      <w:r w:rsidRPr="00EB02FD">
        <w:t>крестьянско-фермерское хозяйство Акиньхова В</w:t>
      </w:r>
      <w:r w:rsidR="00EB02FD" w:rsidRPr="00EB02FD">
        <w:t xml:space="preserve">. </w:t>
      </w:r>
      <w:r w:rsidRPr="00EB02FD">
        <w:t>Н, крестьянско-фермерское хозяйство</w:t>
      </w:r>
      <w:r w:rsidR="00EB02FD">
        <w:t xml:space="preserve"> "</w:t>
      </w:r>
      <w:r w:rsidRPr="00EB02FD">
        <w:t>Слободское</w:t>
      </w:r>
      <w:r w:rsidR="00EB02FD">
        <w:t xml:space="preserve">" </w:t>
      </w:r>
      <w:r w:rsidRPr="00EB02FD">
        <w:t>Феофилова А</w:t>
      </w:r>
      <w:r w:rsidR="00EB02FD" w:rsidRPr="00EB02FD">
        <w:t xml:space="preserve">. </w:t>
      </w:r>
      <w:r w:rsidRPr="00EB02FD">
        <w:t>Я, ООО</w:t>
      </w:r>
      <w:r w:rsidR="00EB02FD">
        <w:t xml:space="preserve"> "</w:t>
      </w:r>
      <w:r w:rsidRPr="00EB02FD">
        <w:t>Колос</w:t>
      </w:r>
      <w:r w:rsidR="00EB02FD">
        <w:t xml:space="preserve">", </w:t>
      </w:r>
      <w:r w:rsidRPr="00EB02FD">
        <w:t>ООО</w:t>
      </w:r>
      <w:r w:rsidR="00EB02FD">
        <w:t xml:space="preserve"> "</w:t>
      </w:r>
      <w:r w:rsidRPr="00EB02FD">
        <w:t>Сибирь</w:t>
      </w:r>
      <w:r w:rsidR="00EB02FD">
        <w:t xml:space="preserve">", </w:t>
      </w:r>
      <w:r w:rsidRPr="00EB02FD">
        <w:t>крестьянско-фермерское хозяйство Постникова А</w:t>
      </w:r>
      <w:r w:rsidR="00EB02FD" w:rsidRPr="00EB02FD">
        <w:t xml:space="preserve">. </w:t>
      </w:r>
      <w:r w:rsidRPr="00EB02FD">
        <w:t>П, ООО</w:t>
      </w:r>
      <w:r w:rsidR="00EB02FD">
        <w:t xml:space="preserve"> "</w:t>
      </w:r>
      <w:r w:rsidRPr="00EB02FD">
        <w:t>Искра</w:t>
      </w:r>
      <w:r w:rsidR="00EB02FD">
        <w:t>", к</w:t>
      </w:r>
      <w:r w:rsidRPr="00EB02FD">
        <w:t>рестьянское хозяйство Гребенюка В</w:t>
      </w:r>
      <w:r w:rsidR="00EB02FD">
        <w:t>.Н. "</w:t>
      </w:r>
      <w:r w:rsidRPr="00EB02FD">
        <w:t>Нива</w:t>
      </w:r>
      <w:r w:rsidR="00EB02FD">
        <w:t>".</w:t>
      </w:r>
    </w:p>
    <w:p w:rsidR="00EB02FD" w:rsidRDefault="00DB72C6" w:rsidP="00EB02FD">
      <w:pPr>
        <w:ind w:firstLine="709"/>
      </w:pPr>
      <w:r w:rsidRPr="00EB02FD">
        <w:t>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специализируется на выпуске молока, творога и масла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>Ассортимент вырабатываемой продукции</w:t>
      </w:r>
      <w:r w:rsidR="00EB02FD" w:rsidRPr="00EB02FD">
        <w:t xml:space="preserve">: </w:t>
      </w:r>
      <w:r w:rsidRPr="00EB02FD">
        <w:t>молоко пакетное в полиэтиленовой пленке, объемом 1 литр и 0,5 литра, молоко Пюр-Пак объемом 1 литр, масло сладкосливочное</w:t>
      </w:r>
      <w:r w:rsidR="00EB02FD">
        <w:t xml:space="preserve"> "</w:t>
      </w:r>
      <w:r w:rsidRPr="00EB02FD">
        <w:t>Крестьянское</w:t>
      </w:r>
      <w:r w:rsidR="00EB02FD">
        <w:t xml:space="preserve">" </w:t>
      </w:r>
      <w:r w:rsidRPr="00EB02FD">
        <w:t>монолит 10 кг</w:t>
      </w:r>
      <w:r w:rsidR="00EB02FD" w:rsidRPr="00EB02FD">
        <w:t xml:space="preserve">. </w:t>
      </w:r>
      <w:r w:rsidRPr="00EB02FD">
        <w:t>и фасовка 200 и 400 грамм, творог классический 5%, фасовка 300 грамм</w:t>
      </w:r>
      <w:r w:rsidR="00EB02FD" w:rsidRPr="00EB02FD">
        <w:t xml:space="preserve">. </w:t>
      </w:r>
      <w:r w:rsidRPr="00EB02FD">
        <w:t>Часть продукции отгружается на Вологодский молочный комбинат</w:t>
      </w:r>
      <w:r w:rsidR="00EB02FD" w:rsidRPr="00EB02FD">
        <w:t>.</w:t>
      </w:r>
    </w:p>
    <w:p w:rsidR="00EB02FD" w:rsidRDefault="00893491" w:rsidP="00EB02FD">
      <w:pPr>
        <w:ind w:firstLine="709"/>
      </w:pPr>
      <w:r w:rsidRPr="00EB02FD">
        <w:t>Данные для анализа прибыли и рентабельности находятся в балансе</w:t>
      </w:r>
      <w:r w:rsidR="00EB02FD">
        <w:t xml:space="preserve"> (</w:t>
      </w:r>
      <w:r w:rsidRPr="00EB02FD">
        <w:t>приложение №1</w:t>
      </w:r>
      <w:r w:rsidR="00EB02FD" w:rsidRPr="00EB02FD">
        <w:t xml:space="preserve">) </w:t>
      </w:r>
      <w:r w:rsidRPr="00EB02FD">
        <w:t>и отчете о прибылях и убытках</w:t>
      </w:r>
      <w:r w:rsidR="00EB02FD">
        <w:t xml:space="preserve"> (</w:t>
      </w:r>
      <w:r w:rsidRPr="00EB02FD">
        <w:t>приложение №2</w:t>
      </w:r>
      <w:r w:rsidR="00EB02FD" w:rsidRPr="00EB02FD">
        <w:t xml:space="preserve">) </w:t>
      </w:r>
      <w:r w:rsidRPr="00EB02FD">
        <w:t>за 2007 и 2008 года</w:t>
      </w:r>
      <w:r w:rsidR="00EB02FD" w:rsidRPr="00EB02FD">
        <w:t>.</w:t>
      </w:r>
    </w:p>
    <w:p w:rsidR="00EB02FD" w:rsidRDefault="003563EA" w:rsidP="00EB02FD">
      <w:pPr>
        <w:ind w:firstLine="709"/>
      </w:pPr>
      <w:r w:rsidRPr="00EB02FD">
        <w:t>Рассмотрим размер и структуру товарной продукции в ООО</w:t>
      </w:r>
      <w:r w:rsidR="00EB02FD">
        <w:t xml:space="preserve"> "</w:t>
      </w:r>
      <w:r w:rsidRPr="00EB02FD">
        <w:t>Сямженские молочные продукты</w:t>
      </w:r>
      <w:r w:rsidR="00EB02FD">
        <w:t>"</w:t>
      </w:r>
    </w:p>
    <w:p w:rsidR="00EB02FD" w:rsidRDefault="00EB02FD" w:rsidP="00EB02FD">
      <w:pPr>
        <w:ind w:firstLine="709"/>
      </w:pPr>
    </w:p>
    <w:p w:rsidR="008943F4" w:rsidRPr="00EB02FD" w:rsidRDefault="00151783" w:rsidP="00EB02FD">
      <w:pPr>
        <w:ind w:firstLine="709"/>
      </w:pPr>
      <w:r w:rsidRPr="00EB02FD">
        <w:t>Таблица №1</w:t>
      </w:r>
    </w:p>
    <w:p w:rsidR="00EB02FD" w:rsidRDefault="00151783" w:rsidP="00EB02FD">
      <w:pPr>
        <w:ind w:firstLine="709"/>
        <w:rPr>
          <w:b/>
          <w:bCs/>
        </w:rPr>
      </w:pPr>
      <w:r w:rsidRPr="00EB02FD">
        <w:rPr>
          <w:b/>
          <w:bCs/>
        </w:rPr>
        <w:t>Размер и структура товарной продукции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546"/>
        <w:gridCol w:w="1061"/>
        <w:gridCol w:w="1447"/>
        <w:gridCol w:w="1031"/>
        <w:gridCol w:w="1477"/>
        <w:gridCol w:w="1226"/>
      </w:tblGrid>
      <w:tr w:rsidR="00151783" w:rsidRPr="00EB02FD" w:rsidTr="009B45BC">
        <w:trPr>
          <w:trHeight w:val="300"/>
          <w:jc w:val="center"/>
        </w:trPr>
        <w:tc>
          <w:tcPr>
            <w:tcW w:w="1419" w:type="dxa"/>
            <w:vMerge w:val="restart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виды продукции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2007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2008</w:t>
            </w:r>
          </w:p>
        </w:tc>
        <w:tc>
          <w:tcPr>
            <w:tcW w:w="2942" w:type="dxa"/>
            <w:gridSpan w:val="2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отклонения</w:t>
            </w:r>
          </w:p>
        </w:tc>
      </w:tr>
      <w:tr w:rsidR="003563EA" w:rsidRPr="00EB02FD" w:rsidTr="009B45BC">
        <w:trPr>
          <w:trHeight w:val="600"/>
          <w:jc w:val="center"/>
        </w:trPr>
        <w:tc>
          <w:tcPr>
            <w:tcW w:w="1419" w:type="dxa"/>
            <w:vMerge/>
            <w:shd w:val="clear" w:color="auto" w:fill="auto"/>
          </w:tcPr>
          <w:p w:rsidR="00151783" w:rsidRPr="00EB02FD" w:rsidRDefault="00151783" w:rsidP="00EB02FD">
            <w:pPr>
              <w:pStyle w:val="afe"/>
            </w:pPr>
          </w:p>
        </w:tc>
        <w:tc>
          <w:tcPr>
            <w:tcW w:w="1686" w:type="dxa"/>
            <w:shd w:val="clear" w:color="auto" w:fill="auto"/>
          </w:tcPr>
          <w:p w:rsidR="00151783" w:rsidRPr="00EB02FD" w:rsidRDefault="00354E22" w:rsidP="00EB02FD">
            <w:pPr>
              <w:pStyle w:val="afe"/>
            </w:pPr>
            <w:r w:rsidRPr="00EB02FD">
              <w:t xml:space="preserve">выручка, </w:t>
            </w:r>
            <w:r w:rsidR="00151783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структура,</w:t>
            </w:r>
            <w:r w:rsidR="00EB02FD" w:rsidRPr="00EB02FD">
              <w:t>%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354E22" w:rsidP="00EB02FD">
            <w:pPr>
              <w:pStyle w:val="afe"/>
            </w:pPr>
            <w:r w:rsidRPr="00EB02FD">
              <w:t xml:space="preserve">выручка, </w:t>
            </w:r>
            <w:r w:rsidR="00151783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структура,</w:t>
            </w:r>
            <w:r w:rsidR="00EB02FD" w:rsidRPr="00EB02FD">
              <w:t>%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354E22" w:rsidP="00EB02FD">
            <w:pPr>
              <w:pStyle w:val="afe"/>
            </w:pPr>
            <w:r w:rsidRPr="00EB02FD">
              <w:t xml:space="preserve">выручка, </w:t>
            </w:r>
            <w:r w:rsidR="00151783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структура,</w:t>
            </w:r>
            <w:r w:rsidR="00EB02FD" w:rsidRPr="00EB02FD">
              <w:t>%</w:t>
            </w:r>
          </w:p>
        </w:tc>
      </w:tr>
      <w:tr w:rsidR="003563EA" w:rsidRPr="00EB02FD" w:rsidTr="009B45BC">
        <w:trPr>
          <w:trHeight w:val="705"/>
          <w:jc w:val="center"/>
        </w:trPr>
        <w:tc>
          <w:tcPr>
            <w:tcW w:w="141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Молоко пакетное 3,2</w:t>
            </w:r>
            <w:r w:rsidR="00EB02FD" w:rsidRPr="00EB02FD">
              <w:t>%</w:t>
            </w:r>
            <w:r w:rsidRPr="00EB02FD">
              <w:t xml:space="preserve"> жирности</w:t>
            </w:r>
          </w:p>
        </w:tc>
        <w:tc>
          <w:tcPr>
            <w:tcW w:w="168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2058772,42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10,86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1435830,9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5,17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-622941,52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-5,69</w:t>
            </w:r>
          </w:p>
        </w:tc>
      </w:tr>
      <w:tr w:rsidR="003563EA" w:rsidRPr="00EB02FD" w:rsidTr="009B45BC">
        <w:trPr>
          <w:trHeight w:val="315"/>
          <w:jc w:val="center"/>
        </w:trPr>
        <w:tc>
          <w:tcPr>
            <w:tcW w:w="1419" w:type="dxa"/>
            <w:shd w:val="clear" w:color="auto" w:fill="auto"/>
            <w:noWrap/>
          </w:tcPr>
          <w:p w:rsidR="00151783" w:rsidRPr="00EB02FD" w:rsidRDefault="00151783" w:rsidP="00EB02FD">
            <w:pPr>
              <w:pStyle w:val="afe"/>
            </w:pPr>
            <w:r w:rsidRPr="00EB02FD">
              <w:t>Творог, 5</w:t>
            </w:r>
            <w:r w:rsidR="00EB02FD" w:rsidRPr="00EB02FD">
              <w:t>%</w:t>
            </w:r>
          </w:p>
        </w:tc>
        <w:tc>
          <w:tcPr>
            <w:tcW w:w="168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171949,6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0,91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220282,5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0,79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48332,9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-0,11</w:t>
            </w:r>
          </w:p>
        </w:tc>
      </w:tr>
      <w:tr w:rsidR="003563EA" w:rsidRPr="00EB02FD" w:rsidTr="009B45BC">
        <w:trPr>
          <w:trHeight w:val="300"/>
          <w:jc w:val="center"/>
        </w:trPr>
        <w:tc>
          <w:tcPr>
            <w:tcW w:w="141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масло</w:t>
            </w:r>
          </w:p>
        </w:tc>
        <w:tc>
          <w:tcPr>
            <w:tcW w:w="168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16640,3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0,09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</w:t>
            </w:r>
            <w:r w:rsidR="00354E22" w:rsidRPr="00EB02FD">
              <w:t>16640,3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-</w:t>
            </w:r>
            <w:r w:rsidR="00354E22" w:rsidRPr="00EB02FD">
              <w:t>0,09</w:t>
            </w:r>
          </w:p>
        </w:tc>
      </w:tr>
      <w:tr w:rsidR="003563EA" w:rsidRPr="00EB02FD" w:rsidTr="009B45BC">
        <w:trPr>
          <w:trHeight w:val="1230"/>
          <w:jc w:val="center"/>
        </w:trPr>
        <w:tc>
          <w:tcPr>
            <w:tcW w:w="141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Отгузка на ПК</w:t>
            </w:r>
            <w:r w:rsidR="00EB02FD">
              <w:t xml:space="preserve"> "</w:t>
            </w:r>
            <w:r w:rsidRPr="00EB02FD">
              <w:t>Вологодский молочный комбинат</w:t>
            </w:r>
            <w:r w:rsidR="00EB02FD">
              <w:t>"</w:t>
            </w:r>
          </w:p>
        </w:tc>
        <w:tc>
          <w:tcPr>
            <w:tcW w:w="168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16709614,5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88,14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26093772,3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94,03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9384157,8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5,89</w:t>
            </w:r>
          </w:p>
        </w:tc>
      </w:tr>
      <w:tr w:rsidR="003563EA" w:rsidRPr="00EB02FD" w:rsidTr="009B45BC">
        <w:trPr>
          <w:trHeight w:val="315"/>
          <w:jc w:val="center"/>
        </w:trPr>
        <w:tc>
          <w:tcPr>
            <w:tcW w:w="141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итого</w:t>
            </w:r>
          </w:p>
        </w:tc>
        <w:tc>
          <w:tcPr>
            <w:tcW w:w="168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18956976,8</w:t>
            </w:r>
          </w:p>
        </w:tc>
        <w:tc>
          <w:tcPr>
            <w:tcW w:w="1149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100</w:t>
            </w:r>
          </w:p>
        </w:tc>
        <w:tc>
          <w:tcPr>
            <w:tcW w:w="1577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27749885,7</w:t>
            </w:r>
          </w:p>
        </w:tc>
        <w:tc>
          <w:tcPr>
            <w:tcW w:w="1116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100</w:t>
            </w:r>
          </w:p>
        </w:tc>
        <w:tc>
          <w:tcPr>
            <w:tcW w:w="1610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8792908,88</w:t>
            </w:r>
          </w:p>
        </w:tc>
        <w:tc>
          <w:tcPr>
            <w:tcW w:w="1332" w:type="dxa"/>
            <w:shd w:val="clear" w:color="auto" w:fill="auto"/>
          </w:tcPr>
          <w:p w:rsidR="00151783" w:rsidRPr="00EB02FD" w:rsidRDefault="00151783" w:rsidP="00EB02FD">
            <w:pPr>
              <w:pStyle w:val="afe"/>
            </w:pPr>
            <w:r w:rsidRPr="00EB02FD">
              <w:t>0</w:t>
            </w:r>
          </w:p>
        </w:tc>
      </w:tr>
    </w:tbl>
    <w:p w:rsidR="00151783" w:rsidRPr="00EB02FD" w:rsidRDefault="00151783" w:rsidP="00EB02FD">
      <w:pPr>
        <w:ind w:firstLine="709"/>
        <w:rPr>
          <w:b/>
          <w:bCs/>
        </w:rPr>
      </w:pPr>
    </w:p>
    <w:p w:rsidR="00EB02FD" w:rsidRDefault="00151783" w:rsidP="00EB02FD">
      <w:pPr>
        <w:ind w:firstLine="709"/>
      </w:pPr>
      <w:r w:rsidRPr="00EB02FD">
        <w:t xml:space="preserve">Проанализировав данную таблицу можно сделать вывод, что выручка от продажи молока уменьшилась в 2008 году по сравнению с 2007 годом </w:t>
      </w:r>
      <w:r w:rsidR="00354E22" w:rsidRPr="00EB02FD">
        <w:t>на 622941,52</w:t>
      </w:r>
      <w:r w:rsidR="00EB02FD" w:rsidRPr="00EB02FD">
        <w:t xml:space="preserve"> </w:t>
      </w:r>
      <w:r w:rsidR="00354E22" w:rsidRPr="00EB02FD">
        <w:t>руб</w:t>
      </w:r>
      <w:r w:rsidR="00EB02FD" w:rsidRPr="00EB02FD">
        <w:t xml:space="preserve">. </w:t>
      </w:r>
      <w:r w:rsidR="00354E22" w:rsidRPr="00EB02FD">
        <w:t>Выручка от продажи творога увеличилась в 2008 году на 48332,9</w:t>
      </w:r>
      <w:r w:rsidR="00EB02FD" w:rsidRPr="00EB02FD">
        <w:t xml:space="preserve"> </w:t>
      </w:r>
      <w:r w:rsidR="00354E22" w:rsidRPr="00EB02FD">
        <w:t>руб</w:t>
      </w:r>
      <w:r w:rsidR="00EB02FD" w:rsidRPr="00EB02FD">
        <w:t xml:space="preserve">. </w:t>
      </w:r>
      <w:r w:rsidR="00354E22" w:rsidRPr="00EB02FD">
        <w:t>Масло в 2008 году не производилось, но в 2007 году выручка от продажи масла составляла 16640,3 руб</w:t>
      </w:r>
      <w:r w:rsidR="00EB02FD" w:rsidRPr="00EB02FD">
        <w:t xml:space="preserve">. </w:t>
      </w:r>
      <w:r w:rsidR="00354E22" w:rsidRPr="00EB02FD">
        <w:t>Выручка от продажи молока на</w:t>
      </w:r>
      <w:r w:rsidR="00EB02FD">
        <w:t xml:space="preserve"> "</w:t>
      </w:r>
      <w:r w:rsidR="00354E22" w:rsidRPr="00EB02FD">
        <w:t>Вологодский молочный комбинат</w:t>
      </w:r>
      <w:r w:rsidR="00EB02FD">
        <w:t xml:space="preserve">" </w:t>
      </w:r>
      <w:r w:rsidR="00354E22" w:rsidRPr="00EB02FD">
        <w:t>увеличилась в 2008 году на 9384157,8 руб</w:t>
      </w:r>
      <w:r w:rsidR="00EB02FD" w:rsidRPr="00EB02FD">
        <w:t>.</w:t>
      </w:r>
    </w:p>
    <w:p w:rsidR="00EB02FD" w:rsidRDefault="00354E22" w:rsidP="00EB02FD">
      <w:pPr>
        <w:ind w:firstLine="709"/>
      </w:pPr>
      <w:r w:rsidRPr="00EB02FD">
        <w:t>Далее проанализируем основные экономические показатели деятельности предприятия ООО</w:t>
      </w:r>
      <w:r w:rsidR="00EB02FD">
        <w:t xml:space="preserve"> "</w:t>
      </w:r>
      <w:r w:rsidRPr="00EB02FD">
        <w:t>Сямженские молочные продукты</w:t>
      </w:r>
      <w:r w:rsidR="00EB02FD">
        <w:t>"</w:t>
      </w:r>
    </w:p>
    <w:p w:rsidR="00EB02FD" w:rsidRDefault="00EB02FD" w:rsidP="00EB02FD">
      <w:pPr>
        <w:ind w:firstLine="709"/>
      </w:pPr>
    </w:p>
    <w:p w:rsidR="00354E22" w:rsidRPr="00EB02FD" w:rsidRDefault="00354E22" w:rsidP="00EB02FD">
      <w:pPr>
        <w:ind w:firstLine="709"/>
      </w:pPr>
      <w:r w:rsidRPr="00EB02FD">
        <w:t>Таблица №2</w:t>
      </w:r>
    </w:p>
    <w:p w:rsidR="00354E22" w:rsidRPr="00EB02FD" w:rsidRDefault="00354E22" w:rsidP="00EB02FD">
      <w:pPr>
        <w:ind w:left="708" w:firstLine="1"/>
        <w:rPr>
          <w:b/>
          <w:bCs/>
        </w:rPr>
      </w:pPr>
      <w:r w:rsidRPr="00EB02FD">
        <w:rPr>
          <w:b/>
          <w:bCs/>
        </w:rPr>
        <w:t>Основные экономические показатели ООО</w:t>
      </w:r>
      <w:r w:rsidR="00EB02FD">
        <w:rPr>
          <w:b/>
          <w:bCs/>
        </w:rPr>
        <w:t xml:space="preserve"> "</w:t>
      </w:r>
      <w:r w:rsidRPr="00EB02FD">
        <w:rPr>
          <w:b/>
          <w:bCs/>
        </w:rPr>
        <w:t>Сямженские молочные продукты</w:t>
      </w:r>
      <w:r w:rsidR="00EB02FD">
        <w:rPr>
          <w:b/>
          <w:bCs/>
        </w:rPr>
        <w:t>"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0"/>
        <w:gridCol w:w="1765"/>
        <w:gridCol w:w="1765"/>
        <w:gridCol w:w="2306"/>
      </w:tblGrid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  <w:noWrap/>
          </w:tcPr>
          <w:p w:rsidR="00354E22" w:rsidRPr="00EB02FD" w:rsidRDefault="004F1BB5" w:rsidP="00EB02FD">
            <w:pPr>
              <w:pStyle w:val="afe"/>
            </w:pPr>
            <w:r w:rsidRPr="00EB02FD">
              <w:t>П</w:t>
            </w:r>
            <w:r w:rsidR="00354E22" w:rsidRPr="00EB02FD">
              <w:t>оказатели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2007</w:t>
            </w:r>
            <w:r w:rsidR="004F1BB5" w:rsidRPr="00EB02FD">
              <w:t xml:space="preserve"> год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2008</w:t>
            </w:r>
            <w:r w:rsidR="004F1BB5" w:rsidRPr="00EB02FD">
              <w:t xml:space="preserve"> год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отклонения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9B45BC" w:rsidRDefault="00354E22" w:rsidP="00EB02FD">
            <w:pPr>
              <w:pStyle w:val="afe"/>
              <w:rPr>
                <w:b/>
                <w:bCs/>
              </w:rPr>
            </w:pPr>
            <w:r w:rsidRPr="009B45BC">
              <w:rPr>
                <w:b/>
                <w:bCs/>
              </w:rPr>
              <w:t>I</w:t>
            </w:r>
            <w:r w:rsidR="00EB02FD" w:rsidRPr="009B45BC">
              <w:rPr>
                <w:b/>
                <w:bCs/>
              </w:rPr>
              <w:t xml:space="preserve">. </w:t>
            </w:r>
            <w:r w:rsidRPr="009B45BC">
              <w:rPr>
                <w:b/>
                <w:bCs/>
              </w:rPr>
              <w:t>Рост производства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1</w:t>
            </w:r>
            <w:r w:rsidR="00EB02FD" w:rsidRPr="00EB02FD">
              <w:t xml:space="preserve">. </w:t>
            </w:r>
            <w:r w:rsidRPr="00EB02FD">
              <w:t>стоимость валовой продукции</w:t>
            </w:r>
            <w:r w:rsidR="004F1BB5" w:rsidRPr="00EB02FD">
              <w:t>, тыс</w:t>
            </w:r>
            <w:r w:rsidR="00EB02FD" w:rsidRPr="00EB02FD">
              <w:t xml:space="preserve">. </w:t>
            </w:r>
            <w:r w:rsidR="004F1BB5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18957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27750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8793</w:t>
            </w: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2</w:t>
            </w:r>
            <w:r w:rsidR="00EB02FD" w:rsidRPr="00EB02FD">
              <w:t xml:space="preserve">. </w:t>
            </w:r>
            <w:r w:rsidRPr="00EB02FD">
              <w:t>стоимость товарной продукции, тыс</w:t>
            </w:r>
            <w:r w:rsidR="00EB02FD" w:rsidRPr="00EB02FD">
              <w:t xml:space="preserve">. </w:t>
            </w:r>
            <w:r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26995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28557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1562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9B45BC" w:rsidRDefault="00354E22" w:rsidP="00EB02FD">
            <w:pPr>
              <w:pStyle w:val="afe"/>
              <w:rPr>
                <w:b/>
                <w:bCs/>
              </w:rPr>
            </w:pPr>
            <w:r w:rsidRPr="009B45BC">
              <w:rPr>
                <w:b/>
                <w:bCs/>
              </w:rPr>
              <w:t>II</w:t>
            </w:r>
            <w:r w:rsidR="00EB02FD" w:rsidRPr="009B45BC">
              <w:rPr>
                <w:b/>
                <w:bCs/>
              </w:rPr>
              <w:t xml:space="preserve">. </w:t>
            </w:r>
            <w:r w:rsidRPr="009B45BC">
              <w:rPr>
                <w:b/>
                <w:bCs/>
              </w:rPr>
              <w:t>Производительность труда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</w:tr>
      <w:tr w:rsidR="00354E22" w:rsidRPr="00EB02FD" w:rsidTr="009B45BC">
        <w:trPr>
          <w:trHeight w:val="9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1</w:t>
            </w:r>
            <w:r w:rsidR="00EB02FD" w:rsidRPr="00EB02FD">
              <w:t xml:space="preserve">. </w:t>
            </w:r>
            <w:r w:rsidRPr="00EB02FD">
              <w:t>стоимость валовой продукции на 1 среднегодового работника,</w:t>
            </w:r>
            <w:r w:rsidR="004F1BB5" w:rsidRPr="00EB02FD">
              <w:t xml:space="preserve"> </w:t>
            </w:r>
            <w:r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947,85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1387,5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439,65</w:t>
            </w: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2</w:t>
            </w:r>
            <w:r w:rsidR="00EB02FD" w:rsidRPr="00EB02FD">
              <w:t xml:space="preserve">. </w:t>
            </w:r>
            <w:r w:rsidRPr="00EB02FD">
              <w:t>стоимость валовой продукции на 1 чел/час</w:t>
            </w:r>
            <w:r w:rsidR="00F23156" w:rsidRPr="00EB02FD">
              <w:t>, 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FD2AE6" w:rsidP="00EB02FD">
            <w:pPr>
              <w:pStyle w:val="afe"/>
            </w:pPr>
            <w:r w:rsidRPr="00EB02FD">
              <w:t>4,2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FD2AE6" w:rsidP="00EB02FD">
            <w:pPr>
              <w:pStyle w:val="afe"/>
            </w:pPr>
            <w:r w:rsidRPr="00EB02FD">
              <w:t>4,8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F23156" w:rsidP="00EB02FD">
            <w:pPr>
              <w:pStyle w:val="afe"/>
            </w:pPr>
            <w:r w:rsidRPr="00EB02FD">
              <w:t>0,6</w:t>
            </w: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3</w:t>
            </w:r>
            <w:r w:rsidR="00EB02FD" w:rsidRPr="00EB02FD">
              <w:t xml:space="preserve">. </w:t>
            </w:r>
            <w:r w:rsidRPr="00EB02FD">
              <w:t>среднегодовая з/п 1 работника</w:t>
            </w:r>
            <w:r w:rsidR="004F1BB5" w:rsidRPr="00EB02FD">
              <w:t>, 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5514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5714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200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9B45BC" w:rsidRDefault="00354E22" w:rsidP="00EB02FD">
            <w:pPr>
              <w:pStyle w:val="afe"/>
              <w:rPr>
                <w:b/>
                <w:bCs/>
              </w:rPr>
            </w:pPr>
            <w:r w:rsidRPr="009B45BC">
              <w:rPr>
                <w:b/>
                <w:bCs/>
              </w:rPr>
              <w:t>III</w:t>
            </w:r>
            <w:r w:rsidR="00EB02FD" w:rsidRPr="009B45BC">
              <w:rPr>
                <w:b/>
                <w:bCs/>
              </w:rPr>
              <w:t xml:space="preserve">. </w:t>
            </w:r>
            <w:r w:rsidRPr="009B45BC">
              <w:rPr>
                <w:b/>
                <w:bCs/>
              </w:rPr>
              <w:t>Использование фонда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1</w:t>
            </w:r>
            <w:r w:rsidR="00EB02FD" w:rsidRPr="00EB02FD">
              <w:t xml:space="preserve">. </w:t>
            </w:r>
            <w:r w:rsidRPr="00EB02FD">
              <w:t>фондообеспеченность</w:t>
            </w:r>
            <w:r w:rsidR="004F1BB5" w:rsidRPr="00EB02FD">
              <w:t>, тыс</w:t>
            </w:r>
            <w:r w:rsidR="00EB02FD" w:rsidRPr="00EB02FD">
              <w:t xml:space="preserve">. </w:t>
            </w:r>
            <w:r w:rsidR="004F1BB5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4922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5323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401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2</w:t>
            </w:r>
            <w:r w:rsidR="00EB02FD" w:rsidRPr="00EB02FD">
              <w:t xml:space="preserve">. </w:t>
            </w:r>
            <w:r w:rsidRPr="00EB02FD">
              <w:t>фондовооруженность</w:t>
            </w:r>
            <w:r w:rsidR="004F1BB5" w:rsidRPr="00EB02FD">
              <w:t>, тыс</w:t>
            </w:r>
            <w:r w:rsidR="00EB02FD" w:rsidRPr="00EB02FD">
              <w:t xml:space="preserve">. </w:t>
            </w:r>
            <w:r w:rsidR="004F1BB5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247,2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332,5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85,3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3</w:t>
            </w:r>
            <w:r w:rsidR="00EB02FD" w:rsidRPr="00EB02FD">
              <w:t xml:space="preserve">. </w:t>
            </w:r>
            <w:r w:rsidRPr="00EB02FD">
              <w:t>фондоотдача</w:t>
            </w:r>
            <w:r w:rsidR="004F1BB5" w:rsidRPr="00EB02FD">
              <w:t>, тыс</w:t>
            </w:r>
            <w:r w:rsidR="00EB02FD" w:rsidRPr="00EB02FD">
              <w:t xml:space="preserve">. </w:t>
            </w:r>
            <w:r w:rsidR="004F1BB5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7,21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11,53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4,33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4</w:t>
            </w:r>
            <w:r w:rsidR="00EB02FD" w:rsidRPr="00EB02FD">
              <w:t xml:space="preserve">. </w:t>
            </w:r>
            <w:r w:rsidRPr="00EB02FD">
              <w:t>фондоемкость</w:t>
            </w:r>
            <w:r w:rsidR="004F1BB5" w:rsidRPr="00EB02FD">
              <w:t>, тыс</w:t>
            </w:r>
            <w:r w:rsidR="00EB02FD" w:rsidRPr="00EB02FD">
              <w:t xml:space="preserve">. </w:t>
            </w:r>
            <w:r w:rsidR="004F1BB5" w:rsidRPr="00EB02FD">
              <w:t>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0,14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0,09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-0,05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9B45BC" w:rsidRDefault="00354E22" w:rsidP="00EB02FD">
            <w:pPr>
              <w:pStyle w:val="afe"/>
              <w:rPr>
                <w:b/>
                <w:bCs/>
              </w:rPr>
            </w:pPr>
            <w:r w:rsidRPr="009B45BC">
              <w:rPr>
                <w:b/>
                <w:bCs/>
              </w:rPr>
              <w:t>IV</w:t>
            </w:r>
            <w:r w:rsidR="00EB02FD" w:rsidRPr="009B45BC">
              <w:rPr>
                <w:b/>
                <w:bCs/>
              </w:rPr>
              <w:t xml:space="preserve">. </w:t>
            </w:r>
            <w:r w:rsidRPr="009B45BC">
              <w:rPr>
                <w:b/>
                <w:bCs/>
              </w:rPr>
              <w:t>Прибыль и рентабельность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1</w:t>
            </w:r>
            <w:r w:rsidR="00EB02FD" w:rsidRPr="00EB02FD">
              <w:t xml:space="preserve">. </w:t>
            </w:r>
            <w:r w:rsidRPr="00EB02FD">
              <w:t>прибыль всего</w:t>
            </w:r>
            <w:r w:rsidR="00F23156" w:rsidRPr="00EB02FD">
              <w:t>, 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416000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475000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59000</w:t>
            </w:r>
          </w:p>
        </w:tc>
      </w:tr>
      <w:tr w:rsidR="00354E22" w:rsidRPr="00EB02FD" w:rsidTr="009B45BC">
        <w:trPr>
          <w:trHeight w:val="3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2</w:t>
            </w:r>
            <w:r w:rsidR="00EB02FD" w:rsidRPr="00EB02FD">
              <w:t xml:space="preserve">. </w:t>
            </w:r>
            <w:r w:rsidRPr="00EB02FD">
              <w:t>прибыль на 1 работника</w:t>
            </w:r>
            <w:r w:rsidR="00F23156" w:rsidRPr="00EB02FD">
              <w:t>, руб</w:t>
            </w:r>
            <w:r w:rsidR="00EB02FD" w:rsidRPr="00EB02FD">
              <w:t xml:space="preserve">. 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20800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23750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2950</w:t>
            </w: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3</w:t>
            </w:r>
            <w:r w:rsidR="00EB02FD" w:rsidRPr="00EB02FD">
              <w:t xml:space="preserve">. </w:t>
            </w:r>
            <w:r w:rsidRPr="00EB02FD">
              <w:t>уровень рентабельности производства</w:t>
            </w:r>
            <w:r w:rsidR="00DB72C6" w:rsidRPr="00EB02FD">
              <w:t>,</w:t>
            </w:r>
            <w:r w:rsidR="00EB02FD" w:rsidRPr="00EB02FD">
              <w:t>%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2,24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1,74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-0,50</w:t>
            </w:r>
          </w:p>
        </w:tc>
      </w:tr>
      <w:tr w:rsidR="00354E22" w:rsidRPr="00EB02FD" w:rsidTr="009B45BC">
        <w:trPr>
          <w:trHeight w:val="600"/>
          <w:jc w:val="center"/>
        </w:trPr>
        <w:tc>
          <w:tcPr>
            <w:tcW w:w="3280" w:type="dxa"/>
            <w:shd w:val="clear" w:color="auto" w:fill="auto"/>
          </w:tcPr>
          <w:p w:rsidR="00354E22" w:rsidRPr="00EB02FD" w:rsidRDefault="00354E22" w:rsidP="00EB02FD">
            <w:pPr>
              <w:pStyle w:val="afe"/>
            </w:pPr>
            <w:r w:rsidRPr="00EB02FD">
              <w:t>4</w:t>
            </w:r>
            <w:r w:rsidR="00EB02FD" w:rsidRPr="00EB02FD">
              <w:t xml:space="preserve">. </w:t>
            </w:r>
            <w:r w:rsidRPr="00EB02FD">
              <w:t>уровень рентабельности продаж</w:t>
            </w:r>
            <w:r w:rsidR="00DB72C6" w:rsidRPr="00EB02FD">
              <w:t>,</w:t>
            </w:r>
            <w:r w:rsidR="00EB02FD" w:rsidRPr="00EB02FD">
              <w:t>%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2</w:t>
            </w:r>
            <w:r w:rsidR="00EB02FD">
              <w:t>, 19</w:t>
            </w:r>
          </w:p>
        </w:tc>
        <w:tc>
          <w:tcPr>
            <w:tcW w:w="1765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1,71</w:t>
            </w:r>
          </w:p>
        </w:tc>
        <w:tc>
          <w:tcPr>
            <w:tcW w:w="2306" w:type="dxa"/>
            <w:shd w:val="clear" w:color="auto" w:fill="auto"/>
            <w:noWrap/>
          </w:tcPr>
          <w:p w:rsidR="00354E22" w:rsidRPr="00EB02FD" w:rsidRDefault="00354E22" w:rsidP="00EB02FD">
            <w:pPr>
              <w:pStyle w:val="afe"/>
            </w:pPr>
            <w:r w:rsidRPr="00EB02FD">
              <w:t>-0,48</w:t>
            </w:r>
          </w:p>
        </w:tc>
      </w:tr>
    </w:tbl>
    <w:p w:rsidR="00354E22" w:rsidRPr="00EB02FD" w:rsidRDefault="00354E22" w:rsidP="00EB02FD">
      <w:pPr>
        <w:ind w:firstLine="709"/>
      </w:pPr>
    </w:p>
    <w:p w:rsidR="00EB02FD" w:rsidRDefault="004F1BB5" w:rsidP="00EB02FD">
      <w:pPr>
        <w:ind w:firstLine="709"/>
      </w:pPr>
      <w:r w:rsidRPr="00EB02FD">
        <w:t xml:space="preserve">Проанализировав таблицу №2 можно сделать вывод, что по </w:t>
      </w:r>
      <w:r w:rsidRPr="00EB02FD">
        <w:rPr>
          <w:b/>
          <w:bCs/>
        </w:rPr>
        <w:t>росту</w:t>
      </w:r>
      <w:r w:rsidRPr="00EB02FD">
        <w:t xml:space="preserve"> </w:t>
      </w:r>
      <w:r w:rsidRPr="00EB02FD">
        <w:rPr>
          <w:b/>
          <w:bCs/>
        </w:rPr>
        <w:t>производства</w:t>
      </w:r>
      <w:r w:rsidRPr="00EB02FD">
        <w:t xml:space="preserve"> стоимость валовой продукции в 2008 году увеличилась по сравнению с 2007 годом на 8793 тыс</w:t>
      </w:r>
      <w:r w:rsidR="00EB02FD" w:rsidRPr="00EB02FD">
        <w:t xml:space="preserve">. </w:t>
      </w:r>
      <w:r w:rsidRPr="00EB02FD">
        <w:t>руб</w:t>
      </w:r>
      <w:r w:rsidR="00EB02FD" w:rsidRPr="00EB02FD">
        <w:t xml:space="preserve">. </w:t>
      </w:r>
      <w:r w:rsidRPr="00EB02FD">
        <w:t>Стоимость товарной продукции увеличилась в 2008 году на 1562 тыс</w:t>
      </w:r>
      <w:r w:rsidR="00EB02FD" w:rsidRPr="00EB02FD">
        <w:t xml:space="preserve">. </w:t>
      </w:r>
      <w:r w:rsidRPr="00EB02FD">
        <w:t>руб</w:t>
      </w:r>
      <w:r w:rsidR="00EB02FD" w:rsidRPr="00EB02FD">
        <w:t>.</w:t>
      </w:r>
    </w:p>
    <w:p w:rsidR="00EB02FD" w:rsidRDefault="004F1BB5" w:rsidP="00EB02FD">
      <w:pPr>
        <w:ind w:firstLine="709"/>
        <w:rPr>
          <w:b/>
          <w:bCs/>
        </w:rPr>
      </w:pPr>
      <w:r w:rsidRPr="00EB02FD">
        <w:rPr>
          <w:b/>
          <w:bCs/>
        </w:rPr>
        <w:t xml:space="preserve">Производительность </w:t>
      </w:r>
      <w:r w:rsidR="00F23156" w:rsidRPr="00EB02FD">
        <w:rPr>
          <w:b/>
          <w:bCs/>
        </w:rPr>
        <w:t>труда</w:t>
      </w:r>
      <w:r w:rsidR="00EB02FD" w:rsidRPr="00EB02FD">
        <w:rPr>
          <w:b/>
          <w:bCs/>
        </w:rPr>
        <w:t>.</w:t>
      </w:r>
    </w:p>
    <w:p w:rsidR="00EB02FD" w:rsidRDefault="00F23156" w:rsidP="00EB02FD">
      <w:pPr>
        <w:ind w:firstLine="709"/>
      </w:pPr>
      <w:r w:rsidRPr="00EB02FD">
        <w:t>С</w:t>
      </w:r>
      <w:r w:rsidR="004F1BB5" w:rsidRPr="00EB02FD">
        <w:t>тоимость валовой продукции на 1 среднегодового работника увеличилась на 439,65 руб</w:t>
      </w:r>
      <w:r w:rsidR="00EB02FD" w:rsidRPr="00EB02FD">
        <w:t xml:space="preserve">. </w:t>
      </w:r>
      <w:r w:rsidR="004F1BB5" w:rsidRPr="00EB02FD">
        <w:t>Стоимость валовой продукции на 1 чел/час</w:t>
      </w:r>
      <w:r w:rsidR="00EB02FD" w:rsidRPr="00EB02FD">
        <w:t xml:space="preserve"> </w:t>
      </w:r>
      <w:r w:rsidRPr="00EB02FD">
        <w:t>в 2008 году увеличилась на 0,6 руб</w:t>
      </w:r>
      <w:r w:rsidR="00EB02FD" w:rsidRPr="00EB02FD">
        <w:t xml:space="preserve">. </w:t>
      </w:r>
      <w:r w:rsidRPr="00EB02FD">
        <w:t>Среднегодовая заработная плата 1 работника в 2008 году увеличилась на 200 руб</w:t>
      </w:r>
      <w:r w:rsidR="00EB02FD" w:rsidRPr="00EB02FD">
        <w:t>.</w:t>
      </w:r>
    </w:p>
    <w:p w:rsidR="00EB02FD" w:rsidRDefault="00F23156" w:rsidP="00EB02FD">
      <w:pPr>
        <w:ind w:firstLine="709"/>
        <w:rPr>
          <w:b/>
          <w:bCs/>
        </w:rPr>
      </w:pPr>
      <w:r w:rsidRPr="00EB02FD">
        <w:rPr>
          <w:b/>
          <w:bCs/>
        </w:rPr>
        <w:t>Использование фонда</w:t>
      </w:r>
      <w:r w:rsidR="00EB02FD" w:rsidRPr="00EB02FD">
        <w:rPr>
          <w:b/>
          <w:bCs/>
        </w:rPr>
        <w:t>.</w:t>
      </w:r>
    </w:p>
    <w:p w:rsidR="00EB02FD" w:rsidRDefault="00F23156" w:rsidP="00EB02FD">
      <w:pPr>
        <w:ind w:firstLine="709"/>
      </w:pPr>
      <w:r w:rsidRPr="00EB02FD">
        <w:t>Фондообеспеченность в 2008 году увеличилась на 401 тыс</w:t>
      </w:r>
      <w:r w:rsidR="00EB02FD" w:rsidRPr="00EB02FD">
        <w:t xml:space="preserve">. </w:t>
      </w:r>
      <w:r w:rsidRPr="00EB02FD">
        <w:t>руб</w:t>
      </w:r>
      <w:r w:rsidR="00EB02FD">
        <w:t>.,</w:t>
      </w:r>
      <w:r w:rsidR="00EB02FD" w:rsidRPr="00EB02FD">
        <w:t xml:space="preserve"> </w:t>
      </w:r>
      <w:r w:rsidRPr="00EB02FD">
        <w:t>фондовооруженность в увеличилась на 85,3 тыс</w:t>
      </w:r>
      <w:r w:rsidR="00EB02FD" w:rsidRPr="00EB02FD">
        <w:t xml:space="preserve">. </w:t>
      </w:r>
      <w:r w:rsidRPr="00EB02FD">
        <w:t>руб</w:t>
      </w:r>
      <w:r w:rsidR="00EB02FD">
        <w:t>.,</w:t>
      </w:r>
      <w:r w:rsidRPr="00EB02FD">
        <w:t xml:space="preserve"> фондоотдача увеличилась на 4,33 тыс</w:t>
      </w:r>
      <w:r w:rsidR="00EB02FD" w:rsidRPr="00EB02FD">
        <w:t xml:space="preserve">. </w:t>
      </w:r>
      <w:r w:rsidRPr="00EB02FD">
        <w:t>руб</w:t>
      </w:r>
      <w:r w:rsidR="00EB02FD">
        <w:t>.,</w:t>
      </w:r>
      <w:r w:rsidRPr="00EB02FD">
        <w:t xml:space="preserve"> фондоемкость уменьшилась на 0,05 тыс</w:t>
      </w:r>
      <w:r w:rsidR="00EB02FD" w:rsidRPr="00EB02FD">
        <w:t xml:space="preserve">. </w:t>
      </w:r>
      <w:r w:rsidRPr="00EB02FD">
        <w:t>руб</w:t>
      </w:r>
      <w:r w:rsidR="00EB02FD" w:rsidRPr="00EB02FD">
        <w:t>.</w:t>
      </w:r>
    </w:p>
    <w:p w:rsidR="00EB02FD" w:rsidRDefault="00F23156" w:rsidP="00EB02FD">
      <w:pPr>
        <w:ind w:firstLine="709"/>
        <w:rPr>
          <w:b/>
          <w:bCs/>
        </w:rPr>
      </w:pPr>
      <w:r w:rsidRPr="00EB02FD">
        <w:rPr>
          <w:b/>
          <w:bCs/>
        </w:rPr>
        <w:t>Прибыль и рентабельность</w:t>
      </w:r>
      <w:r w:rsidR="00EB02FD" w:rsidRPr="00EB02FD">
        <w:rPr>
          <w:b/>
          <w:bCs/>
        </w:rPr>
        <w:t>.</w:t>
      </w:r>
    </w:p>
    <w:p w:rsidR="00EB02FD" w:rsidRDefault="00F23156" w:rsidP="00EB02FD">
      <w:pPr>
        <w:ind w:firstLine="709"/>
      </w:pPr>
      <w:r w:rsidRPr="00EB02FD">
        <w:t>Прибыль всего увеличилась в 2008 году по сравнению с 2007 годом на 59000 руб</w:t>
      </w:r>
      <w:r w:rsidR="00EB02FD">
        <w:t>.,</w:t>
      </w:r>
      <w:r w:rsidRPr="00EB02FD">
        <w:t xml:space="preserve"> прибыль на одного работника увеличилась на 2950 руб</w:t>
      </w:r>
      <w:r w:rsidR="00EB02FD">
        <w:t>.,</w:t>
      </w:r>
      <w:r w:rsidRPr="00EB02FD">
        <w:t xml:space="preserve"> уровень рентабельности производства уменьшился на 0,5</w:t>
      </w:r>
      <w:r w:rsidR="008C43EA" w:rsidRPr="00EB02FD">
        <w:t>%</w:t>
      </w:r>
      <w:r w:rsidRPr="00EB02FD">
        <w:t>, уровень рентабельности продаж уменьшился на 0,48</w:t>
      </w:r>
      <w:r w:rsidR="008C43EA" w:rsidRPr="00EB02FD">
        <w:t>%</w:t>
      </w:r>
      <w:r w:rsidR="00EB02FD" w:rsidRPr="00EB02FD">
        <w:t xml:space="preserve">. </w:t>
      </w:r>
      <w:r w:rsidR="003563EA" w:rsidRPr="00EB02FD">
        <w:t>Уменьшение рентабельности продаж и производства говорит о том, что предприятие ООО</w:t>
      </w:r>
      <w:r w:rsidR="00EB02FD">
        <w:t xml:space="preserve"> "</w:t>
      </w:r>
      <w:r w:rsidR="003563EA" w:rsidRPr="00EB02FD">
        <w:t>Сямженские молочные продукты</w:t>
      </w:r>
      <w:r w:rsidR="00EB02FD">
        <w:t xml:space="preserve">" </w:t>
      </w:r>
      <w:r w:rsidR="003563EA" w:rsidRPr="00EB02FD">
        <w:t>работает не эффективно</w:t>
      </w:r>
      <w:r w:rsidR="00EB02FD" w:rsidRPr="00EB02FD">
        <w:t>.</w:t>
      </w:r>
    </w:p>
    <w:p w:rsidR="00EB02FD" w:rsidRDefault="00EB02FD" w:rsidP="00EB02FD">
      <w:pPr>
        <w:pStyle w:val="2"/>
      </w:pPr>
      <w:r>
        <w:br w:type="page"/>
      </w:r>
      <w:bookmarkStart w:id="2" w:name="_Toc277258828"/>
      <w:r w:rsidR="0080385A" w:rsidRPr="00EB02FD">
        <w:t>Глава 2</w:t>
      </w:r>
      <w:r w:rsidRPr="00EB02FD">
        <w:t xml:space="preserve">. </w:t>
      </w:r>
      <w:r w:rsidR="0080385A" w:rsidRPr="00EB02FD">
        <w:t>Анализ прибыли и рентабельности деятельности ООО</w:t>
      </w:r>
      <w:r>
        <w:t xml:space="preserve"> "</w:t>
      </w:r>
      <w:r w:rsidR="0080385A" w:rsidRPr="00EB02FD">
        <w:t>Сямженские молочные продукты</w:t>
      </w:r>
      <w:r>
        <w:t>".</w:t>
      </w:r>
      <w:bookmarkEnd w:id="2"/>
    </w:p>
    <w:p w:rsidR="00EB02FD" w:rsidRDefault="00EB02FD" w:rsidP="00EB02FD">
      <w:pPr>
        <w:ind w:firstLine="709"/>
      </w:pPr>
    </w:p>
    <w:p w:rsidR="0080385A" w:rsidRPr="00EB02FD" w:rsidRDefault="0080385A" w:rsidP="00EB02FD">
      <w:pPr>
        <w:ind w:firstLine="709"/>
      </w:pPr>
      <w:r w:rsidRPr="00EB02FD">
        <w:t>Таблица №3</w:t>
      </w:r>
    </w:p>
    <w:p w:rsidR="0080385A" w:rsidRPr="00EB02FD" w:rsidRDefault="0080385A" w:rsidP="00EB02FD">
      <w:pPr>
        <w:ind w:firstLine="709"/>
        <w:rPr>
          <w:b/>
          <w:bCs/>
        </w:rPr>
      </w:pPr>
      <w:r w:rsidRPr="00EB02FD">
        <w:rPr>
          <w:b/>
          <w:bCs/>
        </w:rPr>
        <w:t>Показатели, характеризующие прибыльность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1627"/>
        <w:gridCol w:w="1627"/>
        <w:gridCol w:w="2789"/>
      </w:tblGrid>
      <w:tr w:rsidR="001C54B3" w:rsidRPr="00EB02FD" w:rsidTr="009B45BC">
        <w:trPr>
          <w:trHeight w:val="300"/>
          <w:jc w:val="center"/>
        </w:trPr>
        <w:tc>
          <w:tcPr>
            <w:tcW w:w="2785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показатели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2007 г</w:t>
            </w:r>
            <w:r w:rsidR="00EB02FD">
              <w:t>.,</w:t>
            </w:r>
            <w:r w:rsidR="00EB02FD" w:rsidRPr="00EB02FD">
              <w:t>%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2008 г</w:t>
            </w:r>
            <w:r w:rsidR="00EB02FD">
              <w:t>.,</w:t>
            </w:r>
            <w:r w:rsidR="00EB02FD" w:rsidRPr="00EB02FD">
              <w:t>%</w:t>
            </w:r>
          </w:p>
        </w:tc>
        <w:tc>
          <w:tcPr>
            <w:tcW w:w="2546" w:type="dxa"/>
            <w:shd w:val="clear" w:color="auto" w:fill="auto"/>
            <w:noWrap/>
          </w:tcPr>
          <w:p w:rsidR="001C54B3" w:rsidRPr="00EB02FD" w:rsidRDefault="008C43EA" w:rsidP="00EB02FD">
            <w:pPr>
              <w:pStyle w:val="afe"/>
            </w:pPr>
            <w:r w:rsidRPr="00EB02FD">
              <w:t>И</w:t>
            </w:r>
            <w:r w:rsidR="001C54B3" w:rsidRPr="00EB02FD">
              <w:t>зменения</w:t>
            </w:r>
            <w:r w:rsidR="00EB02FD" w:rsidRPr="00EB02FD">
              <w:t>,%</w:t>
            </w:r>
          </w:p>
        </w:tc>
      </w:tr>
      <w:tr w:rsidR="001C54B3" w:rsidRPr="00EB02FD" w:rsidTr="009B45BC">
        <w:trPr>
          <w:trHeight w:val="300"/>
          <w:jc w:val="center"/>
        </w:trPr>
        <w:tc>
          <w:tcPr>
            <w:tcW w:w="2785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рентабельность продаж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2,2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1,8</w:t>
            </w:r>
          </w:p>
        </w:tc>
        <w:tc>
          <w:tcPr>
            <w:tcW w:w="2546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-0,4</w:t>
            </w:r>
          </w:p>
        </w:tc>
      </w:tr>
      <w:tr w:rsidR="001C54B3" w:rsidRPr="00EB02FD" w:rsidTr="009B45BC">
        <w:trPr>
          <w:trHeight w:val="600"/>
          <w:jc w:val="center"/>
        </w:trPr>
        <w:tc>
          <w:tcPr>
            <w:tcW w:w="2785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рентабельность всего капитала предприятия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9,9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12,1</w:t>
            </w:r>
          </w:p>
        </w:tc>
        <w:tc>
          <w:tcPr>
            <w:tcW w:w="2546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2,2</w:t>
            </w:r>
          </w:p>
        </w:tc>
      </w:tr>
      <w:tr w:rsidR="001C54B3" w:rsidRPr="00EB02FD" w:rsidTr="009B45BC">
        <w:trPr>
          <w:trHeight w:val="600"/>
          <w:jc w:val="center"/>
        </w:trPr>
        <w:tc>
          <w:tcPr>
            <w:tcW w:w="2785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рентабельность основных и прочих внеоборотных активов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2546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1C54B3" w:rsidRPr="00EB02FD" w:rsidTr="009B45BC">
        <w:trPr>
          <w:trHeight w:val="300"/>
          <w:jc w:val="center"/>
        </w:trPr>
        <w:tc>
          <w:tcPr>
            <w:tcW w:w="2785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рентабельность собственного капитала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-16,9</w:t>
            </w:r>
          </w:p>
        </w:tc>
        <w:tc>
          <w:tcPr>
            <w:tcW w:w="1485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-23,2</w:t>
            </w:r>
          </w:p>
        </w:tc>
        <w:tc>
          <w:tcPr>
            <w:tcW w:w="2546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-6,3</w:t>
            </w:r>
          </w:p>
        </w:tc>
      </w:tr>
    </w:tbl>
    <w:p w:rsidR="001C54B3" w:rsidRPr="00EB02FD" w:rsidRDefault="001C54B3" w:rsidP="00EB02FD">
      <w:pPr>
        <w:ind w:firstLine="709"/>
        <w:rPr>
          <w:b/>
          <w:bCs/>
        </w:rPr>
      </w:pPr>
    </w:p>
    <w:p w:rsidR="00EB02FD" w:rsidRDefault="0080385A" w:rsidP="00EB02FD">
      <w:pPr>
        <w:ind w:firstLine="709"/>
        <w:rPr>
          <w:b/>
          <w:bCs/>
        </w:rPr>
      </w:pPr>
      <w:r w:rsidRPr="00EB02FD">
        <w:rPr>
          <w:b/>
          <w:bCs/>
        </w:rPr>
        <w:t>Методика расчета</w:t>
      </w:r>
      <w:r w:rsidR="00EB02FD" w:rsidRPr="00EB02FD">
        <w:rPr>
          <w:b/>
          <w:bCs/>
        </w:rPr>
        <w:t>:</w:t>
      </w:r>
    </w:p>
    <w:p w:rsidR="00EB02FD" w:rsidRDefault="00EB02FD" w:rsidP="00EB02FD">
      <w:pPr>
        <w:ind w:firstLine="709"/>
      </w:pPr>
    </w:p>
    <w:p w:rsidR="0080385A" w:rsidRPr="00EB02FD" w:rsidRDefault="0080385A" w:rsidP="00EB02FD">
      <w:pPr>
        <w:ind w:firstLine="709"/>
      </w:pPr>
      <w:r w:rsidRPr="00EB02FD">
        <w:t>Рентабельность продаж = прибыль от реализации/выручка от реализации * 100%</w:t>
      </w:r>
    </w:p>
    <w:p w:rsidR="0080385A" w:rsidRPr="00EB02FD" w:rsidRDefault="0080385A" w:rsidP="00EB02FD">
      <w:pPr>
        <w:ind w:firstLine="709"/>
      </w:pPr>
      <w:r w:rsidRPr="00EB02FD">
        <w:t>Рентабельность всего капитала предприятия =</w:t>
      </w:r>
      <w:r w:rsidR="00EB02FD" w:rsidRPr="00EB02FD">
        <w:t xml:space="preserve"> </w:t>
      </w:r>
      <w:r w:rsidRPr="00EB02FD">
        <w:t>прибыль балансовая/баланс * 100%</w:t>
      </w:r>
    </w:p>
    <w:p w:rsidR="0080385A" w:rsidRPr="00EB02FD" w:rsidRDefault="0080385A" w:rsidP="00EB02FD">
      <w:pPr>
        <w:ind w:firstLine="709"/>
      </w:pPr>
      <w:r w:rsidRPr="00EB02FD">
        <w:t>Рентабельность основных средств и прочих внеоборотных активов = прибыль балансовая/незавершенное строительство * 100%</w:t>
      </w:r>
    </w:p>
    <w:p w:rsidR="00EB02FD" w:rsidRDefault="0080385A" w:rsidP="00EB02FD">
      <w:pPr>
        <w:ind w:firstLine="709"/>
      </w:pPr>
      <w:r w:rsidRPr="00EB02FD">
        <w:t>Рентабельность собственного капитала = прибыль балансовая/ф</w:t>
      </w:r>
      <w:r w:rsidR="00EB02FD" w:rsidRPr="00EB02FD">
        <w:t xml:space="preserve">. </w:t>
      </w:r>
      <w:r w:rsidRPr="00EB02FD">
        <w:t>№1 стр</w:t>
      </w:r>
      <w:r w:rsidR="00EB02FD">
        <w:t>.4</w:t>
      </w:r>
      <w:r w:rsidRPr="00EB02FD">
        <w:t>90 * 100%</w:t>
      </w:r>
      <w:r w:rsidR="00EB02FD" w:rsidRPr="00EB02FD">
        <w:t>.</w:t>
      </w:r>
    </w:p>
    <w:p w:rsidR="00EB02FD" w:rsidRDefault="00EB02FD" w:rsidP="00EB02FD">
      <w:pPr>
        <w:ind w:firstLine="709"/>
        <w:rPr>
          <w:b/>
          <w:bCs/>
        </w:rPr>
      </w:pPr>
    </w:p>
    <w:p w:rsidR="00EB02FD" w:rsidRDefault="0080385A" w:rsidP="00EB02FD">
      <w:pPr>
        <w:ind w:firstLine="709"/>
        <w:rPr>
          <w:b/>
          <w:bCs/>
        </w:rPr>
      </w:pPr>
      <w:r w:rsidRPr="00EB02FD">
        <w:rPr>
          <w:b/>
          <w:bCs/>
        </w:rPr>
        <w:t>Пример расчета показателей, характеризующих прибыльность деятельности ООО</w:t>
      </w:r>
      <w:r w:rsidR="00EB02FD">
        <w:rPr>
          <w:b/>
          <w:bCs/>
        </w:rPr>
        <w:t xml:space="preserve"> "</w:t>
      </w:r>
      <w:r w:rsidRPr="00EB02FD">
        <w:rPr>
          <w:b/>
          <w:bCs/>
        </w:rPr>
        <w:t>Сямженские молочные продукты</w:t>
      </w:r>
      <w:r w:rsidR="00EB02FD">
        <w:rPr>
          <w:b/>
          <w:bCs/>
        </w:rPr>
        <w:t xml:space="preserve">" </w:t>
      </w:r>
      <w:r w:rsidRPr="00EB02FD">
        <w:rPr>
          <w:b/>
          <w:bCs/>
        </w:rPr>
        <w:t>в 2007 году</w:t>
      </w:r>
      <w:r w:rsidR="00EB02FD" w:rsidRPr="00EB02FD">
        <w:rPr>
          <w:b/>
          <w:bCs/>
        </w:rPr>
        <w:t>:</w:t>
      </w:r>
    </w:p>
    <w:p w:rsidR="00EB02FD" w:rsidRDefault="00EB02FD" w:rsidP="00EB02FD">
      <w:pPr>
        <w:ind w:firstLine="709"/>
      </w:pPr>
    </w:p>
    <w:p w:rsidR="00EB02FD" w:rsidRDefault="0080385A" w:rsidP="00EB02FD">
      <w:pPr>
        <w:ind w:firstLine="709"/>
      </w:pPr>
      <w:r w:rsidRPr="00EB02FD">
        <w:t>Рентабельность продаж=420000/18957000*100%=2,2</w:t>
      </w:r>
      <w:r w:rsidR="00EB02FD" w:rsidRPr="00EB02FD">
        <w:t>;</w:t>
      </w:r>
    </w:p>
    <w:p w:rsidR="00EB02FD" w:rsidRDefault="0080385A" w:rsidP="00EB02FD">
      <w:pPr>
        <w:ind w:firstLine="709"/>
      </w:pPr>
      <w:r w:rsidRPr="00EB02FD">
        <w:t>Рентабельность всего капитала предприятия=416000/4208000*100%=9,9</w:t>
      </w:r>
      <w:r w:rsidR="00EB02FD" w:rsidRPr="00EB02FD">
        <w:t>;</w:t>
      </w:r>
    </w:p>
    <w:p w:rsidR="00EB02FD" w:rsidRDefault="0080385A" w:rsidP="00EB02FD">
      <w:pPr>
        <w:ind w:firstLine="709"/>
      </w:pPr>
      <w:r w:rsidRPr="00EB02FD">
        <w:t>Рентабельность собственного капитала=416000/</w:t>
      </w:r>
      <w:r w:rsidR="00EB02FD">
        <w:t xml:space="preserve"> (</w:t>
      </w:r>
      <w:r w:rsidRPr="00EB02FD">
        <w:t>-2465000</w:t>
      </w:r>
      <w:r w:rsidR="00EB02FD" w:rsidRPr="00EB02FD">
        <w:t xml:space="preserve">) </w:t>
      </w:r>
      <w:r w:rsidRPr="00EB02FD">
        <w:t>*100%=16,9</w:t>
      </w:r>
      <w:r w:rsidR="00EB02FD" w:rsidRPr="00EB02FD">
        <w:t>.</w:t>
      </w:r>
    </w:p>
    <w:p w:rsidR="00EB02FD" w:rsidRDefault="00EB02FD" w:rsidP="00EB02FD">
      <w:pPr>
        <w:ind w:firstLine="709"/>
        <w:rPr>
          <w:b/>
          <w:bCs/>
        </w:rPr>
      </w:pPr>
    </w:p>
    <w:p w:rsidR="00EB02FD" w:rsidRDefault="0080385A" w:rsidP="00EB02FD">
      <w:pPr>
        <w:ind w:firstLine="709"/>
        <w:rPr>
          <w:b/>
          <w:bCs/>
        </w:rPr>
      </w:pPr>
      <w:r w:rsidRPr="00EB02FD">
        <w:rPr>
          <w:b/>
          <w:bCs/>
        </w:rPr>
        <w:t>Пример расчета показателей, характеризующих прибыльность деятельности ООО</w:t>
      </w:r>
      <w:r w:rsidR="00EB02FD">
        <w:rPr>
          <w:b/>
          <w:bCs/>
        </w:rPr>
        <w:t xml:space="preserve"> "</w:t>
      </w:r>
      <w:r w:rsidRPr="00EB02FD">
        <w:rPr>
          <w:b/>
          <w:bCs/>
        </w:rPr>
        <w:t>Сямженские молочные продукты</w:t>
      </w:r>
      <w:r w:rsidR="00EB02FD">
        <w:rPr>
          <w:b/>
          <w:bCs/>
        </w:rPr>
        <w:t xml:space="preserve">" </w:t>
      </w:r>
      <w:r w:rsidRPr="00EB02FD">
        <w:rPr>
          <w:b/>
          <w:bCs/>
        </w:rPr>
        <w:t>в 2008 году</w:t>
      </w:r>
      <w:r w:rsidR="00EB02FD" w:rsidRPr="00EB02FD">
        <w:rPr>
          <w:b/>
          <w:bCs/>
        </w:rPr>
        <w:t>:</w:t>
      </w:r>
    </w:p>
    <w:p w:rsidR="00EB02FD" w:rsidRDefault="00EB02FD" w:rsidP="00EB02FD">
      <w:pPr>
        <w:ind w:firstLine="709"/>
      </w:pPr>
    </w:p>
    <w:p w:rsidR="00EB02FD" w:rsidRDefault="0080385A" w:rsidP="00EB02FD">
      <w:pPr>
        <w:ind w:firstLine="709"/>
      </w:pPr>
      <w:r w:rsidRPr="00EB02FD">
        <w:t>Рентабельность продаж = 488000/27750000*100%=1,8</w:t>
      </w:r>
      <w:r w:rsidR="00EB02FD" w:rsidRPr="00EB02FD">
        <w:t>;</w:t>
      </w:r>
    </w:p>
    <w:p w:rsidR="0080385A" w:rsidRPr="00EB02FD" w:rsidRDefault="0080385A" w:rsidP="00EB02FD">
      <w:pPr>
        <w:ind w:firstLine="709"/>
      </w:pPr>
      <w:r w:rsidRPr="00EB02FD">
        <w:t>Рентабельность всего капитала предприятия=475000/3923000*100%=12,1</w:t>
      </w:r>
    </w:p>
    <w:p w:rsidR="00EB02FD" w:rsidRDefault="0080385A" w:rsidP="00EB02FD">
      <w:pPr>
        <w:ind w:firstLine="709"/>
      </w:pPr>
      <w:r w:rsidRPr="00EB02FD">
        <w:t>Рентабельность собственного капитала=475000/</w:t>
      </w:r>
      <w:r w:rsidR="00EB02FD">
        <w:t xml:space="preserve"> (</w:t>
      </w:r>
      <w:r w:rsidRPr="00EB02FD">
        <w:t>-2049000</w:t>
      </w:r>
      <w:r w:rsidR="00EB02FD" w:rsidRPr="00EB02FD">
        <w:t xml:space="preserve">) </w:t>
      </w:r>
      <w:r w:rsidRPr="00EB02FD">
        <w:t>*100%=23,2</w:t>
      </w:r>
      <w:r w:rsidR="00EB02FD" w:rsidRPr="00EB02FD">
        <w:t>.</w:t>
      </w:r>
    </w:p>
    <w:p w:rsidR="00EB02FD" w:rsidRDefault="00EB02FD" w:rsidP="00EB02FD">
      <w:pPr>
        <w:ind w:firstLine="709"/>
      </w:pPr>
    </w:p>
    <w:p w:rsidR="00EB02FD" w:rsidRDefault="0080385A" w:rsidP="00EB02FD">
      <w:pPr>
        <w:ind w:firstLine="709"/>
      </w:pPr>
      <w:r w:rsidRPr="00EB02FD">
        <w:t>Проанализировав данную таблицу, можно сделать вывод, что рентабельность продаж</w:t>
      </w:r>
      <w:r w:rsidR="00EB02FD" w:rsidRPr="00EB02FD">
        <w:t xml:space="preserve"> </w:t>
      </w:r>
      <w:r w:rsidRPr="00EB02FD">
        <w:t>в 2008 году уменьшилась на 0,4</w:t>
      </w:r>
      <w:r w:rsidR="00EB02FD" w:rsidRPr="00EB02FD">
        <w:t xml:space="preserve">. </w:t>
      </w:r>
      <w:r w:rsidRPr="00EB02FD">
        <w:t>Уменьшение рентабельности продаж свидетельствует о том, что ООО</w:t>
      </w:r>
      <w:r w:rsidR="00EB02FD">
        <w:t xml:space="preserve"> "</w:t>
      </w:r>
      <w:r w:rsidRPr="00EB02FD">
        <w:t>Сямженские молочные</w:t>
      </w:r>
      <w:r w:rsidR="008C43EA" w:rsidRPr="00EB02FD">
        <w:t xml:space="preserve"> продукты</w:t>
      </w:r>
      <w:r w:rsidR="00EB02FD">
        <w:t xml:space="preserve">" </w:t>
      </w:r>
      <w:r w:rsidR="008C43EA" w:rsidRPr="00EB02FD">
        <w:t>не эффективно реализует</w:t>
      </w:r>
      <w:r w:rsidRPr="00EB02FD">
        <w:t xml:space="preserve"> свою продукцию</w:t>
      </w:r>
      <w:r w:rsidR="00EB02FD" w:rsidRPr="00EB02FD">
        <w:t xml:space="preserve">. </w:t>
      </w:r>
      <w:r w:rsidRPr="00EB02FD">
        <w:t>Рентабельность всего капитала предприятия увеличилась в 2008 году по сравнению с 2007 годом на 2,2</w:t>
      </w:r>
      <w:r w:rsidR="00EB02FD" w:rsidRPr="00EB02FD">
        <w:t xml:space="preserve">. </w:t>
      </w:r>
      <w:r w:rsidRPr="00EB02FD">
        <w:t>Рентабельность собственного капитала в 2008 году уменьшилась по сравнению с 2007 годом на 6,3</w:t>
      </w:r>
      <w:r w:rsidR="00EB02FD" w:rsidRPr="00EB02FD">
        <w:t xml:space="preserve">. </w:t>
      </w:r>
      <w:r w:rsidRPr="00EB02FD">
        <w:t>Рентабельность основных и прочих внеоборотных активов отсутствует</w:t>
      </w:r>
      <w:r w:rsidR="00EB02FD" w:rsidRPr="00EB02FD">
        <w:t>.</w:t>
      </w:r>
    </w:p>
    <w:p w:rsidR="00EB02FD" w:rsidRDefault="0080385A" w:rsidP="00EB02FD">
      <w:pPr>
        <w:ind w:firstLine="709"/>
      </w:pPr>
      <w:r w:rsidRPr="00EB02FD">
        <w:t>По моему мнению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необходимо расширить свое производство, увеличить ассортимент продукции</w:t>
      </w:r>
      <w:r w:rsidR="00EB02FD" w:rsidRPr="00EB02FD">
        <w:t xml:space="preserve">, </w:t>
      </w:r>
      <w:r w:rsidRPr="00EB02FD">
        <w:t>увеличить</w:t>
      </w:r>
      <w:r w:rsidR="008C43EA" w:rsidRPr="00EB02FD">
        <w:t xml:space="preserve"> круг поставщиков и покупателей, чтобы увеличить прибыль</w:t>
      </w:r>
      <w:r w:rsidR="00EB02FD" w:rsidRPr="00EB02FD">
        <w:t>.</w:t>
      </w:r>
    </w:p>
    <w:p w:rsidR="00EB02FD" w:rsidRDefault="001C54B3" w:rsidP="00EB02FD">
      <w:pPr>
        <w:ind w:firstLine="709"/>
      </w:pPr>
      <w:r w:rsidRPr="00EB02FD">
        <w:t>Далее рассмотрим состав, структуру и динамику балансовой прибыли</w:t>
      </w:r>
      <w:r w:rsidR="00EB02FD" w:rsidRPr="00EB02FD">
        <w:t>.</w:t>
      </w:r>
    </w:p>
    <w:p w:rsidR="00AE6E0D" w:rsidRDefault="00AE6E0D" w:rsidP="00EB02FD">
      <w:pPr>
        <w:ind w:firstLine="709"/>
      </w:pPr>
    </w:p>
    <w:p w:rsidR="001C54B3" w:rsidRPr="00EB02FD" w:rsidRDefault="00AE6E0D" w:rsidP="00AE6E0D">
      <w:pPr>
        <w:ind w:left="708" w:firstLine="1"/>
        <w:rPr>
          <w:b/>
          <w:bCs/>
        </w:rPr>
      </w:pPr>
      <w:r>
        <w:br w:type="page"/>
      </w:r>
      <w:r w:rsidR="001C54B3" w:rsidRPr="00EB02FD">
        <w:t>Таблица №4</w:t>
      </w:r>
      <w:r>
        <w:t xml:space="preserve">. </w:t>
      </w:r>
      <w:r w:rsidR="001C54B3" w:rsidRPr="00EB02FD">
        <w:rPr>
          <w:b/>
          <w:bCs/>
        </w:rPr>
        <w:t>Анализ состава, структуры и динамики балансовой прибыли</w:t>
      </w:r>
    </w:p>
    <w:tbl>
      <w:tblPr>
        <w:tblW w:w="46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327"/>
        <w:gridCol w:w="1327"/>
        <w:gridCol w:w="1487"/>
        <w:gridCol w:w="1030"/>
        <w:gridCol w:w="1030"/>
        <w:gridCol w:w="783"/>
      </w:tblGrid>
      <w:tr w:rsidR="00EB02FD" w:rsidRPr="00EB02FD" w:rsidTr="009B45BC">
        <w:trPr>
          <w:trHeight w:val="300"/>
          <w:jc w:val="center"/>
        </w:trPr>
        <w:tc>
          <w:tcPr>
            <w:tcW w:w="1910" w:type="dxa"/>
            <w:vMerge w:val="restart"/>
            <w:shd w:val="clear" w:color="auto" w:fill="auto"/>
          </w:tcPr>
          <w:p w:rsidR="001C54B3" w:rsidRPr="00EB02FD" w:rsidRDefault="00257AE1" w:rsidP="00EB02FD">
            <w:pPr>
              <w:pStyle w:val="afe"/>
            </w:pPr>
            <w:r w:rsidRPr="00EB02FD">
              <w:t>П</w:t>
            </w:r>
            <w:r w:rsidR="001C54B3" w:rsidRPr="00EB02FD">
              <w:t>оказатель</w:t>
            </w:r>
          </w:p>
        </w:tc>
        <w:tc>
          <w:tcPr>
            <w:tcW w:w="1327" w:type="dxa"/>
            <w:vMerge w:val="restart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2007 г</w:t>
            </w:r>
            <w:r w:rsidR="00EB02FD" w:rsidRPr="00EB02FD">
              <w:t xml:space="preserve">. </w:t>
            </w:r>
          </w:p>
        </w:tc>
        <w:tc>
          <w:tcPr>
            <w:tcW w:w="1327" w:type="dxa"/>
            <w:vMerge w:val="restart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2008 г</w:t>
            </w:r>
            <w:r w:rsidR="00EB02FD" w:rsidRPr="00EB02FD">
              <w:t xml:space="preserve">. </w:t>
            </w:r>
          </w:p>
        </w:tc>
        <w:tc>
          <w:tcPr>
            <w:tcW w:w="1487" w:type="dxa"/>
            <w:vMerge w:val="restart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отклонения</w:t>
            </w:r>
          </w:p>
        </w:tc>
        <w:tc>
          <w:tcPr>
            <w:tcW w:w="2060" w:type="dxa"/>
            <w:gridSpan w:val="2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удельный вес,%</w:t>
            </w:r>
          </w:p>
        </w:tc>
        <w:tc>
          <w:tcPr>
            <w:tcW w:w="783" w:type="dxa"/>
            <w:vMerge w:val="restart"/>
            <w:shd w:val="clear" w:color="auto" w:fill="auto"/>
            <w:noWrap/>
            <w:textDirection w:val="btLr"/>
          </w:tcPr>
          <w:p w:rsidR="001C54B3" w:rsidRPr="00EB02FD" w:rsidRDefault="001C54B3" w:rsidP="009B45BC">
            <w:pPr>
              <w:pStyle w:val="afe"/>
              <w:ind w:left="113" w:right="113"/>
            </w:pPr>
            <w:r w:rsidRPr="00EB02FD">
              <w:t>отклонения</w:t>
            </w:r>
          </w:p>
        </w:tc>
      </w:tr>
      <w:tr w:rsidR="00EB02FD" w:rsidRPr="00EB02FD" w:rsidTr="009B45BC">
        <w:trPr>
          <w:trHeight w:val="997"/>
          <w:jc w:val="center"/>
        </w:trPr>
        <w:tc>
          <w:tcPr>
            <w:tcW w:w="1910" w:type="dxa"/>
            <w:vMerge/>
            <w:shd w:val="clear" w:color="auto" w:fill="auto"/>
          </w:tcPr>
          <w:p w:rsidR="001C54B3" w:rsidRPr="00EB02FD" w:rsidRDefault="001C54B3" w:rsidP="00EB02FD">
            <w:pPr>
              <w:pStyle w:val="afe"/>
            </w:pPr>
          </w:p>
        </w:tc>
        <w:tc>
          <w:tcPr>
            <w:tcW w:w="1327" w:type="dxa"/>
            <w:vMerge/>
            <w:shd w:val="clear" w:color="auto" w:fill="auto"/>
          </w:tcPr>
          <w:p w:rsidR="001C54B3" w:rsidRPr="00EB02FD" w:rsidRDefault="001C54B3" w:rsidP="00EB02FD">
            <w:pPr>
              <w:pStyle w:val="afe"/>
            </w:pPr>
          </w:p>
        </w:tc>
        <w:tc>
          <w:tcPr>
            <w:tcW w:w="1327" w:type="dxa"/>
            <w:vMerge/>
            <w:shd w:val="clear" w:color="auto" w:fill="auto"/>
          </w:tcPr>
          <w:p w:rsidR="001C54B3" w:rsidRPr="00EB02FD" w:rsidRDefault="001C54B3" w:rsidP="00EB02FD">
            <w:pPr>
              <w:pStyle w:val="afe"/>
            </w:pPr>
          </w:p>
        </w:tc>
        <w:tc>
          <w:tcPr>
            <w:tcW w:w="1487" w:type="dxa"/>
            <w:vMerge/>
            <w:shd w:val="clear" w:color="auto" w:fill="auto"/>
          </w:tcPr>
          <w:p w:rsidR="001C54B3" w:rsidRPr="00EB02FD" w:rsidRDefault="001C54B3" w:rsidP="00EB02FD">
            <w:pPr>
              <w:pStyle w:val="afe"/>
            </w:pP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2007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2008</w:t>
            </w:r>
          </w:p>
        </w:tc>
        <w:tc>
          <w:tcPr>
            <w:tcW w:w="783" w:type="dxa"/>
            <w:vMerge/>
            <w:shd w:val="clear" w:color="auto" w:fill="auto"/>
          </w:tcPr>
          <w:p w:rsidR="001C54B3" w:rsidRPr="00EB02FD" w:rsidRDefault="001C54B3" w:rsidP="00EB02FD">
            <w:pPr>
              <w:pStyle w:val="afe"/>
            </w:pPr>
          </w:p>
        </w:tc>
      </w:tr>
      <w:tr w:rsidR="00EB02FD" w:rsidRPr="00EB02FD" w:rsidTr="009B45BC">
        <w:trPr>
          <w:trHeight w:val="6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1</w:t>
            </w:r>
            <w:r w:rsidR="00EB02FD" w:rsidRPr="00EB02FD">
              <w:t xml:space="preserve">. </w:t>
            </w:r>
            <w:r w:rsidRPr="00EB02FD">
              <w:t>выручка от реализации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18957000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27750000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8793000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6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2</w:t>
            </w:r>
            <w:r w:rsidR="00EB02FD" w:rsidRPr="00EB02FD">
              <w:t xml:space="preserve">. </w:t>
            </w:r>
            <w:r w:rsidRPr="00EB02FD">
              <w:t>себестоимость реализации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18537000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27262000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8725000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6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3</w:t>
            </w:r>
            <w:r w:rsidR="00EB02FD" w:rsidRPr="00EB02FD">
              <w:t xml:space="preserve">. </w:t>
            </w:r>
            <w:r w:rsidRPr="00EB02FD">
              <w:t>прибыль от реализации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420000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488000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68000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100</w:t>
            </w:r>
            <w:r w:rsidR="00EB02FD">
              <w:t>.9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10</w:t>
            </w:r>
            <w:r w:rsidR="00EB02FD">
              <w:t>2.7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>
              <w:t>1.8</w:t>
            </w:r>
          </w:p>
        </w:tc>
      </w:tr>
      <w:tr w:rsidR="00EB02FD" w:rsidRPr="00EB02FD" w:rsidTr="009B45BC">
        <w:trPr>
          <w:trHeight w:val="3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4</w:t>
            </w:r>
            <w:r w:rsidR="00EB02FD" w:rsidRPr="00EB02FD">
              <w:t>.%</w:t>
            </w:r>
            <w:r w:rsidRPr="00EB02FD">
              <w:t xml:space="preserve"> к получению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3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5</w:t>
            </w:r>
            <w:r w:rsidR="00EB02FD" w:rsidRPr="00EB02FD">
              <w:t>.%</w:t>
            </w:r>
            <w:r w:rsidRPr="00EB02FD">
              <w:t xml:space="preserve"> к уплате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9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6</w:t>
            </w:r>
            <w:r w:rsidR="00EB02FD" w:rsidRPr="00EB02FD">
              <w:t xml:space="preserve">. </w:t>
            </w:r>
            <w:r w:rsidRPr="00EB02FD">
              <w:t>доходы от участия в др</w:t>
            </w:r>
            <w:r w:rsidR="00EB02FD" w:rsidRPr="00EB02FD">
              <w:t xml:space="preserve">. </w:t>
            </w:r>
            <w:r w:rsidRPr="00EB02FD">
              <w:t>организациях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9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7</w:t>
            </w:r>
            <w:r w:rsidR="00EB02FD" w:rsidRPr="00EB02FD">
              <w:t xml:space="preserve">. </w:t>
            </w:r>
            <w:r w:rsidRPr="00EB02FD">
              <w:t>прочие операционные расходы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54000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28000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-26000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</w:t>
            </w:r>
            <w:r w:rsidR="00EB02FD">
              <w:t>2.9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5</w:t>
            </w:r>
            <w:r w:rsidR="00EB02FD">
              <w:t>.9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-7</w:t>
            </w:r>
          </w:p>
        </w:tc>
      </w:tr>
      <w:tr w:rsidR="00EB02FD" w:rsidRPr="00EB02FD" w:rsidTr="009B45BC">
        <w:trPr>
          <w:trHeight w:val="9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8</w:t>
            </w:r>
            <w:r w:rsidR="00EB02FD" w:rsidRPr="00EB02FD">
              <w:t xml:space="preserve">. </w:t>
            </w:r>
            <w:r w:rsidRPr="00EB02FD">
              <w:t>прочие операционные доходы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50000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15000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-35000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12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>
              <w:t>3.2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-8</w:t>
            </w:r>
            <w:r w:rsidR="00EB02FD">
              <w:t>.8</w:t>
            </w:r>
          </w:p>
        </w:tc>
      </w:tr>
      <w:tr w:rsidR="00EB02FD" w:rsidRPr="00EB02FD" w:rsidTr="009B45BC">
        <w:trPr>
          <w:trHeight w:val="9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9</w:t>
            </w:r>
            <w:r w:rsidR="00EB02FD" w:rsidRPr="00EB02FD">
              <w:t xml:space="preserve">. </w:t>
            </w:r>
            <w:r w:rsidRPr="00EB02FD">
              <w:t>прочие внереализационные доходы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9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10</w:t>
            </w:r>
            <w:r w:rsidR="00EB02FD" w:rsidRPr="00EB02FD">
              <w:t xml:space="preserve">. </w:t>
            </w:r>
            <w:r w:rsidRPr="00EB02FD">
              <w:t>прочие внереализационные расходы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</w:tr>
      <w:tr w:rsidR="00EB02FD" w:rsidRPr="00EB02FD" w:rsidTr="009B45BC">
        <w:trPr>
          <w:trHeight w:val="600"/>
          <w:jc w:val="center"/>
        </w:trPr>
        <w:tc>
          <w:tcPr>
            <w:tcW w:w="1910" w:type="dxa"/>
            <w:shd w:val="clear" w:color="auto" w:fill="auto"/>
          </w:tcPr>
          <w:p w:rsidR="001C54B3" w:rsidRPr="00EB02FD" w:rsidRDefault="001C54B3" w:rsidP="00EB02FD">
            <w:pPr>
              <w:pStyle w:val="afe"/>
            </w:pPr>
            <w:r w:rsidRPr="00EB02FD">
              <w:t>11</w:t>
            </w:r>
            <w:r w:rsidR="00EB02FD" w:rsidRPr="00EB02FD">
              <w:t xml:space="preserve">. </w:t>
            </w:r>
            <w:r w:rsidRPr="00EB02FD">
              <w:t>прибыль отчетного года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416000</w:t>
            </w:r>
          </w:p>
        </w:tc>
        <w:tc>
          <w:tcPr>
            <w:tcW w:w="132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475000</w:t>
            </w:r>
          </w:p>
        </w:tc>
        <w:tc>
          <w:tcPr>
            <w:tcW w:w="1487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59000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100</w:t>
            </w:r>
          </w:p>
        </w:tc>
        <w:tc>
          <w:tcPr>
            <w:tcW w:w="1030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100</w:t>
            </w:r>
          </w:p>
        </w:tc>
        <w:tc>
          <w:tcPr>
            <w:tcW w:w="783" w:type="dxa"/>
            <w:shd w:val="clear" w:color="auto" w:fill="auto"/>
            <w:noWrap/>
          </w:tcPr>
          <w:p w:rsidR="001C54B3" w:rsidRPr="00EB02FD" w:rsidRDefault="001C54B3" w:rsidP="00EB02FD">
            <w:pPr>
              <w:pStyle w:val="afe"/>
            </w:pPr>
            <w:r w:rsidRPr="00EB02FD">
              <w:t>0</w:t>
            </w:r>
          </w:p>
        </w:tc>
      </w:tr>
    </w:tbl>
    <w:p w:rsidR="001C54B3" w:rsidRPr="00EB02FD" w:rsidRDefault="001C54B3" w:rsidP="00EB02FD">
      <w:pPr>
        <w:ind w:firstLine="709"/>
      </w:pPr>
    </w:p>
    <w:p w:rsidR="00EB02FD" w:rsidRDefault="001C54B3" w:rsidP="00EB02FD">
      <w:pPr>
        <w:ind w:firstLine="709"/>
      </w:pPr>
      <w:r w:rsidRPr="00EB02FD">
        <w:t>Анализ абсолютных показателей, приведенных в таблице №4, свидетельствует о том, что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в отчетном году добилось высоких финансовых результатов, по сравнению с прошлым годом</w:t>
      </w:r>
      <w:r w:rsidR="00EB02FD" w:rsidRPr="00EB02FD">
        <w:t xml:space="preserve">. </w:t>
      </w:r>
      <w:r w:rsidRPr="00EB02FD">
        <w:t>По сравнению с прошлым годом прирост прибыли составил 475000 руб</w:t>
      </w:r>
      <w:r w:rsidR="00EB02FD">
        <w:t>.,</w:t>
      </w:r>
      <w:r w:rsidRPr="00EB02FD">
        <w:t xml:space="preserve"> что на 59000 руб</w:t>
      </w:r>
      <w:r w:rsidR="00EB02FD" w:rsidRPr="00EB02FD">
        <w:t xml:space="preserve">. </w:t>
      </w:r>
      <w:r w:rsidRPr="00EB02FD">
        <w:t>больше чем в прошлом</w:t>
      </w:r>
      <w:r w:rsidR="00EB02FD" w:rsidRPr="00EB02FD">
        <w:t xml:space="preserve">. </w:t>
      </w:r>
      <w:r w:rsidRPr="00EB02FD">
        <w:t xml:space="preserve">Анализ структурной динамики свидетельствует о том, что из общей суммы прироста прибыли по сравнению с прошлым годом было получено за счет прироста прибыли от реализации, </w:t>
      </w:r>
      <w:r w:rsidR="00EB02FD">
        <w:t>т.е.</w:t>
      </w:r>
      <w:r w:rsidR="00EB02FD" w:rsidRPr="00EB02FD">
        <w:t xml:space="preserve"> </w:t>
      </w:r>
      <w:r w:rsidRPr="00EB02FD">
        <w:t>основной деятельности</w:t>
      </w:r>
      <w:r w:rsidR="00EB02FD" w:rsidRPr="00EB02FD">
        <w:t>.</w:t>
      </w:r>
    </w:p>
    <w:p w:rsidR="00EB02FD" w:rsidRDefault="00257AE1" w:rsidP="00EB02FD">
      <w:pPr>
        <w:ind w:firstLine="709"/>
      </w:pPr>
      <w:r w:rsidRPr="00EB02FD">
        <w:t>Далее рассмотрим изменение прибыли от реализации в ООО</w:t>
      </w:r>
      <w:r w:rsidR="00EB02FD">
        <w:t xml:space="preserve"> "</w:t>
      </w:r>
      <w:r w:rsidRPr="00EB02FD">
        <w:t>Сямженские молочные продукты</w:t>
      </w:r>
      <w:r w:rsidR="00EB02FD">
        <w:t>".</w:t>
      </w:r>
    </w:p>
    <w:p w:rsidR="00EB02FD" w:rsidRDefault="00EB02FD" w:rsidP="00EB02FD">
      <w:pPr>
        <w:ind w:firstLine="709"/>
      </w:pPr>
    </w:p>
    <w:p w:rsidR="00257AE1" w:rsidRPr="00EB02FD" w:rsidRDefault="00257AE1" w:rsidP="00EB02FD">
      <w:pPr>
        <w:ind w:firstLine="709"/>
      </w:pPr>
      <w:r w:rsidRPr="00EB02FD">
        <w:t>Таблица №5</w:t>
      </w:r>
    </w:p>
    <w:p w:rsidR="00257AE1" w:rsidRPr="00EB02FD" w:rsidRDefault="00257AE1" w:rsidP="00EB02FD">
      <w:pPr>
        <w:ind w:firstLine="709"/>
        <w:rPr>
          <w:b/>
          <w:bCs/>
        </w:rPr>
      </w:pPr>
      <w:r w:rsidRPr="00EB02FD">
        <w:rPr>
          <w:b/>
          <w:bCs/>
        </w:rPr>
        <w:t>Изменение прибыли от реализации</w:t>
      </w:r>
    </w:p>
    <w:tbl>
      <w:tblPr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1452"/>
        <w:gridCol w:w="1271"/>
        <w:gridCol w:w="1453"/>
        <w:gridCol w:w="1271"/>
        <w:gridCol w:w="1453"/>
        <w:gridCol w:w="866"/>
      </w:tblGrid>
      <w:tr w:rsidR="00257AE1" w:rsidRPr="00EB02FD" w:rsidTr="009B45BC">
        <w:trPr>
          <w:trHeight w:val="300"/>
          <w:jc w:val="center"/>
        </w:trPr>
        <w:tc>
          <w:tcPr>
            <w:tcW w:w="1400" w:type="dxa"/>
            <w:vMerge w:val="restart"/>
            <w:shd w:val="clear" w:color="auto" w:fill="auto"/>
          </w:tcPr>
          <w:p w:rsidR="00257AE1" w:rsidRPr="00EB02FD" w:rsidRDefault="00257AE1" w:rsidP="00EB02FD">
            <w:pPr>
              <w:pStyle w:val="afe"/>
            </w:pPr>
            <w:r w:rsidRPr="00EB02FD">
              <w:t>виды продукции</w:t>
            </w:r>
          </w:p>
        </w:tc>
        <w:tc>
          <w:tcPr>
            <w:tcW w:w="2723" w:type="dxa"/>
            <w:gridSpan w:val="2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2007 год</w:t>
            </w:r>
          </w:p>
        </w:tc>
        <w:tc>
          <w:tcPr>
            <w:tcW w:w="2724" w:type="dxa"/>
            <w:gridSpan w:val="2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2008 год</w:t>
            </w:r>
          </w:p>
        </w:tc>
        <w:tc>
          <w:tcPr>
            <w:tcW w:w="2239" w:type="dxa"/>
            <w:gridSpan w:val="2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отклонения</w:t>
            </w:r>
          </w:p>
        </w:tc>
      </w:tr>
      <w:tr w:rsidR="00257AE1" w:rsidRPr="00EB02FD" w:rsidTr="009B45BC">
        <w:trPr>
          <w:trHeight w:val="300"/>
          <w:jc w:val="center"/>
        </w:trPr>
        <w:tc>
          <w:tcPr>
            <w:tcW w:w="1400" w:type="dxa"/>
            <w:vMerge/>
            <w:shd w:val="clear" w:color="auto" w:fill="auto"/>
          </w:tcPr>
          <w:p w:rsidR="00257AE1" w:rsidRPr="00EB02FD" w:rsidRDefault="00257AE1" w:rsidP="00EB02FD">
            <w:pPr>
              <w:pStyle w:val="afe"/>
            </w:pP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сумма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%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сумма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%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в сумме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в</w:t>
            </w:r>
            <w:r w:rsidR="00EB02FD" w:rsidRPr="00EB02FD">
              <w:t>%</w:t>
            </w:r>
          </w:p>
        </w:tc>
      </w:tr>
      <w:tr w:rsidR="00257AE1" w:rsidRPr="00EB02FD" w:rsidTr="009B45BC">
        <w:trPr>
          <w:trHeight w:val="1260"/>
          <w:jc w:val="center"/>
        </w:trPr>
        <w:tc>
          <w:tcPr>
            <w:tcW w:w="1400" w:type="dxa"/>
            <w:shd w:val="clear" w:color="auto" w:fill="auto"/>
          </w:tcPr>
          <w:p w:rsidR="00257AE1" w:rsidRPr="00EB02FD" w:rsidRDefault="00257AE1" w:rsidP="00EB02FD">
            <w:pPr>
              <w:pStyle w:val="afe"/>
            </w:pPr>
            <w:r w:rsidRPr="00EB02FD">
              <w:t>Молоко пакетное 3,2</w:t>
            </w:r>
            <w:r w:rsidR="00EB02FD" w:rsidRPr="00EB02FD">
              <w:t>%</w:t>
            </w:r>
            <w:r w:rsidRPr="00EB02FD">
              <w:t xml:space="preserve"> жирности, </w:t>
            </w: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45185,83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10,8620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24581,32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5,1742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-20604,51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-5,6878</w:t>
            </w:r>
          </w:p>
        </w:tc>
      </w:tr>
      <w:tr w:rsidR="00257AE1" w:rsidRPr="00EB02FD" w:rsidTr="009B45BC">
        <w:trPr>
          <w:trHeight w:val="315"/>
          <w:jc w:val="center"/>
        </w:trPr>
        <w:tc>
          <w:tcPr>
            <w:tcW w:w="1400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Творог, 5</w:t>
            </w:r>
            <w:r w:rsidR="00EB02FD" w:rsidRPr="00EB02FD">
              <w:t>%</w:t>
            </w: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3773,94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0,9072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3771,22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0,7938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-2,72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-0,1134</w:t>
            </w:r>
          </w:p>
        </w:tc>
      </w:tr>
      <w:tr w:rsidR="00257AE1" w:rsidRPr="00EB02FD" w:rsidTr="009B45BC">
        <w:trPr>
          <w:trHeight w:val="315"/>
          <w:jc w:val="center"/>
        </w:trPr>
        <w:tc>
          <w:tcPr>
            <w:tcW w:w="1400" w:type="dxa"/>
            <w:shd w:val="clear" w:color="auto" w:fill="auto"/>
          </w:tcPr>
          <w:p w:rsidR="00257AE1" w:rsidRPr="00EB02FD" w:rsidRDefault="00257AE1" w:rsidP="00EB02FD">
            <w:pPr>
              <w:pStyle w:val="afe"/>
            </w:pPr>
            <w:r w:rsidRPr="00EB02FD">
              <w:t>масло</w:t>
            </w: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36522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8,7793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-36522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-0,01</w:t>
            </w:r>
          </w:p>
        </w:tc>
      </w:tr>
      <w:tr w:rsidR="00257AE1" w:rsidRPr="00EB02FD" w:rsidTr="009B45BC">
        <w:trPr>
          <w:trHeight w:val="1890"/>
          <w:jc w:val="center"/>
        </w:trPr>
        <w:tc>
          <w:tcPr>
            <w:tcW w:w="1400" w:type="dxa"/>
            <w:shd w:val="clear" w:color="auto" w:fill="auto"/>
          </w:tcPr>
          <w:p w:rsidR="00257AE1" w:rsidRPr="00EB02FD" w:rsidRDefault="00257AE1" w:rsidP="00EB02FD">
            <w:pPr>
              <w:pStyle w:val="afe"/>
            </w:pPr>
            <w:r w:rsidRPr="00EB02FD">
              <w:t>Отгузка на ПК</w:t>
            </w:r>
            <w:r w:rsidR="00EB02FD">
              <w:t xml:space="preserve"> "</w:t>
            </w:r>
            <w:r w:rsidRPr="00EB02FD">
              <w:t>Вологодский молочный комбинат</w:t>
            </w:r>
            <w:r w:rsidR="00EB02FD">
              <w:t>"</w:t>
            </w: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330518,23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79,4515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446723,48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94,0320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116205,25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14,5805</w:t>
            </w:r>
          </w:p>
        </w:tc>
      </w:tr>
      <w:tr w:rsidR="00257AE1" w:rsidRPr="00EB02FD" w:rsidTr="009B45BC">
        <w:trPr>
          <w:trHeight w:val="315"/>
          <w:jc w:val="center"/>
        </w:trPr>
        <w:tc>
          <w:tcPr>
            <w:tcW w:w="1400" w:type="dxa"/>
            <w:shd w:val="clear" w:color="auto" w:fill="auto"/>
          </w:tcPr>
          <w:p w:rsidR="00257AE1" w:rsidRPr="00EB02FD" w:rsidRDefault="00257AE1" w:rsidP="00EB02FD">
            <w:pPr>
              <w:pStyle w:val="afe"/>
            </w:pPr>
            <w:r w:rsidRPr="00EB02FD">
              <w:t>итого</w:t>
            </w:r>
          </w:p>
        </w:tc>
        <w:tc>
          <w:tcPr>
            <w:tcW w:w="1452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416000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100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475076,02</w:t>
            </w:r>
          </w:p>
        </w:tc>
        <w:tc>
          <w:tcPr>
            <w:tcW w:w="1271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100</w:t>
            </w:r>
          </w:p>
        </w:tc>
        <w:tc>
          <w:tcPr>
            <w:tcW w:w="1453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59076,02</w:t>
            </w:r>
          </w:p>
        </w:tc>
        <w:tc>
          <w:tcPr>
            <w:tcW w:w="786" w:type="dxa"/>
            <w:shd w:val="clear" w:color="auto" w:fill="auto"/>
            <w:noWrap/>
          </w:tcPr>
          <w:p w:rsidR="00257AE1" w:rsidRPr="00EB02FD" w:rsidRDefault="00257AE1" w:rsidP="00EB02FD">
            <w:pPr>
              <w:pStyle w:val="afe"/>
            </w:pPr>
            <w:r w:rsidRPr="00EB02FD">
              <w:t>0</w:t>
            </w:r>
          </w:p>
        </w:tc>
      </w:tr>
    </w:tbl>
    <w:p w:rsidR="00257AE1" w:rsidRPr="00EB02FD" w:rsidRDefault="00257AE1" w:rsidP="00EB02FD">
      <w:pPr>
        <w:ind w:firstLine="709"/>
      </w:pPr>
    </w:p>
    <w:p w:rsidR="00EB02FD" w:rsidRDefault="00257AE1" w:rsidP="00EB02FD">
      <w:pPr>
        <w:ind w:firstLine="709"/>
      </w:pPr>
      <w:r w:rsidRPr="00EB02FD">
        <w:t>Проанализировав данную таблицу видно, что прибыль от реализации молока в 2008 году уменьшилась по сравнению с 2007 годом на 20604,51 руб</w:t>
      </w:r>
      <w:r w:rsidR="00EB02FD">
        <w:t>.,</w:t>
      </w:r>
      <w:r w:rsidRPr="00EB02FD">
        <w:t xml:space="preserve"> прибыль от реализации творога уменьшилась на 2,72 руб</w:t>
      </w:r>
      <w:r w:rsidR="00EB02FD">
        <w:t>.,</w:t>
      </w:r>
      <w:r w:rsidRPr="00EB02FD">
        <w:t xml:space="preserve"> масло в 2008 году не производилось, но прибыль от реализации в 2007 году была 36522 руб</w:t>
      </w:r>
      <w:r w:rsidR="00EB02FD">
        <w:t>.,</w:t>
      </w:r>
      <w:r w:rsidRPr="00EB02FD">
        <w:t xml:space="preserve"> прибыль от реализации молока на</w:t>
      </w:r>
      <w:r w:rsidR="00EB02FD">
        <w:t xml:space="preserve"> "</w:t>
      </w:r>
      <w:r w:rsidRPr="00EB02FD">
        <w:t>Вологодский молочный комбинат</w:t>
      </w:r>
      <w:r w:rsidR="00EB02FD">
        <w:t xml:space="preserve">" </w:t>
      </w:r>
      <w:r w:rsidRPr="00EB02FD">
        <w:t>увеличилась на 116205,25 руб</w:t>
      </w:r>
      <w:r w:rsidR="00EB02FD" w:rsidRPr="00EB02FD">
        <w:t xml:space="preserve">. </w:t>
      </w:r>
      <w:r w:rsidR="008C43EA" w:rsidRPr="00EB02FD">
        <w:t>из этого следует, что предприятие реализует молоко, творог и масло не эффективно, в следствии чего прибыль уменьшилась</w:t>
      </w:r>
      <w:r w:rsidR="00EB02FD" w:rsidRPr="00EB02FD">
        <w:t>.</w:t>
      </w:r>
    </w:p>
    <w:p w:rsidR="00EB02FD" w:rsidRDefault="00014568" w:rsidP="00EB02FD">
      <w:pPr>
        <w:ind w:firstLine="709"/>
      </w:pPr>
      <w:r w:rsidRPr="00EB02FD">
        <w:t xml:space="preserve">Далее рассмотрим рентабельность производства и продаж </w:t>
      </w:r>
      <w:r w:rsidR="004B2206" w:rsidRPr="00EB02FD">
        <w:t>в ООО</w:t>
      </w:r>
      <w:r w:rsidR="00EB02FD">
        <w:t xml:space="preserve"> "</w:t>
      </w:r>
      <w:r w:rsidR="004B2206" w:rsidRPr="00EB02FD">
        <w:t>Сямженские молочные продукты</w:t>
      </w:r>
      <w:r w:rsidR="00EB02FD">
        <w:t>".</w:t>
      </w:r>
    </w:p>
    <w:p w:rsidR="004B2206" w:rsidRPr="00EB02FD" w:rsidRDefault="00EB02FD" w:rsidP="00EB02FD">
      <w:pPr>
        <w:ind w:firstLine="709"/>
      </w:pPr>
      <w:r>
        <w:br w:type="page"/>
      </w:r>
      <w:r w:rsidR="004B2206" w:rsidRPr="00EB02FD">
        <w:t>Таблица №6</w:t>
      </w:r>
    </w:p>
    <w:p w:rsidR="004B2206" w:rsidRPr="00EB02FD" w:rsidRDefault="004B2206" w:rsidP="00EB02FD">
      <w:pPr>
        <w:ind w:firstLine="709"/>
        <w:rPr>
          <w:b/>
          <w:bCs/>
        </w:rPr>
      </w:pPr>
      <w:r w:rsidRPr="00EB02FD">
        <w:rPr>
          <w:b/>
          <w:bCs/>
        </w:rPr>
        <w:t>Рентабельность производства</w:t>
      </w:r>
    </w:p>
    <w:tbl>
      <w:tblPr>
        <w:tblW w:w="48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7"/>
        <w:gridCol w:w="1116"/>
        <w:gridCol w:w="1147"/>
        <w:gridCol w:w="1389"/>
        <w:gridCol w:w="1020"/>
        <w:gridCol w:w="804"/>
        <w:gridCol w:w="1164"/>
        <w:gridCol w:w="780"/>
      </w:tblGrid>
      <w:tr w:rsidR="004B2206" w:rsidRPr="00EB02FD" w:rsidTr="009B45BC">
        <w:trPr>
          <w:trHeight w:val="317"/>
          <w:jc w:val="center"/>
        </w:trPr>
        <w:tc>
          <w:tcPr>
            <w:tcW w:w="1788" w:type="dxa"/>
            <w:vMerge w:val="restart"/>
            <w:shd w:val="clear" w:color="auto" w:fill="auto"/>
            <w:noWrap/>
          </w:tcPr>
          <w:p w:rsidR="004B2206" w:rsidRPr="00EB02FD" w:rsidRDefault="004B2206" w:rsidP="00EB02FD">
            <w:pPr>
              <w:pStyle w:val="afe"/>
            </w:pPr>
            <w:r w:rsidRPr="00EB02FD">
              <w:t>вид продукции</w:t>
            </w:r>
          </w:p>
        </w:tc>
        <w:tc>
          <w:tcPr>
            <w:tcW w:w="3652" w:type="dxa"/>
            <w:gridSpan w:val="3"/>
            <w:shd w:val="clear" w:color="auto" w:fill="auto"/>
            <w:noWrap/>
          </w:tcPr>
          <w:p w:rsidR="004B2206" w:rsidRPr="00EB02FD" w:rsidRDefault="004B2206" w:rsidP="00EB02FD">
            <w:pPr>
              <w:pStyle w:val="afe"/>
            </w:pPr>
            <w:r w:rsidRPr="00EB02FD">
              <w:t>2007 год</w:t>
            </w:r>
          </w:p>
        </w:tc>
        <w:tc>
          <w:tcPr>
            <w:tcW w:w="2988" w:type="dxa"/>
            <w:gridSpan w:val="3"/>
            <w:shd w:val="clear" w:color="auto" w:fill="auto"/>
            <w:noWrap/>
          </w:tcPr>
          <w:p w:rsidR="004B2206" w:rsidRPr="00EB02FD" w:rsidRDefault="004B2206" w:rsidP="00EB02FD">
            <w:pPr>
              <w:pStyle w:val="afe"/>
            </w:pPr>
            <w:r w:rsidRPr="00EB02FD">
              <w:t>2008 год</w:t>
            </w:r>
          </w:p>
        </w:tc>
        <w:tc>
          <w:tcPr>
            <w:tcW w:w="780" w:type="dxa"/>
            <w:vMerge w:val="restart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изменения</w:t>
            </w:r>
          </w:p>
        </w:tc>
      </w:tr>
      <w:tr w:rsidR="00EB02FD" w:rsidRPr="009B45BC" w:rsidTr="009B45BC">
        <w:trPr>
          <w:trHeight w:val="1715"/>
          <w:jc w:val="center"/>
        </w:trPr>
        <w:tc>
          <w:tcPr>
            <w:tcW w:w="1788" w:type="dxa"/>
            <w:vMerge/>
            <w:shd w:val="clear" w:color="auto" w:fill="auto"/>
          </w:tcPr>
          <w:p w:rsidR="004B2206" w:rsidRPr="00EB02FD" w:rsidRDefault="004B2206" w:rsidP="00EB02FD">
            <w:pPr>
              <w:pStyle w:val="afe"/>
            </w:pPr>
          </w:p>
        </w:tc>
        <w:tc>
          <w:tcPr>
            <w:tcW w:w="1116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прибыль</w:t>
            </w:r>
          </w:p>
        </w:tc>
        <w:tc>
          <w:tcPr>
            <w:tcW w:w="1147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затраты</w:t>
            </w:r>
          </w:p>
        </w:tc>
        <w:tc>
          <w:tcPr>
            <w:tcW w:w="1389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рентабельность</w:t>
            </w:r>
          </w:p>
        </w:tc>
        <w:tc>
          <w:tcPr>
            <w:tcW w:w="1020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прибыль</w:t>
            </w:r>
          </w:p>
        </w:tc>
        <w:tc>
          <w:tcPr>
            <w:tcW w:w="804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затраты</w:t>
            </w:r>
          </w:p>
        </w:tc>
        <w:tc>
          <w:tcPr>
            <w:tcW w:w="1164" w:type="dxa"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рентабельность</w:t>
            </w:r>
          </w:p>
        </w:tc>
        <w:tc>
          <w:tcPr>
            <w:tcW w:w="780" w:type="dxa"/>
            <w:vMerge/>
            <w:shd w:val="clear" w:color="auto" w:fill="auto"/>
            <w:textDirection w:val="btLr"/>
          </w:tcPr>
          <w:p w:rsidR="004B2206" w:rsidRPr="00EB02FD" w:rsidRDefault="004B2206" w:rsidP="00EB02FD">
            <w:pPr>
              <w:pStyle w:val="afe"/>
            </w:pPr>
          </w:p>
        </w:tc>
      </w:tr>
      <w:tr w:rsidR="00EB02FD" w:rsidRPr="009B45BC" w:rsidTr="009B45BC">
        <w:trPr>
          <w:trHeight w:val="1134"/>
          <w:jc w:val="center"/>
        </w:trPr>
        <w:tc>
          <w:tcPr>
            <w:tcW w:w="1788" w:type="dxa"/>
            <w:shd w:val="clear" w:color="auto" w:fill="auto"/>
          </w:tcPr>
          <w:p w:rsidR="004B2206" w:rsidRPr="00EB02FD" w:rsidRDefault="004B2206" w:rsidP="00EB02FD">
            <w:pPr>
              <w:pStyle w:val="afe"/>
            </w:pPr>
            <w:r w:rsidRPr="00EB02FD">
              <w:t>Молоко пакетное 3,2</w:t>
            </w:r>
            <w:r w:rsidR="00EB02FD" w:rsidRPr="00EB02FD">
              <w:t>%</w:t>
            </w:r>
            <w:r w:rsidRPr="00EB02FD">
              <w:t xml:space="preserve"> жирности, </w:t>
            </w:r>
          </w:p>
        </w:tc>
        <w:tc>
          <w:tcPr>
            <w:tcW w:w="1116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45185,83</w:t>
            </w:r>
          </w:p>
        </w:tc>
        <w:tc>
          <w:tcPr>
            <w:tcW w:w="1147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2013586,59</w:t>
            </w:r>
          </w:p>
        </w:tc>
        <w:tc>
          <w:tcPr>
            <w:tcW w:w="1389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2,244047</w:t>
            </w:r>
          </w:p>
        </w:tc>
        <w:tc>
          <w:tcPr>
            <w:tcW w:w="102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24581,32</w:t>
            </w:r>
          </w:p>
        </w:tc>
        <w:tc>
          <w:tcPr>
            <w:tcW w:w="80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1411250</w:t>
            </w:r>
          </w:p>
        </w:tc>
        <w:tc>
          <w:tcPr>
            <w:tcW w:w="116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1,741812</w:t>
            </w:r>
          </w:p>
        </w:tc>
        <w:tc>
          <w:tcPr>
            <w:tcW w:w="78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-0,50223464</w:t>
            </w:r>
          </w:p>
        </w:tc>
      </w:tr>
      <w:tr w:rsidR="00EB02FD" w:rsidRPr="009B45BC" w:rsidTr="009B45BC">
        <w:trPr>
          <w:trHeight w:val="1134"/>
          <w:jc w:val="center"/>
        </w:trPr>
        <w:tc>
          <w:tcPr>
            <w:tcW w:w="1788" w:type="dxa"/>
            <w:shd w:val="clear" w:color="auto" w:fill="auto"/>
            <w:noWrap/>
          </w:tcPr>
          <w:p w:rsidR="004B2206" w:rsidRPr="00EB02FD" w:rsidRDefault="004B2206" w:rsidP="00EB02FD">
            <w:pPr>
              <w:pStyle w:val="afe"/>
            </w:pPr>
            <w:r w:rsidRPr="00EB02FD">
              <w:t>Творог, 5</w:t>
            </w:r>
            <w:r w:rsidR="00EB02FD" w:rsidRPr="00EB02FD">
              <w:t>%</w:t>
            </w:r>
          </w:p>
        </w:tc>
        <w:tc>
          <w:tcPr>
            <w:tcW w:w="1116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3773,94</w:t>
            </w:r>
          </w:p>
        </w:tc>
        <w:tc>
          <w:tcPr>
            <w:tcW w:w="1147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168175,66</w:t>
            </w:r>
          </w:p>
        </w:tc>
        <w:tc>
          <w:tcPr>
            <w:tcW w:w="1389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2,244046</w:t>
            </w:r>
          </w:p>
        </w:tc>
        <w:tc>
          <w:tcPr>
            <w:tcW w:w="102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3771,22</w:t>
            </w:r>
          </w:p>
        </w:tc>
        <w:tc>
          <w:tcPr>
            <w:tcW w:w="80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216511,3</w:t>
            </w:r>
          </w:p>
        </w:tc>
        <w:tc>
          <w:tcPr>
            <w:tcW w:w="116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1,741812</w:t>
            </w:r>
          </w:p>
        </w:tc>
        <w:tc>
          <w:tcPr>
            <w:tcW w:w="78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-0,50223424</w:t>
            </w:r>
          </w:p>
        </w:tc>
      </w:tr>
      <w:tr w:rsidR="00EB02FD" w:rsidRPr="009B45BC" w:rsidTr="009B45BC">
        <w:trPr>
          <w:trHeight w:val="1134"/>
          <w:jc w:val="center"/>
        </w:trPr>
        <w:tc>
          <w:tcPr>
            <w:tcW w:w="1788" w:type="dxa"/>
            <w:shd w:val="clear" w:color="auto" w:fill="auto"/>
          </w:tcPr>
          <w:p w:rsidR="004B2206" w:rsidRPr="00EB02FD" w:rsidRDefault="004B2206" w:rsidP="00EB02FD">
            <w:pPr>
              <w:pStyle w:val="afe"/>
            </w:pPr>
            <w:r w:rsidRPr="00EB02FD">
              <w:t>масло</w:t>
            </w:r>
          </w:p>
        </w:tc>
        <w:tc>
          <w:tcPr>
            <w:tcW w:w="1116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365,22</w:t>
            </w:r>
          </w:p>
        </w:tc>
        <w:tc>
          <w:tcPr>
            <w:tcW w:w="1147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16275,08</w:t>
            </w:r>
          </w:p>
        </w:tc>
        <w:tc>
          <w:tcPr>
            <w:tcW w:w="1389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2,244044</w:t>
            </w:r>
          </w:p>
        </w:tc>
        <w:tc>
          <w:tcPr>
            <w:tcW w:w="1020" w:type="dxa"/>
            <w:shd w:val="clear" w:color="auto" w:fill="auto"/>
            <w:noWrap/>
            <w:textDirection w:val="btLr"/>
          </w:tcPr>
          <w:p w:rsidR="004B2206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804" w:type="dxa"/>
            <w:shd w:val="clear" w:color="auto" w:fill="auto"/>
            <w:noWrap/>
            <w:textDirection w:val="btLr"/>
          </w:tcPr>
          <w:p w:rsidR="004B2206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1164" w:type="dxa"/>
            <w:shd w:val="clear" w:color="auto" w:fill="auto"/>
            <w:noWrap/>
            <w:textDirection w:val="btLr"/>
          </w:tcPr>
          <w:p w:rsidR="004B2206" w:rsidRPr="00EB02FD" w:rsidRDefault="00EB02FD" w:rsidP="00EB02FD">
            <w:pPr>
              <w:pStyle w:val="afe"/>
            </w:pPr>
            <w:r w:rsidRPr="00EB02FD">
              <w:t xml:space="preserve"> - </w:t>
            </w:r>
          </w:p>
        </w:tc>
        <w:tc>
          <w:tcPr>
            <w:tcW w:w="78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-2,244044</w:t>
            </w:r>
          </w:p>
        </w:tc>
      </w:tr>
      <w:tr w:rsidR="00EB02FD" w:rsidRPr="009B45BC" w:rsidTr="009B45BC">
        <w:trPr>
          <w:trHeight w:val="1330"/>
          <w:jc w:val="center"/>
        </w:trPr>
        <w:tc>
          <w:tcPr>
            <w:tcW w:w="1788" w:type="dxa"/>
            <w:shd w:val="clear" w:color="auto" w:fill="auto"/>
          </w:tcPr>
          <w:p w:rsidR="004B2206" w:rsidRPr="00EB02FD" w:rsidRDefault="004B2206" w:rsidP="00EB02FD">
            <w:pPr>
              <w:pStyle w:val="afe"/>
            </w:pPr>
            <w:r w:rsidRPr="00EB02FD">
              <w:t>Отгузка на ПК</w:t>
            </w:r>
            <w:r w:rsidR="00EB02FD">
              <w:t xml:space="preserve"> "</w:t>
            </w:r>
            <w:r w:rsidRPr="00EB02FD">
              <w:t>Вологодский молочный комбинат</w:t>
            </w:r>
            <w:r w:rsidR="00EB02FD">
              <w:t>"</w:t>
            </w:r>
          </w:p>
        </w:tc>
        <w:tc>
          <w:tcPr>
            <w:tcW w:w="1116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366741075</w:t>
            </w:r>
          </w:p>
        </w:tc>
        <w:tc>
          <w:tcPr>
            <w:tcW w:w="1147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-350031461</w:t>
            </w:r>
          </w:p>
        </w:tc>
        <w:tc>
          <w:tcPr>
            <w:tcW w:w="1389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-104,7737</w:t>
            </w:r>
          </w:p>
        </w:tc>
        <w:tc>
          <w:tcPr>
            <w:tcW w:w="102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446723,5</w:t>
            </w:r>
          </w:p>
        </w:tc>
        <w:tc>
          <w:tcPr>
            <w:tcW w:w="80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25647049</w:t>
            </w:r>
          </w:p>
        </w:tc>
        <w:tc>
          <w:tcPr>
            <w:tcW w:w="116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1,741812</w:t>
            </w:r>
          </w:p>
        </w:tc>
        <w:tc>
          <w:tcPr>
            <w:tcW w:w="78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106,515559</w:t>
            </w:r>
          </w:p>
        </w:tc>
      </w:tr>
      <w:tr w:rsidR="00EB02FD" w:rsidRPr="009B45BC" w:rsidTr="009B45BC">
        <w:trPr>
          <w:trHeight w:val="1134"/>
          <w:jc w:val="center"/>
        </w:trPr>
        <w:tc>
          <w:tcPr>
            <w:tcW w:w="1788" w:type="dxa"/>
            <w:shd w:val="clear" w:color="auto" w:fill="auto"/>
          </w:tcPr>
          <w:p w:rsidR="004B2206" w:rsidRPr="00EB02FD" w:rsidRDefault="004B2206" w:rsidP="00EB02FD">
            <w:pPr>
              <w:pStyle w:val="afe"/>
            </w:pPr>
            <w:r w:rsidRPr="00EB02FD">
              <w:t>итого</w:t>
            </w:r>
          </w:p>
        </w:tc>
        <w:tc>
          <w:tcPr>
            <w:tcW w:w="1116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366790400</w:t>
            </w:r>
          </w:p>
        </w:tc>
        <w:tc>
          <w:tcPr>
            <w:tcW w:w="1147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-347833423</w:t>
            </w:r>
          </w:p>
        </w:tc>
        <w:tc>
          <w:tcPr>
            <w:tcW w:w="1389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-105,45</w:t>
            </w:r>
          </w:p>
        </w:tc>
        <w:tc>
          <w:tcPr>
            <w:tcW w:w="102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475076</w:t>
            </w:r>
          </w:p>
        </w:tc>
        <w:tc>
          <w:tcPr>
            <w:tcW w:w="80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27274810</w:t>
            </w:r>
          </w:p>
        </w:tc>
        <w:tc>
          <w:tcPr>
            <w:tcW w:w="1164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1,741812</w:t>
            </w:r>
          </w:p>
        </w:tc>
        <w:tc>
          <w:tcPr>
            <w:tcW w:w="780" w:type="dxa"/>
            <w:shd w:val="clear" w:color="auto" w:fill="auto"/>
            <w:noWrap/>
            <w:textDirection w:val="btLr"/>
          </w:tcPr>
          <w:p w:rsidR="004B2206" w:rsidRPr="00EB02FD" w:rsidRDefault="004B2206" w:rsidP="00EB02FD">
            <w:pPr>
              <w:pStyle w:val="afe"/>
            </w:pPr>
            <w:r w:rsidRPr="00EB02FD">
              <w:t>107</w:t>
            </w:r>
            <w:r w:rsidR="00EB02FD">
              <w:t>, 19</w:t>
            </w:r>
            <w:r w:rsidRPr="00EB02FD">
              <w:t>1828</w:t>
            </w:r>
          </w:p>
        </w:tc>
      </w:tr>
    </w:tbl>
    <w:p w:rsidR="00EB02FD" w:rsidRPr="00EB02FD" w:rsidRDefault="00EB02FD" w:rsidP="00EB02FD">
      <w:pPr>
        <w:ind w:firstLine="709"/>
        <w:rPr>
          <w:b/>
          <w:bCs/>
        </w:rPr>
      </w:pPr>
    </w:p>
    <w:p w:rsidR="00EB02FD" w:rsidRDefault="00DB0CAB" w:rsidP="00EB02FD">
      <w:pPr>
        <w:ind w:firstLine="709"/>
        <w:rPr>
          <w:b/>
          <w:bCs/>
        </w:rPr>
      </w:pPr>
      <w:r w:rsidRPr="00EB02FD">
        <w:rPr>
          <w:b/>
          <w:bCs/>
        </w:rPr>
        <w:t>Рентабельность производства = прибыль/затраты*100%</w:t>
      </w:r>
      <w:r w:rsidR="00EB02FD" w:rsidRPr="00EB02FD">
        <w:rPr>
          <w:b/>
          <w:bCs/>
        </w:rPr>
        <w:t>.</w:t>
      </w:r>
    </w:p>
    <w:p w:rsidR="00EB02FD" w:rsidRDefault="00DB0CAB" w:rsidP="00EB02FD">
      <w:pPr>
        <w:ind w:firstLine="709"/>
        <w:rPr>
          <w:b/>
          <w:bCs/>
        </w:rPr>
      </w:pPr>
      <w:r w:rsidRPr="00EB02FD">
        <w:rPr>
          <w:b/>
          <w:bCs/>
        </w:rPr>
        <w:t xml:space="preserve">Пример </w:t>
      </w:r>
      <w:r w:rsidR="00551CB1" w:rsidRPr="00EB02FD">
        <w:rPr>
          <w:b/>
          <w:bCs/>
        </w:rPr>
        <w:t>расчета рентабельности производства</w:t>
      </w:r>
      <w:r w:rsidRPr="00EB02FD">
        <w:rPr>
          <w:b/>
          <w:bCs/>
        </w:rPr>
        <w:t xml:space="preserve"> за 2007 год</w:t>
      </w:r>
      <w:r w:rsidR="00EB02FD" w:rsidRPr="00EB02FD">
        <w:rPr>
          <w:b/>
          <w:bCs/>
        </w:rPr>
        <w:t>:</w:t>
      </w:r>
    </w:p>
    <w:p w:rsidR="00EB02FD" w:rsidRDefault="00DB0CAB" w:rsidP="00EB02FD">
      <w:pPr>
        <w:ind w:firstLine="709"/>
      </w:pPr>
      <w:r w:rsidRPr="00EB02FD">
        <w:t>Рентабельность производства = 45185,83/2013586,59*100%=2,24</w:t>
      </w:r>
      <w:r w:rsidR="00EB02FD" w:rsidRPr="00EB02FD">
        <w:t>.</w:t>
      </w:r>
    </w:p>
    <w:p w:rsidR="00EB02FD" w:rsidRDefault="00EB02FD" w:rsidP="00EB02FD">
      <w:pPr>
        <w:ind w:firstLine="709"/>
        <w:rPr>
          <w:b/>
          <w:bCs/>
        </w:rPr>
      </w:pPr>
    </w:p>
    <w:p w:rsidR="00EB02FD" w:rsidRDefault="00551CB1" w:rsidP="00EB02FD">
      <w:pPr>
        <w:ind w:firstLine="709"/>
        <w:rPr>
          <w:b/>
          <w:bCs/>
        </w:rPr>
      </w:pPr>
      <w:r w:rsidRPr="00EB02FD">
        <w:rPr>
          <w:b/>
          <w:bCs/>
        </w:rPr>
        <w:t>Пример расчета рентабельности производства за 2008 год</w:t>
      </w:r>
      <w:r w:rsidR="00EB02FD" w:rsidRPr="00EB02FD">
        <w:rPr>
          <w:b/>
          <w:bCs/>
        </w:rPr>
        <w:t>:</w:t>
      </w:r>
    </w:p>
    <w:p w:rsidR="00EB02FD" w:rsidRDefault="00EB02FD" w:rsidP="00EB02FD">
      <w:pPr>
        <w:ind w:firstLine="709"/>
      </w:pPr>
    </w:p>
    <w:p w:rsidR="00EB02FD" w:rsidRDefault="00551CB1" w:rsidP="00EB02FD">
      <w:pPr>
        <w:ind w:firstLine="709"/>
      </w:pPr>
      <w:r w:rsidRPr="00EB02FD">
        <w:t>Рентабельность производства = 24581,32/1411250*100% = 1,74</w:t>
      </w:r>
      <w:r w:rsidR="00EB02FD" w:rsidRPr="00EB02FD">
        <w:t>.</w:t>
      </w:r>
    </w:p>
    <w:p w:rsidR="00EB02FD" w:rsidRDefault="00EB02FD" w:rsidP="00EB02FD">
      <w:pPr>
        <w:ind w:firstLine="709"/>
      </w:pPr>
    </w:p>
    <w:p w:rsidR="00EB02FD" w:rsidRDefault="004B2206" w:rsidP="00EB02FD">
      <w:pPr>
        <w:ind w:firstLine="709"/>
      </w:pPr>
      <w:r w:rsidRPr="00EB02FD">
        <w:t>Проанализировав данную таблицу видно, что рентабельность производства увеличилась в 2008 году по сравнению с 2007 годом по молоку и творогу на 0,50223464 и 0,50223424 соответственно</w:t>
      </w:r>
      <w:r w:rsidR="00DB0CAB" w:rsidRPr="00EB02FD">
        <w:t>, по отгрузке на</w:t>
      </w:r>
      <w:r w:rsidR="00EB02FD">
        <w:t xml:space="preserve"> "</w:t>
      </w:r>
      <w:r w:rsidR="00DB0CAB" w:rsidRPr="00EB02FD">
        <w:t>Вологодский молочный комбинат</w:t>
      </w:r>
      <w:r w:rsidR="00EB02FD">
        <w:t xml:space="preserve">" </w:t>
      </w:r>
      <w:r w:rsidR="00DB0CAB" w:rsidRPr="00EB02FD">
        <w:t>увеличилась 106,5</w:t>
      </w:r>
      <w:r w:rsidR="00EB02FD" w:rsidRPr="00EB02FD">
        <w:t xml:space="preserve">. </w:t>
      </w:r>
      <w:r w:rsidR="00DB0CAB" w:rsidRPr="00EB02FD">
        <w:t>Масло в 2008 году не производилось, но в 2007 году рентабельность производства была 2,24</w:t>
      </w:r>
      <w:r w:rsidR="00EB02FD" w:rsidRPr="00EB02FD">
        <w:t>.</w:t>
      </w:r>
    </w:p>
    <w:p w:rsidR="00EB02FD" w:rsidRDefault="00DB0CAB" w:rsidP="00EB02FD">
      <w:pPr>
        <w:ind w:firstLine="709"/>
      </w:pPr>
      <w:r w:rsidRPr="00EB02FD">
        <w:t>Все это говорит о том, что предприятие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работает</w:t>
      </w:r>
      <w:r w:rsidR="00EB02FD" w:rsidRPr="00EB02FD">
        <w:t xml:space="preserve"> </w:t>
      </w:r>
      <w:r w:rsidRPr="00EB02FD">
        <w:t>эффективно</w:t>
      </w:r>
      <w:r w:rsidR="00EB02FD" w:rsidRPr="00EB02FD">
        <w:t xml:space="preserve"> </w:t>
      </w:r>
      <w:r w:rsidRPr="00EB02FD">
        <w:t>по производству молока, творога и отправке молока на комбинат</w:t>
      </w:r>
      <w:r w:rsidR="00EB02FD" w:rsidRPr="00EB02FD">
        <w:t xml:space="preserve">. </w:t>
      </w:r>
      <w:r w:rsidRPr="00EB02FD">
        <w:t>Но предприятие работает не эффективно в отношении масла</w:t>
      </w:r>
      <w:r w:rsidR="00EB02FD" w:rsidRPr="00EB02FD">
        <w:t>.</w:t>
      </w:r>
    </w:p>
    <w:p w:rsidR="00EB02FD" w:rsidRDefault="00EB02FD" w:rsidP="00EB02FD">
      <w:pPr>
        <w:ind w:firstLine="709"/>
      </w:pPr>
    </w:p>
    <w:p w:rsidR="00551CB1" w:rsidRPr="00EB02FD" w:rsidRDefault="00551CB1" w:rsidP="00EB02FD">
      <w:pPr>
        <w:ind w:firstLine="709"/>
      </w:pPr>
      <w:r w:rsidRPr="00EB02FD">
        <w:t>Таблица №7</w:t>
      </w:r>
    </w:p>
    <w:p w:rsidR="00551CB1" w:rsidRPr="00EB02FD" w:rsidRDefault="00551CB1" w:rsidP="00EB02FD">
      <w:pPr>
        <w:ind w:firstLine="709"/>
        <w:rPr>
          <w:b/>
          <w:bCs/>
        </w:rPr>
      </w:pPr>
      <w:r w:rsidRPr="00EB02FD">
        <w:rPr>
          <w:b/>
          <w:bCs/>
        </w:rPr>
        <w:t>Рентабельность продаж</w:t>
      </w:r>
    </w:p>
    <w:tbl>
      <w:tblPr>
        <w:tblW w:w="47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279"/>
        <w:gridCol w:w="1340"/>
        <w:gridCol w:w="1300"/>
        <w:gridCol w:w="1121"/>
        <w:gridCol w:w="635"/>
        <w:gridCol w:w="603"/>
        <w:gridCol w:w="596"/>
        <w:gridCol w:w="7"/>
      </w:tblGrid>
      <w:tr w:rsidR="00AE6E0D" w:rsidRPr="00EB02FD" w:rsidTr="009B45BC">
        <w:trPr>
          <w:trHeight w:val="1082"/>
          <w:jc w:val="center"/>
        </w:trPr>
        <w:tc>
          <w:tcPr>
            <w:tcW w:w="2160" w:type="dxa"/>
            <w:vMerge w:val="restart"/>
            <w:shd w:val="clear" w:color="auto" w:fill="auto"/>
            <w:noWrap/>
            <w:textDirection w:val="btLr"/>
          </w:tcPr>
          <w:p w:rsidR="00AE6E0D" w:rsidRPr="00EB02FD" w:rsidRDefault="00AE6E0D" w:rsidP="00EB02FD">
            <w:pPr>
              <w:pStyle w:val="afe"/>
            </w:pPr>
            <w:r w:rsidRPr="00EB02FD">
              <w:t>вид продукции</w:t>
            </w:r>
          </w:p>
        </w:tc>
        <w:tc>
          <w:tcPr>
            <w:tcW w:w="1279" w:type="dxa"/>
            <w:shd w:val="clear" w:color="auto" w:fill="auto"/>
            <w:noWrap/>
          </w:tcPr>
          <w:p w:rsidR="00AE6E0D" w:rsidRPr="00EB02FD" w:rsidRDefault="00AE6E0D" w:rsidP="00EB02FD">
            <w:pPr>
              <w:pStyle w:val="afe"/>
            </w:pPr>
            <w:r w:rsidRPr="00EB02FD">
              <w:t>2007 год</w:t>
            </w:r>
          </w:p>
        </w:tc>
        <w:tc>
          <w:tcPr>
            <w:tcW w:w="1340" w:type="dxa"/>
            <w:shd w:val="clear" w:color="auto" w:fill="auto"/>
            <w:noWrap/>
          </w:tcPr>
          <w:p w:rsidR="00AE6E0D" w:rsidRPr="00EB02FD" w:rsidRDefault="00AE6E0D" w:rsidP="00EB02FD">
            <w:pPr>
              <w:pStyle w:val="afe"/>
            </w:pPr>
            <w:r w:rsidRPr="00EB02FD">
              <w:t>2008 год</w:t>
            </w:r>
          </w:p>
        </w:tc>
        <w:tc>
          <w:tcPr>
            <w:tcW w:w="1300" w:type="dxa"/>
            <w:shd w:val="clear" w:color="auto" w:fill="auto"/>
            <w:textDirection w:val="btLr"/>
          </w:tcPr>
          <w:p w:rsidR="00AE6E0D" w:rsidRPr="00EB02FD" w:rsidRDefault="00AE6E0D" w:rsidP="00EB02FD">
            <w:pPr>
              <w:pStyle w:val="afe"/>
            </w:pPr>
            <w:r w:rsidRPr="00EB02FD">
              <w:t>изменения</w:t>
            </w:r>
          </w:p>
        </w:tc>
        <w:tc>
          <w:tcPr>
            <w:tcW w:w="1121" w:type="dxa"/>
            <w:shd w:val="clear" w:color="auto" w:fill="auto"/>
            <w:textDirection w:val="btLr"/>
          </w:tcPr>
          <w:p w:rsidR="00AE6E0D" w:rsidRPr="00EB02FD" w:rsidRDefault="00AE6E0D" w:rsidP="00EB02FD">
            <w:pPr>
              <w:pStyle w:val="afe"/>
            </w:pPr>
          </w:p>
        </w:tc>
        <w:tc>
          <w:tcPr>
            <w:tcW w:w="635" w:type="dxa"/>
            <w:shd w:val="clear" w:color="auto" w:fill="auto"/>
            <w:textDirection w:val="btLr"/>
          </w:tcPr>
          <w:p w:rsidR="00AE6E0D" w:rsidRPr="00EB02FD" w:rsidRDefault="00AE6E0D" w:rsidP="00EB02FD">
            <w:pPr>
              <w:pStyle w:val="afe"/>
            </w:pPr>
          </w:p>
        </w:tc>
        <w:tc>
          <w:tcPr>
            <w:tcW w:w="603" w:type="dxa"/>
            <w:shd w:val="clear" w:color="auto" w:fill="auto"/>
            <w:textDirection w:val="btLr"/>
          </w:tcPr>
          <w:p w:rsidR="00AE6E0D" w:rsidRPr="00EB02FD" w:rsidRDefault="00AE6E0D" w:rsidP="00EB02FD">
            <w:pPr>
              <w:pStyle w:val="afe"/>
            </w:pPr>
          </w:p>
        </w:tc>
        <w:tc>
          <w:tcPr>
            <w:tcW w:w="603" w:type="dxa"/>
            <w:gridSpan w:val="2"/>
            <w:shd w:val="clear" w:color="auto" w:fill="auto"/>
            <w:noWrap/>
            <w:textDirection w:val="btLr"/>
          </w:tcPr>
          <w:p w:rsidR="00AE6E0D" w:rsidRPr="00EB02FD" w:rsidRDefault="00AE6E0D" w:rsidP="00EB02FD">
            <w:pPr>
              <w:pStyle w:val="afe"/>
            </w:pPr>
          </w:p>
        </w:tc>
      </w:tr>
      <w:tr w:rsidR="00EB02FD" w:rsidRPr="00EB02FD" w:rsidTr="009B45BC">
        <w:trPr>
          <w:gridAfter w:val="1"/>
          <w:wAfter w:w="7" w:type="dxa"/>
          <w:trHeight w:val="1991"/>
          <w:jc w:val="center"/>
        </w:trPr>
        <w:tc>
          <w:tcPr>
            <w:tcW w:w="2160" w:type="dxa"/>
            <w:vMerge/>
            <w:shd w:val="clear" w:color="auto" w:fill="auto"/>
          </w:tcPr>
          <w:p w:rsidR="00551CB1" w:rsidRPr="00EB02FD" w:rsidRDefault="00551CB1" w:rsidP="00EB02FD">
            <w:pPr>
              <w:pStyle w:val="afe"/>
            </w:pPr>
          </w:p>
        </w:tc>
        <w:tc>
          <w:tcPr>
            <w:tcW w:w="1279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прибыль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выручка</w:t>
            </w:r>
          </w:p>
        </w:tc>
        <w:tc>
          <w:tcPr>
            <w:tcW w:w="130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рентабельность</w:t>
            </w:r>
          </w:p>
        </w:tc>
        <w:tc>
          <w:tcPr>
            <w:tcW w:w="1121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прибыль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выручка</w:t>
            </w:r>
          </w:p>
        </w:tc>
        <w:tc>
          <w:tcPr>
            <w:tcW w:w="603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рентабельность</w:t>
            </w:r>
          </w:p>
        </w:tc>
        <w:tc>
          <w:tcPr>
            <w:tcW w:w="596" w:type="dxa"/>
            <w:shd w:val="clear" w:color="auto" w:fill="auto"/>
          </w:tcPr>
          <w:p w:rsidR="00551CB1" w:rsidRPr="00EB02FD" w:rsidRDefault="00551CB1" w:rsidP="00EB02FD">
            <w:pPr>
              <w:pStyle w:val="afe"/>
            </w:pPr>
          </w:p>
        </w:tc>
      </w:tr>
      <w:tr w:rsidR="00EB02FD" w:rsidRPr="00EB02FD" w:rsidTr="009B45BC">
        <w:trPr>
          <w:gridAfter w:val="1"/>
          <w:wAfter w:w="7" w:type="dxa"/>
          <w:trHeight w:val="1134"/>
          <w:jc w:val="center"/>
        </w:trPr>
        <w:tc>
          <w:tcPr>
            <w:tcW w:w="2160" w:type="dxa"/>
            <w:shd w:val="clear" w:color="auto" w:fill="auto"/>
          </w:tcPr>
          <w:p w:rsidR="00551CB1" w:rsidRPr="00EB02FD" w:rsidRDefault="00551CB1" w:rsidP="00EB02FD">
            <w:pPr>
              <w:pStyle w:val="afe"/>
            </w:pPr>
            <w:r w:rsidRPr="00EB02FD">
              <w:t>Молоко пакетное 3,2</w:t>
            </w:r>
            <w:r w:rsidR="00EB02FD" w:rsidRPr="00EB02FD">
              <w:t>%</w:t>
            </w:r>
            <w:r w:rsidRPr="00EB02FD">
              <w:t xml:space="preserve"> жирности, </w:t>
            </w:r>
          </w:p>
        </w:tc>
        <w:tc>
          <w:tcPr>
            <w:tcW w:w="1279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45185,83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2058772,42</w:t>
            </w:r>
          </w:p>
        </w:tc>
        <w:tc>
          <w:tcPr>
            <w:tcW w:w="1300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</w:t>
            </w:r>
            <w:r w:rsidR="00EB02FD">
              <w:t>, 19</w:t>
            </w:r>
            <w:r w:rsidRPr="00EB02FD">
              <w:t>47948</w:t>
            </w:r>
          </w:p>
        </w:tc>
        <w:tc>
          <w:tcPr>
            <w:tcW w:w="1121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24581,32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1435831</w:t>
            </w:r>
          </w:p>
        </w:tc>
        <w:tc>
          <w:tcPr>
            <w:tcW w:w="603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1,7119927</w:t>
            </w:r>
          </w:p>
        </w:tc>
        <w:tc>
          <w:tcPr>
            <w:tcW w:w="596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-0,483</w:t>
            </w:r>
          </w:p>
        </w:tc>
      </w:tr>
      <w:tr w:rsidR="00EB02FD" w:rsidRPr="00EB02FD" w:rsidTr="009B45BC">
        <w:trPr>
          <w:gridAfter w:val="1"/>
          <w:wAfter w:w="7" w:type="dxa"/>
          <w:trHeight w:val="1134"/>
          <w:jc w:val="center"/>
        </w:trPr>
        <w:tc>
          <w:tcPr>
            <w:tcW w:w="2160" w:type="dxa"/>
            <w:shd w:val="clear" w:color="auto" w:fill="auto"/>
            <w:noWrap/>
          </w:tcPr>
          <w:p w:rsidR="00551CB1" w:rsidRPr="00EB02FD" w:rsidRDefault="00551CB1" w:rsidP="00EB02FD">
            <w:pPr>
              <w:pStyle w:val="afe"/>
            </w:pPr>
            <w:r w:rsidRPr="00EB02FD">
              <w:t>Творог, 5</w:t>
            </w:r>
            <w:r w:rsidR="00EB02FD" w:rsidRPr="00EB02FD">
              <w:t>%</w:t>
            </w:r>
          </w:p>
        </w:tc>
        <w:tc>
          <w:tcPr>
            <w:tcW w:w="1279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3773,94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171949,6</w:t>
            </w:r>
          </w:p>
        </w:tc>
        <w:tc>
          <w:tcPr>
            <w:tcW w:w="1300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</w:t>
            </w:r>
            <w:r w:rsidR="00EB02FD">
              <w:t>, 19</w:t>
            </w:r>
            <w:r w:rsidRPr="00EB02FD">
              <w:t>47943</w:t>
            </w:r>
          </w:p>
        </w:tc>
        <w:tc>
          <w:tcPr>
            <w:tcW w:w="1121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3771,22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220282,5</w:t>
            </w:r>
          </w:p>
        </w:tc>
        <w:tc>
          <w:tcPr>
            <w:tcW w:w="603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1,7119926</w:t>
            </w:r>
          </w:p>
        </w:tc>
        <w:tc>
          <w:tcPr>
            <w:tcW w:w="596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-0,483</w:t>
            </w:r>
          </w:p>
        </w:tc>
      </w:tr>
      <w:tr w:rsidR="00EB02FD" w:rsidRPr="00EB02FD" w:rsidTr="009B45BC">
        <w:trPr>
          <w:gridAfter w:val="1"/>
          <w:wAfter w:w="7" w:type="dxa"/>
          <w:trHeight w:val="1134"/>
          <w:jc w:val="center"/>
        </w:trPr>
        <w:tc>
          <w:tcPr>
            <w:tcW w:w="2160" w:type="dxa"/>
            <w:shd w:val="clear" w:color="auto" w:fill="auto"/>
          </w:tcPr>
          <w:p w:rsidR="00551CB1" w:rsidRPr="00EB02FD" w:rsidRDefault="00551CB1" w:rsidP="00EB02FD">
            <w:pPr>
              <w:pStyle w:val="afe"/>
            </w:pPr>
            <w:r w:rsidRPr="00EB02FD">
              <w:t>масло</w:t>
            </w:r>
          </w:p>
        </w:tc>
        <w:tc>
          <w:tcPr>
            <w:tcW w:w="1279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365,22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16640,3</w:t>
            </w:r>
          </w:p>
        </w:tc>
        <w:tc>
          <w:tcPr>
            <w:tcW w:w="1300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</w:t>
            </w:r>
            <w:r w:rsidR="00EB02FD">
              <w:t>, 19</w:t>
            </w:r>
            <w:r w:rsidRPr="00EB02FD">
              <w:t>47922</w:t>
            </w:r>
          </w:p>
        </w:tc>
        <w:tc>
          <w:tcPr>
            <w:tcW w:w="1121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</w:t>
            </w:r>
          </w:p>
        </w:tc>
        <w:tc>
          <w:tcPr>
            <w:tcW w:w="603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</w:t>
            </w:r>
          </w:p>
        </w:tc>
        <w:tc>
          <w:tcPr>
            <w:tcW w:w="596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-0,020</w:t>
            </w:r>
          </w:p>
        </w:tc>
      </w:tr>
      <w:tr w:rsidR="00EB02FD" w:rsidRPr="00EB02FD" w:rsidTr="009B45BC">
        <w:trPr>
          <w:gridAfter w:val="1"/>
          <w:wAfter w:w="7" w:type="dxa"/>
          <w:trHeight w:val="1260"/>
          <w:jc w:val="center"/>
        </w:trPr>
        <w:tc>
          <w:tcPr>
            <w:tcW w:w="2160" w:type="dxa"/>
            <w:shd w:val="clear" w:color="auto" w:fill="auto"/>
          </w:tcPr>
          <w:p w:rsidR="00551CB1" w:rsidRPr="00EB02FD" w:rsidRDefault="00551CB1" w:rsidP="00EB02FD">
            <w:pPr>
              <w:pStyle w:val="afe"/>
            </w:pPr>
            <w:r w:rsidRPr="00EB02FD">
              <w:t>Отгузка на ПК</w:t>
            </w:r>
            <w:r w:rsidR="00EB02FD">
              <w:t xml:space="preserve"> "</w:t>
            </w:r>
            <w:r w:rsidRPr="00EB02FD">
              <w:t>Вологодский молочный комбинат</w:t>
            </w:r>
            <w:r w:rsidR="00EB02FD">
              <w:t>"</w:t>
            </w:r>
          </w:p>
        </w:tc>
        <w:tc>
          <w:tcPr>
            <w:tcW w:w="1279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366741075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16709614,5</w:t>
            </w:r>
          </w:p>
        </w:tc>
        <w:tc>
          <w:tcPr>
            <w:tcW w:w="1300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2194,7908</w:t>
            </w:r>
          </w:p>
        </w:tc>
        <w:tc>
          <w:tcPr>
            <w:tcW w:w="1121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446723,5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26093772</w:t>
            </w:r>
          </w:p>
        </w:tc>
        <w:tc>
          <w:tcPr>
            <w:tcW w:w="603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1,7119927</w:t>
            </w:r>
          </w:p>
        </w:tc>
        <w:tc>
          <w:tcPr>
            <w:tcW w:w="596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-2193,08</w:t>
            </w:r>
          </w:p>
        </w:tc>
      </w:tr>
      <w:tr w:rsidR="00EB02FD" w:rsidRPr="00EB02FD" w:rsidTr="009B45BC">
        <w:trPr>
          <w:gridAfter w:val="1"/>
          <w:wAfter w:w="7" w:type="dxa"/>
          <w:trHeight w:val="1134"/>
          <w:jc w:val="center"/>
        </w:trPr>
        <w:tc>
          <w:tcPr>
            <w:tcW w:w="2160" w:type="dxa"/>
            <w:shd w:val="clear" w:color="auto" w:fill="auto"/>
            <w:noWrap/>
          </w:tcPr>
          <w:p w:rsidR="00551CB1" w:rsidRPr="00EB02FD" w:rsidRDefault="00551CB1" w:rsidP="00EB02FD">
            <w:pPr>
              <w:pStyle w:val="afe"/>
            </w:pPr>
            <w:r w:rsidRPr="00EB02FD">
              <w:t>итого</w:t>
            </w:r>
          </w:p>
        </w:tc>
        <w:tc>
          <w:tcPr>
            <w:tcW w:w="1279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366790400</w:t>
            </w:r>
          </w:p>
        </w:tc>
        <w:tc>
          <w:tcPr>
            <w:tcW w:w="1340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18956976,8</w:t>
            </w:r>
          </w:p>
        </w:tc>
        <w:tc>
          <w:tcPr>
            <w:tcW w:w="1300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1934,8570</w:t>
            </w:r>
          </w:p>
        </w:tc>
        <w:tc>
          <w:tcPr>
            <w:tcW w:w="1121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475076</w:t>
            </w:r>
          </w:p>
        </w:tc>
        <w:tc>
          <w:tcPr>
            <w:tcW w:w="635" w:type="dxa"/>
            <w:shd w:val="clear" w:color="auto" w:fill="auto"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27749886</w:t>
            </w:r>
          </w:p>
        </w:tc>
        <w:tc>
          <w:tcPr>
            <w:tcW w:w="603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5,14</w:t>
            </w:r>
          </w:p>
        </w:tc>
        <w:tc>
          <w:tcPr>
            <w:tcW w:w="596" w:type="dxa"/>
            <w:shd w:val="clear" w:color="auto" w:fill="auto"/>
            <w:noWrap/>
            <w:textDirection w:val="btLr"/>
          </w:tcPr>
          <w:p w:rsidR="00551CB1" w:rsidRPr="00EB02FD" w:rsidRDefault="00551CB1" w:rsidP="00EB02FD">
            <w:pPr>
              <w:pStyle w:val="afe"/>
            </w:pPr>
            <w:r w:rsidRPr="00EB02FD">
              <w:t>-2194,064</w:t>
            </w:r>
          </w:p>
        </w:tc>
      </w:tr>
    </w:tbl>
    <w:p w:rsidR="00551CB1" w:rsidRPr="00EB02FD" w:rsidRDefault="00551CB1" w:rsidP="00EB02FD">
      <w:pPr>
        <w:ind w:firstLine="709"/>
        <w:rPr>
          <w:b/>
          <w:bCs/>
        </w:rPr>
      </w:pPr>
    </w:p>
    <w:p w:rsidR="00EB02FD" w:rsidRDefault="00551CB1" w:rsidP="00EB02FD">
      <w:pPr>
        <w:ind w:firstLine="709"/>
      </w:pPr>
      <w:r w:rsidRPr="00EB02FD">
        <w:t>Проанализировав данную таблицу видно, что рентабельность продаж в 2008 году по сравнению с 2007 годом по всем видам продукции уменьшилась</w:t>
      </w:r>
      <w:r w:rsidR="00EB02FD" w:rsidRPr="00EB02FD">
        <w:t xml:space="preserve">. </w:t>
      </w:r>
      <w:r w:rsidRPr="00EB02FD">
        <w:t>По молоку и творогу рентабельность продаж уменьшилась на 0,483</w:t>
      </w:r>
      <w:r w:rsidR="008C43EA" w:rsidRPr="00EB02FD">
        <w:t>%</w:t>
      </w:r>
      <w:r w:rsidRPr="00EB02FD">
        <w:t>, по отгрузке на</w:t>
      </w:r>
      <w:r w:rsidR="00EB02FD">
        <w:t xml:space="preserve"> "</w:t>
      </w:r>
      <w:r w:rsidRPr="00EB02FD">
        <w:t>Вологодский молочный комбинат</w:t>
      </w:r>
      <w:r w:rsidR="00EB02FD">
        <w:t xml:space="preserve">" </w:t>
      </w:r>
      <w:r w:rsidRPr="00EB02FD">
        <w:t>на 2193,08</w:t>
      </w:r>
      <w:r w:rsidR="008C43EA" w:rsidRPr="00EB02FD">
        <w:t>%</w:t>
      </w:r>
      <w:r w:rsidR="00EB02FD" w:rsidRPr="00EB02FD">
        <w:t xml:space="preserve">. </w:t>
      </w:r>
      <w:r w:rsidRPr="00EB02FD">
        <w:t>Масло в 2008 году не производилось, но в 2007 году рентабельность была 2</w:t>
      </w:r>
      <w:r w:rsidR="00EB02FD">
        <w:t>,19%</w:t>
      </w:r>
      <w:r w:rsidR="00EB02FD" w:rsidRPr="00EB02FD">
        <w:t xml:space="preserve">. </w:t>
      </w:r>
      <w:r w:rsidR="004539D5" w:rsidRPr="00EB02FD">
        <w:t>По данным таблицы видно, что предприятие не эффективно продает свою продукцию</w:t>
      </w:r>
      <w:r w:rsidR="00EB02FD" w:rsidRPr="00EB02FD">
        <w:t>.</w:t>
      </w:r>
    </w:p>
    <w:p w:rsidR="008C43EA" w:rsidRPr="00EB02FD" w:rsidRDefault="008C43EA" w:rsidP="00EB02FD">
      <w:pPr>
        <w:ind w:firstLine="709"/>
      </w:pPr>
    </w:p>
    <w:p w:rsidR="004539D5" w:rsidRPr="00EB02FD" w:rsidRDefault="004539D5" w:rsidP="00EB02FD">
      <w:pPr>
        <w:ind w:firstLine="709"/>
      </w:pPr>
      <w:r w:rsidRPr="00EB02FD">
        <w:t>Таблица № 8</w:t>
      </w:r>
    </w:p>
    <w:p w:rsidR="004539D5" w:rsidRPr="00EB02FD" w:rsidRDefault="004539D5" w:rsidP="00EB02FD">
      <w:pPr>
        <w:ind w:firstLine="709"/>
        <w:rPr>
          <w:b/>
          <w:bCs/>
        </w:rPr>
      </w:pPr>
      <w:r w:rsidRPr="00EB02FD">
        <w:rPr>
          <w:b/>
          <w:bCs/>
        </w:rPr>
        <w:t>Показатели рентабельности</w:t>
      </w:r>
    </w:p>
    <w:tbl>
      <w:tblPr>
        <w:tblW w:w="47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5"/>
        <w:gridCol w:w="1425"/>
        <w:gridCol w:w="1425"/>
        <w:gridCol w:w="1679"/>
      </w:tblGrid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показатель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2007 год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2008 год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изменения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рентабельность продаж</w:t>
            </w:r>
            <w:r w:rsidR="008C43EA" w:rsidRPr="00EB02FD">
              <w:t>,</w:t>
            </w:r>
            <w:r w:rsidR="00EB02FD" w:rsidRPr="00EB02FD">
              <w:t>%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2,2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1,8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-0,4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общая рентабельность</w:t>
            </w:r>
            <w:r w:rsidR="008C43EA" w:rsidRPr="00EB02FD">
              <w:t>,</w:t>
            </w:r>
            <w:r w:rsidR="00EB02FD" w:rsidRPr="00EB02FD">
              <w:t>%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2,1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1,7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-0,4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рентабельность собственного капитала</w:t>
            </w:r>
            <w:r w:rsidR="008C43EA" w:rsidRPr="00EB02FD">
              <w:t>,</w:t>
            </w:r>
            <w:r w:rsidR="00EB02FD" w:rsidRPr="00EB02FD">
              <w:t>%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-16,9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-23,2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-6,3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экономическая рентабельность</w:t>
            </w:r>
            <w:r w:rsidR="008C43EA" w:rsidRPr="00EB02FD">
              <w:t>,</w:t>
            </w:r>
            <w:r w:rsidR="00EB02FD" w:rsidRPr="00EB02FD">
              <w:t>%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-16,8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-23,2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-6,4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рентбельность производственной деятельности</w:t>
            </w:r>
            <w:r w:rsidR="008C43EA" w:rsidRPr="00EB02FD">
              <w:t>,</w:t>
            </w:r>
            <w:r w:rsidR="00EB02FD" w:rsidRPr="00EB02FD">
              <w:t>%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2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1,6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-0,4</w:t>
            </w:r>
          </w:p>
        </w:tc>
      </w:tr>
      <w:tr w:rsidR="00EB02FD" w:rsidRPr="009B45BC" w:rsidTr="009B45BC">
        <w:trPr>
          <w:trHeight w:val="300"/>
          <w:jc w:val="center"/>
        </w:trPr>
        <w:tc>
          <w:tcPr>
            <w:tcW w:w="4624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период окупаемости собственного капитала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-5,9</w:t>
            </w:r>
          </w:p>
        </w:tc>
        <w:tc>
          <w:tcPr>
            <w:tcW w:w="1425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-4,3</w:t>
            </w:r>
          </w:p>
        </w:tc>
        <w:tc>
          <w:tcPr>
            <w:tcW w:w="1679" w:type="dxa"/>
            <w:shd w:val="clear" w:color="auto" w:fill="auto"/>
            <w:noWrap/>
          </w:tcPr>
          <w:p w:rsidR="004539D5" w:rsidRPr="00EB02FD" w:rsidRDefault="004539D5" w:rsidP="00EB02FD">
            <w:pPr>
              <w:pStyle w:val="afe"/>
            </w:pPr>
            <w:r w:rsidRPr="00EB02FD">
              <w:t>1,6</w:t>
            </w:r>
          </w:p>
        </w:tc>
      </w:tr>
    </w:tbl>
    <w:p w:rsidR="001C54B3" w:rsidRPr="00EB02FD" w:rsidRDefault="001C54B3" w:rsidP="00EB02FD">
      <w:pPr>
        <w:ind w:firstLine="709"/>
      </w:pPr>
    </w:p>
    <w:p w:rsidR="00EB02FD" w:rsidRDefault="004539D5" w:rsidP="00EB02FD">
      <w:pPr>
        <w:ind w:firstLine="709"/>
      </w:pPr>
      <w:r w:rsidRPr="00EB02FD">
        <w:t>Проанализировав данную таблицу видно, что рентабельность продаж уменьшилась в 2008 году по сравнению с 2007 годом на 0,4</w:t>
      </w:r>
      <w:r w:rsidR="008C43EA" w:rsidRPr="00EB02FD">
        <w:t>%</w:t>
      </w:r>
      <w:r w:rsidRPr="00EB02FD">
        <w:t>, общая рентабельность уменьшилась на 0,4</w:t>
      </w:r>
      <w:r w:rsidR="008C43EA" w:rsidRPr="00EB02FD">
        <w:t>%</w:t>
      </w:r>
      <w:r w:rsidRPr="00EB02FD">
        <w:t>, рентабельность собственного капитала уменьшилась на 6,3</w:t>
      </w:r>
      <w:r w:rsidR="008C43EA" w:rsidRPr="00EB02FD">
        <w:t>%</w:t>
      </w:r>
      <w:r w:rsidRPr="00EB02FD">
        <w:t>, экономическая рентабельность уменьшилась на 6,4</w:t>
      </w:r>
      <w:r w:rsidR="008C43EA" w:rsidRPr="00EB02FD">
        <w:t>%</w:t>
      </w:r>
      <w:r w:rsidRPr="00EB02FD">
        <w:t>, рентабельность производственной деятельности уменьшилась 0,4</w:t>
      </w:r>
      <w:r w:rsidR="008C43EA" w:rsidRPr="00EB02FD">
        <w:t>%</w:t>
      </w:r>
      <w:r w:rsidRPr="00EB02FD">
        <w:t>, пери</w:t>
      </w:r>
      <w:r w:rsidR="008C43EA" w:rsidRPr="00EB02FD">
        <w:t>од окупаемости увеличился на</w:t>
      </w:r>
      <w:r w:rsidR="00EB02FD" w:rsidRPr="00EB02FD">
        <w:t xml:space="preserve">. </w:t>
      </w:r>
      <w:r w:rsidRPr="00EB02FD">
        <w:t>Все это свидетельствует о том, что предприятие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работает не эффективно, не развивается, что может привести к банкротству, если не принять меры по улучшению ситуации на данном предприятии</w:t>
      </w:r>
      <w:r w:rsidR="00EB02FD" w:rsidRPr="00EB02FD">
        <w:t xml:space="preserve">. </w:t>
      </w:r>
      <w:r w:rsidRPr="00EB02FD">
        <w:t>Необходимо расширять производство, внедрять новые технологии, расширять ассортимент продукции, выходить на новые рынки сбыта продукции, искать новых поставщиков сырья</w:t>
      </w:r>
      <w:r w:rsidR="00EB02FD" w:rsidRPr="00EB02FD">
        <w:t>.</w:t>
      </w:r>
    </w:p>
    <w:p w:rsidR="0050522E" w:rsidRPr="00EB02FD" w:rsidRDefault="00EB02FD" w:rsidP="00EB02FD">
      <w:pPr>
        <w:pStyle w:val="2"/>
      </w:pPr>
      <w:r>
        <w:br w:type="page"/>
      </w:r>
      <w:bookmarkStart w:id="3" w:name="_Toc277258829"/>
      <w:r w:rsidR="0050522E" w:rsidRPr="00EB02FD">
        <w:t>Глава 3</w:t>
      </w:r>
      <w:r w:rsidRPr="00EB02FD">
        <w:t xml:space="preserve">. </w:t>
      </w:r>
      <w:r w:rsidR="0050522E" w:rsidRPr="00EB02FD">
        <w:t>Пути увеличении прибыли и рентабельности</w:t>
      </w:r>
      <w:bookmarkEnd w:id="3"/>
    </w:p>
    <w:p w:rsidR="00EB02FD" w:rsidRDefault="00EB02FD" w:rsidP="00EB02FD">
      <w:pPr>
        <w:ind w:firstLine="709"/>
      </w:pPr>
    </w:p>
    <w:p w:rsidR="00EB02FD" w:rsidRDefault="0050522E" w:rsidP="00EB02FD">
      <w:pPr>
        <w:ind w:firstLine="709"/>
      </w:pPr>
      <w:r w:rsidRPr="00EB02FD">
        <w:t>Важным этапом работы является выявление резервов увеличения прибыли и рентабельности</w:t>
      </w:r>
      <w:r w:rsidR="00EB02FD" w:rsidRPr="00EB02FD">
        <w:t xml:space="preserve">. </w:t>
      </w:r>
      <w:r w:rsidRPr="00EB02FD">
        <w:t>основными источниками увеличения прибыли и рентабельности являются</w:t>
      </w:r>
      <w:r w:rsidR="00EB02FD" w:rsidRPr="00EB02FD">
        <w:t>:</w:t>
      </w:r>
    </w:p>
    <w:p w:rsidR="00EB02FD" w:rsidRDefault="0050522E" w:rsidP="00EB02FD">
      <w:pPr>
        <w:ind w:firstLine="709"/>
      </w:pPr>
      <w:r w:rsidRPr="00EB02FD">
        <w:t>Увеличение объема реализованной продукции</w:t>
      </w:r>
      <w:r w:rsidR="00EB02FD" w:rsidRPr="00EB02FD">
        <w:t>;</w:t>
      </w:r>
    </w:p>
    <w:p w:rsidR="00EB02FD" w:rsidRDefault="0050522E" w:rsidP="00EB02FD">
      <w:pPr>
        <w:ind w:firstLine="709"/>
      </w:pPr>
      <w:r w:rsidRPr="00EB02FD">
        <w:t>Повышение цен</w:t>
      </w:r>
      <w:r w:rsidR="00EB02FD" w:rsidRPr="00EB02FD">
        <w:t>;</w:t>
      </w:r>
    </w:p>
    <w:p w:rsidR="00EB02FD" w:rsidRDefault="0050522E" w:rsidP="00EB02FD">
      <w:pPr>
        <w:ind w:firstLine="709"/>
      </w:pPr>
      <w:r w:rsidRPr="00EB02FD">
        <w:t>Снижение себестоимости</w:t>
      </w:r>
      <w:r w:rsidR="00EB02FD" w:rsidRPr="00EB02FD">
        <w:t>;</w:t>
      </w:r>
    </w:p>
    <w:p w:rsidR="00EB02FD" w:rsidRDefault="0050522E" w:rsidP="00EB02FD">
      <w:pPr>
        <w:ind w:firstLine="709"/>
      </w:pPr>
      <w:r w:rsidRPr="00EB02FD">
        <w:t>Повышение качества</w:t>
      </w:r>
      <w:r w:rsidR="00EB02FD" w:rsidRPr="00EB02FD">
        <w:t>.</w:t>
      </w:r>
    </w:p>
    <w:p w:rsidR="00EB02FD" w:rsidRDefault="0050522E" w:rsidP="00EB02FD">
      <w:pPr>
        <w:ind w:firstLine="709"/>
      </w:pPr>
      <w:r w:rsidRPr="00EB02FD">
        <w:t>Для определения резервов роста прибыли за счет роста объема реализации необходимо выявить резерв роста объема производства продукции, умножить его на фактическую прибыль</w:t>
      </w:r>
      <w:r w:rsidR="007F1CC7" w:rsidRPr="00EB02FD">
        <w:t xml:space="preserve"> в расчете на единицу продукции соответствующего вида</w:t>
      </w:r>
      <w:r w:rsidR="00EB02FD" w:rsidRPr="00EB02FD">
        <w:t>.</w:t>
      </w:r>
    </w:p>
    <w:p w:rsidR="00EB02FD" w:rsidRDefault="007F1CC7" w:rsidP="00EB02FD">
      <w:pPr>
        <w:ind w:firstLine="709"/>
      </w:pPr>
      <w:r w:rsidRPr="00EB02FD">
        <w:t>Для определения резервов увеличения прибыли за счет снижения себестоимости продукции необходимо резерв снижения себестоимости каждого вида продукции умножить на возможный объем реализации продукции</w:t>
      </w:r>
      <w:r w:rsidR="00EB02FD">
        <w:t xml:space="preserve"> (</w:t>
      </w:r>
      <w:r w:rsidRPr="00EB02FD">
        <w:t>с учетом резервов его роста</w:t>
      </w:r>
      <w:r w:rsidR="00EB02FD" w:rsidRPr="00EB02FD">
        <w:t>).</w:t>
      </w:r>
    </w:p>
    <w:p w:rsidR="00EB02FD" w:rsidRDefault="007F1CC7" w:rsidP="00EB02FD">
      <w:pPr>
        <w:ind w:firstLine="709"/>
      </w:pPr>
      <w:r w:rsidRPr="00EB02FD">
        <w:t>Для определения резервов роста прибыли за счет повышения качества необходимо изменение удельного веса каждого сорта умножить на отпускн</w:t>
      </w:r>
      <w:r w:rsidR="000E3434" w:rsidRPr="00EB02FD">
        <w:t>ую цену соответствующего сорта</w:t>
      </w:r>
      <w:r w:rsidR="00EB02FD" w:rsidRPr="00EB02FD">
        <w:t xml:space="preserve">. </w:t>
      </w:r>
      <w:r w:rsidR="000E3434" w:rsidRPr="00EB02FD">
        <w:t>Результаты просуммировать</w:t>
      </w:r>
      <w:r w:rsidR="00EB02FD" w:rsidRPr="00EB02FD">
        <w:t xml:space="preserve">. </w:t>
      </w:r>
      <w:r w:rsidR="000E3434" w:rsidRPr="00EB02FD">
        <w:t>Полученное изменение средней цены умножается на возможный объем реализации продукции</w:t>
      </w:r>
      <w:r w:rsidR="00EB02FD" w:rsidRPr="00EB02FD">
        <w:t xml:space="preserve">. </w:t>
      </w:r>
      <w:r w:rsidR="000E3434" w:rsidRPr="00EB02FD">
        <w:t>Выявленные резервы роста прибыли необходимо обобщать</w:t>
      </w:r>
      <w:r w:rsidR="00EB02FD" w:rsidRPr="00EB02FD">
        <w:t>.</w:t>
      </w:r>
    </w:p>
    <w:p w:rsidR="00EB02FD" w:rsidRDefault="000E3434" w:rsidP="00EB02FD">
      <w:pPr>
        <w:ind w:firstLine="709"/>
      </w:pPr>
      <w:r w:rsidRPr="00EB02FD">
        <w:t>В заключении анализа финансовых результатов необходимо определить конкретные мероприятия по освоению выявленных резервов</w:t>
      </w:r>
      <w:r w:rsidR="00EB02FD" w:rsidRPr="00EB02FD">
        <w:t>.</w:t>
      </w:r>
    </w:p>
    <w:p w:rsidR="00EB02FD" w:rsidRDefault="000E3434" w:rsidP="00EB02FD">
      <w:pPr>
        <w:ind w:firstLine="709"/>
      </w:pPr>
      <w:r w:rsidRPr="00EB02FD">
        <w:t>Освоение резервов роста</w:t>
      </w:r>
      <w:r w:rsidR="004C6B61" w:rsidRPr="00EB02FD">
        <w:t xml:space="preserve"> прибыли без увеличения производственной мощности</w:t>
      </w:r>
      <w:r w:rsidR="00EB02FD">
        <w:t xml:space="preserve"> (</w:t>
      </w:r>
      <w:r w:rsidR="004C6B61" w:rsidRPr="00EB02FD">
        <w:t>без дополнительных капиталовложений</w:t>
      </w:r>
      <w:r w:rsidR="00EB02FD" w:rsidRPr="00EB02FD">
        <w:t xml:space="preserve">) </w:t>
      </w:r>
      <w:r w:rsidR="004C6B61" w:rsidRPr="00EB02FD">
        <w:t>увелич</w:t>
      </w:r>
      <w:r w:rsidR="008C43EA" w:rsidRPr="00EB02FD">
        <w:t>ивает</w:t>
      </w:r>
      <w:r w:rsidR="00EB02FD" w:rsidRPr="00EB02FD">
        <w:t xml:space="preserve"> </w:t>
      </w:r>
      <w:r w:rsidR="008C43EA" w:rsidRPr="00EB02FD">
        <w:t>рентабельность работы</w:t>
      </w:r>
      <w:r w:rsidR="00EB02FD" w:rsidRPr="00EB02FD">
        <w:t>.</w:t>
      </w:r>
    </w:p>
    <w:p w:rsidR="004C6B61" w:rsidRPr="00EB02FD" w:rsidRDefault="00EB02FD" w:rsidP="00EB02FD">
      <w:pPr>
        <w:pStyle w:val="2"/>
      </w:pPr>
      <w:r>
        <w:br w:type="page"/>
      </w:r>
      <w:bookmarkStart w:id="4" w:name="_Toc277258830"/>
      <w:r w:rsidR="004F06F2" w:rsidRPr="00EB02FD">
        <w:t>Выводы и предложения</w:t>
      </w:r>
      <w:bookmarkEnd w:id="4"/>
    </w:p>
    <w:p w:rsidR="00EB02FD" w:rsidRDefault="00EB02FD" w:rsidP="00EB02FD">
      <w:pPr>
        <w:ind w:firstLine="709"/>
        <w:rPr>
          <w:b/>
          <w:bCs/>
          <w:i/>
          <w:iCs/>
        </w:rPr>
      </w:pPr>
    </w:p>
    <w:p w:rsidR="00EB02FD" w:rsidRDefault="004C6B61" w:rsidP="00EB02FD">
      <w:r w:rsidRPr="00EB02FD">
        <w:t>Показатели рентабельности и прибыли имеет особенно важное значение в современных, рыночных условиях, когда руководству предприятия требуется постоянно принимать ряд неординарных решений для обеспечения прибыльности, а, следовательно, финансовой устойчивости предприятия</w:t>
      </w:r>
      <w:r w:rsidR="00EB02FD" w:rsidRPr="00EB02FD">
        <w:t>.</w:t>
      </w:r>
    </w:p>
    <w:p w:rsidR="00EB02FD" w:rsidRDefault="004C6B61" w:rsidP="00EB02FD">
      <w:r w:rsidRPr="00EB02FD">
        <w:t>Факторы, оказывающие влияние на рентабельность производства, многочисленны и многообразны</w:t>
      </w:r>
      <w:r w:rsidR="00EB02FD" w:rsidRPr="00EB02FD">
        <w:t xml:space="preserve">. </w:t>
      </w:r>
      <w:r w:rsidRPr="00EB02FD">
        <w:t>Одни из них зависят от деятельности конкретных коллективов, другие связаны с технологией и организацией производства, эффективности использования производственных ресурсов, внедрением достижений научно-технического прогресса</w:t>
      </w:r>
      <w:r w:rsidR="00EB02FD" w:rsidRPr="00EB02FD">
        <w:t>.</w:t>
      </w:r>
    </w:p>
    <w:p w:rsidR="00EB02FD" w:rsidRDefault="004C6B61" w:rsidP="00EB02FD">
      <w:r w:rsidRPr="00EB02FD">
        <w:t>Как показали практические расчёты, в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прибыль и рентабельность на очень низком уровне</w:t>
      </w:r>
      <w:r w:rsidR="00EB02FD" w:rsidRPr="00EB02FD">
        <w:t xml:space="preserve">. </w:t>
      </w:r>
      <w:r w:rsidRPr="00EB02FD">
        <w:t>Данному предприятию необходимо расширить производство, увеличить ассортимент продукции, выйти на новые рынки сбыта продукции, найти новых поставщиков сырья</w:t>
      </w:r>
      <w:r w:rsidR="00EB02FD">
        <w:t xml:space="preserve"> (</w:t>
      </w:r>
      <w:r w:rsidRPr="00EB02FD">
        <w:t>молока</w:t>
      </w:r>
      <w:r w:rsidR="00EB02FD" w:rsidRPr="00EB02FD">
        <w:t xml:space="preserve">). </w:t>
      </w:r>
      <w:r w:rsidRPr="00EB02FD">
        <w:t>Это необходимо для увеличения прибыли и рентабельности</w:t>
      </w:r>
      <w:r w:rsidR="00EB02FD" w:rsidRPr="00EB02FD">
        <w:t xml:space="preserve">. </w:t>
      </w:r>
      <w:r w:rsidRPr="00EB02FD">
        <w:t>Иначе ООО</w:t>
      </w:r>
      <w:r w:rsidR="00EB02FD">
        <w:t xml:space="preserve"> "</w:t>
      </w:r>
      <w:r w:rsidRPr="00EB02FD">
        <w:t>Сямженские молочные продукты</w:t>
      </w:r>
      <w:r w:rsidR="00EB02FD">
        <w:t xml:space="preserve">" </w:t>
      </w:r>
      <w:r w:rsidRPr="00EB02FD">
        <w:t>обанкротится, как было в 2002 году</w:t>
      </w:r>
      <w:r w:rsidR="00EB02FD" w:rsidRPr="00EB02FD">
        <w:t>.</w:t>
      </w:r>
    </w:p>
    <w:p w:rsidR="00EB02FD" w:rsidRDefault="004C6B61" w:rsidP="00EB02FD">
      <w:r w:rsidRPr="00EB02FD">
        <w:t>В настоящее время большинство предприятий являются нерентабельными</w:t>
      </w:r>
      <w:r w:rsidR="00EB02FD">
        <w:t xml:space="preserve"> (</w:t>
      </w:r>
      <w:r w:rsidRPr="00EB02FD">
        <w:t>убыточными</w:t>
      </w:r>
      <w:r w:rsidR="00EB02FD" w:rsidRPr="00EB02FD">
        <w:t xml:space="preserve">) </w:t>
      </w:r>
      <w:r w:rsidRPr="00EB02FD">
        <w:t>или малорентабельными, что является следствием экономического кризиса в стране</w:t>
      </w:r>
      <w:r w:rsidR="00EB02FD" w:rsidRPr="00EB02FD">
        <w:t>.</w:t>
      </w:r>
    </w:p>
    <w:p w:rsidR="00EB02FD" w:rsidRDefault="004C6B61" w:rsidP="00EB02FD">
      <w:r w:rsidRPr="00EB02FD">
        <w:t>Показатели рентабельности и прибыли являются важными характеристиками факторной среды формирования прибыли предприятий</w:t>
      </w:r>
      <w:r w:rsidR="00EB02FD" w:rsidRPr="00EB02FD">
        <w:t xml:space="preserve">. </w:t>
      </w:r>
      <w:r w:rsidRPr="00EB02FD">
        <w:t>Поэтому они обязательны при проведении сравнительного анализа и оценке финансового состояния предприятия</w:t>
      </w:r>
      <w:r w:rsidR="00EB02FD" w:rsidRPr="00EB02FD">
        <w:t xml:space="preserve">. </w:t>
      </w:r>
      <w:r w:rsidRPr="00EB02FD">
        <w:t>При анализе производства показатели рентабельности и прибыли используются как инструмент инвестиционной политики и ценообразования</w:t>
      </w:r>
      <w:r w:rsidR="00EB02FD" w:rsidRPr="00EB02FD">
        <w:t>.</w:t>
      </w:r>
    </w:p>
    <w:p w:rsidR="00EB02FD" w:rsidRPr="00EB02FD" w:rsidRDefault="00EB02FD" w:rsidP="00EB02FD">
      <w:pPr>
        <w:pStyle w:val="2"/>
      </w:pPr>
      <w:r>
        <w:br w:type="page"/>
      </w:r>
      <w:bookmarkStart w:id="5" w:name="_Toc277258831"/>
      <w:r w:rsidR="004F06F2" w:rsidRPr="00EB02FD">
        <w:t>Список используемой литературы</w:t>
      </w:r>
      <w:bookmarkEnd w:id="5"/>
    </w:p>
    <w:p w:rsidR="00EB02FD" w:rsidRDefault="00EB02FD" w:rsidP="00EB02FD">
      <w:pPr>
        <w:ind w:firstLine="709"/>
      </w:pPr>
    </w:p>
    <w:p w:rsidR="00EB02FD" w:rsidRDefault="004F06F2" w:rsidP="00EB02FD">
      <w:pPr>
        <w:pStyle w:val="af6"/>
      </w:pPr>
      <w:r w:rsidRPr="00EB02FD">
        <w:t>1</w:t>
      </w:r>
      <w:r w:rsidR="00EB02FD" w:rsidRPr="00EB02FD">
        <w:t xml:space="preserve">. </w:t>
      </w:r>
      <w:r w:rsidRPr="00EB02FD">
        <w:t>Савицкая Г</w:t>
      </w:r>
      <w:r w:rsidR="00EB02FD">
        <w:t>.В. "</w:t>
      </w:r>
      <w:r w:rsidRPr="00EB02FD">
        <w:t>Анализ хозяйственной деятельности предприятия</w:t>
      </w:r>
      <w:r w:rsidR="00EB02FD">
        <w:t xml:space="preserve">" </w:t>
      </w:r>
      <w:r w:rsidR="00EB02FD" w:rsidRPr="00EB02FD">
        <w:t>-</w:t>
      </w:r>
      <w:r w:rsidR="00EB02FD">
        <w:t xml:space="preserve"> "</w:t>
      </w:r>
      <w:r w:rsidRPr="00EB02FD">
        <w:t>Новое знание</w:t>
      </w:r>
      <w:r w:rsidR="00EB02FD">
        <w:t xml:space="preserve">", </w:t>
      </w:r>
      <w:r w:rsidRPr="00EB02FD">
        <w:t>Минск, 2004 г</w:t>
      </w:r>
      <w:r w:rsidR="00EB02FD" w:rsidRPr="00EB02FD">
        <w:t>.</w:t>
      </w:r>
    </w:p>
    <w:p w:rsidR="00EB02FD" w:rsidRDefault="004F06F2" w:rsidP="00EB02FD">
      <w:pPr>
        <w:pStyle w:val="af6"/>
      </w:pPr>
      <w:r w:rsidRPr="00EB02FD">
        <w:t>2</w:t>
      </w:r>
      <w:r w:rsidR="00EB02FD" w:rsidRPr="00EB02FD">
        <w:t xml:space="preserve">. </w:t>
      </w:r>
      <w:r w:rsidRPr="00EB02FD">
        <w:t>Г</w:t>
      </w:r>
      <w:r w:rsidR="00EB02FD">
        <w:t xml:space="preserve">.Е. </w:t>
      </w:r>
      <w:r w:rsidRPr="00EB02FD">
        <w:t>Давыдов, Н</w:t>
      </w:r>
      <w:r w:rsidR="00EB02FD">
        <w:t xml:space="preserve">.И. </w:t>
      </w:r>
      <w:r w:rsidRPr="00EB02FD">
        <w:t>Попов, Е</w:t>
      </w:r>
      <w:r w:rsidR="00EB02FD">
        <w:t xml:space="preserve">.И. </w:t>
      </w:r>
      <w:r w:rsidRPr="00EB02FD">
        <w:t>Химич</w:t>
      </w:r>
      <w:r w:rsidR="00EB02FD">
        <w:t xml:space="preserve"> "</w:t>
      </w:r>
      <w:r w:rsidRPr="00EB02FD">
        <w:t>Методы определения экономической эффективности хозяйственных мероприятий в дипломном и курсовом проектировании</w:t>
      </w:r>
      <w:r w:rsidR="00EB02FD">
        <w:t>" (</w:t>
      </w:r>
      <w:r w:rsidRPr="00EB02FD">
        <w:t>Учебное пособие изд</w:t>
      </w:r>
      <w:r w:rsidR="00EB02FD">
        <w:t>.2</w:t>
      </w:r>
      <w:r w:rsidRPr="00EB02FD">
        <w:t>-е</w:t>
      </w:r>
      <w:r w:rsidR="00EB02FD" w:rsidRPr="00EB02FD">
        <w:t xml:space="preserve">) </w:t>
      </w:r>
      <w:r w:rsidR="00EB02FD">
        <w:t>-</w:t>
      </w:r>
      <w:r w:rsidRPr="00EB02FD">
        <w:t xml:space="preserve"> М</w:t>
      </w:r>
      <w:r w:rsidR="00EB02FD" w:rsidRPr="00EB02FD">
        <w:t xml:space="preserve">; </w:t>
      </w:r>
      <w:r w:rsidRPr="00EB02FD">
        <w:t>МГУЛ</w:t>
      </w:r>
      <w:r w:rsidR="00EB02FD">
        <w:t>. 20</w:t>
      </w:r>
      <w:r w:rsidRPr="00EB02FD">
        <w:t>05 г</w:t>
      </w:r>
      <w:r w:rsidR="00EB02FD" w:rsidRPr="00EB02FD">
        <w:t>.</w:t>
      </w:r>
    </w:p>
    <w:p w:rsidR="00EB02FD" w:rsidRDefault="004F06F2" w:rsidP="00EB02FD">
      <w:pPr>
        <w:pStyle w:val="af6"/>
      </w:pPr>
      <w:r w:rsidRPr="00EB02FD">
        <w:t>3</w:t>
      </w:r>
      <w:r w:rsidR="00EB02FD">
        <w:t xml:space="preserve">.Л.Н. </w:t>
      </w:r>
      <w:r w:rsidRPr="00EB02FD">
        <w:t>Чечевицина, И</w:t>
      </w:r>
      <w:r w:rsidR="00EB02FD">
        <w:t xml:space="preserve">.Н. </w:t>
      </w:r>
      <w:r w:rsidRPr="00EB02FD">
        <w:t>Чуев</w:t>
      </w:r>
      <w:r w:rsidR="00EB02FD">
        <w:t xml:space="preserve"> "</w:t>
      </w:r>
      <w:r w:rsidRPr="00EB02FD">
        <w:t>Анализ финансово-хозяйственной деятельности</w:t>
      </w:r>
      <w:r w:rsidR="00EB02FD">
        <w:t xml:space="preserve">", </w:t>
      </w:r>
      <w:r w:rsidRPr="00EB02FD">
        <w:t>издательско-книготорговый центр</w:t>
      </w:r>
      <w:r w:rsidR="00EB02FD">
        <w:t xml:space="preserve"> "</w:t>
      </w:r>
      <w:r w:rsidRPr="00EB02FD">
        <w:t>Маркетинг</w:t>
      </w:r>
      <w:r w:rsidR="00EB02FD">
        <w:t xml:space="preserve">", </w:t>
      </w:r>
      <w:r w:rsidRPr="00EB02FD">
        <w:t>Москва, 2001 г</w:t>
      </w:r>
      <w:r w:rsidR="00EB02FD" w:rsidRPr="00EB02FD">
        <w:t>.</w:t>
      </w:r>
    </w:p>
    <w:p w:rsidR="004F06F2" w:rsidRPr="00EB02FD" w:rsidRDefault="004F06F2" w:rsidP="00EB02FD">
      <w:pPr>
        <w:pStyle w:val="af6"/>
      </w:pPr>
      <w:r w:rsidRPr="00EB02FD">
        <w:t>4</w:t>
      </w:r>
      <w:r w:rsidR="00EB02FD" w:rsidRPr="00EB02FD">
        <w:t xml:space="preserve">. </w:t>
      </w:r>
      <w:r w:rsidRPr="00EB02FD">
        <w:t>Абрютина М</w:t>
      </w:r>
      <w:r w:rsidR="00EB02FD">
        <w:t xml:space="preserve">.С., </w:t>
      </w:r>
      <w:r w:rsidRPr="00EB02FD">
        <w:t>Грачев А</w:t>
      </w:r>
      <w:r w:rsidR="00EB02FD">
        <w:t xml:space="preserve">.В. </w:t>
      </w:r>
      <w:r w:rsidRPr="00EB02FD">
        <w:t>Анализ финансово-хозяйственной деятельности предприятия</w:t>
      </w:r>
      <w:r w:rsidR="00EB02FD" w:rsidRPr="00EB02FD">
        <w:t xml:space="preserve">: </w:t>
      </w:r>
      <w:r w:rsidRPr="00EB02FD">
        <w:t>Учебно-методическое пособие</w:t>
      </w:r>
      <w:r w:rsidR="00EB02FD" w:rsidRPr="00EB02FD">
        <w:t xml:space="preserve">. </w:t>
      </w:r>
      <w:r w:rsidR="00EB02FD">
        <w:t>-</w:t>
      </w:r>
      <w:r w:rsidRPr="00EB02FD">
        <w:t xml:space="preserve"> 3-е изд</w:t>
      </w:r>
      <w:r w:rsidR="00EB02FD">
        <w:t>.,</w:t>
      </w:r>
      <w:r w:rsidRPr="00EB02FD">
        <w:t xml:space="preserve"> перераб</w:t>
      </w:r>
      <w:r w:rsidR="00EB02FD" w:rsidRPr="00EB02FD">
        <w:t xml:space="preserve">. </w:t>
      </w:r>
      <w:r w:rsidRPr="00EB02FD">
        <w:t>и доп</w:t>
      </w:r>
      <w:r w:rsidR="00EB02FD" w:rsidRPr="00EB02FD">
        <w:t xml:space="preserve">. </w:t>
      </w:r>
      <w:r w:rsidR="00EB02FD">
        <w:t>-</w:t>
      </w:r>
      <w:r w:rsidRPr="00EB02FD">
        <w:t xml:space="preserve"> М</w:t>
      </w:r>
      <w:r w:rsidR="00EB02FD">
        <w:t>.:</w:t>
      </w:r>
      <w:r w:rsidR="00EB02FD" w:rsidRPr="00EB02FD">
        <w:t xml:space="preserve"> </w:t>
      </w:r>
      <w:r w:rsidRPr="00EB02FD">
        <w:t>Издательство</w:t>
      </w:r>
      <w:r w:rsidR="00EB02FD">
        <w:t xml:space="preserve"> "</w:t>
      </w:r>
      <w:r w:rsidRPr="00EB02FD">
        <w:t>Дело и сервис</w:t>
      </w:r>
      <w:r w:rsidR="00EB02FD">
        <w:t xml:space="preserve">", </w:t>
      </w:r>
      <w:r w:rsidRPr="00EB02FD">
        <w:t>2001</w:t>
      </w:r>
    </w:p>
    <w:p w:rsidR="003563EA" w:rsidRPr="00EB02FD" w:rsidRDefault="004F06F2" w:rsidP="00EB02FD">
      <w:pPr>
        <w:pStyle w:val="af6"/>
      </w:pPr>
      <w:r w:rsidRPr="00EB02FD">
        <w:t>5</w:t>
      </w:r>
      <w:r w:rsidR="00EB02FD" w:rsidRPr="00EB02FD">
        <w:t xml:space="preserve">. </w:t>
      </w:r>
      <w:r w:rsidRPr="00EB02FD">
        <w:t>Ковалев В</w:t>
      </w:r>
      <w:r w:rsidR="00EB02FD">
        <w:t xml:space="preserve">.В., </w:t>
      </w:r>
      <w:r w:rsidRPr="00EB02FD">
        <w:t>Волкова О</w:t>
      </w:r>
      <w:r w:rsidR="00EB02FD">
        <w:t xml:space="preserve">.Н. </w:t>
      </w:r>
      <w:r w:rsidRPr="00EB02FD">
        <w:t>Анализ хозяйственной деятельности предприятия</w:t>
      </w:r>
      <w:r w:rsidR="00EB02FD" w:rsidRPr="00EB02FD">
        <w:t xml:space="preserve">. - </w:t>
      </w:r>
      <w:r w:rsidRPr="00EB02FD">
        <w:t>М</w:t>
      </w:r>
      <w:r w:rsidR="00EB02FD">
        <w:t>.:</w:t>
      </w:r>
      <w:r w:rsidR="00EB02FD" w:rsidRPr="00EB02FD">
        <w:t xml:space="preserve"> </w:t>
      </w:r>
      <w:r w:rsidRPr="00EB02FD">
        <w:t>ПБОЮЛ Гриженко Е</w:t>
      </w:r>
      <w:r w:rsidR="00EB02FD">
        <w:t xml:space="preserve">.М., </w:t>
      </w:r>
      <w:r w:rsidR="00EB02FD" w:rsidRPr="00EB02FD">
        <w:t>20</w:t>
      </w:r>
      <w:r w:rsidRPr="00EB02FD">
        <w:t>00</w:t>
      </w:r>
      <w:r w:rsidR="00EB02FD" w:rsidRPr="00EB02FD">
        <w:t>.</w:t>
      </w:r>
      <w:bookmarkStart w:id="6" w:name="_GoBack"/>
      <w:bookmarkEnd w:id="6"/>
    </w:p>
    <w:sectPr w:rsidR="003563EA" w:rsidRPr="00EB02FD" w:rsidSect="00EB02FD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BC" w:rsidRDefault="009B45BC" w:rsidP="002C5765">
      <w:pPr>
        <w:spacing w:line="240" w:lineRule="auto"/>
        <w:ind w:firstLine="709"/>
      </w:pPr>
      <w:r>
        <w:separator/>
      </w:r>
    </w:p>
  </w:endnote>
  <w:endnote w:type="continuationSeparator" w:id="0">
    <w:p w:rsidR="009B45BC" w:rsidRDefault="009B45BC" w:rsidP="002C5765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2C6" w:rsidRDefault="00DB72C6" w:rsidP="00EB02FD">
    <w:pPr>
      <w:pStyle w:val="af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BC" w:rsidRDefault="009B45BC" w:rsidP="002C5765">
      <w:pPr>
        <w:spacing w:line="240" w:lineRule="auto"/>
        <w:ind w:firstLine="709"/>
      </w:pPr>
      <w:r>
        <w:separator/>
      </w:r>
    </w:p>
  </w:footnote>
  <w:footnote w:type="continuationSeparator" w:id="0">
    <w:p w:rsidR="009B45BC" w:rsidRDefault="009B45BC" w:rsidP="002C5765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2FD" w:rsidRDefault="005831B8" w:rsidP="00EB02FD">
    <w:pPr>
      <w:pStyle w:val="ae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EB02FD" w:rsidRDefault="00EB02FD" w:rsidP="00EB02F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A3E9B"/>
    <w:multiLevelType w:val="hybridMultilevel"/>
    <w:tmpl w:val="929C0EAA"/>
    <w:lvl w:ilvl="0" w:tplc="5DF26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832282"/>
    <w:multiLevelType w:val="hybridMultilevel"/>
    <w:tmpl w:val="053AE60A"/>
    <w:lvl w:ilvl="0" w:tplc="171876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750BCA"/>
    <w:multiLevelType w:val="hybridMultilevel"/>
    <w:tmpl w:val="99585E98"/>
    <w:lvl w:ilvl="0" w:tplc="FFFA9F3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ECA0777"/>
    <w:multiLevelType w:val="hybridMultilevel"/>
    <w:tmpl w:val="5C64ED4C"/>
    <w:lvl w:ilvl="0" w:tplc="1E308E1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EE561B8"/>
    <w:multiLevelType w:val="hybridMultilevel"/>
    <w:tmpl w:val="214CD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783"/>
    <w:rsid w:val="00014568"/>
    <w:rsid w:val="000C0142"/>
    <w:rsid w:val="000D0555"/>
    <w:rsid w:val="000E3434"/>
    <w:rsid w:val="00151783"/>
    <w:rsid w:val="0016626F"/>
    <w:rsid w:val="001C54B3"/>
    <w:rsid w:val="00236502"/>
    <w:rsid w:val="00244C2C"/>
    <w:rsid w:val="00257AE1"/>
    <w:rsid w:val="002C5765"/>
    <w:rsid w:val="002C7DD4"/>
    <w:rsid w:val="00335F8C"/>
    <w:rsid w:val="00354E22"/>
    <w:rsid w:val="003563EA"/>
    <w:rsid w:val="004539D5"/>
    <w:rsid w:val="004B2206"/>
    <w:rsid w:val="004C6B61"/>
    <w:rsid w:val="004C6CD7"/>
    <w:rsid w:val="004F06F2"/>
    <w:rsid w:val="004F1BB5"/>
    <w:rsid w:val="0050522E"/>
    <w:rsid w:val="005379D8"/>
    <w:rsid w:val="00551CB1"/>
    <w:rsid w:val="005831B8"/>
    <w:rsid w:val="0059209A"/>
    <w:rsid w:val="00684062"/>
    <w:rsid w:val="006A08BC"/>
    <w:rsid w:val="006B57E4"/>
    <w:rsid w:val="006C40F2"/>
    <w:rsid w:val="0075370B"/>
    <w:rsid w:val="00796241"/>
    <w:rsid w:val="007F1CC7"/>
    <w:rsid w:val="0080385A"/>
    <w:rsid w:val="00893491"/>
    <w:rsid w:val="008943F4"/>
    <w:rsid w:val="008C43EA"/>
    <w:rsid w:val="008D3113"/>
    <w:rsid w:val="009B45BC"/>
    <w:rsid w:val="00AE640B"/>
    <w:rsid w:val="00AE6E0D"/>
    <w:rsid w:val="00B546BD"/>
    <w:rsid w:val="00CA360F"/>
    <w:rsid w:val="00D25C3E"/>
    <w:rsid w:val="00DB0CAB"/>
    <w:rsid w:val="00DB2809"/>
    <w:rsid w:val="00DB72C6"/>
    <w:rsid w:val="00DF0953"/>
    <w:rsid w:val="00E16857"/>
    <w:rsid w:val="00E317F9"/>
    <w:rsid w:val="00E50215"/>
    <w:rsid w:val="00EB02FD"/>
    <w:rsid w:val="00ED1F60"/>
    <w:rsid w:val="00F1427C"/>
    <w:rsid w:val="00F23156"/>
    <w:rsid w:val="00F32CF8"/>
    <w:rsid w:val="00FD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5CFD89-6D65-47A6-B0A5-E057764A2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B02FD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B02F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B02FD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EB02F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B02F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B02F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B02F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B02F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B02F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 Spacing"/>
    <w:link w:val="a5"/>
    <w:uiPriority w:val="99"/>
    <w:qFormat/>
    <w:rsid w:val="00151783"/>
    <w:rPr>
      <w:rFonts w:ascii="Times New Roman" w:hAnsi="Times New Roman"/>
      <w:sz w:val="28"/>
      <w:szCs w:val="28"/>
      <w:lang w:eastAsia="en-US"/>
    </w:rPr>
  </w:style>
  <w:style w:type="table" w:styleId="a6">
    <w:name w:val="Table Grid"/>
    <w:basedOn w:val="a2"/>
    <w:uiPriority w:val="99"/>
    <w:rsid w:val="00EB02FD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Body Text"/>
    <w:basedOn w:val="a0"/>
    <w:link w:val="a8"/>
    <w:uiPriority w:val="99"/>
    <w:rsid w:val="00EB02FD"/>
    <w:pPr>
      <w:ind w:firstLine="709"/>
    </w:pPr>
  </w:style>
  <w:style w:type="paragraph" w:styleId="31">
    <w:name w:val="Body Text Indent 3"/>
    <w:basedOn w:val="a0"/>
    <w:link w:val="32"/>
    <w:uiPriority w:val="99"/>
    <w:rsid w:val="00EB02F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a8">
    <w:name w:val="Основной текст Знак"/>
    <w:link w:val="a7"/>
    <w:uiPriority w:val="99"/>
    <w:locked/>
    <w:rsid w:val="004C6B61"/>
    <w:rPr>
      <w:sz w:val="28"/>
      <w:szCs w:val="28"/>
      <w:lang w:val="ru-RU" w:eastAsia="ru-RU"/>
    </w:rPr>
  </w:style>
  <w:style w:type="paragraph" w:styleId="a9">
    <w:name w:val="Body Text Indent"/>
    <w:basedOn w:val="a0"/>
    <w:link w:val="aa"/>
    <w:uiPriority w:val="99"/>
    <w:rsid w:val="00EB02FD"/>
    <w:pPr>
      <w:shd w:val="clear" w:color="auto" w:fill="FFFFFF"/>
      <w:spacing w:before="192"/>
      <w:ind w:right="-5" w:firstLine="360"/>
    </w:pPr>
  </w:style>
  <w:style w:type="character" w:customStyle="1" w:styleId="32">
    <w:name w:val="Основной текст с отступом 3 Знак"/>
    <w:link w:val="31"/>
    <w:uiPriority w:val="99"/>
    <w:locked/>
    <w:rsid w:val="004C6B61"/>
    <w:rPr>
      <w:sz w:val="28"/>
      <w:szCs w:val="28"/>
      <w:lang w:val="ru-RU" w:eastAsia="ru-RU"/>
    </w:rPr>
  </w:style>
  <w:style w:type="paragraph" w:styleId="ab">
    <w:name w:val="List Paragraph"/>
    <w:basedOn w:val="a0"/>
    <w:uiPriority w:val="99"/>
    <w:qFormat/>
    <w:rsid w:val="004F06F2"/>
    <w:pPr>
      <w:ind w:left="720" w:firstLine="709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4F06F2"/>
    <w:rPr>
      <w:sz w:val="28"/>
      <w:szCs w:val="28"/>
      <w:lang w:val="ru-RU" w:eastAsia="ru-RU"/>
    </w:rPr>
  </w:style>
  <w:style w:type="character" w:customStyle="1" w:styleId="a5">
    <w:name w:val="Без интервала Знак"/>
    <w:link w:val="a4"/>
    <w:uiPriority w:val="99"/>
    <w:locked/>
    <w:rsid w:val="004F06F2"/>
    <w:rPr>
      <w:rFonts w:ascii="Times New Roman" w:hAnsi="Times New Roman" w:cs="Times New Roman"/>
      <w:sz w:val="22"/>
      <w:szCs w:val="22"/>
      <w:lang w:val="ru-RU" w:eastAsia="en-US"/>
    </w:rPr>
  </w:style>
  <w:style w:type="paragraph" w:styleId="ac">
    <w:name w:val="Balloon Text"/>
    <w:basedOn w:val="a0"/>
    <w:link w:val="ad"/>
    <w:uiPriority w:val="99"/>
    <w:semiHidden/>
    <w:rsid w:val="004F06F2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e">
    <w:name w:val="header"/>
    <w:basedOn w:val="a0"/>
    <w:next w:val="a7"/>
    <w:link w:val="12"/>
    <w:uiPriority w:val="99"/>
    <w:rsid w:val="00EB02F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d">
    <w:name w:val="Текст выноски Знак"/>
    <w:link w:val="ac"/>
    <w:uiPriority w:val="99"/>
    <w:semiHidden/>
    <w:locked/>
    <w:rsid w:val="004F06F2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2C5765"/>
    <w:pPr>
      <w:tabs>
        <w:tab w:val="center" w:pos="4677"/>
        <w:tab w:val="right" w:pos="9355"/>
      </w:tabs>
      <w:spacing w:line="240" w:lineRule="auto"/>
      <w:ind w:firstLine="709"/>
    </w:pPr>
  </w:style>
  <w:style w:type="character" w:customStyle="1" w:styleId="12">
    <w:name w:val="Верхний колонтитул Знак1"/>
    <w:link w:val="ae"/>
    <w:uiPriority w:val="99"/>
    <w:semiHidden/>
    <w:locked/>
    <w:rsid w:val="002C5765"/>
    <w:rPr>
      <w:noProof/>
      <w:kern w:val="16"/>
      <w:sz w:val="28"/>
      <w:szCs w:val="28"/>
      <w:lang w:val="ru-RU" w:eastAsia="ru-RU"/>
    </w:rPr>
  </w:style>
  <w:style w:type="character" w:customStyle="1" w:styleId="af1">
    <w:name w:val="Верхний колонтитул Знак"/>
    <w:uiPriority w:val="99"/>
    <w:rsid w:val="00EB02FD"/>
    <w:rPr>
      <w:kern w:val="16"/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2C5765"/>
  </w:style>
  <w:style w:type="character" w:customStyle="1" w:styleId="13">
    <w:name w:val="Текст Знак1"/>
    <w:link w:val="af2"/>
    <w:uiPriority w:val="99"/>
    <w:locked/>
    <w:rsid w:val="00EB02F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0"/>
    <w:link w:val="13"/>
    <w:uiPriority w:val="99"/>
    <w:rsid w:val="00EB02FD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нак Знак21"/>
    <w:uiPriority w:val="99"/>
    <w:semiHidden/>
    <w:locked/>
    <w:rsid w:val="00EB02FD"/>
    <w:rPr>
      <w:noProof/>
      <w:kern w:val="16"/>
      <w:sz w:val="28"/>
      <w:szCs w:val="28"/>
      <w:lang w:val="ru-RU" w:eastAsia="ru-RU"/>
    </w:rPr>
  </w:style>
  <w:style w:type="character" w:styleId="af4">
    <w:name w:val="endnote reference"/>
    <w:uiPriority w:val="99"/>
    <w:semiHidden/>
    <w:rsid w:val="00EB02FD"/>
    <w:rPr>
      <w:vertAlign w:val="superscript"/>
    </w:rPr>
  </w:style>
  <w:style w:type="character" w:styleId="af5">
    <w:name w:val="footnote reference"/>
    <w:uiPriority w:val="99"/>
    <w:semiHidden/>
    <w:rsid w:val="00EB02FD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B02FD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6">
    <w:name w:val="лит+номерация"/>
    <w:basedOn w:val="a0"/>
    <w:next w:val="a0"/>
    <w:autoRedefine/>
    <w:uiPriority w:val="99"/>
    <w:rsid w:val="00EB02FD"/>
    <w:pPr>
      <w:ind w:firstLine="0"/>
    </w:pPr>
  </w:style>
  <w:style w:type="paragraph" w:customStyle="1" w:styleId="af7">
    <w:name w:val="литера"/>
    <w:uiPriority w:val="99"/>
    <w:rsid w:val="00EB02FD"/>
    <w:pPr>
      <w:spacing w:line="360" w:lineRule="auto"/>
      <w:jc w:val="both"/>
    </w:pPr>
    <w:rPr>
      <w:rFonts w:ascii="??????????" w:eastAsia="Times New Roman" w:hAnsi="??????????" w:cs="??????????"/>
      <w:sz w:val="28"/>
      <w:szCs w:val="28"/>
    </w:rPr>
  </w:style>
  <w:style w:type="character" w:styleId="af8">
    <w:name w:val="page number"/>
    <w:uiPriority w:val="99"/>
    <w:rsid w:val="00EB02FD"/>
    <w:rPr>
      <w:rFonts w:ascii="Times New Roman" w:hAnsi="Times New Roman" w:cs="Times New Roman"/>
      <w:sz w:val="28"/>
      <w:szCs w:val="28"/>
    </w:rPr>
  </w:style>
  <w:style w:type="character" w:customStyle="1" w:styleId="af9">
    <w:name w:val="номер страницы"/>
    <w:uiPriority w:val="99"/>
    <w:rsid w:val="00EB02FD"/>
    <w:rPr>
      <w:sz w:val="28"/>
      <w:szCs w:val="28"/>
    </w:rPr>
  </w:style>
  <w:style w:type="paragraph" w:styleId="afa">
    <w:name w:val="Normal (Web)"/>
    <w:basedOn w:val="a0"/>
    <w:uiPriority w:val="99"/>
    <w:rsid w:val="00EB02F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0"/>
    <w:autoRedefine/>
    <w:uiPriority w:val="99"/>
    <w:rsid w:val="00EB02FD"/>
    <w:pPr>
      <w:ind w:firstLine="709"/>
    </w:pPr>
  </w:style>
  <w:style w:type="paragraph" w:styleId="14">
    <w:name w:val="toc 1"/>
    <w:basedOn w:val="a0"/>
    <w:next w:val="a0"/>
    <w:autoRedefine/>
    <w:uiPriority w:val="99"/>
    <w:semiHidden/>
    <w:rsid w:val="00EB02FD"/>
    <w:pPr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uiPriority w:val="99"/>
    <w:semiHidden/>
    <w:rsid w:val="00EB02FD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EB02F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B02F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B02FD"/>
    <w:pPr>
      <w:ind w:left="958" w:firstLine="709"/>
    </w:pPr>
  </w:style>
  <w:style w:type="paragraph" w:styleId="23">
    <w:name w:val="Body Text Indent 2"/>
    <w:basedOn w:val="a0"/>
    <w:link w:val="24"/>
    <w:uiPriority w:val="99"/>
    <w:rsid w:val="00EB02F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fc">
    <w:name w:val="содержание"/>
    <w:uiPriority w:val="99"/>
    <w:rsid w:val="00EB02FD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B02FD"/>
    <w:pPr>
      <w:numPr>
        <w:numId w:val="7"/>
      </w:numPr>
      <w:ind w:firstLine="0"/>
    </w:pPr>
  </w:style>
  <w:style w:type="paragraph" w:customStyle="1" w:styleId="100">
    <w:name w:val="Стиль Оглавление 1 + Первая строка:  0 см"/>
    <w:basedOn w:val="14"/>
    <w:autoRedefine/>
    <w:uiPriority w:val="99"/>
    <w:rsid w:val="00EB02FD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EB02FD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B02FD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B02FD"/>
    <w:rPr>
      <w:i/>
      <w:iCs/>
    </w:rPr>
  </w:style>
  <w:style w:type="table" w:customStyle="1" w:styleId="15">
    <w:name w:val="Стиль таблицы1"/>
    <w:uiPriority w:val="99"/>
    <w:rsid w:val="00EB02FD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EB02FD"/>
    <w:pPr>
      <w:jc w:val="center"/>
    </w:pPr>
    <w:rPr>
      <w:rFonts w:ascii="Times New Roman" w:eastAsia="Times New Roman" w:hAnsi="Times New Roman"/>
    </w:rPr>
  </w:style>
  <w:style w:type="paragraph" w:customStyle="1" w:styleId="afe">
    <w:name w:val="ТАБЛИЦА"/>
    <w:next w:val="a0"/>
    <w:autoRedefine/>
    <w:uiPriority w:val="99"/>
    <w:rsid w:val="00EB02FD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f">
    <w:name w:val="endnote text"/>
    <w:basedOn w:val="a0"/>
    <w:link w:val="aff0"/>
    <w:autoRedefine/>
    <w:uiPriority w:val="99"/>
    <w:semiHidden/>
    <w:rsid w:val="00EB02FD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1">
    <w:name w:val="footnote text"/>
    <w:basedOn w:val="a0"/>
    <w:link w:val="aff2"/>
    <w:autoRedefine/>
    <w:uiPriority w:val="99"/>
    <w:semiHidden/>
    <w:rsid w:val="00EB02FD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EB02FD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EB02FD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f4">
    <w:name w:val="Hyperlink"/>
    <w:uiPriority w:val="99"/>
    <w:rsid w:val="00EB02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00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0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Бизнес-план</vt:lpstr>
    </vt:vector>
  </TitlesOfParts>
  <Company>Diapsalmata</Company>
  <LinksUpToDate>false</LinksUpToDate>
  <CharactersWithSpaces>22155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Бизнес-план</dc:title>
  <dc:subject/>
  <dc:creator>Пользователь</dc:creator>
  <cp:keywords/>
  <dc:description/>
  <cp:lastModifiedBy>admin</cp:lastModifiedBy>
  <cp:revision>2</cp:revision>
  <dcterms:created xsi:type="dcterms:W3CDTF">2014-02-22T06:46:00Z</dcterms:created>
  <dcterms:modified xsi:type="dcterms:W3CDTF">2014-02-22T06:46:00Z</dcterms:modified>
</cp:coreProperties>
</file>