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B97" w:rsidRDefault="00537B97" w:rsidP="00AD0208">
      <w:pPr>
        <w:spacing w:line="360" w:lineRule="auto"/>
        <w:jc w:val="right"/>
        <w:rPr>
          <w:rFonts w:ascii="Times New Roman" w:hAnsi="Times New Roman"/>
          <w:lang w:val="ru-RU"/>
        </w:rPr>
      </w:pPr>
    </w:p>
    <w:p w:rsidR="00237DB4" w:rsidRPr="00D4666D" w:rsidRDefault="00237DB4" w:rsidP="00AD0208">
      <w:pPr>
        <w:spacing w:line="360" w:lineRule="auto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Герасимова А.А.</w:t>
      </w:r>
      <w:r w:rsidRPr="00D4666D">
        <w:rPr>
          <w:rFonts w:ascii="Times New Roman" w:hAnsi="Times New Roman"/>
          <w:lang w:val="ru-RU"/>
        </w:rPr>
        <w:t xml:space="preserve"> ДМТ-101</w:t>
      </w:r>
    </w:p>
    <w:p w:rsidR="00237DB4" w:rsidRPr="00D4666D" w:rsidRDefault="00237DB4" w:rsidP="00AD0208">
      <w:pPr>
        <w:spacing w:line="360" w:lineRule="auto"/>
        <w:jc w:val="right"/>
        <w:rPr>
          <w:rFonts w:ascii="Times New Roman" w:hAnsi="Times New Roman"/>
          <w:lang w:val="ru-RU"/>
        </w:rPr>
      </w:pPr>
    </w:p>
    <w:p w:rsidR="00237DB4" w:rsidRDefault="00237DB4" w:rsidP="00AD020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Логика и язык.</w:t>
      </w:r>
    </w:p>
    <w:p w:rsidR="00237DB4" w:rsidRPr="006A12B7" w:rsidRDefault="00237DB4" w:rsidP="006A12B7">
      <w:pPr>
        <w:spacing w:line="360" w:lineRule="auto"/>
        <w:jc w:val="right"/>
        <w:rPr>
          <w:rFonts w:ascii="Times New Roman" w:hAnsi="Times New Roman"/>
          <w:lang w:val="ru-RU"/>
        </w:rPr>
      </w:pPr>
      <w:r w:rsidRPr="006A12B7">
        <w:rPr>
          <w:rFonts w:ascii="Times New Roman" w:hAnsi="Times New Roman"/>
          <w:lang w:val="ru-RU"/>
        </w:rPr>
        <w:t>"Слово, которое одно способно сделать понятие самостоятельной единицей в мире мыслей, прибавляет к нему многое от себя".</w:t>
      </w:r>
      <w:r w:rsidRPr="006A12B7">
        <w:rPr>
          <w:rStyle w:val="ab"/>
          <w:rFonts w:ascii="Times New Roman" w:hAnsi="Times New Roman"/>
          <w:lang w:val="ru-RU"/>
        </w:rPr>
        <w:footnoteReference w:id="1"/>
      </w:r>
    </w:p>
    <w:p w:rsidR="00237DB4" w:rsidRPr="006A12B7" w:rsidRDefault="00237DB4" w:rsidP="00B11E88">
      <w:pPr>
        <w:jc w:val="center"/>
        <w:rPr>
          <w:rFonts w:ascii="Times New Roman" w:hAnsi="Times New Roman"/>
          <w:lang w:val="ru-RU"/>
        </w:rPr>
      </w:pPr>
      <w:r w:rsidRPr="006A12B7">
        <w:rPr>
          <w:rFonts w:ascii="Times New Roman" w:hAnsi="Times New Roman"/>
          <w:lang w:val="ru-RU"/>
        </w:rPr>
        <w:t xml:space="preserve">                                                                                    Вильгельм фон Гумбольдт.</w:t>
      </w:r>
      <w:r w:rsidRPr="006A12B7">
        <w:rPr>
          <w:rStyle w:val="ab"/>
          <w:rFonts w:ascii="Times New Roman" w:hAnsi="Times New Roman"/>
          <w:lang w:val="ru-RU"/>
        </w:rPr>
        <w:footnoteReference w:id="2"/>
      </w:r>
    </w:p>
    <w:p w:rsidR="00237DB4" w:rsidRPr="006A12B7" w:rsidRDefault="00237DB4" w:rsidP="00AD0208">
      <w:pPr>
        <w:spacing w:line="360" w:lineRule="auto"/>
        <w:jc w:val="center"/>
        <w:rPr>
          <w:rFonts w:ascii="Times New Roman" w:hAnsi="Times New Roman"/>
          <w:lang w:val="ru-RU"/>
        </w:rPr>
      </w:pPr>
    </w:p>
    <w:p w:rsidR="00237DB4" w:rsidRDefault="00237DB4" w:rsidP="00AD020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AD020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План</w:t>
      </w:r>
    </w:p>
    <w:p w:rsidR="00237DB4" w:rsidRDefault="00237DB4" w:rsidP="00AD02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1517">
        <w:rPr>
          <w:rFonts w:ascii="Times New Roman" w:hAnsi="Times New Roman"/>
          <w:sz w:val="28"/>
          <w:szCs w:val="28"/>
          <w:lang w:val="ru-RU"/>
        </w:rPr>
        <w:t>Вступление.</w:t>
      </w:r>
    </w:p>
    <w:p w:rsidR="00237DB4" w:rsidRDefault="00237DB4" w:rsidP="00AD02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I </w:t>
      </w:r>
      <w:r>
        <w:rPr>
          <w:rFonts w:ascii="Times New Roman" w:hAnsi="Times New Roman"/>
          <w:sz w:val="28"/>
          <w:szCs w:val="28"/>
          <w:lang w:val="ru-RU"/>
        </w:rPr>
        <w:t>Язык.</w:t>
      </w:r>
    </w:p>
    <w:p w:rsidR="00237DB4" w:rsidRPr="00F64F65" w:rsidRDefault="00237DB4" w:rsidP="00F64F65">
      <w:pPr>
        <w:pStyle w:val="12"/>
        <w:numPr>
          <w:ilvl w:val="1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F64F65">
        <w:rPr>
          <w:rFonts w:ascii="Times New Roman" w:hAnsi="Times New Roman"/>
          <w:sz w:val="28"/>
          <w:szCs w:val="28"/>
          <w:lang w:val="ru-RU"/>
        </w:rPr>
        <w:t>Понятие языка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37DB4" w:rsidRDefault="00237DB4" w:rsidP="00F64F65">
      <w:pPr>
        <w:pStyle w:val="12"/>
        <w:numPr>
          <w:ilvl w:val="1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Виды языков.</w:t>
      </w:r>
    </w:p>
    <w:p w:rsidR="00237DB4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II</w:t>
      </w:r>
      <w:r w:rsidRPr="00F64F65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Язык как знаковая система.</w:t>
      </w:r>
    </w:p>
    <w:p w:rsidR="00237DB4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2.1. Понятие знака.</w:t>
      </w:r>
    </w:p>
    <w:p w:rsidR="00237DB4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2.2. Виды знаков.</w:t>
      </w:r>
    </w:p>
    <w:p w:rsidR="00237DB4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III</w:t>
      </w:r>
      <w:r w:rsidRPr="00314918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Искусственные языки.</w:t>
      </w:r>
    </w:p>
    <w:p w:rsidR="00237DB4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3.1. Три уровня организации искусственного языка.</w:t>
      </w:r>
    </w:p>
    <w:p w:rsidR="00237DB4" w:rsidRPr="00F64F65" w:rsidRDefault="00237DB4" w:rsidP="00F64F65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  <w:lang w:val="ru-RU"/>
        </w:rPr>
        <w:t xml:space="preserve"> Функции и свойства естественных языков.</w:t>
      </w:r>
    </w:p>
    <w:p w:rsidR="00237DB4" w:rsidRPr="008F1517" w:rsidRDefault="00237DB4" w:rsidP="00AD02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1517">
        <w:rPr>
          <w:rFonts w:ascii="Times New Roman" w:hAnsi="Times New Roman"/>
          <w:sz w:val="28"/>
          <w:szCs w:val="28"/>
          <w:lang w:val="ru-RU"/>
        </w:rPr>
        <w:t>Заключение.</w:t>
      </w:r>
    </w:p>
    <w:p w:rsidR="00237DB4" w:rsidRPr="008F1517" w:rsidRDefault="00237DB4" w:rsidP="00AD020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F1517">
        <w:rPr>
          <w:rFonts w:ascii="Times New Roman" w:hAnsi="Times New Roman"/>
          <w:sz w:val="28"/>
          <w:szCs w:val="28"/>
          <w:lang w:val="ru-RU"/>
        </w:rPr>
        <w:t>Список литературы.</w:t>
      </w:r>
    </w:p>
    <w:p w:rsidR="00237DB4" w:rsidRDefault="00237DB4" w:rsidP="00B11E8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7DB4" w:rsidRPr="009A529C" w:rsidRDefault="00237DB4" w:rsidP="009A529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6A12B7">
        <w:rPr>
          <w:rFonts w:ascii="Times New Roman" w:hAnsi="Times New Roman"/>
          <w:sz w:val="28"/>
          <w:szCs w:val="28"/>
          <w:lang w:val="ru-RU"/>
        </w:rPr>
        <w:t xml:space="preserve">Для нас, будущих  специалистов  в сфере гостиничного и туристического бизнеса, эта тема весьма интересна. Наша специальность </w:t>
      </w:r>
      <w:r w:rsidRPr="006A12B7">
        <w:rPr>
          <w:rFonts w:ascii="Times New Roman" w:hAnsi="Times New Roman"/>
          <w:sz w:val="28"/>
          <w:szCs w:val="28"/>
          <w:lang w:val="ru-RU"/>
        </w:rPr>
        <w:lastRenderedPageBreak/>
        <w:t>связана в общение с людьми, потому что менеджер – это человек, умеющий влиять на людей и устанавливать отношения между людьми.</w:t>
      </w:r>
      <w:r w:rsidRPr="006A12B7">
        <w:rPr>
          <w:rFonts w:ascii="Times New Roman" w:hAnsi="Times New Roman"/>
          <w:lang w:val="ru-RU"/>
        </w:rPr>
        <w:t xml:space="preserve"> </w:t>
      </w:r>
      <w:r w:rsidRPr="006A12B7">
        <w:rPr>
          <w:rFonts w:ascii="Times New Roman" w:hAnsi="Times New Roman"/>
          <w:sz w:val="28"/>
          <w:szCs w:val="28"/>
          <w:lang w:val="ru-RU"/>
        </w:rPr>
        <w:t>Это человек, умеющий анализировать большие объемы информации, а также принимать ответственные решения.  Язык, как известно, представляет собой средство коммуникации, общения между людьми, с помощью которого они обмениваются друг с другом мыслями, той или иной информацией</w:t>
      </w:r>
      <w:r w:rsidRPr="009A529C">
        <w:rPr>
          <w:rFonts w:ascii="Times New Roman" w:hAnsi="Times New Roman"/>
          <w:sz w:val="28"/>
          <w:szCs w:val="28"/>
          <w:lang w:val="ru-RU"/>
        </w:rPr>
        <w:t>. Какая бы мысль ни возникла в голове человека, она может возникнуть и существовать лишь на базе языкового материала, в словах и предложениях. При помощи языка люди выражают и закрепляют результаты своей мыслительной работы, обмениваясь мыслями, добиваются взаимного понимания.</w:t>
      </w:r>
    </w:p>
    <w:p w:rsidR="00237DB4" w:rsidRDefault="00237DB4" w:rsidP="00B11E8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7DB4" w:rsidRPr="00272937" w:rsidRDefault="00237DB4" w:rsidP="00272937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</w:t>
      </w:r>
      <w:r w:rsidRPr="002729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Язык.</w:t>
      </w:r>
    </w:p>
    <w:p w:rsidR="00237DB4" w:rsidRDefault="00237DB4" w:rsidP="0098793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1.1. </w:t>
      </w:r>
      <w:r w:rsidRPr="00272937">
        <w:rPr>
          <w:rFonts w:ascii="Times New Roman" w:hAnsi="Times New Roman"/>
          <w:sz w:val="28"/>
          <w:szCs w:val="28"/>
          <w:lang w:val="ru-RU"/>
        </w:rPr>
        <w:t xml:space="preserve">Интеллектуальная познавательная деятельность тесно связана с языком, поэтому хочу начать с рассмотрения такого важного для логики понятия, </w:t>
      </w:r>
      <w:r>
        <w:rPr>
          <w:rFonts w:ascii="Times New Roman" w:hAnsi="Times New Roman"/>
          <w:sz w:val="28"/>
          <w:szCs w:val="28"/>
          <w:lang w:val="ru-RU"/>
        </w:rPr>
        <w:t xml:space="preserve">как </w:t>
      </w:r>
      <w:r w:rsidRPr="00272937">
        <w:rPr>
          <w:rFonts w:ascii="Times New Roman" w:hAnsi="Times New Roman"/>
          <w:sz w:val="28"/>
          <w:szCs w:val="28"/>
          <w:lang w:val="ru-RU"/>
        </w:rPr>
        <w:t>понятия языка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37DB4" w:rsidRPr="00987932" w:rsidRDefault="00237DB4" w:rsidP="0098793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Язык – это знаковая система ,предназначенная для фиксации, переработки и  передачи  информации от одного субъекта к другому.</w:t>
      </w:r>
      <w:r>
        <w:rPr>
          <w:rStyle w:val="ab"/>
          <w:rFonts w:ascii="Times New Roman" w:hAnsi="Times New Roman"/>
          <w:sz w:val="28"/>
          <w:szCs w:val="28"/>
          <w:lang w:val="ru-RU" w:eastAsia="ru-RU"/>
        </w:rPr>
        <w:footnoteReference w:id="3"/>
      </w:r>
    </w:p>
    <w:p w:rsidR="00237DB4" w:rsidRDefault="00237DB4" w:rsidP="0098793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</w:t>
      </w:r>
    </w:p>
    <w:p w:rsidR="00237DB4" w:rsidRDefault="00237DB4" w:rsidP="0098793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1.2. Различают несколько видов языков (см. сх № 1)</w:t>
      </w:r>
    </w:p>
    <w:p w:rsidR="00237DB4" w:rsidRDefault="00C92EDE" w:rsidP="00987932">
      <w:pPr>
        <w:spacing w:before="100" w:beforeAutospacing="1" w:after="100" w:afterAutospacing="1" w:line="36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noProof/>
          <w:lang w:val="ru-RU" w:eastAsia="ru-RU"/>
        </w:rPr>
        <w:pict>
          <v:roundrect id="_x0000_s1026" style="position:absolute;left:0;text-align:left;margin-left:151.95pt;margin-top:33.9pt;width:131.25pt;height:42.75pt;z-index:251651072" arcsize="10923f">
            <v:textbox>
              <w:txbxContent>
                <w:p w:rsidR="00237DB4" w:rsidRPr="00511550" w:rsidRDefault="00237DB4" w:rsidP="00511550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511550">
                    <w:rPr>
                      <w:sz w:val="28"/>
                      <w:szCs w:val="28"/>
                      <w:lang w:val="ru-RU"/>
                    </w:rPr>
                    <w:t>Виды языков</w:t>
                  </w:r>
                </w:p>
              </w:txbxContent>
            </v:textbox>
          </v:roundrect>
        </w:pict>
      </w:r>
      <w:r w:rsidR="00237DB4">
        <w:rPr>
          <w:rFonts w:ascii="Times New Roman" w:hAnsi="Times New Roman"/>
          <w:sz w:val="28"/>
          <w:szCs w:val="28"/>
          <w:lang w:val="ru-RU" w:eastAsia="ru-RU"/>
        </w:rPr>
        <w:t>Схема № 1</w:t>
      </w:r>
    </w:p>
    <w:p w:rsidR="00237DB4" w:rsidRDefault="00237DB4" w:rsidP="00511550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237DB4" w:rsidRDefault="00C92EDE" w:rsidP="0089581B">
      <w:pPr>
        <w:spacing w:before="100" w:beforeAutospacing="1" w:after="100" w:afterAutospacing="1" w:line="36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3.95pt;margin-top:.35pt;width:48.75pt;height:57pt;z-index:251655168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28" type="#_x0000_t32" style="position:absolute;left:0;text-align:left;margin-left:147.45pt;margin-top:.35pt;width:28.5pt;height:51pt;flip:x;z-index:251652096" o:connectortype="straight">
            <v:stroke endarrow="block"/>
          </v:shape>
        </w:pict>
      </w:r>
    </w:p>
    <w:p w:rsidR="00237DB4" w:rsidRPr="00097BDD" w:rsidRDefault="00C92EDE" w:rsidP="00097BDD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noProof/>
          <w:lang w:val="ru-RU" w:eastAsia="ru-RU"/>
        </w:rPr>
        <w:pict>
          <v:roundrect id="_x0000_s1029" style="position:absolute;margin-left:244.2pt;margin-top:19.2pt;width:116.25pt;height:31.5pt;z-index:251654144" arcsize="10923f">
            <v:textbox>
              <w:txbxContent>
                <w:p w:rsidR="00237DB4" w:rsidRPr="00511550" w:rsidRDefault="00237DB4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 </w:t>
                  </w:r>
                  <w:r w:rsidRPr="00511550">
                    <w:rPr>
                      <w:sz w:val="28"/>
                      <w:szCs w:val="28"/>
                      <w:lang w:val="ru-RU"/>
                    </w:rPr>
                    <w:t xml:space="preserve">Искусственные </w:t>
                  </w: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_x0000_s1030" style="position:absolute;margin-left:97.2pt;margin-top:13.2pt;width:102pt;height:32.25pt;z-index:251653120" arcsize="10923f">
            <v:textbox>
              <w:txbxContent>
                <w:p w:rsidR="00237DB4" w:rsidRPr="00511550" w:rsidRDefault="00237DB4">
                  <w:pPr>
                    <w:rPr>
                      <w:sz w:val="28"/>
                      <w:szCs w:val="28"/>
                      <w:lang w:val="ru-RU"/>
                    </w:rPr>
                  </w:pPr>
                  <w:r w:rsidRPr="00511550">
                    <w:rPr>
                      <w:sz w:val="28"/>
                      <w:szCs w:val="28"/>
                      <w:lang w:val="ru-RU"/>
                    </w:rPr>
                    <w:t xml:space="preserve">Естественные </w:t>
                  </w:r>
                </w:p>
              </w:txbxContent>
            </v:textbox>
          </v:roundrect>
        </w:pict>
      </w:r>
    </w:p>
    <w:p w:rsidR="00237DB4" w:rsidRPr="00097BDD" w:rsidRDefault="00237DB4" w:rsidP="00097BDD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B11E88">
      <w:pPr>
        <w:spacing w:line="360" w:lineRule="auto"/>
        <w:jc w:val="both"/>
        <w:rPr>
          <w:sz w:val="28"/>
          <w:szCs w:val="28"/>
          <w:lang w:val="ru-RU"/>
        </w:rPr>
      </w:pPr>
    </w:p>
    <w:p w:rsidR="00237DB4" w:rsidRDefault="00237DB4" w:rsidP="00A3780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Pr="002A6F89">
        <w:rPr>
          <w:rFonts w:ascii="Times New Roman" w:hAnsi="Times New Roman"/>
          <w:sz w:val="28"/>
          <w:szCs w:val="28"/>
          <w:lang w:val="ru-RU"/>
        </w:rPr>
        <w:t>Естественный человеческий язык неразрывно связан с</w:t>
      </w:r>
      <w:r w:rsidRPr="002A6F89">
        <w:rPr>
          <w:rFonts w:ascii="Times New Roman" w:hAnsi="Times New Roman"/>
          <w:sz w:val="28"/>
          <w:szCs w:val="28"/>
        </w:rPr>
        <w:t> </w:t>
      </w:r>
      <w:r w:rsidRPr="002A6F89">
        <w:rPr>
          <w:rFonts w:ascii="Times New Roman" w:hAnsi="Times New Roman"/>
          <w:sz w:val="28"/>
          <w:szCs w:val="28"/>
          <w:lang w:val="ru-RU"/>
        </w:rPr>
        <w:t>развитием и</w:t>
      </w:r>
      <w:r w:rsidRPr="002A6F89">
        <w:rPr>
          <w:rFonts w:ascii="Times New Roman" w:hAnsi="Times New Roman"/>
          <w:sz w:val="28"/>
          <w:szCs w:val="28"/>
        </w:rPr>
        <w:t> </w:t>
      </w:r>
      <w:r w:rsidRPr="002A6F89">
        <w:rPr>
          <w:rFonts w:ascii="Times New Roman" w:hAnsi="Times New Roman"/>
          <w:sz w:val="28"/>
          <w:szCs w:val="28"/>
          <w:lang w:val="ru-RU"/>
        </w:rPr>
        <w:t xml:space="preserve">присутствием человека. К числу естественных относятся язык мимики, жеста танца, разнообразные  национальные устные и письменные языки : русский, английский, китайский, венгерский и др. Естественные языки возникли как средство общения между людьми, их формирование </w:t>
      </w:r>
      <w:r>
        <w:rPr>
          <w:rFonts w:ascii="Times New Roman" w:hAnsi="Times New Roman"/>
          <w:sz w:val="28"/>
          <w:szCs w:val="28"/>
          <w:lang w:val="ru-RU"/>
        </w:rPr>
        <w:t>и развитие представляет собой длительный исторический процесс, происходящий  в основном стихийно.</w:t>
      </w:r>
    </w:p>
    <w:p w:rsidR="00237DB4" w:rsidRDefault="00237DB4" w:rsidP="00A3780B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A3780B">
        <w:rPr>
          <w:rFonts w:ascii="Times New Roman" w:hAnsi="Times New Roman"/>
          <w:sz w:val="28"/>
          <w:szCs w:val="28"/>
          <w:lang w:val="ru-RU"/>
        </w:rPr>
        <w:t xml:space="preserve">Повседневные рассуждения обычно ведутся на естественном языке. Но такой язык развивался в интересах легкости общения, обмена мыслями в ущерб точности и ясности. Естественные языки обладают богатыми выразительными возможностями: с их помощью можно выразить любые знания (как обыденные, так и научные), эмоции, чувства. </w:t>
      </w:r>
    </w:p>
    <w:p w:rsidR="00237DB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D050E1">
        <w:rPr>
          <w:rFonts w:ascii="Times New Roman" w:hAnsi="Times New Roman"/>
          <w:sz w:val="28"/>
          <w:szCs w:val="28"/>
          <w:lang w:val="ru-RU"/>
        </w:rPr>
        <w:t xml:space="preserve">Язык, которым пользуется человек в повседневном общении, является не только исторически сложившейся формой культуры, объединяющей человеческое общество, но и сложной знаковой системой. </w:t>
      </w:r>
      <w:r w:rsidRPr="00100A3B">
        <w:rPr>
          <w:rFonts w:ascii="Times New Roman" w:hAnsi="Times New Roman"/>
          <w:sz w:val="28"/>
          <w:szCs w:val="28"/>
          <w:lang w:val="ru-RU"/>
        </w:rPr>
        <w:t>Знак представляет собой заменитель предмета в целях общения, знак позволяет говорящему вызвать в сознании собеседника образ предмета или понятия.</w:t>
      </w:r>
    </w:p>
    <w:p w:rsidR="00237DB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7DB4" w:rsidRPr="00440F1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Знак - </w:t>
      </w:r>
      <w:r w:rsidRPr="00440F14">
        <w:rPr>
          <w:rFonts w:ascii="Times New Roman" w:hAnsi="Times New Roman"/>
          <w:sz w:val="28"/>
          <w:szCs w:val="28"/>
          <w:lang w:val="ru-RU"/>
        </w:rPr>
        <w:t>материальный предмет, воспроизводящий свойства, отношения некоторого другого предмета.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4"/>
      </w:r>
    </w:p>
    <w:p w:rsidR="00237DB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Основная функция знака : знак представляет для интерпретатора(субъекта) какой-то предмет.</w:t>
      </w:r>
    </w:p>
    <w:p w:rsidR="00237DB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При практическом использовании знаков мы всегда  обращаем внимание не на сами знаки, а на те объекты, которые они представляют. Значение знака как бы «просвечивает» сквозь знак. Если бы этого не было, то знак перестал бы выполнять свою функцию, а стал бы обычным предметом.</w:t>
      </w:r>
    </w:p>
    <w:p w:rsidR="00237DB4" w:rsidRDefault="00237DB4" w:rsidP="00D050E1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237DB4" w:rsidRDefault="00237DB4" w:rsidP="007C2406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2.2. В зависимости от характера отношения знака к обозначаемым объектам выделяет следующие их виды.(см. сх № 2)</w:t>
      </w:r>
    </w:p>
    <w:p w:rsidR="00237DB4" w:rsidRDefault="00237DB4" w:rsidP="00987932">
      <w:pPr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237DB4" w:rsidRDefault="00C92EDE" w:rsidP="00987932">
      <w:pPr>
        <w:spacing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oundrect id="_x0000_s1031" style="position:absolute;left:0;text-align:left;margin-left:142.95pt;margin-top:13.1pt;width:132pt;height:34.5pt;z-index:251656192" arcsize="10923f">
            <v:textbox>
              <w:txbxContent>
                <w:p w:rsidR="00237DB4" w:rsidRPr="00727108" w:rsidRDefault="00237DB4" w:rsidP="0072710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271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Виды знаков</w:t>
                  </w:r>
                </w:p>
              </w:txbxContent>
            </v:textbox>
          </v:roundrect>
        </w:pict>
      </w:r>
      <w:r w:rsidR="00237DB4">
        <w:rPr>
          <w:rFonts w:ascii="Times New Roman" w:hAnsi="Times New Roman"/>
          <w:sz w:val="28"/>
          <w:szCs w:val="28"/>
          <w:lang w:val="ru-RU"/>
        </w:rPr>
        <w:t>Схема № 2</w:t>
      </w:r>
    </w:p>
    <w:p w:rsidR="00237DB4" w:rsidRDefault="00C92EDE" w:rsidP="0072710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 id="_x0000_s1032" type="#_x0000_t32" style="position:absolute;left:0;text-align:left;margin-left:274.95pt;margin-top:17.45pt;width:108.75pt;height:50.25pt;z-index:25166336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33" type="#_x0000_t32" style="position:absolute;left:0;text-align:left;margin-left:222.45pt;margin-top:23.45pt;width:15.75pt;height:44.25pt;z-index:251658240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34" type="#_x0000_t32" style="position:absolute;left:0;text-align:left;margin-left:160.2pt;margin-top:23.45pt;width:27pt;height:95.25pt;flip:x;z-index:251660288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35" type="#_x0000_t32" style="position:absolute;left:0;text-align:left;margin-left:119.7pt;margin-top:23.45pt;width:45.75pt;height:30pt;flip:x;z-index:251657216" o:connectortype="straight">
            <v:stroke endarrow="block"/>
          </v:shape>
        </w:pict>
      </w:r>
    </w:p>
    <w:p w:rsidR="00237DB4" w:rsidRPr="00D050E1" w:rsidRDefault="00C92EDE" w:rsidP="00727108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roundrect id="_x0000_s1036" style="position:absolute;left:0;text-align:left;margin-left:46.2pt;margin-top:21.8pt;width:105.75pt;height:37.5pt;z-index:251659264" arcsize="10923f">
            <v:textbox>
              <w:txbxContent>
                <w:p w:rsidR="00237DB4" w:rsidRPr="00727108" w:rsidRDefault="00237DB4" w:rsidP="0072710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271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Знаки-копии</w:t>
                  </w:r>
                </w:p>
              </w:txbxContent>
            </v:textbox>
          </v:roundrect>
        </w:pict>
      </w:r>
    </w:p>
    <w:p w:rsidR="00237DB4" w:rsidRDefault="00C92EDE" w:rsidP="00AD0208">
      <w:pPr>
        <w:rPr>
          <w:lang w:val="ru-RU"/>
        </w:rPr>
      </w:pPr>
      <w:r>
        <w:rPr>
          <w:noProof/>
          <w:lang w:val="ru-RU" w:eastAsia="ru-RU"/>
        </w:rPr>
        <w:pict>
          <v:roundrect id="_x0000_s1037" style="position:absolute;margin-left:347.7pt;margin-top:12.9pt;width:118.5pt;height:37.5pt;z-index:251664384" arcsize="10923f">
            <v:textbox>
              <w:txbxContent>
                <w:p w:rsidR="00237DB4" w:rsidRPr="00727108" w:rsidRDefault="00237DB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271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Знаки-символы</w:t>
                  </w:r>
                </w:p>
              </w:txbxContent>
            </v:textbox>
          </v:roundrect>
        </w:pict>
      </w:r>
      <w:r>
        <w:rPr>
          <w:noProof/>
          <w:lang w:val="ru-RU" w:eastAsia="ru-RU"/>
        </w:rPr>
        <w:pict>
          <v:roundrect id="_x0000_s1038" style="position:absolute;margin-left:202.2pt;margin-top:12.9pt;width:117pt;height:37.5pt;z-index:251662336" arcsize="10923f">
            <v:textbox>
              <w:txbxContent>
                <w:p w:rsidR="00237DB4" w:rsidRPr="00727108" w:rsidRDefault="00237DB4" w:rsidP="0072710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271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Знаки-сигналы</w:t>
                  </w:r>
                </w:p>
              </w:txbxContent>
            </v:textbox>
          </v:roundrect>
        </w:pict>
      </w:r>
    </w:p>
    <w:p w:rsidR="00237DB4" w:rsidRPr="00F33E79" w:rsidRDefault="00237DB4" w:rsidP="00F33E79">
      <w:pPr>
        <w:rPr>
          <w:lang w:val="ru-RU"/>
        </w:rPr>
      </w:pPr>
    </w:p>
    <w:p w:rsidR="00237DB4" w:rsidRPr="00F33E79" w:rsidRDefault="00237DB4" w:rsidP="00F33E79">
      <w:pPr>
        <w:rPr>
          <w:lang w:val="ru-RU"/>
        </w:rPr>
      </w:pPr>
    </w:p>
    <w:p w:rsidR="00237DB4" w:rsidRPr="00F33E79" w:rsidRDefault="00C92EDE" w:rsidP="00F33E79">
      <w:pPr>
        <w:rPr>
          <w:lang w:val="ru-RU"/>
        </w:rPr>
      </w:pPr>
      <w:r>
        <w:rPr>
          <w:noProof/>
          <w:lang w:val="ru-RU" w:eastAsia="ru-RU"/>
        </w:rPr>
        <w:pict>
          <v:roundrect id="_x0000_s1039" style="position:absolute;margin-left:92.7pt;margin-top:6.45pt;width:109.5pt;height:38.25pt;z-index:251661312" arcsize="10923f">
            <v:textbox>
              <w:txbxContent>
                <w:p w:rsidR="00237DB4" w:rsidRPr="00727108" w:rsidRDefault="00237DB4">
                  <w:pP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72710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Знаки-индексы</w:t>
                  </w:r>
                </w:p>
              </w:txbxContent>
            </v:textbox>
          </v:roundrect>
        </w:pict>
      </w:r>
    </w:p>
    <w:p w:rsidR="00237DB4" w:rsidRPr="00F33E79" w:rsidRDefault="00237DB4" w:rsidP="00F33E79">
      <w:pPr>
        <w:rPr>
          <w:lang w:val="ru-RU"/>
        </w:rPr>
      </w:pPr>
    </w:p>
    <w:p w:rsidR="00237DB4" w:rsidRDefault="00237DB4" w:rsidP="00F33E79">
      <w:pPr>
        <w:rPr>
          <w:lang w:val="ru-RU"/>
        </w:rPr>
      </w:pPr>
    </w:p>
    <w:p w:rsidR="00237DB4" w:rsidRPr="00F33E79" w:rsidRDefault="00237DB4" w:rsidP="00F33E79">
      <w:pPr>
        <w:rPr>
          <w:lang w:val="ru-RU"/>
        </w:rPr>
      </w:pPr>
    </w:p>
    <w:p w:rsidR="00237DB4" w:rsidRPr="00F33E79" w:rsidRDefault="00237DB4" w:rsidP="00F33E79">
      <w:pPr>
        <w:rPr>
          <w:lang w:val="ru-RU"/>
        </w:rPr>
      </w:pPr>
    </w:p>
    <w:p w:rsidR="00237DB4" w:rsidRPr="00F33E79" w:rsidRDefault="00237DB4" w:rsidP="00F33E79">
      <w:pPr>
        <w:jc w:val="both"/>
        <w:rPr>
          <w:lang w:val="ru-RU"/>
        </w:rPr>
      </w:pPr>
    </w:p>
    <w:p w:rsidR="00237DB4" w:rsidRDefault="00237DB4" w:rsidP="0084244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Знаки-копии - это знаки, которые в большей или меньшей степени похожи на обозначаемый объект, изображают его. 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5"/>
      </w:r>
    </w:p>
    <w:p w:rsidR="00237DB4" w:rsidRDefault="00237DB4" w:rsidP="0084244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Например: такими знаками являются фотографии, географические карты, чертежи, схемы и т.п.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Знаки - индексы – это знаки, связанные  с репрезентируемым  объектом причинно- следственными отношениями. Знак в этом случае порождается своим значением.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6"/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Например : наличие дыма - знак огня (огонь порождает дым) , улыбка- знак хорошего настроения, кашель, насморк, температура -о заболевании.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Знаки- сигналы - это знаки, связанные со своим значением ситуационно, т.е. являющиеся знаками только в некоторой ситуации, извещая нас о её наступлении.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7"/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Например:  звонок, раздавшийся в определённое время в учебном заведении, извещает о наличии или окончании занятий, либо несколько коротких сигналов в различных заведениях оповещают нас о пожарной эвакуации. 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Знаки-символы - это знаки, выступающие в качестве средства общения между людьми.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8"/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Например: символ « - » - знак операции вычитания  (т.е. любые математические, научные ,технические символы).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Часто термином «символ» называют особый вид знаков, а именно те знаки, которые призваны в сжатой и лаконичной форме выразить важную идею.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Например: белый голубь – стремление к миру.</w:t>
      </w:r>
    </w:p>
    <w:p w:rsidR="00237DB4" w:rsidRDefault="00237DB4" w:rsidP="00842442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данной работе  термин  «символ» в этом смысле употребляться не будет.</w:t>
      </w:r>
    </w:p>
    <w:p w:rsidR="00237DB4" w:rsidRDefault="00237DB4" w:rsidP="00440F14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37DB4" w:rsidRPr="00440F14" w:rsidRDefault="00237DB4" w:rsidP="00440F14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IV</w:t>
      </w:r>
      <w:r>
        <w:rPr>
          <w:rFonts w:ascii="Times New Roman" w:hAnsi="Times New Roman"/>
          <w:sz w:val="28"/>
          <w:szCs w:val="28"/>
          <w:lang w:val="ru-RU"/>
        </w:rPr>
        <w:t xml:space="preserve"> Искусственные языки.</w:t>
      </w:r>
    </w:p>
    <w:p w:rsidR="00237DB4" w:rsidRDefault="00237DB4" w:rsidP="009A529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В отличие от естественных, искусственные языки создаются человеком сознательно для решения определённых задач. К числу искусственных языков относятся язык химических формул( с его помощью выражается молекулярное строение веществ и ход химических реакций), язык дифференциального и интегрального исчисления в математике, языки программирования и т.п. Искусственный язык является вспомогательным в знаковой системе, создается на базе естественных языков </w:t>
      </w:r>
      <w:r w:rsidRPr="00842442">
        <w:rPr>
          <w:rFonts w:ascii="Times New Roman" w:hAnsi="Times New Roman"/>
          <w:sz w:val="28"/>
          <w:szCs w:val="28"/>
          <w:lang w:val="ru-RU"/>
        </w:rPr>
        <w:t>для точной и экономной передачи научной и другой информац</w:t>
      </w:r>
      <w:r>
        <w:rPr>
          <w:rFonts w:ascii="Times New Roman" w:hAnsi="Times New Roman"/>
          <w:sz w:val="28"/>
          <w:szCs w:val="28"/>
          <w:lang w:val="ru-RU"/>
        </w:rPr>
        <w:t>ии.</w:t>
      </w:r>
    </w:p>
    <w:p w:rsidR="00237DB4" w:rsidRDefault="00237DB4" w:rsidP="009A529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74324B">
        <w:rPr>
          <w:rFonts w:ascii="Times New Roman" w:hAnsi="Times New Roman"/>
          <w:sz w:val="28"/>
          <w:szCs w:val="28"/>
          <w:lang w:val="ru-RU"/>
        </w:rPr>
        <w:t>Характерной особенностью искусственных языков является однозначная определенность их словаря, правил образования выражений и придания им значений. Во многих случаях эта особенность оказывается преимуществом таких языков в сравнении с естественными языками, как со стороны словаря, так и со стороны правил образования и значения.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9"/>
      </w:r>
      <w:r w:rsidRPr="0074324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37DB4" w:rsidRPr="009A529C" w:rsidRDefault="00237DB4" w:rsidP="009A529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74324B">
        <w:rPr>
          <w:rFonts w:ascii="Times New Roman" w:hAnsi="Times New Roman"/>
          <w:sz w:val="28"/>
          <w:szCs w:val="28"/>
          <w:lang w:val="ru-RU"/>
        </w:rPr>
        <w:t>Общепринятый в современной логике искусственный язык - это язык логики предикатов.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10"/>
      </w:r>
      <w:r w:rsidRPr="0074324B">
        <w:rPr>
          <w:rFonts w:ascii="Times New Roman" w:hAnsi="Times New Roman"/>
          <w:sz w:val="28"/>
          <w:szCs w:val="28"/>
          <w:lang w:val="ru-RU"/>
        </w:rPr>
        <w:t xml:space="preserve"> Основными семантическими категориями языка являются: имена предметов, имена признаков, предложения.</w:t>
      </w:r>
    </w:p>
    <w:p w:rsidR="00237DB4" w:rsidRDefault="00237DB4" w:rsidP="007E4D9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 w:rsidRPr="007E4D92">
        <w:rPr>
          <w:rFonts w:ascii="Times New Roman" w:hAnsi="Times New Roman"/>
          <w:sz w:val="28"/>
          <w:szCs w:val="28"/>
        </w:rPr>
        <w:t xml:space="preserve">     Имена предметов - это отдельные словосочетания, обозначающие предметы. Каждое имя имеет двойное значение - предметное и смысловое. </w:t>
      </w:r>
      <w:r w:rsidRPr="007E4D92">
        <w:rPr>
          <w:rFonts w:ascii="Times New Roman" w:hAnsi="Times New Roman"/>
          <w:sz w:val="28"/>
          <w:szCs w:val="28"/>
          <w:lang w:val="ru-RU"/>
        </w:rPr>
        <w:t xml:space="preserve">Предметное значение имени - это множество предметов, к которым относится имя (денотат).Например : </w:t>
      </w:r>
      <w:r w:rsidRPr="00022B9D">
        <w:rPr>
          <w:rFonts w:ascii="Times New Roman" w:hAnsi="Times New Roman"/>
          <w:sz w:val="28"/>
          <w:szCs w:val="28"/>
          <w:lang w:val="ru-RU" w:eastAsia="ru-RU"/>
        </w:rPr>
        <w:t xml:space="preserve">«дом» в русском языке будет все многообразие сооружений, которые этим именем обозначаются: деревянные, кирпичные, каменные; одноэтажные и многоэтажные и т.д.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7E4D92">
        <w:rPr>
          <w:rFonts w:ascii="Times New Roman" w:hAnsi="Times New Roman"/>
          <w:sz w:val="28"/>
          <w:szCs w:val="28"/>
          <w:lang w:val="ru-RU"/>
        </w:rPr>
        <w:t>Смысловое значение - это присущее предметам свойства, с помощью которых выделяют множество предметов (концепт).</w:t>
      </w:r>
      <w:r w:rsidRPr="007E4D92">
        <w:rPr>
          <w:rStyle w:val="ab"/>
          <w:rFonts w:ascii="Times New Roman" w:hAnsi="Times New Roman"/>
          <w:sz w:val="28"/>
          <w:szCs w:val="28"/>
        </w:rPr>
        <w:footnoteReference w:id="11"/>
      </w:r>
      <w:r w:rsidRPr="007E4D92">
        <w:rPr>
          <w:rFonts w:ascii="Times New Roman" w:hAnsi="Times New Roman"/>
          <w:sz w:val="28"/>
          <w:szCs w:val="28"/>
          <w:lang w:val="ru-RU"/>
        </w:rPr>
        <w:t>Например :</w:t>
      </w:r>
      <w:r w:rsidRPr="007E4D92">
        <w:rPr>
          <w:rFonts w:ascii="Times New Roman" w:hAnsi="Times New Roman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слову</w:t>
      </w:r>
      <w:r w:rsidRPr="00022B9D">
        <w:rPr>
          <w:rFonts w:ascii="Times New Roman" w:hAnsi="Times New Roman"/>
          <w:sz w:val="28"/>
          <w:szCs w:val="28"/>
          <w:lang w:val="ru-RU" w:eastAsia="ru-RU"/>
        </w:rPr>
        <w:t xml:space="preserve"> «дом» будут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присущи </w:t>
      </w:r>
      <w:r w:rsidRPr="00022B9D">
        <w:rPr>
          <w:rFonts w:ascii="Times New Roman" w:hAnsi="Times New Roman"/>
          <w:sz w:val="28"/>
          <w:szCs w:val="28"/>
          <w:lang w:val="ru-RU" w:eastAsia="ru-RU"/>
        </w:rPr>
        <w:t xml:space="preserve">следующие характеристики: 1) это сооружение (здание), 2) построено человеком, 3) предназначено для жилья. </w:t>
      </w:r>
      <w:r>
        <w:rPr>
          <w:rStyle w:val="ab"/>
          <w:rFonts w:ascii="Times New Roman" w:hAnsi="Times New Roman"/>
          <w:sz w:val="28"/>
          <w:szCs w:val="28"/>
          <w:lang w:val="ru-RU" w:eastAsia="ru-RU"/>
        </w:rPr>
        <w:footnoteReference w:id="12"/>
      </w:r>
    </w:p>
    <w:p w:rsidR="00237DB4" w:rsidRDefault="00237DB4" w:rsidP="007E4D9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4324B">
        <w:rPr>
          <w:rFonts w:ascii="Times New Roman" w:hAnsi="Times New Roman"/>
          <w:sz w:val="28"/>
          <w:szCs w:val="28"/>
          <w:lang w:val="ru-RU"/>
        </w:rPr>
        <w:t>Имена признаков - это качества, признаки или отношения предметов. Обычно это сказуемые, например, «быть красным», «прыгать», «любить» и т.д.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13"/>
      </w:r>
    </w:p>
    <w:p w:rsidR="00237DB4" w:rsidRPr="007E4D92" w:rsidRDefault="00237DB4" w:rsidP="007E4D92">
      <w:pPr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74324B">
        <w:rPr>
          <w:rFonts w:ascii="Times New Roman" w:hAnsi="Times New Roman"/>
          <w:sz w:val="28"/>
          <w:szCs w:val="28"/>
          <w:lang w:val="ru-RU"/>
        </w:rPr>
        <w:t xml:space="preserve">Предложения - это выражения языка, в котором нечто утверждается или отрицается. По своему логическому значению они выражают истину либо ложь. </w:t>
      </w:r>
      <w:r>
        <w:rPr>
          <w:rStyle w:val="ab"/>
          <w:rFonts w:ascii="Times New Roman" w:hAnsi="Times New Roman"/>
          <w:sz w:val="28"/>
          <w:szCs w:val="28"/>
          <w:lang w:val="ru-RU"/>
        </w:rPr>
        <w:footnoteReference w:id="14"/>
      </w:r>
    </w:p>
    <w:p w:rsidR="00237DB4" w:rsidRDefault="00237DB4" w:rsidP="009A529C">
      <w:pPr>
        <w:pStyle w:val="ad"/>
        <w:spacing w:line="360" w:lineRule="auto"/>
        <w:rPr>
          <w:sz w:val="28"/>
          <w:szCs w:val="28"/>
        </w:rPr>
      </w:pPr>
      <w:r w:rsidRPr="0074324B">
        <w:rPr>
          <w:sz w:val="28"/>
          <w:szCs w:val="28"/>
        </w:rPr>
        <w:t>Всякий искусственный язык и</w:t>
      </w:r>
      <w:r>
        <w:rPr>
          <w:sz w:val="28"/>
          <w:szCs w:val="28"/>
        </w:rPr>
        <w:t>меет три уровня организации :</w:t>
      </w:r>
    </w:p>
    <w:p w:rsidR="00237DB4" w:rsidRDefault="00237DB4" w:rsidP="00744E9A">
      <w:pPr>
        <w:pStyle w:val="ad"/>
        <w:spacing w:line="360" w:lineRule="auto"/>
        <w:rPr>
          <w:sz w:val="28"/>
          <w:szCs w:val="28"/>
        </w:rPr>
      </w:pPr>
      <w:r w:rsidRPr="0074324B">
        <w:rPr>
          <w:sz w:val="28"/>
          <w:szCs w:val="28"/>
        </w:rPr>
        <w:t>· синтаксис - уровень структуры языка, где формируются и исследуются отношения между знаками, способы образования и преобразования знаковых систем;</w:t>
      </w:r>
      <w:r>
        <w:rPr>
          <w:rStyle w:val="ab"/>
          <w:sz w:val="28"/>
          <w:szCs w:val="28"/>
        </w:rPr>
        <w:footnoteReference w:id="15"/>
      </w:r>
    </w:p>
    <w:p w:rsidR="00237DB4" w:rsidRPr="00744E9A" w:rsidRDefault="00237DB4" w:rsidP="00744E9A">
      <w:pPr>
        <w:pStyle w:val="ad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· синематика -</w:t>
      </w:r>
      <w:r w:rsidRPr="0074324B">
        <w:rPr>
          <w:sz w:val="28"/>
          <w:szCs w:val="28"/>
        </w:rPr>
        <w:t xml:space="preserve"> уровень структуры языка, где исследуются отношения знака к его смыслу (значению, под которым понимается либо мысль, выражаемая знаком, либо объект, обозначаемый им);</w:t>
      </w:r>
      <w:r>
        <w:rPr>
          <w:rStyle w:val="ab"/>
          <w:sz w:val="28"/>
          <w:szCs w:val="28"/>
        </w:rPr>
        <w:footnoteReference w:id="16"/>
      </w:r>
    </w:p>
    <w:p w:rsidR="00237DB4" w:rsidRDefault="00237DB4" w:rsidP="0074324B">
      <w:pPr>
        <w:pStyle w:val="1"/>
        <w:spacing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· прагматика-</w:t>
      </w:r>
      <w:r w:rsidRPr="0074324B">
        <w:rPr>
          <w:rFonts w:ascii="Times New Roman" w:hAnsi="Times New Roman"/>
          <w:b w:val="0"/>
          <w:sz w:val="28"/>
          <w:szCs w:val="28"/>
          <w:lang w:val="ru-RU"/>
        </w:rPr>
        <w:t xml:space="preserve"> уровень структуры языка, где исследуются способы употребления знаков в данном сообществе, использующем искусственный язык.</w:t>
      </w:r>
      <w:r>
        <w:rPr>
          <w:rStyle w:val="ab"/>
          <w:rFonts w:ascii="Times New Roman" w:hAnsi="Times New Roman"/>
          <w:b w:val="0"/>
          <w:sz w:val="28"/>
          <w:szCs w:val="28"/>
          <w:lang w:val="ru-RU"/>
        </w:rPr>
        <w:footnoteReference w:id="17"/>
      </w:r>
    </w:p>
    <w:p w:rsidR="00237DB4" w:rsidRDefault="00237DB4" w:rsidP="00C56B16">
      <w:pPr>
        <w:shd w:val="clear" w:color="auto" w:fill="FFFFFF"/>
        <w:spacing w:line="252" w:lineRule="exact"/>
        <w:ind w:firstLine="3132"/>
        <w:rPr>
          <w:rFonts w:ascii="Times New Roman" w:hAnsi="Times New Roman"/>
          <w:smallCaps/>
          <w:sz w:val="22"/>
          <w:szCs w:val="22"/>
          <w:lang w:val="ru-RU"/>
        </w:rPr>
      </w:pPr>
    </w:p>
    <w:p w:rsidR="00237DB4" w:rsidRPr="005B628E" w:rsidRDefault="00237DB4" w:rsidP="009A529C">
      <w:pPr>
        <w:shd w:val="clear" w:color="auto" w:fill="FFFFFF"/>
        <w:spacing w:before="367" w:line="360" w:lineRule="auto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mallCaps/>
          <w:sz w:val="22"/>
          <w:szCs w:val="22"/>
          <w:lang w:val="ru-RU"/>
        </w:rPr>
        <w:t xml:space="preserve">         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1.2. 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>Функции и свойства естественных языков</w:t>
      </w:r>
      <w:r>
        <w:rPr>
          <w:rStyle w:val="ab"/>
          <w:rFonts w:ascii="Times New Roman" w:hAnsi="Times New Roman"/>
          <w:iCs/>
          <w:sz w:val="28"/>
          <w:szCs w:val="28"/>
          <w:lang w:val="ru-RU"/>
        </w:rPr>
        <w:footnoteReference w:id="18"/>
      </w:r>
    </w:p>
    <w:p w:rsidR="00237DB4" w:rsidRPr="005B628E" w:rsidRDefault="00237DB4" w:rsidP="00E05903">
      <w:pPr>
        <w:shd w:val="clear" w:color="auto" w:fill="FFFFFF"/>
        <w:spacing w:before="238" w:line="360" w:lineRule="auto"/>
        <w:ind w:right="252" w:firstLine="403"/>
        <w:jc w:val="both"/>
        <w:rPr>
          <w:sz w:val="28"/>
          <w:szCs w:val="28"/>
          <w:lang w:val="ru-RU"/>
        </w:rPr>
      </w:pPr>
      <w:r w:rsidRPr="005B628E">
        <w:rPr>
          <w:rFonts w:ascii="Times New Roman" w:hAnsi="Times New Roman"/>
          <w:sz w:val="28"/>
          <w:szCs w:val="28"/>
          <w:lang w:val="ru-RU"/>
        </w:rPr>
        <w:t>Основными  функциями  являются:</w:t>
      </w:r>
    </w:p>
    <w:p w:rsidR="00237DB4" w:rsidRPr="005B628E" w:rsidRDefault="00237DB4" w:rsidP="00E0590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7" w:line="360" w:lineRule="auto"/>
        <w:ind w:left="396" w:right="194"/>
        <w:jc w:val="both"/>
        <w:rPr>
          <w:rFonts w:ascii="Times New Roman" w:hAnsi="Times New Roman"/>
          <w:sz w:val="28"/>
          <w:szCs w:val="28"/>
          <w:lang w:val="ru-RU"/>
        </w:rPr>
      </w:pPr>
      <w:r w:rsidRPr="005B628E">
        <w:rPr>
          <w:rFonts w:ascii="Times New Roman" w:hAnsi="Times New Roman"/>
          <w:iCs/>
          <w:sz w:val="28"/>
          <w:szCs w:val="28"/>
          <w:lang w:val="ru-RU"/>
        </w:rPr>
        <w:t>1.</w:t>
      </w:r>
      <w:r>
        <w:rPr>
          <w:rFonts w:ascii="Times New Roman" w:hAnsi="Times New Roman"/>
          <w:iCs/>
          <w:sz w:val="28"/>
          <w:szCs w:val="28"/>
          <w:lang w:val="ru-RU"/>
        </w:rPr>
        <w:t>информационная функция -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язык выступает в качестве средства фиксации, а часто и хранения информации о </w:t>
      </w:r>
      <w:r>
        <w:rPr>
          <w:rFonts w:ascii="Times New Roman" w:hAnsi="Times New Roman"/>
          <w:sz w:val="28"/>
          <w:szCs w:val="28"/>
          <w:lang w:val="ru-RU"/>
        </w:rPr>
        <w:t xml:space="preserve">мире: о предметах,  </w:t>
      </w:r>
      <w:r w:rsidRPr="005B628E">
        <w:rPr>
          <w:rFonts w:ascii="Times New Roman" w:hAnsi="Times New Roman"/>
          <w:sz w:val="28"/>
          <w:szCs w:val="28"/>
          <w:lang w:val="ru-RU"/>
        </w:rPr>
        <w:t>событиях, явлениях, процессах, ситуациях;</w:t>
      </w:r>
    </w:p>
    <w:p w:rsidR="00237DB4" w:rsidRPr="005B628E" w:rsidRDefault="00237DB4" w:rsidP="00E0590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right="1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   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 2.</w:t>
      </w:r>
      <w:r>
        <w:rPr>
          <w:rFonts w:ascii="Times New Roman" w:hAnsi="Times New Roman"/>
          <w:iCs/>
          <w:sz w:val="28"/>
          <w:szCs w:val="28"/>
          <w:lang w:val="ru-RU"/>
        </w:rPr>
        <w:t>коммуникативная функции -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с помощью языка осуществляется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общение</w:t>
      </w:r>
      <w:r w:rsidRPr="005B628E">
        <w:rPr>
          <w:rFonts w:ascii="Times New Roman" w:hAnsi="Times New Roman"/>
          <w:sz w:val="28"/>
          <w:szCs w:val="28"/>
          <w:lang w:val="ru-RU"/>
        </w:rPr>
        <w:t>(коммуникация,    обмен информацией) между людьми;</w:t>
      </w:r>
    </w:p>
    <w:p w:rsidR="00237DB4" w:rsidRPr="005B628E" w:rsidRDefault="00237DB4" w:rsidP="00E0590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7" w:line="360" w:lineRule="auto"/>
        <w:ind w:right="94"/>
        <w:jc w:val="both"/>
        <w:rPr>
          <w:rFonts w:ascii="Times New Roman" w:hAnsi="Times New Roman"/>
          <w:sz w:val="28"/>
          <w:szCs w:val="28"/>
          <w:lang w:val="ru-RU"/>
        </w:rPr>
      </w:pP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    3.познавательная функция - 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язык выступает как средство познания </w:t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t>(с помощью языка из имеющегося знания получается новое знание, язык - инст</w:t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softHyphen/>
      </w:r>
      <w:r w:rsidRPr="005B628E">
        <w:rPr>
          <w:rFonts w:ascii="Times New Roman" w:hAnsi="Times New Roman"/>
          <w:sz w:val="28"/>
          <w:szCs w:val="28"/>
          <w:lang w:val="ru-RU"/>
        </w:rPr>
        <w:t>румент рационального познания);</w:t>
      </w:r>
    </w:p>
    <w:p w:rsidR="00237DB4" w:rsidRPr="005B628E" w:rsidRDefault="00237DB4" w:rsidP="00E05903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line="360" w:lineRule="auto"/>
        <w:ind w:right="22"/>
        <w:jc w:val="both"/>
        <w:rPr>
          <w:rFonts w:ascii="Times New Roman" w:hAnsi="Times New Roman"/>
          <w:sz w:val="28"/>
          <w:szCs w:val="28"/>
          <w:lang w:val="ru-RU"/>
        </w:rPr>
      </w:pPr>
      <w:r w:rsidRPr="005B628E">
        <w:rPr>
          <w:rFonts w:ascii="Times New Roman" w:hAnsi="Times New Roman"/>
          <w:iCs/>
          <w:spacing w:val="-1"/>
          <w:sz w:val="28"/>
          <w:szCs w:val="28"/>
          <w:lang w:val="ru-RU"/>
        </w:rPr>
        <w:t xml:space="preserve">4.экспрессивная функция </w:t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t>- язык используется для выражения наших мыслей, чувств, душевных состояний и переживаний, посредством языка мы оказы</w:t>
      </w:r>
      <w:r w:rsidRPr="005B628E">
        <w:rPr>
          <w:rFonts w:ascii="Times New Roman" w:hAnsi="Times New Roman"/>
          <w:sz w:val="28"/>
          <w:szCs w:val="28"/>
          <w:lang w:val="ru-RU"/>
        </w:rPr>
        <w:t>ваем воздействие на других людей.</w:t>
      </w:r>
    </w:p>
    <w:p w:rsidR="00237DB4" w:rsidRPr="005B628E" w:rsidRDefault="00237DB4" w:rsidP="005B628E">
      <w:pPr>
        <w:shd w:val="clear" w:color="auto" w:fill="FFFFFF"/>
        <w:spacing w:before="122" w:line="360" w:lineRule="auto"/>
        <w:ind w:left="396"/>
        <w:rPr>
          <w:rFonts w:ascii="Times New Roman" w:hAnsi="Times New Roman"/>
          <w:sz w:val="28"/>
          <w:szCs w:val="28"/>
          <w:lang w:val="ru-RU"/>
        </w:rPr>
      </w:pPr>
      <w:r w:rsidRPr="005B628E">
        <w:rPr>
          <w:rFonts w:ascii="Times New Roman" w:hAnsi="Times New Roman"/>
          <w:sz w:val="28"/>
          <w:szCs w:val="28"/>
          <w:lang w:val="ru-RU"/>
        </w:rPr>
        <w:t>Естественным языкам присущи следующие свойства:</w:t>
      </w:r>
    </w:p>
    <w:p w:rsidR="00237DB4" w:rsidRPr="005B628E" w:rsidRDefault="00237DB4" w:rsidP="005B628E">
      <w:pPr>
        <w:shd w:val="clear" w:color="auto" w:fill="FFFFFF"/>
        <w:spacing w:before="115" w:line="360" w:lineRule="auto"/>
        <w:ind w:left="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1.</w:t>
      </w:r>
      <w:r>
        <w:rPr>
          <w:rFonts w:ascii="Times New Roman" w:hAnsi="Times New Roman"/>
          <w:iCs/>
          <w:sz w:val="28"/>
          <w:szCs w:val="28"/>
          <w:lang w:val="ru-RU"/>
        </w:rPr>
        <w:t>У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ниверсальность, 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т. е. посредством естественных </w:t>
      </w:r>
      <w:r>
        <w:rPr>
          <w:rFonts w:ascii="Times New Roman" w:hAnsi="Times New Roman"/>
          <w:sz w:val="28"/>
          <w:szCs w:val="28"/>
          <w:lang w:val="ru-RU"/>
        </w:rPr>
        <w:t>разговорных и пись</w:t>
      </w:r>
      <w:r w:rsidRPr="005B628E">
        <w:rPr>
          <w:rFonts w:ascii="Times New Roman" w:hAnsi="Times New Roman"/>
          <w:sz w:val="28"/>
          <w:szCs w:val="28"/>
          <w:lang w:val="ru-RU"/>
        </w:rPr>
        <w:t xml:space="preserve">менных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628E">
        <w:rPr>
          <w:rFonts w:ascii="Times New Roman" w:hAnsi="Times New Roman"/>
          <w:sz w:val="28"/>
          <w:szCs w:val="28"/>
          <w:lang w:val="ru-RU"/>
        </w:rPr>
        <w:t>языков, обогащенных, может быть, специальной терминологией, выра</w:t>
      </w:r>
      <w:r w:rsidRPr="005B628E">
        <w:rPr>
          <w:rFonts w:ascii="Times New Roman" w:hAnsi="Times New Roman"/>
          <w:sz w:val="28"/>
          <w:szCs w:val="28"/>
          <w:lang w:val="ru-RU"/>
        </w:rPr>
        <w:softHyphen/>
        <w:t>зима любая информация;</w:t>
      </w:r>
    </w:p>
    <w:p w:rsidR="00237DB4" w:rsidRPr="005B628E" w:rsidRDefault="00237DB4" w:rsidP="005B628E">
      <w:pPr>
        <w:shd w:val="clear" w:color="auto" w:fill="FFFFFF"/>
        <w:spacing w:before="7" w:line="360" w:lineRule="auto"/>
        <w:ind w:left="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1"/>
          <w:sz w:val="28"/>
          <w:szCs w:val="28"/>
          <w:lang w:val="ru-RU"/>
        </w:rPr>
        <w:t xml:space="preserve">     2.</w:t>
      </w:r>
      <w:r>
        <w:rPr>
          <w:rFonts w:ascii="Times New Roman" w:hAnsi="Times New Roman"/>
          <w:iCs/>
          <w:spacing w:val="-1"/>
          <w:sz w:val="28"/>
          <w:szCs w:val="28"/>
          <w:lang w:val="ru-RU"/>
        </w:rPr>
        <w:t>М</w:t>
      </w:r>
      <w:r w:rsidRPr="005B628E">
        <w:rPr>
          <w:rFonts w:ascii="Times New Roman" w:hAnsi="Times New Roman"/>
          <w:iCs/>
          <w:spacing w:val="-1"/>
          <w:sz w:val="28"/>
          <w:szCs w:val="28"/>
          <w:lang w:val="ru-RU"/>
        </w:rPr>
        <w:t xml:space="preserve">ногозначность, </w:t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t>т. е. отсутствие за сло</w:t>
      </w:r>
      <w:r>
        <w:rPr>
          <w:rFonts w:ascii="Times New Roman" w:hAnsi="Times New Roman"/>
          <w:spacing w:val="-1"/>
          <w:sz w:val="28"/>
          <w:szCs w:val="28"/>
          <w:lang w:val="ru-RU"/>
        </w:rPr>
        <w:t>вами и словосочетаниями естественных</w:t>
      </w:r>
      <w:r w:rsidRPr="005B628E">
        <w:rPr>
          <w:rFonts w:ascii="Times New Roman" w:hAnsi="Times New Roman"/>
          <w:spacing w:val="-2"/>
          <w:sz w:val="28"/>
          <w:szCs w:val="28"/>
          <w:lang w:val="ru-RU"/>
        </w:rPr>
        <w:t xml:space="preserve"> языков каких-либо жестко закрепленных значений, их неопределенность </w:t>
      </w:r>
      <w:r w:rsidRPr="005B628E">
        <w:rPr>
          <w:rFonts w:ascii="Times New Roman" w:hAnsi="Times New Roman"/>
          <w:sz w:val="28"/>
          <w:szCs w:val="28"/>
          <w:lang w:val="ru-RU"/>
        </w:rPr>
        <w:t>и «размытость», что часто приводит к трудно уловимой подмене одного значе</w:t>
      </w:r>
      <w:r w:rsidRPr="005B628E">
        <w:rPr>
          <w:rFonts w:ascii="Times New Roman" w:hAnsi="Times New Roman"/>
          <w:sz w:val="28"/>
          <w:szCs w:val="28"/>
          <w:lang w:val="ru-RU"/>
        </w:rPr>
        <w:softHyphen/>
        <w:t>ния слова другим; наличие омонимов - одинаковых по написанию терминов, имеющих разные значения (так, русское слово «коса» обозначает и сельскохо</w:t>
      </w:r>
      <w:r w:rsidRPr="005B628E">
        <w:rPr>
          <w:rFonts w:ascii="Times New Roman" w:hAnsi="Times New Roman"/>
          <w:sz w:val="28"/>
          <w:szCs w:val="28"/>
          <w:lang w:val="ru-RU"/>
        </w:rPr>
        <w:softHyphen/>
        <w:t>зяйственное орудие, и особый вид прически, и</w:t>
      </w:r>
      <w:r>
        <w:rPr>
          <w:rFonts w:ascii="Times New Roman" w:hAnsi="Times New Roman"/>
          <w:sz w:val="28"/>
          <w:szCs w:val="28"/>
          <w:lang w:val="ru-RU"/>
        </w:rPr>
        <w:t xml:space="preserve"> песчаный берег).</w:t>
      </w:r>
    </w:p>
    <w:p w:rsidR="00237DB4" w:rsidRDefault="00237DB4" w:rsidP="00A45D14">
      <w:pPr>
        <w:shd w:val="clear" w:color="auto" w:fill="FFFFFF"/>
        <w:spacing w:line="360" w:lineRule="auto"/>
        <w:ind w:left="14" w:right="36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3.</w:t>
      </w:r>
      <w:r>
        <w:rPr>
          <w:rFonts w:ascii="Times New Roman" w:hAnsi="Times New Roman"/>
          <w:iCs/>
          <w:sz w:val="28"/>
          <w:szCs w:val="28"/>
          <w:lang w:val="ru-RU"/>
        </w:rPr>
        <w:t>Г</w:t>
      </w:r>
      <w:r w:rsidRPr="005B628E">
        <w:rPr>
          <w:rFonts w:ascii="Times New Roman" w:hAnsi="Times New Roman"/>
          <w:iCs/>
          <w:sz w:val="28"/>
          <w:szCs w:val="28"/>
          <w:lang w:val="ru-RU"/>
        </w:rPr>
        <w:t xml:space="preserve">рамматическая неоднозначность, </w:t>
      </w:r>
      <w:r w:rsidRPr="005B628E">
        <w:rPr>
          <w:rFonts w:ascii="Times New Roman" w:hAnsi="Times New Roman"/>
          <w:sz w:val="28"/>
          <w:szCs w:val="28"/>
          <w:lang w:val="ru-RU"/>
        </w:rPr>
        <w:t>т. е. отсутствие жестко фиксирован</w:t>
      </w:r>
      <w:r w:rsidRPr="005B628E">
        <w:rPr>
          <w:rFonts w:ascii="Times New Roman" w:hAnsi="Times New Roman"/>
          <w:sz w:val="28"/>
          <w:szCs w:val="28"/>
          <w:lang w:val="ru-RU"/>
        </w:rPr>
        <w:softHyphen/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t>ных правил образования значимых выражений; это приводит к тому, что одина</w:t>
      </w:r>
      <w:r w:rsidRPr="005B628E">
        <w:rPr>
          <w:rFonts w:ascii="Times New Roman" w:hAnsi="Times New Roman"/>
          <w:spacing w:val="-1"/>
          <w:sz w:val="28"/>
          <w:szCs w:val="28"/>
          <w:lang w:val="ru-RU"/>
        </w:rPr>
        <w:softHyphen/>
      </w:r>
      <w:r w:rsidRPr="005B628E">
        <w:rPr>
          <w:rFonts w:ascii="Times New Roman" w:hAnsi="Times New Roman"/>
          <w:spacing w:val="-2"/>
          <w:sz w:val="28"/>
          <w:szCs w:val="28"/>
          <w:lang w:val="ru-RU"/>
        </w:rPr>
        <w:t>ковые предложения могут выражать разные</w:t>
      </w:r>
      <w:r>
        <w:rPr>
          <w:rFonts w:ascii="Times New Roman" w:hAnsi="Times New Roman"/>
          <w:spacing w:val="-2"/>
          <w:sz w:val="28"/>
          <w:szCs w:val="28"/>
          <w:lang w:val="ru-RU"/>
        </w:rPr>
        <w:t xml:space="preserve"> суждения.</w:t>
      </w:r>
    </w:p>
    <w:p w:rsidR="00237DB4" w:rsidRPr="00A45D14" w:rsidRDefault="00237DB4" w:rsidP="00A45D14">
      <w:pPr>
        <w:shd w:val="clear" w:color="auto" w:fill="FFFFFF"/>
        <w:spacing w:line="360" w:lineRule="auto"/>
        <w:ind w:left="14" w:right="3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4.Семантическая замкнутость, т.е.  отсутствия разделения на объектные языки и метаязыки. </w:t>
      </w:r>
      <w:r>
        <w:rPr>
          <w:sz w:val="28"/>
          <w:szCs w:val="28"/>
          <w:lang w:val="ru-RU"/>
        </w:rPr>
        <w:t>Н</w:t>
      </w:r>
      <w:r>
        <w:rPr>
          <w:rFonts w:ascii="Times New Roman" w:hAnsi="Times New Roman"/>
          <w:sz w:val="28"/>
          <w:szCs w:val="28"/>
          <w:lang w:val="ru-RU"/>
        </w:rPr>
        <w:t>апример парадокс лжеца :</w:t>
      </w:r>
      <w:r w:rsidRPr="00807B33">
        <w:rPr>
          <w:i/>
          <w:iCs/>
          <w:lang w:val="ru-RU"/>
        </w:rPr>
        <w:t xml:space="preserve"> </w:t>
      </w:r>
      <w:r>
        <w:rPr>
          <w:rStyle w:val="ab"/>
          <w:i/>
          <w:iCs/>
        </w:rPr>
        <w:footnoteReference w:id="19"/>
      </w:r>
    </w:p>
    <w:p w:rsidR="00237DB4" w:rsidRPr="00097F07" w:rsidRDefault="00237DB4" w:rsidP="00097F07">
      <w:pPr>
        <w:pStyle w:val="ad"/>
        <w:spacing w:line="360" w:lineRule="auto"/>
      </w:pPr>
      <w:r>
        <w:rPr>
          <w:sz w:val="28"/>
          <w:szCs w:val="28"/>
        </w:rPr>
        <w:t xml:space="preserve">      </w:t>
      </w:r>
      <w:r w:rsidRPr="00097F07">
        <w:rPr>
          <w:sz w:val="28"/>
          <w:szCs w:val="28"/>
        </w:rPr>
        <w:t xml:space="preserve">Наиболее известным и, пожалуй, самым интересным из всех логических парадоксов является парадокс "Лжец", сформулированный греческим философом Эвбулидом </w:t>
      </w:r>
      <w:r>
        <w:rPr>
          <w:rStyle w:val="ab"/>
          <w:sz w:val="28"/>
          <w:szCs w:val="28"/>
        </w:rPr>
        <w:footnoteReference w:id="20"/>
      </w:r>
      <w:r w:rsidRPr="00097F07">
        <w:rPr>
          <w:sz w:val="28"/>
          <w:szCs w:val="28"/>
        </w:rPr>
        <w:t>(На самом деле этот парадокс еще древнее; он восходит к Эпимениду</w:t>
      </w:r>
      <w:r>
        <w:rPr>
          <w:sz w:val="28"/>
          <w:szCs w:val="28"/>
        </w:rPr>
        <w:t>)</w:t>
      </w:r>
      <w:r>
        <w:rPr>
          <w:rStyle w:val="ab"/>
          <w:sz w:val="28"/>
          <w:szCs w:val="28"/>
        </w:rPr>
        <w:footnoteReference w:id="21"/>
      </w:r>
      <w:r>
        <w:rPr>
          <w:sz w:val="28"/>
          <w:szCs w:val="28"/>
        </w:rPr>
        <w:t>.</w:t>
      </w:r>
      <w:r w:rsidRPr="00097F07">
        <w:rPr>
          <w:sz w:val="28"/>
          <w:szCs w:val="28"/>
        </w:rPr>
        <w:t xml:space="preserve"> Имеются различные варианты этого парадокса. В простейшем варианте "Лжеца" человек произносит всего одну фразу: "Я лгу", или говорит: "Высказывание, которое я сейчас произношу, является ложным". Традиционная лаконичная формулировка этого парадокса гласит: если лгущий говорит, что он лжет, то он одновременно лжет и говорит правду. </w:t>
      </w:r>
    </w:p>
    <w:p w:rsidR="00237DB4" w:rsidRPr="0074324B" w:rsidRDefault="00237DB4" w:rsidP="0074324B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Объектным языком называют тот язык, который является предметом исследования, а метаязыком -тот язык, с помощью которого изучается объектный язык.</w:t>
      </w:r>
    </w:p>
    <w:p w:rsidR="00237DB4" w:rsidRDefault="00237DB4" w:rsidP="00C13DE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Основной функцией естественных национальных разговоров является их коммуникативное использование. Поэтому  историческое развитие национальных разговорных и письменных языков шло таким образом, чтобы в наиболее удобной для пользователя форме осуществлялась именно данная функция. С этой точки зрения указанные только что свойства не являются случайными. Но для науки главной функцией языка является его не коммуникативная, а познавательная функция. С помощью языковых средств мы не только фиксируем информацию об окружающей нас действительности, но и осуществляем различные интеллектуальные процедуры по переработке этой информации. Здесь к языку предъявляются особо жёсткие требования относительно его точности и ясности выражения информации, строгости  оперирования  с ней. Будучи рассмотрен с этих позиций, естественный язык не выдерживает научных требований, а потому в науках строятся специальные искусственные языки, в которых ликвидируются недостатки естественных языков.</w:t>
      </w:r>
    </w:p>
    <w:p w:rsidR="00237DB4" w:rsidRDefault="00237DB4" w:rsidP="00F33E79">
      <w:pPr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391610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Заключение.</w:t>
      </w:r>
    </w:p>
    <w:p w:rsidR="00237DB4" w:rsidRDefault="00237DB4" w:rsidP="00391610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37DB4" w:rsidRDefault="00237DB4" w:rsidP="00391610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B1037F">
        <w:rPr>
          <w:rFonts w:ascii="Times New Roman" w:hAnsi="Times New Roman"/>
          <w:sz w:val="28"/>
          <w:szCs w:val="28"/>
          <w:lang w:val="ru-RU"/>
        </w:rPr>
        <w:t>Мыслить логично - это значит мыслить точно и последовательно, не допускать противоречий в своих рассуждениях, уметь вскрывать логические ошибки. Эти качества мышления имеют большое значение в любой области научной и практической деятельности, в том числе в работе</w:t>
      </w:r>
      <w:r>
        <w:rPr>
          <w:rFonts w:ascii="Times New Roman" w:hAnsi="Times New Roman"/>
          <w:sz w:val="28"/>
          <w:szCs w:val="28"/>
          <w:lang w:val="ru-RU"/>
        </w:rPr>
        <w:t xml:space="preserve"> менеджера</w:t>
      </w:r>
      <w:r w:rsidRPr="00B1037F">
        <w:rPr>
          <w:rFonts w:ascii="Times New Roman" w:hAnsi="Times New Roman"/>
          <w:sz w:val="28"/>
          <w:szCs w:val="28"/>
          <w:lang w:val="ru-RU"/>
        </w:rPr>
        <w:t>.</w:t>
      </w:r>
    </w:p>
    <w:p w:rsidR="00237DB4" w:rsidRPr="00B1037F" w:rsidRDefault="00237DB4" w:rsidP="0039161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Я</w:t>
      </w:r>
      <w:r w:rsidRPr="00C13DE8">
        <w:rPr>
          <w:rFonts w:ascii="Times New Roman" w:hAnsi="Times New Roman"/>
          <w:sz w:val="28"/>
          <w:szCs w:val="28"/>
          <w:lang w:val="ru-RU"/>
        </w:rPr>
        <w:t>зык, как было сказано в моей работе , представляет собой средство</w:t>
      </w:r>
      <w:r w:rsidRPr="00C13DE8">
        <w:rPr>
          <w:rFonts w:ascii="Times New Roman" w:hAnsi="Times New Roman"/>
          <w:szCs w:val="28"/>
          <w:lang w:val="ru-RU"/>
        </w:rPr>
        <w:t xml:space="preserve"> </w:t>
      </w:r>
      <w:r w:rsidRPr="00C13DE8">
        <w:rPr>
          <w:rFonts w:ascii="Times New Roman" w:hAnsi="Times New Roman"/>
          <w:sz w:val="28"/>
          <w:szCs w:val="28"/>
          <w:lang w:val="ru-RU"/>
        </w:rPr>
        <w:t>коммуникации, общения между людьми, с помощью которого они обмениваются друг с другом мыслями, информацией. Мысль находит свое выражение именно в языке, без такого выражения мысли одного человека оказываются недоступными другому.</w:t>
      </w:r>
    </w:p>
    <w:p w:rsidR="00237DB4" w:rsidRDefault="00237DB4" w:rsidP="00391610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37DB4" w:rsidRDefault="00237DB4" w:rsidP="00391610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Список  литературы.</w:t>
      </w:r>
    </w:p>
    <w:p w:rsidR="00237DB4" w:rsidRPr="00B1037F" w:rsidRDefault="00237DB4" w:rsidP="00E05903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7A05DC">
      <w:pPr>
        <w:pStyle w:val="a9"/>
        <w:spacing w:line="360" w:lineRule="auto"/>
        <w:jc w:val="left"/>
        <w:rPr>
          <w:sz w:val="28"/>
          <w:szCs w:val="28"/>
        </w:rPr>
      </w:pPr>
      <w:r w:rsidRPr="007A05DC">
        <w:rPr>
          <w:sz w:val="28"/>
          <w:szCs w:val="28"/>
        </w:rPr>
        <w:t>1.Андреева Т.Ю., Саушкин М.Н. Логические парадоксы.</w:t>
      </w:r>
    </w:p>
    <w:p w:rsidR="00237DB4" w:rsidRPr="007A05DC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A05DC">
        <w:rPr>
          <w:rFonts w:ascii="Times New Roman" w:hAnsi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05DC">
        <w:rPr>
          <w:rFonts w:ascii="Times New Roman" w:hAnsi="Times New Roman"/>
          <w:sz w:val="28"/>
          <w:szCs w:val="28"/>
          <w:lang w:val="ru-RU"/>
        </w:rPr>
        <w:t xml:space="preserve">2. Бочаров В.А., Маркин </w:t>
      </w:r>
      <w:r>
        <w:rPr>
          <w:rFonts w:ascii="Times New Roman" w:hAnsi="Times New Roman"/>
          <w:sz w:val="28"/>
          <w:szCs w:val="28"/>
          <w:lang w:val="ru-RU"/>
        </w:rPr>
        <w:t>В.И. Введение в логику: учебник.</w:t>
      </w:r>
      <w:r w:rsidRPr="007A05DC">
        <w:rPr>
          <w:rFonts w:ascii="Times New Roman" w:hAnsi="Times New Roman"/>
          <w:sz w:val="28"/>
          <w:szCs w:val="28"/>
          <w:lang w:val="ru-RU"/>
        </w:rPr>
        <w:t>М.: «ИД   ФОРУМ»: ИНФРА-М,2008.,553с.</w:t>
      </w:r>
    </w:p>
    <w:p w:rsidR="00237DB4" w:rsidRPr="007A05DC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A05DC">
        <w:rPr>
          <w:rFonts w:ascii="Times New Roman" w:hAnsi="Times New Roman"/>
          <w:sz w:val="28"/>
          <w:szCs w:val="28"/>
          <w:lang w:val="ru-RU"/>
        </w:rPr>
        <w:t xml:space="preserve">    3. Гайм Рудольф, </w:t>
      </w:r>
      <w:r w:rsidRPr="007A05DC">
        <w:rPr>
          <w:rFonts w:ascii="Times New Roman" w:hAnsi="Times New Roman"/>
          <w:kern w:val="36"/>
          <w:sz w:val="28"/>
          <w:szCs w:val="28"/>
          <w:lang w:val="ru-RU" w:eastAsia="ru-RU"/>
        </w:rPr>
        <w:t>Вильгельм фон Гумбольдт. Описание его жизни и  характеристика,М.:</w:t>
      </w:r>
      <w:r w:rsidRPr="007A05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92EDE">
        <w:rPr>
          <w:rFonts w:ascii="Times New Roman" w:hAnsi="Times New Roman"/>
          <w:sz w:val="28"/>
          <w:szCs w:val="28"/>
          <w:lang w:val="ru-RU"/>
        </w:rPr>
        <w:t>Едиториал УРСС</w:t>
      </w:r>
      <w:r w:rsidRPr="007A05DC">
        <w:rPr>
          <w:rFonts w:ascii="Times New Roman" w:hAnsi="Times New Roman"/>
          <w:sz w:val="28"/>
          <w:szCs w:val="28"/>
          <w:lang w:val="ru-RU"/>
        </w:rPr>
        <w:t>, 2004,544с.</w:t>
      </w:r>
    </w:p>
    <w:p w:rsidR="00237DB4" w:rsidRPr="007A05DC" w:rsidRDefault="00237DB4" w:rsidP="007A05DC">
      <w:pPr>
        <w:spacing w:line="360" w:lineRule="auto"/>
        <w:rPr>
          <w:rFonts w:ascii="Times New Roman" w:hAnsi="Times New Roman"/>
          <w:iCs/>
          <w:sz w:val="28"/>
          <w:szCs w:val="28"/>
          <w:lang w:val="ru-RU"/>
        </w:rPr>
      </w:pPr>
      <w:r w:rsidRPr="007A05DC">
        <w:rPr>
          <w:rFonts w:ascii="Times New Roman" w:hAnsi="Times New Roman"/>
          <w:sz w:val="28"/>
          <w:szCs w:val="28"/>
          <w:lang w:val="ru-RU"/>
        </w:rPr>
        <w:t xml:space="preserve">   4.</w:t>
      </w:r>
      <w:r w:rsidRPr="007A05DC">
        <w:rPr>
          <w:rFonts w:ascii="Times New Roman" w:hAnsi="Times New Roman"/>
          <w:iCs/>
          <w:sz w:val="28"/>
          <w:szCs w:val="28"/>
          <w:lang w:val="ru-RU"/>
        </w:rPr>
        <w:t xml:space="preserve"> Демидов И.В. Логика: Учебное пособие для юридических вузов. /   Под ред. доктора философских    наук, проф. Б.И. Каверин</w:t>
      </w:r>
      <w:r>
        <w:rPr>
          <w:rFonts w:ascii="Times New Roman" w:hAnsi="Times New Roman"/>
          <w:iCs/>
          <w:sz w:val="28"/>
          <w:szCs w:val="28"/>
          <w:lang w:val="ru-RU"/>
        </w:rPr>
        <w:t>а. М.: Юриспруденция, 2000,</w:t>
      </w:r>
      <w:r w:rsidRPr="007A05DC">
        <w:rPr>
          <w:rFonts w:ascii="Times New Roman" w:hAnsi="Times New Roman"/>
          <w:iCs/>
          <w:sz w:val="28"/>
          <w:szCs w:val="28"/>
          <w:lang w:val="ru-RU"/>
        </w:rPr>
        <w:t>208 с.</w:t>
      </w:r>
    </w:p>
    <w:p w:rsidR="00237DB4" w:rsidRPr="007A05DC" w:rsidRDefault="00237DB4" w:rsidP="007A05DC">
      <w:pPr>
        <w:pStyle w:val="1"/>
        <w:spacing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  <w:r w:rsidRPr="007A05DC">
        <w:rPr>
          <w:rFonts w:ascii="Times New Roman" w:hAnsi="Times New Roman"/>
          <w:b w:val="0"/>
          <w:iCs/>
          <w:sz w:val="28"/>
          <w:szCs w:val="28"/>
          <w:lang w:val="ru-RU"/>
        </w:rPr>
        <w:t>5</w:t>
      </w:r>
      <w:r w:rsidRPr="007A05DC"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7A05DC">
        <w:rPr>
          <w:rFonts w:ascii="Times New Roman" w:hAnsi="Times New Roman"/>
          <w:b w:val="0"/>
          <w:sz w:val="28"/>
          <w:szCs w:val="28"/>
          <w:lang w:val="ru-RU"/>
        </w:rPr>
        <w:t xml:space="preserve"> Ивин А.А. Л</w:t>
      </w:r>
      <w:r>
        <w:rPr>
          <w:rFonts w:ascii="Times New Roman" w:hAnsi="Times New Roman"/>
          <w:b w:val="0"/>
          <w:sz w:val="28"/>
          <w:szCs w:val="28"/>
          <w:lang w:val="ru-RU"/>
        </w:rPr>
        <w:t>огика. М.: Просвещение, 1996,</w:t>
      </w:r>
      <w:r w:rsidRPr="007A05DC">
        <w:rPr>
          <w:rFonts w:ascii="Times New Roman" w:hAnsi="Times New Roman"/>
          <w:b w:val="0"/>
          <w:sz w:val="28"/>
          <w:szCs w:val="28"/>
          <w:lang w:val="ru-RU"/>
        </w:rPr>
        <w:t>206 с.</w:t>
      </w:r>
    </w:p>
    <w:p w:rsidR="00237DB4" w:rsidRPr="007A05DC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7A05DC">
        <w:rPr>
          <w:rFonts w:ascii="Times New Roman" w:hAnsi="Times New Roman"/>
          <w:sz w:val="28"/>
          <w:szCs w:val="28"/>
          <w:lang w:val="ru-RU"/>
        </w:rPr>
        <w:t>6. Ивин А. А., Ники</w:t>
      </w:r>
      <w:r>
        <w:rPr>
          <w:rFonts w:ascii="Times New Roman" w:hAnsi="Times New Roman"/>
          <w:sz w:val="28"/>
          <w:szCs w:val="28"/>
          <w:lang w:val="ru-RU"/>
        </w:rPr>
        <w:t>форов А. Л. Словарь по логике .</w:t>
      </w:r>
      <w:r w:rsidRPr="007A05DC">
        <w:rPr>
          <w:rFonts w:ascii="Times New Roman" w:hAnsi="Times New Roman"/>
          <w:sz w:val="28"/>
          <w:szCs w:val="28"/>
          <w:lang w:val="ru-RU"/>
        </w:rPr>
        <w:t>М.: Туманит, изд. центр ВЛАДОС, 1997,384 с.</w:t>
      </w:r>
    </w:p>
    <w:p w:rsidR="00237DB4" w:rsidRPr="007A05DC" w:rsidRDefault="00237DB4" w:rsidP="007A05DC">
      <w:pPr>
        <w:pStyle w:val="a9"/>
        <w:spacing w:line="360" w:lineRule="auto"/>
        <w:ind w:left="0" w:firstLine="0"/>
        <w:jc w:val="left"/>
        <w:rPr>
          <w:bCs/>
          <w:sz w:val="28"/>
          <w:szCs w:val="28"/>
        </w:rPr>
      </w:pPr>
      <w:r w:rsidRPr="007A05DC">
        <w:rPr>
          <w:sz w:val="28"/>
          <w:szCs w:val="28"/>
        </w:rPr>
        <w:t>7.</w:t>
      </w:r>
      <w:r w:rsidRPr="007A05DC">
        <w:rPr>
          <w:bCs/>
          <w:sz w:val="28"/>
          <w:szCs w:val="28"/>
        </w:rPr>
        <w:t>Ивин А.А. Учебник для гуманитарных факультетов.М.:ФАИР-ПРЕСС,2002,305с.</w:t>
      </w:r>
    </w:p>
    <w:p w:rsidR="00237DB4" w:rsidRPr="007A05DC" w:rsidRDefault="00237DB4" w:rsidP="007A05DC">
      <w:pPr>
        <w:pStyle w:val="a9"/>
        <w:spacing w:line="360" w:lineRule="auto"/>
        <w:ind w:left="0" w:firstLine="0"/>
        <w:jc w:val="left"/>
        <w:rPr>
          <w:sz w:val="28"/>
          <w:szCs w:val="28"/>
        </w:rPr>
      </w:pPr>
      <w:r w:rsidRPr="007A05DC">
        <w:rPr>
          <w:bCs/>
          <w:sz w:val="28"/>
          <w:szCs w:val="28"/>
        </w:rPr>
        <w:t>8.</w:t>
      </w:r>
      <w:r w:rsidRPr="007A05DC">
        <w:rPr>
          <w:sz w:val="28"/>
          <w:szCs w:val="28"/>
        </w:rPr>
        <w:t>Кондаков Н.И. Логический словарь-справочник. М.: Наука,1975,720с.</w:t>
      </w:r>
    </w:p>
    <w:p w:rsidR="00237DB4" w:rsidRPr="007A05DC" w:rsidRDefault="00237DB4" w:rsidP="007A05DC">
      <w:pPr>
        <w:pStyle w:val="a9"/>
        <w:spacing w:line="360" w:lineRule="auto"/>
        <w:ind w:left="0" w:firstLine="0"/>
        <w:jc w:val="left"/>
        <w:rPr>
          <w:sz w:val="28"/>
          <w:szCs w:val="28"/>
        </w:rPr>
      </w:pPr>
      <w:r w:rsidRPr="007A05DC">
        <w:rPr>
          <w:sz w:val="28"/>
          <w:szCs w:val="28"/>
        </w:rPr>
        <w:t>9. Роберт Ха</w:t>
      </w:r>
      <w:r>
        <w:rPr>
          <w:sz w:val="28"/>
          <w:szCs w:val="28"/>
        </w:rPr>
        <w:t>йлбронер Философы от мира всего.</w:t>
      </w:r>
      <w:r w:rsidRPr="007A05DC">
        <w:rPr>
          <w:sz w:val="28"/>
          <w:szCs w:val="28"/>
        </w:rPr>
        <w:t>М.:Колибри,2008,432с.</w:t>
      </w:r>
    </w:p>
    <w:p w:rsidR="00237DB4" w:rsidRPr="00D87FFD" w:rsidRDefault="00237DB4" w:rsidP="00D87FFD">
      <w:pPr>
        <w:pStyle w:val="a9"/>
        <w:ind w:left="0" w:firstLine="0"/>
        <w:rPr>
          <w:sz w:val="28"/>
          <w:szCs w:val="28"/>
        </w:rPr>
      </w:pPr>
      <w:r>
        <w:rPr>
          <w:sz w:val="28"/>
          <w:szCs w:val="28"/>
        </w:rPr>
        <w:t>10.</w:t>
      </w:r>
      <w:r w:rsidRPr="00D87FFD">
        <w:rPr>
          <w:sz w:val="24"/>
          <w:szCs w:val="24"/>
        </w:rPr>
        <w:t xml:space="preserve"> </w:t>
      </w:r>
      <w:r w:rsidRPr="00D87FFD">
        <w:rPr>
          <w:sz w:val="28"/>
          <w:szCs w:val="28"/>
        </w:rPr>
        <w:t>Ожегов С.И. Словарь русского языка.М.: Русский язык,1988,749с.</w:t>
      </w:r>
    </w:p>
    <w:p w:rsidR="00237DB4" w:rsidRPr="007A05DC" w:rsidRDefault="00237DB4" w:rsidP="007A05D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7A05DC">
      <w:pPr>
        <w:pStyle w:val="a9"/>
        <w:ind w:left="0" w:firstLine="0"/>
        <w:rPr>
          <w:sz w:val="28"/>
          <w:szCs w:val="28"/>
        </w:rPr>
      </w:pPr>
    </w:p>
    <w:p w:rsidR="00237DB4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7A05DC">
      <w:pPr>
        <w:pStyle w:val="a9"/>
        <w:rPr>
          <w:sz w:val="28"/>
          <w:szCs w:val="28"/>
        </w:rPr>
      </w:pPr>
    </w:p>
    <w:p w:rsidR="00237DB4" w:rsidRPr="007A05DC" w:rsidRDefault="00237DB4" w:rsidP="007A05DC">
      <w:pPr>
        <w:rPr>
          <w:lang w:val="ru-RU"/>
        </w:rPr>
      </w:pPr>
    </w:p>
    <w:p w:rsidR="00237DB4" w:rsidRPr="007A05DC" w:rsidRDefault="00237DB4" w:rsidP="007A05DC">
      <w:pPr>
        <w:spacing w:line="360" w:lineRule="auto"/>
        <w:rPr>
          <w:rFonts w:ascii="Times New Roman" w:hAnsi="Times New Roman"/>
          <w:iCs/>
          <w:sz w:val="28"/>
          <w:szCs w:val="28"/>
          <w:lang w:val="ru-RU"/>
        </w:rPr>
      </w:pPr>
    </w:p>
    <w:p w:rsidR="00237DB4" w:rsidRPr="007A05DC" w:rsidRDefault="00237DB4" w:rsidP="007A05D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7A05DC">
      <w:pPr>
        <w:pStyle w:val="a9"/>
        <w:rPr>
          <w:sz w:val="28"/>
          <w:szCs w:val="28"/>
        </w:rPr>
      </w:pPr>
    </w:p>
    <w:p w:rsidR="00237DB4" w:rsidRDefault="00237DB4" w:rsidP="00E05903">
      <w:pPr>
        <w:pStyle w:val="1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237DB4" w:rsidRPr="007A05DC" w:rsidRDefault="00237DB4" w:rsidP="00E05903">
      <w:pPr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E05903">
      <w:pPr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E05903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E05903">
      <w:pPr>
        <w:pStyle w:val="a9"/>
        <w:rPr>
          <w:sz w:val="28"/>
          <w:szCs w:val="28"/>
        </w:rPr>
      </w:pPr>
    </w:p>
    <w:p w:rsidR="00237DB4" w:rsidRPr="007A05DC" w:rsidRDefault="00237DB4" w:rsidP="00E05903">
      <w:pPr>
        <w:pStyle w:val="a9"/>
        <w:rPr>
          <w:sz w:val="28"/>
          <w:szCs w:val="28"/>
        </w:rPr>
      </w:pPr>
    </w:p>
    <w:p w:rsidR="00237DB4" w:rsidRPr="007A05DC" w:rsidRDefault="00237DB4" w:rsidP="00E05903">
      <w:pPr>
        <w:pStyle w:val="a9"/>
        <w:rPr>
          <w:sz w:val="28"/>
          <w:szCs w:val="28"/>
        </w:rPr>
      </w:pPr>
    </w:p>
    <w:p w:rsidR="00237DB4" w:rsidRPr="007A05DC" w:rsidRDefault="00237DB4" w:rsidP="00E05903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E05903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B1037F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237DB4" w:rsidRPr="007A05DC" w:rsidRDefault="00237DB4" w:rsidP="00E05903">
      <w:pPr>
        <w:spacing w:line="360" w:lineRule="auto"/>
        <w:rPr>
          <w:rFonts w:ascii="Times New Roman" w:hAnsi="Times New Roman"/>
          <w:iCs/>
          <w:sz w:val="28"/>
          <w:szCs w:val="28"/>
          <w:lang w:val="ru-RU"/>
        </w:rPr>
      </w:pPr>
      <w:r w:rsidRPr="007A05DC">
        <w:rPr>
          <w:rFonts w:ascii="Times New Roman" w:hAnsi="Times New Roman"/>
          <w:sz w:val="28"/>
          <w:szCs w:val="28"/>
          <w:lang w:val="ru-RU"/>
        </w:rPr>
        <w:br/>
      </w:r>
    </w:p>
    <w:p w:rsidR="00237DB4" w:rsidRPr="007A05DC" w:rsidRDefault="00237DB4" w:rsidP="007A05DC">
      <w:pPr>
        <w:pStyle w:val="a9"/>
        <w:rPr>
          <w:sz w:val="28"/>
          <w:szCs w:val="28"/>
        </w:rPr>
      </w:pPr>
    </w:p>
    <w:p w:rsidR="00237DB4" w:rsidRPr="00B1037F" w:rsidRDefault="00237DB4" w:rsidP="00B1037F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 w:rsidR="00237DB4" w:rsidRPr="00B1037F" w:rsidSect="00987932">
      <w:footerReference w:type="default" r:id="rId7"/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DB4" w:rsidRDefault="00237DB4" w:rsidP="00AD0208">
      <w:r>
        <w:separator/>
      </w:r>
    </w:p>
  </w:endnote>
  <w:endnote w:type="continuationSeparator" w:id="0">
    <w:p w:rsidR="00237DB4" w:rsidRDefault="00237DB4" w:rsidP="00AD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DB4" w:rsidRDefault="00237DB4">
    <w:pPr>
      <w:pStyle w:val="af0"/>
      <w:jc w:val="right"/>
    </w:pPr>
    <w:r w:rsidRPr="00F33E79">
      <w:rPr>
        <w:rFonts w:ascii="Times New Roman" w:hAnsi="Times New Roman"/>
        <w:sz w:val="28"/>
        <w:szCs w:val="28"/>
      </w:rPr>
      <w:fldChar w:fldCharType="begin"/>
    </w:r>
    <w:r w:rsidRPr="00F33E79">
      <w:rPr>
        <w:rFonts w:ascii="Times New Roman" w:hAnsi="Times New Roman"/>
        <w:sz w:val="28"/>
        <w:szCs w:val="28"/>
      </w:rPr>
      <w:instrText xml:space="preserve"> PAGE   \* MERGEFORMAT </w:instrText>
    </w:r>
    <w:r w:rsidRPr="00F33E79">
      <w:rPr>
        <w:rFonts w:ascii="Times New Roman" w:hAnsi="Times New Roman"/>
        <w:sz w:val="28"/>
        <w:szCs w:val="28"/>
      </w:rPr>
      <w:fldChar w:fldCharType="separate"/>
    </w:r>
    <w:r w:rsidR="00C92EDE">
      <w:rPr>
        <w:rFonts w:ascii="Times New Roman" w:hAnsi="Times New Roman"/>
        <w:noProof/>
        <w:sz w:val="28"/>
        <w:szCs w:val="28"/>
      </w:rPr>
      <w:t>1</w:t>
    </w:r>
    <w:r w:rsidRPr="00F33E79">
      <w:rPr>
        <w:rFonts w:ascii="Times New Roman" w:hAnsi="Times New Roman"/>
        <w:sz w:val="28"/>
        <w:szCs w:val="28"/>
      </w:rPr>
      <w:fldChar w:fldCharType="end"/>
    </w:r>
  </w:p>
  <w:p w:rsidR="00237DB4" w:rsidRDefault="00237DB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DB4" w:rsidRDefault="00237DB4" w:rsidP="00AD0208">
      <w:r>
        <w:separator/>
      </w:r>
    </w:p>
  </w:footnote>
  <w:footnote w:type="continuationSeparator" w:id="0">
    <w:p w:rsidR="00237DB4" w:rsidRDefault="00237DB4" w:rsidP="00AD0208">
      <w:r>
        <w:continuationSeparator/>
      </w:r>
    </w:p>
  </w:footnote>
  <w:footnote w:id="1">
    <w:p w:rsidR="00237DB4" w:rsidRDefault="00237DB4" w:rsidP="007E3F87">
      <w:pPr>
        <w:pStyle w:val="a9"/>
        <w:ind w:left="0" w:firstLine="0"/>
        <w:jc w:val="left"/>
      </w:pPr>
      <w:r w:rsidRPr="007E3F87">
        <w:rPr>
          <w:rStyle w:val="ab"/>
          <w:sz w:val="24"/>
          <w:szCs w:val="24"/>
        </w:rPr>
        <w:footnoteRef/>
      </w:r>
      <w:r w:rsidRPr="007E3F87">
        <w:rPr>
          <w:sz w:val="24"/>
          <w:szCs w:val="24"/>
        </w:rPr>
        <w:t xml:space="preserve"> </w:t>
      </w:r>
      <w:r>
        <w:rPr>
          <w:sz w:val="24"/>
          <w:szCs w:val="24"/>
        </w:rPr>
        <w:t>См</w:t>
      </w:r>
      <w:r w:rsidRPr="007E3F87">
        <w:rPr>
          <w:sz w:val="24"/>
          <w:szCs w:val="24"/>
        </w:rPr>
        <w:t>.:Вильгельм фон</w:t>
      </w:r>
      <w:r>
        <w:rPr>
          <w:sz w:val="24"/>
          <w:szCs w:val="24"/>
        </w:rPr>
        <w:t xml:space="preserve"> Гумбольдт, Избранные труды по я</w:t>
      </w:r>
      <w:r w:rsidRPr="007E3F87">
        <w:rPr>
          <w:sz w:val="24"/>
          <w:szCs w:val="24"/>
        </w:rPr>
        <w:t>зыкознанию.</w:t>
      </w:r>
      <w:r>
        <w:rPr>
          <w:sz w:val="24"/>
          <w:szCs w:val="24"/>
        </w:rPr>
        <w:t xml:space="preserve"> </w:t>
      </w:r>
      <w:r w:rsidRPr="007E3F87">
        <w:rPr>
          <w:sz w:val="24"/>
          <w:szCs w:val="24"/>
        </w:rPr>
        <w:t>М.:Прогресс,</w:t>
      </w:r>
      <w:r>
        <w:rPr>
          <w:sz w:val="24"/>
          <w:szCs w:val="24"/>
        </w:rPr>
        <w:t xml:space="preserve"> </w:t>
      </w:r>
      <w:r w:rsidRPr="007E3F87">
        <w:rPr>
          <w:sz w:val="24"/>
          <w:szCs w:val="24"/>
        </w:rPr>
        <w:t>2000,</w:t>
      </w:r>
      <w:r>
        <w:rPr>
          <w:sz w:val="24"/>
          <w:szCs w:val="24"/>
        </w:rPr>
        <w:t xml:space="preserve">  </w:t>
      </w:r>
      <w:r w:rsidRPr="007E3F87">
        <w:rPr>
          <w:sz w:val="24"/>
          <w:szCs w:val="24"/>
        </w:rPr>
        <w:t>400с.</w:t>
      </w:r>
    </w:p>
  </w:footnote>
  <w:footnote w:id="2">
    <w:p w:rsidR="00237DB4" w:rsidRPr="007E3F87" w:rsidRDefault="00237DB4" w:rsidP="00272937">
      <w:pPr>
        <w:pStyle w:val="1"/>
        <w:jc w:val="both"/>
        <w:rPr>
          <w:rFonts w:ascii="Times New Roman" w:hAnsi="Times New Roman"/>
          <w:b w:val="0"/>
          <w:kern w:val="36"/>
          <w:sz w:val="24"/>
          <w:szCs w:val="24"/>
          <w:lang w:val="ru-RU" w:eastAsia="ru-RU"/>
        </w:rPr>
      </w:pPr>
      <w:r w:rsidRPr="007E3F87">
        <w:rPr>
          <w:rStyle w:val="ab"/>
          <w:rFonts w:ascii="Times New Roman" w:hAnsi="Times New Roman"/>
          <w:b w:val="0"/>
          <w:sz w:val="24"/>
          <w:szCs w:val="24"/>
        </w:rPr>
        <w:footnoteRef/>
      </w:r>
      <w:r w:rsidRPr="007E3F87">
        <w:rPr>
          <w:rFonts w:ascii="Times New Roman" w:hAnsi="Times New Roman"/>
          <w:b w:val="0"/>
          <w:sz w:val="24"/>
          <w:szCs w:val="24"/>
          <w:lang w:val="ru-RU"/>
        </w:rPr>
        <w:t xml:space="preserve"> Вильгельм фон Гумбольдт (1767—1835) - выдающийся немецкий мыслитель-гуманист - является создателем теоретических основ науки о языке.см.подробнее: например Гайм Рудольф, </w:t>
      </w:r>
      <w:r w:rsidRPr="007E3F87">
        <w:rPr>
          <w:rFonts w:ascii="Times New Roman" w:hAnsi="Times New Roman"/>
          <w:b w:val="0"/>
          <w:kern w:val="36"/>
          <w:sz w:val="24"/>
          <w:szCs w:val="24"/>
          <w:lang w:val="ru-RU" w:eastAsia="ru-RU"/>
        </w:rPr>
        <w:t>Вильгельм фон Гумбольдт. Описание его жизни и характеристика,М.:</w:t>
      </w:r>
      <w:r w:rsidRPr="007E3F8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92EDE">
        <w:rPr>
          <w:rFonts w:ascii="Times New Roman" w:hAnsi="Times New Roman"/>
          <w:b w:val="0"/>
          <w:sz w:val="24"/>
          <w:szCs w:val="24"/>
          <w:lang w:val="ru-RU"/>
        </w:rPr>
        <w:t>Едиториал УРСС</w:t>
      </w:r>
      <w:r w:rsidRPr="007E3F87">
        <w:rPr>
          <w:rFonts w:ascii="Times New Roman" w:hAnsi="Times New Roman"/>
          <w:b w:val="0"/>
          <w:sz w:val="24"/>
          <w:szCs w:val="24"/>
          <w:lang w:val="ru-RU"/>
        </w:rPr>
        <w:t>, 2004,544с.</w:t>
      </w:r>
    </w:p>
    <w:p w:rsidR="00237DB4" w:rsidRDefault="00237DB4" w:rsidP="00272937">
      <w:pPr>
        <w:pStyle w:val="1"/>
        <w:jc w:val="both"/>
      </w:pPr>
    </w:p>
  </w:footnote>
  <w:footnote w:id="3">
    <w:p w:rsidR="00237DB4" w:rsidRPr="007E3F87" w:rsidRDefault="00237DB4" w:rsidP="00987932">
      <w:pPr>
        <w:spacing w:line="360" w:lineRule="auto"/>
        <w:rPr>
          <w:rFonts w:ascii="Times New Roman" w:hAnsi="Times New Roman"/>
          <w:lang w:val="ru-RU"/>
        </w:rPr>
      </w:pPr>
      <w:r w:rsidRPr="007E3F87">
        <w:rPr>
          <w:rStyle w:val="ab"/>
          <w:rFonts w:ascii="Times New Roman" w:hAnsi="Times New Roman"/>
        </w:rPr>
        <w:footnoteRef/>
      </w:r>
      <w:r w:rsidRPr="007E3F87">
        <w:rPr>
          <w:rFonts w:ascii="Times New Roman" w:hAnsi="Times New Roman"/>
          <w:lang w:val="ru-RU"/>
        </w:rPr>
        <w:t xml:space="preserve"> См.: .Бочаров В.А., Маркин В.И. Введение в логику: учебник-М.: «ИД ФОРУМ»: ИНФРА-М,2008.,553с.</w:t>
      </w:r>
    </w:p>
    <w:p w:rsidR="00237DB4" w:rsidRDefault="00237DB4" w:rsidP="00987932">
      <w:pPr>
        <w:spacing w:line="360" w:lineRule="auto"/>
      </w:pPr>
    </w:p>
  </w:footnote>
  <w:footnote w:id="4">
    <w:p w:rsidR="00237DB4" w:rsidRPr="00314918" w:rsidRDefault="00237DB4" w:rsidP="00440F14">
      <w:pPr>
        <w:rPr>
          <w:rFonts w:ascii="Times New Roman" w:hAnsi="Times New Roman"/>
          <w:lang w:val="ru-RU"/>
        </w:rPr>
      </w:pPr>
      <w:r w:rsidRPr="00314918">
        <w:rPr>
          <w:rStyle w:val="ab"/>
          <w:rFonts w:ascii="Times New Roman" w:hAnsi="Times New Roman"/>
        </w:rPr>
        <w:footnoteRef/>
      </w:r>
      <w:r w:rsidRPr="00314918">
        <w:rPr>
          <w:rFonts w:ascii="Times New Roman" w:hAnsi="Times New Roman"/>
          <w:lang w:val="ru-RU"/>
        </w:rPr>
        <w:t xml:space="preserve"> Ивин А. А., Ники</w:t>
      </w:r>
      <w:r>
        <w:rPr>
          <w:rFonts w:ascii="Times New Roman" w:hAnsi="Times New Roman"/>
          <w:lang w:val="ru-RU"/>
        </w:rPr>
        <w:t>форов А. Л. Словарь по логике.</w:t>
      </w:r>
      <w:r w:rsidRPr="00314918">
        <w:rPr>
          <w:rFonts w:ascii="Times New Roman" w:hAnsi="Times New Roman"/>
          <w:lang w:val="ru-RU"/>
        </w:rPr>
        <w:t>М.: Туманит, изд. центр ВЛАДОС, 1997,384 с.</w:t>
      </w:r>
    </w:p>
    <w:p w:rsidR="00237DB4" w:rsidRDefault="00237DB4" w:rsidP="00440F14"/>
  </w:footnote>
  <w:footnote w:id="5">
    <w:p w:rsidR="00237DB4" w:rsidRDefault="00237DB4" w:rsidP="007C2406">
      <w:pPr>
        <w:spacing w:line="360" w:lineRule="auto"/>
      </w:pPr>
      <w:r w:rsidRPr="007C2406">
        <w:rPr>
          <w:rStyle w:val="ab"/>
          <w:rFonts w:ascii="Times New Roman" w:hAnsi="Times New Roman"/>
        </w:rPr>
        <w:footnoteRef/>
      </w:r>
      <w:r w:rsidRPr="007C2406">
        <w:rPr>
          <w:rFonts w:ascii="Times New Roman" w:hAnsi="Times New Roman"/>
          <w:lang w:val="ru-RU"/>
        </w:rPr>
        <w:t xml:space="preserve"> См.: .Бочаров В.А., Маркин В.И. Введение в логику: учебник-М.: «ИД ФОРУМ»: ИНФРА-М,2008.,553с. </w:t>
      </w:r>
    </w:p>
  </w:footnote>
  <w:footnote w:id="6">
    <w:p w:rsidR="00237DB4" w:rsidRDefault="00237DB4" w:rsidP="00440F14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7">
    <w:p w:rsidR="00237DB4" w:rsidRDefault="00237DB4" w:rsidP="00440F14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8">
    <w:p w:rsidR="00237DB4" w:rsidRDefault="00237DB4" w:rsidP="00440F14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9">
    <w:p w:rsidR="00237DB4" w:rsidRPr="007C2406" w:rsidRDefault="00237DB4" w:rsidP="00440F14">
      <w:pPr>
        <w:pStyle w:val="1"/>
        <w:rPr>
          <w:rFonts w:ascii="Times New Roman" w:hAnsi="Times New Roman"/>
          <w:b w:val="0"/>
          <w:sz w:val="24"/>
          <w:szCs w:val="24"/>
          <w:lang w:val="ru-RU"/>
        </w:rPr>
      </w:pPr>
      <w:r w:rsidRPr="007C2406">
        <w:rPr>
          <w:rStyle w:val="ab"/>
          <w:rFonts w:ascii="Times New Roman" w:hAnsi="Times New Roman"/>
          <w:b w:val="0"/>
          <w:bCs w:val="0"/>
          <w:kern w:val="0"/>
          <w:sz w:val="24"/>
          <w:szCs w:val="24"/>
          <w:lang w:val="ru-RU" w:eastAsia="ru-RU"/>
        </w:rPr>
        <w:footnoteRef/>
      </w:r>
      <w:r w:rsidRPr="007C2406">
        <w:rPr>
          <w:rFonts w:ascii="Times New Roman" w:hAnsi="Times New Roman"/>
          <w:b w:val="0"/>
          <w:sz w:val="24"/>
          <w:szCs w:val="24"/>
          <w:lang w:val="ru-RU"/>
        </w:rPr>
        <w:t>Ивин А.А. Логика. М.: Просвещение, 1996. - 206 с.</w:t>
      </w:r>
    </w:p>
    <w:p w:rsidR="00237DB4" w:rsidRDefault="00237DB4" w:rsidP="00440F14">
      <w:pPr>
        <w:pStyle w:val="1"/>
      </w:pPr>
    </w:p>
  </w:footnote>
  <w:footnote w:id="10">
    <w:p w:rsidR="00237DB4" w:rsidRDefault="00237DB4" w:rsidP="007F7918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</w:t>
      </w:r>
      <w:r w:rsidRPr="007C2406">
        <w:rPr>
          <w:bCs/>
          <w:sz w:val="24"/>
          <w:szCs w:val="24"/>
        </w:rPr>
        <w:t>Логика предикатов – основной раздел современной логики, в котором описываются выводы, учитывающие внутреннюю (субъектно-предикатную) структуру высказываний</w:t>
      </w:r>
      <w:r>
        <w:rPr>
          <w:bCs/>
          <w:sz w:val="24"/>
          <w:szCs w:val="24"/>
        </w:rPr>
        <w:t>..см.подр</w:t>
      </w:r>
      <w:r w:rsidRPr="007C2406">
        <w:rPr>
          <w:bCs/>
          <w:sz w:val="24"/>
          <w:szCs w:val="24"/>
        </w:rPr>
        <w:t>.:например Ивин А.А. Учебник для гуманитарных факультетов.М.:ФАИР-ПРЕСС,2002,305с.</w:t>
      </w:r>
    </w:p>
  </w:footnote>
  <w:footnote w:id="11">
    <w:p w:rsidR="00237DB4" w:rsidRDefault="00237DB4" w:rsidP="007E4D92">
      <w:pPr>
        <w:spacing w:line="360" w:lineRule="auto"/>
      </w:pPr>
      <w:r w:rsidRPr="007C2406">
        <w:rPr>
          <w:rStyle w:val="ab"/>
          <w:rFonts w:ascii="Times New Roman" w:hAnsi="Times New Roman"/>
        </w:rPr>
        <w:footnoteRef/>
      </w:r>
      <w:r w:rsidRPr="007C2406">
        <w:rPr>
          <w:rFonts w:ascii="Times New Roman" w:hAnsi="Times New Roman"/>
          <w:lang w:val="ru-RU"/>
        </w:rPr>
        <w:t xml:space="preserve"> См.: .Бочаров В.А., Маркин В.И. Введение в логику: учебник-М.: «ИД ФОРУМ»: ИНФРА-М,2008.,553с.</w:t>
      </w:r>
    </w:p>
  </w:footnote>
  <w:footnote w:id="12">
    <w:p w:rsidR="00237DB4" w:rsidRDefault="00237DB4">
      <w:pPr>
        <w:pStyle w:val="a9"/>
      </w:pPr>
      <w:r w:rsidRPr="007E4D92">
        <w:rPr>
          <w:rStyle w:val="ab"/>
          <w:sz w:val="24"/>
          <w:szCs w:val="24"/>
        </w:rPr>
        <w:footnoteRef/>
      </w:r>
      <w:r w:rsidRPr="007E4D92">
        <w:rPr>
          <w:sz w:val="24"/>
          <w:szCs w:val="24"/>
        </w:rPr>
        <w:t xml:space="preserve"> Ожегов С.И. Словарь русского языка.М.: Русский язык,1988,749с.</w:t>
      </w:r>
    </w:p>
  </w:footnote>
  <w:footnote w:id="13">
    <w:p w:rsidR="00237DB4" w:rsidRDefault="00237DB4" w:rsidP="00744E9A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14">
    <w:p w:rsidR="00237DB4" w:rsidRDefault="00237DB4" w:rsidP="00744E9A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15">
    <w:p w:rsidR="00237DB4" w:rsidRDefault="00237DB4" w:rsidP="000F67E2">
      <w:pPr>
        <w:pStyle w:val="a9"/>
        <w:ind w:left="0" w:firstLine="0"/>
        <w:jc w:val="left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Кондаков Н.И. Логический словарь-справочник. М.: Наука,1975,720с.</w:t>
      </w:r>
      <w:r w:rsidRPr="007C2406">
        <w:rPr>
          <w:sz w:val="24"/>
          <w:szCs w:val="24"/>
        </w:rPr>
        <w:br/>
      </w:r>
    </w:p>
  </w:footnote>
  <w:footnote w:id="16">
    <w:p w:rsidR="00237DB4" w:rsidRDefault="00237DB4" w:rsidP="007C2406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17">
    <w:p w:rsidR="00237DB4" w:rsidRDefault="00237DB4" w:rsidP="00D87FFD">
      <w:pPr>
        <w:pStyle w:val="a9"/>
        <w:ind w:left="0" w:firstLine="0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См.: там же</w:t>
      </w:r>
    </w:p>
  </w:footnote>
  <w:footnote w:id="18">
    <w:p w:rsidR="00237DB4" w:rsidRPr="007C2406" w:rsidRDefault="00237DB4" w:rsidP="008E6771">
      <w:pPr>
        <w:spacing w:line="360" w:lineRule="auto"/>
        <w:rPr>
          <w:rFonts w:ascii="Times New Roman" w:hAnsi="Times New Roman"/>
          <w:iCs/>
          <w:lang w:val="ru-RU"/>
        </w:rPr>
      </w:pPr>
      <w:r w:rsidRPr="007C2406">
        <w:rPr>
          <w:rFonts w:ascii="Times New Roman" w:hAnsi="Times New Roman"/>
          <w:lang w:val="ru-RU"/>
        </w:rPr>
        <w:t xml:space="preserve">  </w:t>
      </w:r>
      <w:r w:rsidRPr="007C2406">
        <w:rPr>
          <w:rStyle w:val="ab"/>
          <w:rFonts w:ascii="Times New Roman" w:hAnsi="Times New Roman"/>
        </w:rPr>
        <w:footnoteRef/>
      </w:r>
      <w:r w:rsidRPr="007C2406">
        <w:rPr>
          <w:rFonts w:ascii="Times New Roman" w:hAnsi="Times New Roman"/>
          <w:lang w:val="ru-RU"/>
        </w:rPr>
        <w:t xml:space="preserve"> .</w:t>
      </w:r>
      <w:r w:rsidRPr="007C2406">
        <w:rPr>
          <w:rFonts w:ascii="Times New Roman" w:hAnsi="Times New Roman"/>
          <w:iCs/>
          <w:lang w:val="ru-RU"/>
        </w:rPr>
        <w:t xml:space="preserve"> Демидов И.В. Логика: Учебное пособие для юридических вузов. /   Под ред. доктора философских    </w:t>
      </w:r>
      <w:r>
        <w:rPr>
          <w:rFonts w:ascii="Times New Roman" w:hAnsi="Times New Roman"/>
          <w:iCs/>
          <w:lang w:val="ru-RU"/>
        </w:rPr>
        <w:t>наук, проф. Б.И. Каверина.М.: Юриспруденция, 2000,</w:t>
      </w:r>
      <w:r w:rsidRPr="007C2406">
        <w:rPr>
          <w:rFonts w:ascii="Times New Roman" w:hAnsi="Times New Roman"/>
          <w:iCs/>
          <w:lang w:val="ru-RU"/>
        </w:rPr>
        <w:t xml:space="preserve"> 208 с.</w:t>
      </w:r>
    </w:p>
    <w:p w:rsidR="00237DB4" w:rsidRDefault="00237DB4" w:rsidP="008E6771">
      <w:pPr>
        <w:spacing w:line="360" w:lineRule="auto"/>
      </w:pPr>
    </w:p>
  </w:footnote>
  <w:footnote w:id="19">
    <w:p w:rsidR="00237DB4" w:rsidRDefault="00237DB4">
      <w:pPr>
        <w:pStyle w:val="a9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Андреева Т.Ю., Саушкин М.Н. Логические парадоксы</w:t>
      </w:r>
    </w:p>
  </w:footnote>
  <w:footnote w:id="20">
    <w:p w:rsidR="00237DB4" w:rsidRDefault="00237DB4">
      <w:pPr>
        <w:pStyle w:val="a9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</w:t>
      </w:r>
      <w:r w:rsidRPr="007C2406">
        <w:rPr>
          <w:bCs/>
          <w:sz w:val="24"/>
          <w:szCs w:val="24"/>
        </w:rPr>
        <w:t>Евбулид</w:t>
      </w:r>
      <w:r w:rsidRPr="007C2406">
        <w:rPr>
          <w:sz w:val="24"/>
          <w:szCs w:val="24"/>
        </w:rPr>
        <w:t xml:space="preserve"> (из Милета; </w:t>
      </w:r>
      <w:r w:rsidRPr="00C92EDE">
        <w:rPr>
          <w:rFonts w:eastAsia="Times New Roman"/>
          <w:sz w:val="24"/>
          <w:szCs w:val="24"/>
        </w:rPr>
        <w:t>VI век до н. э.</w:t>
      </w:r>
      <w:r w:rsidRPr="007C2406">
        <w:rPr>
          <w:sz w:val="24"/>
          <w:szCs w:val="24"/>
        </w:rPr>
        <w:t xml:space="preserve">) — </w:t>
      </w:r>
      <w:r w:rsidRPr="00C92EDE">
        <w:rPr>
          <w:rFonts w:eastAsia="Times New Roman"/>
          <w:sz w:val="24"/>
          <w:szCs w:val="24"/>
        </w:rPr>
        <w:t>древнегреческий философ-идеалист</w:t>
      </w:r>
      <w:r w:rsidRPr="007C2406">
        <w:rPr>
          <w:sz w:val="24"/>
          <w:szCs w:val="24"/>
        </w:rPr>
        <w:t xml:space="preserve">, представитель </w:t>
      </w:r>
      <w:r w:rsidRPr="00C92EDE">
        <w:rPr>
          <w:rFonts w:eastAsia="Times New Roman"/>
          <w:sz w:val="24"/>
          <w:szCs w:val="24"/>
        </w:rPr>
        <w:t>мегарской школы</w:t>
      </w:r>
      <w:r w:rsidRPr="007C2406">
        <w:rPr>
          <w:sz w:val="24"/>
          <w:szCs w:val="24"/>
        </w:rPr>
        <w:t xml:space="preserve">, известен своими </w:t>
      </w:r>
      <w:r w:rsidRPr="00C92EDE">
        <w:rPr>
          <w:rFonts w:eastAsia="Times New Roman"/>
          <w:sz w:val="24"/>
          <w:szCs w:val="24"/>
        </w:rPr>
        <w:t>парадоксами</w:t>
      </w:r>
      <w:r w:rsidRPr="007C2406">
        <w:rPr>
          <w:sz w:val="24"/>
          <w:szCs w:val="24"/>
        </w:rPr>
        <w:t>.см.:например Роберт Хайлбронер Философы от мира всего,М.:Колибри,2008,432с.</w:t>
      </w:r>
    </w:p>
  </w:footnote>
  <w:footnote w:id="21">
    <w:p w:rsidR="00237DB4" w:rsidRDefault="00237DB4">
      <w:pPr>
        <w:pStyle w:val="a9"/>
      </w:pPr>
      <w:r w:rsidRPr="007C2406">
        <w:rPr>
          <w:rStyle w:val="ab"/>
          <w:sz w:val="24"/>
          <w:szCs w:val="24"/>
        </w:rPr>
        <w:footnoteRef/>
      </w:r>
      <w:r w:rsidRPr="007C2406">
        <w:rPr>
          <w:sz w:val="24"/>
          <w:szCs w:val="24"/>
        </w:rPr>
        <w:t xml:space="preserve"> Эпименид- греческий  философ,см.: там же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45DD3"/>
    <w:multiLevelType w:val="hybridMultilevel"/>
    <w:tmpl w:val="85745ACE"/>
    <w:lvl w:ilvl="0" w:tplc="D9763EDA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2A7E49"/>
    <w:multiLevelType w:val="multilevel"/>
    <w:tmpl w:val="38AA5B2E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cs="Times New Roman" w:hint="default"/>
      </w:rPr>
    </w:lvl>
  </w:abstractNum>
  <w:abstractNum w:abstractNumId="2">
    <w:nsid w:val="4E3A58F7"/>
    <w:multiLevelType w:val="singleLevel"/>
    <w:tmpl w:val="73980C4C"/>
    <w:lvl w:ilvl="0">
      <w:start w:val="1"/>
      <w:numFmt w:val="decimal"/>
      <w:lvlText w:val="(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0208"/>
    <w:rsid w:val="00022B9D"/>
    <w:rsid w:val="00097BDD"/>
    <w:rsid w:val="00097F07"/>
    <w:rsid w:val="000F67E2"/>
    <w:rsid w:val="00100A3B"/>
    <w:rsid w:val="00130809"/>
    <w:rsid w:val="00237DB4"/>
    <w:rsid w:val="00272937"/>
    <w:rsid w:val="002A6F89"/>
    <w:rsid w:val="002B0ED4"/>
    <w:rsid w:val="002D45EE"/>
    <w:rsid w:val="00314918"/>
    <w:rsid w:val="003812BF"/>
    <w:rsid w:val="00391610"/>
    <w:rsid w:val="003974C9"/>
    <w:rsid w:val="00402425"/>
    <w:rsid w:val="00440F14"/>
    <w:rsid w:val="004553C7"/>
    <w:rsid w:val="004E72A7"/>
    <w:rsid w:val="00511550"/>
    <w:rsid w:val="00537B97"/>
    <w:rsid w:val="005405D1"/>
    <w:rsid w:val="005B628E"/>
    <w:rsid w:val="0062311C"/>
    <w:rsid w:val="006A12B7"/>
    <w:rsid w:val="00727108"/>
    <w:rsid w:val="00730B06"/>
    <w:rsid w:val="0074324B"/>
    <w:rsid w:val="00744E9A"/>
    <w:rsid w:val="007A05DC"/>
    <w:rsid w:val="007C2406"/>
    <w:rsid w:val="007E3F87"/>
    <w:rsid w:val="007E4D92"/>
    <w:rsid w:val="007F7918"/>
    <w:rsid w:val="00807B33"/>
    <w:rsid w:val="00826213"/>
    <w:rsid w:val="00842442"/>
    <w:rsid w:val="0086026F"/>
    <w:rsid w:val="0089581B"/>
    <w:rsid w:val="008E6771"/>
    <w:rsid w:val="008F1517"/>
    <w:rsid w:val="00987932"/>
    <w:rsid w:val="009A529C"/>
    <w:rsid w:val="00A3780B"/>
    <w:rsid w:val="00A45D14"/>
    <w:rsid w:val="00A62656"/>
    <w:rsid w:val="00AD0208"/>
    <w:rsid w:val="00AF2092"/>
    <w:rsid w:val="00B1037F"/>
    <w:rsid w:val="00B11E88"/>
    <w:rsid w:val="00B87433"/>
    <w:rsid w:val="00BB1202"/>
    <w:rsid w:val="00BC1B68"/>
    <w:rsid w:val="00C1007F"/>
    <w:rsid w:val="00C13DE8"/>
    <w:rsid w:val="00C52880"/>
    <w:rsid w:val="00C56B16"/>
    <w:rsid w:val="00C92EDE"/>
    <w:rsid w:val="00CB5098"/>
    <w:rsid w:val="00D050E1"/>
    <w:rsid w:val="00D2701D"/>
    <w:rsid w:val="00D4666D"/>
    <w:rsid w:val="00D72644"/>
    <w:rsid w:val="00D87FFD"/>
    <w:rsid w:val="00E05903"/>
    <w:rsid w:val="00EA39CD"/>
    <w:rsid w:val="00EA41EA"/>
    <w:rsid w:val="00F33E79"/>
    <w:rsid w:val="00F64F65"/>
    <w:rsid w:val="00FA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,"/>
  <w:listSeparator w:val=";"/>
  <w15:chartTrackingRefBased/>
  <w15:docId w15:val="{3A544B06-D828-4A9C-A88A-355B00A3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208"/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3812BF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812BF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812BF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812B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12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812B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12B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812B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3812BF"/>
    <w:p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812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3812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3812B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3812BF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3812BF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3812BF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3812BF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3812BF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3812BF"/>
    <w:rPr>
      <w:rFonts w:ascii="Cambria" w:hAnsi="Cambria" w:cs="Times New Roman"/>
    </w:rPr>
  </w:style>
  <w:style w:type="paragraph" w:styleId="a3">
    <w:name w:val="Title"/>
    <w:basedOn w:val="a"/>
    <w:next w:val="a"/>
    <w:link w:val="a4"/>
    <w:qFormat/>
    <w:rsid w:val="003812BF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locked/>
    <w:rsid w:val="003812B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3812BF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6">
    <w:name w:val="Підзаголовок Знак"/>
    <w:basedOn w:val="a0"/>
    <w:link w:val="a5"/>
    <w:locked/>
    <w:rsid w:val="003812BF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qFormat/>
    <w:rsid w:val="003812BF"/>
    <w:rPr>
      <w:rFonts w:cs="Times New Roman"/>
      <w:b/>
      <w:bCs/>
    </w:rPr>
  </w:style>
  <w:style w:type="character" w:styleId="a8">
    <w:name w:val="Emphasis"/>
    <w:basedOn w:val="a0"/>
    <w:qFormat/>
    <w:rsid w:val="003812BF"/>
    <w:rPr>
      <w:rFonts w:ascii="Calibri" w:hAnsi="Calibri" w:cs="Times New Roman"/>
      <w:b/>
      <w:i/>
      <w:iCs/>
    </w:rPr>
  </w:style>
  <w:style w:type="paragraph" w:customStyle="1" w:styleId="11">
    <w:name w:val="Без інтервалів1"/>
    <w:basedOn w:val="a"/>
    <w:rsid w:val="003812BF"/>
    <w:rPr>
      <w:szCs w:val="32"/>
    </w:rPr>
  </w:style>
  <w:style w:type="paragraph" w:customStyle="1" w:styleId="12">
    <w:name w:val="Абзац списку1"/>
    <w:basedOn w:val="a"/>
    <w:rsid w:val="003812BF"/>
    <w:pPr>
      <w:ind w:left="720"/>
      <w:contextualSpacing/>
    </w:pPr>
  </w:style>
  <w:style w:type="paragraph" w:customStyle="1" w:styleId="13">
    <w:name w:val="Цитата1"/>
    <w:basedOn w:val="a"/>
    <w:next w:val="a"/>
    <w:link w:val="QuoteChar"/>
    <w:rsid w:val="003812BF"/>
    <w:rPr>
      <w:i/>
    </w:rPr>
  </w:style>
  <w:style w:type="character" w:customStyle="1" w:styleId="QuoteChar">
    <w:name w:val="Quote Char"/>
    <w:basedOn w:val="a0"/>
    <w:link w:val="13"/>
    <w:locked/>
    <w:rsid w:val="003812BF"/>
    <w:rPr>
      <w:rFonts w:cs="Times New Roman"/>
      <w:i/>
      <w:sz w:val="24"/>
      <w:szCs w:val="24"/>
    </w:rPr>
  </w:style>
  <w:style w:type="paragraph" w:customStyle="1" w:styleId="14">
    <w:name w:val="Насичена цитата1"/>
    <w:basedOn w:val="a"/>
    <w:next w:val="a"/>
    <w:link w:val="IntenseQuoteChar"/>
    <w:rsid w:val="003812B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a0"/>
    <w:link w:val="14"/>
    <w:locked/>
    <w:rsid w:val="003812BF"/>
    <w:rPr>
      <w:rFonts w:cs="Times New Roman"/>
      <w:b/>
      <w:i/>
      <w:sz w:val="24"/>
    </w:rPr>
  </w:style>
  <w:style w:type="character" w:customStyle="1" w:styleId="15">
    <w:name w:val="Слабке виокремлення1"/>
    <w:rsid w:val="003812BF"/>
    <w:rPr>
      <w:i/>
      <w:color w:val="5A5A5A"/>
    </w:rPr>
  </w:style>
  <w:style w:type="character" w:customStyle="1" w:styleId="16">
    <w:name w:val="Сильне виокремлення1"/>
    <w:basedOn w:val="a0"/>
    <w:rsid w:val="003812BF"/>
    <w:rPr>
      <w:rFonts w:cs="Times New Roman"/>
      <w:b/>
      <w:i/>
      <w:sz w:val="24"/>
      <w:szCs w:val="24"/>
      <w:u w:val="single"/>
    </w:rPr>
  </w:style>
  <w:style w:type="character" w:customStyle="1" w:styleId="17">
    <w:name w:val="Слабке посилання1"/>
    <w:basedOn w:val="a0"/>
    <w:rsid w:val="003812BF"/>
    <w:rPr>
      <w:rFonts w:cs="Times New Roman"/>
      <w:sz w:val="24"/>
      <w:szCs w:val="24"/>
      <w:u w:val="single"/>
    </w:rPr>
  </w:style>
  <w:style w:type="character" w:customStyle="1" w:styleId="18">
    <w:name w:val="Сильне посилання1"/>
    <w:basedOn w:val="a0"/>
    <w:rsid w:val="003812BF"/>
    <w:rPr>
      <w:rFonts w:cs="Times New Roman"/>
      <w:b/>
      <w:sz w:val="24"/>
      <w:u w:val="single"/>
    </w:rPr>
  </w:style>
  <w:style w:type="character" w:customStyle="1" w:styleId="19">
    <w:name w:val="Назва книги1"/>
    <w:basedOn w:val="a0"/>
    <w:rsid w:val="003812BF"/>
    <w:rPr>
      <w:rFonts w:ascii="Cambria" w:hAnsi="Cambria" w:cs="Times New Roman"/>
      <w:b/>
      <w:i/>
      <w:sz w:val="24"/>
      <w:szCs w:val="24"/>
    </w:rPr>
  </w:style>
  <w:style w:type="paragraph" w:customStyle="1" w:styleId="1a">
    <w:name w:val="Заголовок змісту1"/>
    <w:basedOn w:val="1"/>
    <w:next w:val="a"/>
    <w:semiHidden/>
    <w:rsid w:val="003812BF"/>
    <w:pPr>
      <w:outlineLvl w:val="9"/>
    </w:pPr>
  </w:style>
  <w:style w:type="paragraph" w:styleId="a9">
    <w:name w:val="footnote text"/>
    <w:basedOn w:val="a"/>
    <w:link w:val="aa"/>
    <w:semiHidden/>
    <w:rsid w:val="00AD0208"/>
    <w:pPr>
      <w:widowControl w:val="0"/>
      <w:autoSpaceDE w:val="0"/>
      <w:autoSpaceDN w:val="0"/>
      <w:adjustRightInd w:val="0"/>
      <w:spacing w:line="260" w:lineRule="auto"/>
      <w:ind w:left="40" w:firstLine="280"/>
      <w:jc w:val="both"/>
    </w:pPr>
    <w:rPr>
      <w:rFonts w:ascii="Times New Roman" w:eastAsia="Calibri" w:hAnsi="Times New Roman"/>
      <w:sz w:val="20"/>
      <w:szCs w:val="20"/>
      <w:lang w:val="ru-RU" w:eastAsia="ru-RU"/>
    </w:rPr>
  </w:style>
  <w:style w:type="character" w:customStyle="1" w:styleId="aa">
    <w:name w:val="Текст виноски Знак"/>
    <w:basedOn w:val="a0"/>
    <w:link w:val="a9"/>
    <w:semiHidden/>
    <w:locked/>
    <w:rsid w:val="00AD0208"/>
    <w:rPr>
      <w:rFonts w:ascii="Times New Roman" w:hAnsi="Times New Roman" w:cs="Times New Roman"/>
      <w:sz w:val="20"/>
      <w:szCs w:val="20"/>
      <w:lang w:val="ru-RU" w:eastAsia="ru-RU" w:bidi="ar-SA"/>
    </w:rPr>
  </w:style>
  <w:style w:type="character" w:styleId="ab">
    <w:name w:val="footnote reference"/>
    <w:basedOn w:val="a0"/>
    <w:semiHidden/>
    <w:rsid w:val="00AD0208"/>
    <w:rPr>
      <w:rFonts w:cs="Times New Roman"/>
      <w:vertAlign w:val="superscript"/>
    </w:rPr>
  </w:style>
  <w:style w:type="character" w:styleId="ac">
    <w:name w:val="Hyperlink"/>
    <w:basedOn w:val="a0"/>
    <w:semiHidden/>
    <w:rsid w:val="00B11E88"/>
    <w:rPr>
      <w:rFonts w:cs="Times New Roman"/>
      <w:color w:val="0000FF"/>
      <w:u w:val="single"/>
    </w:rPr>
  </w:style>
  <w:style w:type="paragraph" w:styleId="ad">
    <w:name w:val="Normal (Web)"/>
    <w:basedOn w:val="a"/>
    <w:rsid w:val="00B87433"/>
    <w:pPr>
      <w:spacing w:before="100" w:beforeAutospacing="1" w:after="100" w:afterAutospacing="1"/>
    </w:pPr>
    <w:rPr>
      <w:rFonts w:ascii="Times New Roman" w:eastAsia="Calibri" w:hAnsi="Times New Roman"/>
      <w:lang w:val="ru-RU" w:eastAsia="ru-RU"/>
    </w:rPr>
  </w:style>
  <w:style w:type="paragraph" w:styleId="ae">
    <w:name w:val="header"/>
    <w:basedOn w:val="a"/>
    <w:link w:val="af"/>
    <w:semiHidden/>
    <w:rsid w:val="00F33E79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semiHidden/>
    <w:locked/>
    <w:rsid w:val="00F33E79"/>
    <w:rPr>
      <w:rFonts w:cs="Times New Roman"/>
      <w:sz w:val="24"/>
      <w:szCs w:val="24"/>
    </w:rPr>
  </w:style>
  <w:style w:type="paragraph" w:styleId="af0">
    <w:name w:val="footer"/>
    <w:basedOn w:val="a"/>
    <w:link w:val="af1"/>
    <w:rsid w:val="00F33E79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locked/>
    <w:rsid w:val="00F33E7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Герасимова А</vt:lpstr>
    </vt:vector>
  </TitlesOfParts>
  <Company/>
  <LinksUpToDate>false</LinksUpToDate>
  <CharactersWithSpaces>12192</CharactersWithSpaces>
  <SharedDoc>false</SharedDoc>
  <HLinks>
    <vt:vector size="36" baseType="variant">
      <vt:variant>
        <vt:i4>5111885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http://www.ozon.ru/context/detail/id/857102/</vt:lpwstr>
      </vt:variant>
      <vt:variant>
        <vt:lpwstr/>
      </vt:variant>
      <vt:variant>
        <vt:i4>6291561</vt:i4>
      </vt:variant>
      <vt:variant>
        <vt:i4>12</vt:i4>
      </vt:variant>
      <vt:variant>
        <vt:i4>0</vt:i4>
      </vt:variant>
      <vt:variant>
        <vt:i4>5</vt:i4>
      </vt:variant>
      <vt:variant>
        <vt:lpwstr>http://www.rudata.ru/w/index.php?title=%D0%9F%D0%B0%D1%80%D0%B0%D0%B4%D0%BE%D0%BA%D1%81&amp;action=edit</vt:lpwstr>
      </vt:variant>
      <vt:variant>
        <vt:lpwstr/>
      </vt:variant>
      <vt:variant>
        <vt:i4>2424925</vt:i4>
      </vt:variant>
      <vt:variant>
        <vt:i4>9</vt:i4>
      </vt:variant>
      <vt:variant>
        <vt:i4>0</vt:i4>
      </vt:variant>
      <vt:variant>
        <vt:i4>5</vt:i4>
      </vt:variant>
      <vt:variant>
        <vt:lpwstr>http://www.rudata.ru/w/index.php?title=%D0%9C%D0%B5%D0%B3%D0%B0%D1%80%D1%81%D0%BA%D0%B0%D1%8F_%D1%88%D0%BA%D0%BE%D0%BB%D0%B0&amp;action=edit</vt:lpwstr>
      </vt:variant>
      <vt:variant>
        <vt:lpwstr/>
      </vt:variant>
      <vt:variant>
        <vt:i4>5767209</vt:i4>
      </vt:variant>
      <vt:variant>
        <vt:i4>6</vt:i4>
      </vt:variant>
      <vt:variant>
        <vt:i4>0</vt:i4>
      </vt:variant>
      <vt:variant>
        <vt:i4>5</vt:i4>
      </vt:variant>
      <vt:variant>
        <vt:lpwstr>http://www.rudata.ru/w/index.php?title=%D0%94%D1%80%D0%B5%D0%B2%D0%BD%D0%B5%D0%B3%D1%80%D0%B5%D1%87%D0%B5%D1%81%D0%BA%D0%B8%D0%B5_%D1%84%D0%B8%D0%BB%D0%BE%D1%81%D0%BE%D1%84%D1%8B&amp;action=edit</vt:lpwstr>
      </vt:variant>
      <vt:variant>
        <vt:lpwstr/>
      </vt:variant>
      <vt:variant>
        <vt:i4>3473525</vt:i4>
      </vt:variant>
      <vt:variant>
        <vt:i4>3</vt:i4>
      </vt:variant>
      <vt:variant>
        <vt:i4>0</vt:i4>
      </vt:variant>
      <vt:variant>
        <vt:i4>5</vt:i4>
      </vt:variant>
      <vt:variant>
        <vt:lpwstr>http://www.rudata.ru/w/index.php?title=VI_%D0%B2%D0%B5%D0%BA_%D0%B4%D0%BE_%D0%BD._%D1%8D.&amp;action=edit</vt:lpwstr>
      </vt:variant>
      <vt:variant>
        <vt:lpwstr/>
      </vt:variant>
      <vt:variant>
        <vt:i4>5111885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http://www.ozon.ru/context/detail/id/857102/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Герасимова А</dc:title>
  <dc:subject/>
  <dc:creator>1</dc:creator>
  <cp:keywords/>
  <dc:description/>
  <cp:lastModifiedBy>Irina</cp:lastModifiedBy>
  <cp:revision>2</cp:revision>
  <cp:lastPrinted>2010-10-07T15:28:00Z</cp:lastPrinted>
  <dcterms:created xsi:type="dcterms:W3CDTF">2014-08-21T05:20:00Z</dcterms:created>
  <dcterms:modified xsi:type="dcterms:W3CDTF">2014-08-21T05:20:00Z</dcterms:modified>
</cp:coreProperties>
</file>