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27" w:rsidRPr="004C4627" w:rsidRDefault="004C4627" w:rsidP="00422519">
      <w:pPr>
        <w:pStyle w:val="a3"/>
        <w:spacing w:before="0" w:beforeAutospacing="0" w:after="0" w:afterAutospacing="0"/>
        <w:ind w:firstLine="0"/>
        <w:rPr>
          <w:rFonts w:ascii="Arial" w:hAnsi="Arial" w:cs="Courier New"/>
          <w:b/>
          <w:szCs w:val="12"/>
          <w:u w:val="single"/>
        </w:rPr>
      </w:pPr>
      <w:r w:rsidRPr="004C4627">
        <w:rPr>
          <w:rFonts w:ascii="Arial" w:hAnsi="Arial" w:cs="Courier New"/>
          <w:b/>
          <w:szCs w:val="12"/>
          <w:u w:val="single"/>
        </w:rPr>
        <w:t>МИНИСТЕРСТВО ОБРАЗОВАНИЯ И НАУКИ РОССИЙСКОЙ ФЕДЕРАЦИИ</w:t>
      </w: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  <w:r w:rsidRPr="004C4627">
        <w:rPr>
          <w:rFonts w:ascii="Arial" w:hAnsi="Arial" w:cs="Courier New"/>
          <w:b/>
          <w:szCs w:val="12"/>
        </w:rPr>
        <w:t>Негосударственное образовательное учреждение</w:t>
      </w: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  <w:r w:rsidRPr="004C4627">
        <w:rPr>
          <w:rFonts w:ascii="Arial" w:hAnsi="Arial" w:cs="Courier New"/>
          <w:b/>
          <w:szCs w:val="12"/>
        </w:rPr>
        <w:t>высшего профессионального образования</w:t>
      </w: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  <w:r w:rsidRPr="004C4627">
        <w:rPr>
          <w:rFonts w:ascii="Arial" w:hAnsi="Arial" w:cs="Courier New"/>
          <w:b/>
          <w:szCs w:val="12"/>
        </w:rPr>
        <w:t>«</w:t>
      </w:r>
      <w:r w:rsidR="00945371">
        <w:rPr>
          <w:rFonts w:ascii="Arial" w:hAnsi="Arial" w:cs="Courier New"/>
          <w:b/>
          <w:szCs w:val="12"/>
        </w:rPr>
        <w:t xml:space="preserve">Московский </w:t>
      </w:r>
      <w:r w:rsidRPr="004C4627">
        <w:rPr>
          <w:rFonts w:ascii="Arial" w:hAnsi="Arial" w:cs="Courier New"/>
          <w:b/>
          <w:szCs w:val="12"/>
        </w:rPr>
        <w:t xml:space="preserve">Институт </w:t>
      </w:r>
      <w:r w:rsidR="00945371">
        <w:rPr>
          <w:rFonts w:ascii="Arial" w:hAnsi="Arial" w:cs="Courier New"/>
          <w:b/>
          <w:szCs w:val="12"/>
        </w:rPr>
        <w:t>П</w:t>
      </w:r>
      <w:r w:rsidRPr="004C4627">
        <w:rPr>
          <w:rFonts w:ascii="Arial" w:hAnsi="Arial" w:cs="Courier New"/>
          <w:b/>
          <w:szCs w:val="12"/>
        </w:rPr>
        <w:t xml:space="preserve">рофессиональных </w:t>
      </w:r>
      <w:r w:rsidR="00945371">
        <w:rPr>
          <w:rFonts w:ascii="Arial" w:hAnsi="Arial" w:cs="Courier New"/>
          <w:b/>
          <w:szCs w:val="12"/>
        </w:rPr>
        <w:t>И</w:t>
      </w:r>
      <w:r w:rsidRPr="004C4627">
        <w:rPr>
          <w:rFonts w:ascii="Arial" w:hAnsi="Arial" w:cs="Courier New"/>
          <w:b/>
          <w:szCs w:val="12"/>
        </w:rPr>
        <w:t>нноваций»</w:t>
      </w: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 w:val="32"/>
          <w:szCs w:val="32"/>
        </w:rPr>
      </w:pPr>
      <w:r w:rsidRPr="004C4627">
        <w:rPr>
          <w:rFonts w:ascii="Arial" w:hAnsi="Arial" w:cs="Courier New"/>
          <w:b/>
          <w:sz w:val="32"/>
          <w:szCs w:val="32"/>
        </w:rPr>
        <w:t>КОНТРОЛЬНАЯ РАБОТА (РЕФЕРАТ)</w:t>
      </w: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 w:val="32"/>
          <w:szCs w:val="32"/>
        </w:rPr>
      </w:pPr>
      <w:r w:rsidRPr="004C4627">
        <w:rPr>
          <w:rFonts w:ascii="Arial" w:hAnsi="Arial" w:cs="Courier New"/>
          <w:b/>
          <w:sz w:val="32"/>
          <w:szCs w:val="32"/>
        </w:rPr>
        <w:t>ПО УЧЕБНОЙ ДИСЦИПЛИНЕ</w:t>
      </w:r>
    </w:p>
    <w:p w:rsidR="00945371" w:rsidRDefault="00945371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 w:val="32"/>
          <w:szCs w:val="3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 w:val="32"/>
          <w:szCs w:val="32"/>
        </w:rPr>
      </w:pPr>
      <w:r w:rsidRPr="004C4627">
        <w:rPr>
          <w:rFonts w:ascii="Arial" w:hAnsi="Arial" w:cs="Courier New"/>
          <w:b/>
          <w:sz w:val="32"/>
          <w:szCs w:val="32"/>
        </w:rPr>
        <w:t>«</w:t>
      </w:r>
      <w:r w:rsidR="00945371">
        <w:rPr>
          <w:rFonts w:ascii="Arial" w:hAnsi="Arial" w:cs="Courier New"/>
          <w:b/>
          <w:sz w:val="32"/>
          <w:szCs w:val="32"/>
        </w:rPr>
        <w:t>Логистика</w:t>
      </w:r>
      <w:r w:rsidRPr="004C4627">
        <w:rPr>
          <w:rFonts w:ascii="Arial" w:hAnsi="Arial" w:cs="Courier New"/>
          <w:b/>
          <w:sz w:val="32"/>
          <w:szCs w:val="32"/>
        </w:rPr>
        <w:t>»</w:t>
      </w: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  <w:r w:rsidRPr="004C4627">
        <w:rPr>
          <w:rFonts w:ascii="Arial" w:hAnsi="Arial" w:cs="Courier New"/>
          <w:b/>
          <w:szCs w:val="12"/>
        </w:rPr>
        <w:t>НА ТЕМУ:</w:t>
      </w:r>
    </w:p>
    <w:p w:rsidR="00945371" w:rsidRDefault="00945371" w:rsidP="004C4627">
      <w:pPr>
        <w:pStyle w:val="a3"/>
        <w:spacing w:before="0" w:beforeAutospacing="0" w:after="0" w:afterAutospacing="0"/>
        <w:ind w:firstLine="0"/>
        <w:jc w:val="center"/>
        <w:rPr>
          <w:sz w:val="36"/>
          <w:szCs w:val="36"/>
        </w:rPr>
      </w:pPr>
    </w:p>
    <w:p w:rsidR="004C4627" w:rsidRPr="00945371" w:rsidRDefault="00783B81" w:rsidP="004C4627">
      <w:pPr>
        <w:pStyle w:val="a3"/>
        <w:spacing w:before="0" w:beforeAutospacing="0" w:after="0" w:afterAutospacing="0"/>
        <w:ind w:firstLine="0"/>
        <w:jc w:val="center"/>
        <w:rPr>
          <w:sz w:val="36"/>
          <w:szCs w:val="36"/>
        </w:rPr>
      </w:pPr>
      <w:r w:rsidRPr="00945371">
        <w:rPr>
          <w:sz w:val="36"/>
          <w:szCs w:val="36"/>
        </w:rPr>
        <w:t>«</w:t>
      </w:r>
      <w:r w:rsidR="00945371" w:rsidRPr="00945371">
        <w:rPr>
          <w:sz w:val="36"/>
          <w:szCs w:val="36"/>
        </w:rPr>
        <w:t>Объект, предмет, основные понятия и  задачи  логистики.</w:t>
      </w:r>
      <w:r w:rsidRPr="00945371">
        <w:rPr>
          <w:sz w:val="36"/>
          <w:szCs w:val="36"/>
        </w:rPr>
        <w:t>»</w:t>
      </w:r>
    </w:p>
    <w:p w:rsidR="004C4627" w:rsidRDefault="004C4627" w:rsidP="004C4627">
      <w:pPr>
        <w:pStyle w:val="a3"/>
        <w:spacing w:before="0" w:beforeAutospacing="0" w:after="0" w:afterAutospacing="0"/>
        <w:ind w:left="6300" w:firstLine="0"/>
        <w:jc w:val="center"/>
        <w:rPr>
          <w:rFonts w:ascii="Arial" w:hAnsi="Arial" w:cs="Courier New"/>
          <w:szCs w:val="12"/>
        </w:rPr>
      </w:pPr>
    </w:p>
    <w:p w:rsidR="004C4627" w:rsidRDefault="004C4627" w:rsidP="004C4627">
      <w:pPr>
        <w:pStyle w:val="a3"/>
        <w:spacing w:before="0" w:beforeAutospacing="0" w:after="0" w:afterAutospacing="0"/>
        <w:ind w:left="6300" w:firstLine="0"/>
        <w:jc w:val="center"/>
        <w:rPr>
          <w:rFonts w:ascii="Arial" w:hAnsi="Arial" w:cs="Courier New"/>
          <w:szCs w:val="12"/>
        </w:rPr>
      </w:pPr>
    </w:p>
    <w:p w:rsidR="004C4627" w:rsidRDefault="004C4627" w:rsidP="004C4627">
      <w:pPr>
        <w:pStyle w:val="a3"/>
        <w:spacing w:before="0" w:beforeAutospacing="0" w:after="0" w:afterAutospacing="0"/>
        <w:ind w:left="6300" w:firstLine="0"/>
        <w:jc w:val="center"/>
        <w:rPr>
          <w:rFonts w:ascii="Arial" w:hAnsi="Arial" w:cs="Courier New"/>
          <w:szCs w:val="12"/>
        </w:rPr>
      </w:pPr>
    </w:p>
    <w:p w:rsidR="004C4627" w:rsidRDefault="004C4627" w:rsidP="004C4627">
      <w:pPr>
        <w:pStyle w:val="a3"/>
        <w:spacing w:before="0" w:beforeAutospacing="0" w:after="0" w:afterAutospacing="0"/>
        <w:ind w:left="6300" w:firstLine="0"/>
        <w:jc w:val="center"/>
        <w:rPr>
          <w:rFonts w:ascii="Arial" w:hAnsi="Arial" w:cs="Courier New"/>
          <w:szCs w:val="1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left="6300" w:firstLine="0"/>
        <w:jc w:val="center"/>
        <w:rPr>
          <w:rFonts w:ascii="Arial" w:hAnsi="Arial" w:cs="Courier New"/>
          <w:b/>
          <w:szCs w:val="12"/>
        </w:rPr>
      </w:pPr>
      <w:r w:rsidRPr="004C4627">
        <w:rPr>
          <w:rFonts w:ascii="Arial" w:hAnsi="Arial" w:cs="Courier New"/>
          <w:b/>
          <w:szCs w:val="12"/>
        </w:rPr>
        <w:t>ВЫПОЛНИЛ:</w:t>
      </w:r>
    </w:p>
    <w:p w:rsidR="004C4627" w:rsidRPr="004C4627" w:rsidRDefault="00422519" w:rsidP="004C4627">
      <w:pPr>
        <w:pStyle w:val="a3"/>
        <w:spacing w:before="0" w:beforeAutospacing="0" w:after="0" w:afterAutospacing="0"/>
        <w:ind w:left="6300" w:firstLine="0"/>
        <w:jc w:val="center"/>
        <w:rPr>
          <w:rFonts w:ascii="Arial" w:hAnsi="Arial" w:cs="Courier New"/>
          <w:szCs w:val="12"/>
        </w:rPr>
      </w:pPr>
      <w:r>
        <w:rPr>
          <w:rFonts w:ascii="Arial" w:hAnsi="Arial" w:cs="Courier New"/>
          <w:szCs w:val="12"/>
        </w:rPr>
        <w:t>Третьякова Я.В.</w:t>
      </w:r>
    </w:p>
    <w:p w:rsidR="00422519" w:rsidRDefault="00422519" w:rsidP="004C4627">
      <w:pPr>
        <w:pStyle w:val="a3"/>
        <w:spacing w:before="0" w:beforeAutospacing="0" w:after="0" w:afterAutospacing="0"/>
        <w:ind w:left="6300" w:firstLine="0"/>
        <w:jc w:val="center"/>
        <w:rPr>
          <w:rFonts w:ascii="Arial" w:hAnsi="Arial" w:cs="Courier New"/>
          <w:szCs w:val="12"/>
        </w:rPr>
      </w:pPr>
    </w:p>
    <w:p w:rsidR="004C4627" w:rsidRPr="004C4627" w:rsidRDefault="00422519" w:rsidP="00422519">
      <w:pPr>
        <w:pStyle w:val="a3"/>
        <w:spacing w:before="0" w:beforeAutospacing="0" w:after="0" w:afterAutospacing="0"/>
        <w:rPr>
          <w:rFonts w:ascii="Arial" w:hAnsi="Arial" w:cs="Courier New"/>
          <w:szCs w:val="12"/>
        </w:rPr>
      </w:pPr>
      <w:r>
        <w:rPr>
          <w:rFonts w:ascii="Arial" w:hAnsi="Arial" w:cs="Courier New"/>
          <w:szCs w:val="12"/>
        </w:rPr>
        <w:t xml:space="preserve">                                                                                                   </w:t>
      </w:r>
      <w:r w:rsidR="009A2C61">
        <w:rPr>
          <w:rFonts w:ascii="Arial" w:hAnsi="Arial" w:cs="Courier New"/>
          <w:szCs w:val="12"/>
        </w:rPr>
        <w:t xml:space="preserve">   </w:t>
      </w:r>
      <w:r>
        <w:rPr>
          <w:rFonts w:ascii="Arial" w:hAnsi="Arial" w:cs="Courier New"/>
          <w:szCs w:val="12"/>
        </w:rPr>
        <w:t xml:space="preserve">  </w:t>
      </w:r>
      <w:r w:rsidR="004C4627" w:rsidRPr="004C4627">
        <w:rPr>
          <w:rFonts w:ascii="Arial" w:hAnsi="Arial" w:cs="Courier New"/>
          <w:szCs w:val="12"/>
        </w:rPr>
        <w:t xml:space="preserve">группа </w:t>
      </w:r>
      <w:r>
        <w:rPr>
          <w:rFonts w:ascii="Arial" w:hAnsi="Arial" w:cs="Courier New"/>
          <w:szCs w:val="12"/>
        </w:rPr>
        <w:t>М-09</w:t>
      </w:r>
    </w:p>
    <w:p w:rsidR="004C4627" w:rsidRDefault="004C4627" w:rsidP="004C4627">
      <w:pPr>
        <w:pStyle w:val="a3"/>
        <w:spacing w:before="0" w:beforeAutospacing="0" w:after="0" w:afterAutospacing="0"/>
        <w:ind w:left="6300" w:firstLine="0"/>
        <w:jc w:val="center"/>
        <w:rPr>
          <w:rFonts w:ascii="Arial" w:hAnsi="Arial" w:cs="Courier New"/>
          <w:szCs w:val="1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left="6300" w:firstLine="0"/>
        <w:jc w:val="center"/>
        <w:rPr>
          <w:rFonts w:ascii="Arial" w:hAnsi="Arial" w:cs="Courier New"/>
          <w:b/>
          <w:szCs w:val="12"/>
        </w:rPr>
      </w:pPr>
      <w:r w:rsidRPr="004C4627">
        <w:rPr>
          <w:rFonts w:ascii="Arial" w:hAnsi="Arial" w:cs="Courier New"/>
          <w:b/>
          <w:szCs w:val="12"/>
        </w:rPr>
        <w:t>ПРОВЕРИЛ:</w:t>
      </w:r>
    </w:p>
    <w:p w:rsidR="004C4627" w:rsidRPr="004C4627" w:rsidRDefault="004C4627" w:rsidP="004C4627">
      <w:pPr>
        <w:pStyle w:val="a3"/>
        <w:spacing w:before="0" w:beforeAutospacing="0" w:after="0" w:afterAutospacing="0"/>
        <w:ind w:left="6300" w:firstLine="0"/>
        <w:jc w:val="center"/>
        <w:rPr>
          <w:rFonts w:ascii="Arial" w:hAnsi="Arial" w:cs="Courier New"/>
          <w:szCs w:val="12"/>
        </w:rPr>
      </w:pPr>
      <w:r>
        <w:rPr>
          <w:rFonts w:ascii="Arial" w:hAnsi="Arial" w:cs="Courier New"/>
          <w:szCs w:val="12"/>
        </w:rPr>
        <w:t>п</w:t>
      </w:r>
      <w:r w:rsidRPr="004C4627">
        <w:rPr>
          <w:rFonts w:ascii="Arial" w:hAnsi="Arial" w:cs="Courier New"/>
          <w:szCs w:val="12"/>
        </w:rPr>
        <w:t>реподаватель</w:t>
      </w:r>
    </w:p>
    <w:p w:rsidR="00945371" w:rsidRDefault="00945371" w:rsidP="004C4627">
      <w:pPr>
        <w:pStyle w:val="a3"/>
        <w:spacing w:before="0" w:beforeAutospacing="0" w:after="0" w:afterAutospacing="0"/>
        <w:ind w:left="6300" w:firstLine="0"/>
        <w:jc w:val="center"/>
        <w:rPr>
          <w:rFonts w:ascii="Arial" w:hAnsi="Arial" w:cs="Courier New"/>
          <w:szCs w:val="12"/>
        </w:rPr>
      </w:pPr>
    </w:p>
    <w:p w:rsidR="004C4627" w:rsidRPr="004C4627" w:rsidRDefault="004C4627" w:rsidP="004C4627">
      <w:pPr>
        <w:pStyle w:val="a3"/>
        <w:spacing w:before="0" w:beforeAutospacing="0" w:after="0" w:afterAutospacing="0"/>
        <w:ind w:left="6300" w:firstLine="0"/>
        <w:jc w:val="center"/>
        <w:rPr>
          <w:rFonts w:ascii="Arial" w:hAnsi="Arial" w:cs="Courier New"/>
          <w:szCs w:val="12"/>
        </w:rPr>
      </w:pPr>
      <w:r>
        <w:rPr>
          <w:rFonts w:ascii="Arial" w:hAnsi="Arial" w:cs="Courier New"/>
          <w:szCs w:val="12"/>
        </w:rPr>
        <w:t>________________</w:t>
      </w:r>
    </w:p>
    <w:p w:rsid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szCs w:val="12"/>
        </w:rPr>
      </w:pPr>
    </w:p>
    <w:p w:rsid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szCs w:val="12"/>
        </w:rPr>
      </w:pPr>
    </w:p>
    <w:p w:rsid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szCs w:val="12"/>
        </w:rPr>
      </w:pPr>
    </w:p>
    <w:p w:rsid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szCs w:val="12"/>
        </w:rPr>
      </w:pPr>
    </w:p>
    <w:p w:rsid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szCs w:val="12"/>
        </w:rPr>
      </w:pPr>
    </w:p>
    <w:p w:rsidR="004C4627" w:rsidRDefault="004C4627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szCs w:val="12"/>
        </w:rPr>
      </w:pPr>
    </w:p>
    <w:p w:rsidR="00422519" w:rsidRDefault="00422519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22519" w:rsidRDefault="00422519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22519" w:rsidRDefault="00422519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22519" w:rsidRDefault="00422519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22519" w:rsidRDefault="00422519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422519" w:rsidRDefault="00422519" w:rsidP="004C4627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</w:p>
    <w:p w:rsidR="006F6700" w:rsidRDefault="00422519" w:rsidP="006F6700">
      <w:pPr>
        <w:pStyle w:val="a3"/>
        <w:spacing w:before="0" w:beforeAutospacing="0" w:after="0" w:afterAutospacing="0"/>
        <w:ind w:firstLine="0"/>
        <w:jc w:val="center"/>
        <w:rPr>
          <w:rFonts w:ascii="Arial" w:hAnsi="Arial" w:cs="Courier New"/>
          <w:b/>
          <w:szCs w:val="12"/>
        </w:rPr>
      </w:pPr>
      <w:r>
        <w:rPr>
          <w:rFonts w:ascii="Arial" w:hAnsi="Arial" w:cs="Courier New"/>
          <w:b/>
          <w:szCs w:val="12"/>
        </w:rPr>
        <w:t>Каменск-Уральский</w:t>
      </w:r>
      <w:r w:rsidR="004C4627" w:rsidRPr="004C4627">
        <w:rPr>
          <w:rFonts w:ascii="Arial" w:hAnsi="Arial" w:cs="Courier New"/>
          <w:b/>
          <w:szCs w:val="12"/>
        </w:rPr>
        <w:t xml:space="preserve"> </w:t>
      </w:r>
      <w:r w:rsidR="006F6700">
        <w:rPr>
          <w:rFonts w:ascii="Arial" w:hAnsi="Arial" w:cs="Courier New"/>
          <w:b/>
          <w:szCs w:val="12"/>
        </w:rPr>
        <w:t>–</w:t>
      </w:r>
      <w:r w:rsidR="004C4627" w:rsidRPr="004C4627">
        <w:rPr>
          <w:rFonts w:ascii="Arial" w:hAnsi="Arial" w:cs="Courier New"/>
          <w:b/>
          <w:szCs w:val="12"/>
        </w:rPr>
        <w:t xml:space="preserve"> 20</w:t>
      </w:r>
      <w:r w:rsidR="00906A49">
        <w:rPr>
          <w:rFonts w:ascii="Arial" w:hAnsi="Arial" w:cs="Courier New"/>
          <w:b/>
          <w:szCs w:val="12"/>
        </w:rPr>
        <w:t>11</w:t>
      </w:r>
    </w:p>
    <w:p w:rsidR="006F6700" w:rsidRPr="006F6700" w:rsidRDefault="006F6700" w:rsidP="006F6700">
      <w:pPr>
        <w:pStyle w:val="a3"/>
        <w:spacing w:before="0" w:beforeAutospacing="0" w:after="0" w:afterAutospacing="0"/>
        <w:ind w:firstLine="0"/>
        <w:rPr>
          <w:rStyle w:val="a9"/>
          <w:rFonts w:ascii="Arial" w:hAnsi="Arial" w:cs="Courier New"/>
          <w:bCs w:val="0"/>
          <w:sz w:val="32"/>
          <w:szCs w:val="32"/>
        </w:rPr>
      </w:pPr>
      <w:r w:rsidRPr="006F6700">
        <w:rPr>
          <w:rStyle w:val="a9"/>
          <w:b w:val="0"/>
          <w:sz w:val="32"/>
          <w:szCs w:val="32"/>
        </w:rPr>
        <w:lastRenderedPageBreak/>
        <w:t>Содержание</w:t>
      </w:r>
    </w:p>
    <w:p w:rsidR="006F6700" w:rsidRDefault="006F6700" w:rsidP="006F6700">
      <w:pPr>
        <w:suppressAutoHyphens/>
        <w:spacing w:line="360" w:lineRule="auto"/>
        <w:rPr>
          <w:rStyle w:val="a9"/>
          <w:b w:val="0"/>
          <w:sz w:val="28"/>
          <w:szCs w:val="28"/>
        </w:rPr>
      </w:pPr>
    </w:p>
    <w:p w:rsidR="006F6700" w:rsidRDefault="006F6700" w:rsidP="006F6700">
      <w:pPr>
        <w:suppressAutoHyphens/>
        <w:spacing w:line="360" w:lineRule="auto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Введение………………………………………………………………..</w:t>
      </w:r>
      <w:r w:rsidR="00CD184C">
        <w:rPr>
          <w:rStyle w:val="a9"/>
          <w:b w:val="0"/>
          <w:sz w:val="28"/>
          <w:szCs w:val="28"/>
        </w:rPr>
        <w:t>.</w:t>
      </w:r>
      <w:r>
        <w:rPr>
          <w:rStyle w:val="a9"/>
          <w:b w:val="0"/>
          <w:sz w:val="28"/>
          <w:szCs w:val="28"/>
        </w:rPr>
        <w:t>3</w:t>
      </w:r>
    </w:p>
    <w:p w:rsidR="009A2C61" w:rsidRDefault="006F6700" w:rsidP="006F6700">
      <w:pPr>
        <w:suppressAutoHyphens/>
        <w:spacing w:line="360" w:lineRule="auto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1. ОБЩАЯ ХАРАКТЕРИСТИКА ЛОГИСТИКИ</w:t>
      </w:r>
    </w:p>
    <w:p w:rsidR="006F6700" w:rsidRDefault="006F6700" w:rsidP="006F6700">
      <w:pPr>
        <w:suppressAutoHyphens/>
        <w:spacing w:line="360" w:lineRule="auto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1.1 Понятие и сущность логистики…………………………………..</w:t>
      </w:r>
      <w:r w:rsidR="00CD184C">
        <w:rPr>
          <w:rStyle w:val="a9"/>
          <w:b w:val="0"/>
          <w:sz w:val="28"/>
          <w:szCs w:val="28"/>
        </w:rPr>
        <w:t>.</w:t>
      </w:r>
      <w:r>
        <w:rPr>
          <w:rStyle w:val="a9"/>
          <w:b w:val="0"/>
          <w:sz w:val="28"/>
          <w:szCs w:val="28"/>
        </w:rPr>
        <w:t>4</w:t>
      </w:r>
    </w:p>
    <w:p w:rsidR="006F6700" w:rsidRDefault="006F6700" w:rsidP="006F6700">
      <w:pPr>
        <w:suppressAutoHyphens/>
        <w:spacing w:line="360" w:lineRule="auto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1.2 Предмет изучения логистики и ее цели</w:t>
      </w:r>
      <w:r w:rsidR="00CC1138">
        <w:rPr>
          <w:rStyle w:val="a9"/>
          <w:b w:val="0"/>
          <w:sz w:val="28"/>
          <w:szCs w:val="28"/>
        </w:rPr>
        <w:t>………………………….</w:t>
      </w:r>
      <w:r w:rsidR="00CD184C">
        <w:rPr>
          <w:rStyle w:val="a9"/>
          <w:b w:val="0"/>
          <w:sz w:val="28"/>
          <w:szCs w:val="28"/>
        </w:rPr>
        <w:t>.</w:t>
      </w:r>
      <w:r w:rsidR="00CC1138">
        <w:rPr>
          <w:rStyle w:val="a9"/>
          <w:b w:val="0"/>
          <w:sz w:val="28"/>
          <w:szCs w:val="28"/>
        </w:rPr>
        <w:t>8</w:t>
      </w:r>
    </w:p>
    <w:p w:rsidR="006F6700" w:rsidRDefault="006F6700" w:rsidP="006F6700">
      <w:pPr>
        <w:suppressAutoHyphens/>
        <w:spacing w:line="360" w:lineRule="auto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1.3 Задачи и функции логистики</w:t>
      </w:r>
      <w:r w:rsidR="001D20C2">
        <w:rPr>
          <w:rStyle w:val="a9"/>
          <w:b w:val="0"/>
          <w:sz w:val="28"/>
          <w:szCs w:val="28"/>
        </w:rPr>
        <w:t>…………………………………….10</w:t>
      </w:r>
    </w:p>
    <w:p w:rsidR="006F6700" w:rsidRDefault="006F6700" w:rsidP="006F6700">
      <w:pPr>
        <w:suppressAutoHyphens/>
        <w:spacing w:line="360" w:lineRule="auto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1.4 Материальный поток</w:t>
      </w:r>
      <w:r w:rsidR="000D142F">
        <w:rPr>
          <w:rStyle w:val="a9"/>
          <w:b w:val="0"/>
          <w:sz w:val="28"/>
          <w:szCs w:val="28"/>
        </w:rPr>
        <w:t>……………………………………………..14</w:t>
      </w:r>
    </w:p>
    <w:p w:rsidR="006F6700" w:rsidRDefault="006F6700" w:rsidP="006F6700">
      <w:pPr>
        <w:suppressAutoHyphens/>
        <w:spacing w:line="360" w:lineRule="auto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1.5 Информационный поток</w:t>
      </w:r>
      <w:r w:rsidR="00CD184C">
        <w:rPr>
          <w:rStyle w:val="a9"/>
          <w:b w:val="0"/>
          <w:sz w:val="28"/>
          <w:szCs w:val="28"/>
        </w:rPr>
        <w:t>…………………………………………17</w:t>
      </w:r>
    </w:p>
    <w:p w:rsidR="006F6700" w:rsidRPr="009A2C61" w:rsidRDefault="009A2C61" w:rsidP="006F6700">
      <w:pPr>
        <w:suppressAutoHyphens/>
        <w:spacing w:line="360" w:lineRule="auto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Заключение</w:t>
      </w:r>
      <w:r w:rsidR="00CD184C">
        <w:rPr>
          <w:rStyle w:val="a9"/>
          <w:b w:val="0"/>
          <w:sz w:val="28"/>
          <w:szCs w:val="28"/>
        </w:rPr>
        <w:t>……………………………………………………………20</w:t>
      </w:r>
    </w:p>
    <w:p w:rsidR="006F6700" w:rsidRDefault="006F6700" w:rsidP="006F6700">
      <w:pPr>
        <w:suppressAutoHyphens/>
        <w:spacing w:line="360" w:lineRule="auto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Список литературы</w:t>
      </w:r>
      <w:r w:rsidR="00CD184C">
        <w:rPr>
          <w:rStyle w:val="a9"/>
          <w:b w:val="0"/>
          <w:sz w:val="28"/>
          <w:szCs w:val="28"/>
        </w:rPr>
        <w:t>…………………………………………………...22</w:t>
      </w:r>
    </w:p>
    <w:p w:rsidR="00CF5332" w:rsidRDefault="00CF5332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Default="006F6700" w:rsidP="00423E3C">
      <w:pPr>
        <w:rPr>
          <w:b/>
          <w:bCs/>
        </w:rPr>
      </w:pPr>
    </w:p>
    <w:p w:rsidR="006F6700" w:rsidRPr="00CD184C" w:rsidRDefault="006F6700" w:rsidP="006F6700">
      <w:pPr>
        <w:suppressAutoHyphens/>
        <w:spacing w:line="360" w:lineRule="auto"/>
        <w:ind w:firstLine="709"/>
        <w:rPr>
          <w:rStyle w:val="a9"/>
          <w:sz w:val="28"/>
          <w:szCs w:val="28"/>
        </w:rPr>
      </w:pPr>
      <w:r w:rsidRPr="00CD184C">
        <w:rPr>
          <w:rStyle w:val="a9"/>
          <w:sz w:val="28"/>
          <w:szCs w:val="28"/>
        </w:rPr>
        <w:lastRenderedPageBreak/>
        <w:t>ВВЕДЕНИЕ</w:t>
      </w:r>
    </w:p>
    <w:p w:rsidR="006F6700" w:rsidRDefault="006F6700" w:rsidP="006F6700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</w:p>
    <w:p w:rsidR="006F6700" w:rsidRPr="00326F22" w:rsidRDefault="006F6700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t>Логистика является относительно молодой и бурно развивающейся наукой и сферой бизнеса в нашей стране.</w:t>
      </w:r>
    </w:p>
    <w:p w:rsidR="006F6700" w:rsidRPr="00326F22" w:rsidRDefault="006F6700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t>Интерес, который проявляют к логистике отечественные ученые, преподаватели вузов, научно-технические работники, менеджеры предприятий промышленности и транспорта, инженеры и бизнесмены, объясняется не только новым для отечественной экономики и непривычно звучащим термином, но и, главное, — теми впечатляющими результатами, которые получены благодаря применению логистического подхода в экономике</w:t>
      </w:r>
      <w:r w:rsidR="009A2C61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промышленно развитых</w:t>
      </w:r>
      <w:r w:rsidR="009A2C61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стран. Зарубежный опыт показывает, что логистике принадлежит стратегически важная роль в современном бизнесе. Неслучайно все больше специалистов, добившихся успеха в этой области, продвигается на высшие должности в руководстве компаний. С позиций бизнеса под логистикой понимают эффективное управление материальными и сопутствующими (информационными, финансовыми, сервисными) потоками для достижения корпоративных целей с оптимальными затратами всех ресурсов. В настоящее время в передовых фирмах традиционные функциональные области логистики (транспортировка, управление запасами, закупками и заказами, складирование</w:t>
      </w:r>
      <w:r w:rsidR="009A2C61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, грузопереработка, </w:t>
      </w:r>
      <w:r w:rsidR="009A2C61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упаковка)</w:t>
      </w:r>
      <w:r w:rsidR="009A2C61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интегрировались на базе общей информационно-компьютерной платформы, образовав стратегическую</w:t>
      </w:r>
      <w:r w:rsidR="009A2C61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инновационную систему. Внедрение методов логистического менеджмента в практику бизнеса позволяет фирмам значительно сократить все виды запасов продукции в производстве, снабжении</w:t>
      </w:r>
      <w:r w:rsidR="009A2C61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и сбыте, ускорить оборачиваемость оборотного капитала, снизить</w:t>
      </w:r>
      <w:r w:rsidR="009A2C61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себестоимость </w:t>
      </w:r>
      <w:r w:rsidR="009A2C61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производства</w:t>
      </w:r>
      <w:r w:rsidR="009A2C61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и затраты в дистрибьюции, обеспечить наиболее полное удовлетворение потребителей в качестве товаров</w:t>
      </w:r>
      <w:r w:rsidR="009A2C61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и</w:t>
      </w:r>
      <w:r w:rsidR="009A2C61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сервиса.</w:t>
      </w:r>
    </w:p>
    <w:p w:rsidR="006F6700" w:rsidRPr="00326F22" w:rsidRDefault="006F6700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lastRenderedPageBreak/>
        <w:t xml:space="preserve"> В данной контрольной работе рассматривается сущность и задачи логистики. Мы ознакомимся с понятием логистики как науки, ее целями, предметом ее изучения, с различными видами логистики и ее функциями.</w:t>
      </w:r>
    </w:p>
    <w:p w:rsidR="009A2C61" w:rsidRPr="00326F22" w:rsidRDefault="009A2C61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bookmarkStart w:id="0" w:name="_Toc103164476"/>
      <w:bookmarkStart w:id="1" w:name="_Toc103164477"/>
    </w:p>
    <w:p w:rsidR="00C171EB" w:rsidRPr="00326F22" w:rsidRDefault="00C171EB" w:rsidP="009A2C61">
      <w:pPr>
        <w:suppressAutoHyphens/>
        <w:spacing w:line="360" w:lineRule="auto"/>
        <w:jc w:val="both"/>
        <w:rPr>
          <w:rStyle w:val="a9"/>
          <w:sz w:val="28"/>
          <w:szCs w:val="28"/>
        </w:rPr>
      </w:pPr>
      <w:r w:rsidRPr="00326F22">
        <w:rPr>
          <w:rStyle w:val="a9"/>
          <w:sz w:val="28"/>
          <w:szCs w:val="28"/>
        </w:rPr>
        <w:t>1. ОБЩАЯ ХАРАКТЕРИСТИКА ЛОГИСТИКИ</w:t>
      </w:r>
      <w:bookmarkEnd w:id="0"/>
    </w:p>
    <w:p w:rsidR="00C171EB" w:rsidRPr="00326F22" w:rsidRDefault="00C171EB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C171EB" w:rsidRPr="00326F22" w:rsidRDefault="00C171EB" w:rsidP="009A2C61">
      <w:pPr>
        <w:suppressAutoHyphens/>
        <w:spacing w:line="360" w:lineRule="auto"/>
        <w:ind w:firstLine="709"/>
        <w:jc w:val="both"/>
        <w:rPr>
          <w:rStyle w:val="a9"/>
          <w:sz w:val="28"/>
          <w:szCs w:val="28"/>
        </w:rPr>
      </w:pPr>
      <w:r w:rsidRPr="00326F22">
        <w:rPr>
          <w:rStyle w:val="a9"/>
          <w:sz w:val="28"/>
          <w:szCs w:val="28"/>
        </w:rPr>
        <w:t>1.1 Понятие и сущность логистики</w:t>
      </w:r>
      <w:bookmarkEnd w:id="1"/>
    </w:p>
    <w:p w:rsidR="00C171EB" w:rsidRPr="00326F22" w:rsidRDefault="00C171EB" w:rsidP="009A2C61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26F22">
        <w:rPr>
          <w:sz w:val="28"/>
          <w:szCs w:val="28"/>
        </w:rPr>
        <w:t xml:space="preserve">Логистика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произошла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от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>греческого слова</w:t>
      </w:r>
      <w:r w:rsidR="00CD184C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</w:t>
      </w:r>
      <w:r w:rsidRPr="00326F22">
        <w:rPr>
          <w:b/>
          <w:bCs/>
          <w:sz w:val="28"/>
          <w:szCs w:val="28"/>
        </w:rPr>
        <w:t>logistike</w:t>
      </w:r>
      <w:r w:rsidRPr="00326F22">
        <w:rPr>
          <w:sz w:val="28"/>
          <w:szCs w:val="28"/>
        </w:rPr>
        <w:t xml:space="preserve"> -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>искусство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вычислять, рассуждать.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История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>возникновения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и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развития логистики уходит в далекое прошлое. Первые должности логистов появились в Афинах. В период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Римской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империи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существовали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служители логисты или логистики,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которые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занимались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распределением продуктов, формированием запасов, обменом между  провинциями. В Византии в 1 тысячелетии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н.э. задачами логистики являлось вооружение армии, снабжение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ее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>военным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имуществом.</w:t>
      </w:r>
    </w:p>
    <w:p w:rsidR="00C171EB" w:rsidRPr="00326F22" w:rsidRDefault="00C171EB" w:rsidP="009A2C61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26F22">
        <w:rPr>
          <w:sz w:val="28"/>
          <w:szCs w:val="28"/>
        </w:rPr>
        <w:t xml:space="preserve">Первые научные труды по логистике появились во Франции в начале XIX века, автор А. Жомини </w:t>
      </w:r>
      <w:r w:rsidR="009A2C61" w:rsidRPr="00326F22">
        <w:rPr>
          <w:sz w:val="28"/>
          <w:szCs w:val="28"/>
        </w:rPr>
        <w:t>–</w:t>
      </w:r>
      <w:r w:rsidRPr="00326F22">
        <w:rPr>
          <w:sz w:val="28"/>
          <w:szCs w:val="28"/>
        </w:rPr>
        <w:t xml:space="preserve"> военный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специалист.</w:t>
      </w:r>
    </w:p>
    <w:p w:rsidR="00C171EB" w:rsidRPr="00326F22" w:rsidRDefault="00C171EB" w:rsidP="009A2C61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26F22">
        <w:rPr>
          <w:sz w:val="28"/>
          <w:szCs w:val="28"/>
        </w:rPr>
        <w:t>Особенно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бурное развитие логистика  получила в период 2-й мировой войны, когда была применена для решения стратегических задач и четкого взаимодействия оборонной промышленности, снабженческих баз и транспорта с целью своевременного обеспечения армии вооружением и продовольствием. В 60-ые годы логистика   постепенно переходит из военной области в гражданскую, а потом в производство. В конце XX в логистическая наука включила в себя закупочную, транспортную, производственную,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>информационную, сбытовую логистику. Таким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образом логистика   стремится максимально удовлетворить запросы потребителя с минимальными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>затратами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для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производителя.</w:t>
      </w:r>
    </w:p>
    <w:p w:rsidR="00CC1138" w:rsidRPr="00326F22" w:rsidRDefault="00C171EB" w:rsidP="009A2C6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26F22">
        <w:rPr>
          <w:i/>
          <w:sz w:val="28"/>
          <w:szCs w:val="28"/>
        </w:rPr>
        <w:lastRenderedPageBreak/>
        <w:t>Логистика</w:t>
      </w:r>
      <w:r w:rsidR="00CC1138" w:rsidRPr="00326F22">
        <w:rPr>
          <w:i/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- </w:t>
      </w:r>
      <w:r w:rsidR="00CC1138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это наука о планировании, контроле и управлении транспортированием, складированием и др. материальными и нематериальными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>операциями,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совершаемыми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в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процессе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доведения сырья и материалов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>до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производственного предприятия, внутризаводской переработки сырья и материалов и п/ф, доведения готовой продукции до потребителя в соответствии с интересами и требованиями последнего, а также передачей хранения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и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>переработки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соответствующей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>информации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и соответствующих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финансовых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>потоков.</w:t>
      </w:r>
      <w:r w:rsidR="00CC1138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 </w:t>
      </w:r>
      <w:r w:rsidRPr="00326F22">
        <w:rPr>
          <w:i/>
          <w:sz w:val="28"/>
          <w:szCs w:val="28"/>
        </w:rPr>
        <w:t>Логистика</w:t>
      </w:r>
      <w:r w:rsidRPr="00326F22">
        <w:rPr>
          <w:sz w:val="28"/>
          <w:szCs w:val="28"/>
        </w:rPr>
        <w:t xml:space="preserve"> - наука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 xml:space="preserve">об </w:t>
      </w:r>
      <w:r w:rsidR="009A2C61" w:rsidRPr="00326F22">
        <w:rPr>
          <w:sz w:val="28"/>
          <w:szCs w:val="28"/>
        </w:rPr>
        <w:t xml:space="preserve"> </w:t>
      </w:r>
      <w:r w:rsidRPr="00326F22">
        <w:rPr>
          <w:sz w:val="28"/>
          <w:szCs w:val="28"/>
        </w:rPr>
        <w:t>управлении товародвижением.</w:t>
      </w:r>
    </w:p>
    <w:p w:rsidR="00CC1138" w:rsidRPr="00326F22" w:rsidRDefault="00CC1138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На </w:t>
      </w:r>
      <w:r w:rsidR="009A2C61" w:rsidRPr="00326F22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>объект логистики можно смотреть с разных точек зрения: с позиций маркетолога, финансиста, менеджера по планированию и управлению производством, ученого. Этим объясняется многообразие определений понятия логистики. Анализ зарубежной и отечественной экономической</w:t>
      </w:r>
      <w:r w:rsidR="009A2C61" w:rsidRPr="00326F22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 xml:space="preserve"> литературы показал, что сегодня под логистикой понимается:</w:t>
      </w:r>
    </w:p>
    <w:p w:rsidR="00CC1138" w:rsidRPr="00326F22" w:rsidRDefault="001A76AD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>теория планирования различных потоков в человеко-машинных системах;</w:t>
      </w:r>
    </w:p>
    <w:p w:rsidR="00CC1138" w:rsidRPr="00326F22" w:rsidRDefault="001A76AD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 </w:t>
      </w:r>
      <w:r w:rsidR="00CC1138" w:rsidRPr="00326F22">
        <w:rPr>
          <w:color w:val="000000"/>
          <w:sz w:val="28"/>
          <w:szCs w:val="28"/>
        </w:rPr>
        <w:t xml:space="preserve">новое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направление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в организации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движения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грузов;</w:t>
      </w:r>
    </w:p>
    <w:p w:rsidR="00CC1138" w:rsidRPr="00326F22" w:rsidRDefault="001A76AD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 xml:space="preserve">совокупность различных видов деятельности с целью получения необходимого количества груза в нужном месте в нужное время с минимальными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затратами;</w:t>
      </w:r>
    </w:p>
    <w:p w:rsidR="00CC1138" w:rsidRPr="00326F22" w:rsidRDefault="001A76AD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>оптимизация процессов доставки оборотных средств и готовой продукции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и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материальных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потоков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производственных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процессов;</w:t>
      </w:r>
    </w:p>
    <w:p w:rsidR="00CC1138" w:rsidRPr="00326F22" w:rsidRDefault="001A76AD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>процесс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планирования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затрат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по перемещению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и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хранению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грузов от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производства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до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потребления;</w:t>
      </w:r>
    </w:p>
    <w:p w:rsidR="00CC1138" w:rsidRPr="00326F22" w:rsidRDefault="001A76AD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D184C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эффективное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движение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готовой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продукции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от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места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производства до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места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потребления;</w:t>
      </w:r>
    </w:p>
    <w:p w:rsidR="00CC1138" w:rsidRPr="00326F22" w:rsidRDefault="001A76AD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 xml:space="preserve">новое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научное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направление, связанное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с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разработкой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рациональных методов управления материальными и информационными потоками;</w:t>
      </w:r>
    </w:p>
    <w:p w:rsidR="00CC1138" w:rsidRPr="00326F22" w:rsidRDefault="001A76AD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lastRenderedPageBreak/>
        <w:t xml:space="preserve">- </w:t>
      </w:r>
      <w:r w:rsidR="00CC1138" w:rsidRPr="00326F22">
        <w:rPr>
          <w:color w:val="000000"/>
          <w:sz w:val="28"/>
          <w:szCs w:val="28"/>
        </w:rPr>
        <w:t>наука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о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рациональной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организации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производства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и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распределения.</w:t>
      </w:r>
    </w:p>
    <w:p w:rsidR="00CC1138" w:rsidRPr="00326F22" w:rsidRDefault="001A76AD" w:rsidP="001A76AD">
      <w:pPr>
        <w:spacing w:line="360" w:lineRule="auto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      </w:t>
      </w:r>
      <w:r w:rsidR="00CC1138" w:rsidRPr="00326F22">
        <w:rPr>
          <w:color w:val="000000"/>
          <w:sz w:val="28"/>
          <w:szCs w:val="28"/>
        </w:rPr>
        <w:t>Удобно всю совокупность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определений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логистики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разделить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на две группы:</w:t>
      </w:r>
    </w:p>
    <w:p w:rsidR="00CC1138" w:rsidRPr="00326F22" w:rsidRDefault="001A76AD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>первая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группа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определяет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логистику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как направление хозяйственной деятельности, которое заключается в управлении материалопотоками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в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сферах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производства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и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обращения;</w:t>
      </w:r>
    </w:p>
    <w:p w:rsidR="00CC1138" w:rsidRPr="00326F22" w:rsidRDefault="001A76AD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 xml:space="preserve">другая группа определений рассматривает логистику как междисциплинарное научное направление, непосредственно связанное с поиском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возможностей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повышения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эффективности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материальных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потоков.</w:t>
      </w:r>
    </w:p>
    <w:p w:rsidR="00C171EB" w:rsidRPr="00326F22" w:rsidRDefault="00C171EB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t xml:space="preserve">Логистическое 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управление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базируется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на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выборе лучшего решения из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нескольких 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возможных.</w:t>
      </w:r>
    </w:p>
    <w:p w:rsidR="00C171EB" w:rsidRPr="00326F22" w:rsidRDefault="00C171EB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CD184C">
        <w:rPr>
          <w:rStyle w:val="a9"/>
          <w:b w:val="0"/>
          <w:i/>
          <w:sz w:val="28"/>
          <w:szCs w:val="28"/>
        </w:rPr>
        <w:t>Производственно-коммерческая</w:t>
      </w:r>
      <w:r w:rsidRPr="00326F22">
        <w:rPr>
          <w:rStyle w:val="a9"/>
          <w:b w:val="0"/>
          <w:sz w:val="28"/>
          <w:szCs w:val="28"/>
        </w:rPr>
        <w:t xml:space="preserve"> логистика как наука призвана разрабатывать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методы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моделирования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логистических 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систем 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и 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нахождения 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оптимальных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решений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при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управлении 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этими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системами.</w:t>
      </w:r>
    </w:p>
    <w:p w:rsidR="00C171EB" w:rsidRPr="00326F22" w:rsidRDefault="00C171EB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t xml:space="preserve">Логистику 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следует 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рассматривать как систему, цель которой - доставка товаров и изделий в заданное место, в нужном количестве и ассортименте, в максимально возможной степени подготовленных к производственному или личному потреблению при заданном уровне издержек. Такая система содержит функциональные области, между которыми существуют связь и взаимозависимость. Например, если в основном производстве используется технология, не требующая наличия существенных промежуточных запасов материалов и сырья, то в соответствии с логистикой поставки предусматривается осуществлять в строго определенное время через короткие интервалы. Для выполнения нерегулярных</w:t>
      </w:r>
      <w:r w:rsidR="001A76AD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заказов в минимальные сроки, в области закупок используются соответствующие способы, позволяющие приобрести разнообразные материальные ресурсы, с тем, чтобы выполнить индивидуальные заказы. В логистической цепи, т. е. цепи, по которой </w:t>
      </w:r>
      <w:r w:rsidRPr="00326F22">
        <w:rPr>
          <w:rStyle w:val="a9"/>
          <w:b w:val="0"/>
          <w:sz w:val="28"/>
          <w:szCs w:val="28"/>
        </w:rPr>
        <w:lastRenderedPageBreak/>
        <w:t>проходят товарный и информационный потоки от поставщика до потребителя, выделяются</w:t>
      </w:r>
      <w:r w:rsidR="00CD184C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следующие</w:t>
      </w:r>
      <w:r w:rsidR="00CD184C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главные звенья</w:t>
      </w:r>
      <w:r w:rsidR="00CD184C">
        <w:rPr>
          <w:rStyle w:val="a9"/>
          <w:b w:val="0"/>
          <w:sz w:val="28"/>
          <w:szCs w:val="28"/>
        </w:rPr>
        <w:t xml:space="preserve">  </w:t>
      </w:r>
      <w:r w:rsidRPr="00326F22">
        <w:rPr>
          <w:rStyle w:val="a9"/>
          <w:b w:val="0"/>
          <w:sz w:val="28"/>
          <w:szCs w:val="28"/>
        </w:rPr>
        <w:t xml:space="preserve"> (рис.1):</w:t>
      </w:r>
    </w:p>
    <w:p w:rsidR="00C171EB" w:rsidRPr="00326F22" w:rsidRDefault="001A76AD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t xml:space="preserve">- </w:t>
      </w:r>
      <w:r w:rsidR="00C171EB" w:rsidRPr="00326F22">
        <w:rPr>
          <w:rStyle w:val="a9"/>
          <w:b w:val="0"/>
          <w:sz w:val="28"/>
          <w:szCs w:val="28"/>
        </w:rPr>
        <w:t>поставка материалов, сырья и полуфабрикатов;</w:t>
      </w:r>
    </w:p>
    <w:p w:rsidR="00C171EB" w:rsidRPr="00326F22" w:rsidRDefault="001A76AD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t xml:space="preserve">- </w:t>
      </w:r>
      <w:r w:rsidR="00C171EB" w:rsidRPr="00326F22">
        <w:rPr>
          <w:rStyle w:val="a9"/>
          <w:b w:val="0"/>
          <w:sz w:val="28"/>
          <w:szCs w:val="28"/>
        </w:rPr>
        <w:t>хранение продукции и сырья;</w:t>
      </w:r>
    </w:p>
    <w:p w:rsidR="00C171EB" w:rsidRPr="00326F22" w:rsidRDefault="001A76AD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t xml:space="preserve">- </w:t>
      </w:r>
      <w:r w:rsidR="00C171EB" w:rsidRPr="00326F22">
        <w:rPr>
          <w:rStyle w:val="a9"/>
          <w:b w:val="0"/>
          <w:sz w:val="28"/>
          <w:szCs w:val="28"/>
        </w:rPr>
        <w:t>производство товаров;</w:t>
      </w:r>
    </w:p>
    <w:p w:rsidR="00C171EB" w:rsidRPr="00326F22" w:rsidRDefault="001A76AD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t xml:space="preserve">- </w:t>
      </w:r>
      <w:r w:rsidR="00C171EB" w:rsidRPr="00326F22">
        <w:rPr>
          <w:rStyle w:val="a9"/>
          <w:b w:val="0"/>
          <w:sz w:val="28"/>
          <w:szCs w:val="28"/>
        </w:rPr>
        <w:t>распределение (включая отправку товаров со склада готовой продукции);</w:t>
      </w:r>
    </w:p>
    <w:p w:rsidR="00C171EB" w:rsidRPr="00326F22" w:rsidRDefault="0015307E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t xml:space="preserve">- </w:t>
      </w:r>
      <w:r w:rsidR="00C171EB" w:rsidRPr="00326F22">
        <w:rPr>
          <w:rStyle w:val="a9"/>
          <w:b w:val="0"/>
          <w:sz w:val="28"/>
          <w:szCs w:val="28"/>
        </w:rPr>
        <w:t>потребление готовой продукции.</w:t>
      </w:r>
    </w:p>
    <w:p w:rsidR="00C171EB" w:rsidRPr="00326F22" w:rsidRDefault="00C171EB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t>Каждое звено логистической цепи включает свои элементы, что в совокупности образует материальную основу логистики. К материальным элементам логистики относятся: транспортные средства и обустройства, складское хозяйство, средства связи и управления. Логистическая система, естественно, охватывает и кадры, т. е. тех работников, которые выполняют все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последовательные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операции.</w:t>
      </w:r>
    </w:p>
    <w:p w:rsidR="00C171EB" w:rsidRDefault="00610431" w:rsidP="00C171EB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Fonts w:ascii="Arial" w:hAnsi="Arial" w:cs="Arial"/>
          <w:sz w:val="16"/>
          <w:szCs w:val="16"/>
        </w:rPr>
        <w:pict>
          <v:group id="_x0000_s1026" style="position:absolute;left:0;text-align:left;margin-left:-8.55pt;margin-top:.9pt;width:478.5pt;height:369.8pt;z-index:251657728" coordorigin="1386,7584" coordsize="9081,6987">
            <v:group id="_x0000_s1027" style="position:absolute;left:2241;top:13707;width:3456;height:864" coordorigin="6381,13410" coordsize="3456,864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7389;top:13410;width:2448;height:432" o:allowincell="f" stroked="f">
                <v:textbox style="mso-next-textbox:#_x0000_s1028">
                  <w:txbxContent>
                    <w:p w:rsidR="00873F41" w:rsidRDefault="00873F41" w:rsidP="00C171EB">
                      <w:pPr>
                        <w:rPr>
                          <w:lang w:eastAsia="en-US"/>
                        </w:rPr>
                      </w:pPr>
                      <w:r>
                        <w:t>Информационный поток</w:t>
                      </w:r>
                    </w:p>
                  </w:txbxContent>
                </v:textbox>
              </v:shape>
              <v:shape id="_x0000_s1029" type="#_x0000_t202" style="position:absolute;left:7389;top:13842;width:2448;height:432" o:allowincell="f" stroked="f">
                <v:textbox style="mso-next-textbox:#_x0000_s1029">
                  <w:txbxContent>
                    <w:p w:rsidR="00873F41" w:rsidRDefault="00873F41" w:rsidP="00C171EB">
                      <w:pPr>
                        <w:rPr>
                          <w:lang w:eastAsia="en-US"/>
                        </w:rPr>
                      </w:pPr>
                      <w:r>
                        <w:t>Материальный поток</w:t>
                      </w:r>
                    </w:p>
                  </w:txbxContent>
                </v:textbox>
              </v:shape>
              <v:line id="_x0000_s1030" style="position:absolute;flip:x" from="6381,13554" to="7245,13554" o:allowincell="f">
                <v:stroke endarrow="classic" endarrowwidth="narrow"/>
              </v:line>
              <v:line id="_x0000_s1031" style="position:absolute" from="6381,13986" to="7245,13986" o:allowincell="f">
                <v:stroke endarrow="classic" endarrowwidth="narrow"/>
              </v:line>
            </v:group>
            <v:group id="_x0000_s1032" style="position:absolute;left:1386;top:7584;width:9081;height:5868" coordorigin="1386,7584" coordsize="9081,5868">
              <v:shape id="_x0000_s1033" type="#_x0000_t202" style="position:absolute;left:1386;top:12687;width:2016;height:720">
                <v:textbox style="mso-next-textbox:#_x0000_s1033">
                  <w:txbxContent>
                    <w:p w:rsidR="00873F41" w:rsidRDefault="00873F41" w:rsidP="00C171EB">
                      <w:pPr>
                        <w:pStyle w:val="31"/>
                      </w:pPr>
                      <w:r>
                        <w:t>Снабженческая логистика</w:t>
                      </w:r>
                    </w:p>
                  </w:txbxContent>
                </v:textbox>
              </v:shape>
              <v:shape id="_x0000_s1034" type="#_x0000_t202" style="position:absolute;left:4941;top:12552;width:2016;height:720">
                <v:textbox style="mso-next-textbox:#_x0000_s1034">
                  <w:txbxContent>
                    <w:p w:rsidR="00873F41" w:rsidRDefault="00873F41" w:rsidP="00C171EB">
                      <w:pPr>
                        <w:pStyle w:val="31"/>
                      </w:pPr>
                      <w:r>
                        <w:t>Производственная логистика</w:t>
                      </w:r>
                    </w:p>
                  </w:txbxContent>
                </v:textbox>
              </v:shape>
              <v:shape id="_x0000_s1035" type="#_x0000_t202" style="position:absolute;left:8451;top:12732;width:2016;height:720">
                <v:textbox style="mso-next-textbox:#_x0000_s1035">
                  <w:txbxContent>
                    <w:p w:rsidR="00873F41" w:rsidRDefault="00873F41" w:rsidP="00C171EB">
                      <w:pPr>
                        <w:pStyle w:val="31"/>
                        <w:jc w:val="center"/>
                      </w:pPr>
                      <w:r>
                        <w:t>Сбытовая логистика</w:t>
                      </w:r>
                    </w:p>
                  </w:txbxContent>
                </v:textbox>
              </v:shape>
              <v:line id="_x0000_s1036" style="position:absolute" from="1947,10946" to="1947,12674">
                <v:stroke dashstyle="dash"/>
              </v:line>
              <v:line id="_x0000_s1037" style="position:absolute" from="9906,11150" to="9906,12734">
                <v:stroke dashstyle="dash"/>
              </v:line>
              <v:line id="_x0000_s1038" style="position:absolute" from="4827,10752" to="4827,12723">
                <v:stroke dashstyle="dash"/>
              </v:line>
              <v:line id="_x0000_s1039" style="position:absolute" from="7131,10752" to="7131,12723">
                <v:stroke dashstyle="dash"/>
              </v:line>
              <v:shape id="_x0000_s1040" type="#_x0000_t202" style="position:absolute;left:4971;top:7584;width:2016;height:432">
                <v:textbox style="mso-next-textbox:#_x0000_s1040">
                  <w:txbxContent>
                    <w:p w:rsidR="00873F41" w:rsidRDefault="00873F41" w:rsidP="00C171EB">
                      <w:pPr>
                        <w:jc w:val="center"/>
                        <w:rPr>
                          <w:sz w:val="18"/>
                          <w:szCs w:val="18"/>
                          <w:lang w:eastAsia="en-US"/>
                        </w:rPr>
                      </w:pPr>
                      <w:r>
                        <w:rPr>
                          <w:sz w:val="18"/>
                          <w:szCs w:val="18"/>
                          <w:lang w:eastAsia="en-US"/>
                        </w:rPr>
                        <w:t>Предприятие</w:t>
                      </w:r>
                    </w:p>
                  </w:txbxContent>
                </v:textbox>
              </v:shape>
              <v:shape id="_x0000_s1041" type="#_x0000_t202" style="position:absolute;left:1783;top:8348;width:432;height:2592">
                <v:textbox style="mso-next-textbox:#_x0000_s1041">
                  <w:txbxContent>
                    <w:p w:rsidR="00873F41" w:rsidRDefault="00873F41" w:rsidP="00C171EB">
                      <w:pPr>
                        <w:rPr>
                          <w:sz w:val="18"/>
                          <w:szCs w:val="18"/>
                          <w:lang w:eastAsia="en-US"/>
                        </w:rPr>
                      </w:pPr>
                      <w:r>
                        <w:rPr>
                          <w:sz w:val="18"/>
                          <w:szCs w:val="18"/>
                          <w:lang w:eastAsia="en-US"/>
                        </w:rPr>
                        <w:t>Поставщики</w:t>
                      </w:r>
                    </w:p>
                  </w:txbxContent>
                </v:textbox>
              </v:shape>
              <v:shape id="_x0000_s1042" type="#_x0000_t202" style="position:absolute;left:9723;top:8304;width:432;height:2880">
                <v:textbox style="mso-next-textbox:#_x0000_s1042">
                  <w:txbxContent>
                    <w:p w:rsidR="00873F41" w:rsidRDefault="00873F41" w:rsidP="00C171EB">
                      <w:pPr>
                        <w:rPr>
                          <w:sz w:val="18"/>
                          <w:szCs w:val="18"/>
                          <w:lang w:eastAsia="en-US"/>
                        </w:rPr>
                      </w:pPr>
                      <w:r>
                        <w:rPr>
                          <w:sz w:val="18"/>
                          <w:szCs w:val="18"/>
                          <w:lang w:eastAsia="en-US"/>
                        </w:rPr>
                        <w:t>Потребители</w:t>
                      </w:r>
                    </w:p>
                  </w:txbxContent>
                </v:textbox>
              </v:shape>
              <v:shape id="_x0000_s1043" type="#_x0000_t202" style="position:absolute;left:2523;top:8736;width:1152;height:1296">
                <v:textbox style="mso-next-textbox:#_x0000_s1043">
                  <w:txbxContent>
                    <w:p w:rsidR="00873F41" w:rsidRDefault="00873F41" w:rsidP="00C171EB">
                      <w:pPr>
                        <w:jc w:val="center"/>
                        <w:rPr>
                          <w:lang w:eastAsia="en-US"/>
                        </w:rPr>
                      </w:pPr>
                      <w:r>
                        <w:rPr>
                          <w:lang w:eastAsia="en-US"/>
                        </w:rPr>
                        <w:t>Хранение в сфере снабже-ния</w:t>
                      </w:r>
                    </w:p>
                  </w:txbxContent>
                </v:textbox>
              </v:shape>
              <v:shape id="_x0000_s1044" type="#_x0000_t202" style="position:absolute;left:3963;top:8736;width:1152;height:1296">
                <v:textbox style="mso-next-textbox:#_x0000_s1044">
                  <w:txbxContent>
                    <w:p w:rsidR="00873F41" w:rsidRDefault="00873F41" w:rsidP="00C171EB">
                      <w:pPr>
                        <w:pStyle w:val="31"/>
                        <w:ind w:firstLine="0"/>
                      </w:pPr>
                      <w:r>
                        <w:t>Хранение сырья, полуфаб-рикатов</w:t>
                      </w:r>
                    </w:p>
                  </w:txbxContent>
                </v:textbox>
              </v:shape>
              <v:shape id="_x0000_s1045" type="#_x0000_t202" style="position:absolute;left:5403;top:8736;width:1152;height:1296">
                <v:textbox style="mso-next-textbox:#_x0000_s1045">
                  <w:txbxContent>
                    <w:p w:rsidR="00873F41" w:rsidRDefault="00873F41" w:rsidP="00C171EB">
                      <w:pPr>
                        <w:jc w:val="center"/>
                        <w:rPr>
                          <w:lang w:eastAsia="en-US"/>
                        </w:rPr>
                      </w:pPr>
                    </w:p>
                    <w:p w:rsidR="00873F41" w:rsidRDefault="00873F41" w:rsidP="00C171EB">
                      <w:pPr>
                        <w:jc w:val="center"/>
                        <w:rPr>
                          <w:lang w:eastAsia="en-US"/>
                        </w:rPr>
                      </w:pPr>
                      <w:r>
                        <w:rPr>
                          <w:lang w:eastAsia="en-US"/>
                        </w:rPr>
                        <w:t>Производство</w:t>
                      </w:r>
                    </w:p>
                  </w:txbxContent>
                </v:textbox>
              </v:shape>
              <v:shape id="_x0000_s1046" type="#_x0000_t202" style="position:absolute;left:6843;top:8736;width:1152;height:1296">
                <v:textbox style="mso-next-textbox:#_x0000_s1046">
                  <w:txbxContent>
                    <w:p w:rsidR="00873F41" w:rsidRDefault="00873F41" w:rsidP="00C171EB">
                      <w:pPr>
                        <w:jc w:val="center"/>
                        <w:rPr>
                          <w:lang w:eastAsia="en-US"/>
                        </w:rPr>
                      </w:pPr>
                      <w:r>
                        <w:rPr>
                          <w:lang w:eastAsia="en-US"/>
                        </w:rPr>
                        <w:t>Хранение готовой продук-ции</w:t>
                      </w:r>
                    </w:p>
                  </w:txbxContent>
                </v:textbox>
              </v:shape>
              <v:shape id="_x0000_s1047" type="#_x0000_t202" style="position:absolute;left:8283;top:8736;width:1152;height:1296">
                <v:textbox style="mso-next-textbox:#_x0000_s1047">
                  <w:txbxContent>
                    <w:p w:rsidR="00873F41" w:rsidRDefault="00873F41" w:rsidP="00C171EB">
                      <w:pPr>
                        <w:jc w:val="center"/>
                        <w:rPr>
                          <w:lang w:eastAsia="en-US"/>
                        </w:rPr>
                      </w:pPr>
                      <w:r>
                        <w:rPr>
                          <w:lang w:eastAsia="en-US"/>
                        </w:rPr>
                        <w:t>Хранение в сфере сбыта</w:t>
                      </w:r>
                    </w:p>
                  </w:txbxContent>
                </v:textbox>
              </v:shape>
              <v:shape id="_x0000_s1048" type="#_x0000_t202" style="position:absolute;left:4971;top:11171;width:2016;height:864">
                <v:textbox style="mso-next-textbox:#_x0000_s1048">
                  <w:txbxContent>
                    <w:p w:rsidR="00873F41" w:rsidRDefault="00873F41" w:rsidP="00C171EB">
                      <w:pPr>
                        <w:jc w:val="center"/>
                        <w:rPr>
                          <w:lang w:eastAsia="en-US"/>
                        </w:rPr>
                      </w:pPr>
                      <w:r>
                        <w:t>Промежуточное хранение деталей, узлов</w:t>
                      </w:r>
                    </w:p>
                  </w:txbxContent>
                </v:textbox>
              </v:shape>
              <v:line id="_x0000_s1049" style="position:absolute" from="2235,9453" to="2523,9453">
                <v:stroke endarrow="classic" endarrowwidth="narrow"/>
              </v:line>
              <v:line id="_x0000_s1050" style="position:absolute" from="3675,9456" to="3963,9456">
                <v:stroke endarrow="classic" endarrowwidth="narrow"/>
              </v:line>
              <v:line id="_x0000_s1051" style="position:absolute" from="5115,9456" to="5403,9456">
                <v:stroke endarrow="classic" endarrowwidth="narrow"/>
              </v:line>
              <v:line id="_x0000_s1052" style="position:absolute" from="6555,9456" to="6843,9456">
                <v:stroke endarrow="classic" endarrowwidth="narrow"/>
              </v:line>
              <v:line id="_x0000_s1053" style="position:absolute" from="7995,9456" to="8283,9456">
                <v:stroke endarrow="classic" endarrowwidth="narrow"/>
              </v:line>
              <v:line id="_x0000_s1054" style="position:absolute" from="9435,9456" to="9723,9456">
                <v:stroke endarrow="classic" endarrowwidth="narrow"/>
              </v:line>
              <v:line id="_x0000_s1055" style="position:absolute" from="2811,10032" to="2811,10608"/>
              <v:line id="_x0000_s1056" style="position:absolute;flip:x" from="2235,10608" to="2811,10608">
                <v:stroke endarrow="classic" endarrowwidth="narrow"/>
              </v:line>
              <v:line id="_x0000_s1057" style="position:absolute" from="9147,10032" to="9147,10608">
                <v:stroke startarrow="classic" startarrowwidth="narrow"/>
              </v:line>
              <v:line id="_x0000_s1058" style="position:absolute;flip:x" from="9147,10608" to="9723,10608">
                <v:stroke endarrowwidth="narrow"/>
              </v:line>
              <v:line id="_x0000_s1059" style="position:absolute" from="4251,10032" to="4251,10608"/>
              <v:line id="_x0000_s1060" style="position:absolute;flip:x" from="3243,10608" to="4251,10608"/>
              <v:line id="_x0000_s1061" style="position:absolute;flip:y" from="3243,10032" to="3243,10608">
                <v:stroke endarrow="classic" endarrowwidth="narrow"/>
              </v:line>
              <v:line id="_x0000_s1062" style="position:absolute" from="8715,10032" to="8715,10608"/>
              <v:line id="_x0000_s1063" style="position:absolute;flip:x" from="7707,10608" to="8715,10608"/>
              <v:line id="_x0000_s1064" style="position:absolute;flip:y" from="7707,10032" to="7707,10608">
                <v:stroke endarrow="classic" endarrowwidth="narrow"/>
              </v:line>
              <v:line id="_x0000_s1065" style="position:absolute" from="5979,10032" to="5979,11040"/>
              <v:line id="_x0000_s1066" style="position:absolute" from="5403,12035" to="5403,12323"/>
              <v:line id="_x0000_s1067" style="position:absolute;flip:x" from="4539,12323" to="5403,12323"/>
              <v:line id="_x0000_s1068" style="position:absolute;flip:y" from="4539,10017" to="4539,12327">
                <v:stroke endarrow="classic" endarrowwidth="narrow"/>
              </v:line>
              <v:line id="_x0000_s1069" style="position:absolute" from="7419,10032" to="7419,12327"/>
              <v:line id="_x0000_s1070" style="position:absolute;flip:x" from="6555,12323" to="7419,12323"/>
              <v:line id="_x0000_s1071" style="position:absolute;flip:y" from="6555,12035" to="6555,12323">
                <v:stroke endarrow="classic" endarrowwidth="narrow"/>
              </v:line>
              <v:line id="_x0000_s1072" style="position:absolute" from="3819,7728" to="3819,9456">
                <v:stroke dashstyle="dash"/>
              </v:line>
              <v:line id="_x0000_s1073" style="position:absolute" from="3819,7728" to="4971,7728">
                <v:stroke dashstyle="dash"/>
              </v:line>
              <v:line id="_x0000_s1074" style="position:absolute;flip:y" from="8139,7728" to="8139,9456">
                <v:stroke dashstyle="dash"/>
              </v:line>
              <v:line id="_x0000_s1075" style="position:absolute" from="6987,7728" to="8139,7728">
                <v:stroke dashstyle="dash"/>
              </v:line>
              <v:line id="_x0000_s1076" style="position:absolute" from="5259,9453" to="5259,10749">
                <v:stroke dashstyle="dash"/>
              </v:line>
              <v:line id="_x0000_s1077" style="position:absolute" from="6699,9456" to="6699,10752">
                <v:stroke dashstyle="dash"/>
              </v:line>
              <v:line id="_x0000_s1078" style="position:absolute" from="4827,10752" to="5259,10752">
                <v:stroke dashstyle="dash"/>
              </v:line>
              <v:line id="_x0000_s1079" style="position:absolute" from="6699,10752" to="7131,10752">
                <v:stroke dashstyle="dash"/>
              </v:line>
              <v:line id="_x0000_s1080" style="position:absolute;flip:x y" from="4851,12702" to="4910,12702"/>
              <v:line id="_x0000_s1081" style="position:absolute;flip:x" from="7012,12732" to="7071,12732"/>
            </v:group>
          </v:group>
        </w:pict>
      </w:r>
    </w:p>
    <w:p w:rsidR="00CC1138" w:rsidRDefault="00CC1138" w:rsidP="00CC1138">
      <w:pPr>
        <w:suppressAutoHyphens/>
        <w:spacing w:line="360" w:lineRule="auto"/>
        <w:rPr>
          <w:bCs/>
          <w:sz w:val="28"/>
          <w:szCs w:val="28"/>
        </w:rPr>
      </w:pPr>
    </w:p>
    <w:p w:rsidR="00CC1138" w:rsidRDefault="00CC1138" w:rsidP="00CC1138">
      <w:pPr>
        <w:suppressAutoHyphens/>
        <w:spacing w:line="360" w:lineRule="auto"/>
        <w:rPr>
          <w:bCs/>
          <w:sz w:val="28"/>
          <w:szCs w:val="28"/>
        </w:rPr>
      </w:pPr>
    </w:p>
    <w:p w:rsidR="00CC1138" w:rsidRDefault="00CC1138" w:rsidP="00CC1138">
      <w:pPr>
        <w:suppressAutoHyphens/>
        <w:spacing w:line="360" w:lineRule="auto"/>
        <w:rPr>
          <w:bCs/>
          <w:sz w:val="28"/>
          <w:szCs w:val="28"/>
        </w:rPr>
      </w:pPr>
    </w:p>
    <w:p w:rsidR="00CC1138" w:rsidRDefault="00CC1138" w:rsidP="00CC1138">
      <w:pPr>
        <w:suppressAutoHyphens/>
        <w:spacing w:line="360" w:lineRule="auto"/>
        <w:rPr>
          <w:bCs/>
          <w:sz w:val="28"/>
          <w:szCs w:val="28"/>
        </w:rPr>
      </w:pPr>
    </w:p>
    <w:p w:rsidR="00CC1138" w:rsidRDefault="00CC1138" w:rsidP="00CC1138">
      <w:pPr>
        <w:suppressAutoHyphens/>
        <w:spacing w:line="360" w:lineRule="auto"/>
        <w:rPr>
          <w:bCs/>
          <w:sz w:val="28"/>
          <w:szCs w:val="28"/>
        </w:rPr>
      </w:pPr>
    </w:p>
    <w:p w:rsidR="00CC1138" w:rsidRDefault="00CC1138" w:rsidP="00CC1138">
      <w:pPr>
        <w:suppressAutoHyphens/>
        <w:spacing w:line="360" w:lineRule="auto"/>
        <w:rPr>
          <w:bCs/>
          <w:sz w:val="28"/>
          <w:szCs w:val="28"/>
        </w:rPr>
      </w:pPr>
    </w:p>
    <w:p w:rsidR="00CC1138" w:rsidRDefault="00CC1138" w:rsidP="00CC1138">
      <w:pPr>
        <w:suppressAutoHyphens/>
        <w:spacing w:line="360" w:lineRule="auto"/>
        <w:rPr>
          <w:bCs/>
          <w:sz w:val="28"/>
          <w:szCs w:val="28"/>
        </w:rPr>
      </w:pPr>
    </w:p>
    <w:p w:rsidR="00CC1138" w:rsidRDefault="00CC1138" w:rsidP="00CC1138">
      <w:pPr>
        <w:suppressAutoHyphens/>
        <w:spacing w:line="360" w:lineRule="auto"/>
        <w:rPr>
          <w:bCs/>
          <w:sz w:val="28"/>
          <w:szCs w:val="28"/>
        </w:rPr>
      </w:pPr>
    </w:p>
    <w:p w:rsidR="00CC1138" w:rsidRDefault="00CC1138" w:rsidP="00CC1138">
      <w:pPr>
        <w:suppressAutoHyphens/>
        <w:spacing w:line="360" w:lineRule="auto"/>
        <w:rPr>
          <w:bCs/>
          <w:sz w:val="28"/>
          <w:szCs w:val="28"/>
        </w:rPr>
      </w:pPr>
    </w:p>
    <w:p w:rsidR="00CC1138" w:rsidRDefault="00CC1138" w:rsidP="00CC1138">
      <w:pPr>
        <w:suppressAutoHyphens/>
        <w:spacing w:line="360" w:lineRule="auto"/>
        <w:rPr>
          <w:bCs/>
          <w:sz w:val="28"/>
          <w:szCs w:val="28"/>
        </w:rPr>
      </w:pPr>
    </w:p>
    <w:p w:rsidR="00CC1138" w:rsidRDefault="00CC1138" w:rsidP="00CC1138">
      <w:pPr>
        <w:suppressAutoHyphens/>
        <w:spacing w:line="360" w:lineRule="auto"/>
        <w:rPr>
          <w:bCs/>
          <w:sz w:val="28"/>
          <w:szCs w:val="28"/>
        </w:rPr>
      </w:pPr>
    </w:p>
    <w:p w:rsidR="00CC1138" w:rsidRDefault="00CC1138" w:rsidP="00CC1138">
      <w:pPr>
        <w:suppressAutoHyphens/>
        <w:spacing w:line="360" w:lineRule="auto"/>
        <w:rPr>
          <w:bCs/>
          <w:sz w:val="28"/>
          <w:szCs w:val="28"/>
        </w:rPr>
      </w:pPr>
    </w:p>
    <w:p w:rsidR="00CC1138" w:rsidRDefault="00CC1138" w:rsidP="00CC1138">
      <w:pPr>
        <w:suppressAutoHyphens/>
        <w:spacing w:line="360" w:lineRule="auto"/>
        <w:rPr>
          <w:bCs/>
          <w:sz w:val="28"/>
          <w:szCs w:val="28"/>
        </w:rPr>
      </w:pPr>
    </w:p>
    <w:p w:rsidR="00CC1138" w:rsidRDefault="00CC1138" w:rsidP="00CC1138">
      <w:pPr>
        <w:suppressAutoHyphens/>
        <w:spacing w:line="360" w:lineRule="auto"/>
        <w:rPr>
          <w:bCs/>
          <w:sz w:val="28"/>
          <w:szCs w:val="28"/>
        </w:rPr>
      </w:pPr>
    </w:p>
    <w:p w:rsidR="00C171EB" w:rsidRDefault="0015307E" w:rsidP="00CC1138">
      <w:pPr>
        <w:suppressAutoHyphens/>
        <w:spacing w:line="360" w:lineRule="auto"/>
        <w:rPr>
          <w:rStyle w:val="a9"/>
          <w:b w:val="0"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</w:t>
      </w:r>
      <w:r w:rsidR="00C171EB">
        <w:rPr>
          <w:rStyle w:val="a9"/>
          <w:b w:val="0"/>
          <w:sz w:val="28"/>
          <w:szCs w:val="28"/>
        </w:rPr>
        <w:t>Рис.1.</w:t>
      </w:r>
      <w:r>
        <w:rPr>
          <w:rStyle w:val="a9"/>
          <w:b w:val="0"/>
          <w:sz w:val="28"/>
          <w:szCs w:val="28"/>
        </w:rPr>
        <w:t xml:space="preserve"> </w:t>
      </w:r>
      <w:r w:rsidR="00C171EB">
        <w:rPr>
          <w:rStyle w:val="a9"/>
          <w:b w:val="0"/>
          <w:sz w:val="28"/>
          <w:szCs w:val="28"/>
        </w:rPr>
        <w:t>Логистическая цепь</w:t>
      </w:r>
    </w:p>
    <w:p w:rsidR="00C171EB" w:rsidRPr="00326F22" w:rsidRDefault="0015307E" w:rsidP="0015307E">
      <w:pPr>
        <w:suppressAutoHyphens/>
        <w:spacing w:line="360" w:lineRule="auto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lastRenderedPageBreak/>
        <w:t xml:space="preserve">          </w:t>
      </w:r>
      <w:r w:rsidR="00C171EB" w:rsidRPr="00326F22">
        <w:rPr>
          <w:rStyle w:val="a9"/>
          <w:b w:val="0"/>
          <w:sz w:val="28"/>
          <w:szCs w:val="28"/>
        </w:rPr>
        <w:t>Возможность</w:t>
      </w:r>
      <w:r w:rsidRPr="00326F22">
        <w:rPr>
          <w:rStyle w:val="a9"/>
          <w:b w:val="0"/>
          <w:sz w:val="28"/>
          <w:szCs w:val="28"/>
        </w:rPr>
        <w:t xml:space="preserve"> </w:t>
      </w:r>
      <w:r w:rsidR="00C171EB" w:rsidRPr="00326F22">
        <w:rPr>
          <w:rStyle w:val="a9"/>
          <w:b w:val="0"/>
          <w:sz w:val="28"/>
          <w:szCs w:val="28"/>
        </w:rPr>
        <w:t xml:space="preserve"> планирования</w:t>
      </w:r>
      <w:r w:rsidRPr="00326F22">
        <w:rPr>
          <w:rStyle w:val="a9"/>
          <w:b w:val="0"/>
          <w:sz w:val="28"/>
          <w:szCs w:val="28"/>
        </w:rPr>
        <w:t xml:space="preserve"> </w:t>
      </w:r>
      <w:r w:rsidR="00C171EB" w:rsidRPr="00326F22">
        <w:rPr>
          <w:rStyle w:val="a9"/>
          <w:b w:val="0"/>
          <w:sz w:val="28"/>
          <w:szCs w:val="28"/>
        </w:rPr>
        <w:t xml:space="preserve"> различных операций и проведения анализа уровней элементов логистической системы предопределила ее разделение</w:t>
      </w:r>
      <w:r w:rsidRPr="00326F22">
        <w:rPr>
          <w:rStyle w:val="a9"/>
          <w:b w:val="0"/>
          <w:sz w:val="28"/>
          <w:szCs w:val="28"/>
        </w:rPr>
        <w:t xml:space="preserve"> </w:t>
      </w:r>
      <w:r w:rsidR="00C171EB" w:rsidRPr="00326F22">
        <w:rPr>
          <w:rStyle w:val="a9"/>
          <w:b w:val="0"/>
          <w:sz w:val="28"/>
          <w:szCs w:val="28"/>
        </w:rPr>
        <w:t xml:space="preserve"> на</w:t>
      </w:r>
      <w:r w:rsidRPr="00326F22">
        <w:rPr>
          <w:rStyle w:val="a9"/>
          <w:b w:val="0"/>
          <w:sz w:val="28"/>
          <w:szCs w:val="28"/>
        </w:rPr>
        <w:t xml:space="preserve"> </w:t>
      </w:r>
      <w:r w:rsidR="00C171EB" w:rsidRPr="00326F22">
        <w:rPr>
          <w:rStyle w:val="a9"/>
          <w:b w:val="0"/>
          <w:sz w:val="28"/>
          <w:szCs w:val="28"/>
        </w:rPr>
        <w:t xml:space="preserve"> макро-</w:t>
      </w:r>
      <w:r w:rsidRPr="00326F22">
        <w:rPr>
          <w:rStyle w:val="a9"/>
          <w:b w:val="0"/>
          <w:sz w:val="28"/>
          <w:szCs w:val="28"/>
        </w:rPr>
        <w:t xml:space="preserve"> </w:t>
      </w:r>
      <w:r w:rsidR="00C171EB" w:rsidRPr="00326F22">
        <w:rPr>
          <w:rStyle w:val="a9"/>
          <w:b w:val="0"/>
          <w:sz w:val="28"/>
          <w:szCs w:val="28"/>
        </w:rPr>
        <w:t xml:space="preserve"> и </w:t>
      </w:r>
      <w:r w:rsidRPr="00326F22">
        <w:rPr>
          <w:rStyle w:val="a9"/>
          <w:b w:val="0"/>
          <w:sz w:val="28"/>
          <w:szCs w:val="28"/>
        </w:rPr>
        <w:t xml:space="preserve"> </w:t>
      </w:r>
      <w:r w:rsidR="00C171EB" w:rsidRPr="00326F22">
        <w:rPr>
          <w:rStyle w:val="a9"/>
          <w:b w:val="0"/>
          <w:sz w:val="28"/>
          <w:szCs w:val="28"/>
        </w:rPr>
        <w:t>микрологистику.</w:t>
      </w:r>
    </w:p>
    <w:p w:rsidR="00C171EB" w:rsidRPr="00326F22" w:rsidRDefault="00C171EB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i/>
          <w:sz w:val="28"/>
          <w:szCs w:val="28"/>
        </w:rPr>
        <w:t>Макрологистика</w:t>
      </w:r>
      <w:r w:rsidRPr="00326F22">
        <w:rPr>
          <w:rStyle w:val="a9"/>
          <w:b w:val="0"/>
          <w:sz w:val="28"/>
          <w:szCs w:val="28"/>
        </w:rPr>
        <w:t xml:space="preserve"> решает вопросы, связанные с анализом рынка поставщиков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и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потребителей, выработкой 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общей концепции распределения, размещением 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складов 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на 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полигоне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обслуживания, 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выбором вида транспорта и транспортных средств, организацией транспортного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процесса,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рациональных направлений материальных потоков,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пунктов 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поставки 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сырья, материалов и полуфабрикатов, с выбором 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транзитной 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или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складской 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схемы 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доставки товаров.</w:t>
      </w:r>
    </w:p>
    <w:p w:rsidR="00C171EB" w:rsidRPr="00326F22" w:rsidRDefault="00C171EB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i/>
          <w:sz w:val="28"/>
          <w:szCs w:val="28"/>
        </w:rPr>
        <w:t>Микрологистика</w:t>
      </w:r>
      <w:r w:rsidRPr="00326F22">
        <w:rPr>
          <w:rStyle w:val="a9"/>
          <w:b w:val="0"/>
          <w:sz w:val="28"/>
          <w:szCs w:val="28"/>
        </w:rPr>
        <w:t xml:space="preserve"> решает локальные вопросы в рамках отдельных звеньев и элементов логистики. Примером может служить внутрипроизводственная логистика, когда в пределах предприятия планируются различные логистические операции, такие, как транспортно-складск</w:t>
      </w:r>
      <w:r w:rsidR="00CC1138" w:rsidRPr="00326F22">
        <w:rPr>
          <w:rStyle w:val="a9"/>
          <w:b w:val="0"/>
          <w:sz w:val="28"/>
          <w:szCs w:val="28"/>
        </w:rPr>
        <w:t>ие, погрузочно-раз</w:t>
      </w:r>
      <w:r w:rsidR="0015307E" w:rsidRPr="00326F22">
        <w:rPr>
          <w:rStyle w:val="a9"/>
          <w:b w:val="0"/>
          <w:sz w:val="28"/>
          <w:szCs w:val="28"/>
        </w:rPr>
        <w:t>грузочные</w:t>
      </w:r>
      <w:r w:rsidR="00CC1138" w:rsidRPr="00326F22">
        <w:rPr>
          <w:rStyle w:val="a9"/>
          <w:b w:val="0"/>
          <w:sz w:val="28"/>
          <w:szCs w:val="28"/>
        </w:rPr>
        <w:t>,</w:t>
      </w:r>
      <w:r w:rsidRPr="00326F22">
        <w:rPr>
          <w:rStyle w:val="a9"/>
          <w:b w:val="0"/>
          <w:sz w:val="28"/>
          <w:szCs w:val="28"/>
        </w:rPr>
        <w:t xml:space="preserve"> обеспечивает операции по планированию, подготовке, реализации и контролю над процессами перемещения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товаров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внутри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промышленных </w:t>
      </w:r>
      <w:r w:rsidR="0015307E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предприятий.</w:t>
      </w:r>
    </w:p>
    <w:p w:rsidR="00CC1138" w:rsidRPr="00326F22" w:rsidRDefault="00CC1138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CC1138" w:rsidRPr="00326F22" w:rsidRDefault="00CC1138" w:rsidP="009A2C61">
      <w:pPr>
        <w:suppressAutoHyphens/>
        <w:spacing w:line="360" w:lineRule="auto"/>
        <w:jc w:val="both"/>
        <w:rPr>
          <w:rStyle w:val="a9"/>
          <w:sz w:val="28"/>
          <w:szCs w:val="28"/>
        </w:rPr>
      </w:pPr>
      <w:r w:rsidRPr="00326F22">
        <w:rPr>
          <w:rStyle w:val="a9"/>
          <w:sz w:val="28"/>
          <w:szCs w:val="28"/>
        </w:rPr>
        <w:t xml:space="preserve">1.2 </w:t>
      </w:r>
      <w:r w:rsidR="0015307E" w:rsidRPr="00326F22">
        <w:rPr>
          <w:rStyle w:val="a9"/>
          <w:sz w:val="28"/>
          <w:szCs w:val="28"/>
        </w:rPr>
        <w:t xml:space="preserve"> </w:t>
      </w:r>
      <w:r w:rsidRPr="00326F22">
        <w:rPr>
          <w:rStyle w:val="a9"/>
          <w:sz w:val="28"/>
          <w:szCs w:val="28"/>
        </w:rPr>
        <w:t>Предмет изучения логистики и ее цели</w:t>
      </w:r>
    </w:p>
    <w:p w:rsidR="00CC1138" w:rsidRPr="00326F22" w:rsidRDefault="00CC1138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CC1138" w:rsidRPr="00326F22" w:rsidRDefault="00CC1138" w:rsidP="009A2C61">
      <w:pPr>
        <w:spacing w:line="360" w:lineRule="auto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       </w:t>
      </w:r>
      <w:r w:rsidRPr="00326F22">
        <w:rPr>
          <w:i/>
          <w:color w:val="000000"/>
          <w:sz w:val="28"/>
          <w:szCs w:val="28"/>
        </w:rPr>
        <w:t>Предметом</w:t>
      </w:r>
      <w:r w:rsidRPr="00326F22">
        <w:rPr>
          <w:color w:val="000000"/>
          <w:sz w:val="28"/>
          <w:szCs w:val="28"/>
        </w:rPr>
        <w:t xml:space="preserve"> изучения логистики является оптимизация МП, потоков услуг и сопутствующих им финансовых (ФП) и информационных потоков (ИП).</w:t>
      </w:r>
    </w:p>
    <w:p w:rsidR="00CC1138" w:rsidRPr="00326F22" w:rsidRDefault="00CC1138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>Существуют так называемые «шесть правил логистики», которые описывают конечную цель логистического управления:</w:t>
      </w:r>
    </w:p>
    <w:p w:rsidR="00CC1138" w:rsidRPr="00326F22" w:rsidRDefault="00CC1138" w:rsidP="0015307E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>груз – нужный товар;</w:t>
      </w:r>
    </w:p>
    <w:p w:rsidR="00CC1138" w:rsidRPr="00326F22" w:rsidRDefault="00CC1138" w:rsidP="0015307E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>качество – необходимого качества;</w:t>
      </w:r>
    </w:p>
    <w:p w:rsidR="00CC1138" w:rsidRPr="00326F22" w:rsidRDefault="00CC1138" w:rsidP="0015307E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>количество – в необходимом количестве;</w:t>
      </w:r>
    </w:p>
    <w:p w:rsidR="00CC1138" w:rsidRPr="00326F22" w:rsidRDefault="00CC1138" w:rsidP="0015307E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>время – должен быть доставлен в нужное время;</w:t>
      </w:r>
    </w:p>
    <w:p w:rsidR="00CC1138" w:rsidRPr="00326F22" w:rsidRDefault="00CC1138" w:rsidP="0015307E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>место – в нужное место;</w:t>
      </w:r>
    </w:p>
    <w:p w:rsidR="00CC1138" w:rsidRPr="00326F22" w:rsidRDefault="00CC1138" w:rsidP="0015307E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>затраты – с минимальными затратами.</w:t>
      </w:r>
    </w:p>
    <w:p w:rsidR="00CC1138" w:rsidRPr="00326F22" w:rsidRDefault="0015307E" w:rsidP="0015307E">
      <w:pPr>
        <w:spacing w:line="360" w:lineRule="auto"/>
        <w:jc w:val="both"/>
        <w:rPr>
          <w:color w:val="000000"/>
          <w:sz w:val="28"/>
          <w:szCs w:val="28"/>
        </w:rPr>
      </w:pPr>
      <w:r w:rsidRPr="00326F22">
        <w:rPr>
          <w:i/>
          <w:color w:val="000000"/>
          <w:sz w:val="28"/>
          <w:szCs w:val="28"/>
        </w:rPr>
        <w:t xml:space="preserve">     </w:t>
      </w:r>
      <w:r w:rsidR="00CC1138" w:rsidRPr="00326F22">
        <w:rPr>
          <w:i/>
          <w:color w:val="000000"/>
          <w:sz w:val="28"/>
          <w:szCs w:val="28"/>
        </w:rPr>
        <w:t>Задачи</w:t>
      </w:r>
      <w:r w:rsidR="00CC1138" w:rsidRPr="00326F22">
        <w:rPr>
          <w:color w:val="000000"/>
          <w:sz w:val="28"/>
          <w:szCs w:val="28"/>
        </w:rPr>
        <w:t xml:space="preserve"> </w:t>
      </w:r>
      <w:r w:rsidR="00326F22"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логистики весьма разнообразны и обусловлены приведенной выше конечной целью логистического управления. Как наука логистика ставит и решает следующие за</w:t>
      </w:r>
      <w:r w:rsidR="00CC1138" w:rsidRPr="00326F22">
        <w:rPr>
          <w:color w:val="000000"/>
          <w:sz w:val="28"/>
          <w:szCs w:val="28"/>
        </w:rPr>
        <w:softHyphen/>
        <w:t xml:space="preserve">дачи: </w:t>
      </w:r>
    </w:p>
    <w:p w:rsidR="00CC1138" w:rsidRPr="00326F22" w:rsidRDefault="00326F2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>прогноз спроса и на его основе планирование запа</w:t>
      </w:r>
      <w:r w:rsidR="00CC1138" w:rsidRPr="00326F22">
        <w:rPr>
          <w:color w:val="000000"/>
          <w:sz w:val="28"/>
          <w:szCs w:val="28"/>
        </w:rPr>
        <w:softHyphen/>
        <w:t>сов;</w:t>
      </w:r>
    </w:p>
    <w:p w:rsidR="00CC1138" w:rsidRPr="00326F22" w:rsidRDefault="00326F2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>определение необходимой мощности производства и транспорта;</w:t>
      </w:r>
    </w:p>
    <w:p w:rsidR="00CC1138" w:rsidRPr="00326F22" w:rsidRDefault="00326F2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>разработка научных принципов распределения гото</w:t>
      </w:r>
      <w:r w:rsidR="00CC1138" w:rsidRPr="00326F22">
        <w:rPr>
          <w:color w:val="000000"/>
          <w:sz w:val="28"/>
          <w:szCs w:val="28"/>
        </w:rPr>
        <w:softHyphen/>
        <w:t>вой продукции на основе оптимального управления мате</w:t>
      </w:r>
      <w:r w:rsidR="00CC1138" w:rsidRPr="00326F22">
        <w:rPr>
          <w:color w:val="000000"/>
          <w:sz w:val="28"/>
          <w:szCs w:val="28"/>
        </w:rPr>
        <w:softHyphen/>
        <w:t>риальными потоками;</w:t>
      </w:r>
    </w:p>
    <w:p w:rsidR="00CC1138" w:rsidRPr="00326F22" w:rsidRDefault="00326F2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>разработка научных основ управления перегрузочными процессами и транспортно-складскими операциями в пунктах производства и у потребителей;</w:t>
      </w:r>
    </w:p>
    <w:p w:rsidR="00CC1138" w:rsidRPr="00326F22" w:rsidRDefault="00326F2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>разработка построение различных вариантов математических мо</w:t>
      </w:r>
      <w:r w:rsidR="00CC1138" w:rsidRPr="00326F22">
        <w:rPr>
          <w:color w:val="000000"/>
          <w:sz w:val="28"/>
          <w:szCs w:val="28"/>
        </w:rPr>
        <w:softHyphen/>
        <w:t>делей функционирования логистических систем;</w:t>
      </w:r>
    </w:p>
    <w:p w:rsidR="00CC1138" w:rsidRPr="00326F22" w:rsidRDefault="00326F2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>методов совместного планирования, снабжения, производства, складирования, сбыта и отгрузки готовой продукции, а также ряд других задач.</w:t>
      </w:r>
    </w:p>
    <w:p w:rsidR="00326F22" w:rsidRDefault="00326F22" w:rsidP="00326F22">
      <w:pPr>
        <w:spacing w:line="360" w:lineRule="auto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  </w:t>
      </w:r>
    </w:p>
    <w:p w:rsidR="00CC1138" w:rsidRPr="00326F22" w:rsidRDefault="00326F22" w:rsidP="00326F22">
      <w:pPr>
        <w:spacing w:line="360" w:lineRule="auto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   </w:t>
      </w:r>
      <w:r w:rsidR="00CC1138" w:rsidRPr="00326F22">
        <w:rPr>
          <w:color w:val="000000"/>
          <w:sz w:val="28"/>
          <w:szCs w:val="28"/>
        </w:rPr>
        <w:t xml:space="preserve">Основными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i/>
          <w:color w:val="000000"/>
          <w:sz w:val="28"/>
          <w:szCs w:val="28"/>
        </w:rPr>
        <w:t>задачами</w:t>
      </w:r>
      <w:r w:rsidRPr="00326F22">
        <w:rPr>
          <w:i/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 xml:space="preserve"> логистики </w:t>
      </w:r>
      <w:r w:rsidRPr="00326F22">
        <w:rPr>
          <w:color w:val="000000"/>
          <w:sz w:val="28"/>
          <w:szCs w:val="28"/>
        </w:rPr>
        <w:t xml:space="preserve"> </w:t>
      </w:r>
      <w:r w:rsidR="00CC1138" w:rsidRPr="00326F22">
        <w:rPr>
          <w:color w:val="000000"/>
          <w:sz w:val="28"/>
          <w:szCs w:val="28"/>
        </w:rPr>
        <w:t>являются:</w:t>
      </w:r>
    </w:p>
    <w:p w:rsidR="00CC1138" w:rsidRPr="00326F22" w:rsidRDefault="00326F2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>рационализация материальных потоков предприятия;</w:t>
      </w:r>
    </w:p>
    <w:p w:rsidR="00CC1138" w:rsidRPr="00326F22" w:rsidRDefault="00326F2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>максимизация загрузки производственных мощностей заказами потребителей;</w:t>
      </w:r>
    </w:p>
    <w:p w:rsidR="00CC1138" w:rsidRPr="00326F22" w:rsidRDefault="00326F2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>экономия материальных ресурсов на всех стадиях материального потока;</w:t>
      </w:r>
    </w:p>
    <w:p w:rsidR="00CC1138" w:rsidRPr="00326F22" w:rsidRDefault="00326F2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- </w:t>
      </w:r>
      <w:r w:rsidR="00CC1138" w:rsidRPr="00326F22">
        <w:rPr>
          <w:color w:val="000000"/>
          <w:sz w:val="28"/>
          <w:szCs w:val="28"/>
        </w:rPr>
        <w:t>оптимизация затрат на производство и реализацию готовой продукции.</w:t>
      </w:r>
    </w:p>
    <w:p w:rsidR="001D20C2" w:rsidRPr="00326F22" w:rsidRDefault="001D20C2" w:rsidP="009A2C61">
      <w:pPr>
        <w:suppressAutoHyphens/>
        <w:spacing w:line="360" w:lineRule="auto"/>
        <w:jc w:val="both"/>
        <w:rPr>
          <w:rStyle w:val="a9"/>
          <w:b w:val="0"/>
          <w:sz w:val="28"/>
          <w:szCs w:val="28"/>
        </w:rPr>
      </w:pPr>
    </w:p>
    <w:p w:rsidR="00CC1138" w:rsidRPr="00326F22" w:rsidRDefault="001D20C2" w:rsidP="009A2C61">
      <w:pPr>
        <w:suppressAutoHyphens/>
        <w:spacing w:line="360" w:lineRule="auto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t xml:space="preserve">     </w:t>
      </w:r>
      <w:r w:rsidR="00CC1138" w:rsidRPr="00326F22">
        <w:rPr>
          <w:rStyle w:val="a9"/>
          <w:b w:val="0"/>
          <w:i/>
          <w:sz w:val="28"/>
          <w:szCs w:val="28"/>
        </w:rPr>
        <w:t xml:space="preserve">Принципы </w:t>
      </w:r>
      <w:r w:rsidR="00326F22" w:rsidRPr="00326F22">
        <w:rPr>
          <w:rStyle w:val="a9"/>
          <w:b w:val="0"/>
          <w:i/>
          <w:sz w:val="28"/>
          <w:szCs w:val="28"/>
        </w:rPr>
        <w:t xml:space="preserve"> </w:t>
      </w:r>
      <w:r w:rsidR="00CC1138" w:rsidRPr="00326F22">
        <w:rPr>
          <w:rStyle w:val="a9"/>
          <w:b w:val="0"/>
          <w:sz w:val="28"/>
          <w:szCs w:val="28"/>
        </w:rPr>
        <w:t>логистики</w:t>
      </w:r>
      <w:r w:rsidR="00326F22" w:rsidRPr="00326F22">
        <w:rPr>
          <w:rStyle w:val="a9"/>
          <w:b w:val="0"/>
          <w:sz w:val="28"/>
          <w:szCs w:val="28"/>
        </w:rPr>
        <w:t xml:space="preserve"> </w:t>
      </w:r>
      <w:r w:rsidR="00CC1138" w:rsidRPr="00326F22">
        <w:rPr>
          <w:rStyle w:val="a9"/>
          <w:b w:val="0"/>
          <w:sz w:val="28"/>
          <w:szCs w:val="28"/>
        </w:rPr>
        <w:t>: синхронизация, оптимизация и интеграция – служат основным методологическим подходом к повышению организованности и эффективности, функционирования производственных систем.</w:t>
      </w:r>
    </w:p>
    <w:p w:rsidR="00CC1138" w:rsidRPr="00326F22" w:rsidRDefault="00CC1138" w:rsidP="009A2C61">
      <w:pPr>
        <w:suppressAutoHyphens/>
        <w:spacing w:line="360" w:lineRule="auto"/>
        <w:ind w:firstLine="709"/>
        <w:jc w:val="both"/>
        <w:rPr>
          <w:rStyle w:val="a9"/>
          <w:b w:val="0"/>
          <w:i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t xml:space="preserve">Логистическая система обычно функционирует в условиях ярко выраженной неопределенности внешней среды - для конъюнктуры рынка, работы </w:t>
      </w:r>
      <w:r w:rsidR="00326F22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транспорта</w:t>
      </w:r>
      <w:r w:rsidR="00326F22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характерны </w:t>
      </w:r>
      <w:r w:rsidR="00326F22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случайные </w:t>
      </w:r>
      <w:r w:rsidR="00326F22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процессы, поэтому</w:t>
      </w:r>
      <w:r w:rsidR="00326F22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в </w:t>
      </w:r>
      <w:r w:rsidR="00326F22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условиях их действия непременным свойством логистической системы является </w:t>
      </w:r>
      <w:r w:rsidRPr="00326F22">
        <w:rPr>
          <w:rStyle w:val="a9"/>
          <w:b w:val="0"/>
          <w:i/>
          <w:sz w:val="28"/>
          <w:szCs w:val="28"/>
        </w:rPr>
        <w:t>способность к адаптации.</w:t>
      </w:r>
    </w:p>
    <w:p w:rsidR="00CC1138" w:rsidRPr="00326F22" w:rsidRDefault="00CC1138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t xml:space="preserve">Методология логистики позволяет осуществлять системную рационализацию сложных производственных систем. Она вооружает нас методами повышения организованности производственных систем и позволяет </w:t>
      </w:r>
      <w:r w:rsidR="00326F22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эффективно</w:t>
      </w:r>
      <w:r w:rsidR="00326F22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завоевывать </w:t>
      </w:r>
      <w:r w:rsidR="00326F22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конкурентные</w:t>
      </w:r>
      <w:r w:rsidR="00326F22" w:rsidRPr="00326F22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преимущества.</w:t>
      </w:r>
    </w:p>
    <w:p w:rsidR="001D20C2" w:rsidRPr="00326F22" w:rsidRDefault="001D20C2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1D20C2" w:rsidRPr="00326F22" w:rsidRDefault="001D20C2" w:rsidP="009A2C61">
      <w:pPr>
        <w:suppressAutoHyphens/>
        <w:spacing w:line="360" w:lineRule="auto"/>
        <w:ind w:firstLine="709"/>
        <w:jc w:val="both"/>
        <w:rPr>
          <w:rStyle w:val="a9"/>
          <w:sz w:val="28"/>
          <w:szCs w:val="28"/>
        </w:rPr>
      </w:pPr>
      <w:r w:rsidRPr="00326F22">
        <w:rPr>
          <w:rStyle w:val="a9"/>
          <w:sz w:val="28"/>
          <w:szCs w:val="28"/>
        </w:rPr>
        <w:t>1.3 Задачи и функции логистики</w:t>
      </w:r>
    </w:p>
    <w:p w:rsidR="001D20C2" w:rsidRPr="00326F22" w:rsidRDefault="001D20C2" w:rsidP="009A2C61">
      <w:pPr>
        <w:spacing w:line="360" w:lineRule="auto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   </w:t>
      </w:r>
    </w:p>
    <w:p w:rsidR="001D20C2" w:rsidRPr="00326F22" w:rsidRDefault="001D20C2" w:rsidP="009A2C61">
      <w:pPr>
        <w:spacing w:line="360" w:lineRule="auto"/>
        <w:jc w:val="both"/>
        <w:rPr>
          <w:i/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 xml:space="preserve">        В соответствии с современными задачами логистики различают следующие типы функций: </w:t>
      </w:r>
      <w:r w:rsidRPr="00326F22">
        <w:rPr>
          <w:i/>
          <w:color w:val="000000"/>
          <w:sz w:val="28"/>
          <w:szCs w:val="28"/>
        </w:rPr>
        <w:t xml:space="preserve">оперативные </w:t>
      </w:r>
      <w:r w:rsidRPr="00326F22">
        <w:rPr>
          <w:color w:val="000000"/>
          <w:sz w:val="28"/>
          <w:szCs w:val="28"/>
        </w:rPr>
        <w:t>и</w:t>
      </w:r>
      <w:r w:rsidRPr="00326F22">
        <w:rPr>
          <w:i/>
          <w:color w:val="000000"/>
          <w:sz w:val="28"/>
          <w:szCs w:val="28"/>
        </w:rPr>
        <w:t xml:space="preserve"> координационные.</w:t>
      </w:r>
    </w:p>
    <w:p w:rsidR="001D20C2" w:rsidRPr="00326F22" w:rsidRDefault="001D20C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>Оперативный характер функций связан с непосредственным управлением движением материальных ценностей в сфере снабжения, производства</w:t>
      </w:r>
      <w:r w:rsidR="00326F22" w:rsidRPr="00326F22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 xml:space="preserve"> и распределения и, по существу мало, чем отличается от функций традиционного материально-технического </w:t>
      </w:r>
      <w:r w:rsidR="00326F22" w:rsidRPr="00326F22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 xml:space="preserve">обеспечения. </w:t>
      </w:r>
    </w:p>
    <w:p w:rsidR="00EA0F59" w:rsidRDefault="001D20C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>К</w:t>
      </w:r>
      <w:r w:rsidR="00EA0F59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 xml:space="preserve"> числу </w:t>
      </w:r>
      <w:r w:rsidR="00EA0F59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>функций</w:t>
      </w:r>
      <w:r w:rsidR="00EA0F59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 xml:space="preserve"> логистической </w:t>
      </w:r>
      <w:r w:rsidR="00EA0F59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 xml:space="preserve">координации </w:t>
      </w:r>
      <w:r w:rsidR="00EA0F59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>относится:</w:t>
      </w:r>
      <w:r w:rsidR="00EA0F59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 xml:space="preserve"> </w:t>
      </w:r>
    </w:p>
    <w:p w:rsidR="00EA0F59" w:rsidRDefault="00EA0F59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="001D20C2" w:rsidRPr="00EA0F59">
        <w:rPr>
          <w:color w:val="000000"/>
          <w:sz w:val="28"/>
          <w:szCs w:val="28"/>
        </w:rPr>
        <w:t>выявление и анализ потребностей в материальных ресурсах различных фаз и частей</w:t>
      </w:r>
      <w:r w:rsidR="001D20C2" w:rsidRPr="00326F22">
        <w:rPr>
          <w:color w:val="000000"/>
          <w:sz w:val="28"/>
          <w:szCs w:val="28"/>
        </w:rPr>
        <w:t xml:space="preserve"> производства; </w:t>
      </w:r>
    </w:p>
    <w:p w:rsidR="00EA0F59" w:rsidRDefault="00EA0F59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D20C2" w:rsidRPr="00326F22">
        <w:rPr>
          <w:color w:val="000000"/>
          <w:sz w:val="28"/>
          <w:szCs w:val="28"/>
        </w:rPr>
        <w:t xml:space="preserve">анализ рынков, на которых действует предприятие, и прогнозирование поведения других источников этих рынков; </w:t>
      </w:r>
    </w:p>
    <w:p w:rsidR="00EA0F59" w:rsidRDefault="00EA0F59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</w:t>
      </w:r>
      <w:r w:rsidR="001D20C2" w:rsidRPr="00326F22">
        <w:rPr>
          <w:color w:val="000000"/>
          <w:sz w:val="28"/>
          <w:szCs w:val="28"/>
        </w:rPr>
        <w:t>обработка</w:t>
      </w:r>
      <w:r>
        <w:rPr>
          <w:color w:val="000000"/>
          <w:sz w:val="28"/>
          <w:szCs w:val="28"/>
        </w:rPr>
        <w:t xml:space="preserve">  </w:t>
      </w:r>
      <w:r w:rsidR="001D20C2" w:rsidRPr="00326F22">
        <w:rPr>
          <w:color w:val="000000"/>
          <w:sz w:val="28"/>
          <w:szCs w:val="28"/>
        </w:rPr>
        <w:t xml:space="preserve"> данных, </w:t>
      </w:r>
      <w:r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касающихся </w:t>
      </w:r>
      <w:r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заказов и потребностей клиентуры. </w:t>
      </w:r>
    </w:p>
    <w:p w:rsidR="001D20C2" w:rsidRPr="00326F22" w:rsidRDefault="001D20C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>Перечисленные функции логистики заключаются</w:t>
      </w:r>
      <w:r w:rsidR="00326F22" w:rsidRPr="00326F22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 xml:space="preserve"> в </w:t>
      </w:r>
      <w:r w:rsidR="00326F22" w:rsidRPr="00326F22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>координации</w:t>
      </w:r>
      <w:r w:rsidR="00326F22" w:rsidRPr="00326F22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 xml:space="preserve"> спроса</w:t>
      </w:r>
      <w:r w:rsidR="00326F22" w:rsidRPr="00326F22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 xml:space="preserve"> и </w:t>
      </w:r>
      <w:r w:rsidR="00326F22" w:rsidRPr="00326F22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 xml:space="preserve">предложения </w:t>
      </w:r>
      <w:r w:rsidR="00326F22" w:rsidRPr="00326F22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 xml:space="preserve">на </w:t>
      </w:r>
      <w:r w:rsidR="00326F22" w:rsidRPr="00326F22">
        <w:rPr>
          <w:color w:val="000000"/>
          <w:sz w:val="28"/>
          <w:szCs w:val="28"/>
        </w:rPr>
        <w:t xml:space="preserve"> </w:t>
      </w:r>
      <w:r w:rsidRPr="00326F22">
        <w:rPr>
          <w:color w:val="000000"/>
          <w:sz w:val="28"/>
          <w:szCs w:val="28"/>
        </w:rPr>
        <w:t>товар.</w:t>
      </w:r>
    </w:p>
    <w:p w:rsidR="001D20C2" w:rsidRPr="00326F22" w:rsidRDefault="001D20C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color w:val="000000"/>
          <w:sz w:val="28"/>
          <w:szCs w:val="28"/>
        </w:rPr>
        <w:t>С концептуальных позиций можно выделить следую</w:t>
      </w:r>
      <w:r w:rsidRPr="00326F22">
        <w:rPr>
          <w:color w:val="000000"/>
          <w:sz w:val="28"/>
          <w:szCs w:val="28"/>
        </w:rPr>
        <w:softHyphen/>
        <w:t>щие функции логистики:</w:t>
      </w:r>
    </w:p>
    <w:p w:rsidR="001D20C2" w:rsidRPr="00326F22" w:rsidRDefault="00326F2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i/>
          <w:color w:val="000000"/>
          <w:sz w:val="28"/>
          <w:szCs w:val="28"/>
        </w:rPr>
        <w:t xml:space="preserve">- </w:t>
      </w:r>
      <w:r w:rsidR="001D20C2" w:rsidRPr="00326F22">
        <w:rPr>
          <w:i/>
          <w:color w:val="000000"/>
          <w:sz w:val="28"/>
          <w:szCs w:val="28"/>
        </w:rPr>
        <w:t>системообразующая</w:t>
      </w:r>
      <w:r w:rsidR="001D20C2" w:rsidRPr="00326F22">
        <w:rPr>
          <w:color w:val="000000"/>
          <w:sz w:val="28"/>
          <w:szCs w:val="28"/>
        </w:rPr>
        <w:t xml:space="preserve"> 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>функция. Логистика представляет собой систему эффективных технологий обеспечения процесса управления ресурсами. В «узком смысле» логис</w:t>
      </w:r>
      <w:r w:rsidR="001D20C2" w:rsidRPr="00326F22">
        <w:rPr>
          <w:color w:val="000000"/>
          <w:sz w:val="28"/>
          <w:szCs w:val="28"/>
        </w:rPr>
        <w:softHyphen/>
        <w:t>тика образует систему управления товародвижением (формирование хозяйственных связей, организация перемеще</w:t>
      </w:r>
      <w:r w:rsidR="001D20C2" w:rsidRPr="00326F22">
        <w:rPr>
          <w:color w:val="000000"/>
          <w:sz w:val="28"/>
          <w:szCs w:val="28"/>
        </w:rPr>
        <w:softHyphen/>
        <w:t>ния продукции через места складирования, формирование и регулирование запасов продукции, развитие и организа</w:t>
      </w:r>
      <w:r w:rsidR="001D20C2" w:rsidRPr="00326F22">
        <w:rPr>
          <w:color w:val="000000"/>
          <w:sz w:val="28"/>
          <w:szCs w:val="28"/>
        </w:rPr>
        <w:softHyphen/>
        <w:t>ция складского хозяйства);</w:t>
      </w:r>
    </w:p>
    <w:p w:rsidR="001D20C2" w:rsidRPr="00326F22" w:rsidRDefault="00326F2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i/>
          <w:color w:val="000000"/>
          <w:sz w:val="28"/>
          <w:szCs w:val="28"/>
        </w:rPr>
        <w:t xml:space="preserve">- </w:t>
      </w:r>
      <w:r w:rsidR="001D20C2" w:rsidRPr="00326F22">
        <w:rPr>
          <w:i/>
          <w:color w:val="000000"/>
          <w:sz w:val="28"/>
          <w:szCs w:val="28"/>
        </w:rPr>
        <w:t>интегрирующая</w:t>
      </w:r>
      <w:r w:rsidR="001D20C2" w:rsidRPr="00326F22">
        <w:rPr>
          <w:color w:val="000000"/>
          <w:sz w:val="28"/>
          <w:szCs w:val="28"/>
        </w:rPr>
        <w:t xml:space="preserve"> функция. Логистика обеспечивает синхронизацию процессов сбыта, хранения и доставки про</w:t>
      </w:r>
      <w:r w:rsidR="001D20C2" w:rsidRPr="00326F22">
        <w:rPr>
          <w:color w:val="000000"/>
          <w:sz w:val="28"/>
          <w:szCs w:val="28"/>
        </w:rPr>
        <w:softHyphen/>
        <w:t xml:space="preserve">дукции с ориентацией на рынок средств 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производства 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>и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 оказание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 посреднических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 услуг потребителям. Она обеспе</w:t>
      </w:r>
      <w:r w:rsidR="001D20C2" w:rsidRPr="00326F22">
        <w:rPr>
          <w:color w:val="000000"/>
          <w:sz w:val="28"/>
          <w:szCs w:val="28"/>
        </w:rPr>
        <w:softHyphen/>
        <w:t>чивает согласование интересов логистических посредников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 в логистической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 системе;</w:t>
      </w:r>
    </w:p>
    <w:p w:rsidR="001D20C2" w:rsidRPr="00326F22" w:rsidRDefault="00326F2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i/>
          <w:color w:val="000000"/>
          <w:sz w:val="28"/>
          <w:szCs w:val="28"/>
        </w:rPr>
        <w:t xml:space="preserve">- </w:t>
      </w:r>
      <w:r w:rsidR="001D20C2" w:rsidRPr="00326F22">
        <w:rPr>
          <w:i/>
          <w:color w:val="000000"/>
          <w:sz w:val="28"/>
          <w:szCs w:val="28"/>
        </w:rPr>
        <w:t>регулирующая</w:t>
      </w:r>
      <w:r w:rsidR="001D20C2" w:rsidRPr="00326F22">
        <w:rPr>
          <w:color w:val="000000"/>
          <w:sz w:val="28"/>
          <w:szCs w:val="28"/>
        </w:rPr>
        <w:t xml:space="preserve"> 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>функция. Логистическое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 управление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 материальными и 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>сопутствующими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 потоками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 направлено на экономию всех видов ресурсов,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 сокращение 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>затрат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 жи</w:t>
      </w:r>
      <w:r w:rsidR="001D20C2" w:rsidRPr="00326F22">
        <w:rPr>
          <w:color w:val="000000"/>
          <w:sz w:val="28"/>
          <w:szCs w:val="28"/>
        </w:rPr>
        <w:softHyphen/>
        <w:t>вого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 и 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овеществленного труда в различных отраслях 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>эко</w:t>
      </w:r>
      <w:r w:rsidR="001D20C2" w:rsidRPr="00326F22">
        <w:rPr>
          <w:color w:val="000000"/>
          <w:sz w:val="28"/>
          <w:szCs w:val="28"/>
        </w:rPr>
        <w:softHyphen/>
        <w:t>номики;</w:t>
      </w:r>
    </w:p>
    <w:p w:rsidR="001D20C2" w:rsidRPr="00326F22" w:rsidRDefault="00326F22" w:rsidP="009A2C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F22">
        <w:rPr>
          <w:i/>
          <w:color w:val="000000"/>
          <w:sz w:val="28"/>
          <w:szCs w:val="28"/>
        </w:rPr>
        <w:t xml:space="preserve">- </w:t>
      </w:r>
      <w:r w:rsidR="001D20C2" w:rsidRPr="00326F22">
        <w:rPr>
          <w:i/>
          <w:color w:val="000000"/>
          <w:sz w:val="28"/>
          <w:szCs w:val="28"/>
        </w:rPr>
        <w:t>результирующая</w:t>
      </w:r>
      <w:r w:rsidR="001D20C2" w:rsidRPr="00326F22">
        <w:rPr>
          <w:color w:val="000000"/>
          <w:sz w:val="28"/>
          <w:szCs w:val="28"/>
        </w:rPr>
        <w:t xml:space="preserve"> 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>функция. Логистическая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 xml:space="preserve"> деятель</w:t>
      </w:r>
      <w:r w:rsidR="001D20C2" w:rsidRPr="00326F22">
        <w:rPr>
          <w:color w:val="000000"/>
          <w:sz w:val="28"/>
          <w:szCs w:val="28"/>
        </w:rPr>
        <w:softHyphen/>
        <w:t xml:space="preserve">ность </w:t>
      </w:r>
      <w:r w:rsidR="00EA0F59">
        <w:rPr>
          <w:color w:val="000000"/>
          <w:sz w:val="28"/>
          <w:szCs w:val="28"/>
        </w:rPr>
        <w:t xml:space="preserve"> </w:t>
      </w:r>
      <w:r w:rsidR="001D20C2" w:rsidRPr="00326F22">
        <w:rPr>
          <w:color w:val="000000"/>
          <w:sz w:val="28"/>
          <w:szCs w:val="28"/>
        </w:rPr>
        <w:t>направлена на поставку продукции в необходимом количестве, в указанное время и место, с заданным каче</w:t>
      </w:r>
      <w:r w:rsidR="001D20C2" w:rsidRPr="00326F22">
        <w:rPr>
          <w:color w:val="000000"/>
          <w:sz w:val="28"/>
          <w:szCs w:val="28"/>
        </w:rPr>
        <w:softHyphen/>
        <w:t xml:space="preserve">ством (состоянием), при минимальных издержках. </w:t>
      </w:r>
      <w:r w:rsidR="00EA0F59">
        <w:rPr>
          <w:color w:val="000000"/>
          <w:sz w:val="28"/>
          <w:szCs w:val="28"/>
        </w:rPr>
        <w:t xml:space="preserve">     </w:t>
      </w:r>
      <w:r w:rsidR="001D20C2" w:rsidRPr="00326F22">
        <w:rPr>
          <w:color w:val="000000"/>
          <w:sz w:val="28"/>
          <w:szCs w:val="28"/>
        </w:rPr>
        <w:t>Логис</w:t>
      </w:r>
      <w:r w:rsidR="001D20C2" w:rsidRPr="00326F22">
        <w:rPr>
          <w:color w:val="000000"/>
          <w:sz w:val="28"/>
          <w:szCs w:val="28"/>
        </w:rPr>
        <w:softHyphen/>
        <w:t>тика стремится охватить все этапы взаимодействия «снаб</w:t>
      </w:r>
      <w:r w:rsidR="001D20C2" w:rsidRPr="00326F22">
        <w:rPr>
          <w:color w:val="000000"/>
          <w:sz w:val="28"/>
          <w:szCs w:val="28"/>
        </w:rPr>
        <w:softHyphen/>
        <w:t>жение — производство — распределение — потребление», т.е. она представляет собой алгоритм преобразования ре</w:t>
      </w:r>
      <w:r w:rsidR="001D20C2" w:rsidRPr="00326F22">
        <w:rPr>
          <w:color w:val="000000"/>
          <w:sz w:val="28"/>
          <w:szCs w:val="28"/>
        </w:rPr>
        <w:softHyphen/>
        <w:t>сурсов в поставку готовой продукции в соответствии с су</w:t>
      </w:r>
      <w:r w:rsidR="001D20C2" w:rsidRPr="00326F22">
        <w:rPr>
          <w:color w:val="000000"/>
          <w:sz w:val="28"/>
          <w:szCs w:val="28"/>
        </w:rPr>
        <w:softHyphen/>
        <w:t>ществующим спросом.</w:t>
      </w:r>
    </w:p>
    <w:p w:rsidR="00EA0F59" w:rsidRDefault="00EA0F59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0D142F" w:rsidRPr="00326F22" w:rsidRDefault="000D142F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t xml:space="preserve">Усложнение производства и обострение конкуренции в 80 – 90-х гг нашего столетия потребовали более точной увязки логистики со стратегическими целями фирм, а также активизации роли логистики в повышении гибкости фирм, их способности 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быстро реагировать на рыночные сигналы. В связи с этим </w:t>
      </w:r>
      <w:r w:rsidRPr="00EA0F59">
        <w:rPr>
          <w:rStyle w:val="a9"/>
          <w:b w:val="0"/>
          <w:i/>
          <w:sz w:val="28"/>
          <w:szCs w:val="28"/>
        </w:rPr>
        <w:t>главной задачей</w:t>
      </w:r>
      <w:r w:rsidRPr="00326F22">
        <w:rPr>
          <w:rStyle w:val="a9"/>
          <w:b w:val="0"/>
          <w:sz w:val="28"/>
          <w:szCs w:val="28"/>
        </w:rPr>
        <w:t xml:space="preserve"> логистики стала разработка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тщательно 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взвешенного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и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обоснованного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предложения, которое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способствовало 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бы достижению наибольшей эффективности работы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фирмы, 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повышению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ее 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рыночной доли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и 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получению 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преимуществ перед конкурентами. </w:t>
      </w:r>
      <w:r w:rsidR="00EA0F59">
        <w:rPr>
          <w:rStyle w:val="a9"/>
          <w:b w:val="0"/>
          <w:sz w:val="28"/>
          <w:szCs w:val="28"/>
        </w:rPr>
        <w:t>К</w:t>
      </w:r>
      <w:r w:rsidRPr="00326F22">
        <w:rPr>
          <w:rStyle w:val="a9"/>
          <w:b w:val="0"/>
          <w:sz w:val="28"/>
          <w:szCs w:val="28"/>
        </w:rPr>
        <w:t xml:space="preserve">ак 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показала 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практика, недоучет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тесной связи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концепции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логистики с активной рыночной стратегией часто приводил и приводит к тому, что сама по себе закупка сырья, полуфабрикатов 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и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комплектующих становится стимулом для начала выпуска той или иной продукции без наличия должного спроса на нее. 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В современной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рыночной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ситуации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такой подход к выпуску продукции чреват коммерческим провалом. Разумеется, ориентация 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на 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>минимизацию издержек</w:t>
      </w:r>
      <w:r w:rsidR="00EA0F59">
        <w:rPr>
          <w:rStyle w:val="a9"/>
          <w:b w:val="0"/>
          <w:sz w:val="28"/>
          <w:szCs w:val="28"/>
        </w:rPr>
        <w:t xml:space="preserve"> </w:t>
      </w:r>
      <w:r w:rsidRPr="00326F22">
        <w:rPr>
          <w:rStyle w:val="a9"/>
          <w:b w:val="0"/>
          <w:sz w:val="28"/>
          <w:szCs w:val="28"/>
        </w:rPr>
        <w:t xml:space="preserve"> остается в силе, как об этом уже отмечалось выше, но лишь при условии нахождения оптимального уровня сочетания издержек и рентабельности основного и оборотного капитала, задействованного в рамках рыночной стратегии.</w:t>
      </w:r>
    </w:p>
    <w:p w:rsidR="000D142F" w:rsidRPr="00326F22" w:rsidRDefault="000D142F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326F22">
        <w:rPr>
          <w:rStyle w:val="a9"/>
          <w:b w:val="0"/>
          <w:sz w:val="28"/>
          <w:szCs w:val="28"/>
        </w:rPr>
        <w:t>Одна из основных задач логистики заключается также в создании интегрированной эффективной системы регулирования и контроля материальных и информационных потоков, обеспечивающей высокое качество поставки продукции. С этой задачей самым тесным образом сопряжено решение таких проблем, как:</w:t>
      </w:r>
    </w:p>
    <w:p w:rsidR="000D142F" w:rsidRPr="00326F22" w:rsidRDefault="00EA0F59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 xml:space="preserve">-  </w:t>
      </w:r>
      <w:r w:rsidR="000D142F" w:rsidRPr="00326F22">
        <w:rPr>
          <w:rStyle w:val="a9"/>
          <w:b w:val="0"/>
          <w:sz w:val="28"/>
          <w:szCs w:val="28"/>
        </w:rPr>
        <w:t>соответствие друг другу материальных и информационных потоков;</w:t>
      </w:r>
    </w:p>
    <w:p w:rsidR="000D142F" w:rsidRPr="00326F22" w:rsidRDefault="00EA0F59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 xml:space="preserve">- </w:t>
      </w:r>
      <w:r w:rsidR="000D142F" w:rsidRPr="00326F22">
        <w:rPr>
          <w:rStyle w:val="a9"/>
          <w:b w:val="0"/>
          <w:sz w:val="28"/>
          <w:szCs w:val="28"/>
        </w:rPr>
        <w:t>контроль за материальным потоком и передача данных о нем в единый центр;</w:t>
      </w:r>
    </w:p>
    <w:p w:rsidR="000D142F" w:rsidRPr="00326F22" w:rsidRDefault="00EA0F59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 xml:space="preserve">- </w:t>
      </w:r>
      <w:r w:rsidR="000D142F" w:rsidRPr="00326F22">
        <w:rPr>
          <w:rStyle w:val="a9"/>
          <w:b w:val="0"/>
          <w:sz w:val="28"/>
          <w:szCs w:val="28"/>
        </w:rPr>
        <w:t>определение стратегии и технологии физического перемещения товаров;</w:t>
      </w:r>
    </w:p>
    <w:p w:rsidR="000D142F" w:rsidRPr="00326F22" w:rsidRDefault="00EA0F59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 xml:space="preserve">-  </w:t>
      </w:r>
      <w:r w:rsidR="000D142F" w:rsidRPr="00326F22">
        <w:rPr>
          <w:rStyle w:val="a9"/>
          <w:b w:val="0"/>
          <w:sz w:val="28"/>
          <w:szCs w:val="28"/>
        </w:rPr>
        <w:t>разработка способов управления операциями движения товаров;</w:t>
      </w:r>
    </w:p>
    <w:p w:rsidR="000D142F" w:rsidRPr="00326F22" w:rsidRDefault="00EA0F59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 xml:space="preserve">-  </w:t>
      </w:r>
      <w:r w:rsidR="000D142F" w:rsidRPr="00326F22">
        <w:rPr>
          <w:rStyle w:val="a9"/>
          <w:b w:val="0"/>
          <w:sz w:val="28"/>
          <w:szCs w:val="28"/>
        </w:rPr>
        <w:t>установление норм стандартизации полуфабрикатов и упаковки;</w:t>
      </w:r>
    </w:p>
    <w:p w:rsidR="000D142F" w:rsidRPr="00326F22" w:rsidRDefault="00EA0F59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 xml:space="preserve">- </w:t>
      </w:r>
      <w:r w:rsidR="000D142F" w:rsidRPr="00326F22">
        <w:rPr>
          <w:rStyle w:val="a9"/>
          <w:b w:val="0"/>
          <w:sz w:val="28"/>
          <w:szCs w:val="28"/>
        </w:rPr>
        <w:t>определение объема производства, транспортировки и складирования;</w:t>
      </w:r>
    </w:p>
    <w:p w:rsidR="000D142F" w:rsidRPr="00326F22" w:rsidRDefault="00EA0F59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 xml:space="preserve">- </w:t>
      </w:r>
      <w:r w:rsidR="000D142F" w:rsidRPr="00326F22">
        <w:rPr>
          <w:rStyle w:val="a9"/>
          <w:b w:val="0"/>
          <w:sz w:val="28"/>
          <w:szCs w:val="28"/>
        </w:rPr>
        <w:t>расхождение между намеченными целями и возможностями закупки и производства.</w:t>
      </w:r>
    </w:p>
    <w:p w:rsidR="000D142F" w:rsidRDefault="00610431" w:rsidP="000D142F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25pt;height:352.5pt" fillcolor="window">
            <v:imagedata r:id="rId7" o:title=""/>
          </v:shape>
        </w:pict>
      </w:r>
    </w:p>
    <w:p w:rsidR="000D142F" w:rsidRDefault="000D142F" w:rsidP="000D142F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Рис.2. Функциональная схема логистики</w:t>
      </w:r>
    </w:p>
    <w:p w:rsidR="00EA0F59" w:rsidRDefault="00EA0F59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0D142F" w:rsidRDefault="000D142F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К числу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функций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логистической 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>координации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относятся: выявление и анализ потребностей в материальных ресурсах различных фаз и частей производства; анализ рынков, на которых действует предприятие, и прогнозирование поведения других источников этих рынков; обработка данных, касающихся заказов и потребностей клиентуры (рис. 2). Перечисленные функции логистики заключаются в координации спроса и предложения на товар. В этом смысле маркетинг и логистика тесно взаимосвязаны, 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>а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утвердившаяся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формула – «маркетинг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формирует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спрос, а логистика его реализует» – имеет под собой весомое основание. В известной 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>степени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формула 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>применима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и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к координации взаимоотношений логистики и производства. Таким образом, логистика занимается «состыковкой» двух сфер: предъявляемого рынком спроса и выдвигаемого компанией предложения, базирующегося на соответствующей информации.</w:t>
      </w:r>
    </w:p>
    <w:p w:rsidR="000D142F" w:rsidRDefault="000D142F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 xml:space="preserve">Итак, внедрение логистической системы в управление предприятием, сокращает 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время работы, 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>ускоряет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поставку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материалов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и сбыт продукции, а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в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целом </w:t>
      </w:r>
      <w:r w:rsidR="00873F41">
        <w:rPr>
          <w:rStyle w:val="a9"/>
          <w:b w:val="0"/>
          <w:sz w:val="28"/>
          <w:szCs w:val="28"/>
        </w:rPr>
        <w:t>–</w:t>
      </w:r>
      <w:r>
        <w:rPr>
          <w:rStyle w:val="a9"/>
          <w:b w:val="0"/>
          <w:sz w:val="28"/>
          <w:szCs w:val="28"/>
        </w:rPr>
        <w:t xml:space="preserve"> повышает</w:t>
      </w:r>
      <w:r w:rsidR="00873F41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производительность.</w:t>
      </w:r>
    </w:p>
    <w:p w:rsidR="000D142F" w:rsidRDefault="000D142F" w:rsidP="009A2C61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0D142F" w:rsidRPr="00547C4E" w:rsidRDefault="000D142F" w:rsidP="009A2C61">
      <w:pPr>
        <w:suppressAutoHyphens/>
        <w:spacing w:line="360" w:lineRule="auto"/>
        <w:ind w:firstLine="709"/>
        <w:jc w:val="both"/>
        <w:rPr>
          <w:rStyle w:val="a9"/>
          <w:sz w:val="32"/>
          <w:szCs w:val="32"/>
        </w:rPr>
      </w:pPr>
      <w:r w:rsidRPr="00547C4E">
        <w:rPr>
          <w:rStyle w:val="a9"/>
          <w:sz w:val="32"/>
          <w:szCs w:val="32"/>
        </w:rPr>
        <w:t>1.4 Материальный поток</w:t>
      </w:r>
    </w:p>
    <w:p w:rsidR="00873F41" w:rsidRPr="00547C4E" w:rsidRDefault="00873F41" w:rsidP="009A2C61">
      <w:pPr>
        <w:suppressAutoHyphens/>
        <w:spacing w:line="360" w:lineRule="auto"/>
        <w:ind w:firstLine="709"/>
        <w:jc w:val="both"/>
        <w:rPr>
          <w:rStyle w:val="a9"/>
          <w:sz w:val="32"/>
          <w:szCs w:val="32"/>
        </w:rPr>
      </w:pPr>
    </w:p>
    <w:p w:rsidR="00873F41" w:rsidRDefault="00873F41" w:rsidP="00547C4E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Материальным  потоком (МП)  называют  физическое  перемещение материальных  ресурсов,  понимаемое  как  процесс  их  движения  на  пути от  изготовителя  до  потребителя  и  внутри  предприятия – потребителя  этих  ресурсов.</w:t>
      </w:r>
    </w:p>
    <w:p w:rsidR="00873F41" w:rsidRDefault="00873F41" w:rsidP="00547C4E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Понятие  материального  потока  является  ключевым  в  логистике. Материальные  потоки  образуются  в  результате  транспортировки, складирования  и  выполнения  других  материальных  операций  с  сырьем, полуфабрикатами  и  готовыми  изделиями – начиная  с  первичного источника  сырья  и  вплоть  до  конечного  потребления.</w:t>
      </w:r>
    </w:p>
    <w:p w:rsidR="00873F41" w:rsidRDefault="00873F41" w:rsidP="00547C4E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Материальные  потоки  могут  протекать  между  различными предприятиями  или  внутри  одного  предприятия.</w:t>
      </w:r>
    </w:p>
    <w:p w:rsidR="00873F41" w:rsidRDefault="00873F41" w:rsidP="00547C4E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Из  материальных  ресурсов  часто  выделяют  группу  под  названием "материалы".  Ее деля т на  две  подгруппы:</w:t>
      </w:r>
    </w:p>
    <w:p w:rsidR="00873F41" w:rsidRDefault="00873F41" w:rsidP="00547C4E">
      <w:pPr>
        <w:numPr>
          <w:ilvl w:val="0"/>
          <w:numId w:val="4"/>
        </w:numPr>
        <w:suppressAutoHyphens/>
        <w:spacing w:line="360" w:lineRule="auto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основные материалы – материалы, из которых в процессе их производственной обработки образуется вещественная основа изготовления продукции;</w:t>
      </w:r>
    </w:p>
    <w:p w:rsidR="00873F41" w:rsidRDefault="00873F41" w:rsidP="00547C4E">
      <w:pPr>
        <w:numPr>
          <w:ilvl w:val="0"/>
          <w:numId w:val="4"/>
        </w:numPr>
        <w:suppressAutoHyphens/>
        <w:spacing w:line="360" w:lineRule="auto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вспомогательные материалы – материалы, которые в вещественной части готовой продукции отсутствуют, они входят лишь в ее денежную оценку, поскольку расходуются в производстве.</w:t>
      </w:r>
    </w:p>
    <w:p w:rsidR="00873F41" w:rsidRDefault="00873F41" w:rsidP="00547C4E">
      <w:pPr>
        <w:suppressAutoHyphens/>
        <w:spacing w:line="360" w:lineRule="auto"/>
        <w:ind w:firstLine="709"/>
        <w:jc w:val="both"/>
        <w:rPr>
          <w:rStyle w:val="a9"/>
          <w:b w:val="0"/>
          <w:sz w:val="32"/>
          <w:szCs w:val="32"/>
        </w:rPr>
      </w:pPr>
    </w:p>
    <w:p w:rsidR="00547C4E" w:rsidRDefault="007F75D0" w:rsidP="00547C4E">
      <w:pPr>
        <w:suppressAutoHyphens/>
        <w:spacing w:line="360" w:lineRule="auto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 xml:space="preserve">   </w:t>
      </w:r>
      <w:r w:rsidR="00547C4E">
        <w:rPr>
          <w:rStyle w:val="a9"/>
          <w:b w:val="0"/>
          <w:sz w:val="28"/>
          <w:szCs w:val="28"/>
        </w:rPr>
        <w:t>Существует   несколько  условий, при  которых  материальные  ресурсы превращаются  в  материальный  поток:</w:t>
      </w:r>
    </w:p>
    <w:p w:rsidR="00547C4E" w:rsidRDefault="00547C4E" w:rsidP="00547C4E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конкретность  наименования  материальных  ресурсов;</w:t>
      </w:r>
    </w:p>
    <w:p w:rsidR="00547C4E" w:rsidRDefault="00547C4E" w:rsidP="00547C4E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четкость  определения  объема  ресурсов;</w:t>
      </w:r>
    </w:p>
    <w:p w:rsidR="00547C4E" w:rsidRDefault="00547C4E" w:rsidP="00547C4E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указание, какая  организация  является  поставщиком  материальных ресурсов  и  ответственна  за  их отгрузку  покупателю;</w:t>
      </w:r>
    </w:p>
    <w:p w:rsidR="00547C4E" w:rsidRDefault="00547C4E" w:rsidP="00547C4E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определение, в  каком  месте  хранятся  материальные  ресурсы, которые  передаются  и  подлежат  перемещению;</w:t>
      </w:r>
    </w:p>
    <w:p w:rsidR="00547C4E" w:rsidRDefault="00547C4E" w:rsidP="00547C4E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указание, какая  организация  является  получателем  материальных ресурсов;</w:t>
      </w:r>
    </w:p>
    <w:p w:rsidR="00547C4E" w:rsidRDefault="00547C4E" w:rsidP="00547C4E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знание  места, на  которое  должны  быть  доставлены  передаваемые ресурсы  их  получателю;</w:t>
      </w:r>
    </w:p>
    <w:p w:rsidR="00547C4E" w:rsidRDefault="00547C4E" w:rsidP="00547C4E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установление  срока  перемещения  ресурсов  от  места  хранения  у поставщика  до  места  хранения  у  получателя.</w:t>
      </w:r>
    </w:p>
    <w:p w:rsidR="00547C4E" w:rsidRDefault="00547C4E" w:rsidP="00547C4E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 xml:space="preserve">Таким  образом,  </w:t>
      </w:r>
      <w:r w:rsidRPr="00547C4E">
        <w:rPr>
          <w:rStyle w:val="a9"/>
          <w:b w:val="0"/>
          <w:i/>
          <w:sz w:val="28"/>
          <w:szCs w:val="28"/>
        </w:rPr>
        <w:t>материальный  поток</w:t>
      </w:r>
      <w:r>
        <w:rPr>
          <w:rStyle w:val="a9"/>
          <w:b w:val="0"/>
          <w:sz w:val="28"/>
          <w:szCs w:val="28"/>
        </w:rPr>
        <w:t xml:space="preserve"> – это  материальные  ресурсы определенных  видов,  в  определенных  количествах,  перемещаемых  от определенных  поставщиков  этих  ресурсов  к  их  определенным получателям,  из  одного  определенного  места  в  другое  в  заранее оговоренные сроки.</w:t>
      </w:r>
    </w:p>
    <w:p w:rsidR="002802A0" w:rsidRDefault="002802A0" w:rsidP="002802A0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Материальные потоки очень разнообразны. Важно учитывать следующие их различия:</w:t>
      </w:r>
    </w:p>
    <w:p w:rsidR="002802A0" w:rsidRDefault="002802A0" w:rsidP="002802A0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по номенклатуре: в них могут быть материальные ресурсы одной номенклатуры (класса, группы, и т.д.) и нескольких номенклатурных группировок;</w:t>
      </w:r>
    </w:p>
    <w:p w:rsidR="002802A0" w:rsidRDefault="002802A0" w:rsidP="002802A0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в зависимости от натурально-вещественного состава материальные потоки делятся на одноассортиментные и многоассортиментные – при двух и большем числе разных позиций материальных ресурсов;</w:t>
      </w:r>
    </w:p>
    <w:p w:rsidR="002802A0" w:rsidRDefault="002802A0" w:rsidP="002802A0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по степени готовности: среди материальных потоков выделяют проектируемые, планируемые, формируемые, созданные (сформированные), расформировываемые, расформированные (распоточенные) или ликвидированные;</w:t>
      </w:r>
    </w:p>
    <w:p w:rsidR="002802A0" w:rsidRDefault="002802A0" w:rsidP="002802A0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по месту в процессе обращения: материальные потоки делят на ожидающие отгрузки, ожидающие разгрузки, разгруженные, принятые на склад;</w:t>
      </w:r>
    </w:p>
    <w:p w:rsidR="002802A0" w:rsidRDefault="002802A0" w:rsidP="002802A0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по признаку непрерывности: материальные потоки бывают непрерывные и дискретные;</w:t>
      </w:r>
    </w:p>
    <w:p w:rsidR="002802A0" w:rsidRDefault="002802A0" w:rsidP="002802A0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по частоте прибытия или отправления: потоки делят на срочные, длительные, часовые, ежедневные, суточные, ежемесячные и т.д. Для крупных непрерывных производств характерны ежедневные или суточные потоки, мелких – ежемесячные и более редкие;</w:t>
      </w:r>
    </w:p>
    <w:p w:rsidR="002802A0" w:rsidRDefault="002802A0" w:rsidP="002802A0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по длительности пребывания материальных ресурсов в потоках: МП делят на краткосрочные (не более суток) и долгосрочные (двухнедельные, месячные);</w:t>
      </w:r>
    </w:p>
    <w:p w:rsidR="002802A0" w:rsidRDefault="002802A0" w:rsidP="002802A0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по различиям массы или объема: материальные потоки делят на массовые, крупные, средние и мелкие (массовыми считают потоки, перемещение которых осуществляется большой группой транспортных средств; крупные перевозки мельче массовых и реже; к мелким относят потоки, требующие совмещения с другими – попутными материальными потоками);</w:t>
      </w:r>
    </w:p>
    <w:p w:rsidR="002802A0" w:rsidRDefault="002802A0" w:rsidP="002802A0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по различиям массы: материальные потоки разделяют на тяжеловесные и легковесные;</w:t>
      </w:r>
    </w:p>
    <w:p w:rsidR="002802A0" w:rsidRDefault="002802A0" w:rsidP="002802A0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по степени повторяемости: материальные потоки бывают повторяющиеся и разовые, причем повторяющиеся делят на часто повторяющиеся и редкие;</w:t>
      </w:r>
    </w:p>
    <w:p w:rsidR="002802A0" w:rsidRDefault="002802A0" w:rsidP="002802A0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по степени агрессивности, огне- и взрывоопасности перевозимых материалов: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потоки 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>делят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на 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огне- 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>и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взрывоопасные,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агрессивные, неогнеопасные, 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взрывонеопасные, 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>неагрессивные;</w:t>
      </w:r>
    </w:p>
    <w:p w:rsidR="002802A0" w:rsidRDefault="002802A0" w:rsidP="002802A0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 xml:space="preserve">- по способу 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затаривания: потоки 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>разделяют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на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>грузы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в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контейнерах, ящиках, мешках и других видах тары (в особую группу выделяют бестарные потоки);</w:t>
      </w:r>
    </w:p>
    <w:p w:rsidR="002802A0" w:rsidRDefault="002802A0" w:rsidP="002802A0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по консистенции грузов: потоки делят на жидкие, насыпные, газообразные и твердые.</w:t>
      </w:r>
    </w:p>
    <w:p w:rsidR="002802A0" w:rsidRDefault="002802A0" w:rsidP="002802A0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Различают  потоки  по  месту их поступления и отправки. Поступающие материальные потоки считают входными, отгружаемые - выходными. Входной и выходной потоки - важные определения материальных потоков, указывающие момент начала движения потока (его выход) из логистической системы и окончание этого движения (вход в логистическую систему назначения).</w:t>
      </w:r>
    </w:p>
    <w:p w:rsidR="002802A0" w:rsidRDefault="002802A0" w:rsidP="002802A0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Потоки делят на внешние и внутренние. Внешние материальные потоки перемещаются за пределами логистической системы, т.е. в среде, внешней по отношению к логистической системе, в которой он сформирован или в которую он направлен. Внутренний материальный поток перемещается только внутри одной логистической системы.</w:t>
      </w:r>
    </w:p>
    <w:p w:rsidR="002802A0" w:rsidRDefault="002802A0" w:rsidP="002802A0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2802A0" w:rsidRDefault="002802A0" w:rsidP="002802A0">
      <w:pPr>
        <w:suppressAutoHyphens/>
        <w:spacing w:line="360" w:lineRule="auto"/>
        <w:ind w:firstLine="709"/>
        <w:rPr>
          <w:rStyle w:val="a9"/>
          <w:sz w:val="32"/>
          <w:szCs w:val="32"/>
        </w:rPr>
      </w:pPr>
      <w:r w:rsidRPr="002802A0">
        <w:rPr>
          <w:rStyle w:val="a9"/>
          <w:sz w:val="32"/>
          <w:szCs w:val="32"/>
        </w:rPr>
        <w:t>1.5 Информационный поток</w:t>
      </w:r>
    </w:p>
    <w:p w:rsidR="002802A0" w:rsidRDefault="002802A0" w:rsidP="002802A0">
      <w:pPr>
        <w:suppressAutoHyphens/>
        <w:spacing w:line="360" w:lineRule="auto"/>
        <w:ind w:firstLine="709"/>
        <w:rPr>
          <w:rStyle w:val="a9"/>
          <w:sz w:val="32"/>
          <w:szCs w:val="32"/>
        </w:rPr>
      </w:pP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FD6132">
        <w:rPr>
          <w:rStyle w:val="a9"/>
          <w:b w:val="0"/>
          <w:i/>
          <w:sz w:val="28"/>
          <w:szCs w:val="28"/>
        </w:rPr>
        <w:t>Информационным потоком</w:t>
      </w:r>
      <w:r>
        <w:rPr>
          <w:rStyle w:val="a9"/>
          <w:b w:val="0"/>
          <w:sz w:val="28"/>
          <w:szCs w:val="28"/>
        </w:rPr>
        <w:t xml:space="preserve"> считают совокупность сообщений, циркулирующих внутри логистистической системы, а также между этой системой и средой, внешней по отношению к ней, необходимых для управления и контроля логистических операций.</w:t>
      </w: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Сообщения, составляющие информационные потоки выполняются на разных носителях:</w:t>
      </w: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бумажных документах традиционного типа;</w:t>
      </w: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электронных документах (магнитных и бумажных — перфоленте, перфокартах) и др.</w:t>
      </w: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Сообщения могут быть и устными: телефонными, а также речевыми (общение без телефона).</w:t>
      </w: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В логистике выделяют следующие виды информационных потоков:</w:t>
      </w: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 в зависимости от вида связываемых потоком систем: горизонтальный и вертикальный;</w:t>
      </w: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 в зависимости от места прохождения: внешний и внутренний;</w:t>
      </w: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в зависимости от направления по отношению к логистической системе: входной и выходной.</w:t>
      </w: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FD6132">
        <w:rPr>
          <w:rStyle w:val="a9"/>
          <w:b w:val="0"/>
          <w:i/>
          <w:sz w:val="28"/>
          <w:szCs w:val="28"/>
        </w:rPr>
        <w:t>Горизонтальными</w:t>
      </w:r>
      <w:r>
        <w:rPr>
          <w:rStyle w:val="a9"/>
          <w:b w:val="0"/>
          <w:i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называют  информационные  потоки, охватывающие сообщения между партнерами по хозяйственным связям одного  уровня  управления.</w:t>
      </w: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FD6132">
        <w:rPr>
          <w:rStyle w:val="a9"/>
          <w:b w:val="0"/>
          <w:i/>
          <w:sz w:val="28"/>
          <w:szCs w:val="28"/>
        </w:rPr>
        <w:t>Вертикальные</w:t>
      </w:r>
      <w:r>
        <w:rPr>
          <w:rStyle w:val="a9"/>
          <w:b w:val="0"/>
          <w:sz w:val="28"/>
          <w:szCs w:val="28"/>
        </w:rPr>
        <w:t xml:space="preserve">  –  информационные  потоки, охватывающие сообщения, поступающие сверху, из руководящих инстанций в подведомственные  им  звенья  логистической  системы.</w:t>
      </w: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FD6132">
        <w:rPr>
          <w:rStyle w:val="a9"/>
          <w:b w:val="0"/>
          <w:i/>
          <w:sz w:val="28"/>
          <w:szCs w:val="28"/>
        </w:rPr>
        <w:t>Внешними</w:t>
      </w:r>
      <w:r>
        <w:rPr>
          <w:rStyle w:val="a9"/>
          <w:b w:val="0"/>
          <w:sz w:val="28"/>
          <w:szCs w:val="28"/>
        </w:rPr>
        <w:t xml:space="preserve">  являются  информационные  потоки, протекающие  в  среде, внешней  по  отношению  к  логистической  системе.</w:t>
      </w: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FD6132">
        <w:rPr>
          <w:rStyle w:val="a9"/>
          <w:b w:val="0"/>
          <w:i/>
          <w:sz w:val="28"/>
          <w:szCs w:val="28"/>
        </w:rPr>
        <w:t>Входные информационные потоки</w:t>
      </w:r>
      <w:r>
        <w:rPr>
          <w:rStyle w:val="a9"/>
          <w:b w:val="0"/>
          <w:sz w:val="28"/>
          <w:szCs w:val="28"/>
        </w:rPr>
        <w:t xml:space="preserve"> представляют собой сообщения, входящие в логистическую систему либо в одну из ее подсистем.</w:t>
      </w: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 w:rsidRPr="00FD6132">
        <w:rPr>
          <w:rStyle w:val="a9"/>
          <w:b w:val="0"/>
          <w:i/>
          <w:sz w:val="28"/>
          <w:szCs w:val="28"/>
        </w:rPr>
        <w:t>Выходные информационные потоки</w:t>
      </w:r>
      <w:r>
        <w:rPr>
          <w:rStyle w:val="a9"/>
          <w:b w:val="0"/>
          <w:sz w:val="28"/>
          <w:szCs w:val="28"/>
        </w:rPr>
        <w:t xml:space="preserve"> – сообщения, выходящие за пределы одной логистической системы либо одной из ее подсистем.</w:t>
      </w: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Информационные потоки разделяют по срочности: на обычные, срочные, очень срочные ("молнии"). Соответствующая пометка ("срочная", "молния") указывается на носителе информации и служит указателем срочности сообщения.</w:t>
      </w: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Информационные  потоки  различают  по  степени конфиденциальности (секретности). Сообщения,  содержащие  коммерческую тайну, направляются с грифом (пометкой) о секретности документа. В том же порядке направляются сообщения, содержащие государственную тайну. Благодаря  этому удается ограничить доступ к такого рода  документам  и  предотвратить  утечку  важной  информации.</w:t>
      </w:r>
    </w:p>
    <w:p w:rsidR="00FD6132" w:rsidRDefault="00EC7C18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По  значимости  информационные  потоки  почтовых  сообщений  делят  на  простые, заказные  и  ценные.</w:t>
      </w:r>
    </w:p>
    <w:p w:rsidR="00EC7C18" w:rsidRDefault="00EC7C18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По скорости передачи сообщений информационные потоки классифицируют  на  быстрые  и  традиционные.</w:t>
      </w:r>
    </w:p>
    <w:p w:rsidR="00EC7C18" w:rsidRDefault="00EC7C18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По области охвата информационные потоки делят, на местные, иногородние, дальние, международные.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Управлять информационным потоком можно следующим образом: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изменяя направление потока;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ограничивая скорость передачи до соответствующей скорости приема;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ограничивая объем потока до величины пропускной способности отдельного узла или участка пути.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Поскольку логистика имеет дело с большими массами материальных ценностей, документальные сообщения в ней играют большую роль. Потоки документов, используемые в логистике, разнообразны по форме, содержанию, методам и срокам хранения и другим признакам. В каждой логистической системе они подбираются в соответствии с установленными в ней правилами учета, планирования и контроля приемки расхода материальных ресурсов и их запасов на складах. Документальное обеспечение логистического процесса – важная задача логистики.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Информационные потоки в логистике формируются в соответствии с материальными.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Часто информационные и материальные потоки протекают в разных временных интервалах. Так, материальный поток может прибыть в заданное место, а документы на него сюда могут быть еще не доставлены. Тогда материальный поток считается неотфактурованными поставками, принимается получателем на ответственное хранение и лишь потом, после прибытия документов, проверяется соответствие прибывших материалов этим документам.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Может быть и наоборот: документы на груз прибыли на место назначения, а материальный поток находится еще в пути следования. Такие документы фиксируются как основание для учета "запасов в пути" и после прибытия груза сверяются с его составом и объемом.</w:t>
      </w:r>
    </w:p>
    <w:p w:rsidR="00EC7C18" w:rsidRDefault="00EC7C18" w:rsidP="00EC7C18">
      <w:pPr>
        <w:suppressAutoHyphens/>
        <w:spacing w:line="360" w:lineRule="auto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 xml:space="preserve">      Информационные потоки характеризуют c помощью ряда оценок: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по источнику возникновения;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направлению;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объему;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периодичности;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порядку согласования;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порядку утверждения;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срокам действия;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порядку хранения и др.</w:t>
      </w:r>
    </w:p>
    <w:p w:rsidR="00EC7C18" w:rsidRDefault="00EC7C18" w:rsidP="00EC7C18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</w:p>
    <w:p w:rsidR="00EC7C18" w:rsidRDefault="00EC7C18" w:rsidP="00EC7C18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Использование в логистике технологии автоматизированного управления позволяет существенно улучшить управление материальными потоками на всех этапах логистического процесса.</w:t>
      </w:r>
    </w:p>
    <w:p w:rsidR="00EC7C18" w:rsidRDefault="00EC7C18" w:rsidP="00EC7C18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</w:p>
    <w:p w:rsidR="00EC7C18" w:rsidRPr="00EC7C18" w:rsidRDefault="00EC7C18" w:rsidP="00EC7C18">
      <w:pPr>
        <w:suppressAutoHyphens/>
        <w:spacing w:line="360" w:lineRule="auto"/>
        <w:ind w:firstLine="709"/>
        <w:rPr>
          <w:rStyle w:val="a9"/>
          <w:sz w:val="32"/>
          <w:szCs w:val="32"/>
        </w:rPr>
      </w:pPr>
      <w:r w:rsidRPr="00EC7C18">
        <w:rPr>
          <w:rStyle w:val="a9"/>
          <w:sz w:val="32"/>
          <w:szCs w:val="32"/>
        </w:rPr>
        <w:t>Заключение</w:t>
      </w:r>
    </w:p>
    <w:p w:rsidR="00EC7C18" w:rsidRDefault="00EC7C18" w:rsidP="00EC7C18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Логистика в России, как наука начала развиваться сравнительно недавно, но уже сейчас можно говорить о ее значимости на предприятии. Применение логистики на промышленных предприятиях приводит к следующему: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производство ориентировано на рынок;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налаживаются партнерские отношения с поставщиками;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сокращаются простои оборудования;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оптимизируются запасы - одна из центральных проблем логистики (анализ опыта ряда фирм Западной Европы показывает, что применение логистики позволяет уменьшить производственные запасы на 50%);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сокращается численность вспомогательных рабочих;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улучшается качество выпускаемой продукции;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улучшается использование производственных и складских площадей;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сокращается время движения продукции на 25-30%;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снижается уровень запасов продукции у потребителя в 30-50%.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обеспечивается комплексный учет всех затрат по завозу и вывозу грузов, а не только перевозочных тарифов, которые составляют лишь часть совокупных затрат на передвижение продукции.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- повышается уровень транспортного обслуживания, что достигается не только и не столько улучшением работы транспортных подразделений, сколько слаженным выполнением комплекса работ по снабжению, сбыту и перевозкам продукции.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 xml:space="preserve">Логистика 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>как</w:t>
      </w:r>
      <w:r w:rsidR="007F75D0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сегодня, так и в будущем будет основным фактором в конкурентной  борьбе. Успех в  конкурентной  борьбе  между  предприятиями и сетями единой цепочки создания стоимости, между странами и экономическими регионами определяется в первую очередь уровнем компетенции в логистике. Так, исследования, проведенные на предприятиях, доказывают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положительную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взаимосвязь между эффективной логистикой и успехом в предпринимательской деятельности. По сути, отдел 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логистики 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должен 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являться 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>связующим звеном в работе всех служб предприятия, так сказать координирующим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центром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фирмы.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Исключительное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значение, которое имеет логистика сегодня и которым будет обладать в будущем, объясняется в первую очередь современными представлениями о логистике, а во-вторых, современным и будущим 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>состоянием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развития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систем создания стоимости и экономических структур.</w:t>
      </w: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На рынке труда появился спрос на специалистов такого профиля, не исключено, что в скором будущем профессия «логистик» будет входить в десятку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наиболее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престижных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и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пользующихся 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>спросом</w:t>
      </w:r>
      <w:r w:rsidR="00CD184C">
        <w:rPr>
          <w:rStyle w:val="a9"/>
          <w:b w:val="0"/>
          <w:sz w:val="28"/>
          <w:szCs w:val="28"/>
        </w:rPr>
        <w:t xml:space="preserve"> </w:t>
      </w:r>
      <w:r>
        <w:rPr>
          <w:rStyle w:val="a9"/>
          <w:b w:val="0"/>
          <w:sz w:val="28"/>
          <w:szCs w:val="28"/>
        </w:rPr>
        <w:t xml:space="preserve"> специальностей.</w:t>
      </w:r>
    </w:p>
    <w:p w:rsidR="007F75D0" w:rsidRDefault="007F75D0" w:rsidP="007F75D0">
      <w:pPr>
        <w:suppressAutoHyphens/>
        <w:spacing w:line="360" w:lineRule="auto"/>
        <w:rPr>
          <w:rStyle w:val="a9"/>
          <w:b w:val="0"/>
          <w:sz w:val="28"/>
          <w:szCs w:val="28"/>
        </w:rPr>
      </w:pPr>
      <w:bookmarkStart w:id="2" w:name="_Toc103164500"/>
    </w:p>
    <w:p w:rsidR="00CD184C" w:rsidRPr="00CD184C" w:rsidRDefault="00CD184C" w:rsidP="007F75D0">
      <w:pPr>
        <w:suppressAutoHyphens/>
        <w:spacing w:line="360" w:lineRule="auto"/>
        <w:rPr>
          <w:rStyle w:val="a9"/>
          <w:sz w:val="28"/>
          <w:szCs w:val="28"/>
        </w:rPr>
      </w:pPr>
      <w:r w:rsidRPr="00CD184C">
        <w:rPr>
          <w:rStyle w:val="a9"/>
          <w:sz w:val="28"/>
          <w:szCs w:val="28"/>
        </w:rPr>
        <w:t>Список литературы:</w:t>
      </w:r>
      <w:bookmarkEnd w:id="2"/>
    </w:p>
    <w:p w:rsidR="00CD184C" w:rsidRDefault="00CD184C" w:rsidP="00CD184C">
      <w:pPr>
        <w:suppressAutoHyphens/>
        <w:spacing w:line="360" w:lineRule="auto"/>
        <w:rPr>
          <w:rStyle w:val="a9"/>
          <w:b w:val="0"/>
          <w:sz w:val="28"/>
          <w:szCs w:val="28"/>
        </w:rPr>
      </w:pPr>
    </w:p>
    <w:p w:rsidR="00CD184C" w:rsidRDefault="00CD184C" w:rsidP="00CD184C">
      <w:pPr>
        <w:numPr>
          <w:ilvl w:val="0"/>
          <w:numId w:val="5"/>
        </w:numPr>
        <w:suppressAutoHyphens/>
        <w:spacing w:line="360" w:lineRule="auto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Бакарев П. Ф. Этапы стратегического управления: управление компанией. – М., 2004.</w:t>
      </w:r>
    </w:p>
    <w:p w:rsidR="00CD184C" w:rsidRDefault="00CD184C" w:rsidP="00CD184C">
      <w:pPr>
        <w:numPr>
          <w:ilvl w:val="0"/>
          <w:numId w:val="5"/>
        </w:numPr>
        <w:suppressAutoHyphens/>
        <w:spacing w:line="360" w:lineRule="auto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Гаджинский A.M. Основы логистики: Учебное пособие. – М.: ИВЦ «Маркетинг», 2002.</w:t>
      </w:r>
    </w:p>
    <w:p w:rsidR="00CD184C" w:rsidRDefault="00CD184C" w:rsidP="00CD184C">
      <w:pPr>
        <w:numPr>
          <w:ilvl w:val="0"/>
          <w:numId w:val="5"/>
        </w:numPr>
        <w:suppressAutoHyphens/>
        <w:spacing w:line="360" w:lineRule="auto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Котлер Ф. Маркетинг по Котлеру: как создать, завоевать и удержать рынок. – М.: Альпина Паблишер, 2003.</w:t>
      </w:r>
    </w:p>
    <w:p w:rsidR="00CD184C" w:rsidRDefault="00CD184C" w:rsidP="00CD184C">
      <w:pPr>
        <w:numPr>
          <w:ilvl w:val="0"/>
          <w:numId w:val="5"/>
        </w:numPr>
        <w:suppressAutoHyphens/>
        <w:spacing w:line="360" w:lineRule="auto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 xml:space="preserve"> Маркова В.Д., Кузнецов С.А. Стратегический менеджмент. – М.: ФОРУМ, ИНФРА-М, 2003.</w:t>
      </w:r>
    </w:p>
    <w:p w:rsidR="00CD184C" w:rsidRDefault="00CD184C" w:rsidP="00CD184C">
      <w:pPr>
        <w:numPr>
          <w:ilvl w:val="0"/>
          <w:numId w:val="5"/>
        </w:numPr>
        <w:suppressAutoHyphens/>
        <w:spacing w:line="360" w:lineRule="auto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Сергеев В.И. Логистика в бизнесе: Учебник. – М.: ИНФРА-М, 2005</w:t>
      </w:r>
    </w:p>
    <w:p w:rsidR="00CD184C" w:rsidRDefault="00CD184C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EC7C18" w:rsidRDefault="00EC7C18" w:rsidP="00EC7C18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</w:p>
    <w:p w:rsidR="00EC7C18" w:rsidRDefault="00EC7C18" w:rsidP="00EC7C18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EC7C18" w:rsidRDefault="00EC7C18" w:rsidP="00EC7C18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EC7C18" w:rsidRDefault="00EC7C18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FD6132" w:rsidRDefault="00FD6132" w:rsidP="00FD6132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2802A0" w:rsidRPr="002802A0" w:rsidRDefault="002802A0" w:rsidP="00FD6132">
      <w:pPr>
        <w:suppressAutoHyphens/>
        <w:spacing w:line="360" w:lineRule="auto"/>
        <w:ind w:firstLine="709"/>
        <w:jc w:val="both"/>
        <w:rPr>
          <w:rStyle w:val="a9"/>
          <w:sz w:val="32"/>
          <w:szCs w:val="32"/>
        </w:rPr>
      </w:pPr>
    </w:p>
    <w:p w:rsidR="002802A0" w:rsidRDefault="002802A0" w:rsidP="002802A0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2802A0" w:rsidRDefault="002802A0" w:rsidP="002802A0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2802A0" w:rsidRDefault="002802A0" w:rsidP="00547C4E">
      <w:pPr>
        <w:suppressAutoHyphens/>
        <w:spacing w:line="360" w:lineRule="auto"/>
        <w:ind w:firstLine="709"/>
        <w:jc w:val="both"/>
        <w:rPr>
          <w:rStyle w:val="a9"/>
          <w:b w:val="0"/>
          <w:sz w:val="28"/>
          <w:szCs w:val="28"/>
        </w:rPr>
      </w:pPr>
    </w:p>
    <w:p w:rsidR="00547C4E" w:rsidRPr="000D142F" w:rsidRDefault="00547C4E" w:rsidP="009A2C61">
      <w:pPr>
        <w:suppressAutoHyphens/>
        <w:spacing w:line="360" w:lineRule="auto"/>
        <w:ind w:firstLine="709"/>
        <w:jc w:val="both"/>
        <w:rPr>
          <w:rStyle w:val="a9"/>
          <w:b w:val="0"/>
          <w:sz w:val="32"/>
          <w:szCs w:val="32"/>
        </w:rPr>
      </w:pPr>
    </w:p>
    <w:p w:rsidR="000D142F" w:rsidRDefault="000D142F" w:rsidP="000D142F">
      <w:pPr>
        <w:suppressAutoHyphens/>
        <w:spacing w:line="360" w:lineRule="auto"/>
        <w:ind w:firstLine="709"/>
        <w:rPr>
          <w:rStyle w:val="a9"/>
          <w:b w:val="0"/>
          <w:sz w:val="28"/>
          <w:szCs w:val="28"/>
        </w:rPr>
      </w:pPr>
    </w:p>
    <w:p w:rsidR="000D142F" w:rsidRPr="001D20C2" w:rsidRDefault="000D142F" w:rsidP="001D20C2">
      <w:pPr>
        <w:spacing w:line="360" w:lineRule="auto"/>
        <w:ind w:firstLine="709"/>
        <w:jc w:val="both"/>
        <w:rPr>
          <w:color w:val="000000"/>
          <w:sz w:val="32"/>
          <w:szCs w:val="32"/>
        </w:rPr>
      </w:pPr>
    </w:p>
    <w:p w:rsidR="001D20C2" w:rsidRPr="001D20C2" w:rsidRDefault="001D20C2" w:rsidP="00CC1138">
      <w:pPr>
        <w:suppressAutoHyphens/>
        <w:spacing w:line="360" w:lineRule="auto"/>
        <w:ind w:firstLine="709"/>
        <w:rPr>
          <w:rStyle w:val="a9"/>
          <w:b w:val="0"/>
          <w:sz w:val="32"/>
          <w:szCs w:val="32"/>
        </w:rPr>
      </w:pPr>
    </w:p>
    <w:p w:rsidR="00CC1138" w:rsidRPr="001D20C2" w:rsidRDefault="00CC1138" w:rsidP="00C171EB">
      <w:pPr>
        <w:suppressAutoHyphens/>
        <w:spacing w:line="360" w:lineRule="auto"/>
        <w:ind w:firstLine="709"/>
        <w:rPr>
          <w:rStyle w:val="a9"/>
          <w:b w:val="0"/>
          <w:sz w:val="32"/>
          <w:szCs w:val="32"/>
        </w:rPr>
      </w:pPr>
    </w:p>
    <w:p w:rsidR="00C171EB" w:rsidRPr="001D20C2" w:rsidRDefault="00C171EB" w:rsidP="00C171EB">
      <w:pPr>
        <w:suppressAutoHyphens/>
        <w:spacing w:line="360" w:lineRule="auto"/>
        <w:ind w:firstLine="709"/>
        <w:rPr>
          <w:rStyle w:val="a9"/>
          <w:b w:val="0"/>
          <w:sz w:val="32"/>
          <w:szCs w:val="32"/>
        </w:rPr>
      </w:pPr>
    </w:p>
    <w:p w:rsidR="00C171EB" w:rsidRPr="001D20C2" w:rsidRDefault="00C171EB" w:rsidP="006F6700">
      <w:pPr>
        <w:suppressAutoHyphens/>
        <w:spacing w:line="360" w:lineRule="auto"/>
        <w:ind w:firstLine="709"/>
        <w:rPr>
          <w:rStyle w:val="a9"/>
          <w:b w:val="0"/>
          <w:sz w:val="32"/>
          <w:szCs w:val="32"/>
        </w:rPr>
      </w:pPr>
    </w:p>
    <w:p w:rsidR="006F6700" w:rsidRPr="001D20C2" w:rsidRDefault="006F6700" w:rsidP="006F6700">
      <w:pPr>
        <w:suppressAutoHyphens/>
        <w:spacing w:line="360" w:lineRule="auto"/>
        <w:ind w:firstLine="709"/>
        <w:rPr>
          <w:rStyle w:val="a9"/>
          <w:b w:val="0"/>
          <w:sz w:val="32"/>
          <w:szCs w:val="32"/>
        </w:rPr>
      </w:pPr>
    </w:p>
    <w:p w:rsidR="006F6700" w:rsidRPr="006F6700" w:rsidRDefault="006F6700" w:rsidP="006F6700">
      <w:pPr>
        <w:rPr>
          <w:bCs/>
          <w:sz w:val="32"/>
          <w:szCs w:val="32"/>
        </w:rPr>
      </w:pPr>
      <w:r w:rsidRPr="001D20C2">
        <w:rPr>
          <w:bCs/>
          <w:sz w:val="32"/>
          <w:szCs w:val="32"/>
        </w:rPr>
        <w:br w:type="page"/>
      </w:r>
      <w:bookmarkStart w:id="3" w:name="_GoBack"/>
      <w:bookmarkEnd w:id="3"/>
    </w:p>
    <w:sectPr w:rsidR="006F6700" w:rsidRPr="006F670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30A" w:rsidRDefault="00C7130A" w:rsidP="00645A32">
      <w:r>
        <w:separator/>
      </w:r>
    </w:p>
  </w:endnote>
  <w:endnote w:type="continuationSeparator" w:id="0">
    <w:p w:rsidR="00C7130A" w:rsidRDefault="00C7130A" w:rsidP="0064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30A" w:rsidRDefault="00C7130A" w:rsidP="00645A32">
      <w:r>
        <w:separator/>
      </w:r>
    </w:p>
  </w:footnote>
  <w:footnote w:type="continuationSeparator" w:id="0">
    <w:p w:rsidR="00C7130A" w:rsidRDefault="00C7130A" w:rsidP="00645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F41" w:rsidRDefault="00873F4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610431">
      <w:rPr>
        <w:noProof/>
      </w:rPr>
      <w:t>1</w:t>
    </w:r>
    <w:r>
      <w:fldChar w:fldCharType="end"/>
    </w:r>
  </w:p>
  <w:p w:rsidR="00873F41" w:rsidRDefault="00873F4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761E3"/>
    <w:multiLevelType w:val="hybridMultilevel"/>
    <w:tmpl w:val="50CE7B2A"/>
    <w:lvl w:ilvl="0" w:tplc="6570D6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3D4D7C"/>
    <w:multiLevelType w:val="hybridMultilevel"/>
    <w:tmpl w:val="53A43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E3653"/>
    <w:multiLevelType w:val="multilevel"/>
    <w:tmpl w:val="AAB0C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C14A63"/>
    <w:multiLevelType w:val="multilevel"/>
    <w:tmpl w:val="689CA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213A1A"/>
    <w:multiLevelType w:val="hybridMultilevel"/>
    <w:tmpl w:val="EE26E108"/>
    <w:lvl w:ilvl="0" w:tplc="178002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627"/>
    <w:rsid w:val="000C43C2"/>
    <w:rsid w:val="000D142F"/>
    <w:rsid w:val="0013529B"/>
    <w:rsid w:val="0015307E"/>
    <w:rsid w:val="00173C05"/>
    <w:rsid w:val="001A76AD"/>
    <w:rsid w:val="001D20C2"/>
    <w:rsid w:val="002414A4"/>
    <w:rsid w:val="002802A0"/>
    <w:rsid w:val="002F2013"/>
    <w:rsid w:val="00326F22"/>
    <w:rsid w:val="003C188D"/>
    <w:rsid w:val="00414769"/>
    <w:rsid w:val="00422519"/>
    <w:rsid w:val="00423E3C"/>
    <w:rsid w:val="004756AC"/>
    <w:rsid w:val="004C4627"/>
    <w:rsid w:val="005141EF"/>
    <w:rsid w:val="00547C4E"/>
    <w:rsid w:val="00610431"/>
    <w:rsid w:val="00645A32"/>
    <w:rsid w:val="006737D2"/>
    <w:rsid w:val="006A5D47"/>
    <w:rsid w:val="006D24EB"/>
    <w:rsid w:val="006F6700"/>
    <w:rsid w:val="00783B81"/>
    <w:rsid w:val="007F75D0"/>
    <w:rsid w:val="008702B7"/>
    <w:rsid w:val="00873F41"/>
    <w:rsid w:val="00895981"/>
    <w:rsid w:val="008F208F"/>
    <w:rsid w:val="00906A49"/>
    <w:rsid w:val="00945371"/>
    <w:rsid w:val="009A2C61"/>
    <w:rsid w:val="009E09F4"/>
    <w:rsid w:val="00A94416"/>
    <w:rsid w:val="00AE28BE"/>
    <w:rsid w:val="00AF2C1F"/>
    <w:rsid w:val="00AF6496"/>
    <w:rsid w:val="00B05540"/>
    <w:rsid w:val="00B46C4D"/>
    <w:rsid w:val="00C171EB"/>
    <w:rsid w:val="00C7130A"/>
    <w:rsid w:val="00CC1138"/>
    <w:rsid w:val="00CD184C"/>
    <w:rsid w:val="00CF5332"/>
    <w:rsid w:val="00E34176"/>
    <w:rsid w:val="00E543BD"/>
    <w:rsid w:val="00EA0F59"/>
    <w:rsid w:val="00EC7C18"/>
    <w:rsid w:val="00F23B9B"/>
    <w:rsid w:val="00FD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4"/>
    <o:shapelayout v:ext="edit">
      <o:idmap v:ext="edit" data="1"/>
    </o:shapelayout>
  </w:shapeDefaults>
  <w:decimalSymbol w:val=","/>
  <w:listSeparator w:val=";"/>
  <w15:chartTrackingRefBased/>
  <w15:docId w15:val="{7E8CB23D-7B3C-4D1C-85D3-CE35E612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423E3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semiHidden/>
    <w:unhideWhenUsed/>
    <w:qFormat/>
    <w:rsid w:val="00423E3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C4627"/>
    <w:pPr>
      <w:spacing w:before="100" w:beforeAutospacing="1" w:after="100" w:afterAutospacing="1"/>
      <w:ind w:firstLine="204"/>
    </w:pPr>
  </w:style>
  <w:style w:type="character" w:styleId="a4">
    <w:name w:val="Hyperlink"/>
    <w:uiPriority w:val="99"/>
    <w:unhideWhenUsed/>
    <w:rsid w:val="00423E3C"/>
    <w:rPr>
      <w:color w:val="0000FF"/>
      <w:u w:val="single"/>
    </w:rPr>
  </w:style>
  <w:style w:type="character" w:customStyle="1" w:styleId="30">
    <w:name w:val="Заголовок 3 Знак"/>
    <w:link w:val="3"/>
    <w:uiPriority w:val="9"/>
    <w:rsid w:val="00423E3C"/>
    <w:rPr>
      <w:b/>
      <w:bCs/>
      <w:sz w:val="27"/>
      <w:szCs w:val="27"/>
    </w:rPr>
  </w:style>
  <w:style w:type="character" w:customStyle="1" w:styleId="mw-headline">
    <w:name w:val="mw-headline"/>
    <w:basedOn w:val="a0"/>
    <w:rsid w:val="00423E3C"/>
  </w:style>
  <w:style w:type="character" w:customStyle="1" w:styleId="40">
    <w:name w:val="Заголовок 4 Знак"/>
    <w:link w:val="4"/>
    <w:semiHidden/>
    <w:rsid w:val="00423E3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editsection">
    <w:name w:val="editsection"/>
    <w:basedOn w:val="a0"/>
    <w:rsid w:val="00423E3C"/>
  </w:style>
  <w:style w:type="paragraph" w:styleId="a5">
    <w:name w:val="header"/>
    <w:basedOn w:val="a"/>
    <w:link w:val="a6"/>
    <w:uiPriority w:val="99"/>
    <w:rsid w:val="00645A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45A32"/>
    <w:rPr>
      <w:sz w:val="24"/>
      <w:szCs w:val="24"/>
    </w:rPr>
  </w:style>
  <w:style w:type="paragraph" w:styleId="a7">
    <w:name w:val="footer"/>
    <w:basedOn w:val="a"/>
    <w:link w:val="a8"/>
    <w:rsid w:val="00645A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45A32"/>
    <w:rPr>
      <w:sz w:val="24"/>
      <w:szCs w:val="24"/>
    </w:rPr>
  </w:style>
  <w:style w:type="character" w:styleId="a9">
    <w:name w:val="Strong"/>
    <w:uiPriority w:val="22"/>
    <w:qFormat/>
    <w:rsid w:val="006F6700"/>
    <w:rPr>
      <w:rFonts w:ascii="Times New Roman" w:hAnsi="Times New Roman" w:cs="Times New Roman" w:hint="default"/>
      <w:b/>
      <w:bCs/>
    </w:rPr>
  </w:style>
  <w:style w:type="paragraph" w:styleId="31">
    <w:name w:val="Body Text 3"/>
    <w:basedOn w:val="a"/>
    <w:link w:val="32"/>
    <w:uiPriority w:val="99"/>
    <w:unhideWhenUsed/>
    <w:rsid w:val="00C171EB"/>
    <w:pPr>
      <w:widowControl w:val="0"/>
      <w:spacing w:after="120"/>
      <w:ind w:firstLine="301"/>
      <w:jc w:val="both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C171EB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6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8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8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2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0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4349</Words>
  <Characters>24791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BEST</Company>
  <LinksUpToDate>false</LinksUpToDate>
  <CharactersWithSpaces>29082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Пользователь</dc:creator>
  <cp:keywords/>
  <cp:lastModifiedBy>admin</cp:lastModifiedBy>
  <cp:revision>2</cp:revision>
  <cp:lastPrinted>2009-10-06T06:14:00Z</cp:lastPrinted>
  <dcterms:created xsi:type="dcterms:W3CDTF">2014-04-25T10:33:00Z</dcterms:created>
  <dcterms:modified xsi:type="dcterms:W3CDTF">2014-04-25T10:33:00Z</dcterms:modified>
</cp:coreProperties>
</file>