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4EC" w:rsidRDefault="008A64EC" w:rsidP="008A64EC">
      <w:pPr>
        <w:jc w:val="center"/>
        <w:rPr>
          <w:b/>
          <w:bCs/>
        </w:rPr>
      </w:pPr>
    </w:p>
    <w:p w:rsidR="00D30C8A" w:rsidRDefault="00D30C8A" w:rsidP="008A64EC">
      <w:pPr>
        <w:jc w:val="center"/>
        <w:rPr>
          <w:b/>
          <w:bCs/>
        </w:rPr>
      </w:pPr>
    </w:p>
    <w:p w:rsidR="00D30C8A" w:rsidRDefault="00D30C8A" w:rsidP="008A64EC">
      <w:pPr>
        <w:jc w:val="center"/>
        <w:rPr>
          <w:b/>
          <w:bCs/>
        </w:rPr>
      </w:pPr>
    </w:p>
    <w:p w:rsidR="00D30C8A" w:rsidRDefault="00D30C8A" w:rsidP="008A64EC">
      <w:pPr>
        <w:jc w:val="center"/>
        <w:rPr>
          <w:b/>
          <w:bCs/>
        </w:rPr>
      </w:pPr>
    </w:p>
    <w:p w:rsidR="00D30C8A" w:rsidRDefault="00D30C8A" w:rsidP="008A64EC">
      <w:pPr>
        <w:jc w:val="center"/>
        <w:rPr>
          <w:b/>
          <w:bCs/>
        </w:rPr>
      </w:pPr>
    </w:p>
    <w:p w:rsidR="00D30C8A" w:rsidRDefault="00D30C8A" w:rsidP="008A64EC">
      <w:pPr>
        <w:jc w:val="center"/>
        <w:rPr>
          <w:b/>
          <w:bCs/>
        </w:rPr>
      </w:pPr>
    </w:p>
    <w:p w:rsidR="00D30C8A" w:rsidRDefault="00D30C8A" w:rsidP="008A64EC">
      <w:pPr>
        <w:jc w:val="center"/>
        <w:rPr>
          <w:b/>
          <w:bCs/>
        </w:rPr>
      </w:pPr>
    </w:p>
    <w:p w:rsidR="008A64EC" w:rsidRDefault="008A64EC" w:rsidP="008A64EC">
      <w:pPr>
        <w:jc w:val="center"/>
        <w:rPr>
          <w:b/>
          <w:bCs/>
        </w:rPr>
      </w:pPr>
    </w:p>
    <w:p w:rsidR="008A64EC" w:rsidRDefault="008A64EC" w:rsidP="008A64EC">
      <w:pPr>
        <w:jc w:val="center"/>
        <w:rPr>
          <w:b/>
          <w:bCs/>
          <w:i/>
          <w:iCs/>
        </w:rPr>
      </w:pPr>
    </w:p>
    <w:p w:rsidR="008A64EC" w:rsidRDefault="008A64EC" w:rsidP="008A64EC">
      <w:pPr>
        <w:jc w:val="center"/>
        <w:rPr>
          <w:b/>
          <w:bCs/>
          <w:i/>
          <w:iCs/>
        </w:rPr>
      </w:pPr>
    </w:p>
    <w:p w:rsidR="008A64EC" w:rsidRDefault="008A64EC" w:rsidP="008A64EC">
      <w:pPr>
        <w:jc w:val="center"/>
        <w:rPr>
          <w:b/>
          <w:bCs/>
          <w:i/>
          <w:iCs/>
        </w:rPr>
      </w:pPr>
    </w:p>
    <w:p w:rsidR="008A64EC" w:rsidRDefault="008A64EC" w:rsidP="008A64EC">
      <w:pPr>
        <w:pStyle w:val="7"/>
        <w:rPr>
          <w:kern w:val="24"/>
          <w:position w:val="4"/>
          <w:sz w:val="24"/>
          <w:szCs w:val="24"/>
          <w:lang w:val="ru-RU"/>
        </w:rPr>
      </w:pPr>
      <w:bookmarkStart w:id="0" w:name="_Toc60692753"/>
      <w:r>
        <w:rPr>
          <w:b/>
          <w:bCs/>
          <w:kern w:val="24"/>
          <w:position w:val="4"/>
          <w:sz w:val="24"/>
          <w:szCs w:val="24"/>
          <w:lang w:val="ru-RU"/>
        </w:rPr>
        <w:t>Факультет:</w:t>
      </w:r>
      <w:r>
        <w:rPr>
          <w:b/>
          <w:bCs/>
          <w:sz w:val="24"/>
          <w:szCs w:val="24"/>
          <w:lang w:val="ru-RU"/>
        </w:rPr>
        <w:t xml:space="preserve">     </w:t>
      </w:r>
      <w:r w:rsidRPr="008A64EC">
        <w:rPr>
          <w:sz w:val="24"/>
          <w:szCs w:val="24"/>
          <w:lang w:val="ru-RU"/>
        </w:rPr>
        <w:t>ИДО</w:t>
      </w:r>
      <w:bookmarkEnd w:id="0"/>
    </w:p>
    <w:p w:rsidR="008A64EC" w:rsidRPr="008A64EC" w:rsidRDefault="008A64EC" w:rsidP="008A64EC">
      <w:pPr>
        <w:pStyle w:val="7"/>
        <w:rPr>
          <w:kern w:val="24"/>
          <w:position w:val="4"/>
          <w:sz w:val="24"/>
          <w:szCs w:val="24"/>
          <w:lang w:val="ru-RU"/>
        </w:rPr>
      </w:pPr>
      <w:bookmarkStart w:id="1" w:name="_Toc60692754"/>
      <w:r>
        <w:rPr>
          <w:b/>
          <w:bCs/>
          <w:kern w:val="24"/>
          <w:position w:val="4"/>
          <w:sz w:val="24"/>
          <w:szCs w:val="24"/>
          <w:lang w:val="ru-RU"/>
        </w:rPr>
        <w:t>Кафедра:</w:t>
      </w:r>
      <w:r>
        <w:rPr>
          <w:kern w:val="24"/>
          <w:position w:val="4"/>
          <w:sz w:val="24"/>
          <w:szCs w:val="24"/>
          <w:lang w:val="ru-RU"/>
        </w:rPr>
        <w:t xml:space="preserve">         </w:t>
      </w:r>
      <w:bookmarkEnd w:id="1"/>
    </w:p>
    <w:p w:rsidR="008A64EC" w:rsidRPr="002A35EC" w:rsidRDefault="008A64EC" w:rsidP="008A64EC">
      <w:pPr>
        <w:pStyle w:val="7"/>
        <w:rPr>
          <w:kern w:val="24"/>
          <w:position w:val="4"/>
          <w:sz w:val="24"/>
          <w:szCs w:val="24"/>
          <w:lang w:val="ru-RU"/>
        </w:rPr>
      </w:pPr>
      <w:bookmarkStart w:id="2" w:name="_Toc60692755"/>
      <w:r w:rsidRPr="002A35EC">
        <w:rPr>
          <w:b/>
          <w:bCs/>
          <w:kern w:val="24"/>
          <w:position w:val="4"/>
          <w:sz w:val="24"/>
          <w:szCs w:val="24"/>
          <w:lang w:val="ru-RU"/>
        </w:rPr>
        <w:t>Дисциплина:</w:t>
      </w:r>
      <w:r w:rsidRPr="002A35EC">
        <w:rPr>
          <w:kern w:val="24"/>
          <w:position w:val="4"/>
          <w:sz w:val="24"/>
          <w:szCs w:val="24"/>
          <w:lang w:val="ru-RU"/>
        </w:rPr>
        <w:t xml:space="preserve">  </w:t>
      </w:r>
      <w:bookmarkEnd w:id="2"/>
      <w:r w:rsidR="00A115B2">
        <w:rPr>
          <w:kern w:val="24"/>
          <w:position w:val="4"/>
          <w:sz w:val="24"/>
          <w:szCs w:val="24"/>
          <w:lang w:val="ru-RU"/>
        </w:rPr>
        <w:t>БАНКОВСКОЕ ДЕЛО</w:t>
      </w:r>
    </w:p>
    <w:p w:rsidR="008A64EC" w:rsidRDefault="008A64EC" w:rsidP="008A64EC">
      <w:pPr>
        <w:rPr>
          <w:b/>
          <w:bCs/>
        </w:rPr>
      </w:pPr>
    </w:p>
    <w:p w:rsidR="008A64EC" w:rsidRDefault="00D30C8A" w:rsidP="008A64EC">
      <w:pPr>
        <w:pStyle w:val="a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Контрольная работа</w:t>
      </w:r>
    </w:p>
    <w:p w:rsidR="008A64EC" w:rsidRDefault="008A64EC" w:rsidP="008A64EC">
      <w:pPr>
        <w:jc w:val="center"/>
        <w:rPr>
          <w:b/>
          <w:bCs/>
        </w:rPr>
      </w:pPr>
    </w:p>
    <w:p w:rsidR="008A64EC" w:rsidRDefault="00B12824" w:rsidP="008A64EC">
      <w:pPr>
        <w:pStyle w:val="a6"/>
        <w:pBdr>
          <w:bottom w:val="single" w:sz="12" w:space="1" w:color="auto"/>
        </w:pBdr>
      </w:pPr>
      <w:r>
        <w:t xml:space="preserve">На тему: </w:t>
      </w:r>
      <w:r w:rsidR="008A64EC" w:rsidRPr="00AA11B8">
        <w:rPr>
          <w:sz w:val="28"/>
          <w:szCs w:val="28"/>
        </w:rPr>
        <w:t>Переход Российских банков на международные правила ведения бухгалтерского учета</w:t>
      </w:r>
      <w:r w:rsidR="00AA11B8" w:rsidRPr="00AA11B8">
        <w:rPr>
          <w:sz w:val="28"/>
          <w:szCs w:val="28"/>
        </w:rPr>
        <w:t xml:space="preserve"> и стандарты финансовой отчетности(принципы и особенности бухгалтерского учета в кредитных организациях РФ, финансовая отчетность банков</w:t>
      </w:r>
      <w:r>
        <w:t>_</w:t>
      </w:r>
    </w:p>
    <w:p w:rsidR="008A64EC" w:rsidRDefault="008A64EC" w:rsidP="008A64EC">
      <w:pPr>
        <w:pStyle w:val="a6"/>
        <w:pBdr>
          <w:bottom w:val="single" w:sz="12" w:space="1" w:color="auto"/>
        </w:pBdr>
      </w:pPr>
    </w:p>
    <w:p w:rsidR="008A64EC" w:rsidRDefault="008A64EC" w:rsidP="008A64EC">
      <w:pPr>
        <w:pStyle w:val="a6"/>
        <w:pBdr>
          <w:bottom w:val="single" w:sz="12" w:space="1" w:color="auto"/>
        </w:pBdr>
      </w:pPr>
    </w:p>
    <w:p w:rsidR="008A64EC" w:rsidRDefault="008A64EC" w:rsidP="008A64EC">
      <w:pPr>
        <w:jc w:val="right"/>
        <w:rPr>
          <w:b/>
          <w:bCs/>
        </w:rPr>
      </w:pPr>
    </w:p>
    <w:p w:rsidR="008A64EC" w:rsidRDefault="008A64EC" w:rsidP="008A64EC">
      <w:pPr>
        <w:jc w:val="right"/>
        <w:rPr>
          <w:b/>
          <w:bCs/>
        </w:rPr>
      </w:pPr>
    </w:p>
    <w:p w:rsidR="008A64EC" w:rsidRDefault="008A64EC" w:rsidP="008A64EC">
      <w:pPr>
        <w:jc w:val="right"/>
        <w:rPr>
          <w:b/>
          <w:bCs/>
        </w:rPr>
      </w:pPr>
    </w:p>
    <w:p w:rsidR="008A64EC" w:rsidRDefault="008A64EC" w:rsidP="008A64EC">
      <w:pPr>
        <w:jc w:val="right"/>
        <w:rPr>
          <w:b/>
          <w:bCs/>
        </w:rPr>
      </w:pPr>
    </w:p>
    <w:p w:rsidR="008A64EC" w:rsidRDefault="008A64EC" w:rsidP="008A64EC">
      <w:pPr>
        <w:jc w:val="right"/>
        <w:rPr>
          <w:b/>
          <w:bCs/>
        </w:rPr>
      </w:pPr>
    </w:p>
    <w:p w:rsidR="008A64EC" w:rsidRDefault="008A64EC" w:rsidP="008A64EC">
      <w:pPr>
        <w:jc w:val="right"/>
        <w:rPr>
          <w:b/>
          <w:bCs/>
        </w:rPr>
      </w:pPr>
    </w:p>
    <w:p w:rsidR="008A64EC" w:rsidRDefault="008A64EC" w:rsidP="008A64EC">
      <w:pPr>
        <w:jc w:val="right"/>
        <w:rPr>
          <w:b/>
          <w:bCs/>
        </w:rPr>
      </w:pPr>
    </w:p>
    <w:p w:rsidR="008A64EC" w:rsidRDefault="008A64EC" w:rsidP="008A64EC">
      <w:pPr>
        <w:jc w:val="right"/>
        <w:rPr>
          <w:b/>
          <w:bCs/>
        </w:rPr>
      </w:pPr>
    </w:p>
    <w:p w:rsidR="008A64EC" w:rsidRDefault="008A64EC" w:rsidP="008A64EC">
      <w:pPr>
        <w:jc w:val="right"/>
        <w:rPr>
          <w:b/>
          <w:bCs/>
        </w:rPr>
      </w:pPr>
    </w:p>
    <w:p w:rsidR="008A64EC" w:rsidRDefault="008A64EC" w:rsidP="008A64EC">
      <w:pPr>
        <w:pStyle w:val="7"/>
        <w:rPr>
          <w:kern w:val="24"/>
          <w:position w:val="4"/>
          <w:sz w:val="24"/>
          <w:szCs w:val="24"/>
          <w:lang w:val="ru-RU"/>
        </w:rPr>
      </w:pPr>
      <w:r>
        <w:rPr>
          <w:kern w:val="24"/>
          <w:sz w:val="24"/>
          <w:szCs w:val="24"/>
          <w:lang w:val="ru-RU"/>
        </w:rPr>
        <w:t xml:space="preserve"> </w:t>
      </w:r>
      <w:bookmarkStart w:id="3" w:name="_Toc60692756"/>
      <w:r>
        <w:rPr>
          <w:kern w:val="24"/>
          <w:sz w:val="24"/>
          <w:szCs w:val="24"/>
          <w:lang w:val="ru-RU"/>
        </w:rPr>
        <w:t>Исполнитель - Студент ___</w:t>
      </w:r>
      <w:bookmarkEnd w:id="3"/>
    </w:p>
    <w:p w:rsidR="008A64EC" w:rsidRDefault="008A64EC" w:rsidP="008A64EC">
      <w:pPr>
        <w:pStyle w:val="7"/>
        <w:rPr>
          <w:kern w:val="24"/>
          <w:position w:val="4"/>
          <w:sz w:val="24"/>
          <w:szCs w:val="24"/>
          <w:lang w:val="ru-RU"/>
        </w:rPr>
      </w:pPr>
    </w:p>
    <w:p w:rsidR="008A64EC" w:rsidRDefault="008A64EC" w:rsidP="00D30C8A">
      <w:pPr>
        <w:pStyle w:val="7"/>
        <w:rPr>
          <w:kern w:val="24"/>
          <w:position w:val="4"/>
        </w:rPr>
      </w:pPr>
      <w:bookmarkStart w:id="4" w:name="_Toc60692757"/>
      <w:r>
        <w:t xml:space="preserve">Руководитель: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End w:id="4"/>
    </w:p>
    <w:p w:rsidR="008A64EC" w:rsidRDefault="008A64EC" w:rsidP="008A64EC">
      <w:pPr>
        <w:pStyle w:val="1"/>
        <w:rPr>
          <w:kern w:val="24"/>
          <w:position w:val="4"/>
        </w:rPr>
      </w:pPr>
    </w:p>
    <w:p w:rsidR="008A64EC" w:rsidRDefault="008A64EC" w:rsidP="008A64EC"/>
    <w:p w:rsidR="008A64EC" w:rsidRDefault="008A64EC" w:rsidP="008A64EC"/>
    <w:p w:rsidR="008A64EC" w:rsidRDefault="008A64EC" w:rsidP="008A64EC">
      <w:pPr>
        <w:pStyle w:val="1"/>
        <w:rPr>
          <w:kern w:val="24"/>
          <w:position w:val="4"/>
        </w:rPr>
      </w:pPr>
    </w:p>
    <w:p w:rsidR="008A64EC" w:rsidRDefault="008A64EC" w:rsidP="008A64EC">
      <w:pPr>
        <w:pStyle w:val="1"/>
        <w:jc w:val="left"/>
        <w:rPr>
          <w:kern w:val="24"/>
          <w:position w:val="4"/>
        </w:rPr>
      </w:pPr>
      <w:bookmarkStart w:id="5" w:name="_Toc60692758"/>
      <w:r>
        <w:rPr>
          <w:kern w:val="24"/>
          <w:position w:val="4"/>
        </w:rPr>
        <w:t xml:space="preserve">Сдана на проверку   </w:t>
      </w:r>
      <w:r>
        <w:rPr>
          <w:b w:val="0"/>
          <w:bCs w:val="0"/>
        </w:rPr>
        <w:t>«___» __________ 200__г.</w:t>
      </w:r>
      <w:bookmarkEnd w:id="5"/>
    </w:p>
    <w:p w:rsidR="008A64EC" w:rsidRDefault="008A64EC" w:rsidP="008A64EC">
      <w:pPr>
        <w:pStyle w:val="a4"/>
        <w:rPr>
          <w:sz w:val="24"/>
          <w:szCs w:val="24"/>
        </w:rPr>
      </w:pPr>
    </w:p>
    <w:p w:rsidR="008A64EC" w:rsidRDefault="008A64EC" w:rsidP="008A64EC">
      <w:pPr>
        <w:pStyle w:val="1"/>
        <w:jc w:val="left"/>
        <w:rPr>
          <w:kern w:val="24"/>
        </w:rPr>
      </w:pPr>
      <w:bookmarkStart w:id="6" w:name="_Toc60692759"/>
      <w:r>
        <w:rPr>
          <w:kern w:val="24"/>
        </w:rPr>
        <w:t>ОЦЕНКА «____________»</w:t>
      </w:r>
      <w:bookmarkEnd w:id="6"/>
    </w:p>
    <w:p w:rsidR="00AA11B8" w:rsidRDefault="008A64EC" w:rsidP="00AA11B8">
      <w:pPr>
        <w:pStyle w:val="11"/>
        <w:rPr>
          <w:noProof/>
        </w:rPr>
      </w:pPr>
      <w:r>
        <w:br w:type="page"/>
      </w:r>
      <w:r w:rsidR="00AA11B8">
        <w:rPr>
          <w:noProof/>
        </w:rPr>
        <w:t>СОДЕРЖАНИЕ</w:t>
      </w:r>
    </w:p>
    <w:p w:rsidR="00AA11B8" w:rsidRPr="00AA11B8" w:rsidRDefault="00AA11B8" w:rsidP="00AA11B8">
      <w:pPr>
        <w:rPr>
          <w:noProof/>
        </w:rPr>
      </w:pPr>
    </w:p>
    <w:p w:rsidR="00AA11B8" w:rsidRDefault="00AA11B8" w:rsidP="00AA11B8">
      <w:pPr>
        <w:pStyle w:val="11"/>
        <w:rPr>
          <w:noProof/>
        </w:rPr>
      </w:pPr>
      <w:r w:rsidRPr="006F3A1C">
        <w:rPr>
          <w:rStyle w:val="a3"/>
          <w:noProof/>
        </w:rPr>
        <w:t>ВВЕДЕНИЕ</w:t>
      </w:r>
      <w:r>
        <w:rPr>
          <w:noProof/>
          <w:webHidden/>
        </w:rPr>
        <w:tab/>
      </w:r>
      <w:r w:rsidR="00117B1F">
        <w:rPr>
          <w:noProof/>
          <w:webHidden/>
        </w:rPr>
        <w:t>3</w:t>
      </w:r>
    </w:p>
    <w:p w:rsidR="00AA11B8" w:rsidRDefault="00AA11B8" w:rsidP="00AA11B8">
      <w:pPr>
        <w:pStyle w:val="2"/>
        <w:tabs>
          <w:tab w:val="left" w:pos="720"/>
          <w:tab w:val="right" w:leader="dot" w:pos="10378"/>
        </w:tabs>
        <w:ind w:left="0"/>
        <w:rPr>
          <w:noProof/>
        </w:rPr>
      </w:pPr>
      <w:r w:rsidRPr="006F3A1C">
        <w:rPr>
          <w:rStyle w:val="a3"/>
          <w:noProof/>
        </w:rPr>
        <w:t>1.</w:t>
      </w:r>
      <w:r>
        <w:rPr>
          <w:noProof/>
        </w:rPr>
        <w:t xml:space="preserve">    </w:t>
      </w:r>
      <w:r w:rsidR="00B12824" w:rsidRPr="006F3A1C">
        <w:rPr>
          <w:rStyle w:val="a3"/>
          <w:noProof/>
        </w:rPr>
        <w:t>Банковская отчетность.</w:t>
      </w:r>
      <w:r>
        <w:rPr>
          <w:noProof/>
          <w:webHidden/>
        </w:rPr>
        <w:tab/>
      </w:r>
      <w:r w:rsidR="00117B1F">
        <w:rPr>
          <w:noProof/>
          <w:webHidden/>
        </w:rPr>
        <w:t>4</w:t>
      </w:r>
    </w:p>
    <w:p w:rsidR="00AA11B8" w:rsidRDefault="00AA11B8" w:rsidP="00AA11B8">
      <w:pPr>
        <w:pStyle w:val="2"/>
        <w:tabs>
          <w:tab w:val="left" w:pos="960"/>
          <w:tab w:val="right" w:leader="dot" w:pos="10378"/>
        </w:tabs>
        <w:ind w:left="0"/>
        <w:rPr>
          <w:noProof/>
        </w:rPr>
      </w:pPr>
      <w:r w:rsidRPr="006F3A1C">
        <w:rPr>
          <w:rStyle w:val="a3"/>
          <w:noProof/>
        </w:rPr>
        <w:t>1.1</w:t>
      </w:r>
      <w:r>
        <w:rPr>
          <w:noProof/>
        </w:rPr>
        <w:t xml:space="preserve">  </w:t>
      </w:r>
      <w:r w:rsidR="00B12824" w:rsidRPr="006F3A1C">
        <w:rPr>
          <w:rStyle w:val="a3"/>
          <w:noProof/>
        </w:rPr>
        <w:t>значение и виды банковской отчетности</w:t>
      </w:r>
      <w:r>
        <w:rPr>
          <w:noProof/>
          <w:webHidden/>
        </w:rPr>
        <w:tab/>
      </w:r>
      <w:r w:rsidR="00117B1F">
        <w:rPr>
          <w:noProof/>
          <w:webHidden/>
        </w:rPr>
        <w:t>4</w:t>
      </w:r>
    </w:p>
    <w:p w:rsidR="00AA11B8" w:rsidRDefault="00AA11B8" w:rsidP="00AA11B8">
      <w:pPr>
        <w:pStyle w:val="2"/>
        <w:tabs>
          <w:tab w:val="left" w:pos="960"/>
          <w:tab w:val="right" w:leader="dot" w:pos="10378"/>
        </w:tabs>
        <w:ind w:left="0"/>
        <w:rPr>
          <w:noProof/>
        </w:rPr>
      </w:pPr>
      <w:r w:rsidRPr="006F3A1C">
        <w:rPr>
          <w:rStyle w:val="a3"/>
          <w:noProof/>
        </w:rPr>
        <w:t>1.2</w:t>
      </w:r>
      <w:r>
        <w:rPr>
          <w:noProof/>
        </w:rPr>
        <w:t xml:space="preserve">  </w:t>
      </w:r>
      <w:r w:rsidR="00B12824" w:rsidRPr="006F3A1C">
        <w:rPr>
          <w:rStyle w:val="a3"/>
          <w:noProof/>
        </w:rPr>
        <w:t>баланс банка и принципы его построения</w:t>
      </w:r>
      <w:r>
        <w:rPr>
          <w:noProof/>
          <w:webHidden/>
        </w:rPr>
        <w:tab/>
      </w:r>
      <w:r w:rsidR="00117B1F">
        <w:rPr>
          <w:noProof/>
          <w:webHidden/>
        </w:rPr>
        <w:t>5</w:t>
      </w:r>
    </w:p>
    <w:p w:rsidR="00AA11B8" w:rsidRDefault="00AA11B8" w:rsidP="00AA11B8">
      <w:pPr>
        <w:pStyle w:val="2"/>
        <w:tabs>
          <w:tab w:val="left" w:pos="960"/>
          <w:tab w:val="right" w:leader="dot" w:pos="10378"/>
        </w:tabs>
        <w:ind w:left="0"/>
        <w:rPr>
          <w:noProof/>
        </w:rPr>
      </w:pPr>
      <w:r w:rsidRPr="006F3A1C">
        <w:rPr>
          <w:rStyle w:val="a3"/>
          <w:noProof/>
        </w:rPr>
        <w:t>1.3</w:t>
      </w:r>
      <w:r>
        <w:rPr>
          <w:noProof/>
        </w:rPr>
        <w:t xml:space="preserve">  </w:t>
      </w:r>
      <w:r w:rsidR="00B12824" w:rsidRPr="006F3A1C">
        <w:rPr>
          <w:rStyle w:val="a3"/>
          <w:noProof/>
        </w:rPr>
        <w:t>текущая бухгалтерская отчетность</w:t>
      </w:r>
      <w:r>
        <w:rPr>
          <w:noProof/>
          <w:webHidden/>
        </w:rPr>
        <w:tab/>
      </w:r>
      <w:r w:rsidR="00117B1F">
        <w:rPr>
          <w:noProof/>
          <w:webHidden/>
        </w:rPr>
        <w:t>12</w:t>
      </w:r>
    </w:p>
    <w:p w:rsidR="00AA11B8" w:rsidRDefault="00AA11B8" w:rsidP="00AA11B8">
      <w:pPr>
        <w:pStyle w:val="2"/>
        <w:tabs>
          <w:tab w:val="left" w:pos="960"/>
          <w:tab w:val="right" w:leader="dot" w:pos="10378"/>
        </w:tabs>
        <w:ind w:left="0"/>
        <w:rPr>
          <w:noProof/>
        </w:rPr>
      </w:pPr>
      <w:r w:rsidRPr="006F3A1C">
        <w:rPr>
          <w:rStyle w:val="a3"/>
          <w:noProof/>
        </w:rPr>
        <w:t>1.4</w:t>
      </w:r>
      <w:r>
        <w:rPr>
          <w:noProof/>
        </w:rPr>
        <w:t xml:space="preserve">  </w:t>
      </w:r>
      <w:r w:rsidR="00B12824" w:rsidRPr="006F3A1C">
        <w:rPr>
          <w:rStyle w:val="a3"/>
          <w:noProof/>
        </w:rPr>
        <w:t xml:space="preserve">годовая </w:t>
      </w:r>
      <w:r w:rsidRPr="006F3A1C">
        <w:rPr>
          <w:rStyle w:val="a3"/>
          <w:noProof/>
        </w:rPr>
        <w:t>бухгалтерская отчетность</w:t>
      </w:r>
      <w:r>
        <w:rPr>
          <w:noProof/>
          <w:webHidden/>
        </w:rPr>
        <w:tab/>
      </w:r>
      <w:r w:rsidR="00117B1F">
        <w:rPr>
          <w:noProof/>
          <w:webHidden/>
        </w:rPr>
        <w:t>14</w:t>
      </w:r>
    </w:p>
    <w:p w:rsidR="00AA11B8" w:rsidRDefault="00AA11B8" w:rsidP="00AA11B8">
      <w:pPr>
        <w:pStyle w:val="3"/>
        <w:tabs>
          <w:tab w:val="left" w:pos="960"/>
          <w:tab w:val="right" w:leader="dot" w:pos="10378"/>
        </w:tabs>
        <w:ind w:left="0"/>
        <w:rPr>
          <w:noProof/>
        </w:rPr>
      </w:pPr>
      <w:r w:rsidRPr="006F3A1C">
        <w:rPr>
          <w:rStyle w:val="a3"/>
          <w:noProof/>
        </w:rPr>
        <w:t>2.</w:t>
      </w:r>
      <w:r>
        <w:rPr>
          <w:noProof/>
        </w:rPr>
        <w:t xml:space="preserve">    </w:t>
      </w:r>
      <w:r w:rsidR="00B12824" w:rsidRPr="006F3A1C">
        <w:rPr>
          <w:rStyle w:val="a3"/>
          <w:noProof/>
        </w:rPr>
        <w:t>Международные стандарты финансовой отчетности, переход на мсфо - актуальная задача для российских компаний.</w:t>
      </w:r>
      <w:r>
        <w:rPr>
          <w:noProof/>
          <w:webHidden/>
        </w:rPr>
        <w:tab/>
      </w:r>
      <w:r w:rsidR="00117B1F">
        <w:rPr>
          <w:noProof/>
          <w:webHidden/>
        </w:rPr>
        <w:t>16</w:t>
      </w:r>
    </w:p>
    <w:p w:rsidR="00AA11B8" w:rsidRDefault="00AA11B8" w:rsidP="00AA11B8">
      <w:pPr>
        <w:pStyle w:val="4"/>
        <w:tabs>
          <w:tab w:val="left" w:pos="1200"/>
          <w:tab w:val="right" w:leader="dot" w:pos="10378"/>
        </w:tabs>
        <w:ind w:left="0"/>
        <w:rPr>
          <w:noProof/>
        </w:rPr>
      </w:pPr>
      <w:r w:rsidRPr="006F3A1C">
        <w:rPr>
          <w:rStyle w:val="a3"/>
          <w:noProof/>
        </w:rPr>
        <w:t>3.</w:t>
      </w:r>
      <w:r>
        <w:rPr>
          <w:noProof/>
        </w:rPr>
        <w:t xml:space="preserve">    </w:t>
      </w:r>
      <w:r w:rsidR="00B12824" w:rsidRPr="006F3A1C">
        <w:rPr>
          <w:rStyle w:val="a3"/>
          <w:noProof/>
        </w:rPr>
        <w:t>Проблемы перехода на международные принципы учета в банках</w:t>
      </w:r>
      <w:r>
        <w:rPr>
          <w:noProof/>
          <w:webHidden/>
        </w:rPr>
        <w:tab/>
      </w:r>
      <w:r w:rsidR="00117B1F">
        <w:rPr>
          <w:noProof/>
          <w:webHidden/>
        </w:rPr>
        <w:t>19</w:t>
      </w:r>
    </w:p>
    <w:p w:rsidR="00AA11B8" w:rsidRDefault="00AA11B8" w:rsidP="00AA11B8">
      <w:pPr>
        <w:pStyle w:val="5"/>
        <w:tabs>
          <w:tab w:val="right" w:leader="dot" w:pos="10378"/>
        </w:tabs>
        <w:ind w:left="0"/>
        <w:rPr>
          <w:noProof/>
        </w:rPr>
      </w:pPr>
      <w:r w:rsidRPr="006F3A1C">
        <w:rPr>
          <w:rStyle w:val="a3"/>
          <w:noProof/>
        </w:rPr>
        <w:t>ЗАКЛЮЧЕНИЕ</w:t>
      </w:r>
      <w:r>
        <w:rPr>
          <w:noProof/>
          <w:webHidden/>
        </w:rPr>
        <w:tab/>
      </w:r>
      <w:r w:rsidR="00117B1F">
        <w:rPr>
          <w:noProof/>
          <w:webHidden/>
        </w:rPr>
        <w:t>24</w:t>
      </w:r>
    </w:p>
    <w:p w:rsidR="00AA11B8" w:rsidRDefault="00AA11B8" w:rsidP="00AA11B8">
      <w:pPr>
        <w:pStyle w:val="6"/>
        <w:tabs>
          <w:tab w:val="right" w:leader="dot" w:pos="10378"/>
        </w:tabs>
        <w:ind w:left="0"/>
        <w:rPr>
          <w:noProof/>
        </w:rPr>
      </w:pPr>
      <w:r w:rsidRPr="006F3A1C">
        <w:rPr>
          <w:rStyle w:val="a3"/>
          <w:noProof/>
        </w:rPr>
        <w:t>СПИСОК ИСПОЛЬЗОВАННОЙ ЛИТЕРАТУРЫ</w:t>
      </w:r>
      <w:r>
        <w:rPr>
          <w:noProof/>
          <w:webHidden/>
        </w:rPr>
        <w:tab/>
      </w:r>
      <w:r w:rsidR="00117B1F">
        <w:rPr>
          <w:noProof/>
          <w:webHidden/>
        </w:rPr>
        <w:t>26</w:t>
      </w:r>
    </w:p>
    <w:p w:rsidR="00844F3F" w:rsidRDefault="00B12824" w:rsidP="00B12824">
      <w:pPr>
        <w:spacing w:line="360" w:lineRule="auto"/>
        <w:ind w:firstLine="540"/>
        <w:jc w:val="center"/>
        <w:rPr>
          <w:sz w:val="28"/>
          <w:szCs w:val="28"/>
        </w:rPr>
      </w:pPr>
      <w:bookmarkStart w:id="7" w:name="_Toc60692760"/>
      <w:r>
        <w:rPr>
          <w:b/>
          <w:bCs/>
        </w:rPr>
        <w:br w:type="page"/>
      </w:r>
      <w:r w:rsidR="00844F3F">
        <w:rPr>
          <w:sz w:val="28"/>
          <w:szCs w:val="28"/>
        </w:rPr>
        <w:t>ВВЕДЕНИЕ</w:t>
      </w:r>
      <w:bookmarkEnd w:id="7"/>
    </w:p>
    <w:p w:rsidR="00844F3F" w:rsidRDefault="00844F3F" w:rsidP="006F046C">
      <w:pPr>
        <w:spacing w:line="360" w:lineRule="auto"/>
        <w:ind w:left="720" w:firstLine="540"/>
        <w:jc w:val="center"/>
        <w:rPr>
          <w:sz w:val="28"/>
          <w:szCs w:val="28"/>
        </w:rPr>
      </w:pPr>
    </w:p>
    <w:p w:rsidR="00FE160C" w:rsidRDefault="0083321A" w:rsidP="006F046C">
      <w:pPr>
        <w:spacing w:line="360" w:lineRule="auto"/>
        <w:ind w:left="72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60205">
        <w:rPr>
          <w:sz w:val="28"/>
          <w:szCs w:val="28"/>
        </w:rPr>
        <w:t xml:space="preserve"> </w:t>
      </w:r>
      <w:r>
        <w:rPr>
          <w:sz w:val="28"/>
          <w:szCs w:val="28"/>
        </w:rPr>
        <w:t>последние</w:t>
      </w:r>
      <w:r w:rsidRPr="00260205">
        <w:rPr>
          <w:sz w:val="28"/>
          <w:szCs w:val="28"/>
        </w:rPr>
        <w:t xml:space="preserve"> годы в мире возросла потребность к уменьшению различий между национальными системами бухучета и их гармонизации. Стирание различий - это постоянный процесс, направленный на достижение конечной цели.</w:t>
      </w:r>
    </w:p>
    <w:p w:rsidR="0083321A" w:rsidRDefault="0083321A" w:rsidP="006F046C">
      <w:pPr>
        <w:widowControl w:val="0"/>
        <w:autoSpaceDE w:val="0"/>
        <w:autoSpaceDN w:val="0"/>
        <w:adjustRightInd w:val="0"/>
        <w:spacing w:line="360" w:lineRule="auto"/>
        <w:ind w:left="720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темы в том, что п</w:t>
      </w:r>
      <w:r w:rsidRPr="00260205">
        <w:rPr>
          <w:sz w:val="28"/>
          <w:szCs w:val="28"/>
        </w:rPr>
        <w:t>рименение международных стандартов обеспечивает обслуживание транснациональных финансовых операций с капиталом и ценными бумагами, гарантирует прозрачность, сопоставимость и распространение достоверной информации. В силу своего авторитета международные стандарты все шире признаются как основа национальных требований к финансовой отчетности во многих странах.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Становится все более очевидным, что именно МСФО станет тем фундаментом, на котором будет осуществляться подготовка сопоставимой финансовой отчетности.</w:t>
      </w:r>
    </w:p>
    <w:p w:rsidR="0083321A" w:rsidRDefault="0083321A" w:rsidP="006F046C">
      <w:pPr>
        <w:spacing w:line="360" w:lineRule="auto"/>
        <w:ind w:left="720"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работы является рассмотрение особенностей финансовой отчетности банков в соответствии с МСФО.</w:t>
      </w:r>
    </w:p>
    <w:p w:rsidR="0083321A" w:rsidRDefault="0083321A" w:rsidP="006F046C">
      <w:pPr>
        <w:spacing w:line="360" w:lineRule="auto"/>
        <w:ind w:left="720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Задачи работы:</w:t>
      </w:r>
    </w:p>
    <w:p w:rsidR="00844F3F" w:rsidRDefault="0083321A" w:rsidP="006F046C">
      <w:pPr>
        <w:spacing w:line="360" w:lineRule="auto"/>
        <w:ind w:left="72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44F3F">
        <w:rPr>
          <w:sz w:val="28"/>
          <w:szCs w:val="28"/>
        </w:rPr>
        <w:t>описать принципы и особенности бухгалтерского учета и финансовой отчетности в кредитных организациях РФ;</w:t>
      </w:r>
    </w:p>
    <w:p w:rsidR="0083321A" w:rsidRDefault="00844F3F" w:rsidP="006F046C">
      <w:pPr>
        <w:spacing w:line="360" w:lineRule="auto"/>
        <w:ind w:left="720"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рассмотреть проблемы перехода на международные принципы учета в банках.</w:t>
      </w:r>
    </w:p>
    <w:p w:rsidR="005012EA" w:rsidRDefault="00B12824" w:rsidP="006F046C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540"/>
        <w:jc w:val="both"/>
        <w:outlineLvl w:val="1"/>
        <w:rPr>
          <w:sz w:val="28"/>
          <w:szCs w:val="28"/>
        </w:rPr>
      </w:pPr>
      <w:bookmarkStart w:id="8" w:name="_Toc60692761"/>
      <w:r>
        <w:rPr>
          <w:sz w:val="28"/>
          <w:szCs w:val="28"/>
        </w:rPr>
        <w:br w:type="page"/>
      </w:r>
      <w:r w:rsidR="005012EA">
        <w:rPr>
          <w:sz w:val="28"/>
          <w:szCs w:val="28"/>
        </w:rPr>
        <w:t>БАНКОВСКАЯ ОТЧЕТНОСТЬ</w:t>
      </w:r>
      <w:r w:rsidR="00844F3F" w:rsidRPr="00844F3F">
        <w:rPr>
          <w:sz w:val="28"/>
          <w:szCs w:val="28"/>
        </w:rPr>
        <w:t>.</w:t>
      </w:r>
      <w:bookmarkEnd w:id="8"/>
      <w:r w:rsidR="00844F3F" w:rsidRPr="00844F3F">
        <w:rPr>
          <w:sz w:val="28"/>
          <w:szCs w:val="28"/>
        </w:rPr>
        <w:t xml:space="preserve"> </w:t>
      </w:r>
    </w:p>
    <w:p w:rsidR="00D87CCB" w:rsidRDefault="00D87CCB" w:rsidP="006F046C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sz w:val="28"/>
          <w:szCs w:val="28"/>
        </w:rPr>
      </w:pPr>
    </w:p>
    <w:p w:rsidR="005012EA" w:rsidRDefault="005012EA" w:rsidP="006F046C">
      <w:pPr>
        <w:widowControl w:val="0"/>
        <w:numPr>
          <w:ilvl w:val="1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9" w:name="_Toc60692762"/>
      <w:r w:rsidR="00844F3F" w:rsidRPr="00844F3F">
        <w:rPr>
          <w:sz w:val="28"/>
          <w:szCs w:val="28"/>
        </w:rPr>
        <w:t>Значение и виды банковской отчетности</w:t>
      </w:r>
      <w:bookmarkEnd w:id="9"/>
    </w:p>
    <w:p w:rsidR="00844F3F" w:rsidRPr="00260205" w:rsidRDefault="00844F3F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20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Основное назначение банковской отчетности - быть источником достоверной, полной</w:t>
      </w:r>
      <w:r w:rsidR="00D87CCB"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и оперативной экономической информации о де</w:t>
      </w:r>
      <w:r w:rsidRPr="00260205">
        <w:rPr>
          <w:sz w:val="28"/>
          <w:szCs w:val="28"/>
        </w:rPr>
        <w:softHyphen/>
        <w:t>ятельности банка. Банковская отчетность должна быть понятна суще</w:t>
      </w:r>
      <w:r w:rsidRPr="00260205">
        <w:rPr>
          <w:sz w:val="28"/>
          <w:szCs w:val="28"/>
        </w:rPr>
        <w:softHyphen/>
        <w:t>ствующим и потенциальным инвесторами кредиторам, давать им пред</w:t>
      </w:r>
      <w:r w:rsidRPr="00260205">
        <w:rPr>
          <w:sz w:val="28"/>
          <w:szCs w:val="28"/>
        </w:rPr>
        <w:softHyphen/>
        <w:t>ставление о суммах, времени и рисках, связанных с ожидаемыми доходами, предоставлять информацию о составе и видах привлекаемых ресурсов, их размещении, наличии резервов на возможные ,потери по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 xml:space="preserve">ссудам и </w:t>
      </w:r>
      <w:r>
        <w:rPr>
          <w:sz w:val="28"/>
          <w:szCs w:val="28"/>
        </w:rPr>
        <w:t>т</w:t>
      </w:r>
      <w:r w:rsidRPr="00260205">
        <w:rPr>
          <w:sz w:val="28"/>
          <w:szCs w:val="28"/>
        </w:rPr>
        <w:t>.п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:rsidR="00844F3F" w:rsidRPr="00260205" w:rsidRDefault="00844F3F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20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Управление современными банками базируется на использовании количественной информации, выраженной в денежных единицах. При этом бухгалтерская отчетность может включать и качественную ин</w:t>
      </w:r>
      <w:r w:rsidRPr="00260205">
        <w:rPr>
          <w:sz w:val="28"/>
          <w:szCs w:val="28"/>
        </w:rPr>
        <w:softHyphen/>
        <w:t>формацию (не денежную), если она помогает анализу бухгалтерских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отчетов. Отчетность, специально подготовленная в помощь менедже</w:t>
      </w:r>
      <w:r w:rsidRPr="00260205">
        <w:rPr>
          <w:sz w:val="28"/>
          <w:szCs w:val="28"/>
        </w:rPr>
        <w:softHyphen/>
        <w:t>рам, относится к управленческой учетной информации. Она исполь</w:t>
      </w:r>
      <w:r w:rsidRPr="00260205">
        <w:rPr>
          <w:sz w:val="28"/>
          <w:szCs w:val="28"/>
        </w:rPr>
        <w:softHyphen/>
        <w:t>зуется в процессе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планирования, исполнения и контроля за деятельно</w:t>
      </w:r>
      <w:r w:rsidRPr="00260205">
        <w:rPr>
          <w:sz w:val="28"/>
          <w:szCs w:val="28"/>
        </w:rPr>
        <w:softHyphen/>
        <w:t>стью банка.</w:t>
      </w:r>
    </w:p>
    <w:p w:rsidR="00844F3F" w:rsidRPr="00260205" w:rsidRDefault="00844F3F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20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Вместе с тем необходимо иметь в виду, что бухгалтерская информа</w:t>
      </w:r>
      <w:r w:rsidRPr="00260205">
        <w:rPr>
          <w:sz w:val="28"/>
          <w:szCs w:val="28"/>
        </w:rPr>
        <w:softHyphen/>
        <w:t>ция использует условные классификации, предположительн</w:t>
      </w:r>
      <w:r>
        <w:rPr>
          <w:sz w:val="28"/>
          <w:szCs w:val="28"/>
        </w:rPr>
        <w:t>ы</w:t>
      </w:r>
      <w:r w:rsidRPr="00260205">
        <w:rPr>
          <w:sz w:val="28"/>
          <w:szCs w:val="28"/>
        </w:rPr>
        <w:t>е оценки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и в этом смысле является приблизительной. Например, отражение в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балансе на обычных ссудных счетах многократно пролонгированных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ссуд с большой долей условности отражает соотношение между сроч</w:t>
      </w:r>
      <w:r w:rsidRPr="00260205">
        <w:rPr>
          <w:sz w:val="28"/>
          <w:szCs w:val="28"/>
        </w:rPr>
        <w:softHyphen/>
        <w:t>ными и просроченными ссудами. А</w:t>
      </w:r>
      <w:r>
        <w:rPr>
          <w:sz w:val="28"/>
          <w:szCs w:val="28"/>
        </w:rPr>
        <w:t>налогичное отражение на пассив</w:t>
      </w:r>
      <w:r w:rsidRPr="00260205">
        <w:rPr>
          <w:sz w:val="28"/>
          <w:szCs w:val="28"/>
        </w:rPr>
        <w:t>ных счетах резервных фондов банка не свидетельствует об их наличии</w:t>
      </w:r>
      <w:r>
        <w:rPr>
          <w:sz w:val="28"/>
          <w:szCs w:val="28"/>
        </w:rPr>
        <w:t xml:space="preserve"> в ликвидной форме.</w:t>
      </w:r>
    </w:p>
    <w:p w:rsidR="00844F3F" w:rsidRPr="00260205" w:rsidRDefault="00844F3F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</w:t>
      </w:r>
      <w:r w:rsidRPr="00260205">
        <w:rPr>
          <w:sz w:val="28"/>
          <w:szCs w:val="28"/>
        </w:rPr>
        <w:t>есмотря на "ауру точности", которая, как может показаться, окружает бухгалтерскую отчетность, показатели и значе</w:t>
      </w:r>
      <w:r w:rsidRPr="00260205">
        <w:rPr>
          <w:sz w:val="28"/>
          <w:szCs w:val="28"/>
        </w:rPr>
        <w:softHyphen/>
        <w:t>ние их могут быть лишь приблизительными. В этой связи большая от</w:t>
      </w:r>
      <w:r w:rsidRPr="00260205">
        <w:rPr>
          <w:sz w:val="28"/>
          <w:szCs w:val="28"/>
        </w:rPr>
        <w:softHyphen/>
        <w:t>ветственность за правильное исполь</w:t>
      </w:r>
      <w:r>
        <w:rPr>
          <w:sz w:val="28"/>
          <w:szCs w:val="28"/>
        </w:rPr>
        <w:t xml:space="preserve">зование отчетности ложится на </w:t>
      </w:r>
      <w:r w:rsidRPr="00260205">
        <w:rPr>
          <w:sz w:val="28"/>
          <w:szCs w:val="28"/>
        </w:rPr>
        <w:t>пользователя, который обязан уметь адекватно истолковать ее и при</w:t>
      </w:r>
      <w:r w:rsidRPr="00260205">
        <w:rPr>
          <w:sz w:val="28"/>
          <w:szCs w:val="28"/>
        </w:rPr>
        <w:softHyphen/>
        <w:t>менить при выработке решений. Он должен понимать ее и определять, какую отчетность и как, в какой сфере деятельности использовать.</w:t>
      </w:r>
    </w:p>
    <w:p w:rsidR="00844F3F" w:rsidRDefault="00844F3F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Методологическим центром по организации бухгалтерского учета в банках является Центральный банк РФ. В соответствии со статьей 56 </w:t>
      </w:r>
      <w:r w:rsidRPr="00260205">
        <w:rPr>
          <w:i/>
          <w:iCs/>
          <w:sz w:val="28"/>
          <w:szCs w:val="28"/>
        </w:rPr>
        <w:t>Федерал</w:t>
      </w:r>
      <w:r>
        <w:rPr>
          <w:i/>
          <w:iCs/>
          <w:sz w:val="28"/>
          <w:szCs w:val="28"/>
        </w:rPr>
        <w:t>ьно</w:t>
      </w:r>
      <w:r w:rsidRPr="00260205">
        <w:rPr>
          <w:i/>
          <w:iCs/>
          <w:sz w:val="28"/>
          <w:szCs w:val="28"/>
        </w:rPr>
        <w:t xml:space="preserve">го закона </w:t>
      </w:r>
      <w:r w:rsidRPr="00260205">
        <w:rPr>
          <w:sz w:val="28"/>
          <w:szCs w:val="28"/>
        </w:rPr>
        <w:t>"</w:t>
      </w:r>
      <w:r>
        <w:rPr>
          <w:i/>
          <w:iCs/>
          <w:sz w:val="28"/>
          <w:szCs w:val="28"/>
        </w:rPr>
        <w:t xml:space="preserve">О </w:t>
      </w:r>
      <w:r w:rsidRPr="00260205">
        <w:rPr>
          <w:i/>
          <w:iCs/>
          <w:sz w:val="28"/>
          <w:szCs w:val="28"/>
        </w:rPr>
        <w:t xml:space="preserve">Центральном банке Российской Федерации (Банке России)" </w:t>
      </w:r>
      <w:r w:rsidRPr="00844F3F">
        <w:rPr>
          <w:sz w:val="28"/>
          <w:szCs w:val="28"/>
        </w:rPr>
        <w:t>[1,2]</w:t>
      </w:r>
      <w:r>
        <w:rPr>
          <w:i/>
          <w:iCs/>
          <w:sz w:val="28"/>
          <w:szCs w:val="28"/>
        </w:rPr>
        <w:t xml:space="preserve"> </w:t>
      </w:r>
      <w:r w:rsidRPr="00260205">
        <w:rPr>
          <w:sz w:val="28"/>
          <w:szCs w:val="28"/>
        </w:rPr>
        <w:t>Центральный банк Российской Федерации устанавливает обя</w:t>
      </w:r>
      <w:r w:rsidRPr="00260205">
        <w:rPr>
          <w:sz w:val="28"/>
          <w:szCs w:val="28"/>
        </w:rPr>
        <w:softHyphen/>
        <w:t>зательные для банков правила ведения бухгалтерского учета, составле</w:t>
      </w:r>
      <w:r w:rsidRPr="00260205">
        <w:rPr>
          <w:sz w:val="28"/>
          <w:szCs w:val="28"/>
        </w:rPr>
        <w:softHyphen/>
        <w:t>ния</w:t>
      </w:r>
      <w:r>
        <w:rPr>
          <w:sz w:val="28"/>
          <w:szCs w:val="28"/>
        </w:rPr>
        <w:t xml:space="preserve"> и представления бухгалтерской </w:t>
      </w:r>
      <w:r w:rsidRPr="00260205">
        <w:rPr>
          <w:sz w:val="28"/>
          <w:szCs w:val="28"/>
        </w:rPr>
        <w:t>отчетности</w:t>
      </w:r>
      <w:r w:rsidR="005012EA">
        <w:rPr>
          <w:sz w:val="28"/>
          <w:szCs w:val="28"/>
        </w:rPr>
        <w:t>.</w:t>
      </w:r>
    </w:p>
    <w:p w:rsidR="005012EA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5012EA" w:rsidRDefault="005012EA" w:rsidP="006F046C">
      <w:pPr>
        <w:numPr>
          <w:ilvl w:val="1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10" w:name="_Toc60692763"/>
      <w:r>
        <w:rPr>
          <w:sz w:val="28"/>
          <w:szCs w:val="28"/>
        </w:rPr>
        <w:t>Баланс банка и принципы его построения</w:t>
      </w:r>
      <w:bookmarkEnd w:id="10"/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Баланс коммерческого банка (КБ) - это бухгалтерский баланс, </w:t>
      </w:r>
      <w:r>
        <w:rPr>
          <w:sz w:val="28"/>
          <w:szCs w:val="28"/>
        </w:rPr>
        <w:t>ко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торы</w:t>
      </w:r>
      <w:r w:rsidRPr="00260205">
        <w:rPr>
          <w:sz w:val="28"/>
          <w:szCs w:val="28"/>
        </w:rPr>
        <w:t>й отражает состояние собственных и привлеченных средств ба</w:t>
      </w:r>
      <w:r>
        <w:rPr>
          <w:sz w:val="28"/>
          <w:szCs w:val="28"/>
        </w:rPr>
        <w:t>нк</w:t>
      </w:r>
      <w:r w:rsidRPr="0026020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и их размещение в кредитные и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другие активные операции.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Балансы банков строятся по уни</w:t>
      </w:r>
      <w:r>
        <w:rPr>
          <w:sz w:val="28"/>
          <w:szCs w:val="28"/>
        </w:rPr>
        <w:t>ф</w:t>
      </w:r>
      <w:r w:rsidRPr="00260205">
        <w:rPr>
          <w:sz w:val="28"/>
          <w:szCs w:val="28"/>
        </w:rPr>
        <w:t>ицированной схеме, в соответствии с Планом счетов бухгалтерского учета в банках, который утверждается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ЦБ РФ. Банковские балансы относятся к средствам коммерческой ин</w:t>
      </w:r>
      <w:r w:rsidRPr="00260205">
        <w:rPr>
          <w:sz w:val="28"/>
          <w:szCs w:val="28"/>
        </w:rPr>
        <w:softHyphen/>
        <w:t>формации и отвечают требованиям оперативн</w:t>
      </w:r>
      <w:r>
        <w:rPr>
          <w:sz w:val="28"/>
          <w:szCs w:val="28"/>
        </w:rPr>
        <w:t>о</w:t>
      </w:r>
      <w:r w:rsidRPr="00260205">
        <w:rPr>
          <w:sz w:val="28"/>
          <w:szCs w:val="28"/>
        </w:rPr>
        <w:t>сти, конкр</w:t>
      </w:r>
      <w:r>
        <w:rPr>
          <w:sz w:val="28"/>
          <w:szCs w:val="28"/>
        </w:rPr>
        <w:t>е</w:t>
      </w:r>
      <w:r w:rsidRPr="00260205">
        <w:rPr>
          <w:sz w:val="28"/>
          <w:szCs w:val="28"/>
        </w:rPr>
        <w:t>тности, со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лидност</w:t>
      </w:r>
      <w:r w:rsidRPr="00260205">
        <w:rPr>
          <w:sz w:val="28"/>
          <w:szCs w:val="28"/>
        </w:rPr>
        <w:t>и (достоверности). Оперативность банковского баланса прояв</w:t>
      </w:r>
      <w:r w:rsidRPr="00260205">
        <w:rPr>
          <w:sz w:val="28"/>
          <w:szCs w:val="28"/>
        </w:rPr>
        <w:softHyphen/>
        <w:t>ляется в его еже</w:t>
      </w:r>
      <w:r>
        <w:rPr>
          <w:sz w:val="28"/>
          <w:szCs w:val="28"/>
        </w:rPr>
        <w:t>д</w:t>
      </w:r>
      <w:r w:rsidRPr="00260205">
        <w:rPr>
          <w:sz w:val="28"/>
          <w:szCs w:val="28"/>
        </w:rPr>
        <w:t>невно</w:t>
      </w:r>
      <w:r>
        <w:rPr>
          <w:sz w:val="28"/>
          <w:szCs w:val="28"/>
        </w:rPr>
        <w:t>м</w:t>
      </w:r>
      <w:r w:rsidRPr="00260205">
        <w:rPr>
          <w:sz w:val="28"/>
          <w:szCs w:val="28"/>
        </w:rPr>
        <w:t xml:space="preserve"> составлении, которое в значительной ст</w:t>
      </w:r>
      <w:r>
        <w:rPr>
          <w:sz w:val="28"/>
          <w:szCs w:val="28"/>
        </w:rPr>
        <w:t>е</w:t>
      </w:r>
      <w:r w:rsidRPr="00260205">
        <w:rPr>
          <w:sz w:val="28"/>
          <w:szCs w:val="28"/>
        </w:rPr>
        <w:t>пени гарантирует пра</w:t>
      </w:r>
      <w:r>
        <w:rPr>
          <w:sz w:val="28"/>
          <w:szCs w:val="28"/>
        </w:rPr>
        <w:t>виль</w:t>
      </w:r>
      <w:r w:rsidRPr="00260205">
        <w:rPr>
          <w:sz w:val="28"/>
          <w:szCs w:val="28"/>
        </w:rPr>
        <w:t>ность и достоверность бухгалтерского учета в банках и связано с ежедневной передачей клиентам вторых экземпляров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(выписок) их Лицевых счетов, в которых исключается наличие ошибоч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ных записей. Дей</w:t>
      </w:r>
      <w:r w:rsidRPr="00260205">
        <w:rPr>
          <w:sz w:val="28"/>
          <w:szCs w:val="28"/>
        </w:rPr>
        <w:t>ствовавш</w:t>
      </w:r>
      <w:r>
        <w:rPr>
          <w:sz w:val="28"/>
          <w:szCs w:val="28"/>
        </w:rPr>
        <w:t>и</w:t>
      </w:r>
      <w:r w:rsidRPr="00260205">
        <w:rPr>
          <w:sz w:val="28"/>
          <w:szCs w:val="28"/>
        </w:rPr>
        <w:t>й д</w:t>
      </w:r>
      <w:r>
        <w:rPr>
          <w:sz w:val="28"/>
          <w:szCs w:val="28"/>
        </w:rPr>
        <w:t>о</w:t>
      </w:r>
      <w:r w:rsidRPr="00260205">
        <w:rPr>
          <w:sz w:val="28"/>
          <w:szCs w:val="28"/>
        </w:rPr>
        <w:t xml:space="preserve"> 1998 г. Пла</w:t>
      </w:r>
      <w:r>
        <w:rPr>
          <w:sz w:val="28"/>
          <w:szCs w:val="28"/>
        </w:rPr>
        <w:t xml:space="preserve">н </w:t>
      </w:r>
      <w:r w:rsidRPr="00260205">
        <w:rPr>
          <w:sz w:val="28"/>
          <w:szCs w:val="28"/>
        </w:rPr>
        <w:t>сче</w:t>
      </w:r>
      <w:r>
        <w:rPr>
          <w:sz w:val="28"/>
          <w:szCs w:val="28"/>
        </w:rPr>
        <w:t>тов</w:t>
      </w:r>
      <w:r w:rsidRPr="00260205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который был п</w:t>
      </w:r>
      <w:r w:rsidRPr="00260205">
        <w:rPr>
          <w:sz w:val="28"/>
          <w:szCs w:val="28"/>
        </w:rPr>
        <w:t>о</w:t>
      </w:r>
      <w:r w:rsidRPr="00260205">
        <w:rPr>
          <w:sz w:val="28"/>
          <w:szCs w:val="28"/>
        </w:rPr>
        <w:softHyphen/>
        <w:t>ложен в основу построения банковских балансов, испо</w:t>
      </w:r>
      <w:r>
        <w:rPr>
          <w:sz w:val="28"/>
          <w:szCs w:val="28"/>
        </w:rPr>
        <w:t>л</w:t>
      </w:r>
      <w:r w:rsidRPr="00260205">
        <w:rPr>
          <w:sz w:val="28"/>
          <w:szCs w:val="28"/>
        </w:rPr>
        <w:t xml:space="preserve">ьзовал </w:t>
      </w:r>
      <w:r>
        <w:rPr>
          <w:sz w:val="28"/>
          <w:szCs w:val="28"/>
        </w:rPr>
        <w:t>п</w:t>
      </w:r>
      <w:r w:rsidRPr="00260205">
        <w:rPr>
          <w:sz w:val="28"/>
          <w:szCs w:val="28"/>
        </w:rPr>
        <w:t>рин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цип</w:t>
      </w:r>
      <w:r w:rsidRPr="00260205">
        <w:rPr>
          <w:sz w:val="28"/>
          <w:szCs w:val="28"/>
        </w:rPr>
        <w:t xml:space="preserve"> группировки счетов по экономическим однородным признакам.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05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Правило </w:t>
      </w:r>
      <w:r>
        <w:rPr>
          <w:sz w:val="28"/>
          <w:szCs w:val="28"/>
        </w:rPr>
        <w:t>по</w:t>
      </w:r>
      <w:r w:rsidRPr="00260205">
        <w:rPr>
          <w:sz w:val="28"/>
          <w:szCs w:val="28"/>
        </w:rPr>
        <w:t>нижающейся ликвидности статей по активу и уме</w:t>
      </w:r>
      <w:r>
        <w:rPr>
          <w:sz w:val="28"/>
          <w:szCs w:val="28"/>
        </w:rPr>
        <w:t>н</w:t>
      </w:r>
      <w:r w:rsidRPr="00260205">
        <w:rPr>
          <w:sz w:val="28"/>
          <w:szCs w:val="28"/>
        </w:rPr>
        <w:t>ьше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н</w:t>
      </w:r>
      <w:r w:rsidRPr="00260205">
        <w:rPr>
          <w:sz w:val="28"/>
          <w:szCs w:val="28"/>
        </w:rPr>
        <w:t>ия степени востре</w:t>
      </w:r>
      <w:r>
        <w:rPr>
          <w:sz w:val="28"/>
          <w:szCs w:val="28"/>
        </w:rPr>
        <w:t>бо</w:t>
      </w:r>
      <w:r w:rsidRPr="00260205">
        <w:rPr>
          <w:sz w:val="28"/>
          <w:szCs w:val="28"/>
        </w:rPr>
        <w:t>вания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средств по пассиву строго не соблюдается и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прослеживается лишь в те</w:t>
      </w:r>
      <w:r>
        <w:rPr>
          <w:sz w:val="28"/>
          <w:szCs w:val="28"/>
        </w:rPr>
        <w:t>н</w:t>
      </w:r>
      <w:r w:rsidRPr="00260205">
        <w:rPr>
          <w:sz w:val="28"/>
          <w:szCs w:val="28"/>
        </w:rPr>
        <w:t>денции.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05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Счета номенклатуры баланса банков подразделяются на балансо</w:t>
      </w:r>
      <w:r w:rsidRPr="00260205">
        <w:rPr>
          <w:sz w:val="28"/>
          <w:szCs w:val="28"/>
        </w:rPr>
        <w:softHyphen/>
        <w:t>вые и внебалансовые. Балансовые счета подразделяются на пассивные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 xml:space="preserve">и активные. Пассивные счета предназначены </w:t>
      </w:r>
      <w:r>
        <w:rPr>
          <w:sz w:val="28"/>
          <w:szCs w:val="28"/>
        </w:rPr>
        <w:t>для</w:t>
      </w:r>
      <w:r w:rsidRPr="00260205">
        <w:rPr>
          <w:sz w:val="28"/>
          <w:szCs w:val="28"/>
        </w:rPr>
        <w:t xml:space="preserve"> учета собственных и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привлеченных ресурсов, активные - для их размещения.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53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Внебалансовые счета используются для учета ценн</w:t>
      </w:r>
      <w:r>
        <w:rPr>
          <w:sz w:val="28"/>
          <w:szCs w:val="28"/>
        </w:rPr>
        <w:t>остей и докум</w:t>
      </w:r>
      <w:r w:rsidRPr="00260205">
        <w:rPr>
          <w:sz w:val="28"/>
          <w:szCs w:val="28"/>
        </w:rPr>
        <w:t>ен</w:t>
      </w:r>
      <w:r w:rsidRPr="00260205">
        <w:rPr>
          <w:sz w:val="28"/>
          <w:szCs w:val="28"/>
        </w:rPr>
        <w:softHyphen/>
        <w:t xml:space="preserve">тов, не </w:t>
      </w:r>
      <w:r>
        <w:rPr>
          <w:sz w:val="28"/>
          <w:szCs w:val="28"/>
        </w:rPr>
        <w:t>вл</w:t>
      </w:r>
      <w:r w:rsidRPr="00260205">
        <w:rPr>
          <w:sz w:val="28"/>
          <w:szCs w:val="28"/>
        </w:rPr>
        <w:t>ияющих на актив и пассив баланса, поступающих в банки на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хранение, инкассо или комиссию, а также для учета бланков строгой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отчетности, бланков акций, других документов и ценностей.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53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Все балансовые счета подраздел</w:t>
      </w:r>
      <w:r>
        <w:rPr>
          <w:sz w:val="28"/>
          <w:szCs w:val="28"/>
        </w:rPr>
        <w:t xml:space="preserve">яются на счета первого порядка </w:t>
      </w:r>
      <w:r w:rsidRPr="00260205">
        <w:rPr>
          <w:sz w:val="28"/>
          <w:szCs w:val="28"/>
        </w:rPr>
        <w:t xml:space="preserve">укрупненные, </w:t>
      </w:r>
      <w:r>
        <w:rPr>
          <w:sz w:val="28"/>
          <w:szCs w:val="28"/>
        </w:rPr>
        <w:t>с</w:t>
      </w:r>
      <w:r w:rsidRPr="00260205">
        <w:rPr>
          <w:sz w:val="28"/>
          <w:szCs w:val="28"/>
        </w:rPr>
        <w:t>интетические счета и счета второго порядка - детализи</w:t>
      </w:r>
      <w:r w:rsidRPr="00260205">
        <w:rPr>
          <w:sz w:val="28"/>
          <w:szCs w:val="28"/>
        </w:rPr>
        <w:softHyphen/>
        <w:t>рующие, аналитические счета. Счета пе</w:t>
      </w:r>
      <w:r>
        <w:rPr>
          <w:sz w:val="28"/>
          <w:szCs w:val="28"/>
        </w:rPr>
        <w:t>рвого</w:t>
      </w:r>
      <w:r w:rsidRPr="00260205">
        <w:rPr>
          <w:sz w:val="28"/>
          <w:szCs w:val="28"/>
        </w:rPr>
        <w:t xml:space="preserve"> порядка обозначаются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тремя цифрами от 102 до 705. Номер счета второго порядка состоит из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 xml:space="preserve">пяти знаков и строится путем прибавления двух </w:t>
      </w:r>
      <w:r>
        <w:rPr>
          <w:sz w:val="28"/>
          <w:szCs w:val="28"/>
        </w:rPr>
        <w:t>ц</w:t>
      </w:r>
      <w:r w:rsidRPr="00260205">
        <w:rPr>
          <w:sz w:val="28"/>
          <w:szCs w:val="28"/>
        </w:rPr>
        <w:t>ифр справа к номеру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</w:t>
      </w:r>
      <w:r>
        <w:rPr>
          <w:sz w:val="28"/>
          <w:szCs w:val="28"/>
        </w:rPr>
        <w:t>чета</w:t>
      </w:r>
      <w:r w:rsidRPr="00260205">
        <w:rPr>
          <w:sz w:val="28"/>
          <w:szCs w:val="28"/>
        </w:rPr>
        <w:t xml:space="preserve"> первого </w:t>
      </w:r>
      <w:r>
        <w:rPr>
          <w:sz w:val="28"/>
          <w:szCs w:val="28"/>
        </w:rPr>
        <w:t>по</w:t>
      </w:r>
      <w:r w:rsidRPr="00260205">
        <w:rPr>
          <w:sz w:val="28"/>
          <w:szCs w:val="28"/>
        </w:rPr>
        <w:t>р</w:t>
      </w:r>
      <w:r>
        <w:rPr>
          <w:sz w:val="28"/>
          <w:szCs w:val="28"/>
        </w:rPr>
        <w:t>ядк</w:t>
      </w:r>
      <w:r w:rsidRPr="00260205">
        <w:rPr>
          <w:sz w:val="28"/>
          <w:szCs w:val="28"/>
        </w:rPr>
        <w:t>а. Например, 102 - Уставный капитал акционер</w:t>
      </w:r>
      <w:r w:rsidRPr="00260205">
        <w:rPr>
          <w:sz w:val="28"/>
          <w:szCs w:val="28"/>
        </w:rPr>
        <w:softHyphen/>
        <w:t>ных банков, сформированны</w:t>
      </w:r>
      <w:r>
        <w:rPr>
          <w:sz w:val="28"/>
          <w:szCs w:val="28"/>
        </w:rPr>
        <w:t>й за счет обыкновенны</w:t>
      </w:r>
      <w:r w:rsidRPr="00260205">
        <w:rPr>
          <w:sz w:val="28"/>
          <w:szCs w:val="28"/>
        </w:rPr>
        <w:t>х акций, 10201 ,</w:t>
      </w:r>
      <w:r w:rsidRPr="00260205">
        <w:rPr>
          <w:sz w:val="28"/>
          <w:szCs w:val="28"/>
        </w:rPr>
        <w:softHyphen/>
        <w:t>Уставный капитал акционерных банко</w:t>
      </w:r>
      <w:r>
        <w:rPr>
          <w:sz w:val="28"/>
          <w:szCs w:val="28"/>
        </w:rPr>
        <w:t>в, сформированный за счет обыкно</w:t>
      </w:r>
      <w:r w:rsidRPr="00260205">
        <w:rPr>
          <w:sz w:val="28"/>
          <w:szCs w:val="28"/>
        </w:rPr>
        <w:t>венных акций, принадлежащих Российской Федерации.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 xml:space="preserve">Балансовые счета группируются в семи </w:t>
      </w:r>
      <w:r>
        <w:rPr>
          <w:sz w:val="28"/>
          <w:szCs w:val="28"/>
        </w:rPr>
        <w:t>разделах по принципу эко</w:t>
      </w:r>
      <w:r w:rsidRPr="00260205">
        <w:rPr>
          <w:sz w:val="28"/>
          <w:szCs w:val="28"/>
        </w:rPr>
        <w:t>номиче</w:t>
      </w:r>
      <w:r>
        <w:rPr>
          <w:sz w:val="28"/>
          <w:szCs w:val="28"/>
        </w:rPr>
        <w:t>ски однородного содержания и лик</w:t>
      </w:r>
      <w:r w:rsidRPr="00260205">
        <w:rPr>
          <w:sz w:val="28"/>
          <w:szCs w:val="28"/>
        </w:rPr>
        <w:t>видности. Номенклатура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внебалансовых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счетов - пятизначная</w:t>
      </w:r>
      <w:r>
        <w:rPr>
          <w:sz w:val="28"/>
          <w:szCs w:val="28"/>
        </w:rPr>
        <w:t>. Внебалансовые счета сгруппиро</w:t>
      </w:r>
      <w:r w:rsidRPr="00260205">
        <w:rPr>
          <w:sz w:val="28"/>
          <w:szCs w:val="28"/>
        </w:rPr>
        <w:t>ваны также в семи разделах.</w:t>
      </w:r>
      <w:r w:rsidRPr="00260205">
        <w:rPr>
          <w:sz w:val="28"/>
          <w:szCs w:val="28"/>
        </w:rPr>
        <w:tab/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235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С 1 января 1998 г. введен новый План счетов, разработанный на ос</w:t>
      </w:r>
      <w:r w:rsidRPr="00260205">
        <w:rPr>
          <w:sz w:val="28"/>
          <w:szCs w:val="28"/>
        </w:rPr>
        <w:softHyphen/>
        <w:t xml:space="preserve">новании </w:t>
      </w:r>
      <w:r>
        <w:rPr>
          <w:i/>
          <w:iCs/>
          <w:sz w:val="28"/>
          <w:szCs w:val="28"/>
        </w:rPr>
        <w:t>Гра</w:t>
      </w:r>
      <w:r w:rsidRPr="00260205">
        <w:rPr>
          <w:i/>
          <w:iCs/>
          <w:sz w:val="28"/>
          <w:szCs w:val="28"/>
        </w:rPr>
        <w:t>жда</w:t>
      </w:r>
      <w:r>
        <w:rPr>
          <w:i/>
          <w:iCs/>
          <w:sz w:val="28"/>
          <w:szCs w:val="28"/>
        </w:rPr>
        <w:t>нского кодекса Российской Федерации, федеральны</w:t>
      </w:r>
      <w:r w:rsidRPr="00260205">
        <w:rPr>
          <w:i/>
          <w:iCs/>
          <w:sz w:val="28"/>
          <w:szCs w:val="28"/>
        </w:rPr>
        <w:t>х за</w:t>
      </w:r>
      <w:r w:rsidRPr="00260205">
        <w:rPr>
          <w:i/>
          <w:iCs/>
          <w:sz w:val="28"/>
          <w:szCs w:val="28"/>
        </w:rPr>
        <w:softHyphen/>
      </w:r>
      <w:r>
        <w:rPr>
          <w:i/>
          <w:iCs/>
          <w:sz w:val="28"/>
          <w:szCs w:val="28"/>
        </w:rPr>
        <w:t>конов Российской Федерации "'О Центральном  бан</w:t>
      </w:r>
      <w:r w:rsidRPr="00260205">
        <w:rPr>
          <w:i/>
          <w:iCs/>
          <w:sz w:val="28"/>
          <w:szCs w:val="28"/>
        </w:rPr>
        <w:t>ке Российской Федера</w:t>
      </w:r>
      <w:r w:rsidRPr="00260205">
        <w:rPr>
          <w:i/>
          <w:iCs/>
          <w:sz w:val="28"/>
          <w:szCs w:val="28"/>
        </w:rPr>
        <w:softHyphen/>
        <w:t>ции (Ба</w:t>
      </w:r>
      <w:r>
        <w:rPr>
          <w:i/>
          <w:iCs/>
          <w:sz w:val="28"/>
          <w:szCs w:val="28"/>
        </w:rPr>
        <w:t>н</w:t>
      </w:r>
      <w:r w:rsidRPr="00260205">
        <w:rPr>
          <w:i/>
          <w:iCs/>
          <w:sz w:val="28"/>
          <w:szCs w:val="28"/>
        </w:rPr>
        <w:t xml:space="preserve">ке России) </w:t>
      </w:r>
      <w:r w:rsidRPr="00260205">
        <w:rPr>
          <w:sz w:val="28"/>
          <w:szCs w:val="28"/>
        </w:rPr>
        <w:t xml:space="preserve">", "О </w:t>
      </w:r>
      <w:r>
        <w:rPr>
          <w:i/>
          <w:iCs/>
          <w:sz w:val="28"/>
          <w:szCs w:val="28"/>
        </w:rPr>
        <w:t>банках и банковской деятельно</w:t>
      </w:r>
      <w:r w:rsidRPr="00260205">
        <w:rPr>
          <w:i/>
          <w:iCs/>
          <w:sz w:val="28"/>
          <w:szCs w:val="28"/>
        </w:rPr>
        <w:t>с</w:t>
      </w:r>
      <w:r>
        <w:rPr>
          <w:i/>
          <w:iCs/>
          <w:sz w:val="28"/>
          <w:szCs w:val="28"/>
        </w:rPr>
        <w:t>т</w:t>
      </w:r>
      <w:r w:rsidRPr="00260205">
        <w:rPr>
          <w:i/>
          <w:iCs/>
          <w:sz w:val="28"/>
          <w:szCs w:val="28"/>
        </w:rPr>
        <w:t xml:space="preserve">и'',, </w:t>
      </w:r>
      <w:r>
        <w:rPr>
          <w:sz w:val="28"/>
          <w:szCs w:val="28"/>
        </w:rPr>
        <w:t>с испо</w:t>
      </w:r>
      <w:r w:rsidRPr="00260205">
        <w:rPr>
          <w:sz w:val="28"/>
          <w:szCs w:val="28"/>
        </w:rPr>
        <w:t>льзованием международных стандартов бухгалтерского учета в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банках, требований международны</w:t>
      </w:r>
      <w:r>
        <w:rPr>
          <w:sz w:val="28"/>
          <w:szCs w:val="28"/>
        </w:rPr>
        <w:t>х организаций в области финансо</w:t>
      </w:r>
      <w:r w:rsidRPr="00260205">
        <w:rPr>
          <w:sz w:val="28"/>
          <w:szCs w:val="28"/>
        </w:rPr>
        <w:t>вой статистики.</w:t>
      </w:r>
      <w:r>
        <w:rPr>
          <w:sz w:val="28"/>
          <w:szCs w:val="28"/>
        </w:rPr>
        <w:t xml:space="preserve"> В</w:t>
      </w:r>
      <w:r w:rsidRPr="00260205">
        <w:rPr>
          <w:sz w:val="28"/>
          <w:szCs w:val="28"/>
        </w:rPr>
        <w:t>ведение нового Плана счетов вместе с совершенствованием прин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 xml:space="preserve">ципов организации учета в банках </w:t>
      </w:r>
      <w:r w:rsidRPr="00260205">
        <w:rPr>
          <w:sz w:val="28"/>
          <w:szCs w:val="28"/>
        </w:rPr>
        <w:t>практически означает реформу бан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ковского</w:t>
      </w:r>
      <w:r w:rsidRPr="00260205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260205">
        <w:rPr>
          <w:sz w:val="28"/>
          <w:szCs w:val="28"/>
        </w:rPr>
        <w:t>ухгалтерского учета.</w:t>
      </w:r>
      <w:r>
        <w:rPr>
          <w:sz w:val="28"/>
          <w:szCs w:val="28"/>
        </w:rPr>
        <w:t xml:space="preserve"> Н</w:t>
      </w:r>
      <w:r w:rsidRPr="00260205">
        <w:rPr>
          <w:sz w:val="28"/>
          <w:szCs w:val="28"/>
        </w:rPr>
        <w:t>овый План с</w:t>
      </w:r>
      <w:r>
        <w:rPr>
          <w:sz w:val="28"/>
          <w:szCs w:val="28"/>
        </w:rPr>
        <w:t>четов строится на следующих меж</w:t>
      </w:r>
      <w:r w:rsidRPr="00260205">
        <w:rPr>
          <w:sz w:val="28"/>
          <w:szCs w:val="28"/>
        </w:rPr>
        <w:t>дународно</w:t>
      </w:r>
      <w:r>
        <w:rPr>
          <w:sz w:val="28"/>
          <w:szCs w:val="28"/>
        </w:rPr>
        <w:t>-</w:t>
      </w:r>
      <w:r w:rsidRPr="00260205">
        <w:rPr>
          <w:sz w:val="28"/>
          <w:szCs w:val="28"/>
        </w:rPr>
        <w:t>признанн</w:t>
      </w:r>
      <w:r>
        <w:rPr>
          <w:sz w:val="28"/>
          <w:szCs w:val="28"/>
        </w:rPr>
        <w:t>ых</w:t>
      </w:r>
      <w:r w:rsidRPr="00260205">
        <w:rPr>
          <w:sz w:val="28"/>
          <w:szCs w:val="28"/>
        </w:rPr>
        <w:t xml:space="preserve"> принципа</w:t>
      </w:r>
      <w:r>
        <w:rPr>
          <w:sz w:val="28"/>
          <w:szCs w:val="28"/>
        </w:rPr>
        <w:t xml:space="preserve">х </w:t>
      </w:r>
      <w:r w:rsidRPr="00260205">
        <w:rPr>
          <w:sz w:val="28"/>
          <w:szCs w:val="28"/>
        </w:rPr>
        <w:t>бухгалте</w:t>
      </w:r>
      <w:r>
        <w:rPr>
          <w:sz w:val="28"/>
          <w:szCs w:val="28"/>
        </w:rPr>
        <w:t>рского</w:t>
      </w:r>
      <w:r w:rsidRPr="00260205">
        <w:rPr>
          <w:sz w:val="28"/>
          <w:szCs w:val="28"/>
        </w:rPr>
        <w:t xml:space="preserve"> учета: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непрерывность деятельности кредитно</w:t>
      </w:r>
      <w:r>
        <w:rPr>
          <w:sz w:val="28"/>
          <w:szCs w:val="28"/>
        </w:rPr>
        <w:t>й</w:t>
      </w:r>
      <w:r w:rsidRPr="00260205">
        <w:rPr>
          <w:sz w:val="28"/>
          <w:szCs w:val="28"/>
        </w:rPr>
        <w:t xml:space="preserve"> организации; постоянство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методов учета; незыблемость входящего баланса; приоритет содержа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ния</w:t>
      </w:r>
      <w:r w:rsidRPr="00260205">
        <w:rPr>
          <w:sz w:val="28"/>
          <w:szCs w:val="28"/>
        </w:rPr>
        <w:t xml:space="preserve"> над формой; осторожность при совершении банковских операций; раздельное отражение остатков по активно-пассивным счетам; откры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тость учета. Бухгалтерский</w:t>
      </w:r>
      <w:r w:rsidRPr="00260205">
        <w:rPr>
          <w:sz w:val="28"/>
          <w:szCs w:val="28"/>
        </w:rPr>
        <w:t xml:space="preserve"> баланс в полной мере должен отражать операции,</w:t>
      </w:r>
      <w:r>
        <w:rPr>
          <w:sz w:val="28"/>
          <w:szCs w:val="28"/>
        </w:rPr>
        <w:t xml:space="preserve"> про</w:t>
      </w:r>
      <w:r w:rsidRPr="00260205">
        <w:rPr>
          <w:sz w:val="28"/>
          <w:szCs w:val="28"/>
        </w:rPr>
        <w:t>водимые банком, служить базой для принятия управленческих ре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шений</w:t>
      </w:r>
      <w:r w:rsidRPr="00260205">
        <w:rPr>
          <w:sz w:val="28"/>
          <w:szCs w:val="28"/>
        </w:rPr>
        <w:t>, отража</w:t>
      </w:r>
      <w:r>
        <w:rPr>
          <w:sz w:val="28"/>
          <w:szCs w:val="28"/>
        </w:rPr>
        <w:t xml:space="preserve">ть реально получаемую прибыль. 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</w:t>
      </w:r>
      <w:r w:rsidRPr="00260205">
        <w:rPr>
          <w:sz w:val="28"/>
          <w:szCs w:val="28"/>
        </w:rPr>
        <w:t xml:space="preserve"> нового Плана счетов учтены изменения, имев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ш</w:t>
      </w:r>
      <w:r w:rsidRPr="00260205">
        <w:rPr>
          <w:sz w:val="28"/>
          <w:szCs w:val="28"/>
        </w:rPr>
        <w:t>ие место в послед</w:t>
      </w:r>
      <w:r>
        <w:rPr>
          <w:sz w:val="28"/>
          <w:szCs w:val="28"/>
        </w:rPr>
        <w:t>ние годы в основах экономической</w:t>
      </w:r>
      <w:r w:rsidRPr="00260205">
        <w:rPr>
          <w:sz w:val="28"/>
          <w:szCs w:val="28"/>
        </w:rPr>
        <w:t xml:space="preserve"> системы, прин</w:t>
      </w:r>
      <w:r w:rsidRPr="00260205">
        <w:rPr>
          <w:sz w:val="28"/>
          <w:szCs w:val="28"/>
        </w:rPr>
        <w:softHyphen/>
        <w:t>ципах ор</w:t>
      </w:r>
      <w:r>
        <w:rPr>
          <w:sz w:val="28"/>
          <w:szCs w:val="28"/>
        </w:rPr>
        <w:t>ганизации экономических отношений, расши</w:t>
      </w:r>
      <w:r w:rsidRPr="00260205">
        <w:rPr>
          <w:sz w:val="28"/>
          <w:szCs w:val="28"/>
        </w:rPr>
        <w:t>рение функций и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увеличение числа проводимых банками операций. Изменены общая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структура Плана счетов, которая теперь базируется на</w:t>
      </w:r>
      <w:r>
        <w:rPr>
          <w:sz w:val="28"/>
          <w:szCs w:val="28"/>
        </w:rPr>
        <w:t xml:space="preserve"> выделении в раз</w:t>
      </w:r>
      <w:r>
        <w:rPr>
          <w:sz w:val="28"/>
          <w:szCs w:val="28"/>
        </w:rPr>
        <w:softHyphen/>
        <w:t>делы однотипны</w:t>
      </w:r>
      <w:r w:rsidRPr="00260205">
        <w:rPr>
          <w:sz w:val="28"/>
          <w:szCs w:val="28"/>
        </w:rPr>
        <w:t xml:space="preserve">х </w:t>
      </w:r>
      <w:r>
        <w:rPr>
          <w:sz w:val="28"/>
          <w:szCs w:val="28"/>
        </w:rPr>
        <w:t>по содержанию банковских операций</w:t>
      </w:r>
      <w:r w:rsidRPr="00260205">
        <w:rPr>
          <w:sz w:val="28"/>
          <w:szCs w:val="28"/>
        </w:rPr>
        <w:t xml:space="preserve"> (межбанковс</w:t>
      </w:r>
      <w:r w:rsidRPr="00260205">
        <w:rPr>
          <w:sz w:val="28"/>
          <w:szCs w:val="28"/>
        </w:rPr>
        <w:softHyphen/>
        <w:t>кие операции, счета кл</w:t>
      </w:r>
      <w:r>
        <w:rPr>
          <w:sz w:val="28"/>
          <w:szCs w:val="28"/>
        </w:rPr>
        <w:t>иентуры, привлеченные и размещ</w:t>
      </w:r>
      <w:r w:rsidRPr="00260205">
        <w:rPr>
          <w:sz w:val="28"/>
          <w:szCs w:val="28"/>
        </w:rPr>
        <w:t>енные средства, операции с ценными бумагами).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В основу построения Плана счетов положены следующие базовые принципы: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1. </w:t>
      </w:r>
      <w:r w:rsidRPr="005012EA">
        <w:rPr>
          <w:i/>
          <w:iCs/>
          <w:sz w:val="28"/>
          <w:szCs w:val="28"/>
        </w:rPr>
        <w:t>Разделение, счетов на, активные и пассивные, отказ от использова</w:t>
      </w:r>
      <w:r w:rsidRPr="005012EA">
        <w:rPr>
          <w:i/>
          <w:iCs/>
          <w:sz w:val="28"/>
          <w:szCs w:val="28"/>
        </w:rPr>
        <w:softHyphen/>
        <w:t>ния активно-пассивных счетов.</w:t>
      </w:r>
      <w:r>
        <w:rPr>
          <w:sz w:val="28"/>
          <w:szCs w:val="28"/>
        </w:rPr>
        <w:t xml:space="preserve"> Для </w:t>
      </w:r>
      <w:r w:rsidRPr="00260205">
        <w:rPr>
          <w:sz w:val="28"/>
          <w:szCs w:val="28"/>
        </w:rPr>
        <w:t>отражения операций, по которым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 xml:space="preserve">сальдо может быть либо дебетовое, либо </w:t>
      </w:r>
      <w:r>
        <w:rPr>
          <w:sz w:val="28"/>
          <w:szCs w:val="28"/>
        </w:rPr>
        <w:t>кредитовое, предусматривает</w:t>
      </w:r>
      <w:r>
        <w:rPr>
          <w:sz w:val="28"/>
          <w:szCs w:val="28"/>
        </w:rPr>
        <w:softHyphen/>
        <w:t>C5,</w:t>
      </w:r>
      <w:r w:rsidRPr="00260205">
        <w:rPr>
          <w:sz w:val="28"/>
          <w:szCs w:val="28"/>
        </w:rPr>
        <w:t xml:space="preserve"> наличие парных счетов - активного и пассивного. В начале операци</w:t>
      </w:r>
      <w:r w:rsidRPr="00260205">
        <w:rPr>
          <w:sz w:val="28"/>
          <w:szCs w:val="28"/>
        </w:rPr>
        <w:softHyphen/>
        <w:t>онного дня операции начинают отражаться по счету, имеющему сальдо(остаток) по результатам предыдущего дня. Если в конце дня на счете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образуется противоположное сальдо</w:t>
      </w:r>
      <w:r>
        <w:rPr>
          <w:sz w:val="28"/>
          <w:szCs w:val="28"/>
        </w:rPr>
        <w:t xml:space="preserve">, </w:t>
      </w:r>
      <w:r w:rsidRPr="00260205">
        <w:rPr>
          <w:sz w:val="28"/>
          <w:szCs w:val="28"/>
        </w:rPr>
        <w:t>то оно переносится на соответству</w:t>
      </w:r>
      <w:r w:rsidRPr="00260205">
        <w:rPr>
          <w:sz w:val="28"/>
          <w:szCs w:val="28"/>
        </w:rPr>
        <w:softHyphen/>
        <w:t>ющий парный счет. Не допускается наличие в балансе на конец дня дебе</w:t>
      </w:r>
      <w:r w:rsidRPr="00260205">
        <w:rPr>
          <w:sz w:val="28"/>
          <w:szCs w:val="28"/>
        </w:rPr>
        <w:softHyphen/>
        <w:t>тового сальдо по пассивному счету или кредитового по активному счету.</w:t>
      </w:r>
    </w:p>
    <w:p w:rsidR="005012EA" w:rsidRPr="0065514D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Если в соответствии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 договором с клиенто</w:t>
      </w:r>
      <w:r>
        <w:rPr>
          <w:sz w:val="28"/>
          <w:szCs w:val="28"/>
        </w:rPr>
        <w:t>м</w:t>
      </w:r>
      <w:r w:rsidRPr="00260205">
        <w:rPr>
          <w:sz w:val="28"/>
          <w:szCs w:val="28"/>
        </w:rPr>
        <w:t xml:space="preserve"> (ба</w:t>
      </w:r>
      <w:r>
        <w:rPr>
          <w:sz w:val="28"/>
          <w:szCs w:val="28"/>
        </w:rPr>
        <w:t>нко</w:t>
      </w:r>
      <w:r w:rsidRPr="00260205">
        <w:rPr>
          <w:sz w:val="28"/>
          <w:szCs w:val="28"/>
        </w:rPr>
        <w:t>м-корреспон</w:t>
      </w:r>
      <w:r w:rsidRPr="00260205">
        <w:rPr>
          <w:sz w:val="28"/>
          <w:szCs w:val="28"/>
        </w:rPr>
        <w:softHyphen/>
        <w:t>дентом) предусматривается возможность использования "овердрафта", т.е; проведения платежей при отсутс</w:t>
      </w:r>
      <w:r>
        <w:rPr>
          <w:sz w:val="28"/>
          <w:szCs w:val="28"/>
        </w:rPr>
        <w:t>твии</w:t>
      </w:r>
      <w:r w:rsidRPr="00260205">
        <w:rPr>
          <w:sz w:val="28"/>
          <w:szCs w:val="28"/>
        </w:rPr>
        <w:t xml:space="preserve"> средств на счете, то </w:t>
      </w:r>
      <w:r>
        <w:rPr>
          <w:sz w:val="28"/>
          <w:szCs w:val="28"/>
        </w:rPr>
        <w:t>д</w:t>
      </w:r>
      <w:r w:rsidRPr="00260205">
        <w:rPr>
          <w:sz w:val="28"/>
          <w:szCs w:val="28"/>
        </w:rPr>
        <w:t xml:space="preserve">анная операция отражается как кредитная. Образовавшееся в этом случае по </w:t>
      </w:r>
      <w:r>
        <w:rPr>
          <w:sz w:val="28"/>
          <w:szCs w:val="28"/>
        </w:rPr>
        <w:t>ит</w:t>
      </w:r>
      <w:r w:rsidRPr="00260205">
        <w:rPr>
          <w:sz w:val="28"/>
          <w:szCs w:val="28"/>
        </w:rPr>
        <w:t xml:space="preserve">огам дня дебетовое сальдо переносится на </w:t>
      </w:r>
      <w:r>
        <w:rPr>
          <w:sz w:val="28"/>
          <w:szCs w:val="28"/>
        </w:rPr>
        <w:t>ссудны</w:t>
      </w:r>
      <w:r w:rsidRPr="00260205">
        <w:rPr>
          <w:sz w:val="28"/>
          <w:szCs w:val="28"/>
        </w:rPr>
        <w:t>е счета клиентов,</w:t>
      </w:r>
      <w:r>
        <w:rPr>
          <w:sz w:val="28"/>
          <w:szCs w:val="28"/>
        </w:rPr>
        <w:t xml:space="preserve"> т</w:t>
      </w:r>
      <w:r w:rsidRPr="00260205">
        <w:rPr>
          <w:sz w:val="28"/>
          <w:szCs w:val="28"/>
        </w:rPr>
        <w:t>.е. отражается как предоставленный кредит.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При образовании кредитового сальдо в результате совершения бан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 xml:space="preserve">ком </w:t>
      </w:r>
      <w:r w:rsidRPr="00260205">
        <w:rPr>
          <w:sz w:val="28"/>
          <w:szCs w:val="28"/>
        </w:rPr>
        <w:t>в течение дня операций, отражаемых по активному счету, оно так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ж</w:t>
      </w:r>
      <w:r w:rsidRPr="00260205">
        <w:rPr>
          <w:sz w:val="28"/>
          <w:szCs w:val="28"/>
        </w:rPr>
        <w:t>е в конце дня должно быть перенесено на парный пассивный счет.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2. </w:t>
      </w:r>
      <w:r w:rsidRPr="005012EA">
        <w:rPr>
          <w:i/>
          <w:iCs/>
          <w:sz w:val="28"/>
          <w:szCs w:val="28"/>
        </w:rPr>
        <w:t>Единообразное отражение операций, совершаемых в различных видах валют, отказ от "валютного раздела" баланса.</w:t>
      </w:r>
      <w:r w:rsidRPr="00260205">
        <w:rPr>
          <w:sz w:val="28"/>
          <w:szCs w:val="28"/>
        </w:rPr>
        <w:t xml:space="preserve"> Отражение бан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ков</w:t>
      </w:r>
      <w:r w:rsidRPr="00260205">
        <w:rPr>
          <w:sz w:val="28"/>
          <w:szCs w:val="28"/>
        </w:rPr>
        <w:t>ских операций в счетах бухгалтерского баланса производится в за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вис</w:t>
      </w:r>
      <w:r w:rsidRPr="00260205">
        <w:rPr>
          <w:sz w:val="28"/>
          <w:szCs w:val="28"/>
        </w:rPr>
        <w:t>имости от содержания операци</w:t>
      </w:r>
      <w:r>
        <w:rPr>
          <w:sz w:val="28"/>
          <w:szCs w:val="28"/>
        </w:rPr>
        <w:t>и, а не от вида валюты. Все сов</w:t>
      </w:r>
      <w:r w:rsidRPr="00260205">
        <w:rPr>
          <w:sz w:val="28"/>
          <w:szCs w:val="28"/>
        </w:rPr>
        <w:t>ерша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емы</w:t>
      </w:r>
      <w:r w:rsidRPr="00260205">
        <w:rPr>
          <w:sz w:val="28"/>
          <w:szCs w:val="28"/>
        </w:rPr>
        <w:t>e кредитными организациями банковские операции в иностранной</w:t>
      </w:r>
      <w:r>
        <w:rPr>
          <w:sz w:val="28"/>
          <w:szCs w:val="28"/>
        </w:rPr>
        <w:t xml:space="preserve"> валюте</w:t>
      </w:r>
      <w:r w:rsidRPr="00260205">
        <w:rPr>
          <w:sz w:val="28"/>
          <w:szCs w:val="28"/>
        </w:rPr>
        <w:t xml:space="preserve"> должны отражаться в ежедневном едином бухгалтерском ба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лан</w:t>
      </w:r>
      <w:r w:rsidRPr="00260205">
        <w:rPr>
          <w:sz w:val="28"/>
          <w:szCs w:val="28"/>
        </w:rPr>
        <w:t>се банка только в рублях. Для учета операций, совершаемых в раз</w:t>
      </w:r>
      <w:r w:rsidRPr="005012EA"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личных видах валют, на балансовых счетах открываются отдельн</w:t>
      </w:r>
      <w:r>
        <w:rPr>
          <w:sz w:val="28"/>
          <w:szCs w:val="28"/>
        </w:rPr>
        <w:t>ы</w:t>
      </w:r>
      <w:r w:rsidRPr="00260205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лицевые счета в соответствующей и</w:t>
      </w:r>
      <w:r>
        <w:rPr>
          <w:sz w:val="28"/>
          <w:szCs w:val="28"/>
        </w:rPr>
        <w:t>ностранной валюте. В номер лице</w:t>
      </w:r>
      <w:r w:rsidRPr="00260205">
        <w:rPr>
          <w:sz w:val="28"/>
          <w:szCs w:val="28"/>
        </w:rPr>
        <w:t>вого с</w:t>
      </w:r>
      <w:r>
        <w:rPr>
          <w:sz w:val="28"/>
          <w:szCs w:val="28"/>
        </w:rPr>
        <w:t>чета аналитического учета включ</w:t>
      </w:r>
      <w:r w:rsidRPr="00260205">
        <w:rPr>
          <w:sz w:val="28"/>
          <w:szCs w:val="28"/>
        </w:rPr>
        <w:t>ается трехзначный цифровой код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валюты" Таким образом, в сводно</w:t>
      </w:r>
      <w:r>
        <w:rPr>
          <w:sz w:val="28"/>
          <w:szCs w:val="28"/>
        </w:rPr>
        <w:t xml:space="preserve">м балансе на одном счете должны </w:t>
      </w:r>
      <w:r w:rsidRPr="00260205">
        <w:rPr>
          <w:sz w:val="28"/>
          <w:szCs w:val="28"/>
        </w:rPr>
        <w:t>учитываться и отражаться операции во всех используемы</w:t>
      </w:r>
      <w:r>
        <w:rPr>
          <w:sz w:val="28"/>
          <w:szCs w:val="28"/>
        </w:rPr>
        <w:t>х в</w:t>
      </w:r>
      <w:r w:rsidRPr="00260205">
        <w:rPr>
          <w:sz w:val="28"/>
          <w:szCs w:val="28"/>
        </w:rPr>
        <w:t>алютах, и одновременно кредитные организации имеют возможность составлять аналогичные по структуре балансы по учету и отражению операций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совершаемых в различных валютах. При этом совершение операций п</w:t>
      </w:r>
      <w:r>
        <w:rPr>
          <w:sz w:val="28"/>
          <w:szCs w:val="28"/>
        </w:rPr>
        <w:t>о</w:t>
      </w:r>
      <w:r w:rsidRPr="00260205">
        <w:rPr>
          <w:sz w:val="28"/>
          <w:szCs w:val="28"/>
        </w:rPr>
        <w:t xml:space="preserve"> </w:t>
      </w:r>
      <w:r>
        <w:rPr>
          <w:sz w:val="28"/>
          <w:szCs w:val="28"/>
        </w:rPr>
        <w:t>счетам в иностранной валюте произ</w:t>
      </w:r>
      <w:r w:rsidRPr="00260205">
        <w:rPr>
          <w:sz w:val="28"/>
          <w:szCs w:val="28"/>
        </w:rPr>
        <w:t>водится с соблюдением валютного законодательства, правил валютного контроля и в соответствии с нор</w:t>
      </w:r>
      <w:r w:rsidRPr="00260205">
        <w:rPr>
          <w:sz w:val="28"/>
          <w:szCs w:val="28"/>
        </w:rPr>
        <w:softHyphen/>
        <w:t>мативными документами Центрального банка Российской Федерации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по этим вопросам.</w:t>
      </w:r>
      <w:r w:rsidRPr="00260205">
        <w:rPr>
          <w:sz w:val="28"/>
          <w:szCs w:val="28"/>
        </w:rPr>
        <w:tab/>
      </w:r>
      <w:r w:rsidRPr="00260205">
        <w:rPr>
          <w:sz w:val="28"/>
          <w:szCs w:val="28"/>
        </w:rPr>
        <w:softHyphen/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3. </w:t>
      </w:r>
      <w:r w:rsidRPr="005012EA">
        <w:rPr>
          <w:i/>
          <w:iCs/>
          <w:sz w:val="28"/>
          <w:szCs w:val="28"/>
        </w:rPr>
        <w:t>Единая временная структура активных и пассивных операций</w:t>
      </w:r>
      <w:r w:rsidRPr="00260205">
        <w:rPr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Pr="00260205">
        <w:rPr>
          <w:sz w:val="28"/>
          <w:szCs w:val="28"/>
        </w:rPr>
        <w:t xml:space="preserve"> целях адекватного отражения ликвидности баланса кредитных органи</w:t>
      </w:r>
      <w:r w:rsidRPr="00260205">
        <w:rPr>
          <w:sz w:val="28"/>
          <w:szCs w:val="28"/>
        </w:rPr>
        <w:softHyphen/>
        <w:t>заций в активе и пассиве используется единая структура счетов второго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порядка по срока</w:t>
      </w:r>
      <w:r>
        <w:rPr>
          <w:sz w:val="28"/>
          <w:szCs w:val="28"/>
        </w:rPr>
        <w:t>м</w:t>
      </w:r>
      <w:r w:rsidRPr="00260205">
        <w:rPr>
          <w:sz w:val="28"/>
          <w:szCs w:val="28"/>
        </w:rPr>
        <w:t>(где это требуется):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3014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до востребования: сроком на 1</w:t>
      </w:r>
      <w:r>
        <w:rPr>
          <w:sz w:val="28"/>
          <w:szCs w:val="28"/>
        </w:rPr>
        <w:t xml:space="preserve"> день; сроком на 7 дней: сроком</w:t>
      </w:r>
      <w:r w:rsidRPr="00260205">
        <w:rPr>
          <w:sz w:val="28"/>
          <w:szCs w:val="28"/>
        </w:rPr>
        <w:t xml:space="preserve"> до 30 дней; сроком от 31 до 90 дней;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3014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сроком от 91 до 180 дней;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3014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сроком от 181 дня до 1 года; сроком от 1 года до 3 лет;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3014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сроком свыше 3 лет.</w:t>
      </w:r>
    </w:p>
    <w:p w:rsidR="005012EA" w:rsidRPr="00260205" w:rsidRDefault="005012EA" w:rsidP="006F046C">
      <w:pPr>
        <w:widowControl w:val="0"/>
        <w:tabs>
          <w:tab w:val="num" w:pos="0"/>
          <w:tab w:val="right" w:pos="7003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ab/>
        <w:t>Отражение в данном случае в балансе кредитной организации опе</w:t>
      </w:r>
      <w:r w:rsidRPr="00260205">
        <w:rPr>
          <w:sz w:val="28"/>
          <w:szCs w:val="28"/>
        </w:rPr>
        <w:softHyphen/>
        <w:t>раций осуществляется по фактическому сроку до окончания данной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 xml:space="preserve">операции, что </w:t>
      </w:r>
      <w:r>
        <w:rPr>
          <w:sz w:val="28"/>
          <w:szCs w:val="28"/>
        </w:rPr>
        <w:t>п</w:t>
      </w:r>
      <w:r w:rsidRPr="00260205">
        <w:rPr>
          <w:sz w:val="28"/>
          <w:szCs w:val="28"/>
        </w:rPr>
        <w:t>одразумевает перево</w:t>
      </w:r>
      <w:r>
        <w:rPr>
          <w:sz w:val="28"/>
          <w:szCs w:val="28"/>
        </w:rPr>
        <w:t>д с течением времени сумм опера</w:t>
      </w:r>
      <w:r w:rsidRPr="00260205">
        <w:rPr>
          <w:sz w:val="28"/>
          <w:szCs w:val="28"/>
        </w:rPr>
        <w:t xml:space="preserve">ции с одного счета второго порядка на другой. Для учета полного </w:t>
      </w:r>
      <w:r>
        <w:rPr>
          <w:sz w:val="28"/>
          <w:szCs w:val="28"/>
        </w:rPr>
        <w:t>срока</w:t>
      </w:r>
      <w:r w:rsidRPr="00260205">
        <w:rPr>
          <w:sz w:val="28"/>
          <w:szCs w:val="28"/>
        </w:rPr>
        <w:t xml:space="preserve"> операции в лицевом счете указыва</w:t>
      </w:r>
      <w:r>
        <w:rPr>
          <w:sz w:val="28"/>
          <w:szCs w:val="28"/>
        </w:rPr>
        <w:t>ются дата начала операции и сро</w:t>
      </w:r>
      <w:r w:rsidRPr="00260205">
        <w:rPr>
          <w:sz w:val="28"/>
          <w:szCs w:val="28"/>
        </w:rPr>
        <w:t>к</w:t>
      </w:r>
      <w:r>
        <w:rPr>
          <w:sz w:val="28"/>
          <w:szCs w:val="28"/>
        </w:rPr>
        <w:t xml:space="preserve"> в днях до ее оконч</w:t>
      </w:r>
      <w:r w:rsidRPr="00260205">
        <w:rPr>
          <w:sz w:val="28"/>
          <w:szCs w:val="28"/>
        </w:rPr>
        <w:t>ания.</w:t>
      </w:r>
      <w:r w:rsidRPr="00260205">
        <w:rPr>
          <w:sz w:val="28"/>
          <w:szCs w:val="28"/>
        </w:rPr>
        <w:tab/>
        <w:t>I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05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4. </w:t>
      </w:r>
      <w:r w:rsidRPr="005012EA">
        <w:rPr>
          <w:i/>
          <w:iCs/>
          <w:sz w:val="28"/>
          <w:szCs w:val="28"/>
        </w:rPr>
        <w:t>Разрешение банкам принимать решение об открытии дополнитель</w:t>
      </w:r>
      <w:r w:rsidRPr="005012EA">
        <w:rPr>
          <w:i/>
          <w:iCs/>
          <w:sz w:val="28"/>
          <w:szCs w:val="28"/>
        </w:rPr>
        <w:softHyphen/>
        <w:t>ных счетов, необходимых для более точного отражения совершаемых опе</w:t>
      </w:r>
      <w:r w:rsidRPr="005012EA">
        <w:rPr>
          <w:i/>
          <w:iCs/>
          <w:sz w:val="28"/>
          <w:szCs w:val="28"/>
        </w:rPr>
        <w:softHyphen/>
        <w:t>раций</w:t>
      </w:r>
      <w:r w:rsidRPr="00260205">
        <w:rPr>
          <w:sz w:val="28"/>
          <w:szCs w:val="28"/>
        </w:rPr>
        <w:t>. Кре</w:t>
      </w:r>
      <w:r>
        <w:rPr>
          <w:sz w:val="28"/>
          <w:szCs w:val="28"/>
        </w:rPr>
        <w:t>дитны</w:t>
      </w:r>
      <w:r w:rsidRPr="00260205">
        <w:rPr>
          <w:sz w:val="28"/>
          <w:szCs w:val="28"/>
        </w:rPr>
        <w:t xml:space="preserve">е организации имеют право открывать в </w:t>
      </w:r>
      <w:r>
        <w:rPr>
          <w:sz w:val="28"/>
          <w:szCs w:val="28"/>
        </w:rPr>
        <w:t>соответствующих</w:t>
      </w:r>
      <w:r w:rsidRPr="00260205">
        <w:rPr>
          <w:sz w:val="28"/>
          <w:szCs w:val="28"/>
        </w:rPr>
        <w:t xml:space="preserve"> разделах отдельные счета второго порядка для учета операци</w:t>
      </w:r>
      <w:r>
        <w:rPr>
          <w:sz w:val="28"/>
          <w:szCs w:val="28"/>
        </w:rPr>
        <w:t>и</w:t>
      </w:r>
      <w:r w:rsidRPr="00260205">
        <w:rPr>
          <w:sz w:val="28"/>
          <w:szCs w:val="28"/>
        </w:rPr>
        <w:t>, необходимых банку или клиенту, но с условием, что в балансе, пред</w:t>
      </w:r>
      <w:r>
        <w:rPr>
          <w:sz w:val="28"/>
          <w:szCs w:val="28"/>
        </w:rPr>
        <w:t>ст</w:t>
      </w:r>
      <w:r w:rsidRPr="00260205">
        <w:rPr>
          <w:sz w:val="28"/>
          <w:szCs w:val="28"/>
        </w:rPr>
        <w:t>ав</w:t>
      </w:r>
      <w:r w:rsidRPr="00260205">
        <w:rPr>
          <w:sz w:val="28"/>
          <w:szCs w:val="28"/>
        </w:rPr>
        <w:softHyphen/>
        <w:t>ляемом Банку России, его учреждениям, эти счета должны быть включе</w:t>
      </w:r>
      <w:r w:rsidRPr="00260205">
        <w:rPr>
          <w:sz w:val="28"/>
          <w:szCs w:val="28"/>
        </w:rPr>
        <w:softHyphen/>
        <w:t>ны по экономическому содержанию в д</w:t>
      </w:r>
      <w:r>
        <w:rPr>
          <w:sz w:val="28"/>
          <w:szCs w:val="28"/>
        </w:rPr>
        <w:t>ействующие счета того же разде</w:t>
      </w:r>
      <w:r w:rsidRPr="00260205">
        <w:rPr>
          <w:sz w:val="28"/>
          <w:szCs w:val="28"/>
        </w:rPr>
        <w:t xml:space="preserve">ла Плана счетов, утвержденного Центральным банком </w:t>
      </w:r>
      <w:r>
        <w:rPr>
          <w:sz w:val="28"/>
          <w:szCs w:val="28"/>
        </w:rPr>
        <w:t>Р</w:t>
      </w:r>
      <w:r w:rsidRPr="00260205">
        <w:rPr>
          <w:sz w:val="28"/>
          <w:szCs w:val="28"/>
        </w:rPr>
        <w:t>оссийско</w:t>
      </w:r>
      <w:r>
        <w:rPr>
          <w:sz w:val="28"/>
          <w:szCs w:val="28"/>
        </w:rPr>
        <w:t xml:space="preserve">й Федерации. 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Для учета отдельных операций, где это необходимо, предусма</w:t>
      </w:r>
      <w:r>
        <w:rPr>
          <w:sz w:val="28"/>
          <w:szCs w:val="28"/>
        </w:rPr>
        <w:t>три</w:t>
      </w:r>
      <w:r w:rsidRPr="00260205">
        <w:rPr>
          <w:sz w:val="28"/>
          <w:szCs w:val="28"/>
        </w:rPr>
        <w:softHyphen/>
        <w:t>ваются специальные транзитные счета.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05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Кредитные организации могут </w:t>
      </w:r>
      <w:r>
        <w:rPr>
          <w:sz w:val="28"/>
          <w:szCs w:val="28"/>
        </w:rPr>
        <w:t>открывать клиентам на определен</w:t>
      </w:r>
      <w:r w:rsidRPr="00260205">
        <w:rPr>
          <w:sz w:val="28"/>
          <w:szCs w:val="28"/>
        </w:rPr>
        <w:t>ный срок накопительные счета для зачисления средств. Расходовани</w:t>
      </w:r>
      <w:r>
        <w:rPr>
          <w:sz w:val="28"/>
          <w:szCs w:val="28"/>
        </w:rPr>
        <w:t>е</w:t>
      </w:r>
      <w:r w:rsidRPr="00260205">
        <w:rPr>
          <w:sz w:val="28"/>
          <w:szCs w:val="28"/>
        </w:rPr>
        <w:t xml:space="preserve"> средств с этих счетов не допускается. Средства с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накопительных сче</w:t>
      </w:r>
      <w:r>
        <w:rPr>
          <w:sz w:val="28"/>
          <w:szCs w:val="28"/>
        </w:rPr>
        <w:t xml:space="preserve">тов </w:t>
      </w:r>
      <w:r w:rsidRPr="00260205">
        <w:rPr>
          <w:sz w:val="28"/>
          <w:szCs w:val="28"/>
        </w:rPr>
        <w:t>по истечении срока пере</w:t>
      </w:r>
      <w:r>
        <w:rPr>
          <w:sz w:val="28"/>
          <w:szCs w:val="28"/>
        </w:rPr>
        <w:t>числяются</w:t>
      </w:r>
      <w:r w:rsidRPr="00260205">
        <w:rPr>
          <w:sz w:val="28"/>
          <w:szCs w:val="28"/>
        </w:rPr>
        <w:t xml:space="preserve"> на оформленные в установленн</w:t>
      </w:r>
      <w:r>
        <w:rPr>
          <w:sz w:val="28"/>
          <w:szCs w:val="28"/>
        </w:rPr>
        <w:t xml:space="preserve">ом </w:t>
      </w:r>
      <w:r w:rsidRPr="00260205">
        <w:rPr>
          <w:sz w:val="28"/>
          <w:szCs w:val="28"/>
        </w:rPr>
        <w:t xml:space="preserve">порядке расчетные, текущие счета. Накопительные счета не </w:t>
      </w:r>
      <w:r>
        <w:rPr>
          <w:sz w:val="28"/>
          <w:szCs w:val="28"/>
        </w:rPr>
        <w:t>должны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использоваться для задержки расчетов и нарушения действующе</w:t>
      </w:r>
      <w:r>
        <w:rPr>
          <w:sz w:val="28"/>
          <w:szCs w:val="28"/>
        </w:rPr>
        <w:t>й</w:t>
      </w:r>
      <w:r w:rsidRPr="00260205">
        <w:rPr>
          <w:sz w:val="28"/>
          <w:szCs w:val="28"/>
        </w:rPr>
        <w:t xml:space="preserve"> </w:t>
      </w:r>
      <w:r>
        <w:rPr>
          <w:sz w:val="28"/>
          <w:szCs w:val="28"/>
        </w:rPr>
        <w:t>оче</w:t>
      </w:r>
      <w:r w:rsidRPr="00260205">
        <w:rPr>
          <w:sz w:val="28"/>
          <w:szCs w:val="28"/>
        </w:rPr>
        <w:t>редности платежей.</w:t>
      </w:r>
    </w:p>
    <w:p w:rsidR="005012EA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20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5 </w:t>
      </w:r>
      <w:r w:rsidRPr="005012EA">
        <w:rPr>
          <w:i/>
          <w:iCs/>
          <w:sz w:val="28"/>
          <w:szCs w:val="28"/>
        </w:rPr>
        <w:t>Разделение счетов по типам клиентов</w:t>
      </w:r>
      <w:r>
        <w:rPr>
          <w:sz w:val="28"/>
          <w:szCs w:val="28"/>
        </w:rPr>
        <w:t>. В Плане счетов предусматривает</w:t>
      </w:r>
      <w:r w:rsidRPr="00260205">
        <w:rPr>
          <w:sz w:val="28"/>
          <w:szCs w:val="28"/>
        </w:rPr>
        <w:t>ся использование единой кл</w:t>
      </w:r>
      <w:r>
        <w:rPr>
          <w:sz w:val="28"/>
          <w:szCs w:val="28"/>
        </w:rPr>
        <w:t xml:space="preserve">ассификации клиентов при отражении </w:t>
      </w:r>
      <w:r w:rsidRPr="00260205">
        <w:rPr>
          <w:sz w:val="28"/>
          <w:szCs w:val="28"/>
        </w:rPr>
        <w:t xml:space="preserve"> различных операций, основанной на выделении резидентства, фор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мы</w:t>
      </w:r>
      <w:r w:rsidRPr="00260205">
        <w:rPr>
          <w:sz w:val="28"/>
          <w:szCs w:val="28"/>
        </w:rPr>
        <w:t xml:space="preserve"> собственности и вида деятельности: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20" w:firstLine="540"/>
        <w:jc w:val="both"/>
        <w:rPr>
          <w:sz w:val="28"/>
          <w:szCs w:val="28"/>
        </w:rPr>
      </w:pPr>
      <w:r w:rsidRPr="00260205">
        <w:rPr>
          <w:i/>
          <w:iCs/>
          <w:sz w:val="28"/>
          <w:szCs w:val="28"/>
        </w:rPr>
        <w:t xml:space="preserve">резиденты, </w:t>
      </w:r>
      <w:r w:rsidRPr="00260205">
        <w:rPr>
          <w:sz w:val="28"/>
          <w:szCs w:val="28"/>
        </w:rPr>
        <w:t>в том числе:.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. кредитные организации,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. предприятия и организации, находящиеся в федеральной собствен</w:t>
      </w:r>
      <w:r w:rsidRPr="00260205">
        <w:rPr>
          <w:sz w:val="28"/>
          <w:szCs w:val="28"/>
        </w:rPr>
        <w:softHyphen/>
        <w:t>ности, в том числе: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финансовые,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коммерческие,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некоммерческие, 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. предприятия и организации, находящиеся в государственной соб</w:t>
      </w:r>
      <w:r w:rsidRPr="00260205">
        <w:rPr>
          <w:sz w:val="28"/>
          <w:szCs w:val="28"/>
        </w:rPr>
        <w:softHyphen/>
        <w:t>ственности (кроме федеральной), в том числе: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финансовые,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коммерческие,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некоммерческие.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. прочие предп</w:t>
      </w:r>
      <w:r w:rsidRPr="00260205">
        <w:rPr>
          <w:sz w:val="28"/>
          <w:szCs w:val="28"/>
        </w:rPr>
        <w:t>риятия и организации, в том числе: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финансовые,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коммерческие,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некоммерческие,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. предприятия без образования ю</w:t>
      </w:r>
      <w:r w:rsidRPr="00260205">
        <w:rPr>
          <w:sz w:val="28"/>
          <w:szCs w:val="28"/>
        </w:rPr>
        <w:t>ридических лиц: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i/>
          <w:iCs/>
          <w:sz w:val="28"/>
          <w:szCs w:val="28"/>
        </w:rPr>
      </w:pPr>
      <w:r w:rsidRPr="00260205">
        <w:rPr>
          <w:i/>
          <w:iCs/>
          <w:sz w:val="28"/>
          <w:szCs w:val="28"/>
        </w:rPr>
        <w:t>физические лица;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i/>
          <w:iCs/>
          <w:sz w:val="28"/>
          <w:szCs w:val="28"/>
        </w:rPr>
        <w:t xml:space="preserve">не резиденты, </w:t>
      </w:r>
      <w:r w:rsidRPr="00260205">
        <w:rPr>
          <w:sz w:val="28"/>
          <w:szCs w:val="28"/>
        </w:rPr>
        <w:t>в том числе: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. кредитные организации,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. прочие юридические лица,</w:t>
      </w:r>
    </w:p>
    <w:p w:rsidR="005012EA" w:rsidRPr="00260205" w:rsidRDefault="005012EA" w:rsidP="006F046C">
      <w:pPr>
        <w:widowControl w:val="0"/>
        <w:tabs>
          <w:tab w:val="num" w:pos="0"/>
          <w:tab w:val="left" w:pos="331"/>
          <w:tab w:val="left" w:pos="5275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ab/>
        <w:t>. физические лица.</w:t>
      </w:r>
      <w:r w:rsidRPr="00260205">
        <w:rPr>
          <w:sz w:val="28"/>
          <w:szCs w:val="28"/>
        </w:rPr>
        <w:tab/>
        <w:t>.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6. </w:t>
      </w:r>
      <w:r w:rsidRPr="005012EA">
        <w:rPr>
          <w:i/>
          <w:iCs/>
          <w:sz w:val="28"/>
          <w:szCs w:val="28"/>
        </w:rPr>
        <w:t>Расчеты с филиалами</w:t>
      </w:r>
      <w:r w:rsidRPr="00260205">
        <w:rPr>
          <w:sz w:val="28"/>
          <w:szCs w:val="28"/>
        </w:rPr>
        <w:t>. В Плане счетов сохранены счета для учета расчетов кредитных организаций со своими филиалами. При этом пре</w:t>
      </w:r>
      <w:r w:rsidRPr="00260205">
        <w:rPr>
          <w:sz w:val="28"/>
          <w:szCs w:val="28"/>
        </w:rPr>
        <w:softHyphen/>
        <w:t>дусматриваются отдельные счета для учета расчетов с филиалами, рас</w:t>
      </w:r>
      <w:r w:rsidRPr="00260205">
        <w:rPr>
          <w:sz w:val="28"/>
          <w:szCs w:val="28"/>
        </w:rPr>
        <w:softHyphen/>
        <w:t>положенными IЩ территории Российской Федерации и за границей. По</w:t>
      </w:r>
      <w:r w:rsidRPr="00260205">
        <w:rPr>
          <w:sz w:val="28"/>
          <w:szCs w:val="28"/>
        </w:rPr>
        <w:softHyphen/>
        <w:t>рядок расчетов между кредитными организациями и их филиалами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определяют сами кредитные организации с отражением принципов и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положений, определенных Банком России. При про ведении и отраже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ни</w:t>
      </w:r>
      <w:r w:rsidRPr="00260205">
        <w:rPr>
          <w:sz w:val="28"/>
          <w:szCs w:val="28"/>
        </w:rPr>
        <w:t>и в балансе внутрибанковских расчетов кредитные организации ис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ходят</w:t>
      </w:r>
      <w:r w:rsidRPr="00260205">
        <w:rPr>
          <w:sz w:val="28"/>
          <w:szCs w:val="28"/>
        </w:rPr>
        <w:t xml:space="preserve"> из того, что они несут ответственность за риск и правильную орга</w:t>
      </w:r>
      <w:r w:rsidRPr="00260205">
        <w:rPr>
          <w:sz w:val="28"/>
          <w:szCs w:val="28"/>
        </w:rPr>
        <w:softHyphen/>
        <w:t>низацию внутрибанковских расчетов.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Кредитная организация также самостоятельно определяет порядок Учета и документооборота по одногородным дополнительным офисам, Не наделенным правами филиалов. Они должны функционировать на</w:t>
      </w:r>
      <w:r>
        <w:rPr>
          <w:sz w:val="28"/>
          <w:szCs w:val="28"/>
        </w:rPr>
        <w:t xml:space="preserve"> о</w:t>
      </w:r>
      <w:r w:rsidRPr="00260205">
        <w:rPr>
          <w:sz w:val="28"/>
          <w:szCs w:val="28"/>
        </w:rPr>
        <w:t>снова</w:t>
      </w:r>
      <w:r>
        <w:rPr>
          <w:sz w:val="28"/>
          <w:szCs w:val="28"/>
        </w:rPr>
        <w:t>нии</w:t>
      </w:r>
      <w:r w:rsidRPr="00260205">
        <w:rPr>
          <w:sz w:val="28"/>
          <w:szCs w:val="28"/>
        </w:rPr>
        <w:t xml:space="preserve"> положений о них, утвержденных соответствующим органом</w:t>
      </w:r>
      <w:r>
        <w:rPr>
          <w:sz w:val="28"/>
          <w:szCs w:val="28"/>
        </w:rPr>
        <w:t xml:space="preserve"> к</w:t>
      </w:r>
      <w:r w:rsidRPr="00260205">
        <w:rPr>
          <w:sz w:val="28"/>
          <w:szCs w:val="28"/>
        </w:rPr>
        <w:t>редитной организации.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7. </w:t>
      </w:r>
      <w:r w:rsidRPr="005012EA">
        <w:rPr>
          <w:i/>
          <w:iCs/>
          <w:sz w:val="28"/>
          <w:szCs w:val="28"/>
        </w:rPr>
        <w:t>Финансирование капитальных вложений</w:t>
      </w:r>
      <w:r w:rsidRPr="00260205">
        <w:rPr>
          <w:sz w:val="28"/>
          <w:szCs w:val="28"/>
        </w:rPr>
        <w:t>. Аналогично с Планом сче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тов</w:t>
      </w:r>
      <w:r w:rsidRPr="00260205">
        <w:rPr>
          <w:sz w:val="28"/>
          <w:szCs w:val="28"/>
        </w:rPr>
        <w:t xml:space="preserve"> бухгалтерского учета финансов </w:t>
      </w:r>
      <w:r>
        <w:rPr>
          <w:sz w:val="28"/>
          <w:szCs w:val="28"/>
        </w:rPr>
        <w:t xml:space="preserve">в </w:t>
      </w:r>
      <w:r w:rsidRPr="00260205">
        <w:rPr>
          <w:sz w:val="28"/>
          <w:szCs w:val="28"/>
        </w:rPr>
        <w:t>хозяйственной деятельности пред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п</w:t>
      </w:r>
      <w:r w:rsidRPr="00260205">
        <w:rPr>
          <w:sz w:val="28"/>
          <w:szCs w:val="28"/>
        </w:rPr>
        <w:t>р</w:t>
      </w:r>
      <w:r>
        <w:rPr>
          <w:sz w:val="28"/>
          <w:szCs w:val="28"/>
        </w:rPr>
        <w:t>и</w:t>
      </w:r>
      <w:r w:rsidRPr="00260205">
        <w:rPr>
          <w:sz w:val="28"/>
          <w:szCs w:val="28"/>
        </w:rPr>
        <w:t>ятий не предусматривается ведение обособленного "учета финанси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 xml:space="preserve">рования </w:t>
      </w:r>
      <w:r w:rsidRPr="00260205">
        <w:rPr>
          <w:sz w:val="28"/>
          <w:szCs w:val="28"/>
        </w:rPr>
        <w:t>капитальных вложений" клиентов и в кредитных организациях.</w:t>
      </w:r>
    </w:p>
    <w:p w:rsidR="005012EA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58" w:firstLine="540"/>
        <w:jc w:val="both"/>
        <w:rPr>
          <w:sz w:val="28"/>
          <w:szCs w:val="28"/>
        </w:rPr>
      </w:pPr>
      <w:r>
        <w:rPr>
          <w:sz w:val="28"/>
          <w:szCs w:val="28"/>
        </w:rPr>
        <w:t>Если</w:t>
      </w:r>
      <w:r w:rsidRPr="00260205">
        <w:rPr>
          <w:sz w:val="28"/>
          <w:szCs w:val="28"/>
        </w:rPr>
        <w:t xml:space="preserve"> по просьбе клиента на договорных условиях кредитная органи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зация возьм</w:t>
      </w:r>
      <w:r w:rsidRPr="00260205">
        <w:rPr>
          <w:sz w:val="28"/>
          <w:szCs w:val="28"/>
        </w:rPr>
        <w:t>ется обособленно учитывать</w:t>
      </w:r>
      <w:r>
        <w:rPr>
          <w:sz w:val="28"/>
          <w:szCs w:val="28"/>
        </w:rPr>
        <w:t xml:space="preserve"> операции по использованию клиентом </w:t>
      </w:r>
      <w:r w:rsidRPr="00260205">
        <w:rPr>
          <w:sz w:val="28"/>
          <w:szCs w:val="28"/>
        </w:rPr>
        <w:t>средств на капитальные вложения, то для этого на том же балансо</w:t>
      </w:r>
      <w:r>
        <w:rPr>
          <w:sz w:val="28"/>
          <w:szCs w:val="28"/>
        </w:rPr>
        <w:t>во</w:t>
      </w:r>
      <w:r w:rsidRPr="00260205">
        <w:rPr>
          <w:sz w:val="28"/>
          <w:szCs w:val="28"/>
        </w:rPr>
        <w:softHyphen/>
        <w:t xml:space="preserve">м </w:t>
      </w:r>
      <w:r>
        <w:rPr>
          <w:sz w:val="28"/>
          <w:szCs w:val="28"/>
        </w:rPr>
        <w:t>сч</w:t>
      </w:r>
      <w:r w:rsidRPr="00260205">
        <w:rPr>
          <w:sz w:val="28"/>
          <w:szCs w:val="28"/>
        </w:rPr>
        <w:t>ете, где учитываются операц</w:t>
      </w:r>
      <w:r>
        <w:rPr>
          <w:sz w:val="28"/>
          <w:szCs w:val="28"/>
        </w:rPr>
        <w:t>ии по расчетным, текущим счетам</w:t>
      </w:r>
      <w:r w:rsidRPr="005012EA"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 xml:space="preserve">можно открывать в установленном порядке отдельные счета, с </w:t>
      </w:r>
      <w:r>
        <w:rPr>
          <w:sz w:val="28"/>
          <w:szCs w:val="28"/>
        </w:rPr>
        <w:t xml:space="preserve">которых </w:t>
      </w:r>
      <w:r w:rsidRPr="00260205">
        <w:rPr>
          <w:sz w:val="28"/>
          <w:szCs w:val="28"/>
        </w:rPr>
        <w:t xml:space="preserve">оплачиваются расчетные документы в пределах наличия на них </w:t>
      </w:r>
      <w:r>
        <w:rPr>
          <w:sz w:val="28"/>
          <w:szCs w:val="28"/>
        </w:rPr>
        <w:t xml:space="preserve">средств. </w:t>
      </w:r>
      <w:r w:rsidRPr="00260205">
        <w:rPr>
          <w:sz w:val="28"/>
          <w:szCs w:val="28"/>
        </w:rPr>
        <w:t>При этом контрольные функции кредитные организации осуществля</w:t>
      </w:r>
      <w:r>
        <w:rPr>
          <w:sz w:val="28"/>
          <w:szCs w:val="28"/>
        </w:rPr>
        <w:t xml:space="preserve">ют в </w:t>
      </w:r>
      <w:r w:rsidRPr="00260205">
        <w:rPr>
          <w:sz w:val="28"/>
          <w:szCs w:val="28"/>
        </w:rPr>
        <w:t>пределах, определенных договорами. Ср</w:t>
      </w:r>
      <w:r>
        <w:rPr>
          <w:sz w:val="28"/>
          <w:szCs w:val="28"/>
        </w:rPr>
        <w:t>едства на эти счета должны пере</w:t>
      </w:r>
      <w:r w:rsidRPr="00260205">
        <w:rPr>
          <w:sz w:val="28"/>
          <w:szCs w:val="28"/>
        </w:rPr>
        <w:t xml:space="preserve">числяться с расчетных, текущих счетов. Если на капитальные </w:t>
      </w:r>
      <w:r>
        <w:rPr>
          <w:sz w:val="28"/>
          <w:szCs w:val="28"/>
        </w:rPr>
        <w:t xml:space="preserve">вложения </w:t>
      </w:r>
      <w:r w:rsidRPr="00260205">
        <w:rPr>
          <w:sz w:val="28"/>
          <w:szCs w:val="28"/>
        </w:rPr>
        <w:t xml:space="preserve">выделяются бюджетные средства, то </w:t>
      </w:r>
      <w:r>
        <w:rPr>
          <w:sz w:val="28"/>
          <w:szCs w:val="28"/>
        </w:rPr>
        <w:t>э</w:t>
      </w:r>
      <w:r w:rsidRPr="00260205">
        <w:rPr>
          <w:sz w:val="28"/>
          <w:szCs w:val="28"/>
        </w:rPr>
        <w:t xml:space="preserve">ти операции совершаются в </w:t>
      </w:r>
      <w:r>
        <w:rPr>
          <w:sz w:val="28"/>
          <w:szCs w:val="28"/>
        </w:rPr>
        <w:t>поряд</w:t>
      </w:r>
      <w:r w:rsidRPr="00260205">
        <w:rPr>
          <w:sz w:val="28"/>
          <w:szCs w:val="28"/>
        </w:rPr>
        <w:t>ке, изложенном по ведению операции по счетам бюджета.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012EA">
        <w:rPr>
          <w:sz w:val="28"/>
          <w:szCs w:val="28"/>
        </w:rPr>
        <w:t xml:space="preserve">8. </w:t>
      </w:r>
      <w:r w:rsidRPr="005012EA">
        <w:rPr>
          <w:i/>
          <w:iCs/>
          <w:sz w:val="28"/>
          <w:szCs w:val="28"/>
        </w:rPr>
        <w:t>Нумерация лицевых счетов клиентов</w:t>
      </w:r>
      <w:r w:rsidRPr="00260205"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>Схема</w:t>
      </w:r>
      <w:r w:rsidRPr="00260205">
        <w:rPr>
          <w:sz w:val="28"/>
          <w:szCs w:val="28"/>
        </w:rPr>
        <w:t xml:space="preserve"> обозначения и </w:t>
      </w:r>
      <w:r>
        <w:rPr>
          <w:sz w:val="28"/>
          <w:szCs w:val="28"/>
        </w:rPr>
        <w:t>нум</w:t>
      </w:r>
      <w:r w:rsidRPr="00260205">
        <w:rPr>
          <w:sz w:val="28"/>
          <w:szCs w:val="28"/>
        </w:rPr>
        <w:t>е</w:t>
      </w:r>
      <w:r w:rsidRPr="00260205">
        <w:rPr>
          <w:sz w:val="28"/>
          <w:szCs w:val="28"/>
        </w:rPr>
        <w:softHyphen/>
        <w:t>рации счетов, с учетом введения нового Пла</w:t>
      </w:r>
      <w:r>
        <w:rPr>
          <w:sz w:val="28"/>
          <w:szCs w:val="28"/>
        </w:rPr>
        <w:t xml:space="preserve">на счетов, представляется в </w:t>
      </w:r>
      <w:r w:rsidRPr="00260205">
        <w:rPr>
          <w:sz w:val="28"/>
          <w:szCs w:val="28"/>
        </w:rPr>
        <w:t>следующем виде (см. ниже).</w:t>
      </w:r>
    </w:p>
    <w:p w:rsidR="005012EA" w:rsidRPr="00260205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В обозначении счета должно быть: его наименование текстом; циф</w:t>
      </w:r>
      <w:r w:rsidRPr="00260205">
        <w:rPr>
          <w:sz w:val="28"/>
          <w:szCs w:val="28"/>
        </w:rPr>
        <w:softHyphen/>
        <w:t xml:space="preserve">ровой номер лицевого счета; по ссудным счетам - цель, на </w:t>
      </w:r>
      <w:r>
        <w:rPr>
          <w:sz w:val="28"/>
          <w:szCs w:val="28"/>
        </w:rPr>
        <w:t>которую вы</w:t>
      </w:r>
      <w:r w:rsidRPr="00260205">
        <w:rPr>
          <w:sz w:val="28"/>
          <w:szCs w:val="28"/>
        </w:rPr>
        <w:t>дан кредит, - текстом, номер кредитного договора, размер проце</w:t>
      </w:r>
      <w:r>
        <w:rPr>
          <w:sz w:val="28"/>
          <w:szCs w:val="28"/>
        </w:rPr>
        <w:t>нтной</w:t>
      </w:r>
      <w:r w:rsidRPr="00260205">
        <w:rPr>
          <w:sz w:val="28"/>
          <w:szCs w:val="28"/>
        </w:rPr>
        <w:t xml:space="preserve"> ставки, цифровое обозначение группы кредитного риска, по которой начисляется резерв на возможные потери по ссудам, другие да</w:t>
      </w:r>
      <w:r>
        <w:rPr>
          <w:sz w:val="28"/>
          <w:szCs w:val="28"/>
        </w:rPr>
        <w:t>нн</w:t>
      </w:r>
      <w:r w:rsidRPr="00260205">
        <w:rPr>
          <w:sz w:val="28"/>
          <w:szCs w:val="28"/>
        </w:rPr>
        <w:t>ые ПО решению кредитной организации.</w:t>
      </w:r>
    </w:p>
    <w:p w:rsidR="00D87CCB" w:rsidRDefault="005012EA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Ниже приведен перечень балансовых и внебалансовых счетов Кре</w:t>
      </w:r>
      <w:r w:rsidRPr="00260205">
        <w:rPr>
          <w:sz w:val="28"/>
          <w:szCs w:val="28"/>
        </w:rPr>
        <w:softHyphen/>
        <w:t>дитных организаций с некоторым сокращением</w:t>
      </w:r>
      <w:r>
        <w:rPr>
          <w:sz w:val="28"/>
          <w:szCs w:val="28"/>
        </w:rPr>
        <w:t>.</w:t>
      </w:r>
    </w:p>
    <w:p w:rsidR="00D87CCB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87CCB">
        <w:rPr>
          <w:sz w:val="28"/>
          <w:szCs w:val="28"/>
        </w:rPr>
        <w:t xml:space="preserve"> </w:t>
      </w:r>
    </w:p>
    <w:p w:rsidR="00D87CCB" w:rsidRPr="00260205" w:rsidRDefault="00D87CCB" w:rsidP="006F046C">
      <w:pPr>
        <w:widowControl w:val="0"/>
        <w:numPr>
          <w:ilvl w:val="1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11" w:name="_Toc60692764"/>
      <w:r>
        <w:rPr>
          <w:sz w:val="28"/>
          <w:szCs w:val="28"/>
        </w:rPr>
        <w:t>Текущая бухгалтерская отчетность</w:t>
      </w:r>
      <w:bookmarkEnd w:id="11"/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Текущая бухгалтерская отчетность подразделяется на отчетно</w:t>
      </w:r>
      <w:r>
        <w:rPr>
          <w:sz w:val="28"/>
          <w:szCs w:val="28"/>
        </w:rPr>
        <w:t>сть</w:t>
      </w:r>
      <w:r w:rsidRPr="002602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260205">
        <w:rPr>
          <w:sz w:val="28"/>
          <w:szCs w:val="28"/>
        </w:rPr>
        <w:t>итогам месяца и отчетность по итогам квартала. Порядок составлен</w:t>
      </w:r>
      <w:r>
        <w:rPr>
          <w:sz w:val="28"/>
          <w:szCs w:val="28"/>
        </w:rPr>
        <w:t>ия</w:t>
      </w:r>
      <w:r w:rsidRPr="0026020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содержание, сроки представления текущей бухгалтерской отчетнос</w:t>
      </w:r>
      <w:r>
        <w:rPr>
          <w:sz w:val="28"/>
          <w:szCs w:val="28"/>
        </w:rPr>
        <w:t xml:space="preserve">ти </w:t>
      </w:r>
      <w:r w:rsidRPr="00260205">
        <w:rPr>
          <w:sz w:val="28"/>
          <w:szCs w:val="28"/>
        </w:rPr>
        <w:t>коммерческими банками определяются учреждениями ЦБ РФ.</w:t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060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Текущая отчетность по итогам месяца включает:</w:t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before="129"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. Баланс (ф. </w:t>
      </w:r>
      <w:r>
        <w:rPr>
          <w:sz w:val="28"/>
          <w:szCs w:val="28"/>
        </w:rPr>
        <w:t>№</w:t>
      </w:r>
      <w:r w:rsidRPr="00260205">
        <w:rPr>
          <w:sz w:val="28"/>
          <w:szCs w:val="28"/>
        </w:rPr>
        <w:t xml:space="preserve"> 1);</w:t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. Сводный баланс (включая балансы филиалов);</w:t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. Расшифровку остатков ссудной задолженности и неплатежей по ссу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дам банка;</w:t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. Расшифровку отдельных счетов баланса по срокам привлечения и</w:t>
      </w:r>
    </w:p>
    <w:p w:rsidR="00D87CCB" w:rsidRDefault="00D87CCB" w:rsidP="006F046C">
      <w:pPr>
        <w:widowControl w:val="0"/>
        <w:tabs>
          <w:tab w:val="num" w:pos="0"/>
          <w:tab w:val="left" w:pos="6595"/>
        </w:tabs>
        <w:autoSpaceDE w:val="0"/>
        <w:autoSpaceDN w:val="0"/>
        <w:adjustRightInd w:val="0"/>
        <w:spacing w:before="72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 средств.</w:t>
      </w:r>
    </w:p>
    <w:p w:rsidR="00D87CCB" w:rsidRPr="00260205" w:rsidRDefault="00D87CCB" w:rsidP="006F046C">
      <w:pPr>
        <w:widowControl w:val="0"/>
        <w:tabs>
          <w:tab w:val="num" w:pos="0"/>
          <w:tab w:val="left" w:pos="6595"/>
        </w:tabs>
        <w:autoSpaceDE w:val="0"/>
        <w:autoSpaceDN w:val="0"/>
        <w:adjustRightInd w:val="0"/>
        <w:spacing w:before="72" w:line="360" w:lineRule="auto"/>
        <w:ind w:firstLine="540"/>
        <w:jc w:val="both"/>
        <w:rPr>
          <w:sz w:val="28"/>
          <w:szCs w:val="28"/>
        </w:rPr>
      </w:pP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. Расшифровку отдельных балансовых счетов для экономических</w:t>
      </w:r>
      <w:r>
        <w:rPr>
          <w:sz w:val="28"/>
          <w:szCs w:val="28"/>
        </w:rPr>
        <w:t xml:space="preserve"> нормативов</w:t>
      </w:r>
      <w:r w:rsidRPr="00260205">
        <w:rPr>
          <w:sz w:val="28"/>
          <w:szCs w:val="28"/>
        </w:rPr>
        <w:t xml:space="preserve"> деятельности коммерческого банка;</w:t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. Список крупных кредиторов;</w:t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. Расшифровку по балансовому счету "Ус</w:t>
      </w:r>
      <w:r>
        <w:rPr>
          <w:sz w:val="28"/>
          <w:szCs w:val="28"/>
        </w:rPr>
        <w:t>тавный фонд банк</w:t>
      </w:r>
      <w:r w:rsidRPr="00260205">
        <w:rPr>
          <w:sz w:val="28"/>
          <w:szCs w:val="28"/>
        </w:rPr>
        <w:t>а";</w:t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. Расчет: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экономических нормативов;</w:t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. Расчет фонда обязательных резервов;</w:t>
      </w:r>
    </w:p>
    <w:p w:rsidR="00D87CCB" w:rsidRPr="00260205" w:rsidRDefault="00D87CCB" w:rsidP="006F046C">
      <w:pPr>
        <w:widowControl w:val="0"/>
        <w:tabs>
          <w:tab w:val="num" w:pos="0"/>
          <w:tab w:val="left" w:pos="360"/>
          <w:tab w:val="left" w:pos="6969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ab/>
        <w:t>. Расшифровку балансового счета</w:t>
      </w:r>
      <w:r>
        <w:rPr>
          <w:sz w:val="28"/>
          <w:szCs w:val="28"/>
        </w:rPr>
        <w:t xml:space="preserve"> №</w:t>
      </w:r>
      <w:r w:rsidRPr="00260205">
        <w:rPr>
          <w:sz w:val="28"/>
          <w:szCs w:val="28"/>
        </w:rPr>
        <w:t xml:space="preserve"> 30102;</w:t>
      </w:r>
      <w:r w:rsidRPr="00260205">
        <w:rPr>
          <w:sz w:val="28"/>
          <w:szCs w:val="28"/>
        </w:rPr>
        <w:tab/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. Расшифровку балансовых счетов по корреспондентским счетам</w:t>
      </w:r>
      <w:r>
        <w:rPr>
          <w:sz w:val="28"/>
          <w:szCs w:val="28"/>
        </w:rPr>
        <w:t>№</w:t>
      </w:r>
      <w:r w:rsidRPr="00260205">
        <w:rPr>
          <w:sz w:val="28"/>
          <w:szCs w:val="28"/>
        </w:rPr>
        <w:t>2 30109,30110.</w:t>
      </w:r>
    </w:p>
    <w:p w:rsidR="00D87CCB" w:rsidRPr="00260205" w:rsidRDefault="00D87CCB" w:rsidP="006F046C">
      <w:pPr>
        <w:widowControl w:val="0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ab/>
        <w:t>Ежемесячная бухгалтерская отчетность представляется коммерчес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кими</w:t>
      </w:r>
      <w:r w:rsidRPr="00260205">
        <w:rPr>
          <w:sz w:val="28"/>
          <w:szCs w:val="28"/>
        </w:rPr>
        <w:t xml:space="preserve"> банками в ГУ ЦБРФ, нал</w:t>
      </w:r>
      <w:r>
        <w:rPr>
          <w:sz w:val="28"/>
          <w:szCs w:val="28"/>
        </w:rPr>
        <w:t>ог</w:t>
      </w:r>
      <w:r w:rsidRPr="00260205">
        <w:rPr>
          <w:sz w:val="28"/>
          <w:szCs w:val="28"/>
        </w:rPr>
        <w:t>овые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органы.</w:t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Коммерческие банки, </w:t>
      </w:r>
      <w:r>
        <w:rPr>
          <w:sz w:val="28"/>
          <w:szCs w:val="28"/>
        </w:rPr>
        <w:t>выполняющие</w:t>
      </w:r>
      <w:r w:rsidRPr="00260205">
        <w:rPr>
          <w:sz w:val="28"/>
          <w:szCs w:val="28"/>
        </w:rPr>
        <w:t xml:space="preserve"> операции в иностранной ва</w:t>
      </w:r>
      <w:r w:rsidRPr="00260205">
        <w:rPr>
          <w:sz w:val="28"/>
          <w:szCs w:val="28"/>
        </w:rPr>
        <w:softHyphen/>
        <w:t xml:space="preserve">люте, дополнительно представляют в ЦБ РФ </w:t>
      </w:r>
      <w:r>
        <w:rPr>
          <w:sz w:val="28"/>
          <w:szCs w:val="28"/>
        </w:rPr>
        <w:t>отчет о движении инос</w:t>
      </w:r>
      <w:r>
        <w:rPr>
          <w:sz w:val="28"/>
          <w:szCs w:val="28"/>
        </w:rPr>
        <w:softHyphen/>
        <w:t>транных а</w:t>
      </w:r>
      <w:r w:rsidRPr="00260205">
        <w:rPr>
          <w:sz w:val="28"/>
          <w:szCs w:val="28"/>
        </w:rPr>
        <w:t>ктивов и пассивов в свободно конвертируемых валютах, а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 xml:space="preserve">также в других видах валют по операциям с нерезидентами. В </w:t>
      </w:r>
      <w:r>
        <w:rPr>
          <w:sz w:val="28"/>
          <w:szCs w:val="28"/>
        </w:rPr>
        <w:t>состав</w:t>
      </w:r>
      <w:r w:rsidRPr="00260205">
        <w:rPr>
          <w:sz w:val="28"/>
          <w:szCs w:val="28"/>
        </w:rPr>
        <w:t xml:space="preserve"> данной отчетности входит справка о текущих поступлениях и плате</w:t>
      </w:r>
      <w:r w:rsidRPr="00260205">
        <w:rPr>
          <w:sz w:val="28"/>
          <w:szCs w:val="28"/>
        </w:rPr>
        <w:softHyphen/>
        <w:t>жах по операциям с нерезидентами в разрезе стран дальнего и ближ</w:t>
      </w:r>
      <w:r w:rsidRPr="00260205">
        <w:rPr>
          <w:sz w:val="28"/>
          <w:szCs w:val="28"/>
        </w:rPr>
        <w:softHyphen/>
        <w:t>него зарубежья.</w:t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Отчет о движении валютных активов и пассиво</w:t>
      </w:r>
      <w:r>
        <w:rPr>
          <w:sz w:val="28"/>
          <w:szCs w:val="28"/>
        </w:rPr>
        <w:t>в предназнач</w:t>
      </w:r>
      <w:r w:rsidRPr="00260205">
        <w:rPr>
          <w:sz w:val="28"/>
          <w:szCs w:val="28"/>
        </w:rPr>
        <w:t>ен для сбора информации о движении иностранных активов и пасси</w:t>
      </w:r>
      <w:r>
        <w:rPr>
          <w:sz w:val="28"/>
          <w:szCs w:val="28"/>
        </w:rPr>
        <w:t>вов ком</w:t>
      </w:r>
      <w:r>
        <w:rPr>
          <w:sz w:val="28"/>
          <w:szCs w:val="28"/>
        </w:rPr>
        <w:softHyphen/>
        <w:t>мерческих банков в опер</w:t>
      </w:r>
      <w:r w:rsidRPr="00260205">
        <w:rPr>
          <w:sz w:val="28"/>
          <w:szCs w:val="28"/>
        </w:rPr>
        <w:t>ациях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между резидентами и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нерезидентами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России за отчетный период. Информация, содержащаяся в отчете, ис</w:t>
      </w:r>
      <w:r w:rsidRPr="00260205">
        <w:rPr>
          <w:sz w:val="28"/>
          <w:szCs w:val="28"/>
        </w:rPr>
        <w:softHyphen/>
        <w:t>пользуется для целей составления платежного баланса Российской Фе</w:t>
      </w:r>
      <w:r w:rsidRPr="00260205">
        <w:rPr>
          <w:sz w:val="28"/>
          <w:szCs w:val="28"/>
        </w:rPr>
        <w:softHyphen/>
        <w:t>дерации, носит конфиденциальный характер и не подлежит опубли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к</w:t>
      </w:r>
      <w:r w:rsidRPr="00260205">
        <w:rPr>
          <w:sz w:val="28"/>
          <w:szCs w:val="28"/>
        </w:rPr>
        <w:t>ованию в открытой печати.</w:t>
      </w:r>
      <w:r w:rsidRPr="00260205">
        <w:rPr>
          <w:sz w:val="28"/>
          <w:szCs w:val="28"/>
        </w:rPr>
        <w:tab/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Банки, выполняющие валютные операции кроме данного вида от</w:t>
      </w:r>
      <w:r w:rsidRPr="00260205">
        <w:rPr>
          <w:sz w:val="28"/>
          <w:szCs w:val="28"/>
        </w:rPr>
        <w:softHyphen/>
        <w:t>четности, обязаны представлять в учреждения ЦБ РФ специальную</w:t>
      </w:r>
      <w:r>
        <w:rPr>
          <w:sz w:val="28"/>
          <w:szCs w:val="28"/>
        </w:rPr>
        <w:t xml:space="preserve"> о</w:t>
      </w:r>
      <w:r w:rsidRPr="00260205">
        <w:rPr>
          <w:sz w:val="28"/>
          <w:szCs w:val="28"/>
        </w:rPr>
        <w:t>тчетность о ведении открытой валютной позиции и отчет о движе</w:t>
      </w:r>
      <w:r w:rsidRPr="00260205">
        <w:rPr>
          <w:sz w:val="28"/>
          <w:szCs w:val="28"/>
        </w:rPr>
        <w:softHyphen/>
        <w:t>нии наличной иностранной валюты и платежных документов в инос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 xml:space="preserve">транной валюте. </w:t>
      </w:r>
    </w:p>
    <w:p w:rsidR="00D87CCB" w:rsidRPr="00260205" w:rsidRDefault="00D87CCB" w:rsidP="006F046C">
      <w:pPr>
        <w:widowControl w:val="0"/>
        <w:tabs>
          <w:tab w:val="num" w:pos="0"/>
          <w:tab w:val="left" w:pos="36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ab/>
        <w:t>Отчетность коммерческих банков по итогам квартала дополнитель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но вкл</w:t>
      </w:r>
      <w:r w:rsidRPr="00260205">
        <w:rPr>
          <w:sz w:val="28"/>
          <w:szCs w:val="28"/>
        </w:rPr>
        <w:t>ючает</w:t>
      </w:r>
      <w:r>
        <w:rPr>
          <w:sz w:val="28"/>
          <w:szCs w:val="28"/>
        </w:rPr>
        <w:t xml:space="preserve"> оборотные ведомости по балансу</w:t>
      </w:r>
      <w:r w:rsidRPr="00260205">
        <w:rPr>
          <w:sz w:val="28"/>
          <w:szCs w:val="28"/>
        </w:rPr>
        <w:t xml:space="preserve"> в рублях и по балансу в</w:t>
      </w:r>
      <w:r>
        <w:rPr>
          <w:sz w:val="28"/>
          <w:szCs w:val="28"/>
        </w:rPr>
        <w:t xml:space="preserve"> ин</w:t>
      </w:r>
      <w:r w:rsidRPr="00260205">
        <w:rPr>
          <w:sz w:val="28"/>
          <w:szCs w:val="28"/>
        </w:rPr>
        <w:t>остранной валюте, оборотные ведомости филиалов и по консолиди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р</w:t>
      </w:r>
      <w:r w:rsidRPr="00260205">
        <w:rPr>
          <w:sz w:val="28"/>
          <w:szCs w:val="28"/>
        </w:rPr>
        <w:t>ованному балансу, отчет о при былях и убытках, расчет фонда страхо</w:t>
      </w:r>
      <w:r w:rsidRPr="00260205">
        <w:rPr>
          <w:sz w:val="28"/>
          <w:szCs w:val="28"/>
        </w:rPr>
        <w:softHyphen/>
        <w:t>вания депозитов в коммерческих банках и фонда страхования коммер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ч</w:t>
      </w:r>
      <w:r w:rsidRPr="00260205">
        <w:rPr>
          <w:sz w:val="28"/>
          <w:szCs w:val="28"/>
        </w:rPr>
        <w:t>еских банков от банкротства.</w:t>
      </w:r>
    </w:p>
    <w:p w:rsidR="00D87CCB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Отчет о прибылях и убытках содержит спецификацию (перечень) до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 xml:space="preserve">ходов и </w:t>
      </w:r>
      <w:r w:rsidRPr="00260205">
        <w:rPr>
          <w:sz w:val="28"/>
          <w:szCs w:val="28"/>
        </w:rPr>
        <w:t xml:space="preserve"> расходов, отнесенных на соответствующие счета. В отчете при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 xml:space="preserve">меняются сгруппированные по </w:t>
      </w:r>
      <w:r w:rsidRPr="00260205">
        <w:rPr>
          <w:sz w:val="28"/>
          <w:szCs w:val="28"/>
        </w:rPr>
        <w:t>отдельным видам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процентные и непроцент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ные</w:t>
      </w:r>
      <w:r w:rsidRPr="00260205">
        <w:rPr>
          <w:sz w:val="28"/>
          <w:szCs w:val="28"/>
        </w:rPr>
        <w:t xml:space="preserve"> доходы и расходы банка. В отдельный раздел выделены расходы на</w:t>
      </w:r>
      <w:r>
        <w:rPr>
          <w:sz w:val="28"/>
          <w:szCs w:val="28"/>
        </w:rPr>
        <w:t xml:space="preserve"> содержание</w:t>
      </w:r>
      <w:r w:rsidRPr="00260205">
        <w:rPr>
          <w:sz w:val="28"/>
          <w:szCs w:val="28"/>
        </w:rPr>
        <w:t xml:space="preserve"> аппарата управления </w:t>
      </w:r>
      <w:r>
        <w:rPr>
          <w:sz w:val="28"/>
          <w:szCs w:val="28"/>
        </w:rPr>
        <w:t>и</w:t>
      </w:r>
      <w:r w:rsidRPr="00260205">
        <w:rPr>
          <w:sz w:val="28"/>
          <w:szCs w:val="28"/>
        </w:rPr>
        <w:t xml:space="preserve"> суммы, списанные в убыток. Данные</w:t>
      </w:r>
      <w:r>
        <w:rPr>
          <w:sz w:val="28"/>
          <w:szCs w:val="28"/>
        </w:rPr>
        <w:t xml:space="preserve"> учета</w:t>
      </w:r>
      <w:r w:rsidRPr="00260205">
        <w:rPr>
          <w:sz w:val="28"/>
          <w:szCs w:val="28"/>
        </w:rPr>
        <w:t xml:space="preserve"> используются для анализа и выявления факторов изменения до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х</w:t>
      </w:r>
      <w:r w:rsidRPr="00260205">
        <w:rPr>
          <w:sz w:val="28"/>
          <w:szCs w:val="28"/>
        </w:rPr>
        <w:t>одов и расходов банка</w:t>
      </w:r>
      <w:r>
        <w:rPr>
          <w:sz w:val="28"/>
          <w:szCs w:val="28"/>
        </w:rPr>
        <w:t>.</w:t>
      </w:r>
      <w:r w:rsidRPr="00D87CCB">
        <w:rPr>
          <w:sz w:val="28"/>
          <w:szCs w:val="28"/>
        </w:rPr>
        <w:t xml:space="preserve"> </w:t>
      </w:r>
    </w:p>
    <w:p w:rsidR="00D87CCB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87CCB" w:rsidRDefault="00D87CCB" w:rsidP="006F046C">
      <w:pPr>
        <w:widowControl w:val="0"/>
        <w:numPr>
          <w:ilvl w:val="1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12" w:name="_Toc60692765"/>
      <w:r>
        <w:rPr>
          <w:sz w:val="28"/>
          <w:szCs w:val="28"/>
        </w:rPr>
        <w:t>Годовая бухгалтерская отчетность</w:t>
      </w:r>
      <w:bookmarkEnd w:id="12"/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68"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60205">
        <w:rPr>
          <w:sz w:val="28"/>
          <w:szCs w:val="28"/>
        </w:rPr>
        <w:t xml:space="preserve"> состав годовой бухгалтерской отчетности коммерческих ба</w:t>
      </w:r>
      <w:r>
        <w:rPr>
          <w:sz w:val="28"/>
          <w:szCs w:val="28"/>
        </w:rPr>
        <w:t xml:space="preserve">нков </w:t>
      </w:r>
      <w:r w:rsidRPr="00260205">
        <w:rPr>
          <w:sz w:val="28"/>
          <w:szCs w:val="28"/>
        </w:rPr>
        <w:t xml:space="preserve">включаются: </w:t>
      </w:r>
    </w:p>
    <w:p w:rsidR="00D87CCB" w:rsidRPr="00260205" w:rsidRDefault="00BB4245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87CCB" w:rsidRPr="00260205">
        <w:rPr>
          <w:sz w:val="28"/>
          <w:szCs w:val="28"/>
        </w:rPr>
        <w:t xml:space="preserve"> Годовой баланс (ф. </w:t>
      </w:r>
      <w:r w:rsidR="00D87CCB">
        <w:rPr>
          <w:sz w:val="28"/>
          <w:szCs w:val="28"/>
        </w:rPr>
        <w:t>№</w:t>
      </w:r>
      <w:r w:rsidR="00D87CCB" w:rsidRPr="00260205">
        <w:rPr>
          <w:sz w:val="28"/>
          <w:szCs w:val="28"/>
        </w:rPr>
        <w:t xml:space="preserve"> 101),</w:t>
      </w:r>
    </w:p>
    <w:p w:rsidR="00D87CCB" w:rsidRPr="00260205" w:rsidRDefault="00BB4245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48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87CCB" w:rsidRPr="00260205">
        <w:rPr>
          <w:sz w:val="28"/>
          <w:szCs w:val="28"/>
        </w:rPr>
        <w:t xml:space="preserve"> Отчет о при былях и </w:t>
      </w:r>
      <w:r w:rsidR="00D87CCB">
        <w:rPr>
          <w:sz w:val="28"/>
          <w:szCs w:val="28"/>
        </w:rPr>
        <w:t>убытках</w:t>
      </w:r>
      <w:r w:rsidR="00D87CCB" w:rsidRPr="00260205">
        <w:rPr>
          <w:sz w:val="28"/>
          <w:szCs w:val="28"/>
        </w:rPr>
        <w:t xml:space="preserve">(ф. </w:t>
      </w:r>
      <w:r w:rsidR="00D87CCB">
        <w:rPr>
          <w:sz w:val="28"/>
          <w:szCs w:val="28"/>
        </w:rPr>
        <w:t>№</w:t>
      </w:r>
      <w:r w:rsidR="00D87CCB" w:rsidRPr="00260205">
        <w:rPr>
          <w:sz w:val="28"/>
          <w:szCs w:val="28"/>
        </w:rPr>
        <w:t xml:space="preserve"> 102);</w:t>
      </w:r>
    </w:p>
    <w:p w:rsidR="00D87CCB" w:rsidRPr="00260205" w:rsidRDefault="00BB4245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48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87CCB" w:rsidRPr="00260205">
        <w:rPr>
          <w:sz w:val="28"/>
          <w:szCs w:val="28"/>
        </w:rPr>
        <w:t xml:space="preserve"> Приложение 1</w:t>
      </w:r>
      <w:r w:rsidR="00D87CCB">
        <w:rPr>
          <w:sz w:val="28"/>
          <w:szCs w:val="28"/>
        </w:rPr>
        <w:t xml:space="preserve"> к </w:t>
      </w:r>
      <w:r w:rsidR="00D87CCB" w:rsidRPr="00260205">
        <w:rPr>
          <w:sz w:val="28"/>
          <w:szCs w:val="28"/>
        </w:rPr>
        <w:t>балансу об использовании прибы</w:t>
      </w:r>
      <w:r w:rsidR="00D87CCB">
        <w:rPr>
          <w:sz w:val="28"/>
          <w:szCs w:val="28"/>
        </w:rPr>
        <w:t>ли</w:t>
      </w:r>
      <w:r w:rsidR="00D87CCB" w:rsidRPr="00260205">
        <w:rPr>
          <w:sz w:val="28"/>
          <w:szCs w:val="28"/>
        </w:rPr>
        <w:t xml:space="preserve"> и фондов (ф. </w:t>
      </w:r>
      <w:r w:rsidR="00D87CCB">
        <w:rPr>
          <w:sz w:val="28"/>
          <w:szCs w:val="28"/>
        </w:rPr>
        <w:t>№</w:t>
      </w:r>
      <w:r w:rsidR="00D87CCB" w:rsidRPr="00260205">
        <w:rPr>
          <w:sz w:val="28"/>
          <w:szCs w:val="28"/>
        </w:rPr>
        <w:t xml:space="preserve"> 126).</w:t>
      </w:r>
    </w:p>
    <w:p w:rsidR="00D87CCB" w:rsidRPr="00260205" w:rsidRDefault="00BB4245" w:rsidP="006F046C">
      <w:pPr>
        <w:widowControl w:val="0"/>
        <w:tabs>
          <w:tab w:val="num" w:pos="0"/>
          <w:tab w:val="left" w:pos="7017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87CCB" w:rsidRPr="00260205">
        <w:rPr>
          <w:sz w:val="28"/>
          <w:szCs w:val="28"/>
        </w:rPr>
        <w:t xml:space="preserve"> Расчет резерва на возможные потери по ссудам (ф. </w:t>
      </w:r>
      <w:r w:rsidR="00D87CCB">
        <w:rPr>
          <w:sz w:val="28"/>
          <w:szCs w:val="28"/>
        </w:rPr>
        <w:t>№</w:t>
      </w:r>
      <w:r w:rsidR="00D87CCB" w:rsidRPr="00260205">
        <w:rPr>
          <w:sz w:val="28"/>
          <w:szCs w:val="28"/>
        </w:rPr>
        <w:t xml:space="preserve"> 115);</w:t>
      </w:r>
      <w:r w:rsidR="00D87CCB" w:rsidRPr="00260205">
        <w:rPr>
          <w:sz w:val="28"/>
          <w:szCs w:val="28"/>
        </w:rPr>
        <w:tab/>
      </w:r>
    </w:p>
    <w:p w:rsidR="00D87CCB" w:rsidRPr="00260205" w:rsidRDefault="00BB4245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48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87CCB" w:rsidRPr="00260205">
        <w:rPr>
          <w:sz w:val="28"/>
          <w:szCs w:val="28"/>
        </w:rPr>
        <w:t xml:space="preserve"> Отчет о состоянии внутреннего контроля в банке.</w:t>
      </w:r>
    </w:p>
    <w:p w:rsidR="00BB4245" w:rsidRDefault="00BB4245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39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87CCB" w:rsidRPr="00260205">
        <w:rPr>
          <w:sz w:val="28"/>
          <w:szCs w:val="28"/>
        </w:rPr>
        <w:t xml:space="preserve"> Объяснительная за</w:t>
      </w:r>
      <w:r w:rsidR="00D87CCB">
        <w:rPr>
          <w:sz w:val="28"/>
          <w:szCs w:val="28"/>
        </w:rPr>
        <w:t>писка</w:t>
      </w:r>
      <w:r w:rsidR="00D87CCB" w:rsidRPr="00260205">
        <w:rPr>
          <w:sz w:val="28"/>
          <w:szCs w:val="28"/>
        </w:rPr>
        <w:t xml:space="preserve"> по б</w:t>
      </w:r>
      <w:r w:rsidR="00D87CCB">
        <w:rPr>
          <w:sz w:val="28"/>
          <w:szCs w:val="28"/>
        </w:rPr>
        <w:t xml:space="preserve">ухгалтерскому годовому отчету. </w:t>
      </w:r>
      <w:r w:rsidR="00D87CCB" w:rsidRPr="00260205">
        <w:rPr>
          <w:sz w:val="28"/>
          <w:szCs w:val="28"/>
        </w:rPr>
        <w:t xml:space="preserve"> </w:t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39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Для составления годового бухгалтерского отчета банки в </w:t>
      </w:r>
      <w:r>
        <w:rPr>
          <w:sz w:val="28"/>
          <w:szCs w:val="28"/>
        </w:rPr>
        <w:t>конце от</w:t>
      </w:r>
      <w:r w:rsidRPr="00260205">
        <w:rPr>
          <w:sz w:val="28"/>
          <w:szCs w:val="28"/>
        </w:rPr>
        <w:t>четного года проводят необходимую подготовительную работу. Прежде всего банки проводят инвентаризацию всех учитываемых на балансовых и внебалансовых счетах денежных средств и ценностей, основных средств</w:t>
      </w:r>
      <w:r>
        <w:rPr>
          <w:sz w:val="28"/>
          <w:szCs w:val="28"/>
        </w:rPr>
        <w:t xml:space="preserve"> хозяйственных и других материалов, расчетов, в</w:t>
      </w:r>
      <w:r w:rsidRPr="00260205">
        <w:rPr>
          <w:sz w:val="28"/>
          <w:szCs w:val="28"/>
        </w:rPr>
        <w:t xml:space="preserve"> ходе подготовительной работы анализируется дебиторско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кредиторская задолженность, прини</w:t>
      </w:r>
      <w:r w:rsidRPr="00260205">
        <w:rPr>
          <w:sz w:val="28"/>
          <w:szCs w:val="28"/>
        </w:rPr>
        <w:softHyphen/>
        <w:t>маются актив</w:t>
      </w:r>
      <w:r>
        <w:rPr>
          <w:sz w:val="28"/>
          <w:szCs w:val="28"/>
        </w:rPr>
        <w:t>н</w:t>
      </w:r>
      <w:r w:rsidRPr="00260205">
        <w:rPr>
          <w:sz w:val="28"/>
          <w:szCs w:val="28"/>
        </w:rPr>
        <w:t xml:space="preserve">ые меры по ее погашению. Нереальные суммы </w:t>
      </w:r>
      <w:r>
        <w:rPr>
          <w:sz w:val="28"/>
          <w:szCs w:val="28"/>
        </w:rPr>
        <w:t>п</w:t>
      </w:r>
      <w:r w:rsidRPr="00260205">
        <w:rPr>
          <w:sz w:val="28"/>
          <w:szCs w:val="28"/>
        </w:rPr>
        <w:t>одлежат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списанию с баланса и отнесению на убытки. Анализируется кредитный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портфель и принимаются меры по выявлению нереальной ссудной задол</w:t>
      </w:r>
      <w:r w:rsidRPr="00260205">
        <w:rPr>
          <w:sz w:val="28"/>
          <w:szCs w:val="28"/>
        </w:rPr>
        <w:softHyphen/>
        <w:t>женности, а также начисленных процентов по таким ссудам и их списа</w:t>
      </w:r>
      <w:r w:rsidRPr="00260205">
        <w:rPr>
          <w:sz w:val="28"/>
          <w:szCs w:val="28"/>
        </w:rPr>
        <w:softHyphen/>
        <w:t>нию в установленном порядке. Аналогичная аналитическая работа про</w:t>
      </w:r>
      <w:r w:rsidRPr="00260205">
        <w:rPr>
          <w:sz w:val="28"/>
          <w:szCs w:val="28"/>
        </w:rPr>
        <w:softHyphen/>
        <w:t>водится по всем другим видам активов (вложениям в ценные бумаги,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совместной хозяйственной деятельности и др.) с целью отражения в го</w:t>
      </w:r>
      <w:r w:rsidRPr="00260205">
        <w:rPr>
          <w:sz w:val="28"/>
          <w:szCs w:val="28"/>
        </w:rPr>
        <w:softHyphen/>
        <w:t xml:space="preserve">довом </w:t>
      </w:r>
      <w:r>
        <w:rPr>
          <w:sz w:val="28"/>
          <w:szCs w:val="28"/>
        </w:rPr>
        <w:t>б</w:t>
      </w:r>
      <w:r w:rsidRPr="00260205">
        <w:rPr>
          <w:sz w:val="28"/>
          <w:szCs w:val="28"/>
        </w:rPr>
        <w:t>алансе реальных и достоверных активов и пассивов.</w:t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39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По результатам инвентаризации принимаются меры по урегулиро</w:t>
      </w:r>
      <w:r w:rsidRPr="00260205">
        <w:rPr>
          <w:sz w:val="28"/>
          <w:szCs w:val="28"/>
        </w:rPr>
        <w:softHyphen/>
        <w:t>ванию выявленных расхождений (излишки и недостачи должны быть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отражены по балансу в отчетном году)</w:t>
      </w:r>
      <w:r>
        <w:rPr>
          <w:sz w:val="28"/>
          <w:szCs w:val="28"/>
        </w:rPr>
        <w:t>:</w:t>
      </w:r>
      <w:r w:rsidRPr="00260205">
        <w:rPr>
          <w:sz w:val="28"/>
          <w:szCs w:val="28"/>
        </w:rPr>
        <w:t xml:space="preserve"> оформляются документы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взыскание сумм с виновных лиц, списываются в установленном поряд</w:t>
      </w:r>
      <w:r w:rsidRPr="00260205">
        <w:rPr>
          <w:sz w:val="28"/>
          <w:szCs w:val="28"/>
        </w:rPr>
        <w:softHyphen/>
        <w:t xml:space="preserve">ке </w:t>
      </w:r>
      <w:r>
        <w:rPr>
          <w:sz w:val="28"/>
          <w:szCs w:val="28"/>
        </w:rPr>
        <w:t>н</w:t>
      </w:r>
      <w:r w:rsidRPr="00260205">
        <w:rPr>
          <w:sz w:val="28"/>
          <w:szCs w:val="28"/>
        </w:rPr>
        <w:t>ереальные активы, включая безнадежные ссуды, проценты, другие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долги, а также стоимость пришедших в негодность основных средств, хозяйственного инв</w:t>
      </w:r>
      <w:r>
        <w:rPr>
          <w:sz w:val="28"/>
          <w:szCs w:val="28"/>
        </w:rPr>
        <w:t>е</w:t>
      </w:r>
      <w:r w:rsidRPr="00260205">
        <w:rPr>
          <w:sz w:val="28"/>
          <w:szCs w:val="28"/>
        </w:rPr>
        <w:t>нтаря и материалов.</w:t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Перед составлением годового бухгал</w:t>
      </w:r>
      <w:r>
        <w:rPr>
          <w:sz w:val="28"/>
          <w:szCs w:val="28"/>
        </w:rPr>
        <w:t xml:space="preserve">терского отчета завершаются все </w:t>
      </w:r>
      <w:r w:rsidRPr="00260205">
        <w:rPr>
          <w:sz w:val="28"/>
          <w:szCs w:val="28"/>
        </w:rPr>
        <w:t>операци</w:t>
      </w:r>
      <w:r>
        <w:rPr>
          <w:sz w:val="28"/>
          <w:szCs w:val="28"/>
        </w:rPr>
        <w:t xml:space="preserve">и, выполняемые заключительными  оборотами. </w:t>
      </w:r>
      <w:r w:rsidRPr="00260205">
        <w:rPr>
          <w:sz w:val="28"/>
          <w:szCs w:val="28"/>
        </w:rPr>
        <w:t>В первый рабо</w:t>
      </w:r>
      <w:r w:rsidRPr="00260205">
        <w:rPr>
          <w:sz w:val="28"/>
          <w:szCs w:val="28"/>
        </w:rPr>
        <w:softHyphen/>
        <w:t xml:space="preserve">чий день нового года по всем лицевым счетам клиентам вручаются </w:t>
      </w:r>
      <w:r>
        <w:rPr>
          <w:sz w:val="28"/>
          <w:szCs w:val="28"/>
        </w:rPr>
        <w:t xml:space="preserve">или </w:t>
      </w:r>
      <w:r w:rsidRPr="00260205">
        <w:rPr>
          <w:sz w:val="28"/>
          <w:szCs w:val="28"/>
        </w:rPr>
        <w:t>отсылаются по почте выписки из лицевых счетов с остатками на 1 января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нового года. В этих целях составляются проверочные ведомости.</w:t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39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Ответственность за своевременное </w:t>
      </w:r>
      <w:r>
        <w:rPr>
          <w:sz w:val="28"/>
          <w:szCs w:val="28"/>
        </w:rPr>
        <w:t xml:space="preserve">и </w:t>
      </w:r>
      <w:r w:rsidRPr="00260205">
        <w:rPr>
          <w:sz w:val="28"/>
          <w:szCs w:val="28"/>
        </w:rPr>
        <w:t>качественное составление годо</w:t>
      </w:r>
      <w:r w:rsidRPr="00260205">
        <w:rPr>
          <w:sz w:val="28"/>
          <w:szCs w:val="28"/>
        </w:rPr>
        <w:softHyphen/>
        <w:t>вого отчета возлагается на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руковод</w:t>
      </w:r>
      <w:r>
        <w:rPr>
          <w:sz w:val="28"/>
          <w:szCs w:val="28"/>
        </w:rPr>
        <w:t>ит</w:t>
      </w:r>
      <w:r w:rsidRPr="00260205">
        <w:rPr>
          <w:sz w:val="28"/>
          <w:szCs w:val="28"/>
        </w:rPr>
        <w:t>елей и главных бухгалтеров бан</w:t>
      </w:r>
      <w:r w:rsidRPr="00260205">
        <w:rPr>
          <w:sz w:val="28"/>
          <w:szCs w:val="28"/>
        </w:rPr>
        <w:softHyphen/>
        <w:t>ков. Главный бухгалтер банка обязан до подписания годового отчета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 xml:space="preserve">лично сверить отчетные данные всех </w:t>
      </w:r>
      <w:r>
        <w:rPr>
          <w:sz w:val="28"/>
          <w:szCs w:val="28"/>
        </w:rPr>
        <w:t>форм с данными баланса на 1 янва</w:t>
      </w:r>
      <w:r w:rsidRPr="00260205">
        <w:rPr>
          <w:sz w:val="28"/>
          <w:szCs w:val="28"/>
        </w:rPr>
        <w:softHyphen/>
        <w:t>ря нового года с учетом заключительных оборотов с актами ревиз</w:t>
      </w:r>
      <w:r>
        <w:rPr>
          <w:sz w:val="28"/>
          <w:szCs w:val="28"/>
        </w:rPr>
        <w:t>ии</w:t>
      </w:r>
      <w:r w:rsidRPr="00260205">
        <w:rPr>
          <w:sz w:val="28"/>
          <w:szCs w:val="28"/>
        </w:rPr>
        <w:t xml:space="preserve">, инвентаризации денежных средств, имущества и </w:t>
      </w:r>
      <w:r>
        <w:rPr>
          <w:sz w:val="28"/>
          <w:szCs w:val="28"/>
        </w:rPr>
        <w:t>материалов</w:t>
      </w:r>
      <w:r w:rsidRPr="00260205">
        <w:rPr>
          <w:sz w:val="28"/>
          <w:szCs w:val="28"/>
        </w:rPr>
        <w:t>,</w:t>
      </w:r>
      <w:r>
        <w:rPr>
          <w:sz w:val="28"/>
          <w:szCs w:val="28"/>
        </w:rPr>
        <w:t xml:space="preserve"> отчета</w:t>
      </w:r>
      <w:r w:rsidRPr="00260205">
        <w:rPr>
          <w:sz w:val="28"/>
          <w:szCs w:val="28"/>
        </w:rPr>
        <w:t xml:space="preserve"> о приб</w:t>
      </w:r>
      <w:r>
        <w:rPr>
          <w:sz w:val="28"/>
          <w:szCs w:val="28"/>
        </w:rPr>
        <w:t>ыл</w:t>
      </w:r>
      <w:r w:rsidRPr="00260205">
        <w:rPr>
          <w:sz w:val="28"/>
          <w:szCs w:val="28"/>
        </w:rPr>
        <w:t>ях и убытках должен отр</w:t>
      </w:r>
      <w:r>
        <w:rPr>
          <w:sz w:val="28"/>
          <w:szCs w:val="28"/>
        </w:rPr>
        <w:t>ажать реальные доходы и расходы</w:t>
      </w:r>
      <w:r w:rsidRPr="00260205">
        <w:rPr>
          <w:sz w:val="28"/>
          <w:szCs w:val="28"/>
        </w:rPr>
        <w:t xml:space="preserve">, </w:t>
      </w:r>
      <w:r w:rsidRPr="00AD0900">
        <w:rPr>
          <w:sz w:val="28"/>
          <w:szCs w:val="28"/>
        </w:rPr>
        <w:t>от</w:t>
      </w:r>
      <w:r w:rsidRPr="00AD0900">
        <w:rPr>
          <w:sz w:val="28"/>
          <w:szCs w:val="28"/>
        </w:rPr>
        <w:softHyphen/>
        <w:t>н</w:t>
      </w:r>
      <w:r w:rsidRPr="00260205">
        <w:rPr>
          <w:sz w:val="28"/>
          <w:szCs w:val="28"/>
        </w:rPr>
        <w:t>есенные на финансовые результаты</w:t>
      </w:r>
      <w:r>
        <w:rPr>
          <w:sz w:val="28"/>
          <w:szCs w:val="28"/>
        </w:rPr>
        <w:t>.</w:t>
      </w:r>
      <w:r w:rsidRPr="00260205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</w:t>
      </w:r>
      <w:r w:rsidRPr="00260205">
        <w:rPr>
          <w:sz w:val="28"/>
          <w:szCs w:val="28"/>
        </w:rPr>
        <w:t xml:space="preserve"> из Прави</w:t>
      </w:r>
      <w:r>
        <w:rPr>
          <w:sz w:val="28"/>
          <w:szCs w:val="28"/>
        </w:rPr>
        <w:t>л ведения бухгал</w:t>
      </w:r>
      <w:r>
        <w:rPr>
          <w:sz w:val="28"/>
          <w:szCs w:val="28"/>
        </w:rPr>
        <w:softHyphen/>
        <w:t xml:space="preserve">терского учета </w:t>
      </w:r>
      <w:r w:rsidRPr="00260205">
        <w:rPr>
          <w:sz w:val="28"/>
          <w:szCs w:val="28"/>
        </w:rPr>
        <w:t>особен</w:t>
      </w:r>
      <w:r>
        <w:rPr>
          <w:sz w:val="28"/>
          <w:szCs w:val="28"/>
        </w:rPr>
        <w:t>ности</w:t>
      </w:r>
      <w:r w:rsidRPr="00260205">
        <w:rPr>
          <w:sz w:val="28"/>
          <w:szCs w:val="28"/>
        </w:rPr>
        <w:t xml:space="preserve"> определения налогооблагаемой базы для уплаты на</w:t>
      </w:r>
      <w:r>
        <w:rPr>
          <w:sz w:val="28"/>
          <w:szCs w:val="28"/>
        </w:rPr>
        <w:t xml:space="preserve">лога на </w:t>
      </w:r>
      <w:r w:rsidRPr="00260205">
        <w:rPr>
          <w:sz w:val="28"/>
          <w:szCs w:val="28"/>
        </w:rPr>
        <w:t>прибыль относятся к компетенции нало</w:t>
      </w:r>
      <w:r>
        <w:rPr>
          <w:sz w:val="28"/>
          <w:szCs w:val="28"/>
        </w:rPr>
        <w:t>гового</w:t>
      </w:r>
      <w:r w:rsidRPr="00260205">
        <w:rPr>
          <w:sz w:val="28"/>
          <w:szCs w:val="28"/>
        </w:rPr>
        <w:t xml:space="preserve"> учета и не могут</w:t>
      </w:r>
      <w:r>
        <w:rPr>
          <w:sz w:val="28"/>
          <w:szCs w:val="28"/>
        </w:rPr>
        <w:t xml:space="preserve"> повлиять</w:t>
      </w:r>
      <w:r w:rsidRPr="00260205">
        <w:rPr>
          <w:sz w:val="28"/>
          <w:szCs w:val="28"/>
        </w:rPr>
        <w:t xml:space="preserve"> на конечный финансовый результат. В объяснительной записке</w:t>
      </w:r>
      <w:r>
        <w:rPr>
          <w:sz w:val="28"/>
          <w:szCs w:val="28"/>
        </w:rPr>
        <w:t xml:space="preserve"> к</w:t>
      </w:r>
      <w:r w:rsidRPr="00260205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260205">
        <w:rPr>
          <w:sz w:val="28"/>
          <w:szCs w:val="28"/>
        </w:rPr>
        <w:t>одовому отчету оценивается сост</w:t>
      </w:r>
      <w:r>
        <w:rPr>
          <w:sz w:val="28"/>
          <w:szCs w:val="28"/>
        </w:rPr>
        <w:t xml:space="preserve">ояние учета в банке, расшифровываются </w:t>
      </w:r>
      <w:r w:rsidRPr="00260205">
        <w:rPr>
          <w:sz w:val="28"/>
          <w:szCs w:val="28"/>
        </w:rPr>
        <w:t>остатки отдельных счетов.</w:t>
      </w:r>
    </w:p>
    <w:p w:rsidR="00D87CCB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260205">
        <w:rPr>
          <w:sz w:val="28"/>
          <w:szCs w:val="28"/>
        </w:rPr>
        <w:t>одово</w:t>
      </w:r>
      <w:r>
        <w:rPr>
          <w:sz w:val="28"/>
          <w:szCs w:val="28"/>
        </w:rPr>
        <w:t>й</w:t>
      </w:r>
      <w:r w:rsidRPr="00260205">
        <w:rPr>
          <w:sz w:val="28"/>
          <w:szCs w:val="28"/>
        </w:rPr>
        <w:t xml:space="preserve"> отчет коммерческого банка подлежит аудиторс</w:t>
      </w:r>
      <w:r>
        <w:rPr>
          <w:sz w:val="28"/>
          <w:szCs w:val="28"/>
        </w:rPr>
        <w:t>кой про</w:t>
      </w:r>
      <w:r w:rsidRPr="00260205">
        <w:rPr>
          <w:sz w:val="28"/>
          <w:szCs w:val="28"/>
        </w:rPr>
        <w:t>вер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ке, целю</w:t>
      </w:r>
      <w:r w:rsidRPr="00260205">
        <w:rPr>
          <w:sz w:val="28"/>
          <w:szCs w:val="28"/>
        </w:rPr>
        <w:t xml:space="preserve"> ее является подтверждение достоверности полноты и реаль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 xml:space="preserve">ности </w:t>
      </w:r>
      <w:r w:rsidRPr="00260205">
        <w:rPr>
          <w:sz w:val="28"/>
          <w:szCs w:val="28"/>
        </w:rPr>
        <w:t>счета, соответствие постановки бухгалтерского учета действую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щему</w:t>
      </w:r>
      <w:r w:rsidRPr="00260205">
        <w:rPr>
          <w:sz w:val="28"/>
          <w:szCs w:val="28"/>
        </w:rPr>
        <w:t xml:space="preserve"> законодательству и нормативным документам. Годовой отчет</w:t>
      </w:r>
      <w:r>
        <w:rPr>
          <w:sz w:val="28"/>
          <w:szCs w:val="28"/>
        </w:rPr>
        <w:t xml:space="preserve"> коммерческие банки представляют Банку России</w:t>
      </w:r>
      <w:r w:rsidRPr="00260205">
        <w:rPr>
          <w:sz w:val="28"/>
          <w:szCs w:val="28"/>
        </w:rPr>
        <w:t xml:space="preserve"> с положительным ауди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торским подтверждением его до</w:t>
      </w:r>
      <w:r w:rsidRPr="00260205">
        <w:rPr>
          <w:sz w:val="28"/>
          <w:szCs w:val="28"/>
        </w:rPr>
        <w:t>стоверности.</w:t>
      </w:r>
    </w:p>
    <w:p w:rsidR="006F046C" w:rsidRDefault="006F046C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6F046C" w:rsidRDefault="006F046C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A725F1" w:rsidRDefault="00A725F1" w:rsidP="006F046C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line="360" w:lineRule="auto"/>
        <w:ind w:left="0" w:firstLine="540"/>
        <w:jc w:val="both"/>
        <w:outlineLvl w:val="2"/>
        <w:rPr>
          <w:sz w:val="28"/>
          <w:szCs w:val="28"/>
        </w:rPr>
      </w:pPr>
      <w:bookmarkStart w:id="13" w:name="_Toc60692766"/>
      <w:r>
        <w:rPr>
          <w:sz w:val="28"/>
          <w:szCs w:val="28"/>
        </w:rPr>
        <w:t>МЕЖДУНАРОДНЫЕ СТАНДАРТЫ</w:t>
      </w:r>
      <w:r w:rsidRPr="00A725F1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ФИНАНСОВОЙ ОТЧЕТНОСТИ,</w:t>
      </w:r>
      <w:r w:rsidRPr="00A725F1">
        <w:rPr>
          <w:sz w:val="28"/>
          <w:szCs w:val="28"/>
        </w:rPr>
        <w:t xml:space="preserve"> </w:t>
      </w:r>
      <w:r>
        <w:rPr>
          <w:sz w:val="28"/>
          <w:szCs w:val="28"/>
        </w:rPr>
        <w:t>ПЕРЕХОД НА</w:t>
      </w:r>
      <w:r w:rsidRPr="00A725F1">
        <w:rPr>
          <w:sz w:val="28"/>
          <w:szCs w:val="28"/>
        </w:rPr>
        <w:t xml:space="preserve"> МСФО </w:t>
      </w:r>
      <w:r>
        <w:rPr>
          <w:sz w:val="28"/>
          <w:szCs w:val="28"/>
        </w:rPr>
        <w:t>- АКТУАЛЬНАЯ ЗАДАЧА ДЛЯ РОССИЙСКИХ КОМПАНИЙ.</w:t>
      </w:r>
      <w:bookmarkEnd w:id="13"/>
    </w:p>
    <w:p w:rsidR="00A725F1" w:rsidRDefault="00A725F1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A725F1" w:rsidRDefault="00A725F1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A725F1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</w:t>
      </w:r>
      <w:r w:rsidRPr="00A725F1">
        <w:rPr>
          <w:sz w:val="28"/>
          <w:szCs w:val="28"/>
        </w:rPr>
        <w:t xml:space="preserve"> время вопросы, связанные с переходом на МСФО, вы</w:t>
      </w:r>
      <w:r>
        <w:rPr>
          <w:sz w:val="28"/>
          <w:szCs w:val="28"/>
        </w:rPr>
        <w:t xml:space="preserve">зывают </w:t>
      </w:r>
      <w:r w:rsidRPr="00A725F1">
        <w:rPr>
          <w:sz w:val="28"/>
          <w:szCs w:val="28"/>
        </w:rPr>
        <w:t>повышенны</w:t>
      </w:r>
      <w:r>
        <w:rPr>
          <w:sz w:val="28"/>
          <w:szCs w:val="28"/>
        </w:rPr>
        <w:t>й</w:t>
      </w:r>
      <w:r w:rsidRPr="00A725F1">
        <w:rPr>
          <w:sz w:val="28"/>
          <w:szCs w:val="28"/>
        </w:rPr>
        <w:t xml:space="preserve"> интерес в среде </w:t>
      </w:r>
      <w:r>
        <w:rPr>
          <w:sz w:val="28"/>
          <w:szCs w:val="28"/>
        </w:rPr>
        <w:t>профессиональных</w:t>
      </w:r>
      <w:r w:rsidRPr="00A725F1">
        <w:rPr>
          <w:sz w:val="28"/>
          <w:szCs w:val="28"/>
        </w:rPr>
        <w:t xml:space="preserve"> бухгалт</w:t>
      </w:r>
      <w:r>
        <w:rPr>
          <w:sz w:val="28"/>
          <w:szCs w:val="28"/>
        </w:rPr>
        <w:t>е</w:t>
      </w:r>
      <w:r w:rsidRPr="00A725F1">
        <w:rPr>
          <w:sz w:val="28"/>
          <w:szCs w:val="28"/>
        </w:rPr>
        <w:t>ров, аудиторов, других специалистов.</w:t>
      </w:r>
      <w:r w:rsidRPr="00A725F1">
        <w:t xml:space="preserve"> </w:t>
      </w:r>
      <w:r w:rsidRPr="00A725F1">
        <w:rPr>
          <w:sz w:val="28"/>
          <w:szCs w:val="28"/>
        </w:rPr>
        <w:t>О</w:t>
      </w:r>
      <w:r>
        <w:rPr>
          <w:sz w:val="28"/>
          <w:szCs w:val="28"/>
        </w:rPr>
        <w:t>дни</w:t>
      </w:r>
      <w:r w:rsidRPr="00A725F1">
        <w:rPr>
          <w:sz w:val="28"/>
          <w:szCs w:val="28"/>
        </w:rPr>
        <w:t xml:space="preserve"> говорят, что внедрять надо и что это, бесспорно, хорошо, другие считают - международные стандарты в России не будут работать никогда. Кто прав?</w:t>
      </w:r>
    </w:p>
    <w:p w:rsidR="00A725F1" w:rsidRPr="00A725F1" w:rsidRDefault="00A725F1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25F1">
        <w:rPr>
          <w:sz w:val="28"/>
          <w:szCs w:val="28"/>
        </w:rPr>
        <w:t xml:space="preserve">Правы и те, и другие. По своему организационному и финансовому состоянию отечественные компании можно разделить на несколько видов: от компаний с прозрачным управлением и финансовой отчетностью до компаний, у которых корпоративное управление и финансовая отчетность находятся в зачаточном состоянии. И тех, и других много. Понятно, что применение МСФО в первом случае проходит значительно успешнее, чем во втором. Современные тенденции бизнеса требуют от компаний конкурентных преимуществ, которые, как минимум, заключаются в наличии современных структур менеджмента и систем управления экономикой предприятия. МСФО приводят все наработки, </w:t>
      </w:r>
      <w:r w:rsidRPr="00A725F1">
        <w:rPr>
          <w:sz w:val="28"/>
          <w:szCs w:val="28"/>
        </w:rPr>
        <w:softHyphen/>
        <w:t>корпоративное управление, финансовый менеджмент – к общему знаменателю, к формату, который может быть принят бизнес-сообществом в любой стране мира.</w:t>
      </w:r>
    </w:p>
    <w:p w:rsidR="00A725F1" w:rsidRDefault="00A725F1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273" w:lineRule="atLeast"/>
        <w:ind w:firstLine="540"/>
        <w:jc w:val="both"/>
      </w:pPr>
      <w:r w:rsidRPr="00A725F1">
        <w:rPr>
          <w:sz w:val="28"/>
          <w:szCs w:val="28"/>
        </w:rPr>
        <w:t>Иначе говоря, если хочешь быть принятым бизнес-сообществом: будь добр соответствовать основным требованиям, одним из которых на сегодняшний день являются МСФО.</w:t>
      </w:r>
      <w:r w:rsidRPr="00A725F1">
        <w:t xml:space="preserve"> </w:t>
      </w:r>
    </w:p>
    <w:p w:rsidR="00A725F1" w:rsidRPr="00A725F1" w:rsidRDefault="00A725F1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25F1">
        <w:rPr>
          <w:sz w:val="28"/>
          <w:szCs w:val="28"/>
        </w:rPr>
        <w:t xml:space="preserve">Если, скажем, в 1995 г. МСФО были стандартами, основанными "на принципах" (напрашивается аналогия </w:t>
      </w:r>
      <w:r w:rsidRPr="00A725F1">
        <w:rPr>
          <w:sz w:val="28"/>
          <w:szCs w:val="28"/>
        </w:rPr>
        <w:softHyphen/>
        <w:t>"МСФО - стандарты "по понятиям"), то теперь МСФО превращаются в стандарты, имеющие конкретный специфический ответ на каждую операцию, причем такие ответы, особенно в "новых" стандартах, не всегда можно объяснить традиционными принципами, заложенными в МСФО. Несмотря на это, сегодня МСФО являются наиболее тщательно проработанными современными стандартами.</w:t>
      </w:r>
    </w:p>
    <w:p w:rsidR="00A725F1" w:rsidRPr="00A725F1" w:rsidRDefault="00A725F1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25F1">
        <w:rPr>
          <w:sz w:val="28"/>
          <w:szCs w:val="28"/>
        </w:rPr>
        <w:t>Какова практическая значимость ведения отчетности по МСФО?</w:t>
      </w:r>
    </w:p>
    <w:p w:rsidR="00A725F1" w:rsidRPr="00A725F1" w:rsidRDefault="00A725F1" w:rsidP="006F046C">
      <w:pPr>
        <w:widowControl w:val="0"/>
        <w:tabs>
          <w:tab w:val="num" w:pos="0"/>
          <w:tab w:val="left" w:pos="34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25F1">
        <w:rPr>
          <w:sz w:val="28"/>
          <w:szCs w:val="28"/>
        </w:rPr>
        <w:tab/>
        <w:t>Во-первых, компания, имеющая соответствующую отчетность, попадает</w:t>
      </w:r>
    </w:p>
    <w:p w:rsidR="00A725F1" w:rsidRPr="00A725F1" w:rsidRDefault="00A725F1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25F1">
        <w:rPr>
          <w:sz w:val="28"/>
          <w:szCs w:val="28"/>
        </w:rPr>
        <w:t>в число избранных, которые при соблюдении прочих условий могут рассчитывать на иностранные инвестиции. Во-вторых, международная практика показывает, что отчетность, трансформированная согласно МСФО, отличается высокой информативностью и полезностью для пользователей. В-третьих, на российском рынке действует большое количество дочерних компаний с иностранными инвестициями, которым трансформированная финансовая отчетность необходима для включения в консолидированную отчетность материнских компаний.</w:t>
      </w:r>
    </w:p>
    <w:p w:rsidR="00A725F1" w:rsidRPr="00A725F1" w:rsidRDefault="00A725F1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25F1">
        <w:rPr>
          <w:sz w:val="28"/>
          <w:szCs w:val="28"/>
        </w:rPr>
        <w:t>Что можно в этой связи сказать о российских стандартах?</w:t>
      </w:r>
    </w:p>
    <w:p w:rsidR="00586DF4" w:rsidRPr="00586DF4" w:rsidRDefault="00A725F1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725F1">
        <w:rPr>
          <w:sz w:val="28"/>
          <w:szCs w:val="28"/>
        </w:rPr>
        <w:t>Российские стандарты не отвечают в полной мере потребностям современных пользователей бухгалтерской отчетности - инвесторов,</w:t>
      </w:r>
      <w:r w:rsidR="00586DF4" w:rsidRPr="00586DF4">
        <w:rPr>
          <w:sz w:val="22"/>
          <w:szCs w:val="22"/>
        </w:rPr>
        <w:t xml:space="preserve"> </w:t>
      </w:r>
      <w:r w:rsidR="00586DF4" w:rsidRPr="00586DF4">
        <w:rPr>
          <w:sz w:val="28"/>
          <w:szCs w:val="28"/>
        </w:rPr>
        <w:t>акционеров, финансовых институтов и т.п., это связано с тем, что исторически российские стандарты формировались с учетом интересов одного единственного пользователя - государства, Поэтому российская отчетность имеет прогосударственную направленность: статистическую и налоговую. Финансовая отчетность, составленная в соответствии с МСФО, отвечает интересам рыночной экономики и, как уже было отмечено-большему кругу пользователей.</w:t>
      </w:r>
    </w:p>
    <w:p w:rsidR="00586DF4" w:rsidRPr="00586DF4" w:rsidRDefault="00586DF4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DF4">
        <w:rPr>
          <w:sz w:val="28"/>
          <w:szCs w:val="28"/>
        </w:rPr>
        <w:t>Каковы преимущества перехода на МСФО для российских предприятий?</w:t>
      </w:r>
    </w:p>
    <w:p w:rsidR="00586DF4" w:rsidRPr="00586DF4" w:rsidRDefault="00586DF4" w:rsidP="006F046C">
      <w:pPr>
        <w:widowControl w:val="0"/>
        <w:tabs>
          <w:tab w:val="num" w:pos="0"/>
          <w:tab w:val="left" w:pos="307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DF4">
        <w:rPr>
          <w:sz w:val="28"/>
          <w:szCs w:val="28"/>
        </w:rPr>
        <w:tab/>
        <w:t>МСФО могут служить инструментом составления и представления "легальной" управленческой отчетности, обеспечивая тем самым достоверность, непредвзятость и прозрачность такой отчетности, что говорит о "честном" представлении реального положения дел в организации в случае использования отчетности по МСФО. Основными причинами такой "правдивости" являются заложенные в МСФО приоритет экономической сущности отражаемых в МСФО операций над их юридической формой, концепция консерватизма, а также сегодняшняя "непривязанность" отчетности по МСФО к налоговому учету. Крупной компании, которой необходимы финансовые ресурсы, стоит рассмотреть возможность составления отчетности по МСФО. Не исключено, что при привлечении финансирования снижение процентной ставки благодаря отчетности по МСФО компенсирует :затраты, связанные с таким переходом. При этом затраты на переход на МСФО могут быть весьма значительны. Они состоят из расходов на переобучение сотрудников, на аудит отчетности по МСФО и инвестиций</w:t>
      </w:r>
    </w:p>
    <w:p w:rsidR="00586DF4" w:rsidRPr="00586DF4" w:rsidRDefault="00586DF4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DF4">
        <w:rPr>
          <w:sz w:val="28"/>
          <w:szCs w:val="28"/>
        </w:rPr>
        <w:t>в программное обеспечение, способное выдавать информацию для составления отчетности по МСФО.</w:t>
      </w:r>
    </w:p>
    <w:p w:rsidR="00A725F1" w:rsidRDefault="00586DF4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DF4">
        <w:rPr>
          <w:sz w:val="28"/>
          <w:szCs w:val="28"/>
        </w:rPr>
        <w:t>В отношении компаний, составляющих отчетность по российским стандартам, переход на МСФО полезен для использования отработанных признанных способов консолидации индивидуальных отчетностей предприятий группы в консолидированную (сводную) отчетность.</w:t>
      </w:r>
    </w:p>
    <w:p w:rsidR="00586DF4" w:rsidRDefault="00586DF4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86DF4">
        <w:rPr>
          <w:sz w:val="28"/>
          <w:szCs w:val="28"/>
        </w:rPr>
        <w:t xml:space="preserve">Кроме того, необходимо отметить, что теперь можно использовать такие способы расчета себестоимости, как </w:t>
      </w:r>
      <w:r w:rsidRPr="00586DF4">
        <w:rPr>
          <w:sz w:val="28"/>
          <w:szCs w:val="28"/>
          <w:lang w:val="en-US"/>
        </w:rPr>
        <w:t>Direc</w:t>
      </w:r>
      <w:r w:rsidRPr="00586DF4">
        <w:rPr>
          <w:sz w:val="28"/>
          <w:szCs w:val="28"/>
        </w:rPr>
        <w:t>t Соsti</w:t>
      </w:r>
      <w:r w:rsidRPr="00586DF4">
        <w:rPr>
          <w:sz w:val="28"/>
          <w:szCs w:val="28"/>
          <w:lang w:val="en-US"/>
        </w:rPr>
        <w:t>n</w:t>
      </w:r>
      <w:r w:rsidRPr="00586DF4">
        <w:rPr>
          <w:sz w:val="28"/>
          <w:szCs w:val="28"/>
        </w:rPr>
        <w:t>g (себестоимость по прямым затратам), в то время как ранее применялся только учет по полной себестоимости. Кроме того, наличие отчетности по МСФО снижает информационные риски инвесторов, на что они отвечают уменьшением норм доходности, то есть ставки финансирования.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 с</w:t>
      </w:r>
      <w:r w:rsidRPr="00260205">
        <w:rPr>
          <w:sz w:val="28"/>
          <w:szCs w:val="28"/>
        </w:rPr>
        <w:t>егодня банковская система применяет следующие международные принципы бухгалтерского учета: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-- непрерывность деятельности;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-- постоянство правил бухгалтерского учета;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-- осторожность;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-- день сделки;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-- раздельное отражение активов и пассивов;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-- преемственность входящего баланса;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-- приоритет содержания над формой;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-- единица измерения;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-- открытость;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-- консолидация;</w:t>
      </w:r>
    </w:p>
    <w:p w:rsidR="00D7305B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-- метод начисления (наращивание доходов и расходов);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проблемы перехода на международные принципы учета в банках.</w:t>
      </w:r>
    </w:p>
    <w:p w:rsidR="00586DF4" w:rsidRPr="00586DF4" w:rsidRDefault="00586DF4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D7305B" w:rsidRDefault="00D7305B" w:rsidP="006F046C">
      <w:pPr>
        <w:widowControl w:val="0"/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spacing w:before="436" w:line="360" w:lineRule="auto"/>
        <w:ind w:left="0" w:right="571" w:firstLine="540"/>
        <w:jc w:val="both"/>
        <w:outlineLvl w:val="3"/>
        <w:rPr>
          <w:sz w:val="28"/>
          <w:szCs w:val="28"/>
        </w:rPr>
      </w:pPr>
      <w:bookmarkStart w:id="14" w:name="_Toc60692767"/>
      <w:r w:rsidRPr="00260205">
        <w:rPr>
          <w:sz w:val="28"/>
          <w:szCs w:val="28"/>
        </w:rPr>
        <w:t>ПРОБЛЕМЫ ПЕРЕХОДА НА МЕЖДУНАРОДНЫЕ</w:t>
      </w:r>
      <w:r>
        <w:rPr>
          <w:sz w:val="28"/>
          <w:szCs w:val="28"/>
        </w:rPr>
        <w:t xml:space="preserve"> ПРИ</w:t>
      </w:r>
      <w:r w:rsidRPr="00260205">
        <w:rPr>
          <w:sz w:val="28"/>
          <w:szCs w:val="28"/>
        </w:rPr>
        <w:t>НЦИПЫ УЧЕТА В БАНКАХ</w:t>
      </w:r>
      <w:bookmarkEnd w:id="14"/>
    </w:p>
    <w:p w:rsidR="00D7305B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345" w:firstLine="540"/>
        <w:jc w:val="both"/>
        <w:rPr>
          <w:sz w:val="28"/>
          <w:szCs w:val="28"/>
        </w:rPr>
      </w:pP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345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60205">
        <w:rPr>
          <w:sz w:val="28"/>
          <w:szCs w:val="28"/>
        </w:rPr>
        <w:t xml:space="preserve">роблемы перехода на международные </w:t>
      </w:r>
      <w:r>
        <w:rPr>
          <w:sz w:val="28"/>
          <w:szCs w:val="28"/>
        </w:rPr>
        <w:t>п</w:t>
      </w:r>
      <w:r w:rsidRPr="00260205">
        <w:rPr>
          <w:sz w:val="28"/>
          <w:szCs w:val="28"/>
        </w:rPr>
        <w:t>ринципы бухгалтерского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учета занима</w:t>
      </w:r>
      <w:r>
        <w:rPr>
          <w:sz w:val="28"/>
          <w:szCs w:val="28"/>
        </w:rPr>
        <w:t>ют</w:t>
      </w:r>
      <w:r w:rsidRPr="00260205">
        <w:rPr>
          <w:sz w:val="28"/>
          <w:szCs w:val="28"/>
        </w:rPr>
        <w:t xml:space="preserve"> важное место в становлении отечественной банковс</w:t>
      </w:r>
      <w:r w:rsidRPr="00260205">
        <w:rPr>
          <w:sz w:val="28"/>
          <w:szCs w:val="28"/>
        </w:rPr>
        <w:softHyphen/>
        <w:t>кой системы.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307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Предпосылки, сложившиеся в настоящее время в коммерческих бан</w:t>
      </w:r>
      <w:r w:rsidRPr="00260205">
        <w:rPr>
          <w:sz w:val="28"/>
          <w:szCs w:val="28"/>
        </w:rPr>
        <w:softHyphen/>
        <w:t>ка</w:t>
      </w:r>
      <w:r>
        <w:rPr>
          <w:sz w:val="28"/>
          <w:szCs w:val="28"/>
        </w:rPr>
        <w:t>х</w:t>
      </w:r>
      <w:r w:rsidRPr="00260205">
        <w:rPr>
          <w:sz w:val="28"/>
          <w:szCs w:val="28"/>
        </w:rPr>
        <w:t>, для решения этого вопроса имеются, однако сдерживающее влия</w:t>
      </w:r>
      <w:r w:rsidRPr="00260205">
        <w:rPr>
          <w:sz w:val="28"/>
          <w:szCs w:val="28"/>
        </w:rPr>
        <w:softHyphen/>
        <w:t>ние на их развитие оказывают следующие мощные факторы.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268" w:firstLine="540"/>
        <w:jc w:val="both"/>
        <w:rPr>
          <w:sz w:val="28"/>
          <w:szCs w:val="28"/>
        </w:rPr>
      </w:pPr>
      <w:r w:rsidRPr="00D7305B">
        <w:rPr>
          <w:i/>
          <w:iCs/>
          <w:sz w:val="28"/>
          <w:szCs w:val="28"/>
        </w:rPr>
        <w:t>Первый.</w:t>
      </w:r>
      <w:r w:rsidRPr="00260205">
        <w:rPr>
          <w:sz w:val="28"/>
          <w:szCs w:val="28"/>
        </w:rPr>
        <w:t xml:space="preserve"> Неравномерное насыщение коммерческих банков ква</w:t>
      </w:r>
      <w:r w:rsidRPr="00260205">
        <w:rPr>
          <w:sz w:val="28"/>
          <w:szCs w:val="28"/>
        </w:rPr>
        <w:softHyphen/>
        <w:t>лифицированными бухгалтерскими</w:t>
      </w:r>
      <w:r>
        <w:rPr>
          <w:sz w:val="28"/>
          <w:szCs w:val="28"/>
        </w:rPr>
        <w:t xml:space="preserve"> кадрами. Острый дефицит в таких </w:t>
      </w:r>
      <w:r w:rsidRPr="00260205">
        <w:rPr>
          <w:sz w:val="28"/>
          <w:szCs w:val="28"/>
        </w:rPr>
        <w:t>спе</w:t>
      </w:r>
      <w:r>
        <w:rPr>
          <w:sz w:val="28"/>
          <w:szCs w:val="28"/>
        </w:rPr>
        <w:t>ц</w:t>
      </w:r>
      <w:r w:rsidRPr="00260205">
        <w:rPr>
          <w:sz w:val="28"/>
          <w:szCs w:val="28"/>
        </w:rPr>
        <w:t>иалистах особенно испытывают недавно созданные банки.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Очевидно, без актив</w:t>
      </w:r>
      <w:r>
        <w:rPr>
          <w:sz w:val="28"/>
          <w:szCs w:val="28"/>
        </w:rPr>
        <w:t>ного участия самих банков</w:t>
      </w:r>
      <w:r w:rsidRPr="00260205">
        <w:rPr>
          <w:sz w:val="28"/>
          <w:szCs w:val="28"/>
        </w:rPr>
        <w:t>, а также различных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банковских ассоциаций проблему подготовки квалифицированных бух</w:t>
      </w:r>
      <w:r w:rsidRPr="00260205">
        <w:rPr>
          <w:sz w:val="28"/>
          <w:szCs w:val="28"/>
        </w:rPr>
        <w:softHyphen/>
        <w:t>галтерских кадров реши</w:t>
      </w:r>
      <w:r>
        <w:rPr>
          <w:sz w:val="28"/>
          <w:szCs w:val="28"/>
        </w:rPr>
        <w:t>ть</w:t>
      </w:r>
      <w:r w:rsidRPr="00260205">
        <w:rPr>
          <w:sz w:val="28"/>
          <w:szCs w:val="28"/>
        </w:rPr>
        <w:t xml:space="preserve"> весьма трудно.</w:t>
      </w:r>
    </w:p>
    <w:p w:rsidR="00D7305B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40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 </w:t>
      </w:r>
      <w:r w:rsidRPr="00D7305B">
        <w:rPr>
          <w:i/>
          <w:iCs/>
          <w:sz w:val="28"/>
          <w:szCs w:val="28"/>
        </w:rPr>
        <w:t>Второй.</w:t>
      </w:r>
      <w:r w:rsidRPr="00260205">
        <w:rPr>
          <w:sz w:val="28"/>
          <w:szCs w:val="28"/>
        </w:rPr>
        <w:t xml:space="preserve"> принципиальное изменение представлений о бухгалтерс</w:t>
      </w:r>
      <w:r w:rsidRPr="00260205">
        <w:rPr>
          <w:sz w:val="28"/>
          <w:szCs w:val="28"/>
        </w:rPr>
        <w:softHyphen/>
        <w:t>кой профессии, которое сейчас зарождается в банковской практике в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связи с прио</w:t>
      </w:r>
      <w:r>
        <w:rPr>
          <w:sz w:val="28"/>
          <w:szCs w:val="28"/>
        </w:rPr>
        <w:t xml:space="preserve">бщением к </w:t>
      </w:r>
      <w:r w:rsidRPr="00260205">
        <w:rPr>
          <w:sz w:val="28"/>
          <w:szCs w:val="28"/>
        </w:rPr>
        <w:t>международным стандартам учета.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Если раньше бухгалтерский учет приравнивался к счетоводству, то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теперь мы видим, что за рубежом банковск</w:t>
      </w:r>
      <w:r>
        <w:rPr>
          <w:sz w:val="28"/>
          <w:szCs w:val="28"/>
        </w:rPr>
        <w:t xml:space="preserve">ий бизнес отошел от </w:t>
      </w:r>
      <w:r w:rsidRPr="00260205">
        <w:rPr>
          <w:sz w:val="28"/>
          <w:szCs w:val="28"/>
        </w:rPr>
        <w:t>подоб</w:t>
      </w:r>
      <w:r w:rsidRPr="00260205">
        <w:rPr>
          <w:sz w:val="28"/>
          <w:szCs w:val="28"/>
        </w:rPr>
        <w:softHyphen/>
        <w:t>ных представлений.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Счетоводство - ведени</w:t>
      </w:r>
      <w:r>
        <w:rPr>
          <w:sz w:val="28"/>
          <w:szCs w:val="28"/>
        </w:rPr>
        <w:t>е записей по счетам - лишь часть</w:t>
      </w:r>
      <w:r w:rsidRPr="00260205">
        <w:rPr>
          <w:sz w:val="28"/>
          <w:szCs w:val="28"/>
        </w:rPr>
        <w:t xml:space="preserve"> бухгалтерс</w:t>
      </w:r>
      <w:r w:rsidRPr="00260205">
        <w:rPr>
          <w:sz w:val="28"/>
          <w:szCs w:val="28"/>
        </w:rPr>
        <w:softHyphen/>
        <w:t>кого учета. Кроме счетоводства бу</w:t>
      </w:r>
      <w:r>
        <w:rPr>
          <w:sz w:val="28"/>
          <w:szCs w:val="28"/>
        </w:rPr>
        <w:t xml:space="preserve">хгалтерский учет включает анализ </w:t>
      </w:r>
      <w:r w:rsidRPr="00260205">
        <w:rPr>
          <w:sz w:val="28"/>
          <w:szCs w:val="28"/>
        </w:rPr>
        <w:t xml:space="preserve">учетной информации и участие в </w:t>
      </w:r>
      <w:r>
        <w:rPr>
          <w:sz w:val="28"/>
          <w:szCs w:val="28"/>
        </w:rPr>
        <w:t>принятии</w:t>
      </w:r>
      <w:r w:rsidRPr="00260205">
        <w:rPr>
          <w:sz w:val="28"/>
          <w:szCs w:val="28"/>
        </w:rPr>
        <w:t xml:space="preserve"> управленческих решений,</w:t>
      </w:r>
      <w:r>
        <w:rPr>
          <w:sz w:val="28"/>
          <w:szCs w:val="28"/>
        </w:rPr>
        <w:t xml:space="preserve"> т</w:t>
      </w:r>
      <w:r w:rsidRPr="00260205">
        <w:rPr>
          <w:sz w:val="28"/>
          <w:szCs w:val="28"/>
        </w:rPr>
        <w:t>.е. -В банковском менеджменте. При рейтингов ой оценке банковского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персонала уча</w:t>
      </w:r>
      <w:r>
        <w:rPr>
          <w:sz w:val="28"/>
          <w:szCs w:val="28"/>
        </w:rPr>
        <w:t>с</w:t>
      </w:r>
      <w:r w:rsidRPr="00260205">
        <w:rPr>
          <w:sz w:val="28"/>
          <w:szCs w:val="28"/>
        </w:rPr>
        <w:t>тие</w:t>
      </w:r>
      <w:r>
        <w:rPr>
          <w:sz w:val="28"/>
          <w:szCs w:val="28"/>
        </w:rPr>
        <w:t>.</w:t>
      </w:r>
      <w:r w:rsidRPr="00260205">
        <w:rPr>
          <w:sz w:val="28"/>
          <w:szCs w:val="28"/>
        </w:rPr>
        <w:t xml:space="preserve"> В анализе и управлении банком до</w:t>
      </w:r>
      <w:r>
        <w:rPr>
          <w:sz w:val="28"/>
          <w:szCs w:val="28"/>
        </w:rPr>
        <w:t>л</w:t>
      </w:r>
      <w:r w:rsidRPr="00260205">
        <w:rPr>
          <w:sz w:val="28"/>
          <w:szCs w:val="28"/>
        </w:rPr>
        <w:t>жно рассматри</w:t>
      </w:r>
      <w:r w:rsidRPr="00260205">
        <w:rPr>
          <w:sz w:val="28"/>
          <w:szCs w:val="28"/>
        </w:rPr>
        <w:softHyphen/>
        <w:t>ваться в качестве обязательного для бухгалтерских кадров.</w:t>
      </w:r>
    </w:p>
    <w:p w:rsidR="00D7305B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-12" w:firstLine="540"/>
        <w:jc w:val="both"/>
        <w:rPr>
          <w:sz w:val="28"/>
          <w:szCs w:val="28"/>
        </w:rPr>
      </w:pPr>
      <w:r w:rsidRPr="00D7305B">
        <w:rPr>
          <w:i/>
          <w:iCs/>
          <w:sz w:val="28"/>
          <w:szCs w:val="28"/>
        </w:rPr>
        <w:t>Третий.</w:t>
      </w:r>
      <w:r w:rsidRPr="00260205">
        <w:rPr>
          <w:sz w:val="28"/>
          <w:szCs w:val="28"/>
        </w:rPr>
        <w:t xml:space="preserve"> Недостаточность нормативно</w:t>
      </w:r>
      <w:r>
        <w:rPr>
          <w:sz w:val="28"/>
          <w:szCs w:val="28"/>
        </w:rPr>
        <w:t xml:space="preserve">й </w:t>
      </w:r>
      <w:r w:rsidRPr="00260205">
        <w:rPr>
          <w:sz w:val="28"/>
          <w:szCs w:val="28"/>
        </w:rPr>
        <w:t>базы для бухгалтерского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оформления целого ряда банков</w:t>
      </w:r>
      <w:r>
        <w:rPr>
          <w:sz w:val="28"/>
          <w:szCs w:val="28"/>
        </w:rPr>
        <w:t>ских</w:t>
      </w:r>
      <w:r w:rsidRPr="00260205">
        <w:rPr>
          <w:sz w:val="28"/>
          <w:szCs w:val="28"/>
        </w:rPr>
        <w:t xml:space="preserve"> операций, имеющиеся российские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стандарты затрудняют анализ банковс</w:t>
      </w:r>
      <w:r>
        <w:rPr>
          <w:sz w:val="28"/>
          <w:szCs w:val="28"/>
        </w:rPr>
        <w:t>кой</w:t>
      </w:r>
      <w:r w:rsidRPr="00260205">
        <w:rPr>
          <w:sz w:val="28"/>
          <w:szCs w:val="28"/>
        </w:rPr>
        <w:t xml:space="preserve"> деятельности, не позволяют </w:t>
      </w:r>
      <w:r>
        <w:rPr>
          <w:sz w:val="28"/>
          <w:szCs w:val="28"/>
        </w:rPr>
        <w:t>и</w:t>
      </w:r>
      <w:r w:rsidRPr="00260205">
        <w:rPr>
          <w:sz w:val="28"/>
          <w:szCs w:val="28"/>
        </w:rPr>
        <w:t>спользовать показатели и коэффициенты оценки надежности, устой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ч</w:t>
      </w:r>
      <w:r w:rsidRPr="00260205">
        <w:rPr>
          <w:sz w:val="28"/>
          <w:szCs w:val="28"/>
        </w:rPr>
        <w:t>ивости банков, используемые в зарубежной банков</w:t>
      </w:r>
      <w:r>
        <w:rPr>
          <w:sz w:val="28"/>
          <w:szCs w:val="28"/>
        </w:rPr>
        <w:t>ской</w:t>
      </w:r>
      <w:r w:rsidRPr="00260205">
        <w:rPr>
          <w:sz w:val="28"/>
          <w:szCs w:val="28"/>
        </w:rPr>
        <w:t xml:space="preserve"> практике</w:t>
      </w:r>
      <w:r>
        <w:rPr>
          <w:sz w:val="28"/>
          <w:szCs w:val="28"/>
        </w:rPr>
        <w:t>.</w:t>
      </w:r>
      <w:r w:rsidRPr="00D7305B">
        <w:rPr>
          <w:sz w:val="28"/>
          <w:szCs w:val="28"/>
        </w:rPr>
        <w:t xml:space="preserve"> 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-12" w:firstLine="540"/>
        <w:jc w:val="both"/>
        <w:rPr>
          <w:sz w:val="28"/>
          <w:szCs w:val="28"/>
        </w:rPr>
      </w:pPr>
      <w:r w:rsidRPr="00D7305B">
        <w:rPr>
          <w:i/>
          <w:iCs/>
          <w:sz w:val="28"/>
          <w:szCs w:val="28"/>
        </w:rPr>
        <w:t>Четвертый.</w:t>
      </w:r>
      <w:r w:rsidRPr="00260205">
        <w:rPr>
          <w:sz w:val="28"/>
          <w:szCs w:val="28"/>
        </w:rPr>
        <w:t xml:space="preserve"> Недостаточный уровень технической оснаще</w:t>
      </w:r>
      <w:r>
        <w:rPr>
          <w:sz w:val="28"/>
          <w:szCs w:val="28"/>
        </w:rPr>
        <w:t xml:space="preserve">нности средств </w:t>
      </w:r>
      <w:r w:rsidRPr="00260205">
        <w:rPr>
          <w:sz w:val="28"/>
          <w:szCs w:val="28"/>
        </w:rPr>
        <w:t>передачи данных, телекоммуникаций и защи</w:t>
      </w:r>
      <w:r>
        <w:rPr>
          <w:sz w:val="28"/>
          <w:szCs w:val="28"/>
        </w:rPr>
        <w:t>т</w:t>
      </w:r>
      <w:r w:rsidRPr="00260205">
        <w:rPr>
          <w:sz w:val="28"/>
          <w:szCs w:val="28"/>
        </w:rPr>
        <w:t>ы ба</w:t>
      </w:r>
      <w:r>
        <w:rPr>
          <w:sz w:val="28"/>
          <w:szCs w:val="28"/>
        </w:rPr>
        <w:t xml:space="preserve">нковской </w:t>
      </w:r>
      <w:r w:rsidRPr="00260205">
        <w:rPr>
          <w:sz w:val="28"/>
          <w:szCs w:val="28"/>
        </w:rPr>
        <w:t>информации от проникновения фальши</w:t>
      </w:r>
      <w:r>
        <w:rPr>
          <w:sz w:val="28"/>
          <w:szCs w:val="28"/>
        </w:rPr>
        <w:t>вых</w:t>
      </w:r>
      <w:r w:rsidRPr="00260205">
        <w:rPr>
          <w:sz w:val="28"/>
          <w:szCs w:val="28"/>
        </w:rPr>
        <w:t xml:space="preserve"> документов, общий </w:t>
      </w:r>
      <w:r>
        <w:rPr>
          <w:sz w:val="28"/>
          <w:szCs w:val="28"/>
        </w:rPr>
        <w:t xml:space="preserve">низкий </w:t>
      </w:r>
      <w:r w:rsidRPr="00260205">
        <w:rPr>
          <w:sz w:val="28"/>
          <w:szCs w:val="28"/>
        </w:rPr>
        <w:t>уровень банковской безопасности, включая компьютерную безо</w:t>
      </w:r>
      <w:r>
        <w:rPr>
          <w:sz w:val="28"/>
          <w:szCs w:val="28"/>
        </w:rPr>
        <w:t>пас</w:t>
      </w:r>
      <w:r w:rsidRPr="00260205">
        <w:rPr>
          <w:sz w:val="28"/>
          <w:szCs w:val="28"/>
        </w:rPr>
        <w:t xml:space="preserve">ность. Отсюда неспособность некоторых банков обеспечить </w:t>
      </w:r>
      <w:r>
        <w:rPr>
          <w:sz w:val="28"/>
          <w:szCs w:val="28"/>
        </w:rPr>
        <w:t>банковс</w:t>
      </w:r>
      <w:r w:rsidRPr="00260205">
        <w:rPr>
          <w:sz w:val="28"/>
          <w:szCs w:val="28"/>
        </w:rPr>
        <w:t>кую тайну, в то время как развитие бан</w:t>
      </w:r>
      <w:r>
        <w:rPr>
          <w:sz w:val="28"/>
          <w:szCs w:val="28"/>
        </w:rPr>
        <w:t>ковского бизнеса требует возве</w:t>
      </w:r>
      <w:r w:rsidRPr="00260205">
        <w:rPr>
          <w:sz w:val="28"/>
          <w:szCs w:val="28"/>
        </w:rPr>
        <w:t>дения банковской тайны в ранг государственной политики (согла</w:t>
      </w:r>
      <w:r>
        <w:rPr>
          <w:sz w:val="28"/>
          <w:szCs w:val="28"/>
        </w:rPr>
        <w:t xml:space="preserve">сно </w:t>
      </w:r>
      <w:r w:rsidRPr="00260205">
        <w:rPr>
          <w:sz w:val="28"/>
          <w:szCs w:val="28"/>
        </w:rPr>
        <w:t xml:space="preserve">западной статистике 60% всех преступлений в банковской сфере </w:t>
      </w:r>
      <w:r>
        <w:rPr>
          <w:sz w:val="28"/>
          <w:szCs w:val="28"/>
        </w:rPr>
        <w:t>совер</w:t>
      </w:r>
      <w:r w:rsidRPr="00260205">
        <w:rPr>
          <w:sz w:val="28"/>
          <w:szCs w:val="28"/>
        </w:rPr>
        <w:t>шается персоналом банка).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7305B">
        <w:rPr>
          <w:i/>
          <w:iCs/>
          <w:sz w:val="28"/>
          <w:szCs w:val="28"/>
        </w:rPr>
        <w:t>Пятый.</w:t>
      </w:r>
      <w:r w:rsidRPr="00260205">
        <w:rPr>
          <w:sz w:val="28"/>
          <w:szCs w:val="28"/>
        </w:rPr>
        <w:t xml:space="preserve"> Недостаточный профе</w:t>
      </w:r>
      <w:r>
        <w:rPr>
          <w:sz w:val="28"/>
          <w:szCs w:val="28"/>
        </w:rPr>
        <w:t>ссионализм в области бухгалтерс</w:t>
      </w:r>
      <w:r w:rsidRPr="00260205">
        <w:rPr>
          <w:sz w:val="28"/>
          <w:szCs w:val="28"/>
        </w:rPr>
        <w:t>кого учета некоторых аудиторских фирм, отсутствие их отве</w:t>
      </w:r>
      <w:r>
        <w:rPr>
          <w:sz w:val="28"/>
          <w:szCs w:val="28"/>
        </w:rPr>
        <w:t>т</w:t>
      </w:r>
      <w:r w:rsidRPr="00260205">
        <w:rPr>
          <w:sz w:val="28"/>
          <w:szCs w:val="28"/>
        </w:rPr>
        <w:t>стве</w:t>
      </w:r>
      <w:r>
        <w:rPr>
          <w:sz w:val="28"/>
          <w:szCs w:val="28"/>
        </w:rPr>
        <w:t>нности за качество про</w:t>
      </w:r>
      <w:r w:rsidRPr="00260205">
        <w:rPr>
          <w:sz w:val="28"/>
          <w:szCs w:val="28"/>
        </w:rPr>
        <w:t>верок также отрицательно сказывается на общ</w:t>
      </w:r>
      <w:r>
        <w:rPr>
          <w:sz w:val="28"/>
          <w:szCs w:val="28"/>
        </w:rPr>
        <w:t>е</w:t>
      </w:r>
      <w:r w:rsidRPr="00260205">
        <w:rPr>
          <w:sz w:val="28"/>
          <w:szCs w:val="28"/>
        </w:rPr>
        <w:t xml:space="preserve">м </w:t>
      </w:r>
      <w:r>
        <w:rPr>
          <w:sz w:val="28"/>
          <w:szCs w:val="28"/>
        </w:rPr>
        <w:t>уров</w:t>
      </w:r>
      <w:r w:rsidRPr="00260205">
        <w:rPr>
          <w:sz w:val="28"/>
          <w:szCs w:val="28"/>
        </w:rPr>
        <w:t>не бухгалтерской работы.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Ба</w:t>
      </w:r>
      <w:r>
        <w:rPr>
          <w:sz w:val="28"/>
          <w:szCs w:val="28"/>
        </w:rPr>
        <w:t>нков</w:t>
      </w:r>
      <w:r w:rsidRPr="00260205">
        <w:rPr>
          <w:sz w:val="28"/>
          <w:szCs w:val="28"/>
        </w:rPr>
        <w:t>ская инфраструктура должна включать квалифицирова</w:t>
      </w:r>
      <w:r>
        <w:rPr>
          <w:sz w:val="28"/>
          <w:szCs w:val="28"/>
        </w:rPr>
        <w:t xml:space="preserve">нный </w:t>
      </w:r>
      <w:r w:rsidRPr="00260205">
        <w:rPr>
          <w:sz w:val="28"/>
          <w:szCs w:val="28"/>
        </w:rPr>
        <w:t>аудит, который бы занимался не только подтверждением отчетности, но и оценивал качество руководства, менеджмента банка на основе ана</w:t>
      </w:r>
      <w:r>
        <w:rPr>
          <w:sz w:val="28"/>
          <w:szCs w:val="28"/>
        </w:rPr>
        <w:t>л</w:t>
      </w:r>
      <w:r w:rsidRPr="00260205">
        <w:rPr>
          <w:sz w:val="28"/>
          <w:szCs w:val="28"/>
        </w:rPr>
        <w:t>иза рисков, ликвидности, доходности и т</w:t>
      </w:r>
      <w:r>
        <w:rPr>
          <w:sz w:val="28"/>
          <w:szCs w:val="28"/>
        </w:rPr>
        <w:t>.</w:t>
      </w:r>
      <w:r w:rsidRPr="00260205">
        <w:rPr>
          <w:sz w:val="28"/>
          <w:szCs w:val="28"/>
        </w:rPr>
        <w:t>п. Сюда же должна входить квали</w:t>
      </w:r>
      <w:r w:rsidRPr="00260205">
        <w:rPr>
          <w:sz w:val="28"/>
          <w:szCs w:val="28"/>
        </w:rPr>
        <w:softHyphen/>
        <w:t>фицированная юрид</w:t>
      </w:r>
      <w:r>
        <w:rPr>
          <w:sz w:val="28"/>
          <w:szCs w:val="28"/>
        </w:rPr>
        <w:t>и</w:t>
      </w:r>
      <w:r w:rsidRPr="00260205">
        <w:rPr>
          <w:sz w:val="28"/>
          <w:szCs w:val="28"/>
        </w:rPr>
        <w:t>ческая служба, агентство по регистрации залогов, чтобы избежать двойного или многократного их использования.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Как видно, переход на международные принципы учета в банках начал осуществляться в непростых условиях их деятельности. С конца 1993 г. коммерческие банки в экспериментальном порядке приступили к составлению новой финансовой отчетности и переходу к новым стан</w:t>
      </w:r>
      <w:r w:rsidRPr="00260205">
        <w:rPr>
          <w:sz w:val="28"/>
          <w:szCs w:val="28"/>
        </w:rPr>
        <w:softHyphen/>
        <w:t>дартам учета.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Одновременно должны решаться задачи повыше</w:t>
      </w:r>
      <w:r>
        <w:rPr>
          <w:sz w:val="28"/>
          <w:szCs w:val="28"/>
        </w:rPr>
        <w:t>ния качества уче</w:t>
      </w:r>
      <w:r w:rsidRPr="00260205">
        <w:rPr>
          <w:sz w:val="28"/>
          <w:szCs w:val="28"/>
        </w:rPr>
        <w:t>та, достоверности и реальности банковской отчетности. Ниже представ</w:t>
      </w:r>
      <w:r w:rsidRPr="00260205">
        <w:rPr>
          <w:sz w:val="28"/>
          <w:szCs w:val="28"/>
        </w:rPr>
        <w:softHyphen/>
        <w:t xml:space="preserve">лены некоторые основные принципы бухгалтерского учета, </w:t>
      </w:r>
      <w:r>
        <w:rPr>
          <w:sz w:val="28"/>
          <w:szCs w:val="28"/>
        </w:rPr>
        <w:t>раскрывающие</w:t>
      </w:r>
      <w:r w:rsidRPr="00260205">
        <w:rPr>
          <w:sz w:val="28"/>
          <w:szCs w:val="28"/>
        </w:rPr>
        <w:t xml:space="preserve"> международные стандарты</w:t>
      </w:r>
      <w:r>
        <w:rPr>
          <w:sz w:val="28"/>
          <w:szCs w:val="28"/>
        </w:rPr>
        <w:t>:</w:t>
      </w:r>
      <w:r w:rsidRPr="00260205">
        <w:rPr>
          <w:sz w:val="28"/>
          <w:szCs w:val="28"/>
        </w:rPr>
        <w:tab/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i/>
          <w:iCs/>
          <w:sz w:val="28"/>
          <w:szCs w:val="28"/>
        </w:rPr>
        <w:t>Непрерыв</w:t>
      </w:r>
      <w:r>
        <w:rPr>
          <w:i/>
          <w:iCs/>
          <w:sz w:val="28"/>
          <w:szCs w:val="28"/>
        </w:rPr>
        <w:t>но</w:t>
      </w:r>
      <w:r w:rsidRPr="00260205">
        <w:rPr>
          <w:i/>
          <w:iCs/>
          <w:sz w:val="28"/>
          <w:szCs w:val="28"/>
        </w:rPr>
        <w:t>сть деятел</w:t>
      </w:r>
      <w:r>
        <w:rPr>
          <w:i/>
          <w:iCs/>
          <w:sz w:val="28"/>
          <w:szCs w:val="28"/>
        </w:rPr>
        <w:t>ьно</w:t>
      </w:r>
      <w:r w:rsidRPr="00260205">
        <w:rPr>
          <w:i/>
          <w:iCs/>
          <w:sz w:val="28"/>
          <w:szCs w:val="28"/>
        </w:rPr>
        <w:t xml:space="preserve">сти. </w:t>
      </w:r>
      <w:r w:rsidRPr="00260205">
        <w:rPr>
          <w:sz w:val="28"/>
          <w:szCs w:val="28"/>
        </w:rPr>
        <w:t>В соответствии с этим стандартом правила ведения бухгалтерского учета не изменяются, если банк пла</w:t>
      </w:r>
      <w:r w:rsidRPr="00260205">
        <w:rPr>
          <w:sz w:val="28"/>
          <w:szCs w:val="28"/>
        </w:rPr>
        <w:softHyphen/>
        <w:t>нирует продолжать свою деятельность в обозримом будущем и его лик</w:t>
      </w:r>
      <w:r w:rsidRPr="00260205">
        <w:rPr>
          <w:sz w:val="28"/>
          <w:szCs w:val="28"/>
        </w:rPr>
        <w:softHyphen/>
        <w:t>видация не намечается.</w:t>
      </w:r>
    </w:p>
    <w:p w:rsidR="00D7305B" w:rsidRPr="00260205" w:rsidRDefault="00D7305B" w:rsidP="006F046C">
      <w:pPr>
        <w:widowControl w:val="0"/>
        <w:tabs>
          <w:tab w:val="num" w:pos="0"/>
          <w:tab w:val="right" w:pos="7036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ab/>
        <w:t>В случае предполагаемой ликвидации филиалов или</w:t>
      </w:r>
      <w:r>
        <w:rPr>
          <w:sz w:val="28"/>
          <w:szCs w:val="28"/>
        </w:rPr>
        <w:t xml:space="preserve"> продажи объек</w:t>
      </w:r>
      <w:r w:rsidRPr="00260205">
        <w:rPr>
          <w:sz w:val="28"/>
          <w:szCs w:val="28"/>
        </w:rPr>
        <w:t>та активов в отчетности следует отражать скрытый убыток, котор</w:t>
      </w:r>
      <w:r>
        <w:rPr>
          <w:sz w:val="28"/>
          <w:szCs w:val="28"/>
        </w:rPr>
        <w:t xml:space="preserve">ый </w:t>
      </w:r>
      <w:r w:rsidRPr="00260205">
        <w:rPr>
          <w:sz w:val="28"/>
          <w:szCs w:val="28"/>
        </w:rPr>
        <w:t xml:space="preserve">может иметь место, если продажная стоимость данных активов </w:t>
      </w:r>
      <w:r>
        <w:rPr>
          <w:sz w:val="28"/>
          <w:szCs w:val="28"/>
        </w:rPr>
        <w:t xml:space="preserve">окажется </w:t>
      </w:r>
      <w:r w:rsidRPr="00260205">
        <w:rPr>
          <w:sz w:val="28"/>
          <w:szCs w:val="28"/>
        </w:rPr>
        <w:t>меньше остаточной.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i/>
          <w:iCs/>
          <w:sz w:val="28"/>
          <w:szCs w:val="28"/>
        </w:rPr>
        <w:t>Распределе</w:t>
      </w:r>
      <w:r>
        <w:rPr>
          <w:i/>
          <w:iCs/>
          <w:sz w:val="28"/>
          <w:szCs w:val="28"/>
        </w:rPr>
        <w:t>н</w:t>
      </w:r>
      <w:r w:rsidRPr="00260205">
        <w:rPr>
          <w:i/>
          <w:iCs/>
          <w:sz w:val="28"/>
          <w:szCs w:val="28"/>
        </w:rPr>
        <w:t xml:space="preserve">ие по </w:t>
      </w:r>
      <w:r>
        <w:rPr>
          <w:i/>
          <w:iCs/>
          <w:sz w:val="28"/>
          <w:szCs w:val="28"/>
        </w:rPr>
        <w:t>финан</w:t>
      </w:r>
      <w:r w:rsidRPr="00260205">
        <w:rPr>
          <w:i/>
          <w:iCs/>
          <w:sz w:val="28"/>
          <w:szCs w:val="28"/>
        </w:rPr>
        <w:t xml:space="preserve">совому году. </w:t>
      </w:r>
      <w:r w:rsidRPr="00260205">
        <w:rPr>
          <w:sz w:val="28"/>
          <w:szCs w:val="28"/>
        </w:rPr>
        <w:t>Реализация этого принципа тре</w:t>
      </w:r>
      <w:r w:rsidRPr="00260205">
        <w:rPr>
          <w:sz w:val="28"/>
          <w:szCs w:val="28"/>
        </w:rPr>
        <w:softHyphen/>
        <w:t xml:space="preserve">бует от банков учета доходов и расходов по мере их осуществления, </w:t>
      </w:r>
      <w:r>
        <w:rPr>
          <w:sz w:val="28"/>
          <w:szCs w:val="28"/>
        </w:rPr>
        <w:t>т.</w:t>
      </w:r>
      <w:r w:rsidRPr="00260205">
        <w:rPr>
          <w:sz w:val="28"/>
          <w:szCs w:val="28"/>
        </w:rPr>
        <w:t>e</w:t>
      </w:r>
      <w:r>
        <w:rPr>
          <w:sz w:val="28"/>
          <w:szCs w:val="28"/>
        </w:rPr>
        <w:t xml:space="preserve">. </w:t>
      </w:r>
      <w:r w:rsidRPr="00260205">
        <w:rPr>
          <w:sz w:val="28"/>
          <w:szCs w:val="28"/>
        </w:rPr>
        <w:t>по мере предоставления кредита независимо от времени фактическ</w:t>
      </w:r>
      <w:r>
        <w:rPr>
          <w:sz w:val="28"/>
          <w:szCs w:val="28"/>
        </w:rPr>
        <w:t>ого поступления ср</w:t>
      </w:r>
      <w:r w:rsidRPr="00260205">
        <w:rPr>
          <w:sz w:val="28"/>
          <w:szCs w:val="28"/>
        </w:rPr>
        <w:t>едств. Одновременно наращенные процентные pa</w:t>
      </w:r>
      <w:r>
        <w:rPr>
          <w:sz w:val="28"/>
          <w:szCs w:val="28"/>
        </w:rPr>
        <w:t xml:space="preserve">сходы </w:t>
      </w:r>
      <w:r w:rsidRPr="00260205">
        <w:rPr>
          <w:sz w:val="28"/>
          <w:szCs w:val="28"/>
        </w:rPr>
        <w:t xml:space="preserve">независимо от срока выплаты процентов по депозитам должны </w:t>
      </w:r>
      <w:r>
        <w:rPr>
          <w:sz w:val="28"/>
          <w:szCs w:val="28"/>
        </w:rPr>
        <w:t>отра</w:t>
      </w:r>
      <w:r w:rsidRPr="00260205">
        <w:rPr>
          <w:sz w:val="28"/>
          <w:szCs w:val="28"/>
        </w:rPr>
        <w:t>жат</w:t>
      </w:r>
      <w:r>
        <w:rPr>
          <w:sz w:val="28"/>
          <w:szCs w:val="28"/>
        </w:rPr>
        <w:t>ься в отчетности текущего года.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Осторожность</w:t>
      </w:r>
      <w:r w:rsidRPr="00260205">
        <w:rPr>
          <w:i/>
          <w:iCs/>
          <w:sz w:val="28"/>
          <w:szCs w:val="28"/>
        </w:rPr>
        <w:t xml:space="preserve">. </w:t>
      </w:r>
      <w:r w:rsidRPr="00260205">
        <w:rPr>
          <w:sz w:val="28"/>
          <w:szCs w:val="28"/>
        </w:rPr>
        <w:t>Этот принцип требует оценивать активы и па</w:t>
      </w:r>
      <w:r>
        <w:rPr>
          <w:sz w:val="28"/>
          <w:szCs w:val="28"/>
        </w:rPr>
        <w:t xml:space="preserve">ссивы </w:t>
      </w:r>
      <w:r w:rsidRPr="00260205">
        <w:rPr>
          <w:sz w:val="28"/>
          <w:szCs w:val="28"/>
        </w:rPr>
        <w:t xml:space="preserve">банков реально с достаточной степенью осторожности с тем, </w:t>
      </w:r>
      <w:r>
        <w:rPr>
          <w:sz w:val="28"/>
          <w:szCs w:val="28"/>
        </w:rPr>
        <w:t xml:space="preserve">чтобы </w:t>
      </w:r>
      <w:r w:rsidRPr="00260205">
        <w:rPr>
          <w:sz w:val="28"/>
          <w:szCs w:val="28"/>
        </w:rPr>
        <w:t xml:space="preserve">не переносить уже существующие риски на последующие годы. Это </w:t>
      </w:r>
      <w:r>
        <w:rPr>
          <w:sz w:val="28"/>
          <w:szCs w:val="28"/>
        </w:rPr>
        <w:t>осо</w:t>
      </w:r>
      <w:r w:rsidRPr="00260205">
        <w:rPr>
          <w:sz w:val="28"/>
          <w:szCs w:val="28"/>
        </w:rPr>
        <w:t>бенно актуально для российских банков, так как ориентирует и</w:t>
      </w:r>
      <w:r>
        <w:rPr>
          <w:sz w:val="28"/>
          <w:szCs w:val="28"/>
        </w:rPr>
        <w:t>х на прогн</w:t>
      </w:r>
      <w:r w:rsidRPr="00260205">
        <w:rPr>
          <w:sz w:val="28"/>
          <w:szCs w:val="28"/>
        </w:rPr>
        <w:t>озирование кредитных рисков и стимулирует образование адек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 xml:space="preserve">ватных </w:t>
      </w:r>
      <w:r w:rsidRPr="00260205">
        <w:rPr>
          <w:sz w:val="28"/>
          <w:szCs w:val="28"/>
        </w:rPr>
        <w:t>рискам по размерам и срокам резервных фондов. Данный прин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цип с 1</w:t>
      </w:r>
      <w:r w:rsidRPr="00260205">
        <w:rPr>
          <w:sz w:val="28"/>
          <w:szCs w:val="28"/>
        </w:rPr>
        <w:t>994 г. принят ЦБ РФ и рекомендован коммерческим банкам для,</w:t>
      </w:r>
      <w:r>
        <w:rPr>
          <w:sz w:val="28"/>
          <w:szCs w:val="28"/>
        </w:rPr>
        <w:t xml:space="preserve"> практической </w:t>
      </w:r>
      <w:r w:rsidRPr="00260205">
        <w:rPr>
          <w:sz w:val="28"/>
          <w:szCs w:val="28"/>
        </w:rPr>
        <w:t xml:space="preserve"> реализации. Для учета </w:t>
      </w:r>
      <w:r>
        <w:rPr>
          <w:sz w:val="28"/>
          <w:szCs w:val="28"/>
        </w:rPr>
        <w:t>резервов кредитного риска на балансе</w:t>
      </w:r>
      <w:r w:rsidRPr="00260205">
        <w:rPr>
          <w:sz w:val="28"/>
          <w:szCs w:val="28"/>
        </w:rPr>
        <w:t xml:space="preserve"> бан</w:t>
      </w:r>
      <w:r>
        <w:rPr>
          <w:sz w:val="28"/>
          <w:szCs w:val="28"/>
        </w:rPr>
        <w:t>ков</w:t>
      </w:r>
      <w:r w:rsidRPr="00260205">
        <w:rPr>
          <w:sz w:val="28"/>
          <w:szCs w:val="28"/>
        </w:rPr>
        <w:t xml:space="preserve"> открываются счета с таким же названием, образуются ре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зервы</w:t>
      </w:r>
      <w:r w:rsidRPr="00260205">
        <w:rPr>
          <w:sz w:val="28"/>
          <w:szCs w:val="28"/>
        </w:rPr>
        <w:t xml:space="preserve"> за счет операци</w:t>
      </w:r>
      <w:r>
        <w:rPr>
          <w:sz w:val="28"/>
          <w:szCs w:val="28"/>
        </w:rPr>
        <w:t>онных</w:t>
      </w:r>
      <w:r w:rsidRPr="00260205">
        <w:rPr>
          <w:sz w:val="28"/>
          <w:szCs w:val="28"/>
        </w:rPr>
        <w:t xml:space="preserve"> расходов до определения налогооблагае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мой</w:t>
      </w:r>
      <w:r w:rsidRPr="00260205">
        <w:rPr>
          <w:sz w:val="28"/>
          <w:szCs w:val="28"/>
        </w:rPr>
        <w:t xml:space="preserve"> базы. В международном учете бухгалтерские записи по всем видам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р</w:t>
      </w:r>
      <w:r>
        <w:rPr>
          <w:sz w:val="28"/>
          <w:szCs w:val="28"/>
        </w:rPr>
        <w:t>езер</w:t>
      </w:r>
      <w:r w:rsidRPr="00260205">
        <w:rPr>
          <w:sz w:val="28"/>
          <w:szCs w:val="28"/>
        </w:rPr>
        <w:t>в</w:t>
      </w:r>
      <w:r>
        <w:rPr>
          <w:sz w:val="28"/>
          <w:szCs w:val="28"/>
        </w:rPr>
        <w:t xml:space="preserve">ов </w:t>
      </w:r>
      <w:r w:rsidRPr="00260205">
        <w:rPr>
          <w:sz w:val="28"/>
          <w:szCs w:val="28"/>
        </w:rPr>
        <w:t>делают</w:t>
      </w:r>
      <w:r>
        <w:rPr>
          <w:sz w:val="28"/>
          <w:szCs w:val="28"/>
        </w:rPr>
        <w:t>ся</w:t>
      </w:r>
      <w:r w:rsidRPr="00260205">
        <w:rPr>
          <w:sz w:val="28"/>
          <w:szCs w:val="28"/>
        </w:rPr>
        <w:t xml:space="preserve"> в момент возникновения со</w:t>
      </w:r>
      <w:r>
        <w:rPr>
          <w:sz w:val="28"/>
          <w:szCs w:val="28"/>
        </w:rPr>
        <w:t>о</w:t>
      </w:r>
      <w:r w:rsidRPr="00260205">
        <w:rPr>
          <w:sz w:val="28"/>
          <w:szCs w:val="28"/>
        </w:rPr>
        <w:t>тветствующих рисков</w:t>
      </w:r>
      <w:r>
        <w:rPr>
          <w:sz w:val="28"/>
          <w:szCs w:val="28"/>
        </w:rPr>
        <w:t xml:space="preserve"> независимо от наличия или достаточности приб</w:t>
      </w:r>
      <w:r w:rsidRPr="00260205">
        <w:rPr>
          <w:sz w:val="28"/>
          <w:szCs w:val="28"/>
        </w:rPr>
        <w:t>ыли.</w:t>
      </w:r>
    </w:p>
    <w:p w:rsidR="00D7305B" w:rsidRPr="00260205" w:rsidRDefault="00D7305B" w:rsidP="006F046C">
      <w:pPr>
        <w:framePr w:w="201" w:wrap="auto" w:hAnchor="margin" w:x="12783" w:y="2055"/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б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-12"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Pr="00260205">
        <w:rPr>
          <w:sz w:val="28"/>
          <w:szCs w:val="28"/>
        </w:rPr>
        <w:t xml:space="preserve"> международным стандартам прибыль не может зависеть от на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 xml:space="preserve">логовой </w:t>
      </w:r>
      <w:r w:rsidRPr="00260205">
        <w:rPr>
          <w:sz w:val="28"/>
          <w:szCs w:val="28"/>
        </w:rPr>
        <w:t>политики, и н</w:t>
      </w:r>
      <w:r>
        <w:rPr>
          <w:sz w:val="28"/>
          <w:szCs w:val="28"/>
        </w:rPr>
        <w:t>а</w:t>
      </w:r>
      <w:r w:rsidRPr="00260205">
        <w:rPr>
          <w:sz w:val="28"/>
          <w:szCs w:val="28"/>
        </w:rPr>
        <w:t>логовы</w:t>
      </w:r>
      <w:r>
        <w:rPr>
          <w:sz w:val="28"/>
          <w:szCs w:val="28"/>
        </w:rPr>
        <w:t>е</w:t>
      </w:r>
      <w:r w:rsidRPr="00260205">
        <w:rPr>
          <w:sz w:val="28"/>
          <w:szCs w:val="28"/>
        </w:rPr>
        <w:t xml:space="preserve"> пра</w:t>
      </w:r>
      <w:r>
        <w:rPr>
          <w:sz w:val="28"/>
          <w:szCs w:val="28"/>
        </w:rPr>
        <w:t>в</w:t>
      </w:r>
      <w:r w:rsidRPr="00260205">
        <w:rPr>
          <w:sz w:val="28"/>
          <w:szCs w:val="28"/>
        </w:rPr>
        <w:t>ила не должны влиять на порядок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бухгалтерского учета операци</w:t>
      </w:r>
      <w:r>
        <w:rPr>
          <w:sz w:val="28"/>
          <w:szCs w:val="28"/>
        </w:rPr>
        <w:t>й</w:t>
      </w:r>
      <w:r w:rsidRPr="00260205">
        <w:rPr>
          <w:sz w:val="28"/>
          <w:szCs w:val="28"/>
        </w:rPr>
        <w:t xml:space="preserve"> банка.</w:t>
      </w:r>
      <w:r w:rsidRPr="00260205">
        <w:rPr>
          <w:sz w:val="28"/>
          <w:szCs w:val="28"/>
        </w:rPr>
        <w:tab/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-12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Реализация других международных принципов учета, таких, как при</w:t>
      </w:r>
      <w:r w:rsidRPr="00260205">
        <w:rPr>
          <w:sz w:val="28"/>
          <w:szCs w:val="28"/>
        </w:rPr>
        <w:softHyphen/>
        <w:t>ори</w:t>
      </w:r>
      <w:r>
        <w:rPr>
          <w:sz w:val="28"/>
          <w:szCs w:val="28"/>
        </w:rPr>
        <w:t>т</w:t>
      </w:r>
      <w:r w:rsidRPr="00260205">
        <w:rPr>
          <w:sz w:val="28"/>
          <w:szCs w:val="28"/>
        </w:rPr>
        <w:t>е</w:t>
      </w:r>
      <w:r>
        <w:rPr>
          <w:sz w:val="28"/>
          <w:szCs w:val="28"/>
        </w:rPr>
        <w:t>т</w:t>
      </w:r>
      <w:r w:rsidRPr="00260205">
        <w:rPr>
          <w:sz w:val="28"/>
          <w:szCs w:val="28"/>
        </w:rPr>
        <w:t xml:space="preserve"> содержания над формой, постоянство методов учета, открытость,</w:t>
      </w:r>
      <w:r>
        <w:rPr>
          <w:sz w:val="28"/>
          <w:szCs w:val="28"/>
        </w:rPr>
        <w:t xml:space="preserve"> к</w:t>
      </w:r>
      <w:r w:rsidRPr="00260205">
        <w:rPr>
          <w:sz w:val="28"/>
          <w:szCs w:val="28"/>
        </w:rPr>
        <w:t>онсолидация, существенность, потребует от бухгалтерского персона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л</w:t>
      </w:r>
      <w:r w:rsidRPr="00260205">
        <w:rPr>
          <w:sz w:val="28"/>
          <w:szCs w:val="28"/>
        </w:rPr>
        <w:t>а боль</w:t>
      </w:r>
      <w:r>
        <w:rPr>
          <w:sz w:val="28"/>
          <w:szCs w:val="28"/>
        </w:rPr>
        <w:t>шой</w:t>
      </w:r>
      <w:r w:rsidRPr="00260205">
        <w:rPr>
          <w:sz w:val="28"/>
          <w:szCs w:val="28"/>
        </w:rPr>
        <w:t xml:space="preserve"> и серьезной работы и высокого профессионализма.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-12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Переход на международные принципы учета должен сопровождаться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составлением новой финансовой отчетности. В ее состав входят баланс,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составляемый по укрупненным статьям активов и пассивов, отчет о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прибылях и убытках, внебалансовый отчет, пояснительные записки, в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которых должна быть представлена аналитическая работа банка по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классификации кре</w:t>
      </w:r>
      <w:r>
        <w:rPr>
          <w:sz w:val="28"/>
          <w:szCs w:val="28"/>
        </w:rPr>
        <w:t xml:space="preserve">дитного портфеля и определению </w:t>
      </w:r>
      <w:r w:rsidRPr="00260205">
        <w:rPr>
          <w:sz w:val="28"/>
          <w:szCs w:val="28"/>
        </w:rPr>
        <w:t>резервов, по уп</w:t>
      </w:r>
      <w:r w:rsidRPr="00260205">
        <w:rPr>
          <w:sz w:val="28"/>
          <w:szCs w:val="28"/>
        </w:rPr>
        <w:softHyphen/>
        <w:t>равлению ликвидностью, ресурсами, рисками и доходностью (основ</w:t>
      </w:r>
      <w:r w:rsidRPr="00260205">
        <w:rPr>
          <w:sz w:val="28"/>
          <w:szCs w:val="28"/>
        </w:rPr>
        <w:softHyphen/>
        <w:t>ные отчетные формы предлагаются на с. 208-209).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-12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В балансовом отчете кредиты (срочные и просроченные) должны быть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представлены одной общей суммой за минусом образованного резерва.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139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Устанавливается порядок начисления процентов по просроченным ссу</w:t>
      </w:r>
      <w:r w:rsidRPr="00260205">
        <w:rPr>
          <w:sz w:val="28"/>
          <w:szCs w:val="28"/>
        </w:rPr>
        <w:softHyphen/>
        <w:t>дам в течение ограниченного срока (30 дней). Это стимулирует банки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списывать с баланса длительные просроченные ссуды, нереальные дохо</w:t>
      </w:r>
      <w:r w:rsidRPr="00260205">
        <w:rPr>
          <w:sz w:val="28"/>
          <w:szCs w:val="28"/>
        </w:rPr>
        <w:softHyphen/>
        <w:t>ды и тем самым позволит оздоровить балансовую отчетность, сделать ее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более достоверной.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В этой связи совершенно очевидна необходимость ускорения про</w:t>
      </w:r>
      <w:r w:rsidRPr="00260205">
        <w:rPr>
          <w:sz w:val="28"/>
          <w:szCs w:val="28"/>
        </w:rPr>
        <w:softHyphen/>
        <w:t>цесса перехода коммерческих банков на мировые стандарты учета, по</w:t>
      </w:r>
      <w:r w:rsidRPr="00260205">
        <w:rPr>
          <w:sz w:val="28"/>
          <w:szCs w:val="28"/>
        </w:rPr>
        <w:softHyphen/>
        <w:t>зволяющие иметь достоверную финансовую отчетность, а значит, по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вы</w:t>
      </w:r>
      <w:r w:rsidRPr="00260205">
        <w:rPr>
          <w:sz w:val="28"/>
          <w:szCs w:val="28"/>
        </w:rPr>
        <w:t>сить качество банковского менеджме</w:t>
      </w:r>
      <w:r>
        <w:rPr>
          <w:sz w:val="28"/>
          <w:szCs w:val="28"/>
        </w:rPr>
        <w:t xml:space="preserve">нта. 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Реализация Государственно</w:t>
      </w:r>
      <w:r>
        <w:rPr>
          <w:sz w:val="28"/>
          <w:szCs w:val="28"/>
        </w:rPr>
        <w:t xml:space="preserve">й </w:t>
      </w:r>
      <w:r w:rsidRPr="00260205">
        <w:rPr>
          <w:sz w:val="28"/>
          <w:szCs w:val="28"/>
        </w:rPr>
        <w:t>программы "О переходе Российской</w:t>
      </w:r>
      <w:r>
        <w:rPr>
          <w:sz w:val="28"/>
          <w:szCs w:val="28"/>
        </w:rPr>
        <w:t xml:space="preserve"> Фед</w:t>
      </w:r>
      <w:r w:rsidRPr="00260205">
        <w:rPr>
          <w:sz w:val="28"/>
          <w:szCs w:val="28"/>
        </w:rPr>
        <w:t>ера</w:t>
      </w:r>
      <w:r>
        <w:rPr>
          <w:sz w:val="28"/>
          <w:szCs w:val="28"/>
        </w:rPr>
        <w:t>ции</w:t>
      </w:r>
      <w:r w:rsidRPr="00260205">
        <w:rPr>
          <w:sz w:val="28"/>
          <w:szCs w:val="28"/>
        </w:rPr>
        <w:t xml:space="preserve"> на принятую в международной практике систему учета и</w:t>
      </w:r>
      <w:r>
        <w:rPr>
          <w:sz w:val="28"/>
          <w:szCs w:val="28"/>
        </w:rPr>
        <w:t xml:space="preserve"> статистики</w:t>
      </w:r>
      <w:r w:rsidRPr="00260205">
        <w:rPr>
          <w:sz w:val="28"/>
          <w:szCs w:val="28"/>
        </w:rPr>
        <w:t xml:space="preserve"> в соответствии с требованиями развития рыночной эконо</w:t>
      </w:r>
      <w:r w:rsidRPr="00260205">
        <w:rPr>
          <w:sz w:val="28"/>
          <w:szCs w:val="28"/>
        </w:rPr>
        <w:softHyphen/>
        <w:t>м</w:t>
      </w:r>
      <w:r>
        <w:rPr>
          <w:sz w:val="28"/>
          <w:szCs w:val="28"/>
        </w:rPr>
        <w:t>ик</w:t>
      </w:r>
      <w:r w:rsidRPr="00260205">
        <w:rPr>
          <w:sz w:val="28"/>
          <w:szCs w:val="28"/>
        </w:rPr>
        <w:t>и  определяет ускоренный переход на использование коммерчески</w:t>
      </w:r>
      <w:r>
        <w:rPr>
          <w:sz w:val="28"/>
          <w:szCs w:val="28"/>
        </w:rPr>
        <w:t>ми бан</w:t>
      </w:r>
      <w:r w:rsidRPr="00260205">
        <w:rPr>
          <w:sz w:val="28"/>
          <w:szCs w:val="28"/>
        </w:rPr>
        <w:t>ками основных принципов (стандартов) бухгалтерского учета,</w:t>
      </w:r>
      <w:r>
        <w:rPr>
          <w:sz w:val="28"/>
          <w:szCs w:val="28"/>
        </w:rPr>
        <w:t xml:space="preserve"> принятых</w:t>
      </w:r>
      <w:r w:rsidRPr="00260205">
        <w:rPr>
          <w:sz w:val="28"/>
          <w:szCs w:val="28"/>
        </w:rPr>
        <w:t xml:space="preserve"> в международной практике. Такой переход в конечном итоге</w:t>
      </w:r>
      <w:r>
        <w:rPr>
          <w:sz w:val="28"/>
          <w:szCs w:val="28"/>
        </w:rPr>
        <w:t xml:space="preserve"> должен</w:t>
      </w:r>
      <w:r w:rsidRPr="00260205">
        <w:rPr>
          <w:sz w:val="28"/>
          <w:szCs w:val="28"/>
        </w:rPr>
        <w:t xml:space="preserve"> способствовать интеграции банковской системы России в ми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ровую</w:t>
      </w:r>
      <w:r w:rsidRPr="00260205">
        <w:rPr>
          <w:sz w:val="28"/>
          <w:szCs w:val="28"/>
        </w:rPr>
        <w:t xml:space="preserve"> банковскую систему, что позволит банкам иметь реальную дос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товерную</w:t>
      </w:r>
      <w:r w:rsidRPr="00260205">
        <w:rPr>
          <w:sz w:val="28"/>
          <w:szCs w:val="28"/>
        </w:rPr>
        <w:t xml:space="preserve"> отчетность и повысить тем самым качество банковского ме</w:t>
      </w:r>
      <w:r w:rsidRPr="00260205">
        <w:rPr>
          <w:sz w:val="28"/>
          <w:szCs w:val="28"/>
        </w:rPr>
        <w:softHyphen/>
      </w:r>
      <w:r>
        <w:rPr>
          <w:sz w:val="28"/>
          <w:szCs w:val="28"/>
        </w:rPr>
        <w:t>недж</w:t>
      </w:r>
      <w:r w:rsidRPr="00260205">
        <w:rPr>
          <w:sz w:val="28"/>
          <w:szCs w:val="28"/>
        </w:rPr>
        <w:t>мента</w:t>
      </w:r>
      <w:r>
        <w:rPr>
          <w:sz w:val="28"/>
          <w:szCs w:val="28"/>
        </w:rPr>
        <w:t>.</w:t>
      </w:r>
      <w:r w:rsidRPr="00D7305B"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 xml:space="preserve">Новый План счетов, введенный </w:t>
      </w:r>
      <w:r>
        <w:rPr>
          <w:sz w:val="28"/>
          <w:szCs w:val="28"/>
        </w:rPr>
        <w:t>с</w:t>
      </w:r>
      <w:r w:rsidRPr="00260205">
        <w:rPr>
          <w:sz w:val="28"/>
          <w:szCs w:val="28"/>
        </w:rPr>
        <w:t xml:space="preserve"> 1998 г., разраб</w:t>
      </w:r>
      <w:r>
        <w:rPr>
          <w:sz w:val="28"/>
          <w:szCs w:val="28"/>
        </w:rPr>
        <w:t xml:space="preserve">отан </w:t>
      </w:r>
      <w:r w:rsidRPr="00260205">
        <w:rPr>
          <w:sz w:val="28"/>
          <w:szCs w:val="28"/>
        </w:rPr>
        <w:t>учетом требований международных органи</w:t>
      </w:r>
      <w:r>
        <w:rPr>
          <w:sz w:val="28"/>
          <w:szCs w:val="28"/>
        </w:rPr>
        <w:t>з</w:t>
      </w:r>
      <w:r w:rsidRPr="00260205">
        <w:rPr>
          <w:sz w:val="28"/>
          <w:szCs w:val="28"/>
        </w:rPr>
        <w:t xml:space="preserve">аций в области </w:t>
      </w:r>
      <w:r>
        <w:rPr>
          <w:sz w:val="28"/>
          <w:szCs w:val="28"/>
        </w:rPr>
        <w:t>финансовой</w:t>
      </w:r>
      <w:r w:rsidRPr="00260205">
        <w:rPr>
          <w:sz w:val="28"/>
          <w:szCs w:val="28"/>
        </w:rPr>
        <w:t xml:space="preserve"> статистики. Он строится на использовании основных </w:t>
      </w:r>
      <w:r>
        <w:rPr>
          <w:sz w:val="28"/>
          <w:szCs w:val="28"/>
        </w:rPr>
        <w:t xml:space="preserve">признанных </w:t>
      </w:r>
      <w:r w:rsidRPr="00260205">
        <w:rPr>
          <w:sz w:val="28"/>
          <w:szCs w:val="28"/>
        </w:rPr>
        <w:t>в мировой практике принципах:</w:t>
      </w:r>
      <w:r w:rsidRPr="00260205">
        <w:rPr>
          <w:sz w:val="28"/>
          <w:szCs w:val="28"/>
        </w:rPr>
        <w:tab/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60205">
        <w:rPr>
          <w:sz w:val="28"/>
          <w:szCs w:val="28"/>
        </w:rPr>
        <w:t xml:space="preserve"> непрерывность деятельности кредитной организации;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60205">
        <w:rPr>
          <w:sz w:val="28"/>
          <w:szCs w:val="28"/>
        </w:rPr>
        <w:t>постоянство методов учета;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60205">
        <w:rPr>
          <w:sz w:val="28"/>
          <w:szCs w:val="28"/>
        </w:rPr>
        <w:t xml:space="preserve"> незыблемость входящего баланса;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60205">
        <w:rPr>
          <w:sz w:val="28"/>
          <w:szCs w:val="28"/>
        </w:rPr>
        <w:t xml:space="preserve"> приоритет содержания над формой;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60205">
        <w:rPr>
          <w:sz w:val="28"/>
          <w:szCs w:val="28"/>
        </w:rPr>
        <w:t xml:space="preserve"> осторожность при совершении банк</w:t>
      </w:r>
      <w:r>
        <w:rPr>
          <w:sz w:val="28"/>
          <w:szCs w:val="28"/>
        </w:rPr>
        <w:t>овских</w:t>
      </w:r>
      <w:r w:rsidRPr="00260205">
        <w:rPr>
          <w:sz w:val="28"/>
          <w:szCs w:val="28"/>
        </w:rPr>
        <w:t xml:space="preserve"> операций;</w:t>
      </w:r>
    </w:p>
    <w:p w:rsidR="00D7305B" w:rsidRPr="00260205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60205">
        <w:rPr>
          <w:sz w:val="28"/>
          <w:szCs w:val="28"/>
        </w:rPr>
        <w:t xml:space="preserve"> раздельное отражение остатков по активно-пассивным счетам</w:t>
      </w:r>
    </w:p>
    <w:p w:rsidR="00D7305B" w:rsidRPr="00260205" w:rsidRDefault="00D7305B" w:rsidP="006F046C">
      <w:pPr>
        <w:widowControl w:val="0"/>
        <w:tabs>
          <w:tab w:val="num" w:pos="0"/>
          <w:tab w:val="left" w:pos="2361"/>
          <w:tab w:val="right" w:pos="6945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60205">
        <w:rPr>
          <w:sz w:val="28"/>
          <w:szCs w:val="28"/>
        </w:rPr>
        <w:t>открытость учета.</w:t>
      </w:r>
      <w:r w:rsidRPr="00260205">
        <w:rPr>
          <w:sz w:val="28"/>
          <w:szCs w:val="28"/>
        </w:rPr>
        <w:tab/>
      </w:r>
      <w:r w:rsidRPr="00260205">
        <w:rPr>
          <w:sz w:val="28"/>
          <w:szCs w:val="28"/>
        </w:rPr>
        <w:tab/>
      </w:r>
    </w:p>
    <w:p w:rsidR="00D7305B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40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>Составленные по новому Плану счетов балансы банков позволят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значительно повысить качество всей финансовой отчетности, достовер</w:t>
      </w:r>
      <w:r w:rsidRPr="00260205">
        <w:rPr>
          <w:sz w:val="28"/>
          <w:szCs w:val="28"/>
        </w:rPr>
        <w:softHyphen/>
        <w:t>ность и практическую значимость ее анал</w:t>
      </w:r>
      <w:r>
        <w:rPr>
          <w:sz w:val="28"/>
          <w:szCs w:val="28"/>
        </w:rPr>
        <w:t>и</w:t>
      </w:r>
      <w:r w:rsidRPr="00260205">
        <w:rPr>
          <w:sz w:val="28"/>
          <w:szCs w:val="28"/>
        </w:rPr>
        <w:t>за для управления деятель</w:t>
      </w:r>
      <w:r w:rsidRPr="00260205">
        <w:rPr>
          <w:sz w:val="28"/>
          <w:szCs w:val="28"/>
        </w:rPr>
        <w:softHyphen/>
        <w:t>ностью кредитных организаций</w:t>
      </w:r>
      <w:r>
        <w:rPr>
          <w:sz w:val="28"/>
          <w:szCs w:val="28"/>
        </w:rPr>
        <w:t>.</w:t>
      </w:r>
    </w:p>
    <w:p w:rsidR="00D7305B" w:rsidRDefault="00B12824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40" w:firstLine="540"/>
        <w:jc w:val="both"/>
        <w:outlineLvl w:val="4"/>
        <w:rPr>
          <w:sz w:val="28"/>
          <w:szCs w:val="28"/>
        </w:rPr>
      </w:pPr>
      <w:bookmarkStart w:id="15" w:name="_Toc60692768"/>
      <w:r>
        <w:rPr>
          <w:sz w:val="28"/>
          <w:szCs w:val="28"/>
        </w:rPr>
        <w:br w:type="page"/>
      </w:r>
      <w:r w:rsidR="00D7305B">
        <w:rPr>
          <w:sz w:val="28"/>
          <w:szCs w:val="28"/>
        </w:rPr>
        <w:t>ЗАКЛЮЧЕНИЕ</w:t>
      </w:r>
      <w:bookmarkEnd w:id="15"/>
    </w:p>
    <w:p w:rsidR="00D7305B" w:rsidRDefault="00D730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40" w:firstLine="540"/>
        <w:jc w:val="both"/>
        <w:rPr>
          <w:sz w:val="28"/>
          <w:szCs w:val="28"/>
        </w:rPr>
      </w:pPr>
    </w:p>
    <w:p w:rsidR="00D7305B" w:rsidRDefault="00BB4245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right="40" w:firstLine="540"/>
        <w:jc w:val="both"/>
        <w:rPr>
          <w:sz w:val="28"/>
          <w:szCs w:val="28"/>
        </w:rPr>
      </w:pPr>
      <w:r w:rsidRPr="00260205">
        <w:rPr>
          <w:sz w:val="28"/>
          <w:szCs w:val="28"/>
        </w:rPr>
        <w:t xml:space="preserve">С изменением функций и роли банков меняются и требования пользователей к финансовой отчетности. В плановой экономике отчетность представлялась в вышестоящую организацию с целью контроля за выполнением нормативных показателей. В рыночной экономике появляются новые пользователи финансовой отчетности </w:t>
      </w:r>
      <w:r w:rsidRPr="00260205">
        <w:rPr>
          <w:sz w:val="28"/>
          <w:szCs w:val="28"/>
        </w:rPr>
        <w:softHyphen/>
        <w:t>акционеры, инвесторы, клиенты банка, которые хотят иметь отчетность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для контроля за эффективностью вложений собственных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средств. Управляющие банком хотят располагать отчетностью для оценки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уровня рисков, в целях повышения эффективности использования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ресурсов и прибыльности работы банка. Поэтому основные отчетные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формы - бухгалтерский баланс, отчет о прибылях и</w:t>
      </w:r>
      <w:r w:rsidRPr="00BB4245"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 xml:space="preserve">убытках </w:t>
      </w:r>
      <w:r>
        <w:rPr>
          <w:sz w:val="28"/>
          <w:szCs w:val="28"/>
        </w:rPr>
        <w:t>–</w:t>
      </w:r>
      <w:r w:rsidRPr="00260205">
        <w:rPr>
          <w:sz w:val="28"/>
          <w:szCs w:val="28"/>
        </w:rPr>
        <w:t xml:space="preserve"> должны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отражать прибыль и убытки, фактически получаемые кредитными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организациями за отчетный период, и состояние активов на отчетную</w:t>
      </w:r>
      <w:r>
        <w:rPr>
          <w:sz w:val="28"/>
          <w:szCs w:val="28"/>
        </w:rPr>
        <w:t xml:space="preserve"> </w:t>
      </w:r>
      <w:r w:rsidRPr="00260205">
        <w:rPr>
          <w:sz w:val="28"/>
          <w:szCs w:val="28"/>
        </w:rPr>
        <w:t>дату.</w:t>
      </w:r>
    </w:p>
    <w:p w:rsidR="00BB4245" w:rsidRPr="00BD085B" w:rsidRDefault="00BB4245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085B">
        <w:rPr>
          <w:sz w:val="28"/>
          <w:szCs w:val="28"/>
        </w:rPr>
        <w:t xml:space="preserve">Отчетность, составленная по международным стандартам, позволяет </w:t>
      </w:r>
      <w:r w:rsidR="00BD085B">
        <w:rPr>
          <w:sz w:val="28"/>
          <w:szCs w:val="28"/>
        </w:rPr>
        <w:t>п</w:t>
      </w:r>
      <w:r w:rsidRPr="00BD085B">
        <w:rPr>
          <w:sz w:val="28"/>
          <w:szCs w:val="28"/>
        </w:rPr>
        <w:t>олуч</w:t>
      </w:r>
      <w:r w:rsidR="00BD085B">
        <w:rPr>
          <w:sz w:val="28"/>
          <w:szCs w:val="28"/>
        </w:rPr>
        <w:t xml:space="preserve">ить </w:t>
      </w:r>
      <w:r w:rsidRPr="00BD085B">
        <w:rPr>
          <w:sz w:val="28"/>
          <w:szCs w:val="28"/>
        </w:rPr>
        <w:t xml:space="preserve">более точную картину </w:t>
      </w:r>
      <w:r w:rsidR="00BD085B">
        <w:rPr>
          <w:sz w:val="28"/>
          <w:szCs w:val="28"/>
        </w:rPr>
        <w:t>поло</w:t>
      </w:r>
      <w:r w:rsidRPr="00BD085B">
        <w:rPr>
          <w:sz w:val="28"/>
          <w:szCs w:val="28"/>
        </w:rPr>
        <w:t>жения дел в компании. Расхождения между росси</w:t>
      </w:r>
      <w:r w:rsidR="00BD085B">
        <w:rPr>
          <w:sz w:val="28"/>
          <w:szCs w:val="28"/>
        </w:rPr>
        <w:t>й</w:t>
      </w:r>
      <w:r w:rsidRPr="00BD085B">
        <w:rPr>
          <w:sz w:val="28"/>
          <w:szCs w:val="28"/>
        </w:rPr>
        <w:t>ско</w:t>
      </w:r>
      <w:r w:rsidR="00BD085B">
        <w:rPr>
          <w:sz w:val="28"/>
          <w:szCs w:val="28"/>
        </w:rPr>
        <w:t>й</w:t>
      </w:r>
      <w:r w:rsidRPr="00BD085B">
        <w:rPr>
          <w:sz w:val="28"/>
          <w:szCs w:val="28"/>
        </w:rPr>
        <w:t xml:space="preserve"> системой бухучета и международными</w:t>
      </w:r>
      <w:r w:rsidR="00BD085B">
        <w:rPr>
          <w:sz w:val="28"/>
          <w:szCs w:val="28"/>
        </w:rPr>
        <w:t xml:space="preserve"> </w:t>
      </w:r>
      <w:r w:rsidRPr="00BD085B">
        <w:rPr>
          <w:sz w:val="28"/>
          <w:szCs w:val="28"/>
        </w:rPr>
        <w:t xml:space="preserve">стандартами </w:t>
      </w:r>
      <w:r w:rsidR="00BD085B">
        <w:rPr>
          <w:sz w:val="28"/>
          <w:szCs w:val="28"/>
        </w:rPr>
        <w:t>п</w:t>
      </w:r>
      <w:r w:rsidRPr="00BD085B">
        <w:rPr>
          <w:sz w:val="28"/>
          <w:szCs w:val="28"/>
        </w:rPr>
        <w:t xml:space="preserve">риводят к </w:t>
      </w:r>
      <w:r w:rsidR="00BD085B">
        <w:rPr>
          <w:sz w:val="28"/>
          <w:szCs w:val="28"/>
        </w:rPr>
        <w:t xml:space="preserve">значительным </w:t>
      </w:r>
      <w:r w:rsidRPr="00BD085B">
        <w:rPr>
          <w:sz w:val="28"/>
          <w:szCs w:val="28"/>
        </w:rPr>
        <w:t>ра</w:t>
      </w:r>
      <w:r w:rsidR="00BD085B">
        <w:rPr>
          <w:sz w:val="28"/>
          <w:szCs w:val="28"/>
        </w:rPr>
        <w:t>з</w:t>
      </w:r>
      <w:r w:rsidRPr="00BD085B">
        <w:rPr>
          <w:sz w:val="28"/>
          <w:szCs w:val="28"/>
        </w:rPr>
        <w:t xml:space="preserve">личиям между отчетностью, составляемой в </w:t>
      </w:r>
      <w:r w:rsidR="00BD085B">
        <w:rPr>
          <w:sz w:val="28"/>
          <w:szCs w:val="28"/>
        </w:rPr>
        <w:t>РФ</w:t>
      </w:r>
      <w:r w:rsidRPr="00BD085B">
        <w:rPr>
          <w:sz w:val="28"/>
          <w:szCs w:val="28"/>
        </w:rPr>
        <w:t xml:space="preserve"> и на Западе. Отчетность, составленная по международным стандартам финансовой отчетности (МС</w:t>
      </w:r>
      <w:r w:rsidR="00BD085B">
        <w:rPr>
          <w:sz w:val="28"/>
          <w:szCs w:val="28"/>
        </w:rPr>
        <w:t>Ф</w:t>
      </w:r>
      <w:r w:rsidRPr="00BD085B">
        <w:rPr>
          <w:sz w:val="28"/>
          <w:szCs w:val="28"/>
        </w:rPr>
        <w:t>О), позволяет получить более то</w:t>
      </w:r>
      <w:r w:rsidR="00BD085B">
        <w:rPr>
          <w:sz w:val="28"/>
          <w:szCs w:val="28"/>
        </w:rPr>
        <w:t>чн</w:t>
      </w:r>
      <w:r w:rsidRPr="00BD085B">
        <w:rPr>
          <w:sz w:val="28"/>
          <w:szCs w:val="28"/>
        </w:rPr>
        <w:t>ую картину положения дел в компании.</w:t>
      </w:r>
      <w:r w:rsidR="00BD085B">
        <w:rPr>
          <w:sz w:val="28"/>
          <w:szCs w:val="28"/>
        </w:rPr>
        <w:t xml:space="preserve"> </w:t>
      </w:r>
      <w:r w:rsidRPr="00BD085B">
        <w:rPr>
          <w:sz w:val="28"/>
          <w:szCs w:val="28"/>
        </w:rPr>
        <w:t>По этой при</w:t>
      </w:r>
      <w:r w:rsidR="00BD085B">
        <w:rPr>
          <w:sz w:val="28"/>
          <w:szCs w:val="28"/>
        </w:rPr>
        <w:t>чине</w:t>
      </w:r>
      <w:r w:rsidRPr="00BD085B">
        <w:rPr>
          <w:sz w:val="28"/>
          <w:szCs w:val="28"/>
        </w:rPr>
        <w:t xml:space="preserve"> инвесторы и финансовые</w:t>
      </w:r>
      <w:r w:rsidR="00BD085B">
        <w:rPr>
          <w:sz w:val="28"/>
          <w:szCs w:val="28"/>
        </w:rPr>
        <w:t xml:space="preserve"> институты</w:t>
      </w:r>
      <w:r w:rsidRPr="00BD085B">
        <w:rPr>
          <w:sz w:val="28"/>
          <w:szCs w:val="28"/>
        </w:rPr>
        <w:t xml:space="preserve"> (банки, биржи, инвестиционные и лизинговые компании) </w:t>
      </w:r>
      <w:r w:rsidR="00BD085B">
        <w:rPr>
          <w:sz w:val="28"/>
          <w:szCs w:val="28"/>
        </w:rPr>
        <w:t>использую</w:t>
      </w:r>
      <w:r w:rsidRPr="00BD085B">
        <w:rPr>
          <w:sz w:val="28"/>
          <w:szCs w:val="28"/>
        </w:rPr>
        <w:t>т для оценки финансового состояния российских организаций финансовую отчетность, подготовленную в соответствии с МС</w:t>
      </w:r>
      <w:r w:rsidR="00BD085B">
        <w:rPr>
          <w:sz w:val="28"/>
          <w:szCs w:val="28"/>
        </w:rPr>
        <w:t>Ф</w:t>
      </w:r>
      <w:r w:rsidRPr="00BD085B">
        <w:rPr>
          <w:sz w:val="28"/>
          <w:szCs w:val="28"/>
        </w:rPr>
        <w:t xml:space="preserve">О. В </w:t>
      </w:r>
      <w:r w:rsidR="00BD085B">
        <w:rPr>
          <w:sz w:val="28"/>
          <w:szCs w:val="28"/>
        </w:rPr>
        <w:t>услови</w:t>
      </w:r>
      <w:r w:rsidRPr="00BD085B">
        <w:rPr>
          <w:sz w:val="28"/>
          <w:szCs w:val="28"/>
        </w:rPr>
        <w:t>ях повышенных рисков для росси</w:t>
      </w:r>
      <w:r w:rsidR="00BD085B">
        <w:rPr>
          <w:sz w:val="28"/>
          <w:szCs w:val="28"/>
        </w:rPr>
        <w:t>й</w:t>
      </w:r>
      <w:r w:rsidRPr="00BD085B">
        <w:rPr>
          <w:sz w:val="28"/>
          <w:szCs w:val="28"/>
        </w:rPr>
        <w:t>ской экономики</w:t>
      </w:r>
      <w:r w:rsidR="00BD085B">
        <w:rPr>
          <w:sz w:val="28"/>
          <w:szCs w:val="28"/>
        </w:rPr>
        <w:t xml:space="preserve"> </w:t>
      </w:r>
      <w:r w:rsidRPr="00BD085B">
        <w:rPr>
          <w:sz w:val="28"/>
          <w:szCs w:val="28"/>
        </w:rPr>
        <w:t>при</w:t>
      </w:r>
      <w:r w:rsidR="00BD085B">
        <w:rPr>
          <w:sz w:val="28"/>
          <w:szCs w:val="28"/>
        </w:rPr>
        <w:t>нятие</w:t>
      </w:r>
      <w:r w:rsidRPr="00BD085B">
        <w:rPr>
          <w:sz w:val="28"/>
          <w:szCs w:val="28"/>
        </w:rPr>
        <w:t xml:space="preserve"> международных стандартов финансовой отчетности будет важным </w:t>
      </w:r>
      <w:r w:rsidR="00BD085B">
        <w:rPr>
          <w:sz w:val="28"/>
          <w:szCs w:val="28"/>
        </w:rPr>
        <w:t>шагом</w:t>
      </w:r>
      <w:r w:rsidRPr="00BD085B">
        <w:rPr>
          <w:sz w:val="28"/>
          <w:szCs w:val="28"/>
        </w:rPr>
        <w:t xml:space="preserve"> для при влечения иностранных инвести</w:t>
      </w:r>
      <w:r w:rsidR="00BD085B">
        <w:rPr>
          <w:sz w:val="28"/>
          <w:szCs w:val="28"/>
        </w:rPr>
        <w:t>ц</w:t>
      </w:r>
      <w:r w:rsidRPr="00BD085B">
        <w:rPr>
          <w:sz w:val="28"/>
          <w:szCs w:val="28"/>
        </w:rPr>
        <w:t>ий. Как п</w:t>
      </w:r>
      <w:r w:rsidR="00BD085B">
        <w:rPr>
          <w:sz w:val="28"/>
          <w:szCs w:val="28"/>
        </w:rPr>
        <w:t>иш</w:t>
      </w:r>
      <w:r w:rsidRPr="00BD085B">
        <w:rPr>
          <w:sz w:val="28"/>
          <w:szCs w:val="28"/>
        </w:rPr>
        <w:t>ет Д</w:t>
      </w:r>
      <w:r w:rsidR="00BD085B">
        <w:rPr>
          <w:sz w:val="28"/>
          <w:szCs w:val="28"/>
        </w:rPr>
        <w:t>.</w:t>
      </w:r>
      <w:r w:rsidRPr="00BD085B">
        <w:rPr>
          <w:sz w:val="28"/>
          <w:szCs w:val="28"/>
        </w:rPr>
        <w:t xml:space="preserve"> Смит</w:t>
      </w:r>
      <w:r w:rsidR="00BD085B">
        <w:rPr>
          <w:sz w:val="28"/>
          <w:szCs w:val="28"/>
        </w:rPr>
        <w:t>,</w:t>
      </w:r>
      <w:r w:rsidRPr="00BD085B">
        <w:rPr>
          <w:sz w:val="28"/>
          <w:szCs w:val="28"/>
        </w:rPr>
        <w:t xml:space="preserve"> аналитик российского отделения банка "Морган Стэнли" (Могgа</w:t>
      </w:r>
      <w:r w:rsidR="00BD085B">
        <w:rPr>
          <w:sz w:val="28"/>
          <w:szCs w:val="28"/>
          <w:lang w:val="en-US"/>
        </w:rPr>
        <w:t>n</w:t>
      </w:r>
      <w:r w:rsidRPr="00BD085B">
        <w:rPr>
          <w:sz w:val="28"/>
          <w:szCs w:val="28"/>
        </w:rPr>
        <w:t xml:space="preserve"> Stanley): "</w:t>
      </w:r>
      <w:r w:rsidR="00BD085B">
        <w:rPr>
          <w:sz w:val="28"/>
          <w:szCs w:val="28"/>
        </w:rPr>
        <w:t>И</w:t>
      </w:r>
      <w:r w:rsidRPr="00BD085B">
        <w:rPr>
          <w:sz w:val="28"/>
          <w:szCs w:val="28"/>
        </w:rPr>
        <w:t>ностранные инвесторы не готовы всерьез прийти на росси</w:t>
      </w:r>
      <w:r w:rsidR="00BD085B">
        <w:rPr>
          <w:sz w:val="28"/>
          <w:szCs w:val="28"/>
        </w:rPr>
        <w:t>й</w:t>
      </w:r>
      <w:r w:rsidRPr="00BD085B">
        <w:rPr>
          <w:sz w:val="28"/>
          <w:szCs w:val="28"/>
        </w:rPr>
        <w:t xml:space="preserve">ский рынок до тех пор, пока не будут сделаны </w:t>
      </w:r>
      <w:r w:rsidR="00BD085B">
        <w:rPr>
          <w:sz w:val="28"/>
          <w:szCs w:val="28"/>
        </w:rPr>
        <w:t>улучш</w:t>
      </w:r>
      <w:r w:rsidRPr="00BD085B">
        <w:rPr>
          <w:sz w:val="28"/>
          <w:szCs w:val="28"/>
        </w:rPr>
        <w:t>ения в области корпоративно</w:t>
      </w:r>
      <w:r w:rsidR="00BD085B">
        <w:rPr>
          <w:sz w:val="28"/>
          <w:szCs w:val="28"/>
        </w:rPr>
        <w:t>й</w:t>
      </w:r>
      <w:r w:rsidRPr="00BD085B">
        <w:rPr>
          <w:sz w:val="28"/>
          <w:szCs w:val="28"/>
        </w:rPr>
        <w:t xml:space="preserve"> прозрачности".</w:t>
      </w:r>
    </w:p>
    <w:p w:rsidR="00D7305B" w:rsidRPr="00BD085B" w:rsidRDefault="00BD085B" w:rsidP="006F046C">
      <w:pPr>
        <w:widowControl w:val="0"/>
        <w:tabs>
          <w:tab w:val="num" w:pos="0"/>
        </w:tabs>
        <w:autoSpaceDE w:val="0"/>
        <w:autoSpaceDN w:val="0"/>
        <w:adjustRightInd w:val="0"/>
        <w:spacing w:before="436" w:line="360" w:lineRule="auto"/>
        <w:ind w:right="-52"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ц</w:t>
      </w:r>
      <w:r w:rsidR="00BB4245" w:rsidRPr="00BD085B">
        <w:rPr>
          <w:sz w:val="28"/>
          <w:szCs w:val="28"/>
        </w:rPr>
        <w:t xml:space="preserve">ель реформирования системы бухгалтерского учета -приведение национальной </w:t>
      </w:r>
      <w:r>
        <w:rPr>
          <w:sz w:val="28"/>
          <w:szCs w:val="28"/>
        </w:rPr>
        <w:t>системы</w:t>
      </w:r>
      <w:r w:rsidR="00BB4245" w:rsidRPr="00BD085B">
        <w:rPr>
          <w:sz w:val="28"/>
          <w:szCs w:val="28"/>
        </w:rPr>
        <w:t xml:space="preserve"> бухгалтерского учета в соответствие с требованиями рыночно</w:t>
      </w:r>
      <w:r>
        <w:rPr>
          <w:sz w:val="28"/>
          <w:szCs w:val="28"/>
        </w:rPr>
        <w:t>й</w:t>
      </w:r>
      <w:r w:rsidR="00BB4245" w:rsidRPr="00BD085B">
        <w:rPr>
          <w:sz w:val="28"/>
          <w:szCs w:val="28"/>
        </w:rPr>
        <w:t xml:space="preserve"> экономики и международными стандартами финансово</w:t>
      </w:r>
      <w:r>
        <w:rPr>
          <w:sz w:val="28"/>
          <w:szCs w:val="28"/>
        </w:rPr>
        <w:t>й</w:t>
      </w:r>
      <w:r w:rsidR="00BB4245" w:rsidRPr="00BD085B">
        <w:rPr>
          <w:sz w:val="28"/>
          <w:szCs w:val="28"/>
        </w:rPr>
        <w:t xml:space="preserve"> отчетности. </w:t>
      </w:r>
      <w:r>
        <w:rPr>
          <w:sz w:val="28"/>
          <w:szCs w:val="28"/>
        </w:rPr>
        <w:t>Т</w:t>
      </w:r>
      <w:r w:rsidR="00BB4245" w:rsidRPr="00BD085B">
        <w:rPr>
          <w:sz w:val="28"/>
          <w:szCs w:val="28"/>
        </w:rPr>
        <w:t>аким обра</w:t>
      </w:r>
      <w:r>
        <w:rPr>
          <w:sz w:val="28"/>
          <w:szCs w:val="28"/>
        </w:rPr>
        <w:t>зо</w:t>
      </w:r>
      <w:r w:rsidR="00BB4245" w:rsidRPr="00BD085B">
        <w:rPr>
          <w:sz w:val="28"/>
          <w:szCs w:val="28"/>
        </w:rPr>
        <w:t xml:space="preserve">м, государство </w:t>
      </w:r>
      <w:r>
        <w:rPr>
          <w:sz w:val="28"/>
          <w:szCs w:val="28"/>
        </w:rPr>
        <w:t>заин</w:t>
      </w:r>
      <w:r w:rsidR="00BB4245" w:rsidRPr="00BD085B">
        <w:rPr>
          <w:sz w:val="28"/>
          <w:szCs w:val="28"/>
        </w:rPr>
        <w:t xml:space="preserve">тересовано в </w:t>
      </w:r>
      <w:r>
        <w:rPr>
          <w:sz w:val="28"/>
          <w:szCs w:val="28"/>
        </w:rPr>
        <w:t>т</w:t>
      </w:r>
      <w:r w:rsidR="00BB4245" w:rsidRPr="00BD085B">
        <w:rPr>
          <w:sz w:val="28"/>
          <w:szCs w:val="28"/>
        </w:rPr>
        <w:t xml:space="preserve">аком переходе, </w:t>
      </w:r>
      <w:r>
        <w:rPr>
          <w:sz w:val="28"/>
          <w:szCs w:val="28"/>
        </w:rPr>
        <w:t>по</w:t>
      </w:r>
      <w:r w:rsidR="00BB4245" w:rsidRPr="00BD085B">
        <w:rPr>
          <w:sz w:val="28"/>
          <w:szCs w:val="28"/>
        </w:rPr>
        <w:t xml:space="preserve">скольку заинтересовано в притоке иностранных инвестиций, повышении </w:t>
      </w:r>
      <w:r>
        <w:rPr>
          <w:sz w:val="28"/>
          <w:szCs w:val="28"/>
        </w:rPr>
        <w:t>проз</w:t>
      </w:r>
      <w:r w:rsidR="00BB4245" w:rsidRPr="00BD085B">
        <w:rPr>
          <w:sz w:val="28"/>
          <w:szCs w:val="28"/>
        </w:rPr>
        <w:t xml:space="preserve">рачности учета российских компаний и соответствия стандартов бухгалтерского </w:t>
      </w:r>
      <w:r>
        <w:rPr>
          <w:sz w:val="28"/>
          <w:szCs w:val="28"/>
        </w:rPr>
        <w:t>учет</w:t>
      </w:r>
      <w:r w:rsidRPr="00BD085B">
        <w:rPr>
          <w:sz w:val="28"/>
          <w:szCs w:val="28"/>
        </w:rPr>
        <w:t>а</w:t>
      </w:r>
      <w:r w:rsidR="00BB4245" w:rsidRPr="00BD085B">
        <w:rPr>
          <w:sz w:val="28"/>
          <w:szCs w:val="28"/>
        </w:rPr>
        <w:t xml:space="preserve"> требовани</w:t>
      </w:r>
      <w:r>
        <w:rPr>
          <w:sz w:val="28"/>
          <w:szCs w:val="28"/>
        </w:rPr>
        <w:t>я</w:t>
      </w:r>
      <w:r w:rsidR="00BB4245" w:rsidRPr="00BD085B">
        <w:rPr>
          <w:sz w:val="28"/>
          <w:szCs w:val="28"/>
        </w:rPr>
        <w:t>м рыночно</w:t>
      </w:r>
      <w:r>
        <w:rPr>
          <w:sz w:val="28"/>
          <w:szCs w:val="28"/>
        </w:rPr>
        <w:t>й</w:t>
      </w:r>
      <w:r w:rsidR="00BB4245" w:rsidRPr="00BD085B">
        <w:rPr>
          <w:sz w:val="28"/>
          <w:szCs w:val="28"/>
        </w:rPr>
        <w:t xml:space="preserve"> экономики.</w:t>
      </w:r>
    </w:p>
    <w:p w:rsidR="00BD085B" w:rsidRPr="00BD085B" w:rsidRDefault="00BD08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085B">
        <w:rPr>
          <w:sz w:val="28"/>
          <w:szCs w:val="28"/>
        </w:rPr>
        <w:t>Задачи реформы</w:t>
      </w:r>
      <w:r>
        <w:rPr>
          <w:sz w:val="28"/>
          <w:szCs w:val="28"/>
        </w:rPr>
        <w:t>:</w:t>
      </w:r>
    </w:p>
    <w:p w:rsidR="00BD085B" w:rsidRPr="00BD085B" w:rsidRDefault="00BD08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085B">
        <w:rPr>
          <w:sz w:val="28"/>
          <w:szCs w:val="28"/>
        </w:rPr>
        <w:t>- сформировать систему стандартов учета и отчетности, обеспе</w:t>
      </w:r>
      <w:r>
        <w:rPr>
          <w:sz w:val="28"/>
          <w:szCs w:val="28"/>
        </w:rPr>
        <w:t>чи</w:t>
      </w:r>
      <w:r w:rsidRPr="00BD085B">
        <w:rPr>
          <w:sz w:val="28"/>
          <w:szCs w:val="28"/>
        </w:rPr>
        <w:t xml:space="preserve">вающих полезной информацией </w:t>
      </w:r>
      <w:r>
        <w:rPr>
          <w:sz w:val="28"/>
          <w:szCs w:val="28"/>
        </w:rPr>
        <w:t>пользо</w:t>
      </w:r>
      <w:r w:rsidRPr="00BD085B">
        <w:rPr>
          <w:sz w:val="28"/>
          <w:szCs w:val="28"/>
        </w:rPr>
        <w:t xml:space="preserve">вателей, в первую </w:t>
      </w:r>
      <w:r>
        <w:rPr>
          <w:sz w:val="28"/>
          <w:szCs w:val="28"/>
        </w:rPr>
        <w:t>оче</w:t>
      </w:r>
      <w:r w:rsidRPr="00BD085B">
        <w:rPr>
          <w:sz w:val="28"/>
          <w:szCs w:val="28"/>
        </w:rPr>
        <w:t>редь инвесторов;</w:t>
      </w:r>
    </w:p>
    <w:p w:rsidR="00BD085B" w:rsidRPr="00BD085B" w:rsidRDefault="00BD08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085B">
        <w:rPr>
          <w:sz w:val="28"/>
          <w:szCs w:val="28"/>
        </w:rPr>
        <w:t xml:space="preserve">- обеспечить увязку реформы бухгалтерского учета в </w:t>
      </w:r>
      <w:r>
        <w:rPr>
          <w:sz w:val="28"/>
          <w:szCs w:val="28"/>
        </w:rPr>
        <w:t>РФ</w:t>
      </w:r>
      <w:r w:rsidRPr="00BD085B">
        <w:rPr>
          <w:sz w:val="28"/>
          <w:szCs w:val="28"/>
        </w:rPr>
        <w:t xml:space="preserve"> с основными тенденциями гармо</w:t>
      </w:r>
      <w:r>
        <w:rPr>
          <w:sz w:val="28"/>
          <w:szCs w:val="28"/>
        </w:rPr>
        <w:t>низ</w:t>
      </w:r>
      <w:r w:rsidRPr="00BD085B">
        <w:rPr>
          <w:sz w:val="28"/>
          <w:szCs w:val="28"/>
        </w:rPr>
        <w:t>ации стандартов на международном уровне:</w:t>
      </w:r>
    </w:p>
    <w:p w:rsidR="00BD085B" w:rsidRPr="00BD085B" w:rsidRDefault="00BD085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085B">
        <w:rPr>
          <w:sz w:val="28"/>
          <w:szCs w:val="28"/>
        </w:rPr>
        <w:t>- ок</w:t>
      </w:r>
      <w:r>
        <w:rPr>
          <w:sz w:val="28"/>
          <w:szCs w:val="28"/>
        </w:rPr>
        <w:t>аз</w:t>
      </w:r>
      <w:r w:rsidRPr="00BD085B">
        <w:rPr>
          <w:sz w:val="28"/>
          <w:szCs w:val="28"/>
        </w:rPr>
        <w:t>ать методическую помощь орга</w:t>
      </w:r>
      <w:r>
        <w:rPr>
          <w:sz w:val="28"/>
          <w:szCs w:val="28"/>
        </w:rPr>
        <w:t>низациям в пони</w:t>
      </w:r>
      <w:r w:rsidRPr="00BD085B">
        <w:rPr>
          <w:sz w:val="28"/>
          <w:szCs w:val="28"/>
        </w:rPr>
        <w:t>мании и внедрении реформированной модели бухгалтерского учета.</w:t>
      </w:r>
    </w:p>
    <w:p w:rsidR="00D87CCB" w:rsidRPr="00260205" w:rsidRDefault="00D87CCB" w:rsidP="006F046C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5012EA" w:rsidRPr="00260205" w:rsidRDefault="005012EA" w:rsidP="0082147B">
      <w:pPr>
        <w:widowControl w:val="0"/>
        <w:tabs>
          <w:tab w:val="num" w:pos="0"/>
        </w:tabs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  <w:sectPr w:rsidR="005012EA" w:rsidRPr="00260205" w:rsidSect="006F046C">
          <w:footerReference w:type="default" r:id="rId7"/>
          <w:pgSz w:w="12242" w:h="15842"/>
          <w:pgMar w:top="851" w:right="1134" w:bottom="720" w:left="1440" w:header="720" w:footer="720" w:gutter="0"/>
          <w:cols w:space="720"/>
          <w:noEndnote/>
          <w:titlePg/>
        </w:sectPr>
      </w:pPr>
    </w:p>
    <w:p w:rsidR="00BD085B" w:rsidRDefault="00BD085B" w:rsidP="0082147B">
      <w:pPr>
        <w:tabs>
          <w:tab w:val="num" w:pos="0"/>
        </w:tabs>
        <w:spacing w:line="360" w:lineRule="auto"/>
        <w:ind w:firstLine="360"/>
        <w:jc w:val="center"/>
        <w:outlineLvl w:val="5"/>
        <w:rPr>
          <w:sz w:val="28"/>
          <w:szCs w:val="28"/>
        </w:rPr>
      </w:pPr>
      <w:bookmarkStart w:id="16" w:name="_Toc60692769"/>
      <w:r>
        <w:rPr>
          <w:sz w:val="28"/>
          <w:szCs w:val="28"/>
        </w:rPr>
        <w:t>СПИСОК ИСПОЛЬЗОВАННОЙ ЛИТЕРАТУРЫ</w:t>
      </w:r>
      <w:bookmarkEnd w:id="16"/>
    </w:p>
    <w:p w:rsidR="00BD085B" w:rsidRDefault="00BD085B" w:rsidP="0082147B">
      <w:pPr>
        <w:tabs>
          <w:tab w:val="num" w:pos="0"/>
        </w:tabs>
        <w:spacing w:line="360" w:lineRule="auto"/>
        <w:ind w:firstLine="360"/>
        <w:jc w:val="center"/>
        <w:rPr>
          <w:sz w:val="28"/>
          <w:szCs w:val="28"/>
        </w:rPr>
      </w:pPr>
    </w:p>
    <w:p w:rsidR="005012EA" w:rsidRDefault="005012EA" w:rsidP="0082147B">
      <w:pPr>
        <w:numPr>
          <w:ilvl w:val="0"/>
          <w:numId w:val="2"/>
        </w:numPr>
        <w:tabs>
          <w:tab w:val="clear" w:pos="90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5012EA">
        <w:rPr>
          <w:sz w:val="28"/>
          <w:szCs w:val="28"/>
        </w:rPr>
        <w:t xml:space="preserve">Закон о </w:t>
      </w:r>
      <w:r>
        <w:rPr>
          <w:sz w:val="28"/>
          <w:szCs w:val="28"/>
        </w:rPr>
        <w:t>ЦБ РФ(Банка России): ФС РФ от 10.07.02 №86-ФЗ</w:t>
      </w:r>
    </w:p>
    <w:p w:rsidR="005012EA" w:rsidRPr="005012EA" w:rsidRDefault="005012EA" w:rsidP="0082147B">
      <w:pPr>
        <w:numPr>
          <w:ilvl w:val="0"/>
          <w:numId w:val="2"/>
        </w:numPr>
        <w:tabs>
          <w:tab w:val="clear" w:pos="90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5012EA">
        <w:rPr>
          <w:sz w:val="28"/>
          <w:szCs w:val="28"/>
        </w:rPr>
        <w:t xml:space="preserve">Федеральный закон от 19 июня 2001 г. </w:t>
      </w:r>
      <w:r>
        <w:rPr>
          <w:sz w:val="28"/>
          <w:szCs w:val="28"/>
        </w:rPr>
        <w:t xml:space="preserve">№ 82-ФЗ </w:t>
      </w:r>
      <w:r w:rsidRPr="005012EA">
        <w:rPr>
          <w:sz w:val="28"/>
          <w:szCs w:val="28"/>
        </w:rPr>
        <w:t xml:space="preserve">“О внесении изменений и дополнений в Федеральный закон </w:t>
      </w:r>
      <w:r>
        <w:rPr>
          <w:sz w:val="28"/>
          <w:szCs w:val="28"/>
        </w:rPr>
        <w:t>«</w:t>
      </w:r>
      <w:r w:rsidRPr="005012EA">
        <w:rPr>
          <w:sz w:val="28"/>
          <w:szCs w:val="28"/>
        </w:rPr>
        <w:t>О банках и банковской деятельности</w:t>
      </w:r>
      <w:r>
        <w:rPr>
          <w:sz w:val="28"/>
          <w:szCs w:val="28"/>
        </w:rPr>
        <w:t>»</w:t>
      </w:r>
      <w:r w:rsidRPr="005012EA">
        <w:rPr>
          <w:sz w:val="28"/>
          <w:szCs w:val="28"/>
        </w:rPr>
        <w:t>”</w:t>
      </w:r>
    </w:p>
    <w:p w:rsidR="008A64EC" w:rsidRPr="004C7DDF" w:rsidRDefault="008A64EC" w:rsidP="0082147B">
      <w:pPr>
        <w:numPr>
          <w:ilvl w:val="0"/>
          <w:numId w:val="2"/>
        </w:numPr>
        <w:tabs>
          <w:tab w:val="clear" w:pos="90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4C7DDF">
        <w:rPr>
          <w:sz w:val="28"/>
          <w:szCs w:val="28"/>
        </w:rPr>
        <w:t>Коммерсантъ -Приложение от 04.10.2006</w:t>
      </w:r>
    </w:p>
    <w:p w:rsidR="008A64EC" w:rsidRDefault="008A64EC" w:rsidP="0082147B">
      <w:pPr>
        <w:numPr>
          <w:ilvl w:val="0"/>
          <w:numId w:val="2"/>
        </w:numPr>
        <w:tabs>
          <w:tab w:val="clear" w:pos="90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8A64EC">
        <w:rPr>
          <w:sz w:val="28"/>
          <w:szCs w:val="28"/>
        </w:rPr>
        <w:t>Приказ Минфина России от 22.07.2003 № 67н “О формах бухгалтерской отчетности”.</w:t>
      </w:r>
    </w:p>
    <w:p w:rsidR="004C7DDF" w:rsidRPr="004C7DDF" w:rsidRDefault="008A64EC" w:rsidP="0082147B">
      <w:pPr>
        <w:numPr>
          <w:ilvl w:val="0"/>
          <w:numId w:val="2"/>
        </w:numPr>
        <w:tabs>
          <w:tab w:val="clear" w:pos="90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6F3A1C">
        <w:rPr>
          <w:sz w:val="28"/>
          <w:szCs w:val="28"/>
          <w:u w:val="single"/>
        </w:rPr>
        <w:t>www.ifac.org</w:t>
      </w:r>
      <w:r w:rsidRPr="004C7DDF">
        <w:rPr>
          <w:sz w:val="28"/>
          <w:szCs w:val="28"/>
          <w:u w:val="single"/>
        </w:rPr>
        <w:t>.</w:t>
      </w:r>
    </w:p>
    <w:p w:rsidR="004C7DDF" w:rsidRDefault="004C7DDF" w:rsidP="0082147B">
      <w:pPr>
        <w:numPr>
          <w:ilvl w:val="0"/>
          <w:numId w:val="2"/>
        </w:numPr>
        <w:tabs>
          <w:tab w:val="clear" w:pos="90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6F3A1C">
        <w:rPr>
          <w:sz w:val="28"/>
          <w:szCs w:val="28"/>
        </w:rPr>
        <w:t>http://www.akdi.ru/econom/dnm/42.htm</w:t>
      </w:r>
    </w:p>
    <w:p w:rsidR="004C7DDF" w:rsidRPr="004C7DDF" w:rsidRDefault="004C7DDF" w:rsidP="0082147B">
      <w:pPr>
        <w:numPr>
          <w:ilvl w:val="0"/>
          <w:numId w:val="2"/>
        </w:numPr>
        <w:tabs>
          <w:tab w:val="clear" w:pos="90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6F3A1C">
        <w:rPr>
          <w:sz w:val="28"/>
          <w:szCs w:val="28"/>
          <w:u w:val="single"/>
        </w:rPr>
        <w:t>http://neg.by/pubIication/20020423266.html</w:t>
      </w:r>
    </w:p>
    <w:p w:rsidR="008A64EC" w:rsidRDefault="008A64EC" w:rsidP="0082147B">
      <w:pPr>
        <w:numPr>
          <w:ilvl w:val="0"/>
          <w:numId w:val="2"/>
        </w:numPr>
        <w:tabs>
          <w:tab w:val="clear" w:pos="90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8A64EC">
        <w:rPr>
          <w:sz w:val="28"/>
          <w:szCs w:val="28"/>
        </w:rPr>
        <w:t>Донцова Л. В. , Никифорова Н. А. Анализ финансовой отчетности</w:t>
      </w:r>
      <w:r>
        <w:rPr>
          <w:sz w:val="28"/>
          <w:szCs w:val="28"/>
        </w:rPr>
        <w:t xml:space="preserve"> </w:t>
      </w:r>
      <w:r w:rsidRPr="008A64EC">
        <w:rPr>
          <w:sz w:val="28"/>
          <w:szCs w:val="28"/>
        </w:rPr>
        <w:t>(учеб, пособие). - М. : Издательство “Дело и Сервис” ,2003. - 336 с.</w:t>
      </w:r>
    </w:p>
    <w:p w:rsidR="008A64EC" w:rsidRDefault="008A64EC" w:rsidP="0082147B">
      <w:pPr>
        <w:numPr>
          <w:ilvl w:val="0"/>
          <w:numId w:val="2"/>
        </w:numPr>
        <w:tabs>
          <w:tab w:val="clear" w:pos="90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8A64EC">
        <w:rPr>
          <w:sz w:val="28"/>
          <w:szCs w:val="28"/>
        </w:rPr>
        <w:t>Медведев М. К. Общая теория учета: естественный, бухгалтерский и компьютерные методы, - М. : Издательство “Дело и Сервис” ,2001. - 752 с.</w:t>
      </w:r>
    </w:p>
    <w:p w:rsidR="008A64EC" w:rsidRPr="008A64EC" w:rsidRDefault="008A64EC" w:rsidP="0082147B">
      <w:pPr>
        <w:numPr>
          <w:ilvl w:val="0"/>
          <w:numId w:val="2"/>
        </w:numPr>
        <w:tabs>
          <w:tab w:val="clear" w:pos="900"/>
          <w:tab w:val="num" w:pos="0"/>
        </w:tabs>
        <w:spacing w:line="360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Лаврушин О.И. Банковское дело,-М.: Издательство</w:t>
      </w:r>
      <w:r w:rsidRPr="008A64EC">
        <w:rPr>
          <w:sz w:val="28"/>
          <w:szCs w:val="28"/>
        </w:rPr>
        <w:t>”</w:t>
      </w:r>
      <w:r>
        <w:rPr>
          <w:sz w:val="28"/>
          <w:szCs w:val="28"/>
        </w:rPr>
        <w:t>Финансы и статистика</w:t>
      </w:r>
      <w:r w:rsidRPr="008A64EC">
        <w:rPr>
          <w:sz w:val="28"/>
          <w:szCs w:val="28"/>
        </w:rPr>
        <w:t>”</w:t>
      </w:r>
      <w:r>
        <w:rPr>
          <w:sz w:val="28"/>
          <w:szCs w:val="28"/>
        </w:rPr>
        <w:t xml:space="preserve"> </w:t>
      </w:r>
      <w:r w:rsidR="00B12824">
        <w:rPr>
          <w:sz w:val="28"/>
          <w:szCs w:val="28"/>
        </w:rPr>
        <w:t>.</w:t>
      </w:r>
      <w:bookmarkStart w:id="17" w:name="_GoBack"/>
      <w:bookmarkEnd w:id="17"/>
    </w:p>
    <w:sectPr w:rsidR="008A64EC" w:rsidRPr="008A6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D77" w:rsidRDefault="00306D77">
      <w:r>
        <w:separator/>
      </w:r>
    </w:p>
  </w:endnote>
  <w:endnote w:type="continuationSeparator" w:id="0">
    <w:p w:rsidR="00306D77" w:rsidRDefault="00306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B1F" w:rsidRDefault="006F3A1C" w:rsidP="00AB4B92">
    <w:pPr>
      <w:pStyle w:val="a9"/>
      <w:framePr w:wrap="auto" w:vAnchor="text" w:hAnchor="margin" w:xAlign="center" w:y="1"/>
      <w:rPr>
        <w:rStyle w:val="ab"/>
      </w:rPr>
    </w:pPr>
    <w:r>
      <w:rPr>
        <w:rStyle w:val="ab"/>
        <w:noProof/>
      </w:rPr>
      <w:t>2</w:t>
    </w:r>
  </w:p>
  <w:p w:rsidR="00117B1F" w:rsidRDefault="00117B1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D77" w:rsidRDefault="00306D77">
      <w:r>
        <w:separator/>
      </w:r>
    </w:p>
  </w:footnote>
  <w:footnote w:type="continuationSeparator" w:id="0">
    <w:p w:rsidR="00306D77" w:rsidRDefault="00306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B5C42"/>
    <w:multiLevelType w:val="multilevel"/>
    <w:tmpl w:val="83A27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59CB7E70"/>
    <w:multiLevelType w:val="hybridMultilevel"/>
    <w:tmpl w:val="65B65994"/>
    <w:lvl w:ilvl="0" w:tplc="1454355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0D7"/>
    <w:rsid w:val="00117B1F"/>
    <w:rsid w:val="002556F1"/>
    <w:rsid w:val="00260205"/>
    <w:rsid w:val="00292494"/>
    <w:rsid w:val="002A35EC"/>
    <w:rsid w:val="002D0F8A"/>
    <w:rsid w:val="00306D77"/>
    <w:rsid w:val="00343302"/>
    <w:rsid w:val="004C7DDF"/>
    <w:rsid w:val="005012EA"/>
    <w:rsid w:val="00586DF4"/>
    <w:rsid w:val="0065514D"/>
    <w:rsid w:val="006F046C"/>
    <w:rsid w:val="006F3A1C"/>
    <w:rsid w:val="0075214D"/>
    <w:rsid w:val="007E10EA"/>
    <w:rsid w:val="0082147B"/>
    <w:rsid w:val="0083321A"/>
    <w:rsid w:val="00844F3F"/>
    <w:rsid w:val="008A64EC"/>
    <w:rsid w:val="008B293E"/>
    <w:rsid w:val="00A115B2"/>
    <w:rsid w:val="00A229D7"/>
    <w:rsid w:val="00A725F1"/>
    <w:rsid w:val="00AA11B8"/>
    <w:rsid w:val="00AB4B92"/>
    <w:rsid w:val="00AD0900"/>
    <w:rsid w:val="00B12824"/>
    <w:rsid w:val="00BB4245"/>
    <w:rsid w:val="00BD085B"/>
    <w:rsid w:val="00D30C8A"/>
    <w:rsid w:val="00D7305B"/>
    <w:rsid w:val="00D87CCB"/>
    <w:rsid w:val="00F500D7"/>
    <w:rsid w:val="00FE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7B3D0C-F37D-4FEA-94A0-9B998B49E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A64EC"/>
    <w:pPr>
      <w:keepNext/>
      <w:jc w:val="center"/>
      <w:outlineLvl w:val="0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8A64EC"/>
    <w:pPr>
      <w:keepNext/>
      <w:ind w:left="709" w:right="-1616"/>
      <w:outlineLvl w:val="6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styleId="a3">
    <w:name w:val="Hyperlink"/>
    <w:uiPriority w:val="99"/>
    <w:rsid w:val="004C7DDF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8A64E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paragraph" w:styleId="a6">
    <w:name w:val="Subtitle"/>
    <w:basedOn w:val="a"/>
    <w:link w:val="a7"/>
    <w:uiPriority w:val="99"/>
    <w:qFormat/>
    <w:rsid w:val="008A64EC"/>
    <w:pPr>
      <w:jc w:val="center"/>
    </w:pPr>
    <w:rPr>
      <w:b/>
      <w:bCs/>
    </w:rPr>
  </w:style>
  <w:style w:type="character" w:customStyle="1" w:styleId="a7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8">
    <w:name w:val="caption"/>
    <w:basedOn w:val="a"/>
    <w:uiPriority w:val="99"/>
    <w:qFormat/>
    <w:rsid w:val="008A64EC"/>
    <w:pPr>
      <w:jc w:val="center"/>
    </w:pPr>
    <w:rPr>
      <w:rFonts w:ascii="Arial" w:hAnsi="Arial" w:cs="Arial"/>
      <w:kern w:val="24"/>
      <w:position w:val="4"/>
      <w:sz w:val="28"/>
      <w:szCs w:val="28"/>
    </w:rPr>
  </w:style>
  <w:style w:type="paragraph" w:styleId="71">
    <w:name w:val="toc 7"/>
    <w:basedOn w:val="a"/>
    <w:next w:val="a"/>
    <w:autoRedefine/>
    <w:uiPriority w:val="99"/>
    <w:semiHidden/>
    <w:rsid w:val="00AA11B8"/>
    <w:pPr>
      <w:ind w:left="1440"/>
    </w:pPr>
  </w:style>
  <w:style w:type="paragraph" w:styleId="11">
    <w:name w:val="toc 1"/>
    <w:basedOn w:val="a"/>
    <w:next w:val="a"/>
    <w:autoRedefine/>
    <w:uiPriority w:val="99"/>
    <w:semiHidden/>
    <w:rsid w:val="00AA11B8"/>
    <w:pPr>
      <w:tabs>
        <w:tab w:val="right" w:leader="dot" w:pos="10378"/>
      </w:tabs>
      <w:jc w:val="center"/>
    </w:pPr>
  </w:style>
  <w:style w:type="paragraph" w:styleId="2">
    <w:name w:val="toc 2"/>
    <w:basedOn w:val="a"/>
    <w:next w:val="a"/>
    <w:autoRedefine/>
    <w:uiPriority w:val="99"/>
    <w:semiHidden/>
    <w:rsid w:val="00AA11B8"/>
    <w:pPr>
      <w:ind w:left="240"/>
    </w:pPr>
  </w:style>
  <w:style w:type="paragraph" w:styleId="3">
    <w:name w:val="toc 3"/>
    <w:basedOn w:val="a"/>
    <w:next w:val="a"/>
    <w:autoRedefine/>
    <w:uiPriority w:val="99"/>
    <w:semiHidden/>
    <w:rsid w:val="00AA11B8"/>
    <w:pPr>
      <w:ind w:left="480"/>
    </w:pPr>
  </w:style>
  <w:style w:type="paragraph" w:styleId="4">
    <w:name w:val="toc 4"/>
    <w:basedOn w:val="a"/>
    <w:next w:val="a"/>
    <w:autoRedefine/>
    <w:uiPriority w:val="99"/>
    <w:semiHidden/>
    <w:rsid w:val="00AA11B8"/>
    <w:pPr>
      <w:ind w:left="720"/>
    </w:pPr>
  </w:style>
  <w:style w:type="paragraph" w:styleId="5">
    <w:name w:val="toc 5"/>
    <w:basedOn w:val="a"/>
    <w:next w:val="a"/>
    <w:autoRedefine/>
    <w:uiPriority w:val="99"/>
    <w:semiHidden/>
    <w:rsid w:val="00AA11B8"/>
    <w:pPr>
      <w:ind w:left="960"/>
    </w:pPr>
  </w:style>
  <w:style w:type="paragraph" w:styleId="6">
    <w:name w:val="toc 6"/>
    <w:basedOn w:val="a"/>
    <w:next w:val="a"/>
    <w:autoRedefine/>
    <w:uiPriority w:val="99"/>
    <w:semiHidden/>
    <w:rsid w:val="00AA11B8"/>
    <w:pPr>
      <w:ind w:left="1200"/>
    </w:pPr>
  </w:style>
  <w:style w:type="paragraph" w:styleId="a9">
    <w:name w:val="footer"/>
    <w:basedOn w:val="a"/>
    <w:link w:val="aa"/>
    <w:uiPriority w:val="99"/>
    <w:rsid w:val="008214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82147B"/>
  </w:style>
  <w:style w:type="paragraph" w:styleId="ac">
    <w:name w:val="Balloon Text"/>
    <w:basedOn w:val="a"/>
    <w:link w:val="ad"/>
    <w:uiPriority w:val="99"/>
    <w:semiHidden/>
    <w:rsid w:val="00117B1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5801</Words>
  <Characters>33066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38790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1</dc:creator>
  <cp:keywords/>
  <dc:description/>
  <cp:lastModifiedBy>admin</cp:lastModifiedBy>
  <cp:revision>2</cp:revision>
  <cp:lastPrinted>2007-05-08T12:49:00Z</cp:lastPrinted>
  <dcterms:created xsi:type="dcterms:W3CDTF">2014-03-01T13:35:00Z</dcterms:created>
  <dcterms:modified xsi:type="dcterms:W3CDTF">2014-03-01T13:35:00Z</dcterms:modified>
</cp:coreProperties>
</file>