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0E" w:rsidRPr="00112E7C" w:rsidRDefault="00DD7B0E" w:rsidP="00112E7C">
      <w:pPr>
        <w:spacing w:line="360" w:lineRule="auto"/>
        <w:ind w:firstLine="709"/>
        <w:jc w:val="both"/>
        <w:rPr>
          <w:sz w:val="28"/>
          <w:szCs w:val="28"/>
        </w:rPr>
      </w:pPr>
    </w:p>
    <w:p w:rsidR="007B2613" w:rsidRPr="00112E7C" w:rsidRDefault="007B2613" w:rsidP="00112E7C">
      <w:pPr>
        <w:spacing w:line="360" w:lineRule="auto"/>
        <w:ind w:firstLine="709"/>
        <w:jc w:val="both"/>
        <w:rPr>
          <w:sz w:val="28"/>
          <w:szCs w:val="28"/>
        </w:rPr>
      </w:pPr>
    </w:p>
    <w:p w:rsidR="007B2613" w:rsidRPr="00112E7C" w:rsidRDefault="007B2613" w:rsidP="00112E7C">
      <w:pPr>
        <w:spacing w:line="360" w:lineRule="auto"/>
        <w:ind w:firstLine="709"/>
        <w:jc w:val="both"/>
        <w:rPr>
          <w:sz w:val="28"/>
          <w:szCs w:val="28"/>
        </w:rPr>
      </w:pPr>
    </w:p>
    <w:p w:rsidR="00112E7C" w:rsidRDefault="00112E7C" w:rsidP="00112E7C">
      <w:pPr>
        <w:spacing w:line="360" w:lineRule="auto"/>
        <w:ind w:firstLine="709"/>
        <w:jc w:val="center"/>
        <w:rPr>
          <w:sz w:val="40"/>
          <w:szCs w:val="40"/>
          <w:lang w:val="en-US"/>
        </w:rPr>
      </w:pPr>
    </w:p>
    <w:p w:rsidR="00112E7C" w:rsidRDefault="00112E7C" w:rsidP="00112E7C">
      <w:pPr>
        <w:spacing w:line="360" w:lineRule="auto"/>
        <w:ind w:firstLine="709"/>
        <w:jc w:val="center"/>
        <w:rPr>
          <w:sz w:val="40"/>
          <w:szCs w:val="40"/>
          <w:lang w:val="en-US"/>
        </w:rPr>
      </w:pPr>
    </w:p>
    <w:p w:rsidR="00112E7C" w:rsidRDefault="00112E7C" w:rsidP="00112E7C">
      <w:pPr>
        <w:spacing w:line="360" w:lineRule="auto"/>
        <w:ind w:firstLine="709"/>
        <w:jc w:val="center"/>
        <w:rPr>
          <w:sz w:val="40"/>
          <w:szCs w:val="40"/>
          <w:lang w:val="en-US"/>
        </w:rPr>
      </w:pPr>
    </w:p>
    <w:p w:rsidR="00DD7B0E" w:rsidRPr="00112E7C" w:rsidRDefault="00DD7B0E" w:rsidP="00112E7C">
      <w:pPr>
        <w:spacing w:line="360" w:lineRule="auto"/>
        <w:ind w:firstLine="709"/>
        <w:jc w:val="center"/>
        <w:rPr>
          <w:sz w:val="40"/>
          <w:szCs w:val="40"/>
        </w:rPr>
      </w:pPr>
      <w:r w:rsidRPr="00112E7C">
        <w:rPr>
          <w:sz w:val="40"/>
          <w:szCs w:val="40"/>
        </w:rPr>
        <w:t xml:space="preserve">Лиризм прозы И.А.Бунина </w:t>
      </w:r>
    </w:p>
    <w:p w:rsidR="00112E7C" w:rsidRDefault="00F63931" w:rsidP="00112E7C">
      <w:pPr>
        <w:spacing w:line="360" w:lineRule="auto"/>
        <w:ind w:firstLine="709"/>
        <w:jc w:val="center"/>
        <w:rPr>
          <w:sz w:val="40"/>
          <w:szCs w:val="40"/>
          <w:lang w:val="en-US"/>
        </w:rPr>
      </w:pPr>
      <w:r w:rsidRPr="00112E7C">
        <w:rPr>
          <w:sz w:val="40"/>
          <w:szCs w:val="40"/>
        </w:rPr>
        <w:t>(на примере рассказа «Руся» из цикла</w:t>
      </w:r>
    </w:p>
    <w:p w:rsidR="00F63931" w:rsidRPr="00112E7C" w:rsidRDefault="00F63931" w:rsidP="00112E7C">
      <w:pPr>
        <w:spacing w:line="360" w:lineRule="auto"/>
        <w:ind w:firstLine="709"/>
        <w:jc w:val="center"/>
        <w:rPr>
          <w:sz w:val="40"/>
          <w:szCs w:val="40"/>
        </w:rPr>
      </w:pPr>
      <w:r w:rsidRPr="00112E7C">
        <w:rPr>
          <w:sz w:val="40"/>
          <w:szCs w:val="40"/>
        </w:rPr>
        <w:t xml:space="preserve"> «Темные аллеи»)</w:t>
      </w:r>
    </w:p>
    <w:p w:rsidR="00F63931" w:rsidRPr="00112E7C" w:rsidRDefault="00F63931" w:rsidP="00112E7C">
      <w:pPr>
        <w:spacing w:line="360" w:lineRule="auto"/>
        <w:ind w:firstLine="709"/>
        <w:jc w:val="both"/>
        <w:rPr>
          <w:sz w:val="40"/>
          <w:szCs w:val="40"/>
        </w:rPr>
      </w:pPr>
    </w:p>
    <w:p w:rsidR="00DD7B0E" w:rsidRPr="00112E7C" w:rsidRDefault="00112E7C" w:rsidP="00112E7C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D7B0E" w:rsidRPr="00112E7C">
        <w:rPr>
          <w:sz w:val="28"/>
          <w:szCs w:val="28"/>
        </w:rPr>
        <w:t>Ищу я в этом мире сочетанья</w:t>
      </w:r>
    </w:p>
    <w:p w:rsidR="00DD7B0E" w:rsidRPr="00112E7C" w:rsidRDefault="00DD7B0E" w:rsidP="00112E7C">
      <w:pPr>
        <w:spacing w:line="360" w:lineRule="auto"/>
        <w:ind w:firstLine="709"/>
        <w:jc w:val="right"/>
        <w:rPr>
          <w:sz w:val="28"/>
          <w:szCs w:val="28"/>
        </w:rPr>
      </w:pPr>
      <w:r w:rsidRPr="00112E7C">
        <w:rPr>
          <w:sz w:val="28"/>
          <w:szCs w:val="28"/>
        </w:rPr>
        <w:t>Прекрасного и вечного.</w:t>
      </w:r>
    </w:p>
    <w:p w:rsidR="00DD7B0E" w:rsidRPr="00112E7C" w:rsidRDefault="00DD7B0E" w:rsidP="00112E7C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112E7C">
        <w:rPr>
          <w:sz w:val="28"/>
          <w:szCs w:val="28"/>
        </w:rPr>
        <w:t xml:space="preserve">                                </w:t>
      </w:r>
      <w:r w:rsidRPr="00112E7C">
        <w:rPr>
          <w:i/>
          <w:sz w:val="28"/>
          <w:szCs w:val="28"/>
        </w:rPr>
        <w:t>И.А.Бунин</w:t>
      </w:r>
    </w:p>
    <w:p w:rsidR="007715B8" w:rsidRPr="00112E7C" w:rsidRDefault="007715B8" w:rsidP="00112E7C">
      <w:pPr>
        <w:spacing w:line="360" w:lineRule="auto"/>
        <w:ind w:firstLine="709"/>
        <w:jc w:val="right"/>
        <w:rPr>
          <w:sz w:val="28"/>
          <w:szCs w:val="28"/>
        </w:rPr>
      </w:pPr>
      <w:r w:rsidRPr="00112E7C">
        <w:rPr>
          <w:sz w:val="28"/>
          <w:szCs w:val="28"/>
        </w:rPr>
        <w:t xml:space="preserve">И если я раздам все имение мое и отдам тело мое на </w:t>
      </w:r>
    </w:p>
    <w:p w:rsidR="007715B8" w:rsidRPr="00112E7C" w:rsidRDefault="007715B8" w:rsidP="00112E7C">
      <w:pPr>
        <w:spacing w:line="360" w:lineRule="auto"/>
        <w:ind w:firstLine="709"/>
        <w:jc w:val="right"/>
        <w:rPr>
          <w:sz w:val="28"/>
          <w:szCs w:val="28"/>
        </w:rPr>
      </w:pPr>
      <w:r w:rsidRPr="00112E7C">
        <w:rPr>
          <w:sz w:val="28"/>
          <w:szCs w:val="28"/>
        </w:rPr>
        <w:t>сожжение, а любви не имею, нет мне в том никакой пользы.</w:t>
      </w:r>
    </w:p>
    <w:p w:rsidR="00DD7B0E" w:rsidRPr="00112E7C" w:rsidRDefault="007715B8" w:rsidP="00112E7C">
      <w:pPr>
        <w:spacing w:line="360" w:lineRule="auto"/>
        <w:ind w:firstLine="709"/>
        <w:jc w:val="right"/>
        <w:rPr>
          <w:sz w:val="28"/>
          <w:szCs w:val="28"/>
        </w:rPr>
      </w:pPr>
      <w:r w:rsidRPr="00112E7C">
        <w:rPr>
          <w:sz w:val="28"/>
          <w:szCs w:val="28"/>
        </w:rPr>
        <w:t xml:space="preserve"> (</w:t>
      </w:r>
      <w:r w:rsidRPr="00112E7C">
        <w:rPr>
          <w:i/>
          <w:sz w:val="28"/>
          <w:szCs w:val="28"/>
        </w:rPr>
        <w:t>Из первого послания апостола Павла  к коринфянам</w:t>
      </w:r>
      <w:r w:rsidRPr="00112E7C">
        <w:rPr>
          <w:sz w:val="28"/>
          <w:szCs w:val="28"/>
        </w:rPr>
        <w:t>)</w:t>
      </w:r>
    </w:p>
    <w:p w:rsidR="007715B8" w:rsidRPr="00112E7C" w:rsidRDefault="007715B8" w:rsidP="00112E7C">
      <w:pPr>
        <w:spacing w:line="360" w:lineRule="auto"/>
        <w:ind w:firstLine="709"/>
        <w:jc w:val="right"/>
        <w:rPr>
          <w:sz w:val="28"/>
          <w:szCs w:val="28"/>
        </w:rPr>
      </w:pPr>
    </w:p>
    <w:p w:rsidR="007715B8" w:rsidRPr="00112E7C" w:rsidRDefault="007715B8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Проза Бунина почти магически воздействует на читателя. Понять причины этого можно лишь тогда, когда прочтешь произведение не один раз, не торопясь. Одно слово не поймешь – потеряешь смысл фразы.</w:t>
      </w:r>
    </w:p>
    <w:p w:rsidR="007715B8" w:rsidRPr="00112E7C" w:rsidRDefault="007715B8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Особенно это понимаешь</w:t>
      </w:r>
      <w:r w:rsidR="0052267B" w:rsidRPr="00112E7C">
        <w:rPr>
          <w:sz w:val="28"/>
          <w:szCs w:val="28"/>
        </w:rPr>
        <w:t>, читая рассказы из цикла «Темные аллеи». Как писал сам автор, это «рассказы о любви, о ее «темных» и чаще всего мрачных и жестоких аллеях».</w:t>
      </w:r>
    </w:p>
    <w:p w:rsidR="0052267B" w:rsidRPr="00112E7C" w:rsidRDefault="0052267B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В полном составе эта книга вышла в 1946 году в Париже, и исследователи называют ее единственной в своем роде.</w:t>
      </w:r>
    </w:p>
    <w:p w:rsidR="0052267B" w:rsidRPr="00112E7C" w:rsidRDefault="0052267B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Открытием ХХ века стала лирическая проза, которая словно размывает границы между эпосом и лирикой, когда автор оказывается в кругу своих персонажей, разделяет их бед</w:t>
      </w:r>
      <w:r w:rsidR="008A03DA" w:rsidRPr="00112E7C">
        <w:rPr>
          <w:sz w:val="28"/>
          <w:szCs w:val="28"/>
        </w:rPr>
        <w:t>ы и тревоги.</w:t>
      </w:r>
      <w:r w:rsidR="00927CD6" w:rsidRPr="00112E7C">
        <w:rPr>
          <w:sz w:val="28"/>
          <w:szCs w:val="28"/>
        </w:rPr>
        <w:t xml:space="preserve"> Таковы и новеллы цикла «Темные аллеи». В расск</w:t>
      </w:r>
      <w:r w:rsidR="008A03DA" w:rsidRPr="00112E7C">
        <w:rPr>
          <w:sz w:val="28"/>
          <w:szCs w:val="28"/>
        </w:rPr>
        <w:t>азе, давшем название циклу, есть такие с</w:t>
      </w:r>
      <w:r w:rsidRPr="00112E7C">
        <w:rPr>
          <w:sz w:val="28"/>
          <w:szCs w:val="28"/>
        </w:rPr>
        <w:t>трочки: «Всякая любовь – великое счастье, даже если она не разделена».</w:t>
      </w:r>
      <w:r w:rsidR="008A03DA" w:rsidRPr="00112E7C">
        <w:rPr>
          <w:sz w:val="28"/>
          <w:szCs w:val="28"/>
        </w:rPr>
        <w:t xml:space="preserve"> </w:t>
      </w:r>
    </w:p>
    <w:p w:rsidR="0052267B" w:rsidRPr="00112E7C" w:rsidRDefault="0052267B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О любви и рассказ «Руся»</w:t>
      </w:r>
      <w:r w:rsidR="008A03DA" w:rsidRPr="00112E7C">
        <w:rPr>
          <w:rStyle w:val="a5"/>
          <w:sz w:val="28"/>
          <w:szCs w:val="28"/>
        </w:rPr>
        <w:footnoteReference w:id="1"/>
      </w:r>
      <w:r w:rsidRPr="00112E7C">
        <w:rPr>
          <w:sz w:val="28"/>
          <w:szCs w:val="28"/>
        </w:rPr>
        <w:t>. Как и в других новеллах, здесь особый, философский способ видения и подачи материала.</w:t>
      </w:r>
    </w:p>
    <w:p w:rsidR="0052267B" w:rsidRPr="00112E7C" w:rsidRDefault="0052267B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В эпическом произведении тоже встречаются лирические отступления</w:t>
      </w:r>
      <w:r w:rsidR="00200036" w:rsidRPr="00112E7C">
        <w:rPr>
          <w:sz w:val="28"/>
          <w:szCs w:val="28"/>
        </w:rPr>
        <w:t>, но там все подчинено общему замыслу и сюжетному единству. В лирической же прозе событийность уступает ведущую роль отношению к происходящему.</w:t>
      </w:r>
    </w:p>
    <w:p w:rsidR="00200036" w:rsidRPr="00112E7C" w:rsidRDefault="00200036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В рассказе «Руся» событийный ряд прост. В сумерках поезд «Москва – Севастополь» неожиданно делает остановку. В вагоне первого класса к окну подошли господин и дама. Он вспоминает события, которые произошли в дачной усадьбе давным-давно, вспоминает Русю.</w:t>
      </w:r>
    </w:p>
    <w:p w:rsidR="00200036" w:rsidRPr="00112E7C" w:rsidRDefault="00200036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Особое место занимает образ автора, проявляющего себя в эмоциональных оценках («На станции было темно и печально»; «…мертвенно светила долгая летняя заря»), в  характеристике героев</w:t>
      </w:r>
      <w:r w:rsidR="00A4032D" w:rsidRPr="00112E7C">
        <w:rPr>
          <w:sz w:val="28"/>
          <w:szCs w:val="28"/>
        </w:rPr>
        <w:t>, определяет отношение к ним.</w:t>
      </w:r>
    </w:p>
    <w:p w:rsidR="00C153BD" w:rsidRPr="00112E7C" w:rsidRDefault="00A4032D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В основе рассказа – противопоставление двух миров. Один – привычный, другой – яркий, романтический мир воспоминаний. Описание обедневшей усадьбы подчеркнуто обыденно: («скучная местность»). Интересно, как повтор, вводное слово «конечно» («дом, конечно, в русском стиле»; «И, конечно, скучающая дачная девица, которую ты катал по этому болоту»). С этого момента слышишь подтекстный мотив. Мир обыденный (болото) преображается. Внешне безразличные реплики жены рассказчика скрыв</w:t>
      </w:r>
      <w:r w:rsidR="00927CD6" w:rsidRPr="00112E7C">
        <w:rPr>
          <w:sz w:val="28"/>
          <w:szCs w:val="28"/>
        </w:rPr>
        <w:t>а</w:t>
      </w:r>
      <w:r w:rsidRPr="00112E7C">
        <w:rPr>
          <w:sz w:val="28"/>
          <w:szCs w:val="28"/>
        </w:rPr>
        <w:t>ют тайный интере</w:t>
      </w:r>
      <w:r w:rsidR="00C153BD" w:rsidRPr="00112E7C">
        <w:rPr>
          <w:sz w:val="28"/>
          <w:szCs w:val="28"/>
        </w:rPr>
        <w:t>с к сопернице. «Он» отгораживается</w:t>
      </w:r>
      <w:r w:rsidRPr="00112E7C">
        <w:rPr>
          <w:sz w:val="28"/>
          <w:szCs w:val="28"/>
        </w:rPr>
        <w:t xml:space="preserve"> шуткой, непонятной латынью (</w:t>
      </w:r>
      <w:r w:rsidRPr="00112E7C">
        <w:rPr>
          <w:sz w:val="28"/>
          <w:szCs w:val="28"/>
          <w:lang w:val="en-US"/>
        </w:rPr>
        <w:t>Amata</w:t>
      </w:r>
      <w:r w:rsidRPr="00112E7C">
        <w:rPr>
          <w:sz w:val="28"/>
          <w:szCs w:val="28"/>
        </w:rPr>
        <w:t xml:space="preserve"> </w:t>
      </w:r>
      <w:r w:rsidR="00927CD6" w:rsidRPr="00112E7C">
        <w:rPr>
          <w:sz w:val="28"/>
          <w:szCs w:val="28"/>
          <w:lang w:val="en-US"/>
        </w:rPr>
        <w:t>nobis</w:t>
      </w:r>
      <w:r w:rsidR="00927CD6" w:rsidRPr="00112E7C">
        <w:rPr>
          <w:sz w:val="28"/>
          <w:szCs w:val="28"/>
        </w:rPr>
        <w:t xml:space="preserve"> </w:t>
      </w:r>
      <w:r w:rsidR="00927CD6" w:rsidRPr="00112E7C">
        <w:rPr>
          <w:sz w:val="28"/>
          <w:szCs w:val="28"/>
          <w:lang w:val="en-US"/>
        </w:rPr>
        <w:t>guantum</w:t>
      </w:r>
      <w:r w:rsidR="00927CD6" w:rsidRPr="00112E7C">
        <w:rPr>
          <w:sz w:val="28"/>
          <w:szCs w:val="28"/>
        </w:rPr>
        <w:t xml:space="preserve"> </w:t>
      </w:r>
      <w:r w:rsidR="00927CD6" w:rsidRPr="00112E7C">
        <w:rPr>
          <w:sz w:val="28"/>
          <w:szCs w:val="28"/>
          <w:lang w:val="en-US"/>
        </w:rPr>
        <w:t>amabitur</w:t>
      </w:r>
      <w:r w:rsidR="00927CD6" w:rsidRPr="00112E7C">
        <w:rPr>
          <w:sz w:val="28"/>
          <w:szCs w:val="28"/>
        </w:rPr>
        <w:t xml:space="preserve"> </w:t>
      </w:r>
      <w:r w:rsidR="00927CD6" w:rsidRPr="00112E7C">
        <w:rPr>
          <w:sz w:val="28"/>
          <w:szCs w:val="28"/>
          <w:lang w:val="en-US"/>
        </w:rPr>
        <w:t>nulla</w:t>
      </w:r>
      <w:r w:rsidR="00927CD6" w:rsidRPr="00112E7C">
        <w:rPr>
          <w:sz w:val="28"/>
          <w:szCs w:val="28"/>
        </w:rPr>
        <w:t>!</w:t>
      </w:r>
      <w:r w:rsidR="00B94617" w:rsidRPr="00112E7C">
        <w:rPr>
          <w:sz w:val="28"/>
          <w:szCs w:val="28"/>
        </w:rPr>
        <w:t>)</w:t>
      </w:r>
      <w:r w:rsidR="00B54DF3" w:rsidRPr="00112E7C">
        <w:rPr>
          <w:sz w:val="28"/>
          <w:szCs w:val="28"/>
        </w:rPr>
        <w:t>.</w:t>
      </w:r>
      <w:r w:rsidR="008A03DA" w:rsidRPr="00112E7C">
        <w:rPr>
          <w:rStyle w:val="a5"/>
          <w:sz w:val="28"/>
          <w:szCs w:val="28"/>
        </w:rPr>
        <w:footnoteReference w:id="2"/>
      </w:r>
      <w:r w:rsidR="00C153BD" w:rsidRPr="00112E7C">
        <w:rPr>
          <w:sz w:val="28"/>
          <w:szCs w:val="28"/>
        </w:rPr>
        <w:t xml:space="preserve"> Переход на латынь, где каждый знак, каждое слово как бы стремится стать символом, – еще одно подтверждение разделения мира надвое и несовпадения мира чувств с миром привычных радостей и обид.</w:t>
      </w:r>
    </w:p>
    <w:p w:rsidR="00C153BD" w:rsidRPr="00112E7C" w:rsidRDefault="00C153BD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Новелла построена как рассказ в рассказе</w:t>
      </w:r>
      <w:r w:rsidR="003810B6" w:rsidRPr="00112E7C">
        <w:rPr>
          <w:sz w:val="28"/>
          <w:szCs w:val="28"/>
        </w:rPr>
        <w:t xml:space="preserve">. Монолог героя свидетельствует о незащищенности человека от воспоминаний. Начиная рассказывать, герой и не подозревает, какую власть все еще имеет над ним прошлое. Слова рассказчика: «Однажды я жил в этой местности» – еще в мире обыденном. Авторское: «Он не спал… и мысленно смотрел в то лето…» – это уже свершившееся преображение. У Бунина «звучащие» слова. Таинственная, шуршащая тишина передается ритмикой фразы, почти в каждой мы слышим свистящие и шипящие звуки («И стоял и не гас за чернотой низкого леса зеленоватый полусвет, слабо отражавшийся в плоско белеющей воде вдали»; «И все где-то что-то шуршало, ползало…»). Символическим становится слово «болото».Юношескую любовь всколыхнуло болото усадебной жизни. В </w:t>
      </w:r>
      <w:r w:rsidR="008B46E0" w:rsidRPr="00112E7C">
        <w:rPr>
          <w:sz w:val="28"/>
          <w:szCs w:val="28"/>
        </w:rPr>
        <w:t>воспоминаниях герой как бы уходит от болота однообразного существования, в которое погружен сам. Счастье любви и воспоминаний возможно лишь вследствие остановки, выхода из размеренности привычной жизни. Поезд, вагон первого класса: все заранее известно, но стоило случиться заминке – и привычный мир отступил.</w:t>
      </w:r>
    </w:p>
    <w:p w:rsidR="008B46E0" w:rsidRPr="00112E7C" w:rsidRDefault="008B46E0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В лирической прозе ощущается настойчивое стремление к идеалу. Поэтому отсутствует финал в обычном значении. «Прощания с воспоминаниями» так и не получилось. Подтекстно читатель понимает: что-то произошло в душе героя, процесс переоценки ценностей только начался. Когда и чем он закончится, читателю предстоит решить самому.</w:t>
      </w:r>
    </w:p>
    <w:p w:rsidR="008B46E0" w:rsidRPr="00112E7C" w:rsidRDefault="008B46E0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Интересно, что  в новеллах «Руся» и «Чистый понедельник» есть нечто общее: перекличка ряда слов со значением «странный» («странная любовь», «странный город» в «Чистом понедельнике»</w:t>
      </w:r>
      <w:r w:rsidR="00833E59" w:rsidRPr="00112E7C">
        <w:rPr>
          <w:sz w:val="28"/>
          <w:szCs w:val="28"/>
        </w:rPr>
        <w:t>; «странный полусвет» в «Русе»). Странной кажется не только любовь, но и весь мир, Бунин писал, что жизнь уходит быстро, и мы начинаем ценить ее лишь тогда, когда все остается позади.</w:t>
      </w:r>
    </w:p>
    <w:p w:rsidR="00833E59" w:rsidRPr="00112E7C" w:rsidRDefault="00833E59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>Когда тебе девятнадцать, это еще не совсем понятно, но то, что рассказы цикла «Темные аллеи» звучат пронзительно, как натянутые струны, значимо. Трагическая неслиянность любящих предстает у Бунина как закономерность человеческого бытия.</w:t>
      </w:r>
    </w:p>
    <w:p w:rsidR="00B94617" w:rsidRPr="00112E7C" w:rsidRDefault="00B54DF3" w:rsidP="00112E7C">
      <w:pPr>
        <w:spacing w:line="360" w:lineRule="auto"/>
        <w:ind w:firstLine="709"/>
        <w:jc w:val="both"/>
        <w:rPr>
          <w:sz w:val="28"/>
          <w:szCs w:val="28"/>
        </w:rPr>
      </w:pPr>
      <w:r w:rsidRPr="00112E7C">
        <w:rPr>
          <w:sz w:val="28"/>
          <w:szCs w:val="28"/>
        </w:rPr>
        <w:t xml:space="preserve">  </w:t>
      </w:r>
      <w:bookmarkStart w:id="0" w:name="_GoBack"/>
      <w:bookmarkEnd w:id="0"/>
    </w:p>
    <w:sectPr w:rsidR="00B94617" w:rsidRPr="00112E7C" w:rsidSect="00112E7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51A" w:rsidRDefault="00C8051A">
      <w:r>
        <w:separator/>
      </w:r>
    </w:p>
  </w:endnote>
  <w:endnote w:type="continuationSeparator" w:id="0">
    <w:p w:rsidR="00C8051A" w:rsidRDefault="00C8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51A" w:rsidRDefault="00C8051A">
      <w:r>
        <w:separator/>
      </w:r>
    </w:p>
  </w:footnote>
  <w:footnote w:type="continuationSeparator" w:id="0">
    <w:p w:rsidR="00C8051A" w:rsidRDefault="00C8051A">
      <w:r>
        <w:continuationSeparator/>
      </w:r>
    </w:p>
  </w:footnote>
  <w:footnote w:id="1">
    <w:p w:rsidR="00C8051A" w:rsidRDefault="008A03DA">
      <w:pPr>
        <w:pStyle w:val="a3"/>
      </w:pPr>
      <w:r>
        <w:rPr>
          <w:rStyle w:val="a5"/>
        </w:rPr>
        <w:footnoteRef/>
      </w:r>
      <w:r>
        <w:t xml:space="preserve"> Руся (Маруся) – имя героини рассказа.</w:t>
      </w:r>
    </w:p>
  </w:footnote>
  <w:footnote w:id="2">
    <w:p w:rsidR="00C8051A" w:rsidRDefault="008A03DA">
      <w:pPr>
        <w:pStyle w:val="a3"/>
      </w:pPr>
      <w:r>
        <w:rPr>
          <w:rStyle w:val="a5"/>
        </w:rPr>
        <w:footnoteRef/>
      </w:r>
      <w:r w:rsidR="00C153BD">
        <w:t xml:space="preserve"> Возлюбленная нами</w:t>
      </w:r>
      <w:r>
        <w:t xml:space="preserve"> как никакая другая возлюблена не будет.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680"/>
    <w:rsid w:val="00112E7C"/>
    <w:rsid w:val="00172680"/>
    <w:rsid w:val="00200036"/>
    <w:rsid w:val="0023399F"/>
    <w:rsid w:val="003810B6"/>
    <w:rsid w:val="0052267B"/>
    <w:rsid w:val="00683556"/>
    <w:rsid w:val="007715B8"/>
    <w:rsid w:val="007B2613"/>
    <w:rsid w:val="00833E59"/>
    <w:rsid w:val="008A03DA"/>
    <w:rsid w:val="008B46E0"/>
    <w:rsid w:val="00927CD6"/>
    <w:rsid w:val="00A4032D"/>
    <w:rsid w:val="00B54DF3"/>
    <w:rsid w:val="00B94617"/>
    <w:rsid w:val="00C153BD"/>
    <w:rsid w:val="00C8051A"/>
    <w:rsid w:val="00D746CC"/>
    <w:rsid w:val="00DD056A"/>
    <w:rsid w:val="00DD7B0E"/>
    <w:rsid w:val="00EB4D44"/>
    <w:rsid w:val="00F63931"/>
    <w:rsid w:val="00F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77A9DA-FF30-4C79-8BFA-6D49D5E3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27CD6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</w:style>
  <w:style w:type="character" w:styleId="a5">
    <w:name w:val="footnote reference"/>
    <w:uiPriority w:val="99"/>
    <w:semiHidden/>
    <w:rsid w:val="00927C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 два три четыре</vt:lpstr>
    </vt:vector>
  </TitlesOfParts>
  <Company>HOUSE</Company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 два три четыре</dc:title>
  <dc:subject/>
  <dc:creator>Сокол</dc:creator>
  <cp:keywords/>
  <dc:description/>
  <cp:lastModifiedBy>Irina</cp:lastModifiedBy>
  <cp:revision>2</cp:revision>
  <dcterms:created xsi:type="dcterms:W3CDTF">2014-08-10T08:27:00Z</dcterms:created>
  <dcterms:modified xsi:type="dcterms:W3CDTF">2014-08-10T08:27:00Z</dcterms:modified>
</cp:coreProperties>
</file>