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FF0FFC" w:rsidRDefault="00FF0FFC" w:rsidP="00FD6640">
      <w:pPr>
        <w:widowControl/>
        <w:shd w:val="clear" w:color="auto" w:fill="FFFFFF"/>
        <w:spacing w:line="360" w:lineRule="auto"/>
        <w:ind w:firstLine="709"/>
        <w:jc w:val="both"/>
        <w:rPr>
          <w:b/>
          <w:color w:val="000000"/>
          <w:sz w:val="28"/>
          <w:szCs w:val="36"/>
          <w:lang w:val="uk-UA"/>
        </w:rPr>
      </w:pPr>
    </w:p>
    <w:p w:rsidR="005A743C" w:rsidRPr="00FD6640" w:rsidRDefault="005A743C" w:rsidP="00FF0FFC">
      <w:pPr>
        <w:widowControl/>
        <w:shd w:val="clear" w:color="auto" w:fill="FFFFFF"/>
        <w:spacing w:line="360" w:lineRule="auto"/>
        <w:jc w:val="center"/>
        <w:rPr>
          <w:b/>
          <w:color w:val="000000"/>
          <w:sz w:val="28"/>
          <w:szCs w:val="36"/>
          <w:lang w:val="uk-UA"/>
        </w:rPr>
      </w:pPr>
      <w:r w:rsidRPr="00FD6640">
        <w:rPr>
          <w:b/>
          <w:color w:val="000000"/>
          <w:sz w:val="28"/>
          <w:szCs w:val="36"/>
          <w:lang w:val="uk-UA"/>
        </w:rPr>
        <w:t xml:space="preserve">Федерік Стендаль. Життєвий та творчий шлях. «Червоне і чорне» </w:t>
      </w:r>
      <w:r w:rsidR="00FD6640">
        <w:rPr>
          <w:b/>
          <w:color w:val="000000"/>
          <w:sz w:val="28"/>
          <w:szCs w:val="36"/>
          <w:lang w:val="uk-UA"/>
        </w:rPr>
        <w:t>–</w:t>
      </w:r>
      <w:r w:rsidR="00FD6640" w:rsidRPr="00FD6640">
        <w:rPr>
          <w:b/>
          <w:color w:val="000000"/>
          <w:sz w:val="28"/>
          <w:szCs w:val="36"/>
          <w:lang w:val="uk-UA"/>
        </w:rPr>
        <w:t xml:space="preserve"> </w:t>
      </w:r>
      <w:r w:rsidRPr="00FD6640">
        <w:rPr>
          <w:b/>
          <w:color w:val="000000"/>
          <w:sz w:val="28"/>
          <w:szCs w:val="36"/>
          <w:lang w:val="uk-UA"/>
        </w:rPr>
        <w:t>правди</w:t>
      </w:r>
      <w:r w:rsidR="00FF0FFC">
        <w:rPr>
          <w:b/>
          <w:color w:val="000000"/>
          <w:sz w:val="28"/>
          <w:szCs w:val="36"/>
          <w:lang w:val="uk-UA"/>
        </w:rPr>
        <w:t>ва розповідь про тогочасну добу</w:t>
      </w:r>
    </w:p>
    <w:p w:rsidR="005A743C" w:rsidRPr="00FD6640" w:rsidRDefault="005A743C" w:rsidP="00FD6640">
      <w:pPr>
        <w:widowControl/>
        <w:shd w:val="clear" w:color="auto" w:fill="FFFFFF"/>
        <w:spacing w:line="360" w:lineRule="auto"/>
        <w:ind w:firstLine="709"/>
        <w:jc w:val="both"/>
        <w:rPr>
          <w:color w:val="000000"/>
          <w:sz w:val="28"/>
          <w:szCs w:val="28"/>
          <w:lang w:val="uk-UA"/>
        </w:rPr>
      </w:pPr>
    </w:p>
    <w:p w:rsidR="00FF0FFC" w:rsidRDefault="00FF0FFC" w:rsidP="00FD6640">
      <w:pPr>
        <w:widowControl/>
        <w:shd w:val="clear" w:color="auto" w:fill="FFFFFF"/>
        <w:spacing w:line="360" w:lineRule="auto"/>
        <w:ind w:firstLine="709"/>
        <w:jc w:val="both"/>
        <w:rPr>
          <w:b/>
          <w:i/>
          <w:color w:val="000000"/>
          <w:sz w:val="28"/>
          <w:szCs w:val="32"/>
          <w:lang w:val="uk-UA"/>
        </w:rPr>
      </w:pPr>
    </w:p>
    <w:p w:rsidR="00FF0FFC" w:rsidRPr="00FF0FFC" w:rsidRDefault="00FF0FFC" w:rsidP="00FD6640">
      <w:pPr>
        <w:widowControl/>
        <w:shd w:val="clear" w:color="auto" w:fill="FFFFFF"/>
        <w:spacing w:line="360" w:lineRule="auto"/>
        <w:ind w:firstLine="709"/>
        <w:jc w:val="both"/>
        <w:rPr>
          <w:b/>
          <w:color w:val="000000"/>
          <w:sz w:val="28"/>
          <w:szCs w:val="32"/>
          <w:lang w:val="uk-UA"/>
        </w:rPr>
      </w:pPr>
      <w:r>
        <w:rPr>
          <w:b/>
          <w:i/>
          <w:color w:val="000000"/>
          <w:sz w:val="28"/>
          <w:szCs w:val="32"/>
          <w:lang w:val="uk-UA"/>
        </w:rPr>
        <w:br w:type="page"/>
      </w:r>
      <w:r w:rsidR="0077531A" w:rsidRPr="00FF0FFC">
        <w:rPr>
          <w:b/>
          <w:color w:val="000000"/>
          <w:sz w:val="28"/>
          <w:szCs w:val="32"/>
          <w:lang w:val="uk-UA"/>
        </w:rPr>
        <w:t xml:space="preserve">1. </w:t>
      </w:r>
      <w:r w:rsidR="005A1DE3" w:rsidRPr="00FF0FFC">
        <w:rPr>
          <w:b/>
          <w:color w:val="000000"/>
          <w:sz w:val="28"/>
          <w:szCs w:val="32"/>
          <w:lang w:val="uk-UA"/>
        </w:rPr>
        <w:t>Життєвий та творчий шлях Федеріка Стендаля</w:t>
      </w:r>
    </w:p>
    <w:p w:rsidR="00FF0FFC" w:rsidRDefault="00FF0FFC" w:rsidP="00FD6640">
      <w:pPr>
        <w:widowControl/>
        <w:shd w:val="clear" w:color="auto" w:fill="FFFFFF"/>
        <w:spacing w:line="360" w:lineRule="auto"/>
        <w:ind w:firstLine="709"/>
        <w:jc w:val="both"/>
        <w:rPr>
          <w:b/>
          <w:i/>
          <w:color w:val="000000"/>
          <w:sz w:val="28"/>
          <w:szCs w:val="32"/>
          <w:lang w:val="uk-UA"/>
        </w:rPr>
      </w:pPr>
    </w:p>
    <w:p w:rsidR="007B3B9A" w:rsidRPr="00FD6640" w:rsidRDefault="0077531A"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Справжнє ім’я письменника – Марі Анрі Бейль.</w:t>
      </w:r>
      <w:r w:rsidR="007B3B9A" w:rsidRPr="00FD6640">
        <w:rPr>
          <w:color w:val="000000"/>
          <w:sz w:val="28"/>
          <w:szCs w:val="28"/>
          <w:lang w:val="uk-UA"/>
        </w:rPr>
        <w:t xml:space="preserve"> Рано усвідомивши своє покликання, ще у юнацькому віці зробивши не одну пробу пера, він, проте, закінчив свій перший художній твір майже в сорокап'ятирічному віці, а до цього прожив неспокійне життя військового, мандрівника, публіциста, критика, що вступав в палкі суперечки тих років про живопис, музику, театр.</w:t>
      </w:r>
    </w:p>
    <w:p w:rsidR="007B3B9A" w:rsidRPr="00FD6640" w:rsidRDefault="007B3B9A"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Він був на шість років старшим за французьку революцію 1789 року.</w:t>
      </w:r>
      <w:r w:rsidR="0077531A" w:rsidRPr="00FD6640">
        <w:rPr>
          <w:color w:val="000000"/>
          <w:sz w:val="28"/>
          <w:szCs w:val="28"/>
          <w:lang w:val="uk-UA"/>
        </w:rPr>
        <w:t xml:space="preserve"> Народився</w:t>
      </w:r>
      <w:r w:rsidR="00FD6640">
        <w:rPr>
          <w:color w:val="000000"/>
          <w:sz w:val="28"/>
          <w:szCs w:val="28"/>
          <w:lang w:val="uk-UA"/>
        </w:rPr>
        <w:t xml:space="preserve"> </w:t>
      </w:r>
      <w:r w:rsidR="0077531A" w:rsidRPr="00FD6640">
        <w:rPr>
          <w:color w:val="000000"/>
          <w:sz w:val="28"/>
          <w:szCs w:val="28"/>
          <w:lang w:val="uk-UA"/>
        </w:rPr>
        <w:t>майбутній письменник 23 січня 1783 року у Греноблі, на півдні Франції.</w:t>
      </w:r>
    </w:p>
    <w:p w:rsidR="007B3B9A" w:rsidRPr="00FD6640" w:rsidRDefault="007B3B9A"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Хлопчаче бунтарство проти набожної благопристойності, застійної нудьги та розважливості, що царювали в оселі його батька, адвоката судової палати в місті Греноблі, підігрівалось в малолітньому руйнівнику сімейних Бастилій вістями про бунти, перевороти, битви, що надходили зі столиці і з фронтів.</w:t>
      </w:r>
    </w:p>
    <w:p w:rsidR="007B3B9A" w:rsidRPr="00FD6640" w:rsidRDefault="007B3B9A"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Семирічною дитиною Стендаль втратив матір, котра все ж встигла, залишити в його пам'яті образ жінки мрійливої, ніжної та занадто вразливої, щоб довго виносити бездушне чванство та холодну поміркованість свого чоловіка. Вихований дідом по матері, вільнодумцем і прихильником просвітницьких вчень передреволюційного </w:t>
      </w:r>
      <w:r w:rsidRPr="00FD6640">
        <w:rPr>
          <w:color w:val="000000"/>
          <w:sz w:val="28"/>
          <w:szCs w:val="28"/>
          <w:lang w:val="en-US"/>
        </w:rPr>
        <w:t>XVIII</w:t>
      </w:r>
      <w:r w:rsidRPr="00FD6640">
        <w:rPr>
          <w:color w:val="000000"/>
          <w:sz w:val="28"/>
          <w:szCs w:val="28"/>
          <w:lang w:val="uk-UA"/>
        </w:rPr>
        <w:t xml:space="preserve"> віку, він ріс допитливим, завзятим в міркуваннях юнаком.</w:t>
      </w:r>
    </w:p>
    <w:p w:rsidR="007B3B9A" w:rsidRPr="00FD6640" w:rsidRDefault="007B3B9A"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Школа, перетворена згідно до республіканських декретів, остаточно вирвала його з-під впливу батьківської сім'ї.</w:t>
      </w:r>
    </w:p>
    <w:p w:rsidR="007B3B9A" w:rsidRPr="00FD6640" w:rsidRDefault="007B3B9A"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В 1799 році Стендаль відправився в Париж з надією продовжити навчання в Політехнічній школі. Однак цей намір не здійснився. Захоплений буревієм наполеонівських походів, юнак вступив до війська Бонапарта, безвусим драгунським корнетом вперше потрапив до Італії, покохавши її на усе життя.</w:t>
      </w:r>
    </w:p>
    <w:p w:rsidR="0047206B" w:rsidRPr="00FD6640" w:rsidRDefault="007B3B9A"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Проте, довго тягти армійську лямку молодий шукач, що мріяв про </w:t>
      </w:r>
      <w:r w:rsidR="00FD6640">
        <w:rPr>
          <w:color w:val="000000"/>
          <w:sz w:val="28"/>
          <w:szCs w:val="28"/>
          <w:lang w:val="uk-UA"/>
        </w:rPr>
        <w:t>«</w:t>
      </w:r>
      <w:r w:rsidR="00FD6640" w:rsidRPr="00FD6640">
        <w:rPr>
          <w:color w:val="000000"/>
          <w:sz w:val="28"/>
          <w:szCs w:val="28"/>
          <w:lang w:val="uk-UA"/>
        </w:rPr>
        <w:t>с</w:t>
      </w:r>
      <w:r w:rsidRPr="00FD6640">
        <w:rPr>
          <w:color w:val="000000"/>
          <w:sz w:val="28"/>
          <w:szCs w:val="28"/>
          <w:lang w:val="uk-UA"/>
        </w:rPr>
        <w:t>лаву видатного французького поета, рівного Мольєру</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не захотів. Вийшовши у відставку, він повернувся до Парижу, поселився на горищі і взявся за книги. Захоплений пристрастю до письменництва, він вивчає праці древніх та сучасних мислителів, вивчає англійську та італійську мови, бере уроки акторського мистецтва, робить чернетки філософських есе, сцени двох комедій, що так і залишились незакінченими. Його кумири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Шекспір, </w:t>
      </w:r>
      <w:r w:rsidR="00474EFD" w:rsidRPr="00FD6640">
        <w:rPr>
          <w:color w:val="000000"/>
          <w:sz w:val="28"/>
          <w:szCs w:val="28"/>
          <w:lang w:val="uk-UA"/>
        </w:rPr>
        <w:t>Данте, Мольєр, Філ</w:t>
      </w:r>
      <w:r w:rsidRPr="00FD6640">
        <w:rPr>
          <w:color w:val="000000"/>
          <w:sz w:val="28"/>
          <w:szCs w:val="28"/>
          <w:lang w:val="uk-UA"/>
        </w:rPr>
        <w:t>дінг, він намагається вникнути в секрети їхньої майстерності.</w:t>
      </w:r>
    </w:p>
    <w:p w:rsidR="0047206B" w:rsidRPr="00FD6640" w:rsidRDefault="0047206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Рятуючись від тягаря бездіяльності та письменницьких невдач та бажаючи проявити себе в іншій галузі, він в 1806 році знову записався до війська.</w:t>
      </w:r>
    </w:p>
    <w:p w:rsidR="0047206B" w:rsidRPr="00FD6640" w:rsidRDefault="0047206B" w:rsidP="00FD6640">
      <w:pPr>
        <w:widowControl/>
        <w:shd w:val="clear" w:color="auto" w:fill="FFFFFF"/>
        <w:tabs>
          <w:tab w:val="left" w:pos="9313"/>
        </w:tabs>
        <w:spacing w:line="360" w:lineRule="auto"/>
        <w:ind w:firstLine="709"/>
        <w:jc w:val="both"/>
        <w:rPr>
          <w:color w:val="000000"/>
          <w:sz w:val="28"/>
          <w:szCs w:val="28"/>
        </w:rPr>
      </w:pPr>
      <w:r w:rsidRPr="00FD6640">
        <w:rPr>
          <w:color w:val="000000"/>
          <w:sz w:val="28"/>
          <w:szCs w:val="28"/>
          <w:lang w:val="uk-UA"/>
        </w:rPr>
        <w:t>Особливо успішної кар'єри Стендаль не зробив, проте збагатився величезним запасом життєвих спостережень.</w:t>
      </w:r>
    </w:p>
    <w:p w:rsidR="0047206B" w:rsidRPr="00FD6640" w:rsidRDefault="0047206B"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 xml:space="preserve">В якості інтенданта наполеонівських військ він багато мандрував дорогами Європи, Посада військового чиновника мала свої переваги для </w:t>
      </w:r>
      <w:r w:rsidR="00FD6640">
        <w:rPr>
          <w:color w:val="000000"/>
          <w:sz w:val="28"/>
          <w:szCs w:val="28"/>
          <w:lang w:val="uk-UA"/>
        </w:rPr>
        <w:t>«</w:t>
      </w:r>
      <w:r w:rsidR="00FD6640" w:rsidRPr="00FD6640">
        <w:rPr>
          <w:color w:val="000000"/>
          <w:sz w:val="28"/>
          <w:szCs w:val="28"/>
          <w:lang w:val="uk-UA"/>
        </w:rPr>
        <w:t>с</w:t>
      </w:r>
      <w:r w:rsidRPr="00FD6640">
        <w:rPr>
          <w:color w:val="000000"/>
          <w:sz w:val="28"/>
          <w:szCs w:val="28"/>
          <w:lang w:val="uk-UA"/>
        </w:rPr>
        <w:t>постерігача людських характерів</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як себе називав Стендаль. На полях битв він бачив, як перевіряються люди під час смертельної небезпеки, виявляючи дійсну велич або ницість душ. Війна 1812 року завершила це виховання життям. Свідок Бородінської битви, вражений свідок пожежі Москви й відступу уславленої армії, що перетворилась в юрбу мародерів, він повернувся додому знеможений, відчуваючи зневагу до наполеонівських вояків. Не бажаючи залишатись в Парижі, куди повернулись з вигнання Бурбони зі своїми дворянсько-клерикальними прихвоснями, Стендаль залишив Францію,</w:t>
      </w:r>
    </w:p>
    <w:p w:rsidR="0047206B" w:rsidRPr="00FD6640" w:rsidRDefault="00C47F3C"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В 1814 році </w:t>
      </w:r>
      <w:r w:rsidR="00FF0FFC">
        <w:rPr>
          <w:color w:val="000000"/>
          <w:sz w:val="28"/>
          <w:szCs w:val="28"/>
          <w:lang w:val="uk-UA"/>
        </w:rPr>
        <w:t>в</w:t>
      </w:r>
      <w:r w:rsidR="0047206B" w:rsidRPr="00FD6640">
        <w:rPr>
          <w:color w:val="000000"/>
          <w:sz w:val="28"/>
          <w:szCs w:val="28"/>
          <w:lang w:val="uk-UA"/>
        </w:rPr>
        <w:t>ін облаштувався в Мілані, де проводив життя вільного любителя мистецтв. Його дні проходять в картинних галереях, в древніх соборах, за старими рукописами та книгами, вечорами він незмінно в оперному театрі Ла-Скала. Іноді він здійснює подорожі в Гренобль, Париж, Лондон або мандрує Італією. Стендаль знайомий з вождями патріотичного руху карбонаріїв, зустрічається з Байроном. Виходять його перші книжки про композиторів та художників, дорожні нотатки</w:t>
      </w:r>
      <w:r w:rsidRPr="00FD6640">
        <w:rPr>
          <w:color w:val="000000"/>
          <w:sz w:val="28"/>
          <w:szCs w:val="28"/>
          <w:lang w:val="uk-UA"/>
        </w:rPr>
        <w:t xml:space="preserve"> «Рим, Неаполь і Флоренція», підписані вперше вигаданим ім’ям</w:t>
      </w:r>
      <w:r w:rsidR="00137A99" w:rsidRPr="00FD6640">
        <w:rPr>
          <w:color w:val="000000"/>
          <w:sz w:val="28"/>
          <w:szCs w:val="28"/>
          <w:lang w:val="uk-UA"/>
        </w:rPr>
        <w:t>, назвою невеличкого містечка, «Стендаль», із поясненням: «Офіцер французької кінноти»</w:t>
      </w:r>
      <w:r w:rsidR="0047206B" w:rsidRPr="00FD6640">
        <w:rPr>
          <w:color w:val="000000"/>
          <w:sz w:val="28"/>
          <w:szCs w:val="28"/>
          <w:lang w:val="uk-UA"/>
        </w:rPr>
        <w:t>.</w:t>
      </w:r>
    </w:p>
    <w:p w:rsidR="00137A99" w:rsidRPr="00FD6640" w:rsidRDefault="00137A99"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Участь у політичній боротьбі вимагала від письменника величезної затрати життєвих сил, розуму і стала серйозним випробуванням його характеру. До того ж серце Стендаля було розбите нещасливим коханням до надзвичайної жінки, Матильди Вісконті. Йому було 35 років, їй – 28. в минулому вона була замужем, мала двох дітей. Матильда пережила бурне захоплення революціонером Уго Фосколо і ледь не загинула разом з ним. Потім Фосколо змушений був емігрувати до Англії. Матильда Вісконті не відповідала Стендалю взаємністю. Він важко переживав її відмову, навіть думав про самогубство. Але все вирішили зовнішні обставини.</w:t>
      </w:r>
    </w:p>
    <w:p w:rsidR="0047206B" w:rsidRPr="00FD6640" w:rsidRDefault="0047206B"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 xml:space="preserve">Різкі зауваження про владу мирську і духовну, що мали місце в книжках та статтях Стендаля, його вільнодумство та дружба з карбонаріями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вільнодумцями не сподобались австрійським можновладцям та </w:t>
      </w:r>
      <w:r w:rsidR="00FF0FFC" w:rsidRPr="00FD6640">
        <w:rPr>
          <w:color w:val="000000"/>
          <w:sz w:val="28"/>
          <w:szCs w:val="28"/>
          <w:lang w:val="uk-UA"/>
        </w:rPr>
        <w:t>святішому</w:t>
      </w:r>
      <w:r w:rsidRPr="00FD6640">
        <w:rPr>
          <w:color w:val="000000"/>
          <w:sz w:val="28"/>
          <w:szCs w:val="28"/>
          <w:lang w:val="uk-UA"/>
        </w:rPr>
        <w:t xml:space="preserve"> папі. За ним з підозрою слідкують. Не почуваючи себе в Мілані в безпеці, він в 1821 році повертається на батьківщину.</w:t>
      </w:r>
    </w:p>
    <w:p w:rsidR="0047206B" w:rsidRPr="00FD6640" w:rsidRDefault="0047206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Париж зустрів його непривітно. Його було взято під нагляд поліції. В країні лютують суди, цензура затикає рота вільнодумцям, єзуїти та священнослужителі формують громадську думку. Із місяця в місяць Стендаль відсилає кореспонденції в англійські журнали, там їх друкують без підпису; маскування було настільки старанним, що лише через сто років їх було знайдено і знову переведено на французьку.</w:t>
      </w:r>
    </w:p>
    <w:p w:rsidR="002F1CDB" w:rsidRPr="00FD6640" w:rsidRDefault="002F1CD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В публіцистичних дослідженнях «нравів» у Стендаля був свій особливий кут зору. В першу чергу його хвилювало те, в якій мірі спосіб життя забезпечує людям можливість добиватися щастя, </w:t>
      </w:r>
      <w:r w:rsidR="00FD6640">
        <w:rPr>
          <w:color w:val="000000"/>
          <w:sz w:val="28"/>
          <w:szCs w:val="28"/>
          <w:lang w:val="uk-UA"/>
        </w:rPr>
        <w:t>«</w:t>
      </w:r>
      <w:r w:rsidR="00FD6640" w:rsidRPr="00FD6640">
        <w:rPr>
          <w:color w:val="000000"/>
          <w:sz w:val="28"/>
          <w:szCs w:val="28"/>
          <w:lang w:val="uk-UA"/>
        </w:rPr>
        <w:t>Ш</w:t>
      </w:r>
      <w:r w:rsidRPr="00FD6640">
        <w:rPr>
          <w:color w:val="000000"/>
          <w:sz w:val="28"/>
          <w:szCs w:val="28"/>
          <w:lang w:val="uk-UA"/>
        </w:rPr>
        <w:t xml:space="preserve">ляхетна душа,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вважав Стендаль, діє в ім'я свого щастя, але її найбільше щастя є в тому, щоб давати щастя іншим</w:t>
      </w:r>
      <w:r w:rsidR="00FD6640">
        <w:rPr>
          <w:color w:val="000000"/>
          <w:sz w:val="28"/>
          <w:szCs w:val="28"/>
          <w:lang w:val="uk-UA"/>
        </w:rPr>
        <w:t>»</w:t>
      </w:r>
      <w:r w:rsidR="00FD6640" w:rsidRPr="00FD6640">
        <w:rPr>
          <w:color w:val="000000"/>
          <w:sz w:val="28"/>
          <w:szCs w:val="28"/>
          <w:lang w:val="uk-UA"/>
        </w:rPr>
        <w:t>.</w:t>
      </w:r>
    </w:p>
    <w:p w:rsidR="002F1CDB" w:rsidRPr="00FD6640" w:rsidRDefault="002F1CDB"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 xml:space="preserve">Стендаль рахував себе </w:t>
      </w:r>
      <w:r w:rsidR="00FD6640">
        <w:rPr>
          <w:color w:val="000000"/>
          <w:sz w:val="28"/>
          <w:szCs w:val="28"/>
          <w:lang w:val="uk-UA"/>
        </w:rPr>
        <w:t>«</w:t>
      </w:r>
      <w:r w:rsidR="00FD6640" w:rsidRPr="00FD6640">
        <w:rPr>
          <w:color w:val="000000"/>
          <w:sz w:val="28"/>
          <w:szCs w:val="28"/>
          <w:lang w:val="uk-UA"/>
        </w:rPr>
        <w:t>р</w:t>
      </w:r>
      <w:r w:rsidRPr="00FD6640">
        <w:rPr>
          <w:color w:val="000000"/>
          <w:sz w:val="28"/>
          <w:szCs w:val="28"/>
          <w:lang w:val="uk-UA"/>
        </w:rPr>
        <w:t>омантиком</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Але уточнював </w:t>
      </w:r>
      <w:r w:rsidR="00FD6640">
        <w:rPr>
          <w:color w:val="000000"/>
          <w:sz w:val="28"/>
          <w:szCs w:val="28"/>
          <w:lang w:val="uk-UA"/>
        </w:rPr>
        <w:t>–</w:t>
      </w:r>
      <w:r w:rsidR="00FD6640" w:rsidRPr="00FD6640">
        <w:rPr>
          <w:color w:val="000000"/>
          <w:sz w:val="28"/>
          <w:szCs w:val="28"/>
          <w:lang w:val="uk-UA"/>
        </w:rPr>
        <w:t xml:space="preserve"> </w:t>
      </w:r>
      <w:r w:rsidR="00FD6640">
        <w:rPr>
          <w:color w:val="000000"/>
          <w:sz w:val="28"/>
          <w:szCs w:val="28"/>
          <w:lang w:val="uk-UA"/>
        </w:rPr>
        <w:t>«</w:t>
      </w:r>
      <w:r w:rsidR="00FD6640" w:rsidRPr="00FD6640">
        <w:rPr>
          <w:color w:val="000000"/>
          <w:sz w:val="28"/>
          <w:szCs w:val="28"/>
          <w:lang w:val="uk-UA"/>
        </w:rPr>
        <w:t>я</w:t>
      </w:r>
      <w:r w:rsidRPr="00FD6640">
        <w:rPr>
          <w:color w:val="000000"/>
          <w:sz w:val="28"/>
          <w:szCs w:val="28"/>
          <w:lang w:val="uk-UA"/>
        </w:rPr>
        <w:t xml:space="preserve"> правдивий.</w:t>
      </w:r>
      <w:r w:rsidR="00FD6640">
        <w:rPr>
          <w:color w:val="000000"/>
          <w:sz w:val="28"/>
          <w:szCs w:val="28"/>
          <w:lang w:val="uk-UA"/>
        </w:rPr>
        <w:t>»</w:t>
      </w:r>
      <w:r w:rsidR="00FD6640" w:rsidRPr="00FD6640">
        <w:rPr>
          <w:color w:val="000000"/>
          <w:sz w:val="28"/>
          <w:szCs w:val="28"/>
          <w:lang w:val="uk-UA"/>
        </w:rPr>
        <w:t xml:space="preserve"> </w:t>
      </w:r>
      <w:r w:rsidR="004929B2" w:rsidRPr="00FD6640">
        <w:rPr>
          <w:color w:val="000000"/>
          <w:sz w:val="28"/>
          <w:szCs w:val="28"/>
          <w:lang w:val="uk-UA"/>
        </w:rPr>
        <w:t>«Правда, гірка правда»</w:t>
      </w:r>
      <w:r w:rsidRPr="00FD6640">
        <w:rPr>
          <w:color w:val="000000"/>
          <w:sz w:val="28"/>
          <w:szCs w:val="28"/>
          <w:lang w:val="uk-UA"/>
        </w:rPr>
        <w:t xml:space="preserve">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ось його гасло. Для нього письменник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тверезий історик та політик, що веде дослідження життя. До правди, яку Стендаль хотів висловити, він йшов через роки поневірянь та наполегливої праці, через потрясіння свого серця і потрясіння свого століття. Останнє п'ятнадцятиріччя життя і праці Стендаля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пора розквіту його непростого дару письменника.</w:t>
      </w:r>
    </w:p>
    <w:p w:rsidR="002F1CDB" w:rsidRPr="00FD6640" w:rsidRDefault="002F1CD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На підступах до цієї пори на нього чекало ще одне, заключне випробування сил </w:t>
      </w:r>
      <w:r w:rsidR="00FD6640">
        <w:rPr>
          <w:color w:val="000000"/>
          <w:sz w:val="28"/>
          <w:szCs w:val="28"/>
          <w:lang w:val="uk-UA"/>
        </w:rPr>
        <w:t>–</w:t>
      </w:r>
      <w:r w:rsidR="00FD6640" w:rsidRPr="00FD6640">
        <w:rPr>
          <w:color w:val="000000"/>
          <w:sz w:val="28"/>
          <w:szCs w:val="28"/>
          <w:lang w:val="uk-UA"/>
        </w:rPr>
        <w:t xml:space="preserve"> </w:t>
      </w:r>
      <w:r w:rsidR="00FD6640">
        <w:rPr>
          <w:color w:val="000000"/>
          <w:sz w:val="28"/>
          <w:szCs w:val="28"/>
          <w:lang w:val="uk-UA"/>
        </w:rPr>
        <w:t>«</w:t>
      </w:r>
      <w:r w:rsidR="00FD6640" w:rsidRPr="00FD6640">
        <w:rPr>
          <w:color w:val="000000"/>
          <w:sz w:val="28"/>
          <w:szCs w:val="28"/>
          <w:lang w:val="uk-UA"/>
        </w:rPr>
        <w:t>А</w:t>
      </w:r>
      <w:r w:rsidRPr="00FD6640">
        <w:rPr>
          <w:color w:val="000000"/>
          <w:sz w:val="28"/>
          <w:szCs w:val="28"/>
          <w:lang w:val="uk-UA"/>
        </w:rPr>
        <w:t>рманс</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сцени із життя паризького салону 1827 року</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Тут вихідна модель його майбутніх зрілих романів: погоня за нездійсненним щастям шляхетного, витонченого, розумного юнака, що не погоджувався своїми думками із </w:t>
      </w:r>
      <w:r w:rsidR="00FD6640">
        <w:rPr>
          <w:color w:val="000000"/>
          <w:sz w:val="28"/>
          <w:szCs w:val="28"/>
          <w:lang w:val="uk-UA"/>
        </w:rPr>
        <w:t>«</w:t>
      </w:r>
      <w:r w:rsidR="00FD6640" w:rsidRPr="00FD6640">
        <w:rPr>
          <w:color w:val="000000"/>
          <w:sz w:val="28"/>
          <w:szCs w:val="28"/>
          <w:lang w:val="uk-UA"/>
        </w:rPr>
        <w:t>с</w:t>
      </w:r>
      <w:r w:rsidRPr="00FD6640">
        <w:rPr>
          <w:color w:val="000000"/>
          <w:sz w:val="28"/>
          <w:szCs w:val="28"/>
          <w:lang w:val="uk-UA"/>
        </w:rPr>
        <w:t>вітською черню</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свого кола.</w:t>
      </w:r>
    </w:p>
    <w:p w:rsidR="0077531A" w:rsidRPr="00FD6640" w:rsidRDefault="0077531A"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Після революції 1830 року, 25 вересня, Бейль здобув призначення на посаду французького консула у Трієсті. А згодом його призначили консулом у приморське містечко Чівіта – Веккія.</w:t>
      </w:r>
    </w:p>
    <w:p w:rsidR="0077531A" w:rsidRPr="00FD6640" w:rsidRDefault="0077531A"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У 1838 році Стендаль пише роман «Пермський монастир». Найщиріші почуття і враження свого життя письменник втілив в образі головного героя роману Фабріціо дель Донго. Йому дуже подобався цей персонаж. А героїня роману змальована такою, якою була Матильда Вісконті </w:t>
      </w:r>
      <w:r w:rsidR="00FD6640">
        <w:rPr>
          <w:color w:val="000000"/>
          <w:sz w:val="28"/>
          <w:szCs w:val="28"/>
          <w:lang w:val="uk-UA"/>
        </w:rPr>
        <w:t>«</w:t>
      </w:r>
      <w:r w:rsidRPr="00FD6640">
        <w:rPr>
          <w:color w:val="000000"/>
          <w:sz w:val="28"/>
          <w:szCs w:val="28"/>
          <w:lang w:val="en-US"/>
        </w:rPr>
        <w:t>To</w:t>
      </w:r>
      <w:r w:rsidRPr="00FD6640">
        <w:rPr>
          <w:color w:val="000000"/>
          <w:sz w:val="28"/>
          <w:szCs w:val="28"/>
          <w:lang w:val="uk-UA"/>
        </w:rPr>
        <w:t xml:space="preserve"> </w:t>
      </w:r>
      <w:r w:rsidRPr="00FD6640">
        <w:rPr>
          <w:color w:val="000000"/>
          <w:sz w:val="28"/>
          <w:szCs w:val="28"/>
          <w:lang w:val="en-US"/>
        </w:rPr>
        <w:t>the</w:t>
      </w:r>
      <w:r w:rsidRPr="00FD6640">
        <w:rPr>
          <w:color w:val="000000"/>
          <w:sz w:val="28"/>
          <w:szCs w:val="28"/>
          <w:lang w:val="uk-UA"/>
        </w:rPr>
        <w:t xml:space="preserve"> </w:t>
      </w:r>
      <w:r w:rsidRPr="00FD6640">
        <w:rPr>
          <w:color w:val="000000"/>
          <w:sz w:val="28"/>
          <w:szCs w:val="28"/>
          <w:lang w:val="en-US"/>
        </w:rPr>
        <w:t>happy</w:t>
      </w:r>
      <w:r w:rsidRPr="00FD6640">
        <w:rPr>
          <w:color w:val="000000"/>
          <w:sz w:val="28"/>
          <w:szCs w:val="28"/>
          <w:lang w:val="uk-UA"/>
        </w:rPr>
        <w:t xml:space="preserve"> </w:t>
      </w:r>
      <w:r w:rsidRPr="00FD6640">
        <w:rPr>
          <w:color w:val="000000"/>
          <w:sz w:val="28"/>
          <w:szCs w:val="28"/>
          <w:lang w:val="en-US"/>
        </w:rPr>
        <w:t>few</w:t>
      </w:r>
      <w:r w:rsidR="00FD6640">
        <w:rPr>
          <w:color w:val="000000"/>
          <w:sz w:val="28"/>
          <w:szCs w:val="28"/>
          <w:lang w:val="uk-UA"/>
        </w:rPr>
        <w:t>»</w:t>
      </w:r>
      <w:r w:rsidRPr="00FD6640">
        <w:rPr>
          <w:color w:val="000000"/>
          <w:sz w:val="28"/>
          <w:szCs w:val="28"/>
          <w:lang w:val="uk-UA"/>
        </w:rPr>
        <w:t xml:space="preserve"> (для небагатьох щасливців)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поставив Стендаль англійський вислів останньою </w:t>
      </w:r>
      <w:r w:rsidR="00FF0FFC" w:rsidRPr="00FD6640">
        <w:rPr>
          <w:color w:val="000000"/>
          <w:sz w:val="28"/>
          <w:szCs w:val="28"/>
          <w:lang w:val="uk-UA"/>
        </w:rPr>
        <w:t>строчкою</w:t>
      </w:r>
      <w:r w:rsidRPr="00FD6640">
        <w:rPr>
          <w:color w:val="000000"/>
          <w:sz w:val="28"/>
          <w:szCs w:val="28"/>
          <w:lang w:val="uk-UA"/>
        </w:rPr>
        <w:t xml:space="preserve"> </w:t>
      </w:r>
      <w:r w:rsidR="00FD6640">
        <w:rPr>
          <w:color w:val="000000"/>
          <w:sz w:val="28"/>
          <w:szCs w:val="28"/>
          <w:lang w:val="uk-UA"/>
        </w:rPr>
        <w:t>«</w:t>
      </w:r>
      <w:r w:rsidR="00FD6640" w:rsidRPr="00FD6640">
        <w:rPr>
          <w:color w:val="000000"/>
          <w:sz w:val="28"/>
          <w:szCs w:val="28"/>
          <w:lang w:val="uk-UA"/>
        </w:rPr>
        <w:t>П</w:t>
      </w:r>
      <w:r w:rsidRPr="00FD6640">
        <w:rPr>
          <w:color w:val="000000"/>
          <w:sz w:val="28"/>
          <w:szCs w:val="28"/>
          <w:lang w:val="uk-UA"/>
        </w:rPr>
        <w:t>армської обителі</w:t>
      </w:r>
      <w:r w:rsidR="00FD6640">
        <w:rPr>
          <w:color w:val="000000"/>
          <w:sz w:val="28"/>
          <w:szCs w:val="28"/>
          <w:lang w:val="uk-UA"/>
        </w:rPr>
        <w:t>»</w:t>
      </w:r>
      <w:r w:rsidR="00FD6640" w:rsidRPr="00FD6640">
        <w:rPr>
          <w:color w:val="000000"/>
          <w:sz w:val="28"/>
          <w:szCs w:val="28"/>
          <w:lang w:val="uk-UA"/>
        </w:rPr>
        <w:t>.</w:t>
      </w:r>
    </w:p>
    <w:p w:rsidR="00C47F3C" w:rsidRPr="00FD6640" w:rsidRDefault="00C47F3C"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В останні роки життя Стендаль гостро відчував свою самотність. Матильда Вісконті померла, і не було жінки, здатної замінити її в серці письменника.</w:t>
      </w:r>
    </w:p>
    <w:p w:rsidR="00C47F3C" w:rsidRPr="00FD6640" w:rsidRDefault="00C47F3C"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22 вересня 1842 року о сьомій годині вечора Стендаль упав від серцевого нападу перед дверима міністерства іноземних справ. О другій годині ночі він помер. Наступного дня його друзі Меріме і Коломб йшли за труною Анрі Бейля. Згодом французькі газети помістили коротке повідомлення про те, що на кладовищі Монмартр відбулося поховання маловідомого німецького віршотворця Фрідріха Стендаля.</w:t>
      </w:r>
    </w:p>
    <w:p w:rsidR="00C47F3C" w:rsidRPr="00FD6640" w:rsidRDefault="00C47F3C"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 xml:space="preserve">Стендаль помер невизнаним, не знаючи, що </w:t>
      </w:r>
      <w:r w:rsidR="00FD6640">
        <w:rPr>
          <w:color w:val="000000"/>
          <w:sz w:val="28"/>
          <w:szCs w:val="28"/>
          <w:lang w:val="uk-UA"/>
        </w:rPr>
        <w:t>«</w:t>
      </w:r>
      <w:r w:rsidR="00FD6640" w:rsidRPr="00FD6640">
        <w:rPr>
          <w:color w:val="000000"/>
          <w:sz w:val="28"/>
          <w:szCs w:val="28"/>
          <w:lang w:val="uk-UA"/>
        </w:rPr>
        <w:t>Ч</w:t>
      </w:r>
      <w:r w:rsidRPr="00FD6640">
        <w:rPr>
          <w:color w:val="000000"/>
          <w:sz w:val="28"/>
          <w:szCs w:val="28"/>
          <w:lang w:val="uk-UA"/>
        </w:rPr>
        <w:t>ервоним і чорним</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в далекій Росії зачитувався ще Пушкін, а з Германії його давно помітив Гете, і сподівався, що його почнуть читати через 100 років. І не помилився в своїх сподіваннях.</w:t>
      </w:r>
    </w:p>
    <w:p w:rsidR="00E144F7" w:rsidRPr="00E144F7" w:rsidRDefault="00E144F7" w:rsidP="00FD6640">
      <w:pPr>
        <w:widowControl/>
        <w:shd w:val="clear" w:color="auto" w:fill="FFFFFF"/>
        <w:spacing w:line="360" w:lineRule="auto"/>
        <w:ind w:firstLine="709"/>
        <w:jc w:val="both"/>
        <w:rPr>
          <w:b/>
          <w:color w:val="000000"/>
          <w:sz w:val="28"/>
          <w:szCs w:val="32"/>
          <w:lang w:val="uk-UA"/>
        </w:rPr>
      </w:pPr>
      <w:r>
        <w:rPr>
          <w:b/>
          <w:i/>
          <w:color w:val="000000"/>
          <w:sz w:val="28"/>
          <w:szCs w:val="32"/>
          <w:lang w:val="uk-UA"/>
        </w:rPr>
        <w:br w:type="page"/>
      </w:r>
      <w:r w:rsidR="005A743C" w:rsidRPr="00E144F7">
        <w:rPr>
          <w:b/>
          <w:color w:val="000000"/>
          <w:sz w:val="28"/>
          <w:szCs w:val="32"/>
          <w:lang w:val="uk-UA"/>
        </w:rPr>
        <w:t>2.</w:t>
      </w:r>
      <w:r w:rsidR="005A1DE3" w:rsidRPr="00E144F7">
        <w:rPr>
          <w:b/>
          <w:color w:val="000000"/>
          <w:sz w:val="28"/>
          <w:szCs w:val="32"/>
          <w:lang w:val="uk-UA"/>
        </w:rPr>
        <w:t xml:space="preserve"> «Червоне і чорне» </w:t>
      </w:r>
      <w:r w:rsidR="00FD6640" w:rsidRPr="00E144F7">
        <w:rPr>
          <w:b/>
          <w:color w:val="000000"/>
          <w:sz w:val="28"/>
          <w:szCs w:val="32"/>
          <w:lang w:val="uk-UA"/>
        </w:rPr>
        <w:t xml:space="preserve">– </w:t>
      </w:r>
      <w:r w:rsidR="005A1DE3" w:rsidRPr="00E144F7">
        <w:rPr>
          <w:b/>
          <w:color w:val="000000"/>
          <w:sz w:val="28"/>
          <w:szCs w:val="32"/>
          <w:lang w:val="uk-UA"/>
        </w:rPr>
        <w:t>правд</w:t>
      </w:r>
      <w:r w:rsidRPr="00E144F7">
        <w:rPr>
          <w:b/>
          <w:color w:val="000000"/>
          <w:sz w:val="28"/>
          <w:szCs w:val="32"/>
          <w:lang w:val="uk-UA"/>
        </w:rPr>
        <w:t>ива розповідь про тогочасну добу</w:t>
      </w:r>
    </w:p>
    <w:p w:rsidR="00E144F7" w:rsidRDefault="00E144F7" w:rsidP="00FD6640">
      <w:pPr>
        <w:widowControl/>
        <w:shd w:val="clear" w:color="auto" w:fill="FFFFFF"/>
        <w:spacing w:line="360" w:lineRule="auto"/>
        <w:ind w:firstLine="709"/>
        <w:jc w:val="both"/>
        <w:rPr>
          <w:color w:val="000000"/>
          <w:sz w:val="28"/>
          <w:szCs w:val="28"/>
          <w:lang w:val="uk-UA"/>
        </w:rPr>
      </w:pPr>
    </w:p>
    <w:p w:rsidR="002F1CDB" w:rsidRPr="00FD6640" w:rsidRDefault="002F1CD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Невідомий творець, книжки якого припадали пилом на полицях крамниць, не боячись виглядати блазнем, в листах до друзів радив частіше заглядати в </w:t>
      </w:r>
      <w:r w:rsidR="00FD6640">
        <w:rPr>
          <w:color w:val="000000"/>
          <w:sz w:val="28"/>
          <w:szCs w:val="28"/>
          <w:lang w:val="uk-UA"/>
        </w:rPr>
        <w:t>«</w:t>
      </w:r>
      <w:r w:rsidR="00FD6640" w:rsidRPr="00FD6640">
        <w:rPr>
          <w:color w:val="000000"/>
          <w:sz w:val="28"/>
          <w:szCs w:val="28"/>
          <w:lang w:val="uk-UA"/>
        </w:rPr>
        <w:t>С</w:t>
      </w:r>
      <w:r w:rsidRPr="00FD6640">
        <w:rPr>
          <w:color w:val="000000"/>
          <w:sz w:val="28"/>
          <w:szCs w:val="28"/>
          <w:lang w:val="uk-UA"/>
        </w:rPr>
        <w:t>удову газету</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щоб достеменно дізнатись, що коїться в душах співвітчизників. Саме тут він помітив матеріал, що сильно вразив його. </w:t>
      </w:r>
      <w:r w:rsidR="001A31A1" w:rsidRPr="00FD6640">
        <w:rPr>
          <w:color w:val="000000"/>
          <w:sz w:val="28"/>
          <w:szCs w:val="28"/>
          <w:lang w:val="uk-UA"/>
        </w:rPr>
        <w:t>У лютому 1828 року в «Трибунальській газеті» було надруковано судовий вирок сину коваля Антуану Берте, якого стратили 23 лютого того ж року. Бейль вирішив детальніше ознайомитися з цією справою.</w:t>
      </w:r>
    </w:p>
    <w:p w:rsidR="001A31A1" w:rsidRPr="00FD6640" w:rsidRDefault="001A31A1"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Син коваля з м. </w:t>
      </w:r>
      <w:r w:rsidR="005A1DE3" w:rsidRPr="00FD6640">
        <w:rPr>
          <w:color w:val="000000"/>
          <w:sz w:val="28"/>
          <w:szCs w:val="28"/>
          <w:lang w:val="uk-UA"/>
        </w:rPr>
        <w:t>Бранга</w:t>
      </w:r>
      <w:r w:rsidRPr="00FD6640">
        <w:rPr>
          <w:color w:val="000000"/>
          <w:sz w:val="28"/>
          <w:szCs w:val="28"/>
          <w:lang w:val="uk-UA"/>
        </w:rPr>
        <w:t>, молодий і гарний чоловік, втік із сім’ї, щоб навчатися і «Вийти в люди». Ціною великих зусиль йому вдалося вступити до семінарії, де він почувався дуже погано. Юнак був обдаровані ший від товаришів, мав надзвичайну пам’ять. Коли міський голова шукав репетитора для своїх дітей, Берте став першою кандидатурою на цю посаду. Далі розпочався любовний зв’язок молодого вчителя з пані Мішу. Директор семінарії дав Берте рекомендацію до багатого паризького дворянина. У Парижі Антуан привернув до себе увагу його дочки. Зав’язався новий любовний роман. Учитель залишився без роботи, від’їхав з Парижа, поступив на службу до нотаріуса і тут дізнався, що його колишня коханка, пані Мішу, швидко знайшла йому заміну</w:t>
      </w:r>
      <w:r w:rsidR="005A1DE3" w:rsidRPr="00FD6640">
        <w:rPr>
          <w:color w:val="000000"/>
          <w:sz w:val="28"/>
          <w:szCs w:val="28"/>
          <w:lang w:val="uk-UA"/>
        </w:rPr>
        <w:t>. Берте їде до</w:t>
      </w:r>
      <w:r w:rsidR="00FD6640">
        <w:rPr>
          <w:color w:val="000000"/>
          <w:sz w:val="28"/>
          <w:szCs w:val="28"/>
          <w:lang w:val="uk-UA"/>
        </w:rPr>
        <w:t xml:space="preserve"> </w:t>
      </w:r>
      <w:r w:rsidR="005A1DE3" w:rsidRPr="00FD6640">
        <w:rPr>
          <w:color w:val="000000"/>
          <w:sz w:val="28"/>
          <w:szCs w:val="28"/>
          <w:lang w:val="uk-UA"/>
        </w:rPr>
        <w:t>Бранга і стріляє в церкві, першим пострілом поранивши пані Мішу, другим – себе.</w:t>
      </w:r>
    </w:p>
    <w:p w:rsidR="005A1DE3" w:rsidRPr="00FD6640" w:rsidRDefault="005A1DE3"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Отже, початок – семінарія, кінець – гільйотина. Такі процеси стали звичайним явищем у Франції, сутана відкривала молодій людині надійний шлях до кар’єри.</w:t>
      </w:r>
    </w:p>
    <w:p w:rsidR="005A1DE3" w:rsidRPr="00FD6640" w:rsidRDefault="005A1DE3"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І Стендаль пише роман, якому дає загадкову назву «Червоне і чорне».</w:t>
      </w:r>
    </w:p>
    <w:p w:rsidR="002F1CDB" w:rsidRPr="00FD6640" w:rsidRDefault="005A743C" w:rsidP="00FD6640">
      <w:pPr>
        <w:widowControl/>
        <w:shd w:val="clear" w:color="auto" w:fill="FFFFFF"/>
        <w:spacing w:line="360" w:lineRule="auto"/>
        <w:ind w:firstLine="709"/>
        <w:jc w:val="both"/>
        <w:rPr>
          <w:color w:val="000000"/>
          <w:sz w:val="28"/>
          <w:szCs w:val="28"/>
        </w:rPr>
      </w:pPr>
      <w:r w:rsidRPr="00FD6640">
        <w:rPr>
          <w:color w:val="000000"/>
          <w:sz w:val="28"/>
          <w:szCs w:val="28"/>
          <w:lang w:val="uk-UA"/>
        </w:rPr>
        <w:t>Мешканці провінційного Вер’</w:t>
      </w:r>
      <w:r w:rsidR="002F1CDB" w:rsidRPr="00FD6640">
        <w:rPr>
          <w:color w:val="000000"/>
          <w:sz w:val="28"/>
          <w:szCs w:val="28"/>
          <w:lang w:val="uk-UA"/>
        </w:rPr>
        <w:t xml:space="preserve">єра, звідки родом головний герой роману Жюльєн Сорель, прихиляються лише єдиному всемогутньому кумиру </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 xml:space="preserve">вигоді. Це магічне слово користується тут безмежною владою над розумом. Нажитися </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 xml:space="preserve">шляхами праведними, а частіше </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 xml:space="preserve">неправедними, поспішають усі: від тюремника до батьків міста, від суддів і адвокатів до служителів мерії. Відкинувши чванство, </w:t>
      </w:r>
      <w:r w:rsidRPr="00FD6640">
        <w:rPr>
          <w:color w:val="000000"/>
          <w:sz w:val="28"/>
          <w:szCs w:val="28"/>
          <w:lang w:val="uk-UA"/>
        </w:rPr>
        <w:t>Вер’</w:t>
      </w:r>
      <w:r w:rsidR="002F1CDB" w:rsidRPr="00FD6640">
        <w:rPr>
          <w:color w:val="000000"/>
          <w:sz w:val="28"/>
          <w:szCs w:val="28"/>
          <w:lang w:val="uk-UA"/>
        </w:rPr>
        <w:t xml:space="preserve">єрський мер де Реналь при нагоді не проти похвалитися своїм древнім родом, але як заповзятий підприємець, володіє цвяховим заводом, особисто торгується з селянами, скуповує землі та будинки. А на зміну цьому </w:t>
      </w:r>
      <w:r w:rsidR="00FD6640">
        <w:rPr>
          <w:color w:val="000000"/>
          <w:sz w:val="28"/>
          <w:szCs w:val="28"/>
          <w:lang w:val="uk-UA"/>
        </w:rPr>
        <w:t>«</w:t>
      </w:r>
      <w:r w:rsidR="00FD6640" w:rsidRPr="00FD6640">
        <w:rPr>
          <w:color w:val="000000"/>
          <w:sz w:val="28"/>
          <w:szCs w:val="28"/>
          <w:lang w:val="uk-UA"/>
        </w:rPr>
        <w:t>в</w:t>
      </w:r>
      <w:r w:rsidR="002F1CDB" w:rsidRPr="00FD6640">
        <w:rPr>
          <w:color w:val="000000"/>
          <w:sz w:val="28"/>
          <w:szCs w:val="28"/>
          <w:lang w:val="uk-UA"/>
        </w:rPr>
        <w:t>ласнику маєтку</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 xml:space="preserve">йде ділець іншої закваски </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безрідний, оборотистий шахрай</w:t>
      </w:r>
      <w:r w:rsidRPr="00FD6640">
        <w:rPr>
          <w:color w:val="000000"/>
          <w:sz w:val="28"/>
          <w:szCs w:val="28"/>
          <w:lang w:val="uk-UA"/>
        </w:rPr>
        <w:t xml:space="preserve"> </w:t>
      </w:r>
      <w:r w:rsidR="002F1CDB" w:rsidRPr="00FD6640">
        <w:rPr>
          <w:color w:val="000000"/>
          <w:sz w:val="28"/>
          <w:szCs w:val="28"/>
          <w:lang w:val="uk-UA"/>
        </w:rPr>
        <w:t xml:space="preserve">Вально, не гребуючий нічим </w:t>
      </w:r>
      <w:r w:rsidR="00FD6640">
        <w:rPr>
          <w:color w:val="000000"/>
          <w:sz w:val="28"/>
          <w:szCs w:val="28"/>
          <w:lang w:val="uk-UA"/>
        </w:rPr>
        <w:t>–</w:t>
      </w:r>
      <w:r w:rsidR="00FD6640" w:rsidRPr="00FD6640">
        <w:rPr>
          <w:color w:val="000000"/>
          <w:sz w:val="28"/>
          <w:szCs w:val="28"/>
          <w:lang w:val="uk-UA"/>
        </w:rPr>
        <w:t xml:space="preserve"> </w:t>
      </w:r>
      <w:r w:rsidR="002F1CDB" w:rsidRPr="00FD6640">
        <w:rPr>
          <w:color w:val="000000"/>
          <w:sz w:val="28"/>
          <w:szCs w:val="28"/>
          <w:lang w:val="uk-UA"/>
        </w:rPr>
        <w:t>будь-це обкрадання бідноти або</w:t>
      </w:r>
      <w:r w:rsidR="00FD6640">
        <w:rPr>
          <w:color w:val="000000"/>
          <w:sz w:val="28"/>
          <w:szCs w:val="28"/>
          <w:lang w:val="uk-UA"/>
        </w:rPr>
        <w:t xml:space="preserve"> </w:t>
      </w:r>
      <w:r w:rsidR="002F1CDB" w:rsidRPr="00FD6640">
        <w:rPr>
          <w:color w:val="000000"/>
          <w:sz w:val="28"/>
          <w:szCs w:val="28"/>
          <w:lang w:val="uk-UA"/>
        </w:rPr>
        <w:t>вправний шантаж.</w:t>
      </w:r>
    </w:p>
    <w:p w:rsidR="002F1CDB" w:rsidRPr="00FD6640" w:rsidRDefault="002F1CD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В семінарії готуються духовні пастирі цього скопища рвачів. Тут шпіонство вважається доблестю, лицемірство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мудрістю, рабська улесливість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першою доброчинністю. Після семінарії, він випадково потрапив у вищі кола паризької знаті, де не личить рахувати прибутки і роз</w:t>
      </w:r>
      <w:r w:rsidR="005A743C" w:rsidRPr="00FD6640">
        <w:rPr>
          <w:color w:val="000000"/>
          <w:sz w:val="28"/>
          <w:szCs w:val="28"/>
          <w:lang w:val="uk-UA"/>
        </w:rPr>
        <w:t>мірковувати про ситний обід. Тут</w:t>
      </w:r>
      <w:r w:rsidRPr="00FD6640">
        <w:rPr>
          <w:color w:val="000000"/>
          <w:sz w:val="28"/>
          <w:szCs w:val="28"/>
          <w:vertAlign w:val="superscript"/>
          <w:lang w:val="uk-UA"/>
        </w:rPr>
        <w:t xml:space="preserve"> </w:t>
      </w:r>
      <w:r w:rsidRPr="00FD6640">
        <w:rPr>
          <w:color w:val="000000"/>
          <w:sz w:val="28"/>
          <w:szCs w:val="28"/>
          <w:lang w:val="uk-UA"/>
        </w:rPr>
        <w:t xml:space="preserve">беззаперечно царює лицемірна шана старих звичаїв. І юнак, прагнучий слави, постає перед вибором: або згинути в безвісті, або пристосуватись до цього часу, одягнувши чорну сутану священика. Він прилаштовується до провінційних міщан, догоджає своїм знатним хазяям в Парижі, відвертається від друзів і слугує тим, кого в душі зневажає. Безбожник, він видає себе за святого, маючи гострий розум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піддакує дурням. Зрозумівши, що </w:t>
      </w:r>
      <w:r w:rsidR="00FD6640">
        <w:rPr>
          <w:color w:val="000000"/>
          <w:sz w:val="28"/>
          <w:szCs w:val="28"/>
          <w:lang w:val="uk-UA"/>
        </w:rPr>
        <w:t>«</w:t>
      </w:r>
      <w:r w:rsidR="00FD6640" w:rsidRPr="00FD6640">
        <w:rPr>
          <w:color w:val="000000"/>
          <w:sz w:val="28"/>
          <w:szCs w:val="28"/>
          <w:lang w:val="uk-UA"/>
        </w:rPr>
        <w:t>к</w:t>
      </w:r>
      <w:r w:rsidRPr="00FD6640">
        <w:rPr>
          <w:color w:val="000000"/>
          <w:sz w:val="28"/>
          <w:szCs w:val="28"/>
          <w:lang w:val="uk-UA"/>
        </w:rPr>
        <w:t>ожен за себе у цій пустелі егоїзму, що зветься життям</w:t>
      </w:r>
      <w:r w:rsidR="00FD6640">
        <w:rPr>
          <w:color w:val="000000"/>
          <w:sz w:val="28"/>
          <w:szCs w:val="28"/>
          <w:lang w:val="uk-UA"/>
        </w:rPr>
        <w:t>»</w:t>
      </w:r>
      <w:r w:rsidR="00FD6640" w:rsidRPr="00FD6640">
        <w:rPr>
          <w:color w:val="000000"/>
          <w:sz w:val="28"/>
          <w:szCs w:val="28"/>
          <w:lang w:val="uk-UA"/>
        </w:rPr>
        <w:t>,</w:t>
      </w:r>
      <w:r w:rsidRPr="00FD6640">
        <w:rPr>
          <w:color w:val="000000"/>
          <w:sz w:val="28"/>
          <w:szCs w:val="28"/>
          <w:lang w:val="uk-UA"/>
        </w:rPr>
        <w:t xml:space="preserve"> він поринув у битву з надією перемогти нав'язаною йому зброєю.</w:t>
      </w:r>
    </w:p>
    <w:p w:rsidR="005A743C" w:rsidRPr="00FD6640" w:rsidRDefault="002F1CDB" w:rsidP="00FD6640">
      <w:pPr>
        <w:widowControl/>
        <w:shd w:val="clear" w:color="auto" w:fill="FFFFFF"/>
        <w:spacing w:line="360" w:lineRule="auto"/>
        <w:ind w:firstLine="709"/>
        <w:jc w:val="both"/>
        <w:rPr>
          <w:color w:val="000000"/>
          <w:sz w:val="28"/>
          <w:szCs w:val="28"/>
          <w:lang w:val="uk-UA"/>
        </w:rPr>
      </w:pPr>
      <w:r w:rsidRPr="00FD6640">
        <w:rPr>
          <w:color w:val="000000"/>
          <w:sz w:val="28"/>
          <w:szCs w:val="28"/>
          <w:lang w:val="uk-UA"/>
        </w:rPr>
        <w:t xml:space="preserve">Стендаль, підвівши Жюльєна Сореля, сина теслі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 xml:space="preserve">вчорашнього селянина, у ворожий дотик з устоями, що підпирали фундамент монархії, створив твір, трагедійність якого </w:t>
      </w:r>
      <w:r w:rsidR="00FD6640">
        <w:rPr>
          <w:color w:val="000000"/>
          <w:sz w:val="28"/>
          <w:szCs w:val="28"/>
          <w:lang w:val="uk-UA"/>
        </w:rPr>
        <w:t>–</w:t>
      </w:r>
      <w:r w:rsidR="00FD6640" w:rsidRPr="00FD6640">
        <w:rPr>
          <w:color w:val="000000"/>
          <w:sz w:val="28"/>
          <w:szCs w:val="28"/>
          <w:lang w:val="uk-UA"/>
        </w:rPr>
        <w:t xml:space="preserve"> </w:t>
      </w:r>
      <w:r w:rsidRPr="00FD6640">
        <w:rPr>
          <w:color w:val="000000"/>
          <w:sz w:val="28"/>
          <w:szCs w:val="28"/>
          <w:lang w:val="uk-UA"/>
        </w:rPr>
        <w:t>трагедійність самої післяреволюційної історії, відтвореної в особистій долі та самих інтимних хвилюваннях обдарованого юнака, що розривався між кар'єрою, щастям, коханням і врешті-решт знайшовшого в смерті єдиний можливий для себе вихід.</w:t>
      </w:r>
      <w:bookmarkStart w:id="0" w:name="_GoBack"/>
      <w:bookmarkEnd w:id="0"/>
    </w:p>
    <w:sectPr w:rsidR="005A743C" w:rsidRPr="00FD6640" w:rsidSect="00FD6640">
      <w:footerReference w:type="even" r:id="rId6"/>
      <w:footerReference w:type="default" r:id="rId7"/>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E01" w:rsidRDefault="00D52E01">
      <w:r>
        <w:separator/>
      </w:r>
    </w:p>
  </w:endnote>
  <w:endnote w:type="continuationSeparator" w:id="0">
    <w:p w:rsidR="00D52E01" w:rsidRDefault="00D52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3C" w:rsidRDefault="005A743C" w:rsidP="007B3B9A">
    <w:pPr>
      <w:pStyle w:val="a3"/>
      <w:framePr w:wrap="around" w:vAnchor="text" w:hAnchor="margin" w:xAlign="right" w:y="1"/>
      <w:rPr>
        <w:rStyle w:val="a5"/>
      </w:rPr>
    </w:pPr>
  </w:p>
  <w:p w:rsidR="005A743C" w:rsidRDefault="005A743C" w:rsidP="005A743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3C" w:rsidRDefault="003D48EF" w:rsidP="007B3B9A">
    <w:pPr>
      <w:pStyle w:val="a3"/>
      <w:framePr w:wrap="around" w:vAnchor="text" w:hAnchor="margin" w:xAlign="right" w:y="1"/>
      <w:rPr>
        <w:rStyle w:val="a5"/>
      </w:rPr>
    </w:pPr>
    <w:r>
      <w:rPr>
        <w:rStyle w:val="a5"/>
        <w:noProof/>
      </w:rPr>
      <w:t>2</w:t>
    </w:r>
  </w:p>
  <w:p w:rsidR="005A743C" w:rsidRDefault="005A743C" w:rsidP="005A74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E01" w:rsidRDefault="00D52E01">
      <w:r>
        <w:separator/>
      </w:r>
    </w:p>
  </w:footnote>
  <w:footnote w:type="continuationSeparator" w:id="0">
    <w:p w:rsidR="00D52E01" w:rsidRDefault="00D52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EFD"/>
    <w:rsid w:val="00137A99"/>
    <w:rsid w:val="001A31A1"/>
    <w:rsid w:val="002F1CDB"/>
    <w:rsid w:val="003D48EF"/>
    <w:rsid w:val="0047206B"/>
    <w:rsid w:val="00474EFD"/>
    <w:rsid w:val="004929B2"/>
    <w:rsid w:val="005A1DE3"/>
    <w:rsid w:val="005A743C"/>
    <w:rsid w:val="0077531A"/>
    <w:rsid w:val="007B3B9A"/>
    <w:rsid w:val="00C47F3C"/>
    <w:rsid w:val="00C80AB8"/>
    <w:rsid w:val="00D52E01"/>
    <w:rsid w:val="00E144F7"/>
    <w:rsid w:val="00E265F2"/>
    <w:rsid w:val="00FD6640"/>
    <w:rsid w:val="00FF0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6D1664-A086-4436-9A09-9AFB9C36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A743C"/>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5A74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Words>
  <Characters>9508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Тема 2: Федерік Стендаль</vt:lpstr>
    </vt:vector>
  </TitlesOfParts>
  <Company/>
  <LinksUpToDate>false</LinksUpToDate>
  <CharactersWithSpaces>11154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 Федерік Стендаль</dc:title>
  <dc:subject/>
  <dc:creator>user</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2014-08-10T07:54:00Z</dcterms:created>
  <dcterms:modified xsi:type="dcterms:W3CDTF">2014-08-10T07:54:00Z</dcterms:modified>
</cp:coreProperties>
</file>