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5BA" w:rsidRDefault="004F75BA" w:rsidP="004F75BA">
      <w:pPr>
        <w:pStyle w:val="1"/>
        <w:jc w:val="center"/>
      </w:pPr>
      <w: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  <w:gridCol w:w="745"/>
      </w:tblGrid>
      <w:tr w:rsidR="007830A4" w:rsidRPr="00BC7272" w:rsidTr="00BC7272"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0A4" w:rsidRPr="00BC7272" w:rsidRDefault="007830A4" w:rsidP="00BC727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Введение</w:t>
            </w:r>
            <w:r w:rsidR="00894AB9" w:rsidRPr="00BC7272">
              <w:rPr>
                <w:sz w:val="28"/>
                <w:szCs w:val="28"/>
              </w:rPr>
              <w:t>………………………………………………………………………..</w:t>
            </w:r>
          </w:p>
          <w:p w:rsidR="007830A4" w:rsidRPr="00BC7272" w:rsidRDefault="007830A4" w:rsidP="00BC727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Анализ прочитанной литературы</w:t>
            </w:r>
            <w:r w:rsidR="00894AB9" w:rsidRPr="00BC7272">
              <w:rPr>
                <w:sz w:val="28"/>
                <w:szCs w:val="28"/>
              </w:rPr>
              <w:t>……………………………………………..</w:t>
            </w:r>
          </w:p>
          <w:p w:rsidR="007830A4" w:rsidRPr="00BC7272" w:rsidRDefault="007830A4" w:rsidP="00BC727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Рыцарство</w:t>
            </w:r>
            <w:r w:rsidR="00894AB9" w:rsidRPr="00BC7272">
              <w:rPr>
                <w:sz w:val="28"/>
                <w:szCs w:val="28"/>
              </w:rPr>
              <w:t>………………………………………………………………………</w:t>
            </w:r>
          </w:p>
          <w:p w:rsidR="007830A4" w:rsidRPr="00BC7272" w:rsidRDefault="007830A4" w:rsidP="00BC727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Снаряжение рыцарства</w:t>
            </w:r>
            <w:r w:rsidR="00894AB9" w:rsidRPr="00BC7272">
              <w:rPr>
                <w:sz w:val="28"/>
                <w:szCs w:val="28"/>
              </w:rPr>
              <w:t>………………………………………………………...</w:t>
            </w:r>
          </w:p>
          <w:p w:rsidR="007830A4" w:rsidRPr="00BC7272" w:rsidRDefault="007830A4" w:rsidP="00BC727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Жизнь рыцарства</w:t>
            </w:r>
            <w:r w:rsidR="00894AB9" w:rsidRPr="00BC7272">
              <w:rPr>
                <w:sz w:val="28"/>
                <w:szCs w:val="28"/>
              </w:rPr>
              <w:t>………………………………………………………………</w:t>
            </w:r>
          </w:p>
          <w:p w:rsidR="007830A4" w:rsidRPr="00BC7272" w:rsidRDefault="007830A4" w:rsidP="00BC727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Рыцарский устав</w:t>
            </w:r>
            <w:r w:rsidR="00894AB9" w:rsidRPr="00BC7272">
              <w:rPr>
                <w:sz w:val="28"/>
                <w:szCs w:val="28"/>
              </w:rPr>
              <w:t>……………………………………………………………….</w:t>
            </w:r>
          </w:p>
          <w:p w:rsidR="007830A4" w:rsidRPr="00BC7272" w:rsidRDefault="007830A4" w:rsidP="00BC727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 xml:space="preserve">Заключение </w:t>
            </w:r>
            <w:r w:rsidR="00894AB9" w:rsidRPr="00BC7272">
              <w:rPr>
                <w:sz w:val="28"/>
                <w:szCs w:val="28"/>
              </w:rPr>
              <w:t>…………………………………………………………………….</w:t>
            </w:r>
          </w:p>
          <w:p w:rsidR="007830A4" w:rsidRPr="00BC7272" w:rsidRDefault="007830A4" w:rsidP="00BC727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Список литературы</w:t>
            </w:r>
            <w:r w:rsidR="00894AB9" w:rsidRPr="00BC7272">
              <w:rPr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0A4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3</w:t>
            </w: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4</w:t>
            </w: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6</w:t>
            </w: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8</w:t>
            </w: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12</w:t>
            </w: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15</w:t>
            </w: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18</w:t>
            </w: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7272">
              <w:rPr>
                <w:sz w:val="28"/>
                <w:szCs w:val="28"/>
              </w:rPr>
              <w:t>19</w:t>
            </w: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94AB9" w:rsidRPr="00BC7272" w:rsidRDefault="00894AB9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830A4" w:rsidRPr="00BC7272" w:rsidRDefault="007830A4" w:rsidP="00BC727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  <w:p w:rsidR="007830A4" w:rsidRPr="00BC7272" w:rsidRDefault="007830A4" w:rsidP="007830A4">
            <w:pPr>
              <w:rPr>
                <w:sz w:val="28"/>
                <w:szCs w:val="28"/>
              </w:rPr>
            </w:pPr>
          </w:p>
        </w:tc>
      </w:tr>
    </w:tbl>
    <w:p w:rsidR="007830A4" w:rsidRPr="007830A4" w:rsidRDefault="007830A4" w:rsidP="007830A4">
      <w:pPr>
        <w:rPr>
          <w:sz w:val="28"/>
          <w:szCs w:val="28"/>
        </w:rPr>
      </w:pPr>
    </w:p>
    <w:p w:rsidR="004F75BA" w:rsidRDefault="004F75BA" w:rsidP="004F75BA"/>
    <w:p w:rsidR="004F75BA" w:rsidRDefault="004F75BA" w:rsidP="004F75BA"/>
    <w:p w:rsidR="004F75BA" w:rsidRDefault="004F75BA" w:rsidP="004F75BA"/>
    <w:p w:rsidR="004F75BA" w:rsidRDefault="004F75BA" w:rsidP="004F75BA"/>
    <w:p w:rsidR="004F75BA" w:rsidRDefault="004F75BA" w:rsidP="004F75BA"/>
    <w:p w:rsidR="004F75BA" w:rsidRDefault="004F75BA" w:rsidP="004F75BA"/>
    <w:p w:rsidR="004F75BA" w:rsidRDefault="004F75BA" w:rsidP="004F75BA">
      <w:pPr>
        <w:pStyle w:val="1"/>
        <w:jc w:val="center"/>
      </w:pPr>
      <w:r>
        <w:t>Введение</w:t>
      </w:r>
    </w:p>
    <w:p w:rsidR="004F75BA" w:rsidRDefault="004F75BA" w:rsidP="004F75BA"/>
    <w:p w:rsidR="004F75BA" w:rsidRDefault="00A662FE" w:rsidP="004C5AD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работы - </w:t>
      </w:r>
      <w:r w:rsidR="004C5AD9">
        <w:rPr>
          <w:sz w:val="28"/>
          <w:szCs w:val="28"/>
        </w:rPr>
        <w:t>раскрыть рыцарство как эстетический и нравственный идеал средних веков.</w:t>
      </w:r>
    </w:p>
    <w:p w:rsidR="004C5AD9" w:rsidRDefault="00E32A05" w:rsidP="004C5AD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темы работы - р</w:t>
      </w:r>
      <w:r w:rsidR="004C5AD9">
        <w:rPr>
          <w:sz w:val="28"/>
          <w:szCs w:val="28"/>
        </w:rPr>
        <w:t>ыцарство является одним из выдающихся элементов культуры средних веков. Зародившись тысячу лет назад, оно и по сей день остается предметом восхищения женщин и идеалом поведения мужчин.</w:t>
      </w:r>
    </w:p>
    <w:p w:rsidR="00E32A05" w:rsidRDefault="00E32A05" w:rsidP="004C5AD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Предмет исследования – эстетический и нравственный идеал рыцарства средневековья.</w:t>
      </w:r>
    </w:p>
    <w:p w:rsidR="00E32A05" w:rsidRDefault="00E32A05" w:rsidP="004C5AD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Объектом исследования данной работы являются рыцари средних веков.</w:t>
      </w:r>
    </w:p>
    <w:p w:rsidR="00E32A05" w:rsidRDefault="00E32A05" w:rsidP="004C5AD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Задачи работы – показать жизнь рыцарей, их права и обязанности, возможности стать рыцарем</w:t>
      </w:r>
      <w:r w:rsidR="00A27939">
        <w:rPr>
          <w:sz w:val="28"/>
          <w:szCs w:val="28"/>
        </w:rPr>
        <w:t>.</w:t>
      </w:r>
    </w:p>
    <w:p w:rsidR="00A27939" w:rsidRDefault="00404B3F" w:rsidP="004C5AD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Работа написана описательным методом.</w:t>
      </w:r>
    </w:p>
    <w:p w:rsidR="007830A4" w:rsidRDefault="006A23F7" w:rsidP="004C5AD9">
      <w:pPr>
        <w:spacing w:line="360" w:lineRule="auto"/>
        <w:ind w:firstLine="900"/>
        <w:jc w:val="both"/>
        <w:rPr>
          <w:sz w:val="28"/>
          <w:szCs w:val="28"/>
        </w:rPr>
      </w:pPr>
      <w:r w:rsidRPr="007830A4">
        <w:rPr>
          <w:sz w:val="28"/>
          <w:szCs w:val="28"/>
        </w:rPr>
        <w:t xml:space="preserve">Структура реферата: </w:t>
      </w:r>
      <w:r w:rsidR="007830A4" w:rsidRPr="007830A4">
        <w:rPr>
          <w:sz w:val="28"/>
          <w:szCs w:val="28"/>
        </w:rPr>
        <w:t>основная часть работы состоит из четырех частей: рыцарство, снаряжение рыцарства, жизнь рыцарства и рыцарский устав.</w:t>
      </w:r>
      <w:r w:rsidR="007830A4">
        <w:rPr>
          <w:sz w:val="28"/>
          <w:szCs w:val="28"/>
        </w:rPr>
        <w:t xml:space="preserve">  В части «Рыцарство» коротко рассказывается о истории образования рыцарства и его сущность. В разделе «снаряжение рыцарства» представлены основные элементы экипировки рыцарей. Раздел «Жизнь рыцарства» раскрывает образ жизни, который вели рыцари средневековья. В четвертом разделе приведены некоторые правила из рыцарского устава.</w:t>
      </w:r>
    </w:p>
    <w:p w:rsidR="004C5AD9" w:rsidRPr="004C5AD9" w:rsidRDefault="00BA30CC" w:rsidP="004C5AD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реферата: м</w:t>
      </w:r>
      <w:r w:rsidR="004C5AD9">
        <w:rPr>
          <w:sz w:val="28"/>
          <w:szCs w:val="28"/>
        </w:rPr>
        <w:t xml:space="preserve">ногие писатели посвятили свои книги </w:t>
      </w:r>
      <w:r w:rsidR="004862B3">
        <w:rPr>
          <w:sz w:val="28"/>
          <w:szCs w:val="28"/>
        </w:rPr>
        <w:t>рыцарству – выдающемуся явлению западной культуры. Также написано множество интересных исследовательских трудов, касающихся темы рыцарей средневековья. Не является исключением и моя работа.</w:t>
      </w:r>
    </w:p>
    <w:p w:rsidR="004F75BA" w:rsidRPr="004C5AD9" w:rsidRDefault="004F75BA" w:rsidP="004C5AD9">
      <w:pPr>
        <w:spacing w:line="360" w:lineRule="auto"/>
        <w:ind w:firstLine="900"/>
        <w:jc w:val="both"/>
        <w:rPr>
          <w:sz w:val="28"/>
          <w:szCs w:val="28"/>
        </w:rPr>
      </w:pPr>
    </w:p>
    <w:p w:rsidR="004F75BA" w:rsidRDefault="004F75BA" w:rsidP="004F75BA"/>
    <w:p w:rsidR="004F75BA" w:rsidRDefault="004F75BA" w:rsidP="004F75BA"/>
    <w:p w:rsidR="004F75BA" w:rsidRDefault="004F75BA" w:rsidP="004F75BA"/>
    <w:p w:rsidR="007830A4" w:rsidRDefault="007830A4" w:rsidP="004F75BA"/>
    <w:p w:rsidR="007830A4" w:rsidRDefault="007830A4" w:rsidP="004F75BA"/>
    <w:p w:rsidR="007830A4" w:rsidRDefault="007830A4" w:rsidP="004F75BA"/>
    <w:p w:rsidR="007830A4" w:rsidRDefault="007830A4" w:rsidP="004F75BA"/>
    <w:p w:rsidR="007830A4" w:rsidRDefault="007830A4" w:rsidP="004F75BA"/>
    <w:p w:rsidR="00F71A8C" w:rsidRDefault="00F71A8C" w:rsidP="00F71A8C">
      <w:pPr>
        <w:pStyle w:val="1"/>
        <w:jc w:val="center"/>
      </w:pPr>
      <w:r>
        <w:t>Анализ прочитанной литературы</w:t>
      </w:r>
    </w:p>
    <w:p w:rsidR="00F71A8C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Книга Борзова Е.П. «История мировой культуры» содержит в себе историю развития мировой культуры с самых первых ее проявлений и до наших дней.</w:t>
      </w:r>
    </w:p>
    <w:p w:rsidR="00F71A8C" w:rsidRPr="007F33A8" w:rsidRDefault="00065851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7F33A8">
        <w:rPr>
          <w:sz w:val="28"/>
          <w:szCs w:val="28"/>
        </w:rPr>
        <w:t>Хрестоматия по истории мировой культуры</w:t>
      </w:r>
      <w:r>
        <w:rPr>
          <w:sz w:val="28"/>
          <w:szCs w:val="28"/>
        </w:rPr>
        <w:t xml:space="preserve">» </w:t>
      </w:r>
      <w:r w:rsidRPr="007F33A8">
        <w:rPr>
          <w:sz w:val="28"/>
          <w:szCs w:val="28"/>
        </w:rPr>
        <w:t xml:space="preserve">Гриненко Г.В. </w:t>
      </w:r>
      <w:r w:rsidR="00F71A8C">
        <w:rPr>
          <w:sz w:val="28"/>
          <w:szCs w:val="28"/>
        </w:rPr>
        <w:t>представляет собой собрание текстов по истории мировой культуры с комментариями автора-составителя. В книге охватывается период от первобытного общества до ХХ века; приволятся тексты, посвященные всем основным аспектам духовной культуры.</w:t>
      </w:r>
    </w:p>
    <w:p w:rsidR="00F71A8C" w:rsidRPr="007F33A8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страницах книги </w:t>
      </w:r>
      <w:r w:rsidR="00065851" w:rsidRPr="007F33A8">
        <w:rPr>
          <w:sz w:val="28"/>
          <w:szCs w:val="28"/>
        </w:rPr>
        <w:t xml:space="preserve">Дефурно М. </w:t>
      </w:r>
      <w:r w:rsidR="00065851">
        <w:rPr>
          <w:sz w:val="28"/>
          <w:szCs w:val="28"/>
        </w:rPr>
        <w:t>«</w:t>
      </w:r>
      <w:r w:rsidR="00065851" w:rsidRPr="007F33A8">
        <w:rPr>
          <w:sz w:val="28"/>
          <w:szCs w:val="28"/>
        </w:rPr>
        <w:t>Повседневная жизнь в эпоху Жанны д</w:t>
      </w:r>
      <w:r w:rsidR="00065851" w:rsidRPr="007F33A8">
        <w:rPr>
          <w:sz w:val="28"/>
          <w:szCs w:val="28"/>
          <w:vertAlign w:val="superscript"/>
        </w:rPr>
        <w:t xml:space="preserve">, </w:t>
      </w:r>
      <w:r w:rsidR="00065851" w:rsidRPr="007F33A8">
        <w:rPr>
          <w:sz w:val="28"/>
          <w:szCs w:val="28"/>
        </w:rPr>
        <w:t>Арк</w:t>
      </w:r>
      <w:r w:rsidR="00065851">
        <w:rPr>
          <w:sz w:val="28"/>
          <w:szCs w:val="28"/>
        </w:rPr>
        <w:t>»</w:t>
      </w:r>
      <w:r w:rsidR="00065851" w:rsidRPr="007F33A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 сложный и многоликий мир средневекового города, университеты, дворцы знати, купеческие лавки и тюрьмы, игрища, проповеди, публичные казни и торжественные выезды короля. Мир средневекового французского общества, с его печалями и радостями.</w:t>
      </w:r>
    </w:p>
    <w:p w:rsidR="00F71A8C" w:rsidRPr="004E57A3" w:rsidRDefault="00065851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учебнике Л.М.Брагина и других «</w:t>
      </w:r>
      <w:r w:rsidRPr="007F33A8">
        <w:rPr>
          <w:sz w:val="28"/>
          <w:szCs w:val="28"/>
        </w:rPr>
        <w:t>История культуры</w:t>
      </w:r>
      <w:r>
        <w:rPr>
          <w:sz w:val="28"/>
          <w:szCs w:val="28"/>
        </w:rPr>
        <w:t xml:space="preserve"> стран Западной Европы в эпоху В</w:t>
      </w:r>
      <w:r w:rsidRPr="007F33A8">
        <w:rPr>
          <w:sz w:val="28"/>
          <w:szCs w:val="28"/>
        </w:rPr>
        <w:t>озрождения</w:t>
      </w:r>
      <w:r>
        <w:rPr>
          <w:sz w:val="28"/>
          <w:szCs w:val="28"/>
        </w:rPr>
        <w:t>» с</w:t>
      </w:r>
      <w:r w:rsidR="00F71A8C">
        <w:rPr>
          <w:sz w:val="28"/>
          <w:szCs w:val="28"/>
        </w:rPr>
        <w:t xml:space="preserve"> учетом новейших достижений историографии и культурологи авторами дана широкая панорама духовной, художественной и повседневной жизни Европы в </w:t>
      </w:r>
      <w:r w:rsidR="00F71A8C">
        <w:rPr>
          <w:sz w:val="28"/>
          <w:szCs w:val="28"/>
          <w:lang w:val="en-US"/>
        </w:rPr>
        <w:t>XIV</w:t>
      </w:r>
      <w:r w:rsidR="00F71A8C" w:rsidRPr="004E57A3">
        <w:rPr>
          <w:sz w:val="28"/>
          <w:szCs w:val="28"/>
        </w:rPr>
        <w:t>-</w:t>
      </w:r>
      <w:r w:rsidR="00F71A8C">
        <w:rPr>
          <w:sz w:val="28"/>
          <w:szCs w:val="28"/>
          <w:lang w:val="en-US"/>
        </w:rPr>
        <w:t>XVII</w:t>
      </w:r>
      <w:r w:rsidR="00F71A8C" w:rsidRPr="004E57A3">
        <w:rPr>
          <w:sz w:val="28"/>
          <w:szCs w:val="28"/>
        </w:rPr>
        <w:t xml:space="preserve"> </w:t>
      </w:r>
      <w:r w:rsidR="00F71A8C">
        <w:rPr>
          <w:sz w:val="28"/>
          <w:szCs w:val="28"/>
        </w:rPr>
        <w:t>вв. Основное внимание уделено явлениям и процессам, определяющим своеобразие эпохи.</w:t>
      </w:r>
    </w:p>
    <w:p w:rsidR="00F71A8C" w:rsidRPr="007F33A8" w:rsidRDefault="00065851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курсе лекций «</w:t>
      </w:r>
      <w:r w:rsidRPr="007F33A8">
        <w:rPr>
          <w:sz w:val="28"/>
          <w:szCs w:val="28"/>
        </w:rPr>
        <w:t>История мировой культуры: Наследие Запада: Античность. Средневековье. Возрождение</w:t>
      </w:r>
      <w:r>
        <w:rPr>
          <w:sz w:val="28"/>
          <w:szCs w:val="28"/>
        </w:rPr>
        <w:t>» п</w:t>
      </w:r>
      <w:r w:rsidRPr="007F33A8">
        <w:rPr>
          <w:sz w:val="28"/>
          <w:szCs w:val="28"/>
        </w:rPr>
        <w:t>од ред</w:t>
      </w:r>
      <w:r>
        <w:rPr>
          <w:sz w:val="28"/>
          <w:szCs w:val="28"/>
        </w:rPr>
        <w:t>акцией С.Д.Серебряного</w:t>
      </w:r>
      <w:r w:rsidRPr="007F33A8">
        <w:rPr>
          <w:sz w:val="28"/>
          <w:szCs w:val="28"/>
        </w:rPr>
        <w:t xml:space="preserve"> </w:t>
      </w:r>
      <w:r w:rsidR="00F71A8C">
        <w:rPr>
          <w:sz w:val="28"/>
          <w:szCs w:val="28"/>
        </w:rPr>
        <w:t>дается общее введение в проблемы изучения культуры, а затем излагается материал о средневековой культуре Западной Европы.</w:t>
      </w:r>
    </w:p>
    <w:p w:rsidR="00F71A8C" w:rsidRDefault="00F71A8C" w:rsidP="00644014">
      <w:pPr>
        <w:spacing w:line="39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книге </w:t>
      </w:r>
      <w:r w:rsidR="00065851">
        <w:rPr>
          <w:sz w:val="28"/>
          <w:szCs w:val="28"/>
        </w:rPr>
        <w:t xml:space="preserve">Кардини Ф. «Истоки средневекового рыцарства» </w:t>
      </w:r>
      <w:r>
        <w:rPr>
          <w:sz w:val="28"/>
          <w:szCs w:val="28"/>
        </w:rPr>
        <w:t>раскрывается глубинная предыстория рыцар</w:t>
      </w:r>
      <w:r w:rsidR="00065851">
        <w:rPr>
          <w:sz w:val="28"/>
          <w:szCs w:val="28"/>
        </w:rPr>
        <w:t>ства как социального и историко-</w:t>
      </w:r>
      <w:r>
        <w:rPr>
          <w:sz w:val="28"/>
          <w:szCs w:val="28"/>
        </w:rPr>
        <w:t>культурного явления, а также рассматриваются ее технические и военные аспекты. Прослеживается формирование идейно-религиозной концепции рыцарства, его самосознания и социальной психологии.</w:t>
      </w:r>
    </w:p>
    <w:p w:rsidR="00F71A8C" w:rsidRPr="007F33A8" w:rsidRDefault="008F063E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учебнике</w:t>
      </w:r>
      <w:r w:rsidR="00F71A8C">
        <w:rPr>
          <w:sz w:val="28"/>
          <w:szCs w:val="28"/>
        </w:rPr>
        <w:t xml:space="preserve"> </w:t>
      </w:r>
      <w:r w:rsidRPr="007F33A8">
        <w:rPr>
          <w:sz w:val="28"/>
          <w:szCs w:val="28"/>
        </w:rPr>
        <w:t xml:space="preserve">Карпушина С.В.,  Карпушин В.А. </w:t>
      </w:r>
      <w:r>
        <w:rPr>
          <w:sz w:val="28"/>
          <w:szCs w:val="28"/>
        </w:rPr>
        <w:t>«</w:t>
      </w:r>
      <w:r w:rsidRPr="007F33A8">
        <w:rPr>
          <w:sz w:val="28"/>
          <w:szCs w:val="28"/>
        </w:rPr>
        <w:t>История мировой культуры</w:t>
      </w:r>
      <w:r>
        <w:rPr>
          <w:sz w:val="28"/>
          <w:szCs w:val="28"/>
        </w:rPr>
        <w:t xml:space="preserve">» </w:t>
      </w:r>
      <w:r w:rsidR="00F71A8C">
        <w:rPr>
          <w:sz w:val="28"/>
          <w:szCs w:val="28"/>
        </w:rPr>
        <w:t>дан обзор истории мировой культуры – от древнейших времен до наших дней. Проходящая через всю книгу тема взаимодействия культур выявляет единство мирового культурно-историческо процесса.</w:t>
      </w:r>
    </w:p>
    <w:p w:rsidR="00F71A8C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24A54">
        <w:rPr>
          <w:sz w:val="28"/>
          <w:szCs w:val="28"/>
        </w:rPr>
        <w:t xml:space="preserve"> учебнике</w:t>
      </w:r>
      <w:r w:rsidR="00A24A54" w:rsidRPr="00A24A54">
        <w:rPr>
          <w:sz w:val="28"/>
          <w:szCs w:val="28"/>
        </w:rPr>
        <w:t xml:space="preserve"> </w:t>
      </w:r>
      <w:r w:rsidR="00A24A54">
        <w:rPr>
          <w:sz w:val="28"/>
          <w:szCs w:val="28"/>
        </w:rPr>
        <w:t>«Культурология» под редакцией Н.Г.Багдасарьяна</w:t>
      </w:r>
      <w:r>
        <w:rPr>
          <w:sz w:val="28"/>
          <w:szCs w:val="28"/>
        </w:rPr>
        <w:t xml:space="preserve"> удачно сочетается панорамное освещение культурологической проблематики с четкостью и строгостью изложения основных понятий и принципов.</w:t>
      </w:r>
    </w:p>
    <w:p w:rsidR="00F71A8C" w:rsidRPr="00A24A54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учебном пособии </w:t>
      </w:r>
      <w:r w:rsidR="00A24A54">
        <w:rPr>
          <w:sz w:val="28"/>
          <w:szCs w:val="28"/>
        </w:rPr>
        <w:t xml:space="preserve">«Культурология» Под редакцией В.А.Фортунатовой и Л.Е.Шапошникова </w:t>
      </w:r>
      <w:r>
        <w:rPr>
          <w:sz w:val="28"/>
          <w:szCs w:val="28"/>
        </w:rPr>
        <w:t>в живой литературной форме на конкретных примерах, взятых из истории развития национальных культур и различных сфер культуры, раскрываются основные понятия культурологии.</w:t>
      </w:r>
    </w:p>
    <w:p w:rsidR="00F71A8C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24A54" w:rsidRPr="00A24A54">
        <w:rPr>
          <w:sz w:val="28"/>
          <w:szCs w:val="28"/>
        </w:rPr>
        <w:t xml:space="preserve"> </w:t>
      </w:r>
      <w:r w:rsidR="00A24A54">
        <w:rPr>
          <w:sz w:val="28"/>
          <w:szCs w:val="28"/>
        </w:rPr>
        <w:t>учебном пособии</w:t>
      </w:r>
      <w:r w:rsidR="00A24A54" w:rsidRPr="007F33A8">
        <w:rPr>
          <w:sz w:val="28"/>
          <w:szCs w:val="28"/>
        </w:rPr>
        <w:t xml:space="preserve"> </w:t>
      </w:r>
      <w:r w:rsidR="00A24A54">
        <w:rPr>
          <w:sz w:val="28"/>
          <w:szCs w:val="28"/>
        </w:rPr>
        <w:t>«</w:t>
      </w:r>
      <w:r w:rsidR="00A24A54" w:rsidRPr="007F33A8">
        <w:rPr>
          <w:sz w:val="28"/>
          <w:szCs w:val="28"/>
        </w:rPr>
        <w:t>Очерки по истории мировой культуры</w:t>
      </w:r>
      <w:r w:rsidR="00A24A54">
        <w:rPr>
          <w:sz w:val="28"/>
          <w:szCs w:val="28"/>
        </w:rPr>
        <w:t>»</w:t>
      </w:r>
      <w:r w:rsidR="00A24A54" w:rsidRPr="007F33A8">
        <w:rPr>
          <w:sz w:val="28"/>
          <w:szCs w:val="28"/>
        </w:rPr>
        <w:t xml:space="preserve"> </w:t>
      </w:r>
      <w:r w:rsidR="00A24A54">
        <w:rPr>
          <w:sz w:val="28"/>
          <w:szCs w:val="28"/>
        </w:rPr>
        <w:t>п</w:t>
      </w:r>
      <w:r w:rsidR="00A24A54" w:rsidRPr="007F33A8">
        <w:rPr>
          <w:sz w:val="28"/>
          <w:szCs w:val="28"/>
        </w:rPr>
        <w:t>од ред</w:t>
      </w:r>
      <w:r w:rsidR="00A24A54">
        <w:rPr>
          <w:sz w:val="28"/>
          <w:szCs w:val="28"/>
        </w:rPr>
        <w:t>акцией</w:t>
      </w:r>
      <w:r w:rsidR="00A24A54" w:rsidRPr="007F33A8">
        <w:rPr>
          <w:sz w:val="28"/>
          <w:szCs w:val="28"/>
        </w:rPr>
        <w:t xml:space="preserve"> Т.Ф.Кузнецовой</w:t>
      </w:r>
      <w:r w:rsidR="00A24A5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представлено историко-культурное развитие основных регионов мира. Динамика общественной жизни народов мира рассматривается в книге как результат взаимодействия различных форм и видов культурной деятельности.</w:t>
      </w:r>
    </w:p>
    <w:p w:rsidR="00F71A8C" w:rsidRPr="00041A7F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Книга</w:t>
      </w:r>
      <w:r w:rsidR="00276C64" w:rsidRPr="00276C64">
        <w:rPr>
          <w:sz w:val="28"/>
          <w:szCs w:val="28"/>
        </w:rPr>
        <w:t xml:space="preserve"> </w:t>
      </w:r>
      <w:r w:rsidR="00276C64" w:rsidRPr="007F33A8">
        <w:rPr>
          <w:sz w:val="28"/>
          <w:szCs w:val="28"/>
        </w:rPr>
        <w:t xml:space="preserve">Пастуро М. </w:t>
      </w:r>
      <w:r w:rsidR="00276C64">
        <w:rPr>
          <w:sz w:val="28"/>
          <w:szCs w:val="28"/>
        </w:rPr>
        <w:t>«</w:t>
      </w:r>
      <w:r w:rsidR="00276C64" w:rsidRPr="007F33A8">
        <w:rPr>
          <w:sz w:val="28"/>
          <w:szCs w:val="28"/>
        </w:rPr>
        <w:t>Повседневная жизнь Франции и Англии во времена рыцарей круглого стола</w:t>
      </w:r>
      <w:r w:rsidR="00276C64">
        <w:rPr>
          <w:sz w:val="28"/>
          <w:szCs w:val="28"/>
        </w:rPr>
        <w:t>»</w:t>
      </w:r>
      <w:r>
        <w:rPr>
          <w:sz w:val="28"/>
          <w:szCs w:val="28"/>
        </w:rPr>
        <w:t xml:space="preserve"> посвящена истории повседневной жизни Франции и Англии второй половины </w:t>
      </w:r>
      <w:r>
        <w:rPr>
          <w:sz w:val="28"/>
          <w:szCs w:val="28"/>
          <w:lang w:val="en-US"/>
        </w:rPr>
        <w:t>XII</w:t>
      </w:r>
      <w:r w:rsidRPr="00041A7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первой трети </w:t>
      </w:r>
      <w:r>
        <w:rPr>
          <w:sz w:val="28"/>
          <w:szCs w:val="28"/>
          <w:lang w:val="en-US"/>
        </w:rPr>
        <w:t>XIII</w:t>
      </w:r>
      <w:r w:rsidRPr="00041A7F">
        <w:rPr>
          <w:sz w:val="28"/>
          <w:szCs w:val="28"/>
        </w:rPr>
        <w:t xml:space="preserve"> </w:t>
      </w:r>
      <w:r>
        <w:rPr>
          <w:sz w:val="28"/>
          <w:szCs w:val="28"/>
        </w:rPr>
        <w:t>века. Рыцарь и рыцарство – главный объект книги.</w:t>
      </w:r>
    </w:p>
    <w:p w:rsidR="00F71A8C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учебном пособии</w:t>
      </w:r>
      <w:r w:rsidR="00E91FDA">
        <w:rPr>
          <w:sz w:val="28"/>
          <w:szCs w:val="28"/>
        </w:rPr>
        <w:t xml:space="preserve"> Петрухинцев Н.Н. «ХХ лекций по истории мировой культуры»</w:t>
      </w:r>
      <w:r>
        <w:rPr>
          <w:sz w:val="28"/>
          <w:szCs w:val="28"/>
        </w:rPr>
        <w:t xml:space="preserve"> предпринята попытка выстроить в целое многовековую историю мировой культуры, рассмотреть эту культуру как сложное развивающееся во времени и по своим законам явление.</w:t>
      </w:r>
    </w:p>
    <w:p w:rsidR="00F71A8C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книге</w:t>
      </w:r>
      <w:r w:rsidR="00E91FDA">
        <w:rPr>
          <w:sz w:val="28"/>
          <w:szCs w:val="28"/>
        </w:rPr>
        <w:t xml:space="preserve"> Порьяза А. «Мировая культура: Средневековье»</w:t>
      </w:r>
      <w:r>
        <w:rPr>
          <w:sz w:val="28"/>
          <w:szCs w:val="28"/>
        </w:rPr>
        <w:t xml:space="preserve"> освещены такие аспекты цивилизаций прошлого, как история, экономика, социальное устройство, религия, наука, искусство, повседневная жизнь.</w:t>
      </w:r>
    </w:p>
    <w:p w:rsidR="00F71A8C" w:rsidRPr="007F33A8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Книга </w:t>
      </w:r>
      <w:r w:rsidR="00E91FDA">
        <w:rPr>
          <w:sz w:val="28"/>
          <w:szCs w:val="28"/>
        </w:rPr>
        <w:t xml:space="preserve">«Тайны,  скрытые забралом» </w:t>
      </w:r>
      <w:r>
        <w:rPr>
          <w:sz w:val="28"/>
          <w:szCs w:val="28"/>
        </w:rPr>
        <w:t>представляет собой энциклопедию рыцарства: о его зарождении и уставах, о нравах и обычаях, о крестовых походах.</w:t>
      </w:r>
    </w:p>
    <w:p w:rsidR="00F71A8C" w:rsidRPr="005D06A2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Книга </w:t>
      </w:r>
      <w:r w:rsidR="00E91FDA">
        <w:rPr>
          <w:sz w:val="28"/>
          <w:szCs w:val="28"/>
        </w:rPr>
        <w:t xml:space="preserve">Хёйзинга Й «Осень средневековья» </w:t>
      </w:r>
      <w:r>
        <w:rPr>
          <w:sz w:val="28"/>
          <w:szCs w:val="28"/>
        </w:rPr>
        <w:t xml:space="preserve">посвящена исследованию форм жизненного уклада и форм мышления в </w:t>
      </w:r>
      <w:r>
        <w:rPr>
          <w:sz w:val="28"/>
          <w:szCs w:val="28"/>
          <w:lang w:val="en-US"/>
        </w:rPr>
        <w:t>XIV</w:t>
      </w:r>
      <w:r w:rsidRPr="005D06A2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веках во Франции и Нидерландах.</w:t>
      </w:r>
    </w:p>
    <w:p w:rsidR="00F71A8C" w:rsidRDefault="00F71A8C" w:rsidP="00644014">
      <w:pPr>
        <w:spacing w:line="39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Словарь</w:t>
      </w:r>
      <w:r w:rsidR="00E91FDA">
        <w:rPr>
          <w:sz w:val="28"/>
          <w:szCs w:val="28"/>
        </w:rPr>
        <w:t xml:space="preserve"> </w:t>
      </w:r>
      <w:r w:rsidR="00E91FDA" w:rsidRPr="007F33A8">
        <w:rPr>
          <w:sz w:val="28"/>
          <w:szCs w:val="28"/>
        </w:rPr>
        <w:t xml:space="preserve">Хоруженко К.М. </w:t>
      </w:r>
      <w:r w:rsidR="00E91FDA">
        <w:rPr>
          <w:sz w:val="28"/>
          <w:szCs w:val="28"/>
        </w:rPr>
        <w:t>«</w:t>
      </w:r>
      <w:r w:rsidR="00E91FDA" w:rsidRPr="007F33A8">
        <w:rPr>
          <w:sz w:val="28"/>
          <w:szCs w:val="28"/>
        </w:rPr>
        <w:t>Культурология. Энциклопедический словарь</w:t>
      </w:r>
      <w:r w:rsidR="00E91FDA">
        <w:rPr>
          <w:sz w:val="28"/>
          <w:szCs w:val="28"/>
        </w:rPr>
        <w:t>»</w:t>
      </w:r>
      <w:r w:rsidR="00E91FDA" w:rsidRPr="007F3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представляет собой справочное издание, статьи которого раскрывают смысл главных культурологических понятий, знакомит с основными течениями и направлениями мировой культурологии и ее представителями.</w:t>
      </w:r>
    </w:p>
    <w:p w:rsidR="00F71A8C" w:rsidRPr="00D34B75" w:rsidRDefault="00F71A8C" w:rsidP="00644014">
      <w:pPr>
        <w:spacing w:line="39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Книга </w:t>
      </w:r>
      <w:r w:rsidR="00E91FDA">
        <w:rPr>
          <w:sz w:val="28"/>
          <w:szCs w:val="28"/>
        </w:rPr>
        <w:t xml:space="preserve">Чернокозова А.И. «История мировой культуры» </w:t>
      </w:r>
      <w:r>
        <w:rPr>
          <w:sz w:val="28"/>
          <w:szCs w:val="28"/>
        </w:rPr>
        <w:t>содержит интересный материал по истории мировой культуры. Автор рассматривает вопрос о влиянии личности на культурно-исторический процесс.</w:t>
      </w:r>
    </w:p>
    <w:p w:rsidR="00C17FA5" w:rsidRDefault="00C17FA5" w:rsidP="00C17FA5">
      <w:pPr>
        <w:pStyle w:val="1"/>
        <w:jc w:val="center"/>
      </w:pPr>
      <w:r>
        <w:t>Рыцарство</w:t>
      </w:r>
    </w:p>
    <w:p w:rsidR="00C17FA5" w:rsidRPr="00475F6A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475F6A">
        <w:rPr>
          <w:color w:val="000000"/>
          <w:sz w:val="28"/>
          <w:szCs w:val="28"/>
        </w:rPr>
        <w:t>Рыцарство представляло собой общественный институт, появившийся в феодальной системе при</w:t>
      </w:r>
      <w:r w:rsidRPr="00475F6A">
        <w:rPr>
          <w:color w:val="000000"/>
          <w:sz w:val="28"/>
          <w:szCs w:val="28"/>
        </w:rPr>
        <w:softHyphen/>
        <w:t>мерно в 1000 году. В строгом смысле слова, рыцарь — это любой мужчина, владеющий оружием и прошед</w:t>
      </w:r>
      <w:r w:rsidRPr="00475F6A">
        <w:rPr>
          <w:color w:val="000000"/>
          <w:sz w:val="28"/>
          <w:szCs w:val="28"/>
        </w:rPr>
        <w:softHyphen/>
        <w:t>ший церемонию специального посвящения. Но быть лишь посвященным — недостаточно для истинного рыцаря; необходимо еще следовать определенным правилам и вести особый образ жизни. Таким обра</w:t>
      </w:r>
      <w:r w:rsidRPr="00475F6A">
        <w:rPr>
          <w:color w:val="000000"/>
          <w:sz w:val="28"/>
          <w:szCs w:val="28"/>
        </w:rPr>
        <w:softHyphen/>
        <w:t>зом, рыцари — это не юридический класс, а специ</w:t>
      </w:r>
      <w:r w:rsidRPr="00475F6A">
        <w:rPr>
          <w:color w:val="000000"/>
          <w:sz w:val="28"/>
          <w:szCs w:val="28"/>
        </w:rPr>
        <w:softHyphen/>
        <w:t>фическая социальная категория или, выражаясь со</w:t>
      </w:r>
      <w:r w:rsidRPr="00475F6A">
        <w:rPr>
          <w:color w:val="000000"/>
          <w:sz w:val="28"/>
          <w:szCs w:val="28"/>
        </w:rPr>
        <w:softHyphen/>
        <w:t xml:space="preserve">временным языком, сообщество «профессионалов» конного боя (единственного эффективного способа военных действий вплоть до конца </w:t>
      </w:r>
      <w:r w:rsidRPr="00475F6A">
        <w:rPr>
          <w:color w:val="000000"/>
          <w:sz w:val="28"/>
          <w:szCs w:val="28"/>
          <w:lang w:val="en-US"/>
        </w:rPr>
        <w:t>XIII</w:t>
      </w:r>
      <w:r w:rsidRPr="00475F6A">
        <w:rPr>
          <w:color w:val="000000"/>
          <w:sz w:val="28"/>
          <w:szCs w:val="28"/>
        </w:rPr>
        <w:t xml:space="preserve"> века), умев</w:t>
      </w:r>
      <w:r w:rsidRPr="00475F6A">
        <w:rPr>
          <w:color w:val="000000"/>
          <w:sz w:val="28"/>
          <w:szCs w:val="28"/>
        </w:rPr>
        <w:softHyphen/>
        <w:t>ших вести ту особую жизнь, каковой представала жизнь рыцаря.</w:t>
      </w:r>
    </w:p>
    <w:p w:rsidR="00C17FA5" w:rsidRPr="00475F6A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475F6A">
        <w:rPr>
          <w:color w:val="000000"/>
          <w:sz w:val="28"/>
          <w:szCs w:val="28"/>
        </w:rPr>
        <w:t>Теоретически рыцарство считалось доступным каждому получившему крещение: любой рыцарь имел право сделать рыцарем того, кого он считал достойным им быть, вне зависимости от происхож</w:t>
      </w:r>
      <w:r w:rsidRPr="00475F6A">
        <w:rPr>
          <w:color w:val="000000"/>
          <w:sz w:val="28"/>
          <w:szCs w:val="28"/>
        </w:rPr>
        <w:softHyphen/>
        <w:t xml:space="preserve">дения и социального положения. Эпические песни, так называемые «жесты», изобилуют примерами простолюдинов (крестьян, лесников, свинопасов, торговцев, жонглеров, поваров, привратников и т.д.), посвященных в рыцари в награду за оказанные герою услуги. Иногда упоминаются даже простые сервы. </w:t>
      </w:r>
    </w:p>
    <w:p w:rsidR="00C17FA5" w:rsidRPr="00475F6A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475F6A">
        <w:rPr>
          <w:color w:val="000000"/>
          <w:sz w:val="28"/>
          <w:szCs w:val="28"/>
        </w:rPr>
        <w:t>Однако в реальности дело обстояло иначе. С се</w:t>
      </w:r>
      <w:r w:rsidRPr="00475F6A">
        <w:rPr>
          <w:color w:val="000000"/>
          <w:sz w:val="28"/>
          <w:szCs w:val="28"/>
        </w:rPr>
        <w:softHyphen/>
        <w:t xml:space="preserve">редины </w:t>
      </w:r>
      <w:r w:rsidRPr="00475F6A">
        <w:rPr>
          <w:color w:val="000000"/>
          <w:sz w:val="28"/>
          <w:szCs w:val="28"/>
          <w:lang w:val="en-US"/>
        </w:rPr>
        <w:t>XII</w:t>
      </w:r>
      <w:r w:rsidRPr="00475F6A">
        <w:rPr>
          <w:color w:val="000000"/>
          <w:sz w:val="28"/>
          <w:szCs w:val="28"/>
        </w:rPr>
        <w:t xml:space="preserve"> века рыцари пополняли свои ряды поч</w:t>
      </w:r>
      <w:r w:rsidRPr="00475F6A">
        <w:rPr>
          <w:color w:val="000000"/>
          <w:sz w:val="28"/>
          <w:szCs w:val="28"/>
        </w:rPr>
        <w:softHyphen/>
        <w:t>ти исключительно за счет сыновей рыцарей и, та</w:t>
      </w:r>
      <w:r w:rsidRPr="00475F6A">
        <w:rPr>
          <w:color w:val="000000"/>
          <w:sz w:val="28"/>
          <w:szCs w:val="28"/>
        </w:rPr>
        <w:softHyphen/>
        <w:t>ким образом, образовывали наследственную касту. Посвящения в рыцари простолюдинов, если не ис</w:t>
      </w:r>
      <w:r w:rsidRPr="00475F6A">
        <w:rPr>
          <w:color w:val="000000"/>
          <w:sz w:val="28"/>
          <w:szCs w:val="28"/>
        </w:rPr>
        <w:softHyphen/>
        <w:t>чезли совсем, то стали событием почти уникаль</w:t>
      </w:r>
      <w:r w:rsidRPr="00475F6A">
        <w:rPr>
          <w:color w:val="000000"/>
          <w:sz w:val="28"/>
          <w:szCs w:val="28"/>
        </w:rPr>
        <w:softHyphen/>
        <w:t>ным. Можно назвать две причины этого явления. Первая из них заключалась в том, что процесс при</w:t>
      </w:r>
      <w:r w:rsidRPr="00475F6A">
        <w:rPr>
          <w:color w:val="000000"/>
          <w:sz w:val="28"/>
          <w:szCs w:val="28"/>
        </w:rPr>
        <w:softHyphen/>
        <w:t>нятия новых членов неизбежно приводил к присво</w:t>
      </w:r>
      <w:r w:rsidRPr="00475F6A">
        <w:rPr>
          <w:color w:val="000000"/>
          <w:sz w:val="28"/>
          <w:szCs w:val="28"/>
        </w:rPr>
        <w:softHyphen/>
        <w:t>ению одним классом — земельной аристократи</w:t>
      </w:r>
      <w:r w:rsidRPr="00475F6A">
        <w:rPr>
          <w:color w:val="000000"/>
          <w:sz w:val="28"/>
          <w:szCs w:val="28"/>
        </w:rPr>
        <w:softHyphen/>
        <w:t>ей — привилегии на образование рыцарства, не подчинявшейся никаким правовым нормам. Вто</w:t>
      </w:r>
      <w:r w:rsidRPr="00475F6A">
        <w:rPr>
          <w:color w:val="000000"/>
          <w:sz w:val="28"/>
          <w:szCs w:val="28"/>
        </w:rPr>
        <w:softHyphen/>
        <w:t>рая, возможно, более важная, связана с социально-экономическими требованиями: лошадь, военное снаряжение, церемония и празднества по случаю посвящения в рыцари стоили дорого; да и сам об</w:t>
      </w:r>
      <w:r w:rsidRPr="00475F6A">
        <w:rPr>
          <w:color w:val="000000"/>
          <w:sz w:val="28"/>
          <w:szCs w:val="28"/>
        </w:rPr>
        <w:softHyphen/>
        <w:t>раз жизни рыцаря, состоявшей из удовольствий и праздности, предполагал наличие некоторого бо</w:t>
      </w:r>
      <w:r w:rsidRPr="00475F6A">
        <w:rPr>
          <w:color w:val="000000"/>
          <w:sz w:val="28"/>
          <w:szCs w:val="28"/>
        </w:rPr>
        <w:softHyphen/>
        <w:t>гатства, которое в ту эпоху основывалось только на обладании землей. Рыцарское звание действитель</w:t>
      </w:r>
      <w:r w:rsidRPr="00475F6A">
        <w:rPr>
          <w:color w:val="000000"/>
          <w:sz w:val="28"/>
          <w:szCs w:val="28"/>
        </w:rPr>
        <w:softHyphen/>
        <w:t>но приносило честь и славу; но при этом следовало жить или за счет щедрости богатого и могуществен</w:t>
      </w:r>
      <w:r w:rsidRPr="00475F6A">
        <w:rPr>
          <w:color w:val="000000"/>
          <w:sz w:val="28"/>
          <w:szCs w:val="28"/>
        </w:rPr>
        <w:softHyphen/>
        <w:t xml:space="preserve">ного покровителя (что удавалось еще достаточно легко в начале </w:t>
      </w:r>
      <w:r w:rsidRPr="00475F6A">
        <w:rPr>
          <w:color w:val="000000"/>
          <w:sz w:val="28"/>
          <w:szCs w:val="28"/>
          <w:lang w:val="en-US"/>
        </w:rPr>
        <w:t>XII</w:t>
      </w:r>
      <w:r w:rsidRPr="00475F6A">
        <w:rPr>
          <w:color w:val="000000"/>
          <w:sz w:val="28"/>
          <w:szCs w:val="28"/>
        </w:rPr>
        <w:t xml:space="preserve"> века, но уже гораздо труднее спустя столетие), или на доходы от патримония. Мно</w:t>
      </w:r>
      <w:r w:rsidRPr="00475F6A">
        <w:rPr>
          <w:color w:val="000000"/>
          <w:sz w:val="28"/>
          <w:szCs w:val="28"/>
        </w:rPr>
        <w:softHyphen/>
        <w:t>гие, впрочем, придворным</w:t>
      </w:r>
      <w:r w:rsidR="00475F6A" w:rsidRPr="00475F6A">
        <w:rPr>
          <w:color w:val="000000"/>
          <w:sz w:val="28"/>
          <w:szCs w:val="28"/>
        </w:rPr>
        <w:t xml:space="preserve"> щедростям сеньора предпочитали</w:t>
      </w:r>
      <w:r w:rsidRPr="00475F6A">
        <w:rPr>
          <w:color w:val="000000"/>
          <w:sz w:val="28"/>
          <w:szCs w:val="28"/>
        </w:rPr>
        <w:t xml:space="preserve"> получение пусть даже самого ма</w:t>
      </w:r>
      <w:r w:rsidRPr="00475F6A">
        <w:rPr>
          <w:color w:val="000000"/>
          <w:sz w:val="28"/>
          <w:szCs w:val="28"/>
        </w:rPr>
        <w:softHyphen/>
        <w:t>ленького феода.</w:t>
      </w:r>
    </w:p>
    <w:p w:rsidR="00C17FA5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color w:val="000000"/>
          <w:sz w:val="28"/>
          <w:szCs w:val="28"/>
        </w:rPr>
      </w:pPr>
      <w:r w:rsidRPr="00475F6A">
        <w:rPr>
          <w:color w:val="000000"/>
          <w:sz w:val="28"/>
          <w:szCs w:val="28"/>
        </w:rPr>
        <w:t>К</w:t>
      </w:r>
      <w:r w:rsidR="00475F6A" w:rsidRPr="00475F6A">
        <w:rPr>
          <w:color w:val="000000"/>
          <w:sz w:val="28"/>
          <w:szCs w:val="28"/>
        </w:rPr>
        <w:t xml:space="preserve"> </w:t>
      </w:r>
      <w:r w:rsidRPr="00475F6A">
        <w:rPr>
          <w:color w:val="000000"/>
          <w:sz w:val="28"/>
          <w:szCs w:val="28"/>
        </w:rPr>
        <w:t>1200 году рыцари — это уже в основном сеньоры или сыновья сеньоров. Во Франции данный фено</w:t>
      </w:r>
      <w:r w:rsidRPr="00475F6A">
        <w:rPr>
          <w:color w:val="000000"/>
          <w:sz w:val="28"/>
          <w:szCs w:val="28"/>
        </w:rPr>
        <w:softHyphen/>
        <w:t>мен принимает особо выраженный характер в тече</w:t>
      </w:r>
      <w:r w:rsidRPr="00475F6A">
        <w:rPr>
          <w:color w:val="000000"/>
          <w:sz w:val="28"/>
          <w:szCs w:val="28"/>
        </w:rPr>
        <w:softHyphen/>
        <w:t xml:space="preserve">ние </w:t>
      </w:r>
      <w:r w:rsidRPr="00475F6A">
        <w:rPr>
          <w:color w:val="000000"/>
          <w:sz w:val="28"/>
          <w:szCs w:val="28"/>
          <w:lang w:val="en-US"/>
        </w:rPr>
        <w:t>XIII</w:t>
      </w:r>
      <w:r w:rsidRPr="00475F6A">
        <w:rPr>
          <w:color w:val="000000"/>
          <w:sz w:val="28"/>
          <w:szCs w:val="28"/>
        </w:rPr>
        <w:t xml:space="preserve"> века, так что рыцарское звание уже практи</w:t>
      </w:r>
      <w:r w:rsidRPr="00475F6A">
        <w:rPr>
          <w:color w:val="000000"/>
          <w:sz w:val="28"/>
          <w:szCs w:val="28"/>
        </w:rPr>
        <w:softHyphen/>
        <w:t>чески не рассматривается как личностное, а стано</w:t>
      </w:r>
      <w:r w:rsidRPr="00475F6A">
        <w:rPr>
          <w:color w:val="000000"/>
          <w:sz w:val="28"/>
          <w:szCs w:val="28"/>
        </w:rPr>
        <w:softHyphen/>
        <w:t>вится наследственным качеством, доступным лишь высшим слоям аристократии. С этого времени и на</w:t>
      </w:r>
      <w:r w:rsidRPr="00475F6A">
        <w:rPr>
          <w:color w:val="000000"/>
          <w:sz w:val="28"/>
          <w:szCs w:val="28"/>
        </w:rPr>
        <w:softHyphen/>
        <w:t>чинается процесс слияния рыцарства и аристокра</w:t>
      </w:r>
      <w:r w:rsidRPr="00475F6A">
        <w:rPr>
          <w:color w:val="000000"/>
          <w:sz w:val="28"/>
          <w:szCs w:val="28"/>
        </w:rPr>
        <w:softHyphen/>
        <w:t>тии.</w:t>
      </w:r>
    </w:p>
    <w:p w:rsidR="00605B86" w:rsidRDefault="00605B86" w:rsidP="00605B86">
      <w:pPr>
        <w:pStyle w:val="1"/>
        <w:jc w:val="center"/>
      </w:pPr>
      <w:r>
        <w:t>Снаряжение рыцарства</w:t>
      </w:r>
    </w:p>
    <w:p w:rsidR="00605B86" w:rsidRDefault="00605B86" w:rsidP="00644014">
      <w:pPr>
        <w:spacing w:line="396" w:lineRule="auto"/>
        <w:ind w:firstLine="902"/>
        <w:jc w:val="both"/>
        <w:rPr>
          <w:sz w:val="28"/>
          <w:szCs w:val="28"/>
        </w:rPr>
      </w:pPr>
      <w:r w:rsidRPr="00605B86">
        <w:rPr>
          <w:sz w:val="28"/>
          <w:szCs w:val="28"/>
        </w:rPr>
        <w:t>Снаряжение рыцарства бывает наступательное и оборонительное. Приведем некоторые элементы этого снаряжения.</w:t>
      </w:r>
    </w:p>
    <w:p w:rsidR="00605B86" w:rsidRPr="00605B86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i/>
          <w:sz w:val="28"/>
          <w:szCs w:val="28"/>
        </w:rPr>
      </w:pPr>
      <w:r w:rsidRPr="00605B86">
        <w:rPr>
          <w:b/>
          <w:bCs/>
          <w:i/>
          <w:color w:val="000000"/>
          <w:sz w:val="28"/>
          <w:szCs w:val="28"/>
        </w:rPr>
        <w:t>Оборонительное вооружение</w:t>
      </w:r>
      <w:r>
        <w:rPr>
          <w:b/>
          <w:bCs/>
          <w:i/>
          <w:color w:val="000000"/>
          <w:sz w:val="28"/>
          <w:szCs w:val="28"/>
        </w:rPr>
        <w:t>:</w:t>
      </w:r>
    </w:p>
    <w:p w:rsidR="00605B86" w:rsidRPr="001D69D4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Шлем </w:t>
      </w:r>
      <w:r w:rsidRPr="001D69D4">
        <w:rPr>
          <w:color w:val="000000"/>
          <w:sz w:val="28"/>
          <w:szCs w:val="28"/>
        </w:rPr>
        <w:t>(</w:t>
      </w:r>
      <w:r w:rsidRPr="001D69D4">
        <w:rPr>
          <w:color w:val="000000"/>
          <w:sz w:val="28"/>
          <w:szCs w:val="28"/>
          <w:lang w:val="en-US"/>
        </w:rPr>
        <w:t>le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heaume</w:t>
      </w:r>
      <w:r w:rsidRPr="001D69D4">
        <w:rPr>
          <w:color w:val="000000"/>
          <w:sz w:val="28"/>
          <w:szCs w:val="28"/>
        </w:rPr>
        <w:t>). Шлем был довольно глубок, делался из железа или стали, кверху конусообразно суживался, имел набородник, к которому прикреплялось забрало, и внизу железный нагрудник, который отделялся от шлема и прикреп</w:t>
      </w:r>
      <w:r w:rsidRPr="001D69D4">
        <w:rPr>
          <w:color w:val="000000"/>
          <w:sz w:val="28"/>
          <w:szCs w:val="28"/>
        </w:rPr>
        <w:softHyphen/>
        <w:t>лялся к нему металлическим воротничком. Забрало состояло из мелкой решет</w:t>
      </w:r>
      <w:r w:rsidRPr="001D69D4">
        <w:rPr>
          <w:color w:val="000000"/>
          <w:sz w:val="28"/>
          <w:szCs w:val="28"/>
        </w:rPr>
        <w:softHyphen/>
        <w:t>ки; оно убиралось под козырек шлема и опускалось во время сражения. На шлем надевался нашлемник; короли носили в виде нашлемника корону, а ры</w:t>
      </w:r>
      <w:r w:rsidRPr="001D69D4">
        <w:rPr>
          <w:color w:val="000000"/>
          <w:sz w:val="28"/>
          <w:szCs w:val="28"/>
        </w:rPr>
        <w:softHyphen/>
        <w:t>цари различные украшения.</w:t>
      </w:r>
    </w:p>
    <w:p w:rsidR="00605B86" w:rsidRPr="001D69D4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Шишак </w:t>
      </w:r>
      <w:r w:rsidRPr="001D69D4">
        <w:rPr>
          <w:color w:val="000000"/>
          <w:sz w:val="28"/>
          <w:szCs w:val="28"/>
        </w:rPr>
        <w:t>(</w:t>
      </w:r>
      <w:r w:rsidRPr="001D69D4">
        <w:rPr>
          <w:color w:val="000000"/>
          <w:sz w:val="28"/>
          <w:szCs w:val="28"/>
          <w:lang w:val="en-US"/>
        </w:rPr>
        <w:t>le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bassinet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d</w:t>
      </w:r>
      <w:r w:rsidRPr="001D69D4">
        <w:rPr>
          <w:color w:val="000000"/>
          <w:sz w:val="28"/>
          <w:szCs w:val="28"/>
        </w:rPr>
        <w:t>'</w:t>
      </w:r>
      <w:r w:rsidRPr="001D69D4">
        <w:rPr>
          <w:color w:val="000000"/>
          <w:sz w:val="28"/>
          <w:szCs w:val="28"/>
          <w:lang w:val="en-US"/>
        </w:rPr>
        <w:t>armes</w:t>
      </w:r>
      <w:r w:rsidRPr="001D69D4">
        <w:rPr>
          <w:color w:val="000000"/>
          <w:sz w:val="28"/>
          <w:szCs w:val="28"/>
        </w:rPr>
        <w:t>). Шишак был шлем полегче, без забрала и без на</w:t>
      </w:r>
      <w:r w:rsidRPr="001D69D4">
        <w:rPr>
          <w:color w:val="000000"/>
          <w:sz w:val="28"/>
          <w:szCs w:val="28"/>
        </w:rPr>
        <w:softHyphen/>
        <w:t>грудника; рыцарь брал его с собою и надевал, когда выходил из боя для отдыха. Шишак отличался от шлема весом, внешним видом и неподвижным наличником.</w:t>
      </w:r>
    </w:p>
    <w:p w:rsidR="00605B86" w:rsidRPr="001D69D4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Гобиссон </w:t>
      </w:r>
      <w:r w:rsidRPr="001D69D4">
        <w:rPr>
          <w:color w:val="000000"/>
          <w:sz w:val="28"/>
          <w:szCs w:val="28"/>
        </w:rPr>
        <w:t>(</w:t>
      </w:r>
      <w:r w:rsidRPr="001D69D4">
        <w:rPr>
          <w:color w:val="000000"/>
          <w:sz w:val="28"/>
          <w:szCs w:val="28"/>
          <w:lang w:val="en-US"/>
        </w:rPr>
        <w:t>le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gaubisson</w:t>
      </w:r>
      <w:r w:rsidRPr="001D69D4">
        <w:rPr>
          <w:color w:val="000000"/>
          <w:sz w:val="28"/>
          <w:szCs w:val="28"/>
        </w:rPr>
        <w:t>). Рыцари носили поверх рубашки гобиссон, нечто вро</w:t>
      </w:r>
      <w:r w:rsidRPr="001D69D4">
        <w:rPr>
          <w:color w:val="000000"/>
          <w:sz w:val="28"/>
          <w:szCs w:val="28"/>
        </w:rPr>
        <w:softHyphen/>
        <w:t>де длинной фуфайки из стеганой тафты или кожи с подкладкой из шерсти, пакли или волоса, чтобы ослабить удар. Это платье защищало от железных ко</w:t>
      </w:r>
      <w:r w:rsidRPr="001D69D4">
        <w:rPr>
          <w:color w:val="000000"/>
          <w:sz w:val="28"/>
          <w:szCs w:val="28"/>
        </w:rPr>
        <w:softHyphen/>
        <w:t>лец брони, которые могли бы вонзиться в тело даже тогда, когда броня осталась непроколотой.</w:t>
      </w:r>
    </w:p>
    <w:p w:rsidR="00605B86" w:rsidRPr="001D69D4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>Панцирь</w:t>
      </w:r>
      <w:r w:rsidRPr="001D69D4">
        <w:rPr>
          <w:i/>
          <w:iCs/>
          <w:color w:val="000000"/>
          <w:sz w:val="28"/>
          <w:szCs w:val="28"/>
          <w:lang w:val="en-US"/>
        </w:rPr>
        <w:t xml:space="preserve">, </w:t>
      </w:r>
      <w:r w:rsidRPr="001D69D4">
        <w:rPr>
          <w:i/>
          <w:iCs/>
          <w:color w:val="000000"/>
          <w:sz w:val="28"/>
          <w:szCs w:val="28"/>
        </w:rPr>
        <w:t>броня</w:t>
      </w:r>
      <w:r w:rsidRPr="001D69D4">
        <w:rPr>
          <w:i/>
          <w:iCs/>
          <w:color w:val="000000"/>
          <w:sz w:val="28"/>
          <w:szCs w:val="28"/>
          <w:lang w:val="en-US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 xml:space="preserve">(le haubert ou cuirasse). </w:t>
      </w:r>
      <w:r w:rsidRPr="001D69D4">
        <w:rPr>
          <w:color w:val="000000"/>
          <w:sz w:val="28"/>
          <w:szCs w:val="28"/>
        </w:rPr>
        <w:t>Род кольчуги из стальных плотных колечек, которая покрывала рыцаря от шеи до бедер; к ней впоследствии приба</w:t>
      </w:r>
      <w:r w:rsidRPr="001D69D4">
        <w:rPr>
          <w:color w:val="000000"/>
          <w:sz w:val="28"/>
          <w:szCs w:val="28"/>
        </w:rPr>
        <w:softHyphen/>
        <w:t>вили рукава и наножники (</w:t>
      </w:r>
      <w:r w:rsidRPr="001D69D4">
        <w:rPr>
          <w:color w:val="000000"/>
          <w:sz w:val="28"/>
          <w:szCs w:val="28"/>
          <w:lang w:val="en-US"/>
        </w:rPr>
        <w:t>les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chausses</w:t>
      </w:r>
      <w:r w:rsidRPr="001D69D4">
        <w:rPr>
          <w:color w:val="000000"/>
          <w:sz w:val="28"/>
          <w:szCs w:val="28"/>
        </w:rPr>
        <w:t>) из колечек; стальная бляха на груди прикрывала броню; капюшон, также из колечек, висел на спине; им рыцарь накрывал голову, когда снимал шлем. Впоследствии кольчугу заменили лата</w:t>
      </w:r>
      <w:r w:rsidRPr="001D69D4">
        <w:rPr>
          <w:color w:val="000000"/>
          <w:sz w:val="28"/>
          <w:szCs w:val="28"/>
        </w:rPr>
        <w:softHyphen/>
        <w:t>ми, нагрудниками, наручами и набедренниками, также железными. Все части этих доспехов были так между собою скованы, что не препятствовали свобод</w:t>
      </w:r>
      <w:r w:rsidRPr="001D69D4">
        <w:rPr>
          <w:color w:val="000000"/>
          <w:sz w:val="28"/>
          <w:szCs w:val="28"/>
        </w:rPr>
        <w:softHyphen/>
        <w:t>ным движениям, потому что они сдвигались и раздвигались.</w:t>
      </w:r>
    </w:p>
    <w:p w:rsidR="00605B86" w:rsidRPr="001D69D4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Супервест </w:t>
      </w:r>
      <w:r w:rsidRPr="001D69D4">
        <w:rPr>
          <w:color w:val="000000"/>
          <w:sz w:val="28"/>
          <w:szCs w:val="28"/>
        </w:rPr>
        <w:t>(</w:t>
      </w:r>
      <w:r w:rsidRPr="001D69D4">
        <w:rPr>
          <w:color w:val="000000"/>
          <w:sz w:val="28"/>
          <w:szCs w:val="28"/>
          <w:lang w:val="en-US"/>
        </w:rPr>
        <w:t>la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cotte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d</w:t>
      </w:r>
      <w:r w:rsidRPr="001D69D4">
        <w:rPr>
          <w:color w:val="000000"/>
          <w:sz w:val="28"/>
          <w:szCs w:val="28"/>
        </w:rPr>
        <w:t>'</w:t>
      </w:r>
      <w:r w:rsidRPr="001D69D4">
        <w:rPr>
          <w:color w:val="000000"/>
          <w:sz w:val="28"/>
          <w:szCs w:val="28"/>
          <w:lang w:val="en-US"/>
        </w:rPr>
        <w:t>armes</w:t>
      </w:r>
      <w:r w:rsidRPr="001D69D4">
        <w:rPr>
          <w:color w:val="000000"/>
          <w:sz w:val="28"/>
          <w:szCs w:val="28"/>
        </w:rPr>
        <w:t>). Сверх брони и лат надевали нечто вроде корот</w:t>
      </w:r>
      <w:r w:rsidRPr="001D69D4">
        <w:rPr>
          <w:color w:val="000000"/>
          <w:sz w:val="28"/>
          <w:szCs w:val="28"/>
        </w:rPr>
        <w:softHyphen/>
        <w:t>кого плаща-накидки без рукавов, с рыцарским гербом, часто из золотой или</w:t>
      </w:r>
      <w:r w:rsidRPr="001D69D4">
        <w:rPr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</w:rPr>
        <w:t>серебряной парчи, оторо</w:t>
      </w:r>
      <w:r w:rsidRPr="001D69D4">
        <w:rPr>
          <w:color w:val="000000"/>
          <w:sz w:val="28"/>
          <w:szCs w:val="28"/>
        </w:rPr>
        <w:softHyphen/>
        <w:t>ченной дорогим мехом; под ним носили шарф, или перевязь, или кожа</w:t>
      </w:r>
      <w:r w:rsidRPr="001D69D4">
        <w:rPr>
          <w:color w:val="000000"/>
          <w:sz w:val="28"/>
          <w:szCs w:val="28"/>
        </w:rPr>
        <w:softHyphen/>
        <w:t xml:space="preserve">ный пояс </w:t>
      </w:r>
      <w:r w:rsidRPr="001D69D4">
        <w:rPr>
          <w:i/>
          <w:iCs/>
          <w:color w:val="000000"/>
          <w:sz w:val="28"/>
          <w:szCs w:val="28"/>
        </w:rPr>
        <w:t xml:space="preserve">с </w:t>
      </w:r>
      <w:r w:rsidRPr="001D69D4">
        <w:rPr>
          <w:color w:val="000000"/>
          <w:sz w:val="28"/>
          <w:szCs w:val="28"/>
        </w:rPr>
        <w:t>позолоченны</w:t>
      </w:r>
      <w:r w:rsidRPr="001D69D4">
        <w:rPr>
          <w:color w:val="000000"/>
          <w:sz w:val="28"/>
          <w:szCs w:val="28"/>
        </w:rPr>
        <w:softHyphen/>
        <w:t>ми гвоздями, на которые навешивался меч.</w:t>
      </w:r>
    </w:p>
    <w:p w:rsidR="00605B86" w:rsidRPr="001D69D4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Набедренники </w:t>
      </w:r>
      <w:r w:rsidRPr="001D69D4">
        <w:rPr>
          <w:color w:val="000000"/>
          <w:sz w:val="28"/>
          <w:szCs w:val="28"/>
        </w:rPr>
        <w:t>(</w:t>
      </w:r>
      <w:r w:rsidRPr="001D69D4">
        <w:rPr>
          <w:color w:val="000000"/>
          <w:sz w:val="28"/>
          <w:szCs w:val="28"/>
          <w:lang w:val="en-US"/>
        </w:rPr>
        <w:t>les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tassettes</w:t>
      </w:r>
      <w:r w:rsidRPr="001D69D4">
        <w:rPr>
          <w:color w:val="000000"/>
          <w:sz w:val="28"/>
          <w:szCs w:val="28"/>
        </w:rPr>
        <w:t>). Это б</w:t>
      </w:r>
      <w:r>
        <w:rPr>
          <w:color w:val="000000"/>
          <w:sz w:val="28"/>
          <w:szCs w:val="28"/>
        </w:rPr>
        <w:t>ыли желез</w:t>
      </w:r>
      <w:r>
        <w:rPr>
          <w:color w:val="000000"/>
          <w:sz w:val="28"/>
          <w:szCs w:val="28"/>
        </w:rPr>
        <w:softHyphen/>
        <w:t>ные пластины, прикреп</w:t>
      </w:r>
      <w:r w:rsidRPr="001D69D4">
        <w:rPr>
          <w:color w:val="000000"/>
          <w:sz w:val="28"/>
          <w:szCs w:val="28"/>
        </w:rPr>
        <w:t>ленные к броне, от пояса до половины бедер.</w:t>
      </w:r>
    </w:p>
    <w:p w:rsidR="00605B86" w:rsidRPr="001D69D4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Нарамники, </w:t>
      </w:r>
      <w:r w:rsidRPr="001D69D4">
        <w:rPr>
          <w:color w:val="000000"/>
          <w:sz w:val="28"/>
          <w:szCs w:val="28"/>
        </w:rPr>
        <w:t xml:space="preserve">или </w:t>
      </w:r>
      <w:r w:rsidRPr="001D69D4">
        <w:rPr>
          <w:i/>
          <w:iCs/>
          <w:color w:val="000000"/>
          <w:sz w:val="28"/>
          <w:szCs w:val="28"/>
        </w:rPr>
        <w:t>на</w:t>
      </w:r>
      <w:r w:rsidRPr="001D69D4">
        <w:rPr>
          <w:i/>
          <w:iCs/>
          <w:color w:val="000000"/>
          <w:sz w:val="28"/>
          <w:szCs w:val="28"/>
        </w:rPr>
        <w:softHyphen/>
        <w:t xml:space="preserve">плечники, </w:t>
      </w:r>
      <w:r w:rsidRPr="001D69D4">
        <w:rPr>
          <w:color w:val="000000"/>
          <w:sz w:val="28"/>
          <w:szCs w:val="28"/>
        </w:rPr>
        <w:t xml:space="preserve">и </w:t>
      </w:r>
      <w:r w:rsidRPr="001D69D4">
        <w:rPr>
          <w:i/>
          <w:iCs/>
          <w:color w:val="000000"/>
          <w:sz w:val="28"/>
          <w:szCs w:val="28"/>
        </w:rPr>
        <w:t xml:space="preserve">наколенники </w:t>
      </w:r>
      <w:r w:rsidRPr="001D69D4">
        <w:rPr>
          <w:color w:val="000000"/>
          <w:sz w:val="28"/>
          <w:szCs w:val="28"/>
        </w:rPr>
        <w:t>(</w:t>
      </w:r>
      <w:r w:rsidRPr="001D69D4">
        <w:rPr>
          <w:color w:val="000000"/>
          <w:sz w:val="28"/>
          <w:szCs w:val="28"/>
          <w:lang w:val="en-US"/>
        </w:rPr>
        <w:t>epaulires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et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genouilleres</w:t>
      </w:r>
      <w:r w:rsidRPr="001D69D4">
        <w:rPr>
          <w:color w:val="000000"/>
          <w:sz w:val="28"/>
          <w:szCs w:val="28"/>
        </w:rPr>
        <w:t>). Это также были железные пластины, которые при</w:t>
      </w:r>
      <w:r w:rsidRPr="001D69D4">
        <w:rPr>
          <w:color w:val="000000"/>
          <w:sz w:val="28"/>
          <w:szCs w:val="28"/>
        </w:rPr>
        <w:softHyphen/>
        <w:t>крывали плечи и колени, не затрудняя движений; первые прикрепл</w:t>
      </w:r>
      <w:r>
        <w:rPr>
          <w:color w:val="000000"/>
          <w:sz w:val="28"/>
          <w:szCs w:val="28"/>
        </w:rPr>
        <w:t>ялись к нагруднику, вторые к на</w:t>
      </w:r>
      <w:r w:rsidRPr="001D69D4">
        <w:rPr>
          <w:color w:val="000000"/>
          <w:sz w:val="28"/>
          <w:szCs w:val="28"/>
        </w:rPr>
        <w:t>бедренникам.</w:t>
      </w:r>
    </w:p>
    <w:p w:rsidR="00605B86" w:rsidRPr="001D69D4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  <w:lang w:val="en-US"/>
        </w:rPr>
        <w:t>Ztfum</w:t>
      </w:r>
      <w:r w:rsidRPr="001D69D4">
        <w:rPr>
          <w:i/>
          <w:iCs/>
          <w:color w:val="000000"/>
          <w:sz w:val="28"/>
          <w:szCs w:val="28"/>
        </w:rPr>
        <w:t>(</w:t>
      </w:r>
      <w:r w:rsidRPr="001D69D4">
        <w:rPr>
          <w:i/>
          <w:iCs/>
          <w:color w:val="000000"/>
          <w:sz w:val="28"/>
          <w:szCs w:val="28"/>
          <w:lang w:val="en-US"/>
        </w:rPr>
        <w:t>Vecu</w:t>
      </w:r>
      <w:r w:rsidRPr="001D69D4">
        <w:rPr>
          <w:i/>
          <w:iCs/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ou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bouclier</w:t>
      </w:r>
      <w:r w:rsidRPr="001D69D4">
        <w:rPr>
          <w:color w:val="000000"/>
          <w:sz w:val="28"/>
          <w:szCs w:val="28"/>
        </w:rPr>
        <w:t>). Тот, который не употреб</w:t>
      </w:r>
      <w:r w:rsidRPr="001D69D4">
        <w:rPr>
          <w:color w:val="000000"/>
          <w:sz w:val="28"/>
          <w:szCs w:val="28"/>
        </w:rPr>
        <w:softHyphen/>
        <w:t>лялся в боях, был дере</w:t>
      </w:r>
      <w:r w:rsidRPr="001D69D4">
        <w:rPr>
          <w:color w:val="000000"/>
          <w:sz w:val="28"/>
          <w:szCs w:val="28"/>
        </w:rPr>
        <w:softHyphen/>
        <w:t>вянный, обтянутый кожей, железом или другим твер</w:t>
      </w:r>
      <w:r w:rsidRPr="001D69D4">
        <w:rPr>
          <w:color w:val="000000"/>
          <w:sz w:val="28"/>
          <w:szCs w:val="28"/>
        </w:rPr>
        <w:softHyphen/>
        <w:t>дым материалом, чтобы вы</w:t>
      </w:r>
      <w:r w:rsidRPr="001D69D4">
        <w:rPr>
          <w:color w:val="000000"/>
          <w:sz w:val="28"/>
          <w:szCs w:val="28"/>
        </w:rPr>
        <w:softHyphen/>
        <w:t xml:space="preserve">держивать удары копья. Слово </w:t>
      </w:r>
      <w:r w:rsidRPr="001D69D4">
        <w:rPr>
          <w:color w:val="000000"/>
          <w:sz w:val="28"/>
          <w:szCs w:val="28"/>
          <w:lang w:val="en-US"/>
        </w:rPr>
        <w:t>ecu</w:t>
      </w:r>
      <w:r w:rsidRPr="001D69D4">
        <w:rPr>
          <w:color w:val="000000"/>
          <w:sz w:val="28"/>
          <w:szCs w:val="28"/>
        </w:rPr>
        <w:t xml:space="preserve"> происходит от ла</w:t>
      </w:r>
      <w:r w:rsidRPr="001D69D4">
        <w:rPr>
          <w:color w:val="000000"/>
          <w:sz w:val="28"/>
          <w:szCs w:val="28"/>
        </w:rPr>
        <w:softHyphen/>
        <w:t xml:space="preserve">тинского </w:t>
      </w:r>
      <w:r w:rsidRPr="001D69D4">
        <w:rPr>
          <w:color w:val="000000"/>
          <w:sz w:val="28"/>
          <w:szCs w:val="28"/>
          <w:lang w:val="en-US"/>
        </w:rPr>
        <w:t>scutum</w:t>
      </w:r>
      <w:r w:rsidRPr="001D69D4">
        <w:rPr>
          <w:color w:val="000000"/>
          <w:sz w:val="28"/>
          <w:szCs w:val="28"/>
        </w:rPr>
        <w:t xml:space="preserve"> — назва</w:t>
      </w:r>
      <w:r w:rsidRPr="001D69D4">
        <w:rPr>
          <w:color w:val="000000"/>
          <w:sz w:val="28"/>
          <w:szCs w:val="28"/>
        </w:rPr>
        <w:softHyphen/>
        <w:t>ние, данное римлянами продолговатому, обтянуто</w:t>
      </w:r>
      <w:r w:rsidRPr="001D69D4">
        <w:rPr>
          <w:color w:val="000000"/>
          <w:sz w:val="28"/>
          <w:szCs w:val="28"/>
        </w:rPr>
        <w:softHyphen/>
        <w:t>му кожей щиту. На щитах изображались гербы. Отсю</w:t>
      </w:r>
      <w:r w:rsidRPr="001D69D4">
        <w:rPr>
          <w:color w:val="000000"/>
          <w:sz w:val="28"/>
          <w:szCs w:val="28"/>
        </w:rPr>
        <w:softHyphen/>
        <w:t>да название старинной французской монеты -экю, на которой был изо</w:t>
      </w:r>
      <w:r w:rsidRPr="001D69D4">
        <w:rPr>
          <w:color w:val="000000"/>
          <w:sz w:val="28"/>
          <w:szCs w:val="28"/>
        </w:rPr>
        <w:softHyphen/>
        <w:t>бражен щит Франции.</w:t>
      </w:r>
    </w:p>
    <w:p w:rsidR="00605B86" w:rsidRPr="001D69D4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Вооружение оруженосца. </w:t>
      </w:r>
      <w:r w:rsidRPr="001D69D4">
        <w:rPr>
          <w:color w:val="000000"/>
          <w:sz w:val="28"/>
          <w:szCs w:val="28"/>
        </w:rPr>
        <w:t>Оруженосец не имел ни нашлемника, ни желез</w:t>
      </w:r>
      <w:r w:rsidRPr="001D69D4">
        <w:rPr>
          <w:color w:val="000000"/>
          <w:sz w:val="28"/>
          <w:szCs w:val="28"/>
        </w:rPr>
        <w:softHyphen/>
        <w:t>ных наручей и наножников; он носил шишак, гобиссон и стальной нагруд</w:t>
      </w:r>
      <w:r w:rsidRPr="001D69D4">
        <w:rPr>
          <w:color w:val="000000"/>
          <w:sz w:val="28"/>
          <w:szCs w:val="28"/>
        </w:rPr>
        <w:softHyphen/>
        <w:t>ник.</w:t>
      </w:r>
    </w:p>
    <w:p w:rsidR="00605B86" w:rsidRDefault="00605B86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color w:val="000000"/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Вооружение лошади. </w:t>
      </w:r>
      <w:r w:rsidRPr="001D69D4">
        <w:rPr>
          <w:color w:val="000000"/>
          <w:sz w:val="28"/>
          <w:szCs w:val="28"/>
        </w:rPr>
        <w:t>Голову лошади тщательно закрывали или металли</w:t>
      </w:r>
      <w:r w:rsidRPr="001D69D4">
        <w:rPr>
          <w:color w:val="000000"/>
          <w:sz w:val="28"/>
          <w:szCs w:val="28"/>
        </w:rPr>
        <w:softHyphen/>
        <w:t>ческим, или кожаным наголовником, грудь — железными пластинами, а бока — кожей. Кроме того, ее покрывали попоной или чепраком из бар</w:t>
      </w:r>
      <w:r w:rsidRPr="001D69D4">
        <w:rPr>
          <w:color w:val="000000"/>
          <w:sz w:val="28"/>
          <w:szCs w:val="28"/>
        </w:rPr>
        <w:softHyphen/>
        <w:t>хата или из другой материи, на которых были вышиты гербы рыцаря. Ос</w:t>
      </w:r>
      <w:r w:rsidRPr="001D69D4">
        <w:rPr>
          <w:color w:val="000000"/>
          <w:sz w:val="28"/>
          <w:szCs w:val="28"/>
        </w:rPr>
        <w:softHyphen/>
        <w:t xml:space="preserve">нащенные таким образом лошади назывались </w:t>
      </w:r>
      <w:r w:rsidRPr="001D69D4">
        <w:rPr>
          <w:color w:val="000000"/>
          <w:sz w:val="28"/>
          <w:szCs w:val="28"/>
          <w:lang w:val="en-US"/>
        </w:rPr>
        <w:t>les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chevaux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bardes</w:t>
      </w:r>
      <w:r w:rsidRPr="001D69D4">
        <w:rPr>
          <w:color w:val="000000"/>
          <w:sz w:val="28"/>
          <w:szCs w:val="28"/>
        </w:rPr>
        <w:t xml:space="preserve"> (латные лошади).</w:t>
      </w:r>
    </w:p>
    <w:p w:rsidR="00247473" w:rsidRPr="00247473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i/>
          <w:sz w:val="28"/>
          <w:szCs w:val="28"/>
        </w:rPr>
      </w:pPr>
      <w:r w:rsidRPr="00247473">
        <w:rPr>
          <w:b/>
          <w:bCs/>
          <w:i/>
          <w:color w:val="000000"/>
          <w:sz w:val="28"/>
          <w:szCs w:val="28"/>
        </w:rPr>
        <w:t>Наступательное вооружение</w:t>
      </w:r>
      <w:r>
        <w:rPr>
          <w:b/>
          <w:bCs/>
          <w:i/>
          <w:color w:val="000000"/>
          <w:sz w:val="28"/>
          <w:szCs w:val="28"/>
        </w:rPr>
        <w:t>:</w:t>
      </w:r>
    </w:p>
    <w:p w:rsidR="00247473" w:rsidRPr="001D69D4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Копье </w:t>
      </w:r>
      <w:r w:rsidRPr="001D69D4">
        <w:rPr>
          <w:color w:val="000000"/>
          <w:sz w:val="28"/>
          <w:szCs w:val="28"/>
        </w:rPr>
        <w:t>(</w:t>
      </w:r>
      <w:r w:rsidRPr="001D69D4">
        <w:rPr>
          <w:color w:val="000000"/>
          <w:sz w:val="28"/>
          <w:szCs w:val="28"/>
          <w:lang w:val="en-US"/>
        </w:rPr>
        <w:t>la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lance</w:t>
      </w:r>
      <w:r w:rsidRPr="001D69D4">
        <w:rPr>
          <w:color w:val="000000"/>
          <w:sz w:val="28"/>
          <w:szCs w:val="28"/>
        </w:rPr>
        <w:t>). Копья делались из прямого и легкого дерева, такого как сосна, липа, вяз, осина и другие; самые лучшие были ясеневые. В верхний конец копья плотно вставлялось стальное остри</w:t>
      </w:r>
      <w:r w:rsidR="00062571">
        <w:rPr>
          <w:color w:val="000000"/>
          <w:sz w:val="28"/>
          <w:szCs w:val="28"/>
        </w:rPr>
        <w:t>е. Рыцарское знамя или флю</w:t>
      </w:r>
      <w:r w:rsidRPr="001D69D4">
        <w:rPr>
          <w:color w:val="000000"/>
          <w:sz w:val="28"/>
          <w:szCs w:val="28"/>
        </w:rPr>
        <w:t>гарка с длинным развевающимся концом прикреплялись к верхушке копья.</w:t>
      </w:r>
    </w:p>
    <w:p w:rsidR="00247473" w:rsidRPr="001D69D4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color w:val="000000"/>
          <w:sz w:val="28"/>
          <w:szCs w:val="28"/>
        </w:rPr>
        <w:t xml:space="preserve">Оруженосец не имел копья; он мог сражаться только со щитом и мечом. Но если он носил звание </w:t>
      </w:r>
      <w:r w:rsidRPr="001D69D4">
        <w:rPr>
          <w:color w:val="000000"/>
          <w:sz w:val="28"/>
          <w:szCs w:val="28"/>
          <w:lang w:val="en-US"/>
        </w:rPr>
        <w:t>poursuivant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d</w:t>
      </w:r>
      <w:r w:rsidRPr="001D69D4">
        <w:rPr>
          <w:color w:val="000000"/>
          <w:sz w:val="28"/>
          <w:szCs w:val="28"/>
        </w:rPr>
        <w:t>'</w:t>
      </w:r>
      <w:r w:rsidRPr="001D69D4">
        <w:rPr>
          <w:color w:val="000000"/>
          <w:sz w:val="28"/>
          <w:szCs w:val="28"/>
          <w:lang w:val="en-US"/>
        </w:rPr>
        <w:t>armes</w:t>
      </w:r>
      <w:r w:rsidRPr="001D69D4">
        <w:rPr>
          <w:color w:val="000000"/>
          <w:sz w:val="28"/>
          <w:szCs w:val="28"/>
        </w:rPr>
        <w:t>, то мог быть в полном рыцарском вооружении, за исключением особых отличий, таких как золоченые шпоры и прочее.</w:t>
      </w:r>
    </w:p>
    <w:p w:rsidR="00247473" w:rsidRPr="001D69D4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Меч </w:t>
      </w:r>
      <w:r w:rsidRPr="001D69D4">
        <w:rPr>
          <w:color w:val="000000"/>
          <w:sz w:val="28"/>
          <w:szCs w:val="28"/>
        </w:rPr>
        <w:t>(1а ёрёе). Он был широк, короток, крепок, заострен только с одной стороны и хорошо закален, чтоб не ломаться о латы и шлемы. Позднее мечи стали делать очень длинными, соразмерно широкими и заостренными. Эфес меча всегда был в виде креста.</w:t>
      </w:r>
    </w:p>
    <w:p w:rsidR="00247473" w:rsidRPr="001D69D4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>Кинжал (</w:t>
      </w:r>
      <w:r w:rsidRPr="001D69D4">
        <w:rPr>
          <w:i/>
          <w:iCs/>
          <w:color w:val="000000"/>
          <w:sz w:val="28"/>
          <w:szCs w:val="28"/>
          <w:lang w:val="en-US"/>
        </w:rPr>
        <w:t>la</w:t>
      </w:r>
      <w:r w:rsidRPr="001D69D4">
        <w:rPr>
          <w:i/>
          <w:iCs/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misericorde</w:t>
      </w:r>
      <w:r w:rsidRPr="001D69D4">
        <w:rPr>
          <w:color w:val="000000"/>
          <w:sz w:val="28"/>
          <w:szCs w:val="28"/>
        </w:rPr>
        <w:t xml:space="preserve">). Это оружие носили у пояса. Название </w:t>
      </w:r>
      <w:r w:rsidRPr="001D69D4">
        <w:rPr>
          <w:color w:val="000000"/>
          <w:sz w:val="28"/>
          <w:szCs w:val="28"/>
          <w:lang w:val="en-US"/>
        </w:rPr>
        <w:t>la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misericorde</w:t>
      </w:r>
      <w:r w:rsidRPr="001D69D4">
        <w:rPr>
          <w:color w:val="000000"/>
          <w:sz w:val="28"/>
          <w:szCs w:val="28"/>
        </w:rPr>
        <w:t xml:space="preserve"> (пощада, милосердие) дано было кинжалу, потому что в бою грудь с грудью, когда и копье и меч из-за своей длины становились бесполезными, рыцарь при</w:t>
      </w:r>
      <w:r w:rsidRPr="001D69D4">
        <w:rPr>
          <w:color w:val="000000"/>
          <w:sz w:val="28"/>
          <w:szCs w:val="28"/>
        </w:rPr>
        <w:softHyphen/>
        <w:t>бегал к этому оружию, чтобы заставить лежачего врага просить пощады.</w:t>
      </w:r>
    </w:p>
    <w:p w:rsidR="00247473" w:rsidRPr="001D69D4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Алебарда </w:t>
      </w:r>
      <w:r w:rsidRPr="001D69D4">
        <w:rPr>
          <w:color w:val="000000"/>
          <w:sz w:val="28"/>
          <w:szCs w:val="28"/>
        </w:rPr>
        <w:t>(</w:t>
      </w:r>
      <w:r w:rsidRPr="001D69D4">
        <w:rPr>
          <w:color w:val="000000"/>
          <w:sz w:val="28"/>
          <w:szCs w:val="28"/>
          <w:lang w:val="en-US"/>
        </w:rPr>
        <w:t>la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hache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d</w:t>
      </w:r>
      <w:r w:rsidRPr="001D69D4">
        <w:rPr>
          <w:color w:val="000000"/>
          <w:sz w:val="28"/>
          <w:szCs w:val="28"/>
        </w:rPr>
        <w:t>'</w:t>
      </w:r>
      <w:r w:rsidRPr="001D69D4">
        <w:rPr>
          <w:color w:val="000000"/>
          <w:sz w:val="28"/>
          <w:szCs w:val="28"/>
          <w:lang w:val="en-US"/>
        </w:rPr>
        <w:t>armes</w:t>
      </w:r>
      <w:r w:rsidRPr="001D69D4">
        <w:rPr>
          <w:color w:val="000000"/>
          <w:sz w:val="28"/>
          <w:szCs w:val="28"/>
        </w:rPr>
        <w:t>). Колюще-рубящее оружие в виде длинного ко</w:t>
      </w:r>
      <w:r w:rsidRPr="001D69D4">
        <w:rPr>
          <w:color w:val="000000"/>
          <w:sz w:val="28"/>
          <w:szCs w:val="28"/>
        </w:rPr>
        <w:softHyphen/>
        <w:t>пья с насаженным на него двойным лезвием: одним как у обыкновенного топо</w:t>
      </w:r>
      <w:r w:rsidRPr="001D69D4">
        <w:rPr>
          <w:color w:val="000000"/>
          <w:sz w:val="28"/>
          <w:szCs w:val="28"/>
        </w:rPr>
        <w:softHyphen/>
        <w:t>ра, а другим длинным заостренным, иногда с двумя расходящимися концами.</w:t>
      </w:r>
    </w:p>
    <w:p w:rsidR="00247473" w:rsidRPr="001D69D4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 xml:space="preserve">Палица </w:t>
      </w:r>
      <w:r w:rsidRPr="001D69D4">
        <w:rPr>
          <w:color w:val="000000"/>
          <w:sz w:val="28"/>
          <w:szCs w:val="28"/>
        </w:rPr>
        <w:t xml:space="preserve">или </w:t>
      </w:r>
      <w:r w:rsidRPr="001D69D4">
        <w:rPr>
          <w:i/>
          <w:iCs/>
          <w:color w:val="000000"/>
          <w:sz w:val="28"/>
          <w:szCs w:val="28"/>
        </w:rPr>
        <w:t xml:space="preserve">булава </w:t>
      </w:r>
      <w:r w:rsidRPr="001D69D4">
        <w:rPr>
          <w:color w:val="000000"/>
          <w:sz w:val="28"/>
          <w:szCs w:val="28"/>
        </w:rPr>
        <w:t>(</w:t>
      </w:r>
      <w:r w:rsidRPr="001D69D4">
        <w:rPr>
          <w:color w:val="000000"/>
          <w:sz w:val="28"/>
          <w:szCs w:val="28"/>
          <w:lang w:val="en-US"/>
        </w:rPr>
        <w:t>la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masse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ou</w:t>
      </w:r>
      <w:r w:rsidRPr="001D69D4">
        <w:rPr>
          <w:color w:val="000000"/>
          <w:sz w:val="28"/>
          <w:szCs w:val="28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>massue</w:t>
      </w:r>
      <w:r w:rsidRPr="001D69D4">
        <w:rPr>
          <w:color w:val="000000"/>
          <w:sz w:val="28"/>
          <w:szCs w:val="28"/>
        </w:rPr>
        <w:t>). Это ударное или метательное ору</w:t>
      </w:r>
      <w:r w:rsidRPr="001D69D4">
        <w:rPr>
          <w:color w:val="000000"/>
          <w:sz w:val="28"/>
          <w:szCs w:val="28"/>
        </w:rPr>
        <w:softHyphen/>
        <w:t>жие состояло из толстой, в объем руки взрослого человека, дубины, около мет</w:t>
      </w:r>
      <w:r w:rsidRPr="001D69D4">
        <w:rPr>
          <w:color w:val="000000"/>
          <w:sz w:val="28"/>
          <w:szCs w:val="28"/>
        </w:rPr>
        <w:softHyphen/>
        <w:t>ра длиной, с кольцом на одном конце, к которому прикрепляли цепь или креп</w:t>
      </w:r>
      <w:r w:rsidRPr="001D69D4">
        <w:rPr>
          <w:color w:val="000000"/>
          <w:sz w:val="28"/>
          <w:szCs w:val="28"/>
        </w:rPr>
        <w:softHyphen/>
        <w:t>кую веревку, чтоб палица не вырвалась из рук; другой конец был окован метал</w:t>
      </w:r>
      <w:r w:rsidRPr="001D69D4">
        <w:rPr>
          <w:color w:val="000000"/>
          <w:sz w:val="28"/>
          <w:szCs w:val="28"/>
        </w:rPr>
        <w:softHyphen/>
        <w:t>лом или утыкан остроконечными гвоздями; если же это была булава, то на него был насажен или прикреплен к трем цепям металлический шар.</w:t>
      </w:r>
    </w:p>
    <w:p w:rsidR="00247473" w:rsidRPr="001D69D4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>Мушкель</w:t>
      </w:r>
      <w:r w:rsidRPr="001D69D4">
        <w:rPr>
          <w:i/>
          <w:iCs/>
          <w:color w:val="000000"/>
          <w:sz w:val="28"/>
          <w:szCs w:val="28"/>
          <w:lang w:val="en-US"/>
        </w:rPr>
        <w:t xml:space="preserve"> </w:t>
      </w:r>
      <w:r w:rsidRPr="001D69D4">
        <w:rPr>
          <w:color w:val="000000"/>
          <w:sz w:val="28"/>
          <w:szCs w:val="28"/>
        </w:rPr>
        <w:t>или</w:t>
      </w:r>
      <w:r w:rsidRPr="001D69D4">
        <w:rPr>
          <w:color w:val="000000"/>
          <w:sz w:val="28"/>
          <w:szCs w:val="28"/>
          <w:lang w:val="en-US"/>
        </w:rPr>
        <w:t xml:space="preserve"> </w:t>
      </w:r>
      <w:r w:rsidRPr="001D69D4">
        <w:rPr>
          <w:i/>
          <w:iCs/>
          <w:color w:val="000000"/>
          <w:sz w:val="28"/>
          <w:szCs w:val="28"/>
        </w:rPr>
        <w:t>военный</w:t>
      </w:r>
      <w:r w:rsidRPr="001D69D4">
        <w:rPr>
          <w:i/>
          <w:iCs/>
          <w:color w:val="000000"/>
          <w:sz w:val="28"/>
          <w:szCs w:val="28"/>
          <w:lang w:val="en-US"/>
        </w:rPr>
        <w:t xml:space="preserve"> </w:t>
      </w:r>
      <w:r w:rsidRPr="001D69D4">
        <w:rPr>
          <w:i/>
          <w:iCs/>
          <w:color w:val="000000"/>
          <w:sz w:val="28"/>
          <w:szCs w:val="28"/>
        </w:rPr>
        <w:t>молот</w:t>
      </w:r>
      <w:r w:rsidRPr="001D69D4">
        <w:rPr>
          <w:i/>
          <w:iCs/>
          <w:color w:val="000000"/>
          <w:sz w:val="28"/>
          <w:szCs w:val="28"/>
          <w:lang w:val="en-US"/>
        </w:rPr>
        <w:t xml:space="preserve"> </w:t>
      </w:r>
      <w:r w:rsidRPr="001D69D4">
        <w:rPr>
          <w:color w:val="000000"/>
          <w:sz w:val="28"/>
          <w:szCs w:val="28"/>
          <w:lang w:val="en-US"/>
        </w:rPr>
        <w:t xml:space="preserve">(le mail ou maillet et le marteau d'armes). </w:t>
      </w:r>
      <w:r w:rsidRPr="001D69D4">
        <w:rPr>
          <w:color w:val="000000"/>
          <w:sz w:val="28"/>
          <w:szCs w:val="28"/>
        </w:rPr>
        <w:t>Эти два оружия различались только тем, что оба оборота мушкеля были немного закруг</w:t>
      </w:r>
      <w:r w:rsidRPr="001D69D4">
        <w:rPr>
          <w:color w:val="000000"/>
          <w:sz w:val="28"/>
          <w:szCs w:val="28"/>
        </w:rPr>
        <w:softHyphen/>
        <w:t>лены, а у военного молота один конец закруглен, а другой заострен.</w:t>
      </w:r>
    </w:p>
    <w:p w:rsidR="00247473" w:rsidRPr="001D69D4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i/>
          <w:iCs/>
          <w:color w:val="000000"/>
          <w:sz w:val="28"/>
          <w:szCs w:val="28"/>
        </w:rPr>
        <w:t>Кривойнож</w:t>
      </w:r>
      <w:r w:rsidRPr="001D69D4">
        <w:rPr>
          <w:color w:val="000000"/>
          <w:sz w:val="28"/>
          <w:szCs w:val="28"/>
          <w:lang w:val="en-US"/>
        </w:rPr>
        <w:t xml:space="preserve"> (le fauchon ou fauchard). </w:t>
      </w:r>
      <w:r w:rsidRPr="001D69D4">
        <w:rPr>
          <w:color w:val="000000"/>
          <w:sz w:val="28"/>
          <w:szCs w:val="28"/>
        </w:rPr>
        <w:t>Это оружие редко употреблялось в бою; нож был с длинной рукояткой и заострен с обеих сторон наподобие обоюдоост</w:t>
      </w:r>
      <w:r w:rsidRPr="001D69D4">
        <w:rPr>
          <w:color w:val="000000"/>
          <w:sz w:val="28"/>
          <w:szCs w:val="28"/>
        </w:rPr>
        <w:softHyphen/>
        <w:t>рого серпа.</w:t>
      </w:r>
    </w:p>
    <w:p w:rsidR="00247473" w:rsidRPr="001D69D4" w:rsidRDefault="00247473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1D69D4">
        <w:rPr>
          <w:color w:val="000000"/>
          <w:sz w:val="28"/>
          <w:szCs w:val="28"/>
        </w:rPr>
        <w:t>Таково было оборонительное и наступательное вооружение рыцарей. Прав</w:t>
      </w:r>
      <w:r w:rsidRPr="001D69D4">
        <w:rPr>
          <w:color w:val="000000"/>
          <w:sz w:val="28"/>
          <w:szCs w:val="28"/>
        </w:rPr>
        <w:softHyphen/>
        <w:t>да, оно было очень тяжелым, и надо было обладать большой физической силой, чтобы, как часто приходилось рыцарям, по целым дням не снимать такого воо</w:t>
      </w:r>
      <w:r w:rsidRPr="001D69D4">
        <w:rPr>
          <w:color w:val="000000"/>
          <w:sz w:val="28"/>
          <w:szCs w:val="28"/>
        </w:rPr>
        <w:softHyphen/>
        <w:t>ружения и переносить в нем все трудности пути и битвы. Кроме того, от рыца</w:t>
      </w:r>
      <w:r w:rsidRPr="001D69D4">
        <w:rPr>
          <w:color w:val="000000"/>
          <w:sz w:val="28"/>
          <w:szCs w:val="28"/>
        </w:rPr>
        <w:softHyphen/>
        <w:t>рей требовались большая ловкость, легкость и живость, чтобы вскакивать на коня и соскакивать с него, не трогая стремени; требовалось умение владеть копьем, мечом и алебардой в том же тяжелом вооружении. Естественно, что такому искусству учились долго и с трудом и необходимо было привыкать к этому с детства.</w:t>
      </w:r>
    </w:p>
    <w:p w:rsidR="00076139" w:rsidRPr="009C47F0" w:rsidRDefault="00247473" w:rsidP="00644014">
      <w:pPr>
        <w:spacing w:line="396" w:lineRule="auto"/>
        <w:ind w:firstLine="902"/>
        <w:jc w:val="both"/>
        <w:rPr>
          <w:sz w:val="28"/>
          <w:szCs w:val="28"/>
          <w:lang w:val="en-US"/>
        </w:rPr>
      </w:pPr>
      <w:r w:rsidRPr="001D69D4">
        <w:rPr>
          <w:color w:val="000000"/>
          <w:sz w:val="28"/>
          <w:szCs w:val="28"/>
        </w:rPr>
        <w:t>Конечно, с течением времени в вооружении рыцарей многое изменилось, в особенности когда был изобретен порох и тяжелое холодное оружие заменилось более легким огнестрельным.</w:t>
      </w:r>
      <w:r w:rsidR="009C47F0">
        <w:rPr>
          <w:color w:val="000000"/>
          <w:sz w:val="28"/>
          <w:szCs w:val="28"/>
        </w:rPr>
        <w:t xml:space="preserve"> </w:t>
      </w:r>
      <w:r w:rsidR="009C47F0">
        <w:rPr>
          <w:color w:val="000000"/>
          <w:sz w:val="28"/>
          <w:szCs w:val="28"/>
          <w:lang w:val="en-US"/>
        </w:rPr>
        <w:t>[15</w:t>
      </w:r>
      <w:r w:rsidR="00185BBF">
        <w:rPr>
          <w:color w:val="000000"/>
          <w:sz w:val="28"/>
          <w:szCs w:val="28"/>
          <w:lang w:val="en-US"/>
        </w:rPr>
        <w:t>,</w:t>
      </w:r>
      <w:r w:rsidR="009C47F0">
        <w:rPr>
          <w:color w:val="000000"/>
          <w:sz w:val="28"/>
          <w:szCs w:val="28"/>
          <w:lang w:val="en-US"/>
        </w:rPr>
        <w:t xml:space="preserve"> c 31-33]</w:t>
      </w:r>
    </w:p>
    <w:p w:rsidR="00C17FA5" w:rsidRPr="00E107A0" w:rsidRDefault="00475F6A" w:rsidP="00E107A0">
      <w:pPr>
        <w:pStyle w:val="1"/>
        <w:jc w:val="center"/>
      </w:pPr>
      <w:r>
        <w:t>Жизнь рыцарства</w:t>
      </w:r>
    </w:p>
    <w:p w:rsidR="00C17FA5" w:rsidRPr="005778A8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5778A8">
        <w:rPr>
          <w:color w:val="000000"/>
          <w:sz w:val="28"/>
          <w:szCs w:val="28"/>
        </w:rPr>
        <w:t>Понятие рыцарства прежде всего связывалось с определенным образом жизни. Он требовал специ</w:t>
      </w:r>
      <w:r w:rsidRPr="005778A8">
        <w:rPr>
          <w:color w:val="000000"/>
          <w:sz w:val="28"/>
          <w:szCs w:val="28"/>
        </w:rPr>
        <w:softHyphen/>
        <w:t>альной подготовки, торжественного посвящения и не такой, как у обычных людей, деятельности. Эпи</w:t>
      </w:r>
      <w:r w:rsidRPr="005778A8">
        <w:rPr>
          <w:color w:val="000000"/>
          <w:sz w:val="28"/>
          <w:szCs w:val="28"/>
        </w:rPr>
        <w:softHyphen/>
        <w:t>ческая и куртуазная литература дает нам об эт</w:t>
      </w:r>
      <w:r w:rsidR="00475F6A" w:rsidRPr="005778A8">
        <w:rPr>
          <w:color w:val="000000"/>
          <w:sz w:val="28"/>
          <w:szCs w:val="28"/>
        </w:rPr>
        <w:t>ом до</w:t>
      </w:r>
      <w:r w:rsidRPr="005778A8">
        <w:rPr>
          <w:color w:val="000000"/>
          <w:sz w:val="28"/>
          <w:szCs w:val="28"/>
        </w:rPr>
        <w:t>вольно подробное представление, хотя, возможно, несколько обманчивое из-за ее идеологически кон</w:t>
      </w:r>
      <w:r w:rsidRPr="005778A8">
        <w:rPr>
          <w:color w:val="000000"/>
          <w:sz w:val="28"/>
          <w:szCs w:val="28"/>
        </w:rPr>
        <w:softHyphen/>
        <w:t>сервативного характера и нуждающееся в неко</w:t>
      </w:r>
      <w:r w:rsidRPr="005778A8">
        <w:rPr>
          <w:color w:val="000000"/>
          <w:sz w:val="28"/>
          <w:szCs w:val="28"/>
        </w:rPr>
        <w:softHyphen/>
        <w:t>торой корректировк</w:t>
      </w:r>
      <w:r w:rsidR="005778A8">
        <w:rPr>
          <w:color w:val="000000"/>
          <w:sz w:val="28"/>
          <w:szCs w:val="28"/>
        </w:rPr>
        <w:t>е, для чего мы воспользуемся по</w:t>
      </w:r>
      <w:r w:rsidRPr="005778A8">
        <w:rPr>
          <w:color w:val="000000"/>
          <w:sz w:val="28"/>
          <w:szCs w:val="28"/>
        </w:rPr>
        <w:t>вествовательными источниками и данными архео</w:t>
      </w:r>
      <w:r w:rsidRPr="005778A8">
        <w:rPr>
          <w:color w:val="000000"/>
          <w:sz w:val="28"/>
          <w:szCs w:val="28"/>
        </w:rPr>
        <w:softHyphen/>
        <w:t>логии.</w:t>
      </w:r>
      <w:r w:rsidRPr="005778A8">
        <w:rPr>
          <w:rFonts w:ascii="Arial" w:cs="Arial"/>
          <w:color w:val="000000"/>
          <w:sz w:val="28"/>
          <w:szCs w:val="28"/>
        </w:rPr>
        <w:t xml:space="preserve">                                                                     </w:t>
      </w:r>
    </w:p>
    <w:p w:rsidR="00C17FA5" w:rsidRPr="005778A8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5778A8">
        <w:rPr>
          <w:color w:val="000000"/>
          <w:sz w:val="28"/>
          <w:szCs w:val="28"/>
        </w:rPr>
        <w:t>Жизнь будущего рыцаря начиналась с долгого и непростого обучения сначала в родительском доме, а затем, с десяти или двенадцати лет, у богатого крестного или могущественного покровителя. Цель начального, семейного и личного образования — научить элементарным навыкам верховой езды, охоты и владения оружием. Следующий этап, более длительный и более сложный, уже представлял со</w:t>
      </w:r>
      <w:r w:rsidRPr="005778A8">
        <w:rPr>
          <w:color w:val="000000"/>
          <w:sz w:val="28"/>
          <w:szCs w:val="28"/>
        </w:rPr>
        <w:softHyphen/>
        <w:t>бой настоящее профессиональное и эзотерическое посвящение. Он проходил в г</w:t>
      </w:r>
      <w:r w:rsidR="00475F6A" w:rsidRPr="005778A8">
        <w:rPr>
          <w:color w:val="000000"/>
          <w:sz w:val="28"/>
          <w:szCs w:val="28"/>
        </w:rPr>
        <w:t>руппе. На каждой сту</w:t>
      </w:r>
      <w:r w:rsidRPr="005778A8">
        <w:rPr>
          <w:color w:val="000000"/>
          <w:sz w:val="28"/>
          <w:szCs w:val="28"/>
        </w:rPr>
        <w:t>пени феодальной пирамиды сеньора окружало не</w:t>
      </w:r>
      <w:r w:rsidRPr="005778A8">
        <w:rPr>
          <w:color w:val="000000"/>
          <w:sz w:val="28"/>
          <w:szCs w:val="28"/>
        </w:rPr>
        <w:softHyphen/>
        <w:t>что вроде «рыцарской школы», где сыновья его вас</w:t>
      </w:r>
      <w:r w:rsidRPr="005778A8">
        <w:rPr>
          <w:color w:val="000000"/>
          <w:sz w:val="28"/>
          <w:szCs w:val="28"/>
        </w:rPr>
        <w:softHyphen/>
        <w:t>салов, его протеже и, в некоторых случаях, его ме</w:t>
      </w:r>
      <w:r w:rsidRPr="005778A8">
        <w:rPr>
          <w:color w:val="000000"/>
          <w:sz w:val="28"/>
          <w:szCs w:val="28"/>
        </w:rPr>
        <w:softHyphen/>
        <w:t>нее состоятельные родственники обучались военному мастерству и рыцарским добродетелям. Чем влиятельнее был сеньор, тем больше набиралось у него учеников.</w:t>
      </w:r>
    </w:p>
    <w:p w:rsidR="00C17FA5" w:rsidRPr="005778A8" w:rsidRDefault="00475F6A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5778A8">
        <w:rPr>
          <w:color w:val="000000"/>
          <w:sz w:val="28"/>
          <w:szCs w:val="28"/>
        </w:rPr>
        <w:t>До шестнадцати-</w:t>
      </w:r>
      <w:r w:rsidR="00C17FA5" w:rsidRPr="005778A8">
        <w:rPr>
          <w:color w:val="000000"/>
          <w:sz w:val="28"/>
          <w:szCs w:val="28"/>
        </w:rPr>
        <w:t>двадцатитрехлетнего возраста эти юноши выполняли роль домашнего слуги или оруженосца своего покровителя. Прислуживая ему за столом, сопровождая на охоте, участвуя в увесе</w:t>
      </w:r>
      <w:r w:rsidR="00C17FA5" w:rsidRPr="005778A8">
        <w:rPr>
          <w:color w:val="000000"/>
          <w:sz w:val="28"/>
          <w:szCs w:val="28"/>
        </w:rPr>
        <w:softHyphen/>
        <w:t>лениях, они приобретали опыт светского человека. А занимаясь его лошадьми, поддерживая в порядке его оружие и, позже, следуя за ним на турнирах и полях сражений, они накапливали знания, необхо</w:t>
      </w:r>
      <w:r w:rsidR="00C17FA5" w:rsidRPr="005778A8">
        <w:rPr>
          <w:color w:val="000000"/>
          <w:sz w:val="28"/>
          <w:szCs w:val="28"/>
        </w:rPr>
        <w:softHyphen/>
        <w:t xml:space="preserve">димые военному </w:t>
      </w:r>
      <w:r w:rsidR="009F4990">
        <w:rPr>
          <w:color w:val="000000"/>
          <w:sz w:val="28"/>
          <w:szCs w:val="28"/>
        </w:rPr>
        <w:t>человеку. С первого дня выполне</w:t>
      </w:r>
      <w:r w:rsidR="00C17FA5" w:rsidRPr="005778A8">
        <w:rPr>
          <w:color w:val="000000"/>
          <w:sz w:val="28"/>
          <w:szCs w:val="28"/>
        </w:rPr>
        <w:t>ния этих обязанностей и до момента посвящения в рыцари они носили звание оруженосца. Те из них, кому не удавалось стать рыцарями из-за отсутствия состояния, заслуг или подходящего слу</w:t>
      </w:r>
      <w:r w:rsidR="00C17FA5" w:rsidRPr="005778A8">
        <w:rPr>
          <w:color w:val="000000"/>
          <w:sz w:val="28"/>
          <w:szCs w:val="28"/>
        </w:rPr>
        <w:softHyphen/>
        <w:t>чая, сохраняли это звание на всю жизнь, ведь назы</w:t>
      </w:r>
      <w:r w:rsidR="00C17FA5" w:rsidRPr="005778A8">
        <w:rPr>
          <w:color w:val="000000"/>
          <w:sz w:val="28"/>
          <w:szCs w:val="28"/>
        </w:rPr>
        <w:softHyphen/>
        <w:t>ваться рыцарем можно было только после посвяще</w:t>
      </w:r>
      <w:r w:rsidR="00C17FA5" w:rsidRPr="005778A8">
        <w:rPr>
          <w:color w:val="000000"/>
          <w:sz w:val="28"/>
          <w:szCs w:val="28"/>
        </w:rPr>
        <w:softHyphen/>
        <w:t>ния.</w:t>
      </w:r>
    </w:p>
    <w:p w:rsidR="00C17FA5" w:rsidRPr="005778A8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5778A8">
        <w:rPr>
          <w:color w:val="000000"/>
          <w:sz w:val="28"/>
          <w:szCs w:val="28"/>
        </w:rPr>
        <w:t>В исследуемый период ритуал посвящения в ры</w:t>
      </w:r>
      <w:r w:rsidRPr="005778A8">
        <w:rPr>
          <w:color w:val="000000"/>
          <w:sz w:val="28"/>
          <w:szCs w:val="28"/>
        </w:rPr>
        <w:softHyphen/>
        <w:t>цари еще не закрепился окончательно, и эта церемо</w:t>
      </w:r>
      <w:r w:rsidRPr="005778A8">
        <w:rPr>
          <w:color w:val="000000"/>
          <w:sz w:val="28"/>
          <w:szCs w:val="28"/>
        </w:rPr>
        <w:softHyphen/>
        <w:t>ния могла проходить по вкусам участников, как в ре</w:t>
      </w:r>
      <w:r w:rsidRPr="005778A8">
        <w:rPr>
          <w:color w:val="000000"/>
          <w:sz w:val="28"/>
          <w:szCs w:val="28"/>
        </w:rPr>
        <w:softHyphen/>
        <w:t>альной жизни, так и в литературных произведениях. Разница обряда посвящения в рыцари прежде всего зависела от того, когда проводилась церемония — в военное или в мирное время. В первом случае цере</w:t>
      </w:r>
      <w:r w:rsidRPr="005778A8">
        <w:rPr>
          <w:color w:val="000000"/>
          <w:sz w:val="28"/>
          <w:szCs w:val="28"/>
        </w:rPr>
        <w:softHyphen/>
        <w:t>мония происходила на поле боя до начала сражения или после победы, и тогда она была овеяна славой, хотя все произносили традиционные слова и произ</w:t>
      </w:r>
      <w:r w:rsidRPr="005778A8">
        <w:rPr>
          <w:color w:val="000000"/>
          <w:sz w:val="28"/>
          <w:szCs w:val="28"/>
        </w:rPr>
        <w:softHyphen/>
        <w:t>водили те же самые ритуальные жесты. Церемония обычно состояла из возложения меча и символичес</w:t>
      </w:r>
      <w:r w:rsidRPr="005778A8">
        <w:rPr>
          <w:color w:val="000000"/>
          <w:sz w:val="28"/>
          <w:szCs w:val="28"/>
        </w:rPr>
        <w:softHyphen/>
        <w:t xml:space="preserve">кого «удара по шее» </w:t>
      </w:r>
      <w:r w:rsidRPr="005778A8">
        <w:rPr>
          <w:i/>
          <w:iCs/>
          <w:color w:val="000000"/>
          <w:sz w:val="28"/>
          <w:szCs w:val="28"/>
        </w:rPr>
        <w:t>(</w:t>
      </w:r>
      <w:r w:rsidRPr="005778A8">
        <w:rPr>
          <w:i/>
          <w:iCs/>
          <w:color w:val="000000"/>
          <w:sz w:val="28"/>
          <w:szCs w:val="28"/>
          <w:lang w:val="en-US"/>
        </w:rPr>
        <w:t>colee</w:t>
      </w:r>
      <w:r w:rsidRPr="005778A8">
        <w:rPr>
          <w:i/>
          <w:iCs/>
          <w:color w:val="000000"/>
          <w:sz w:val="28"/>
          <w:szCs w:val="28"/>
        </w:rPr>
        <w:t xml:space="preserve">). </w:t>
      </w:r>
      <w:r w:rsidRPr="005778A8">
        <w:rPr>
          <w:color w:val="000000"/>
          <w:sz w:val="28"/>
          <w:szCs w:val="28"/>
        </w:rPr>
        <w:t>Посвящение в мирное время связывалось с большими религиозными празд</w:t>
      </w:r>
      <w:r w:rsidRPr="005778A8">
        <w:rPr>
          <w:color w:val="000000"/>
          <w:sz w:val="28"/>
          <w:szCs w:val="28"/>
        </w:rPr>
        <w:softHyphen/>
        <w:t>никами (Пасха, Пятидесятница, Вознесение) или с важными гражданскими событиями (рождение или свадьба правителя, примирение двух суверенов). Это почти литургическое действо могло состояться во дворе замка, в церковном притворе, на общест</w:t>
      </w:r>
      <w:r w:rsidRPr="005778A8">
        <w:rPr>
          <w:color w:val="000000"/>
          <w:sz w:val="28"/>
          <w:szCs w:val="28"/>
        </w:rPr>
        <w:softHyphen/>
        <w:t>венной площади или на травке какого-нибудь луга. Будущему рыцарю требовалась особая сакрамен</w:t>
      </w:r>
      <w:r w:rsidRPr="005778A8">
        <w:rPr>
          <w:color w:val="000000"/>
          <w:sz w:val="28"/>
          <w:szCs w:val="28"/>
        </w:rPr>
        <w:softHyphen/>
        <w:t>тальная подготовка (исповедь, причастие) и ночь</w:t>
      </w:r>
      <w:r w:rsidRPr="005778A8">
        <w:rPr>
          <w:sz w:val="28"/>
          <w:szCs w:val="28"/>
        </w:rPr>
        <w:t xml:space="preserve"> </w:t>
      </w:r>
      <w:r w:rsidRPr="005778A8">
        <w:rPr>
          <w:color w:val="000000"/>
          <w:sz w:val="28"/>
          <w:szCs w:val="28"/>
        </w:rPr>
        <w:t>размышлений в церкви или часовне. За церемонией посвящения следовали дни пиршеств, турниров и увеселений.</w:t>
      </w:r>
    </w:p>
    <w:p w:rsidR="00C17FA5" w:rsidRPr="005778A8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5778A8">
        <w:rPr>
          <w:color w:val="000000"/>
          <w:sz w:val="28"/>
          <w:szCs w:val="28"/>
        </w:rPr>
        <w:t>Сакральный характер носило и само проведение церемонии. Она начиналась с освящения оружия, которое затем «крестный отец» посвящаемого в ры</w:t>
      </w:r>
      <w:r w:rsidRPr="005778A8">
        <w:rPr>
          <w:color w:val="000000"/>
          <w:sz w:val="28"/>
          <w:szCs w:val="28"/>
        </w:rPr>
        <w:softHyphen/>
        <w:t>цари вручал своему «крестнику»: сначала меч и шпоры, потом кольчугу и шлем, и, наконец, копье и щит. Бывший ор</w:t>
      </w:r>
      <w:r w:rsidR="009F4990">
        <w:rPr>
          <w:color w:val="000000"/>
          <w:sz w:val="28"/>
          <w:szCs w:val="28"/>
        </w:rPr>
        <w:t>уженосец облачался в них, прочи</w:t>
      </w:r>
      <w:r w:rsidRPr="005778A8">
        <w:rPr>
          <w:color w:val="000000"/>
          <w:sz w:val="28"/>
          <w:szCs w:val="28"/>
        </w:rPr>
        <w:t>тывая при этом несколько молитв, и произносил клятву соблюдать правила и обязанности рыцар</w:t>
      </w:r>
      <w:r w:rsidRPr="005778A8">
        <w:rPr>
          <w:color w:val="000000"/>
          <w:sz w:val="28"/>
          <w:szCs w:val="28"/>
        </w:rPr>
        <w:softHyphen/>
        <w:t>ства. Церемонию завершал тот же символический жест «удар по шее», его происхождение и значение остаются спорными по сей день. Существовали разные способы «удара по шее»: чаще всего тот, кто совершал церемонию, стоя сильно ударял посвя</w:t>
      </w:r>
      <w:r w:rsidRPr="005778A8">
        <w:rPr>
          <w:color w:val="000000"/>
          <w:sz w:val="28"/>
          <w:szCs w:val="28"/>
        </w:rPr>
        <w:softHyphen/>
        <w:t>щаемого ладонью по плечу или затылку. В некото</w:t>
      </w:r>
      <w:r w:rsidRPr="005778A8">
        <w:rPr>
          <w:color w:val="000000"/>
          <w:sz w:val="28"/>
          <w:szCs w:val="28"/>
        </w:rPr>
        <w:softHyphen/>
        <w:t xml:space="preserve">рых английских графствах и областях Западной Франции этот жест сводился к простому объятию или крепкому рукопожатию. В </w:t>
      </w:r>
      <w:r w:rsidRPr="005778A8">
        <w:rPr>
          <w:color w:val="000000"/>
          <w:sz w:val="28"/>
          <w:szCs w:val="28"/>
          <w:lang w:val="en-US"/>
        </w:rPr>
        <w:t>XVI</w:t>
      </w:r>
      <w:r w:rsidRPr="005778A8">
        <w:rPr>
          <w:color w:val="000000"/>
          <w:sz w:val="28"/>
          <w:szCs w:val="28"/>
        </w:rPr>
        <w:t xml:space="preserve"> веке «удар по шее» совершали уже не рукой, а посредством лезвия меча и сопровождали ритуальными слова</w:t>
      </w:r>
      <w:r w:rsidRPr="005778A8">
        <w:rPr>
          <w:color w:val="000000"/>
          <w:sz w:val="28"/>
          <w:szCs w:val="28"/>
        </w:rPr>
        <w:softHyphen/>
        <w:t>ми: «Именем Бога, Святого Михаила и Святого Геор</w:t>
      </w:r>
      <w:r w:rsidRPr="005778A8">
        <w:rPr>
          <w:color w:val="000000"/>
          <w:sz w:val="28"/>
          <w:szCs w:val="28"/>
        </w:rPr>
        <w:softHyphen/>
        <w:t>гия я посвящаю тебя в рыцари». Несмотря на суще</w:t>
      </w:r>
      <w:r w:rsidRPr="005778A8">
        <w:rPr>
          <w:color w:val="000000"/>
          <w:sz w:val="28"/>
          <w:szCs w:val="28"/>
        </w:rPr>
        <w:softHyphen/>
        <w:t>ствование различных объяснений, сегодня в этой практике историки более склонны видеть пере</w:t>
      </w:r>
      <w:r w:rsidRPr="005778A8">
        <w:rPr>
          <w:color w:val="000000"/>
          <w:sz w:val="28"/>
          <w:szCs w:val="28"/>
        </w:rPr>
        <w:softHyphen/>
        <w:t>житки германского обычая, по которому ветеран передавал свою доблесть и свой опыт молодому во</w:t>
      </w:r>
      <w:r w:rsidRPr="005778A8">
        <w:rPr>
          <w:color w:val="000000"/>
          <w:sz w:val="28"/>
          <w:szCs w:val="28"/>
        </w:rPr>
        <w:softHyphen/>
        <w:t>ину.</w:t>
      </w:r>
    </w:p>
    <w:p w:rsidR="00AE45E6" w:rsidRPr="005778A8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color w:val="000000"/>
          <w:sz w:val="28"/>
          <w:szCs w:val="28"/>
        </w:rPr>
      </w:pPr>
      <w:r w:rsidRPr="005778A8">
        <w:rPr>
          <w:color w:val="000000"/>
          <w:sz w:val="28"/>
          <w:szCs w:val="28"/>
        </w:rPr>
        <w:t>Однако посвящение, главный этап в карьере ры</w:t>
      </w:r>
      <w:r w:rsidRPr="005778A8">
        <w:rPr>
          <w:color w:val="000000"/>
          <w:sz w:val="28"/>
          <w:szCs w:val="28"/>
        </w:rPr>
        <w:softHyphen/>
        <w:t>царя, нисколько не изменяло его повседневной жиз</w:t>
      </w:r>
      <w:r w:rsidRPr="005778A8">
        <w:rPr>
          <w:color w:val="000000"/>
          <w:sz w:val="28"/>
          <w:szCs w:val="28"/>
        </w:rPr>
        <w:softHyphen/>
        <w:t>ни. Она по-прежнему состояла из верховой езды, сражений, охоты и турниров. Сеньоры, обладавшие обширными владениями, играли в ней главную роль, а вассалам с феодами победней приходилось до</w:t>
      </w:r>
      <w:r w:rsidRPr="005778A8">
        <w:rPr>
          <w:color w:val="000000"/>
          <w:sz w:val="28"/>
          <w:szCs w:val="28"/>
        </w:rPr>
        <w:softHyphen/>
        <w:t xml:space="preserve">вольствоваться крупицами славы, удовольствий и добычи. </w:t>
      </w:r>
    </w:p>
    <w:p w:rsidR="00733C89" w:rsidRPr="005778A8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color w:val="000000"/>
          <w:sz w:val="28"/>
          <w:szCs w:val="28"/>
        </w:rPr>
      </w:pPr>
      <w:r w:rsidRPr="005778A8">
        <w:rPr>
          <w:color w:val="000000"/>
          <w:sz w:val="28"/>
          <w:szCs w:val="28"/>
        </w:rPr>
        <w:t>Имея равные права, в действительности рыцари не были равны. Среди них встречалось немало и та</w:t>
      </w:r>
      <w:r w:rsidRPr="005778A8">
        <w:rPr>
          <w:color w:val="000000"/>
          <w:sz w:val="28"/>
          <w:szCs w:val="28"/>
        </w:rPr>
        <w:softHyphen/>
        <w:t>ких, кто составлял нечто вроде «рыцарского проле</w:t>
      </w:r>
      <w:r w:rsidRPr="005778A8">
        <w:rPr>
          <w:color w:val="000000"/>
          <w:sz w:val="28"/>
          <w:szCs w:val="28"/>
        </w:rPr>
        <w:softHyphen/>
        <w:t>тариата»; они получали средства для жизни, лоша</w:t>
      </w:r>
      <w:r w:rsidRPr="005778A8">
        <w:rPr>
          <w:color w:val="000000"/>
          <w:sz w:val="28"/>
          <w:szCs w:val="28"/>
        </w:rPr>
        <w:softHyphen/>
        <w:t>дей и даже оружие от сильных мира сего (королей, графов, баронов), за чей счет вынуждены были жить. Эти неимущие рыцари, богатые тщеславны</w:t>
      </w:r>
      <w:r w:rsidRPr="005778A8">
        <w:rPr>
          <w:color w:val="000000"/>
          <w:sz w:val="28"/>
          <w:szCs w:val="28"/>
        </w:rPr>
        <w:softHyphen/>
        <w:t xml:space="preserve">ми надеждами, но бедные землей, — как правило, молодые люди, которые ожидали отцовского наследства или, не обладая ничем, состояли на службе у какого-нибудь покровителя. Зачастую они объединялись в </w:t>
      </w:r>
      <w:r w:rsidR="009F4990">
        <w:rPr>
          <w:color w:val="000000"/>
          <w:sz w:val="28"/>
          <w:szCs w:val="28"/>
        </w:rPr>
        <w:t>лихие компании под предводитель</w:t>
      </w:r>
      <w:r w:rsidRPr="005778A8">
        <w:rPr>
          <w:color w:val="000000"/>
          <w:sz w:val="28"/>
          <w:szCs w:val="28"/>
        </w:rPr>
        <w:t>ством княжеского или графского сынка и иска</w:t>
      </w:r>
      <w:r w:rsidRPr="005778A8">
        <w:rPr>
          <w:color w:val="000000"/>
          <w:sz w:val="28"/>
          <w:szCs w:val="28"/>
        </w:rPr>
        <w:softHyphen/>
        <w:t>ли приключений, предлагал</w:t>
      </w:r>
      <w:r w:rsidR="00733C89" w:rsidRPr="005778A8">
        <w:rPr>
          <w:color w:val="000000"/>
          <w:sz w:val="28"/>
          <w:szCs w:val="28"/>
        </w:rPr>
        <w:t xml:space="preserve">и свои услуги </w:t>
      </w:r>
      <w:r w:rsidRPr="005778A8">
        <w:rPr>
          <w:color w:val="000000"/>
          <w:sz w:val="28"/>
          <w:szCs w:val="28"/>
        </w:rPr>
        <w:t>от турни</w:t>
      </w:r>
      <w:r w:rsidRPr="005778A8">
        <w:rPr>
          <w:color w:val="000000"/>
          <w:sz w:val="28"/>
          <w:szCs w:val="28"/>
        </w:rPr>
        <w:softHyphen/>
        <w:t>ра к турниру, от поместья к поместью. Они первыми отправлялись в Крестовые походы или далекие экс</w:t>
      </w:r>
      <w:r w:rsidRPr="005778A8">
        <w:rPr>
          <w:color w:val="000000"/>
          <w:sz w:val="28"/>
          <w:szCs w:val="28"/>
        </w:rPr>
        <w:softHyphen/>
        <w:t xml:space="preserve">педиции, манящие своей неопределенностью. </w:t>
      </w:r>
      <w:r w:rsidR="00733C89" w:rsidRPr="005778A8">
        <w:rPr>
          <w:color w:val="000000"/>
          <w:sz w:val="28"/>
          <w:szCs w:val="28"/>
        </w:rPr>
        <w:t>Они стремились обольстить бо</w:t>
      </w:r>
      <w:r w:rsidRPr="005778A8">
        <w:rPr>
          <w:color w:val="000000"/>
          <w:sz w:val="28"/>
          <w:szCs w:val="28"/>
        </w:rPr>
        <w:t>гатую наследницу, способную принести им то со</w:t>
      </w:r>
      <w:r w:rsidRPr="005778A8">
        <w:rPr>
          <w:color w:val="000000"/>
          <w:sz w:val="28"/>
          <w:szCs w:val="28"/>
        </w:rPr>
        <w:softHyphen/>
        <w:t>стояние, которое не могли обеспечить ни их подви</w:t>
      </w:r>
      <w:r w:rsidRPr="005778A8">
        <w:rPr>
          <w:color w:val="000000"/>
          <w:sz w:val="28"/>
          <w:szCs w:val="28"/>
        </w:rPr>
        <w:softHyphen/>
        <w:t>ги, ни происхождение. Этим объясняется позднее вступление в брак</w:t>
      </w:r>
      <w:r w:rsidR="00733C89" w:rsidRPr="005778A8">
        <w:rPr>
          <w:color w:val="000000"/>
          <w:sz w:val="28"/>
          <w:szCs w:val="28"/>
        </w:rPr>
        <w:t>.</w:t>
      </w:r>
    </w:p>
    <w:p w:rsidR="00733C89" w:rsidRPr="00F02F29" w:rsidRDefault="00C17FA5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  <w:lang w:val="en-US"/>
        </w:rPr>
      </w:pPr>
      <w:r w:rsidRPr="005778A8">
        <w:rPr>
          <w:color w:val="000000"/>
          <w:sz w:val="28"/>
          <w:szCs w:val="28"/>
        </w:rPr>
        <w:t>Возможно, именно этому сообществу молодых рыцарей, жадных до любовных и военных подвигов, и адресовались рыцарские романы и куртуазная ли</w:t>
      </w:r>
      <w:r w:rsidRPr="005778A8">
        <w:rPr>
          <w:color w:val="000000"/>
          <w:sz w:val="28"/>
          <w:szCs w:val="28"/>
        </w:rPr>
        <w:softHyphen/>
        <w:t>тература. В ней они находили изображение обще</w:t>
      </w:r>
      <w:r w:rsidRPr="005778A8">
        <w:rPr>
          <w:color w:val="000000"/>
          <w:sz w:val="28"/>
          <w:szCs w:val="28"/>
        </w:rPr>
        <w:softHyphen/>
        <w:t>ства, не существовавш</w:t>
      </w:r>
      <w:r w:rsidR="00733C89" w:rsidRPr="005778A8">
        <w:rPr>
          <w:color w:val="000000"/>
          <w:sz w:val="28"/>
          <w:szCs w:val="28"/>
        </w:rPr>
        <w:t>его на деле, но того самого, которое</w:t>
      </w:r>
      <w:r w:rsidRPr="005778A8">
        <w:rPr>
          <w:color w:val="000000"/>
          <w:sz w:val="28"/>
          <w:szCs w:val="28"/>
        </w:rPr>
        <w:t>, несомненно, пришлось бы им по вкусу. Общества, где качества, деятельность и стремления рыцар</w:t>
      </w:r>
      <w:r w:rsidRPr="005778A8">
        <w:rPr>
          <w:color w:val="000000"/>
          <w:sz w:val="28"/>
          <w:szCs w:val="28"/>
        </w:rPr>
        <w:softHyphen/>
        <w:t>ского класса почитались единственно возможными и истинными идеалами.</w:t>
      </w:r>
      <w:r w:rsidRPr="005778A8">
        <w:rPr>
          <w:sz w:val="28"/>
          <w:szCs w:val="28"/>
        </w:rPr>
        <w:t xml:space="preserve"> </w:t>
      </w:r>
      <w:r w:rsidR="00F02F29" w:rsidRPr="00F02F29">
        <w:rPr>
          <w:sz w:val="28"/>
          <w:szCs w:val="28"/>
          <w:lang w:val="en-US"/>
        </w:rPr>
        <w:t>[</w:t>
      </w:r>
      <w:r w:rsidR="00F02F29" w:rsidRPr="00F02F29">
        <w:rPr>
          <w:sz w:val="28"/>
          <w:szCs w:val="28"/>
        </w:rPr>
        <w:t>12</w:t>
      </w:r>
      <w:r w:rsidR="00185BBF">
        <w:rPr>
          <w:sz w:val="28"/>
          <w:szCs w:val="28"/>
          <w:lang w:val="en-US"/>
        </w:rPr>
        <w:t>,</w:t>
      </w:r>
      <w:r w:rsidR="00F02F29" w:rsidRPr="00F02F29">
        <w:rPr>
          <w:sz w:val="28"/>
          <w:szCs w:val="28"/>
        </w:rPr>
        <w:t xml:space="preserve"> </w:t>
      </w:r>
      <w:r w:rsidR="00F02F29" w:rsidRPr="00F02F29">
        <w:rPr>
          <w:sz w:val="28"/>
          <w:szCs w:val="28"/>
          <w:lang w:val="en-US"/>
        </w:rPr>
        <w:t>c</w:t>
      </w:r>
      <w:r w:rsidR="00F02F29" w:rsidRPr="00F02F29">
        <w:rPr>
          <w:sz w:val="28"/>
          <w:szCs w:val="28"/>
        </w:rPr>
        <w:t>. 64-72</w:t>
      </w:r>
      <w:r w:rsidR="00F02F29" w:rsidRPr="00F02F29">
        <w:rPr>
          <w:sz w:val="28"/>
          <w:szCs w:val="28"/>
          <w:lang w:val="en-US"/>
        </w:rPr>
        <w:t>]</w:t>
      </w:r>
    </w:p>
    <w:p w:rsidR="00324A5B" w:rsidRDefault="00324A5B" w:rsidP="00E15723">
      <w:pPr>
        <w:pStyle w:val="1"/>
        <w:jc w:val="center"/>
      </w:pPr>
      <w:r>
        <w:t>Рыцарский устав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i/>
          <w:iCs/>
          <w:color w:val="000000"/>
          <w:sz w:val="28"/>
          <w:szCs w:val="28"/>
        </w:rPr>
        <w:t xml:space="preserve"> </w:t>
      </w:r>
      <w:r w:rsidRPr="00324A5B">
        <w:rPr>
          <w:color w:val="000000"/>
          <w:sz w:val="28"/>
          <w:szCs w:val="28"/>
        </w:rPr>
        <w:t>Рыцари — это по сути дела воины, но в различных районах мира сложились свои представления об идеале</w:t>
      </w:r>
      <w:r>
        <w:rPr>
          <w:sz w:val="28"/>
          <w:szCs w:val="28"/>
        </w:rPr>
        <w:t xml:space="preserve"> во</w:t>
      </w:r>
      <w:r w:rsidRPr="00324A5B">
        <w:rPr>
          <w:color w:val="000000"/>
          <w:sz w:val="28"/>
          <w:szCs w:val="28"/>
        </w:rPr>
        <w:t>ина. Христианский рыцарь — это прежде всего боец за</w:t>
      </w:r>
      <w:r>
        <w:rPr>
          <w:color w:val="000000"/>
          <w:sz w:val="28"/>
          <w:szCs w:val="28"/>
        </w:rPr>
        <w:t xml:space="preserve"> веру Христову, но рыцарь также </w:t>
      </w:r>
      <w:r w:rsidRPr="00324A5B">
        <w:rPr>
          <w:color w:val="000000"/>
          <w:sz w:val="28"/>
          <w:szCs w:val="28"/>
        </w:rPr>
        <w:t>— это верный вассал своего сюзерена (верность — о</w:t>
      </w:r>
      <w:r>
        <w:rPr>
          <w:color w:val="000000"/>
          <w:sz w:val="28"/>
          <w:szCs w:val="28"/>
        </w:rPr>
        <w:t>дна из наиболее ценимых добродете</w:t>
      </w:r>
      <w:r w:rsidRPr="00324A5B">
        <w:rPr>
          <w:color w:val="000000"/>
          <w:sz w:val="28"/>
          <w:szCs w:val="28"/>
        </w:rPr>
        <w:t>лей эпохи), он же — защитник слабых и обиженных, он</w:t>
      </w:r>
      <w:r>
        <w:rPr>
          <w:color w:val="000000"/>
          <w:sz w:val="28"/>
          <w:szCs w:val="28"/>
        </w:rPr>
        <w:t xml:space="preserve"> же — верный слуга своей Прекрас</w:t>
      </w:r>
      <w:r w:rsidRPr="00324A5B">
        <w:rPr>
          <w:color w:val="000000"/>
          <w:sz w:val="28"/>
          <w:szCs w:val="28"/>
        </w:rPr>
        <w:t xml:space="preserve">ной Дамы. </w:t>
      </w:r>
      <w:r w:rsidRPr="00324A5B">
        <w:rPr>
          <w:i/>
          <w:iCs/>
          <w:color w:val="000000"/>
          <w:sz w:val="28"/>
          <w:szCs w:val="28"/>
        </w:rPr>
        <w:t xml:space="preserve">Культ Прекрасной Дамы, </w:t>
      </w:r>
      <w:r w:rsidRPr="00324A5B">
        <w:rPr>
          <w:color w:val="000000"/>
          <w:sz w:val="28"/>
          <w:szCs w:val="28"/>
        </w:rPr>
        <w:t>сложившийся в Ев</w:t>
      </w:r>
      <w:r w:rsidR="00646BF0">
        <w:rPr>
          <w:color w:val="000000"/>
          <w:sz w:val="28"/>
          <w:szCs w:val="28"/>
        </w:rPr>
        <w:t>ропе под явным влиянием культа Де</w:t>
      </w:r>
      <w:r w:rsidRPr="00324A5B">
        <w:rPr>
          <w:color w:val="000000"/>
          <w:sz w:val="28"/>
          <w:szCs w:val="28"/>
        </w:rPr>
        <w:t>вы Марии, не имеет аналогов в других районах мира — это чисто европейское явление.</w:t>
      </w:r>
    </w:p>
    <w:p w:rsidR="00646BF0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color w:val="000000"/>
          <w:sz w:val="28"/>
          <w:szCs w:val="28"/>
        </w:rPr>
      </w:pPr>
      <w:r w:rsidRPr="00324A5B">
        <w:rPr>
          <w:color w:val="000000"/>
          <w:sz w:val="28"/>
          <w:szCs w:val="28"/>
        </w:rPr>
        <w:t xml:space="preserve"> «Рыцарям вменяется в обязанность иметь страх Божий, чтить Его, служить Ему и любить Его всеми силами своими, всей крепостью своей сражаться за веру и в защиту религии; умирать, но не отрекаться от христианства». 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 xml:space="preserve"> «Рыцари обязаны служить своему законному государю и защищать свое отечество, не жалея для него и самой жизни».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«Щит рыцарей должен быть прибежищем слабого и угнетенного; мужест-рьщарей должно поддерживать всегда и во всем правое дело того, кто к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обратится».</w:t>
      </w:r>
    </w:p>
    <w:p w:rsidR="00646BF0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color w:val="000000"/>
          <w:sz w:val="28"/>
          <w:szCs w:val="28"/>
        </w:rPr>
      </w:pPr>
      <w:r w:rsidRPr="00324A5B">
        <w:rPr>
          <w:color w:val="000000"/>
          <w:sz w:val="28"/>
          <w:szCs w:val="28"/>
        </w:rPr>
        <w:t xml:space="preserve">«Да не обидят рыцари никогда и никого и да убоятся более всего злословием оскорблять дружбу, непорочность отсутствующих, скорбящих и бедных». </w:t>
      </w:r>
    </w:p>
    <w:p w:rsidR="00646BF0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«Жажда прибыли или  благодарности, любовь к почестям,  гордость и мщение да не руководят их поступками, но да будут они везде и во всем вдохновляемы честью и правдою».</w:t>
      </w:r>
      <w:r w:rsidRPr="00324A5B">
        <w:rPr>
          <w:sz w:val="28"/>
          <w:szCs w:val="28"/>
        </w:rPr>
        <w:t xml:space="preserve"> 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«Да повинуются они начальникам и полководцам, над ними поставлен</w:t>
      </w:r>
      <w:r w:rsidRPr="00324A5B">
        <w:rPr>
          <w:color w:val="000000"/>
          <w:sz w:val="28"/>
          <w:szCs w:val="28"/>
        </w:rPr>
        <w:softHyphen/>
        <w:t>ным; да живут они братски с себе равными, и гордость и сила их да не во</w:t>
      </w:r>
      <w:r w:rsidRPr="00324A5B">
        <w:rPr>
          <w:color w:val="000000"/>
          <w:sz w:val="28"/>
          <w:szCs w:val="28"/>
        </w:rPr>
        <w:softHyphen/>
        <w:t>зобладают над ними в ущерб правам ближнего».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«Они не должны вступать в неравный бой, следовательно, не должны ид</w:t>
      </w:r>
      <w:r w:rsidRPr="00324A5B">
        <w:rPr>
          <w:color w:val="000000"/>
          <w:sz w:val="28"/>
          <w:szCs w:val="28"/>
        </w:rPr>
        <w:softHyphen/>
        <w:t>ти несколько против одного, и должны избегать всякого обмана и лжи».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«Да не употребят они никогда в дело острия меча в турнирах и других увеселительных боях».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«Честные блюстители данного слова, да не посрамят они никогда своего чистого доверия малейшею ложью; да сохранят они непоколебимо это дове</w:t>
      </w:r>
      <w:r w:rsidRPr="00324A5B">
        <w:rPr>
          <w:color w:val="000000"/>
          <w:sz w:val="28"/>
          <w:szCs w:val="28"/>
        </w:rPr>
        <w:softHyphen/>
        <w:t>рие ко всем, и особенно к своим сотоварищам, оберегая их честь и имущест</w:t>
      </w:r>
      <w:r w:rsidRPr="00324A5B">
        <w:rPr>
          <w:color w:val="000000"/>
          <w:sz w:val="28"/>
          <w:szCs w:val="28"/>
        </w:rPr>
        <w:softHyphen/>
        <w:t>во в их отсутствие».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«Да не положат они оружия, пока не окончат предпринятого по обету дела, каково бы оно ни было; да преследуют они его денно и нощно в тече</w:t>
      </w:r>
      <w:r w:rsidRPr="00324A5B">
        <w:rPr>
          <w:color w:val="000000"/>
          <w:sz w:val="28"/>
          <w:szCs w:val="28"/>
        </w:rPr>
        <w:softHyphen/>
        <w:t>ние года и одного дня»...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«Да не принимают они титулов и наград от чужеземных государей, ибо это оскорбление отечеству».</w:t>
      </w:r>
    </w:p>
    <w:p w:rsidR="00324A5B" w:rsidRPr="00324A5B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sz w:val="28"/>
          <w:szCs w:val="28"/>
        </w:rPr>
      </w:pPr>
      <w:r w:rsidRPr="00324A5B">
        <w:rPr>
          <w:color w:val="000000"/>
          <w:sz w:val="28"/>
          <w:szCs w:val="28"/>
        </w:rPr>
        <w:t>«Да сохраняют они под своим знаменем порядок и дисциплину между войсками, вверенными их начальству; да не допускают они разорения жатв и виноградников; да наказуется ими строго воин, который убьет курицу вдовы или собаку пастуха или нанесет малейший вред на земле союзника».</w:t>
      </w:r>
    </w:p>
    <w:p w:rsidR="00324A5B" w:rsidRPr="00062571" w:rsidRDefault="00324A5B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0"/>
        <w:jc w:val="both"/>
        <w:rPr>
          <w:color w:val="000000"/>
          <w:sz w:val="28"/>
          <w:szCs w:val="28"/>
          <w:lang w:val="en-US"/>
        </w:rPr>
      </w:pPr>
      <w:r w:rsidRPr="00324A5B">
        <w:rPr>
          <w:color w:val="000000"/>
          <w:sz w:val="28"/>
          <w:szCs w:val="28"/>
        </w:rPr>
        <w:t>«Да блюдут они честно свое слово и о</w:t>
      </w:r>
      <w:r w:rsidR="00646BF0">
        <w:rPr>
          <w:color w:val="000000"/>
          <w:sz w:val="28"/>
          <w:szCs w:val="28"/>
        </w:rPr>
        <w:t>бещание данное победителю; взя</w:t>
      </w:r>
      <w:r w:rsidRPr="00324A5B">
        <w:rPr>
          <w:color w:val="000000"/>
          <w:sz w:val="28"/>
          <w:szCs w:val="28"/>
        </w:rPr>
        <w:t>тые в плен в честном бою, да выплачивают они верно условленный выкуп или да возвращаются они по обещанию в означенный день и час в тюрьму; в противном случае они будут объявлены бесчестными и вероломными».</w:t>
      </w:r>
      <w:r w:rsidR="00062571" w:rsidRPr="00062571">
        <w:rPr>
          <w:color w:val="000000"/>
          <w:sz w:val="28"/>
          <w:szCs w:val="28"/>
        </w:rPr>
        <w:t xml:space="preserve"> [</w:t>
      </w:r>
      <w:r w:rsidR="00062571">
        <w:rPr>
          <w:color w:val="000000"/>
          <w:sz w:val="28"/>
          <w:szCs w:val="28"/>
          <w:lang w:val="en-US"/>
        </w:rPr>
        <w:t>2, c 437-438]</w:t>
      </w:r>
    </w:p>
    <w:p w:rsidR="00324A5B" w:rsidRPr="00324A5B" w:rsidRDefault="00324A5B" w:rsidP="00324A5B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</w:p>
    <w:p w:rsidR="00324A5B" w:rsidRDefault="00324A5B" w:rsidP="004F75BA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</w:p>
    <w:p w:rsidR="00324A5B" w:rsidRDefault="00324A5B" w:rsidP="004F75BA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</w:p>
    <w:p w:rsidR="00324A5B" w:rsidRDefault="00324A5B" w:rsidP="004F75BA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</w:p>
    <w:p w:rsidR="00462CF9" w:rsidRDefault="00462CF9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A0287" w:rsidRDefault="007A0287" w:rsidP="003D55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324A5B" w:rsidRDefault="00324A5B" w:rsidP="00324A5B">
      <w:pPr>
        <w:pStyle w:val="1"/>
        <w:jc w:val="center"/>
      </w:pPr>
      <w:r>
        <w:t>Заключение</w:t>
      </w:r>
    </w:p>
    <w:p w:rsidR="00324A5B" w:rsidRPr="007A0287" w:rsidRDefault="007A0287" w:rsidP="00644014">
      <w:pPr>
        <w:shd w:val="clear" w:color="auto" w:fill="FFFFFF"/>
        <w:autoSpaceDE w:val="0"/>
        <w:autoSpaceDN w:val="0"/>
        <w:adjustRightInd w:val="0"/>
        <w:spacing w:line="396" w:lineRule="auto"/>
        <w:ind w:firstLine="902"/>
        <w:jc w:val="both"/>
        <w:rPr>
          <w:sz w:val="28"/>
          <w:szCs w:val="28"/>
        </w:rPr>
      </w:pPr>
      <w:r w:rsidRPr="007A0287">
        <w:rPr>
          <w:color w:val="000000"/>
          <w:sz w:val="28"/>
          <w:szCs w:val="28"/>
        </w:rPr>
        <w:t>О происхождении рыцарства писали многие; одни относили его появление к эпохе первых крестовых походов, другие — к временам более отдаленным. Фран</w:t>
      </w:r>
      <w:r w:rsidRPr="007A0287">
        <w:rPr>
          <w:color w:val="000000"/>
          <w:sz w:val="28"/>
          <w:szCs w:val="28"/>
        </w:rPr>
        <w:softHyphen/>
        <w:t xml:space="preserve">цузский писатель Шатобриан считал, что оно возникло в начале </w:t>
      </w:r>
      <w:r w:rsidRPr="007A0287">
        <w:rPr>
          <w:color w:val="000000"/>
          <w:sz w:val="28"/>
          <w:szCs w:val="28"/>
          <w:lang w:val="en-US"/>
        </w:rPr>
        <w:t>VIII</w:t>
      </w:r>
      <w:r w:rsidRPr="007A0287">
        <w:rPr>
          <w:color w:val="000000"/>
          <w:sz w:val="28"/>
          <w:szCs w:val="28"/>
        </w:rPr>
        <w:t xml:space="preserve"> столетия. </w:t>
      </w:r>
      <w:r w:rsidR="00C12932">
        <w:rPr>
          <w:color w:val="000000"/>
          <w:sz w:val="28"/>
          <w:szCs w:val="28"/>
        </w:rPr>
        <w:t>Я не буду входить</w:t>
      </w:r>
      <w:r w:rsidRPr="007A0287">
        <w:rPr>
          <w:color w:val="000000"/>
          <w:sz w:val="28"/>
          <w:szCs w:val="28"/>
        </w:rPr>
        <w:t xml:space="preserve"> в рассуждени</w:t>
      </w:r>
      <w:r w:rsidR="00C12932">
        <w:rPr>
          <w:color w:val="000000"/>
          <w:sz w:val="28"/>
          <w:szCs w:val="28"/>
        </w:rPr>
        <w:t>я по этому пред</w:t>
      </w:r>
      <w:r w:rsidR="00C12932">
        <w:rPr>
          <w:color w:val="000000"/>
          <w:sz w:val="28"/>
          <w:szCs w:val="28"/>
        </w:rPr>
        <w:softHyphen/>
        <w:t>мету, представив</w:t>
      </w:r>
      <w:r w:rsidRPr="007A0287">
        <w:rPr>
          <w:color w:val="000000"/>
          <w:sz w:val="28"/>
          <w:szCs w:val="28"/>
        </w:rPr>
        <w:t xml:space="preserve"> вкратце состояние Европы в эпоху расцвета и могущест</w:t>
      </w:r>
      <w:r w:rsidRPr="007A0287">
        <w:rPr>
          <w:color w:val="000000"/>
          <w:sz w:val="28"/>
          <w:szCs w:val="28"/>
        </w:rPr>
        <w:softHyphen/>
        <w:t>ва рыцарства. Только в этот период оно нас по-настоящему занимает и восхищает, в дальнейшем утрачивая свой интерес, ибо вместе с успехами просвещения право сильного, кото</w:t>
      </w:r>
      <w:r w:rsidRPr="007A0287">
        <w:rPr>
          <w:color w:val="000000"/>
          <w:sz w:val="28"/>
          <w:szCs w:val="28"/>
        </w:rPr>
        <w:softHyphen/>
        <w:t>рое одно только могло бороться с зло</w:t>
      </w:r>
      <w:r w:rsidRPr="007A0287">
        <w:rPr>
          <w:color w:val="000000"/>
          <w:sz w:val="28"/>
          <w:szCs w:val="28"/>
        </w:rPr>
        <w:softHyphen/>
        <w:t>употреблениями, заменилось поряд</w:t>
      </w:r>
      <w:r w:rsidRPr="007A0287">
        <w:rPr>
          <w:color w:val="000000"/>
          <w:sz w:val="28"/>
          <w:szCs w:val="28"/>
        </w:rPr>
        <w:softHyphen/>
        <w:t>ком, установленным законной вла</w:t>
      </w:r>
      <w:r w:rsidRPr="007A0287">
        <w:rPr>
          <w:color w:val="000000"/>
          <w:sz w:val="28"/>
          <w:szCs w:val="28"/>
        </w:rPr>
        <w:softHyphen/>
        <w:t xml:space="preserve">стью. Но прежде чем достичь этой эпохи расцвета, необходимо обозреть более трех веков варварства и мрака. </w:t>
      </w:r>
      <w:r w:rsidR="00C12932">
        <w:rPr>
          <w:color w:val="000000"/>
          <w:sz w:val="28"/>
          <w:szCs w:val="28"/>
        </w:rPr>
        <w:t xml:space="preserve">Лас Касас Бартоломе писал: </w:t>
      </w:r>
      <w:r w:rsidRPr="007A0287">
        <w:rPr>
          <w:color w:val="000000"/>
          <w:sz w:val="28"/>
          <w:szCs w:val="28"/>
        </w:rPr>
        <w:t>«К счастию, проходишь эту длинную и утомительную пустыню под при</w:t>
      </w:r>
      <w:r w:rsidRPr="007A0287">
        <w:rPr>
          <w:color w:val="000000"/>
          <w:sz w:val="28"/>
          <w:szCs w:val="28"/>
        </w:rPr>
        <w:softHyphen/>
        <w:t>крытием любезного и блестящего ры</w:t>
      </w:r>
      <w:r w:rsidRPr="007A0287">
        <w:rPr>
          <w:color w:val="000000"/>
          <w:sz w:val="28"/>
          <w:szCs w:val="28"/>
        </w:rPr>
        <w:softHyphen/>
        <w:t>ца</w:t>
      </w:r>
      <w:r w:rsidR="00C12932">
        <w:rPr>
          <w:color w:val="000000"/>
          <w:sz w:val="28"/>
          <w:szCs w:val="28"/>
        </w:rPr>
        <w:t>рства. Это превосходное учрежде</w:t>
      </w:r>
      <w:r w:rsidRPr="007A0287">
        <w:rPr>
          <w:color w:val="000000"/>
          <w:sz w:val="28"/>
          <w:szCs w:val="28"/>
        </w:rPr>
        <w:t>ние, это дивное усилие энтузиазма и добродетели, которое в наше время кажется только благородным безум</w:t>
      </w:r>
      <w:r w:rsidRPr="007A0287">
        <w:rPr>
          <w:color w:val="000000"/>
          <w:sz w:val="28"/>
          <w:szCs w:val="28"/>
        </w:rPr>
        <w:softHyphen/>
        <w:t>ством, было однако же во времена анархии дополнением к законам и за</w:t>
      </w:r>
      <w:r w:rsidRPr="007A0287">
        <w:rPr>
          <w:color w:val="000000"/>
          <w:sz w:val="28"/>
          <w:szCs w:val="28"/>
        </w:rPr>
        <w:softHyphen/>
        <w:t>щитою самых дорогих прав; оно было опорою вдов и сирот, прибежищем слабых, ужасом разбойников; словом, оно было даром, который небо нис</w:t>
      </w:r>
      <w:r w:rsidRPr="007A0287">
        <w:rPr>
          <w:color w:val="000000"/>
          <w:sz w:val="28"/>
          <w:szCs w:val="28"/>
        </w:rPr>
        <w:softHyphen/>
        <w:t>послало на землю, чтобы удержать на ней в эти времена опустошений вли</w:t>
      </w:r>
      <w:r w:rsidRPr="007A0287">
        <w:rPr>
          <w:color w:val="000000"/>
          <w:sz w:val="28"/>
          <w:szCs w:val="28"/>
        </w:rPr>
        <w:softHyphen/>
        <w:t>яние добрых начал».</w:t>
      </w:r>
    </w:p>
    <w:p w:rsidR="00324A5B" w:rsidRPr="007A0287" w:rsidRDefault="00324A5B" w:rsidP="007A0287">
      <w:pPr>
        <w:spacing w:line="360" w:lineRule="auto"/>
        <w:ind w:firstLine="900"/>
        <w:jc w:val="both"/>
        <w:rPr>
          <w:sz w:val="28"/>
          <w:szCs w:val="28"/>
        </w:rPr>
      </w:pPr>
    </w:p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324A5B" w:rsidRDefault="00324A5B" w:rsidP="00324A5B"/>
    <w:p w:rsidR="004F75BA" w:rsidRDefault="004F75BA" w:rsidP="00324A5B">
      <w:pPr>
        <w:pStyle w:val="1"/>
        <w:jc w:val="center"/>
      </w:pPr>
      <w:r>
        <w:t>Список литературы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Борзова Е.П. История мировой культуры. 2-е изд., стер. – СПб.: Изд-во «Лань», 2002. – 672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 w:rsidRPr="007F33A8">
        <w:rPr>
          <w:sz w:val="28"/>
          <w:szCs w:val="28"/>
        </w:rPr>
        <w:t>Гриненко Г.В. Хрестоматия по истории мировой культуры. – М.: Юрайт, 1999. – 669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 w:rsidRPr="007F33A8">
        <w:rPr>
          <w:sz w:val="28"/>
          <w:szCs w:val="28"/>
        </w:rPr>
        <w:t>Дефурно М. Повседневная жизнь в эпоху Жанны д</w:t>
      </w:r>
      <w:r w:rsidRPr="007F33A8">
        <w:rPr>
          <w:sz w:val="28"/>
          <w:szCs w:val="28"/>
          <w:vertAlign w:val="superscript"/>
        </w:rPr>
        <w:t xml:space="preserve">, </w:t>
      </w:r>
      <w:r w:rsidRPr="007F33A8">
        <w:rPr>
          <w:sz w:val="28"/>
          <w:szCs w:val="28"/>
        </w:rPr>
        <w:t>Арк. Пер. Васильковой Н.Ф., СПб.: Издательская группа «Евразия», 2002. – 320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 w:rsidRPr="007F33A8">
        <w:rPr>
          <w:sz w:val="28"/>
          <w:szCs w:val="28"/>
        </w:rPr>
        <w:t>История культуры</w:t>
      </w:r>
      <w:r w:rsidR="004E57A3">
        <w:rPr>
          <w:sz w:val="28"/>
          <w:szCs w:val="28"/>
        </w:rPr>
        <w:t xml:space="preserve"> стран Западной Европы в эпоху В</w:t>
      </w:r>
      <w:r w:rsidRPr="007F33A8">
        <w:rPr>
          <w:sz w:val="28"/>
          <w:szCs w:val="28"/>
        </w:rPr>
        <w:t>озрождения: Учеб. для вузов/ Л.М. Брагина, О.И.Варьяш, В.М.Володарский и др.; Под ред. Л.М.Брагиной. – М.: Высш. шк., 1999. – 479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 w:rsidRPr="007F33A8">
        <w:rPr>
          <w:sz w:val="28"/>
          <w:szCs w:val="28"/>
        </w:rPr>
        <w:t>История мировой культуры: Наследие Запада: Античность. Средневековье. Возрождение: Курс лекций/ Под ред. С.Д.Серебряного. М.: Российск. гос. гуманит. ун-т, 1998. – 429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Кардини Ф. Истоки средневекового рыцарства: Пер. с ит. / Вступ. ст. В.И.Уколовой. Общ. ред. В.И.Уколовой и Л.А.Котельниковой. – М.: Прогресс, 1987 – 384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 w:rsidRPr="007F33A8">
        <w:rPr>
          <w:sz w:val="28"/>
          <w:szCs w:val="28"/>
        </w:rPr>
        <w:t>Карпушина С.В.,  Карпушин В.А. История мировой культуры: Учебник для вузов. – М.: «</w:t>
      </w:r>
      <w:r w:rsidRPr="007F33A8">
        <w:rPr>
          <w:sz w:val="28"/>
          <w:szCs w:val="28"/>
          <w:lang w:val="en-US"/>
        </w:rPr>
        <w:t>Note</w:t>
      </w:r>
      <w:r w:rsidRPr="007F33A8">
        <w:rPr>
          <w:sz w:val="28"/>
          <w:szCs w:val="28"/>
        </w:rPr>
        <w:t xml:space="preserve"> </w:t>
      </w:r>
      <w:r w:rsidRPr="007F33A8">
        <w:rPr>
          <w:sz w:val="28"/>
          <w:szCs w:val="28"/>
          <w:lang w:val="en-US"/>
        </w:rPr>
        <w:t>Bene</w:t>
      </w:r>
      <w:r w:rsidRPr="007F33A8">
        <w:rPr>
          <w:sz w:val="28"/>
          <w:szCs w:val="28"/>
        </w:rPr>
        <w:t>», 1998. – 536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Культурология: Учеб. для студ. техн. вузов / Н.Г.Багдасарьян, А.В.Литвинцева, И.Е.Чучайкина и др.; Под ред. Н.Г.Багдасарьян. – 5-е изд., испр. и доп. – М.: Высш. шк., 2004. – 709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Культурология: Учеб. пособие / В.А.Глуздов, И.И.Лукичева, А.А.Косьян и др.; Под ред. В.А.Фортунатовой и Л.Е.Шапошникова. – М.: Высш. шк., 2003. -303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Культурология: Учебное пособие для студентов высших учебных заведений – Ростов н/Д: изд-во «Феникс», 1999. – 608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 w:rsidRPr="007F33A8">
        <w:rPr>
          <w:sz w:val="28"/>
          <w:szCs w:val="28"/>
        </w:rPr>
        <w:t>Очерки по истории мировой культуры. Учебное пособие./Под ред. Т.Ф.Кузнецовой. – М.: «Языки русской культуры», 1997. – 496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 w:rsidRPr="007F33A8">
        <w:rPr>
          <w:sz w:val="28"/>
          <w:szCs w:val="28"/>
        </w:rPr>
        <w:t>Пастуро М. Повседневная жизнь Франции и Англии во времена рыцарей круглого стола/ Пер. с фр. М.О. Гончар; Научн.ред. Т.Д.Сергеева. – М.: Мол. Гвардия, 2004. – 239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Петрухинцев Н.Н. ХХ лекций по истории мировой культуры: Учеб. пособие для студ. высш. учеб. заведений. – М.: Гуманит. изд. центр ВЛАДОС, 2001. – 400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Порьяз А. Мировая культура: Средневековье. – М.: ОЛМА-ПРЕСС, 2001. – 479 с.</w:t>
      </w:r>
    </w:p>
    <w:p w:rsidR="00603BD8" w:rsidRDefault="00E915EB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Тайны,  с</w:t>
      </w:r>
      <w:r w:rsidR="00603BD8">
        <w:rPr>
          <w:sz w:val="28"/>
          <w:szCs w:val="28"/>
        </w:rPr>
        <w:t>крытые забралом: Энциклопедический путеводитель по истории рыцарства. – М.: Современник, 2002. – 416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Хёйзинг Й, Осень средневековья, пер. Д.В.Сильвестрова, - М.: изд-во «Наука», 1988. – 540 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 w:rsidRPr="007F33A8">
        <w:rPr>
          <w:sz w:val="28"/>
          <w:szCs w:val="28"/>
        </w:rPr>
        <w:t>Хоруженко К.М. Культурология. Энциклопедический словарь. – Ростов-на-Дону: Издательство «Феникс», 1997 – 640с.</w:t>
      </w:r>
    </w:p>
    <w:p w:rsidR="00603BD8" w:rsidRDefault="00603BD8" w:rsidP="00644014">
      <w:pPr>
        <w:numPr>
          <w:ilvl w:val="0"/>
          <w:numId w:val="1"/>
        </w:numPr>
        <w:spacing w:line="396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Чернокозов А.И. История мировой культуры (Краткий курс). Ростов-на-Дону, «Феникс», 1997. – 480 с.</w:t>
      </w:r>
      <w:bookmarkStart w:id="0" w:name="_GoBack"/>
      <w:bookmarkEnd w:id="0"/>
    </w:p>
    <w:sectPr w:rsidR="00603BD8" w:rsidSect="004F75BA">
      <w:footerReference w:type="even" r:id="rId7"/>
      <w:footerReference w:type="default" r:id="rId8"/>
      <w:pgSz w:w="11906" w:h="16838" w:code="9"/>
      <w:pgMar w:top="1134" w:right="851" w:bottom="1134" w:left="1418" w:header="709" w:footer="90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272" w:rsidRDefault="00BC7272">
      <w:r>
        <w:separator/>
      </w:r>
    </w:p>
  </w:endnote>
  <w:endnote w:type="continuationSeparator" w:id="0">
    <w:p w:rsidR="00BC7272" w:rsidRDefault="00BC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BB4" w:rsidRDefault="00451BB4" w:rsidP="00646BF0">
    <w:pPr>
      <w:pStyle w:val="a3"/>
      <w:framePr w:wrap="around" w:vAnchor="text" w:hAnchor="margin" w:xAlign="right" w:y="1"/>
      <w:rPr>
        <w:rStyle w:val="a4"/>
      </w:rPr>
    </w:pPr>
  </w:p>
  <w:p w:rsidR="00451BB4" w:rsidRDefault="00451BB4" w:rsidP="004F75B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BB4" w:rsidRDefault="00183637" w:rsidP="00646BF0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451BB4" w:rsidRDefault="00451BB4" w:rsidP="004F75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272" w:rsidRDefault="00BC7272">
      <w:r>
        <w:separator/>
      </w:r>
    </w:p>
  </w:footnote>
  <w:footnote w:type="continuationSeparator" w:id="0">
    <w:p w:rsidR="00BC7272" w:rsidRDefault="00BC7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95783"/>
    <w:multiLevelType w:val="hybridMultilevel"/>
    <w:tmpl w:val="EA929F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DCF0A98"/>
    <w:multiLevelType w:val="hybridMultilevel"/>
    <w:tmpl w:val="142C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762"/>
    <w:rsid w:val="00015EED"/>
    <w:rsid w:val="00041A7F"/>
    <w:rsid w:val="00062571"/>
    <w:rsid w:val="00065851"/>
    <w:rsid w:val="00074B1D"/>
    <w:rsid w:val="00076139"/>
    <w:rsid w:val="00134159"/>
    <w:rsid w:val="001355BA"/>
    <w:rsid w:val="0014080F"/>
    <w:rsid w:val="00183637"/>
    <w:rsid w:val="00185BBF"/>
    <w:rsid w:val="001E298E"/>
    <w:rsid w:val="002025D2"/>
    <w:rsid w:val="00223C74"/>
    <w:rsid w:val="0023223D"/>
    <w:rsid w:val="00245EB0"/>
    <w:rsid w:val="00247473"/>
    <w:rsid w:val="00276C64"/>
    <w:rsid w:val="00317750"/>
    <w:rsid w:val="00324A5B"/>
    <w:rsid w:val="00352472"/>
    <w:rsid w:val="00362956"/>
    <w:rsid w:val="003755CB"/>
    <w:rsid w:val="0038493F"/>
    <w:rsid w:val="003D5592"/>
    <w:rsid w:val="00404B0F"/>
    <w:rsid w:val="00404B3F"/>
    <w:rsid w:val="00432AFC"/>
    <w:rsid w:val="00442FAC"/>
    <w:rsid w:val="00451BB4"/>
    <w:rsid w:val="004611D4"/>
    <w:rsid w:val="00462CF9"/>
    <w:rsid w:val="00475F6A"/>
    <w:rsid w:val="004862B3"/>
    <w:rsid w:val="00487405"/>
    <w:rsid w:val="004C5AD9"/>
    <w:rsid w:val="004D1223"/>
    <w:rsid w:val="004E57A3"/>
    <w:rsid w:val="004F75BA"/>
    <w:rsid w:val="00501FA8"/>
    <w:rsid w:val="005056FC"/>
    <w:rsid w:val="0053198B"/>
    <w:rsid w:val="00564686"/>
    <w:rsid w:val="005778A8"/>
    <w:rsid w:val="005D06A2"/>
    <w:rsid w:val="005E4FE2"/>
    <w:rsid w:val="00603BD8"/>
    <w:rsid w:val="00605B86"/>
    <w:rsid w:val="00634ECC"/>
    <w:rsid w:val="006427F7"/>
    <w:rsid w:val="00644014"/>
    <w:rsid w:val="00646BF0"/>
    <w:rsid w:val="00656BA9"/>
    <w:rsid w:val="00663840"/>
    <w:rsid w:val="00683CF1"/>
    <w:rsid w:val="006A23F7"/>
    <w:rsid w:val="006E6F01"/>
    <w:rsid w:val="00733C89"/>
    <w:rsid w:val="007830A4"/>
    <w:rsid w:val="007A0287"/>
    <w:rsid w:val="007B4DE2"/>
    <w:rsid w:val="007F2A35"/>
    <w:rsid w:val="007F33A8"/>
    <w:rsid w:val="007F6C98"/>
    <w:rsid w:val="00845853"/>
    <w:rsid w:val="00894AB9"/>
    <w:rsid w:val="008F063E"/>
    <w:rsid w:val="008F6CE6"/>
    <w:rsid w:val="00914618"/>
    <w:rsid w:val="009174A3"/>
    <w:rsid w:val="009C47F0"/>
    <w:rsid w:val="009F4990"/>
    <w:rsid w:val="009F7AC9"/>
    <w:rsid w:val="00A24A54"/>
    <w:rsid w:val="00A27939"/>
    <w:rsid w:val="00A660A5"/>
    <w:rsid w:val="00A662FE"/>
    <w:rsid w:val="00AC5F96"/>
    <w:rsid w:val="00AE45E6"/>
    <w:rsid w:val="00AF5016"/>
    <w:rsid w:val="00B37AE5"/>
    <w:rsid w:val="00B41F17"/>
    <w:rsid w:val="00B630C9"/>
    <w:rsid w:val="00B65A72"/>
    <w:rsid w:val="00BA30CC"/>
    <w:rsid w:val="00BB3D41"/>
    <w:rsid w:val="00BC7272"/>
    <w:rsid w:val="00BE15C2"/>
    <w:rsid w:val="00C12932"/>
    <w:rsid w:val="00C17FA5"/>
    <w:rsid w:val="00C6291F"/>
    <w:rsid w:val="00CA3138"/>
    <w:rsid w:val="00CF479B"/>
    <w:rsid w:val="00D34B75"/>
    <w:rsid w:val="00D557F5"/>
    <w:rsid w:val="00D83C92"/>
    <w:rsid w:val="00E107A0"/>
    <w:rsid w:val="00E15723"/>
    <w:rsid w:val="00E32A05"/>
    <w:rsid w:val="00E60015"/>
    <w:rsid w:val="00E915EB"/>
    <w:rsid w:val="00E91FDA"/>
    <w:rsid w:val="00E96D4A"/>
    <w:rsid w:val="00EC213B"/>
    <w:rsid w:val="00EF171A"/>
    <w:rsid w:val="00F02F29"/>
    <w:rsid w:val="00F32762"/>
    <w:rsid w:val="00F41081"/>
    <w:rsid w:val="00F5206E"/>
    <w:rsid w:val="00F53B99"/>
    <w:rsid w:val="00F71A8C"/>
    <w:rsid w:val="00F74867"/>
    <w:rsid w:val="00F832AA"/>
    <w:rsid w:val="00FB4D9F"/>
    <w:rsid w:val="00FE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B598F-16F8-4B62-8D3D-BCB21AB9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F75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24A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F75B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5BA"/>
  </w:style>
  <w:style w:type="paragraph" w:styleId="a5">
    <w:name w:val="Document Map"/>
    <w:basedOn w:val="a"/>
    <w:semiHidden/>
    <w:rsid w:val="00E32A05"/>
    <w:pPr>
      <w:shd w:val="clear" w:color="auto" w:fill="000080"/>
    </w:pPr>
    <w:rPr>
      <w:rFonts w:ascii="Tahoma" w:hAnsi="Tahoma" w:cs="Tahoma"/>
    </w:rPr>
  </w:style>
  <w:style w:type="table" w:styleId="a6">
    <w:name w:val="Table Grid"/>
    <w:basedOn w:val="a1"/>
    <w:rsid w:val="007830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4071</Words>
  <Characters>23210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366</vt:lpstr>
    </vt:vector>
  </TitlesOfParts>
  <Company/>
  <LinksUpToDate>false</LinksUpToDate>
  <CharactersWithSpaces>27227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366</dc:title>
  <dc:subject/>
  <dc:creator>user</dc:creator>
  <cp:keywords/>
  <dc:description/>
  <cp:lastModifiedBy>admin</cp:lastModifiedBy>
  <cp:revision>2</cp:revision>
  <dcterms:created xsi:type="dcterms:W3CDTF">2014-02-06T18:12:00Z</dcterms:created>
  <dcterms:modified xsi:type="dcterms:W3CDTF">2014-02-06T18:12:00Z</dcterms:modified>
</cp:coreProperties>
</file>