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C0CA9" w:rsidRDefault="005664AB">
      <w:pPr>
        <w:jc w:val="center"/>
        <w:rPr>
          <w:rFonts w:ascii="Arial Narrow" w:hAnsi="Arial Narrow"/>
          <w:b/>
          <w:sz w:val="32"/>
        </w:rPr>
      </w:pPr>
      <w:r>
        <w:rPr>
          <w:rFonts w:ascii="Arial Narrow" w:hAnsi="Arial Narrow"/>
          <w:b/>
          <w:sz w:val="32"/>
        </w:rPr>
        <w:t>МИНСКИЙ ГОСУДАРСТВЕННЫЙ ТЕХНИКУМ ПРЕДПРИЯТИЕ</w:t>
      </w:r>
    </w:p>
    <w:p w:rsidR="00DC0CA9" w:rsidRDefault="005664AB">
      <w:pPr>
        <w:jc w:val="center"/>
        <w:rPr>
          <w:rFonts w:ascii="Arial Narrow" w:hAnsi="Arial Narrow"/>
          <w:b/>
          <w:sz w:val="32"/>
        </w:rPr>
      </w:pPr>
      <w:r>
        <w:rPr>
          <w:rFonts w:ascii="Arial Narrow" w:hAnsi="Arial Narrow"/>
          <w:b/>
          <w:sz w:val="32"/>
        </w:rPr>
        <w:t>ЛЁГКОЙ ПРОМЫШЛЕННОСТИ</w:t>
      </w:r>
    </w:p>
    <w:p w:rsidR="00DC0CA9" w:rsidRDefault="00DC0CA9">
      <w:pPr>
        <w:jc w:val="both"/>
        <w:rPr>
          <w:rFonts w:ascii="Arial Narrow" w:hAnsi="Arial Narrow"/>
          <w:sz w:val="24"/>
        </w:rPr>
      </w:pPr>
    </w:p>
    <w:p w:rsidR="00DC0CA9" w:rsidRDefault="00DC0CA9">
      <w:pPr>
        <w:jc w:val="both"/>
        <w:rPr>
          <w:rFonts w:ascii="Arial Narrow" w:hAnsi="Arial Narrow"/>
          <w:sz w:val="24"/>
        </w:rPr>
      </w:pPr>
    </w:p>
    <w:p w:rsidR="00DC0CA9" w:rsidRDefault="00DC0CA9">
      <w:pPr>
        <w:jc w:val="both"/>
        <w:rPr>
          <w:rFonts w:ascii="Arial Narrow" w:hAnsi="Arial Narrow"/>
          <w:sz w:val="24"/>
        </w:rPr>
      </w:pPr>
    </w:p>
    <w:p w:rsidR="00DC0CA9" w:rsidRDefault="00DC0CA9">
      <w:pPr>
        <w:jc w:val="both"/>
        <w:rPr>
          <w:rFonts w:ascii="Arial Narrow" w:hAnsi="Arial Narrow"/>
          <w:sz w:val="24"/>
        </w:rPr>
      </w:pPr>
    </w:p>
    <w:p w:rsidR="00DC0CA9" w:rsidRDefault="00DC0CA9">
      <w:pPr>
        <w:jc w:val="both"/>
        <w:rPr>
          <w:rFonts w:ascii="Arial Narrow" w:hAnsi="Arial Narrow"/>
          <w:sz w:val="24"/>
        </w:rPr>
      </w:pPr>
    </w:p>
    <w:p w:rsidR="00DC0CA9" w:rsidRDefault="00DC0CA9">
      <w:pPr>
        <w:jc w:val="both"/>
        <w:rPr>
          <w:rFonts w:ascii="Arial Narrow" w:hAnsi="Arial Narrow"/>
          <w:sz w:val="24"/>
        </w:rPr>
      </w:pPr>
    </w:p>
    <w:p w:rsidR="00DC0CA9" w:rsidRDefault="00DC0CA9">
      <w:pPr>
        <w:jc w:val="both"/>
        <w:rPr>
          <w:rFonts w:ascii="Arial Narrow" w:hAnsi="Arial Narrow"/>
          <w:sz w:val="24"/>
        </w:rPr>
      </w:pPr>
    </w:p>
    <w:p w:rsidR="00DC0CA9" w:rsidRDefault="00DC0CA9">
      <w:pPr>
        <w:jc w:val="both"/>
        <w:rPr>
          <w:rFonts w:ascii="Arial Narrow" w:hAnsi="Arial Narrow"/>
          <w:sz w:val="24"/>
        </w:rPr>
      </w:pPr>
    </w:p>
    <w:p w:rsidR="00DC0CA9" w:rsidRDefault="00DC0CA9">
      <w:pPr>
        <w:jc w:val="both"/>
        <w:rPr>
          <w:rFonts w:ascii="Arial Narrow" w:hAnsi="Arial Narrow"/>
          <w:sz w:val="24"/>
        </w:rPr>
      </w:pPr>
    </w:p>
    <w:p w:rsidR="00DC0CA9" w:rsidRDefault="00DC0CA9">
      <w:pPr>
        <w:jc w:val="both"/>
        <w:rPr>
          <w:rFonts w:ascii="Arial Narrow" w:hAnsi="Arial Narrow"/>
          <w:sz w:val="24"/>
        </w:rPr>
      </w:pPr>
    </w:p>
    <w:p w:rsidR="00DC0CA9" w:rsidRDefault="00DC0CA9">
      <w:pPr>
        <w:jc w:val="both"/>
        <w:rPr>
          <w:rFonts w:ascii="Arial Narrow" w:hAnsi="Arial Narrow"/>
          <w:sz w:val="24"/>
        </w:rPr>
      </w:pPr>
    </w:p>
    <w:p w:rsidR="00DC0CA9" w:rsidRDefault="005664AB">
      <w:pPr>
        <w:pStyle w:val="21"/>
        <w:spacing w:line="360" w:lineRule="auto"/>
        <w:rPr>
          <w:rFonts w:ascii="Arial Narrow" w:hAnsi="Arial Narrow"/>
          <w:sz w:val="48"/>
        </w:rPr>
      </w:pPr>
      <w:r>
        <w:rPr>
          <w:rFonts w:ascii="Arial Narrow" w:hAnsi="Arial Narrow"/>
          <w:sz w:val="48"/>
        </w:rPr>
        <w:t>РЕФЕРАТ</w:t>
      </w:r>
    </w:p>
    <w:p w:rsidR="00DC0CA9" w:rsidRDefault="00DC0CA9">
      <w:pPr>
        <w:jc w:val="both"/>
        <w:rPr>
          <w:rFonts w:ascii="Arial Narrow" w:hAnsi="Arial Narrow"/>
          <w:sz w:val="24"/>
        </w:rPr>
      </w:pPr>
    </w:p>
    <w:p w:rsidR="00DC0CA9" w:rsidRDefault="00DC0CA9">
      <w:pPr>
        <w:jc w:val="both"/>
        <w:rPr>
          <w:rFonts w:ascii="Arial Narrow" w:hAnsi="Arial Narrow"/>
          <w:sz w:val="32"/>
        </w:rPr>
      </w:pPr>
    </w:p>
    <w:p w:rsidR="00DC0CA9" w:rsidRDefault="005664AB">
      <w:pPr>
        <w:jc w:val="both"/>
        <w:rPr>
          <w:rFonts w:ascii="Arial Narrow" w:hAnsi="Arial Narrow"/>
          <w:sz w:val="36"/>
        </w:rPr>
      </w:pPr>
      <w:r>
        <w:rPr>
          <w:rFonts w:ascii="Arial Narrow" w:hAnsi="Arial Narrow"/>
          <w:sz w:val="36"/>
        </w:rPr>
        <w:t>Тема: РАЗВИТИЕ НОВЫХ ЖАНРОВ ИСКУССТВА, КАК РЕЗУЛЬТАТ ТЕХНИЧЕСКОЙ РЕВОЛЮЦИИ.</w:t>
      </w:r>
    </w:p>
    <w:p w:rsidR="00DC0CA9" w:rsidRDefault="00DC0CA9">
      <w:pPr>
        <w:jc w:val="both"/>
        <w:rPr>
          <w:rFonts w:ascii="Arial Narrow" w:hAnsi="Arial Narrow"/>
          <w:sz w:val="36"/>
        </w:rPr>
      </w:pPr>
    </w:p>
    <w:p w:rsidR="00DC0CA9" w:rsidRDefault="00DC0CA9">
      <w:pPr>
        <w:jc w:val="both"/>
        <w:rPr>
          <w:rFonts w:ascii="Arial Narrow" w:hAnsi="Arial Narrow"/>
          <w:sz w:val="24"/>
        </w:rPr>
      </w:pPr>
    </w:p>
    <w:p w:rsidR="00DC0CA9" w:rsidRDefault="00DC0CA9">
      <w:pPr>
        <w:jc w:val="both"/>
        <w:rPr>
          <w:rFonts w:ascii="Arial Narrow" w:hAnsi="Arial Narrow"/>
          <w:sz w:val="24"/>
        </w:rPr>
      </w:pPr>
    </w:p>
    <w:p w:rsidR="00DC0CA9" w:rsidRDefault="00DC0CA9">
      <w:pPr>
        <w:jc w:val="both"/>
        <w:rPr>
          <w:rFonts w:ascii="Arial Narrow" w:hAnsi="Arial Narrow"/>
          <w:sz w:val="24"/>
        </w:rPr>
      </w:pPr>
    </w:p>
    <w:p w:rsidR="00DC0CA9" w:rsidRDefault="00DC0CA9">
      <w:pPr>
        <w:jc w:val="both"/>
        <w:rPr>
          <w:rFonts w:ascii="Arial Narrow" w:hAnsi="Arial Narrow"/>
          <w:sz w:val="24"/>
        </w:rPr>
      </w:pPr>
    </w:p>
    <w:p w:rsidR="00DC0CA9" w:rsidRDefault="00DC0CA9">
      <w:pPr>
        <w:jc w:val="both"/>
        <w:rPr>
          <w:rFonts w:ascii="Arial Narrow" w:hAnsi="Arial Narrow"/>
          <w:sz w:val="24"/>
        </w:rPr>
      </w:pPr>
    </w:p>
    <w:p w:rsidR="00DC0CA9" w:rsidRDefault="00DC0CA9">
      <w:pPr>
        <w:jc w:val="both"/>
        <w:rPr>
          <w:rFonts w:ascii="Arial Narrow" w:hAnsi="Arial Narrow"/>
          <w:sz w:val="24"/>
        </w:rPr>
      </w:pPr>
    </w:p>
    <w:p w:rsidR="00DC0CA9" w:rsidRDefault="005664AB">
      <w:pPr>
        <w:pStyle w:val="1"/>
        <w:spacing w:before="0" w:after="0"/>
        <w:rPr>
          <w:rFonts w:ascii="Arial Narrow" w:hAnsi="Arial Narrow"/>
          <w:kern w:val="0"/>
        </w:rPr>
      </w:pPr>
      <w:r>
        <w:rPr>
          <w:rFonts w:ascii="Arial Narrow" w:hAnsi="Arial Narrow"/>
          <w:kern w:val="0"/>
        </w:rPr>
        <w:t>ПОДГОТОВИЛ:</w:t>
      </w:r>
    </w:p>
    <w:p w:rsidR="00DC0CA9" w:rsidRDefault="005664AB">
      <w:pPr>
        <w:jc w:val="right"/>
        <w:rPr>
          <w:rFonts w:ascii="Arial Narrow" w:hAnsi="Arial Narrow"/>
          <w:b/>
          <w:sz w:val="24"/>
        </w:rPr>
      </w:pPr>
      <w:r>
        <w:rPr>
          <w:rFonts w:ascii="Arial Narrow" w:hAnsi="Arial Narrow"/>
          <w:b/>
          <w:sz w:val="28"/>
        </w:rPr>
        <w:t xml:space="preserve"> </w:t>
      </w:r>
      <w:r>
        <w:rPr>
          <w:rFonts w:ascii="Arial Narrow" w:hAnsi="Arial Narrow"/>
          <w:b/>
          <w:sz w:val="24"/>
        </w:rPr>
        <w:t>МАЙСЕЕНКО ВАДИМ ЧЕСЛАВОВИЧ</w:t>
      </w:r>
    </w:p>
    <w:p w:rsidR="00DC0CA9" w:rsidRDefault="00DC0CA9">
      <w:pPr>
        <w:jc w:val="right"/>
        <w:rPr>
          <w:rFonts w:ascii="Arial Narrow" w:hAnsi="Arial Narrow"/>
          <w:b/>
          <w:sz w:val="24"/>
        </w:rPr>
      </w:pPr>
    </w:p>
    <w:p w:rsidR="00DC0CA9" w:rsidRDefault="005664AB">
      <w:pPr>
        <w:tabs>
          <w:tab w:val="left" w:pos="5100"/>
        </w:tabs>
        <w:jc w:val="right"/>
        <w:rPr>
          <w:rFonts w:ascii="Arial Narrow" w:hAnsi="Arial Narrow"/>
          <w:b/>
          <w:sz w:val="24"/>
        </w:rPr>
      </w:pPr>
      <w:r>
        <w:rPr>
          <w:rFonts w:ascii="Arial Narrow" w:hAnsi="Arial Narrow"/>
          <w:b/>
          <w:sz w:val="24"/>
        </w:rPr>
        <w:tab/>
        <w:t xml:space="preserve">ГР. 251. </w:t>
      </w:r>
    </w:p>
    <w:p w:rsidR="00DC0CA9" w:rsidRDefault="005664AB">
      <w:pPr>
        <w:tabs>
          <w:tab w:val="left" w:pos="5100"/>
        </w:tabs>
        <w:jc w:val="right"/>
        <w:rPr>
          <w:rFonts w:ascii="Arial Narrow" w:hAnsi="Arial Narrow"/>
          <w:b/>
          <w:sz w:val="24"/>
        </w:rPr>
      </w:pPr>
      <w:r>
        <w:rPr>
          <w:rFonts w:ascii="Arial Narrow" w:hAnsi="Arial Narrow"/>
          <w:b/>
          <w:sz w:val="24"/>
        </w:rPr>
        <w:t>СПЕЦ. Б.У.А.и К.</w:t>
      </w:r>
    </w:p>
    <w:p w:rsidR="00DC0CA9" w:rsidRDefault="00DC0CA9">
      <w:pPr>
        <w:jc w:val="both"/>
        <w:rPr>
          <w:rFonts w:ascii="Arial Narrow" w:hAnsi="Arial Narrow"/>
          <w:sz w:val="24"/>
        </w:rPr>
      </w:pPr>
    </w:p>
    <w:p w:rsidR="00DC0CA9" w:rsidRDefault="00DC0CA9">
      <w:pPr>
        <w:jc w:val="both"/>
        <w:rPr>
          <w:rFonts w:ascii="Arial Narrow" w:hAnsi="Arial Narrow"/>
          <w:sz w:val="24"/>
        </w:rPr>
      </w:pPr>
    </w:p>
    <w:p w:rsidR="00DC0CA9" w:rsidRDefault="00DC0CA9">
      <w:pPr>
        <w:jc w:val="both"/>
        <w:rPr>
          <w:rFonts w:ascii="Arial Narrow" w:hAnsi="Arial Narrow"/>
          <w:sz w:val="24"/>
        </w:rPr>
      </w:pPr>
    </w:p>
    <w:p w:rsidR="00DC0CA9" w:rsidRDefault="00DC0CA9">
      <w:pPr>
        <w:jc w:val="both"/>
        <w:rPr>
          <w:rFonts w:ascii="Arial Narrow" w:hAnsi="Arial Narrow"/>
          <w:sz w:val="24"/>
        </w:rPr>
      </w:pPr>
    </w:p>
    <w:p w:rsidR="00DC0CA9" w:rsidRDefault="00DC0CA9">
      <w:pPr>
        <w:jc w:val="both"/>
        <w:rPr>
          <w:rFonts w:ascii="Arial Narrow" w:hAnsi="Arial Narrow"/>
          <w:sz w:val="24"/>
        </w:rPr>
      </w:pPr>
    </w:p>
    <w:p w:rsidR="00DC0CA9" w:rsidRDefault="00DC0CA9">
      <w:pPr>
        <w:jc w:val="both"/>
        <w:rPr>
          <w:rFonts w:ascii="Arial Narrow" w:hAnsi="Arial Narrow"/>
          <w:sz w:val="24"/>
        </w:rPr>
      </w:pPr>
    </w:p>
    <w:p w:rsidR="00DC0CA9" w:rsidRDefault="00DC0CA9">
      <w:pPr>
        <w:jc w:val="both"/>
        <w:rPr>
          <w:rFonts w:ascii="Arial Narrow" w:hAnsi="Arial Narrow"/>
          <w:sz w:val="24"/>
        </w:rPr>
      </w:pPr>
    </w:p>
    <w:p w:rsidR="00DC0CA9" w:rsidRDefault="00DC0CA9">
      <w:pPr>
        <w:jc w:val="both"/>
        <w:rPr>
          <w:rFonts w:ascii="Arial Narrow" w:hAnsi="Arial Narrow"/>
          <w:sz w:val="24"/>
        </w:rPr>
      </w:pPr>
    </w:p>
    <w:p w:rsidR="00DC0CA9" w:rsidRDefault="00DC0CA9">
      <w:pPr>
        <w:jc w:val="both"/>
        <w:rPr>
          <w:rFonts w:ascii="Arial Narrow" w:hAnsi="Arial Narrow"/>
          <w:sz w:val="24"/>
        </w:rPr>
      </w:pPr>
    </w:p>
    <w:p w:rsidR="00DC0CA9" w:rsidRDefault="00DC0CA9">
      <w:pPr>
        <w:jc w:val="both"/>
        <w:rPr>
          <w:rFonts w:ascii="Arial Narrow" w:hAnsi="Arial Narrow"/>
          <w:sz w:val="24"/>
        </w:rPr>
      </w:pPr>
    </w:p>
    <w:p w:rsidR="00DC0CA9" w:rsidRDefault="00DC0CA9">
      <w:pPr>
        <w:jc w:val="both"/>
        <w:rPr>
          <w:rFonts w:ascii="Arial Narrow" w:hAnsi="Arial Narrow"/>
          <w:sz w:val="24"/>
        </w:rPr>
      </w:pPr>
    </w:p>
    <w:p w:rsidR="00DC0CA9" w:rsidRDefault="00DC0CA9">
      <w:pPr>
        <w:jc w:val="both"/>
        <w:rPr>
          <w:rFonts w:ascii="Arial Narrow" w:hAnsi="Arial Narrow"/>
          <w:sz w:val="24"/>
        </w:rPr>
      </w:pPr>
    </w:p>
    <w:p w:rsidR="00DC0CA9" w:rsidRDefault="00DC0CA9">
      <w:pPr>
        <w:jc w:val="both"/>
        <w:rPr>
          <w:rFonts w:ascii="Arial Narrow" w:hAnsi="Arial Narrow"/>
          <w:sz w:val="24"/>
        </w:rPr>
      </w:pPr>
    </w:p>
    <w:p w:rsidR="00DC0CA9" w:rsidRDefault="00DC0CA9">
      <w:pPr>
        <w:jc w:val="both"/>
        <w:rPr>
          <w:rFonts w:ascii="Arial Narrow" w:hAnsi="Arial Narrow"/>
          <w:sz w:val="24"/>
        </w:rPr>
      </w:pPr>
    </w:p>
    <w:p w:rsidR="00DC0CA9" w:rsidRDefault="005664AB">
      <w:pPr>
        <w:pStyle w:val="a3"/>
        <w:rPr>
          <w:rFonts w:ascii="Arial Narrow" w:hAnsi="Arial Narrow"/>
        </w:rPr>
      </w:pPr>
      <w:r>
        <w:rPr>
          <w:rFonts w:ascii="Arial Narrow" w:hAnsi="Arial Narrow"/>
        </w:rPr>
        <w:t>РАЗВИТИЕ НОВОГО ЖАНРА ИСКУССТВА, КАК ГРАФФИТИ</w:t>
      </w:r>
    </w:p>
    <w:p w:rsidR="00DC0CA9" w:rsidRDefault="00DC0CA9">
      <w:pPr>
        <w:jc w:val="right"/>
        <w:rPr>
          <w:rFonts w:ascii="Arial Narrow" w:hAnsi="Arial Narrow"/>
          <w:sz w:val="36"/>
        </w:rPr>
      </w:pPr>
    </w:p>
    <w:p w:rsidR="00DC0CA9" w:rsidRDefault="00DC0CA9">
      <w:pPr>
        <w:jc w:val="right"/>
        <w:rPr>
          <w:rFonts w:ascii="Arial Narrow" w:hAnsi="Arial Narrow"/>
          <w:sz w:val="24"/>
        </w:rPr>
      </w:pPr>
    </w:p>
    <w:p w:rsidR="00DC0CA9" w:rsidRDefault="005664AB">
      <w:pPr>
        <w:jc w:val="right"/>
        <w:rPr>
          <w:rFonts w:ascii="Arial Narrow" w:hAnsi="Arial Narrow"/>
          <w:sz w:val="24"/>
        </w:rPr>
      </w:pPr>
      <w:r>
        <w:rPr>
          <w:rFonts w:ascii="Arial Narrow" w:hAnsi="Arial Narrow"/>
          <w:sz w:val="24"/>
        </w:rPr>
        <w:t>“И слова пророков написаны на стенах подземки”</w:t>
      </w:r>
    </w:p>
    <w:p w:rsidR="00DC0CA9" w:rsidRDefault="00DC0CA9">
      <w:pPr>
        <w:jc w:val="both"/>
        <w:rPr>
          <w:rFonts w:ascii="Arial Narrow" w:hAnsi="Arial Narrow"/>
          <w:sz w:val="24"/>
        </w:rPr>
      </w:pPr>
    </w:p>
    <w:p w:rsidR="00DC0CA9" w:rsidRDefault="00DC0CA9">
      <w:pPr>
        <w:jc w:val="both"/>
        <w:rPr>
          <w:rFonts w:ascii="Arial Narrow" w:hAnsi="Arial Narrow"/>
          <w:sz w:val="24"/>
        </w:rPr>
      </w:pPr>
    </w:p>
    <w:p w:rsidR="00DC0CA9" w:rsidRDefault="005664AB">
      <w:pPr>
        <w:jc w:val="both"/>
        <w:rPr>
          <w:rFonts w:ascii="Arial Narrow" w:hAnsi="Arial Narrow"/>
          <w:sz w:val="24"/>
        </w:rPr>
      </w:pPr>
      <w:r>
        <w:rPr>
          <w:rFonts w:ascii="Arial Narrow" w:hAnsi="Arial Narrow"/>
          <w:sz w:val="24"/>
        </w:rPr>
        <w:t xml:space="preserve">         Трудно поверить, что первые "граффити" - надписи и рисунки (от итал. graffiare - царапать) в первоначальном значении сатирического и карикатурного характера были обнаружены на античных памятниках(!) и древних сосудах. Как проявление "низового" творчества, "граффити" заинтересовало многих художников, стремившихся освободиться от условностей и стереотипов. Работы Джоана Миро и Пауля Клее близки по стилю "картинам" уличного творчества. Пикассо ценил в "граффити" "предельный лаконизм, использование минимального количества графических элементов для обозначения лица, фигуры человека." Слово “рок” (в смысле, “судьба”), начертанное по-гречески на стене Собора Парижской богоматери, сподвигло Виктора Гюго на написание знаменитого романа. Нечто подобное встречается и в пещерах древних людей, а также в Древних Египте и Греции. Американские индейцы и племена Майя также увлекались росписью плоских поверхностей. Но сегодня граффити ассоциируется в первую очередь с альтернативной формой городской культуры.</w:t>
      </w:r>
    </w:p>
    <w:p w:rsidR="00DC0CA9" w:rsidRDefault="00DC0CA9">
      <w:pPr>
        <w:jc w:val="both"/>
        <w:rPr>
          <w:rFonts w:ascii="Arial Narrow" w:hAnsi="Arial Narrow"/>
          <w:sz w:val="24"/>
        </w:rPr>
      </w:pPr>
    </w:p>
    <w:p w:rsidR="00DC0CA9" w:rsidRDefault="005664AB">
      <w:pPr>
        <w:jc w:val="both"/>
        <w:rPr>
          <w:rFonts w:ascii="Arial Narrow" w:hAnsi="Arial Narrow"/>
          <w:sz w:val="24"/>
        </w:rPr>
      </w:pPr>
      <w:r>
        <w:rPr>
          <w:rFonts w:ascii="Arial Narrow" w:hAnsi="Arial Narrow"/>
          <w:sz w:val="24"/>
        </w:rPr>
        <w:t xml:space="preserve">         Термин "граффити" применяется для классификации, как правило, запрещенного законом вида искусств, в рамках которого предпринимаются попытки установить разновидность связанной композиции посредством рисунков и надписей, создаваемых индивидуально либо группами на стенах или других поверхностях, визуально доступных публике. </w:t>
      </w:r>
    </w:p>
    <w:p w:rsidR="00DC0CA9" w:rsidRDefault="005664AB">
      <w:pPr>
        <w:jc w:val="both"/>
        <w:rPr>
          <w:rFonts w:ascii="Arial Narrow" w:hAnsi="Arial Narrow"/>
          <w:sz w:val="24"/>
        </w:rPr>
      </w:pPr>
      <w:r>
        <w:rPr>
          <w:rFonts w:ascii="Arial Narrow" w:hAnsi="Arial Narrow"/>
          <w:sz w:val="24"/>
        </w:rPr>
        <w:t xml:space="preserve">         Граффити могут представлять собой простейшие рисунки или надписи, но обычно это довольно сложные монохромные либо мультицветные композиции. Авторов граффити называют "писателями". Почему не художниками? Дело в том, что корни граффити кроются именно в написании слов на поверхностях, да и не все граффити выполнены красками. Первоначально в ход шли все подручные средства, начиная от дорогих красок и заканчивая карандашами, мелками, ручками, ножами... Даже пальцем руки можно было написать граффити на грязном окне. </w:t>
      </w:r>
    </w:p>
    <w:p w:rsidR="00DC0CA9" w:rsidRDefault="00DC0CA9">
      <w:pPr>
        <w:jc w:val="both"/>
        <w:rPr>
          <w:rFonts w:ascii="Arial Narrow" w:hAnsi="Arial Narrow"/>
          <w:sz w:val="24"/>
        </w:rPr>
      </w:pPr>
    </w:p>
    <w:p w:rsidR="00DC0CA9" w:rsidRDefault="00DC0CA9">
      <w:pPr>
        <w:jc w:val="both"/>
        <w:rPr>
          <w:rFonts w:ascii="Arial Narrow" w:hAnsi="Arial Narrow"/>
          <w:sz w:val="24"/>
        </w:rPr>
      </w:pPr>
    </w:p>
    <w:p w:rsidR="00DC0CA9" w:rsidRDefault="005664AB">
      <w:pPr>
        <w:jc w:val="both"/>
        <w:rPr>
          <w:rFonts w:ascii="Arial Narrow" w:hAnsi="Arial Narrow"/>
          <w:sz w:val="24"/>
        </w:rPr>
      </w:pPr>
      <w:r>
        <w:rPr>
          <w:rFonts w:ascii="Arial Narrow" w:hAnsi="Arial Narrow"/>
          <w:sz w:val="24"/>
        </w:rPr>
        <w:t xml:space="preserve">         Существует версия, что поддержали развитие уличных изображений предприимчивые торговцы наркотиков, которые с помощью рисунков и зашифрованных надписей, ни о чем не говорящих ни полиции, ни случайным прохожим, сообщали подросткам место продажи "травки", цены и прочее. Со временем, из секретного вида связи "граффити" превратилось в обычное средство общения подростков. Обычно это объемная, преимущественно красно-черно-синяя "сочная" графика. </w:t>
      </w:r>
    </w:p>
    <w:p w:rsidR="00DC0CA9" w:rsidRDefault="005664AB">
      <w:pPr>
        <w:jc w:val="both"/>
        <w:rPr>
          <w:rFonts w:ascii="Arial Narrow" w:hAnsi="Arial Narrow"/>
          <w:sz w:val="24"/>
        </w:rPr>
      </w:pPr>
      <w:r>
        <w:rPr>
          <w:rFonts w:ascii="Arial Narrow" w:hAnsi="Arial Narrow"/>
          <w:sz w:val="24"/>
        </w:rPr>
        <w:t xml:space="preserve">         Кто может стать писателем граффити? Практически любой желающий, но следует понимать, что граффити, как и любое другое искусство, требует многих часов практики и упорного труда. Иначе можно заработать обидное прозвище "toy" ("игрушка"). Так называют неопытного писателя, который не испытывает интереса к изучению этики граффити и не очень-то стремится овладеть необходимыми для росписи стен навыками. Авторами граффити чаще всего выступают непрофессиональные художники.</w:t>
      </w:r>
    </w:p>
    <w:p w:rsidR="00DC0CA9" w:rsidRDefault="005664AB">
      <w:pPr>
        <w:jc w:val="both"/>
        <w:rPr>
          <w:rFonts w:ascii="Arial Narrow" w:hAnsi="Arial Narrow"/>
          <w:sz w:val="24"/>
        </w:rPr>
      </w:pPr>
      <w:r>
        <w:rPr>
          <w:rFonts w:ascii="Arial Narrow" w:hAnsi="Arial Narrow"/>
          <w:sz w:val="24"/>
        </w:rPr>
        <w:t xml:space="preserve">         Есть, конечно, среди граффитистов и “чистые” художники, черпающие вдохновение буквально во всем: от библейских сюжетов до комиксов и телепостановок. Но большинство уличных мастеров обозначают свое амплуа по-другому: “писатель” или “шрифтовик”. Исторически это писательство развилось из так называемых “тэгов” - стилизованных “автографов” или авторских логотипов. По нынешним меркам, довольно простеньких по форме и - соответственно - исполнению. Так что сейчас всякий начинающий писатель именно в качестве “тэггера” постигает азы мастерства.</w:t>
      </w:r>
    </w:p>
    <w:p w:rsidR="00DC0CA9" w:rsidRDefault="00DC0CA9">
      <w:pPr>
        <w:jc w:val="both"/>
        <w:rPr>
          <w:rFonts w:ascii="Arial Narrow" w:hAnsi="Arial Narrow"/>
          <w:sz w:val="24"/>
        </w:rPr>
      </w:pPr>
    </w:p>
    <w:p w:rsidR="00DC0CA9" w:rsidRDefault="005664AB">
      <w:pPr>
        <w:jc w:val="both"/>
        <w:rPr>
          <w:rFonts w:ascii="Arial Narrow" w:hAnsi="Arial Narrow"/>
          <w:sz w:val="24"/>
        </w:rPr>
      </w:pPr>
      <w:r>
        <w:rPr>
          <w:rFonts w:ascii="Arial Narrow" w:hAnsi="Arial Narrow"/>
          <w:sz w:val="24"/>
        </w:rPr>
        <w:t xml:space="preserve">         Мотивациями для занятия такого рода деятельностью могут быть понятное желание прославиться либо потребность в выражении самих себя или своего отношения к различным предметам, историческим фактам, конкретным или абстрактным группам людей и личностям. Писатели граффити для создания своих шедевров используют стены гаражей, домов, складов, метрополитенов, железнодорожные вагоны, автобусы, трамваи, заборы и ограждения. Даже на Луне американские астронавты оставили о себе память в виде граффити. </w:t>
      </w:r>
    </w:p>
    <w:p w:rsidR="00DC0CA9" w:rsidRDefault="00DC0CA9">
      <w:pPr>
        <w:jc w:val="both"/>
        <w:rPr>
          <w:rFonts w:ascii="Arial Narrow" w:hAnsi="Arial Narrow"/>
          <w:sz w:val="24"/>
        </w:rPr>
      </w:pPr>
    </w:p>
    <w:p w:rsidR="00DC0CA9" w:rsidRDefault="005664AB">
      <w:pPr>
        <w:jc w:val="both"/>
        <w:rPr>
          <w:rFonts w:ascii="Arial Narrow" w:hAnsi="Arial Narrow"/>
          <w:sz w:val="24"/>
        </w:rPr>
      </w:pPr>
      <w:r>
        <w:rPr>
          <w:rFonts w:ascii="Arial Narrow" w:hAnsi="Arial Narrow"/>
          <w:sz w:val="24"/>
        </w:rPr>
        <w:t xml:space="preserve">         Идеальным орудием самовыражения является обычный баллончик с краской, действующий по принципу дезодоранта. Он транспортабелен, полностью удовлетворяет потребностям в скорости и удобстве рисования, визуальной эффективности, краска из него отлично ложится на большинство из существующих поверхностей. Различные по размеру насадки и выпускные отверстия баллончиков способствуют достижению всевозможных спецэффектов, созданию мощных графических элементов и иллюзии подвижности изображения. Сочетающий в себе технику кубизма и абстрактного графического искусства, зачастую трудночитаемый, стиль граффити придает композициям некоторую загадочность. </w:t>
      </w:r>
    </w:p>
    <w:p w:rsidR="00DC0CA9" w:rsidRDefault="00DC0CA9">
      <w:pPr>
        <w:jc w:val="both"/>
        <w:rPr>
          <w:rFonts w:ascii="Arial Narrow" w:hAnsi="Arial Narrow"/>
          <w:sz w:val="24"/>
        </w:rPr>
      </w:pPr>
    </w:p>
    <w:p w:rsidR="00DC0CA9" w:rsidRDefault="005664AB">
      <w:pPr>
        <w:jc w:val="both"/>
        <w:rPr>
          <w:rFonts w:ascii="Arial Narrow" w:hAnsi="Arial Narrow"/>
          <w:sz w:val="24"/>
        </w:rPr>
      </w:pPr>
      <w:r>
        <w:rPr>
          <w:rFonts w:ascii="Arial Narrow" w:hAnsi="Arial Narrow"/>
          <w:sz w:val="24"/>
        </w:rPr>
        <w:t xml:space="preserve">          В большинстве стран граффити запрещено законом, но, тем не менее, существуют понятия "легальной" и "нелегальной" стен. К первым относятся те стены, которые городские власти предоставляют на "растерзание" писателям граффити, руководствуясь стремлением украсить ту или иную часть города и показать свою демократичность и терпимость по отношению к свободному искусству (пример - забор на Октябрьской площади в Минске). Но запретный плод сладок, и поэтому глубокой ночью либо ранним утром писатели выходят на "работу" и полностью отдаются своим фантазиям, расписывая "нелегальные" стены. </w:t>
      </w:r>
    </w:p>
    <w:p w:rsidR="00DC0CA9" w:rsidRDefault="00DC0CA9">
      <w:pPr>
        <w:jc w:val="both"/>
        <w:rPr>
          <w:rFonts w:ascii="Arial Narrow" w:hAnsi="Arial Narrow"/>
          <w:sz w:val="24"/>
        </w:rPr>
      </w:pPr>
    </w:p>
    <w:p w:rsidR="00DC0CA9" w:rsidRDefault="00DC0CA9">
      <w:pPr>
        <w:jc w:val="both"/>
        <w:rPr>
          <w:rFonts w:ascii="Arial Narrow" w:hAnsi="Arial Narrow"/>
          <w:sz w:val="24"/>
        </w:rPr>
      </w:pPr>
    </w:p>
    <w:p w:rsidR="00DC0CA9" w:rsidRDefault="00DC0CA9">
      <w:pPr>
        <w:jc w:val="both"/>
        <w:rPr>
          <w:rFonts w:ascii="Arial Narrow" w:hAnsi="Arial Narrow"/>
          <w:sz w:val="24"/>
        </w:rPr>
      </w:pPr>
    </w:p>
    <w:p w:rsidR="00DC0CA9" w:rsidRDefault="005664AB">
      <w:pPr>
        <w:jc w:val="both"/>
        <w:rPr>
          <w:rFonts w:ascii="Arial Narrow" w:hAnsi="Arial Narrow"/>
          <w:sz w:val="24"/>
        </w:rPr>
      </w:pPr>
      <w:r>
        <w:rPr>
          <w:rFonts w:ascii="Arial Narrow" w:hAnsi="Arial Narrow"/>
          <w:sz w:val="24"/>
        </w:rPr>
        <w:t xml:space="preserve">         Содержанием граффити может стать признание в любви, забавные подписи и комментарии к различным событиям, реклама, политические, социально направленные высказывания. Политические граффити часто оформлены в виде острых памфлетов, лозунгов или стилизованных под газетные полосы сюжетов. Здесь писателями выступают члены политических партий и групп, радикальных студенческих движений или же просто неудовлетворенные жизнью граждане. </w:t>
      </w:r>
    </w:p>
    <w:p w:rsidR="00DC0CA9" w:rsidRDefault="00DC0CA9">
      <w:pPr>
        <w:jc w:val="both"/>
        <w:rPr>
          <w:rFonts w:ascii="Arial Narrow" w:hAnsi="Arial Narrow"/>
          <w:sz w:val="24"/>
        </w:rPr>
      </w:pPr>
    </w:p>
    <w:p w:rsidR="00DC0CA9" w:rsidRDefault="005664AB">
      <w:pPr>
        <w:jc w:val="both"/>
        <w:rPr>
          <w:rFonts w:ascii="Arial Narrow" w:hAnsi="Arial Narrow"/>
          <w:sz w:val="24"/>
        </w:rPr>
      </w:pPr>
      <w:r>
        <w:rPr>
          <w:rFonts w:ascii="Arial Narrow" w:hAnsi="Arial Narrow"/>
          <w:sz w:val="24"/>
        </w:rPr>
        <w:t xml:space="preserve">         Другая разновидность граффити - гангстерское граффити, которое встречается только в крупных городах. По форме и содержанию оно сильно отличается от прочих и заключается в зашифрованных кодах, инициалах, жестко стилизованных при помощи специальной каллиграфии. Члены банд используют граффити, чтобы обозначить границы своей группировки территориально и идеологически, а также чтобы предупредить врагов о последствиях проникновения последних в их владения. Данное граффити, очень близко соприкасаясь с такими формами искусства, как тату и дизайн одежды, образовало даже некую закрытую урбанистическую систему. </w:t>
      </w:r>
    </w:p>
    <w:p w:rsidR="00DC0CA9" w:rsidRDefault="00DC0CA9">
      <w:pPr>
        <w:jc w:val="both"/>
        <w:rPr>
          <w:rFonts w:ascii="Arial Narrow" w:hAnsi="Arial Narrow"/>
          <w:sz w:val="24"/>
        </w:rPr>
      </w:pPr>
    </w:p>
    <w:p w:rsidR="00DC0CA9" w:rsidRDefault="005664AB">
      <w:pPr>
        <w:jc w:val="both"/>
        <w:rPr>
          <w:rFonts w:ascii="Arial Narrow" w:hAnsi="Arial Narrow"/>
          <w:sz w:val="24"/>
        </w:rPr>
      </w:pPr>
      <w:r>
        <w:rPr>
          <w:rFonts w:ascii="Arial Narrow" w:hAnsi="Arial Narrow"/>
          <w:sz w:val="24"/>
        </w:rPr>
        <w:t xml:space="preserve">         Третью, наиболее распространенную разновидность граффити, называют "Нью-Йоркским стилем" или "хип-хопом". Произошло оно из традиций граффити, зародившихся в Нью-Йоркском метро в 1970-м году. В принципе, "хип-хоп" - это более широкое движение, появившееся на базе рэп-музыки, брейкдэнса и граффити. Этими граффити покрыты огромные площади в городах США. </w:t>
      </w:r>
    </w:p>
    <w:p w:rsidR="00DC0CA9" w:rsidRDefault="00DC0CA9">
      <w:pPr>
        <w:jc w:val="both"/>
        <w:rPr>
          <w:rFonts w:ascii="Arial Narrow" w:hAnsi="Arial Narrow"/>
          <w:sz w:val="24"/>
        </w:rPr>
      </w:pPr>
    </w:p>
    <w:p w:rsidR="00DC0CA9" w:rsidRDefault="005664AB">
      <w:pPr>
        <w:jc w:val="both"/>
        <w:rPr>
          <w:rFonts w:ascii="Arial Narrow" w:hAnsi="Arial Narrow"/>
          <w:sz w:val="24"/>
        </w:rPr>
      </w:pPr>
      <w:r>
        <w:rPr>
          <w:rFonts w:ascii="Arial Narrow" w:hAnsi="Arial Narrow"/>
          <w:sz w:val="24"/>
        </w:rPr>
        <w:t xml:space="preserve">          Создание одного рисунка - весьма трудоёмкий процесс. Сначала необходимо выбрать стену. Этот, казалось бы, несложный этап содержит в себе огромное количество тонкостей. Во-первых, место предполагаемой картины не должно принадлежать организации, рьяно заботящейся о чистоте своих владений. Идеальный вариант - какое-нибудь из зданий промзоны, потому что редкий завод обращает внимание на состояние собственной территории. Один из художников рассказал обычный (как он выразился) случай. Выбирая очередную стену, он не старался найти что-то видное, - просто хотел сделать пару набросков для себя. Через некоторое время он отыскал милый уютный уголок рядом с грязным и с виду заброшенным подъездом. Он достал из широких джинсов баллончик и начал не спеша набрасывать контуры. Внезапно к подъезду подкатила пара "мерседесов", и рисунок, к сожалению, не вышел - зато вышел синий рисунок под глазом у невезучего граффитчика. Оказалось, что это был точно не заброшенный подъезд, а офис какой-то полубандитской фирмы…</w:t>
      </w:r>
      <w:r>
        <w:rPr>
          <w:rFonts w:ascii="Arial Narrow" w:hAnsi="Arial Narrow"/>
          <w:sz w:val="24"/>
          <w:lang w:val="uk-UA"/>
        </w:rPr>
        <w:t xml:space="preserve"> . </w:t>
      </w:r>
      <w:r>
        <w:rPr>
          <w:rFonts w:ascii="Arial Narrow" w:hAnsi="Arial Narrow"/>
          <w:sz w:val="24"/>
        </w:rPr>
        <w:t>Существуют "элитные" стены и подвалы, в них, как правило, собираются люди с навязчивыми идеями, ради которых они готовы на все! Стены этих "бункеров" украшают фашистские или антиправительственные надписи, символика тусовок, само существование которой вызывает рвоту и гнев окружающих. Легально писать их довольно сложно. Если какой-нибудь "лошок" проникает в эти "святыни", а уж, тем более, на них пишет, в лучшем случае его сильно изобьют.</w:t>
      </w:r>
    </w:p>
    <w:p w:rsidR="00DC0CA9" w:rsidRDefault="005664AB">
      <w:pPr>
        <w:jc w:val="both"/>
        <w:rPr>
          <w:rFonts w:ascii="Arial Narrow" w:hAnsi="Arial Narrow"/>
          <w:sz w:val="24"/>
        </w:rPr>
      </w:pPr>
      <w:r>
        <w:rPr>
          <w:rFonts w:ascii="Arial Narrow" w:hAnsi="Arial Narrow"/>
          <w:sz w:val="24"/>
          <w:lang w:val="uk-UA"/>
        </w:rPr>
        <w:t xml:space="preserve">         </w:t>
      </w:r>
      <w:r>
        <w:rPr>
          <w:rFonts w:ascii="Arial Narrow" w:hAnsi="Arial Narrow"/>
          <w:sz w:val="24"/>
        </w:rPr>
        <w:t>Второй момент, который необходимо учитывать - активность окрестной милиции; появление в разгар работы патрульного автомобиля приносит как минимум неприятные эмоции, как максимум - проведение некоторого времени в отделении или штрафа. При определённом опыте и наблюдательности выделяются места, где стражи порядка появляются реже, и работа ведётся преимущественно там (исключение - молниеносные десятиминутные "бомбинги", которые могут проводиться чуть ли не в центре города). Наконец, нужно оценить, с какого количества точек видна стена; естественно, чем больше человек увидят рисунок, тем лучше. Тут преимуществом обладают, например, мосты. Затем оценивается поверхность стены - она должна как можно меньше впитывать краску и не быть слишком неровной.</w:t>
      </w:r>
    </w:p>
    <w:p w:rsidR="00DC0CA9" w:rsidRDefault="00DC0CA9">
      <w:pPr>
        <w:jc w:val="both"/>
        <w:rPr>
          <w:rFonts w:ascii="Arial Narrow" w:hAnsi="Arial Narrow"/>
          <w:sz w:val="24"/>
        </w:rPr>
      </w:pPr>
    </w:p>
    <w:p w:rsidR="00DC0CA9" w:rsidRDefault="005664AB">
      <w:pPr>
        <w:jc w:val="both"/>
        <w:rPr>
          <w:rFonts w:ascii="Arial Narrow" w:hAnsi="Arial Narrow"/>
          <w:sz w:val="24"/>
        </w:rPr>
      </w:pPr>
      <w:r>
        <w:rPr>
          <w:rFonts w:ascii="Arial Narrow" w:hAnsi="Arial Narrow"/>
          <w:sz w:val="24"/>
          <w:lang w:val="uk-UA"/>
        </w:rPr>
        <w:t xml:space="preserve">         </w:t>
      </w:r>
      <w:r>
        <w:rPr>
          <w:rFonts w:ascii="Arial Narrow" w:hAnsi="Arial Narrow"/>
          <w:sz w:val="24"/>
        </w:rPr>
        <w:t>Теперь начинается собственно рисунок. Некоторые покрытия, как фанера, побелка, слой масленной, либо другой краски грунтовать не нужно. Но часто приходиться украшать поверхности не подготовленные для этого. Чтобы избежать нежелаемых последствий, следует прибегнуть к помощи так называемого "грунтования". Его суть заключается в разовом покрытии нужной площади краской (масленной или водо-имульсионной), побелкой или грунтовкой замешанной на мелу и клею. Наносимый материал образует "корку", в которую краска не сможет впитаться, или по прошествии времени осыпаться.Не плохим подспорьем для художника являтся "раствор для смывки старой краски", им можно корректировать ваш рисунок или удалять краску в нужном вам месте.</w:t>
      </w:r>
    </w:p>
    <w:p w:rsidR="00DC0CA9" w:rsidRDefault="005664AB">
      <w:pPr>
        <w:jc w:val="both"/>
        <w:rPr>
          <w:rFonts w:ascii="Arial Narrow" w:hAnsi="Arial Narrow"/>
          <w:sz w:val="24"/>
        </w:rPr>
      </w:pPr>
      <w:r>
        <w:rPr>
          <w:rFonts w:ascii="Arial Narrow" w:hAnsi="Arial Narrow"/>
          <w:sz w:val="24"/>
        </w:rPr>
        <w:t xml:space="preserve">         Затем по заранее нарисованному или откуда-то сведённому скетчу делается набросок (обычно мелом или маркером), и только потом граффити приобретает свой привычный, яркий вид. Большие поверхности заливаются с помощью специальных насадок, широко распыляющих струю из баллончика, и в самом конце ещё раз обводятся контуры.</w:t>
      </w:r>
    </w:p>
    <w:p w:rsidR="00DC0CA9" w:rsidRDefault="005664AB">
      <w:pPr>
        <w:jc w:val="both"/>
        <w:rPr>
          <w:rFonts w:ascii="Arial Narrow" w:hAnsi="Arial Narrow"/>
          <w:sz w:val="24"/>
        </w:rPr>
      </w:pPr>
      <w:r>
        <w:rPr>
          <w:rFonts w:ascii="Arial Narrow" w:hAnsi="Arial Narrow"/>
          <w:sz w:val="24"/>
        </w:rPr>
        <w:t xml:space="preserve">         Важным аспектом являются сар'сы - насадки, колпачки на балонах, с помощью которых регулируется подача краски. Различными сар'сами можно создавать толстые, тонкие, спиральные, зигзагообразные линии; есть cap'ы выпускающие сразу две или три паралельных струи. Европейские и американские художники рисующие на железнодорожных составах, часто пользуются сар'сом, который даёт супер толстую линию (в ладонь и больше). Такое разнообразие подручных средств радует, но большинство насадок возможно приобрести только в европейских странах, поэтому если вы не собираетесь посетить Германию или Польшу, то придётся довольствоваться двумя (толстым - fat и тонким - skinny) колпачками, представленными нашими хоз.рынками. </w:t>
      </w:r>
    </w:p>
    <w:p w:rsidR="00DC0CA9" w:rsidRDefault="00DC0CA9">
      <w:pPr>
        <w:jc w:val="both"/>
        <w:rPr>
          <w:rFonts w:ascii="Arial Narrow" w:hAnsi="Arial Narrow"/>
          <w:sz w:val="24"/>
          <w:lang w:val="uk-UA"/>
        </w:rPr>
      </w:pPr>
    </w:p>
    <w:p w:rsidR="00DC0CA9" w:rsidRDefault="005664AB">
      <w:pPr>
        <w:jc w:val="both"/>
        <w:rPr>
          <w:rFonts w:ascii="Arial Narrow" w:hAnsi="Arial Narrow"/>
          <w:sz w:val="24"/>
        </w:rPr>
      </w:pPr>
      <w:r>
        <w:rPr>
          <w:rFonts w:ascii="Arial Narrow" w:hAnsi="Arial Narrow"/>
          <w:sz w:val="24"/>
          <w:lang w:val="uk-UA"/>
        </w:rPr>
        <w:t xml:space="preserve">         Вес</w:t>
      </w:r>
      <w:r>
        <w:rPr>
          <w:rFonts w:ascii="Arial Narrow" w:hAnsi="Arial Narrow"/>
          <w:sz w:val="24"/>
        </w:rPr>
        <w:t xml:space="preserve">ь процесс может занять дня три - день на грунтовку, день на собственно рисунок и день на исправление каких-то мелких ляпов. На одну картину тратится от трёх-четырех баллонов. </w:t>
      </w:r>
    </w:p>
    <w:p w:rsidR="00DC0CA9" w:rsidRDefault="00DC0CA9">
      <w:pPr>
        <w:jc w:val="both"/>
        <w:rPr>
          <w:rFonts w:ascii="Arial Narrow" w:hAnsi="Arial Narrow"/>
          <w:sz w:val="24"/>
        </w:rPr>
      </w:pPr>
    </w:p>
    <w:p w:rsidR="00DC0CA9" w:rsidRDefault="00DC0CA9">
      <w:pPr>
        <w:jc w:val="both"/>
        <w:rPr>
          <w:rFonts w:ascii="Arial Narrow" w:hAnsi="Arial Narrow"/>
          <w:sz w:val="24"/>
        </w:rPr>
      </w:pPr>
    </w:p>
    <w:p w:rsidR="00DC0CA9" w:rsidRDefault="005664AB">
      <w:pPr>
        <w:jc w:val="both"/>
        <w:rPr>
          <w:rFonts w:ascii="Arial Narrow" w:hAnsi="Arial Narrow"/>
          <w:sz w:val="24"/>
        </w:rPr>
      </w:pPr>
      <w:r>
        <w:rPr>
          <w:rFonts w:ascii="Arial Narrow" w:hAnsi="Arial Narrow"/>
          <w:sz w:val="24"/>
        </w:rPr>
        <w:t xml:space="preserve">         Принято думать, что граффити появилось на свет в Нью-Йорке конца 60-х годов, когда тинейджер из Вашингтона Хайтс по имени Деметривс впервые начал выводить свой творческий псевдоним TAKI и номер своей улицы 183 на стенах и станциях подземки по всему Манхеттену. Вскоре другие тинейджеры заприметили TAKI и стали спрэить собственные имена. Ранние "писатели" ни черта не заботились о том, поймут ли их каракули уличные зеваки. Однако с появлением сотни "голодных" писателей читаемость отдельного наскального "хита" стала приобретать особую важность. А всё с одной единственной целью - ПРИВЛЕЧЬ ВНИМАНИЕ ПРОХОЖИХ. На этом этапе стиль письма и выбор места также играл заметную роль. Каждому хотелось выделиться из общей массы и получить признание себе подобных. А в лучшем случае и славы знаменитого TAKI 183.</w:t>
      </w:r>
    </w:p>
    <w:p w:rsidR="00DC0CA9" w:rsidRDefault="00DC0CA9">
      <w:pPr>
        <w:jc w:val="both"/>
        <w:rPr>
          <w:rFonts w:ascii="Arial Narrow" w:hAnsi="Arial Narrow"/>
          <w:sz w:val="24"/>
        </w:rPr>
      </w:pPr>
    </w:p>
    <w:p w:rsidR="00DC0CA9" w:rsidRDefault="005664AB">
      <w:pPr>
        <w:jc w:val="both"/>
        <w:rPr>
          <w:rFonts w:ascii="Arial Narrow" w:hAnsi="Arial Narrow"/>
          <w:sz w:val="24"/>
        </w:rPr>
      </w:pPr>
      <w:r>
        <w:rPr>
          <w:rFonts w:ascii="Arial Narrow" w:hAnsi="Arial Narrow"/>
          <w:sz w:val="24"/>
        </w:rPr>
        <w:t xml:space="preserve">         Но по-настоящему борьба развернулась, когда писатели открыли для себя подземку Нью-Йорка. Место было что надо. Размалёванные хитрыми буквосплетениями, составы мчались туда-сюда, унося чьи-то имена. Краска граффити постепенно стала просачиваться внутрь вагонов. Теперь уже выбор локации уступает в важности и первостепенности самому письму. Ведь изначально все буквы строились ровно в ряд и читались с полпинка. С появлением же радикальных стилей трудночитаемые каракули превликали всё большее внимание. А вот и стиль письма, как способ узнать, кто эту гадость накалякал, исчерпал себя. И писатели устремились приручать цвет и размер. Некто Stay High и кое-кто ещё стали выписывать свои имена на внешности поездов тонкими вытянутыми белыми буквами. И - что делало их непохожими - во всю длину и ширину вагона. Открытие толстых колпачков привело к созданию подлинных шедевров. Так парень Super Kool заметил, что замена узеньких колпачков спреющих балонов на пузатые позволит ему "накрывать" большие поверхности широкими размашистыми "мазками". И вот, значит, этот Super Kool с балоном жёлтого и розового и fatcap(ом) на конце вступил на территорию парка подвижных составов (что на 221st Street) и выписал свой нейм. Получились жирные розовые буковки в жёлтом окаймлении. Работа получилась так себе, но в то же самое время это был самый цветной и выразительный кусок в мире Граффити, созданный в рамках subway system. А писатель Phase 2 из Бронкса был первым, кто развил успех Super Kool(-a) и помог дизайну вырасти в буквах и сформироваться окончательно. Цвет и выделение буковок теперь стало аккуратным, и стиль писателей из Бронкса получил название bubble letters.</w:t>
      </w:r>
    </w:p>
    <w:p w:rsidR="00DC0CA9" w:rsidRDefault="00DC0CA9">
      <w:pPr>
        <w:jc w:val="both"/>
        <w:rPr>
          <w:rFonts w:ascii="Arial Narrow" w:hAnsi="Arial Narrow"/>
          <w:sz w:val="24"/>
        </w:rPr>
      </w:pPr>
    </w:p>
    <w:p w:rsidR="00DC0CA9" w:rsidRDefault="005664AB">
      <w:pPr>
        <w:jc w:val="both"/>
        <w:rPr>
          <w:rFonts w:ascii="Arial Narrow" w:hAnsi="Arial Narrow"/>
          <w:sz w:val="24"/>
        </w:rPr>
      </w:pPr>
      <w:r>
        <w:rPr>
          <w:rFonts w:ascii="Arial Narrow" w:hAnsi="Arial Narrow"/>
          <w:sz w:val="24"/>
        </w:rPr>
        <w:t xml:space="preserve">         Следующая революция в стиле произошла, когда Pistol 1 - уже бруклинский мастер - впервые нарисовал 3D. Работа состояла из собственно самого имени в красно-белом с голубой окантовкой, что давало трёхмерное настроение. Писатели со всего Нью-Йорка стекались, чтобы заценить этот piece. Город бредил повторением подвига, но и думать не смел о состоятельности выполнения задуманного. Но время спустя люди добились своего. Каждый делал 3D со своими штрихами. Начались "стилевые войны". Как только культура заявила о себе в полный голос, был снят документальный фильм "Style Wars "(1984), написаны книги.</w:t>
      </w:r>
    </w:p>
    <w:p w:rsidR="00DC0CA9" w:rsidRDefault="00DC0CA9">
      <w:pPr>
        <w:jc w:val="both"/>
        <w:rPr>
          <w:rFonts w:ascii="Arial Narrow" w:hAnsi="Arial Narrow"/>
          <w:sz w:val="24"/>
        </w:rPr>
      </w:pPr>
    </w:p>
    <w:p w:rsidR="00DC0CA9" w:rsidRDefault="005664AB">
      <w:pPr>
        <w:jc w:val="both"/>
        <w:rPr>
          <w:rFonts w:ascii="Arial Narrow" w:hAnsi="Arial Narrow"/>
          <w:sz w:val="24"/>
        </w:rPr>
      </w:pPr>
      <w:r>
        <w:rPr>
          <w:rFonts w:ascii="Arial Narrow" w:hAnsi="Arial Narrow"/>
          <w:sz w:val="24"/>
        </w:rPr>
        <w:t xml:space="preserve">         "Wild style" Именно так назывался и "граффити"- фильм (1982 г.) независимого кинорежисёра Чарли Ахерна, главный герой которого “расписывал” поезда в Южном Бронксе. Лента, по отзывам критики, получшась “интересной социологически, но наивной драматургически”. Дни года спустя вышла более достоверная вариация на ту же тему режиссера Стэни Латана под названием “Beat Street”, ставшая культовым хип-хоповским фильмом.</w:t>
      </w:r>
    </w:p>
    <w:p w:rsidR="00DC0CA9" w:rsidRDefault="00DC0CA9">
      <w:pPr>
        <w:jc w:val="both"/>
        <w:rPr>
          <w:rFonts w:ascii="Arial Narrow" w:hAnsi="Arial Narrow"/>
          <w:sz w:val="24"/>
        </w:rPr>
      </w:pPr>
    </w:p>
    <w:p w:rsidR="00DC0CA9" w:rsidRDefault="005664AB">
      <w:pPr>
        <w:jc w:val="both"/>
        <w:rPr>
          <w:rFonts w:ascii="Arial Narrow" w:hAnsi="Arial Narrow"/>
          <w:sz w:val="24"/>
        </w:rPr>
      </w:pPr>
      <w:r>
        <w:rPr>
          <w:rFonts w:ascii="Arial Narrow" w:hAnsi="Arial Narrow"/>
          <w:sz w:val="24"/>
        </w:rPr>
        <w:t xml:space="preserve">         Да, поезда подземки стали идеальными объектами для художеств нью-йоркских подростков. Юные творцы забирались в отстойники, и наутро поезда выходили оттуда “обновленными”. Граффити обрело скорость. Оно стало мобильным и отныне не ограничивалось стенами школ и туалетов. Послание, начертанное на вагонеподземки, могли увидеть в разных районах многомиллионного города. В 1975 году глазам удивленной публики предстало “полотно” размером в целый вагон, а год спустя - с состав. Особой любовью у граффитистов пользовались плоские вагоны старого образца и белые поезда - самыми же “неподходящими” считались бруклинские вагоны из гофрированной стали. Впрочем, для особо настойчивых и это оказалось не препятствием. Властям все это пришлось не по нутру. Дело не только в извечном начальничьем “не положено” - немало граффитистов, и в самом деле, не столько творили, сколько хулиганили, лихостью компенсируя отсутствие мастерства и вкуса. В середине 80-х “подземное” начальство выжило-таки граффитистов из своих владений. “Есть множество юных умов, которым есть что поведать миру. Но все, что они сотворили, затирается машинами-монстрами МТА” - подвел горестный итог в одном из своих поэтических опусов известный рэппер и уличный художник Футура-2000.</w:t>
      </w:r>
    </w:p>
    <w:p w:rsidR="00DC0CA9" w:rsidRDefault="00DC0CA9">
      <w:pPr>
        <w:jc w:val="both"/>
        <w:rPr>
          <w:rFonts w:ascii="Arial Narrow" w:hAnsi="Arial Narrow"/>
          <w:sz w:val="24"/>
        </w:rPr>
      </w:pPr>
    </w:p>
    <w:p w:rsidR="00DC0CA9" w:rsidRDefault="005664AB">
      <w:pPr>
        <w:jc w:val="both"/>
        <w:rPr>
          <w:rFonts w:ascii="Arial Narrow" w:hAnsi="Arial Narrow"/>
          <w:sz w:val="24"/>
        </w:rPr>
      </w:pPr>
      <w:r>
        <w:rPr>
          <w:rFonts w:ascii="Arial Narrow" w:hAnsi="Arial Narrow"/>
          <w:sz w:val="24"/>
        </w:rPr>
        <w:t xml:space="preserve">         Нью-Йорк по-прежнему почитается как “колыбель” граффити. Именно там родился мир уличного искусства - со своей техникой, стилем и слэнгом. Вообще-то, точнее было бы сказать - стилями. Ведь граффити - это множество направлений и течений. От считающихся ныне уже немодными “надувных” буквмастеров “старой школы” до невероятно изощренного, требующего немалого мастерства и сноровки “wild style”, в котором причудливые письмена сплетаются по прихоти автора в невероятно сложные узоры. Не говоря уж об индивидуальной манере. </w:t>
      </w:r>
    </w:p>
    <w:p w:rsidR="00DC0CA9" w:rsidRDefault="00DC0CA9">
      <w:pPr>
        <w:jc w:val="both"/>
        <w:rPr>
          <w:rFonts w:ascii="Arial Narrow" w:hAnsi="Arial Narrow"/>
          <w:sz w:val="24"/>
        </w:rPr>
      </w:pPr>
    </w:p>
    <w:p w:rsidR="00DC0CA9" w:rsidRDefault="005664AB">
      <w:pPr>
        <w:jc w:val="both"/>
        <w:rPr>
          <w:rFonts w:ascii="Arial Narrow" w:hAnsi="Arial Narrow"/>
          <w:sz w:val="24"/>
        </w:rPr>
      </w:pPr>
      <w:r>
        <w:rPr>
          <w:rFonts w:ascii="Arial Narrow" w:hAnsi="Arial Narrow"/>
          <w:sz w:val="24"/>
        </w:rPr>
        <w:t xml:space="preserve">         “Стиль,- замечает Генри Чэлфант, автор книги “Subway Art”, считающейся своего рода Библией среди граффитистов, для всякого “писателя” - понятие вполне конкретное. Определется оно прежде всего формой самих букв и тем, как они соединяются”. А техническое мастерство и индивидуальный стиль достигаются бесконечными часами упорнейших тренировок. “Не существует легких способов для освоения сложного стиля, и время, которое ты тратишь на учебу, не заменишь ничем,- пишет Чэлфант. - Лучшая учеба здесь - это повторение. Ты должен еще раз пройти всю историю искусства граффити. От простого к сложному”. Как, впрочем, и “черновик”, куда заносятся и где потом бесконечно шлифуются все новые идеи. Символично название одного документального фильма, посвященного граффити, - “Война стилей”. На заре современного уличного искусства основное средство в этой войне было простым и незамысловатым: поверх работы конкурента наносилась собственная картинка или надпись. Иногда - за неимением времени, средств или таланта - поступали еще проще: неугодное граффити жирно перечеркивали крестнакрест. Одно время в Нью-Йорке была дажее команда ТСО, то есть “the cross outs” (англ. “cross out” - “вычеркивать”), которая, судя по названию, решила объявить войну всем без исключения. Сейчас подобная манера считается ребячеством, непростительным для настоящего мастера. Есть два более цивилизованных способа выяснения отношений. В одном случае конфликтующие стороны должны за определенное время (oт нескольких часов до дня) “заполнить” часть стены. Выигрывает тот, чья работа будет признана лучшей. При другой форме разрешения спора решающим оказывается не качество, а количество. Творцам отводится определенный участок в городе.          Оговаривается время - обычно где-то от недели до месяца. Кто сумеет “освоить” большую площадь, провозглашается победителем. И в том, и в другом случае в качестве арбитра приглашается третий граффитист или “команда”. О вознаграждении договариваются заранее. Чаще всего проигравший расплачивается с победителем красками и прочими материалами. Иногда он лишается права писать свое имя или подвергается физическому наказанию - почти символическому. Ритуал здесь важнее собственно насилия.</w:t>
      </w:r>
    </w:p>
    <w:p w:rsidR="00DC0CA9" w:rsidRDefault="005664AB">
      <w:pPr>
        <w:jc w:val="both"/>
        <w:rPr>
          <w:rFonts w:ascii="Arial Narrow" w:hAnsi="Arial Narrow"/>
          <w:sz w:val="24"/>
        </w:rPr>
      </w:pPr>
      <w:r>
        <w:rPr>
          <w:rFonts w:ascii="Arial Narrow" w:hAnsi="Arial Narrow"/>
          <w:sz w:val="24"/>
        </w:rPr>
        <w:t xml:space="preserve">         Еще одно напоминание об извечном споре “кто - кого?” - названия-аббревиатуры команд (состоящие, как правило, из трех букв), которые нередко заканчиваются “К” - “kings”. Это могут быть короли определенного стиля или жанра, городского района или линии метро и т.д.</w:t>
      </w:r>
    </w:p>
    <w:p w:rsidR="00DC0CA9" w:rsidRDefault="00DC0CA9">
      <w:pPr>
        <w:jc w:val="both"/>
        <w:rPr>
          <w:rFonts w:ascii="Arial Narrow" w:hAnsi="Arial Narrow"/>
          <w:sz w:val="24"/>
        </w:rPr>
      </w:pPr>
    </w:p>
    <w:p w:rsidR="00DC0CA9" w:rsidRDefault="005664AB">
      <w:pPr>
        <w:jc w:val="both"/>
        <w:rPr>
          <w:rFonts w:ascii="Arial Narrow" w:hAnsi="Arial Narrow"/>
          <w:sz w:val="24"/>
        </w:rPr>
      </w:pPr>
      <w:r>
        <w:rPr>
          <w:rFonts w:ascii="Arial Narrow" w:hAnsi="Arial Narrow"/>
          <w:sz w:val="24"/>
        </w:rPr>
        <w:t xml:space="preserve">         Былая непримиримая борьба с властями и друг с другом наложила свой отпечаток и на “писательский” стиль. К примеру, так называемые “blockbusters” - огромные, “квадратные” буквы, слегка наклоненные вперед или назад и исполняющиеся обычно в двух цветах - вполне подходящее оружие, будь то борьба с чужим граффити или девственно чистым вагоном муниципальной подземки. Делай - раз! Делай - два! И вот вам, пожалуйста: максимальный результат за минимальное время. К тому же огромные буквы как нельзя лучше соответствовали самой сути граффити эпохи первоначального накопления опыта - читай: “тэггинга”. Чье имя больше - тот и круче. История граффити как искусства, как стиля началась с того самого момента, когда “первописатели” вдруг осознали одну очень простую вещь: вывести свое имя “увесистыми” буквами может, в принципе, любой, это всего лишь вопрос времени, но не мастерства и индивидуальности.</w:t>
      </w:r>
    </w:p>
    <w:p w:rsidR="00DC0CA9" w:rsidRDefault="005664AB">
      <w:pPr>
        <w:jc w:val="both"/>
        <w:rPr>
          <w:rFonts w:ascii="Arial Narrow" w:hAnsi="Arial Narrow"/>
          <w:sz w:val="24"/>
        </w:rPr>
      </w:pPr>
      <w:r>
        <w:rPr>
          <w:rFonts w:ascii="Arial Narrow" w:hAnsi="Arial Narrow"/>
          <w:sz w:val="24"/>
        </w:rPr>
        <w:t xml:space="preserve"> </w:t>
      </w:r>
    </w:p>
    <w:p w:rsidR="00DC0CA9" w:rsidRDefault="00DC0CA9">
      <w:pPr>
        <w:jc w:val="both"/>
        <w:rPr>
          <w:rFonts w:ascii="Arial Narrow" w:hAnsi="Arial Narrow"/>
          <w:sz w:val="24"/>
        </w:rPr>
      </w:pPr>
    </w:p>
    <w:p w:rsidR="00DC0CA9" w:rsidRDefault="005664AB">
      <w:pPr>
        <w:jc w:val="both"/>
        <w:rPr>
          <w:rFonts w:ascii="Arial Narrow" w:hAnsi="Arial Narrow"/>
          <w:sz w:val="24"/>
        </w:rPr>
      </w:pPr>
      <w:r>
        <w:rPr>
          <w:rFonts w:ascii="Arial Narrow" w:hAnsi="Arial Narrow"/>
          <w:sz w:val="24"/>
        </w:rPr>
        <w:t xml:space="preserve">         Еще один больной вопрос - взаимоотношения с городскими властями. Сколько существует граффити, столько оно подвергается гонениям. Стоящие на страже закона и порядка твердят одно: роспись муниципального имущества - при всей (эстетической) ценности этой самой росписи - представляет серьезную угрозу обществу. Нотациями дело не ограничивается. Немало американских граффитистов поплатились за свое творчество внушительными штрафами, кое-кто угодил за решетку. Во многих мегаполисах граффитистам в свое время отвели так называемые “законные стены и дворы”. Но официально разрешенных площадей на всех желающих не хватает. Власти Лос-Анджелеса, в конце концов, постановили, что неплохо бы провозгласить и “зоны нетерпимости”, их примеру собираются последовать и в некоторых других городах. В борьбе лос-анджелесская полиция полагается не только на чудо-технику. Несколько лет назад переодетые “копы”, под видом британской съемочной группы, делающей фильм уличном искусстве, арендовали студию и расклеили всюду объявления, приглашающие граффтистов поучаствовать в съемках. Откликнулось более шестидесяти человек, снабдившие полицейских подробнейшей информацией о своих любленных “объектах” и поставщиках краски, также образцами собственных творений. Преставители штата Нью-Гэмпшир недавно выступли в Конгрессе с предложением наказывать уличенных в граффити “битьем деревянной палкою по голому заду”. Но пока битье вроде бы оставлено. До неопределенных времен. В Филаделфии решили навалиться на крамольников всем миром. Составлен список десяти “самых опасных” граффитистов. В кампанию активно включлись и фирмы-производители всевозможных красителей, обеспокоенные тем, что незаконное уличное искусство подрывает их престиж. Престиж самого граффити в Америке заметно портят две вещи. Во-первых, хип-хоп в целом , а значит, и граффити - там воспринимается как часть "гангстерской культуры". Во-вторых, по подсчетам самих граффитистов, примерно к десятой части уличных художеств в буквальном смысле приложили руку "крутые" парни, которые таким образом "метят" свою территорию - каковой цели вполне соответствуют и малохудожественные средства. Началось все в Южной Калифорнии. Оттуда же пришло и словечко “tagbanger” (производное от "tagger” и "gangbanger” - так на слэнге обзывают участников “групповухи”). Придумали его сами граффитисты, вознамерившиеся отделить таким образом "овец от козлищ". Но ни официальные власти, ни собственные родители в подобные тонкости вникать не желают (так что юные таланты ни тех, ни других в свои дела особо стараются не посвящать). В этом же, как считают граффитисты, кроется и ответ на часто задаваемый им вопрос: а почему среди уличных художников практически не видно девушек?</w:t>
      </w:r>
    </w:p>
    <w:p w:rsidR="00DC0CA9" w:rsidRDefault="00DC0CA9">
      <w:pPr>
        <w:jc w:val="both"/>
        <w:rPr>
          <w:rFonts w:ascii="Arial Narrow" w:hAnsi="Arial Narrow"/>
          <w:sz w:val="24"/>
        </w:rPr>
      </w:pPr>
    </w:p>
    <w:p w:rsidR="00DC0CA9" w:rsidRDefault="005664AB">
      <w:pPr>
        <w:jc w:val="both"/>
        <w:rPr>
          <w:rFonts w:ascii="Arial Narrow" w:hAnsi="Arial Narrow"/>
          <w:sz w:val="24"/>
        </w:rPr>
      </w:pPr>
      <w:r>
        <w:rPr>
          <w:rFonts w:ascii="Arial Narrow" w:hAnsi="Arial Narrow"/>
          <w:sz w:val="24"/>
        </w:rPr>
        <w:t xml:space="preserve">         Отчасти из-за бесконечных гонений многие нью-йоркские подземщики в свое время перебрались в Европу. Итальянская молодежь, офанатевшая футболом, приняла новое "искусство" с радостью. Сейчас нередко на футбольных стадионах, вокзалах встретишь огромные картины с изображением быка в футбольной майке с надписью "Милан - грязные скоты!" Вовсю красятся некогда братские Польша и Чехия. В Берлине - это своеобразный обряд взросления для подростков: они выбирают себе прозвище, которое считается действительным лишь после того, как будет увековечено несколько раз на самых видных и опасных местах. В Берлине вообше дело поставлено на широкую ногу. Там есть даже специальный граффити-салон, куда могут обратиться и потенциальные заказчики, и художники с образцами своего творчества. А всякий проезжающий по территории Финляндии или Швеции может прямо из окна вагона полюбоваться на работы местных граффитистов, украшающих скупой скандинавский пейзаж. В Японии, граффити отличается очень мрачными, фантастическими и порой жестокими сюжетами. "Существует масса возможностей приложения твоего стиля,- говорит Чу, британский мастер граффити, нашедший себя в дизайне компьютерных игр. - Главное, чтоб он был сделан искренне и со вкусом”. Уникальную эволюцию претерпело завезенное из-за океана граффити в Великобритании, где оно стало заметной частью поп-культуры. В то время как британские полицейские представляют себе типичного уличного художника как "потерянного” подростка из малоимущей семьи, которому ничего в этой жизни не светит, все больше этих самых подростков находят себя в рекламе, компьютерном дизайне, музыке. Оно и понятно: чисто стилистическая разница между "легальным" и уличным граффити неуловима. А посему что такое хорошо (а значит, расценивается как искусство) и что такое плохо (и стало быть, преследуется по закону против вандализма), определяется, исходя из совсем иных критериев. И не все попавшиеся под тяжелую руку закона отделываются курьезными наказаниями, вроде запрета приближаться к любому железнодорожному мосту или появляться в лондонской подземке. Один граффитист из Шеффилда недавно получил пять лет тюрьмы. Но, как заметил один его земляк и соратник, это вряд ли кого остановит. </w:t>
      </w:r>
    </w:p>
    <w:p w:rsidR="00DC0CA9" w:rsidRDefault="005664AB">
      <w:pPr>
        <w:jc w:val="both"/>
        <w:rPr>
          <w:rFonts w:ascii="Arial Narrow" w:hAnsi="Arial Narrow"/>
          <w:sz w:val="24"/>
        </w:rPr>
      </w:pPr>
      <w:r>
        <w:rPr>
          <w:rFonts w:ascii="Arial Narrow" w:hAnsi="Arial Narrow"/>
          <w:sz w:val="24"/>
        </w:rPr>
        <w:t xml:space="preserve">         Стиль и техника граффити постоянно развиваются и совершенствуются. Каждая страна вносила нечто новое и свежее в это искусство. Но после того, как рисунки со стен города переместились на стены музеев, галерей и памятников архитектуры, встал вопрос о вандализме и провокационной сути граффити. В это же время отдельные работы писателей начинают выставляться в тех же музеях и становятся предметом повышенного спроса среди богатых коллекционеров.</w:t>
      </w:r>
    </w:p>
    <w:p w:rsidR="00DC0CA9" w:rsidRDefault="005664AB">
      <w:pPr>
        <w:jc w:val="both"/>
        <w:rPr>
          <w:rFonts w:ascii="Arial Narrow" w:hAnsi="Arial Narrow"/>
          <w:sz w:val="24"/>
        </w:rPr>
      </w:pPr>
      <w:r>
        <w:rPr>
          <w:rFonts w:ascii="Arial Narrow" w:hAnsi="Arial Narrow"/>
          <w:sz w:val="24"/>
        </w:rPr>
        <w:t xml:space="preserve">         Граффити, в принципе, невозможно контролировать или искоренить путем наложения на него запретов. Поэтому как форма искусства и средство выражения взглядов оно гибко, всеохватывающе и свободно от цензуры. Это своего рода анонимный визуальный диалог писателя с другими членами общества. Авторы граффити, как правило, скрываются за псевдонимами, прозвищами, кодами и символами. </w:t>
      </w:r>
    </w:p>
    <w:p w:rsidR="00DC0CA9" w:rsidRDefault="005664AB">
      <w:pPr>
        <w:jc w:val="both"/>
        <w:rPr>
          <w:rFonts w:ascii="Arial Narrow" w:hAnsi="Arial Narrow"/>
          <w:sz w:val="24"/>
        </w:rPr>
      </w:pPr>
      <w:r>
        <w:rPr>
          <w:rFonts w:ascii="Arial Narrow" w:hAnsi="Arial Narrow"/>
          <w:sz w:val="24"/>
        </w:rPr>
        <w:t xml:space="preserve">          Более настойчивые в своих желаниях "засветиться" оригиналы или просто умеющие красиво распылять струи добиваются привлекательности своих </w:t>
      </w:r>
      <w:r>
        <w:rPr>
          <w:rFonts w:ascii="Arial Narrow" w:hAnsi="Arial Narrow"/>
          <w:sz w:val="24"/>
          <w:lang w:val="en-US"/>
        </w:rPr>
        <w:t>tag</w:t>
      </w:r>
      <w:r>
        <w:rPr>
          <w:rFonts w:ascii="Arial Narrow" w:hAnsi="Arial Narrow"/>
          <w:sz w:val="24"/>
        </w:rPr>
        <w:t xml:space="preserve">'ов (общее название красочных настенных шедевров, приживается теперь в Москве). Их стараними мы обязаны тому, что в нынешней молодежной культуре граффити занимает далеко не последнее место. Их творения используются в клипах, оформлении клубов, дискотек и журналов (порой отнюдь не молодежных!). Широко известные в узких кругах роллеры предпочитают видеть свои рампы (специальные тумбы для совершенствования катания) раскрашенными в граффити. В Германии, Дании, Норвегии и ряде других стран существуют пункты граффитчиков, где они выполняют работу на заказ, начиная от расписывания автотранспорта и кончая оформлением частных увеселительнызх заведений. Впрочем, редко кому удаётся прожить только на это, поэтому все где-то работают, и уличная живопись остаётся для большинства хобби. Разрисовывать ночные клубы или делать декорации для видеоклипов - это, конечно, неплохо. Но место всякого настоящего мастера граффити - прежде всего, на улице.  Против коммерциализации выступают и многие "старые" художники, считающие, что граффити, родившись как </w:t>
      </w:r>
      <w:r>
        <w:rPr>
          <w:rFonts w:ascii="Arial Narrow" w:hAnsi="Arial Narrow"/>
          <w:sz w:val="24"/>
          <w:lang w:val="en-US"/>
        </w:rPr>
        <w:t>crime</w:t>
      </w:r>
      <w:r>
        <w:rPr>
          <w:rFonts w:ascii="Arial Narrow" w:hAnsi="Arial Narrow"/>
          <w:sz w:val="24"/>
        </w:rPr>
        <w:t xml:space="preserve"> </w:t>
      </w:r>
      <w:r>
        <w:rPr>
          <w:rFonts w:ascii="Arial Narrow" w:hAnsi="Arial Narrow"/>
          <w:sz w:val="24"/>
          <w:lang w:val="en-US"/>
        </w:rPr>
        <w:t>art</w:t>
      </w:r>
      <w:r>
        <w:rPr>
          <w:rFonts w:ascii="Arial Narrow" w:hAnsi="Arial Narrow"/>
          <w:sz w:val="24"/>
        </w:rPr>
        <w:t xml:space="preserve"> - противозаконное искусство - не имеет права вступать с законом в деловые отношения. Но многие новые команды, не считаяь с идеологией, целиком переходят на заказные работы.</w:t>
      </w:r>
    </w:p>
    <w:p w:rsidR="00DC0CA9" w:rsidRDefault="00DC0CA9">
      <w:pPr>
        <w:jc w:val="both"/>
        <w:rPr>
          <w:rFonts w:ascii="Arial Narrow" w:hAnsi="Arial Narrow"/>
          <w:sz w:val="24"/>
        </w:rPr>
      </w:pPr>
    </w:p>
    <w:p w:rsidR="00DC0CA9" w:rsidRDefault="00DC0CA9">
      <w:pPr>
        <w:jc w:val="both"/>
        <w:rPr>
          <w:rFonts w:ascii="Arial Narrow" w:hAnsi="Arial Narrow"/>
          <w:sz w:val="24"/>
        </w:rPr>
      </w:pPr>
    </w:p>
    <w:p w:rsidR="00DC0CA9" w:rsidRDefault="005664AB">
      <w:pPr>
        <w:jc w:val="both"/>
        <w:rPr>
          <w:rFonts w:ascii="Arial Narrow" w:hAnsi="Arial Narrow"/>
          <w:sz w:val="24"/>
        </w:rPr>
      </w:pPr>
      <w:r>
        <w:rPr>
          <w:rFonts w:ascii="Arial Narrow" w:hAnsi="Arial Narrow"/>
          <w:sz w:val="24"/>
        </w:rPr>
        <w:t xml:space="preserve">         Немаловажным аспектом, о котором нельзя забывать никоим образом является граффити и Ваше здоровье:</w:t>
      </w:r>
    </w:p>
    <w:p w:rsidR="00DC0CA9" w:rsidRDefault="00DC0CA9">
      <w:pPr>
        <w:jc w:val="both"/>
        <w:rPr>
          <w:rFonts w:ascii="Arial Narrow" w:hAnsi="Arial Narrow"/>
          <w:sz w:val="24"/>
        </w:rPr>
      </w:pPr>
    </w:p>
    <w:p w:rsidR="00DC0CA9" w:rsidRDefault="005664AB">
      <w:pPr>
        <w:jc w:val="both"/>
        <w:rPr>
          <w:rFonts w:ascii="Arial Narrow" w:hAnsi="Arial Narrow"/>
          <w:sz w:val="24"/>
        </w:rPr>
      </w:pPr>
      <w:r>
        <w:rPr>
          <w:rFonts w:ascii="Arial Narrow" w:hAnsi="Arial Narrow"/>
          <w:sz w:val="24"/>
          <w:lang w:val="en-US"/>
        </w:rPr>
        <w:t> </w:t>
      </w:r>
      <w:r>
        <w:rPr>
          <w:rFonts w:ascii="Arial Narrow" w:hAnsi="Arial Narrow"/>
          <w:sz w:val="24"/>
        </w:rPr>
        <w:t>"Я потратил целый день на довольно большой рисунок. К вечеру я ощущал головокружение, горящее горло, грудь и живот. Я чувствовал себя больным и очень уставшим. И наконец понял, что пары краски действительно начали добираться до меня".</w:t>
      </w:r>
    </w:p>
    <w:p w:rsidR="00DC0CA9" w:rsidRDefault="00DC0CA9">
      <w:pPr>
        <w:jc w:val="both"/>
        <w:rPr>
          <w:rFonts w:ascii="Arial Narrow" w:hAnsi="Arial Narrow"/>
          <w:sz w:val="24"/>
        </w:rPr>
      </w:pPr>
    </w:p>
    <w:p w:rsidR="00DC0CA9" w:rsidRDefault="005664AB">
      <w:pPr>
        <w:jc w:val="both"/>
        <w:rPr>
          <w:rFonts w:ascii="Arial Narrow" w:hAnsi="Arial Narrow"/>
          <w:sz w:val="24"/>
        </w:rPr>
      </w:pPr>
      <w:r>
        <w:rPr>
          <w:rFonts w:ascii="Arial Narrow" w:hAnsi="Arial Narrow"/>
          <w:sz w:val="24"/>
        </w:rPr>
        <w:t xml:space="preserve">         Если вы рисуете и говорите "всё ОК: я задерживаю дыхание, когда веду баллон с краской по стене" или я достаточно далеко держу свой нос от краски и она меня не достанет " - позвольте мне разочаровать вас . Если вы когда-либо красили в закрытом помещении, то вы понимаете, что я хочу сказать- это так называемый "туман". </w:t>
      </w:r>
    </w:p>
    <w:p w:rsidR="00DC0CA9" w:rsidRDefault="00DC0CA9">
      <w:pPr>
        <w:jc w:val="both"/>
        <w:rPr>
          <w:rFonts w:ascii="Arial Narrow" w:hAnsi="Arial Narrow"/>
          <w:sz w:val="24"/>
        </w:rPr>
      </w:pPr>
    </w:p>
    <w:p w:rsidR="00DC0CA9" w:rsidRDefault="005664AB">
      <w:pPr>
        <w:jc w:val="both"/>
        <w:rPr>
          <w:rFonts w:ascii="Arial Narrow" w:hAnsi="Arial Narrow"/>
          <w:sz w:val="24"/>
        </w:rPr>
      </w:pPr>
      <w:r>
        <w:rPr>
          <w:rFonts w:ascii="Arial Narrow" w:hAnsi="Arial Narrow"/>
          <w:sz w:val="24"/>
        </w:rPr>
        <w:t xml:space="preserve">         Когда вы окрашиваете, ваши легкие, внутренняя часть ваших губ и носа поглащают этот туман. Токсины краски могут также быть поглощены и через вашу кожу. Теперь с этим знанием, думайте относительно того, хотите ли вы загнуться через лет 5-6 (в зависимости от того, с какой интенсивностью вы рисуете) от рака лёгких, кожи или какой-нибудь другой болезни, вызванной токсинами или купить маску и перчатки.</w:t>
      </w:r>
    </w:p>
    <w:p w:rsidR="00DC0CA9" w:rsidRDefault="00DC0CA9">
      <w:pPr>
        <w:jc w:val="both"/>
        <w:rPr>
          <w:rFonts w:ascii="Arial Narrow" w:hAnsi="Arial Narrow"/>
          <w:sz w:val="24"/>
        </w:rPr>
      </w:pPr>
    </w:p>
    <w:p w:rsidR="00DC0CA9" w:rsidRDefault="005664AB">
      <w:pPr>
        <w:jc w:val="both"/>
        <w:rPr>
          <w:rFonts w:ascii="Arial Narrow" w:hAnsi="Arial Narrow"/>
          <w:sz w:val="24"/>
        </w:rPr>
      </w:pPr>
      <w:r>
        <w:rPr>
          <w:rFonts w:ascii="Arial Narrow" w:hAnsi="Arial Narrow"/>
          <w:sz w:val="24"/>
        </w:rPr>
        <w:t>Какая Маска?</w:t>
      </w:r>
    </w:p>
    <w:p w:rsidR="00DC0CA9" w:rsidRDefault="00DC0CA9">
      <w:pPr>
        <w:jc w:val="both"/>
        <w:rPr>
          <w:rFonts w:ascii="Arial Narrow" w:hAnsi="Arial Narrow"/>
          <w:sz w:val="24"/>
        </w:rPr>
      </w:pPr>
    </w:p>
    <w:p w:rsidR="00DC0CA9" w:rsidRDefault="005664AB">
      <w:pPr>
        <w:jc w:val="both"/>
        <w:rPr>
          <w:rFonts w:ascii="Arial Narrow" w:hAnsi="Arial Narrow"/>
          <w:sz w:val="24"/>
        </w:rPr>
      </w:pPr>
      <w:r>
        <w:rPr>
          <w:rFonts w:ascii="Arial Narrow" w:hAnsi="Arial Narrow"/>
          <w:sz w:val="24"/>
        </w:rPr>
        <w:t xml:space="preserve">         Приличная маска должна закрыть ваш нос и рот. Она должна иметь по крайней мере два фильтра. Внешний фильтр называется "фильтр пыли" и обычно состоит из бумажного основного фильтра в пластмассовом кожухе. Внешний фильтр останавливает пыльные частицы тумана краски. </w:t>
      </w:r>
    </w:p>
    <w:p w:rsidR="00DC0CA9" w:rsidRDefault="00DC0CA9">
      <w:pPr>
        <w:jc w:val="both"/>
        <w:rPr>
          <w:rFonts w:ascii="Arial Narrow" w:hAnsi="Arial Narrow"/>
          <w:sz w:val="24"/>
        </w:rPr>
      </w:pPr>
    </w:p>
    <w:p w:rsidR="00DC0CA9" w:rsidRDefault="005664AB">
      <w:pPr>
        <w:jc w:val="both"/>
        <w:rPr>
          <w:rFonts w:ascii="Arial Narrow" w:hAnsi="Arial Narrow"/>
          <w:sz w:val="24"/>
        </w:rPr>
      </w:pPr>
      <w:r>
        <w:rPr>
          <w:rFonts w:ascii="Arial Narrow" w:hAnsi="Arial Narrow"/>
          <w:sz w:val="24"/>
        </w:rPr>
        <w:t xml:space="preserve">         Внутренний фильтр - "газовый фильтр" - обычно состоит из угольно-основанного вещества, в металлическом кожухе. Этот фильтр, который останавливает газы/пары, которые вы можете легко не заметить, как "пыль краски", но все же это - наиболее опасный аспект использования аэрозолей.</w:t>
      </w:r>
    </w:p>
    <w:p w:rsidR="00DC0CA9" w:rsidRDefault="00DC0CA9">
      <w:pPr>
        <w:jc w:val="both"/>
        <w:rPr>
          <w:rFonts w:ascii="Arial Narrow" w:hAnsi="Arial Narrow"/>
          <w:sz w:val="24"/>
        </w:rPr>
      </w:pPr>
    </w:p>
    <w:p w:rsidR="00DC0CA9" w:rsidRDefault="005664AB">
      <w:pPr>
        <w:jc w:val="both"/>
        <w:rPr>
          <w:rFonts w:ascii="Arial Narrow" w:hAnsi="Arial Narrow"/>
          <w:sz w:val="24"/>
        </w:rPr>
      </w:pPr>
      <w:r>
        <w:rPr>
          <w:rFonts w:ascii="Arial Narrow" w:hAnsi="Arial Narrow"/>
          <w:sz w:val="24"/>
        </w:rPr>
        <w:t xml:space="preserve">         Оба фильтра должны надёжно крепится к вашей маске или плотно ввинтчиваться в неё. Маска должна быть притянута к лицу достаточно сильно, чтобы эффективно остановить испарения. Имеется обычно простой клапан на маске, который позволяет вам выдыхать. Фильтры будут непрерывно "чистить" воздух, если они хранятся в открытом месте. Так что, когда ваша маска не используется, держите её в чистом, проветреваемом месте.</w:t>
      </w:r>
    </w:p>
    <w:p w:rsidR="00DC0CA9" w:rsidRDefault="00DC0CA9">
      <w:pPr>
        <w:jc w:val="both"/>
        <w:rPr>
          <w:rFonts w:ascii="Arial Narrow" w:hAnsi="Arial Narrow"/>
          <w:sz w:val="24"/>
        </w:rPr>
      </w:pPr>
    </w:p>
    <w:p w:rsidR="00DC0CA9" w:rsidRDefault="005664AB">
      <w:pPr>
        <w:jc w:val="both"/>
        <w:rPr>
          <w:rFonts w:ascii="Arial Narrow" w:hAnsi="Arial Narrow"/>
          <w:sz w:val="24"/>
        </w:rPr>
      </w:pPr>
      <w:r>
        <w:rPr>
          <w:rFonts w:ascii="Arial Narrow" w:hAnsi="Arial Narrow"/>
          <w:sz w:val="24"/>
        </w:rPr>
        <w:t xml:space="preserve">         Если вы чуствуете запах или вкус краски через маску, это говорит о том, что пришло время, чтобы заменить фильтры. Вообще, в зависимости от того, сколько вы красите - надо менять фильтры один раз в год. Желательно имееть под рукой другие, более дешевые маски, но они обычно только останавливают пыль/туман, но не ядовитые пары. Что бы там нибыло, они лучше, чем ничто - но надо помнить, что они не достаточно хороши.</w:t>
      </w:r>
    </w:p>
    <w:p w:rsidR="00DC0CA9" w:rsidRDefault="00DC0CA9">
      <w:pPr>
        <w:jc w:val="both"/>
        <w:rPr>
          <w:rFonts w:ascii="Arial Narrow" w:hAnsi="Arial Narrow"/>
          <w:sz w:val="24"/>
        </w:rPr>
      </w:pPr>
    </w:p>
    <w:p w:rsidR="00DC0CA9" w:rsidRDefault="005664AB">
      <w:pPr>
        <w:jc w:val="both"/>
        <w:rPr>
          <w:rFonts w:ascii="Arial Narrow" w:hAnsi="Arial Narrow"/>
          <w:sz w:val="24"/>
        </w:rPr>
      </w:pPr>
      <w:r>
        <w:rPr>
          <w:rFonts w:ascii="Arial Narrow" w:hAnsi="Arial Narrow"/>
          <w:sz w:val="24"/>
        </w:rPr>
        <w:t>Кроме того...</w:t>
      </w:r>
    </w:p>
    <w:p w:rsidR="00DC0CA9" w:rsidRDefault="00DC0CA9">
      <w:pPr>
        <w:jc w:val="both"/>
        <w:rPr>
          <w:rFonts w:ascii="Arial Narrow" w:hAnsi="Arial Narrow"/>
          <w:sz w:val="24"/>
        </w:rPr>
      </w:pPr>
    </w:p>
    <w:p w:rsidR="00DC0CA9" w:rsidRDefault="005664AB">
      <w:pPr>
        <w:jc w:val="both"/>
        <w:rPr>
          <w:rFonts w:ascii="Arial Narrow" w:hAnsi="Arial Narrow"/>
          <w:sz w:val="24"/>
        </w:rPr>
      </w:pPr>
      <w:r>
        <w:rPr>
          <w:rFonts w:ascii="Arial Narrow" w:hAnsi="Arial Narrow"/>
          <w:sz w:val="24"/>
        </w:rPr>
        <w:t xml:space="preserve">         Прежде чем, вы собираетесь красить неплохо было бы поесть и выпить побольше воды. Это сделает ваш организм менее подверженным токсинам краски. </w:t>
      </w:r>
    </w:p>
    <w:p w:rsidR="00DC0CA9" w:rsidRDefault="00DC0CA9">
      <w:pPr>
        <w:jc w:val="both"/>
        <w:rPr>
          <w:rFonts w:ascii="Arial Narrow" w:hAnsi="Arial Narrow"/>
          <w:sz w:val="24"/>
        </w:rPr>
      </w:pPr>
    </w:p>
    <w:p w:rsidR="00DC0CA9" w:rsidRDefault="005664AB">
      <w:pPr>
        <w:jc w:val="both"/>
        <w:rPr>
          <w:rFonts w:ascii="Arial Narrow" w:hAnsi="Arial Narrow"/>
          <w:sz w:val="24"/>
        </w:rPr>
      </w:pPr>
      <w:r>
        <w:rPr>
          <w:rFonts w:ascii="Arial Narrow" w:hAnsi="Arial Narrow"/>
          <w:sz w:val="24"/>
        </w:rPr>
        <w:t xml:space="preserve">         Рассказывает один уличный художник: "В моем случае, я думаю, что осознал опасность от краски как раз вовремя. Я никогда не страдал от астмы прежде. Теперь, когда я бежал, чтобы поймать поезд на остановке или убегая от полиции, я весьма часто стал останавливаться, чтобы передохнуть, начал хрипеть и ужасно кашлять". </w:t>
      </w:r>
    </w:p>
    <w:p w:rsidR="00DC0CA9" w:rsidRDefault="00DC0CA9">
      <w:pPr>
        <w:jc w:val="both"/>
        <w:rPr>
          <w:rFonts w:ascii="Arial Narrow" w:hAnsi="Arial Narrow"/>
          <w:sz w:val="24"/>
        </w:rPr>
      </w:pPr>
    </w:p>
    <w:p w:rsidR="00DC0CA9" w:rsidRDefault="005664AB">
      <w:pPr>
        <w:jc w:val="both"/>
        <w:rPr>
          <w:rFonts w:ascii="Arial Narrow" w:hAnsi="Arial Narrow"/>
          <w:sz w:val="24"/>
        </w:rPr>
      </w:pPr>
      <w:r>
        <w:rPr>
          <w:rFonts w:ascii="Arial Narrow" w:hAnsi="Arial Narrow"/>
          <w:sz w:val="24"/>
        </w:rPr>
        <w:t xml:space="preserve">                                                    *  *  *  *  *</w:t>
      </w:r>
    </w:p>
    <w:p w:rsidR="00DC0CA9" w:rsidRDefault="005664AB">
      <w:pPr>
        <w:jc w:val="both"/>
        <w:rPr>
          <w:rFonts w:ascii="Arial Narrow" w:hAnsi="Arial Narrow"/>
          <w:sz w:val="24"/>
        </w:rPr>
      </w:pPr>
      <w:r>
        <w:rPr>
          <w:rFonts w:ascii="Arial Narrow" w:hAnsi="Arial Narrow"/>
          <w:sz w:val="24"/>
        </w:rPr>
        <w:t xml:space="preserve">         Подводя итог вышесказанному, можно утверждать, что граффити явл  яется культурным феноменом, в той или иной форме встречаемым в любом обществе. Граффити можно рассматривать как конкретный манифест персональной и общественной идеологий, очень эффективный в плане визуального воздействия на людей. </w:t>
      </w:r>
    </w:p>
    <w:p w:rsidR="00DC0CA9" w:rsidRDefault="00DC0CA9">
      <w:pPr>
        <w:jc w:val="both"/>
        <w:rPr>
          <w:rFonts w:ascii="Arial Narrow" w:hAnsi="Arial Narrow"/>
          <w:sz w:val="24"/>
        </w:rPr>
      </w:pPr>
    </w:p>
    <w:p w:rsidR="00DC0CA9" w:rsidRDefault="005664AB">
      <w:pPr>
        <w:pStyle w:val="Caaieiaieaoaaoa"/>
        <w:rPr>
          <w:rFonts w:ascii="Arial Narrow" w:hAnsi="Arial Narrow"/>
          <w:sz w:val="24"/>
        </w:rPr>
      </w:pPr>
      <w:bookmarkStart w:id="0" w:name="_Toc420165256"/>
      <w:r>
        <w:rPr>
          <w:rFonts w:ascii="Arial Narrow" w:hAnsi="Arial Narrow"/>
          <w:sz w:val="24"/>
        </w:rPr>
        <w:t>Общество в период информационно-компьютерной революции</w:t>
      </w:r>
      <w:bookmarkEnd w:id="0"/>
    </w:p>
    <w:p w:rsidR="00DC0CA9" w:rsidRDefault="005664AB">
      <w:pPr>
        <w:pStyle w:val="Iauiueoaenoaoaaoa"/>
        <w:rPr>
          <w:rFonts w:ascii="Arial Narrow" w:hAnsi="Arial Narrow"/>
          <w:sz w:val="24"/>
        </w:rPr>
      </w:pPr>
      <w:r>
        <w:rPr>
          <w:rFonts w:ascii="Arial Narrow" w:hAnsi="Arial Narrow"/>
          <w:sz w:val="24"/>
        </w:rPr>
        <w:t>Информационно-компьютерная рево</w:t>
      </w:r>
      <w:r>
        <w:rPr>
          <w:rFonts w:ascii="Arial Narrow" w:hAnsi="Arial Narrow"/>
          <w:sz w:val="24"/>
        </w:rPr>
        <w:softHyphen/>
        <w:t>лю</w:t>
      </w:r>
      <w:r>
        <w:rPr>
          <w:rFonts w:ascii="Arial Narrow" w:hAnsi="Arial Narrow"/>
          <w:sz w:val="24"/>
        </w:rPr>
        <w:softHyphen/>
        <w:t>ция подготавливает базу для глубоких социальных изменений. Они охватят все этажи общественной целостности – социальное устройство, хозяйственную жизнь и труд, области политики и образования.</w:t>
      </w:r>
    </w:p>
    <w:p w:rsidR="00DC0CA9" w:rsidRDefault="005664AB">
      <w:pPr>
        <w:pStyle w:val="Iauiueoaenoaoaaoa"/>
        <w:rPr>
          <w:rFonts w:ascii="Arial Narrow" w:hAnsi="Arial Narrow"/>
          <w:sz w:val="24"/>
        </w:rPr>
      </w:pPr>
      <w:r>
        <w:rPr>
          <w:rFonts w:ascii="Arial Narrow" w:hAnsi="Arial Narrow"/>
          <w:sz w:val="24"/>
        </w:rPr>
        <w:t>Информационная технология стреми</w:t>
      </w:r>
      <w:r>
        <w:rPr>
          <w:rFonts w:ascii="Arial Narrow" w:hAnsi="Arial Narrow"/>
          <w:sz w:val="24"/>
        </w:rPr>
        <w:softHyphen/>
        <w:t>тельно развивается. Так, в 1971 г. первый в мире микропроцессор содержал 2300 транзисторов и позволял выполнить 60 тысяч операций в секунду. В 1997 г. компьютер пятого поколения содержал уже 3 миллиона 600 тысяч транзисторов и выполнял 170 миллионов команд в секунду. Знатоки и эксперты полагают, что появятся компьютеры, которые будут содержать в каждом процессоре 80-100 миллионов транзисторов и выполнять до 2 миллиардов команд в секунду.</w:t>
      </w:r>
    </w:p>
    <w:p w:rsidR="00DC0CA9" w:rsidRDefault="005664AB">
      <w:pPr>
        <w:pStyle w:val="Iauiueoaenoaoaaoa"/>
        <w:rPr>
          <w:rFonts w:ascii="Arial Narrow" w:hAnsi="Arial Narrow"/>
          <w:sz w:val="24"/>
        </w:rPr>
      </w:pPr>
      <w:r>
        <w:rPr>
          <w:rFonts w:ascii="Arial Narrow" w:hAnsi="Arial Narrow"/>
          <w:sz w:val="24"/>
        </w:rPr>
        <w:t>Существенно изменится и духовно-культурная сфера общества. Информационная технология станет мощным генератором и резким усилителем культурных сдвигов и инноваций. Она вызовет противоречие и неоднозначные процессы. Электронные средства  связи индивидуального пользования, телевидение и особенно глобальные компьютерные сети позволяют получать необходимую информацию практически из любого места земного шара, что значительно расширяет свободу человека, его независимость от местоположения и свободу выбора самой информации. Сейчас широко используют термины «информационная супермагистраль» или «информация на кончиках пальцев»  подразумевая возможность человека быстро получать свободный доступ к информации практически по любой тематике. Несомненно, это изменит характер массовой культуры, системы образования, расширит кругозор каждого отдельного человека. Два противоположных процесса в культуре:  массификация и демассификация, взаимопереплетаясь, вызо</w:t>
      </w:r>
      <w:r>
        <w:rPr>
          <w:rFonts w:ascii="Arial Narrow" w:hAnsi="Arial Narrow"/>
          <w:sz w:val="24"/>
        </w:rPr>
        <w:softHyphen/>
        <w:t>вут немало не предсказуемых коллизий и неожиданных возможностей. В целом они выведут культуру на иной качественный уровень.</w:t>
      </w:r>
    </w:p>
    <w:p w:rsidR="00DC0CA9" w:rsidRDefault="005664AB">
      <w:pPr>
        <w:pStyle w:val="Iauiueoaenoaoaaoa"/>
        <w:rPr>
          <w:rFonts w:ascii="Arial Narrow" w:hAnsi="Arial Narrow"/>
          <w:sz w:val="24"/>
        </w:rPr>
      </w:pPr>
      <w:r>
        <w:rPr>
          <w:rFonts w:ascii="Arial Narrow" w:hAnsi="Arial Narrow"/>
          <w:sz w:val="24"/>
        </w:rPr>
        <w:t>Информационная революция не может не затронуть сферу политических отношений. С одной стороны, последствия ее отрадны: расширение возможностей непосредственного участия каждого в принятии демократических решений, упрочение индивидуальной демократической свободы. Но вместе с тем возникает опасность всеохватывающего контроля правящих структур над людьми. Вплоть до манипулирования ими. Преодоление этого противоречия возможно лишь на путях недопущения любых форм тоталитаризма и защиты достоинства и свободы каждого человека.</w:t>
      </w:r>
    </w:p>
    <w:p w:rsidR="00DC0CA9" w:rsidRDefault="005664AB">
      <w:pPr>
        <w:pStyle w:val="Iauiueoaenoaoaaoa"/>
        <w:rPr>
          <w:rFonts w:ascii="Arial Narrow" w:hAnsi="Arial Narrow"/>
          <w:sz w:val="24"/>
        </w:rPr>
      </w:pPr>
      <w:r>
        <w:rPr>
          <w:rFonts w:ascii="Arial Narrow" w:hAnsi="Arial Narrow"/>
          <w:sz w:val="24"/>
        </w:rPr>
        <w:t>И, наконец, информационная революция окажет серьезное воздействие на самого человека, его образ жизни, род занятий, самочувствии. Разумеется, многое зависит от того, в каком социальном контексте будет протекать информатизация человеческой жизни, как она будет связана с демократизацией социальности, гуманизацией духовной атмосферы. Тем не менее можно предположить, что формирование банков знаний, доступных для всех, становление информационной эпистемологии окажут воздействие на характер интеллектуальной деятельности.</w:t>
      </w:r>
    </w:p>
    <w:p w:rsidR="00DC0CA9" w:rsidRDefault="005664AB">
      <w:pPr>
        <w:pStyle w:val="Iauiueoaenoaoaaoa"/>
        <w:rPr>
          <w:rFonts w:ascii="Arial Narrow" w:hAnsi="Arial Narrow"/>
          <w:sz w:val="24"/>
        </w:rPr>
      </w:pPr>
      <w:r>
        <w:rPr>
          <w:rFonts w:ascii="Arial Narrow" w:hAnsi="Arial Narrow"/>
          <w:sz w:val="24"/>
        </w:rPr>
        <w:t xml:space="preserve">      В мир вместе с компьютеризацией входит новый вид реальности – «виртуальная реальность», искусственная псевдосреда, с которой можно общаться как с подлинной. Эта новая технологическая среда окажет мощное  (и пока что совершенно непредсказуемое) воздействие на человеческую психику. Сегодня эта перспектива обнаруживается в частности в феномене маньяков компьютерных игр и полной погруженности в «виртуальную реальность».</w:t>
      </w:r>
    </w:p>
    <w:p w:rsidR="00DC0CA9" w:rsidRDefault="005664AB">
      <w:pPr>
        <w:pStyle w:val="Iauiueoaenoaoaaoa"/>
        <w:rPr>
          <w:rFonts w:ascii="Arial Narrow" w:hAnsi="Arial Narrow"/>
          <w:sz w:val="24"/>
        </w:rPr>
      </w:pPr>
      <w:r>
        <w:rPr>
          <w:rFonts w:ascii="Arial Narrow" w:hAnsi="Arial Narrow"/>
          <w:sz w:val="24"/>
        </w:rPr>
        <w:t>Диалог микропроцессорной системы и человека, превратившись в постоянный и необходимый момент жизненного пути, во многом существенно преобразует процесс обучения, профессиональный труд, досуг, лечение. Высокий уровень информационности, попросту не сравнимый с современным, пробуждение творческого потенциала, невиданные способу общения людей – все это породит иной тип человеческой личности.</w:t>
      </w:r>
    </w:p>
    <w:p w:rsidR="00DC0CA9" w:rsidRDefault="005664AB">
      <w:pPr>
        <w:pStyle w:val="Iauiueoaenoaoaaoa"/>
        <w:rPr>
          <w:rFonts w:ascii="Arial Narrow" w:hAnsi="Arial Narrow"/>
          <w:sz w:val="24"/>
        </w:rPr>
      </w:pPr>
      <w:r>
        <w:rPr>
          <w:rFonts w:ascii="Arial Narrow" w:hAnsi="Arial Narrow"/>
          <w:sz w:val="24"/>
        </w:rPr>
        <w:t>Характеризуя грядущее общество как информационное, возникающее на основе компьютерной технологии, видимо, следует сделать одно важное дополнение. Как отмечалось отечественными  исследова</w:t>
      </w:r>
      <w:r>
        <w:rPr>
          <w:rFonts w:ascii="Arial Narrow" w:hAnsi="Arial Narrow"/>
          <w:sz w:val="24"/>
        </w:rPr>
        <w:softHyphen/>
        <w:t>телями, это общество должно быть не только информационным, но и экологическим. Несмотря на высокий технический уровень, человечество не может полностью отвергнуть свою связь с природой и освободится от ее влияния. Выдвижение в постиндустриальном обществе на первый план информационных проблем еще не решает всех коллизий в отношении «общество - природа». Назревающий глобальный экокризис требует поворота общества к проблемам экологии, т.е. достижения оптимальных отношений человечества и его природно-экологической среды. Производство не может не стать экологизированным. Иначе мы захлебнемся в его отбросах, погубим естественные условия нашего обитания.</w:t>
      </w:r>
    </w:p>
    <w:p w:rsidR="00DC0CA9" w:rsidRDefault="005664AB">
      <w:pPr>
        <w:pStyle w:val="Iauiueoaenoaoaaoa"/>
        <w:rPr>
          <w:rFonts w:ascii="Arial Narrow" w:hAnsi="Arial Narrow"/>
          <w:sz w:val="24"/>
        </w:rPr>
      </w:pPr>
      <w:r>
        <w:rPr>
          <w:rFonts w:ascii="Arial Narrow" w:hAnsi="Arial Narrow"/>
          <w:sz w:val="24"/>
        </w:rPr>
        <w:t>К сожалению вещественные и энерге</w:t>
      </w:r>
      <w:r>
        <w:rPr>
          <w:rFonts w:ascii="Arial Narrow" w:hAnsi="Arial Narrow"/>
          <w:sz w:val="24"/>
        </w:rPr>
        <w:softHyphen/>
        <w:t>тические ресурсы иссякают. Уже есть обоснованные расчеты, насколько сможет хватить в обозримом будущем нево</w:t>
      </w:r>
      <w:r>
        <w:rPr>
          <w:rFonts w:ascii="Arial Narrow" w:hAnsi="Arial Narrow"/>
          <w:sz w:val="24"/>
        </w:rPr>
        <w:softHyphen/>
        <w:t xml:space="preserve">зобновляемых  ресурсов (уголь, нефть, газ и т.д.). Но есть один ресурс, который стремительно возрастает – интеллектуальный, информационный и прежде всего ресурс научно-технического знания, образованности, информационности людей. Опираясь, главным образом, на этот ресурс, включая и духовно-нравственное богатство, человечество в состоянии преодолеть назревающую глобальную нестабильность и выйти к новым горизонтам.       </w:t>
      </w:r>
    </w:p>
    <w:p w:rsidR="00DC0CA9" w:rsidRDefault="005664AB">
      <w:pPr>
        <w:pStyle w:val="Caaieiaieaoaaoa"/>
        <w:rPr>
          <w:rFonts w:ascii="Arial Narrow" w:hAnsi="Arial Narrow"/>
          <w:sz w:val="24"/>
        </w:rPr>
      </w:pPr>
      <w:bookmarkStart w:id="1" w:name="_Toc420165257"/>
      <w:r>
        <w:rPr>
          <w:rFonts w:ascii="Arial Narrow" w:hAnsi="Arial Narrow"/>
          <w:sz w:val="24"/>
        </w:rPr>
        <w:t>Заключение</w:t>
      </w:r>
      <w:bookmarkEnd w:id="1"/>
    </w:p>
    <w:p w:rsidR="00DC0CA9" w:rsidRDefault="005664AB">
      <w:pPr>
        <w:pStyle w:val="Iauiueoaenoaoaaoa"/>
        <w:rPr>
          <w:rFonts w:ascii="Arial Narrow" w:hAnsi="Arial Narrow"/>
          <w:sz w:val="24"/>
        </w:rPr>
      </w:pPr>
      <w:r>
        <w:rPr>
          <w:rFonts w:ascii="Arial Narrow" w:hAnsi="Arial Narrow"/>
          <w:sz w:val="24"/>
        </w:rPr>
        <w:t>В условиях развертывающегося научно-технического прогресса человечество стал</w:t>
      </w:r>
      <w:r>
        <w:rPr>
          <w:rFonts w:ascii="Arial Narrow" w:hAnsi="Arial Narrow"/>
          <w:sz w:val="24"/>
        </w:rPr>
        <w:softHyphen/>
        <w:t>кивается с конкретно-историческим во</w:t>
      </w:r>
      <w:r>
        <w:rPr>
          <w:rFonts w:ascii="Arial Narrow" w:hAnsi="Arial Narrow"/>
          <w:sz w:val="24"/>
        </w:rPr>
        <w:softHyphen/>
        <w:t>пло</w:t>
      </w:r>
      <w:r>
        <w:rPr>
          <w:rFonts w:ascii="Arial Narrow" w:hAnsi="Arial Narrow"/>
          <w:sz w:val="24"/>
        </w:rPr>
        <w:softHyphen/>
        <w:t xml:space="preserve">щением исторической необходимости в виде реально существующих условий жизни, социальных и экономических отношений, наличных материально-технических средств и т.п. Люди не вольны в выборе объективных условий своей деятельности; более того, сами эти условия во многом определяют круг интересов, их стремления, чаяния и т.д. Однако люди, несомненно, обладают значительной свободой в определении своей деятельности, поскольку в каждый данный исторический момент существует не одна, на несколько вполне реальных возможностей развития. Даже тогда, когда нет разумной альтернативы, люди в состоянии отдалить наступление нежелательных для них явлений либо ускорить приближение желательных. Наконец, люди более или менее свободны в выборе средств для достижения поставленных перед собой целей. При этом результаты НТР расширяют эти возможности человечества, увеличивая количество путей для достижения конкретной цели. </w:t>
      </w:r>
    </w:p>
    <w:p w:rsidR="00DC0CA9" w:rsidRDefault="005664AB">
      <w:pPr>
        <w:pStyle w:val="Iauiueoaenoaoaaoa"/>
        <w:rPr>
          <w:rFonts w:ascii="Arial Narrow" w:hAnsi="Arial Narrow"/>
          <w:sz w:val="24"/>
        </w:rPr>
      </w:pPr>
      <w:r>
        <w:rPr>
          <w:rFonts w:ascii="Arial Narrow" w:hAnsi="Arial Narrow"/>
          <w:sz w:val="24"/>
        </w:rPr>
        <w:t>Несомненно, научно-техническое раз</w:t>
      </w:r>
      <w:r>
        <w:rPr>
          <w:rFonts w:ascii="Arial Narrow" w:hAnsi="Arial Narrow"/>
          <w:sz w:val="24"/>
        </w:rPr>
        <w:softHyphen/>
        <w:t>витие внесло много позитивного в расширение свободы человека. Однако при помощи современных технических средств не составляет труда вмешаться в личную жизнь человека, ограничить его свободу выбора, манипулировать им. Необходимо постоянно учитывать эти факторы при использовании новых достижений науки и техники.</w:t>
      </w:r>
    </w:p>
    <w:p w:rsidR="00DC0CA9" w:rsidRDefault="005664AB">
      <w:pPr>
        <w:jc w:val="both"/>
        <w:rPr>
          <w:rFonts w:ascii="Arial Narrow" w:hAnsi="Arial Narrow"/>
          <w:sz w:val="24"/>
        </w:rPr>
      </w:pPr>
      <w:r>
        <w:rPr>
          <w:rFonts w:ascii="Arial Narrow" w:hAnsi="Arial Narrow"/>
          <w:sz w:val="24"/>
        </w:rPr>
        <w:br w:type="page"/>
      </w:r>
      <w:bookmarkStart w:id="2" w:name="_GoBack"/>
      <w:bookmarkEnd w:id="2"/>
    </w:p>
    <w:sectPr w:rsidR="00DC0CA9">
      <w:pgSz w:w="11906" w:h="16838"/>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oNotHyphenateCaps/>
  <w:drawingGridHorizontalSpacing w:val="120"/>
  <w:drawingGridVerticalSpacing w:val="120"/>
  <w:displayVerticalDrawingGridEvery w:val="0"/>
  <w:doNotUseMarginsForDrawingGridOrigin/>
  <w:characterSpacingControl w:val="doNotCompress"/>
  <w:compat>
    <w:spaceForUL/>
    <w:balanceSingleByteDoubleByteWidth/>
    <w:doNotLeaveBackslashAlone/>
    <w:ulTrailSpace/>
    <w:doNotExpandShiftReturn/>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664AB"/>
    <w:rsid w:val="003318D7"/>
    <w:rsid w:val="005664AB"/>
    <w:rsid w:val="00DC0CA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FF2E92C3-15FE-40E9-83E9-6FA73F0EE2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overflowPunct w:val="0"/>
      <w:autoSpaceDE w:val="0"/>
      <w:autoSpaceDN w:val="0"/>
      <w:adjustRightInd w:val="0"/>
      <w:textAlignment w:val="baseline"/>
    </w:pPr>
  </w:style>
  <w:style w:type="paragraph" w:styleId="1">
    <w:name w:val="heading 1"/>
    <w:basedOn w:val="a"/>
    <w:next w:val="a"/>
    <w:qFormat/>
    <w:pPr>
      <w:keepNext/>
      <w:spacing w:before="240" w:after="60"/>
      <w:outlineLvl w:val="0"/>
    </w:pPr>
    <w:rPr>
      <w:rFonts w:ascii="Arial" w:hAnsi="Arial"/>
      <w:b/>
      <w:kern w:val="28"/>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21">
    <w:name w:val="Основной текст 21"/>
    <w:basedOn w:val="a"/>
    <w:pPr>
      <w:jc w:val="center"/>
    </w:pPr>
    <w:rPr>
      <w:b/>
      <w:i/>
      <w:sz w:val="36"/>
    </w:rPr>
  </w:style>
  <w:style w:type="paragraph" w:styleId="a3">
    <w:name w:val="Body Text"/>
    <w:basedOn w:val="a"/>
    <w:semiHidden/>
    <w:rPr>
      <w:b/>
      <w:sz w:val="28"/>
    </w:rPr>
  </w:style>
  <w:style w:type="paragraph" w:customStyle="1" w:styleId="Iauiueoaenoaoaaoa">
    <w:name w:val="Iau?iue oaeno ?aoa?aoa"/>
    <w:basedOn w:val="a"/>
    <w:pPr>
      <w:suppressAutoHyphens/>
      <w:spacing w:before="120" w:line="440" w:lineRule="exact"/>
      <w:ind w:firstLine="851"/>
      <w:jc w:val="both"/>
    </w:pPr>
    <w:rPr>
      <w:rFonts w:ascii="Arial" w:hAnsi="Arial"/>
      <w:spacing w:val="30"/>
      <w:sz w:val="30"/>
    </w:rPr>
  </w:style>
  <w:style w:type="paragraph" w:customStyle="1" w:styleId="Caaieiaieaoaaoa">
    <w:name w:val="Caaieiaie ?aoa?aoa"/>
    <w:basedOn w:val="1"/>
    <w:pPr>
      <w:suppressAutoHyphens/>
      <w:spacing w:before="720" w:after="240"/>
      <w:jc w:val="center"/>
      <w:outlineLvl w:val="9"/>
    </w:pPr>
    <w:rPr>
      <w:kern w:val="0"/>
      <w:sz w:val="4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5491</Words>
  <Characters>31300</Characters>
  <Application>Microsoft Office Word</Application>
  <DocSecurity>0</DocSecurity>
  <Lines>260</Lines>
  <Paragraphs>73</Paragraphs>
  <ScaleCrop>false</ScaleCrop>
  <Company> </Company>
  <LinksUpToDate>false</LinksUpToDate>
  <CharactersWithSpaces>36718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Трудно поверить, что первые "граффити" - надписи и рисунки (от итал</dc:title>
  <dc:subject/>
  <dc:creator>Амиров А.В.</dc:creator>
  <cp:keywords/>
  <dc:description/>
  <cp:lastModifiedBy>admin</cp:lastModifiedBy>
  <cp:revision>2</cp:revision>
  <dcterms:created xsi:type="dcterms:W3CDTF">2014-02-06T18:01:00Z</dcterms:created>
  <dcterms:modified xsi:type="dcterms:W3CDTF">2014-02-06T18:01:00Z</dcterms:modified>
</cp:coreProperties>
</file>