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79" w:rsidRDefault="001B3D79" w:rsidP="00A57732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ОГЛАВЛЕНИЕ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Введение………………………………………………………………........3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Глава 1. Формирование теории культуры Н.А. Бердяева…………..5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Pr="009D0C78" w:rsidRDefault="0020041F" w:rsidP="00C17EA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Глава 2. </w:t>
      </w:r>
      <w:r w:rsidRPr="00B03F7B">
        <w:rPr>
          <w:rFonts w:ascii="Times New Roman" w:hAnsi="Times New Roman"/>
          <w:b/>
          <w:bCs/>
          <w:sz w:val="28"/>
          <w:szCs w:val="28"/>
        </w:rPr>
        <w:t>Свобода и творчество в культурологической концепции Н.А. Бердяева</w:t>
      </w:r>
      <w:r>
        <w:rPr>
          <w:rFonts w:ascii="Times New Roman" w:hAnsi="Times New Roman"/>
          <w:b/>
          <w:bCs/>
          <w:sz w:val="28"/>
          <w:szCs w:val="28"/>
        </w:rPr>
        <w:t>……………………………………………………………..9</w:t>
      </w:r>
    </w:p>
    <w:p w:rsidR="0020041F" w:rsidRPr="00D65872" w:rsidRDefault="0020041F" w:rsidP="00727ECF">
      <w:pPr>
        <w:pStyle w:val="1"/>
        <w:spacing w:line="360" w:lineRule="auto"/>
        <w:ind w:firstLine="720"/>
        <w:jc w:val="left"/>
      </w:pPr>
      <w:r w:rsidRPr="00D65872">
        <w:rPr>
          <w:b/>
        </w:rPr>
        <w:t>2.1.</w:t>
      </w:r>
      <w:r w:rsidRPr="00D65872">
        <w:t xml:space="preserve"> </w:t>
      </w:r>
      <w:r w:rsidRPr="00D65872">
        <w:rPr>
          <w:b/>
        </w:rPr>
        <w:t>Свободный человеческий дух как творец культуры</w:t>
      </w:r>
      <w:r>
        <w:rPr>
          <w:b/>
        </w:rPr>
        <w:t>……….…..9</w:t>
      </w:r>
    </w:p>
    <w:p w:rsidR="0020041F" w:rsidRDefault="0020041F" w:rsidP="00727ECF">
      <w:pPr>
        <w:pStyle w:val="4"/>
        <w:spacing w:line="360" w:lineRule="auto"/>
        <w:rPr>
          <w:b/>
          <w:i w:val="0"/>
          <w:sz w:val="28"/>
        </w:rPr>
      </w:pPr>
      <w:r>
        <w:rPr>
          <w:b/>
          <w:i w:val="0"/>
          <w:sz w:val="28"/>
        </w:rPr>
        <w:t xml:space="preserve">         </w:t>
      </w:r>
    </w:p>
    <w:p w:rsidR="0020041F" w:rsidRPr="00D65872" w:rsidRDefault="0020041F" w:rsidP="00727ECF">
      <w:pPr>
        <w:pStyle w:val="4"/>
        <w:spacing w:line="360" w:lineRule="auto"/>
        <w:ind w:left="708"/>
        <w:rPr>
          <w:b/>
          <w:i w:val="0"/>
          <w:sz w:val="28"/>
        </w:rPr>
      </w:pPr>
      <w:r>
        <w:rPr>
          <w:b/>
          <w:i w:val="0"/>
          <w:sz w:val="28"/>
        </w:rPr>
        <w:t xml:space="preserve"> </w:t>
      </w:r>
      <w:r w:rsidRPr="00D65872">
        <w:rPr>
          <w:b/>
          <w:i w:val="0"/>
          <w:sz w:val="28"/>
        </w:rPr>
        <w:t>2.2.Свободный дух и символические формы культуры: внутреннее</w:t>
      </w:r>
      <w:r>
        <w:rPr>
          <w:b/>
          <w:sz w:val="28"/>
        </w:rPr>
        <w:t xml:space="preserve"> </w:t>
      </w:r>
      <w:r w:rsidRPr="00D65872">
        <w:rPr>
          <w:b/>
          <w:i w:val="0"/>
          <w:sz w:val="28"/>
        </w:rPr>
        <w:t>противоречие культур</w:t>
      </w:r>
      <w:r>
        <w:rPr>
          <w:b/>
          <w:i w:val="0"/>
          <w:sz w:val="28"/>
        </w:rPr>
        <w:t xml:space="preserve">ного </w:t>
      </w:r>
      <w:r w:rsidRPr="00D65872">
        <w:rPr>
          <w:b/>
          <w:i w:val="0"/>
          <w:sz w:val="28"/>
        </w:rPr>
        <w:t>творчества</w:t>
      </w:r>
      <w:r>
        <w:rPr>
          <w:b/>
          <w:sz w:val="28"/>
        </w:rPr>
        <w:t>……</w:t>
      </w:r>
      <w:r w:rsidRPr="00727ECF">
        <w:rPr>
          <w:b/>
          <w:i w:val="0"/>
          <w:sz w:val="28"/>
        </w:rPr>
        <w:t>…</w:t>
      </w:r>
      <w:r>
        <w:rPr>
          <w:b/>
          <w:i w:val="0"/>
          <w:sz w:val="28"/>
        </w:rPr>
        <w:t>………………...</w:t>
      </w:r>
      <w:r w:rsidRPr="00727ECF">
        <w:rPr>
          <w:b/>
          <w:i w:val="0"/>
          <w:sz w:val="28"/>
        </w:rPr>
        <w:t>…</w:t>
      </w:r>
      <w:r>
        <w:rPr>
          <w:b/>
          <w:i w:val="0"/>
          <w:sz w:val="28"/>
        </w:rPr>
        <w:t>.</w:t>
      </w:r>
      <w:r w:rsidRPr="00727ECF">
        <w:rPr>
          <w:b/>
          <w:i w:val="0"/>
          <w:sz w:val="28"/>
        </w:rPr>
        <w:t>…11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17EA9">
      <w:pPr>
        <w:widowControl w:val="0"/>
        <w:suppressAutoHyphens/>
        <w:spacing w:after="0" w:line="360" w:lineRule="auto"/>
        <w:ind w:left="708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Глава 3.</w:t>
      </w:r>
      <w:r w:rsidRPr="00C17EA9">
        <w:rPr>
          <w:rFonts w:ascii="Times New Roman" w:hAnsi="Times New Roman"/>
          <w:b/>
          <w:sz w:val="28"/>
          <w:szCs w:val="28"/>
        </w:rPr>
        <w:t xml:space="preserve"> </w:t>
      </w:r>
      <w:r w:rsidRPr="00B03F7B">
        <w:rPr>
          <w:rFonts w:ascii="Times New Roman" w:hAnsi="Times New Roman"/>
          <w:b/>
          <w:sz w:val="28"/>
          <w:szCs w:val="28"/>
        </w:rPr>
        <w:t>Соотношение культуры и цивилизации в концепции Н.А. Бердяева</w:t>
      </w:r>
      <w:r>
        <w:rPr>
          <w:rFonts w:ascii="Times New Roman" w:hAnsi="Times New Roman"/>
          <w:b/>
          <w:sz w:val="28"/>
          <w:szCs w:val="28"/>
        </w:rPr>
        <w:t>………………………………………………………………....13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Заключение………………………………………………………….….20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Список использованной литературы……………………………….22</w:t>
      </w:r>
    </w:p>
    <w:p w:rsidR="0020041F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Pr="00B03F7B" w:rsidRDefault="0020041F" w:rsidP="00A57732">
      <w:pPr>
        <w:widowControl w:val="0"/>
        <w:suppressAutoHyphens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C420DC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Default="0020041F" w:rsidP="00A57732">
      <w:pPr>
        <w:widowControl w:val="0"/>
        <w:suppressAutoHyphens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Pr="00B03F7B" w:rsidRDefault="0020041F" w:rsidP="00A57732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color w:val="000000"/>
          <w:sz w:val="28"/>
          <w:szCs w:val="28"/>
          <w:lang w:eastAsia="en-US"/>
        </w:rPr>
        <w:t>ВВЕДЕНИЕ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pacing w:val="-8"/>
          <w:sz w:val="28"/>
          <w:szCs w:val="28"/>
          <w:lang w:eastAsia="en-US"/>
        </w:rPr>
        <w:t xml:space="preserve">Начало ХХ века - время небывалого подъема в духовной, интеллектуальной и художественной сферах русской культуры. </w:t>
      </w: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Никогда Россия не выдвигала одновременно столько высокоодаренных мыслителей.  В то же время </w:t>
      </w:r>
      <w:r w:rsidRPr="00B03F7B">
        <w:rPr>
          <w:rFonts w:ascii="Times New Roman" w:hAnsi="Times New Roman"/>
          <w:bCs/>
          <w:color w:val="000000"/>
          <w:spacing w:val="-2"/>
          <w:sz w:val="28"/>
          <w:szCs w:val="28"/>
          <w:lang w:eastAsia="en-US"/>
        </w:rPr>
        <w:t>это эпоха небывалых противоречий. Ожидания великих событий и предчувствия надвигающихся катастроф, возрождение интереса к религии и воинственное безбожие,</w:t>
      </w:r>
      <w:r w:rsidRPr="00B03F7B">
        <w:rPr>
          <w:rFonts w:ascii="Times New Roman" w:hAnsi="Times New Roman"/>
          <w:color w:val="000000"/>
          <w:spacing w:val="-8"/>
          <w:sz w:val="28"/>
          <w:szCs w:val="28"/>
          <w:lang w:eastAsia="en-US"/>
        </w:rPr>
        <w:t xml:space="preserve"> сопряжение в культуре крайнего индивидуализма с невиданным  универсализмом и космизмом, возвращение к духовным вершинам  </w:t>
      </w:r>
      <w:r w:rsidRPr="00B03F7B">
        <w:rPr>
          <w:rFonts w:ascii="Times New Roman" w:hAnsi="Times New Roman"/>
          <w:color w:val="000000"/>
          <w:spacing w:val="-8"/>
          <w:sz w:val="28"/>
          <w:szCs w:val="28"/>
          <w:lang w:val="en-US" w:eastAsia="en-US"/>
        </w:rPr>
        <w:t>XIX</w:t>
      </w:r>
      <w:r w:rsidRPr="00B03F7B">
        <w:rPr>
          <w:rFonts w:ascii="Times New Roman" w:hAnsi="Times New Roman"/>
          <w:color w:val="000000"/>
          <w:spacing w:val="-8"/>
          <w:sz w:val="28"/>
          <w:szCs w:val="28"/>
          <w:lang w:eastAsia="en-US"/>
        </w:rPr>
        <w:t xml:space="preserve"> в. и принципиально неклассический подход к культуре - все эти тенденции  </w:t>
      </w:r>
      <w:r w:rsidRPr="00B03F7B">
        <w:rPr>
          <w:rFonts w:ascii="Times New Roman" w:hAnsi="Times New Roman"/>
          <w:bCs/>
          <w:color w:val="000000"/>
          <w:spacing w:val="-2"/>
          <w:sz w:val="28"/>
          <w:szCs w:val="28"/>
          <w:lang w:eastAsia="en-US"/>
        </w:rPr>
        <w:t xml:space="preserve">нашли отражение в философской рефлексии. </w:t>
      </w: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Среди достаточно широкого спектра проблем, поднимаемых мыслителем, одно из первых мест  занимали вопросы философии культуры. Философ стремился понять специфику развития русской культуры, решал вопрос о сущности культуры.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В центре внимания творчества  крупнейшего русского философа Н.А. Бердяева - важнейшие проблемы человеческого бытия: свобода, любовь, творчество, вера и знание, жизнь и смерть, поиски смысла жизни.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Для сегодняшней российской культурологии является весьма актуальным обращение к наследию этого мыслителя, ибо он своими трудами внес существенный вклад в понимание основных путей развития культуры, в анализ кризиса культуры и способов выхода из него, в понимание особенностей развития русской культуры и ее места в истории мировой культуры. Мыслитель поднял вопрос о проблемах духовной культуры - о тех нравственных, эстетических, религиозных ценностях, которые создавали и создают возможности для реализации человека в качестве личности, помогают ему ориентироваться в сложных социальных условиях, найти смысл существования, преодолеть трагизм конечности и понять свою укорененность в вечности, изначальную связь с высшими основами своей жизни - с бытием, святынями, Богом. 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color w:val="000000"/>
          <w:sz w:val="28"/>
          <w:szCs w:val="28"/>
          <w:u w:val="single"/>
          <w:lang w:eastAsia="en-US"/>
        </w:rPr>
        <w:t>Цель и задачи исследования.</w:t>
      </w: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Целью исследования является анализ взглядов представителя русской религиозной философии Серебряного века на сущность и предназначение культуры. Данная цель обусловливает необходимость постановки и решения ряда взаимосвязанных задач исследования: </w:t>
      </w:r>
    </w:p>
    <w:p w:rsidR="0020041F" w:rsidRPr="00B03F7B" w:rsidRDefault="0020041F" w:rsidP="00B03F7B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определить особенности развития русской культурологической мысли;</w:t>
      </w:r>
    </w:p>
    <w:p w:rsidR="0020041F" w:rsidRPr="00B03F7B" w:rsidRDefault="0020041F" w:rsidP="00B03F7B">
      <w:pPr>
        <w:widowControl w:val="0"/>
        <w:numPr>
          <w:ilvl w:val="0"/>
          <w:numId w:val="12"/>
        </w:numPr>
        <w:tabs>
          <w:tab w:val="left" w:pos="3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рассмотреть представления о смысле и назначении культуры в философии Н.А. Бердяева;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eastAsia="en-US"/>
        </w:rPr>
      </w:pPr>
      <w:r w:rsidRPr="00B03F7B">
        <w:rPr>
          <w:rFonts w:ascii="Times New Roman" w:hAnsi="Times New Roman"/>
          <w:b/>
          <w:color w:val="000000"/>
          <w:sz w:val="28"/>
          <w:szCs w:val="28"/>
          <w:u w:val="single"/>
          <w:lang w:eastAsia="en-US"/>
        </w:rPr>
        <w:t xml:space="preserve">Структура и основное содержание курсовой.  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Работа состоит из введения, трех глав, заключения и библиографии.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Во Введении</w:t>
      </w: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обосновывается актуальность темы курсового исследования, определяются его основная цель и задачи.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Глава первая –   «Формирование теории культуры  Н.А. Бердяева». 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Глава вторая</w:t>
      </w:r>
      <w:r w:rsidRPr="00B03F7B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– </w:t>
      </w: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«</w:t>
      </w:r>
      <w:r w:rsidRPr="00B03F7B">
        <w:rPr>
          <w:rFonts w:ascii="Times New Roman" w:hAnsi="Times New Roman"/>
          <w:b/>
          <w:bCs/>
          <w:i/>
          <w:color w:val="000000"/>
          <w:sz w:val="28"/>
          <w:szCs w:val="28"/>
          <w:lang w:eastAsia="en-US"/>
        </w:rPr>
        <w:t>Свобода и творчество в культурологической концепции  Н.А. Бердяева</w:t>
      </w: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».</w:t>
      </w:r>
      <w:r w:rsidRPr="00B03F7B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 </w:t>
      </w:r>
    </w:p>
    <w:p w:rsidR="0020041F" w:rsidRPr="00B03F7B" w:rsidRDefault="0020041F" w:rsidP="00B03F7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en-US"/>
        </w:rPr>
      </w:pP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Глава третья  </w:t>
      </w:r>
      <w:r w:rsidRPr="00B03F7B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– </w:t>
      </w: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«Соотношение культуры и цивилизации в концепции  Н.А. Бердяева».</w:t>
      </w:r>
    </w:p>
    <w:p w:rsidR="0020041F" w:rsidRPr="00B03F7B" w:rsidRDefault="0020041F" w:rsidP="00B03F7B">
      <w:pPr>
        <w:spacing w:line="360" w:lineRule="auto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В Заключении</w:t>
      </w:r>
      <w:r w:rsidRPr="00B03F7B">
        <w:rPr>
          <w:rFonts w:ascii="Times New Roman" w:hAnsi="Times New Roman"/>
          <w:i/>
          <w:color w:val="000000"/>
          <w:sz w:val="28"/>
          <w:szCs w:val="28"/>
          <w:lang w:eastAsia="en-US"/>
        </w:rPr>
        <w:t xml:space="preserve"> </w:t>
      </w:r>
      <w:r w:rsidRPr="00B03F7B">
        <w:rPr>
          <w:rFonts w:ascii="Times New Roman" w:hAnsi="Times New Roman"/>
          <w:color w:val="000000"/>
          <w:sz w:val="28"/>
          <w:szCs w:val="28"/>
          <w:lang w:eastAsia="en-US"/>
        </w:rPr>
        <w:t>подводятся теоретические итоги исследования, формулируются основные выводы.</w:t>
      </w: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727ECF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0041F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03F7B">
        <w:rPr>
          <w:rFonts w:ascii="Times New Roman" w:hAnsi="Times New Roman"/>
          <w:b/>
          <w:sz w:val="28"/>
          <w:szCs w:val="28"/>
        </w:rPr>
        <w:t>Глава 1. Формирование теории культуры Н.А. Бердяева.</w:t>
      </w: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Николай Александрович Бердяев родился 6(18) марта 1874 года в Киеве.     </w:t>
      </w:r>
    </w:p>
    <w:p w:rsidR="0020041F" w:rsidRPr="00E61429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Биография Бердяева достаточно интересна. Через его судьбу прошли практически все значительные события русской и мировой истории начала и первой половины XX века. 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Первая серьезная работа Бердяева в области </w:t>
      </w:r>
      <w:r>
        <w:rPr>
          <w:rFonts w:ascii="Times New Roman" w:hAnsi="Times New Roman"/>
          <w:sz w:val="28"/>
          <w:szCs w:val="28"/>
        </w:rPr>
        <w:t>культурологии</w:t>
      </w:r>
      <w:r w:rsidRPr="00B03F7B">
        <w:rPr>
          <w:rFonts w:ascii="Times New Roman" w:hAnsi="Times New Roman"/>
          <w:sz w:val="28"/>
          <w:szCs w:val="28"/>
        </w:rPr>
        <w:t xml:space="preserve"> -  “</w:t>
      </w:r>
      <w:r w:rsidRPr="00DF6B62">
        <w:rPr>
          <w:rFonts w:ascii="Times New Roman" w:hAnsi="Times New Roman"/>
          <w:color w:val="000000"/>
          <w:sz w:val="28"/>
          <w:szCs w:val="24"/>
        </w:rPr>
        <w:t>Философия свободы</w:t>
      </w:r>
      <w:r>
        <w:rPr>
          <w:rFonts w:ascii="Times New Roman" w:hAnsi="Times New Roman"/>
          <w:color w:val="000000"/>
          <w:sz w:val="28"/>
          <w:szCs w:val="24"/>
        </w:rPr>
        <w:t>.</w:t>
      </w:r>
      <w:r w:rsidRPr="00DF6B62">
        <w:rPr>
          <w:rFonts w:ascii="Times New Roman" w:hAnsi="Times New Roman"/>
          <w:sz w:val="32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Смысл творчества”</w:t>
      </w:r>
      <w:r w:rsidRPr="00B03F7B">
        <w:rPr>
          <w:rFonts w:ascii="Times New Roman" w:hAnsi="Times New Roman"/>
          <w:sz w:val="28"/>
          <w:szCs w:val="28"/>
        </w:rPr>
        <w:t>- выходит в 1909 году. В ней философ решительно порывает с западноевропейской рационалистической традицией. Тема свободы всегда была основной в творчестве Бердяева, и его самого называли то пленником свободы (в черносотенных журналах того времени), то апостолом свободы (А.Ф. Лосев). В своей работе Бердяев утверждает примат свободы над бытием. Свобода вкоренена в ничто, она ничем не определяема, находится вне казуальных связей бытия (терминологически более точно философия свободы изложена в более поздней работе Бердяева “Философия свободного духа”, но основные мысли содержатся уже в рассматриваемой работе). Свобода не есть познанная необходимость (как полагал Кант), это скорее творческое нежелание знать необходимость.  Подлинное познание свободы возможно только в акте откровения. Лишь в акте веры познается реальность.   Наиболее важные истины открываются не индивидуальному, а соборному сознанию. Соборность Бердяев противопоставляет коллективизму, в котором личность теряется и нивелируется. В соборности личность наиболее полно раскрывается во взаимодействии с другими личностями. Соборное отношение к сознанию ведет к “космической церковной гносеологии”. Человечество соборно отпало от Бога и соборно должно к нему вернуться.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Приобщение к свободе возможно  через творческий акт. Теме творчества посвящена работа “Смысл творчества”(1916), которую можно назвать самой оригинальной из всех работ, написанных философом в дореволюционный период. Творчество рассматривается в эсхатологической перспективе как антроподицея. 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Умер Николай Александрович в Кламаре 23 марта 1948 года за письменным столом.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 Что касается окончательных </w:t>
      </w:r>
      <w:r>
        <w:rPr>
          <w:rFonts w:ascii="Times New Roman" w:hAnsi="Times New Roman"/>
          <w:sz w:val="28"/>
          <w:szCs w:val="28"/>
        </w:rPr>
        <w:t>культурологических</w:t>
      </w:r>
      <w:r w:rsidRPr="00B03F7B">
        <w:rPr>
          <w:rFonts w:ascii="Times New Roman" w:hAnsi="Times New Roman"/>
          <w:sz w:val="28"/>
          <w:szCs w:val="28"/>
        </w:rPr>
        <w:t xml:space="preserve"> взглядов мыслителя, можно сказать следующее.  Центральной для </w:t>
      </w:r>
      <w:r>
        <w:rPr>
          <w:rFonts w:ascii="Times New Roman" w:hAnsi="Times New Roman"/>
          <w:sz w:val="28"/>
          <w:szCs w:val="28"/>
        </w:rPr>
        <w:t>культурологии</w:t>
      </w:r>
      <w:r w:rsidRPr="00B03F7B">
        <w:rPr>
          <w:rFonts w:ascii="Times New Roman" w:hAnsi="Times New Roman"/>
          <w:sz w:val="28"/>
          <w:szCs w:val="28"/>
        </w:rPr>
        <w:t xml:space="preserve"> Бердяева является идея объективации. Философ считает, что объективной реальности не существует, а существует лишь объективация реальности, порожденная известной направленностью духа. 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Свобода, по мнению философа, первичнее бытия, она вкоренена в меоне (т.е. в ничто, некий первичный хаос). Существование первичной свободы объясняет происхождение мирового зла. Разделенный на объекты и разорванный мир – результат объективации  Духа. Объективация – корень зла, рабства и страдания в мире. Объективированный мир не является подлинно реальным миром,  он лишь состояние подлинного реального мира, которое может быть изменено. Объект есть порождение субъекта, и лишь субъект экзистенциален, лишь в нем познается реальность. Проводится основная мысль экзистенциальной философии о том, что личность первичнее бытия. Даже сама категория бытия, которой придается такое большое значение большинством философов – есть продукт объективации мысли. Нужно отметить, что философия Бердяева не есть солипсизм. Он не считает, что мира нет, а лишь отказывает ему в реальности. Для философии Бердяева так же характерна эсхатологическая направленность. “Я имею основания считать себя экзистенционалистом, хотя в большей степени мог бы назвать свою философию философией духа и еще более философией эсхатологической”</w:t>
      </w:r>
      <w:r>
        <w:rPr>
          <w:rFonts w:ascii="Times New Roman" w:hAnsi="Times New Roman"/>
          <w:sz w:val="28"/>
          <w:szCs w:val="28"/>
        </w:rPr>
        <w:t>,</w:t>
      </w:r>
      <w:r w:rsidRPr="00B03F7B">
        <w:rPr>
          <w:rStyle w:val="a5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-</w:t>
      </w:r>
      <w:r w:rsidRPr="00B03F7B">
        <w:rPr>
          <w:rFonts w:ascii="Times New Roman" w:hAnsi="Times New Roman"/>
          <w:sz w:val="28"/>
          <w:szCs w:val="28"/>
        </w:rPr>
        <w:t xml:space="preserve"> писал Бердяев.  В противоположность большинству других философов - экзистенционалистов (Сартр, Хайдеггер, Камю), Бердяев считал экзистенциальную философию, прежде всего философией духа. Основными темами творчества Бердяева являются темы свободы, личности и объективации, тема творчества и тема эсхатологического смысла истории. В созданной Бердяевым, по сути, дуалистической картине мира друг другу противостоят с одной стороны Бог, свобода, ноумен, субъект (личность) и эмпирический мир, феномен, объект (в том числе индивид) с другой стороны. Существуют как бы два порядка – природный и благодатный. Однако эти два порядка не оторваны друг от друга (как, например, у Платона), дух и свобода прорываются из ноуменального в феноменальный мир и действуют в нем. При этом  личность и индивид не одно и то же. Индивид – категория, образованная в результате объективации, выражает собой биологическую и социологическую составляющую человека. Личность – категория, относящаяся к миру духа и свободы. Именно в качестве личности человек являет собой микрокосм, отражающий макрокосм. “Личность в человеке есть независимость по отношению к внешнему миру, который есть материал для работы духа, и вместе с тем личность есть универсум”</w:t>
      </w:r>
      <w:r>
        <w:rPr>
          <w:rFonts w:ascii="Times New Roman" w:hAnsi="Times New Roman"/>
          <w:sz w:val="28"/>
          <w:szCs w:val="28"/>
        </w:rPr>
        <w:t>,</w:t>
      </w:r>
      <w:r w:rsidRPr="00B03F7B">
        <w:rPr>
          <w:rStyle w:val="a5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-</w:t>
      </w:r>
      <w:r w:rsidRPr="00B03F7B">
        <w:rPr>
          <w:rFonts w:ascii="Times New Roman" w:hAnsi="Times New Roman"/>
          <w:sz w:val="28"/>
          <w:szCs w:val="28"/>
        </w:rPr>
        <w:t xml:space="preserve"> писал мыслитель.  Личность – универсум в индивидуально неповторимой форме.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При этом существуют два пути выхода человека из своей замкнутой субъективности: путь объективирования личности, путь небытия, т.е. подчинение личности власти объективного, выброс личности вовне (например, выход в общество с его общеобязательными формами и институтами). В результате возникает рабство человека (рабство у бытия, Бога, природы и общества).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Второй путь – это путь  выхода личности из объективации – путь творчества. Творческий акт – прорыв духа в мир объектов и одновременно – реализация личности в человеке. Это  - духовный путь, предполагающий экзистенциальную встречу с Богом, с другим человеком, коммюнотарной общности (противоположной объективному обществу). Творчество - путь к преодолению объективации, а это преодоление составляет смысл и назначение мировой истории, которая, согласно Бердяеву, имеет смысл лишь в том случае, если она имеет конец. </w:t>
      </w:r>
    </w:p>
    <w:p w:rsidR="0020041F" w:rsidRPr="00B03F7B" w:rsidRDefault="0020041F" w:rsidP="00B03F7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 xml:space="preserve">   Эсхатологическая тема занимает большое место в творчестве мыслителя. “Я всегда философствовал так, будто наступает конец мира и нет перспективы времени ” писал Бердяев в 1948 году. Бердяев исповедует “активно-творческий эсхатологизм”. В его работах на эту тему содержатся критика пассивно-послушного эсхатологизма христианства.  Бердяев призывает к преображению мира, полному выходу из тисков объективированной действительности.  Конец мира в трактовке Бердяева – конец объективации и переход в субъективность царства свободы, и человечество своими активными действиями может его приблизить (мысль не оригинальна и была уже высказана, например, Федоровым). При этом в философии истории, персонализм Бердяева проявляется особенно ярко “Нет ничего более жалкого, чем утешение, связанное с прогрессом человечества, c блаженством грядущих поколений … ничто общее не может утешить индивидуальное в его несчастной судьбе”</w:t>
      </w:r>
      <w:r>
        <w:rPr>
          <w:rFonts w:ascii="Times New Roman" w:hAnsi="Times New Roman"/>
          <w:sz w:val="28"/>
          <w:szCs w:val="28"/>
        </w:rPr>
        <w:t>,</w:t>
      </w:r>
      <w:r w:rsidRPr="00B03F7B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B03F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03F7B">
        <w:rPr>
          <w:rFonts w:ascii="Times New Roman" w:hAnsi="Times New Roman"/>
          <w:sz w:val="28"/>
          <w:szCs w:val="28"/>
        </w:rPr>
        <w:t xml:space="preserve">писал философ. Существует трагический конфликт исторического процесса и личности. Этот конфликт может быть разрешен только когда история окончится, в пределах истории неразрешима проблема личности, можно лишь приблизит ее решение. </w:t>
      </w:r>
    </w:p>
    <w:p w:rsidR="0020041F" w:rsidRDefault="0020041F" w:rsidP="009D0C7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0041F" w:rsidRDefault="0020041F" w:rsidP="009D0C7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0041F" w:rsidRDefault="0020041F" w:rsidP="00727ECF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0041F" w:rsidRPr="00727ECF" w:rsidRDefault="0020041F" w:rsidP="007C6C6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b/>
          <w:sz w:val="28"/>
          <w:szCs w:val="28"/>
        </w:rPr>
        <w:t xml:space="preserve">Глава 2. </w:t>
      </w:r>
      <w:r w:rsidRPr="00B03F7B">
        <w:rPr>
          <w:rFonts w:ascii="Times New Roman" w:hAnsi="Times New Roman"/>
          <w:b/>
          <w:bCs/>
          <w:sz w:val="28"/>
          <w:szCs w:val="28"/>
        </w:rPr>
        <w:t>Свобода и творчество в культурологической концепции Н.А. Бердяева</w:t>
      </w:r>
    </w:p>
    <w:p w:rsidR="0020041F" w:rsidRPr="00D65872" w:rsidRDefault="0020041F" w:rsidP="00D65872">
      <w:pPr>
        <w:pStyle w:val="1"/>
        <w:spacing w:line="360" w:lineRule="auto"/>
        <w:ind w:firstLine="720"/>
        <w:jc w:val="left"/>
      </w:pPr>
      <w:r w:rsidRPr="00D65872">
        <w:rPr>
          <w:b/>
        </w:rPr>
        <w:t>2.1.</w:t>
      </w:r>
      <w:r w:rsidRPr="00D65872">
        <w:t xml:space="preserve"> </w:t>
      </w:r>
      <w:r w:rsidRPr="00D65872">
        <w:rPr>
          <w:b/>
        </w:rPr>
        <w:t>Свободный человеческий дух как творец культуры</w:t>
      </w:r>
    </w:p>
    <w:p w:rsidR="0020041F" w:rsidRDefault="0020041F" w:rsidP="00D65872">
      <w:pPr>
        <w:pStyle w:val="3"/>
        <w:spacing w:line="360" w:lineRule="auto"/>
        <w:jc w:val="both"/>
      </w:pPr>
      <w:r>
        <w:tab/>
        <w:t>Бердяев исходит из нового философского понимания духа, преодолевая обезличивающую трактовку классического рационализма (прежде всего гегелевского). Здесь он мыслит в русле христианской традиции, но наполняет ее новым содержанием. По Гегелю, дух обезличен и, в конечном счете, сводится к разуму с его логической необходимостью. По Бердяеву, дух есть такое внерациональное начало в человеке, которое выводит его за пределы необходимости, ставит человека «по ту сторону» предметного мира, по ту сторону рационального мышления. И в то же время дух принадлежит человеку, сотканному из плоти и вписанному в порядок общественной жизни; именно дух соединяет сферу человеческого со сферой божественного: «Дух одинаково и трансцедентален (т.е. запределен, потусторонен, надмирен. – Авт.</w:t>
      </w:r>
      <w:r w:rsidRPr="00283908">
        <w:t>[1]</w:t>
      </w:r>
      <w:r>
        <w:t>) и имманентен (т.е. посюсторонен, укоренен в мире. – Авт.</w:t>
      </w:r>
      <w:r w:rsidRPr="00283908">
        <w:t>[1]</w:t>
      </w:r>
      <w:r>
        <w:t xml:space="preserve">). Дух не тождественен сознанию, но через дух конструируется сознание, и через дух же переступаются границы сознания …» (Бердяев Н.А. Философия свободного духа. М., 1994. -– С.380, </w:t>
      </w:r>
      <w:r w:rsidRPr="00283908">
        <w:t>[</w:t>
      </w:r>
      <w:r>
        <w:t>1</w:t>
      </w:r>
      <w:r w:rsidRPr="00283908">
        <w:t>]</w:t>
      </w:r>
      <w:r>
        <w:t>).</w:t>
      </w:r>
    </w:p>
    <w:p w:rsidR="0020041F" w:rsidRDefault="0020041F" w:rsidP="00D65872">
      <w:pPr>
        <w:pStyle w:val="3"/>
        <w:spacing w:line="360" w:lineRule="auto"/>
        <w:ind w:firstLine="720"/>
        <w:jc w:val="both"/>
      </w:pPr>
      <w:r>
        <w:t xml:space="preserve">По Бердяеву, дух есть свобода, но дух и свобода не безличны, они всецело принадлежат личности. Именно личность, а не безличный разум есть подлинный субъект творчества, подлинный творец культуры. Дух у человека – от Бога, но свобода, присущая духу, имеет не только божественное происхождение: свобода коренится в том безначальном и до-бытийном «ничто», из которого Бог сотворил мир. Свобода есть великая неопределенность и великий риск, в ней кроется как возможность добра и бесконечного возвышения человека, так и возможность зла и бесконечного падения. Свобода духа есть подлинный источник всякой творческой активности. Свобода не связана ограничивающими путами и условиями бытия, но сама способна творить новое бытие. «Дух есть свобода, свобода же уходит в добытийственную глубину. Свободе принадлежит примат над бытием, которое есть уже остывшая свобода… Поэтому дух есть творчество, дух    творит новое бытие. Творческая активность, творческая свобода духа первична … Но дух не только от Бога, дух также  от начальной добытийственной свободы … Он свобода в Боге и свобода от Бога … Эту тайну нельзя рационализировать …» (Бердяев Н.А. Философия свободного духа. М., 1994, С.379, </w:t>
      </w:r>
      <w:r w:rsidRPr="00283908">
        <w:t>[1]</w:t>
      </w:r>
      <w:r>
        <w:t>).</w:t>
      </w:r>
    </w:p>
    <w:p w:rsidR="0020041F" w:rsidRPr="00D65872" w:rsidRDefault="0020041F" w:rsidP="00D65872">
      <w:pPr>
        <w:spacing w:line="360" w:lineRule="auto"/>
        <w:ind w:firstLine="720"/>
        <w:rPr>
          <w:rFonts w:ascii="Times New Roman" w:hAnsi="Times New Roman"/>
          <w:sz w:val="28"/>
        </w:rPr>
      </w:pPr>
      <w:r w:rsidRPr="00D65872">
        <w:rPr>
          <w:rFonts w:ascii="Times New Roman" w:hAnsi="Times New Roman"/>
          <w:sz w:val="28"/>
        </w:rPr>
        <w:t>Таким образом, Бердяев отстаивает достоинство человека как творца культуры.</w:t>
      </w:r>
    </w:p>
    <w:p w:rsidR="0020041F" w:rsidRDefault="0020041F" w:rsidP="00DE1F8A">
      <w:pPr>
        <w:pStyle w:val="4"/>
        <w:spacing w:line="360" w:lineRule="auto"/>
        <w:rPr>
          <w:b/>
          <w:i w:val="0"/>
          <w:sz w:val="28"/>
        </w:rPr>
      </w:pPr>
    </w:p>
    <w:p w:rsidR="0020041F" w:rsidRDefault="0020041F" w:rsidP="00D65872">
      <w:pPr>
        <w:pStyle w:val="4"/>
        <w:spacing w:line="360" w:lineRule="auto"/>
        <w:jc w:val="center"/>
        <w:rPr>
          <w:b/>
          <w:i w:val="0"/>
          <w:sz w:val="28"/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Default="0020041F" w:rsidP="007C6C64">
      <w:pPr>
        <w:rPr>
          <w:lang w:val="en-US"/>
        </w:rPr>
      </w:pPr>
    </w:p>
    <w:p w:rsidR="0020041F" w:rsidRPr="007C6C64" w:rsidRDefault="0020041F" w:rsidP="007C6C64">
      <w:pPr>
        <w:rPr>
          <w:lang w:val="en-US"/>
        </w:rPr>
      </w:pPr>
    </w:p>
    <w:p w:rsidR="0020041F" w:rsidRPr="00D65872" w:rsidRDefault="0020041F" w:rsidP="00DE1F8A">
      <w:pPr>
        <w:pStyle w:val="4"/>
        <w:spacing w:line="360" w:lineRule="auto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 xml:space="preserve">          </w:t>
      </w:r>
      <w:r w:rsidRPr="00D65872">
        <w:rPr>
          <w:b/>
          <w:i w:val="0"/>
          <w:sz w:val="28"/>
        </w:rPr>
        <w:t>2.2.Свободный дух и символические формы культуры: внутреннее</w:t>
      </w:r>
    </w:p>
    <w:p w:rsidR="0020041F" w:rsidRPr="00D65872" w:rsidRDefault="0020041F" w:rsidP="00D65872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D65872">
        <w:rPr>
          <w:rFonts w:ascii="Times New Roman" w:hAnsi="Times New Roman"/>
          <w:b/>
          <w:sz w:val="28"/>
        </w:rPr>
        <w:t>противоречие культурного творчества</w:t>
      </w:r>
    </w:p>
    <w:p w:rsidR="0020041F" w:rsidRDefault="0020041F" w:rsidP="00D65872">
      <w:pPr>
        <w:pStyle w:val="a6"/>
        <w:spacing w:line="360" w:lineRule="auto"/>
      </w:pPr>
      <w:r>
        <w:tab/>
      </w:r>
    </w:p>
    <w:p w:rsidR="0020041F" w:rsidRDefault="0020041F" w:rsidP="00D65872">
      <w:pPr>
        <w:pStyle w:val="a6"/>
        <w:spacing w:line="360" w:lineRule="auto"/>
      </w:pPr>
    </w:p>
    <w:p w:rsidR="0020041F" w:rsidRPr="00D65872" w:rsidRDefault="0020041F" w:rsidP="007C6C64">
      <w:pPr>
        <w:pStyle w:val="a6"/>
        <w:spacing w:line="360" w:lineRule="auto"/>
        <w:ind w:firstLine="708"/>
        <w:rPr>
          <w:sz w:val="28"/>
          <w:szCs w:val="28"/>
        </w:rPr>
      </w:pPr>
      <w:r w:rsidRPr="00D65872">
        <w:rPr>
          <w:sz w:val="28"/>
          <w:szCs w:val="28"/>
        </w:rPr>
        <w:t>Согласно Бердяеву личность есть подлинный субъект культуры. Такое понимание позволило Бердяеву заглянуть в святая святых культурного творчества и увидеть подлинный драматизм отношений человека и культуры.</w:t>
      </w:r>
    </w:p>
    <w:p w:rsidR="0020041F" w:rsidRPr="00D65872" w:rsidRDefault="0020041F" w:rsidP="00D658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5872">
        <w:rPr>
          <w:rFonts w:ascii="Times New Roman" w:hAnsi="Times New Roman"/>
          <w:sz w:val="28"/>
          <w:szCs w:val="28"/>
        </w:rPr>
        <w:tab/>
        <w:t>У Шпенглера даже не ставится вопрос о человеке как творце культуры. Наоборот, Шпенглера в первую очередь интересует, как специфическая культура («душа культуры») формирует соответствующего ей человека. У Бердяева же на первый  план выходит именно человек как личность, и свободная творческая личность здесь стоит выше культуры. Такой подход дает возможность увидеть противоречие, коренящееся внутри самого культурного творчества – противоречие между безграничностью духа и сковывающими его символическими формами культуры.</w:t>
      </w:r>
    </w:p>
    <w:p w:rsidR="0020041F" w:rsidRPr="00D65872" w:rsidRDefault="0020041F" w:rsidP="00D6587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5872">
        <w:rPr>
          <w:rFonts w:ascii="Times New Roman" w:hAnsi="Times New Roman"/>
          <w:sz w:val="28"/>
          <w:szCs w:val="28"/>
        </w:rPr>
        <w:tab/>
        <w:t>Если у Шпенглера трагедия культуры начинается лишь с ростом цивилизации, то Бердяев смотрит на вещи глубже. Как и Шпенглер, Бердяев видит, какую опасность несут для культуры те формы цивилизации, которые заявили о себе в начале ХХ века (см.: Там же). Однако уже в самой сущности культуры кроется начало, ограничивающее и притягивающее вниз творческий порыв духа. Культура и ее формы нередко противостоят личности как нечто принудительное и сковывающее творческую свободу. Это оберегает от опасного произвола и своеволия (и тогда это благо), но здесь же кроются и существенные ограничения творческой свободы. Как понять эту «принудительную» и отчасти  обезличивающую роль культуры? У Гегеля все объясняется изначально безличной и рациональной природой культуры. Но Бердяев не приемлет такого объяснения.</w:t>
      </w:r>
    </w:p>
    <w:p w:rsidR="0020041F" w:rsidRPr="00D65872" w:rsidRDefault="0020041F" w:rsidP="00D65872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5872">
        <w:rPr>
          <w:rFonts w:ascii="Times New Roman" w:hAnsi="Times New Roman"/>
          <w:sz w:val="28"/>
          <w:szCs w:val="28"/>
        </w:rPr>
        <w:t>Для Бердяева определяющая человека культурная форма есть не что иное, как «остывшая свобода» личного духа, это – отделившиеся от человека результаты личного творчества, а не выражение некого безличного мирового разума (по Гегелю). Но отсюда вытекает и трагедия культурного творчества: дух вынужден воплощаться в предметно-символические формы, сковывающие его свободу и устремленность в беспредельное. Согласно представлениям Бердяева «все достижения культуры – символичны, а не реалистичны. Культура не есть осуществление, реализация истины жизни. Она осуществляет лишь истину в познании, в философских и научных книгах…; красоту – в книгах стихов и картинах, в статуях и архитектурных памятниках, в концертах и театральных представлениях; божественное – лишь в культе и религиозной символике. Творческий акт притягивается в культуре вниз и отяжелевает. Новая жизнь дается лишь в подобиях, образах, символах (Бердяев Н.А. Воля к жизни и воля к культуре//Бердяев Н.А. Смысл истории. М., 1990. С.164, цитировано по [1]).</w:t>
      </w:r>
    </w:p>
    <w:p w:rsidR="0020041F" w:rsidRPr="00D65872" w:rsidRDefault="0020041F" w:rsidP="00D65872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65872">
        <w:rPr>
          <w:rFonts w:ascii="Times New Roman" w:hAnsi="Times New Roman"/>
          <w:sz w:val="28"/>
          <w:szCs w:val="28"/>
        </w:rPr>
        <w:t>Как же решать эту вечную проблему? У Бердяева нет однозначного ответа на этот вопрос. В одном контексте, когда речь идет о соотношении культуры и цивилизации, Бердяев говорит о величайшей значимости «воли к культуре» в противовес упорной, но прагматично бескрылой воле к «жизни». Жизнь здесь выступает как синоним бездуховного благоустройства. (Там же. С.164-165). Но, обсуждая исторические судьбы России, Бердяев надеется на «чудо религиозного преображения жизни» как альтернативу сковывающему символизму культуры и механически-бездушному порядку цивилизации, хотя при этом и считает, что России «придется пройти путь цивилизации» (Там же., С.174). Известно и другое его более позднее высказывание: «Техника, порожденная духом, материализует жизнь, но она же может способствовать освобождению духа …» (Бердяев Н.А. Духовное состояние современного мира//Новый мир, 1990. №1.С.218, цитировано по [1]).</w:t>
      </w:r>
    </w:p>
    <w:p w:rsidR="0020041F" w:rsidRDefault="0020041F" w:rsidP="00B03F7B">
      <w:pPr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Default="0020041F" w:rsidP="00B03F7B">
      <w:pPr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Pr="007C6C64" w:rsidRDefault="0020041F" w:rsidP="007C6C64">
      <w:pPr>
        <w:autoSpaceDE w:val="0"/>
        <w:autoSpaceDN w:val="0"/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0041F" w:rsidRDefault="0020041F" w:rsidP="00B03F7B">
      <w:pPr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b/>
          <w:sz w:val="28"/>
          <w:szCs w:val="28"/>
        </w:rPr>
        <w:t>Глава 3. Соотношение культуры и цивилизации в концепции Н.А. Бердяева.</w:t>
      </w:r>
    </w:p>
    <w:p w:rsidR="0020041F" w:rsidRDefault="0020041F" w:rsidP="00DF6B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DF6B6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Н.А.Бердяев критически переосмыслил работу Шпенглера " Закат Европы" в своем сочинении " Смысл истории". Он написал статью "Воля к власти и воля к культуре (1922г.).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F7B">
        <w:rPr>
          <w:rFonts w:ascii="Times New Roman" w:hAnsi="Times New Roman"/>
          <w:sz w:val="28"/>
          <w:szCs w:val="28"/>
        </w:rPr>
        <w:t>В ней сделана попытка сопоставления понятий "культуру" и "цивилизация" в духе Шпенглера.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По мнению Н.А.Бердяева, культура всегда бывала великой неудачницей жизни. Именно цивилизация пытается осуществить жизнь. Во всякой культуре, на известной стадии ее развития начинают обнаруживаться начала, которые подрывают духовные основы культуры.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Всякая культура ( даже материальная культура) есть культура духа.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Цивилизация по природе своей технична, в цивилизации всякая идеология, всякая духовная культура есть лишь надстройка, иллюзия, не реальность. Цивилизация в противоположность культуре не религиозна уже по своей основе, в ней побеждает разум "просвещения". Цивилизация в противоположность культуре не символична, не иерархична, не органична. Она реалистична, демократична, механистична. Она хочет не символических, а "реалистических" достижений жизни, хочет самой реальной жизни, а не подобий и знаков, не символов иных миров. В цивилизации коллективный труд вытесняет индивидуальное творчество. Цивилизация обезличивает. Освобождение личности, которое как будто бы цивилизация должна нести с собой, смертельно для личностной оригинальности. Личное начало раскрывалось  только в культуре. Воля к мощи жизни уничтожает личность.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Переход культуры в цивилизацию связан с изменением отношения человека к природе. Все перемены в судьбе человечества связаны с новым отношением человека к природе. Эра цивилизации началась с победного вхождения машин в человеческую жизнь. Жизнь перестает быть органической, теряет связь  с ритмом природы. Человек окончательно удаляется от природы в процессе технического овладения природой и организованного властвования над ее силами.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Цивилизация имеет не природную и не духовную, а машинную основу. Она, прежде всего, технична, в ней техника торжествует над духом, над организмом. Современные культурологи склоняются к убеждению, что цивилизацию надо понимать как среднюю стадию развития человеческого опыта. Эта стадия началась, как они полагают, с возникновением сельского хозяйства, затем продолжалась в промышленной революции, после чего человечество волей-неволей начинает двигаться к  постцивилизационной стадии развития, когда массовые коммуникации обеспечат глобализацию культуры.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При сопоставлении Культуры и Цивилизации: культура оценивается как сфера высших человеческих действий: духовных, научных и художественных обнаружений человеческой активности.</w:t>
      </w:r>
    </w:p>
    <w:p w:rsidR="0020041F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Цивилизация же олицетворяет материальные формы бытия.</w:t>
      </w:r>
    </w:p>
    <w:p w:rsidR="0020041F" w:rsidRPr="00B03F7B" w:rsidRDefault="0020041F" w:rsidP="00B03F7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0041F" w:rsidRPr="006C6F17" w:rsidRDefault="0020041F" w:rsidP="006C6F17">
      <w:pPr>
        <w:spacing w:after="0" w:line="360" w:lineRule="auto"/>
        <w:ind w:firstLine="720"/>
        <w:jc w:val="both"/>
        <w:rPr>
          <w:rFonts w:ascii="Times New Roman" w:hAnsi="Times New Roman"/>
          <w:sz w:val="36"/>
          <w:szCs w:val="28"/>
        </w:rPr>
      </w:pPr>
      <w:r w:rsidRPr="006C6F17">
        <w:rPr>
          <w:rFonts w:ascii="Times New Roman" w:hAnsi="Times New Roman"/>
          <w:sz w:val="28"/>
        </w:rPr>
        <w:t>Культура и цивилизация — не одно и то же. Культура родилась из культа. Истоки ее — сакральны. Вокруг храма зачалась она и в органический свой период бы</w:t>
      </w:r>
      <w:r>
        <w:rPr>
          <w:rFonts w:ascii="Times New Roman" w:hAnsi="Times New Roman"/>
          <w:sz w:val="28"/>
        </w:rPr>
        <w:t>ла связана с жизнью религиозной</w:t>
      </w:r>
      <w:r w:rsidRPr="006C6F17">
        <w:rPr>
          <w:rFonts w:ascii="Times New Roman" w:hAnsi="Times New Roman"/>
          <w:sz w:val="28"/>
        </w:rPr>
        <w:t>. Культура — символична по своей природе. Символизм свой она получила от культовой символики. В культуре не реалистически, а символически выражена духовная жизнь. Все достижения культуры по природе своей символичны. В ней даны не последние достижения бытия, а лишь символические его знаки. Такова же и природа культа, который есть прообраз осуществленных божественных тайн. Цивилизация не имеет такого благородного происхождения. Цивилизация всегда имеет вид parvenue (выскочка (фр.). В ней нет связи с символикой культа. Ее происхождение мирское. Она родилась в борьбе человека с природой, вне храмов и культа. Культура всегда идет сверху вниз, путь ее аристократический. Цивилизация идет снизу вверх, путь ее буржуазный и демократический. Культура есть явление глубоко индивидуальное и неповторимое. Цивилизация же есть явление общее и повсюду повторяющееся. Переход от варварства к цивилизации имеет общие признаки у всех народов, и признаки по преимуществу материальные, как, например, употребле</w:t>
      </w:r>
      <w:r>
        <w:rPr>
          <w:rFonts w:ascii="Times New Roman" w:hAnsi="Times New Roman"/>
          <w:sz w:val="28"/>
        </w:rPr>
        <w:t xml:space="preserve">ние </w:t>
      </w:r>
      <w:r w:rsidRPr="006C6F17">
        <w:rPr>
          <w:rFonts w:ascii="Times New Roman" w:hAnsi="Times New Roman"/>
          <w:sz w:val="28"/>
        </w:rPr>
        <w:t xml:space="preserve">железа и т.п.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br/>
      </w:r>
      <w:r w:rsidRPr="006C6F17">
        <w:rPr>
          <w:rFonts w:ascii="Times New Roman" w:hAnsi="Times New Roman"/>
          <w:sz w:val="28"/>
        </w:rPr>
        <w:t xml:space="preserve">Благородство всякой истинной культуры определяется тем, что культура есть культ предков, почитание могил и памятников, связь сынов с отцами. Культура основана на священном предании. И чем древнее культура, тем она значительнее и прекраснее. Культура всегда гордится древностью своего происхождения, неразрывной связью с великим прошлым. И на культуре почиет особого рода благодать священства. Культура, подобно церкви, более всего дорожит своей преемственностью. В культуре нет хамизма, нет пренебрежительного отношения к могилам отцов. Слишком новая, недавняя культура, не имеющая преданий, стесняется этого своего положения. Этого нельзя сказать про цивилизацию. Цивилизация дорожит своим недавним происхождением, она не ищет древних и глубоких источников. Она гордится изобретением сегодняшнего. У нее нет предков. Она не любит могил. Цивилизация всегда имеет такой вид, точно она возникла сегодня или вчера. Все в ней новенькое, все приспособлено к удобствам сегодняшнего дня. В культуре происходит великая борьба вечности с временем, великое противление разрушительной власти времени. Культура борется со смертью, хотя бессильна победить ее реально. Ей дорого увековечение, непрерывность, преемственность, прочность культурных творений и памятников. Культура, в которой есть религиозная глубина, всегда стремится к воскресению. В этом отношении величайшим образцом культуры религиозной является культура Древнего Египта. Она вся была основана на жажде вечности, жажде воскресения, вся была борьбой со смертью. И египетские пирамиды пережили долгие тысячелетия и сохранились до наших дней. Современная цивилизация не строит уже пирамид и не дорожит тем, чтобы памятники ее имели тысячелетнюю прочность. Все быстротечно в современной цивилизации. Цивилизация, в отличие от культуры, не борется со смертью, не хочет вечности. Она не только мирится со смертоносной властью времени, но и на этой смертоносности временного потока основывает все свои успехи и завоевания. Цивилизация очень приятно и весело устраивается на кладбищах, забыв о покойниках. Цивилизация футуристична. В цивилизации есть хамизм зазнавшегося parvenu. Этот хамизм сообщается и культуре, которая хочет быть окончательно безрелигиозной. </w:t>
      </w:r>
      <w:r w:rsidRPr="006C6F17">
        <w:rPr>
          <w:rFonts w:ascii="Times New Roman" w:hAnsi="Times New Roman"/>
          <w:sz w:val="28"/>
        </w:rPr>
        <w:br/>
      </w:r>
      <w:r w:rsidRPr="006C6F17">
        <w:rPr>
          <w:rFonts w:ascii="Times New Roman" w:hAnsi="Times New Roman"/>
          <w:sz w:val="28"/>
        </w:rPr>
        <w:br/>
        <w:t xml:space="preserve">В культуре действуют два начала — консервативное, обращенное к прошлому и поддерживающее с ним преемственную связь, и творческое, обращенное к будущему и созидающее новые ценности. Но в культуре не может действовать начало революционное, разрушительное. Революционное начало по существу враждебно культуре, антикультурно. Культура немыслима без иерархической преемственности, без качественного неравенства. Революционное же начало враждебно всякому иерархизму и направлено на разрушение качеств. Дух революционный хочет вооружить себя цивилизацией, присвоить себе ее утилитарные завоевания, но культуры он не хочет, культура ему не нужна. И не случайно вы, революционеры, так любите говорить о буржуазности культуры, о неправде, в которой родились все культуры, и с таким пафосом декламируете против слишком дорогой цены культуры, против неравенства и жертв, которыми она покупается. Никто из вас внутренне не дорожит культурой, не любит ее интимно, не чувствует ее своей собственной ценностью, своим собственным богатством. Культура творилась людьми чуждого вам духа. Ничто в великих памятниках культуры не вызывает в вас священного трепета. Вы с легкостью готовы разрушить все памятники великих культур, все творческие их ценности во имя утилитарных целей, во имя блага народных масс. Пора окончательно разоблачить ваше двусмысленное отношение к культуре. Новой культуры вы не можете создать, потому что вообще нельзя создать новой культуры, не имеющей никакой преемственной связи с прошлой культурой, не имеющей никакого предания, не почитающей предков. Идея такой новой революционной культуры есть contradictio in adjecto (противоречие в терминах (лат.). To новое, что вы хотите создать, не может уже именоваться культурой. Вы много говорите о революционной пролетарской культуре, которую несет в мир ваш класс-мессия. Но до сих пор нет ни малейших признаков возникновения пролетарской культуры, нет даже намеков на возможность такой культуры. Поскольку пролетариат приобщается к культуре, он целиком заимствует ее у буржуазии. Даже социализм он получил от «буржуазии». Культура раскрывается сверху вниз. «Пролетарская» настроенность и «пролетарское» сознание по существу враждебны культуре. Воинствующе сознавать себя «пролетарием» — значит отрицать всякое предание и всякую святыню, всякую связь с прошлым и всякую преемственность, значит не иметь предков, не знать своего происхождения. В таком душевном состоянии нельзя любить культуры и творить культуру, нельзя дорожить никакими ценностями как своими собственными. Рабочий может участвовать в жизни культуры, если он не будет сознавать себя «пролетарием». </w:t>
      </w:r>
      <w:r>
        <w:rPr>
          <w:rFonts w:ascii="Times New Roman" w:hAnsi="Times New Roman"/>
          <w:sz w:val="28"/>
        </w:rPr>
        <w:tab/>
      </w:r>
      <w:r w:rsidRPr="006C6F17">
        <w:rPr>
          <w:rFonts w:ascii="Times New Roman" w:hAnsi="Times New Roman"/>
          <w:sz w:val="28"/>
        </w:rPr>
        <w:br/>
      </w:r>
      <w:r w:rsidRPr="006C6F17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     </w:t>
      </w:r>
      <w:r w:rsidRPr="006C6F17">
        <w:rPr>
          <w:rFonts w:ascii="Times New Roman" w:hAnsi="Times New Roman"/>
          <w:sz w:val="28"/>
        </w:rPr>
        <w:t xml:space="preserve">Социализм не несет с собой в мир никакого нового типа культуры. И когда специалисты говорят о какой-то новой духовной культуре, всегда чувствуется ложь их слов. Социалисты даже сами чувствуют неловкость при разговоре на эту тему. И те социалисты, которые искренне хотели бы новой культуры, не понимают, что они безнадежно начали путь свой не с того конца. На этих путях не творится культура. Нельзя делать культуру приложением к какому-то существенному, основному делу, чем-то вроде воскресного развлечения. Культуру можно творить лишь тогда, когда она сама считается существенным, основным делом. Социалисты хотят направить волю и сознание человека исключительно на материальную, экономическую сторону жизни. А потом делают вид, что они не против культуры, что они жаждут новой культуры. Но из какого источника произойдет эта новая культура после того, как в душе человеческой иссякнут все творческие источники и дух будет угашен и задавлен социальной материей? Уже демократия понизила качественный уровень культуры и умела лишь распределять, а не творить культурные ценности. Социализм же понизил этот уровень еще более. Раздел и распределение культуры не ведет к тому, что большее количество людей начинает жить подлинными интересами культуры. Наоборот, этот раздел и распределение еще более уменьшает количество людей, отдающих жизнь свою высшей культуре. И не удивляйтесь этому. Раздел и распределение вы совершаете не во имя самой культуры, не по творческому духовному мотиву и порыву, а исключительно из интересов экономических и политических, из соображений утилитарных, во имя земных благ. Но высшая духовная жизнь не прилагается тем, которые целиком направили свою энергию на интересы жизни материальной. Вы, которые учите о культуре, как надстройке над материальной, экономической жизнью общества, можете лишь разрушать культуру. Ваше отношение к культуре не может быть до глубины серьезным. Демократизация и социализация человеческих обществ вытесняет высший культурный слой. Но без существования такого слоя и без уважения к нему культура невозможна. Это нужно сознать и сделать отсюда все неотвратимые выводы. </w:t>
      </w:r>
      <w:r w:rsidRPr="006C6F17">
        <w:rPr>
          <w:rFonts w:ascii="Times New Roman" w:hAnsi="Times New Roman"/>
          <w:sz w:val="28"/>
        </w:rPr>
        <w:br/>
      </w:r>
      <w:r w:rsidRPr="006C6F17">
        <w:rPr>
          <w:rFonts w:ascii="Times New Roman" w:hAnsi="Times New Roman"/>
          <w:sz w:val="28"/>
        </w:rPr>
        <w:br/>
        <w:t>Демократическим путем не могут создаваться «науки» и «искусства», не творится философия и поэзия, не появляются пророки и апостолы. Закрытие аристократических источников культуры есть иссякновение всяких источников. Придется духовно существовать мертвым капиталом прошлого, отрицая и ненавидя это прошлое. И сами источники культуры в прошлом все более и более теряются, отрыв от них все более и более углубляется. Вся европейская культура большого стиля связана с преданиями античности. Настоящая культура и есть античная греко-римская культура, и никакой другой культуры в Европе не существует. Эпоха Возрождения в Италии потому и была глубоко культурной эпохой, в отличие от эпохи реформации и революции, что она не только не совершила революционного разрыва в преданиях культуры, но возродила предания античной культуры и на них воздвигла свой небывалый творческий подъем. Духовный тип Возрождения есть культурный и творческий тип. Духовный тип реформации означает разрушение церковных и культурных преданий, начало революционное, а не творческое. Античная культура вошла в христианскую церковь, и церковь была хранительницей преданий культуры в эпоху варварства и тьмы. Восточная церковь получила предание античной культуры через Византию. Западная церковь получила предание античной культуры через Рим. Культ церковный насыщен культурой, и от него и вокруг него творилась и новая культура старой Европы. Европейская культура есть прежде всего и более всего культура латинская и католическая. В ней есть неразрывная связь с античностью. По ней можно изучать природу культуры. Если мы, русские, не окончательно варвары и скифы, то потому лишь, что через православную церковь, через Византию получили связь с преданиями античной, греческой культуры. Все революции направлены против церкви и хотят порвать связь с преданиями античной культуры, в церковь вошедшими. И потому они представляют варварское восстание против культуры. Борьба против благородной культуры, против культурной символики началась еще с иконоборства, с борьбы против культа. Это — духовный источник культуроборства.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325553">
      <w:pPr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03F7B">
        <w:rPr>
          <w:rFonts w:ascii="Times New Roman" w:hAnsi="Times New Roman"/>
          <w:b/>
          <w:bCs/>
          <w:iCs/>
          <w:sz w:val="28"/>
          <w:szCs w:val="28"/>
        </w:rPr>
        <w:t>ЗАКЛЮЧЕНИЕ.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Благодаря гуманизму своей философской позиции и таким отличительным ее чертам, как “восстание против любых форм тоталитаризма, неустанная защита свободы, отстаивание первичности духовных ценностей, антропоцентрический подход к проблемам, персонализм, искания смысла жизни и истории” (Ф. Коплстон) Бердяев сумел возвыситься до подлинной самобытности, открыть перед русской духовностью новые “горизонты мысли”.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Понятие “личность” понимается Бердяевым как неповторимая, уникальная субъективность. Через присущую ей свободу и возможность свободного творчества она направлена на созидание нового мира. История человечества предстает в виде процесса развития личностного начала человека, а сам он достигает наивысшего блаженства в единении с Богом в своем творческом акте, направленном на достижение высших божественных ценностей: истины, красоты и блага, на достижение нового бытия, нового, подлинного мира, царства Духа.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Приверженность “философии органического духа” позволила Бердяеву решить поставленные им проблемы “реальности, свободы, личности”. Дух присутствует в человеке как бесконечная свобода и неограниченное творчество, человек является “Божьей идеей”. Каж</w:t>
      </w:r>
      <w:r>
        <w:rPr>
          <w:rFonts w:ascii="Times New Roman" w:hAnsi="Times New Roman"/>
          <w:sz w:val="28"/>
          <w:szCs w:val="28"/>
        </w:rPr>
        <w:t>дый человек, по мнению Бердяева</w:t>
      </w:r>
      <w:r w:rsidRPr="00B03F7B">
        <w:rPr>
          <w:rFonts w:ascii="Times New Roman" w:hAnsi="Times New Roman"/>
          <w:sz w:val="28"/>
          <w:szCs w:val="28"/>
        </w:rPr>
        <w:t>, должен отгадать “Божью идею о себе”, самореализоваться и “помогать Богу в осуществлении замысла Божьего в мире”. Философ считает, что Бог действует в царстве свободы, а не в царстве необходимости, именно в духе, а не в детерминированной природе.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03F7B">
        <w:rPr>
          <w:rFonts w:ascii="Times New Roman" w:hAnsi="Times New Roman"/>
          <w:sz w:val="28"/>
          <w:szCs w:val="28"/>
        </w:rPr>
        <w:t>Бердяев всегда отстаивал нередуцируемость свободы к необходимости, ее неприкосновенность перед лицом экспансии детерминизма. Возможно именно поэтому, относимый в исторической хронологии к первой половине XX века, Н.А. Бердяев остается во многом нашим современником, призывающим при решении всех философских проблем ставить в центр человека и его творчество.</w:t>
      </w:r>
    </w:p>
    <w:p w:rsidR="0020041F" w:rsidRPr="00B03F7B" w:rsidRDefault="0020041F" w:rsidP="00B03F7B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0041F" w:rsidRPr="00B03F7B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Pr="00B03F7B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B03F7B">
      <w:pPr>
        <w:spacing w:line="360" w:lineRule="auto"/>
        <w:ind w:firstLine="567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0041F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0041F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0041F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0041F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0041F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20041F" w:rsidRPr="00D55D7C" w:rsidRDefault="0020041F" w:rsidP="00D55D7C">
      <w:pPr>
        <w:spacing w:line="36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Список использованной литературы</w:t>
      </w:r>
    </w:p>
    <w:p w:rsidR="0020041F" w:rsidRPr="00D65872" w:rsidRDefault="0020041F" w:rsidP="00D6587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D65872">
        <w:rPr>
          <w:rFonts w:ascii="Times New Roman" w:hAnsi="Times New Roman"/>
          <w:sz w:val="28"/>
        </w:rPr>
        <w:t>Культурология//Под науч. ред. д.философ.н. Г.В.Драча. – Ростов-на-Дону:Феникс. – 2000 .</w:t>
      </w:r>
    </w:p>
    <w:p w:rsidR="0020041F" w:rsidRPr="00D65872" w:rsidRDefault="0020041F" w:rsidP="00D6587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D65872">
        <w:rPr>
          <w:rFonts w:ascii="Times New Roman" w:hAnsi="Times New Roman"/>
          <w:sz w:val="28"/>
        </w:rPr>
        <w:t>Бердяев Н.А. Самопознание (Русская идея. Самопознание). - Москва; Фолио, Харьков: Эксмо-пресс. – 2000 г. – 621 С.</w:t>
      </w:r>
    </w:p>
    <w:p w:rsidR="0020041F" w:rsidRPr="00D65872" w:rsidRDefault="0020041F" w:rsidP="00D65872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D65872">
        <w:rPr>
          <w:rFonts w:ascii="Times New Roman" w:hAnsi="Times New Roman"/>
          <w:sz w:val="28"/>
        </w:rPr>
        <w:t xml:space="preserve">Культурология ХХ века. Энциклопедия. Спб.: Университет. Кн. - 1998 . – Т.1. – С.69-71 . </w:t>
      </w:r>
    </w:p>
    <w:p w:rsidR="0020041F" w:rsidRPr="00B03F7B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03F7B">
        <w:rPr>
          <w:rFonts w:ascii="Times New Roman" w:hAnsi="Times New Roman"/>
          <w:sz w:val="28"/>
          <w:szCs w:val="28"/>
        </w:rPr>
        <w:t xml:space="preserve">Бердяев Н.А. </w:t>
      </w:r>
      <w:r w:rsidRPr="00DF6B62">
        <w:rPr>
          <w:rFonts w:ascii="Times New Roman" w:hAnsi="Times New Roman"/>
          <w:color w:val="000000"/>
          <w:sz w:val="28"/>
          <w:szCs w:val="24"/>
        </w:rPr>
        <w:t>Философия свободы</w:t>
      </w:r>
      <w:r>
        <w:rPr>
          <w:rFonts w:ascii="Times New Roman" w:hAnsi="Times New Roman"/>
          <w:color w:val="000000"/>
          <w:sz w:val="28"/>
          <w:szCs w:val="24"/>
        </w:rPr>
        <w:t>.</w:t>
      </w:r>
      <w:r w:rsidRPr="00DF6B62">
        <w:rPr>
          <w:rFonts w:ascii="Times New Roman" w:hAnsi="Times New Roman"/>
          <w:sz w:val="32"/>
          <w:szCs w:val="28"/>
        </w:rPr>
        <w:t xml:space="preserve"> </w:t>
      </w:r>
      <w:r w:rsidRPr="00B03F7B">
        <w:rPr>
          <w:rFonts w:ascii="Times New Roman" w:hAnsi="Times New Roman"/>
          <w:sz w:val="28"/>
          <w:szCs w:val="28"/>
        </w:rPr>
        <w:t>Смысл творчества. М.: “Правда”, 1989.</w:t>
      </w:r>
    </w:p>
    <w:p w:rsidR="0020041F" w:rsidRPr="00B03F7B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B03F7B">
        <w:rPr>
          <w:rFonts w:ascii="Times New Roman" w:hAnsi="Times New Roman"/>
          <w:sz w:val="28"/>
          <w:szCs w:val="28"/>
        </w:rPr>
        <w:t>Бердяев Н.А. Самопознание (опыт философской автобиографии). М.: “Книга”, 1991.</w:t>
      </w:r>
    </w:p>
    <w:p w:rsidR="0020041F" w:rsidRPr="00B03F7B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B03F7B">
        <w:rPr>
          <w:rFonts w:ascii="Times New Roman" w:hAnsi="Times New Roman"/>
          <w:sz w:val="28"/>
          <w:szCs w:val="28"/>
        </w:rPr>
        <w:t>Бердяев Н.А. Русская идея. "Вопросы философии", 1990, № 1-2.</w:t>
      </w:r>
    </w:p>
    <w:p w:rsidR="0020041F" w:rsidRPr="00B03F7B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B03F7B">
        <w:rPr>
          <w:rFonts w:ascii="Times New Roman" w:hAnsi="Times New Roman"/>
          <w:sz w:val="28"/>
          <w:szCs w:val="28"/>
        </w:rPr>
        <w:t>Бердяев Н.А. Смысл истории. М.: “Мысль”, 1990.</w:t>
      </w:r>
    </w:p>
    <w:p w:rsidR="0020041F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B03F7B">
        <w:rPr>
          <w:rFonts w:ascii="Times New Roman" w:hAnsi="Times New Roman"/>
          <w:sz w:val="28"/>
          <w:szCs w:val="28"/>
        </w:rPr>
        <w:t>Русская философия. Словарь. Под ред. Маслина М.А. М.: “Республика”, 1995.</w:t>
      </w:r>
    </w:p>
    <w:p w:rsidR="0020041F" w:rsidRPr="00D65872" w:rsidRDefault="0020041F" w:rsidP="00D65872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t>10.</w:t>
      </w:r>
      <w:r w:rsidRPr="00D65872">
        <w:rPr>
          <w:rFonts w:ascii="Times New Roman" w:hAnsi="Times New Roman"/>
          <w:color w:val="000000"/>
          <w:sz w:val="28"/>
          <w:szCs w:val="24"/>
        </w:rPr>
        <w:t xml:space="preserve">Бердяев Н.А. Философия свободы. М., 1911;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Бердяев Н.А. Смысл творчества. Опыт оправдания человека. М., 1916;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Бердяев Н.А. Смысл истории. Опыт философии человеческой судьбы. Берлин, 1923; Изд. 2-е. Париж, 1969; Изд. 3-е. Париж, 1974;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Основная антиномия личности и общества // Современные записки. Париж. Кн. 47. 1931;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О социальном персонализме // Новый Град. Париж. Кн. 7. 1933;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О назначении человека. Опыт парадоксальной этики. Париж, 1931;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Генеральная линия советской философии и воинствующий атеизм. Париж, 1932;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Я и мир объектов. Опыт философии одиночества и общения. Париж, 1934;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Человеческая личность и сверхличные ценности // Современные записки. Париж, 1937;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D65872">
        <w:rPr>
          <w:rFonts w:ascii="Times New Roman" w:hAnsi="Times New Roman"/>
          <w:sz w:val="28"/>
          <w:szCs w:val="28"/>
        </w:rPr>
        <w:t xml:space="preserve">Бердяев Н.А. </w:t>
      </w:r>
      <w:r w:rsidRPr="00D65872">
        <w:rPr>
          <w:rFonts w:ascii="Times New Roman" w:hAnsi="Times New Roman"/>
          <w:color w:val="000000"/>
          <w:sz w:val="28"/>
          <w:szCs w:val="28"/>
        </w:rPr>
        <w:t xml:space="preserve">Дух и реальность. Основы богочеловеческой духовности. Париж. Кн. 63, 64. 1937; </w:t>
      </w:r>
    </w:p>
    <w:p w:rsidR="0020041F" w:rsidRPr="00D65872" w:rsidRDefault="0020041F" w:rsidP="00D65872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20.</w:t>
      </w:r>
      <w:r w:rsidRPr="00D65872">
        <w:rPr>
          <w:rFonts w:ascii="Times New Roman" w:hAnsi="Times New Roman"/>
          <w:color w:val="000000"/>
          <w:sz w:val="28"/>
          <w:szCs w:val="24"/>
        </w:rPr>
        <w:t xml:space="preserve">Ермичев А.А. Три свободы Николая Бердяева. М., 1990. </w:t>
      </w:r>
    </w:p>
    <w:p w:rsidR="0020041F" w:rsidRPr="007F4E9D" w:rsidRDefault="0020041F" w:rsidP="0055474D">
      <w:pPr>
        <w:rPr>
          <w:rFonts w:ascii="Arial" w:hAnsi="Arial" w:cs="Arial"/>
          <w:sz w:val="36"/>
          <w:szCs w:val="28"/>
        </w:rPr>
      </w:pPr>
      <w:r>
        <w:rPr>
          <w:rFonts w:ascii="Times New Roman" w:hAnsi="Times New Roman"/>
          <w:sz w:val="28"/>
        </w:rPr>
        <w:t>21.</w:t>
      </w:r>
      <w:r w:rsidRPr="007F4E9D">
        <w:rPr>
          <w:rFonts w:ascii="Times New Roman" w:hAnsi="Times New Roman"/>
          <w:sz w:val="28"/>
        </w:rPr>
        <w:t>Лосский Н.О. История русской философии. М.: “Высш. школа”, 1991</w:t>
      </w:r>
      <w:bookmarkStart w:id="0" w:name="_GoBack"/>
      <w:bookmarkEnd w:id="0"/>
    </w:p>
    <w:sectPr w:rsidR="0020041F" w:rsidRPr="007F4E9D" w:rsidSect="00CD167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41F" w:rsidRDefault="0020041F" w:rsidP="00A02A99">
      <w:pPr>
        <w:spacing w:after="0" w:line="240" w:lineRule="auto"/>
      </w:pPr>
      <w:r>
        <w:separator/>
      </w:r>
    </w:p>
  </w:endnote>
  <w:endnote w:type="continuationSeparator" w:id="0">
    <w:p w:rsidR="0020041F" w:rsidRDefault="0020041F" w:rsidP="00A0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41F" w:rsidRDefault="0020041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3D79">
      <w:rPr>
        <w:noProof/>
      </w:rPr>
      <w:t>2</w:t>
    </w:r>
    <w:r>
      <w:fldChar w:fldCharType="end"/>
    </w:r>
  </w:p>
  <w:p w:rsidR="0020041F" w:rsidRDefault="0020041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41F" w:rsidRDefault="0020041F" w:rsidP="00A02A99">
      <w:pPr>
        <w:spacing w:after="0" w:line="240" w:lineRule="auto"/>
      </w:pPr>
      <w:r>
        <w:separator/>
      </w:r>
    </w:p>
  </w:footnote>
  <w:footnote w:type="continuationSeparator" w:id="0">
    <w:p w:rsidR="0020041F" w:rsidRDefault="0020041F" w:rsidP="00A02A99">
      <w:pPr>
        <w:spacing w:after="0" w:line="240" w:lineRule="auto"/>
      </w:pPr>
      <w:r>
        <w:continuationSeparator/>
      </w:r>
    </w:p>
  </w:footnote>
  <w:footnote w:id="1">
    <w:p w:rsidR="0020041F" w:rsidRDefault="0020041F" w:rsidP="00A02A99">
      <w:pPr>
        <w:pStyle w:val="a3"/>
      </w:pPr>
      <w:r>
        <w:rPr>
          <w:rStyle w:val="a5"/>
        </w:rPr>
        <w:footnoteRef/>
      </w:r>
      <w:r>
        <w:t xml:space="preserve"> Бердяев Н.А. Царство Духа и царство Кесаря </w:t>
      </w:r>
      <w:r w:rsidRPr="00A02A99">
        <w:t>.</w:t>
      </w:r>
      <w:r>
        <w:t xml:space="preserve"> Париж: 1949. С.367</w:t>
      </w:r>
    </w:p>
  </w:footnote>
  <w:footnote w:id="2">
    <w:p w:rsidR="0020041F" w:rsidRDefault="0020041F" w:rsidP="00A02A99">
      <w:pPr>
        <w:pStyle w:val="a3"/>
      </w:pPr>
      <w:r>
        <w:rPr>
          <w:rStyle w:val="a5"/>
        </w:rPr>
        <w:footnoteRef/>
      </w:r>
      <w:r>
        <w:t xml:space="preserve"> Там же. </w:t>
      </w:r>
    </w:p>
  </w:footnote>
  <w:footnote w:id="3">
    <w:p w:rsidR="0020041F" w:rsidRPr="007A68C6" w:rsidRDefault="0020041F" w:rsidP="007A68C6">
      <w:pPr>
        <w:pStyle w:val="a3"/>
        <w:numPr>
          <w:ilvl w:val="0"/>
          <w:numId w:val="2"/>
        </w:numPr>
      </w:pPr>
      <w:r>
        <w:rPr>
          <w:rStyle w:val="a5"/>
        </w:rPr>
        <w:footnoteRef/>
      </w:r>
      <w:r>
        <w:t xml:space="preserve"> </w:t>
      </w:r>
      <w:r w:rsidRPr="007A68C6">
        <w:t>Бердяев Н.А. Самопознание (опыт философской автобиографии). М.: “Книга”, 1991.</w:t>
      </w:r>
    </w:p>
    <w:p w:rsidR="0020041F" w:rsidRDefault="0020041F" w:rsidP="007A68C6">
      <w:pPr>
        <w:pStyle w:val="a3"/>
        <w:numPr>
          <w:ilvl w:val="0"/>
          <w:numId w:val="2"/>
        </w:num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41F" w:rsidRDefault="00200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40B82020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428C33AD"/>
    <w:multiLevelType w:val="hybridMultilevel"/>
    <w:tmpl w:val="5AA26816"/>
    <w:lvl w:ilvl="0" w:tplc="94366C1E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BA3D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5DA57AB"/>
    <w:multiLevelType w:val="hybridMultilevel"/>
    <w:tmpl w:val="D8B653C2"/>
    <w:lvl w:ilvl="0" w:tplc="E32492E4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7F5BDE"/>
    <w:multiLevelType w:val="hybridMultilevel"/>
    <w:tmpl w:val="CC929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12">
    <w:abstractNumId w:val="1"/>
  </w:num>
  <w:num w:numId="13">
    <w:abstractNumId w:val="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FD3"/>
    <w:rsid w:val="0002250A"/>
    <w:rsid w:val="00092DA6"/>
    <w:rsid w:val="001B3D79"/>
    <w:rsid w:val="0020041F"/>
    <w:rsid w:val="00207FA0"/>
    <w:rsid w:val="0028251A"/>
    <w:rsid w:val="00283908"/>
    <w:rsid w:val="002C2FD3"/>
    <w:rsid w:val="002F4128"/>
    <w:rsid w:val="00325553"/>
    <w:rsid w:val="00383296"/>
    <w:rsid w:val="004408AB"/>
    <w:rsid w:val="00490AA0"/>
    <w:rsid w:val="0055474D"/>
    <w:rsid w:val="005A42A4"/>
    <w:rsid w:val="00665D6D"/>
    <w:rsid w:val="00676BE5"/>
    <w:rsid w:val="006C6F17"/>
    <w:rsid w:val="00727ECF"/>
    <w:rsid w:val="007A68C6"/>
    <w:rsid w:val="007C6022"/>
    <w:rsid w:val="007C6C64"/>
    <w:rsid w:val="007F4E9D"/>
    <w:rsid w:val="00807CF9"/>
    <w:rsid w:val="00860E38"/>
    <w:rsid w:val="008D5896"/>
    <w:rsid w:val="00905B0D"/>
    <w:rsid w:val="00942789"/>
    <w:rsid w:val="0099024F"/>
    <w:rsid w:val="009C1D1C"/>
    <w:rsid w:val="009D0C78"/>
    <w:rsid w:val="009F1386"/>
    <w:rsid w:val="009F49D5"/>
    <w:rsid w:val="00A02A99"/>
    <w:rsid w:val="00A57404"/>
    <w:rsid w:val="00A57732"/>
    <w:rsid w:val="00A95E8D"/>
    <w:rsid w:val="00AD1FC4"/>
    <w:rsid w:val="00AD5928"/>
    <w:rsid w:val="00AE60D6"/>
    <w:rsid w:val="00B0036E"/>
    <w:rsid w:val="00B03F7B"/>
    <w:rsid w:val="00B457CC"/>
    <w:rsid w:val="00C17EA9"/>
    <w:rsid w:val="00C24F46"/>
    <w:rsid w:val="00C420DC"/>
    <w:rsid w:val="00CB0E29"/>
    <w:rsid w:val="00CD167C"/>
    <w:rsid w:val="00D13A98"/>
    <w:rsid w:val="00D20A6D"/>
    <w:rsid w:val="00D55D7C"/>
    <w:rsid w:val="00D65872"/>
    <w:rsid w:val="00DE1F8A"/>
    <w:rsid w:val="00DF6B62"/>
    <w:rsid w:val="00E610E6"/>
    <w:rsid w:val="00E61429"/>
    <w:rsid w:val="00EC465E"/>
    <w:rsid w:val="00F13E24"/>
    <w:rsid w:val="00F41F7E"/>
    <w:rsid w:val="00F867FA"/>
    <w:rsid w:val="00FA117C"/>
    <w:rsid w:val="00FB4B45"/>
    <w:rsid w:val="00FD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48D1E-B653-4B30-B1BC-9657C21E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2A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65872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D65872"/>
    <w:pPr>
      <w:keepNext/>
      <w:spacing w:after="0" w:line="240" w:lineRule="auto"/>
      <w:outlineLvl w:val="2"/>
    </w:pPr>
    <w:rPr>
      <w:rFonts w:ascii="Times New Roman" w:hAnsi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D65872"/>
    <w:pPr>
      <w:keepNext/>
      <w:spacing w:after="0" w:line="240" w:lineRule="auto"/>
      <w:outlineLvl w:val="3"/>
    </w:pPr>
    <w:rPr>
      <w:rFonts w:ascii="Times New Roman" w:hAnsi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02A9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A02A99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A02A99"/>
    <w:rPr>
      <w:rFonts w:cs="Times New Roman"/>
      <w:vertAlign w:val="superscript"/>
    </w:rPr>
  </w:style>
  <w:style w:type="paragraph" w:styleId="a6">
    <w:name w:val="Body Text"/>
    <w:basedOn w:val="a"/>
    <w:link w:val="a7"/>
    <w:rsid w:val="00A02A9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locked/>
    <w:rsid w:val="00A02A9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D55D7C"/>
    <w:pPr>
      <w:ind w:left="720"/>
      <w:contextualSpacing/>
    </w:pPr>
  </w:style>
  <w:style w:type="character" w:styleId="a8">
    <w:name w:val="line number"/>
    <w:basedOn w:val="a0"/>
    <w:semiHidden/>
    <w:rsid w:val="0002250A"/>
    <w:rPr>
      <w:rFonts w:cs="Times New Roman"/>
    </w:rPr>
  </w:style>
  <w:style w:type="paragraph" w:styleId="a9">
    <w:name w:val="header"/>
    <w:basedOn w:val="a"/>
    <w:link w:val="aa"/>
    <w:semiHidden/>
    <w:rsid w:val="00B4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semiHidden/>
    <w:locked/>
    <w:rsid w:val="00B457CC"/>
    <w:rPr>
      <w:rFonts w:cs="Times New Roman"/>
    </w:rPr>
  </w:style>
  <w:style w:type="paragraph" w:styleId="ab">
    <w:name w:val="footer"/>
    <w:basedOn w:val="a"/>
    <w:link w:val="ac"/>
    <w:rsid w:val="00B45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locked/>
    <w:rsid w:val="00B457CC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D65872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D65872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locked/>
    <w:rsid w:val="00D65872"/>
    <w:rPr>
      <w:rFonts w:ascii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4867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32544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student</dc:creator>
  <cp:keywords/>
  <dc:description/>
  <cp:lastModifiedBy>admin</cp:lastModifiedBy>
  <cp:revision>2</cp:revision>
  <dcterms:created xsi:type="dcterms:W3CDTF">2014-06-22T17:53:00Z</dcterms:created>
  <dcterms:modified xsi:type="dcterms:W3CDTF">2014-06-22T17:53:00Z</dcterms:modified>
</cp:coreProperties>
</file>