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02D6" w:rsidRPr="0024125C" w:rsidRDefault="0024125C" w:rsidP="0024125C">
      <w:pPr>
        <w:ind w:firstLine="540"/>
        <w:jc w:val="center"/>
        <w:rPr>
          <w:rFonts w:ascii="Arial" w:hAnsi="Arial" w:cs="Arial"/>
          <w:b/>
          <w:sz w:val="28"/>
          <w:szCs w:val="28"/>
        </w:rPr>
      </w:pPr>
      <w:r w:rsidRPr="0024125C">
        <w:rPr>
          <w:rFonts w:ascii="Arial" w:hAnsi="Arial" w:cs="Arial"/>
          <w:b/>
          <w:sz w:val="28"/>
          <w:szCs w:val="28"/>
        </w:rPr>
        <w:t>Василий Тропинин (1776-1857)</w:t>
      </w:r>
    </w:p>
    <w:p w:rsidR="0024125C" w:rsidRPr="0024125C" w:rsidRDefault="0024125C" w:rsidP="0024125C">
      <w:pPr>
        <w:ind w:firstLine="540"/>
        <w:jc w:val="both"/>
        <w:rPr>
          <w:rFonts w:ascii="Arial" w:hAnsi="Arial" w:cs="Arial"/>
          <w:sz w:val="28"/>
          <w:szCs w:val="28"/>
        </w:rPr>
      </w:pPr>
      <w:r w:rsidRPr="0024125C">
        <w:rPr>
          <w:rFonts w:ascii="Arial" w:hAnsi="Arial" w:cs="Arial"/>
          <w:sz w:val="28"/>
          <w:szCs w:val="28"/>
        </w:rPr>
        <w:t xml:space="preserve">Василий Андреевич Тропинин родился в семье крепостных, но сильный характер, терпение и безграничная любовь к искусству помогли ему отстоять своё право заниматься любимым делом и стать одним из крупнейших портретистов первой половины </w:t>
      </w:r>
      <w:r w:rsidRPr="0024125C">
        <w:rPr>
          <w:rFonts w:ascii="Arial" w:hAnsi="Arial" w:cs="Arial"/>
          <w:sz w:val="28"/>
          <w:szCs w:val="28"/>
          <w:lang w:val="en-US"/>
        </w:rPr>
        <w:t>XIX</w:t>
      </w:r>
      <w:r w:rsidRPr="0024125C">
        <w:rPr>
          <w:rFonts w:ascii="Arial" w:hAnsi="Arial" w:cs="Arial"/>
          <w:sz w:val="28"/>
          <w:szCs w:val="28"/>
        </w:rPr>
        <w:t>столетия.</w:t>
      </w:r>
    </w:p>
    <w:p w:rsidR="0024125C" w:rsidRPr="0024125C" w:rsidRDefault="0024125C" w:rsidP="0024125C">
      <w:pPr>
        <w:ind w:firstLine="540"/>
        <w:jc w:val="both"/>
        <w:rPr>
          <w:rFonts w:ascii="Arial" w:hAnsi="Arial" w:cs="Arial"/>
          <w:sz w:val="28"/>
          <w:szCs w:val="28"/>
        </w:rPr>
      </w:pPr>
      <w:r w:rsidRPr="0024125C">
        <w:rPr>
          <w:rFonts w:ascii="Arial" w:hAnsi="Arial" w:cs="Arial"/>
          <w:sz w:val="28"/>
          <w:szCs w:val="28"/>
        </w:rPr>
        <w:t xml:space="preserve">С 1793г. семья графа Ираклия Ивановича Моркова, которому принадлежал художник, жила в Петербурге. Здесь Тропинину позволили посещать классы Академии художеств. Такая академия впервые допустила в свои стены «всякого звания и лет молодых людей», в том числе и крепостных. Василий Тропинин одновременно занимался в живописном и рисовальном классах, но в 1804г. его учёба внезапно прервалась – граф Морков приказал своему крепостному следовать за ним в имение на Украине. Здесь Тропинин был и кондитером, и лакеем, и архитектором; он построил церковь в селе Кукавка, где граф предполагал поселиться. Всё свободное врем Тропинин отдавал живописи. Первые известные работы мастера были созданы в самом начале </w:t>
      </w:r>
      <w:r w:rsidRPr="0024125C">
        <w:rPr>
          <w:rFonts w:ascii="Arial" w:hAnsi="Arial" w:cs="Arial"/>
          <w:sz w:val="28"/>
          <w:szCs w:val="28"/>
          <w:lang w:val="en-US"/>
        </w:rPr>
        <w:t>XIX</w:t>
      </w:r>
      <w:r w:rsidRPr="0024125C">
        <w:rPr>
          <w:rFonts w:ascii="Arial" w:hAnsi="Arial" w:cs="Arial"/>
          <w:sz w:val="28"/>
          <w:szCs w:val="28"/>
        </w:rPr>
        <w:t>в. на Украине и в Москве, куда он часто ездил со своим хозяином.</w:t>
      </w:r>
    </w:p>
    <w:p w:rsidR="0024125C" w:rsidRPr="0024125C" w:rsidRDefault="0024125C" w:rsidP="0024125C">
      <w:pPr>
        <w:ind w:firstLine="540"/>
        <w:jc w:val="both"/>
        <w:rPr>
          <w:rFonts w:ascii="Arial" w:hAnsi="Arial" w:cs="Arial"/>
          <w:sz w:val="28"/>
          <w:szCs w:val="28"/>
        </w:rPr>
      </w:pPr>
      <w:r w:rsidRPr="0024125C">
        <w:rPr>
          <w:rFonts w:ascii="Arial" w:hAnsi="Arial" w:cs="Arial"/>
          <w:sz w:val="28"/>
          <w:szCs w:val="28"/>
        </w:rPr>
        <w:t xml:space="preserve">В 1812г. семья Морковых вернулась в Москву. Тропинину пришлось отделывать интерьер их дома, пострадавшего при пожаре. В это время он выполнил портреты членов семьи Морковых, лучшим из которых стал этюд, изображающий братьев Н.И. и И.И. Морковых (1813г.). «Портрет сына художника» (1818г.) написан рукой уже зрелого мастера. </w:t>
      </w:r>
    </w:p>
    <w:p w:rsidR="0024125C" w:rsidRPr="0024125C" w:rsidRDefault="0024125C" w:rsidP="0024125C">
      <w:pPr>
        <w:ind w:firstLine="540"/>
        <w:jc w:val="both"/>
        <w:rPr>
          <w:rFonts w:ascii="Arial" w:hAnsi="Arial" w:cs="Arial"/>
          <w:sz w:val="28"/>
          <w:szCs w:val="28"/>
        </w:rPr>
      </w:pPr>
      <w:r w:rsidRPr="0024125C">
        <w:rPr>
          <w:rFonts w:ascii="Arial" w:hAnsi="Arial" w:cs="Arial"/>
          <w:sz w:val="28"/>
          <w:szCs w:val="28"/>
        </w:rPr>
        <w:t>Слава Тропинина росла, и окружение графа постоянно твердило ему о том, что крепостной художник очень талантлив и его необходимо освободить. Морков был вынужден расстаться со своей «собственностью» и в 1823г. дал Тропинину вольную. В этом же году художник представил в академию работы «Портрет художника Скотникова» (1821г.), «Старик нищий» и Кружевница (обе 1823г.). Женщина за работой олицетворяла для художника мир домашнего уюта и душевного тепла. Кружевница ласково и доверчиво смотрит на зрителя, а её пальцы ловко плетут узор. Вскоре Тропинин получил звание академика.</w:t>
      </w:r>
    </w:p>
    <w:p w:rsidR="0024125C" w:rsidRDefault="0024125C" w:rsidP="0024125C">
      <w:pPr>
        <w:ind w:firstLine="540"/>
        <w:jc w:val="both"/>
        <w:rPr>
          <w:rFonts w:ascii="Arial" w:hAnsi="Arial" w:cs="Arial"/>
          <w:sz w:val="28"/>
          <w:szCs w:val="28"/>
        </w:rPr>
      </w:pPr>
      <w:r w:rsidRPr="0024125C">
        <w:rPr>
          <w:rFonts w:ascii="Arial" w:hAnsi="Arial" w:cs="Arial"/>
          <w:sz w:val="28"/>
          <w:szCs w:val="28"/>
        </w:rPr>
        <w:t>Художник создал более семисот работ, в основном портреты современников: людей известных и неизвестных, богатых и бедных – архитекторов, писателей, актёров, учёных, военных, господ и крестьян, странников, нищих и детей. Мир Тропинина тих и спокоен, в нём нет страстей и драматизма, но разлита глубокая, всеобъемлющая любовь к человеку. Полотна этого живописца излучают её своими тёплыми красками, мягким, обволакивающим светом, добрыми улыбками, неторопливыми жестами и ясными взглядами персонажей.</w:t>
      </w:r>
    </w:p>
    <w:p w:rsidR="0024125C" w:rsidRDefault="0024125C" w:rsidP="0024125C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24125C" w:rsidRDefault="0024125C" w:rsidP="0024125C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24125C" w:rsidRDefault="0024125C" w:rsidP="0024125C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24125C" w:rsidRDefault="0065625B" w:rsidP="0065625B">
      <w:pPr>
        <w:ind w:firstLine="54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Алексей Венецианов и его школа</w:t>
      </w: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Алексей Гаврилович Венецианов (1780-1847) родился в Москве в семье купца. В 22года он отправился в Петербург и поступил на государственную службу. В свободное время Венецианов посещал Эрмитаж, изучал и копировал картины старых мастеров. Здесь же он познакомился с известным портретистом Владимиром Боровиковским и поступил к нему в ученики.</w:t>
      </w: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1811г. на соискание звания академика художник представил в Академию художеств автопортрет. С этой целью традиционно выставлялись религиозные или исторические картины либо портреты известных людей, а автопортрет – впервые. Из мягко освещённого пространства прямо к зрителю обращено некрасивое, но одухотворённое лицо мастера. Его глаза за стёклами очков внимательны и сосредоточены. Кажется, что модель не он, а зритель, смотрящий на портер. Работа была прекрасно написана и вызвала всеобщее одобрение. Венецианов стал академиком.</w:t>
      </w: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Вскоре он женился, приобрёл имение Сафонково в Тверской губернии, оставил службу и уехал в деревню. В своей усадьбе Венецианов продолжил занятия живописью и начал педагогическую деятельность. Художника влекли живая русская природа, простые люди, их труд и образ жизни, напрямую связанные с землёй.</w:t>
      </w: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Картина «Гумно», написанная в 1823г. с натуры – и интерьер, и жанровая сцена одновременно. Потоки солнечного света проникают в помещение сразу с трёх сторон: через проём на переднем плане холста (чтобы изобразить интерьер максимально достоверно, Венецианов приказал выпилить стену гумна), а также через ворота слева и на заднем плане. Группы и отдельно стоящие фигуры крестьян постепенно уводят взгляд зрителя вглубь картины. Это плотно, выставленное в академии, вызвало волну споров, но, в конце концов получило признание. Его купил император Александр </w:t>
      </w:r>
      <w:r>
        <w:rPr>
          <w:rFonts w:ascii="Arial" w:hAnsi="Arial" w:cs="Arial"/>
          <w:sz w:val="28"/>
          <w:szCs w:val="28"/>
          <w:lang w:val="en-US"/>
        </w:rPr>
        <w:t>I</w:t>
      </w:r>
      <w:r>
        <w:rPr>
          <w:rFonts w:ascii="Arial" w:hAnsi="Arial" w:cs="Arial"/>
          <w:sz w:val="28"/>
          <w:szCs w:val="28"/>
        </w:rPr>
        <w:t>.</w:t>
      </w: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В дальнейшем Венецианов создал целую серию «крестьянских» полотен, которые назвал «портретами жизни человеческой». Художник писал без эскизов и предварительного рисунка, сразу на холсте с натуры или по воспоминаниям. Непосредственность и простота резко отличали его картины от академических работ.</w:t>
      </w: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Default="0065625B" w:rsidP="0065625B">
      <w:pPr>
        <w:ind w:firstLine="540"/>
        <w:jc w:val="both"/>
        <w:rPr>
          <w:rFonts w:ascii="Arial" w:hAnsi="Arial" w:cs="Arial"/>
          <w:sz w:val="28"/>
          <w:szCs w:val="28"/>
        </w:rPr>
      </w:pPr>
    </w:p>
    <w:p w:rsidR="0065625B" w:rsidRPr="00651CF0" w:rsidRDefault="0065625B" w:rsidP="0065625B">
      <w:pPr>
        <w:ind w:firstLine="540"/>
        <w:jc w:val="center"/>
        <w:rPr>
          <w:rFonts w:ascii="Arial" w:hAnsi="Arial" w:cs="Arial"/>
          <w:b/>
          <w:sz w:val="40"/>
          <w:szCs w:val="40"/>
        </w:rPr>
      </w:pPr>
      <w:r w:rsidRPr="00651CF0">
        <w:rPr>
          <w:rFonts w:ascii="Arial" w:hAnsi="Arial" w:cs="Arial"/>
          <w:b/>
          <w:sz w:val="40"/>
          <w:szCs w:val="40"/>
        </w:rPr>
        <w:t>МОУ СОШ №27</w:t>
      </w:r>
    </w:p>
    <w:p w:rsidR="0065625B" w:rsidRPr="00651CF0" w:rsidRDefault="0065625B" w:rsidP="0065625B">
      <w:pPr>
        <w:ind w:firstLine="540"/>
        <w:jc w:val="center"/>
        <w:rPr>
          <w:rFonts w:ascii="Arial" w:hAnsi="Arial" w:cs="Arial"/>
          <w:b/>
          <w:sz w:val="40"/>
          <w:szCs w:val="40"/>
        </w:rPr>
      </w:pPr>
      <w:r w:rsidRPr="00651CF0">
        <w:rPr>
          <w:rFonts w:ascii="Arial" w:hAnsi="Arial" w:cs="Arial"/>
          <w:b/>
          <w:sz w:val="40"/>
          <w:szCs w:val="40"/>
        </w:rPr>
        <w:t>с углублённым изучением предметов эстетического цикла</w:t>
      </w:r>
    </w:p>
    <w:p w:rsidR="0065625B" w:rsidRPr="00651CF0" w:rsidRDefault="0065625B" w:rsidP="0065625B">
      <w:pPr>
        <w:rPr>
          <w:rFonts w:ascii="Arial" w:hAnsi="Arial" w:cs="Arial"/>
          <w:sz w:val="36"/>
          <w:szCs w:val="36"/>
        </w:rPr>
      </w:pPr>
    </w:p>
    <w:p w:rsidR="0065625B" w:rsidRPr="003855E1" w:rsidRDefault="0065625B" w:rsidP="0065625B">
      <w:pPr>
        <w:rPr>
          <w:rFonts w:ascii="Arial" w:hAnsi="Arial" w:cs="Arial"/>
          <w:sz w:val="36"/>
          <w:szCs w:val="36"/>
        </w:rPr>
      </w:pPr>
    </w:p>
    <w:p w:rsidR="0065625B" w:rsidRPr="003855E1" w:rsidRDefault="0065625B" w:rsidP="0065625B">
      <w:pPr>
        <w:rPr>
          <w:rFonts w:ascii="Arial" w:hAnsi="Arial" w:cs="Arial"/>
          <w:sz w:val="36"/>
          <w:szCs w:val="36"/>
        </w:rPr>
      </w:pPr>
    </w:p>
    <w:p w:rsidR="0065625B" w:rsidRDefault="0065625B" w:rsidP="0065625B">
      <w:pPr>
        <w:rPr>
          <w:rFonts w:ascii="Arial" w:hAnsi="Arial" w:cs="Arial"/>
          <w:sz w:val="36"/>
          <w:szCs w:val="36"/>
        </w:rPr>
      </w:pPr>
    </w:p>
    <w:p w:rsidR="0065625B" w:rsidRDefault="0065625B" w:rsidP="0065625B">
      <w:pPr>
        <w:tabs>
          <w:tab w:val="left" w:pos="3585"/>
        </w:tabs>
        <w:rPr>
          <w:rFonts w:ascii="Arial" w:hAnsi="Arial" w:cs="Arial"/>
          <w:i/>
          <w:sz w:val="48"/>
          <w:szCs w:val="48"/>
          <w:u w:val="single"/>
        </w:rPr>
      </w:pPr>
      <w:r>
        <w:rPr>
          <w:rFonts w:ascii="Arial" w:hAnsi="Arial" w:cs="Arial"/>
          <w:sz w:val="36"/>
          <w:szCs w:val="36"/>
        </w:rPr>
        <w:tab/>
      </w:r>
      <w:r>
        <w:rPr>
          <w:rFonts w:ascii="Arial" w:hAnsi="Arial" w:cs="Arial"/>
          <w:i/>
          <w:sz w:val="48"/>
          <w:szCs w:val="48"/>
          <w:u w:val="single"/>
        </w:rPr>
        <w:t>Сообщение</w:t>
      </w:r>
    </w:p>
    <w:p w:rsidR="0065625B" w:rsidRDefault="0065625B" w:rsidP="0065625B">
      <w:pPr>
        <w:tabs>
          <w:tab w:val="left" w:pos="3585"/>
        </w:tabs>
        <w:jc w:val="center"/>
        <w:rPr>
          <w:rFonts w:ascii="Arial" w:hAnsi="Arial" w:cs="Arial"/>
          <w:sz w:val="48"/>
          <w:szCs w:val="48"/>
        </w:rPr>
      </w:pPr>
    </w:p>
    <w:p w:rsidR="0065625B" w:rsidRPr="003855E1" w:rsidRDefault="0065625B" w:rsidP="0065625B">
      <w:pPr>
        <w:tabs>
          <w:tab w:val="left" w:pos="3585"/>
        </w:tabs>
        <w:jc w:val="center"/>
        <w:rPr>
          <w:rFonts w:ascii="Arial" w:hAnsi="Arial" w:cs="Arial"/>
          <w:sz w:val="44"/>
          <w:szCs w:val="44"/>
        </w:rPr>
      </w:pPr>
      <w:r w:rsidRPr="003855E1">
        <w:rPr>
          <w:rFonts w:ascii="Arial" w:hAnsi="Arial" w:cs="Arial"/>
          <w:sz w:val="44"/>
          <w:szCs w:val="44"/>
        </w:rPr>
        <w:t>На тему:</w:t>
      </w:r>
    </w:p>
    <w:p w:rsidR="0065625B" w:rsidRPr="00651CF0" w:rsidRDefault="0065625B" w:rsidP="0065625B">
      <w:pPr>
        <w:tabs>
          <w:tab w:val="left" w:pos="3585"/>
        </w:tabs>
        <w:jc w:val="center"/>
        <w:rPr>
          <w:rFonts w:ascii="Arial" w:hAnsi="Arial" w:cs="Arial"/>
          <w:sz w:val="44"/>
          <w:szCs w:val="44"/>
        </w:rPr>
      </w:pPr>
      <w:r w:rsidRPr="003855E1">
        <w:rPr>
          <w:rFonts w:ascii="Arial" w:hAnsi="Arial" w:cs="Arial"/>
          <w:sz w:val="44"/>
          <w:szCs w:val="44"/>
        </w:rPr>
        <w:t>«</w:t>
      </w:r>
      <w:r>
        <w:rPr>
          <w:rFonts w:ascii="Arial" w:hAnsi="Arial" w:cs="Arial"/>
          <w:sz w:val="44"/>
          <w:szCs w:val="44"/>
        </w:rPr>
        <w:t xml:space="preserve">Художники первой половины </w:t>
      </w:r>
      <w:r>
        <w:rPr>
          <w:rFonts w:ascii="Arial" w:hAnsi="Arial" w:cs="Arial"/>
          <w:sz w:val="44"/>
          <w:szCs w:val="44"/>
          <w:lang w:val="en-US"/>
        </w:rPr>
        <w:t>XIX</w:t>
      </w:r>
      <w:r>
        <w:rPr>
          <w:rFonts w:ascii="Arial" w:hAnsi="Arial" w:cs="Arial"/>
          <w:sz w:val="44"/>
          <w:szCs w:val="44"/>
        </w:rPr>
        <w:t>века»</w:t>
      </w:r>
    </w:p>
    <w:p w:rsidR="0065625B" w:rsidRDefault="0065625B" w:rsidP="0065625B">
      <w:pPr>
        <w:tabs>
          <w:tab w:val="left" w:pos="3585"/>
        </w:tabs>
        <w:jc w:val="both"/>
        <w:rPr>
          <w:rFonts w:ascii="Arial" w:hAnsi="Arial" w:cs="Arial"/>
          <w:sz w:val="44"/>
          <w:szCs w:val="44"/>
        </w:rPr>
      </w:pPr>
    </w:p>
    <w:p w:rsidR="0065625B" w:rsidRPr="003855E1" w:rsidRDefault="0065625B" w:rsidP="0065625B">
      <w:pPr>
        <w:tabs>
          <w:tab w:val="left" w:pos="3585"/>
        </w:tabs>
        <w:jc w:val="center"/>
        <w:rPr>
          <w:rFonts w:ascii="Arial" w:hAnsi="Arial" w:cs="Arial"/>
          <w:sz w:val="44"/>
          <w:szCs w:val="44"/>
        </w:rPr>
      </w:pPr>
    </w:p>
    <w:p w:rsidR="0065625B" w:rsidRDefault="0065625B" w:rsidP="0065625B">
      <w:pPr>
        <w:tabs>
          <w:tab w:val="left" w:pos="3585"/>
        </w:tabs>
        <w:jc w:val="right"/>
        <w:rPr>
          <w:rFonts w:ascii="Georgia" w:hAnsi="Georgia" w:cs="Arial"/>
          <w:i/>
          <w:sz w:val="28"/>
          <w:szCs w:val="28"/>
        </w:rPr>
      </w:pPr>
    </w:p>
    <w:p w:rsidR="0065625B" w:rsidRDefault="0065625B" w:rsidP="0065625B">
      <w:pPr>
        <w:tabs>
          <w:tab w:val="left" w:pos="3585"/>
        </w:tabs>
        <w:jc w:val="right"/>
        <w:rPr>
          <w:rFonts w:ascii="Georgia" w:hAnsi="Georgia" w:cs="Arial"/>
          <w:i/>
          <w:sz w:val="28"/>
          <w:szCs w:val="28"/>
        </w:rPr>
      </w:pPr>
    </w:p>
    <w:p w:rsidR="0065625B" w:rsidRDefault="0065625B" w:rsidP="0065625B">
      <w:pPr>
        <w:tabs>
          <w:tab w:val="left" w:pos="3585"/>
        </w:tabs>
        <w:jc w:val="right"/>
        <w:rPr>
          <w:rFonts w:ascii="Georgia" w:hAnsi="Georgia" w:cs="Arial"/>
          <w:i/>
          <w:sz w:val="28"/>
          <w:szCs w:val="28"/>
        </w:rPr>
      </w:pPr>
    </w:p>
    <w:p w:rsidR="0065625B" w:rsidRPr="00651CF0" w:rsidRDefault="0065625B" w:rsidP="0065625B">
      <w:pPr>
        <w:tabs>
          <w:tab w:val="left" w:pos="3585"/>
        </w:tabs>
        <w:jc w:val="right"/>
        <w:rPr>
          <w:rFonts w:ascii="Arial" w:hAnsi="Arial" w:cs="Arial"/>
          <w:b/>
          <w:sz w:val="28"/>
          <w:szCs w:val="28"/>
        </w:rPr>
      </w:pPr>
    </w:p>
    <w:p w:rsidR="0065625B" w:rsidRPr="00651CF0" w:rsidRDefault="0065625B" w:rsidP="0065625B">
      <w:pPr>
        <w:tabs>
          <w:tab w:val="left" w:pos="3585"/>
        </w:tabs>
        <w:jc w:val="right"/>
        <w:rPr>
          <w:rFonts w:ascii="Arial" w:hAnsi="Arial" w:cs="Arial"/>
          <w:b/>
          <w:sz w:val="28"/>
          <w:szCs w:val="28"/>
        </w:rPr>
      </w:pPr>
      <w:r w:rsidRPr="00651CF0">
        <w:rPr>
          <w:rFonts w:ascii="Arial" w:hAnsi="Arial" w:cs="Arial"/>
          <w:b/>
          <w:sz w:val="28"/>
          <w:szCs w:val="28"/>
        </w:rPr>
        <w:t xml:space="preserve">Выполнила: ученица </w:t>
      </w:r>
      <w:r>
        <w:rPr>
          <w:rFonts w:ascii="Arial" w:hAnsi="Arial" w:cs="Arial"/>
          <w:b/>
          <w:sz w:val="28"/>
          <w:szCs w:val="28"/>
        </w:rPr>
        <w:t>8</w:t>
      </w:r>
      <w:r w:rsidRPr="00651CF0">
        <w:rPr>
          <w:rFonts w:ascii="Arial" w:hAnsi="Arial" w:cs="Arial"/>
          <w:b/>
          <w:sz w:val="28"/>
          <w:szCs w:val="28"/>
        </w:rPr>
        <w:t>Б класса</w:t>
      </w:r>
    </w:p>
    <w:p w:rsidR="0065625B" w:rsidRPr="00651CF0" w:rsidRDefault="0065625B" w:rsidP="0065625B">
      <w:pPr>
        <w:tabs>
          <w:tab w:val="left" w:pos="3585"/>
        </w:tabs>
        <w:jc w:val="right"/>
        <w:rPr>
          <w:rFonts w:ascii="Arial" w:hAnsi="Arial" w:cs="Arial"/>
          <w:b/>
          <w:sz w:val="28"/>
          <w:szCs w:val="28"/>
        </w:rPr>
      </w:pPr>
      <w:r w:rsidRPr="00651CF0">
        <w:rPr>
          <w:rFonts w:ascii="Arial" w:hAnsi="Arial" w:cs="Arial"/>
          <w:b/>
          <w:sz w:val="28"/>
          <w:szCs w:val="28"/>
        </w:rPr>
        <w:t>Средней школы №27</w:t>
      </w:r>
    </w:p>
    <w:p w:rsidR="0065625B" w:rsidRPr="00651CF0" w:rsidRDefault="0065625B" w:rsidP="0065625B">
      <w:pPr>
        <w:tabs>
          <w:tab w:val="left" w:pos="3585"/>
        </w:tabs>
        <w:jc w:val="right"/>
        <w:rPr>
          <w:rFonts w:ascii="Arial" w:hAnsi="Arial" w:cs="Arial"/>
          <w:b/>
          <w:sz w:val="28"/>
          <w:szCs w:val="28"/>
        </w:rPr>
      </w:pPr>
      <w:r w:rsidRPr="00651CF0">
        <w:rPr>
          <w:rFonts w:ascii="Arial" w:hAnsi="Arial" w:cs="Arial"/>
          <w:b/>
          <w:sz w:val="28"/>
          <w:szCs w:val="28"/>
        </w:rPr>
        <w:t>Шамонова Елена</w:t>
      </w:r>
    </w:p>
    <w:p w:rsidR="0065625B" w:rsidRPr="00651CF0" w:rsidRDefault="00721DCD" w:rsidP="0065625B">
      <w:pPr>
        <w:tabs>
          <w:tab w:val="left" w:pos="3585"/>
        </w:tabs>
        <w:jc w:val="right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Преподаватель: учитель истории</w:t>
      </w:r>
    </w:p>
    <w:p w:rsidR="0065625B" w:rsidRPr="00651CF0" w:rsidRDefault="0065625B" w:rsidP="0065625B">
      <w:pPr>
        <w:tabs>
          <w:tab w:val="left" w:pos="3585"/>
        </w:tabs>
        <w:jc w:val="right"/>
        <w:rPr>
          <w:rFonts w:ascii="Arial" w:hAnsi="Arial" w:cs="Arial"/>
          <w:b/>
          <w:sz w:val="28"/>
          <w:szCs w:val="28"/>
        </w:rPr>
      </w:pPr>
      <w:r w:rsidRPr="00651CF0">
        <w:rPr>
          <w:rFonts w:ascii="Arial" w:hAnsi="Arial" w:cs="Arial"/>
          <w:b/>
          <w:sz w:val="28"/>
          <w:szCs w:val="28"/>
        </w:rPr>
        <w:t>Савина Галина Васильевна</w:t>
      </w:r>
    </w:p>
    <w:p w:rsidR="0065625B" w:rsidRDefault="0065625B" w:rsidP="0065625B">
      <w:pPr>
        <w:tabs>
          <w:tab w:val="left" w:pos="3585"/>
        </w:tabs>
        <w:jc w:val="right"/>
        <w:rPr>
          <w:rFonts w:ascii="Arial" w:hAnsi="Arial" w:cs="Arial"/>
          <w:sz w:val="48"/>
          <w:szCs w:val="48"/>
        </w:rPr>
      </w:pPr>
    </w:p>
    <w:p w:rsidR="0065625B" w:rsidRDefault="0065625B" w:rsidP="0065625B">
      <w:pPr>
        <w:tabs>
          <w:tab w:val="left" w:pos="3585"/>
        </w:tabs>
        <w:jc w:val="right"/>
        <w:rPr>
          <w:rFonts w:ascii="Arial" w:hAnsi="Arial" w:cs="Arial"/>
          <w:sz w:val="48"/>
          <w:szCs w:val="48"/>
        </w:rPr>
      </w:pPr>
    </w:p>
    <w:p w:rsidR="0065625B" w:rsidRDefault="0065625B" w:rsidP="0065625B">
      <w:pPr>
        <w:tabs>
          <w:tab w:val="left" w:pos="3585"/>
        </w:tabs>
        <w:jc w:val="right"/>
        <w:rPr>
          <w:rFonts w:ascii="Arial" w:hAnsi="Arial" w:cs="Arial"/>
          <w:sz w:val="48"/>
          <w:szCs w:val="48"/>
        </w:rPr>
      </w:pPr>
    </w:p>
    <w:p w:rsidR="0065625B" w:rsidRPr="003855E1" w:rsidRDefault="0065625B" w:rsidP="0065625B">
      <w:pPr>
        <w:rPr>
          <w:rFonts w:ascii="Arial" w:hAnsi="Arial" w:cs="Arial"/>
          <w:sz w:val="48"/>
          <w:szCs w:val="48"/>
        </w:rPr>
      </w:pPr>
    </w:p>
    <w:p w:rsidR="0065625B" w:rsidRPr="003855E1" w:rsidRDefault="0065625B" w:rsidP="0065625B">
      <w:pPr>
        <w:rPr>
          <w:rFonts w:ascii="Arial" w:hAnsi="Arial" w:cs="Arial"/>
          <w:sz w:val="48"/>
          <w:szCs w:val="48"/>
        </w:rPr>
      </w:pPr>
    </w:p>
    <w:p w:rsidR="0065625B" w:rsidRPr="003855E1" w:rsidRDefault="0065625B" w:rsidP="0065625B">
      <w:pPr>
        <w:rPr>
          <w:rFonts w:ascii="Arial" w:hAnsi="Arial" w:cs="Arial"/>
          <w:sz w:val="48"/>
          <w:szCs w:val="48"/>
        </w:rPr>
      </w:pPr>
    </w:p>
    <w:p w:rsidR="0065625B" w:rsidRPr="003855E1" w:rsidRDefault="0065625B" w:rsidP="0065625B">
      <w:pPr>
        <w:rPr>
          <w:rFonts w:ascii="Arial" w:hAnsi="Arial" w:cs="Arial"/>
          <w:sz w:val="48"/>
          <w:szCs w:val="48"/>
        </w:rPr>
      </w:pPr>
    </w:p>
    <w:p w:rsidR="0065625B" w:rsidRPr="003855E1" w:rsidRDefault="0065625B" w:rsidP="0065625B">
      <w:pPr>
        <w:rPr>
          <w:rFonts w:ascii="Arial" w:hAnsi="Arial" w:cs="Arial"/>
          <w:sz w:val="48"/>
          <w:szCs w:val="48"/>
        </w:rPr>
      </w:pPr>
    </w:p>
    <w:p w:rsidR="0065625B" w:rsidRDefault="0065625B" w:rsidP="0065625B">
      <w:pPr>
        <w:tabs>
          <w:tab w:val="left" w:pos="2610"/>
          <w:tab w:val="left" w:pos="4020"/>
        </w:tabs>
        <w:jc w:val="center"/>
        <w:rPr>
          <w:rFonts w:ascii="Arial" w:hAnsi="Arial" w:cs="Arial"/>
          <w:sz w:val="48"/>
          <w:szCs w:val="48"/>
        </w:rPr>
      </w:pPr>
    </w:p>
    <w:p w:rsidR="0065625B" w:rsidRPr="0065625B" w:rsidRDefault="0065625B" w:rsidP="0065625B">
      <w:pPr>
        <w:tabs>
          <w:tab w:val="left" w:pos="2610"/>
          <w:tab w:val="left" w:pos="4020"/>
        </w:tabs>
        <w:jc w:val="center"/>
        <w:rPr>
          <w:rFonts w:ascii="Arial" w:hAnsi="Arial" w:cs="Arial"/>
          <w:sz w:val="28"/>
          <w:szCs w:val="28"/>
        </w:rPr>
      </w:pPr>
      <w:r w:rsidRPr="00651CF0">
        <w:rPr>
          <w:rFonts w:ascii="Arial" w:hAnsi="Arial" w:cs="Arial"/>
          <w:b/>
          <w:i/>
          <w:sz w:val="48"/>
          <w:szCs w:val="48"/>
        </w:rPr>
        <w:t>Ч</w:t>
      </w:r>
      <w:r>
        <w:rPr>
          <w:rFonts w:ascii="Arial" w:hAnsi="Arial" w:cs="Arial"/>
          <w:b/>
          <w:i/>
          <w:sz w:val="48"/>
          <w:szCs w:val="48"/>
        </w:rPr>
        <w:t xml:space="preserve"> </w:t>
      </w:r>
      <w:r w:rsidRPr="00651CF0">
        <w:rPr>
          <w:rFonts w:ascii="Arial" w:hAnsi="Arial" w:cs="Arial"/>
          <w:b/>
          <w:i/>
          <w:sz w:val="48"/>
          <w:szCs w:val="48"/>
        </w:rPr>
        <w:t>И</w:t>
      </w:r>
      <w:r>
        <w:rPr>
          <w:rFonts w:ascii="Arial" w:hAnsi="Arial" w:cs="Arial"/>
          <w:b/>
          <w:i/>
          <w:sz w:val="48"/>
          <w:szCs w:val="48"/>
        </w:rPr>
        <w:t xml:space="preserve"> </w:t>
      </w:r>
      <w:r w:rsidRPr="00651CF0">
        <w:rPr>
          <w:rFonts w:ascii="Arial" w:hAnsi="Arial" w:cs="Arial"/>
          <w:b/>
          <w:i/>
          <w:sz w:val="48"/>
          <w:szCs w:val="48"/>
        </w:rPr>
        <w:t>Т</w:t>
      </w:r>
      <w:r>
        <w:rPr>
          <w:rFonts w:ascii="Arial" w:hAnsi="Arial" w:cs="Arial"/>
          <w:b/>
          <w:i/>
          <w:sz w:val="48"/>
          <w:szCs w:val="48"/>
        </w:rPr>
        <w:t xml:space="preserve"> </w:t>
      </w:r>
      <w:r w:rsidRPr="00651CF0">
        <w:rPr>
          <w:rFonts w:ascii="Arial" w:hAnsi="Arial" w:cs="Arial"/>
          <w:b/>
          <w:i/>
          <w:sz w:val="48"/>
          <w:szCs w:val="48"/>
        </w:rPr>
        <w:t>А – 2</w:t>
      </w:r>
      <w:r>
        <w:rPr>
          <w:rFonts w:ascii="Arial" w:hAnsi="Arial" w:cs="Arial"/>
          <w:b/>
          <w:i/>
          <w:sz w:val="48"/>
          <w:szCs w:val="48"/>
        </w:rPr>
        <w:t xml:space="preserve"> </w:t>
      </w:r>
      <w:r w:rsidRPr="00651CF0">
        <w:rPr>
          <w:rFonts w:ascii="Arial" w:hAnsi="Arial" w:cs="Arial"/>
          <w:b/>
          <w:i/>
          <w:sz w:val="48"/>
          <w:szCs w:val="48"/>
        </w:rPr>
        <w:t>0</w:t>
      </w:r>
      <w:r>
        <w:rPr>
          <w:rFonts w:ascii="Arial" w:hAnsi="Arial" w:cs="Arial"/>
          <w:b/>
          <w:i/>
          <w:sz w:val="48"/>
          <w:szCs w:val="48"/>
        </w:rPr>
        <w:t xml:space="preserve"> </w:t>
      </w:r>
      <w:r w:rsidRPr="00651CF0">
        <w:rPr>
          <w:rFonts w:ascii="Arial" w:hAnsi="Arial" w:cs="Arial"/>
          <w:b/>
          <w:i/>
          <w:sz w:val="48"/>
          <w:szCs w:val="48"/>
        </w:rPr>
        <w:t>0</w:t>
      </w:r>
      <w:r>
        <w:rPr>
          <w:rFonts w:ascii="Arial" w:hAnsi="Arial" w:cs="Arial"/>
          <w:b/>
          <w:i/>
          <w:sz w:val="48"/>
          <w:szCs w:val="48"/>
        </w:rPr>
        <w:t xml:space="preserve"> 9</w:t>
      </w:r>
      <w:bookmarkStart w:id="0" w:name="_GoBack"/>
      <w:bookmarkEnd w:id="0"/>
    </w:p>
    <w:sectPr w:rsidR="0065625B" w:rsidRPr="006562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25C"/>
    <w:rsid w:val="0024125C"/>
    <w:rsid w:val="00463D6D"/>
    <w:rsid w:val="004A6EC9"/>
    <w:rsid w:val="0063362B"/>
    <w:rsid w:val="0065625B"/>
    <w:rsid w:val="006E7326"/>
    <w:rsid w:val="00721DCD"/>
    <w:rsid w:val="00DC02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20130A5-8FA2-426A-8974-2FA658D3A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715</Words>
  <Characters>4076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Ленчик</dc:creator>
  <cp:keywords/>
  <cp:lastModifiedBy>admin</cp:lastModifiedBy>
  <cp:revision>2</cp:revision>
  <cp:lastPrinted>2009-02-26T15:15:00Z</cp:lastPrinted>
  <dcterms:created xsi:type="dcterms:W3CDTF">2014-05-20T02:26:00Z</dcterms:created>
  <dcterms:modified xsi:type="dcterms:W3CDTF">2014-05-20T02:26:00Z</dcterms:modified>
</cp:coreProperties>
</file>